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BE" w:rsidRDefault="00EA54BE" w:rsidP="00EB3D4D">
      <w:pPr>
        <w:spacing w:after="0" w:line="276" w:lineRule="auto"/>
        <w:jc w:val="right"/>
        <w:rPr>
          <w:rFonts w:ascii="Calibri" w:eastAsia="Calibri" w:hAnsi="Calibri" w:cs="Calibri"/>
          <w:color w:val="7030A0"/>
          <w:sz w:val="36"/>
          <w:szCs w:val="36"/>
          <w:lang w:val="es-ES"/>
        </w:rPr>
      </w:pPr>
      <w:r w:rsidRPr="00EB3D4D">
        <w:rPr>
          <w:rFonts w:ascii="Calibri" w:eastAsia="Calibri" w:hAnsi="Calibri" w:cs="Calibri"/>
          <w:color w:val="7030A0"/>
          <w:sz w:val="36"/>
          <w:szCs w:val="36"/>
          <w:lang w:val="es-ES"/>
        </w:rPr>
        <w:t xml:space="preserve">La Evaluación Multinacional </w:t>
      </w:r>
      <w:r w:rsidR="00A47C7A" w:rsidRPr="00EB3D4D">
        <w:rPr>
          <w:rFonts w:ascii="Calibri" w:eastAsia="Calibri" w:hAnsi="Calibri" w:cs="Calibri"/>
          <w:color w:val="7030A0"/>
          <w:sz w:val="36"/>
          <w:szCs w:val="36"/>
          <w:lang w:val="es-ES"/>
        </w:rPr>
        <w:t>Asociada</w:t>
      </w:r>
      <w:r w:rsidR="005635E2" w:rsidRPr="00EB3D4D">
        <w:rPr>
          <w:rFonts w:ascii="Calibri" w:eastAsia="Calibri" w:hAnsi="Calibri" w:cs="Calibri"/>
          <w:color w:val="7030A0"/>
          <w:sz w:val="36"/>
          <w:szCs w:val="36"/>
          <w:lang w:val="es-ES"/>
        </w:rPr>
        <w:t xml:space="preserve"> </w:t>
      </w:r>
      <w:r w:rsidRPr="00EB3D4D">
        <w:rPr>
          <w:rFonts w:ascii="Calibri" w:eastAsia="Calibri" w:hAnsi="Calibri" w:cs="Calibri"/>
          <w:color w:val="7030A0"/>
          <w:sz w:val="36"/>
          <w:szCs w:val="36"/>
          <w:lang w:val="es-ES"/>
        </w:rPr>
        <w:t xml:space="preserve">al Impacto en la Sociedad de la Licenciatura en </w:t>
      </w:r>
      <w:r w:rsidR="005635E2" w:rsidRPr="00EB3D4D">
        <w:rPr>
          <w:rFonts w:ascii="Calibri" w:eastAsia="Calibri" w:hAnsi="Calibri" w:cs="Calibri"/>
          <w:color w:val="7030A0"/>
          <w:sz w:val="36"/>
          <w:szCs w:val="36"/>
          <w:lang w:val="es-ES"/>
        </w:rPr>
        <w:t xml:space="preserve">universidad Pública </w:t>
      </w:r>
      <w:r w:rsidR="00A47C7A" w:rsidRPr="00EB3D4D">
        <w:rPr>
          <w:rFonts w:ascii="Calibri" w:eastAsia="Calibri" w:hAnsi="Calibri" w:cs="Calibri"/>
          <w:color w:val="7030A0"/>
          <w:sz w:val="36"/>
          <w:szCs w:val="36"/>
          <w:lang w:val="es-ES"/>
        </w:rPr>
        <w:t xml:space="preserve">en el Occidente </w:t>
      </w:r>
      <w:r w:rsidR="005635E2" w:rsidRPr="00EB3D4D">
        <w:rPr>
          <w:rFonts w:ascii="Calibri" w:eastAsia="Calibri" w:hAnsi="Calibri" w:cs="Calibri"/>
          <w:color w:val="7030A0"/>
          <w:sz w:val="36"/>
          <w:szCs w:val="36"/>
          <w:lang w:val="es-ES"/>
        </w:rPr>
        <w:t xml:space="preserve">de </w:t>
      </w:r>
      <w:r w:rsidRPr="00EB3D4D">
        <w:rPr>
          <w:rFonts w:ascii="Calibri" w:eastAsia="Calibri" w:hAnsi="Calibri" w:cs="Calibri"/>
          <w:color w:val="7030A0"/>
          <w:sz w:val="36"/>
          <w:szCs w:val="36"/>
          <w:lang w:val="es-ES"/>
        </w:rPr>
        <w:t>México</w:t>
      </w:r>
    </w:p>
    <w:p w:rsidR="00EB3D4D" w:rsidRPr="00F62576" w:rsidRDefault="00EB3D4D" w:rsidP="00EB3D4D">
      <w:pPr>
        <w:spacing w:after="0" w:line="276" w:lineRule="auto"/>
        <w:jc w:val="right"/>
        <w:rPr>
          <w:rFonts w:ascii="Calibri" w:eastAsia="Calibri" w:hAnsi="Calibri" w:cs="Calibri"/>
          <w:i/>
          <w:color w:val="7030A0"/>
          <w:sz w:val="28"/>
          <w:szCs w:val="36"/>
          <w:lang w:val="en-US"/>
        </w:rPr>
      </w:pPr>
      <w:r w:rsidRPr="00F62576">
        <w:rPr>
          <w:rFonts w:ascii="Calibri" w:eastAsia="Calibri" w:hAnsi="Calibri" w:cs="Calibri"/>
          <w:i/>
          <w:color w:val="7030A0"/>
          <w:sz w:val="28"/>
          <w:szCs w:val="36"/>
          <w:lang w:val="en-US"/>
        </w:rPr>
        <w:br/>
        <w:t>The Multinational Evaluation Associated with the Impact in the Society of the Degree in Public University in the West of Mexico</w:t>
      </w:r>
    </w:p>
    <w:p w:rsidR="00EB3D4D" w:rsidRPr="00EB3D4D" w:rsidRDefault="00EB3D4D" w:rsidP="00EB3D4D">
      <w:pPr>
        <w:spacing w:after="0" w:line="276" w:lineRule="auto"/>
        <w:jc w:val="right"/>
        <w:rPr>
          <w:rFonts w:ascii="Calibri" w:eastAsia="Calibri" w:hAnsi="Calibri" w:cs="Calibri"/>
          <w:i/>
          <w:color w:val="7030A0"/>
          <w:sz w:val="28"/>
          <w:szCs w:val="36"/>
          <w:lang w:val="es-ES"/>
        </w:rPr>
      </w:pPr>
      <w:r w:rsidRPr="00F62576">
        <w:rPr>
          <w:rFonts w:ascii="Calibri" w:eastAsia="Calibri" w:hAnsi="Calibri" w:cs="Calibri"/>
          <w:i/>
          <w:color w:val="7030A0"/>
          <w:sz w:val="36"/>
          <w:szCs w:val="36"/>
        </w:rPr>
        <w:br/>
      </w:r>
      <w:r w:rsidRPr="00EB3D4D">
        <w:rPr>
          <w:rFonts w:ascii="Calibri" w:eastAsia="Calibri" w:hAnsi="Calibri" w:cs="Calibri"/>
          <w:i/>
          <w:color w:val="7030A0"/>
          <w:sz w:val="28"/>
          <w:szCs w:val="36"/>
          <w:lang w:val="es-ES"/>
        </w:rPr>
        <w:t xml:space="preserve">Multinacional </w:t>
      </w:r>
      <w:proofErr w:type="spellStart"/>
      <w:r w:rsidRPr="00EB3D4D">
        <w:rPr>
          <w:rFonts w:ascii="Calibri" w:eastAsia="Calibri" w:hAnsi="Calibri" w:cs="Calibri"/>
          <w:i/>
          <w:color w:val="7030A0"/>
          <w:sz w:val="28"/>
          <w:szCs w:val="36"/>
          <w:lang w:val="es-ES"/>
        </w:rPr>
        <w:t>Impact</w:t>
      </w:r>
      <w:proofErr w:type="spellEnd"/>
      <w:r w:rsidRPr="00EB3D4D">
        <w:rPr>
          <w:rFonts w:ascii="Calibri" w:eastAsia="Calibri" w:hAnsi="Calibri" w:cs="Calibri"/>
          <w:i/>
          <w:color w:val="7030A0"/>
          <w:sz w:val="28"/>
          <w:szCs w:val="36"/>
          <w:lang w:val="es-ES"/>
        </w:rPr>
        <w:t xml:space="preserve"> </w:t>
      </w:r>
      <w:proofErr w:type="spellStart"/>
      <w:r w:rsidRPr="00EB3D4D">
        <w:rPr>
          <w:rFonts w:ascii="Calibri" w:eastAsia="Calibri" w:hAnsi="Calibri" w:cs="Calibri"/>
          <w:i/>
          <w:color w:val="7030A0"/>
          <w:sz w:val="28"/>
          <w:szCs w:val="36"/>
          <w:lang w:val="es-ES"/>
        </w:rPr>
        <w:t>Assessment</w:t>
      </w:r>
      <w:proofErr w:type="spellEnd"/>
      <w:r w:rsidRPr="00EB3D4D">
        <w:rPr>
          <w:rFonts w:ascii="Calibri" w:eastAsia="Calibri" w:hAnsi="Calibri" w:cs="Calibri"/>
          <w:i/>
          <w:color w:val="7030A0"/>
          <w:sz w:val="28"/>
          <w:szCs w:val="36"/>
          <w:lang w:val="es-ES"/>
        </w:rPr>
        <w:t xml:space="preserve"> </w:t>
      </w:r>
      <w:proofErr w:type="spellStart"/>
      <w:r w:rsidRPr="00EB3D4D">
        <w:rPr>
          <w:rFonts w:ascii="Calibri" w:eastAsia="Calibri" w:hAnsi="Calibri" w:cs="Calibri"/>
          <w:i/>
          <w:color w:val="7030A0"/>
          <w:sz w:val="28"/>
          <w:szCs w:val="36"/>
          <w:lang w:val="es-ES"/>
        </w:rPr>
        <w:t>Associated</w:t>
      </w:r>
      <w:proofErr w:type="spellEnd"/>
      <w:r w:rsidRPr="00EB3D4D">
        <w:rPr>
          <w:rFonts w:ascii="Calibri" w:eastAsia="Calibri" w:hAnsi="Calibri" w:cs="Calibri"/>
          <w:i/>
          <w:color w:val="7030A0"/>
          <w:sz w:val="28"/>
          <w:szCs w:val="36"/>
          <w:lang w:val="es-ES"/>
        </w:rPr>
        <w:t xml:space="preserve"> Grau </w:t>
      </w:r>
      <w:proofErr w:type="spellStart"/>
      <w:r w:rsidRPr="00EB3D4D">
        <w:rPr>
          <w:rFonts w:ascii="Calibri" w:eastAsia="Calibri" w:hAnsi="Calibri" w:cs="Calibri"/>
          <w:i/>
          <w:color w:val="7030A0"/>
          <w:sz w:val="28"/>
          <w:szCs w:val="36"/>
          <w:lang w:val="es-ES"/>
        </w:rPr>
        <w:t>Society</w:t>
      </w:r>
      <w:proofErr w:type="spellEnd"/>
      <w:r w:rsidRPr="00EB3D4D">
        <w:rPr>
          <w:rFonts w:ascii="Calibri" w:eastAsia="Calibri" w:hAnsi="Calibri" w:cs="Calibri"/>
          <w:i/>
          <w:color w:val="7030A0"/>
          <w:sz w:val="28"/>
          <w:szCs w:val="36"/>
          <w:lang w:val="es-ES"/>
        </w:rPr>
        <w:t xml:space="preserve"> na </w:t>
      </w:r>
      <w:proofErr w:type="spellStart"/>
      <w:r w:rsidRPr="00EB3D4D">
        <w:rPr>
          <w:rFonts w:ascii="Calibri" w:eastAsia="Calibri" w:hAnsi="Calibri" w:cs="Calibri"/>
          <w:i/>
          <w:color w:val="7030A0"/>
          <w:sz w:val="28"/>
          <w:szCs w:val="36"/>
          <w:lang w:val="es-ES"/>
        </w:rPr>
        <w:t>Universidade</w:t>
      </w:r>
      <w:proofErr w:type="spellEnd"/>
      <w:r w:rsidRPr="00EB3D4D">
        <w:rPr>
          <w:rFonts w:ascii="Calibri" w:eastAsia="Calibri" w:hAnsi="Calibri" w:cs="Calibri"/>
          <w:i/>
          <w:color w:val="7030A0"/>
          <w:sz w:val="28"/>
          <w:szCs w:val="36"/>
          <w:lang w:val="es-ES"/>
        </w:rPr>
        <w:t xml:space="preserve"> Pública no oeste do México</w:t>
      </w:r>
    </w:p>
    <w:p w:rsidR="001206EF" w:rsidRDefault="001206EF" w:rsidP="00EA54BE">
      <w:pPr>
        <w:spacing w:after="0" w:line="240" w:lineRule="auto"/>
        <w:rPr>
          <w:rFonts w:ascii="Times New Roman" w:hAnsi="Times New Roman" w:cs="Times New Roman"/>
          <w:b/>
          <w:vertAlign w:val="superscript"/>
          <w:lang w:val="es-ES"/>
        </w:rPr>
      </w:pPr>
    </w:p>
    <w:p w:rsidR="00B6552D" w:rsidRDefault="00B6552D" w:rsidP="00B6552D">
      <w:pPr>
        <w:spacing w:after="0" w:line="240" w:lineRule="auto"/>
        <w:jc w:val="right"/>
        <w:rPr>
          <w:rFonts w:ascii="Times New Roman" w:hAnsi="Times New Roman" w:cs="Times New Roman"/>
          <w:b/>
          <w:vertAlign w:val="superscript"/>
          <w:lang w:val="es-ES"/>
        </w:rPr>
      </w:pPr>
      <w:r w:rsidRPr="00B6552D">
        <w:rPr>
          <w:rStyle w:val="Hipervnculo"/>
          <w:b/>
          <w:color w:val="004400"/>
          <w:sz w:val="27"/>
          <w:szCs w:val="27"/>
          <w:u w:val="none"/>
        </w:rPr>
        <w:t>DOI:</w:t>
      </w:r>
      <w:r>
        <w:rPr>
          <w:rStyle w:val="apple-converted-space"/>
          <w:color w:val="111111"/>
          <w:sz w:val="27"/>
          <w:szCs w:val="27"/>
          <w:shd w:val="clear" w:color="auto" w:fill="FFFFFF"/>
        </w:rPr>
        <w:t> </w:t>
      </w:r>
      <w:hyperlink r:id="rId8" w:history="1">
        <w:r>
          <w:rPr>
            <w:rStyle w:val="Hipervnculo"/>
            <w:color w:val="004400"/>
            <w:sz w:val="27"/>
            <w:szCs w:val="27"/>
          </w:rPr>
          <w:t>http://dx.doi.org/10.23913/ride.v7i14.268</w:t>
        </w:r>
      </w:hyperlink>
    </w:p>
    <w:p w:rsidR="001206EF" w:rsidRPr="00A47C7A" w:rsidRDefault="001206EF" w:rsidP="00EA54BE">
      <w:pPr>
        <w:spacing w:after="0" w:line="240" w:lineRule="auto"/>
        <w:rPr>
          <w:rFonts w:ascii="Times New Roman" w:hAnsi="Times New Roman" w:cs="Times New Roman"/>
          <w:b/>
          <w:vertAlign w:val="superscript"/>
          <w:lang w:val="es-ES"/>
        </w:rPr>
      </w:pPr>
    </w:p>
    <w:p w:rsidR="00EB3D4D" w:rsidRPr="00EB3D4D" w:rsidRDefault="00EB3D4D" w:rsidP="00EB3D4D">
      <w:pPr>
        <w:spacing w:after="0" w:line="276" w:lineRule="auto"/>
        <w:jc w:val="right"/>
        <w:rPr>
          <w:rFonts w:eastAsia="Times New Roman" w:cs="Times New Roman"/>
          <w:b/>
          <w:sz w:val="24"/>
          <w:szCs w:val="24"/>
          <w:lang w:eastAsia="es-ES"/>
        </w:rPr>
      </w:pPr>
      <w:r w:rsidRPr="00EB3D4D">
        <w:rPr>
          <w:rFonts w:eastAsia="Times New Roman" w:cs="Times New Roman"/>
          <w:b/>
          <w:sz w:val="24"/>
          <w:szCs w:val="24"/>
          <w:lang w:eastAsia="es-ES"/>
        </w:rPr>
        <w:t xml:space="preserve">Donato </w:t>
      </w:r>
      <w:proofErr w:type="spellStart"/>
      <w:r w:rsidRPr="00EB3D4D">
        <w:rPr>
          <w:rFonts w:eastAsia="Times New Roman" w:cs="Times New Roman"/>
          <w:b/>
          <w:sz w:val="24"/>
          <w:szCs w:val="24"/>
          <w:lang w:eastAsia="es-ES"/>
        </w:rPr>
        <w:t>Vallín</w:t>
      </w:r>
      <w:proofErr w:type="spellEnd"/>
      <w:r w:rsidRPr="00EB3D4D">
        <w:rPr>
          <w:rFonts w:eastAsia="Times New Roman" w:cs="Times New Roman"/>
          <w:b/>
          <w:sz w:val="24"/>
          <w:szCs w:val="24"/>
          <w:lang w:eastAsia="es-ES"/>
        </w:rPr>
        <w:t xml:space="preserve"> González</w:t>
      </w:r>
    </w:p>
    <w:p w:rsidR="00EB3D4D" w:rsidRDefault="00EA54BE" w:rsidP="00EB3D4D">
      <w:pPr>
        <w:spacing w:after="0" w:line="276" w:lineRule="auto"/>
        <w:jc w:val="right"/>
        <w:rPr>
          <w:rFonts w:ascii="Times New Roman" w:hAnsi="Times New Roman" w:cs="Times New Roman"/>
          <w:sz w:val="18"/>
          <w:szCs w:val="18"/>
        </w:rPr>
      </w:pPr>
      <w:r w:rsidRPr="00EB3D4D">
        <w:rPr>
          <w:rFonts w:eastAsia="Times New Roman" w:cs="Times New Roman"/>
          <w:sz w:val="24"/>
          <w:szCs w:val="24"/>
          <w:lang w:eastAsia="es-ES"/>
        </w:rPr>
        <w:t>Uni</w:t>
      </w:r>
      <w:r w:rsidR="00EB3D4D" w:rsidRPr="00EB3D4D">
        <w:rPr>
          <w:rFonts w:eastAsia="Times New Roman" w:cs="Times New Roman"/>
          <w:sz w:val="24"/>
          <w:szCs w:val="24"/>
          <w:lang w:eastAsia="es-ES"/>
        </w:rPr>
        <w:t>versidad de Guadalajara</w:t>
      </w:r>
    </w:p>
    <w:p w:rsidR="00EA54BE" w:rsidRPr="00EB3D4D" w:rsidRDefault="00F03D2F" w:rsidP="00EB3D4D">
      <w:pPr>
        <w:spacing w:after="0" w:line="276" w:lineRule="auto"/>
        <w:jc w:val="right"/>
        <w:rPr>
          <w:rFonts w:eastAsia="Times New Roman"/>
          <w:color w:val="FF0000"/>
          <w:sz w:val="24"/>
          <w:lang w:val="es-ES" w:eastAsia="es-ES"/>
        </w:rPr>
      </w:pPr>
      <w:hyperlink r:id="rId9" w:history="1">
        <w:r w:rsidR="00EA54BE" w:rsidRPr="00EB3D4D">
          <w:rPr>
            <w:rFonts w:eastAsia="Times New Roman"/>
            <w:color w:val="FF0000"/>
            <w:sz w:val="24"/>
            <w:lang w:val="es-ES" w:eastAsia="es-ES"/>
          </w:rPr>
          <w:t>dvallin@cucsur.udg.mx</w:t>
        </w:r>
      </w:hyperlink>
    </w:p>
    <w:p w:rsidR="00EA54BE" w:rsidRDefault="00EA54BE" w:rsidP="00EA54BE">
      <w:pPr>
        <w:spacing w:after="0" w:line="240" w:lineRule="auto"/>
        <w:rPr>
          <w:rFonts w:ascii="Times New Roman" w:hAnsi="Times New Roman" w:cs="Times New Roman"/>
          <w:sz w:val="18"/>
          <w:szCs w:val="18"/>
          <w:lang w:val="es-AR"/>
        </w:rPr>
      </w:pPr>
    </w:p>
    <w:p w:rsidR="00EA54BE" w:rsidRDefault="00EA54BE" w:rsidP="00EB3D4D">
      <w:pPr>
        <w:pStyle w:val="Prrafodelista"/>
        <w:spacing w:after="0"/>
        <w:jc w:val="right"/>
        <w:rPr>
          <w:rFonts w:ascii="Times New Roman" w:hAnsi="Times New Roman" w:cs="Times New Roman"/>
          <w:b/>
        </w:rPr>
      </w:pPr>
      <w:r>
        <w:rPr>
          <w:rFonts w:ascii="Times New Roman" w:hAnsi="Times New Roman" w:cs="Times New Roman"/>
          <w:b/>
        </w:rPr>
        <w:t xml:space="preserve">      </w:t>
      </w:r>
      <w:r w:rsidR="00EB3D4D" w:rsidRPr="00EB3D4D">
        <w:rPr>
          <w:rFonts w:eastAsia="Times New Roman" w:cs="Times New Roman"/>
          <w:b/>
          <w:sz w:val="24"/>
          <w:szCs w:val="24"/>
          <w:lang w:eastAsia="es-ES"/>
        </w:rPr>
        <w:t>Francisco Santillán Campos</w:t>
      </w:r>
      <w:r w:rsidR="00EB3D4D">
        <w:rPr>
          <w:rFonts w:eastAsia="Times New Roman" w:cs="Times New Roman"/>
          <w:b/>
          <w:sz w:val="24"/>
          <w:szCs w:val="24"/>
          <w:lang w:eastAsia="es-ES"/>
        </w:rPr>
        <w:br/>
      </w:r>
      <w:r w:rsidR="00EB3D4D" w:rsidRPr="00EB3D4D">
        <w:rPr>
          <w:rFonts w:eastAsia="Times New Roman" w:cs="Times New Roman"/>
          <w:sz w:val="24"/>
          <w:szCs w:val="24"/>
          <w:lang w:eastAsia="es-ES"/>
        </w:rPr>
        <w:t>Universidad de Guadalajara</w:t>
      </w:r>
      <w:r w:rsidR="00EB3D4D">
        <w:rPr>
          <w:rFonts w:eastAsia="Times New Roman" w:cs="Times New Roman"/>
          <w:sz w:val="24"/>
          <w:szCs w:val="24"/>
          <w:lang w:eastAsia="es-ES"/>
        </w:rPr>
        <w:br/>
      </w:r>
      <w:r w:rsidR="00EB3D4D" w:rsidRPr="00EB3D4D">
        <w:rPr>
          <w:rFonts w:eastAsia="Times New Roman"/>
          <w:color w:val="FF0000"/>
          <w:sz w:val="24"/>
          <w:lang w:val="es-ES" w:eastAsia="es-ES"/>
        </w:rPr>
        <w:t>santillancampos@yahoo.com</w:t>
      </w:r>
      <w:r w:rsidR="00F62576">
        <w:rPr>
          <w:rFonts w:eastAsia="Times New Roman"/>
          <w:color w:val="FF0000"/>
          <w:sz w:val="24"/>
          <w:lang w:val="es-ES" w:eastAsia="es-ES"/>
        </w:rPr>
        <w:t>.mx</w:t>
      </w:r>
    </w:p>
    <w:p w:rsidR="00EB3D4D" w:rsidRDefault="00EB3D4D" w:rsidP="00EB3D4D">
      <w:pPr>
        <w:spacing w:after="0" w:line="240" w:lineRule="auto"/>
        <w:rPr>
          <w:rFonts w:ascii="Times New Roman" w:hAnsi="Times New Roman" w:cs="Times New Roman"/>
          <w:b/>
        </w:rPr>
      </w:pPr>
    </w:p>
    <w:p w:rsidR="00EB3D4D" w:rsidRDefault="00EB3D4D" w:rsidP="00EB3D4D">
      <w:pPr>
        <w:spacing w:after="0" w:line="240" w:lineRule="auto"/>
        <w:rPr>
          <w:rFonts w:ascii="Times New Roman" w:hAnsi="Times New Roman" w:cs="Times New Roman"/>
          <w:b/>
        </w:rPr>
      </w:pPr>
    </w:p>
    <w:p w:rsidR="00EB3D4D" w:rsidRDefault="00EB3D4D" w:rsidP="00EB3D4D">
      <w:pPr>
        <w:spacing w:after="0" w:line="240" w:lineRule="auto"/>
        <w:rPr>
          <w:rFonts w:ascii="Times New Roman" w:hAnsi="Times New Roman" w:cs="Times New Roman"/>
          <w:b/>
        </w:rPr>
      </w:pPr>
    </w:p>
    <w:p w:rsidR="00EA54BE" w:rsidRPr="00EB3D4D" w:rsidRDefault="00EA54BE" w:rsidP="00EB3D4D">
      <w:pPr>
        <w:spacing w:after="0" w:line="240" w:lineRule="auto"/>
        <w:rPr>
          <w:rFonts w:ascii="Calibri" w:eastAsia="Times New Roman" w:hAnsi="Calibri" w:cs="Calibri"/>
          <w:color w:val="7030A0"/>
          <w:sz w:val="28"/>
          <w:szCs w:val="28"/>
          <w:lang w:val="es-ES" w:eastAsia="es-ES"/>
        </w:rPr>
      </w:pPr>
      <w:r w:rsidRPr="00EB3D4D">
        <w:rPr>
          <w:rFonts w:ascii="Calibri" w:eastAsia="Times New Roman" w:hAnsi="Calibri" w:cs="Calibri"/>
          <w:color w:val="7030A0"/>
          <w:sz w:val="28"/>
          <w:szCs w:val="28"/>
          <w:lang w:val="es-ES" w:eastAsia="es-ES"/>
        </w:rPr>
        <w:t xml:space="preserve">Resumen </w:t>
      </w:r>
    </w:p>
    <w:p w:rsidR="00EA54BE" w:rsidRDefault="00EA54BE" w:rsidP="00EA54BE">
      <w:pPr>
        <w:pStyle w:val="Prrafodelista"/>
        <w:spacing w:after="0" w:line="240" w:lineRule="auto"/>
        <w:rPr>
          <w:rFonts w:ascii="Times New Roman" w:hAnsi="Times New Roman" w:cs="Times New Roman"/>
          <w:b/>
        </w:rPr>
      </w:pPr>
    </w:p>
    <w:p w:rsidR="00EA54BE" w:rsidRDefault="00EA54BE" w:rsidP="00EB3D4D">
      <w:pPr>
        <w:spacing w:after="0" w:line="360" w:lineRule="auto"/>
        <w:jc w:val="both"/>
        <w:rPr>
          <w:rFonts w:ascii="Times New Roman" w:hAnsi="Times New Roman" w:cs="Times New Roman"/>
        </w:rPr>
      </w:pPr>
      <w:r w:rsidRPr="00EB3D4D">
        <w:rPr>
          <w:rFonts w:ascii="Times New Roman" w:hAnsi="Times New Roman" w:cs="Times New Roman"/>
          <w:sz w:val="24"/>
        </w:rPr>
        <w:t>Con la idea de conocer el impacto que ha tenido en la sociedad la licenciatura Derecho (LD) que ofrece</w:t>
      </w:r>
      <w:r w:rsidR="005635E2" w:rsidRPr="00EB3D4D">
        <w:rPr>
          <w:rFonts w:ascii="Times New Roman" w:hAnsi="Times New Roman" w:cs="Times New Roman"/>
          <w:sz w:val="24"/>
        </w:rPr>
        <w:t xml:space="preserve">n las universidades Públicas de México, </w:t>
      </w:r>
      <w:r w:rsidRPr="00EB3D4D">
        <w:rPr>
          <w:rFonts w:ascii="Times New Roman" w:hAnsi="Times New Roman" w:cs="Times New Roman"/>
          <w:sz w:val="24"/>
        </w:rPr>
        <w:t>se realizaron procesos de evaluación</w:t>
      </w:r>
      <w:r w:rsidR="005635E2" w:rsidRPr="00EB3D4D">
        <w:rPr>
          <w:rFonts w:ascii="Times New Roman" w:hAnsi="Times New Roman" w:cs="Times New Roman"/>
          <w:sz w:val="24"/>
        </w:rPr>
        <w:t xml:space="preserve"> por medio de </w:t>
      </w:r>
      <w:r w:rsidRPr="00EB3D4D">
        <w:rPr>
          <w:rFonts w:ascii="Times New Roman" w:hAnsi="Times New Roman" w:cs="Times New Roman"/>
          <w:sz w:val="24"/>
        </w:rPr>
        <w:t xml:space="preserve">expertos externos </w:t>
      </w:r>
      <w:r w:rsidR="005635E2" w:rsidRPr="00EB3D4D">
        <w:rPr>
          <w:rFonts w:ascii="Times New Roman" w:hAnsi="Times New Roman" w:cs="Times New Roman"/>
          <w:sz w:val="24"/>
        </w:rPr>
        <w:t>en ciencias del derecho mediante</w:t>
      </w:r>
      <w:r w:rsidRPr="00EB3D4D">
        <w:rPr>
          <w:rFonts w:ascii="Times New Roman" w:hAnsi="Times New Roman" w:cs="Times New Roman"/>
          <w:sz w:val="24"/>
        </w:rPr>
        <w:t xml:space="preserve"> la metodología de GRANA </w:t>
      </w:r>
      <w:r w:rsidR="005635E2" w:rsidRPr="00EB3D4D">
        <w:rPr>
          <w:rFonts w:ascii="Times New Roman" w:hAnsi="Times New Roman" w:cs="Times New Roman"/>
          <w:sz w:val="24"/>
          <w:vertAlign w:val="superscript"/>
        </w:rPr>
        <w:t xml:space="preserve"> </w:t>
      </w:r>
      <w:r w:rsidRPr="00EB3D4D">
        <w:rPr>
          <w:rFonts w:ascii="Times New Roman" w:hAnsi="Times New Roman" w:cs="Times New Roman"/>
          <w:sz w:val="24"/>
        </w:rPr>
        <w:t>que se basa en un proceso de 10 pasos, iniciando con la evaluación  interna o autoevaluación y</w:t>
      </w:r>
      <w:r w:rsidR="005635E2" w:rsidRPr="00EB3D4D">
        <w:rPr>
          <w:rFonts w:ascii="Times New Roman" w:hAnsi="Times New Roman" w:cs="Times New Roman"/>
          <w:sz w:val="24"/>
        </w:rPr>
        <w:t xml:space="preserve"> concluyendo </w:t>
      </w:r>
      <w:r w:rsidRPr="00EB3D4D">
        <w:rPr>
          <w:rFonts w:ascii="Times New Roman" w:hAnsi="Times New Roman" w:cs="Times New Roman"/>
          <w:sz w:val="24"/>
        </w:rPr>
        <w:t xml:space="preserve"> con  la evaluación externa </w:t>
      </w:r>
      <w:r w:rsidR="005635E2" w:rsidRPr="00EB3D4D">
        <w:rPr>
          <w:rFonts w:ascii="Times New Roman" w:hAnsi="Times New Roman" w:cs="Times New Roman"/>
          <w:sz w:val="24"/>
        </w:rPr>
        <w:t>(como</w:t>
      </w:r>
      <w:r w:rsidRPr="00EB3D4D">
        <w:rPr>
          <w:rFonts w:ascii="Times New Roman" w:hAnsi="Times New Roman" w:cs="Times New Roman"/>
          <w:sz w:val="24"/>
        </w:rPr>
        <w:t xml:space="preserve"> una segunda mirada del análisis). La evaluación interna fue realizada por un comité compuesto por </w:t>
      </w:r>
      <w:r w:rsidR="005635E2" w:rsidRPr="00EB3D4D">
        <w:rPr>
          <w:rFonts w:ascii="Times New Roman" w:hAnsi="Times New Roman" w:cs="Times New Roman"/>
          <w:sz w:val="24"/>
        </w:rPr>
        <w:t>profesores, estudiantes y directivos. La</w:t>
      </w:r>
      <w:r w:rsidRPr="00EB3D4D">
        <w:rPr>
          <w:rFonts w:ascii="Times New Roman" w:hAnsi="Times New Roman" w:cs="Times New Roman"/>
          <w:sz w:val="24"/>
        </w:rPr>
        <w:t xml:space="preserve"> evaluación externa </w:t>
      </w:r>
      <w:r w:rsidR="005635E2" w:rsidRPr="00EB3D4D">
        <w:rPr>
          <w:rFonts w:ascii="Times New Roman" w:hAnsi="Times New Roman" w:cs="Times New Roman"/>
          <w:sz w:val="24"/>
        </w:rPr>
        <w:t xml:space="preserve">fue realizada </w:t>
      </w:r>
      <w:r w:rsidRPr="00EB3D4D">
        <w:rPr>
          <w:rFonts w:ascii="Times New Roman" w:hAnsi="Times New Roman" w:cs="Times New Roman"/>
          <w:sz w:val="24"/>
        </w:rPr>
        <w:t>por 3 evaluadores provenientes de distintos  países</w:t>
      </w:r>
      <w:r w:rsidR="005635E2" w:rsidRPr="00EB3D4D">
        <w:rPr>
          <w:rFonts w:ascii="Times New Roman" w:hAnsi="Times New Roman" w:cs="Times New Roman"/>
          <w:sz w:val="24"/>
        </w:rPr>
        <w:t xml:space="preserve"> y continentes</w:t>
      </w:r>
      <w:r w:rsidR="00E460FD" w:rsidRPr="00EB3D4D">
        <w:rPr>
          <w:rFonts w:ascii="Times New Roman" w:hAnsi="Times New Roman" w:cs="Times New Roman"/>
          <w:sz w:val="24"/>
        </w:rPr>
        <w:t>.</w:t>
      </w:r>
      <w:r w:rsidR="005635E2" w:rsidRPr="00EB3D4D">
        <w:rPr>
          <w:rFonts w:ascii="Times New Roman" w:hAnsi="Times New Roman" w:cs="Times New Roman"/>
          <w:sz w:val="24"/>
        </w:rPr>
        <w:t xml:space="preserve"> </w:t>
      </w:r>
      <w:r w:rsidR="00E460FD" w:rsidRPr="00EB3D4D">
        <w:rPr>
          <w:rFonts w:ascii="Times New Roman" w:hAnsi="Times New Roman" w:cs="Times New Roman"/>
          <w:sz w:val="24"/>
        </w:rPr>
        <w:t>Se</w:t>
      </w:r>
      <w:r w:rsidRPr="00EB3D4D">
        <w:rPr>
          <w:rFonts w:ascii="Times New Roman" w:hAnsi="Times New Roman" w:cs="Times New Roman"/>
          <w:sz w:val="24"/>
        </w:rPr>
        <w:t xml:space="preserve"> incluyó en los procesos a un observador de </w:t>
      </w:r>
      <w:r w:rsidR="005635E2" w:rsidRPr="00EB3D4D">
        <w:rPr>
          <w:rFonts w:ascii="Times New Roman" w:hAnsi="Times New Roman" w:cs="Times New Roman"/>
          <w:sz w:val="24"/>
        </w:rPr>
        <w:t xml:space="preserve">un cuarto </w:t>
      </w:r>
      <w:r w:rsidR="00E460FD" w:rsidRPr="00EB3D4D">
        <w:rPr>
          <w:rFonts w:ascii="Times New Roman" w:hAnsi="Times New Roman" w:cs="Times New Roman"/>
          <w:sz w:val="24"/>
        </w:rPr>
        <w:t xml:space="preserve">país </w:t>
      </w:r>
      <w:r w:rsidRPr="00EB3D4D">
        <w:rPr>
          <w:rFonts w:ascii="Times New Roman" w:hAnsi="Times New Roman" w:cs="Times New Roman"/>
          <w:sz w:val="24"/>
        </w:rPr>
        <w:t>y un coordinador general de la evaluación</w:t>
      </w:r>
      <w:r w:rsidR="00E460FD" w:rsidRPr="00EB3D4D">
        <w:rPr>
          <w:rFonts w:ascii="Times New Roman" w:hAnsi="Times New Roman" w:cs="Times New Roman"/>
          <w:sz w:val="24"/>
        </w:rPr>
        <w:t xml:space="preserve"> de un quinto país</w:t>
      </w:r>
      <w:r w:rsidRPr="00EB3D4D">
        <w:rPr>
          <w:rFonts w:ascii="Times New Roman" w:hAnsi="Times New Roman" w:cs="Times New Roman"/>
          <w:sz w:val="24"/>
        </w:rPr>
        <w:t xml:space="preserve">. </w:t>
      </w:r>
      <w:r w:rsidR="00E460FD" w:rsidRPr="00EB3D4D">
        <w:rPr>
          <w:rFonts w:ascii="Times New Roman" w:hAnsi="Times New Roman" w:cs="Times New Roman"/>
          <w:sz w:val="24"/>
        </w:rPr>
        <w:t>Un criterio importante fue que el conjunto de participantes de la evaluación  cuente</w:t>
      </w:r>
      <w:r w:rsidRPr="00EB3D4D">
        <w:rPr>
          <w:rFonts w:ascii="Times New Roman" w:hAnsi="Times New Roman" w:cs="Times New Roman"/>
          <w:sz w:val="24"/>
        </w:rPr>
        <w:t xml:space="preserve">n con experiencia en procesos de evaluación en su país o región de origen. Así mismo, Para la construcción de este trabajo se </w:t>
      </w:r>
      <w:r w:rsidRPr="00EB3D4D">
        <w:rPr>
          <w:rFonts w:ascii="Times New Roman" w:hAnsi="Times New Roman" w:cs="Times New Roman"/>
          <w:sz w:val="24"/>
        </w:rPr>
        <w:lastRenderedPageBreak/>
        <w:t>tomó como base el manual</w:t>
      </w:r>
      <w:r w:rsidRPr="00EB3D4D">
        <w:rPr>
          <w:rFonts w:ascii="Times New Roman" w:hAnsi="Times New Roman" w:cs="Times New Roman"/>
          <w:sz w:val="24"/>
          <w:vertAlign w:val="superscript"/>
        </w:rPr>
        <w:t>6</w:t>
      </w:r>
      <w:r w:rsidRPr="00EB3D4D">
        <w:rPr>
          <w:rFonts w:ascii="Times New Roman" w:hAnsi="Times New Roman" w:cs="Times New Roman"/>
          <w:sz w:val="24"/>
        </w:rPr>
        <w:t xml:space="preserve"> del SIEVAS</w:t>
      </w:r>
      <w:r w:rsidRPr="00EB3D4D">
        <w:rPr>
          <w:rFonts w:ascii="Times New Roman" w:hAnsi="Times New Roman" w:cs="Times New Roman"/>
          <w:sz w:val="24"/>
          <w:vertAlign w:val="superscript"/>
        </w:rPr>
        <w:t xml:space="preserve"> </w:t>
      </w:r>
      <w:r w:rsidRPr="00EB3D4D">
        <w:rPr>
          <w:rFonts w:ascii="Times New Roman" w:hAnsi="Times New Roman" w:cs="Times New Roman"/>
          <w:sz w:val="24"/>
        </w:rPr>
        <w:t xml:space="preserve"> en la sección  del rubro 1 denominado: “impacto social de la formación” conformado por 10 </w:t>
      </w:r>
      <w:proofErr w:type="spellStart"/>
      <w:r w:rsidRPr="00EB3D4D">
        <w:rPr>
          <w:rFonts w:ascii="Times New Roman" w:hAnsi="Times New Roman" w:cs="Times New Roman"/>
          <w:sz w:val="24"/>
        </w:rPr>
        <w:t>subrubros</w:t>
      </w:r>
      <w:proofErr w:type="spellEnd"/>
      <w:r w:rsidRPr="00EB3D4D">
        <w:rPr>
          <w:rFonts w:ascii="Times New Roman" w:hAnsi="Times New Roman" w:cs="Times New Roman"/>
          <w:sz w:val="24"/>
        </w:rPr>
        <w:t xml:space="preserve"> o  ítems y cada ítem es basado en 10 indicadores de segunda y tercera generación. El modelo GRANA es considerado decimal por contar con 10 rubros, 100 ítems y 100 indicadores. Es cíclico y circular por que entre sus partes se vinculan entre sí  </w:t>
      </w:r>
      <w:r w:rsidR="00E460FD" w:rsidRPr="00EB3D4D">
        <w:rPr>
          <w:rFonts w:ascii="Times New Roman" w:hAnsi="Times New Roman" w:cs="Times New Roman"/>
          <w:sz w:val="24"/>
        </w:rPr>
        <w:t>y son</w:t>
      </w:r>
      <w:r w:rsidRPr="00EB3D4D">
        <w:rPr>
          <w:rFonts w:ascii="Times New Roman" w:hAnsi="Times New Roman" w:cs="Times New Roman"/>
          <w:sz w:val="24"/>
        </w:rPr>
        <w:t xml:space="preserve"> actualizados permanentemente como ocurre con los programas académicos evaluados, a este proceso se le conoce como PMP o plan de mejora permanente. Los referentes científicos de este modelo son: la UNESCO, la OCDE, el Banco Mundial, La declaratoria de Bolonia</w:t>
      </w:r>
      <w:r w:rsidRPr="00EB3D4D">
        <w:rPr>
          <w:rFonts w:ascii="Times New Roman" w:hAnsi="Times New Roman" w:cs="Times New Roman"/>
          <w:sz w:val="24"/>
          <w:vertAlign w:val="superscript"/>
        </w:rPr>
        <w:t>10</w:t>
      </w:r>
      <w:r w:rsidRPr="00EB3D4D">
        <w:rPr>
          <w:rFonts w:ascii="Times New Roman" w:hAnsi="Times New Roman" w:cs="Times New Roman"/>
          <w:sz w:val="24"/>
        </w:rPr>
        <w:t xml:space="preserve"> entre otros. Para facilitar los procesos y procedimientos de la evaluación se utilizó una plataforma informática llamada SIEVAS</w:t>
      </w:r>
      <w:r w:rsidRPr="00EB3D4D">
        <w:rPr>
          <w:rFonts w:ascii="Times New Roman" w:hAnsi="Times New Roman" w:cs="Times New Roman"/>
          <w:sz w:val="24"/>
          <w:vertAlign w:val="superscript"/>
        </w:rPr>
        <w:t>11</w:t>
      </w:r>
      <w:r w:rsidRPr="00EB3D4D">
        <w:rPr>
          <w:rFonts w:ascii="Times New Roman" w:hAnsi="Times New Roman" w:cs="Times New Roman"/>
          <w:sz w:val="24"/>
        </w:rPr>
        <w:t xml:space="preserve"> que facilita el llenado de la evaluación interna y facilita la evaluación externa  permitiendo la interacción entre evaluadores. Las herramientas que posee para facilitar la evaluación son: significados, contextos, referencias bibliográficas, glosario, escala decimal para calificar niveles de calidad, campos para integrar las fortalezas, las debilidades, el plan de mejora permanente, formatos para integrar las estadísticas en retrospectiva y prospectiva, disponibilidad informática para incorporar documentos probatorios y sitios web que ayudan al proceso de evaluación. También cuenta con gráficos que se construyen automáticamente conforme se incorpora la evaluación a la plataforma. El artículo tiene la finalidad de comparar las 2 miradas del proceso y las conclusiones de ambas evaluaciones vistas desde la utilidad social en los procesos formativos y el desempeño profesional de sus egresados desde su creación y oferta en el entorno regional, local, nacional e internacional.</w:t>
      </w:r>
    </w:p>
    <w:p w:rsidR="00EA54BE" w:rsidRDefault="00EA54BE" w:rsidP="00EA54BE">
      <w:pPr>
        <w:rPr>
          <w:rFonts w:ascii="Times New Roman" w:hAnsi="Times New Roman" w:cs="Times New Roman"/>
          <w:b/>
        </w:rPr>
      </w:pPr>
    </w:p>
    <w:p w:rsidR="00EA54BE" w:rsidRDefault="00EA54BE" w:rsidP="00EB3D4D">
      <w:pPr>
        <w:spacing w:line="360" w:lineRule="auto"/>
        <w:jc w:val="both"/>
        <w:rPr>
          <w:rFonts w:ascii="Times New Roman" w:hAnsi="Times New Roman" w:cs="Times New Roman"/>
          <w:b/>
        </w:rPr>
      </w:pPr>
      <w:r w:rsidRPr="00EB3D4D">
        <w:rPr>
          <w:rFonts w:ascii="Calibri" w:eastAsia="Times New Roman" w:hAnsi="Calibri" w:cs="Calibri"/>
          <w:color w:val="7030A0"/>
          <w:sz w:val="28"/>
          <w:szCs w:val="28"/>
          <w:lang w:val="es-ES" w:eastAsia="es-ES"/>
        </w:rPr>
        <w:t xml:space="preserve">Palabras clave: </w:t>
      </w:r>
      <w:r w:rsidRPr="00EB3D4D">
        <w:rPr>
          <w:rFonts w:ascii="Times New Roman" w:hAnsi="Times New Roman" w:cs="Times New Roman"/>
          <w:sz w:val="24"/>
        </w:rPr>
        <w:t>Calidad, Pertinencia, SIEVAS, GRANA, evaluación interna, evaluación externa.</w:t>
      </w:r>
    </w:p>
    <w:p w:rsidR="00EA54BE" w:rsidRPr="00EB3D4D" w:rsidRDefault="00EB3D4D" w:rsidP="00EA54BE">
      <w:pPr>
        <w:spacing w:after="0" w:line="240" w:lineRule="auto"/>
        <w:rPr>
          <w:rFonts w:ascii="Calibri" w:eastAsia="Times New Roman" w:hAnsi="Calibri" w:cs="Calibri"/>
          <w:color w:val="7030A0"/>
          <w:sz w:val="28"/>
          <w:szCs w:val="28"/>
          <w:lang w:val="es-ES" w:eastAsia="es-ES"/>
        </w:rPr>
      </w:pPr>
      <w:proofErr w:type="spellStart"/>
      <w:r w:rsidRPr="00EB3D4D">
        <w:rPr>
          <w:rFonts w:ascii="Calibri" w:eastAsia="Times New Roman" w:hAnsi="Calibri" w:cs="Calibri"/>
          <w:color w:val="7030A0"/>
          <w:sz w:val="28"/>
          <w:szCs w:val="28"/>
          <w:lang w:val="es-ES" w:eastAsia="es-ES"/>
        </w:rPr>
        <w:t>Abstract</w:t>
      </w:r>
      <w:proofErr w:type="spellEnd"/>
    </w:p>
    <w:p w:rsidR="00EB3D4D" w:rsidRDefault="00EB3D4D" w:rsidP="00EA54BE">
      <w:pPr>
        <w:spacing w:after="0" w:line="240" w:lineRule="auto"/>
        <w:rPr>
          <w:rFonts w:ascii="Times New Roman" w:eastAsia="Times New Roman" w:hAnsi="Times New Roman" w:cs="Times New Roman"/>
          <w:b/>
          <w:lang w:eastAsia="es-MX"/>
        </w:rPr>
      </w:pPr>
    </w:p>
    <w:p w:rsidR="00EB3D4D" w:rsidRPr="00F62576" w:rsidRDefault="00EB3D4D" w:rsidP="00EB3D4D">
      <w:pPr>
        <w:spacing w:after="0" w:line="360" w:lineRule="auto"/>
        <w:jc w:val="both"/>
        <w:rPr>
          <w:rFonts w:ascii="Times New Roman" w:eastAsia="Times New Roman" w:hAnsi="Times New Roman" w:cs="Times New Roman"/>
          <w:b/>
          <w:lang w:val="en-US" w:eastAsia="es-MX"/>
        </w:rPr>
      </w:pPr>
      <w:r w:rsidRPr="00F62576">
        <w:rPr>
          <w:rFonts w:ascii="Times New Roman" w:hAnsi="Times New Roman" w:cs="Times New Roman"/>
          <w:sz w:val="24"/>
          <w:lang w:val="en-US"/>
        </w:rPr>
        <w:t xml:space="preserve">With the idea of ​​knowing the impact that the law degree (LD) offered by the Public Universities of Mexico has had in society, evaluation processes were carried out by external experts in the law sciences through the GRANA methodology that is based on A 10-step process, starting with internal evaluation or self-assessment and concluding with external evaluation (as a second look at the analysis). The internal evaluation was carried out by a committee composed of teachers, students and managers. The external evaluation was </w:t>
      </w:r>
      <w:r w:rsidRPr="00F62576">
        <w:rPr>
          <w:rFonts w:ascii="Times New Roman" w:hAnsi="Times New Roman" w:cs="Times New Roman"/>
          <w:sz w:val="24"/>
          <w:lang w:val="en-US"/>
        </w:rPr>
        <w:lastRenderedPageBreak/>
        <w:t xml:space="preserve">carried out by 3 evaluators from different countries and continents. An observer from a fourth country and a general coordinator of the evaluation of a fifth country were included in the processes. An important criterion was that all the evaluation participants had experience in evaluation processes in their country or region of origin. For the construction of this work, the SIEVAS manual6 was used in section 1 of the section entitled "social impact of training", consisting of 10 sub-items or items and each item is based on 10 second and third indicators generation. The GRANA model is considered decimal because it has 10 items, 100 items and 100 indicators. It is cyclical and circular because among its parts are linked to each other and are permanently updated as occurs with the academic programs evaluated, this process is known as PMP or permanent improvement plan. The scientific references of this model are: UNESCO, the OECD, the World Bank, </w:t>
      </w:r>
      <w:proofErr w:type="gramStart"/>
      <w:r w:rsidRPr="00F62576">
        <w:rPr>
          <w:rFonts w:ascii="Times New Roman" w:hAnsi="Times New Roman" w:cs="Times New Roman"/>
          <w:sz w:val="24"/>
          <w:lang w:val="en-US"/>
        </w:rPr>
        <w:t>the</w:t>
      </w:r>
      <w:proofErr w:type="gramEnd"/>
      <w:r w:rsidRPr="00F62576">
        <w:rPr>
          <w:rFonts w:ascii="Times New Roman" w:hAnsi="Times New Roman" w:cs="Times New Roman"/>
          <w:sz w:val="24"/>
          <w:lang w:val="en-US"/>
        </w:rPr>
        <w:t xml:space="preserve"> Declaration of Bologna10 among others. In order to facilitate the processes and procedures of the evaluation, a computer platform called SIEVAS11 was used that facilitates the filling of the internal evaluation and facilitates the external evaluation allowing the interaction between evaluators. The tools it has to facilitate the evaluation are: meanings, contexts, bibliographical references, glossary, decimal scale to qualify quality levels, fields to integrate strengths, weaknesses, permanent improvement plan, formats to integrate statistics in retrospect and Prospective, computer availability to incorporate evidentiary documents and websites that help the evaluation process. It also has graphs that are built automatically as the evaluation is incorporated into the platform. The article has the purpose of comparing the two views of the process and the conclusions of both evaluations seen from the social utility in the training processes and the professional performance of its graduates since its creation and offer in the regional, local, national and international environment.</w:t>
      </w:r>
    </w:p>
    <w:p w:rsidR="00EB3D4D" w:rsidRPr="00F62576" w:rsidRDefault="00EB3D4D" w:rsidP="00EB3D4D">
      <w:pPr>
        <w:spacing w:after="0" w:line="240" w:lineRule="auto"/>
        <w:rPr>
          <w:rFonts w:ascii="Times New Roman" w:eastAsia="Times New Roman" w:hAnsi="Times New Roman" w:cs="Times New Roman"/>
          <w:b/>
          <w:lang w:val="en-US" w:eastAsia="es-MX"/>
        </w:rPr>
      </w:pPr>
    </w:p>
    <w:p w:rsidR="00EB3D4D" w:rsidRPr="00F62576" w:rsidRDefault="00EB3D4D" w:rsidP="00EB3D4D">
      <w:pPr>
        <w:spacing w:after="0" w:line="360" w:lineRule="auto"/>
        <w:jc w:val="both"/>
        <w:rPr>
          <w:rFonts w:ascii="Times New Roman" w:hAnsi="Times New Roman" w:cs="Times New Roman"/>
          <w:sz w:val="24"/>
          <w:lang w:val="en-US"/>
        </w:rPr>
      </w:pPr>
      <w:r w:rsidRPr="00F62576">
        <w:rPr>
          <w:rFonts w:ascii="Calibri" w:eastAsia="Times New Roman" w:hAnsi="Calibri" w:cs="Calibri"/>
          <w:color w:val="7030A0"/>
          <w:sz w:val="28"/>
          <w:szCs w:val="28"/>
          <w:lang w:val="en-US" w:eastAsia="es-ES"/>
        </w:rPr>
        <w:t>Key words:</w:t>
      </w:r>
      <w:r w:rsidRPr="00F62576">
        <w:rPr>
          <w:rFonts w:ascii="Times New Roman" w:eastAsia="Times New Roman" w:hAnsi="Times New Roman" w:cs="Times New Roman"/>
          <w:b/>
          <w:lang w:val="en-US" w:eastAsia="es-MX"/>
        </w:rPr>
        <w:t xml:space="preserve"> </w:t>
      </w:r>
      <w:r w:rsidRPr="00F62576">
        <w:rPr>
          <w:rFonts w:ascii="Times New Roman" w:hAnsi="Times New Roman" w:cs="Times New Roman"/>
          <w:sz w:val="24"/>
          <w:lang w:val="en-US"/>
        </w:rPr>
        <w:t>Quality, Relevance, SIEVAS, GRANA, internal evaluation, external evaluation.</w:t>
      </w:r>
    </w:p>
    <w:p w:rsidR="00EB3D4D" w:rsidRDefault="00EB3D4D" w:rsidP="00EB3D4D">
      <w:pPr>
        <w:spacing w:after="0" w:line="360" w:lineRule="auto"/>
        <w:jc w:val="both"/>
        <w:rPr>
          <w:rFonts w:ascii="Times New Roman" w:hAnsi="Times New Roman" w:cs="Times New Roman"/>
          <w:sz w:val="24"/>
        </w:rPr>
      </w:pPr>
      <w:r w:rsidRPr="00F62576">
        <w:rPr>
          <w:rFonts w:ascii="Times New Roman" w:hAnsi="Times New Roman" w:cs="Times New Roman"/>
          <w:sz w:val="24"/>
          <w:lang w:val="en-US"/>
        </w:rPr>
        <w:br/>
      </w:r>
      <w:r w:rsidRPr="00EB3D4D">
        <w:rPr>
          <w:rFonts w:ascii="Calibri" w:eastAsia="Times New Roman" w:hAnsi="Calibri" w:cs="Calibri"/>
          <w:color w:val="7030A0"/>
          <w:sz w:val="28"/>
          <w:szCs w:val="28"/>
          <w:lang w:val="es-ES" w:eastAsia="es-ES"/>
        </w:rPr>
        <w:t>Resumo</w:t>
      </w:r>
    </w:p>
    <w:p w:rsidR="00EB3D4D" w:rsidRPr="00EB3D4D" w:rsidRDefault="00EB3D4D" w:rsidP="00EB3D4D">
      <w:pPr>
        <w:spacing w:after="0" w:line="360" w:lineRule="auto"/>
        <w:jc w:val="both"/>
        <w:rPr>
          <w:rFonts w:ascii="Times New Roman" w:eastAsia="Times New Roman" w:hAnsi="Times New Roman" w:cs="Times New Roman"/>
          <w:lang w:eastAsia="es-MX"/>
        </w:rPr>
      </w:pPr>
      <w:proofErr w:type="spellStart"/>
      <w:r w:rsidRPr="00EB3D4D">
        <w:rPr>
          <w:rFonts w:ascii="Times New Roman" w:eastAsia="Times New Roman" w:hAnsi="Times New Roman" w:cs="Times New Roman"/>
          <w:sz w:val="24"/>
          <w:lang w:eastAsia="es-MX"/>
        </w:rPr>
        <w:t>Com</w:t>
      </w:r>
      <w:proofErr w:type="spellEnd"/>
      <w:r w:rsidRPr="00EB3D4D">
        <w:rPr>
          <w:rFonts w:ascii="Times New Roman" w:eastAsia="Times New Roman" w:hAnsi="Times New Roman" w:cs="Times New Roman"/>
          <w:sz w:val="24"/>
          <w:lang w:eastAsia="es-MX"/>
        </w:rPr>
        <w:t xml:space="preserve"> a </w:t>
      </w:r>
      <w:proofErr w:type="spellStart"/>
      <w:r w:rsidRPr="00EB3D4D">
        <w:rPr>
          <w:rFonts w:ascii="Times New Roman" w:eastAsia="Times New Roman" w:hAnsi="Times New Roman" w:cs="Times New Roman"/>
          <w:sz w:val="24"/>
          <w:lang w:eastAsia="es-MX"/>
        </w:rPr>
        <w:t>idéia</w:t>
      </w:r>
      <w:proofErr w:type="spellEnd"/>
      <w:r w:rsidRPr="00EB3D4D">
        <w:rPr>
          <w:rFonts w:ascii="Times New Roman" w:eastAsia="Times New Roman" w:hAnsi="Times New Roman" w:cs="Times New Roman"/>
          <w:sz w:val="24"/>
          <w:lang w:eastAsia="es-MX"/>
        </w:rPr>
        <w:t xml:space="preserve"> de </w:t>
      </w:r>
      <w:proofErr w:type="spellStart"/>
      <w:r w:rsidRPr="00EB3D4D">
        <w:rPr>
          <w:rFonts w:ascii="Times New Roman" w:eastAsia="Times New Roman" w:hAnsi="Times New Roman" w:cs="Times New Roman"/>
          <w:sz w:val="24"/>
          <w:lang w:eastAsia="es-MX"/>
        </w:rPr>
        <w:t>conhecer</w:t>
      </w:r>
      <w:proofErr w:type="spellEnd"/>
      <w:r w:rsidRPr="00EB3D4D">
        <w:rPr>
          <w:rFonts w:ascii="Times New Roman" w:eastAsia="Times New Roman" w:hAnsi="Times New Roman" w:cs="Times New Roman"/>
          <w:sz w:val="24"/>
          <w:lang w:eastAsia="es-MX"/>
        </w:rPr>
        <w:t xml:space="preserve"> o impacto que </w:t>
      </w:r>
      <w:proofErr w:type="spellStart"/>
      <w:r w:rsidRPr="00EB3D4D">
        <w:rPr>
          <w:rFonts w:ascii="Times New Roman" w:eastAsia="Times New Roman" w:hAnsi="Times New Roman" w:cs="Times New Roman"/>
          <w:sz w:val="24"/>
          <w:lang w:eastAsia="es-MX"/>
        </w:rPr>
        <w:t>teve</w:t>
      </w:r>
      <w:proofErr w:type="spellEnd"/>
      <w:r w:rsidRPr="00EB3D4D">
        <w:rPr>
          <w:rFonts w:ascii="Times New Roman" w:eastAsia="Times New Roman" w:hAnsi="Times New Roman" w:cs="Times New Roman"/>
          <w:sz w:val="24"/>
          <w:lang w:eastAsia="es-MX"/>
        </w:rPr>
        <w:t xml:space="preserve"> sobre </w:t>
      </w:r>
      <w:proofErr w:type="spellStart"/>
      <w:r w:rsidRPr="00EB3D4D">
        <w:rPr>
          <w:rFonts w:ascii="Times New Roman" w:eastAsia="Times New Roman" w:hAnsi="Times New Roman" w:cs="Times New Roman"/>
          <w:sz w:val="24"/>
          <w:lang w:eastAsia="es-MX"/>
        </w:rPr>
        <w:t>grau</w:t>
      </w:r>
      <w:proofErr w:type="spellEnd"/>
      <w:r w:rsidRPr="00EB3D4D">
        <w:rPr>
          <w:rFonts w:ascii="Times New Roman" w:eastAsia="Times New Roman" w:hAnsi="Times New Roman" w:cs="Times New Roman"/>
          <w:sz w:val="24"/>
          <w:lang w:eastAsia="es-MX"/>
        </w:rPr>
        <w:t xml:space="preserve"> de </w:t>
      </w:r>
      <w:proofErr w:type="spellStart"/>
      <w:r w:rsidRPr="00EB3D4D">
        <w:rPr>
          <w:rFonts w:ascii="Times New Roman" w:eastAsia="Times New Roman" w:hAnsi="Times New Roman" w:cs="Times New Roman"/>
          <w:sz w:val="24"/>
          <w:lang w:eastAsia="es-MX"/>
        </w:rPr>
        <w:t>lei</w:t>
      </w:r>
      <w:proofErr w:type="spellEnd"/>
      <w:r w:rsidRPr="00EB3D4D">
        <w:rPr>
          <w:rFonts w:ascii="Times New Roman" w:eastAsia="Times New Roman" w:hAnsi="Times New Roman" w:cs="Times New Roman"/>
          <w:sz w:val="24"/>
          <w:lang w:eastAsia="es-MX"/>
        </w:rPr>
        <w:t xml:space="preserve"> da </w:t>
      </w:r>
      <w:proofErr w:type="spellStart"/>
      <w:r w:rsidRPr="00EB3D4D">
        <w:rPr>
          <w:rFonts w:ascii="Times New Roman" w:eastAsia="Times New Roman" w:hAnsi="Times New Roman" w:cs="Times New Roman"/>
          <w:sz w:val="24"/>
          <w:lang w:eastAsia="es-MX"/>
        </w:rPr>
        <w:t>sociedade</w:t>
      </w:r>
      <w:proofErr w:type="spellEnd"/>
      <w:r w:rsidRPr="00EB3D4D">
        <w:rPr>
          <w:rFonts w:ascii="Times New Roman" w:eastAsia="Times New Roman" w:hAnsi="Times New Roman" w:cs="Times New Roman"/>
          <w:sz w:val="24"/>
          <w:lang w:eastAsia="es-MX"/>
        </w:rPr>
        <w:t xml:space="preserve"> (LD) </w:t>
      </w:r>
      <w:proofErr w:type="spellStart"/>
      <w:r w:rsidRPr="00EB3D4D">
        <w:rPr>
          <w:rFonts w:ascii="Times New Roman" w:eastAsia="Times New Roman" w:hAnsi="Times New Roman" w:cs="Times New Roman"/>
          <w:sz w:val="24"/>
          <w:lang w:eastAsia="es-MX"/>
        </w:rPr>
        <w:t>oferecidos</w:t>
      </w:r>
      <w:proofErr w:type="spellEnd"/>
      <w:r w:rsidRPr="00EB3D4D">
        <w:rPr>
          <w:rFonts w:ascii="Times New Roman" w:eastAsia="Times New Roman" w:hAnsi="Times New Roman" w:cs="Times New Roman"/>
          <w:sz w:val="24"/>
          <w:lang w:eastAsia="es-MX"/>
        </w:rPr>
        <w:t xml:space="preserve"> por universidades públicas do México, </w:t>
      </w:r>
      <w:proofErr w:type="spellStart"/>
      <w:r w:rsidRPr="00EB3D4D">
        <w:rPr>
          <w:rFonts w:ascii="Times New Roman" w:eastAsia="Times New Roman" w:hAnsi="Times New Roman" w:cs="Times New Roman"/>
          <w:sz w:val="24"/>
          <w:lang w:eastAsia="es-MX"/>
        </w:rPr>
        <w:t>processos</w:t>
      </w:r>
      <w:proofErr w:type="spellEnd"/>
      <w:r w:rsidRPr="00EB3D4D">
        <w:rPr>
          <w:rFonts w:ascii="Times New Roman" w:eastAsia="Times New Roman" w:hAnsi="Times New Roman" w:cs="Times New Roman"/>
          <w:sz w:val="24"/>
          <w:lang w:eastAsia="es-MX"/>
        </w:rPr>
        <w:t xml:space="preserve"> de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foram</w:t>
      </w:r>
      <w:proofErr w:type="spellEnd"/>
      <w:r w:rsidRPr="00EB3D4D">
        <w:rPr>
          <w:rFonts w:ascii="Times New Roman" w:eastAsia="Times New Roman" w:hAnsi="Times New Roman" w:cs="Times New Roman"/>
          <w:sz w:val="24"/>
          <w:lang w:eastAsia="es-MX"/>
        </w:rPr>
        <w:t xml:space="preserve"> realizados por peritos externos na </w:t>
      </w:r>
      <w:proofErr w:type="spellStart"/>
      <w:r w:rsidRPr="00EB3D4D">
        <w:rPr>
          <w:rFonts w:ascii="Times New Roman" w:eastAsia="Times New Roman" w:hAnsi="Times New Roman" w:cs="Times New Roman"/>
          <w:sz w:val="24"/>
          <w:lang w:eastAsia="es-MX"/>
        </w:rPr>
        <w:t>ciência</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direita</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através</w:t>
      </w:r>
      <w:proofErr w:type="spellEnd"/>
      <w:r w:rsidRPr="00EB3D4D">
        <w:rPr>
          <w:rFonts w:ascii="Times New Roman" w:eastAsia="Times New Roman" w:hAnsi="Times New Roman" w:cs="Times New Roman"/>
          <w:sz w:val="24"/>
          <w:lang w:eastAsia="es-MX"/>
        </w:rPr>
        <w:t xml:space="preserve"> da </w:t>
      </w:r>
      <w:proofErr w:type="spellStart"/>
      <w:r w:rsidRPr="00EB3D4D">
        <w:rPr>
          <w:rFonts w:ascii="Times New Roman" w:eastAsia="Times New Roman" w:hAnsi="Times New Roman" w:cs="Times New Roman"/>
          <w:sz w:val="24"/>
          <w:lang w:eastAsia="es-MX"/>
        </w:rPr>
        <w:t>metodologia</w:t>
      </w:r>
      <w:proofErr w:type="spellEnd"/>
      <w:r w:rsidRPr="00EB3D4D">
        <w:rPr>
          <w:rFonts w:ascii="Times New Roman" w:eastAsia="Times New Roman" w:hAnsi="Times New Roman" w:cs="Times New Roman"/>
          <w:sz w:val="24"/>
          <w:lang w:eastAsia="es-MX"/>
        </w:rPr>
        <w:t xml:space="preserve"> GRANA </w:t>
      </w:r>
      <w:proofErr w:type="spellStart"/>
      <w:r w:rsidRPr="00EB3D4D">
        <w:rPr>
          <w:rFonts w:ascii="Times New Roman" w:eastAsia="Times New Roman" w:hAnsi="Times New Roman" w:cs="Times New Roman"/>
          <w:sz w:val="24"/>
          <w:lang w:eastAsia="es-MX"/>
        </w:rPr>
        <w:t>baseado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em</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processo</w:t>
      </w:r>
      <w:proofErr w:type="spellEnd"/>
      <w:r w:rsidRPr="00EB3D4D">
        <w:rPr>
          <w:rFonts w:ascii="Times New Roman" w:eastAsia="Times New Roman" w:hAnsi="Times New Roman" w:cs="Times New Roman"/>
          <w:sz w:val="24"/>
          <w:lang w:eastAsia="es-MX"/>
        </w:rPr>
        <w:t xml:space="preserve"> de 10 </w:t>
      </w:r>
      <w:r w:rsidRPr="00EB3D4D">
        <w:rPr>
          <w:rFonts w:ascii="Times New Roman" w:eastAsia="Times New Roman" w:hAnsi="Times New Roman" w:cs="Times New Roman"/>
          <w:sz w:val="24"/>
          <w:lang w:eastAsia="es-MX"/>
        </w:rPr>
        <w:lastRenderedPageBreak/>
        <w:t xml:space="preserve">etapas, </w:t>
      </w:r>
      <w:proofErr w:type="spellStart"/>
      <w:r w:rsidRPr="00EB3D4D">
        <w:rPr>
          <w:rFonts w:ascii="Times New Roman" w:eastAsia="Times New Roman" w:hAnsi="Times New Roman" w:cs="Times New Roman"/>
          <w:sz w:val="24"/>
          <w:lang w:eastAsia="es-MX"/>
        </w:rPr>
        <w:t>começando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com</w:t>
      </w:r>
      <w:proofErr w:type="spellEnd"/>
      <w:r w:rsidRPr="00EB3D4D">
        <w:rPr>
          <w:rFonts w:ascii="Times New Roman" w:eastAsia="Times New Roman" w:hAnsi="Times New Roman" w:cs="Times New Roman"/>
          <w:sz w:val="24"/>
          <w:lang w:eastAsia="es-MX"/>
        </w:rPr>
        <w:t>-auto-</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interna </w:t>
      </w:r>
      <w:proofErr w:type="spellStart"/>
      <w:r w:rsidRPr="00EB3D4D">
        <w:rPr>
          <w:rFonts w:ascii="Times New Roman" w:eastAsia="Times New Roman" w:hAnsi="Times New Roman" w:cs="Times New Roman"/>
          <w:sz w:val="24"/>
          <w:lang w:eastAsia="es-MX"/>
        </w:rPr>
        <w:t>ou</w:t>
      </w:r>
      <w:proofErr w:type="spellEnd"/>
      <w:r w:rsidRPr="00EB3D4D">
        <w:rPr>
          <w:rFonts w:ascii="Times New Roman" w:eastAsia="Times New Roman" w:hAnsi="Times New Roman" w:cs="Times New Roman"/>
          <w:sz w:val="24"/>
          <w:lang w:eastAsia="es-MX"/>
        </w:rPr>
        <w:t xml:space="preserve"> e </w:t>
      </w:r>
      <w:proofErr w:type="spellStart"/>
      <w:r w:rsidRPr="00EB3D4D">
        <w:rPr>
          <w:rFonts w:ascii="Times New Roman" w:eastAsia="Times New Roman" w:hAnsi="Times New Roman" w:cs="Times New Roman"/>
          <w:sz w:val="24"/>
          <w:lang w:eastAsia="es-MX"/>
        </w:rPr>
        <w:t>concluindo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com</w:t>
      </w:r>
      <w:proofErr w:type="spellEnd"/>
      <w:r w:rsidRPr="00EB3D4D">
        <w:rPr>
          <w:rFonts w:ascii="Times New Roman" w:eastAsia="Times New Roman" w:hAnsi="Times New Roman" w:cs="Times New Roman"/>
          <w:sz w:val="24"/>
          <w:lang w:eastAsia="es-MX"/>
        </w:rPr>
        <w:t xml:space="preserve"> a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externa (como </w:t>
      </w:r>
      <w:proofErr w:type="spellStart"/>
      <w:r w:rsidRPr="00EB3D4D">
        <w:rPr>
          <w:rFonts w:ascii="Times New Roman" w:eastAsia="Times New Roman" w:hAnsi="Times New Roman" w:cs="Times New Roman"/>
          <w:sz w:val="24"/>
          <w:lang w:eastAsia="es-MX"/>
        </w:rPr>
        <w:t>uma</w:t>
      </w:r>
      <w:proofErr w:type="spellEnd"/>
      <w:r w:rsidRPr="00EB3D4D">
        <w:rPr>
          <w:rFonts w:ascii="Times New Roman" w:eastAsia="Times New Roman" w:hAnsi="Times New Roman" w:cs="Times New Roman"/>
          <w:sz w:val="24"/>
          <w:lang w:eastAsia="es-MX"/>
        </w:rPr>
        <w:t xml:space="preserve"> segunda </w:t>
      </w:r>
      <w:proofErr w:type="spellStart"/>
      <w:r w:rsidRPr="00EB3D4D">
        <w:rPr>
          <w:rFonts w:ascii="Times New Roman" w:eastAsia="Times New Roman" w:hAnsi="Times New Roman" w:cs="Times New Roman"/>
          <w:sz w:val="24"/>
          <w:lang w:eastAsia="es-MX"/>
        </w:rPr>
        <w:t>análise</w:t>
      </w:r>
      <w:proofErr w:type="spellEnd"/>
      <w:r w:rsidRPr="00EB3D4D">
        <w:rPr>
          <w:rFonts w:ascii="Times New Roman" w:eastAsia="Times New Roman" w:hAnsi="Times New Roman" w:cs="Times New Roman"/>
          <w:sz w:val="24"/>
          <w:lang w:eastAsia="es-MX"/>
        </w:rPr>
        <w:t xml:space="preserve"> vista). A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interna </w:t>
      </w:r>
      <w:proofErr w:type="spellStart"/>
      <w:r w:rsidRPr="00EB3D4D">
        <w:rPr>
          <w:rFonts w:ascii="Times New Roman" w:eastAsia="Times New Roman" w:hAnsi="Times New Roman" w:cs="Times New Roman"/>
          <w:sz w:val="24"/>
          <w:lang w:eastAsia="es-MX"/>
        </w:rPr>
        <w:t>foi</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conduzida</w:t>
      </w:r>
      <w:proofErr w:type="spellEnd"/>
      <w:r w:rsidRPr="00EB3D4D">
        <w:rPr>
          <w:rFonts w:ascii="Times New Roman" w:eastAsia="Times New Roman" w:hAnsi="Times New Roman" w:cs="Times New Roman"/>
          <w:sz w:val="24"/>
          <w:lang w:eastAsia="es-MX"/>
        </w:rPr>
        <w:t xml:space="preserve"> por </w:t>
      </w:r>
      <w:proofErr w:type="spellStart"/>
      <w:r w:rsidRPr="00EB3D4D">
        <w:rPr>
          <w:rFonts w:ascii="Times New Roman" w:eastAsia="Times New Roman" w:hAnsi="Times New Roman" w:cs="Times New Roman"/>
          <w:sz w:val="24"/>
          <w:lang w:eastAsia="es-MX"/>
        </w:rPr>
        <w:t>um</w:t>
      </w:r>
      <w:proofErr w:type="spellEnd"/>
      <w:r w:rsidRPr="00EB3D4D">
        <w:rPr>
          <w:rFonts w:ascii="Times New Roman" w:eastAsia="Times New Roman" w:hAnsi="Times New Roman" w:cs="Times New Roman"/>
          <w:sz w:val="24"/>
          <w:lang w:eastAsia="es-MX"/>
        </w:rPr>
        <w:t xml:space="preserve"> comité </w:t>
      </w:r>
      <w:proofErr w:type="spellStart"/>
      <w:r w:rsidRPr="00EB3D4D">
        <w:rPr>
          <w:rFonts w:ascii="Times New Roman" w:eastAsia="Times New Roman" w:hAnsi="Times New Roman" w:cs="Times New Roman"/>
          <w:sz w:val="24"/>
          <w:lang w:eastAsia="es-MX"/>
        </w:rPr>
        <w:t>composto</w:t>
      </w:r>
      <w:proofErr w:type="spellEnd"/>
      <w:r w:rsidRPr="00EB3D4D">
        <w:rPr>
          <w:rFonts w:ascii="Times New Roman" w:eastAsia="Times New Roman" w:hAnsi="Times New Roman" w:cs="Times New Roman"/>
          <w:sz w:val="24"/>
          <w:lang w:eastAsia="es-MX"/>
        </w:rPr>
        <w:t xml:space="preserve"> por </w:t>
      </w:r>
      <w:proofErr w:type="spellStart"/>
      <w:r w:rsidRPr="00EB3D4D">
        <w:rPr>
          <w:rFonts w:ascii="Times New Roman" w:eastAsia="Times New Roman" w:hAnsi="Times New Roman" w:cs="Times New Roman"/>
          <w:sz w:val="24"/>
          <w:lang w:eastAsia="es-MX"/>
        </w:rPr>
        <w:t>professores</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alunos</w:t>
      </w:r>
      <w:proofErr w:type="spellEnd"/>
      <w:r w:rsidRPr="00EB3D4D">
        <w:rPr>
          <w:rFonts w:ascii="Times New Roman" w:eastAsia="Times New Roman" w:hAnsi="Times New Roman" w:cs="Times New Roman"/>
          <w:sz w:val="24"/>
          <w:lang w:eastAsia="es-MX"/>
        </w:rPr>
        <w:t xml:space="preserve"> e gestores. A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externa </w:t>
      </w:r>
      <w:proofErr w:type="spellStart"/>
      <w:r w:rsidRPr="00EB3D4D">
        <w:rPr>
          <w:rFonts w:ascii="Times New Roman" w:eastAsia="Times New Roman" w:hAnsi="Times New Roman" w:cs="Times New Roman"/>
          <w:sz w:val="24"/>
          <w:lang w:eastAsia="es-MX"/>
        </w:rPr>
        <w:t>foi</w:t>
      </w:r>
      <w:proofErr w:type="spellEnd"/>
      <w:r w:rsidRPr="00EB3D4D">
        <w:rPr>
          <w:rFonts w:ascii="Times New Roman" w:eastAsia="Times New Roman" w:hAnsi="Times New Roman" w:cs="Times New Roman"/>
          <w:sz w:val="24"/>
          <w:lang w:eastAsia="es-MX"/>
        </w:rPr>
        <w:t xml:space="preserve"> realizada por 3 revisores de diferentes países e continentes. </w:t>
      </w:r>
      <w:proofErr w:type="spellStart"/>
      <w:proofErr w:type="gramStart"/>
      <w:r w:rsidRPr="00EB3D4D">
        <w:rPr>
          <w:rFonts w:ascii="Times New Roman" w:eastAsia="Times New Roman" w:hAnsi="Times New Roman" w:cs="Times New Roman"/>
          <w:sz w:val="24"/>
          <w:lang w:eastAsia="es-MX"/>
        </w:rPr>
        <w:t>um</w:t>
      </w:r>
      <w:proofErr w:type="spellEnd"/>
      <w:proofErr w:type="gramEnd"/>
      <w:r w:rsidRPr="00EB3D4D">
        <w:rPr>
          <w:rFonts w:ascii="Times New Roman" w:eastAsia="Times New Roman" w:hAnsi="Times New Roman" w:cs="Times New Roman"/>
          <w:sz w:val="24"/>
          <w:lang w:eastAsia="es-MX"/>
        </w:rPr>
        <w:t xml:space="preserve"> observador de </w:t>
      </w:r>
      <w:proofErr w:type="spellStart"/>
      <w:r w:rsidRPr="00EB3D4D">
        <w:rPr>
          <w:rFonts w:ascii="Times New Roman" w:eastAsia="Times New Roman" w:hAnsi="Times New Roman" w:cs="Times New Roman"/>
          <w:sz w:val="24"/>
          <w:lang w:eastAsia="es-MX"/>
        </w:rPr>
        <w:t>um</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quarto</w:t>
      </w:r>
      <w:proofErr w:type="spellEnd"/>
      <w:r w:rsidRPr="00EB3D4D">
        <w:rPr>
          <w:rFonts w:ascii="Times New Roman" w:eastAsia="Times New Roman" w:hAnsi="Times New Roman" w:cs="Times New Roman"/>
          <w:sz w:val="24"/>
          <w:lang w:eastAsia="es-MX"/>
        </w:rPr>
        <w:t xml:space="preserve"> país e </w:t>
      </w:r>
      <w:proofErr w:type="spellStart"/>
      <w:r w:rsidRPr="00EB3D4D">
        <w:rPr>
          <w:rFonts w:ascii="Times New Roman" w:eastAsia="Times New Roman" w:hAnsi="Times New Roman" w:cs="Times New Roman"/>
          <w:sz w:val="24"/>
          <w:lang w:eastAsia="es-MX"/>
        </w:rPr>
        <w:t>um</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coordenador</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geral</w:t>
      </w:r>
      <w:proofErr w:type="spellEnd"/>
      <w:r w:rsidRPr="00EB3D4D">
        <w:rPr>
          <w:rFonts w:ascii="Times New Roman" w:eastAsia="Times New Roman" w:hAnsi="Times New Roman" w:cs="Times New Roman"/>
          <w:sz w:val="24"/>
          <w:lang w:eastAsia="es-MX"/>
        </w:rPr>
        <w:t xml:space="preserve"> da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de </w:t>
      </w:r>
      <w:proofErr w:type="spellStart"/>
      <w:r w:rsidRPr="00EB3D4D">
        <w:rPr>
          <w:rFonts w:ascii="Times New Roman" w:eastAsia="Times New Roman" w:hAnsi="Times New Roman" w:cs="Times New Roman"/>
          <w:sz w:val="24"/>
          <w:lang w:eastAsia="es-MX"/>
        </w:rPr>
        <w:t>um</w:t>
      </w:r>
      <w:proofErr w:type="spellEnd"/>
      <w:r w:rsidRPr="00EB3D4D">
        <w:rPr>
          <w:rFonts w:ascii="Times New Roman" w:eastAsia="Times New Roman" w:hAnsi="Times New Roman" w:cs="Times New Roman"/>
          <w:sz w:val="24"/>
          <w:lang w:eastAsia="es-MX"/>
        </w:rPr>
        <w:t xml:space="preserve"> quinto país </w:t>
      </w:r>
      <w:proofErr w:type="spellStart"/>
      <w:r w:rsidRPr="00EB3D4D">
        <w:rPr>
          <w:rFonts w:ascii="Times New Roman" w:eastAsia="Times New Roman" w:hAnsi="Times New Roman" w:cs="Times New Roman"/>
          <w:sz w:val="24"/>
          <w:lang w:eastAsia="es-MX"/>
        </w:rPr>
        <w:t>foram</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incluídos</w:t>
      </w:r>
      <w:proofErr w:type="spellEnd"/>
      <w:r w:rsidRPr="00EB3D4D">
        <w:rPr>
          <w:rFonts w:ascii="Times New Roman" w:eastAsia="Times New Roman" w:hAnsi="Times New Roman" w:cs="Times New Roman"/>
          <w:sz w:val="24"/>
          <w:lang w:eastAsia="es-MX"/>
        </w:rPr>
        <w:t xml:space="preserve"> no </w:t>
      </w:r>
      <w:proofErr w:type="spellStart"/>
      <w:r w:rsidRPr="00EB3D4D">
        <w:rPr>
          <w:rFonts w:ascii="Times New Roman" w:eastAsia="Times New Roman" w:hAnsi="Times New Roman" w:cs="Times New Roman"/>
          <w:sz w:val="24"/>
          <w:lang w:eastAsia="es-MX"/>
        </w:rPr>
        <w:t>processo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Um</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critério</w:t>
      </w:r>
      <w:proofErr w:type="spellEnd"/>
      <w:r w:rsidRPr="00EB3D4D">
        <w:rPr>
          <w:rFonts w:ascii="Times New Roman" w:eastAsia="Times New Roman" w:hAnsi="Times New Roman" w:cs="Times New Roman"/>
          <w:sz w:val="24"/>
          <w:lang w:eastAsia="es-MX"/>
        </w:rPr>
        <w:t xml:space="preserve"> importante </w:t>
      </w:r>
      <w:proofErr w:type="spellStart"/>
      <w:r w:rsidRPr="00EB3D4D">
        <w:rPr>
          <w:rFonts w:ascii="Times New Roman" w:eastAsia="Times New Roman" w:hAnsi="Times New Roman" w:cs="Times New Roman"/>
          <w:sz w:val="24"/>
          <w:lang w:eastAsia="es-MX"/>
        </w:rPr>
        <w:t>foi</w:t>
      </w:r>
      <w:proofErr w:type="spellEnd"/>
      <w:r w:rsidRPr="00EB3D4D">
        <w:rPr>
          <w:rFonts w:ascii="Times New Roman" w:eastAsia="Times New Roman" w:hAnsi="Times New Roman" w:cs="Times New Roman"/>
          <w:sz w:val="24"/>
          <w:lang w:eastAsia="es-MX"/>
        </w:rPr>
        <w:t xml:space="preserve"> que o conjunto de participantes da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têm</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experiência</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em</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processos</w:t>
      </w:r>
      <w:proofErr w:type="spellEnd"/>
      <w:r w:rsidRPr="00EB3D4D">
        <w:rPr>
          <w:rFonts w:ascii="Times New Roman" w:eastAsia="Times New Roman" w:hAnsi="Times New Roman" w:cs="Times New Roman"/>
          <w:sz w:val="24"/>
          <w:lang w:eastAsia="es-MX"/>
        </w:rPr>
        <w:t xml:space="preserve"> de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em</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seu</w:t>
      </w:r>
      <w:proofErr w:type="spellEnd"/>
      <w:r w:rsidRPr="00EB3D4D">
        <w:rPr>
          <w:rFonts w:ascii="Times New Roman" w:eastAsia="Times New Roman" w:hAnsi="Times New Roman" w:cs="Times New Roman"/>
          <w:sz w:val="24"/>
          <w:lang w:eastAsia="es-MX"/>
        </w:rPr>
        <w:t xml:space="preserve"> país </w:t>
      </w:r>
      <w:proofErr w:type="spellStart"/>
      <w:r w:rsidRPr="00EB3D4D">
        <w:rPr>
          <w:rFonts w:ascii="Times New Roman" w:eastAsia="Times New Roman" w:hAnsi="Times New Roman" w:cs="Times New Roman"/>
          <w:sz w:val="24"/>
          <w:lang w:eastAsia="es-MX"/>
        </w:rPr>
        <w:t>ou</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região</w:t>
      </w:r>
      <w:proofErr w:type="spellEnd"/>
      <w:r w:rsidRPr="00EB3D4D">
        <w:rPr>
          <w:rFonts w:ascii="Times New Roman" w:eastAsia="Times New Roman" w:hAnsi="Times New Roman" w:cs="Times New Roman"/>
          <w:sz w:val="24"/>
          <w:lang w:eastAsia="es-MX"/>
        </w:rPr>
        <w:t xml:space="preserve"> de </w:t>
      </w:r>
      <w:proofErr w:type="spellStart"/>
      <w:r w:rsidRPr="00EB3D4D">
        <w:rPr>
          <w:rFonts w:ascii="Times New Roman" w:eastAsia="Times New Roman" w:hAnsi="Times New Roman" w:cs="Times New Roman"/>
          <w:sz w:val="24"/>
          <w:lang w:eastAsia="es-MX"/>
        </w:rPr>
        <w:t>origem</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Além</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disso</w:t>
      </w:r>
      <w:proofErr w:type="spellEnd"/>
      <w:r w:rsidRPr="00EB3D4D">
        <w:rPr>
          <w:rFonts w:ascii="Times New Roman" w:eastAsia="Times New Roman" w:hAnsi="Times New Roman" w:cs="Times New Roman"/>
          <w:sz w:val="24"/>
          <w:lang w:eastAsia="es-MX"/>
        </w:rPr>
        <w:t xml:space="preserve">, para a </w:t>
      </w:r>
      <w:proofErr w:type="spellStart"/>
      <w:r w:rsidRPr="00EB3D4D">
        <w:rPr>
          <w:rFonts w:ascii="Times New Roman" w:eastAsia="Times New Roman" w:hAnsi="Times New Roman" w:cs="Times New Roman"/>
          <w:sz w:val="24"/>
          <w:lang w:eastAsia="es-MX"/>
        </w:rPr>
        <w:t>construção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deste</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trabalho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foi</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baseado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em</w:t>
      </w:r>
      <w:proofErr w:type="spellEnd"/>
      <w:r w:rsidRPr="00EB3D4D">
        <w:rPr>
          <w:rFonts w:ascii="Times New Roman" w:eastAsia="Times New Roman" w:hAnsi="Times New Roman" w:cs="Times New Roman"/>
          <w:sz w:val="24"/>
          <w:lang w:eastAsia="es-MX"/>
        </w:rPr>
        <w:t xml:space="preserve"> manual6 o SIEVAS na </w:t>
      </w:r>
      <w:proofErr w:type="spellStart"/>
      <w:r w:rsidRPr="00EB3D4D">
        <w:rPr>
          <w:rFonts w:ascii="Times New Roman" w:eastAsia="Times New Roman" w:hAnsi="Times New Roman" w:cs="Times New Roman"/>
          <w:sz w:val="24"/>
          <w:lang w:eastAsia="es-MX"/>
        </w:rPr>
        <w:t>seção</w:t>
      </w:r>
      <w:proofErr w:type="spellEnd"/>
      <w:r w:rsidRPr="00EB3D4D">
        <w:rPr>
          <w:rFonts w:ascii="Times New Roman" w:eastAsia="Times New Roman" w:hAnsi="Times New Roman" w:cs="Times New Roman"/>
          <w:sz w:val="24"/>
          <w:lang w:eastAsia="es-MX"/>
        </w:rPr>
        <w:t xml:space="preserve"> objeto 1 chamado de "impacto social da </w:t>
      </w:r>
      <w:proofErr w:type="spellStart"/>
      <w:r w:rsidRPr="00EB3D4D">
        <w:rPr>
          <w:rFonts w:ascii="Times New Roman" w:eastAsia="Times New Roman" w:hAnsi="Times New Roman" w:cs="Times New Roman"/>
          <w:sz w:val="24"/>
          <w:lang w:eastAsia="es-MX"/>
        </w:rPr>
        <w:t>formação</w:t>
      </w:r>
      <w:proofErr w:type="spellEnd"/>
      <w:r w:rsidRPr="00EB3D4D">
        <w:rPr>
          <w:rFonts w:ascii="Times New Roman" w:eastAsia="Times New Roman" w:hAnsi="Times New Roman" w:cs="Times New Roman"/>
          <w:sz w:val="24"/>
          <w:lang w:eastAsia="es-MX"/>
        </w:rPr>
        <w:t>", composta por 10 sub-</w:t>
      </w:r>
      <w:proofErr w:type="spellStart"/>
      <w:r w:rsidRPr="00EB3D4D">
        <w:rPr>
          <w:rFonts w:ascii="Times New Roman" w:eastAsia="Times New Roman" w:hAnsi="Times New Roman" w:cs="Times New Roman"/>
          <w:sz w:val="24"/>
          <w:lang w:eastAsia="es-MX"/>
        </w:rPr>
        <w:t>itens</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ou</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itens</w:t>
      </w:r>
      <w:proofErr w:type="spellEnd"/>
      <w:r w:rsidRPr="00EB3D4D">
        <w:rPr>
          <w:rFonts w:ascii="Times New Roman" w:eastAsia="Times New Roman" w:hAnsi="Times New Roman" w:cs="Times New Roman"/>
          <w:sz w:val="24"/>
          <w:lang w:eastAsia="es-MX"/>
        </w:rPr>
        <w:t xml:space="preserve"> e cada </w:t>
      </w:r>
      <w:proofErr w:type="spellStart"/>
      <w:r w:rsidRPr="00EB3D4D">
        <w:rPr>
          <w:rFonts w:ascii="Times New Roman" w:eastAsia="Times New Roman" w:hAnsi="Times New Roman" w:cs="Times New Roman"/>
          <w:sz w:val="24"/>
          <w:lang w:eastAsia="es-MX"/>
        </w:rPr>
        <w:t>item</w:t>
      </w:r>
      <w:proofErr w:type="spellEnd"/>
      <w:r w:rsidRPr="00EB3D4D">
        <w:rPr>
          <w:rFonts w:ascii="Times New Roman" w:eastAsia="Times New Roman" w:hAnsi="Times New Roman" w:cs="Times New Roman"/>
          <w:sz w:val="24"/>
          <w:lang w:eastAsia="es-MX"/>
        </w:rPr>
        <w:t xml:space="preserve"> é </w:t>
      </w:r>
      <w:proofErr w:type="spellStart"/>
      <w:r w:rsidRPr="00EB3D4D">
        <w:rPr>
          <w:rFonts w:ascii="Times New Roman" w:eastAsia="Times New Roman" w:hAnsi="Times New Roman" w:cs="Times New Roman"/>
          <w:sz w:val="24"/>
          <w:lang w:eastAsia="es-MX"/>
        </w:rPr>
        <w:t>baseada</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em</w:t>
      </w:r>
      <w:proofErr w:type="spellEnd"/>
      <w:r w:rsidRPr="00EB3D4D">
        <w:rPr>
          <w:rFonts w:ascii="Times New Roman" w:eastAsia="Times New Roman" w:hAnsi="Times New Roman" w:cs="Times New Roman"/>
          <w:sz w:val="24"/>
          <w:lang w:eastAsia="es-MX"/>
        </w:rPr>
        <w:t xml:space="preserve"> 10 indicadores de segundo e </w:t>
      </w:r>
      <w:proofErr w:type="spellStart"/>
      <w:r w:rsidRPr="00EB3D4D">
        <w:rPr>
          <w:rFonts w:ascii="Times New Roman" w:eastAsia="Times New Roman" w:hAnsi="Times New Roman" w:cs="Times New Roman"/>
          <w:sz w:val="24"/>
          <w:lang w:eastAsia="es-MX"/>
        </w:rPr>
        <w:t>terceiro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geração</w:t>
      </w:r>
      <w:proofErr w:type="spellEnd"/>
      <w:r w:rsidRPr="00EB3D4D">
        <w:rPr>
          <w:rFonts w:ascii="Times New Roman" w:eastAsia="Times New Roman" w:hAnsi="Times New Roman" w:cs="Times New Roman"/>
          <w:sz w:val="24"/>
          <w:lang w:eastAsia="es-MX"/>
        </w:rPr>
        <w:t xml:space="preserve">. </w:t>
      </w:r>
      <w:proofErr w:type="gramStart"/>
      <w:r w:rsidRPr="00EB3D4D">
        <w:rPr>
          <w:rFonts w:ascii="Times New Roman" w:eastAsia="Times New Roman" w:hAnsi="Times New Roman" w:cs="Times New Roman"/>
          <w:sz w:val="24"/>
          <w:lang w:eastAsia="es-MX"/>
        </w:rPr>
        <w:t>modelo</w:t>
      </w:r>
      <w:proofErr w:type="gramEnd"/>
      <w:r w:rsidRPr="00EB3D4D">
        <w:rPr>
          <w:rFonts w:ascii="Times New Roman" w:eastAsia="Times New Roman" w:hAnsi="Times New Roman" w:cs="Times New Roman"/>
          <w:sz w:val="24"/>
          <w:lang w:eastAsia="es-MX"/>
        </w:rPr>
        <w:t xml:space="preserve"> Grana é considerado decimal por ter 10 </w:t>
      </w:r>
      <w:proofErr w:type="spellStart"/>
      <w:r w:rsidRPr="00EB3D4D">
        <w:rPr>
          <w:rFonts w:ascii="Times New Roman" w:eastAsia="Times New Roman" w:hAnsi="Times New Roman" w:cs="Times New Roman"/>
          <w:sz w:val="24"/>
          <w:lang w:eastAsia="es-MX"/>
        </w:rPr>
        <w:t>itens</w:t>
      </w:r>
      <w:proofErr w:type="spellEnd"/>
      <w:r w:rsidRPr="00EB3D4D">
        <w:rPr>
          <w:rFonts w:ascii="Times New Roman" w:eastAsia="Times New Roman" w:hAnsi="Times New Roman" w:cs="Times New Roman"/>
          <w:sz w:val="24"/>
          <w:lang w:eastAsia="es-MX"/>
        </w:rPr>
        <w:t xml:space="preserve">, 100 </w:t>
      </w:r>
      <w:proofErr w:type="spellStart"/>
      <w:r w:rsidRPr="00EB3D4D">
        <w:rPr>
          <w:rFonts w:ascii="Times New Roman" w:eastAsia="Times New Roman" w:hAnsi="Times New Roman" w:cs="Times New Roman"/>
          <w:sz w:val="24"/>
          <w:lang w:eastAsia="es-MX"/>
        </w:rPr>
        <w:t>artigos</w:t>
      </w:r>
      <w:proofErr w:type="spellEnd"/>
      <w:r w:rsidRPr="00EB3D4D">
        <w:rPr>
          <w:rFonts w:ascii="Times New Roman" w:eastAsia="Times New Roman" w:hAnsi="Times New Roman" w:cs="Times New Roman"/>
          <w:sz w:val="24"/>
          <w:lang w:eastAsia="es-MX"/>
        </w:rPr>
        <w:t xml:space="preserve"> e 100 indicadores. É cíclico e circular que </w:t>
      </w:r>
      <w:proofErr w:type="spellStart"/>
      <w:r w:rsidRPr="00EB3D4D">
        <w:rPr>
          <w:rFonts w:ascii="Times New Roman" w:eastAsia="Times New Roman" w:hAnsi="Times New Roman" w:cs="Times New Roman"/>
          <w:sz w:val="24"/>
          <w:lang w:eastAsia="es-MX"/>
        </w:rPr>
        <w:t>suas</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peças</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estão</w:t>
      </w:r>
      <w:proofErr w:type="spellEnd"/>
      <w:r w:rsidRPr="00EB3D4D">
        <w:rPr>
          <w:rFonts w:ascii="Times New Roman" w:eastAsia="Times New Roman" w:hAnsi="Times New Roman" w:cs="Times New Roman"/>
          <w:sz w:val="24"/>
          <w:lang w:eastAsia="es-MX"/>
        </w:rPr>
        <w:t xml:space="preserve"> ligados entre si e </w:t>
      </w:r>
      <w:proofErr w:type="spellStart"/>
      <w:r w:rsidRPr="00EB3D4D">
        <w:rPr>
          <w:rFonts w:ascii="Times New Roman" w:eastAsia="Times New Roman" w:hAnsi="Times New Roman" w:cs="Times New Roman"/>
          <w:sz w:val="24"/>
          <w:lang w:eastAsia="es-MX"/>
        </w:rPr>
        <w:t>são</w:t>
      </w:r>
      <w:proofErr w:type="spellEnd"/>
      <w:r w:rsidRPr="00EB3D4D">
        <w:rPr>
          <w:rFonts w:ascii="Times New Roman" w:eastAsia="Times New Roman" w:hAnsi="Times New Roman" w:cs="Times New Roman"/>
          <w:sz w:val="24"/>
          <w:lang w:eastAsia="es-MX"/>
        </w:rPr>
        <w:t xml:space="preserve"> constantemente actualizados como </w:t>
      </w:r>
      <w:proofErr w:type="spellStart"/>
      <w:r w:rsidRPr="00EB3D4D">
        <w:rPr>
          <w:rFonts w:ascii="Times New Roman" w:eastAsia="Times New Roman" w:hAnsi="Times New Roman" w:cs="Times New Roman"/>
          <w:sz w:val="24"/>
          <w:lang w:eastAsia="es-MX"/>
        </w:rPr>
        <w:t>com</w:t>
      </w:r>
      <w:proofErr w:type="spellEnd"/>
      <w:r w:rsidRPr="00EB3D4D">
        <w:rPr>
          <w:rFonts w:ascii="Times New Roman" w:eastAsia="Times New Roman" w:hAnsi="Times New Roman" w:cs="Times New Roman"/>
          <w:sz w:val="24"/>
          <w:lang w:eastAsia="es-MX"/>
        </w:rPr>
        <w:t xml:space="preserve"> programas </w:t>
      </w:r>
      <w:proofErr w:type="spellStart"/>
      <w:r w:rsidRPr="00EB3D4D">
        <w:rPr>
          <w:rFonts w:ascii="Times New Roman" w:eastAsia="Times New Roman" w:hAnsi="Times New Roman" w:cs="Times New Roman"/>
          <w:sz w:val="24"/>
          <w:lang w:eastAsia="es-MX"/>
        </w:rPr>
        <w:t>acadêmicos</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avaliados</w:t>
      </w:r>
      <w:proofErr w:type="spellEnd"/>
      <w:r w:rsidRPr="00EB3D4D">
        <w:rPr>
          <w:rFonts w:ascii="Times New Roman" w:eastAsia="Times New Roman" w:hAnsi="Times New Roman" w:cs="Times New Roman"/>
          <w:sz w:val="24"/>
          <w:lang w:eastAsia="es-MX"/>
        </w:rPr>
        <w:t xml:space="preserve">, este </w:t>
      </w:r>
      <w:proofErr w:type="spellStart"/>
      <w:r w:rsidRPr="00EB3D4D">
        <w:rPr>
          <w:rFonts w:ascii="Times New Roman" w:eastAsia="Times New Roman" w:hAnsi="Times New Roman" w:cs="Times New Roman"/>
          <w:sz w:val="24"/>
          <w:lang w:eastAsia="es-MX"/>
        </w:rPr>
        <w:t>processo</w:t>
      </w:r>
      <w:proofErr w:type="spellEnd"/>
      <w:r w:rsidRPr="00EB3D4D">
        <w:rPr>
          <w:rFonts w:ascii="Times New Roman" w:eastAsia="Times New Roman" w:hAnsi="Times New Roman" w:cs="Times New Roman"/>
          <w:sz w:val="24"/>
          <w:lang w:eastAsia="es-MX"/>
        </w:rPr>
        <w:t xml:space="preserve"> é </w:t>
      </w:r>
      <w:proofErr w:type="spellStart"/>
      <w:r w:rsidRPr="00EB3D4D">
        <w:rPr>
          <w:rFonts w:ascii="Times New Roman" w:eastAsia="Times New Roman" w:hAnsi="Times New Roman" w:cs="Times New Roman"/>
          <w:sz w:val="24"/>
          <w:lang w:eastAsia="es-MX"/>
        </w:rPr>
        <w:t>conhecido</w:t>
      </w:r>
      <w:proofErr w:type="spellEnd"/>
      <w:r w:rsidRPr="00EB3D4D">
        <w:rPr>
          <w:rFonts w:ascii="Times New Roman" w:eastAsia="Times New Roman" w:hAnsi="Times New Roman" w:cs="Times New Roman"/>
          <w:sz w:val="24"/>
          <w:lang w:eastAsia="es-MX"/>
        </w:rPr>
        <w:t xml:space="preserve"> como PMP </w:t>
      </w:r>
      <w:proofErr w:type="spellStart"/>
      <w:r w:rsidRPr="00EB3D4D">
        <w:rPr>
          <w:rFonts w:ascii="Times New Roman" w:eastAsia="Times New Roman" w:hAnsi="Times New Roman" w:cs="Times New Roman"/>
          <w:sz w:val="24"/>
          <w:lang w:eastAsia="es-MX"/>
        </w:rPr>
        <w:t>ou</w:t>
      </w:r>
      <w:proofErr w:type="spellEnd"/>
      <w:r w:rsidRPr="00EB3D4D">
        <w:rPr>
          <w:rFonts w:ascii="Times New Roman" w:eastAsia="Times New Roman" w:hAnsi="Times New Roman" w:cs="Times New Roman"/>
          <w:sz w:val="24"/>
          <w:lang w:eastAsia="es-MX"/>
        </w:rPr>
        <w:t xml:space="preserve"> plano de </w:t>
      </w:r>
      <w:proofErr w:type="spellStart"/>
      <w:r w:rsidRPr="00EB3D4D">
        <w:rPr>
          <w:rFonts w:ascii="Times New Roman" w:eastAsia="Times New Roman" w:hAnsi="Times New Roman" w:cs="Times New Roman"/>
          <w:sz w:val="24"/>
          <w:lang w:eastAsia="es-MX"/>
        </w:rPr>
        <w:t>melhoria</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contínua</w:t>
      </w:r>
      <w:proofErr w:type="spellEnd"/>
      <w:r w:rsidRPr="00EB3D4D">
        <w:rPr>
          <w:rFonts w:ascii="Times New Roman" w:eastAsia="Times New Roman" w:hAnsi="Times New Roman" w:cs="Times New Roman"/>
          <w:sz w:val="24"/>
          <w:lang w:eastAsia="es-MX"/>
        </w:rPr>
        <w:t xml:space="preserve">. Os </w:t>
      </w:r>
      <w:proofErr w:type="spellStart"/>
      <w:r w:rsidRPr="00EB3D4D">
        <w:rPr>
          <w:rFonts w:ascii="Times New Roman" w:eastAsia="Times New Roman" w:hAnsi="Times New Roman" w:cs="Times New Roman"/>
          <w:sz w:val="24"/>
          <w:lang w:eastAsia="es-MX"/>
        </w:rPr>
        <w:t>cientistas</w:t>
      </w:r>
      <w:proofErr w:type="spellEnd"/>
      <w:r w:rsidRPr="00EB3D4D">
        <w:rPr>
          <w:rFonts w:ascii="Times New Roman" w:eastAsia="Times New Roman" w:hAnsi="Times New Roman" w:cs="Times New Roman"/>
          <w:sz w:val="24"/>
          <w:lang w:eastAsia="es-MX"/>
        </w:rPr>
        <w:t xml:space="preserve"> relativas a este modelo </w:t>
      </w:r>
      <w:proofErr w:type="spellStart"/>
      <w:r w:rsidRPr="00EB3D4D">
        <w:rPr>
          <w:rFonts w:ascii="Times New Roman" w:eastAsia="Times New Roman" w:hAnsi="Times New Roman" w:cs="Times New Roman"/>
          <w:sz w:val="24"/>
          <w:lang w:eastAsia="es-MX"/>
        </w:rPr>
        <w:t>são</w:t>
      </w:r>
      <w:proofErr w:type="spellEnd"/>
      <w:r w:rsidRPr="00EB3D4D">
        <w:rPr>
          <w:rFonts w:ascii="Times New Roman" w:eastAsia="Times New Roman" w:hAnsi="Times New Roman" w:cs="Times New Roman"/>
          <w:sz w:val="24"/>
          <w:lang w:eastAsia="es-MX"/>
        </w:rPr>
        <w:t xml:space="preserve">: UNESCO, a OCDE, o Banco Mundial, a </w:t>
      </w:r>
      <w:proofErr w:type="spellStart"/>
      <w:r w:rsidRPr="00EB3D4D">
        <w:rPr>
          <w:rFonts w:ascii="Times New Roman" w:eastAsia="Times New Roman" w:hAnsi="Times New Roman" w:cs="Times New Roman"/>
          <w:sz w:val="24"/>
          <w:lang w:eastAsia="es-MX"/>
        </w:rPr>
        <w:t>declaração</w:t>
      </w:r>
      <w:proofErr w:type="spellEnd"/>
      <w:r w:rsidRPr="00EB3D4D">
        <w:rPr>
          <w:rFonts w:ascii="Times New Roman" w:eastAsia="Times New Roman" w:hAnsi="Times New Roman" w:cs="Times New Roman"/>
          <w:sz w:val="24"/>
          <w:lang w:eastAsia="es-MX"/>
        </w:rPr>
        <w:t xml:space="preserve"> de Bolonia10 entre </w:t>
      </w:r>
      <w:proofErr w:type="spellStart"/>
      <w:r w:rsidRPr="00EB3D4D">
        <w:rPr>
          <w:rFonts w:ascii="Times New Roman" w:eastAsia="Times New Roman" w:hAnsi="Times New Roman" w:cs="Times New Roman"/>
          <w:sz w:val="24"/>
          <w:lang w:eastAsia="es-MX"/>
        </w:rPr>
        <w:t>outros</w:t>
      </w:r>
      <w:proofErr w:type="spellEnd"/>
      <w:r w:rsidRPr="00EB3D4D">
        <w:rPr>
          <w:rFonts w:ascii="Times New Roman" w:eastAsia="Times New Roman" w:hAnsi="Times New Roman" w:cs="Times New Roman"/>
          <w:sz w:val="24"/>
          <w:lang w:eastAsia="es-MX"/>
        </w:rPr>
        <w:t xml:space="preserve">. </w:t>
      </w:r>
      <w:proofErr w:type="spellStart"/>
      <w:proofErr w:type="gramStart"/>
      <w:r w:rsidRPr="00EB3D4D">
        <w:rPr>
          <w:rFonts w:ascii="Times New Roman" w:eastAsia="Times New Roman" w:hAnsi="Times New Roman" w:cs="Times New Roman"/>
          <w:sz w:val="24"/>
          <w:lang w:eastAsia="es-MX"/>
        </w:rPr>
        <w:t>uma</w:t>
      </w:r>
      <w:proofErr w:type="spellEnd"/>
      <w:proofErr w:type="gramEnd"/>
      <w:r w:rsidRPr="00EB3D4D">
        <w:rPr>
          <w:rFonts w:ascii="Times New Roman" w:eastAsia="Times New Roman" w:hAnsi="Times New Roman" w:cs="Times New Roman"/>
          <w:sz w:val="24"/>
          <w:lang w:eastAsia="es-MX"/>
        </w:rPr>
        <w:t xml:space="preserve"> plataforma de software chamado SIEVAS11 que facilita o </w:t>
      </w:r>
      <w:proofErr w:type="spellStart"/>
      <w:r w:rsidRPr="00EB3D4D">
        <w:rPr>
          <w:rFonts w:ascii="Times New Roman" w:eastAsia="Times New Roman" w:hAnsi="Times New Roman" w:cs="Times New Roman"/>
          <w:sz w:val="24"/>
          <w:lang w:eastAsia="es-MX"/>
        </w:rPr>
        <w:t>enchimento</w:t>
      </w:r>
      <w:proofErr w:type="spellEnd"/>
      <w:r w:rsidRPr="00EB3D4D">
        <w:rPr>
          <w:rFonts w:ascii="Times New Roman" w:eastAsia="Times New Roman" w:hAnsi="Times New Roman" w:cs="Times New Roman"/>
          <w:sz w:val="24"/>
          <w:lang w:eastAsia="es-MX"/>
        </w:rPr>
        <w:t xml:space="preserve"> da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interna e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externa facilita </w:t>
      </w:r>
      <w:proofErr w:type="spellStart"/>
      <w:r w:rsidRPr="00EB3D4D">
        <w:rPr>
          <w:rFonts w:ascii="Times New Roman" w:eastAsia="Times New Roman" w:hAnsi="Times New Roman" w:cs="Times New Roman"/>
          <w:sz w:val="24"/>
          <w:lang w:eastAsia="es-MX"/>
        </w:rPr>
        <w:t>permitindo</w:t>
      </w:r>
      <w:proofErr w:type="spellEnd"/>
      <w:r w:rsidRPr="00EB3D4D">
        <w:rPr>
          <w:rFonts w:ascii="Times New Roman" w:eastAsia="Times New Roman" w:hAnsi="Times New Roman" w:cs="Times New Roman"/>
          <w:sz w:val="24"/>
          <w:lang w:eastAsia="es-MX"/>
        </w:rPr>
        <w:t xml:space="preserve"> que </w:t>
      </w:r>
      <w:proofErr w:type="spellStart"/>
      <w:r w:rsidRPr="00EB3D4D">
        <w:rPr>
          <w:rFonts w:ascii="Times New Roman" w:eastAsia="Times New Roman" w:hAnsi="Times New Roman" w:cs="Times New Roman"/>
          <w:sz w:val="24"/>
          <w:lang w:eastAsia="es-MX"/>
        </w:rPr>
        <w:t>foi</w:t>
      </w:r>
      <w:proofErr w:type="spellEnd"/>
      <w:r w:rsidRPr="00EB3D4D">
        <w:rPr>
          <w:rFonts w:ascii="Times New Roman" w:eastAsia="Times New Roman" w:hAnsi="Times New Roman" w:cs="Times New Roman"/>
          <w:sz w:val="24"/>
          <w:lang w:eastAsia="es-MX"/>
        </w:rPr>
        <w:t xml:space="preserve"> usada </w:t>
      </w:r>
      <w:proofErr w:type="spellStart"/>
      <w:r w:rsidRPr="00EB3D4D">
        <w:rPr>
          <w:rFonts w:ascii="Times New Roman" w:eastAsia="Times New Roman" w:hAnsi="Times New Roman" w:cs="Times New Roman"/>
          <w:sz w:val="24"/>
          <w:lang w:eastAsia="es-MX"/>
        </w:rPr>
        <w:t>interação</w:t>
      </w:r>
      <w:proofErr w:type="spellEnd"/>
      <w:r w:rsidRPr="00EB3D4D">
        <w:rPr>
          <w:rFonts w:ascii="Times New Roman" w:eastAsia="Times New Roman" w:hAnsi="Times New Roman" w:cs="Times New Roman"/>
          <w:sz w:val="24"/>
          <w:lang w:eastAsia="es-MX"/>
        </w:rPr>
        <w:t xml:space="preserve"> entre </w:t>
      </w:r>
      <w:proofErr w:type="spellStart"/>
      <w:r w:rsidRPr="00EB3D4D">
        <w:rPr>
          <w:rFonts w:ascii="Times New Roman" w:eastAsia="Times New Roman" w:hAnsi="Times New Roman" w:cs="Times New Roman"/>
          <w:sz w:val="24"/>
          <w:lang w:eastAsia="es-MX"/>
        </w:rPr>
        <w:t>avaliadores</w:t>
      </w:r>
      <w:proofErr w:type="spellEnd"/>
      <w:r w:rsidRPr="00EB3D4D">
        <w:rPr>
          <w:rFonts w:ascii="Times New Roman" w:eastAsia="Times New Roman" w:hAnsi="Times New Roman" w:cs="Times New Roman"/>
          <w:sz w:val="24"/>
          <w:lang w:eastAsia="es-MX"/>
        </w:rPr>
        <w:t xml:space="preserve"> para facilitar os </w:t>
      </w:r>
      <w:proofErr w:type="spellStart"/>
      <w:r w:rsidRPr="00EB3D4D">
        <w:rPr>
          <w:rFonts w:ascii="Times New Roman" w:eastAsia="Times New Roman" w:hAnsi="Times New Roman" w:cs="Times New Roman"/>
          <w:sz w:val="24"/>
          <w:lang w:eastAsia="es-MX"/>
        </w:rPr>
        <w:t>processos</w:t>
      </w:r>
      <w:proofErr w:type="spellEnd"/>
      <w:r w:rsidRPr="00EB3D4D">
        <w:rPr>
          <w:rFonts w:ascii="Times New Roman" w:eastAsia="Times New Roman" w:hAnsi="Times New Roman" w:cs="Times New Roman"/>
          <w:sz w:val="24"/>
          <w:lang w:eastAsia="es-MX"/>
        </w:rPr>
        <w:t xml:space="preserve"> e </w:t>
      </w:r>
      <w:proofErr w:type="spellStart"/>
      <w:r w:rsidRPr="00EB3D4D">
        <w:rPr>
          <w:rFonts w:ascii="Times New Roman" w:eastAsia="Times New Roman" w:hAnsi="Times New Roman" w:cs="Times New Roman"/>
          <w:sz w:val="24"/>
          <w:lang w:eastAsia="es-MX"/>
        </w:rPr>
        <w:t>procedimentos</w:t>
      </w:r>
      <w:proofErr w:type="spellEnd"/>
      <w:r w:rsidRPr="00EB3D4D">
        <w:rPr>
          <w:rFonts w:ascii="Times New Roman" w:eastAsia="Times New Roman" w:hAnsi="Times New Roman" w:cs="Times New Roman"/>
          <w:sz w:val="24"/>
          <w:lang w:eastAsia="es-MX"/>
        </w:rPr>
        <w:t xml:space="preserve"> de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Suas</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ferramentas</w:t>
      </w:r>
      <w:proofErr w:type="spellEnd"/>
      <w:r w:rsidRPr="00EB3D4D">
        <w:rPr>
          <w:rFonts w:ascii="Times New Roman" w:eastAsia="Times New Roman" w:hAnsi="Times New Roman" w:cs="Times New Roman"/>
          <w:sz w:val="24"/>
          <w:lang w:eastAsia="es-MX"/>
        </w:rPr>
        <w:t xml:space="preserve"> para facilitar a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são</w:t>
      </w:r>
      <w:proofErr w:type="spellEnd"/>
      <w:r w:rsidRPr="00EB3D4D">
        <w:rPr>
          <w:rFonts w:ascii="Times New Roman" w:eastAsia="Times New Roman" w:hAnsi="Times New Roman" w:cs="Times New Roman"/>
          <w:sz w:val="24"/>
          <w:lang w:eastAsia="es-MX"/>
        </w:rPr>
        <w:t xml:space="preserve">: significados, contextos, </w:t>
      </w:r>
      <w:proofErr w:type="spellStart"/>
      <w:r w:rsidRPr="00EB3D4D">
        <w:rPr>
          <w:rFonts w:ascii="Times New Roman" w:eastAsia="Times New Roman" w:hAnsi="Times New Roman" w:cs="Times New Roman"/>
          <w:sz w:val="24"/>
          <w:lang w:eastAsia="es-MX"/>
        </w:rPr>
        <w:t>referências</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glossário</w:t>
      </w:r>
      <w:proofErr w:type="spellEnd"/>
      <w:r w:rsidRPr="00EB3D4D">
        <w:rPr>
          <w:rFonts w:ascii="Times New Roman" w:eastAsia="Times New Roman" w:hAnsi="Times New Roman" w:cs="Times New Roman"/>
          <w:sz w:val="24"/>
          <w:lang w:eastAsia="es-MX"/>
        </w:rPr>
        <w:t xml:space="preserve"> escala decimal </w:t>
      </w:r>
      <w:proofErr w:type="spellStart"/>
      <w:r w:rsidRPr="00EB3D4D">
        <w:rPr>
          <w:rFonts w:ascii="Times New Roman" w:eastAsia="Times New Roman" w:hAnsi="Times New Roman" w:cs="Times New Roman"/>
          <w:sz w:val="24"/>
          <w:lang w:eastAsia="es-MX"/>
        </w:rPr>
        <w:t>em</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níveis</w:t>
      </w:r>
      <w:proofErr w:type="spellEnd"/>
      <w:r w:rsidRPr="00EB3D4D">
        <w:rPr>
          <w:rFonts w:ascii="Times New Roman" w:eastAsia="Times New Roman" w:hAnsi="Times New Roman" w:cs="Times New Roman"/>
          <w:sz w:val="24"/>
          <w:lang w:eastAsia="es-MX"/>
        </w:rPr>
        <w:t xml:space="preserve"> de </w:t>
      </w:r>
      <w:proofErr w:type="spellStart"/>
      <w:r w:rsidRPr="00EB3D4D">
        <w:rPr>
          <w:rFonts w:ascii="Times New Roman" w:eastAsia="Times New Roman" w:hAnsi="Times New Roman" w:cs="Times New Roman"/>
          <w:sz w:val="24"/>
          <w:lang w:eastAsia="es-MX"/>
        </w:rPr>
        <w:t>taxa</w:t>
      </w:r>
      <w:proofErr w:type="spellEnd"/>
      <w:r w:rsidRPr="00EB3D4D">
        <w:rPr>
          <w:rFonts w:ascii="Times New Roman" w:eastAsia="Times New Roman" w:hAnsi="Times New Roman" w:cs="Times New Roman"/>
          <w:sz w:val="24"/>
          <w:lang w:eastAsia="es-MX"/>
        </w:rPr>
        <w:t xml:space="preserve"> de </w:t>
      </w:r>
      <w:proofErr w:type="spellStart"/>
      <w:r w:rsidRPr="00EB3D4D">
        <w:rPr>
          <w:rFonts w:ascii="Times New Roman" w:eastAsia="Times New Roman" w:hAnsi="Times New Roman" w:cs="Times New Roman"/>
          <w:sz w:val="24"/>
          <w:lang w:eastAsia="es-MX"/>
        </w:rPr>
        <w:t>qualidade</w:t>
      </w:r>
      <w:proofErr w:type="spellEnd"/>
      <w:r w:rsidRPr="00EB3D4D">
        <w:rPr>
          <w:rFonts w:ascii="Times New Roman" w:eastAsia="Times New Roman" w:hAnsi="Times New Roman" w:cs="Times New Roman"/>
          <w:sz w:val="24"/>
          <w:lang w:eastAsia="es-MX"/>
        </w:rPr>
        <w:t xml:space="preserve">, campos de integrar os pontos </w:t>
      </w:r>
      <w:proofErr w:type="spellStart"/>
      <w:r w:rsidRPr="00EB3D4D">
        <w:rPr>
          <w:rFonts w:ascii="Times New Roman" w:eastAsia="Times New Roman" w:hAnsi="Times New Roman" w:cs="Times New Roman"/>
          <w:sz w:val="24"/>
          <w:lang w:eastAsia="es-MX"/>
        </w:rPr>
        <w:t>fortes</w:t>
      </w:r>
      <w:proofErr w:type="spellEnd"/>
      <w:r w:rsidRPr="00EB3D4D">
        <w:rPr>
          <w:rFonts w:ascii="Times New Roman" w:eastAsia="Times New Roman" w:hAnsi="Times New Roman" w:cs="Times New Roman"/>
          <w:sz w:val="24"/>
          <w:lang w:eastAsia="es-MX"/>
        </w:rPr>
        <w:t xml:space="preserve">, pontos </w:t>
      </w:r>
      <w:proofErr w:type="spellStart"/>
      <w:r w:rsidRPr="00EB3D4D">
        <w:rPr>
          <w:rFonts w:ascii="Times New Roman" w:eastAsia="Times New Roman" w:hAnsi="Times New Roman" w:cs="Times New Roman"/>
          <w:sz w:val="24"/>
          <w:lang w:eastAsia="es-MX"/>
        </w:rPr>
        <w:t>fracos</w:t>
      </w:r>
      <w:proofErr w:type="spellEnd"/>
      <w:r w:rsidRPr="00EB3D4D">
        <w:rPr>
          <w:rFonts w:ascii="Times New Roman" w:eastAsia="Times New Roman" w:hAnsi="Times New Roman" w:cs="Times New Roman"/>
          <w:sz w:val="24"/>
          <w:lang w:eastAsia="es-MX"/>
        </w:rPr>
        <w:t xml:space="preserve">, o plano de </w:t>
      </w:r>
      <w:proofErr w:type="spellStart"/>
      <w:r w:rsidRPr="00EB3D4D">
        <w:rPr>
          <w:rFonts w:ascii="Times New Roman" w:eastAsia="Times New Roman" w:hAnsi="Times New Roman" w:cs="Times New Roman"/>
          <w:sz w:val="24"/>
          <w:lang w:eastAsia="es-MX"/>
        </w:rPr>
        <w:t>melhoria</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contínua</w:t>
      </w:r>
      <w:proofErr w:type="spellEnd"/>
      <w:r w:rsidRPr="00EB3D4D">
        <w:rPr>
          <w:rFonts w:ascii="Times New Roman" w:eastAsia="Times New Roman" w:hAnsi="Times New Roman" w:cs="Times New Roman"/>
          <w:sz w:val="24"/>
          <w:lang w:eastAsia="es-MX"/>
        </w:rPr>
        <w:t xml:space="preserve">, os formatos para a </w:t>
      </w:r>
      <w:proofErr w:type="spellStart"/>
      <w:r w:rsidRPr="00EB3D4D">
        <w:rPr>
          <w:rFonts w:ascii="Times New Roman" w:eastAsia="Times New Roman" w:hAnsi="Times New Roman" w:cs="Times New Roman"/>
          <w:sz w:val="24"/>
          <w:lang w:eastAsia="es-MX"/>
        </w:rPr>
        <w:t>integração</w:t>
      </w:r>
      <w:proofErr w:type="spellEnd"/>
      <w:r w:rsidRPr="00EB3D4D">
        <w:rPr>
          <w:rFonts w:ascii="Times New Roman" w:eastAsia="Times New Roman" w:hAnsi="Times New Roman" w:cs="Times New Roman"/>
          <w:sz w:val="24"/>
          <w:lang w:eastAsia="es-MX"/>
        </w:rPr>
        <w:t xml:space="preserve"> de </w:t>
      </w:r>
      <w:proofErr w:type="spellStart"/>
      <w:r w:rsidRPr="00EB3D4D">
        <w:rPr>
          <w:rFonts w:ascii="Times New Roman" w:eastAsia="Times New Roman" w:hAnsi="Times New Roman" w:cs="Times New Roman"/>
          <w:sz w:val="24"/>
          <w:lang w:eastAsia="es-MX"/>
        </w:rPr>
        <w:t>estatísticas</w:t>
      </w:r>
      <w:proofErr w:type="spellEnd"/>
      <w:r w:rsidRPr="00EB3D4D">
        <w:rPr>
          <w:rFonts w:ascii="Times New Roman" w:eastAsia="Times New Roman" w:hAnsi="Times New Roman" w:cs="Times New Roman"/>
          <w:sz w:val="24"/>
          <w:lang w:eastAsia="es-MX"/>
        </w:rPr>
        <w:t xml:space="preserve"> retrospectivo e prospectivo, a </w:t>
      </w:r>
      <w:proofErr w:type="spellStart"/>
      <w:r w:rsidRPr="00EB3D4D">
        <w:rPr>
          <w:rFonts w:ascii="Times New Roman" w:eastAsia="Times New Roman" w:hAnsi="Times New Roman" w:cs="Times New Roman"/>
          <w:sz w:val="24"/>
          <w:lang w:eastAsia="es-MX"/>
        </w:rPr>
        <w:t>disponibilidade</w:t>
      </w:r>
      <w:proofErr w:type="spellEnd"/>
      <w:r w:rsidRPr="00EB3D4D">
        <w:rPr>
          <w:rFonts w:ascii="Times New Roman" w:eastAsia="Times New Roman" w:hAnsi="Times New Roman" w:cs="Times New Roman"/>
          <w:sz w:val="24"/>
          <w:lang w:eastAsia="es-MX"/>
        </w:rPr>
        <w:t xml:space="preserve"> de computador para incluir documentos de </w:t>
      </w:r>
      <w:proofErr w:type="spellStart"/>
      <w:r w:rsidRPr="00EB3D4D">
        <w:rPr>
          <w:rFonts w:ascii="Times New Roman" w:eastAsia="Times New Roman" w:hAnsi="Times New Roman" w:cs="Times New Roman"/>
          <w:sz w:val="24"/>
          <w:lang w:eastAsia="es-MX"/>
        </w:rPr>
        <w:t>apoio</w:t>
      </w:r>
      <w:proofErr w:type="spellEnd"/>
      <w:r w:rsidRPr="00EB3D4D">
        <w:rPr>
          <w:rFonts w:ascii="Times New Roman" w:eastAsia="Times New Roman" w:hAnsi="Times New Roman" w:cs="Times New Roman"/>
          <w:sz w:val="24"/>
          <w:lang w:eastAsia="es-MX"/>
        </w:rPr>
        <w:t xml:space="preserve"> e </w:t>
      </w:r>
      <w:proofErr w:type="spellStart"/>
      <w:r w:rsidRPr="00EB3D4D">
        <w:rPr>
          <w:rFonts w:ascii="Times New Roman" w:eastAsia="Times New Roman" w:hAnsi="Times New Roman" w:cs="Times New Roman"/>
          <w:sz w:val="24"/>
          <w:lang w:eastAsia="es-MX"/>
        </w:rPr>
        <w:t>sites</w:t>
      </w:r>
      <w:proofErr w:type="spellEnd"/>
      <w:r w:rsidRPr="00EB3D4D">
        <w:rPr>
          <w:rFonts w:ascii="Times New Roman" w:eastAsia="Times New Roman" w:hAnsi="Times New Roman" w:cs="Times New Roman"/>
          <w:sz w:val="24"/>
          <w:lang w:eastAsia="es-MX"/>
        </w:rPr>
        <w:t xml:space="preserve"> que </w:t>
      </w:r>
      <w:proofErr w:type="spellStart"/>
      <w:r w:rsidRPr="00EB3D4D">
        <w:rPr>
          <w:rFonts w:ascii="Times New Roman" w:eastAsia="Times New Roman" w:hAnsi="Times New Roman" w:cs="Times New Roman"/>
          <w:sz w:val="24"/>
          <w:lang w:eastAsia="es-MX"/>
        </w:rPr>
        <w:t>ajudam</w:t>
      </w:r>
      <w:proofErr w:type="spellEnd"/>
      <w:r w:rsidRPr="00EB3D4D">
        <w:rPr>
          <w:rFonts w:ascii="Times New Roman" w:eastAsia="Times New Roman" w:hAnsi="Times New Roman" w:cs="Times New Roman"/>
          <w:sz w:val="24"/>
          <w:lang w:eastAsia="es-MX"/>
        </w:rPr>
        <w:t xml:space="preserve"> o </w:t>
      </w:r>
      <w:proofErr w:type="spellStart"/>
      <w:r w:rsidRPr="00EB3D4D">
        <w:rPr>
          <w:rFonts w:ascii="Times New Roman" w:eastAsia="Times New Roman" w:hAnsi="Times New Roman" w:cs="Times New Roman"/>
          <w:sz w:val="24"/>
          <w:lang w:eastAsia="es-MX"/>
        </w:rPr>
        <w:t>processo</w:t>
      </w:r>
      <w:proofErr w:type="spellEnd"/>
      <w:r w:rsidRPr="00EB3D4D">
        <w:rPr>
          <w:rFonts w:ascii="Times New Roman" w:eastAsia="Times New Roman" w:hAnsi="Times New Roman" w:cs="Times New Roman"/>
          <w:sz w:val="24"/>
          <w:lang w:eastAsia="es-MX"/>
        </w:rPr>
        <w:t xml:space="preserve"> de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Ele</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também</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apresenta</w:t>
      </w:r>
      <w:proofErr w:type="spellEnd"/>
      <w:r w:rsidRPr="00EB3D4D">
        <w:rPr>
          <w:rFonts w:ascii="Times New Roman" w:eastAsia="Times New Roman" w:hAnsi="Times New Roman" w:cs="Times New Roman"/>
          <w:sz w:val="24"/>
          <w:lang w:eastAsia="es-MX"/>
        </w:rPr>
        <w:t xml:space="preserve"> gráficos que </w:t>
      </w:r>
      <w:proofErr w:type="spellStart"/>
      <w:r w:rsidRPr="00EB3D4D">
        <w:rPr>
          <w:rFonts w:ascii="Times New Roman" w:eastAsia="Times New Roman" w:hAnsi="Times New Roman" w:cs="Times New Roman"/>
          <w:sz w:val="24"/>
          <w:lang w:eastAsia="es-MX"/>
        </w:rPr>
        <w:t>são</w:t>
      </w:r>
      <w:proofErr w:type="spellEnd"/>
      <w:r w:rsidRPr="00EB3D4D">
        <w:rPr>
          <w:rFonts w:ascii="Times New Roman" w:eastAsia="Times New Roman" w:hAnsi="Times New Roman" w:cs="Times New Roman"/>
          <w:sz w:val="24"/>
          <w:lang w:eastAsia="es-MX"/>
        </w:rPr>
        <w:t xml:space="preserve"> criados </w:t>
      </w:r>
      <w:proofErr w:type="spellStart"/>
      <w:r w:rsidRPr="00EB3D4D">
        <w:rPr>
          <w:rFonts w:ascii="Times New Roman" w:eastAsia="Times New Roman" w:hAnsi="Times New Roman" w:cs="Times New Roman"/>
          <w:sz w:val="24"/>
          <w:lang w:eastAsia="es-MX"/>
        </w:rPr>
        <w:t>automaticamente</w:t>
      </w:r>
      <w:proofErr w:type="spellEnd"/>
      <w:r w:rsidRPr="00EB3D4D">
        <w:rPr>
          <w:rFonts w:ascii="Times New Roman" w:eastAsia="Times New Roman" w:hAnsi="Times New Roman" w:cs="Times New Roman"/>
          <w:sz w:val="24"/>
          <w:lang w:eastAsia="es-MX"/>
        </w:rPr>
        <w:t xml:space="preserve"> como a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plataforma </w:t>
      </w:r>
      <w:proofErr w:type="spellStart"/>
      <w:r w:rsidRPr="00EB3D4D">
        <w:rPr>
          <w:rFonts w:ascii="Times New Roman" w:eastAsia="Times New Roman" w:hAnsi="Times New Roman" w:cs="Times New Roman"/>
          <w:sz w:val="24"/>
          <w:lang w:eastAsia="es-MX"/>
        </w:rPr>
        <w:t>é</w:t>
      </w:r>
      <w:proofErr w:type="spellEnd"/>
      <w:r w:rsidRPr="00EB3D4D">
        <w:rPr>
          <w:rFonts w:ascii="Times New Roman" w:eastAsia="Times New Roman" w:hAnsi="Times New Roman" w:cs="Times New Roman"/>
          <w:sz w:val="24"/>
          <w:lang w:eastAsia="es-MX"/>
        </w:rPr>
        <w:t xml:space="preserve"> incorporado. O artigo </w:t>
      </w:r>
      <w:proofErr w:type="spellStart"/>
      <w:r w:rsidRPr="00EB3D4D">
        <w:rPr>
          <w:rFonts w:ascii="Times New Roman" w:eastAsia="Times New Roman" w:hAnsi="Times New Roman" w:cs="Times New Roman"/>
          <w:sz w:val="24"/>
          <w:lang w:eastAsia="es-MX"/>
        </w:rPr>
        <w:t>tem</w:t>
      </w:r>
      <w:proofErr w:type="spellEnd"/>
      <w:r w:rsidRPr="00EB3D4D">
        <w:rPr>
          <w:rFonts w:ascii="Times New Roman" w:eastAsia="Times New Roman" w:hAnsi="Times New Roman" w:cs="Times New Roman"/>
          <w:sz w:val="24"/>
          <w:lang w:eastAsia="es-MX"/>
        </w:rPr>
        <w:t xml:space="preserve"> como objetivo comparar os </w:t>
      </w:r>
      <w:proofErr w:type="spellStart"/>
      <w:r w:rsidRPr="00EB3D4D">
        <w:rPr>
          <w:rFonts w:ascii="Times New Roman" w:eastAsia="Times New Roman" w:hAnsi="Times New Roman" w:cs="Times New Roman"/>
          <w:sz w:val="24"/>
          <w:lang w:eastAsia="es-MX"/>
        </w:rPr>
        <w:t>dois</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olhos</w:t>
      </w:r>
      <w:proofErr w:type="spellEnd"/>
      <w:r w:rsidRPr="00EB3D4D">
        <w:rPr>
          <w:rFonts w:ascii="Times New Roman" w:eastAsia="Times New Roman" w:hAnsi="Times New Roman" w:cs="Times New Roman"/>
          <w:sz w:val="24"/>
          <w:lang w:eastAsia="es-MX"/>
        </w:rPr>
        <w:t xml:space="preserve"> do </w:t>
      </w:r>
      <w:proofErr w:type="spellStart"/>
      <w:r w:rsidRPr="00EB3D4D">
        <w:rPr>
          <w:rFonts w:ascii="Times New Roman" w:eastAsia="Times New Roman" w:hAnsi="Times New Roman" w:cs="Times New Roman"/>
          <w:sz w:val="24"/>
          <w:lang w:eastAsia="es-MX"/>
        </w:rPr>
        <w:t>processo</w:t>
      </w:r>
      <w:proofErr w:type="spellEnd"/>
      <w:r w:rsidRPr="00EB3D4D">
        <w:rPr>
          <w:rFonts w:ascii="Times New Roman" w:eastAsia="Times New Roman" w:hAnsi="Times New Roman" w:cs="Times New Roman"/>
          <w:sz w:val="24"/>
          <w:lang w:eastAsia="es-MX"/>
        </w:rPr>
        <w:t xml:space="preserve"> e as </w:t>
      </w:r>
      <w:proofErr w:type="spellStart"/>
      <w:r w:rsidRPr="00EB3D4D">
        <w:rPr>
          <w:rFonts w:ascii="Times New Roman" w:eastAsia="Times New Roman" w:hAnsi="Times New Roman" w:cs="Times New Roman"/>
          <w:sz w:val="24"/>
          <w:lang w:eastAsia="es-MX"/>
        </w:rPr>
        <w:t>conclusões</w:t>
      </w:r>
      <w:proofErr w:type="spellEnd"/>
      <w:r w:rsidRPr="00EB3D4D">
        <w:rPr>
          <w:rFonts w:ascii="Times New Roman" w:eastAsia="Times New Roman" w:hAnsi="Times New Roman" w:cs="Times New Roman"/>
          <w:sz w:val="24"/>
          <w:lang w:eastAsia="es-MX"/>
        </w:rPr>
        <w:t xml:space="preserve"> de ambas as </w:t>
      </w:r>
      <w:proofErr w:type="spellStart"/>
      <w:r w:rsidRPr="00EB3D4D">
        <w:rPr>
          <w:rFonts w:ascii="Times New Roman" w:eastAsia="Times New Roman" w:hAnsi="Times New Roman" w:cs="Times New Roman"/>
          <w:sz w:val="24"/>
          <w:lang w:eastAsia="es-MX"/>
        </w:rPr>
        <w:t>visões</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avaliações</w:t>
      </w:r>
      <w:proofErr w:type="spellEnd"/>
      <w:r w:rsidRPr="00EB3D4D">
        <w:rPr>
          <w:rFonts w:ascii="Times New Roman" w:eastAsia="Times New Roman" w:hAnsi="Times New Roman" w:cs="Times New Roman"/>
          <w:sz w:val="24"/>
          <w:lang w:eastAsia="es-MX"/>
        </w:rPr>
        <w:t xml:space="preserve"> a partir da </w:t>
      </w:r>
      <w:proofErr w:type="spellStart"/>
      <w:r w:rsidRPr="00EB3D4D">
        <w:rPr>
          <w:rFonts w:ascii="Times New Roman" w:eastAsia="Times New Roman" w:hAnsi="Times New Roman" w:cs="Times New Roman"/>
          <w:sz w:val="24"/>
          <w:lang w:eastAsia="es-MX"/>
        </w:rPr>
        <w:t>utilidade</w:t>
      </w:r>
      <w:proofErr w:type="spellEnd"/>
      <w:r w:rsidRPr="00EB3D4D">
        <w:rPr>
          <w:rFonts w:ascii="Times New Roman" w:eastAsia="Times New Roman" w:hAnsi="Times New Roman" w:cs="Times New Roman"/>
          <w:sz w:val="24"/>
          <w:lang w:eastAsia="es-MX"/>
        </w:rPr>
        <w:t xml:space="preserve"> social nos </w:t>
      </w:r>
      <w:proofErr w:type="spellStart"/>
      <w:r w:rsidRPr="00EB3D4D">
        <w:rPr>
          <w:rFonts w:ascii="Times New Roman" w:eastAsia="Times New Roman" w:hAnsi="Times New Roman" w:cs="Times New Roman"/>
          <w:sz w:val="24"/>
          <w:lang w:eastAsia="es-MX"/>
        </w:rPr>
        <w:t>processos</w:t>
      </w:r>
      <w:proofErr w:type="spellEnd"/>
      <w:r w:rsidRPr="00EB3D4D">
        <w:rPr>
          <w:rFonts w:ascii="Times New Roman" w:eastAsia="Times New Roman" w:hAnsi="Times New Roman" w:cs="Times New Roman"/>
          <w:sz w:val="24"/>
          <w:lang w:eastAsia="es-MX"/>
        </w:rPr>
        <w:t xml:space="preserve"> de </w:t>
      </w:r>
      <w:proofErr w:type="spellStart"/>
      <w:r w:rsidRPr="00EB3D4D">
        <w:rPr>
          <w:rFonts w:ascii="Times New Roman" w:eastAsia="Times New Roman" w:hAnsi="Times New Roman" w:cs="Times New Roman"/>
          <w:sz w:val="24"/>
          <w:lang w:eastAsia="es-MX"/>
        </w:rPr>
        <w:t>formação</w:t>
      </w:r>
      <w:proofErr w:type="spellEnd"/>
      <w:r w:rsidRPr="00EB3D4D">
        <w:rPr>
          <w:rFonts w:ascii="Times New Roman" w:eastAsia="Times New Roman" w:hAnsi="Times New Roman" w:cs="Times New Roman"/>
          <w:sz w:val="24"/>
          <w:lang w:eastAsia="es-MX"/>
        </w:rPr>
        <w:t xml:space="preserve"> e do </w:t>
      </w:r>
      <w:proofErr w:type="spellStart"/>
      <w:r w:rsidRPr="00EB3D4D">
        <w:rPr>
          <w:rFonts w:ascii="Times New Roman" w:eastAsia="Times New Roman" w:hAnsi="Times New Roman" w:cs="Times New Roman"/>
          <w:sz w:val="24"/>
          <w:lang w:eastAsia="es-MX"/>
        </w:rPr>
        <w:t>desempenho</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profissional</w:t>
      </w:r>
      <w:proofErr w:type="spellEnd"/>
      <w:r w:rsidRPr="00EB3D4D">
        <w:rPr>
          <w:rFonts w:ascii="Times New Roman" w:eastAsia="Times New Roman" w:hAnsi="Times New Roman" w:cs="Times New Roman"/>
          <w:sz w:val="24"/>
          <w:lang w:eastAsia="es-MX"/>
        </w:rPr>
        <w:t xml:space="preserve"> dos graduados desde a </w:t>
      </w:r>
      <w:proofErr w:type="spellStart"/>
      <w:r w:rsidRPr="00EB3D4D">
        <w:rPr>
          <w:rFonts w:ascii="Times New Roman" w:eastAsia="Times New Roman" w:hAnsi="Times New Roman" w:cs="Times New Roman"/>
          <w:sz w:val="24"/>
          <w:lang w:eastAsia="es-MX"/>
        </w:rPr>
        <w:t>sua</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criação</w:t>
      </w:r>
      <w:proofErr w:type="spellEnd"/>
      <w:r w:rsidRPr="00EB3D4D">
        <w:rPr>
          <w:rFonts w:ascii="Times New Roman" w:eastAsia="Times New Roman" w:hAnsi="Times New Roman" w:cs="Times New Roman"/>
          <w:sz w:val="24"/>
          <w:lang w:eastAsia="es-MX"/>
        </w:rPr>
        <w:t xml:space="preserve"> e de </w:t>
      </w:r>
      <w:proofErr w:type="spellStart"/>
      <w:r w:rsidRPr="00EB3D4D">
        <w:rPr>
          <w:rFonts w:ascii="Times New Roman" w:eastAsia="Times New Roman" w:hAnsi="Times New Roman" w:cs="Times New Roman"/>
          <w:sz w:val="24"/>
          <w:lang w:eastAsia="es-MX"/>
        </w:rPr>
        <w:t>fornecimento</w:t>
      </w:r>
      <w:proofErr w:type="spellEnd"/>
      <w:r w:rsidRPr="00EB3D4D">
        <w:rPr>
          <w:rFonts w:ascii="Times New Roman" w:eastAsia="Times New Roman" w:hAnsi="Times New Roman" w:cs="Times New Roman"/>
          <w:sz w:val="24"/>
          <w:lang w:eastAsia="es-MX"/>
        </w:rPr>
        <w:t xml:space="preserve"> no ambiente regional, local, nacional e internacional.</w:t>
      </w:r>
    </w:p>
    <w:p w:rsidR="00EB3D4D" w:rsidRPr="00EB3D4D" w:rsidRDefault="00EB3D4D" w:rsidP="00EB3D4D">
      <w:pPr>
        <w:spacing w:after="0" w:line="360" w:lineRule="auto"/>
        <w:jc w:val="both"/>
        <w:rPr>
          <w:rFonts w:ascii="Times New Roman" w:eastAsia="Times New Roman" w:hAnsi="Times New Roman" w:cs="Times New Roman"/>
          <w:b/>
          <w:lang w:eastAsia="es-MX"/>
        </w:rPr>
      </w:pPr>
    </w:p>
    <w:p w:rsidR="00EB3D4D" w:rsidRDefault="00EB3D4D" w:rsidP="00EB3D4D">
      <w:pPr>
        <w:spacing w:after="0" w:line="360" w:lineRule="auto"/>
        <w:jc w:val="both"/>
        <w:rPr>
          <w:rFonts w:ascii="Times New Roman" w:eastAsia="Times New Roman" w:hAnsi="Times New Roman" w:cs="Times New Roman"/>
          <w:sz w:val="24"/>
          <w:lang w:eastAsia="es-MX"/>
        </w:rPr>
      </w:pPr>
      <w:proofErr w:type="spellStart"/>
      <w:r w:rsidRPr="00EB3D4D">
        <w:rPr>
          <w:rFonts w:ascii="Calibri" w:eastAsia="Times New Roman" w:hAnsi="Calibri" w:cs="Calibri"/>
          <w:color w:val="7030A0"/>
          <w:sz w:val="28"/>
          <w:szCs w:val="28"/>
          <w:lang w:val="es-ES" w:eastAsia="es-ES"/>
        </w:rPr>
        <w:t>Palavras</w:t>
      </w:r>
      <w:proofErr w:type="spellEnd"/>
      <w:r w:rsidRPr="00EB3D4D">
        <w:rPr>
          <w:rFonts w:ascii="Calibri" w:eastAsia="Times New Roman" w:hAnsi="Calibri" w:cs="Calibri"/>
          <w:color w:val="7030A0"/>
          <w:sz w:val="28"/>
          <w:szCs w:val="28"/>
          <w:lang w:val="es-ES" w:eastAsia="es-ES"/>
        </w:rPr>
        <w:t>-chave:</w:t>
      </w:r>
      <w:r w:rsidRPr="00EB3D4D">
        <w:rPr>
          <w:rFonts w:ascii="Times New Roman" w:eastAsia="Times New Roman" w:hAnsi="Times New Roman" w:cs="Times New Roman"/>
          <w:b/>
          <w:lang w:eastAsia="es-MX"/>
        </w:rPr>
        <w:t xml:space="preserve"> </w:t>
      </w:r>
      <w:proofErr w:type="spellStart"/>
      <w:r w:rsidRPr="00EB3D4D">
        <w:rPr>
          <w:rFonts w:ascii="Times New Roman" w:eastAsia="Times New Roman" w:hAnsi="Times New Roman" w:cs="Times New Roman"/>
          <w:sz w:val="24"/>
          <w:lang w:eastAsia="es-MX"/>
        </w:rPr>
        <w:t>qualidade</w:t>
      </w:r>
      <w:proofErr w:type="spellEnd"/>
      <w:r w:rsidRPr="00EB3D4D">
        <w:rPr>
          <w:rFonts w:ascii="Times New Roman" w:eastAsia="Times New Roman" w:hAnsi="Times New Roman" w:cs="Times New Roman"/>
          <w:sz w:val="24"/>
          <w:lang w:eastAsia="es-MX"/>
        </w:rPr>
        <w:t xml:space="preserve">, </w:t>
      </w:r>
      <w:proofErr w:type="spellStart"/>
      <w:r w:rsidRPr="00EB3D4D">
        <w:rPr>
          <w:rFonts w:ascii="Times New Roman" w:eastAsia="Times New Roman" w:hAnsi="Times New Roman" w:cs="Times New Roman"/>
          <w:sz w:val="24"/>
          <w:lang w:eastAsia="es-MX"/>
        </w:rPr>
        <w:t>relevância</w:t>
      </w:r>
      <w:proofErr w:type="spellEnd"/>
      <w:r w:rsidRPr="00EB3D4D">
        <w:rPr>
          <w:rFonts w:ascii="Times New Roman" w:eastAsia="Times New Roman" w:hAnsi="Times New Roman" w:cs="Times New Roman"/>
          <w:sz w:val="24"/>
          <w:lang w:eastAsia="es-MX"/>
        </w:rPr>
        <w:t xml:space="preserve">, SIEVAS, Grana, a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interna, </w:t>
      </w:r>
      <w:proofErr w:type="spellStart"/>
      <w:r w:rsidRPr="00EB3D4D">
        <w:rPr>
          <w:rFonts w:ascii="Times New Roman" w:eastAsia="Times New Roman" w:hAnsi="Times New Roman" w:cs="Times New Roman"/>
          <w:sz w:val="24"/>
          <w:lang w:eastAsia="es-MX"/>
        </w:rPr>
        <w:t>avaliação</w:t>
      </w:r>
      <w:proofErr w:type="spellEnd"/>
      <w:r w:rsidRPr="00EB3D4D">
        <w:rPr>
          <w:rFonts w:ascii="Times New Roman" w:eastAsia="Times New Roman" w:hAnsi="Times New Roman" w:cs="Times New Roman"/>
          <w:sz w:val="24"/>
          <w:lang w:eastAsia="es-MX"/>
        </w:rPr>
        <w:t xml:space="preserve"> externa.</w:t>
      </w:r>
    </w:p>
    <w:p w:rsidR="00EB3D4D" w:rsidRDefault="00EB3D4D" w:rsidP="00EB3D4D">
      <w:pPr>
        <w:spacing w:after="0" w:line="360" w:lineRule="auto"/>
        <w:jc w:val="both"/>
        <w:rPr>
          <w:rFonts w:ascii="Times New Roman" w:eastAsia="Times New Roman" w:hAnsi="Times New Roman" w:cs="Times New Roman"/>
          <w:sz w:val="24"/>
          <w:lang w:eastAsia="es-MX"/>
        </w:rPr>
      </w:pPr>
    </w:p>
    <w:p w:rsidR="00EB3D4D" w:rsidRPr="00F62576" w:rsidRDefault="00EB3D4D" w:rsidP="00EB3D4D">
      <w:pPr>
        <w:spacing w:after="0" w:line="360" w:lineRule="auto"/>
        <w:jc w:val="both"/>
        <w:rPr>
          <w:rFonts w:ascii="Times New Roman" w:hAnsi="Times New Roman" w:cs="Times New Roman"/>
          <w:sz w:val="24"/>
          <w:szCs w:val="24"/>
        </w:rPr>
      </w:pPr>
      <w:r w:rsidRPr="00572174">
        <w:rPr>
          <w:rFonts w:ascii="Times New Roman" w:hAnsi="Times New Roman"/>
          <w:b/>
          <w:sz w:val="24"/>
        </w:rPr>
        <w:lastRenderedPageBreak/>
        <w:t>Fecha recepción:</w:t>
      </w:r>
      <w:r w:rsidRPr="00572174">
        <w:rPr>
          <w:rFonts w:ascii="Times New Roman" w:hAnsi="Times New Roman"/>
          <w:sz w:val="24"/>
        </w:rPr>
        <w:t xml:space="preserve">     </w:t>
      </w:r>
      <w:r>
        <w:rPr>
          <w:rFonts w:ascii="Times New Roman" w:hAnsi="Times New Roman"/>
          <w:sz w:val="24"/>
        </w:rPr>
        <w:t>Junio 2016</w:t>
      </w:r>
      <w:r w:rsidRPr="00572174">
        <w:rPr>
          <w:rFonts w:ascii="Times New Roman" w:hAnsi="Times New Roman"/>
          <w:sz w:val="24"/>
        </w:rPr>
        <w:t xml:space="preserve">       </w:t>
      </w:r>
      <w:r>
        <w:rPr>
          <w:rFonts w:ascii="Times New Roman" w:hAnsi="Times New Roman"/>
          <w:sz w:val="24"/>
        </w:rPr>
        <w:t xml:space="preserve">                            </w:t>
      </w:r>
      <w:r w:rsidRPr="00572174">
        <w:rPr>
          <w:rFonts w:ascii="Times New Roman" w:hAnsi="Times New Roman"/>
          <w:b/>
          <w:sz w:val="24"/>
        </w:rPr>
        <w:t>Fecha aceptación</w:t>
      </w:r>
      <w:proofErr w:type="gramStart"/>
      <w:r w:rsidRPr="00572174">
        <w:rPr>
          <w:rFonts w:ascii="Times New Roman" w:hAnsi="Times New Roman"/>
          <w:b/>
          <w:sz w:val="24"/>
        </w:rPr>
        <w:t>:</w:t>
      </w:r>
      <w:r w:rsidRPr="00572174">
        <w:rPr>
          <w:rFonts w:ascii="Times New Roman" w:hAnsi="Times New Roman"/>
          <w:sz w:val="24"/>
        </w:rPr>
        <w:t xml:space="preserve">  </w:t>
      </w:r>
      <w:r>
        <w:rPr>
          <w:rFonts w:ascii="Times New Roman" w:hAnsi="Times New Roman"/>
          <w:sz w:val="24"/>
        </w:rPr>
        <w:t>Diciembre</w:t>
      </w:r>
      <w:proofErr w:type="gramEnd"/>
      <w:r w:rsidRPr="00572174">
        <w:rPr>
          <w:rFonts w:ascii="Times New Roman" w:hAnsi="Times New Roman"/>
          <w:sz w:val="24"/>
        </w:rPr>
        <w:t xml:space="preserve"> 2016</w:t>
      </w:r>
      <w:r w:rsidR="00F03D2F">
        <w:pict>
          <v:rect id="_x0000_i1025" style="width:0;height:1.5pt" o:hralign="center" o:hrstd="t" o:hr="t" fillcolor="#a0a0a0" stroked="f"/>
        </w:pict>
      </w:r>
    </w:p>
    <w:p w:rsidR="00EA54BE" w:rsidRPr="00EB3D4D" w:rsidRDefault="00EA54BE" w:rsidP="00EA54BE">
      <w:pPr>
        <w:spacing w:after="0" w:line="240" w:lineRule="auto"/>
        <w:rPr>
          <w:rFonts w:ascii="Calibri" w:eastAsia="Times New Roman" w:hAnsi="Calibri" w:cs="Calibri"/>
          <w:color w:val="7030A0"/>
          <w:sz w:val="28"/>
          <w:szCs w:val="28"/>
          <w:lang w:val="es-ES" w:eastAsia="es-ES"/>
        </w:rPr>
      </w:pPr>
      <w:r w:rsidRPr="00EB3D4D">
        <w:rPr>
          <w:rFonts w:ascii="Calibri" w:eastAsia="Times New Roman" w:hAnsi="Calibri" w:cs="Calibri"/>
          <w:color w:val="7030A0"/>
          <w:sz w:val="28"/>
          <w:szCs w:val="28"/>
          <w:lang w:val="es-ES" w:eastAsia="es-ES"/>
        </w:rPr>
        <w:t xml:space="preserve">Introducción </w:t>
      </w:r>
    </w:p>
    <w:p w:rsidR="00EA54BE" w:rsidRDefault="00EA54BE" w:rsidP="00EA54BE">
      <w:pPr>
        <w:pStyle w:val="Prrafodelista"/>
        <w:spacing w:after="0" w:line="240" w:lineRule="auto"/>
        <w:rPr>
          <w:rFonts w:ascii="Times New Roman" w:eastAsia="Times New Roman" w:hAnsi="Times New Roman" w:cs="Times New Roman"/>
          <w:b/>
          <w:lang w:eastAsia="es-MX"/>
        </w:rPr>
      </w:pPr>
    </w:p>
    <w:p w:rsidR="00EA54BE" w:rsidRPr="00EB3D4D" w:rsidRDefault="00E460FD" w:rsidP="00EB3D4D">
      <w:pPr>
        <w:spacing w:after="0" w:line="360" w:lineRule="auto"/>
        <w:jc w:val="both"/>
        <w:rPr>
          <w:rFonts w:ascii="Times New Roman" w:hAnsi="Times New Roman" w:cs="Times New Roman"/>
          <w:sz w:val="24"/>
          <w:lang w:val="es-ES"/>
        </w:rPr>
      </w:pPr>
      <w:r w:rsidRPr="00EB3D4D">
        <w:rPr>
          <w:rFonts w:ascii="Times New Roman" w:eastAsia="Times New Roman" w:hAnsi="Times New Roman" w:cs="Times New Roman"/>
          <w:sz w:val="24"/>
          <w:lang w:val="es-ES"/>
        </w:rPr>
        <w:t>La universidad evaluada es una de las más importantes de México</w:t>
      </w:r>
      <w:r w:rsidR="00EA54BE" w:rsidRPr="00EB3D4D">
        <w:rPr>
          <w:rFonts w:ascii="Times New Roman" w:eastAsia="Times New Roman" w:hAnsi="Times New Roman" w:cs="Times New Roman"/>
          <w:sz w:val="24"/>
          <w:lang w:val="es-ES"/>
        </w:rPr>
        <w:t>. En su misión se reconoce como una universidad con compromiso social y vocación internacional, respetuosa de la diversidad cultural, principios humanistas, equidad, justicia social, convivencia democrática y prosperidad colectiva. En su visión declara su pretensión de ser reconocida por su prestigio global y en sus directrices estratégicas se visualiza entre otras como una Universidad con visión global y compromiso local.</w:t>
      </w:r>
      <w:r w:rsidR="00EA54BE" w:rsidRPr="00EB3D4D">
        <w:rPr>
          <w:rFonts w:ascii="Times New Roman" w:hAnsi="Times New Roman" w:cs="Times New Roman"/>
          <w:sz w:val="24"/>
          <w:lang w:val="es-ES"/>
        </w:rPr>
        <w:t xml:space="preserve"> </w:t>
      </w:r>
      <w:r w:rsidRPr="00EB3D4D">
        <w:rPr>
          <w:rFonts w:ascii="Times New Roman" w:eastAsia="Times New Roman" w:hAnsi="Times New Roman" w:cs="Times New Roman"/>
          <w:sz w:val="24"/>
          <w:lang w:val="es-ES"/>
        </w:rPr>
        <w:t xml:space="preserve">En su Plan de Desarrollo </w:t>
      </w:r>
      <w:r w:rsidR="00EA54BE" w:rsidRPr="00EB3D4D">
        <w:rPr>
          <w:rFonts w:ascii="Times New Roman" w:eastAsia="Times New Roman" w:hAnsi="Times New Roman" w:cs="Times New Roman"/>
          <w:sz w:val="24"/>
          <w:lang w:val="es-ES"/>
        </w:rPr>
        <w:t xml:space="preserve">expresa su aspiración de ser una universidad de rango Internacional y contar con egresados competitivos a escala global, para su desempeño en diferentes contextos y con valores como pluralidad, tolerancia y respeto. Al 2030 </w:t>
      </w:r>
      <w:r w:rsidRPr="00EB3D4D">
        <w:rPr>
          <w:rFonts w:ascii="Times New Roman" w:eastAsia="Times New Roman" w:hAnsi="Times New Roman" w:cs="Times New Roman"/>
          <w:sz w:val="24"/>
          <w:lang w:val="es-ES"/>
        </w:rPr>
        <w:t>esta u</w:t>
      </w:r>
      <w:r w:rsidR="00EA54BE" w:rsidRPr="00EB3D4D">
        <w:rPr>
          <w:rFonts w:ascii="Times New Roman" w:eastAsia="Times New Roman" w:hAnsi="Times New Roman" w:cs="Times New Roman"/>
          <w:sz w:val="24"/>
          <w:lang w:val="es-ES"/>
        </w:rPr>
        <w:t xml:space="preserve">niversidad pretende ser reconocida por ser un polo de desarrollo cultural y artístico a </w:t>
      </w:r>
      <w:r w:rsidRPr="00EB3D4D">
        <w:rPr>
          <w:rFonts w:ascii="Times New Roman" w:eastAsia="Times New Roman" w:hAnsi="Times New Roman" w:cs="Times New Roman"/>
          <w:sz w:val="24"/>
          <w:lang w:val="es-ES"/>
        </w:rPr>
        <w:t>nivel nacional e internacional. Se</w:t>
      </w:r>
      <w:r w:rsidR="00EA54BE" w:rsidRPr="00EB3D4D">
        <w:rPr>
          <w:rFonts w:ascii="Times New Roman" w:eastAsia="Times New Roman" w:hAnsi="Times New Roman" w:cs="Times New Roman"/>
          <w:sz w:val="24"/>
          <w:lang w:val="es-ES"/>
        </w:rPr>
        <w:t xml:space="preserve"> identificaron y calcularon las siguientes estadísticas institucionales:</w:t>
      </w:r>
    </w:p>
    <w:p w:rsidR="00EA54BE" w:rsidRPr="00EB3D4D" w:rsidRDefault="00EA54BE" w:rsidP="00EB3D4D">
      <w:pPr>
        <w:spacing w:after="0" w:line="360" w:lineRule="auto"/>
        <w:jc w:val="both"/>
        <w:rPr>
          <w:rFonts w:ascii="Times New Roman" w:eastAsia="Times New Roman" w:hAnsi="Times New Roman" w:cs="Times New Roman"/>
          <w:sz w:val="24"/>
          <w:lang w:val="es-ES"/>
        </w:rPr>
      </w:pPr>
    </w:p>
    <w:p w:rsidR="00EA54BE" w:rsidRPr="00EB3D4D" w:rsidRDefault="00EA54BE" w:rsidP="00EB3D4D">
      <w:pPr>
        <w:pStyle w:val="Prrafodelista"/>
        <w:numPr>
          <w:ilvl w:val="0"/>
          <w:numId w:val="1"/>
        </w:numPr>
        <w:spacing w:after="0" w:line="360" w:lineRule="auto"/>
        <w:jc w:val="both"/>
        <w:rPr>
          <w:rFonts w:ascii="Times New Roman" w:eastAsia="Times New Roman" w:hAnsi="Times New Roman" w:cs="Times New Roman"/>
          <w:sz w:val="24"/>
        </w:rPr>
      </w:pPr>
      <w:r w:rsidRPr="00EB3D4D">
        <w:rPr>
          <w:rFonts w:ascii="Times New Roman" w:eastAsia="Times New Roman" w:hAnsi="Times New Roman" w:cs="Times New Roman"/>
          <w:sz w:val="24"/>
        </w:rPr>
        <w:t>El 45% de los estudiantes está matriculado en programas de ciencias sociales y administrativas, el 21% en ingenierías y tecnologías, el 20% en programas de salud, el 6% en educación y humanidades, el 5% en ciencias agropecuarias, y el resto en ciencias naturales y exactas.</w:t>
      </w:r>
    </w:p>
    <w:p w:rsidR="00EA54BE" w:rsidRPr="00EB3D4D" w:rsidRDefault="00EA54BE" w:rsidP="00EB3D4D">
      <w:pPr>
        <w:pStyle w:val="Prrafodelista"/>
        <w:numPr>
          <w:ilvl w:val="0"/>
          <w:numId w:val="1"/>
        </w:numPr>
        <w:spacing w:after="0" w:line="360" w:lineRule="auto"/>
        <w:jc w:val="both"/>
        <w:rPr>
          <w:rFonts w:ascii="Times New Roman" w:eastAsia="Times New Roman" w:hAnsi="Times New Roman" w:cs="Times New Roman"/>
          <w:sz w:val="24"/>
        </w:rPr>
      </w:pPr>
      <w:r w:rsidRPr="00EB3D4D">
        <w:rPr>
          <w:rFonts w:ascii="Times New Roman" w:eastAsia="Times New Roman" w:hAnsi="Times New Roman" w:cs="Times New Roman"/>
          <w:sz w:val="24"/>
        </w:rPr>
        <w:t>El 87% de los estudiantes cursa un programa de calidad, esto es, están matriculados en Programas acreditados nacionalmente.</w:t>
      </w:r>
    </w:p>
    <w:p w:rsidR="00EA54BE" w:rsidRPr="00EB3D4D" w:rsidRDefault="00EA54BE" w:rsidP="00EB3D4D">
      <w:pPr>
        <w:pStyle w:val="Prrafodelista"/>
        <w:numPr>
          <w:ilvl w:val="0"/>
          <w:numId w:val="1"/>
        </w:numPr>
        <w:spacing w:after="0" w:line="360" w:lineRule="auto"/>
        <w:jc w:val="both"/>
        <w:rPr>
          <w:rFonts w:ascii="Times New Roman" w:eastAsia="Times New Roman" w:hAnsi="Times New Roman" w:cs="Times New Roman"/>
          <w:sz w:val="24"/>
        </w:rPr>
      </w:pPr>
      <w:r w:rsidRPr="00EB3D4D">
        <w:rPr>
          <w:rFonts w:ascii="Times New Roman" w:eastAsia="Times New Roman" w:hAnsi="Times New Roman" w:cs="Times New Roman"/>
          <w:sz w:val="24"/>
        </w:rPr>
        <w:t xml:space="preserve"> L</w:t>
      </w:r>
      <w:r w:rsidR="00E460FD" w:rsidRPr="00EB3D4D">
        <w:rPr>
          <w:rFonts w:ascii="Times New Roman" w:eastAsia="Times New Roman" w:hAnsi="Times New Roman" w:cs="Times New Roman"/>
          <w:sz w:val="24"/>
        </w:rPr>
        <w:t xml:space="preserve">a Universidad en el 2014 tenía </w:t>
      </w:r>
      <w:r w:rsidRPr="00EB3D4D">
        <w:rPr>
          <w:rFonts w:ascii="Times New Roman" w:eastAsia="Times New Roman" w:hAnsi="Times New Roman" w:cs="Times New Roman"/>
          <w:sz w:val="24"/>
        </w:rPr>
        <w:t xml:space="preserve">el 38% </w:t>
      </w:r>
      <w:r w:rsidR="00477B45" w:rsidRPr="00EB3D4D">
        <w:rPr>
          <w:rFonts w:ascii="Times New Roman" w:eastAsia="Times New Roman" w:hAnsi="Times New Roman" w:cs="Times New Roman"/>
          <w:sz w:val="24"/>
        </w:rPr>
        <w:t xml:space="preserve">con profesores </w:t>
      </w:r>
      <w:r w:rsidRPr="00EB3D4D">
        <w:rPr>
          <w:rFonts w:ascii="Times New Roman" w:eastAsia="Times New Roman" w:hAnsi="Times New Roman" w:cs="Times New Roman"/>
          <w:sz w:val="24"/>
        </w:rPr>
        <w:t xml:space="preserve">de tiempo completo (TC), el 54% profesores de asignatura y el resto de medio tiempo y técnicos (8%). Para el 2014 </w:t>
      </w:r>
      <w:r w:rsidR="00477B45" w:rsidRPr="00EB3D4D">
        <w:rPr>
          <w:rFonts w:ascii="Times New Roman" w:eastAsia="Times New Roman" w:hAnsi="Times New Roman" w:cs="Times New Roman"/>
          <w:sz w:val="24"/>
        </w:rPr>
        <w:t xml:space="preserve">los </w:t>
      </w:r>
      <w:r w:rsidRPr="00EB3D4D">
        <w:rPr>
          <w:rFonts w:ascii="Times New Roman" w:eastAsia="Times New Roman" w:hAnsi="Times New Roman" w:cs="Times New Roman"/>
          <w:sz w:val="24"/>
        </w:rPr>
        <w:t xml:space="preserve">profesores de tiempo completo </w:t>
      </w:r>
      <w:r w:rsidR="00477B45" w:rsidRPr="00EB3D4D">
        <w:rPr>
          <w:rFonts w:ascii="Times New Roman" w:eastAsia="Times New Roman" w:hAnsi="Times New Roman" w:cs="Times New Roman"/>
          <w:sz w:val="24"/>
        </w:rPr>
        <w:t>son el 45% investigador</w:t>
      </w:r>
      <w:r w:rsidRPr="00EB3D4D">
        <w:rPr>
          <w:rFonts w:ascii="Times New Roman" w:eastAsia="Times New Roman" w:hAnsi="Times New Roman" w:cs="Times New Roman"/>
          <w:sz w:val="24"/>
        </w:rPr>
        <w:t xml:space="preserve"> y 23% son investigadores que forman parte del sistema nacional de investigadores.</w:t>
      </w:r>
    </w:p>
    <w:p w:rsidR="00EA54BE" w:rsidRPr="00EB3D4D" w:rsidRDefault="00EA54BE" w:rsidP="00EB3D4D">
      <w:pPr>
        <w:pStyle w:val="Prrafodelista"/>
        <w:numPr>
          <w:ilvl w:val="0"/>
          <w:numId w:val="1"/>
        </w:numPr>
        <w:spacing w:after="0" w:line="360" w:lineRule="auto"/>
        <w:jc w:val="both"/>
        <w:rPr>
          <w:rFonts w:ascii="Times New Roman" w:eastAsia="Times New Roman" w:hAnsi="Times New Roman" w:cs="Times New Roman"/>
          <w:sz w:val="24"/>
        </w:rPr>
      </w:pPr>
      <w:r w:rsidRPr="00EB3D4D">
        <w:rPr>
          <w:rFonts w:ascii="Times New Roman" w:eastAsia="Times New Roman" w:hAnsi="Times New Roman" w:cs="Times New Roman"/>
          <w:sz w:val="24"/>
        </w:rPr>
        <w:t xml:space="preserve">El 41% de los profesores de </w:t>
      </w:r>
      <w:r w:rsidR="00477B45" w:rsidRPr="00EB3D4D">
        <w:rPr>
          <w:rFonts w:ascii="Times New Roman" w:eastAsia="Times New Roman" w:hAnsi="Times New Roman" w:cs="Times New Roman"/>
          <w:sz w:val="24"/>
        </w:rPr>
        <w:t>tiempo completo</w:t>
      </w:r>
      <w:r w:rsidRPr="00EB3D4D">
        <w:rPr>
          <w:rFonts w:ascii="Times New Roman" w:eastAsia="Times New Roman" w:hAnsi="Times New Roman" w:cs="Times New Roman"/>
          <w:sz w:val="24"/>
        </w:rPr>
        <w:t xml:space="preserve"> tiene nivel de doctorado, 47% maestría y 12% licenciatura.</w:t>
      </w:r>
    </w:p>
    <w:p w:rsidR="00EA54BE" w:rsidRPr="00EB3D4D" w:rsidRDefault="00EA54BE" w:rsidP="00EB3D4D">
      <w:pPr>
        <w:pStyle w:val="Prrafodelista"/>
        <w:numPr>
          <w:ilvl w:val="0"/>
          <w:numId w:val="1"/>
        </w:numPr>
        <w:spacing w:after="0" w:line="360" w:lineRule="auto"/>
        <w:jc w:val="both"/>
        <w:rPr>
          <w:rFonts w:ascii="Times New Roman" w:eastAsia="Times New Roman" w:hAnsi="Times New Roman" w:cs="Times New Roman"/>
          <w:sz w:val="24"/>
        </w:rPr>
      </w:pPr>
      <w:r w:rsidRPr="00EB3D4D">
        <w:rPr>
          <w:rFonts w:ascii="Times New Roman" w:eastAsia="Times New Roman" w:hAnsi="Times New Roman" w:cs="Times New Roman"/>
          <w:sz w:val="24"/>
        </w:rPr>
        <w:t>La Universidad tiene una vasta producción investigativa de proyección nacional (</w:t>
      </w:r>
      <w:r w:rsidR="00477B45" w:rsidRPr="00EB3D4D">
        <w:rPr>
          <w:rFonts w:ascii="Times New Roman" w:eastAsia="Times New Roman" w:hAnsi="Times New Roman" w:cs="Times New Roman"/>
          <w:sz w:val="24"/>
        </w:rPr>
        <w:t xml:space="preserve">dentro de </w:t>
      </w:r>
      <w:r w:rsidRPr="00EB3D4D">
        <w:rPr>
          <w:rFonts w:ascii="Times New Roman" w:eastAsia="Times New Roman" w:hAnsi="Times New Roman" w:cs="Times New Roman"/>
          <w:sz w:val="24"/>
        </w:rPr>
        <w:t xml:space="preserve"> las universidades </w:t>
      </w:r>
      <w:r w:rsidR="00477B45" w:rsidRPr="00EB3D4D">
        <w:rPr>
          <w:rFonts w:ascii="Times New Roman" w:eastAsia="Times New Roman" w:hAnsi="Times New Roman" w:cs="Times New Roman"/>
          <w:sz w:val="24"/>
        </w:rPr>
        <w:t xml:space="preserve">más importantes </w:t>
      </w:r>
      <w:r w:rsidRPr="00EB3D4D">
        <w:rPr>
          <w:rFonts w:ascii="Times New Roman" w:eastAsia="Times New Roman" w:hAnsi="Times New Roman" w:cs="Times New Roman"/>
          <w:sz w:val="24"/>
        </w:rPr>
        <w:t>de México) y cuenta con unos cuerpos académicos consolidados concentrados en algunas áreas del conocimiento.</w:t>
      </w:r>
    </w:p>
    <w:p w:rsidR="00EA54BE" w:rsidRPr="00EB3D4D" w:rsidRDefault="00EA54BE" w:rsidP="00EB3D4D">
      <w:pPr>
        <w:pStyle w:val="Prrafodelista"/>
        <w:numPr>
          <w:ilvl w:val="0"/>
          <w:numId w:val="1"/>
        </w:numPr>
        <w:spacing w:after="0" w:line="360" w:lineRule="auto"/>
        <w:jc w:val="both"/>
        <w:rPr>
          <w:rFonts w:ascii="Times New Roman" w:eastAsia="Times New Roman" w:hAnsi="Times New Roman" w:cs="Times New Roman"/>
          <w:sz w:val="24"/>
        </w:rPr>
      </w:pPr>
      <w:r w:rsidRPr="00EB3D4D">
        <w:rPr>
          <w:rFonts w:ascii="Times New Roman" w:eastAsia="Times New Roman" w:hAnsi="Times New Roman" w:cs="Times New Roman"/>
          <w:sz w:val="24"/>
        </w:rPr>
        <w:t>En los</w:t>
      </w:r>
      <w:r w:rsidR="00477B45" w:rsidRPr="00EB3D4D">
        <w:rPr>
          <w:rFonts w:ascii="Times New Roman" w:eastAsia="Times New Roman" w:hAnsi="Times New Roman" w:cs="Times New Roman"/>
          <w:sz w:val="24"/>
        </w:rPr>
        <w:t xml:space="preserve"> últimos 5 años se registraron </w:t>
      </w:r>
      <w:r w:rsidRPr="00EB3D4D">
        <w:rPr>
          <w:rFonts w:ascii="Times New Roman" w:eastAsia="Times New Roman" w:hAnsi="Times New Roman" w:cs="Times New Roman"/>
          <w:sz w:val="24"/>
        </w:rPr>
        <w:t xml:space="preserve"> patentes y  empresas creadas.</w:t>
      </w:r>
    </w:p>
    <w:p w:rsidR="00EA54BE" w:rsidRPr="00EB3D4D" w:rsidRDefault="00477B45" w:rsidP="00EB3D4D">
      <w:pPr>
        <w:pStyle w:val="Prrafodelista"/>
        <w:numPr>
          <w:ilvl w:val="0"/>
          <w:numId w:val="1"/>
        </w:numPr>
        <w:spacing w:after="0" w:line="360" w:lineRule="auto"/>
        <w:jc w:val="both"/>
        <w:rPr>
          <w:rFonts w:ascii="Times New Roman" w:eastAsia="Times New Roman" w:hAnsi="Times New Roman" w:cs="Times New Roman"/>
          <w:sz w:val="24"/>
        </w:rPr>
      </w:pPr>
      <w:r w:rsidRPr="00EB3D4D">
        <w:rPr>
          <w:rFonts w:ascii="Times New Roman" w:eastAsia="Times New Roman" w:hAnsi="Times New Roman" w:cs="Times New Roman"/>
          <w:sz w:val="24"/>
        </w:rPr>
        <w:lastRenderedPageBreak/>
        <w:t xml:space="preserve">Esta </w:t>
      </w:r>
      <w:r w:rsidR="00EA54BE" w:rsidRPr="00EB3D4D">
        <w:rPr>
          <w:rFonts w:ascii="Times New Roman" w:eastAsia="Times New Roman" w:hAnsi="Times New Roman" w:cs="Times New Roman"/>
          <w:sz w:val="24"/>
        </w:rPr>
        <w:t>Universidad es miembro de 24 redes y organismos internacionales.</w:t>
      </w:r>
    </w:p>
    <w:p w:rsidR="00EA54BE" w:rsidRPr="00EB3D4D" w:rsidRDefault="00477B45" w:rsidP="00EB3D4D">
      <w:pPr>
        <w:pStyle w:val="Prrafodelista"/>
        <w:numPr>
          <w:ilvl w:val="0"/>
          <w:numId w:val="1"/>
        </w:numPr>
        <w:spacing w:after="0" w:line="360" w:lineRule="auto"/>
        <w:jc w:val="both"/>
        <w:rPr>
          <w:rFonts w:ascii="Times New Roman" w:eastAsia="Times New Roman" w:hAnsi="Times New Roman" w:cs="Times New Roman"/>
          <w:sz w:val="24"/>
        </w:rPr>
      </w:pPr>
      <w:r w:rsidRPr="00EB3D4D">
        <w:rPr>
          <w:rFonts w:ascii="Times New Roman" w:eastAsia="Times New Roman" w:hAnsi="Times New Roman" w:cs="Times New Roman"/>
          <w:sz w:val="24"/>
        </w:rPr>
        <w:t xml:space="preserve">La Universidad tiene </w:t>
      </w:r>
      <w:r w:rsidR="00EA54BE" w:rsidRPr="00EB3D4D">
        <w:rPr>
          <w:rFonts w:ascii="Times New Roman" w:eastAsia="Times New Roman" w:hAnsi="Times New Roman" w:cs="Times New Roman"/>
          <w:sz w:val="24"/>
        </w:rPr>
        <w:t>convenios vigentes con instituciones universitarias en el ex</w:t>
      </w:r>
      <w:r w:rsidRPr="00EB3D4D">
        <w:rPr>
          <w:rFonts w:ascii="Times New Roman" w:eastAsia="Times New Roman" w:hAnsi="Times New Roman" w:cs="Times New Roman"/>
          <w:sz w:val="24"/>
        </w:rPr>
        <w:t xml:space="preserve">terior concentrados en América y Europa. </w:t>
      </w:r>
      <w:r w:rsidR="00EA54BE" w:rsidRPr="00EB3D4D">
        <w:rPr>
          <w:rFonts w:ascii="Times New Roman" w:eastAsia="Times New Roman" w:hAnsi="Times New Roman" w:cs="Times New Roman"/>
          <w:sz w:val="24"/>
        </w:rPr>
        <w:t>La movilidad internacional tanto entrante como saliente de estudiantes y académicos se realiza primordialmente a Estados Unidos y España.</w:t>
      </w:r>
    </w:p>
    <w:p w:rsidR="00EA54BE" w:rsidRPr="00EB3D4D" w:rsidRDefault="00EA54BE" w:rsidP="00EB3D4D">
      <w:pPr>
        <w:pStyle w:val="Prrafodelista"/>
        <w:numPr>
          <w:ilvl w:val="0"/>
          <w:numId w:val="1"/>
        </w:numPr>
        <w:spacing w:after="0" w:line="360" w:lineRule="auto"/>
        <w:jc w:val="both"/>
        <w:rPr>
          <w:rFonts w:ascii="Times New Roman" w:eastAsia="Times New Roman" w:hAnsi="Times New Roman" w:cs="Times New Roman"/>
          <w:sz w:val="24"/>
        </w:rPr>
      </w:pPr>
      <w:r w:rsidRPr="00EB3D4D">
        <w:rPr>
          <w:rFonts w:ascii="Times New Roman" w:eastAsia="Times New Roman" w:hAnsi="Times New Roman" w:cs="Times New Roman"/>
          <w:sz w:val="24"/>
        </w:rPr>
        <w:t>El 50% de la movilidad saliente de los estudiantes es a Estados Unidos, seguido de España, Chile y Francia. Los estudiantes pueden acudir a apoyos financieros de la Universidad para la movilidad internacional.</w:t>
      </w:r>
    </w:p>
    <w:p w:rsidR="00EA54BE" w:rsidRPr="00EB3D4D" w:rsidRDefault="00EA54BE" w:rsidP="00EB3D4D">
      <w:pPr>
        <w:pStyle w:val="Prrafodelista"/>
        <w:numPr>
          <w:ilvl w:val="0"/>
          <w:numId w:val="1"/>
        </w:numPr>
        <w:spacing w:after="0" w:line="360" w:lineRule="auto"/>
        <w:jc w:val="both"/>
        <w:rPr>
          <w:rFonts w:ascii="Times New Roman" w:eastAsia="Times New Roman" w:hAnsi="Times New Roman" w:cs="Times New Roman"/>
          <w:sz w:val="24"/>
        </w:rPr>
      </w:pPr>
      <w:r w:rsidRPr="00EB3D4D">
        <w:rPr>
          <w:rFonts w:ascii="Times New Roman" w:eastAsia="Times New Roman" w:hAnsi="Times New Roman" w:cs="Times New Roman"/>
          <w:sz w:val="24"/>
        </w:rPr>
        <w:t>Los estudiantes de movilidad entrante provienen</w:t>
      </w:r>
      <w:r w:rsidRPr="00EB3D4D">
        <w:rPr>
          <w:rFonts w:ascii="Times New Roman" w:eastAsia="Times New Roman" w:hAnsi="Times New Roman" w:cs="Times New Roman"/>
          <w:sz w:val="24"/>
          <w:lang w:val="es-ES"/>
        </w:rPr>
        <w:t xml:space="preserve"> </w:t>
      </w:r>
      <w:r w:rsidRPr="00EB3D4D">
        <w:rPr>
          <w:rFonts w:ascii="Times New Roman" w:eastAsia="Times New Roman" w:hAnsi="Times New Roman" w:cs="Times New Roman"/>
          <w:sz w:val="24"/>
        </w:rPr>
        <w:t>mayoritariamente de Alemania, Colombia, España y Francia; 39% Norteamérica, 32% Europa y 22% América Latina.</w:t>
      </w:r>
    </w:p>
    <w:p w:rsidR="00EA54BE" w:rsidRPr="00EB3D4D" w:rsidRDefault="00477B45" w:rsidP="00EB3D4D">
      <w:pPr>
        <w:shd w:val="clear" w:color="auto" w:fill="FFFFFF" w:themeFill="background1"/>
        <w:spacing w:before="100" w:beforeAutospacing="1" w:after="0" w:line="360" w:lineRule="auto"/>
        <w:jc w:val="both"/>
        <w:rPr>
          <w:rFonts w:ascii="Times New Roman" w:eastAsia="Times New Roman" w:hAnsi="Times New Roman" w:cs="Times New Roman"/>
          <w:b/>
          <w:sz w:val="24"/>
          <w:lang w:val="es-ES"/>
        </w:rPr>
      </w:pPr>
      <w:r w:rsidRPr="00EB3D4D">
        <w:rPr>
          <w:rFonts w:ascii="Times New Roman" w:eastAsia="Times New Roman" w:hAnsi="Times New Roman" w:cs="Times New Roman"/>
          <w:b/>
          <w:sz w:val="24"/>
          <w:lang w:val="es-ES"/>
        </w:rPr>
        <w:t xml:space="preserve">Sobre </w:t>
      </w:r>
      <w:r w:rsidR="00EA54BE" w:rsidRPr="00EB3D4D">
        <w:rPr>
          <w:rFonts w:ascii="Times New Roman" w:eastAsia="Times New Roman" w:hAnsi="Times New Roman" w:cs="Times New Roman"/>
          <w:b/>
          <w:sz w:val="24"/>
          <w:lang w:val="es-ES"/>
        </w:rPr>
        <w:t xml:space="preserve">la Licenciatura en Derecho </w:t>
      </w:r>
    </w:p>
    <w:p w:rsidR="00EA54BE" w:rsidRPr="00EB3D4D" w:rsidRDefault="00477B45" w:rsidP="00EB3D4D">
      <w:pPr>
        <w:shd w:val="clear" w:color="auto" w:fill="FFFFFF" w:themeFill="background1"/>
        <w:spacing w:before="100" w:beforeAutospacing="1" w:after="0" w:line="360" w:lineRule="auto"/>
        <w:jc w:val="both"/>
        <w:rPr>
          <w:rFonts w:ascii="Times New Roman" w:eastAsia="Times New Roman" w:hAnsi="Times New Roman" w:cs="Times New Roman"/>
          <w:b/>
          <w:sz w:val="24"/>
          <w:lang w:val="es-ES"/>
        </w:rPr>
      </w:pPr>
      <w:r w:rsidRPr="00EB3D4D">
        <w:rPr>
          <w:rFonts w:ascii="Times New Roman" w:eastAsia="Times New Roman" w:hAnsi="Times New Roman" w:cs="Times New Roman"/>
          <w:sz w:val="24"/>
          <w:lang w:val="es-ES"/>
        </w:rPr>
        <w:t>Esta universidad</w:t>
      </w:r>
      <w:r w:rsidR="00EA54BE" w:rsidRPr="00EB3D4D">
        <w:rPr>
          <w:rFonts w:ascii="Times New Roman" w:eastAsia="Times New Roman" w:hAnsi="Times New Roman" w:cs="Times New Roman"/>
          <w:sz w:val="24"/>
          <w:lang w:val="es-ES"/>
        </w:rPr>
        <w:t xml:space="preserve"> tiene una misión</w:t>
      </w:r>
      <w:r w:rsidR="00EA54BE" w:rsidRPr="00EB3D4D">
        <w:rPr>
          <w:rFonts w:ascii="Times New Roman" w:eastAsia="Times New Roman" w:hAnsi="Times New Roman" w:cs="Times New Roman"/>
          <w:sz w:val="24"/>
          <w:lang w:val="ru-RU"/>
        </w:rPr>
        <w:t xml:space="preserve"> y </w:t>
      </w:r>
      <w:r w:rsidR="00EA54BE" w:rsidRPr="00EB3D4D">
        <w:rPr>
          <w:rFonts w:ascii="Times New Roman" w:eastAsia="Times New Roman" w:hAnsi="Times New Roman" w:cs="Times New Roman"/>
          <w:sz w:val="24"/>
          <w:lang w:val="es-ES"/>
        </w:rPr>
        <w:t>visión claramente formulada</w:t>
      </w:r>
      <w:r w:rsidRPr="00EB3D4D">
        <w:rPr>
          <w:rFonts w:ascii="Times New Roman" w:eastAsia="Times New Roman" w:hAnsi="Times New Roman" w:cs="Times New Roman"/>
          <w:sz w:val="24"/>
          <w:lang w:val="es-ES"/>
        </w:rPr>
        <w:t>s</w:t>
      </w:r>
      <w:r w:rsidR="00EA54BE" w:rsidRPr="00EB3D4D">
        <w:rPr>
          <w:rFonts w:ascii="Times New Roman" w:eastAsia="Times New Roman" w:hAnsi="Times New Roman" w:cs="Times New Roman"/>
          <w:sz w:val="24"/>
          <w:lang w:val="es-ES"/>
        </w:rPr>
        <w:t>, estas corresponden a la naturaleza de la institución y es de dominio público. Dicha misión se expresa en los objetivos, en los procesos académicos, en los procesos administrativos y en los logros de cada programa. En ella se explica el compromiso institucional con la calidad y con referentes universales de la educación superior. Además, refleja la formación integral de los estudiantes como personas conscientes, competentes profesionalmente, íntegros moralmente y proyectados hacia al continuo mejoramiento humano, profesional y social, bajo el auspicio de una óptima preparación científica y tecnológica.</w:t>
      </w:r>
    </w:p>
    <w:p w:rsidR="00EA54BE" w:rsidRPr="00EB3D4D" w:rsidRDefault="00EA54BE" w:rsidP="00EB3D4D">
      <w:pPr>
        <w:shd w:val="clear" w:color="auto" w:fill="FFFFFF" w:themeFill="background1"/>
        <w:spacing w:before="100" w:beforeAutospacing="1" w:after="0" w:line="360" w:lineRule="auto"/>
        <w:jc w:val="both"/>
        <w:rPr>
          <w:rFonts w:ascii="Times New Roman" w:eastAsia="Times New Roman" w:hAnsi="Times New Roman" w:cs="Times New Roman"/>
          <w:sz w:val="24"/>
          <w:lang w:val="es-ES"/>
        </w:rPr>
      </w:pPr>
      <w:r w:rsidRPr="00EB3D4D">
        <w:rPr>
          <w:rFonts w:ascii="Times New Roman" w:eastAsia="Times New Roman" w:hAnsi="Times New Roman" w:cs="Times New Roman"/>
          <w:sz w:val="24"/>
          <w:lang w:val="es-ES"/>
        </w:rPr>
        <w:t xml:space="preserve">Es evidente la vinculación y el enlace entre el Plan de Desarrollo Institucional </w:t>
      </w:r>
      <w:r w:rsidR="00477B45" w:rsidRPr="00EB3D4D">
        <w:rPr>
          <w:rFonts w:ascii="Times New Roman" w:eastAsia="Times New Roman" w:hAnsi="Times New Roman" w:cs="Times New Roman"/>
          <w:sz w:val="24"/>
          <w:lang w:val="es-ES"/>
        </w:rPr>
        <w:t>entre sus dependencias, particularmente</w:t>
      </w:r>
      <w:r w:rsidRPr="00EB3D4D">
        <w:rPr>
          <w:rFonts w:ascii="Times New Roman" w:eastAsia="Times New Roman" w:hAnsi="Times New Roman" w:cs="Times New Roman"/>
          <w:sz w:val="24"/>
          <w:lang w:val="es-ES"/>
        </w:rPr>
        <w:t xml:space="preserve"> para el desarrollo de </w:t>
      </w:r>
      <w:r w:rsidR="00477B45" w:rsidRPr="00EB3D4D">
        <w:rPr>
          <w:rFonts w:ascii="Times New Roman" w:eastAsia="Times New Roman" w:hAnsi="Times New Roman" w:cs="Times New Roman"/>
          <w:sz w:val="24"/>
          <w:lang w:val="es-ES"/>
        </w:rPr>
        <w:t>su oferta académica</w:t>
      </w:r>
      <w:r w:rsidRPr="00EB3D4D">
        <w:rPr>
          <w:rFonts w:ascii="Times New Roman" w:eastAsia="Times New Roman" w:hAnsi="Times New Roman" w:cs="Times New Roman"/>
          <w:sz w:val="24"/>
          <w:lang w:val="es-ES"/>
        </w:rPr>
        <w:t xml:space="preserve"> </w:t>
      </w:r>
      <w:r w:rsidR="006160B4" w:rsidRPr="00EB3D4D">
        <w:rPr>
          <w:rFonts w:ascii="Times New Roman" w:eastAsia="Times New Roman" w:hAnsi="Times New Roman" w:cs="Times New Roman"/>
          <w:sz w:val="24"/>
          <w:lang w:val="es-ES"/>
        </w:rPr>
        <w:t>y de la licenciatura en derecho.</w:t>
      </w:r>
    </w:p>
    <w:p w:rsidR="00EA54BE" w:rsidRPr="00EB3D4D" w:rsidRDefault="00EA54BE" w:rsidP="00EB3D4D">
      <w:pPr>
        <w:shd w:val="clear" w:color="auto" w:fill="FFFFFF" w:themeFill="background1"/>
        <w:spacing w:before="100" w:beforeAutospacing="1" w:after="0" w:line="360" w:lineRule="auto"/>
        <w:jc w:val="both"/>
        <w:rPr>
          <w:rFonts w:ascii="Times New Roman" w:eastAsia="Times New Roman" w:hAnsi="Times New Roman" w:cs="Times New Roman"/>
          <w:sz w:val="24"/>
          <w:lang w:val="es-ES"/>
        </w:rPr>
      </w:pPr>
      <w:r w:rsidRPr="00EB3D4D">
        <w:rPr>
          <w:rFonts w:ascii="Times New Roman" w:eastAsia="Times New Roman" w:hAnsi="Times New Roman" w:cs="Times New Roman"/>
          <w:sz w:val="24"/>
          <w:lang w:val="es-ES"/>
        </w:rPr>
        <w:t>Sin duda,  es una verdadera fortaleza que el PDP se modifique y adapte cada vez que se actualiza el PDI y que además se haga tomando en consideración las experiencias acumuladas en el periodo trascurrido. De esta forma se mantiene la coherencia entre los diversos elementos contemplados en ambos planes y con un desarrollo ascendente en calidad y pertinencia.</w:t>
      </w:r>
    </w:p>
    <w:p w:rsidR="00EA54BE" w:rsidRPr="00EB3D4D" w:rsidRDefault="00EA54BE" w:rsidP="00EB3D4D">
      <w:pPr>
        <w:shd w:val="clear" w:color="auto" w:fill="FFFFFF" w:themeFill="background1"/>
        <w:spacing w:before="100" w:beforeAutospacing="1" w:after="0" w:line="360" w:lineRule="auto"/>
        <w:jc w:val="both"/>
        <w:rPr>
          <w:rFonts w:ascii="Times New Roman" w:eastAsia="Times New Roman" w:hAnsi="Times New Roman" w:cs="Times New Roman"/>
          <w:sz w:val="24"/>
          <w:lang w:val="es-ES"/>
        </w:rPr>
      </w:pPr>
      <w:r w:rsidRPr="00EB3D4D">
        <w:rPr>
          <w:rFonts w:ascii="Times New Roman" w:hAnsi="Times New Roman" w:cs="Times New Roman"/>
          <w:sz w:val="24"/>
          <w:lang w:val="es-ES"/>
        </w:rPr>
        <w:lastRenderedPageBreak/>
        <w:t>E</w:t>
      </w:r>
      <w:r w:rsidRPr="00EB3D4D">
        <w:rPr>
          <w:rFonts w:ascii="Times New Roman" w:eastAsia="Times New Roman" w:hAnsi="Times New Roman" w:cs="Times New Roman"/>
          <w:sz w:val="24"/>
          <w:lang w:val="es-ES"/>
        </w:rPr>
        <w:t xml:space="preserve">n </w:t>
      </w:r>
      <w:r w:rsidR="00207D5B" w:rsidRPr="00EB3D4D">
        <w:rPr>
          <w:rFonts w:ascii="Times New Roman" w:eastAsia="Times New Roman" w:hAnsi="Times New Roman" w:cs="Times New Roman"/>
          <w:sz w:val="24"/>
          <w:lang w:val="es-ES"/>
        </w:rPr>
        <w:t xml:space="preserve">esta institución, el PDI </w:t>
      </w:r>
      <w:r w:rsidRPr="00EB3D4D">
        <w:rPr>
          <w:rFonts w:ascii="Times New Roman" w:eastAsia="Times New Roman" w:hAnsi="Times New Roman" w:cs="Times New Roman"/>
          <w:sz w:val="24"/>
          <w:lang w:val="es-ES"/>
        </w:rPr>
        <w:t xml:space="preserve"> </w:t>
      </w:r>
      <w:r w:rsidR="00207D5B" w:rsidRPr="00EB3D4D">
        <w:rPr>
          <w:rFonts w:ascii="Times New Roman" w:eastAsia="Times New Roman" w:hAnsi="Times New Roman" w:cs="Times New Roman"/>
          <w:sz w:val="24"/>
          <w:lang w:val="es-ES"/>
        </w:rPr>
        <w:t>incide</w:t>
      </w:r>
      <w:r w:rsidRPr="00EB3D4D">
        <w:rPr>
          <w:rFonts w:ascii="Times New Roman" w:eastAsia="Times New Roman" w:hAnsi="Times New Roman" w:cs="Times New Roman"/>
          <w:sz w:val="24"/>
          <w:lang w:val="es-ES"/>
        </w:rPr>
        <w:t xml:space="preserve"> sobre </w:t>
      </w:r>
      <w:r w:rsidR="00207D5B" w:rsidRPr="00EB3D4D">
        <w:rPr>
          <w:rFonts w:ascii="Times New Roman" w:eastAsia="Times New Roman" w:hAnsi="Times New Roman" w:cs="Times New Roman"/>
          <w:sz w:val="24"/>
          <w:lang w:val="es-ES"/>
        </w:rPr>
        <w:t>el PA en Derecho o Abogado, está</w:t>
      </w:r>
      <w:r w:rsidRPr="00EB3D4D">
        <w:rPr>
          <w:rFonts w:ascii="Times New Roman" w:eastAsia="Times New Roman" w:hAnsi="Times New Roman" w:cs="Times New Roman"/>
          <w:sz w:val="24"/>
          <w:lang w:val="es-ES"/>
        </w:rPr>
        <w:t xml:space="preserve"> </w:t>
      </w:r>
      <w:r w:rsidR="00207D5B" w:rsidRPr="00EB3D4D">
        <w:rPr>
          <w:rFonts w:ascii="Times New Roman" w:eastAsia="Times New Roman" w:hAnsi="Times New Roman" w:cs="Times New Roman"/>
          <w:sz w:val="24"/>
          <w:lang w:val="es-ES"/>
        </w:rPr>
        <w:t>encauzado</w:t>
      </w:r>
      <w:r w:rsidRPr="00EB3D4D">
        <w:rPr>
          <w:rFonts w:ascii="Times New Roman" w:eastAsia="Times New Roman" w:hAnsi="Times New Roman" w:cs="Times New Roman"/>
          <w:sz w:val="24"/>
          <w:lang w:val="es-ES"/>
        </w:rPr>
        <w:t xml:space="preserve"> al desarrollo permanente de las acciones relativas a la planeación, programación, asignación de presupuesto y evaluación, cimentado en un sistema formal institucional en permanente observación. En el proceso de actualización del PDI 2014 – 2030 se evidenció una amplia participación de la comunidad universitaria y la sociedad, que se llevó a cabo a través del modelo GRANA cuya metodología es de carácter abierto.</w:t>
      </w:r>
    </w:p>
    <w:p w:rsidR="00EA54BE" w:rsidRPr="00EB3D4D" w:rsidRDefault="00EA54BE" w:rsidP="00EB3D4D">
      <w:pPr>
        <w:widowControl w:val="0"/>
        <w:shd w:val="clear" w:color="auto" w:fill="FFFFFF" w:themeFill="background1"/>
        <w:spacing w:after="0" w:line="360" w:lineRule="auto"/>
        <w:ind w:right="20"/>
        <w:jc w:val="both"/>
        <w:rPr>
          <w:rFonts w:ascii="Times New Roman" w:eastAsia="Times New Roman" w:hAnsi="Times New Roman" w:cs="Times New Roman"/>
          <w:sz w:val="24"/>
          <w:lang w:val="es-ES"/>
        </w:rPr>
      </w:pPr>
      <w:r w:rsidRPr="00EB3D4D">
        <w:rPr>
          <w:rFonts w:ascii="Times New Roman" w:eastAsia="Times New Roman" w:hAnsi="Times New Roman" w:cs="Times New Roman"/>
          <w:sz w:val="24"/>
          <w:lang w:val="es-ES"/>
        </w:rPr>
        <w:t xml:space="preserve">El programa de Licenciatura en Derecho o Abogado tiene una fuerte presencia en </w:t>
      </w:r>
      <w:r w:rsidR="00207D5B" w:rsidRPr="00EB3D4D">
        <w:rPr>
          <w:rFonts w:ascii="Times New Roman" w:eastAsia="Times New Roman" w:hAnsi="Times New Roman" w:cs="Times New Roman"/>
          <w:sz w:val="24"/>
          <w:lang w:val="es-ES"/>
        </w:rPr>
        <w:t>más de 130 municipios</w:t>
      </w:r>
      <w:r w:rsidRPr="00EB3D4D">
        <w:rPr>
          <w:rFonts w:ascii="Times New Roman" w:eastAsia="Times New Roman" w:hAnsi="Times New Roman" w:cs="Times New Roman"/>
          <w:sz w:val="24"/>
          <w:lang w:val="es-ES"/>
        </w:rPr>
        <w:t xml:space="preserve">, permitiendo el ingreso de estudiantes no solo de origen regional sino también nacional. </w:t>
      </w:r>
      <w:r w:rsidR="00207D5B" w:rsidRPr="00EB3D4D">
        <w:rPr>
          <w:rFonts w:ascii="Times New Roman" w:eastAsia="Times New Roman" w:hAnsi="Times New Roman" w:cs="Times New Roman"/>
          <w:sz w:val="24"/>
          <w:lang w:val="es-ES"/>
        </w:rPr>
        <w:t>H</w:t>
      </w:r>
      <w:r w:rsidRPr="00EB3D4D">
        <w:rPr>
          <w:rFonts w:ascii="Times New Roman" w:eastAsia="Times New Roman" w:hAnsi="Times New Roman" w:cs="Times New Roman"/>
          <w:sz w:val="24"/>
          <w:lang w:val="es-ES"/>
        </w:rPr>
        <w:t>a sido reconocido por la Secretaría de Educación Pública (SEP) de Méxi</w:t>
      </w:r>
      <w:r w:rsidR="00207D5B" w:rsidRPr="00EB3D4D">
        <w:rPr>
          <w:rFonts w:ascii="Times New Roman" w:eastAsia="Times New Roman" w:hAnsi="Times New Roman" w:cs="Times New Roman"/>
          <w:sz w:val="24"/>
          <w:lang w:val="es-ES"/>
        </w:rPr>
        <w:t>co como un programa de calidad y pertenece</w:t>
      </w:r>
      <w:r w:rsidRPr="00EB3D4D">
        <w:rPr>
          <w:rFonts w:ascii="Times New Roman" w:eastAsia="Times New Roman" w:hAnsi="Times New Roman" w:cs="Times New Roman"/>
          <w:sz w:val="24"/>
          <w:lang w:val="es-ES"/>
        </w:rPr>
        <w:t xml:space="preserve"> al Padrón de Programas de Licenciatura de Alto Rendimiento Académico-</w:t>
      </w:r>
      <w:r w:rsidR="00207D5B" w:rsidRPr="00EB3D4D">
        <w:rPr>
          <w:rFonts w:ascii="Times New Roman" w:eastAsia="Times New Roman" w:hAnsi="Times New Roman" w:cs="Times New Roman"/>
          <w:sz w:val="24"/>
          <w:lang w:val="es-ES"/>
        </w:rPr>
        <w:t>examen general de evaluación (</w:t>
      </w:r>
      <w:r w:rsidRPr="00EB3D4D">
        <w:rPr>
          <w:rFonts w:ascii="Times New Roman" w:eastAsia="Times New Roman" w:hAnsi="Times New Roman" w:cs="Times New Roman"/>
          <w:sz w:val="24"/>
          <w:lang w:val="es-ES"/>
        </w:rPr>
        <w:t>EGEL</w:t>
      </w:r>
      <w:r w:rsidR="00207D5B" w:rsidRPr="00EB3D4D">
        <w:rPr>
          <w:rFonts w:ascii="Times New Roman" w:eastAsia="Times New Roman" w:hAnsi="Times New Roman" w:cs="Times New Roman"/>
          <w:sz w:val="24"/>
          <w:lang w:val="es-ES"/>
        </w:rPr>
        <w:t>).</w:t>
      </w:r>
    </w:p>
    <w:p w:rsidR="00EA54BE" w:rsidRPr="00EB3D4D" w:rsidRDefault="00EA54BE" w:rsidP="00EB3D4D">
      <w:pPr>
        <w:widowControl w:val="0"/>
        <w:shd w:val="clear" w:color="auto" w:fill="FFFFFF" w:themeFill="background1"/>
        <w:spacing w:after="0" w:line="360" w:lineRule="auto"/>
        <w:ind w:right="20"/>
        <w:jc w:val="both"/>
        <w:rPr>
          <w:rFonts w:ascii="Times New Roman" w:eastAsia="Times New Roman" w:hAnsi="Times New Roman" w:cs="Times New Roman"/>
          <w:sz w:val="24"/>
          <w:lang w:val="es-ES"/>
        </w:rPr>
      </w:pPr>
      <w:r w:rsidRPr="00EB3D4D">
        <w:rPr>
          <w:rFonts w:ascii="Times New Roman" w:eastAsia="Times New Roman" w:hAnsi="Times New Roman" w:cs="Times New Roman"/>
          <w:sz w:val="24"/>
          <w:lang w:val="es-ES"/>
        </w:rPr>
        <w:t>La publicación de rankings universitarios se ha constituido en un referente importante en la valoración social del desempeño de las instituciones de educación superior. La tendencia del ingreso de sustentantes es ligeramente a la alza a través de los años (2009 – 2014</w:t>
      </w:r>
      <w:r w:rsidR="00207D5B" w:rsidRPr="00EB3D4D">
        <w:rPr>
          <w:rFonts w:ascii="Times New Roman" w:eastAsia="Times New Roman" w:hAnsi="Times New Roman" w:cs="Times New Roman"/>
          <w:sz w:val="24"/>
          <w:lang w:val="es-ES"/>
        </w:rPr>
        <w:t>).</w:t>
      </w:r>
      <w:r w:rsidRPr="00EB3D4D">
        <w:rPr>
          <w:rFonts w:ascii="Times New Roman" w:eastAsia="Times New Roman" w:hAnsi="Times New Roman" w:cs="Times New Roman"/>
          <w:sz w:val="24"/>
          <w:lang w:val="es-ES"/>
        </w:rPr>
        <w:t>El programa de Derecho o Abogado es relevante académicamente y responde a necesidades locales, regionales, nacionales e internacionales. El programa ha definido un proyecto educativo coherente con el proyecto institucional, en el cual se señalan los objetivos, los lineamientos básicos del currículo, las metas de desarrollo, las políticas y estrategias de planeación</w:t>
      </w:r>
      <w:r w:rsidRPr="00EB3D4D">
        <w:rPr>
          <w:rFonts w:ascii="Times New Roman" w:eastAsia="Times New Roman" w:hAnsi="Times New Roman" w:cs="Times New Roman"/>
          <w:sz w:val="24"/>
          <w:lang w:val="ru-RU"/>
        </w:rPr>
        <w:t xml:space="preserve"> </w:t>
      </w:r>
      <w:r w:rsidRPr="00EB3D4D">
        <w:rPr>
          <w:rFonts w:ascii="Times New Roman" w:eastAsia="Times New Roman" w:hAnsi="Times New Roman" w:cs="Times New Roman"/>
          <w:sz w:val="24"/>
          <w:lang w:val="es-ES"/>
        </w:rPr>
        <w:t>y evaluación, y el sistema de aseguramiento de la calidad. El Programa es de dominio público. Toda la información anteriormente referida fue corroborada durante las visitas y entrevistas realizadas.</w:t>
      </w:r>
    </w:p>
    <w:p w:rsidR="00EA54BE" w:rsidRDefault="00EA54BE" w:rsidP="00EB3D4D">
      <w:pPr>
        <w:pStyle w:val="NormalWeb"/>
        <w:spacing w:before="120" w:beforeAutospacing="0" w:after="120" w:afterAutospacing="0" w:line="360" w:lineRule="auto"/>
        <w:jc w:val="both"/>
        <w:rPr>
          <w:spacing w:val="2"/>
          <w:szCs w:val="22"/>
        </w:rPr>
      </w:pPr>
      <w:r w:rsidRPr="00EB3D4D">
        <w:rPr>
          <w:spacing w:val="2"/>
          <w:szCs w:val="22"/>
        </w:rPr>
        <w:t xml:space="preserve">La tarea </w:t>
      </w:r>
      <w:r w:rsidR="00207D5B" w:rsidRPr="00EB3D4D">
        <w:rPr>
          <w:spacing w:val="2"/>
          <w:szCs w:val="22"/>
        </w:rPr>
        <w:t>de la institución</w:t>
      </w:r>
      <w:r w:rsidRPr="00EB3D4D">
        <w:rPr>
          <w:spacing w:val="2"/>
          <w:szCs w:val="22"/>
        </w:rPr>
        <w:t xml:space="preserve"> es mejorar e innovar el saber del hombre, con la finalidad de construir una sociedad justa, donde todos los hombres y mujeres puedan realizar su vida de acuerdo con sus convicciones y principios, donde los acuerdos y consensos estén fundados en la libre discusión, ya que la reflexión jurídica es condición necesaria para construir una sociedad libre y justa. El progreso de la humanidad y la supervivencia armónica de una nación se basa en el desarrollo de las disciplinas básicas, principalmente el Derecho.</w:t>
      </w:r>
    </w:p>
    <w:p w:rsidR="00A3172D" w:rsidRDefault="00A3172D" w:rsidP="00EB3D4D">
      <w:pPr>
        <w:pStyle w:val="NormalWeb"/>
        <w:spacing w:before="120" w:beforeAutospacing="0" w:after="120" w:afterAutospacing="0" w:line="360" w:lineRule="auto"/>
        <w:jc w:val="both"/>
        <w:rPr>
          <w:spacing w:val="2"/>
          <w:szCs w:val="22"/>
        </w:rPr>
      </w:pPr>
    </w:p>
    <w:p w:rsidR="00A3172D" w:rsidRPr="00EB3D4D" w:rsidRDefault="00A3172D" w:rsidP="00EB3D4D">
      <w:pPr>
        <w:pStyle w:val="NormalWeb"/>
        <w:spacing w:before="120" w:beforeAutospacing="0" w:after="120" w:afterAutospacing="0" w:line="360" w:lineRule="auto"/>
        <w:jc w:val="both"/>
        <w:rPr>
          <w:spacing w:val="2"/>
          <w:szCs w:val="22"/>
        </w:rPr>
      </w:pPr>
    </w:p>
    <w:p w:rsidR="00EA54BE" w:rsidRPr="00EB3D4D" w:rsidRDefault="00EA54BE" w:rsidP="00EB3D4D">
      <w:pPr>
        <w:spacing w:after="0" w:line="360" w:lineRule="auto"/>
        <w:jc w:val="both"/>
        <w:rPr>
          <w:rFonts w:ascii="Times New Roman" w:eastAsia="Times New Roman" w:hAnsi="Times New Roman" w:cs="Times New Roman"/>
          <w:b/>
          <w:sz w:val="24"/>
          <w:lang w:eastAsia="es-MX"/>
        </w:rPr>
      </w:pPr>
      <w:r w:rsidRPr="00EB3D4D">
        <w:rPr>
          <w:rFonts w:ascii="Times New Roman" w:eastAsia="Times New Roman" w:hAnsi="Times New Roman" w:cs="Times New Roman"/>
          <w:b/>
          <w:sz w:val="24"/>
          <w:lang w:eastAsia="es-MX"/>
        </w:rPr>
        <w:lastRenderedPageBreak/>
        <w:t>Metodología</w:t>
      </w:r>
    </w:p>
    <w:p w:rsidR="00EA54BE" w:rsidRPr="00EB3D4D" w:rsidRDefault="00EA54BE" w:rsidP="00EB3D4D">
      <w:pPr>
        <w:spacing w:after="0" w:line="360" w:lineRule="auto"/>
        <w:jc w:val="both"/>
        <w:rPr>
          <w:rFonts w:ascii="Times New Roman" w:hAnsi="Times New Roman" w:cs="Times New Roman"/>
          <w:b/>
          <w:sz w:val="24"/>
        </w:rPr>
      </w:pPr>
      <w:r w:rsidRPr="00EB3D4D">
        <w:rPr>
          <w:rFonts w:ascii="Times New Roman" w:hAnsi="Times New Roman" w:cs="Times New Roman"/>
          <w:sz w:val="24"/>
        </w:rPr>
        <w:t xml:space="preserve">Para realizar este trabajo fue necesario analizar  </w:t>
      </w:r>
      <w:r w:rsidRPr="00EB3D4D">
        <w:rPr>
          <w:rFonts w:ascii="Times New Roman" w:eastAsia="Times New Roman" w:hAnsi="Times New Roman" w:cs="Times New Roman"/>
          <w:color w:val="000000"/>
          <w:sz w:val="24"/>
          <w:lang w:eastAsia="es-MX"/>
        </w:rPr>
        <w:t xml:space="preserve">los procesos, los  procedimientos y los resultados obtenidos en la evaluación al programa académico de  </w:t>
      </w:r>
      <w:r w:rsidR="00207D5B" w:rsidRPr="00EB3D4D">
        <w:rPr>
          <w:rFonts w:ascii="Times New Roman" w:eastAsia="Times New Roman" w:hAnsi="Times New Roman" w:cs="Times New Roman"/>
          <w:color w:val="000000"/>
          <w:sz w:val="24"/>
          <w:lang w:eastAsia="es-MX"/>
        </w:rPr>
        <w:t xml:space="preserve">la Licenciatura en Derecho </w:t>
      </w:r>
      <w:r w:rsidRPr="00EB3D4D">
        <w:rPr>
          <w:rFonts w:ascii="Times New Roman" w:eastAsia="Times New Roman" w:hAnsi="Times New Roman" w:cs="Times New Roman"/>
          <w:color w:val="000000"/>
          <w:sz w:val="24"/>
          <w:lang w:eastAsia="es-MX"/>
        </w:rPr>
        <w:t>que se desarrollan a través de la metodología de GRANA. Este modelo se lleva acabo de acuerdo con  los siguientes momentos:</w:t>
      </w:r>
    </w:p>
    <w:p w:rsidR="00EA54BE" w:rsidRPr="00EB3D4D" w:rsidRDefault="00EA54BE" w:rsidP="00EB3D4D">
      <w:pPr>
        <w:spacing w:after="0" w:line="360" w:lineRule="auto"/>
        <w:jc w:val="both"/>
        <w:rPr>
          <w:rFonts w:ascii="Times New Roman" w:eastAsia="Times New Roman" w:hAnsi="Times New Roman" w:cs="Times New Roman"/>
          <w:color w:val="000000"/>
          <w:sz w:val="24"/>
          <w:lang w:eastAsia="es-MX"/>
        </w:rPr>
      </w:pPr>
      <w:r w:rsidRPr="00EB3D4D">
        <w:rPr>
          <w:rFonts w:ascii="Times New Roman" w:eastAsia="Times New Roman" w:hAnsi="Times New Roman" w:cs="Times New Roman"/>
          <w:sz w:val="24"/>
          <w:lang w:eastAsia="es-MX"/>
        </w:rPr>
        <w:t xml:space="preserve">Conformación del Comité de Evaluación Interna (CEI). </w:t>
      </w:r>
      <w:r w:rsidRPr="00EB3D4D">
        <w:rPr>
          <w:rFonts w:ascii="Times New Roman" w:hAnsi="Times New Roman" w:cs="Times New Roman"/>
          <w:bCs/>
          <w:sz w:val="24"/>
        </w:rPr>
        <w:t xml:space="preserve"> Se integra con  un equipo de trabajo compuesta por 5 personas: 2 profesores, 2 directivos y 1 estudiante. Los egresados y empleadores asociados al programa académico a evaluar son considerados en esta evaluación.</w:t>
      </w:r>
    </w:p>
    <w:p w:rsidR="00EA54BE" w:rsidRPr="00EB3D4D" w:rsidRDefault="00EA54BE" w:rsidP="00EB3D4D">
      <w:pPr>
        <w:pStyle w:val="Default"/>
        <w:spacing w:line="360" w:lineRule="auto"/>
        <w:jc w:val="both"/>
        <w:rPr>
          <w:rFonts w:ascii="Times New Roman" w:hAnsi="Times New Roman" w:cs="Times New Roman"/>
          <w:szCs w:val="22"/>
        </w:rPr>
      </w:pPr>
      <w:r w:rsidRPr="00EB3D4D">
        <w:rPr>
          <w:rFonts w:ascii="Times New Roman" w:hAnsi="Times New Roman" w:cs="Times New Roman"/>
          <w:szCs w:val="22"/>
        </w:rPr>
        <w:t>Asignación de claves al CEI para acceso a la plataforma y sistema de evaluación  SIEVAS.</w:t>
      </w:r>
    </w:p>
    <w:p w:rsidR="00EA54BE" w:rsidRPr="00EB3D4D" w:rsidRDefault="00EA54BE" w:rsidP="00EB3D4D">
      <w:pPr>
        <w:pStyle w:val="Default"/>
        <w:spacing w:line="360" w:lineRule="auto"/>
        <w:jc w:val="both"/>
        <w:rPr>
          <w:rFonts w:ascii="Times New Roman" w:hAnsi="Times New Roman" w:cs="Times New Roman"/>
          <w:szCs w:val="22"/>
        </w:rPr>
      </w:pPr>
      <w:r w:rsidRPr="00EB3D4D">
        <w:rPr>
          <w:rFonts w:ascii="Times New Roman" w:hAnsi="Times New Roman" w:cs="Times New Roman"/>
          <w:szCs w:val="22"/>
        </w:rPr>
        <w:t>Capacitación en línea y roles del sistema SIEVAS. El sistema SIEVAS, cuenta con una plataforma informática que da soporte tecnológico al proceso de evaluación interna, externa y de mejoramiento permanente a los programas (PA) evaluados o a evaluar. Sus servidores se localizan en Phoenix Arizona, cuentan con un vasto campo de almacenaje y seguridad para el hospedaje y protección de la información que es colocada durante los procesos de evaluación. Los roles del sistema SIEVAS son: 1.Administrador del sistema. Tiene acceso a la funcionalidad completa del sistema, además de ser encargado del ingreso de la información correspondiente a la parametrización, la creación de usuarios, programas e instituciones a evaluar. 2. Evaluador Interno. Es quien debe dar cuenta de la calidad del programa o Institución evaluada, para ello deberá dar respuesta a cada uno de los ítems identificando: fortalezas, debilidades, acciones de mejoramiento, documentos soportes de la información ingresada y presentar la información estadísticas en los formatos dispuestos.</w:t>
      </w:r>
    </w:p>
    <w:p w:rsidR="00EA54BE" w:rsidRDefault="00EA54BE" w:rsidP="00EB3D4D">
      <w:pPr>
        <w:pStyle w:val="Default"/>
        <w:spacing w:line="360" w:lineRule="auto"/>
        <w:jc w:val="both"/>
        <w:rPr>
          <w:rFonts w:ascii="Times New Roman" w:hAnsi="Times New Roman" w:cs="Times New Roman"/>
          <w:sz w:val="22"/>
          <w:szCs w:val="22"/>
        </w:rPr>
      </w:pPr>
      <w:r w:rsidRPr="00EB3D4D">
        <w:rPr>
          <w:rFonts w:ascii="Times New Roman" w:hAnsi="Times New Roman" w:cs="Times New Roman"/>
          <w:szCs w:val="22"/>
        </w:rPr>
        <w:t xml:space="preserve"> Evaluador Externo. Evaluación hecha por pares externos teniendo como referencia los resultados obtenidos en la Evaluación interna. 4. Experto. Consiste en llevar un registro de la experiencia de personas expertas en las diferentes áreas de conocimiento, y que se pueda tener como referencia de acuerdo a los temas de interés, accediendo a un foro que se jerarquiza por áreas y núcleos de conocimientos. 5. Consultor.</w:t>
      </w:r>
      <w:r w:rsidRPr="00EB3D4D">
        <w:rPr>
          <w:rFonts w:ascii="Times New Roman" w:hAnsi="Times New Roman" w:cs="Times New Roman"/>
          <w:b/>
          <w:szCs w:val="22"/>
        </w:rPr>
        <w:t xml:space="preserve"> </w:t>
      </w:r>
      <w:r w:rsidRPr="00EB3D4D">
        <w:rPr>
          <w:rFonts w:ascii="Times New Roman" w:hAnsi="Times New Roman" w:cs="Times New Roman"/>
          <w:szCs w:val="22"/>
        </w:rPr>
        <w:t>Es un usuario que podrá ver la información ingresada al sistema pero solo a manera de consulta, es decir, que no podrá escribir ni modificar la información ingresada por los responsables de las Evaluaciones</w:t>
      </w:r>
      <w:r w:rsidRPr="00EB3D4D">
        <w:rPr>
          <w:rFonts w:ascii="Times New Roman" w:hAnsi="Times New Roman" w:cs="Times New Roman"/>
          <w:b/>
          <w:szCs w:val="22"/>
        </w:rPr>
        <w:t xml:space="preserve">. </w:t>
      </w:r>
      <w:r w:rsidRPr="00EB3D4D">
        <w:rPr>
          <w:rFonts w:ascii="Times New Roman" w:hAnsi="Times New Roman" w:cs="Times New Roman"/>
          <w:szCs w:val="22"/>
        </w:rPr>
        <w:t xml:space="preserve">6. Sistema Decimal de Calidad. Para facilitar los procesos de evaluación GRANA conformó un sistema métrico decimal para la medición de la calidad denominado sistema </w:t>
      </w:r>
      <w:proofErr w:type="spellStart"/>
      <w:r w:rsidRPr="00EB3D4D">
        <w:rPr>
          <w:rFonts w:ascii="Times New Roman" w:hAnsi="Times New Roman" w:cs="Times New Roman"/>
          <w:szCs w:val="22"/>
        </w:rPr>
        <w:t>Vallín</w:t>
      </w:r>
      <w:proofErr w:type="spellEnd"/>
      <w:r w:rsidRPr="00EB3D4D">
        <w:rPr>
          <w:rFonts w:ascii="Times New Roman" w:hAnsi="Times New Roman" w:cs="Times New Roman"/>
          <w:szCs w:val="22"/>
        </w:rPr>
        <w:t xml:space="preserve"> que </w:t>
      </w:r>
      <w:r w:rsidRPr="00EB3D4D">
        <w:rPr>
          <w:rFonts w:ascii="Times New Roman" w:hAnsi="Times New Roman" w:cs="Times New Roman"/>
          <w:szCs w:val="22"/>
        </w:rPr>
        <w:lastRenderedPageBreak/>
        <w:t xml:space="preserve">consiste en: 10 rubros-dimensiones. 100 ítems (10 ítems por 1 rubro-dimensión). 1000 indicadores de segunda y tercera generación (10 indicadores por ítem). La escala de calidad decimal 0-10 (donde 0 es nula la calidad y 10 es excelente) Son 10 los procesos a realizar y 100 procedimientos a lo largo de la evaluación. En tiempo son 100 días promedio para cada proceso de evaluación. Son 10 tablas o formatos para la elaboración estadística de la evaluación. </w:t>
      </w:r>
      <w:r w:rsidRPr="00EB3D4D">
        <w:rPr>
          <w:rFonts w:ascii="Times New Roman" w:hAnsi="Times New Roman" w:cs="Times New Roman"/>
          <w:b/>
          <w:szCs w:val="22"/>
        </w:rPr>
        <w:t xml:space="preserve">7. </w:t>
      </w:r>
      <w:r w:rsidRPr="00EB3D4D">
        <w:rPr>
          <w:rFonts w:ascii="Times New Roman" w:hAnsi="Times New Roman" w:cs="Times New Roman"/>
          <w:szCs w:val="22"/>
        </w:rPr>
        <w:t>Modelo de evaluación circular y cíclica</w:t>
      </w:r>
      <w:r w:rsidRPr="00EB3D4D">
        <w:rPr>
          <w:rFonts w:ascii="Times New Roman" w:hAnsi="Times New Roman" w:cs="Times New Roman"/>
          <w:b/>
          <w:szCs w:val="22"/>
        </w:rPr>
        <w:t>.</w:t>
      </w:r>
      <w:r w:rsidRPr="00EB3D4D">
        <w:rPr>
          <w:rFonts w:ascii="Times New Roman" w:hAnsi="Times New Roman" w:cs="Times New Roman"/>
          <w:szCs w:val="22"/>
        </w:rPr>
        <w:t xml:space="preserve"> El modelo de evaluación de GRANA es actualizado permanentemente bajo un esquema circular y cíclico como se muestra en la figura 1. Este modelo aplica a su vez en los procesos de mejoramiento permanente PMP de las entidades evaluadas de las instituciones de educación como los en los programas académicos.</w:t>
      </w:r>
    </w:p>
    <w:p w:rsidR="00EA54BE" w:rsidRDefault="00EA54BE" w:rsidP="00EA54BE">
      <w:pPr>
        <w:pStyle w:val="Default"/>
        <w:jc w:val="both"/>
        <w:rPr>
          <w:rFonts w:ascii="Times New Roman" w:hAnsi="Times New Roman" w:cs="Times New Roman"/>
          <w:sz w:val="22"/>
          <w:szCs w:val="22"/>
        </w:rPr>
      </w:pPr>
    </w:p>
    <w:p w:rsidR="00EA54BE" w:rsidRDefault="00EA54BE" w:rsidP="00EA54BE">
      <w:pPr>
        <w:pStyle w:val="Default"/>
        <w:jc w:val="center"/>
        <w:rPr>
          <w:rFonts w:ascii="Times New Roman" w:hAnsi="Times New Roman" w:cs="Times New Roman"/>
          <w:sz w:val="22"/>
          <w:szCs w:val="22"/>
        </w:rPr>
      </w:pPr>
      <w:r>
        <w:rPr>
          <w:rFonts w:ascii="Times New Roman" w:hAnsi="Times New Roman" w:cs="Times New Roman"/>
          <w:noProof/>
          <w:sz w:val="22"/>
          <w:szCs w:val="22"/>
          <w:lang w:eastAsia="es-MX"/>
        </w:rPr>
        <w:drawing>
          <wp:inline distT="0" distB="0" distL="0" distR="0" wp14:anchorId="3D3FDDA2" wp14:editId="56265FB9">
            <wp:extent cx="3486150" cy="2190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6150" cy="2190750"/>
                    </a:xfrm>
                    <a:prstGeom prst="rect">
                      <a:avLst/>
                    </a:prstGeom>
                    <a:noFill/>
                    <a:ln>
                      <a:noFill/>
                    </a:ln>
                  </pic:spPr>
                </pic:pic>
              </a:graphicData>
            </a:graphic>
          </wp:inline>
        </w:drawing>
      </w:r>
    </w:p>
    <w:p w:rsidR="00EA54BE" w:rsidRDefault="00EA54BE" w:rsidP="00EA54BE">
      <w:pPr>
        <w:pStyle w:val="Default"/>
        <w:jc w:val="both"/>
        <w:rPr>
          <w:rFonts w:ascii="Times New Roman" w:hAnsi="Times New Roman" w:cs="Times New Roman"/>
          <w:b/>
          <w:sz w:val="22"/>
          <w:szCs w:val="22"/>
        </w:rPr>
      </w:pPr>
      <w:r>
        <w:rPr>
          <w:rFonts w:ascii="Times New Roman" w:hAnsi="Times New Roman" w:cs="Times New Roman"/>
          <w:sz w:val="22"/>
          <w:szCs w:val="22"/>
        </w:rPr>
        <w:t xml:space="preserve">                       </w:t>
      </w:r>
      <w:r>
        <w:rPr>
          <w:rFonts w:ascii="Times New Roman" w:hAnsi="Times New Roman" w:cs="Times New Roman"/>
          <w:b/>
          <w:sz w:val="22"/>
          <w:szCs w:val="22"/>
        </w:rPr>
        <w:t xml:space="preserve"> </w:t>
      </w:r>
    </w:p>
    <w:p w:rsidR="00EA54BE" w:rsidRDefault="00EA54BE" w:rsidP="00EA54BE">
      <w:pPr>
        <w:pStyle w:val="Default"/>
        <w:jc w:val="both"/>
        <w:rPr>
          <w:rFonts w:ascii="Times New Roman" w:hAnsi="Times New Roman" w:cs="Times New Roman"/>
          <w:b/>
          <w:sz w:val="22"/>
          <w:szCs w:val="22"/>
        </w:rPr>
      </w:pPr>
      <w:r>
        <w:rPr>
          <w:rFonts w:ascii="Times New Roman" w:hAnsi="Times New Roman" w:cs="Times New Roman"/>
          <w:b/>
          <w:sz w:val="22"/>
          <w:szCs w:val="22"/>
        </w:rPr>
        <w:t xml:space="preserve">                               Figura 1. Modelo de evaluación GRANA, circular y cíclico </w:t>
      </w:r>
    </w:p>
    <w:p w:rsidR="00EA54BE" w:rsidRDefault="00EA54BE" w:rsidP="00EA54BE">
      <w:pPr>
        <w:pStyle w:val="Default"/>
        <w:jc w:val="both"/>
        <w:rPr>
          <w:rFonts w:ascii="Times New Roman" w:hAnsi="Times New Roman" w:cs="Times New Roman"/>
          <w:sz w:val="22"/>
          <w:szCs w:val="22"/>
        </w:rPr>
      </w:pPr>
    </w:p>
    <w:p w:rsidR="00EA54BE" w:rsidRDefault="00EA54BE" w:rsidP="00EA54BE">
      <w:pPr>
        <w:pStyle w:val="Default"/>
        <w:jc w:val="both"/>
        <w:rPr>
          <w:rFonts w:ascii="Times New Roman" w:hAnsi="Times New Roman" w:cs="Times New Roman"/>
          <w:sz w:val="22"/>
          <w:szCs w:val="22"/>
        </w:rPr>
      </w:pPr>
    </w:p>
    <w:p w:rsidR="00EA54BE" w:rsidRPr="00EB3D4D" w:rsidRDefault="00EA54BE" w:rsidP="00EB3D4D">
      <w:pPr>
        <w:spacing w:after="0" w:line="360" w:lineRule="auto"/>
        <w:jc w:val="both"/>
        <w:rPr>
          <w:rFonts w:ascii="Times New Roman" w:hAnsi="Times New Roman" w:cs="Times New Roman"/>
          <w:bCs/>
          <w:sz w:val="24"/>
        </w:rPr>
      </w:pPr>
      <w:r w:rsidRPr="00EB3D4D">
        <w:rPr>
          <w:rFonts w:ascii="Times New Roman" w:eastAsia="Times New Roman" w:hAnsi="Times New Roman" w:cs="Times New Roman"/>
          <w:b/>
          <w:color w:val="000000"/>
          <w:sz w:val="24"/>
          <w:lang w:eastAsia="es-MX"/>
        </w:rPr>
        <w:t>Evaluación interna (EI).</w:t>
      </w:r>
      <w:r w:rsidRPr="00EB3D4D">
        <w:rPr>
          <w:rFonts w:ascii="Times New Roman" w:eastAsia="Times New Roman" w:hAnsi="Times New Roman" w:cs="Times New Roman"/>
          <w:color w:val="000000"/>
          <w:sz w:val="24"/>
          <w:lang w:eastAsia="es-MX"/>
        </w:rPr>
        <w:t xml:space="preserve"> La </w:t>
      </w:r>
      <w:r w:rsidRPr="00EB3D4D">
        <w:rPr>
          <w:rFonts w:ascii="Times New Roman" w:hAnsi="Times New Roman" w:cs="Times New Roman"/>
          <w:bCs/>
          <w:sz w:val="24"/>
        </w:rPr>
        <w:t xml:space="preserve">EI se inicia con la integración y sistematización de la   información referida a la unidad objeto de evaluación. El comité de evaluación interno (CEI) integrará al SIEVAS la información de la EI, mediante las observaciones, opiniones y valoraciones generadas a lo largo del proceso. Esta evaluación consiste en que el CEI construya puntual y objetivamente: </w:t>
      </w:r>
    </w:p>
    <w:p w:rsidR="00EA54BE" w:rsidRPr="00EB3D4D" w:rsidRDefault="00EA54BE" w:rsidP="00EB3D4D">
      <w:pPr>
        <w:pStyle w:val="Default"/>
        <w:spacing w:line="360" w:lineRule="auto"/>
        <w:jc w:val="both"/>
        <w:rPr>
          <w:rFonts w:ascii="Times New Roman" w:hAnsi="Times New Roman" w:cs="Times New Roman"/>
          <w:szCs w:val="22"/>
        </w:rPr>
      </w:pPr>
      <w:r w:rsidRPr="00EB3D4D">
        <w:rPr>
          <w:rFonts w:ascii="Times New Roman" w:hAnsi="Times New Roman" w:cs="Times New Roman"/>
          <w:bCs/>
          <w:szCs w:val="22"/>
        </w:rPr>
        <w:t xml:space="preserve">a)  Integración del FODA del PA </w:t>
      </w:r>
    </w:p>
    <w:p w:rsidR="00EA54BE" w:rsidRPr="00EB3D4D" w:rsidRDefault="00EA54BE" w:rsidP="00EB3D4D">
      <w:pPr>
        <w:pStyle w:val="Default"/>
        <w:spacing w:line="360" w:lineRule="auto"/>
        <w:jc w:val="both"/>
        <w:rPr>
          <w:rFonts w:ascii="Times New Roman" w:hAnsi="Times New Roman" w:cs="Times New Roman"/>
          <w:szCs w:val="22"/>
        </w:rPr>
      </w:pPr>
      <w:r w:rsidRPr="00EB3D4D">
        <w:rPr>
          <w:rFonts w:ascii="Times New Roman" w:hAnsi="Times New Roman" w:cs="Times New Roman"/>
          <w:bCs/>
          <w:szCs w:val="22"/>
        </w:rPr>
        <w:t xml:space="preserve">b)  Integración de Información Estadística del PA </w:t>
      </w:r>
    </w:p>
    <w:p w:rsidR="00EA54BE" w:rsidRPr="00EB3D4D" w:rsidRDefault="00EA54BE" w:rsidP="00EB3D4D">
      <w:pPr>
        <w:pStyle w:val="Default"/>
        <w:spacing w:line="360" w:lineRule="auto"/>
        <w:jc w:val="both"/>
        <w:rPr>
          <w:rFonts w:ascii="Times New Roman" w:hAnsi="Times New Roman" w:cs="Times New Roman"/>
          <w:szCs w:val="22"/>
        </w:rPr>
      </w:pPr>
      <w:r w:rsidRPr="00EB3D4D">
        <w:rPr>
          <w:rFonts w:ascii="Times New Roman" w:hAnsi="Times New Roman" w:cs="Times New Roman"/>
          <w:bCs/>
          <w:szCs w:val="22"/>
        </w:rPr>
        <w:t xml:space="preserve">c)  Construcción del Plan de mejora permanente PMP del PA </w:t>
      </w:r>
    </w:p>
    <w:p w:rsidR="00EA54BE" w:rsidRDefault="00EA54BE" w:rsidP="00EB3D4D">
      <w:pPr>
        <w:pStyle w:val="Default"/>
        <w:spacing w:line="360" w:lineRule="auto"/>
        <w:jc w:val="both"/>
        <w:rPr>
          <w:rFonts w:ascii="Times New Roman" w:hAnsi="Times New Roman" w:cs="Times New Roman"/>
          <w:sz w:val="22"/>
          <w:szCs w:val="22"/>
        </w:rPr>
      </w:pPr>
      <w:r w:rsidRPr="00EB3D4D">
        <w:rPr>
          <w:rFonts w:ascii="Times New Roman" w:hAnsi="Times New Roman" w:cs="Times New Roman"/>
          <w:bCs/>
          <w:szCs w:val="22"/>
        </w:rPr>
        <w:t xml:space="preserve">d)  Integración de documentos probatorios del FODA y datos estadísticos del PA </w:t>
      </w:r>
      <w:r w:rsidRPr="00EB3D4D">
        <w:rPr>
          <w:rFonts w:ascii="Times New Roman" w:hAnsi="Times New Roman" w:cs="Times New Roman"/>
          <w:szCs w:val="22"/>
        </w:rPr>
        <w:t>.</w:t>
      </w:r>
      <w:r w:rsidRPr="00EB3D4D">
        <w:rPr>
          <w:rFonts w:ascii="Times New Roman" w:hAnsi="Times New Roman" w:cs="Times New Roman"/>
          <w:bCs/>
          <w:szCs w:val="22"/>
        </w:rPr>
        <w:t>Toda esta información es integrada al SIEVAS como se observa en la figura 2</w:t>
      </w:r>
    </w:p>
    <w:p w:rsidR="00EA54BE" w:rsidRDefault="00EA54BE" w:rsidP="00EA54BE">
      <w:pPr>
        <w:pStyle w:val="Default"/>
        <w:jc w:val="center"/>
        <w:rPr>
          <w:rFonts w:ascii="Times New Roman" w:hAnsi="Times New Roman" w:cs="Times New Roman"/>
          <w:bCs/>
          <w:sz w:val="22"/>
          <w:szCs w:val="22"/>
        </w:rPr>
      </w:pPr>
      <w:r>
        <w:rPr>
          <w:rFonts w:ascii="Times New Roman" w:hAnsi="Times New Roman" w:cs="Times New Roman"/>
          <w:noProof/>
          <w:sz w:val="22"/>
          <w:szCs w:val="22"/>
          <w:lang w:eastAsia="es-MX"/>
        </w:rPr>
        <w:lastRenderedPageBreak/>
        <w:drawing>
          <wp:inline distT="0" distB="0" distL="0" distR="0" wp14:anchorId="2C53C652" wp14:editId="24EC0AA9">
            <wp:extent cx="3819525" cy="2257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9525" cy="2257425"/>
                    </a:xfrm>
                    <a:prstGeom prst="rect">
                      <a:avLst/>
                    </a:prstGeom>
                    <a:noFill/>
                    <a:ln>
                      <a:noFill/>
                    </a:ln>
                  </pic:spPr>
                </pic:pic>
              </a:graphicData>
            </a:graphic>
          </wp:inline>
        </w:drawing>
      </w:r>
    </w:p>
    <w:p w:rsidR="00EA54BE" w:rsidRDefault="00EA54BE" w:rsidP="00EA54BE">
      <w:pPr>
        <w:pStyle w:val="Default"/>
        <w:rPr>
          <w:rFonts w:ascii="Times New Roman" w:hAnsi="Times New Roman" w:cs="Times New Roman"/>
          <w:bCs/>
          <w:sz w:val="22"/>
          <w:szCs w:val="22"/>
        </w:rPr>
      </w:pPr>
    </w:p>
    <w:p w:rsidR="00EA54BE" w:rsidRDefault="00EA54BE" w:rsidP="00A3172D">
      <w:pPr>
        <w:pStyle w:val="Default"/>
        <w:jc w:val="center"/>
        <w:rPr>
          <w:rFonts w:ascii="Times New Roman" w:hAnsi="Times New Roman" w:cs="Times New Roman"/>
          <w:b/>
          <w:bCs/>
          <w:sz w:val="22"/>
          <w:szCs w:val="22"/>
        </w:rPr>
      </w:pPr>
      <w:r>
        <w:rPr>
          <w:rFonts w:ascii="Times New Roman" w:hAnsi="Times New Roman" w:cs="Times New Roman"/>
          <w:b/>
          <w:bCs/>
          <w:sz w:val="22"/>
          <w:szCs w:val="22"/>
        </w:rPr>
        <w:t>Figura 2. Vista de la plataforma SIEVAS</w:t>
      </w:r>
    </w:p>
    <w:p w:rsidR="00EA54BE" w:rsidRDefault="00EA54BE" w:rsidP="00EA54BE">
      <w:pPr>
        <w:pStyle w:val="Default"/>
        <w:rPr>
          <w:rFonts w:ascii="Times New Roman" w:hAnsi="Times New Roman" w:cs="Times New Roman"/>
          <w:b/>
          <w:bCs/>
          <w:sz w:val="22"/>
          <w:szCs w:val="22"/>
        </w:rPr>
      </w:pPr>
    </w:p>
    <w:p w:rsidR="00EA54BE" w:rsidRPr="00A47C7A" w:rsidRDefault="00EA54BE" w:rsidP="00EA54BE">
      <w:pPr>
        <w:spacing w:after="0" w:line="240" w:lineRule="auto"/>
        <w:ind w:right="-15"/>
        <w:jc w:val="both"/>
        <w:rPr>
          <w:rFonts w:ascii="Times New Roman" w:hAnsi="Times New Roman" w:cs="Times New Roman"/>
          <w:bCs/>
        </w:rPr>
      </w:pPr>
    </w:p>
    <w:p w:rsidR="00EA54BE" w:rsidRPr="00EB3D4D" w:rsidRDefault="00EA54BE" w:rsidP="00EB3D4D">
      <w:pPr>
        <w:spacing w:after="0" w:line="360" w:lineRule="auto"/>
        <w:ind w:right="-15"/>
        <w:jc w:val="both"/>
        <w:rPr>
          <w:rFonts w:ascii="Times New Roman" w:eastAsia="Times New Roman" w:hAnsi="Times New Roman" w:cs="Times New Roman"/>
          <w:color w:val="000000"/>
          <w:sz w:val="24"/>
          <w:lang w:eastAsia="es-MX"/>
        </w:rPr>
      </w:pPr>
      <w:r w:rsidRPr="00EB3D4D">
        <w:rPr>
          <w:rFonts w:ascii="Times New Roman" w:hAnsi="Times New Roman" w:cs="Times New Roman"/>
          <w:bCs/>
          <w:sz w:val="24"/>
        </w:rPr>
        <w:t>Selección de evaluadores e</w:t>
      </w:r>
      <w:r w:rsidRPr="00EB3D4D">
        <w:rPr>
          <w:rFonts w:ascii="Times New Roman" w:eastAsia="Times New Roman" w:hAnsi="Times New Roman" w:cs="Times New Roman"/>
          <w:color w:val="000000"/>
          <w:sz w:val="24"/>
          <w:lang w:eastAsia="es-MX"/>
        </w:rPr>
        <w:t>xternos (EE), se analizan perfiles requeridos de académicos destacados en la disciplina a evaluar, con conocimiento y experiencia en evaluación académica. Los EE serán de distintos países.</w:t>
      </w:r>
    </w:p>
    <w:p w:rsidR="00EA54BE" w:rsidRPr="00EB3D4D" w:rsidRDefault="00EA54BE" w:rsidP="00EB3D4D">
      <w:pPr>
        <w:spacing w:after="0" w:line="360" w:lineRule="auto"/>
        <w:ind w:right="-15"/>
        <w:jc w:val="both"/>
        <w:rPr>
          <w:rFonts w:ascii="Times New Roman" w:eastAsia="Times New Roman" w:hAnsi="Times New Roman" w:cs="Times New Roman"/>
          <w:color w:val="000000"/>
          <w:sz w:val="24"/>
          <w:lang w:eastAsia="es-MX"/>
        </w:rPr>
      </w:pPr>
      <w:r w:rsidRPr="00EB3D4D">
        <w:rPr>
          <w:rFonts w:ascii="Times New Roman" w:eastAsia="Times New Roman" w:hAnsi="Times New Roman" w:cs="Times New Roman"/>
          <w:color w:val="000000"/>
          <w:sz w:val="24"/>
          <w:lang w:eastAsia="es-MX"/>
        </w:rPr>
        <w:t xml:space="preserve">Evaluación externa en línea. Mediante la plataforma SIEVAS se lleva acabo los procesos de evaluación externa, en ella se plasman las coincidencias y diferencias del análisis previo a la visita in situ a la institución evaluada. </w:t>
      </w:r>
    </w:p>
    <w:p w:rsidR="00EA54BE" w:rsidRPr="00EB3D4D" w:rsidRDefault="00EA54BE" w:rsidP="00EB3D4D">
      <w:pPr>
        <w:spacing w:after="0" w:line="360" w:lineRule="auto"/>
        <w:ind w:right="-15"/>
        <w:jc w:val="both"/>
        <w:rPr>
          <w:rFonts w:ascii="Times New Roman" w:eastAsia="Times New Roman" w:hAnsi="Times New Roman" w:cs="Times New Roman"/>
          <w:color w:val="000000"/>
          <w:sz w:val="24"/>
          <w:lang w:eastAsia="es-MX"/>
        </w:rPr>
      </w:pPr>
      <w:r w:rsidRPr="00EB3D4D">
        <w:rPr>
          <w:rFonts w:ascii="Times New Roman" w:eastAsia="Times New Roman" w:hAnsi="Times New Roman" w:cs="Times New Roman"/>
          <w:color w:val="000000"/>
          <w:sz w:val="24"/>
          <w:lang w:eastAsia="es-MX"/>
        </w:rPr>
        <w:t>Visita a las Instalaciones de los evaluadores externos. Para verificar información y realizar entrevistas a los principales involucrados en la evaluación se realiza una visita de 3 días a las instalaciones de la institución evaluada.</w:t>
      </w:r>
    </w:p>
    <w:p w:rsidR="00EA54BE" w:rsidRPr="00EB3D4D" w:rsidRDefault="00EA54BE" w:rsidP="00EB3D4D">
      <w:pPr>
        <w:spacing w:after="0" w:line="360" w:lineRule="auto"/>
        <w:ind w:right="-15"/>
        <w:jc w:val="both"/>
        <w:rPr>
          <w:rFonts w:ascii="Times New Roman" w:eastAsia="Times New Roman" w:hAnsi="Times New Roman" w:cs="Times New Roman"/>
          <w:color w:val="000000"/>
          <w:sz w:val="24"/>
          <w:lang w:eastAsia="es-MX"/>
        </w:rPr>
      </w:pPr>
      <w:r w:rsidRPr="00EB3D4D">
        <w:rPr>
          <w:rFonts w:ascii="Times New Roman" w:eastAsia="Times New Roman" w:hAnsi="Times New Roman" w:cs="Times New Roman"/>
          <w:color w:val="000000"/>
          <w:sz w:val="24"/>
          <w:lang w:eastAsia="es-MX"/>
        </w:rPr>
        <w:t xml:space="preserve">Entrega de pre-dictamen a la Institución. Al final de la visita es entregado un </w:t>
      </w:r>
      <w:proofErr w:type="spellStart"/>
      <w:r w:rsidRPr="00EB3D4D">
        <w:rPr>
          <w:rFonts w:ascii="Times New Roman" w:eastAsia="Times New Roman" w:hAnsi="Times New Roman" w:cs="Times New Roman"/>
          <w:color w:val="000000"/>
          <w:sz w:val="24"/>
          <w:lang w:eastAsia="es-MX"/>
        </w:rPr>
        <w:t>preinforme</w:t>
      </w:r>
      <w:proofErr w:type="spellEnd"/>
      <w:r w:rsidRPr="00EB3D4D">
        <w:rPr>
          <w:rFonts w:ascii="Times New Roman" w:eastAsia="Times New Roman" w:hAnsi="Times New Roman" w:cs="Times New Roman"/>
          <w:color w:val="000000"/>
          <w:sz w:val="24"/>
          <w:lang w:eastAsia="es-MX"/>
        </w:rPr>
        <w:t xml:space="preserve"> a la institución evaluada.</w:t>
      </w:r>
    </w:p>
    <w:p w:rsidR="00EA54BE" w:rsidRPr="00EB3D4D" w:rsidRDefault="00EA54BE" w:rsidP="00EB3D4D">
      <w:pPr>
        <w:spacing w:after="0" w:line="360" w:lineRule="auto"/>
        <w:ind w:right="-15"/>
        <w:jc w:val="both"/>
        <w:rPr>
          <w:rFonts w:ascii="Times New Roman" w:eastAsia="Times New Roman" w:hAnsi="Times New Roman" w:cs="Times New Roman"/>
          <w:color w:val="000000"/>
          <w:sz w:val="24"/>
          <w:lang w:eastAsia="es-MX"/>
        </w:rPr>
      </w:pPr>
      <w:r w:rsidRPr="00EB3D4D">
        <w:rPr>
          <w:rFonts w:ascii="Times New Roman" w:eastAsia="Times New Roman" w:hAnsi="Times New Roman" w:cs="Times New Roman"/>
          <w:color w:val="000000"/>
          <w:sz w:val="24"/>
          <w:lang w:eastAsia="es-MX"/>
        </w:rPr>
        <w:t>Reporte-dictamen de resultados de la evaluación y plan de mejora permanente. Después de la visita a la institución y en un plazo no mayor a 30 días, los evaluadores externos entregan el reporte-dictamen  sobre el proceso de evaluación. En este reporte se describen las recomendaciones para la mejora permanente del PA evaluado.</w:t>
      </w:r>
    </w:p>
    <w:p w:rsidR="00EA54BE" w:rsidRPr="00EB3D4D" w:rsidRDefault="00EA54BE" w:rsidP="00EB3D4D">
      <w:pPr>
        <w:spacing w:after="0" w:line="360" w:lineRule="auto"/>
        <w:ind w:right="-15"/>
        <w:jc w:val="both"/>
        <w:rPr>
          <w:rFonts w:ascii="Times New Roman" w:eastAsia="Times New Roman" w:hAnsi="Times New Roman" w:cs="Times New Roman"/>
          <w:color w:val="000000"/>
          <w:sz w:val="24"/>
          <w:lang w:eastAsia="es-MX"/>
        </w:rPr>
      </w:pPr>
      <w:proofErr w:type="spellStart"/>
      <w:r w:rsidRPr="00EB3D4D">
        <w:rPr>
          <w:rFonts w:ascii="Times New Roman" w:eastAsia="Times New Roman" w:hAnsi="Times New Roman" w:cs="Times New Roman"/>
          <w:color w:val="000000"/>
          <w:sz w:val="24"/>
          <w:lang w:eastAsia="es-MX"/>
        </w:rPr>
        <w:t>Metaevaluación</w:t>
      </w:r>
      <w:proofErr w:type="spellEnd"/>
      <w:r w:rsidRPr="00EB3D4D">
        <w:rPr>
          <w:rFonts w:ascii="Times New Roman" w:eastAsia="Times New Roman" w:hAnsi="Times New Roman" w:cs="Times New Roman"/>
          <w:color w:val="000000"/>
          <w:sz w:val="24"/>
          <w:lang w:eastAsia="es-MX"/>
        </w:rPr>
        <w:t xml:space="preserve"> del proceso. El proceso también es evaluado por la institución evaluada para la mejora del modelo y sistema de SIEVAS de GRANA.</w:t>
      </w:r>
    </w:p>
    <w:p w:rsidR="00EA54BE" w:rsidRPr="00EB3D4D" w:rsidRDefault="00EA54BE" w:rsidP="00EB3D4D">
      <w:pPr>
        <w:spacing w:after="0" w:line="360" w:lineRule="auto"/>
        <w:ind w:right="-15"/>
        <w:jc w:val="both"/>
        <w:rPr>
          <w:rFonts w:ascii="Times New Roman" w:eastAsia="Times New Roman" w:hAnsi="Times New Roman" w:cs="Times New Roman"/>
          <w:b/>
          <w:color w:val="000000"/>
          <w:sz w:val="24"/>
          <w:lang w:eastAsia="es-MX"/>
        </w:rPr>
      </w:pPr>
    </w:p>
    <w:p w:rsidR="00A3172D" w:rsidRDefault="00A3172D" w:rsidP="00EB3D4D">
      <w:pPr>
        <w:pStyle w:val="Default"/>
        <w:spacing w:line="360" w:lineRule="auto"/>
        <w:jc w:val="both"/>
        <w:rPr>
          <w:rFonts w:ascii="Times New Roman" w:eastAsia="Times New Roman" w:hAnsi="Times New Roman" w:cs="Times New Roman"/>
          <w:szCs w:val="22"/>
          <w:lang w:eastAsia="es-MX"/>
        </w:rPr>
      </w:pPr>
    </w:p>
    <w:p w:rsidR="00EA54BE" w:rsidRDefault="00EA54BE" w:rsidP="00EB3D4D">
      <w:pPr>
        <w:pStyle w:val="Default"/>
        <w:spacing w:line="360" w:lineRule="auto"/>
        <w:jc w:val="both"/>
        <w:rPr>
          <w:rFonts w:ascii="Times New Roman" w:hAnsi="Times New Roman" w:cs="Times New Roman"/>
          <w:b/>
          <w:bCs/>
          <w:sz w:val="22"/>
          <w:szCs w:val="22"/>
        </w:rPr>
      </w:pPr>
      <w:r w:rsidRPr="00EB3D4D">
        <w:rPr>
          <w:rFonts w:ascii="Times New Roman" w:eastAsia="Times New Roman" w:hAnsi="Times New Roman" w:cs="Times New Roman"/>
          <w:szCs w:val="22"/>
          <w:lang w:eastAsia="es-MX"/>
        </w:rPr>
        <w:lastRenderedPageBreak/>
        <w:t xml:space="preserve">Sobre el sistema y los criterios de evaluación de GRANA y del SIEVAS. </w:t>
      </w:r>
      <w:r w:rsidRPr="00EB3D4D">
        <w:rPr>
          <w:rFonts w:ascii="Times New Roman" w:hAnsi="Times New Roman" w:cs="Times New Roman"/>
          <w:bCs/>
          <w:szCs w:val="22"/>
        </w:rPr>
        <w:t>La escala de medición es cualitativa y cuantitativa y se refiere a niveles de capacidad, competitividad, pertinencia, cobertura, innovación del Programa o Institución, en ella se establecen los valores de calidad asociados al juicio de valor otorgado a cada ítem y al resultado de calidad obtenido una vez finalizada la evaluación. La escala definida es la siguiente: 0. Nulo, 1. Muy escasa,</w:t>
      </w:r>
      <w:r w:rsidRPr="00EB3D4D">
        <w:rPr>
          <w:rFonts w:ascii="Times New Roman" w:hAnsi="Times New Roman" w:cs="Times New Roman"/>
          <w:szCs w:val="22"/>
        </w:rPr>
        <w:t xml:space="preserve"> </w:t>
      </w:r>
      <w:r w:rsidRPr="00EB3D4D">
        <w:rPr>
          <w:rFonts w:ascii="Times New Roman" w:hAnsi="Times New Roman" w:cs="Times New Roman"/>
          <w:bCs/>
          <w:szCs w:val="22"/>
        </w:rPr>
        <w:t>2.</w:t>
      </w:r>
      <w:r w:rsidRPr="00EB3D4D">
        <w:rPr>
          <w:rFonts w:ascii="Times New Roman" w:hAnsi="Times New Roman" w:cs="Times New Roman"/>
          <w:b/>
          <w:bCs/>
          <w:szCs w:val="22"/>
        </w:rPr>
        <w:t xml:space="preserve"> </w:t>
      </w:r>
      <w:r w:rsidRPr="00EB3D4D">
        <w:rPr>
          <w:rFonts w:ascii="Times New Roman" w:hAnsi="Times New Roman" w:cs="Times New Roman"/>
          <w:bCs/>
          <w:szCs w:val="22"/>
        </w:rPr>
        <w:t>Escasa, 3. Medianamente escasa, 4. Poco incipiente, 5. Medianamente incipiente, 6. Incipiente, 7. Incipientemente alta, 8. Medianamente alta, 9. Alta,</w:t>
      </w:r>
      <w:r w:rsidRPr="00EB3D4D">
        <w:rPr>
          <w:rFonts w:ascii="Times New Roman" w:hAnsi="Times New Roman" w:cs="Times New Roman"/>
          <w:szCs w:val="22"/>
        </w:rPr>
        <w:t xml:space="preserve"> </w:t>
      </w:r>
      <w:r w:rsidRPr="00EB3D4D">
        <w:rPr>
          <w:rFonts w:ascii="Times New Roman" w:hAnsi="Times New Roman" w:cs="Times New Roman"/>
          <w:bCs/>
          <w:szCs w:val="22"/>
        </w:rPr>
        <w:t>10. Muy alta o Excelente Como se muestra en la tabla 1.</w:t>
      </w:r>
      <w:r>
        <w:rPr>
          <w:rFonts w:ascii="Times New Roman" w:hAnsi="Times New Roman" w:cs="Times New Roman"/>
          <w:b/>
          <w:bCs/>
          <w:sz w:val="22"/>
          <w:szCs w:val="22"/>
        </w:rPr>
        <w:t xml:space="preserve"> </w:t>
      </w:r>
    </w:p>
    <w:p w:rsidR="00EA54BE" w:rsidRDefault="00EA54BE" w:rsidP="00EA54BE">
      <w:pPr>
        <w:pStyle w:val="Default"/>
        <w:jc w:val="both"/>
        <w:rPr>
          <w:rFonts w:ascii="Times New Roman" w:hAnsi="Times New Roman" w:cs="Times New Roman"/>
          <w:b/>
          <w:bCs/>
          <w:sz w:val="22"/>
          <w:szCs w:val="22"/>
        </w:rPr>
      </w:pPr>
      <w:r>
        <w:rPr>
          <w:noProof/>
          <w:lang w:eastAsia="es-MX"/>
        </w:rPr>
        <w:drawing>
          <wp:anchor distT="0" distB="0" distL="114300" distR="114300" simplePos="0" relativeHeight="251659264" behindDoc="0" locked="0" layoutInCell="1" allowOverlap="1" wp14:anchorId="74D3D6F9" wp14:editId="7DEAFBB3">
            <wp:simplePos x="0" y="0"/>
            <wp:positionH relativeFrom="column">
              <wp:posOffset>323850</wp:posOffset>
            </wp:positionH>
            <wp:positionV relativeFrom="paragraph">
              <wp:posOffset>160655</wp:posOffset>
            </wp:positionV>
            <wp:extent cx="4924425" cy="1889125"/>
            <wp:effectExtent l="0" t="0" r="9525" b="0"/>
            <wp:wrapSquare wrapText="bothSides"/>
            <wp:docPr id="26464" name="Picture 26464"/>
            <wp:cNvGraphicFramePr/>
            <a:graphic xmlns:a="http://schemas.openxmlformats.org/drawingml/2006/main">
              <a:graphicData uri="http://schemas.openxmlformats.org/drawingml/2006/picture">
                <pic:pic xmlns:pic="http://schemas.openxmlformats.org/drawingml/2006/picture">
                  <pic:nvPicPr>
                    <pic:cNvPr id="26464" name="Picture 2646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24425" cy="1889125"/>
                    </a:xfrm>
                    <a:prstGeom prst="rect">
                      <a:avLst/>
                    </a:prstGeom>
                  </pic:spPr>
                </pic:pic>
              </a:graphicData>
            </a:graphic>
          </wp:anchor>
        </w:drawing>
      </w:r>
    </w:p>
    <w:p w:rsidR="00EA54BE" w:rsidRDefault="00EA54BE" w:rsidP="00EA54BE">
      <w:pPr>
        <w:pStyle w:val="Default"/>
        <w:jc w:val="both"/>
        <w:rPr>
          <w:rFonts w:ascii="Times New Roman" w:hAnsi="Times New Roman" w:cs="Times New Roman"/>
          <w:b/>
          <w:bCs/>
          <w:sz w:val="22"/>
          <w:szCs w:val="22"/>
        </w:rPr>
      </w:pPr>
    </w:p>
    <w:p w:rsidR="00EA54BE" w:rsidRPr="00AF27AD" w:rsidRDefault="00EA54BE" w:rsidP="00EA54BE"/>
    <w:p w:rsidR="00EA54BE" w:rsidRPr="00AF27AD" w:rsidRDefault="00EA54BE" w:rsidP="00EA54BE"/>
    <w:p w:rsidR="00EA54BE" w:rsidRPr="00AF27AD" w:rsidRDefault="00EA54BE" w:rsidP="00EA54BE"/>
    <w:p w:rsidR="00EA54BE" w:rsidRPr="00AF27AD" w:rsidRDefault="00EA54BE" w:rsidP="00EA54BE"/>
    <w:p w:rsidR="00EA54BE" w:rsidRPr="00AF27AD" w:rsidRDefault="00EA54BE" w:rsidP="00EA54BE"/>
    <w:p w:rsidR="00EA54BE" w:rsidRDefault="00EA54BE" w:rsidP="00EA54BE">
      <w:pPr>
        <w:pStyle w:val="Default"/>
        <w:jc w:val="both"/>
        <w:rPr>
          <w:rFonts w:ascii="Times New Roman" w:hAnsi="Times New Roman" w:cs="Times New Roman"/>
          <w:b/>
          <w:bCs/>
          <w:sz w:val="22"/>
          <w:szCs w:val="22"/>
        </w:rPr>
      </w:pPr>
    </w:p>
    <w:p w:rsidR="00EA54BE" w:rsidRDefault="00EA54BE" w:rsidP="00EA54BE">
      <w:pPr>
        <w:pStyle w:val="Default"/>
        <w:jc w:val="center"/>
        <w:rPr>
          <w:rFonts w:ascii="Times New Roman" w:hAnsi="Times New Roman" w:cs="Times New Roman"/>
          <w:b/>
          <w:bCs/>
          <w:sz w:val="22"/>
          <w:szCs w:val="22"/>
        </w:rPr>
      </w:pPr>
    </w:p>
    <w:p w:rsidR="00EA54BE" w:rsidRPr="00AF27AD" w:rsidRDefault="00EA54BE" w:rsidP="00EA54BE">
      <w:pPr>
        <w:pStyle w:val="Default"/>
        <w:jc w:val="center"/>
        <w:rPr>
          <w:rFonts w:ascii="Times New Roman" w:hAnsi="Times New Roman" w:cs="Times New Roman"/>
          <w:b/>
          <w:bCs/>
          <w:sz w:val="22"/>
          <w:szCs w:val="22"/>
        </w:rPr>
      </w:pPr>
      <w:r>
        <w:rPr>
          <w:rFonts w:ascii="Times New Roman" w:hAnsi="Times New Roman" w:cs="Times New Roman"/>
          <w:b/>
          <w:bCs/>
          <w:sz w:val="22"/>
          <w:szCs w:val="22"/>
        </w:rPr>
        <w:t>Tabla 1.</w:t>
      </w:r>
      <w:r>
        <w:rPr>
          <w:rFonts w:ascii="Times New Roman" w:hAnsi="Times New Roman" w:cs="Times New Roman"/>
          <w:b/>
          <w:color w:val="auto"/>
          <w:sz w:val="18"/>
          <w:szCs w:val="18"/>
        </w:rPr>
        <w:t>VERDE (Alta la Calidad).</w:t>
      </w:r>
      <w:r w:rsidRPr="00AF27AD">
        <w:rPr>
          <w:rFonts w:ascii="Times New Roman" w:hAnsi="Times New Roman" w:cs="Times New Roman"/>
          <w:b/>
          <w:color w:val="auto"/>
          <w:sz w:val="18"/>
          <w:szCs w:val="18"/>
        </w:rPr>
        <w:tab/>
        <w:t>Rango de calificación entre 6.1-10</w:t>
      </w:r>
      <w:r>
        <w:rPr>
          <w:rFonts w:ascii="Times New Roman" w:hAnsi="Times New Roman" w:cs="Times New Roman"/>
          <w:b/>
          <w:color w:val="auto"/>
          <w:sz w:val="18"/>
          <w:szCs w:val="18"/>
        </w:rPr>
        <w:t xml:space="preserve">. AMARILLO (Media la Calidad): </w:t>
      </w:r>
      <w:r w:rsidRPr="00AF27AD">
        <w:rPr>
          <w:rFonts w:ascii="Times New Roman" w:hAnsi="Times New Roman" w:cs="Times New Roman"/>
          <w:b/>
          <w:color w:val="auto"/>
          <w:sz w:val="18"/>
          <w:szCs w:val="18"/>
        </w:rPr>
        <w:t>Rango de calificación entre 3.1-6</w:t>
      </w:r>
      <w:r>
        <w:rPr>
          <w:rFonts w:ascii="Times New Roman" w:hAnsi="Times New Roman" w:cs="Times New Roman"/>
          <w:b/>
          <w:color w:val="auto"/>
          <w:sz w:val="18"/>
          <w:szCs w:val="18"/>
        </w:rPr>
        <w:t xml:space="preserve">. ROJO (Baja la Calidad): </w:t>
      </w:r>
      <w:r w:rsidRPr="00AF27AD">
        <w:rPr>
          <w:rFonts w:ascii="Times New Roman" w:hAnsi="Times New Roman" w:cs="Times New Roman"/>
          <w:b/>
          <w:color w:val="auto"/>
          <w:sz w:val="18"/>
          <w:szCs w:val="18"/>
        </w:rPr>
        <w:t>Rango de calificación entre 0-3</w:t>
      </w:r>
    </w:p>
    <w:p w:rsidR="00EA54BE" w:rsidRDefault="00EA54BE" w:rsidP="00EA54BE">
      <w:pPr>
        <w:pStyle w:val="Default"/>
        <w:jc w:val="center"/>
        <w:rPr>
          <w:rFonts w:ascii="Times New Roman" w:hAnsi="Times New Roman" w:cs="Times New Roman"/>
          <w:b/>
          <w:bCs/>
          <w:sz w:val="22"/>
          <w:szCs w:val="22"/>
        </w:rPr>
      </w:pPr>
      <w:r>
        <w:rPr>
          <w:rFonts w:ascii="Times New Roman" w:hAnsi="Times New Roman" w:cs="Times New Roman"/>
          <w:b/>
          <w:bCs/>
          <w:sz w:val="22"/>
          <w:szCs w:val="22"/>
        </w:rPr>
        <w:br w:type="textWrapping" w:clear="all"/>
      </w:r>
    </w:p>
    <w:p w:rsidR="00EA54BE" w:rsidRDefault="00EA54BE" w:rsidP="00EB3D4D">
      <w:pPr>
        <w:spacing w:after="0" w:line="360" w:lineRule="auto"/>
        <w:jc w:val="both"/>
        <w:rPr>
          <w:rFonts w:ascii="Times New Roman" w:hAnsi="Times New Roman" w:cs="Times New Roman"/>
        </w:rPr>
      </w:pPr>
      <w:r w:rsidRPr="00EB3D4D">
        <w:rPr>
          <w:rFonts w:ascii="Times New Roman" w:hAnsi="Times New Roman" w:cs="Times New Roman"/>
          <w:bCs/>
          <w:sz w:val="24"/>
        </w:rPr>
        <w:t>El SIEVAS cuenta con gráficos dinámicos que permiten visualizar en línea y en tiempo real el nivel de calidad con que las evaluaciones  interna y externa del PA va desarrollándose, como se muestra en la gráfica1: el círculo al centro de color rojo representa el nivel bajo en la calidad, el círculo amarillo céntrico representa el nivel medio de calidad y el último circulo de color verde representa el nivel alto de calidad, la sección de color azul representa las fortalezas del PA evaluado, mientras la zona no cubierta de azul son las oportunidades del PA.</w:t>
      </w:r>
    </w:p>
    <w:p w:rsidR="00EA54BE" w:rsidRDefault="00EA54BE" w:rsidP="00EA54BE">
      <w:pPr>
        <w:jc w:val="center"/>
        <w:rPr>
          <w:rFonts w:ascii="Times New Roman" w:hAnsi="Times New Roman" w:cs="Times New Roman"/>
        </w:rPr>
      </w:pPr>
      <w:r>
        <w:rPr>
          <w:rFonts w:ascii="Times New Roman" w:hAnsi="Times New Roman" w:cs="Times New Roman"/>
          <w:b/>
          <w:noProof/>
          <w:lang w:eastAsia="es-MX"/>
        </w:rPr>
        <w:lastRenderedPageBreak/>
        <w:drawing>
          <wp:inline distT="0" distB="0" distL="0" distR="0" wp14:anchorId="06990654" wp14:editId="37946EA0">
            <wp:extent cx="1771650" cy="1962150"/>
            <wp:effectExtent l="0" t="0" r="0" b="0"/>
            <wp:docPr id="1" name="Imagen 1" descr="gráfica de impacto social de la 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ráfica de impacto social de la formació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1962150"/>
                    </a:xfrm>
                    <a:prstGeom prst="rect">
                      <a:avLst/>
                    </a:prstGeom>
                    <a:noFill/>
                    <a:ln>
                      <a:noFill/>
                    </a:ln>
                  </pic:spPr>
                </pic:pic>
              </a:graphicData>
            </a:graphic>
          </wp:inline>
        </w:drawing>
      </w:r>
    </w:p>
    <w:p w:rsidR="00EA54BE" w:rsidRDefault="00EA54BE" w:rsidP="00EA54BE">
      <w:pPr>
        <w:jc w:val="center"/>
        <w:rPr>
          <w:rFonts w:ascii="Times New Roman" w:hAnsi="Times New Roman" w:cs="Times New Roman"/>
          <w:b/>
          <w:sz w:val="20"/>
          <w:szCs w:val="20"/>
        </w:rPr>
      </w:pPr>
      <w:r>
        <w:rPr>
          <w:rFonts w:ascii="Times New Roman" w:hAnsi="Times New Roman" w:cs="Times New Roman"/>
          <w:b/>
          <w:sz w:val="20"/>
          <w:szCs w:val="20"/>
        </w:rPr>
        <w:t>Gráfica 1. La calidad en gráfica del modelo GRANA</w:t>
      </w:r>
    </w:p>
    <w:p w:rsidR="00EA54BE" w:rsidRDefault="00EA54BE" w:rsidP="00EA54BE">
      <w:pPr>
        <w:jc w:val="center"/>
        <w:rPr>
          <w:rFonts w:ascii="Times New Roman" w:hAnsi="Times New Roman" w:cs="Times New Roman"/>
          <w:b/>
          <w:sz w:val="20"/>
          <w:szCs w:val="20"/>
        </w:rPr>
      </w:pPr>
    </w:p>
    <w:p w:rsidR="00EA54BE" w:rsidRDefault="00EA54BE" w:rsidP="00EA54BE">
      <w:pPr>
        <w:rPr>
          <w:rFonts w:ascii="Times New Roman" w:hAnsi="Times New Roman" w:cs="Times New Roman"/>
          <w:b/>
          <w:sz w:val="24"/>
          <w:szCs w:val="24"/>
        </w:rPr>
      </w:pPr>
      <w:r>
        <w:rPr>
          <w:rFonts w:ascii="Times New Roman" w:hAnsi="Times New Roman" w:cs="Times New Roman"/>
          <w:b/>
          <w:sz w:val="24"/>
          <w:szCs w:val="24"/>
        </w:rPr>
        <w:t>Resultados</w:t>
      </w:r>
    </w:p>
    <w:p w:rsidR="00EA54BE" w:rsidRDefault="00EA54BE" w:rsidP="00EB3D4D">
      <w:pPr>
        <w:spacing w:after="0" w:line="360" w:lineRule="auto"/>
        <w:jc w:val="both"/>
        <w:rPr>
          <w:rFonts w:ascii="Times New Roman" w:hAnsi="Times New Roman" w:cs="Times New Roman"/>
        </w:rPr>
      </w:pPr>
      <w:r w:rsidRPr="00EB3D4D">
        <w:rPr>
          <w:rFonts w:ascii="Times New Roman" w:hAnsi="Times New Roman" w:cs="Times New Roman"/>
          <w:sz w:val="24"/>
        </w:rPr>
        <w:t>De acuerdo con la metodología aplicada en los procesos de evaluaciones interna y externa  se aprecia en  los cuadros comparativos del 1 al 10 sobre  las fortalezas y  las debilidades detectadas. Así como, los planes de mejora permanente propuesta y la calificación del juicio de valor en los 10 ítems.</w:t>
      </w:r>
    </w:p>
    <w:p w:rsidR="00EA54BE" w:rsidRPr="00980413" w:rsidRDefault="00EA54BE" w:rsidP="00EA54BE">
      <w:pPr>
        <w:spacing w:after="0" w:line="240" w:lineRule="auto"/>
        <w:rPr>
          <w:rFonts w:ascii="Times New Roman" w:hAnsi="Times New Roman" w:cs="Times New Roman"/>
          <w:sz w:val="18"/>
          <w:szCs w:val="18"/>
        </w:rPr>
      </w:pPr>
    </w:p>
    <w:p w:rsidR="00EA54BE" w:rsidRDefault="00EA54BE" w:rsidP="00EA54BE">
      <w:pPr>
        <w:rPr>
          <w:rFonts w:ascii="Times New Roman" w:hAnsi="Times New Roman" w:cs="Times New Roman"/>
          <w:sz w:val="18"/>
          <w:szCs w:val="18"/>
        </w:rPr>
      </w:pPr>
    </w:p>
    <w:tbl>
      <w:tblPr>
        <w:tblStyle w:val="Tablaconcuadrcula"/>
        <w:tblW w:w="0" w:type="auto"/>
        <w:tblLook w:val="04A0" w:firstRow="1" w:lastRow="0" w:firstColumn="1" w:lastColumn="0" w:noHBand="0" w:noVBand="1"/>
      </w:tblPr>
      <w:tblGrid>
        <w:gridCol w:w="4522"/>
        <w:gridCol w:w="4522"/>
      </w:tblGrid>
      <w:tr w:rsidR="00EA54BE" w:rsidTr="00207D5B">
        <w:trPr>
          <w:trHeight w:val="372"/>
        </w:trPr>
        <w:tc>
          <w:tcPr>
            <w:tcW w:w="4522" w:type="dxa"/>
            <w:tcBorders>
              <w:top w:val="single" w:sz="4" w:space="0" w:color="auto"/>
              <w:left w:val="single" w:sz="4" w:space="0" w:color="auto"/>
              <w:bottom w:val="single" w:sz="4" w:space="0" w:color="auto"/>
              <w:right w:val="single" w:sz="4" w:space="0" w:color="auto"/>
            </w:tcBorders>
            <w:hideMark/>
          </w:tcPr>
          <w:p w:rsidR="00EA54BE" w:rsidRDefault="00EA54BE" w:rsidP="007156CA">
            <w:pPr>
              <w:rPr>
                <w:rFonts w:ascii="Times New Roman" w:hAnsi="Times New Roman" w:cs="Times New Roman"/>
                <w:b/>
                <w:sz w:val="18"/>
                <w:szCs w:val="18"/>
              </w:rPr>
            </w:pPr>
            <w:r>
              <w:rPr>
                <w:rFonts w:ascii="Times New Roman" w:hAnsi="Times New Roman" w:cs="Times New Roman"/>
                <w:b/>
                <w:sz w:val="18"/>
                <w:szCs w:val="18"/>
              </w:rPr>
              <w:t>Interna</w:t>
            </w:r>
          </w:p>
        </w:tc>
        <w:tc>
          <w:tcPr>
            <w:tcW w:w="4522" w:type="dxa"/>
            <w:tcBorders>
              <w:top w:val="single" w:sz="4" w:space="0" w:color="auto"/>
              <w:left w:val="single" w:sz="4" w:space="0" w:color="auto"/>
              <w:bottom w:val="single" w:sz="4" w:space="0" w:color="auto"/>
              <w:right w:val="single" w:sz="4" w:space="0" w:color="auto"/>
            </w:tcBorders>
            <w:hideMark/>
          </w:tcPr>
          <w:p w:rsidR="00EA54BE" w:rsidRDefault="00EA54BE" w:rsidP="007156CA">
            <w:pPr>
              <w:rPr>
                <w:rFonts w:ascii="Times New Roman" w:hAnsi="Times New Roman" w:cs="Times New Roman"/>
                <w:b/>
                <w:sz w:val="18"/>
                <w:szCs w:val="18"/>
              </w:rPr>
            </w:pPr>
            <w:r>
              <w:rPr>
                <w:rFonts w:ascii="Times New Roman" w:hAnsi="Times New Roman" w:cs="Times New Roman"/>
                <w:b/>
                <w:sz w:val="18"/>
                <w:szCs w:val="18"/>
              </w:rPr>
              <w:t>Externa</w:t>
            </w:r>
          </w:p>
        </w:tc>
      </w:tr>
      <w:tr w:rsidR="00EA54BE" w:rsidRPr="00EE79FB" w:rsidTr="00207D5B">
        <w:trPr>
          <w:trHeight w:val="1938"/>
        </w:trPr>
        <w:tc>
          <w:tcPr>
            <w:tcW w:w="4522" w:type="dxa"/>
            <w:tcBorders>
              <w:top w:val="single" w:sz="4" w:space="0" w:color="auto"/>
              <w:left w:val="single" w:sz="4" w:space="0" w:color="auto"/>
              <w:bottom w:val="single" w:sz="4" w:space="0" w:color="auto"/>
              <w:right w:val="single" w:sz="4" w:space="0" w:color="auto"/>
            </w:tcBorders>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Fortalezas:</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 xml:space="preserve">Si existe una coherencia entre la visión y la misión con </w:t>
            </w:r>
          </w:p>
          <w:p w:rsidR="00EA54BE" w:rsidRPr="00EE79FB" w:rsidRDefault="00EA54BE" w:rsidP="007156CA">
            <w:pPr>
              <w:jc w:val="both"/>
              <w:rPr>
                <w:rFonts w:ascii="Times New Roman" w:hAnsi="Times New Roman" w:cs="Times New Roman"/>
                <w:sz w:val="18"/>
                <w:szCs w:val="18"/>
              </w:rPr>
            </w:pPr>
            <w:proofErr w:type="gramStart"/>
            <w:r w:rsidRPr="00EE79FB">
              <w:rPr>
                <w:rFonts w:ascii="Times New Roman" w:hAnsi="Times New Roman" w:cs="Times New Roman"/>
                <w:sz w:val="18"/>
                <w:szCs w:val="18"/>
              </w:rPr>
              <w:t>los</w:t>
            </w:r>
            <w:proofErr w:type="gramEnd"/>
            <w:r w:rsidRPr="00EE79FB">
              <w:rPr>
                <w:rFonts w:ascii="Times New Roman" w:hAnsi="Times New Roman" w:cs="Times New Roman"/>
                <w:sz w:val="18"/>
                <w:szCs w:val="18"/>
              </w:rPr>
              <w:t xml:space="preserve"> objetivos planteados en la génesis de la formación con los resultados actuales. El organismo acreditador Consejo Nacional para la Acreditación de la Educación Superior en Derecho, A.</w:t>
            </w:r>
            <w:r w:rsidR="007E563D">
              <w:rPr>
                <w:rFonts w:ascii="Times New Roman" w:hAnsi="Times New Roman" w:cs="Times New Roman"/>
                <w:sz w:val="18"/>
                <w:szCs w:val="18"/>
              </w:rPr>
              <w:t xml:space="preserve"> C., ha acreditado nacionalmente a este PA, con </w:t>
            </w:r>
            <w:r w:rsidRPr="00EE79FB">
              <w:rPr>
                <w:rFonts w:ascii="Times New Roman" w:hAnsi="Times New Roman" w:cs="Times New Roman"/>
                <w:sz w:val="18"/>
                <w:szCs w:val="18"/>
              </w:rPr>
              <w:t xml:space="preserve">lo cual </w:t>
            </w:r>
            <w:r w:rsidR="007E563D">
              <w:rPr>
                <w:rFonts w:ascii="Times New Roman" w:hAnsi="Times New Roman" w:cs="Times New Roman"/>
                <w:sz w:val="18"/>
                <w:szCs w:val="18"/>
              </w:rPr>
              <w:t xml:space="preserve">se </w:t>
            </w:r>
            <w:r w:rsidRPr="00EE79FB">
              <w:rPr>
                <w:rFonts w:ascii="Times New Roman" w:hAnsi="Times New Roman" w:cs="Times New Roman"/>
                <w:sz w:val="18"/>
                <w:szCs w:val="18"/>
              </w:rPr>
              <w:t>evidencia dicha coherencia entre objetivos con la visión y misión que se describe en el propio Plan de Desarrollo Institucional,</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 xml:space="preserve">Además, de acuerdo a la legislación universitaria, para la creación de programas educativos, exige como requisito </w:t>
            </w:r>
            <w:proofErr w:type="gramStart"/>
            <w:r w:rsidRPr="00EE79FB">
              <w:rPr>
                <w:rFonts w:ascii="Times New Roman" w:hAnsi="Times New Roman" w:cs="Times New Roman"/>
                <w:sz w:val="18"/>
                <w:szCs w:val="18"/>
              </w:rPr>
              <w:t>un estudios</w:t>
            </w:r>
            <w:proofErr w:type="gramEnd"/>
            <w:r w:rsidRPr="00EE79FB">
              <w:rPr>
                <w:rFonts w:ascii="Times New Roman" w:hAnsi="Times New Roman" w:cs="Times New Roman"/>
                <w:sz w:val="18"/>
                <w:szCs w:val="18"/>
              </w:rPr>
              <w:t xml:space="preserve"> de pertinencia de acuerdo a la demanda más acorde a las regiones del Estado. Por ende, el dictamen de creación del programa educativo de la Carrera de Abogado, permite y plantea que en los 10 centro</w:t>
            </w:r>
            <w:r>
              <w:rPr>
                <w:rFonts w:ascii="Times New Roman" w:hAnsi="Times New Roman" w:cs="Times New Roman"/>
                <w:sz w:val="18"/>
                <w:szCs w:val="18"/>
              </w:rPr>
              <w:t>s</w:t>
            </w:r>
            <w:r w:rsidRPr="00EE79FB">
              <w:rPr>
                <w:rFonts w:ascii="Times New Roman" w:hAnsi="Times New Roman" w:cs="Times New Roman"/>
                <w:sz w:val="18"/>
                <w:szCs w:val="18"/>
              </w:rPr>
              <w:t xml:space="preserve"> universitarios el programa es pertinente.</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Como se desprende del resultando identificado con el numeral 15 del dictamen I/2006/374 define el Plan de Estudios los objetivos general y particular:</w:t>
            </w:r>
            <w:r w:rsidRPr="00EE79FB">
              <w:rPr>
                <w:rFonts w:ascii="Times New Roman" w:hAnsi="Times New Roman" w:cs="Times New Roman"/>
                <w:sz w:val="18"/>
                <w:szCs w:val="18"/>
              </w:rPr>
              <w:br/>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 xml:space="preserve">· “Tiene como </w:t>
            </w:r>
            <w:r w:rsidRPr="00EE79FB">
              <w:rPr>
                <w:rFonts w:ascii="Times New Roman" w:hAnsi="Times New Roman" w:cs="Times New Roman"/>
                <w:b/>
                <w:sz w:val="18"/>
                <w:szCs w:val="18"/>
              </w:rPr>
              <w:t xml:space="preserve">objetivo general </w:t>
            </w:r>
            <w:r w:rsidRPr="00EE79FB">
              <w:rPr>
                <w:rFonts w:ascii="Times New Roman" w:hAnsi="Times New Roman" w:cs="Times New Roman"/>
                <w:sz w:val="18"/>
                <w:szCs w:val="18"/>
              </w:rPr>
              <w:t xml:space="preserve">promover el uso y aplicación de modelos innovadores en el proceso de </w:t>
            </w:r>
            <w:r w:rsidRPr="00EE79FB">
              <w:rPr>
                <w:rFonts w:ascii="Times New Roman" w:hAnsi="Times New Roman" w:cs="Times New Roman"/>
                <w:sz w:val="18"/>
                <w:szCs w:val="18"/>
              </w:rPr>
              <w:lastRenderedPageBreak/>
              <w:t>enseñanza-en el contexto de lo jurídico con inclusión de la práctica y la investigación.</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 xml:space="preserve">Sus </w:t>
            </w:r>
            <w:r w:rsidRPr="00EE79FB">
              <w:rPr>
                <w:rFonts w:ascii="Times New Roman" w:hAnsi="Times New Roman" w:cs="Times New Roman"/>
                <w:b/>
                <w:sz w:val="18"/>
                <w:szCs w:val="18"/>
              </w:rPr>
              <w:t xml:space="preserve">objetivos particulares </w:t>
            </w:r>
            <w:r w:rsidRPr="00EE79FB">
              <w:rPr>
                <w:rFonts w:ascii="Times New Roman" w:hAnsi="Times New Roman" w:cs="Times New Roman"/>
                <w:sz w:val="18"/>
                <w:szCs w:val="18"/>
              </w:rPr>
              <w:t>son:</w:t>
            </w:r>
          </w:p>
          <w:p w:rsidR="00EA54BE" w:rsidRPr="00EE79FB" w:rsidRDefault="00EA54BE" w:rsidP="00EA54BE">
            <w:pPr>
              <w:numPr>
                <w:ilvl w:val="0"/>
                <w:numId w:val="4"/>
              </w:numPr>
              <w:spacing w:after="200" w:line="276" w:lineRule="auto"/>
              <w:jc w:val="both"/>
              <w:rPr>
                <w:rFonts w:ascii="Times New Roman" w:hAnsi="Times New Roman" w:cs="Times New Roman"/>
                <w:sz w:val="18"/>
                <w:szCs w:val="18"/>
              </w:rPr>
            </w:pPr>
            <w:r w:rsidRPr="00EE79FB">
              <w:rPr>
                <w:rFonts w:ascii="Times New Roman" w:hAnsi="Times New Roman" w:cs="Times New Roman"/>
                <w:sz w:val="18"/>
                <w:szCs w:val="18"/>
              </w:rPr>
              <w:t>Contribuir a consolidar un sistema de calidad en las labores de extensión, docencia y difusión del conocimiento jurídico en el contexto local, nacional e internacional;</w:t>
            </w:r>
          </w:p>
          <w:p w:rsidR="00EA54BE" w:rsidRPr="00EE79FB" w:rsidRDefault="00EA54BE" w:rsidP="00EA54BE">
            <w:pPr>
              <w:numPr>
                <w:ilvl w:val="0"/>
                <w:numId w:val="4"/>
              </w:numPr>
              <w:spacing w:after="200" w:line="276" w:lineRule="auto"/>
              <w:jc w:val="both"/>
              <w:rPr>
                <w:rFonts w:ascii="Times New Roman" w:hAnsi="Times New Roman" w:cs="Times New Roman"/>
                <w:sz w:val="18"/>
                <w:szCs w:val="18"/>
              </w:rPr>
            </w:pPr>
            <w:r w:rsidRPr="00EE79FB">
              <w:rPr>
                <w:rFonts w:ascii="Times New Roman" w:hAnsi="Times New Roman" w:cs="Times New Roman"/>
                <w:sz w:val="18"/>
                <w:szCs w:val="18"/>
              </w:rPr>
              <w:t>Fomentar el desarrollo de las competencias globales de los profesionales del Derecho;</w:t>
            </w:r>
          </w:p>
          <w:p w:rsidR="00EA54BE" w:rsidRPr="00EE79FB" w:rsidRDefault="00EA54BE" w:rsidP="00EA54BE">
            <w:pPr>
              <w:numPr>
                <w:ilvl w:val="0"/>
                <w:numId w:val="4"/>
              </w:numPr>
              <w:spacing w:after="200" w:line="276" w:lineRule="auto"/>
              <w:jc w:val="both"/>
              <w:rPr>
                <w:rFonts w:ascii="Times New Roman" w:hAnsi="Times New Roman" w:cs="Times New Roman"/>
                <w:sz w:val="18"/>
                <w:szCs w:val="18"/>
              </w:rPr>
            </w:pPr>
            <w:r w:rsidRPr="00EE79FB">
              <w:rPr>
                <w:rFonts w:ascii="Times New Roman" w:hAnsi="Times New Roman" w:cs="Times New Roman"/>
                <w:sz w:val="18"/>
                <w:szCs w:val="18"/>
              </w:rPr>
              <w:t>Constituir un programa educativo competitivo en el plano nacional e internacional y lograr que el mismo sea evaluado positivamente ante organismos nacionales e internacionales.</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 xml:space="preserve">En el resultando 5, se establece que el plan de estudios tiene como misión promover una constante interacción participativa entre su comunidad académica y el entorno social local, nacional e internacional. Ante ello, genera ambientes de aprendizaje para las personas interesadas en la formación y desarrollo del análisis </w:t>
            </w:r>
            <w:proofErr w:type="gramStart"/>
            <w:r w:rsidRPr="00EE79FB">
              <w:rPr>
                <w:rFonts w:ascii="Times New Roman" w:hAnsi="Times New Roman" w:cs="Times New Roman"/>
                <w:sz w:val="18"/>
                <w:szCs w:val="18"/>
              </w:rPr>
              <w:t>jurídico ,</w:t>
            </w:r>
            <w:proofErr w:type="gramEnd"/>
            <w:r w:rsidRPr="00EE79FB">
              <w:rPr>
                <w:rFonts w:ascii="Times New Roman" w:hAnsi="Times New Roman" w:cs="Times New Roman"/>
                <w:sz w:val="18"/>
                <w:szCs w:val="18"/>
              </w:rPr>
              <w:t xml:space="preserve"> en la interpretación y pertinencia de las normas jurídicas, en los alcances de ésta misma y en las implicaciones jurisdiccionales con los diversos actores sociales e institucionales, esto en su versión pública y privada, y abarcando diversas perspectivas analíticas que se enfocan ya sea en el contexto cotidiano o en el histórico.</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 xml:space="preserve">En la actualidad se </w:t>
            </w:r>
            <w:proofErr w:type="spellStart"/>
            <w:r w:rsidRPr="00EE79FB">
              <w:rPr>
                <w:rFonts w:ascii="Times New Roman" w:hAnsi="Times New Roman" w:cs="Times New Roman"/>
                <w:sz w:val="18"/>
                <w:szCs w:val="18"/>
              </w:rPr>
              <w:t>esta</w:t>
            </w:r>
            <w:proofErr w:type="spellEnd"/>
            <w:r w:rsidRPr="00EE79FB">
              <w:rPr>
                <w:rFonts w:ascii="Times New Roman" w:hAnsi="Times New Roman" w:cs="Times New Roman"/>
                <w:sz w:val="18"/>
                <w:szCs w:val="18"/>
              </w:rPr>
              <w:t xml:space="preserve"> llevando la actualización del plan de estudios de la Carrera de Abogado, que es acorde a la misiono y visión de la Universidad </w:t>
            </w:r>
            <w:r w:rsidRPr="00EE79FB">
              <w:rPr>
                <w:rFonts w:ascii="Times New Roman" w:hAnsi="Times New Roman" w:cs="Times New Roman"/>
                <w:sz w:val="18"/>
                <w:szCs w:val="18"/>
              </w:rPr>
              <w:br/>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Debilidades</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 xml:space="preserve">Es necesario que en los objetivos del Plan de estudios de la Carrera de Abogado, que se encuentra actualmente en una reforma integral, se contemple la visión y misión </w:t>
            </w:r>
            <w:proofErr w:type="gramStart"/>
            <w:r w:rsidRPr="00EE79FB">
              <w:rPr>
                <w:rFonts w:ascii="Times New Roman" w:hAnsi="Times New Roman" w:cs="Times New Roman"/>
                <w:sz w:val="18"/>
                <w:szCs w:val="18"/>
              </w:rPr>
              <w:t>establecidos</w:t>
            </w:r>
            <w:proofErr w:type="gramEnd"/>
            <w:r w:rsidRPr="00EE79FB">
              <w:rPr>
                <w:rFonts w:ascii="Times New Roman" w:hAnsi="Times New Roman" w:cs="Times New Roman"/>
                <w:sz w:val="18"/>
                <w:szCs w:val="18"/>
              </w:rPr>
              <w:t xml:space="preserve"> en el Plan de Desarrollo Institucional de la </w:t>
            </w:r>
            <w:r w:rsidR="00207D5B">
              <w:rPr>
                <w:rFonts w:ascii="Times New Roman" w:hAnsi="Times New Roman" w:cs="Times New Roman"/>
                <w:sz w:val="18"/>
                <w:szCs w:val="18"/>
              </w:rPr>
              <w:t>Institución.</w:t>
            </w:r>
          </w:p>
          <w:p w:rsidR="00EA54BE" w:rsidRPr="00EE79FB" w:rsidRDefault="00207D5B" w:rsidP="007156CA">
            <w:pPr>
              <w:jc w:val="both"/>
              <w:rPr>
                <w:rFonts w:ascii="Times New Roman" w:hAnsi="Times New Roman" w:cs="Times New Roman"/>
                <w:sz w:val="18"/>
                <w:szCs w:val="18"/>
              </w:rPr>
            </w:pPr>
            <w:r>
              <w:rPr>
                <w:rFonts w:ascii="Times New Roman" w:hAnsi="Times New Roman" w:cs="Times New Roman"/>
                <w:sz w:val="18"/>
                <w:szCs w:val="18"/>
              </w:rPr>
              <w:t xml:space="preserve">A partir de la </w:t>
            </w:r>
            <w:proofErr w:type="spellStart"/>
            <w:r w:rsidR="00EA54BE" w:rsidRPr="00EE79FB">
              <w:rPr>
                <w:rFonts w:ascii="Times New Roman" w:hAnsi="Times New Roman" w:cs="Times New Roman"/>
                <w:sz w:val="18"/>
                <w:szCs w:val="18"/>
              </w:rPr>
              <w:t>dictaminación</w:t>
            </w:r>
            <w:proofErr w:type="spellEnd"/>
            <w:r w:rsidR="00EA54BE" w:rsidRPr="00EE79FB">
              <w:rPr>
                <w:rFonts w:ascii="Times New Roman" w:hAnsi="Times New Roman" w:cs="Times New Roman"/>
                <w:sz w:val="18"/>
                <w:szCs w:val="18"/>
              </w:rPr>
              <w:t xml:space="preserve"> del nuevo plan de estudios deberá quedar establecido </w:t>
            </w:r>
            <w:proofErr w:type="gramStart"/>
            <w:r w:rsidR="00EA54BE" w:rsidRPr="00EE79FB">
              <w:rPr>
                <w:rFonts w:ascii="Times New Roman" w:hAnsi="Times New Roman" w:cs="Times New Roman"/>
                <w:sz w:val="18"/>
                <w:szCs w:val="18"/>
              </w:rPr>
              <w:t>los objetivos</w:t>
            </w:r>
            <w:proofErr w:type="gramEnd"/>
            <w:r w:rsidR="00EA54BE" w:rsidRPr="00EE79FB">
              <w:rPr>
                <w:rFonts w:ascii="Times New Roman" w:hAnsi="Times New Roman" w:cs="Times New Roman"/>
                <w:sz w:val="18"/>
                <w:szCs w:val="18"/>
              </w:rPr>
              <w:t xml:space="preserve"> de forma coherente, con la misión y visión aprobado por el consejo general universitario en el Plan de Desarrollo Institucional.</w:t>
            </w:r>
            <w:r w:rsidR="00EA54BE" w:rsidRPr="00EE79FB">
              <w:rPr>
                <w:rFonts w:ascii="Times New Roman" w:hAnsi="Times New Roman" w:cs="Times New Roman"/>
                <w:sz w:val="18"/>
                <w:szCs w:val="18"/>
              </w:rPr>
              <w:br/>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Plan de mejoramiento</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Actualmente se inició a partir del año 2014 las actualización y reforma al Plan de Estudios de la Carrera de Abogado, en el que se replantea los objetivos del programa educativo, cuidando sean coherentes con la visión y misión d</w:t>
            </w:r>
            <w:r w:rsidR="00762E1C">
              <w:rPr>
                <w:rFonts w:ascii="Times New Roman" w:hAnsi="Times New Roman" w:cs="Times New Roman"/>
                <w:sz w:val="18"/>
                <w:szCs w:val="18"/>
              </w:rPr>
              <w:t>e la Universidad.</w:t>
            </w:r>
          </w:p>
          <w:p w:rsidR="00EA54BE" w:rsidRPr="00EE79FB" w:rsidRDefault="00EA54BE" w:rsidP="007156CA">
            <w:pPr>
              <w:jc w:val="both"/>
              <w:rPr>
                <w:rFonts w:ascii="Times New Roman" w:hAnsi="Times New Roman" w:cs="Times New Roman"/>
                <w:sz w:val="18"/>
                <w:szCs w:val="18"/>
              </w:rPr>
            </w:pPr>
          </w:p>
          <w:p w:rsidR="00EA54BE" w:rsidRPr="00EE79FB" w:rsidRDefault="00EA54BE" w:rsidP="007156CA">
            <w:pPr>
              <w:jc w:val="both"/>
              <w:rPr>
                <w:rFonts w:ascii="Times New Roman" w:hAnsi="Times New Roman" w:cs="Times New Roman"/>
                <w:sz w:val="18"/>
                <w:szCs w:val="18"/>
              </w:rPr>
            </w:pPr>
            <w:r>
              <w:rPr>
                <w:rFonts w:ascii="Times New Roman" w:hAnsi="Times New Roman" w:cs="Times New Roman"/>
                <w:b/>
                <w:sz w:val="18"/>
                <w:szCs w:val="18"/>
              </w:rPr>
              <w:lastRenderedPageBreak/>
              <w:t>Puntaje</w:t>
            </w:r>
            <w:r w:rsidRPr="00EE79FB">
              <w:rPr>
                <w:rFonts w:ascii="Times New Roman" w:hAnsi="Times New Roman" w:cs="Times New Roman"/>
                <w:b/>
                <w:sz w:val="18"/>
                <w:szCs w:val="18"/>
              </w:rPr>
              <w:t>:</w:t>
            </w:r>
            <w:r w:rsidRPr="00EE79FB">
              <w:rPr>
                <w:rFonts w:ascii="Times New Roman" w:hAnsi="Times New Roman" w:cs="Times New Roman"/>
                <w:sz w:val="18"/>
                <w:szCs w:val="18"/>
              </w:rPr>
              <w:t>8 - Medianamente alta</w:t>
            </w:r>
          </w:p>
          <w:p w:rsidR="00EA54BE" w:rsidRPr="00EE79FB" w:rsidRDefault="00EA54BE" w:rsidP="007156CA">
            <w:pPr>
              <w:rPr>
                <w:rFonts w:ascii="Times New Roman" w:hAnsi="Times New Roman" w:cs="Times New Roman"/>
                <w:sz w:val="18"/>
                <w:szCs w:val="18"/>
              </w:rPr>
            </w:pPr>
          </w:p>
          <w:p w:rsidR="00EA54BE" w:rsidRPr="00EE79FB" w:rsidRDefault="00EA54BE" w:rsidP="007156CA">
            <w:pPr>
              <w:tabs>
                <w:tab w:val="left" w:pos="1455"/>
              </w:tabs>
              <w:jc w:val="both"/>
              <w:rPr>
                <w:rFonts w:ascii="Times New Roman" w:hAnsi="Times New Roman" w:cs="Times New Roman"/>
                <w:sz w:val="18"/>
                <w:szCs w:val="18"/>
              </w:rPr>
            </w:pPr>
          </w:p>
        </w:tc>
        <w:tc>
          <w:tcPr>
            <w:tcW w:w="4522"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lastRenderedPageBreak/>
              <w:t>Fortalezas:</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La misión, objetivos y filosofía de la Institución aparecen bien delimitados, así como los diferentes cent</w:t>
            </w:r>
            <w:r w:rsidR="00000214">
              <w:rPr>
                <w:rFonts w:ascii="Times New Roman" w:eastAsia="Times New Roman" w:hAnsi="Times New Roman" w:cs="Times New Roman"/>
                <w:sz w:val="18"/>
                <w:szCs w:val="18"/>
                <w:lang w:eastAsia="es-ES"/>
              </w:rPr>
              <w:t xml:space="preserve">ros que integran la Universidad. </w:t>
            </w:r>
            <w:r w:rsidRPr="00EE79FB">
              <w:rPr>
                <w:rFonts w:ascii="Times New Roman" w:eastAsia="Times New Roman" w:hAnsi="Times New Roman" w:cs="Times New Roman"/>
                <w:sz w:val="18"/>
                <w:szCs w:val="18"/>
                <w:lang w:eastAsia="es-ES"/>
              </w:rPr>
              <w:t>En este sentido, se adopta una filosofía de práctica para el mejoramiento continuo, procurando la pertinencia social de los resultados, la calidad en el servicio educativo, la responsabilidad social, la armonía de las expresiones académicas, científicas y mantiene una política de eficiencia en el uso de los recursos disponibles. En definitiva, podríamos aseverar que las competencias, destrezas y habilidades que requiere la realización del programa de Derecho aparecen correctamente delineados, extremo que supone un referente y punto de partida para el posterior desarrollo de las instituciones.</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Debilidades:</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Las debilidades se descuelgan de algunos datos estadísticos que nos proporciona la propia institución en cuanto al número de egresados y su correlación con la baja tasa de empleabilidad. De igual modo, el dato que más del 57% sean del género masculino, extremo que no se corresponde con lo que acaece e</w:t>
            </w:r>
            <w:r>
              <w:rPr>
                <w:rFonts w:ascii="Times New Roman" w:eastAsia="Times New Roman" w:hAnsi="Times New Roman" w:cs="Times New Roman"/>
                <w:sz w:val="18"/>
                <w:szCs w:val="18"/>
                <w:lang w:eastAsia="es-ES"/>
              </w:rPr>
              <w:t>n otros países desarrollados, do</w:t>
            </w:r>
            <w:r w:rsidRPr="00EE79FB">
              <w:rPr>
                <w:rFonts w:ascii="Times New Roman" w:eastAsia="Times New Roman" w:hAnsi="Times New Roman" w:cs="Times New Roman"/>
                <w:sz w:val="18"/>
                <w:szCs w:val="18"/>
                <w:lang w:eastAsia="es-ES"/>
              </w:rPr>
              <w:t xml:space="preserve">nde el género femenino predomina. Dentro de los datos reales </w:t>
            </w:r>
            <w:r w:rsidRPr="00EE79FB">
              <w:rPr>
                <w:rFonts w:ascii="Times New Roman" w:eastAsia="Times New Roman" w:hAnsi="Times New Roman" w:cs="Times New Roman"/>
                <w:sz w:val="18"/>
                <w:szCs w:val="18"/>
                <w:lang w:eastAsia="es-ES"/>
              </w:rPr>
              <w:lastRenderedPageBreak/>
              <w:t>destaca el alto índice de abandono, entre otros parámetros que ilustran los inconvenientes que hay que superar y, a tal fin, se ha de diversificar al término de la carrera con varios enfoques para ampliar las opciones de mercado laboral. En similar sintonía, se ha de reforzar los vínculos entre la Universidad y la Empresa, en pos de saber y responder a las necesidades reales que demanda el mercado laboral.</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Plan de Mejoramiento:</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Existe coherencia entre la misión y los objetivos con el plan de desarrollo a medio y largo plazo, toda vez que la finalidad última es permitir a la Universidad de Guadalajara, en orden a posicionarse, en el mediano y largo plazo, como una universidad de rango internacional, caracterizada por un ambiente institucional estimulante para el desarrollo académico y cultural, y cuyos egresados sean competitivos a escala global. En este sentido, el plan de mejoramiento es adecuado a la misión de la Universidad y a los compromisos adoptados. En efecto, se ha de atender a las seis.</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Puntaje:</w:t>
            </w:r>
            <w:r w:rsidRPr="00EE79FB">
              <w:rPr>
                <w:rFonts w:ascii="Times New Roman" w:hAnsi="Times New Roman" w:cs="Times New Roman"/>
                <w:sz w:val="18"/>
                <w:szCs w:val="18"/>
              </w:rPr>
              <w:t xml:space="preserve"> </w:t>
            </w:r>
            <w:r w:rsidRPr="00EE79FB">
              <w:rPr>
                <w:rFonts w:ascii="Times New Roman" w:eastAsia="Times New Roman" w:hAnsi="Times New Roman" w:cs="Times New Roman"/>
                <w:sz w:val="18"/>
                <w:szCs w:val="18"/>
                <w:lang w:eastAsia="es-ES"/>
              </w:rPr>
              <w:t>7.- Incipientemente alta</w:t>
            </w:r>
          </w:p>
        </w:tc>
      </w:tr>
    </w:tbl>
    <w:p w:rsidR="00A3172D" w:rsidRDefault="00A3172D" w:rsidP="00A3172D">
      <w:pPr>
        <w:spacing w:after="0" w:line="240" w:lineRule="auto"/>
        <w:jc w:val="center"/>
        <w:rPr>
          <w:rFonts w:ascii="Times New Roman" w:hAnsi="Times New Roman" w:cs="Times New Roman"/>
          <w:b/>
          <w:sz w:val="24"/>
          <w:szCs w:val="18"/>
        </w:rPr>
      </w:pPr>
    </w:p>
    <w:p w:rsidR="00EA54BE" w:rsidRPr="00A3172D" w:rsidRDefault="00EA54BE" w:rsidP="00A3172D">
      <w:pPr>
        <w:spacing w:after="0" w:line="240" w:lineRule="auto"/>
        <w:jc w:val="center"/>
        <w:rPr>
          <w:rFonts w:ascii="Times New Roman" w:hAnsi="Times New Roman" w:cs="Times New Roman"/>
          <w:b/>
          <w:sz w:val="24"/>
          <w:szCs w:val="18"/>
        </w:rPr>
      </w:pPr>
      <w:r w:rsidRPr="00A3172D">
        <w:rPr>
          <w:rFonts w:ascii="Times New Roman" w:hAnsi="Times New Roman" w:cs="Times New Roman"/>
          <w:b/>
          <w:sz w:val="24"/>
          <w:szCs w:val="18"/>
        </w:rPr>
        <w:t>Tabla 1.</w:t>
      </w:r>
      <w:r w:rsidRPr="00A3172D">
        <w:rPr>
          <w:rFonts w:ascii="Times New Roman" w:hAnsi="Times New Roman" w:cs="Times New Roman"/>
          <w:sz w:val="24"/>
          <w:szCs w:val="18"/>
        </w:rPr>
        <w:t>Coherencia entre la visión, la misión y los objetivos planteados en la génesis de la formación con</w:t>
      </w:r>
      <w:r w:rsidR="00A3172D">
        <w:rPr>
          <w:rFonts w:ascii="Times New Roman" w:hAnsi="Times New Roman" w:cs="Times New Roman"/>
          <w:sz w:val="24"/>
          <w:szCs w:val="18"/>
        </w:rPr>
        <w:t xml:space="preserve"> </w:t>
      </w:r>
      <w:r w:rsidRPr="00A3172D">
        <w:rPr>
          <w:rFonts w:ascii="Times New Roman" w:hAnsi="Times New Roman" w:cs="Times New Roman"/>
          <w:sz w:val="24"/>
          <w:szCs w:val="18"/>
        </w:rPr>
        <w:t>los resultados actuales</w:t>
      </w:r>
    </w:p>
    <w:p w:rsidR="00EA54BE" w:rsidRPr="00EE79FB" w:rsidRDefault="00EA54BE" w:rsidP="00EA54BE">
      <w:pPr>
        <w:jc w:val="both"/>
        <w:rPr>
          <w:rFonts w:ascii="Times New Roman" w:hAnsi="Times New Roman" w:cs="Times New Roman"/>
          <w:b/>
          <w:sz w:val="18"/>
          <w:szCs w:val="18"/>
        </w:rPr>
      </w:pPr>
    </w:p>
    <w:tbl>
      <w:tblPr>
        <w:tblStyle w:val="Tablaconcuadrcula"/>
        <w:tblW w:w="0" w:type="auto"/>
        <w:tblLook w:val="04A0" w:firstRow="1" w:lastRow="0" w:firstColumn="1" w:lastColumn="0" w:noHBand="0" w:noVBand="1"/>
      </w:tblPr>
      <w:tblGrid>
        <w:gridCol w:w="4414"/>
        <w:gridCol w:w="4414"/>
      </w:tblGrid>
      <w:tr w:rsidR="00EA54BE" w:rsidRPr="00EE79FB" w:rsidTr="007156CA">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Interna</w:t>
            </w:r>
          </w:p>
        </w:tc>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Externa</w:t>
            </w:r>
          </w:p>
        </w:tc>
      </w:tr>
      <w:tr w:rsidR="00EA54BE" w:rsidRPr="00EE79FB" w:rsidTr="007156CA">
        <w:tc>
          <w:tcPr>
            <w:tcW w:w="4414" w:type="dxa"/>
            <w:tcBorders>
              <w:top w:val="single" w:sz="4" w:space="0" w:color="auto"/>
              <w:left w:val="single" w:sz="4" w:space="0" w:color="auto"/>
              <w:bottom w:val="single" w:sz="4" w:space="0" w:color="auto"/>
              <w:right w:val="single" w:sz="4" w:space="0" w:color="auto"/>
            </w:tcBorders>
          </w:tcPr>
          <w:p w:rsidR="00EA54BE" w:rsidRPr="004D25F9" w:rsidRDefault="00EA54BE" w:rsidP="007156CA">
            <w:pPr>
              <w:rPr>
                <w:rFonts w:ascii="Times New Roman" w:hAnsi="Times New Roman" w:cs="Times New Roman"/>
                <w:sz w:val="18"/>
                <w:szCs w:val="18"/>
              </w:rPr>
            </w:pPr>
            <w:r w:rsidRPr="004D25F9">
              <w:rPr>
                <w:rFonts w:ascii="Times New Roman" w:hAnsi="Times New Roman" w:cs="Times New Roman"/>
                <w:b/>
                <w:sz w:val="18"/>
                <w:szCs w:val="18"/>
              </w:rPr>
              <w:t>Fortalezas</w:t>
            </w:r>
            <w:r>
              <w:rPr>
                <w:rFonts w:ascii="Times New Roman" w:hAnsi="Times New Roman" w:cs="Times New Roman"/>
                <w:b/>
                <w:sz w:val="18"/>
                <w:szCs w:val="18"/>
              </w:rPr>
              <w:t>:</w:t>
            </w:r>
          </w:p>
          <w:p w:rsidR="00EA54BE" w:rsidRPr="004D25F9" w:rsidRDefault="00207D5B" w:rsidP="007156CA">
            <w:pPr>
              <w:jc w:val="both"/>
              <w:rPr>
                <w:rFonts w:ascii="Times New Roman" w:hAnsi="Times New Roman" w:cs="Times New Roman"/>
                <w:sz w:val="18"/>
                <w:szCs w:val="18"/>
              </w:rPr>
            </w:pPr>
            <w:r>
              <w:rPr>
                <w:rFonts w:ascii="Times New Roman" w:hAnsi="Times New Roman" w:cs="Times New Roman"/>
                <w:sz w:val="18"/>
                <w:szCs w:val="18"/>
              </w:rPr>
              <w:t xml:space="preserve">La institución cuenta con una entidad de planeación </w:t>
            </w:r>
            <w:r w:rsidR="00EA54BE" w:rsidRPr="004D25F9">
              <w:rPr>
                <w:rFonts w:ascii="Times New Roman" w:hAnsi="Times New Roman" w:cs="Times New Roman"/>
                <w:sz w:val="18"/>
                <w:szCs w:val="18"/>
              </w:rPr>
              <w:t xml:space="preserve"> que tiene como función principal la planeación de las líneas torales que dan rumbo a la propia universidad. A través de foros, opiniones de expertos nacionales e internacionales se elaboró y se actualiza el Plan de Desarrollo Institucional, visión 2014-2030.</w:t>
            </w:r>
          </w:p>
          <w:p w:rsidR="00EA54BE" w:rsidRPr="004D25F9" w:rsidRDefault="00207D5B" w:rsidP="007156CA">
            <w:pPr>
              <w:jc w:val="both"/>
              <w:rPr>
                <w:rFonts w:ascii="Times New Roman" w:hAnsi="Times New Roman" w:cs="Times New Roman"/>
                <w:sz w:val="18"/>
                <w:szCs w:val="18"/>
              </w:rPr>
            </w:pPr>
            <w:r>
              <w:rPr>
                <w:rFonts w:ascii="Times New Roman" w:hAnsi="Times New Roman" w:cs="Times New Roman"/>
                <w:sz w:val="18"/>
                <w:szCs w:val="18"/>
              </w:rPr>
              <w:t xml:space="preserve">En el PDI </w:t>
            </w:r>
            <w:r w:rsidR="00EA54BE" w:rsidRPr="004D25F9">
              <w:rPr>
                <w:rFonts w:ascii="Times New Roman" w:hAnsi="Times New Roman" w:cs="Times New Roman"/>
                <w:sz w:val="18"/>
                <w:szCs w:val="18"/>
              </w:rPr>
              <w:t>se estableció la metodología de elaboración del mismo, en el que se establece:</w:t>
            </w:r>
          </w:p>
          <w:p w:rsidR="00EA54BE" w:rsidRPr="004D25F9" w:rsidRDefault="00EA54BE" w:rsidP="007156CA">
            <w:pPr>
              <w:jc w:val="both"/>
              <w:rPr>
                <w:rFonts w:ascii="Times New Roman" w:hAnsi="Times New Roman" w:cs="Times New Roman"/>
                <w:sz w:val="18"/>
                <w:szCs w:val="18"/>
              </w:rPr>
            </w:pPr>
            <w:r w:rsidRPr="004D25F9">
              <w:rPr>
                <w:rFonts w:ascii="Times New Roman" w:hAnsi="Times New Roman" w:cs="Times New Roman"/>
                <w:sz w:val="18"/>
                <w:szCs w:val="18"/>
              </w:rPr>
              <w:t xml:space="preserve">"Para el proceso de actualización del Plan de desarrollo institucional se diseñó́ una metodología de carácter incluyente, que aseguró tanto la amplia participación de la comunidad universitaria como de la sociedad. En el proceso de consulta participaron estudiantes, maestros, investigadores, personal administrativo, mandos medios y superiores, </w:t>
            </w:r>
            <w:proofErr w:type="spellStart"/>
            <w:r w:rsidRPr="004D25F9">
              <w:rPr>
                <w:rFonts w:ascii="Times New Roman" w:hAnsi="Times New Roman" w:cs="Times New Roman"/>
                <w:sz w:val="18"/>
                <w:szCs w:val="18"/>
              </w:rPr>
              <w:t>asi</w:t>
            </w:r>
            <w:proofErr w:type="spellEnd"/>
            <w:r w:rsidRPr="004D25F9">
              <w:rPr>
                <w:rFonts w:ascii="Times New Roman" w:hAnsi="Times New Roman" w:cs="Times New Roman"/>
                <w:sz w:val="18"/>
                <w:szCs w:val="18"/>
              </w:rPr>
              <w:t>́ como diversos grupos sociales. esta amplia participación propició un diálogo</w:t>
            </w:r>
            <w:r>
              <w:rPr>
                <w:rFonts w:ascii="Times New Roman" w:hAnsi="Times New Roman" w:cs="Times New Roman"/>
                <w:sz w:val="18"/>
                <w:szCs w:val="18"/>
              </w:rPr>
              <w:t xml:space="preserve"> y v</w:t>
            </w:r>
            <w:r w:rsidRPr="004D25F9">
              <w:rPr>
                <w:rFonts w:ascii="Times New Roman" w:hAnsi="Times New Roman" w:cs="Times New Roman"/>
                <w:sz w:val="18"/>
                <w:szCs w:val="18"/>
              </w:rPr>
              <w:t>aloración de las problemáticas y retos que enfrenta la Universidad en el presente y sus perspectivas a futuro"</w:t>
            </w:r>
          </w:p>
          <w:p w:rsidR="00EA54BE" w:rsidRPr="004D25F9" w:rsidRDefault="00EA54BE" w:rsidP="007156CA">
            <w:pPr>
              <w:jc w:val="both"/>
              <w:rPr>
                <w:rFonts w:ascii="Times New Roman" w:hAnsi="Times New Roman" w:cs="Times New Roman"/>
                <w:sz w:val="18"/>
                <w:szCs w:val="18"/>
              </w:rPr>
            </w:pPr>
            <w:r w:rsidRPr="004D25F9">
              <w:rPr>
                <w:rFonts w:ascii="Times New Roman" w:hAnsi="Times New Roman" w:cs="Times New Roman"/>
                <w:sz w:val="18"/>
                <w:szCs w:val="18"/>
              </w:rPr>
              <w:t xml:space="preserve">A su vez </w:t>
            </w:r>
            <w:r w:rsidR="005A0018">
              <w:rPr>
                <w:rFonts w:ascii="Times New Roman" w:hAnsi="Times New Roman" w:cs="Times New Roman"/>
                <w:sz w:val="18"/>
                <w:szCs w:val="18"/>
              </w:rPr>
              <w:t>el Coordinador</w:t>
            </w:r>
            <w:r w:rsidRPr="004D25F9">
              <w:rPr>
                <w:rFonts w:ascii="Times New Roman" w:hAnsi="Times New Roman" w:cs="Times New Roman"/>
                <w:sz w:val="18"/>
                <w:szCs w:val="18"/>
              </w:rPr>
              <w:t xml:space="preserve"> de Carrera de Abogado, tiene la obligación de elaborar un plan de gestión, que tiene fin desarrollar acciones y estrategias que permitan la mejora continua de todo lo que concierne al programa educativo que deriva del PDI</w:t>
            </w:r>
            <w:r w:rsidR="005A0018">
              <w:rPr>
                <w:rFonts w:ascii="Times New Roman" w:hAnsi="Times New Roman" w:cs="Times New Roman"/>
                <w:sz w:val="18"/>
                <w:szCs w:val="18"/>
              </w:rPr>
              <w:t>.</w:t>
            </w:r>
          </w:p>
          <w:p w:rsidR="00EA54BE" w:rsidRPr="004D25F9" w:rsidRDefault="00EA54BE" w:rsidP="007156CA">
            <w:pPr>
              <w:jc w:val="both"/>
              <w:rPr>
                <w:rFonts w:ascii="Times New Roman" w:hAnsi="Times New Roman" w:cs="Times New Roman"/>
                <w:sz w:val="18"/>
                <w:szCs w:val="18"/>
              </w:rPr>
            </w:pPr>
            <w:r w:rsidRPr="004D25F9">
              <w:rPr>
                <w:rFonts w:ascii="Times New Roman" w:hAnsi="Times New Roman" w:cs="Times New Roman"/>
                <w:sz w:val="18"/>
                <w:szCs w:val="18"/>
              </w:rPr>
              <w:t xml:space="preserve">Por otra parte, el organismos acreditador </w:t>
            </w:r>
            <w:r w:rsidR="005A0018">
              <w:rPr>
                <w:rFonts w:ascii="Times New Roman" w:hAnsi="Times New Roman" w:cs="Times New Roman"/>
                <w:sz w:val="18"/>
                <w:szCs w:val="18"/>
              </w:rPr>
              <w:t xml:space="preserve">nacional </w:t>
            </w:r>
            <w:r w:rsidRPr="004D25F9">
              <w:rPr>
                <w:rFonts w:ascii="Times New Roman" w:hAnsi="Times New Roman" w:cs="Times New Roman"/>
                <w:sz w:val="18"/>
                <w:szCs w:val="18"/>
              </w:rPr>
              <w:t>CONFEDE, así como el evaluador CIIES, emiten observaciones y recomendaciones respecto a la planeación que año con año se realiza y que impacta en la Carrera de Abogado.</w:t>
            </w:r>
          </w:p>
          <w:p w:rsidR="00EA54BE" w:rsidRPr="004D25F9" w:rsidRDefault="00EA54BE" w:rsidP="007156CA">
            <w:pPr>
              <w:jc w:val="both"/>
              <w:rPr>
                <w:rFonts w:ascii="Times New Roman" w:hAnsi="Times New Roman" w:cs="Times New Roman"/>
                <w:sz w:val="18"/>
                <w:szCs w:val="18"/>
              </w:rPr>
            </w:pPr>
            <w:r w:rsidRPr="004D25F9">
              <w:rPr>
                <w:rFonts w:ascii="Times New Roman" w:hAnsi="Times New Roman" w:cs="Times New Roman"/>
                <w:sz w:val="18"/>
                <w:szCs w:val="18"/>
              </w:rPr>
              <w:t xml:space="preserve">A través también de organismos colegiados, tales como los Colegios Departamentales, Consejos de División, de Centro y General Universitario, se realiza un análisis, programación, planeación y </w:t>
            </w:r>
            <w:proofErr w:type="spellStart"/>
            <w:r w:rsidRPr="004D25F9">
              <w:rPr>
                <w:rFonts w:ascii="Times New Roman" w:hAnsi="Times New Roman" w:cs="Times New Roman"/>
                <w:sz w:val="18"/>
                <w:szCs w:val="18"/>
              </w:rPr>
              <w:t>presupuestación</w:t>
            </w:r>
            <w:proofErr w:type="spellEnd"/>
            <w:r w:rsidRPr="004D25F9">
              <w:rPr>
                <w:rFonts w:ascii="Times New Roman" w:hAnsi="Times New Roman" w:cs="Times New Roman"/>
                <w:sz w:val="18"/>
                <w:szCs w:val="18"/>
              </w:rPr>
              <w:t xml:space="preserve"> de los recursos a aplicar. </w:t>
            </w:r>
          </w:p>
          <w:p w:rsidR="00EA54BE" w:rsidRPr="004D25F9" w:rsidRDefault="00EA54BE" w:rsidP="007156CA">
            <w:pPr>
              <w:jc w:val="both"/>
              <w:rPr>
                <w:rFonts w:ascii="Times New Roman" w:hAnsi="Times New Roman" w:cs="Times New Roman"/>
                <w:sz w:val="18"/>
                <w:szCs w:val="18"/>
              </w:rPr>
            </w:pPr>
            <w:r w:rsidRPr="004D25F9">
              <w:rPr>
                <w:rFonts w:ascii="Times New Roman" w:hAnsi="Times New Roman" w:cs="Times New Roman"/>
                <w:b/>
                <w:sz w:val="18"/>
                <w:szCs w:val="18"/>
              </w:rPr>
              <w:t>Debilidades</w:t>
            </w:r>
          </w:p>
          <w:p w:rsidR="00EA54BE" w:rsidRPr="004D25F9" w:rsidRDefault="00EA54BE" w:rsidP="007156CA">
            <w:pPr>
              <w:jc w:val="both"/>
              <w:rPr>
                <w:rFonts w:ascii="Times New Roman" w:hAnsi="Times New Roman" w:cs="Times New Roman"/>
                <w:sz w:val="18"/>
                <w:szCs w:val="18"/>
              </w:rPr>
            </w:pPr>
            <w:r w:rsidRPr="004D25F9">
              <w:rPr>
                <w:rFonts w:ascii="Times New Roman" w:hAnsi="Times New Roman" w:cs="Times New Roman"/>
                <w:sz w:val="18"/>
                <w:szCs w:val="18"/>
              </w:rPr>
              <w:t xml:space="preserve">En la elaboración de los Planes de Desarrollo (PDI y </w:t>
            </w:r>
            <w:r w:rsidRPr="004D25F9">
              <w:rPr>
                <w:rFonts w:ascii="Times New Roman" w:hAnsi="Times New Roman" w:cs="Times New Roman"/>
                <w:sz w:val="18"/>
                <w:szCs w:val="18"/>
              </w:rPr>
              <w:lastRenderedPageBreak/>
              <w:t>PER) se le invita a participar a entes externos (institución u organismo), que propongan conjuntamente estrategias, lineamientos, políticas, necesidades para fortalecer los procesos de planeación y gestión en beneficio de la Red Universitaria.</w:t>
            </w:r>
          </w:p>
          <w:p w:rsidR="00EA54BE" w:rsidRPr="004D25F9" w:rsidRDefault="00EA54BE" w:rsidP="007156CA">
            <w:pPr>
              <w:jc w:val="both"/>
              <w:rPr>
                <w:rFonts w:ascii="Times New Roman" w:hAnsi="Times New Roman" w:cs="Times New Roman"/>
                <w:sz w:val="18"/>
                <w:szCs w:val="18"/>
              </w:rPr>
            </w:pPr>
            <w:r w:rsidRPr="004D25F9">
              <w:rPr>
                <w:rFonts w:ascii="Times New Roman" w:hAnsi="Times New Roman" w:cs="Times New Roman"/>
                <w:sz w:val="18"/>
                <w:szCs w:val="18"/>
              </w:rPr>
              <w:t>Hasta el momento, no se tiene automatizada/sistematizada la información de las observaciones que emiten los organismos acreditadores.</w:t>
            </w:r>
            <w:r>
              <w:rPr>
                <w:rFonts w:ascii="Times New Roman" w:hAnsi="Times New Roman" w:cs="Times New Roman"/>
                <w:sz w:val="18"/>
                <w:szCs w:val="18"/>
              </w:rPr>
              <w:t xml:space="preserve"> </w:t>
            </w:r>
            <w:r w:rsidRPr="004D25F9">
              <w:rPr>
                <w:rFonts w:ascii="Times New Roman" w:hAnsi="Times New Roman" w:cs="Times New Roman"/>
                <w:sz w:val="18"/>
                <w:szCs w:val="18"/>
              </w:rPr>
              <w:t>Esto</w:t>
            </w:r>
            <w:r>
              <w:rPr>
                <w:rFonts w:ascii="Times New Roman" w:hAnsi="Times New Roman" w:cs="Times New Roman"/>
                <w:sz w:val="18"/>
                <w:szCs w:val="18"/>
              </w:rPr>
              <w:t xml:space="preserve"> </w:t>
            </w:r>
            <w:r w:rsidRPr="004D25F9">
              <w:rPr>
                <w:rFonts w:ascii="Times New Roman" w:hAnsi="Times New Roman" w:cs="Times New Roman"/>
                <w:sz w:val="18"/>
                <w:szCs w:val="18"/>
              </w:rPr>
              <w:t>complica el</w:t>
            </w:r>
            <w:r>
              <w:rPr>
                <w:rFonts w:ascii="Times New Roman" w:hAnsi="Times New Roman" w:cs="Times New Roman"/>
                <w:sz w:val="18"/>
                <w:szCs w:val="18"/>
              </w:rPr>
              <w:t xml:space="preserve"> </w:t>
            </w:r>
            <w:r w:rsidRPr="004D25F9">
              <w:rPr>
                <w:rFonts w:ascii="Times New Roman" w:hAnsi="Times New Roman" w:cs="Times New Roman"/>
                <w:sz w:val="18"/>
                <w:szCs w:val="18"/>
              </w:rPr>
              <w:t>análisis</w:t>
            </w:r>
            <w:r>
              <w:rPr>
                <w:rFonts w:ascii="Times New Roman" w:hAnsi="Times New Roman" w:cs="Times New Roman"/>
                <w:sz w:val="18"/>
                <w:szCs w:val="18"/>
              </w:rPr>
              <w:t xml:space="preserve"> </w:t>
            </w:r>
            <w:r w:rsidRPr="004D25F9">
              <w:rPr>
                <w:rFonts w:ascii="Times New Roman" w:hAnsi="Times New Roman" w:cs="Times New Roman"/>
                <w:sz w:val="18"/>
                <w:szCs w:val="18"/>
              </w:rPr>
              <w:t>e implementación de la información para</w:t>
            </w:r>
            <w:r>
              <w:rPr>
                <w:rFonts w:ascii="Times New Roman" w:hAnsi="Times New Roman" w:cs="Times New Roman"/>
                <w:sz w:val="18"/>
                <w:szCs w:val="18"/>
              </w:rPr>
              <w:t xml:space="preserve"> </w:t>
            </w:r>
            <w:r w:rsidRPr="004D25F9">
              <w:rPr>
                <w:rFonts w:ascii="Times New Roman" w:hAnsi="Times New Roman" w:cs="Times New Roman"/>
                <w:sz w:val="18"/>
                <w:szCs w:val="18"/>
              </w:rPr>
              <w:t>desarrollarlas estrategias pertinentes a nivel institucional.</w:t>
            </w:r>
          </w:p>
          <w:p w:rsidR="00EA54BE" w:rsidRDefault="00EA54BE" w:rsidP="007156CA">
            <w:pPr>
              <w:jc w:val="both"/>
              <w:rPr>
                <w:rFonts w:ascii="Times New Roman" w:hAnsi="Times New Roman" w:cs="Times New Roman"/>
                <w:sz w:val="18"/>
                <w:szCs w:val="18"/>
              </w:rPr>
            </w:pPr>
            <w:r w:rsidRPr="004D25F9">
              <w:rPr>
                <w:rFonts w:ascii="Times New Roman" w:hAnsi="Times New Roman" w:cs="Times New Roman"/>
                <w:b/>
                <w:sz w:val="18"/>
                <w:szCs w:val="18"/>
              </w:rPr>
              <w:t>Plan de mejoramiento</w:t>
            </w:r>
          </w:p>
          <w:p w:rsidR="00EA54BE" w:rsidRPr="004D25F9" w:rsidRDefault="00EA54BE" w:rsidP="007156CA">
            <w:pPr>
              <w:jc w:val="both"/>
              <w:rPr>
                <w:rFonts w:ascii="Times New Roman" w:hAnsi="Times New Roman" w:cs="Times New Roman"/>
                <w:sz w:val="18"/>
                <w:szCs w:val="18"/>
              </w:rPr>
            </w:pPr>
            <w:r w:rsidRPr="004D25F9">
              <w:rPr>
                <w:rFonts w:ascii="Times New Roman" w:hAnsi="Times New Roman" w:cs="Times New Roman"/>
                <w:sz w:val="18"/>
                <w:szCs w:val="18"/>
              </w:rPr>
              <w:t>Procurar que entes externos (organismos e instituciones) se involucren en los procesos de la planeación institucional. Automatizar/</w:t>
            </w:r>
            <w:r w:rsidR="001206EF" w:rsidRPr="004D25F9">
              <w:rPr>
                <w:rFonts w:ascii="Times New Roman" w:hAnsi="Times New Roman" w:cs="Times New Roman"/>
                <w:sz w:val="18"/>
                <w:szCs w:val="18"/>
              </w:rPr>
              <w:t>sistematizar</w:t>
            </w:r>
            <w:r w:rsidRPr="004D25F9">
              <w:rPr>
                <w:rFonts w:ascii="Times New Roman" w:hAnsi="Times New Roman" w:cs="Times New Roman"/>
                <w:sz w:val="18"/>
                <w:szCs w:val="18"/>
              </w:rPr>
              <w:t xml:space="preserve"> la información y observaciones generadas por dichos entes externos como base para el desarrollo de estrategias que mejoren la planeación de la red universitaria.</w:t>
            </w:r>
          </w:p>
          <w:p w:rsidR="00EA54BE" w:rsidRPr="004D25F9" w:rsidRDefault="00EA54BE" w:rsidP="007156CA">
            <w:pPr>
              <w:jc w:val="both"/>
              <w:rPr>
                <w:rFonts w:ascii="Times New Roman" w:hAnsi="Times New Roman" w:cs="Times New Roman"/>
                <w:sz w:val="18"/>
                <w:szCs w:val="18"/>
              </w:rPr>
            </w:pPr>
          </w:p>
          <w:p w:rsidR="00EA54BE" w:rsidRDefault="00EA54BE" w:rsidP="007156CA">
            <w:pPr>
              <w:jc w:val="both"/>
            </w:pPr>
            <w:r>
              <w:rPr>
                <w:rFonts w:ascii="Times New Roman" w:hAnsi="Times New Roman" w:cs="Times New Roman"/>
                <w:b/>
                <w:sz w:val="18"/>
                <w:szCs w:val="18"/>
              </w:rPr>
              <w:t>Puntaje</w:t>
            </w:r>
            <w:r w:rsidRPr="004D25F9">
              <w:rPr>
                <w:rFonts w:ascii="Times New Roman" w:hAnsi="Times New Roman" w:cs="Times New Roman"/>
                <w:b/>
                <w:sz w:val="18"/>
                <w:szCs w:val="18"/>
              </w:rPr>
              <w:t>:</w:t>
            </w:r>
            <w:r w:rsidRPr="004D25F9">
              <w:rPr>
                <w:rFonts w:ascii="Times New Roman" w:hAnsi="Times New Roman" w:cs="Times New Roman"/>
                <w:sz w:val="18"/>
                <w:szCs w:val="18"/>
              </w:rPr>
              <w:t>9 - Alta</w:t>
            </w:r>
          </w:p>
          <w:p w:rsidR="00EA54BE" w:rsidRPr="00EE79FB" w:rsidRDefault="00EA54BE" w:rsidP="007156CA">
            <w:pPr>
              <w:jc w:val="both"/>
              <w:rPr>
                <w:rFonts w:ascii="Times New Roman" w:hAnsi="Times New Roman" w:cs="Times New Roman"/>
                <w:sz w:val="18"/>
                <w:szCs w:val="18"/>
              </w:rPr>
            </w:pPr>
          </w:p>
        </w:tc>
        <w:tc>
          <w:tcPr>
            <w:tcW w:w="4414" w:type="dxa"/>
            <w:tcBorders>
              <w:top w:val="single" w:sz="4" w:space="0" w:color="auto"/>
              <w:left w:val="single" w:sz="4" w:space="0" w:color="auto"/>
              <w:bottom w:val="single" w:sz="4" w:space="0" w:color="auto"/>
              <w:right w:val="single" w:sz="4" w:space="0" w:color="auto"/>
            </w:tcBorders>
          </w:tcPr>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lastRenderedPageBreak/>
              <w:t>Fortalezas:</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 xml:space="preserve">A lo largo del desarrollo del plan estratégico y de mejoramiento observamos la intención de la </w:t>
            </w:r>
            <w:r w:rsidR="00207D5B">
              <w:rPr>
                <w:rFonts w:ascii="Times New Roman" w:eastAsia="Times New Roman" w:hAnsi="Times New Roman" w:cs="Times New Roman"/>
                <w:sz w:val="18"/>
                <w:szCs w:val="18"/>
                <w:lang w:eastAsia="es-ES"/>
              </w:rPr>
              <w:t xml:space="preserve">institución evaluada </w:t>
            </w:r>
            <w:r w:rsidRPr="00EE79FB">
              <w:rPr>
                <w:rFonts w:ascii="Times New Roman" w:eastAsia="Times New Roman" w:hAnsi="Times New Roman" w:cs="Times New Roman"/>
                <w:sz w:val="18"/>
                <w:szCs w:val="18"/>
                <w:lang w:eastAsia="es-ES"/>
              </w:rPr>
              <w:t xml:space="preserve"> de posicionarse a nivel internacional y, a tal fin, se requiere de la realización de diferentes convenios y colaboración con órganos externos. Si se observan los datos proporcionados se halla en una situación medianamente óptima, si bien hay que seguir incentivando los convenios y relaciones externas. En el ámbito de la internacionalización, la Universidad tiene convenios firmados con </w:t>
            </w:r>
            <w:r w:rsidR="00207D5B">
              <w:rPr>
                <w:rFonts w:ascii="Times New Roman" w:eastAsia="Times New Roman" w:hAnsi="Times New Roman" w:cs="Times New Roman"/>
                <w:sz w:val="18"/>
                <w:szCs w:val="18"/>
                <w:lang w:eastAsia="es-ES"/>
              </w:rPr>
              <w:t xml:space="preserve">más de </w:t>
            </w:r>
            <w:r w:rsidRPr="00EE79FB">
              <w:rPr>
                <w:rFonts w:ascii="Times New Roman" w:eastAsia="Times New Roman" w:hAnsi="Times New Roman" w:cs="Times New Roman"/>
                <w:sz w:val="18"/>
                <w:szCs w:val="18"/>
                <w:lang w:eastAsia="es-ES"/>
              </w:rPr>
              <w:t>6</w:t>
            </w:r>
            <w:r w:rsidR="00207D5B">
              <w:rPr>
                <w:rFonts w:ascii="Times New Roman" w:eastAsia="Times New Roman" w:hAnsi="Times New Roman" w:cs="Times New Roman"/>
                <w:sz w:val="18"/>
                <w:szCs w:val="18"/>
                <w:lang w:eastAsia="es-ES"/>
              </w:rPr>
              <w:t>00</w:t>
            </w:r>
            <w:r w:rsidRPr="00EE79FB">
              <w:rPr>
                <w:rFonts w:ascii="Times New Roman" w:eastAsia="Times New Roman" w:hAnsi="Times New Roman" w:cs="Times New Roman"/>
                <w:sz w:val="18"/>
                <w:szCs w:val="18"/>
                <w:lang w:eastAsia="es-ES"/>
              </w:rPr>
              <w:t xml:space="preserve"> universidades y es un buen punto de partida.</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Debilidades:</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La ausencia de una visión estratégica de mediano y largo plazo sobre el desarrollo institucional universitario pone en riesgo no sólo la estabilidad de la universidad como fuente de creación e innovación científico-cultural, como mecanismo de cohesión y de movilidad social o como palanca de desarrollo económico, sino que también amenaza directamente la sostenibilidad y viabilidad de la Universidad como institución social. La toma de esas decisiones supone tener una agenda clara, cuyo contenido son aquellos asuntos torales que configuran la necesidad de fortalecer logros, pero también de enfrentar los déficits de la acción institucional y más si lo circunscribimos al ámbito internacional.</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hAnsi="Times New Roman" w:cs="Times New Roman"/>
                <w:b/>
                <w:sz w:val="18"/>
                <w:szCs w:val="18"/>
              </w:rPr>
              <w:t>Plan de Mejoramiento:</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Objetivo: Fijar estrategias y políticas que integren la planificación internacional de programas y contenidos educativos que permitan convalidarse con otras instituciones internacionales. Se poseen bases sólidas que posibiliten dichas alianzas y vínculos.</w:t>
            </w:r>
          </w:p>
          <w:p w:rsidR="00EA54BE" w:rsidRPr="00EE79FB" w:rsidRDefault="00EA54BE" w:rsidP="007156CA">
            <w:pPr>
              <w:jc w:val="both"/>
              <w:rPr>
                <w:rFonts w:ascii="Times New Roman" w:hAnsi="Times New Roman" w:cs="Times New Roman"/>
                <w:b/>
                <w:sz w:val="18"/>
                <w:szCs w:val="18"/>
              </w:rPr>
            </w:pP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Puntaje:</w:t>
            </w:r>
            <w:r w:rsidRPr="00EE79FB">
              <w:rPr>
                <w:rFonts w:ascii="Times New Roman" w:eastAsia="Times New Roman" w:hAnsi="Times New Roman" w:cs="Times New Roman"/>
                <w:sz w:val="18"/>
                <w:szCs w:val="18"/>
                <w:lang w:eastAsia="es-ES"/>
              </w:rPr>
              <w:t>7.- Incipientemente alta</w:t>
            </w:r>
          </w:p>
          <w:p w:rsidR="00EA54BE" w:rsidRPr="00EE79FB" w:rsidRDefault="00EA54BE" w:rsidP="007156CA">
            <w:pPr>
              <w:jc w:val="both"/>
              <w:rPr>
                <w:rFonts w:ascii="Times New Roman" w:hAnsi="Times New Roman" w:cs="Times New Roman"/>
                <w:b/>
                <w:sz w:val="18"/>
                <w:szCs w:val="18"/>
              </w:rPr>
            </w:pPr>
          </w:p>
          <w:p w:rsidR="00EA54BE" w:rsidRPr="00EE79FB" w:rsidRDefault="00EA54BE" w:rsidP="007156CA">
            <w:pPr>
              <w:jc w:val="both"/>
              <w:rPr>
                <w:rFonts w:ascii="Times New Roman" w:hAnsi="Times New Roman" w:cs="Times New Roman"/>
                <w:sz w:val="18"/>
                <w:szCs w:val="18"/>
              </w:rPr>
            </w:pPr>
          </w:p>
          <w:p w:rsidR="00EA54BE" w:rsidRPr="00EE79FB" w:rsidRDefault="00EA54BE" w:rsidP="007156CA">
            <w:pPr>
              <w:jc w:val="both"/>
              <w:rPr>
                <w:rFonts w:ascii="Times New Roman" w:hAnsi="Times New Roman" w:cs="Times New Roman"/>
                <w:b/>
                <w:sz w:val="18"/>
                <w:szCs w:val="18"/>
              </w:rPr>
            </w:pPr>
          </w:p>
          <w:p w:rsidR="00EA54BE" w:rsidRPr="00EE79FB" w:rsidRDefault="00EA54BE" w:rsidP="007156CA">
            <w:pPr>
              <w:jc w:val="both"/>
              <w:rPr>
                <w:rFonts w:ascii="Times New Roman" w:hAnsi="Times New Roman" w:cs="Times New Roman"/>
                <w:sz w:val="18"/>
                <w:szCs w:val="18"/>
              </w:rPr>
            </w:pPr>
          </w:p>
          <w:p w:rsidR="00EA54BE" w:rsidRPr="00EE79FB" w:rsidRDefault="00EA54BE" w:rsidP="007156CA">
            <w:pPr>
              <w:jc w:val="both"/>
              <w:rPr>
                <w:rFonts w:ascii="Times New Roman" w:hAnsi="Times New Roman" w:cs="Times New Roman"/>
                <w:sz w:val="18"/>
                <w:szCs w:val="18"/>
              </w:rPr>
            </w:pPr>
          </w:p>
        </w:tc>
      </w:tr>
    </w:tbl>
    <w:p w:rsidR="00EA54BE" w:rsidRPr="00A3172D" w:rsidRDefault="00A3172D" w:rsidP="00A3172D">
      <w:pPr>
        <w:jc w:val="center"/>
        <w:rPr>
          <w:rFonts w:ascii="Times New Roman" w:hAnsi="Times New Roman" w:cs="Times New Roman"/>
          <w:sz w:val="18"/>
          <w:szCs w:val="18"/>
        </w:rPr>
      </w:pPr>
      <w:r>
        <w:rPr>
          <w:rFonts w:ascii="Times New Roman" w:hAnsi="Times New Roman" w:cs="Times New Roman"/>
          <w:b/>
          <w:sz w:val="24"/>
          <w:szCs w:val="18"/>
        </w:rPr>
        <w:lastRenderedPageBreak/>
        <w:br/>
      </w:r>
      <w:r w:rsidR="00EA54BE" w:rsidRPr="00A3172D">
        <w:rPr>
          <w:rFonts w:ascii="Times New Roman" w:hAnsi="Times New Roman" w:cs="Times New Roman"/>
          <w:b/>
          <w:sz w:val="24"/>
          <w:szCs w:val="18"/>
        </w:rPr>
        <w:t>Tabla 2</w:t>
      </w:r>
      <w:r>
        <w:rPr>
          <w:rFonts w:ascii="Times New Roman" w:hAnsi="Times New Roman" w:cs="Times New Roman"/>
          <w:sz w:val="24"/>
          <w:szCs w:val="18"/>
        </w:rPr>
        <w:t>.</w:t>
      </w:r>
      <w:r w:rsidR="00EA54BE" w:rsidRPr="00A3172D">
        <w:rPr>
          <w:rFonts w:ascii="Times New Roman" w:hAnsi="Times New Roman" w:cs="Times New Roman"/>
          <w:sz w:val="24"/>
          <w:szCs w:val="18"/>
        </w:rPr>
        <w:t xml:space="preserve"> Participación de entes internos y externos a la institución en la planeación</w:t>
      </w:r>
    </w:p>
    <w:p w:rsidR="00EA54BE" w:rsidRPr="00EE79FB" w:rsidRDefault="00EA54BE" w:rsidP="00EA54BE">
      <w:pPr>
        <w:jc w:val="both"/>
        <w:rPr>
          <w:rFonts w:ascii="Times New Roman" w:hAnsi="Times New Roman" w:cs="Times New Roman"/>
          <w:sz w:val="18"/>
          <w:szCs w:val="18"/>
        </w:rPr>
      </w:pPr>
    </w:p>
    <w:tbl>
      <w:tblPr>
        <w:tblStyle w:val="Tablaconcuadrcula"/>
        <w:tblW w:w="9064" w:type="dxa"/>
        <w:tblLook w:val="04A0" w:firstRow="1" w:lastRow="0" w:firstColumn="1" w:lastColumn="0" w:noHBand="0" w:noVBand="1"/>
      </w:tblPr>
      <w:tblGrid>
        <w:gridCol w:w="4390"/>
        <w:gridCol w:w="4674"/>
      </w:tblGrid>
      <w:tr w:rsidR="00EA54BE" w:rsidRPr="00EE79FB" w:rsidTr="007156CA">
        <w:tc>
          <w:tcPr>
            <w:tcW w:w="4390"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Interna</w:t>
            </w:r>
          </w:p>
        </w:tc>
        <w:tc>
          <w:tcPr>
            <w:tcW w:w="467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Externa</w:t>
            </w:r>
          </w:p>
        </w:tc>
      </w:tr>
      <w:tr w:rsidR="00EA54BE" w:rsidRPr="00EE79FB" w:rsidTr="007156CA">
        <w:tc>
          <w:tcPr>
            <w:tcW w:w="4390" w:type="dxa"/>
            <w:tcBorders>
              <w:top w:val="single" w:sz="4" w:space="0" w:color="auto"/>
              <w:left w:val="single" w:sz="4" w:space="0" w:color="auto"/>
              <w:bottom w:val="single" w:sz="4" w:space="0" w:color="auto"/>
              <w:right w:val="single" w:sz="4" w:space="0" w:color="auto"/>
            </w:tcBorders>
            <w:hideMark/>
          </w:tcPr>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b/>
                <w:sz w:val="18"/>
                <w:szCs w:val="18"/>
              </w:rPr>
              <w:t>Fortalezas</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 xml:space="preserve">La </w:t>
            </w:r>
            <w:proofErr w:type="spellStart"/>
            <w:r w:rsidRPr="0056043C">
              <w:rPr>
                <w:rFonts w:ascii="Times New Roman" w:hAnsi="Times New Roman" w:cs="Times New Roman"/>
                <w:sz w:val="18"/>
                <w:szCs w:val="18"/>
              </w:rPr>
              <w:t>curricula</w:t>
            </w:r>
            <w:proofErr w:type="spellEnd"/>
            <w:r w:rsidRPr="0056043C">
              <w:rPr>
                <w:rFonts w:ascii="Times New Roman" w:hAnsi="Times New Roman" w:cs="Times New Roman"/>
                <w:sz w:val="18"/>
                <w:szCs w:val="18"/>
              </w:rPr>
              <w:t xml:space="preserve"> del PA y el perfil de egreso se </w:t>
            </w:r>
            <w:proofErr w:type="gramStart"/>
            <w:r w:rsidRPr="0056043C">
              <w:rPr>
                <w:rFonts w:ascii="Times New Roman" w:hAnsi="Times New Roman" w:cs="Times New Roman"/>
                <w:sz w:val="18"/>
                <w:szCs w:val="18"/>
              </w:rPr>
              <w:t>ha</w:t>
            </w:r>
            <w:proofErr w:type="gramEnd"/>
            <w:r w:rsidRPr="0056043C">
              <w:rPr>
                <w:rFonts w:ascii="Times New Roman" w:hAnsi="Times New Roman" w:cs="Times New Roman"/>
                <w:sz w:val="18"/>
                <w:szCs w:val="18"/>
              </w:rPr>
              <w:t xml:space="preserve"> revisado a nivel nacional e internacional a través de organismos nacionales e internacionales. En el ámbito local por el organismo CONFEDE.</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En la calidad el PA ha sido reconocido en los distintos Centros que ofertan el PA por organismos tales como CIIES y CONFEDE.</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El PE de abogado es pertinente y competitivo a nivel nacional por los reconocimientos obtenidos por distintas instancias nacionales e internacionales, tales como CIIES, COPAES y ANUIES. Además, el PA ha sido reconocido por la Suprema Corte de la Nación en virtud de la actualización en materia penal, de acuerdo a las reformas constitucionales de 2008.</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Por su parte, el Plan de Desarrollo Institucional establece como política en la educación superior, la búsqueda de los reconocimientos por organismos evaluados reconocidos por COPAES.</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El PE a nivel internacional es pertinente ya que es reconocido por diversas instituciones para intercambio académico.</w:t>
            </w:r>
            <w:r w:rsidRPr="0056043C">
              <w:rPr>
                <w:rFonts w:ascii="Times New Roman" w:hAnsi="Times New Roman" w:cs="Times New Roman"/>
                <w:sz w:val="18"/>
                <w:szCs w:val="18"/>
              </w:rPr>
              <w:br/>
            </w:r>
            <w:r w:rsidRPr="0056043C">
              <w:rPr>
                <w:rFonts w:ascii="Times New Roman" w:hAnsi="Times New Roman" w:cs="Times New Roman"/>
                <w:sz w:val="18"/>
                <w:szCs w:val="18"/>
              </w:rPr>
              <w:lastRenderedPageBreak/>
              <w:t>El egresado es competitivo a nivel local y nacional, ya que están posicionados en sectores público y privado.</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El egresado es competitivo a nivel internacionaliza que están posicionados en sectores público y privado, principalmente en organismos internacionales.</w:t>
            </w:r>
          </w:p>
          <w:p w:rsidR="00EA54BE"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El PA, en los últimos meses se actualizado y en estos momentos se encuentra en proceso de reforma. Dicho proceso ha involucrado el análisis y pertinencia de expertos locales e internacionales. Se han llevado a cabo abalizas comparativos con otros PA de Universidade</w:t>
            </w:r>
            <w:r>
              <w:rPr>
                <w:rFonts w:ascii="Times New Roman" w:hAnsi="Times New Roman" w:cs="Times New Roman"/>
                <w:sz w:val="18"/>
                <w:szCs w:val="18"/>
              </w:rPr>
              <w:t>s Nacionales e Internacionales.</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En el propio dictamen de creación, así como el proyecto de reforma, establece el perfil de egreso del estudiante de la Carrera de Abogado. Es en la reforma curricular donde se discutió y debatió respecto al perfil de Abogado que se desea formar, siendo por supuesto uno que cuente con las competencias para ejercer la profesión tanto en el ámbito nacional como internacional.</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El PA ha sido reconocido a nivel local y nacional, por su calidad académica. Los PA de la Carrera de Abogado, están acreditados por organismos nacionales que evidencias que son PA de calidad.</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Existen diversos convenios (movilidad, intercambios, redes) nacionales</w:t>
            </w:r>
            <w:r w:rsidR="002421C3">
              <w:rPr>
                <w:rFonts w:ascii="Times New Roman" w:hAnsi="Times New Roman" w:cs="Times New Roman"/>
                <w:sz w:val="18"/>
                <w:szCs w:val="18"/>
              </w:rPr>
              <w:t xml:space="preserve"> e internacionales entre la Institución Evaluada</w:t>
            </w:r>
            <w:r w:rsidRPr="0056043C">
              <w:rPr>
                <w:rFonts w:ascii="Times New Roman" w:hAnsi="Times New Roman" w:cs="Times New Roman"/>
                <w:sz w:val="18"/>
                <w:szCs w:val="18"/>
              </w:rPr>
              <w:t xml:space="preserve"> y Universidades extranjeras que imparten la licenciatura en Derecho.</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b/>
                <w:sz w:val="18"/>
                <w:szCs w:val="18"/>
              </w:rPr>
              <w:t>Debilidades</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Se carece de un análisis curricular y de estudios comparativo del perfil de egreso de instituciones internacional</w:t>
            </w:r>
            <w:r>
              <w:rPr>
                <w:rFonts w:ascii="Times New Roman" w:hAnsi="Times New Roman" w:cs="Times New Roman"/>
                <w:sz w:val="18"/>
                <w:szCs w:val="18"/>
              </w:rPr>
              <w:t>.</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No se cuenta en cuestión de calidad con reconocimiento específico para el PE de abogado.</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Se desconoce el posicionamiento de los egresado en un entorno internacional</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b/>
                <w:sz w:val="18"/>
                <w:szCs w:val="18"/>
              </w:rPr>
              <w:t>Plan de mejoramiento</w:t>
            </w:r>
          </w:p>
          <w:p w:rsidR="00EA54BE"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Se carece de un análisis curricular y de estudios comparativo del perfil de egreso de instituciones internacional</w:t>
            </w:r>
            <w:r>
              <w:rPr>
                <w:rFonts w:ascii="Times New Roman" w:hAnsi="Times New Roman" w:cs="Times New Roman"/>
                <w:sz w:val="18"/>
                <w:szCs w:val="18"/>
              </w:rPr>
              <w:t>.</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No se cuenta en cuestión de calidad con reconocimiento específico para el PE de abogado.</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Se desconoce el posicionamiento de los egresado en un entorno internacional</w:t>
            </w:r>
          </w:p>
          <w:p w:rsidR="00EA54BE" w:rsidRPr="0056043C" w:rsidRDefault="00EA54BE" w:rsidP="007156CA">
            <w:pPr>
              <w:jc w:val="both"/>
              <w:rPr>
                <w:rFonts w:ascii="Times New Roman" w:hAnsi="Times New Roman" w:cs="Times New Roman"/>
                <w:sz w:val="18"/>
                <w:szCs w:val="18"/>
              </w:rPr>
            </w:pPr>
          </w:p>
          <w:p w:rsidR="00EA54BE" w:rsidRDefault="00EA54BE" w:rsidP="007156CA">
            <w:pPr>
              <w:jc w:val="both"/>
            </w:pPr>
            <w:r>
              <w:rPr>
                <w:rFonts w:ascii="Times New Roman" w:hAnsi="Times New Roman" w:cs="Times New Roman"/>
                <w:b/>
                <w:sz w:val="18"/>
                <w:szCs w:val="18"/>
              </w:rPr>
              <w:t>Puntaje</w:t>
            </w:r>
            <w:r w:rsidRPr="0056043C">
              <w:rPr>
                <w:rFonts w:ascii="Times New Roman" w:hAnsi="Times New Roman" w:cs="Times New Roman"/>
                <w:b/>
                <w:sz w:val="18"/>
                <w:szCs w:val="18"/>
              </w:rPr>
              <w:t>:</w:t>
            </w:r>
            <w:r w:rsidRPr="0056043C">
              <w:rPr>
                <w:rFonts w:ascii="Times New Roman" w:hAnsi="Times New Roman" w:cs="Times New Roman"/>
                <w:sz w:val="18"/>
                <w:szCs w:val="18"/>
              </w:rPr>
              <w:t>8 - Medianamente alta</w:t>
            </w:r>
          </w:p>
          <w:p w:rsidR="00EA54BE" w:rsidRPr="00EE79FB" w:rsidRDefault="00EA54BE" w:rsidP="007156CA">
            <w:pPr>
              <w:jc w:val="both"/>
              <w:rPr>
                <w:rFonts w:ascii="Times New Roman" w:hAnsi="Times New Roman" w:cs="Times New Roman"/>
                <w:b/>
                <w:sz w:val="18"/>
                <w:szCs w:val="18"/>
              </w:rPr>
            </w:pPr>
          </w:p>
        </w:tc>
        <w:tc>
          <w:tcPr>
            <w:tcW w:w="4674" w:type="dxa"/>
            <w:tcBorders>
              <w:top w:val="single" w:sz="4" w:space="0" w:color="auto"/>
              <w:left w:val="single" w:sz="4" w:space="0" w:color="auto"/>
              <w:bottom w:val="single" w:sz="4" w:space="0" w:color="auto"/>
              <w:right w:val="single" w:sz="4" w:space="0" w:color="auto"/>
            </w:tcBorders>
          </w:tcPr>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lastRenderedPageBreak/>
              <w:t>Fortalezas:</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Se observa de la diferente documentación aportada que la posición de la Universidad de Guadalajara está bien ubicada en el sistema nacional de enseñanza superior, inclusive, los programas de Derecho han obtenido diferentes reconocimientos de instituciones de referencia. Bajo este contexto, se ofrece un marco operativo digno de destacar, si bien a nivel internacional se tiene que seguir incentivando acuerdos de colaboración aun cuando tenga firmados acuerdos y pertenezca a diferentes Redes de docencia.</w:t>
            </w:r>
          </w:p>
          <w:p w:rsidR="00EA54BE" w:rsidRPr="00EE79FB" w:rsidRDefault="00EA54BE" w:rsidP="007156CA">
            <w:pPr>
              <w:spacing w:after="161"/>
              <w:jc w:val="both"/>
              <w:rPr>
                <w:rFonts w:ascii="Times New Roman" w:hAnsi="Times New Roman" w:cs="Times New Roman"/>
                <w:b/>
                <w:sz w:val="18"/>
                <w:szCs w:val="18"/>
              </w:rPr>
            </w:pPr>
            <w:r w:rsidRPr="00EE79FB">
              <w:rPr>
                <w:rFonts w:ascii="Times New Roman" w:hAnsi="Times New Roman" w:cs="Times New Roman"/>
                <w:b/>
                <w:sz w:val="18"/>
                <w:szCs w:val="18"/>
              </w:rPr>
              <w:t>Debilidades:</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Aun</w:t>
            </w:r>
            <w:r>
              <w:rPr>
                <w:rFonts w:ascii="Times New Roman" w:eastAsia="Times New Roman" w:hAnsi="Times New Roman" w:cs="Times New Roman"/>
                <w:sz w:val="18"/>
                <w:szCs w:val="18"/>
                <w:lang w:eastAsia="es-ES"/>
              </w:rPr>
              <w:t xml:space="preserve"> cua</w:t>
            </w:r>
            <w:r w:rsidRPr="00EE79FB">
              <w:rPr>
                <w:rFonts w:ascii="Times New Roman" w:eastAsia="Times New Roman" w:hAnsi="Times New Roman" w:cs="Times New Roman"/>
                <w:sz w:val="18"/>
                <w:szCs w:val="18"/>
                <w:lang w:eastAsia="es-ES"/>
              </w:rPr>
              <w:t>ndo se han realizado ya varios intercambios de movilidad docente con diferentes instituciones, resultan escasos en comparativa con el tamaño y estructura universitaria de otras instituciones de Educación Superior. En este sentido, faltarían convenios de convalidación de estudios con otras instituciones internacionales para poder comparar el currículo del estudiante.</w:t>
            </w:r>
          </w:p>
          <w:p w:rsidR="00EA54BE" w:rsidRPr="00EE79FB" w:rsidRDefault="00EA54BE" w:rsidP="007156CA">
            <w:pPr>
              <w:spacing w:after="161"/>
              <w:jc w:val="both"/>
              <w:rPr>
                <w:rFonts w:ascii="Times New Roman" w:hAnsi="Times New Roman" w:cs="Times New Roman"/>
                <w:b/>
                <w:sz w:val="18"/>
                <w:szCs w:val="18"/>
              </w:rPr>
            </w:pPr>
            <w:r w:rsidRPr="00EE79FB">
              <w:rPr>
                <w:rFonts w:ascii="Times New Roman" w:hAnsi="Times New Roman" w:cs="Times New Roman"/>
                <w:b/>
                <w:sz w:val="18"/>
                <w:szCs w:val="18"/>
              </w:rPr>
              <w:t>Plan de Mejoramiento:</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 xml:space="preserve">Lo más llamativo es que hay infraestructura para poder ponderar los convenios alcanzados y los resultados obtenidos. La cuestión estriba en conseguir alianzas sólidas </w:t>
            </w:r>
            <w:r w:rsidRPr="00EE79FB">
              <w:rPr>
                <w:rFonts w:ascii="Times New Roman" w:eastAsia="Times New Roman" w:hAnsi="Times New Roman" w:cs="Times New Roman"/>
                <w:sz w:val="18"/>
                <w:szCs w:val="18"/>
                <w:lang w:eastAsia="es-ES"/>
              </w:rPr>
              <w:lastRenderedPageBreak/>
              <w:t>con instituciones de prestigio que puedan acoger egresados en Derecho y, posteriormente, convalidar esos estudios en el centro de origen.</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 xml:space="preserve"> Puntaje: : </w:t>
            </w:r>
            <w:r w:rsidRPr="00EE79FB">
              <w:rPr>
                <w:rFonts w:ascii="Times New Roman" w:eastAsia="Times New Roman" w:hAnsi="Times New Roman" w:cs="Times New Roman"/>
                <w:sz w:val="18"/>
                <w:szCs w:val="18"/>
                <w:lang w:eastAsia="es-ES"/>
              </w:rPr>
              <w:t>7.- Incipientemente alta</w:t>
            </w:r>
          </w:p>
          <w:p w:rsidR="00EA54BE" w:rsidRPr="00EE79FB" w:rsidRDefault="00EA54BE" w:rsidP="007156CA">
            <w:pPr>
              <w:jc w:val="both"/>
              <w:rPr>
                <w:rFonts w:ascii="Times New Roman" w:hAnsi="Times New Roman" w:cs="Times New Roman"/>
                <w:sz w:val="18"/>
                <w:szCs w:val="18"/>
              </w:rPr>
            </w:pPr>
          </w:p>
          <w:p w:rsidR="00EA54BE" w:rsidRPr="00EE79FB" w:rsidRDefault="00EA54BE" w:rsidP="007156CA">
            <w:pPr>
              <w:jc w:val="both"/>
              <w:rPr>
                <w:rFonts w:ascii="Times New Roman" w:hAnsi="Times New Roman" w:cs="Times New Roman"/>
                <w:b/>
                <w:sz w:val="18"/>
                <w:szCs w:val="18"/>
              </w:rPr>
            </w:pPr>
          </w:p>
          <w:p w:rsidR="00EA54BE" w:rsidRPr="00EE79FB" w:rsidRDefault="00EA54BE" w:rsidP="007156CA">
            <w:pPr>
              <w:jc w:val="both"/>
              <w:rPr>
                <w:rFonts w:ascii="Times New Roman" w:hAnsi="Times New Roman" w:cs="Times New Roman"/>
                <w:sz w:val="18"/>
                <w:szCs w:val="18"/>
              </w:rPr>
            </w:pPr>
          </w:p>
          <w:p w:rsidR="00EA54BE" w:rsidRPr="00EE79FB" w:rsidRDefault="00EA54BE" w:rsidP="007156CA">
            <w:pPr>
              <w:jc w:val="both"/>
              <w:rPr>
                <w:rFonts w:ascii="Times New Roman" w:hAnsi="Times New Roman" w:cs="Times New Roman"/>
                <w:sz w:val="18"/>
                <w:szCs w:val="18"/>
              </w:rPr>
            </w:pPr>
          </w:p>
        </w:tc>
      </w:tr>
    </w:tbl>
    <w:p w:rsidR="00A3172D" w:rsidRDefault="00A3172D" w:rsidP="00EA54BE">
      <w:pPr>
        <w:jc w:val="both"/>
        <w:rPr>
          <w:rFonts w:ascii="Times New Roman" w:hAnsi="Times New Roman" w:cs="Times New Roman"/>
          <w:b/>
          <w:sz w:val="18"/>
          <w:szCs w:val="18"/>
        </w:rPr>
      </w:pPr>
    </w:p>
    <w:p w:rsidR="00EA54BE" w:rsidRPr="00A3172D" w:rsidRDefault="00EA54BE" w:rsidP="00A3172D">
      <w:pPr>
        <w:jc w:val="center"/>
        <w:rPr>
          <w:rFonts w:ascii="Times New Roman" w:hAnsi="Times New Roman" w:cs="Times New Roman"/>
          <w:sz w:val="24"/>
          <w:szCs w:val="18"/>
        </w:rPr>
      </w:pPr>
      <w:r w:rsidRPr="00A3172D">
        <w:rPr>
          <w:rFonts w:ascii="Times New Roman" w:hAnsi="Times New Roman" w:cs="Times New Roman"/>
          <w:b/>
          <w:sz w:val="24"/>
          <w:szCs w:val="18"/>
        </w:rPr>
        <w:lastRenderedPageBreak/>
        <w:t>Tabla 3</w:t>
      </w:r>
      <w:r w:rsidR="00A3172D">
        <w:rPr>
          <w:rFonts w:ascii="Times New Roman" w:hAnsi="Times New Roman" w:cs="Times New Roman"/>
          <w:sz w:val="24"/>
          <w:szCs w:val="18"/>
        </w:rPr>
        <w:t>.</w:t>
      </w:r>
      <w:r w:rsidRPr="00A3172D">
        <w:rPr>
          <w:rFonts w:ascii="Times New Roman" w:hAnsi="Times New Roman" w:cs="Times New Roman"/>
          <w:sz w:val="24"/>
          <w:szCs w:val="18"/>
        </w:rPr>
        <w:t xml:space="preserve"> Pertinencia y competitividad en el ámbito nacional e internacional</w:t>
      </w:r>
    </w:p>
    <w:p w:rsidR="00EA54BE" w:rsidRPr="00EE79FB" w:rsidRDefault="00EA54BE" w:rsidP="00EA54BE">
      <w:pPr>
        <w:jc w:val="both"/>
        <w:rPr>
          <w:rFonts w:ascii="Times New Roman" w:hAnsi="Times New Roman" w:cs="Times New Roman"/>
          <w:sz w:val="18"/>
          <w:szCs w:val="18"/>
        </w:rPr>
      </w:pPr>
    </w:p>
    <w:tbl>
      <w:tblPr>
        <w:tblStyle w:val="Tablaconcuadrcula"/>
        <w:tblW w:w="0" w:type="auto"/>
        <w:tblLook w:val="04A0" w:firstRow="1" w:lastRow="0" w:firstColumn="1" w:lastColumn="0" w:noHBand="0" w:noVBand="1"/>
      </w:tblPr>
      <w:tblGrid>
        <w:gridCol w:w="4414"/>
        <w:gridCol w:w="4414"/>
      </w:tblGrid>
      <w:tr w:rsidR="00EA54BE" w:rsidRPr="00EE79FB" w:rsidTr="007156CA">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Interna</w:t>
            </w:r>
          </w:p>
        </w:tc>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Externa</w:t>
            </w:r>
          </w:p>
        </w:tc>
      </w:tr>
      <w:tr w:rsidR="00EA54BE" w:rsidRPr="00EE79FB" w:rsidTr="007156CA">
        <w:tc>
          <w:tcPr>
            <w:tcW w:w="4414" w:type="dxa"/>
            <w:tcBorders>
              <w:top w:val="single" w:sz="4" w:space="0" w:color="auto"/>
              <w:left w:val="single" w:sz="4" w:space="0" w:color="auto"/>
              <w:bottom w:val="single" w:sz="4" w:space="0" w:color="auto"/>
              <w:right w:val="single" w:sz="4" w:space="0" w:color="auto"/>
            </w:tcBorders>
          </w:tcPr>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b/>
                <w:sz w:val="18"/>
                <w:szCs w:val="18"/>
              </w:rPr>
              <w:t>Fortalezas</w:t>
            </w:r>
            <w:r>
              <w:rPr>
                <w:rFonts w:ascii="Times New Roman" w:hAnsi="Times New Roman" w:cs="Times New Roman"/>
                <w:b/>
                <w:sz w:val="18"/>
                <w:szCs w:val="18"/>
              </w:rPr>
              <w:t>:</w:t>
            </w:r>
          </w:p>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sz w:val="18"/>
                <w:szCs w:val="18"/>
              </w:rPr>
              <w:t>Se cuenta con algunos análisis de estudios locales, nacionales e internacionales sobre seguimiento e impacto de egresados del PA, tales como: seguimientos de egresados.</w:t>
            </w:r>
          </w:p>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sz w:val="18"/>
                <w:szCs w:val="18"/>
              </w:rPr>
              <w:t>Se cuenta con premios académicos locales, nacionales e internacionales a los egresados del PA relacionados a la disciplina, tales como los otorgados por ANFADE, SCJN, FIL, CENEVAL etc.</w:t>
            </w:r>
          </w:p>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sz w:val="18"/>
                <w:szCs w:val="18"/>
              </w:rPr>
              <w:t xml:space="preserve">Se cuenta con reconocimientos locales, nacionales e internacionales a los egresados del PA relacionados a la disciplina, tales como los otorgados por Universidades Nacionales y extranjeras (maestro emérito, </w:t>
            </w:r>
            <w:proofErr w:type="spellStart"/>
            <w:r w:rsidRPr="0056043C">
              <w:rPr>
                <w:rFonts w:ascii="Times New Roman" w:hAnsi="Times New Roman" w:cs="Times New Roman"/>
                <w:sz w:val="18"/>
                <w:szCs w:val="18"/>
              </w:rPr>
              <w:t>doctoradohonoriscausa</w:t>
            </w:r>
            <w:proofErr w:type="spellEnd"/>
            <w:r w:rsidRPr="0056043C">
              <w:rPr>
                <w:rFonts w:ascii="Times New Roman" w:hAnsi="Times New Roman" w:cs="Times New Roman"/>
                <w:sz w:val="18"/>
                <w:szCs w:val="18"/>
              </w:rPr>
              <w:t xml:space="preserve">, </w:t>
            </w:r>
            <w:proofErr w:type="spellStart"/>
            <w:r w:rsidRPr="0056043C">
              <w:rPr>
                <w:rFonts w:ascii="Times New Roman" w:hAnsi="Times New Roman" w:cs="Times New Roman"/>
                <w:sz w:val="18"/>
                <w:szCs w:val="18"/>
              </w:rPr>
              <w:t>ONG´s</w:t>
            </w:r>
            <w:proofErr w:type="spellEnd"/>
            <w:r w:rsidRPr="0056043C">
              <w:rPr>
                <w:rFonts w:ascii="Times New Roman" w:hAnsi="Times New Roman" w:cs="Times New Roman"/>
                <w:sz w:val="18"/>
                <w:szCs w:val="18"/>
              </w:rPr>
              <w:t>, Naciones Unidas, CONACYT).</w:t>
            </w:r>
          </w:p>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b/>
                <w:sz w:val="18"/>
                <w:szCs w:val="18"/>
              </w:rPr>
              <w:t>Debilidades</w:t>
            </w:r>
          </w:p>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sz w:val="18"/>
                <w:szCs w:val="18"/>
              </w:rPr>
              <w:t>No se cuenta con un plan estratégico para consolidar el reconocimiento social al egresado desde las dimensiones nacional e internacional. Únicamente en el PDI se establece como política educativa.</w:t>
            </w:r>
          </w:p>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b/>
                <w:sz w:val="18"/>
                <w:szCs w:val="18"/>
              </w:rPr>
              <w:t>Plan de mejoramiento</w:t>
            </w:r>
          </w:p>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sz w:val="18"/>
                <w:szCs w:val="18"/>
              </w:rPr>
              <w:t>Contar con un plan estratégico para consolidar el reconocimiento social al egresado reconocido o premiado a nivel internacional.</w:t>
            </w:r>
          </w:p>
          <w:p w:rsidR="00EA54BE" w:rsidRDefault="00EA54BE" w:rsidP="007156CA">
            <w:r w:rsidRPr="0056043C">
              <w:rPr>
                <w:rFonts w:ascii="Times New Roman" w:hAnsi="Times New Roman" w:cs="Times New Roman"/>
                <w:b/>
                <w:sz w:val="18"/>
                <w:szCs w:val="18"/>
              </w:rPr>
              <w:t>Calificación:</w:t>
            </w:r>
            <w:r w:rsidRPr="0056043C">
              <w:rPr>
                <w:rFonts w:ascii="Times New Roman" w:hAnsi="Times New Roman" w:cs="Times New Roman"/>
                <w:sz w:val="18"/>
                <w:szCs w:val="18"/>
              </w:rPr>
              <w:t>8 - Medianamente alta</w:t>
            </w:r>
          </w:p>
          <w:p w:rsidR="00EA54BE" w:rsidRPr="00EE79FB" w:rsidRDefault="00EA54BE" w:rsidP="007156CA">
            <w:pPr>
              <w:spacing w:after="312" w:line="247" w:lineRule="auto"/>
              <w:ind w:right="-15"/>
              <w:rPr>
                <w:rFonts w:ascii="Times New Roman" w:hAnsi="Times New Roman" w:cs="Times New Roman"/>
                <w:sz w:val="18"/>
                <w:szCs w:val="18"/>
              </w:rPr>
            </w:pPr>
          </w:p>
          <w:p w:rsidR="00EA54BE" w:rsidRPr="00EE79FB" w:rsidRDefault="00EA54BE" w:rsidP="007156CA">
            <w:pPr>
              <w:jc w:val="both"/>
              <w:rPr>
                <w:rFonts w:ascii="Times New Roman" w:hAnsi="Times New Roman" w:cs="Times New Roman"/>
                <w:sz w:val="18"/>
                <w:szCs w:val="18"/>
              </w:rPr>
            </w:pPr>
          </w:p>
        </w:tc>
        <w:tc>
          <w:tcPr>
            <w:tcW w:w="4414" w:type="dxa"/>
            <w:tcBorders>
              <w:top w:val="single" w:sz="4" w:space="0" w:color="auto"/>
              <w:left w:val="single" w:sz="4" w:space="0" w:color="auto"/>
              <w:bottom w:val="single" w:sz="4" w:space="0" w:color="auto"/>
              <w:right w:val="single" w:sz="4" w:space="0" w:color="auto"/>
            </w:tcBorders>
          </w:tcPr>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Fortalezas:</w:t>
            </w:r>
          </w:p>
          <w:p w:rsidR="00EA54BE" w:rsidRPr="00AD6EE3" w:rsidRDefault="00EA54BE" w:rsidP="007156CA">
            <w:pPr>
              <w:jc w:val="both"/>
              <w:rPr>
                <w:rFonts w:ascii="Times New Roman" w:eastAsia="Times New Roman" w:hAnsi="Times New Roman" w:cs="Times New Roman"/>
                <w:color w:val="333333"/>
                <w:sz w:val="18"/>
                <w:szCs w:val="18"/>
                <w:lang w:val="es-ES" w:eastAsia="it-IT"/>
              </w:rPr>
            </w:pPr>
            <w:r w:rsidRPr="00AD6EE3">
              <w:rPr>
                <w:rFonts w:ascii="Times New Roman" w:eastAsia="Times New Roman" w:hAnsi="Times New Roman" w:cs="Times New Roman"/>
                <w:color w:val="333333"/>
                <w:sz w:val="18"/>
                <w:szCs w:val="18"/>
                <w:lang w:val="es-ES" w:eastAsia="it-IT"/>
              </w:rPr>
              <w:t>Existe un reconocimiento positivo en cuanto a la calidad de los egresados del PA a nivel local, estatal, y regional y, en algunos casos, a nivel nacional también (por ejemplo los alumnos que se aceptan en otras instituciones como posgrados). </w:t>
            </w:r>
          </w:p>
          <w:p w:rsidR="00EA54BE" w:rsidRPr="00AD6EE3" w:rsidRDefault="00EA54BE" w:rsidP="007156CA">
            <w:pPr>
              <w:jc w:val="both"/>
              <w:rPr>
                <w:rFonts w:ascii="Times New Roman" w:hAnsi="Times New Roman" w:cs="Times New Roman"/>
                <w:b/>
                <w:sz w:val="18"/>
                <w:szCs w:val="18"/>
                <w:lang w:val="es-ES"/>
              </w:rPr>
            </w:pPr>
            <w:r w:rsidRPr="00AD6EE3">
              <w:rPr>
                <w:rFonts w:ascii="Times New Roman" w:hAnsi="Times New Roman" w:cs="Times New Roman"/>
                <w:b/>
                <w:sz w:val="18"/>
                <w:szCs w:val="18"/>
                <w:lang w:val="es-ES"/>
              </w:rPr>
              <w:t>Debilidades:</w:t>
            </w:r>
          </w:p>
          <w:p w:rsidR="00EA54BE" w:rsidRPr="00AD6EE3" w:rsidRDefault="00EA54BE" w:rsidP="007156CA">
            <w:pPr>
              <w:jc w:val="both"/>
              <w:rPr>
                <w:rFonts w:ascii="Times New Roman" w:eastAsia="Times New Roman" w:hAnsi="Times New Roman" w:cs="Times New Roman"/>
                <w:color w:val="333333"/>
                <w:sz w:val="18"/>
                <w:szCs w:val="18"/>
                <w:lang w:val="es-ES" w:eastAsia="it-IT"/>
              </w:rPr>
            </w:pPr>
            <w:r w:rsidRPr="00AD6EE3">
              <w:rPr>
                <w:rFonts w:ascii="Times New Roman" w:eastAsia="Times New Roman" w:hAnsi="Times New Roman" w:cs="Times New Roman"/>
                <w:color w:val="333333"/>
                <w:sz w:val="18"/>
                <w:szCs w:val="18"/>
                <w:lang w:val="es-ES" w:eastAsia="it-IT"/>
              </w:rPr>
              <w:t>Coincidimos con la crítica realizada por el CEI. No se da un seguimiento sistemático a los egresados y no se pone  atención suficiente a la percepción que tienen del PA otras instituciones académicas. Por otra parte, aunque varios docentes y egresados recibieron premios nacionales e internos, en CUALTOS</w:t>
            </w:r>
            <w:r>
              <w:rPr>
                <w:rFonts w:ascii="Times New Roman" w:eastAsia="Times New Roman" w:hAnsi="Times New Roman" w:cs="Times New Roman"/>
                <w:color w:val="333333"/>
                <w:sz w:val="18"/>
                <w:szCs w:val="18"/>
                <w:lang w:val="es-ES" w:eastAsia="it-IT"/>
              </w:rPr>
              <w:t xml:space="preserve"> no se ha realizado y consolidad</w:t>
            </w:r>
            <w:r w:rsidRPr="00AD6EE3">
              <w:rPr>
                <w:rFonts w:ascii="Times New Roman" w:eastAsia="Times New Roman" w:hAnsi="Times New Roman" w:cs="Times New Roman"/>
                <w:color w:val="333333"/>
                <w:sz w:val="18"/>
                <w:szCs w:val="18"/>
                <w:lang w:val="es-ES" w:eastAsia="it-IT"/>
              </w:rPr>
              <w:t>o - como política educativa – un plan para enfatizar  el reconocimiento social al egresado que tienen  dimensiones nacional e internacional.</w:t>
            </w:r>
          </w:p>
          <w:p w:rsidR="00EA54BE" w:rsidRPr="00AD6EE3" w:rsidRDefault="00EA54BE" w:rsidP="007156CA">
            <w:pPr>
              <w:jc w:val="both"/>
              <w:rPr>
                <w:rFonts w:ascii="Times New Roman" w:hAnsi="Times New Roman" w:cs="Times New Roman"/>
                <w:b/>
                <w:sz w:val="18"/>
                <w:szCs w:val="18"/>
                <w:lang w:val="es-ES"/>
              </w:rPr>
            </w:pPr>
            <w:r w:rsidRPr="00AD6EE3">
              <w:rPr>
                <w:rFonts w:ascii="Times New Roman" w:hAnsi="Times New Roman" w:cs="Times New Roman"/>
                <w:b/>
                <w:sz w:val="18"/>
                <w:szCs w:val="18"/>
                <w:lang w:val="es-ES"/>
              </w:rPr>
              <w:t>Plan de Mejoramiento:</w:t>
            </w:r>
          </w:p>
          <w:p w:rsidR="00EA54BE" w:rsidRPr="00EE79FB" w:rsidRDefault="00EA54BE" w:rsidP="007156CA">
            <w:pPr>
              <w:jc w:val="both"/>
              <w:rPr>
                <w:rFonts w:ascii="Times New Roman" w:eastAsia="Times New Roman" w:hAnsi="Times New Roman" w:cs="Times New Roman"/>
                <w:color w:val="333333"/>
                <w:sz w:val="18"/>
                <w:szCs w:val="18"/>
                <w:lang w:val="it-IT" w:eastAsia="it-IT"/>
              </w:rPr>
            </w:pPr>
            <w:r w:rsidRPr="00AD6EE3">
              <w:rPr>
                <w:rFonts w:ascii="Times New Roman" w:eastAsia="Times New Roman" w:hAnsi="Times New Roman" w:cs="Times New Roman"/>
                <w:color w:val="333333"/>
                <w:sz w:val="18"/>
                <w:szCs w:val="18"/>
                <w:lang w:val="es-ES" w:eastAsia="it-IT"/>
              </w:rPr>
              <w:t xml:space="preserve">Para aumentar la competitividad hay que insistir en una formación profesional que pueda satisfacer las necesidades de un mercado laboral cada vez más exigente. También es oportuno crear  una interacción constante entre los estudiantes y el mercado de trabajo, con el fin de destacar la calidad de la educación impartida en la universidad y su capacidad para cumplir con los retos de una economía, cada vez más diversificada. Además de la celebración de encuestas periódicas, con la idea de establecer una vía de comunicación permanente entre los alumnos y los interlocutores sociales (empleadores, empresas, abogados, jueces, notarios, etc.), sugerimos la posible creación o apertura de un medio virtual, para establecer una la comunicación constante entre ellos. Este foro podría servir como un punto de encuentro ideal, y más fiable, entre la oferta y la demanda. El sistema ofrecería mayores garantías de transparencia y eficiencia de lo que resulta de lo estudio de “La  factibilidad de programas de posgrado y la pertinencia de los programas educativos de licenciatura que se ofertan en </w:t>
            </w:r>
            <w:r w:rsidR="00236385">
              <w:rPr>
                <w:rFonts w:ascii="Times New Roman" w:eastAsia="Times New Roman" w:hAnsi="Times New Roman" w:cs="Times New Roman"/>
                <w:color w:val="333333"/>
                <w:sz w:val="18"/>
                <w:szCs w:val="18"/>
                <w:lang w:val="es-ES" w:eastAsia="it-IT"/>
              </w:rPr>
              <w:t>la universidad.</w:t>
            </w:r>
          </w:p>
          <w:p w:rsidR="00EA54BE" w:rsidRPr="00EE79FB" w:rsidRDefault="00EA54BE" w:rsidP="007156CA">
            <w:pPr>
              <w:jc w:val="both"/>
              <w:rPr>
                <w:rFonts w:ascii="Times New Roman" w:eastAsia="Times New Roman" w:hAnsi="Times New Roman" w:cs="Times New Roman"/>
                <w:color w:val="333333"/>
                <w:sz w:val="18"/>
                <w:szCs w:val="18"/>
                <w:shd w:val="clear" w:color="auto" w:fill="FFFFFF"/>
                <w:lang w:val="it-IT" w:eastAsia="it-IT"/>
              </w:rPr>
            </w:pPr>
            <w:r w:rsidRPr="00EE79FB">
              <w:rPr>
                <w:rFonts w:ascii="Times New Roman" w:hAnsi="Times New Roman" w:cs="Times New Roman"/>
                <w:b/>
                <w:sz w:val="18"/>
                <w:szCs w:val="18"/>
              </w:rPr>
              <w:t>Puntaje:</w:t>
            </w:r>
            <w:r w:rsidRPr="00EE79FB">
              <w:rPr>
                <w:rFonts w:ascii="Times New Roman" w:eastAsia="Times New Roman" w:hAnsi="Times New Roman" w:cs="Times New Roman"/>
                <w:color w:val="333333"/>
                <w:sz w:val="18"/>
                <w:szCs w:val="18"/>
                <w:shd w:val="clear" w:color="auto" w:fill="FFFFFF"/>
                <w:lang w:val="it-IT" w:eastAsia="it-IT"/>
              </w:rPr>
              <w:t xml:space="preserve"> 7 - Incipientemente alta</w:t>
            </w:r>
          </w:p>
          <w:p w:rsidR="00EA54BE" w:rsidRPr="00EE79FB" w:rsidRDefault="00EA54BE" w:rsidP="007156CA">
            <w:pPr>
              <w:jc w:val="both"/>
              <w:rPr>
                <w:rFonts w:ascii="Times New Roman" w:hAnsi="Times New Roman" w:cs="Times New Roman"/>
                <w:sz w:val="18"/>
                <w:szCs w:val="18"/>
              </w:rPr>
            </w:pPr>
          </w:p>
        </w:tc>
      </w:tr>
    </w:tbl>
    <w:p w:rsidR="00A3172D" w:rsidRDefault="00A3172D" w:rsidP="00EA54BE">
      <w:pPr>
        <w:jc w:val="both"/>
        <w:rPr>
          <w:rFonts w:ascii="Times New Roman" w:hAnsi="Times New Roman" w:cs="Times New Roman"/>
          <w:b/>
          <w:sz w:val="18"/>
          <w:szCs w:val="18"/>
        </w:rPr>
      </w:pPr>
    </w:p>
    <w:p w:rsidR="00A3172D" w:rsidRDefault="00A3172D" w:rsidP="00EA54BE">
      <w:pPr>
        <w:jc w:val="both"/>
        <w:rPr>
          <w:rFonts w:ascii="Times New Roman" w:hAnsi="Times New Roman" w:cs="Times New Roman"/>
          <w:b/>
          <w:sz w:val="18"/>
          <w:szCs w:val="18"/>
        </w:rPr>
      </w:pPr>
    </w:p>
    <w:p w:rsidR="00B6552D" w:rsidRDefault="00B6552D" w:rsidP="00EA54BE">
      <w:pPr>
        <w:jc w:val="both"/>
        <w:rPr>
          <w:rFonts w:ascii="Times New Roman" w:hAnsi="Times New Roman" w:cs="Times New Roman"/>
          <w:b/>
          <w:sz w:val="18"/>
          <w:szCs w:val="18"/>
        </w:rPr>
      </w:pPr>
    </w:p>
    <w:p w:rsidR="00B6552D" w:rsidRDefault="00B6552D" w:rsidP="00EA54BE">
      <w:pPr>
        <w:jc w:val="both"/>
        <w:rPr>
          <w:rFonts w:ascii="Times New Roman" w:hAnsi="Times New Roman" w:cs="Times New Roman"/>
          <w:b/>
          <w:sz w:val="18"/>
          <w:szCs w:val="18"/>
        </w:rPr>
      </w:pPr>
      <w:bookmarkStart w:id="0" w:name="_GoBack"/>
      <w:bookmarkEnd w:id="0"/>
    </w:p>
    <w:p w:rsidR="00EA54BE" w:rsidRPr="00EE79FB" w:rsidRDefault="00EA54BE" w:rsidP="00A3172D">
      <w:pPr>
        <w:jc w:val="center"/>
        <w:rPr>
          <w:rFonts w:ascii="Times New Roman" w:hAnsi="Times New Roman" w:cs="Times New Roman"/>
          <w:b/>
          <w:sz w:val="18"/>
          <w:szCs w:val="18"/>
        </w:rPr>
      </w:pPr>
      <w:r w:rsidRPr="00A3172D">
        <w:rPr>
          <w:rFonts w:ascii="Times New Roman" w:hAnsi="Times New Roman" w:cs="Times New Roman"/>
          <w:b/>
          <w:sz w:val="24"/>
          <w:szCs w:val="18"/>
        </w:rPr>
        <w:lastRenderedPageBreak/>
        <w:t>Tabla 4</w:t>
      </w:r>
      <w:r w:rsidR="00A3172D">
        <w:rPr>
          <w:rFonts w:ascii="Times New Roman" w:hAnsi="Times New Roman" w:cs="Times New Roman"/>
          <w:b/>
          <w:sz w:val="24"/>
          <w:szCs w:val="18"/>
        </w:rPr>
        <w:t>.</w:t>
      </w:r>
      <w:r w:rsidRPr="00A3172D">
        <w:rPr>
          <w:rFonts w:ascii="Times New Roman" w:hAnsi="Times New Roman" w:cs="Times New Roman"/>
          <w:b/>
          <w:sz w:val="24"/>
          <w:szCs w:val="18"/>
        </w:rPr>
        <w:t xml:space="preserve"> </w:t>
      </w:r>
      <w:r w:rsidRPr="00A3172D">
        <w:rPr>
          <w:rFonts w:ascii="Times New Roman" w:hAnsi="Times New Roman" w:cs="Times New Roman"/>
          <w:sz w:val="24"/>
          <w:szCs w:val="18"/>
        </w:rPr>
        <w:t>Reconocimiento de la sociedad a los egresados por su desempeño</w:t>
      </w:r>
    </w:p>
    <w:p w:rsidR="00EA54BE" w:rsidRPr="00EE79FB" w:rsidRDefault="00EA54BE" w:rsidP="00EA54BE">
      <w:pPr>
        <w:jc w:val="both"/>
        <w:rPr>
          <w:rFonts w:ascii="Times New Roman" w:hAnsi="Times New Roman" w:cs="Times New Roman"/>
          <w:sz w:val="18"/>
          <w:szCs w:val="18"/>
        </w:rPr>
      </w:pPr>
    </w:p>
    <w:tbl>
      <w:tblPr>
        <w:tblStyle w:val="Tablaconcuadrcula"/>
        <w:tblW w:w="0" w:type="auto"/>
        <w:tblLook w:val="04A0" w:firstRow="1" w:lastRow="0" w:firstColumn="1" w:lastColumn="0" w:noHBand="0" w:noVBand="1"/>
      </w:tblPr>
      <w:tblGrid>
        <w:gridCol w:w="4414"/>
        <w:gridCol w:w="4414"/>
      </w:tblGrid>
      <w:tr w:rsidR="00EA54BE" w:rsidRPr="00EE79FB" w:rsidTr="007156CA">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Interna</w:t>
            </w:r>
          </w:p>
        </w:tc>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Externa</w:t>
            </w:r>
          </w:p>
        </w:tc>
      </w:tr>
      <w:tr w:rsidR="00EA54BE" w:rsidRPr="00EE79FB" w:rsidTr="007156CA">
        <w:tc>
          <w:tcPr>
            <w:tcW w:w="4414" w:type="dxa"/>
            <w:tcBorders>
              <w:top w:val="single" w:sz="4" w:space="0" w:color="auto"/>
              <w:left w:val="single" w:sz="4" w:space="0" w:color="auto"/>
              <w:bottom w:val="single" w:sz="4" w:space="0" w:color="auto"/>
              <w:right w:val="single" w:sz="4" w:space="0" w:color="auto"/>
            </w:tcBorders>
          </w:tcPr>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b/>
                <w:sz w:val="18"/>
                <w:szCs w:val="18"/>
              </w:rPr>
              <w:t>Fortalezas</w:t>
            </w:r>
          </w:p>
          <w:p w:rsidR="00EA54BE" w:rsidRPr="0056043C" w:rsidRDefault="00EA54BE" w:rsidP="007156CA">
            <w:pPr>
              <w:rPr>
                <w:rFonts w:ascii="Times New Roman" w:hAnsi="Times New Roman" w:cs="Times New Roman"/>
                <w:sz w:val="18"/>
                <w:szCs w:val="18"/>
              </w:rPr>
            </w:pPr>
          </w:p>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sz w:val="18"/>
                <w:szCs w:val="18"/>
              </w:rPr>
              <w:t>Formamos individuos capaces para ejercer la profesión jurídica de manera competitiva, muestra de ello son las posiciones que históricamente, y en la actualidad, han ocupado nuestros egresados en cargos claves de las mayores responsabilidades cuyas decisiones tienen gran impacto social, político y jurídico.</w:t>
            </w:r>
          </w:p>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b/>
                <w:sz w:val="18"/>
                <w:szCs w:val="18"/>
              </w:rPr>
              <w:t>Debilidades</w:t>
            </w:r>
          </w:p>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sz w:val="18"/>
                <w:szCs w:val="18"/>
              </w:rPr>
              <w:t>No se cuenta con un seguimiento de egresados puntual y sistematizado debido al número de alumnos de la carrera, así como los recursos humanos y económicos que para ello se requiere.</w:t>
            </w:r>
          </w:p>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sz w:val="18"/>
                <w:szCs w:val="18"/>
              </w:rPr>
              <w:t>En razón de lo anterior no se cuenta con un plan estratégico para consolidar la competitividad del egresado.</w:t>
            </w:r>
          </w:p>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b/>
                <w:sz w:val="18"/>
                <w:szCs w:val="18"/>
              </w:rPr>
              <w:t>Plan de mejoramiento</w:t>
            </w:r>
          </w:p>
          <w:p w:rsidR="00EA54BE" w:rsidRPr="0056043C" w:rsidRDefault="00EA54BE" w:rsidP="007156CA">
            <w:pPr>
              <w:rPr>
                <w:rFonts w:ascii="Times New Roman" w:hAnsi="Times New Roman" w:cs="Times New Roman"/>
                <w:sz w:val="18"/>
                <w:szCs w:val="18"/>
              </w:rPr>
            </w:pPr>
            <w:r w:rsidRPr="0056043C">
              <w:rPr>
                <w:rFonts w:ascii="Times New Roman" w:hAnsi="Times New Roman" w:cs="Times New Roman"/>
                <w:sz w:val="18"/>
                <w:szCs w:val="18"/>
              </w:rPr>
              <w:t>Diseñar e implementar un estudio de egresados que sustente la elaboración del plan estratégico para consolidar la competitividad del egresado desde las dimensiones nacional e internacional.</w:t>
            </w:r>
            <w:r w:rsidRPr="0056043C">
              <w:rPr>
                <w:rFonts w:ascii="Times New Roman" w:hAnsi="Times New Roman" w:cs="Times New Roman"/>
                <w:sz w:val="18"/>
                <w:szCs w:val="18"/>
              </w:rPr>
              <w:br/>
            </w:r>
            <w:r w:rsidRPr="0056043C">
              <w:rPr>
                <w:rFonts w:ascii="Times New Roman" w:hAnsi="Times New Roman" w:cs="Times New Roman"/>
                <w:b/>
                <w:sz w:val="18"/>
                <w:szCs w:val="18"/>
              </w:rPr>
              <w:t>Calificación:</w:t>
            </w:r>
            <w:r w:rsidRPr="0056043C">
              <w:rPr>
                <w:rFonts w:ascii="Times New Roman" w:hAnsi="Times New Roman" w:cs="Times New Roman"/>
                <w:sz w:val="18"/>
                <w:szCs w:val="18"/>
              </w:rPr>
              <w:t>7 - Incipientemente alta</w:t>
            </w:r>
          </w:p>
          <w:p w:rsidR="00EA54BE" w:rsidRPr="00EE79FB" w:rsidRDefault="00EA54BE" w:rsidP="007156CA">
            <w:pPr>
              <w:spacing w:after="783"/>
              <w:rPr>
                <w:rFonts w:ascii="Times New Roman" w:hAnsi="Times New Roman" w:cs="Times New Roman"/>
                <w:sz w:val="18"/>
                <w:szCs w:val="18"/>
              </w:rPr>
            </w:pPr>
            <w:r>
              <w:br/>
            </w:r>
          </w:p>
        </w:tc>
        <w:tc>
          <w:tcPr>
            <w:tcW w:w="4414" w:type="dxa"/>
            <w:tcBorders>
              <w:top w:val="single" w:sz="4" w:space="0" w:color="auto"/>
              <w:left w:val="single" w:sz="4" w:space="0" w:color="auto"/>
              <w:bottom w:val="single" w:sz="4" w:space="0" w:color="auto"/>
              <w:right w:val="single" w:sz="4" w:space="0" w:color="auto"/>
            </w:tcBorders>
          </w:tcPr>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Fortalezas:</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De los documentos se descuelgan que son varios los egresados de prestigio que han salido de la Universidad. Reflejo de ello son los reconocimientos obtenidos a nivel nacional e internacional.</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Debilidades:</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Existe una ausencia de documentación en torno a las líneas estratégicas del egresado con posterioridad a su incorporación en el mercado laboral, en este sentido, difícilmente se puede calibrar la competitividad de los estudiantes de la UDG con relación al resto y, en particular, en la carrera de Derecho.</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Plan de Mejoramiento:</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Según se deriva de las encuestas consultadas de los egresados en relación al mercado laboral aún no son todo lo satisfactorias que se quisieran, de ahí que se tienen que establecer parámetros de incentivos y políticas estratégicas de atracción de talento para, posteriormente, verterse en el mercado en función de las necesidades de éste. Ergo, es preciso un plan estratégico de actuación.</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Puntaje:</w:t>
            </w:r>
            <w:r w:rsidRPr="00EE79FB">
              <w:rPr>
                <w:rFonts w:ascii="Times New Roman" w:eastAsia="Times New Roman" w:hAnsi="Times New Roman" w:cs="Times New Roman"/>
                <w:sz w:val="18"/>
                <w:szCs w:val="18"/>
                <w:lang w:eastAsia="es-ES"/>
              </w:rPr>
              <w:t xml:space="preserve"> 7.- Incipientemente alta.</w:t>
            </w:r>
          </w:p>
          <w:p w:rsidR="00EA54BE" w:rsidRPr="00EE79FB" w:rsidRDefault="00EA54BE" w:rsidP="007156CA">
            <w:pPr>
              <w:jc w:val="both"/>
              <w:rPr>
                <w:rFonts w:ascii="Times New Roman" w:hAnsi="Times New Roman" w:cs="Times New Roman"/>
                <w:sz w:val="18"/>
                <w:szCs w:val="18"/>
              </w:rPr>
            </w:pPr>
          </w:p>
          <w:p w:rsidR="00EA54BE" w:rsidRPr="00EE79FB" w:rsidRDefault="00EA54BE" w:rsidP="007156CA">
            <w:pPr>
              <w:jc w:val="both"/>
              <w:rPr>
                <w:rFonts w:ascii="Times New Roman" w:hAnsi="Times New Roman" w:cs="Times New Roman"/>
                <w:sz w:val="18"/>
                <w:szCs w:val="18"/>
              </w:rPr>
            </w:pPr>
          </w:p>
          <w:p w:rsidR="00EA54BE" w:rsidRPr="00EE79FB" w:rsidRDefault="00EA54BE" w:rsidP="007156CA">
            <w:pPr>
              <w:jc w:val="both"/>
              <w:rPr>
                <w:rFonts w:ascii="Times New Roman" w:hAnsi="Times New Roman" w:cs="Times New Roman"/>
                <w:sz w:val="18"/>
                <w:szCs w:val="18"/>
              </w:rPr>
            </w:pPr>
          </w:p>
        </w:tc>
      </w:tr>
    </w:tbl>
    <w:p w:rsidR="00A3172D" w:rsidRDefault="00A3172D" w:rsidP="00A3172D">
      <w:pPr>
        <w:jc w:val="center"/>
        <w:rPr>
          <w:rFonts w:ascii="Times New Roman" w:hAnsi="Times New Roman" w:cs="Times New Roman"/>
          <w:b/>
          <w:sz w:val="24"/>
          <w:szCs w:val="18"/>
        </w:rPr>
      </w:pPr>
    </w:p>
    <w:p w:rsidR="00A3172D" w:rsidRDefault="00A3172D" w:rsidP="00A3172D">
      <w:pPr>
        <w:jc w:val="center"/>
        <w:rPr>
          <w:rFonts w:ascii="Times New Roman" w:hAnsi="Times New Roman" w:cs="Times New Roman"/>
          <w:b/>
          <w:sz w:val="24"/>
          <w:szCs w:val="18"/>
        </w:rPr>
      </w:pPr>
    </w:p>
    <w:p w:rsidR="00A3172D" w:rsidRDefault="00A3172D" w:rsidP="00A3172D">
      <w:pPr>
        <w:jc w:val="center"/>
        <w:rPr>
          <w:rFonts w:ascii="Times New Roman" w:hAnsi="Times New Roman" w:cs="Times New Roman"/>
          <w:b/>
          <w:sz w:val="24"/>
          <w:szCs w:val="18"/>
        </w:rPr>
      </w:pPr>
    </w:p>
    <w:p w:rsidR="00A3172D" w:rsidRDefault="00A3172D" w:rsidP="00A3172D">
      <w:pPr>
        <w:jc w:val="center"/>
        <w:rPr>
          <w:rFonts w:ascii="Times New Roman" w:hAnsi="Times New Roman" w:cs="Times New Roman"/>
          <w:b/>
          <w:sz w:val="24"/>
          <w:szCs w:val="18"/>
        </w:rPr>
      </w:pPr>
    </w:p>
    <w:p w:rsidR="00A3172D" w:rsidRDefault="00A3172D" w:rsidP="00A3172D">
      <w:pPr>
        <w:jc w:val="center"/>
        <w:rPr>
          <w:rFonts w:ascii="Times New Roman" w:hAnsi="Times New Roman" w:cs="Times New Roman"/>
          <w:b/>
          <w:sz w:val="24"/>
          <w:szCs w:val="18"/>
        </w:rPr>
      </w:pPr>
    </w:p>
    <w:p w:rsidR="00A3172D" w:rsidRDefault="00A3172D" w:rsidP="00A3172D">
      <w:pPr>
        <w:jc w:val="center"/>
        <w:rPr>
          <w:rFonts w:ascii="Times New Roman" w:hAnsi="Times New Roman" w:cs="Times New Roman"/>
          <w:b/>
          <w:sz w:val="24"/>
          <w:szCs w:val="18"/>
        </w:rPr>
      </w:pPr>
    </w:p>
    <w:p w:rsidR="00A3172D" w:rsidRDefault="00A3172D" w:rsidP="00A3172D">
      <w:pPr>
        <w:jc w:val="center"/>
        <w:rPr>
          <w:rFonts w:ascii="Times New Roman" w:hAnsi="Times New Roman" w:cs="Times New Roman"/>
          <w:b/>
          <w:sz w:val="24"/>
          <w:szCs w:val="18"/>
        </w:rPr>
      </w:pPr>
    </w:p>
    <w:p w:rsidR="00A3172D" w:rsidRDefault="00A3172D" w:rsidP="00A3172D">
      <w:pPr>
        <w:jc w:val="center"/>
        <w:rPr>
          <w:rFonts w:ascii="Times New Roman" w:hAnsi="Times New Roman" w:cs="Times New Roman"/>
          <w:b/>
          <w:sz w:val="24"/>
          <w:szCs w:val="18"/>
        </w:rPr>
      </w:pPr>
    </w:p>
    <w:p w:rsidR="00A3172D" w:rsidRDefault="00A3172D" w:rsidP="00A3172D">
      <w:pPr>
        <w:jc w:val="center"/>
        <w:rPr>
          <w:rFonts w:ascii="Times New Roman" w:hAnsi="Times New Roman" w:cs="Times New Roman"/>
          <w:b/>
          <w:sz w:val="24"/>
          <w:szCs w:val="18"/>
        </w:rPr>
      </w:pPr>
    </w:p>
    <w:p w:rsidR="00EA54BE" w:rsidRPr="00A3172D" w:rsidRDefault="00EA54BE" w:rsidP="00A3172D">
      <w:pPr>
        <w:jc w:val="center"/>
        <w:rPr>
          <w:rFonts w:ascii="Times New Roman" w:hAnsi="Times New Roman" w:cs="Times New Roman"/>
          <w:sz w:val="18"/>
          <w:szCs w:val="18"/>
        </w:rPr>
      </w:pPr>
      <w:r w:rsidRPr="00A3172D">
        <w:rPr>
          <w:rFonts w:ascii="Times New Roman" w:hAnsi="Times New Roman" w:cs="Times New Roman"/>
          <w:b/>
          <w:sz w:val="24"/>
          <w:szCs w:val="18"/>
        </w:rPr>
        <w:lastRenderedPageBreak/>
        <w:t>Tabla 5</w:t>
      </w:r>
      <w:r w:rsidR="00A3172D">
        <w:rPr>
          <w:rFonts w:ascii="Times New Roman" w:hAnsi="Times New Roman" w:cs="Times New Roman"/>
          <w:sz w:val="24"/>
          <w:szCs w:val="18"/>
        </w:rPr>
        <w:t>.</w:t>
      </w:r>
      <w:r w:rsidRPr="00A3172D">
        <w:rPr>
          <w:rFonts w:ascii="Times New Roman" w:hAnsi="Times New Roman" w:cs="Times New Roman"/>
          <w:sz w:val="24"/>
          <w:szCs w:val="18"/>
        </w:rPr>
        <w:t xml:space="preserve"> Competitividad de los egresados ante similares externos</w:t>
      </w:r>
    </w:p>
    <w:tbl>
      <w:tblPr>
        <w:tblStyle w:val="Tablaconcuadrcula"/>
        <w:tblW w:w="0" w:type="auto"/>
        <w:tblLook w:val="04A0" w:firstRow="1" w:lastRow="0" w:firstColumn="1" w:lastColumn="0" w:noHBand="0" w:noVBand="1"/>
      </w:tblPr>
      <w:tblGrid>
        <w:gridCol w:w="4414"/>
        <w:gridCol w:w="4414"/>
      </w:tblGrid>
      <w:tr w:rsidR="00EA54BE" w:rsidRPr="00EE79FB" w:rsidTr="007156CA">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Interna</w:t>
            </w:r>
          </w:p>
        </w:tc>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Externa</w:t>
            </w:r>
          </w:p>
        </w:tc>
      </w:tr>
      <w:tr w:rsidR="00EA54BE" w:rsidRPr="00EE79FB" w:rsidTr="007156CA">
        <w:tc>
          <w:tcPr>
            <w:tcW w:w="4414" w:type="dxa"/>
            <w:tcBorders>
              <w:top w:val="single" w:sz="4" w:space="0" w:color="auto"/>
              <w:left w:val="single" w:sz="4" w:space="0" w:color="auto"/>
              <w:bottom w:val="single" w:sz="4" w:space="0" w:color="auto"/>
              <w:right w:val="single" w:sz="4" w:space="0" w:color="auto"/>
            </w:tcBorders>
          </w:tcPr>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Fortalezas:</w:t>
            </w:r>
          </w:p>
          <w:p w:rsidR="00EA54BE" w:rsidRPr="00EE79FB" w:rsidRDefault="006D238D" w:rsidP="007156CA">
            <w:pPr>
              <w:jc w:val="both"/>
              <w:rPr>
                <w:rFonts w:ascii="Times New Roman" w:hAnsi="Times New Roman" w:cs="Times New Roman"/>
                <w:sz w:val="18"/>
                <w:szCs w:val="18"/>
              </w:rPr>
            </w:pPr>
            <w:r>
              <w:rPr>
                <w:rFonts w:ascii="Times New Roman" w:hAnsi="Times New Roman" w:cs="Times New Roman"/>
                <w:sz w:val="18"/>
                <w:szCs w:val="18"/>
              </w:rPr>
              <w:t>La universidad</w:t>
            </w:r>
            <w:r w:rsidR="00EA54BE" w:rsidRPr="00EE79FB">
              <w:rPr>
                <w:rFonts w:ascii="Times New Roman" w:hAnsi="Times New Roman" w:cs="Times New Roman"/>
                <w:sz w:val="18"/>
                <w:szCs w:val="18"/>
              </w:rPr>
              <w:t xml:space="preserve"> ha tratado de mantener vínculos con diferentes sectores de la sociedad con la finalidad de conocer la percepción sobre el desempeño de los egresados que permitan generar estrategias de mejora en los contenidos de los planes y programas de estudio. En lo que respecta a los colegios de profesionistas, se mantiene relación directa principalmente con colegios estatales, a través de los cuales existen egresados que han formado o forman parte de sus cuerpos directivos, tales como: el Colegio de Contadores Públicos de Guadalajara A.C., el Colegio de Licenciados en Contaduría Pública de Jalisco A.C., el Colegio de Economistas Jaliscienses A.C., el Colegio de Licenciados en Administración de Jalisco A.C. y el Colegio de Economistas de Jalisco A.C., y a nivel nacional con la Federación de Colegios de Economistas de la República Mexicana A.C. La percepción que a través de estos organismos se tiene de los egresados se queda de manera clara y evidente al ser egresados quienes han ocupado cargos en las presidencias o comités directivos, lo que manifiesta que la capacidad demostrada de los egresados les permite ocupar cargos que son reconocidos por sus similares.</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Debilidades:</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Respeto a la percepción de los diversos sectores respecto de los egresados, si bien, existe información de manera general, será necesario construir acciones que permitan garantizar de manera periódica la percepción de los diferentes sectores respecto a los egresados, además de generar espacios propicios para el desarrollo de los egresados en ámbitos académicos y profesionales, en cuanto al seguimiento los estudios de opinión deberán realizarse de manera periódica a través de mecanismos que garanticen la cobertura e impacto respecto a los resultados obtenidos.</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Plan de Mejoramiento:</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Con la finalidad de mejorar la percepción de los egresados ante diversos sectores, se plantea lo siguiente: § Realizar estudios de opinión integrales, al menos cada dos años, que agrupen a los diversos sectores y que permitan conocer la percepción de los egresados, además de constituirse como mecanismo de seguimiento.</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Puntaje:</w:t>
            </w:r>
            <w:r w:rsidRPr="00EE79FB">
              <w:rPr>
                <w:rFonts w:ascii="Times New Roman" w:hAnsi="Times New Roman" w:cs="Times New Roman"/>
                <w:sz w:val="18"/>
                <w:szCs w:val="18"/>
              </w:rPr>
              <w:t xml:space="preserve"> 8 - Medianamente alta</w:t>
            </w:r>
          </w:p>
          <w:p w:rsidR="00EA54BE" w:rsidRPr="00EE79FB" w:rsidRDefault="00EA54BE" w:rsidP="007156CA">
            <w:pPr>
              <w:jc w:val="both"/>
              <w:rPr>
                <w:rFonts w:ascii="Times New Roman" w:hAnsi="Times New Roman" w:cs="Times New Roman"/>
                <w:sz w:val="18"/>
                <w:szCs w:val="18"/>
              </w:rPr>
            </w:pPr>
          </w:p>
          <w:p w:rsidR="00EA54BE" w:rsidRPr="00EE79FB" w:rsidRDefault="00EA54BE" w:rsidP="007156CA">
            <w:pPr>
              <w:jc w:val="both"/>
              <w:rPr>
                <w:rFonts w:ascii="Times New Roman" w:hAnsi="Times New Roman" w:cs="Times New Roman"/>
                <w:sz w:val="18"/>
                <w:szCs w:val="18"/>
              </w:rPr>
            </w:pPr>
          </w:p>
          <w:p w:rsidR="00EA54BE" w:rsidRPr="00EE79FB" w:rsidRDefault="00EA54BE" w:rsidP="007156CA">
            <w:pPr>
              <w:jc w:val="both"/>
              <w:rPr>
                <w:rFonts w:ascii="Times New Roman" w:hAnsi="Times New Roman" w:cs="Times New Roman"/>
                <w:sz w:val="18"/>
                <w:szCs w:val="18"/>
              </w:rPr>
            </w:pPr>
          </w:p>
        </w:tc>
        <w:tc>
          <w:tcPr>
            <w:tcW w:w="4414" w:type="dxa"/>
            <w:tcBorders>
              <w:top w:val="single" w:sz="4" w:space="0" w:color="auto"/>
              <w:left w:val="single" w:sz="4" w:space="0" w:color="auto"/>
              <w:bottom w:val="single" w:sz="4" w:space="0" w:color="auto"/>
              <w:right w:val="single" w:sz="4" w:space="0" w:color="auto"/>
            </w:tcBorders>
          </w:tcPr>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Fortalezas:</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No existe un procedimiento sistemático definido para el seguimiento de egresados y empleadores. El Programa mantiene contacto con sus egresados y empleadores, con el objetivo de retroalimentar sus procesos.</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Debilidades:</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Aparentemente de acuerdo al informe de Díaz Pérez, la percepción en general es baja. Una de las razones de este fenómeno se debe a la falta de experiencia práctica de los egresados del programa. Esto promueve que vengan pagados con salarios bajos aunque el informe no provee datos claros al respecto. No hay referencia explícita al programa de gestión ambiental.</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Plan de Mejoramiento:</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sz w:val="18"/>
                <w:szCs w:val="18"/>
              </w:rPr>
              <w:t xml:space="preserve">Buscar formas de incorporar en la </w:t>
            </w:r>
            <w:proofErr w:type="spellStart"/>
            <w:r w:rsidRPr="00EE79FB">
              <w:rPr>
                <w:rFonts w:ascii="Times New Roman" w:hAnsi="Times New Roman" w:cs="Times New Roman"/>
                <w:sz w:val="18"/>
                <w:szCs w:val="18"/>
              </w:rPr>
              <w:t>curricula</w:t>
            </w:r>
            <w:proofErr w:type="spellEnd"/>
            <w:r w:rsidRPr="00EE79FB">
              <w:rPr>
                <w:rFonts w:ascii="Times New Roman" w:hAnsi="Times New Roman" w:cs="Times New Roman"/>
                <w:sz w:val="18"/>
                <w:szCs w:val="18"/>
              </w:rPr>
              <w:t xml:space="preserve"> cursos prácticos que les den a los estudiantes herramientas concretas sobre cómo manejar problemas concretos.</w:t>
            </w: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Puntaje:</w:t>
            </w:r>
            <w:r w:rsidRPr="00EE79FB">
              <w:rPr>
                <w:rFonts w:ascii="Times New Roman" w:hAnsi="Times New Roman" w:cs="Times New Roman"/>
                <w:sz w:val="18"/>
                <w:szCs w:val="18"/>
              </w:rPr>
              <w:t xml:space="preserve"> 5 - Medianamente incipiente</w:t>
            </w:r>
          </w:p>
          <w:p w:rsidR="00EA54BE" w:rsidRPr="00EE79FB" w:rsidRDefault="00EA54BE" w:rsidP="007156CA">
            <w:pPr>
              <w:jc w:val="both"/>
              <w:rPr>
                <w:rFonts w:ascii="Times New Roman" w:hAnsi="Times New Roman" w:cs="Times New Roman"/>
                <w:sz w:val="18"/>
                <w:szCs w:val="18"/>
              </w:rPr>
            </w:pPr>
          </w:p>
        </w:tc>
      </w:tr>
    </w:tbl>
    <w:p w:rsidR="00A3172D" w:rsidRDefault="00A3172D" w:rsidP="00EA54BE">
      <w:pPr>
        <w:jc w:val="both"/>
        <w:rPr>
          <w:rFonts w:ascii="Times New Roman" w:hAnsi="Times New Roman" w:cs="Times New Roman"/>
          <w:b/>
          <w:sz w:val="18"/>
          <w:szCs w:val="18"/>
        </w:rPr>
      </w:pPr>
    </w:p>
    <w:p w:rsidR="00EA54BE" w:rsidRDefault="00EA54BE" w:rsidP="00A3172D">
      <w:pPr>
        <w:jc w:val="center"/>
        <w:rPr>
          <w:rFonts w:ascii="Times New Roman" w:hAnsi="Times New Roman" w:cs="Times New Roman"/>
          <w:b/>
          <w:sz w:val="18"/>
          <w:szCs w:val="18"/>
        </w:rPr>
      </w:pPr>
      <w:r w:rsidRPr="00A3172D">
        <w:rPr>
          <w:rFonts w:ascii="Times New Roman" w:hAnsi="Times New Roman" w:cs="Times New Roman"/>
          <w:b/>
          <w:sz w:val="24"/>
          <w:szCs w:val="18"/>
        </w:rPr>
        <w:lastRenderedPageBreak/>
        <w:t>Tabla 6</w:t>
      </w:r>
      <w:r w:rsidR="00A3172D">
        <w:rPr>
          <w:rFonts w:ascii="Times New Roman" w:hAnsi="Times New Roman" w:cs="Times New Roman"/>
          <w:b/>
          <w:sz w:val="24"/>
          <w:szCs w:val="18"/>
        </w:rPr>
        <w:t>.</w:t>
      </w:r>
      <w:r w:rsidRPr="00A3172D">
        <w:rPr>
          <w:rFonts w:ascii="Times New Roman" w:hAnsi="Times New Roman" w:cs="Times New Roman"/>
          <w:b/>
          <w:sz w:val="24"/>
          <w:szCs w:val="18"/>
        </w:rPr>
        <w:t xml:space="preserve"> </w:t>
      </w:r>
      <w:r w:rsidRPr="00A3172D">
        <w:rPr>
          <w:rFonts w:ascii="Times New Roman" w:hAnsi="Times New Roman" w:cs="Times New Roman"/>
          <w:sz w:val="24"/>
          <w:szCs w:val="18"/>
        </w:rPr>
        <w:t>Percepción de la comunidad científica, colegios especializados, egresados y empleadores</w:t>
      </w:r>
    </w:p>
    <w:p w:rsidR="00EA54BE" w:rsidRDefault="00EA54BE" w:rsidP="00EA54BE">
      <w:pPr>
        <w:jc w:val="both"/>
        <w:rPr>
          <w:rFonts w:ascii="Times New Roman" w:hAnsi="Times New Roman" w:cs="Times New Roman"/>
          <w:b/>
          <w:sz w:val="18"/>
          <w:szCs w:val="18"/>
        </w:rPr>
      </w:pPr>
    </w:p>
    <w:tbl>
      <w:tblPr>
        <w:tblStyle w:val="Tablaconcuadrcula"/>
        <w:tblW w:w="0" w:type="auto"/>
        <w:tblLook w:val="04A0" w:firstRow="1" w:lastRow="0" w:firstColumn="1" w:lastColumn="0" w:noHBand="0" w:noVBand="1"/>
      </w:tblPr>
      <w:tblGrid>
        <w:gridCol w:w="4414"/>
        <w:gridCol w:w="4414"/>
      </w:tblGrid>
      <w:tr w:rsidR="00EA54BE" w:rsidRPr="00EE79FB" w:rsidTr="007156CA">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Interna</w:t>
            </w:r>
          </w:p>
        </w:tc>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Externa</w:t>
            </w:r>
          </w:p>
        </w:tc>
      </w:tr>
      <w:tr w:rsidR="00EA54BE" w:rsidRPr="00EE79FB" w:rsidTr="007156CA">
        <w:tc>
          <w:tcPr>
            <w:tcW w:w="4414" w:type="dxa"/>
            <w:tcBorders>
              <w:top w:val="single" w:sz="4" w:space="0" w:color="auto"/>
              <w:left w:val="single" w:sz="4" w:space="0" w:color="auto"/>
              <w:bottom w:val="single" w:sz="4" w:space="0" w:color="auto"/>
              <w:right w:val="single" w:sz="4" w:space="0" w:color="auto"/>
            </w:tcBorders>
          </w:tcPr>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b/>
                <w:sz w:val="18"/>
                <w:szCs w:val="18"/>
              </w:rPr>
              <w:t>Fortalezas</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En términos generales, la opinión y percepción que tienen la comunidad científica, los colegios especializados, los empleadores y los egresados, en los ámbitos local y nacional, sobre la pertinencia y calidad del programa académico de Abogado que se imparte en la Red Universitaria de la Universidad de Guadalajara, es muy buena, y así lo demuestran diversos estudios realizados al respecto y los reconocimientos obtenidos.</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Primero, destaca el Distintivo de Idoneidad Curricular de la Licenciatura en Derecho otorgado a la Universidad de Guadalajara en el mes de junio del año 2015, por la Asociación Nacional de Universidades e Instituciones de Educación Superior (ANUIES) y la Honorable Suprema Corte de Justicia de la Nación. Ambas instituciones coincidieron en que la adecuación al plan de estudios en lo referente al nuevo sistema de justicia penal, cumple con los estándares nacionales.</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Segundo, estudios realizados sobre datos estadísticos de las Universidades en México, y percepción de los académicos y empleadores, colocan a la Universidad de Guadalajara entre las diez mejores del país durante los últimos años y, al programa académico de Abogado</w:t>
            </w:r>
            <w:r w:rsidR="007E563D">
              <w:rPr>
                <w:rFonts w:ascii="Times New Roman" w:hAnsi="Times New Roman" w:cs="Times New Roman"/>
                <w:sz w:val="18"/>
                <w:szCs w:val="18"/>
              </w:rPr>
              <w:t>.</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Como ejemplo tenemos el Ranking de las Mejores Universidades de México, de El Universal MX, que muestra lo siguiente:</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En cuanto a las Universidades y tomando en consideración las características objetivas de las IES (información numérica reportada por las propias Instituciones de Educación Superior y verificada con bases de datos públicos); y, la percepción de académicos y empleadores, los resultados de la Universidad son:</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2015 U. de G. lugar 9, calificación 9.14.</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2014 U. de G. lugar 9, calificación 8.87.</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2013 U. de G. lugar 10, calificación 8.46.</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2012 U. de G. lugar 8, calificación 8.57.</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2011 U. de G. lugar 6, calificación 8.75.</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 xml:space="preserve">En cuanto al programa académico de Abogado y tomando en consideración la información cuantitativa de las IES, encuestas, y la percepción de los profesores, los resultados de la Licenciatura en Derecho de la Red Universitaria, la colocan también entre las mejores treinta </w:t>
            </w:r>
            <w:r w:rsidRPr="0056043C">
              <w:rPr>
                <w:rFonts w:ascii="Times New Roman" w:hAnsi="Times New Roman" w:cs="Times New Roman"/>
                <w:sz w:val="18"/>
                <w:szCs w:val="18"/>
              </w:rPr>
              <w:lastRenderedPageBreak/>
              <w:t>del país.</w:t>
            </w:r>
          </w:p>
          <w:p w:rsidR="00EA54BE" w:rsidRPr="0056043C" w:rsidRDefault="00EA54BE" w:rsidP="007156CA">
            <w:pPr>
              <w:jc w:val="both"/>
              <w:rPr>
                <w:rFonts w:ascii="Times New Roman" w:hAnsi="Times New Roman" w:cs="Times New Roman"/>
                <w:sz w:val="18"/>
                <w:szCs w:val="18"/>
              </w:rPr>
            </w:pP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Tercero, se cuenta también con un estudio de seguimiento de egresados realizado por la Coordinación de Innovación Educativa y Pregrado, que muestra que los indicadores de la Carrera de Abogado en cuanto a:</w:t>
            </w:r>
          </w:p>
          <w:p w:rsidR="00EA54BE" w:rsidRPr="0056043C" w:rsidRDefault="00EA54BE" w:rsidP="007156CA">
            <w:pPr>
              <w:jc w:val="both"/>
              <w:rPr>
                <w:rFonts w:ascii="Times New Roman" w:hAnsi="Times New Roman" w:cs="Times New Roman"/>
                <w:sz w:val="18"/>
                <w:szCs w:val="18"/>
              </w:rPr>
            </w:pP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Porcentaje de titulados al momento de la encuesta.</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Porcentaje que trabaja en el último año de la carrera.</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Porcentaje con trabajo al momento de la encuesta.</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Porcentaje con alta y muy alta relación entre estudios y el trabajo actual.</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Porcentaje de egresados con trabajo por cuenta propia.</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Calificación de satisfacción con el trabajo actual.</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Calificación promedio de la saturación del mercado laboral.</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Los que además de ser positivos, están por arriba de la media institucional d</w:t>
            </w:r>
            <w:r w:rsidR="005A0018">
              <w:rPr>
                <w:rFonts w:ascii="Times New Roman" w:hAnsi="Times New Roman" w:cs="Times New Roman"/>
                <w:sz w:val="18"/>
                <w:szCs w:val="18"/>
              </w:rPr>
              <w:t>e la Universidad.</w:t>
            </w:r>
          </w:p>
          <w:p w:rsidR="005A0018"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Finalmente, no pasan desapercibidos los estudio</w:t>
            </w:r>
            <w:r>
              <w:rPr>
                <w:rFonts w:ascii="Times New Roman" w:hAnsi="Times New Roman" w:cs="Times New Roman"/>
                <w:sz w:val="18"/>
                <w:szCs w:val="18"/>
              </w:rPr>
              <w:t>s</w:t>
            </w:r>
            <w:r w:rsidRPr="0056043C">
              <w:rPr>
                <w:rFonts w:ascii="Times New Roman" w:hAnsi="Times New Roman" w:cs="Times New Roman"/>
                <w:sz w:val="18"/>
                <w:szCs w:val="18"/>
              </w:rPr>
              <w:t xml:space="preserve"> de pertinencia de los programas educativos de pregrado, realizados por el Centro de Estudios Estratégicos para </w:t>
            </w:r>
            <w:r w:rsidR="005A0018">
              <w:rPr>
                <w:rFonts w:ascii="Times New Roman" w:hAnsi="Times New Roman" w:cs="Times New Roman"/>
                <w:sz w:val="18"/>
                <w:szCs w:val="18"/>
              </w:rPr>
              <w:t>el</w:t>
            </w:r>
          </w:p>
          <w:p w:rsidR="005A0018" w:rsidRDefault="005A0018" w:rsidP="007156CA">
            <w:pPr>
              <w:jc w:val="both"/>
              <w:rPr>
                <w:rFonts w:ascii="Times New Roman" w:hAnsi="Times New Roman" w:cs="Times New Roman"/>
                <w:sz w:val="18"/>
                <w:szCs w:val="18"/>
              </w:rPr>
            </w:pPr>
            <w:r>
              <w:rPr>
                <w:rFonts w:ascii="Times New Roman" w:hAnsi="Times New Roman" w:cs="Times New Roman"/>
                <w:sz w:val="18"/>
                <w:szCs w:val="18"/>
              </w:rPr>
              <w:t>Desarrollo de la Universidad.</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b/>
                <w:sz w:val="18"/>
                <w:szCs w:val="18"/>
              </w:rPr>
              <w:t>Debilidades</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A pesar de que se cuenta con información, respecto a la opinión y percepción que tienen la comunidad científica, los colegios especializados, los empleadores y los egresados, sobre la pertinencia y calidad del programa académico de Abogado, la misma no permite emitir una opinión respecto de la situación de este programa en el ámbito internacional.</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b/>
                <w:sz w:val="18"/>
                <w:szCs w:val="18"/>
              </w:rPr>
              <w:t>Plan de mejoramiento</w:t>
            </w:r>
          </w:p>
          <w:p w:rsidR="00EA54BE" w:rsidRPr="0056043C" w:rsidRDefault="00EA54BE" w:rsidP="007156CA">
            <w:pPr>
              <w:jc w:val="both"/>
              <w:rPr>
                <w:rFonts w:ascii="Times New Roman" w:hAnsi="Times New Roman" w:cs="Times New Roman"/>
                <w:sz w:val="18"/>
                <w:szCs w:val="18"/>
              </w:rPr>
            </w:pPr>
            <w:r w:rsidRPr="0056043C">
              <w:rPr>
                <w:rFonts w:ascii="Times New Roman" w:hAnsi="Times New Roman" w:cs="Times New Roman"/>
                <w:sz w:val="18"/>
                <w:szCs w:val="18"/>
              </w:rPr>
              <w:t>La Universidad de Guadalajara trabajará, en el mediano plazo (tres años), en la implementación de mecanismos y estudios que permitan conocer la opinión y percepción de la comunidad científica, colegios especializados, empleadores y egresados, respecto de la pertinencia y calidad del programa académico de Abogado en el ámbito internacional.</w:t>
            </w:r>
            <w:r w:rsidRPr="0056043C">
              <w:rPr>
                <w:rFonts w:ascii="Times New Roman" w:hAnsi="Times New Roman" w:cs="Times New Roman"/>
                <w:sz w:val="18"/>
                <w:szCs w:val="18"/>
              </w:rPr>
              <w:br/>
            </w:r>
            <w:r w:rsidRPr="0056043C">
              <w:rPr>
                <w:rFonts w:ascii="Times New Roman" w:hAnsi="Times New Roman" w:cs="Times New Roman"/>
                <w:b/>
                <w:sz w:val="18"/>
                <w:szCs w:val="18"/>
              </w:rPr>
              <w:t>Calificación:</w:t>
            </w:r>
            <w:r w:rsidRPr="0056043C">
              <w:rPr>
                <w:rFonts w:ascii="Times New Roman" w:hAnsi="Times New Roman" w:cs="Times New Roman"/>
                <w:sz w:val="18"/>
                <w:szCs w:val="18"/>
              </w:rPr>
              <w:t>9 - Alta</w:t>
            </w:r>
          </w:p>
          <w:p w:rsidR="00EA54BE" w:rsidRPr="00EE79FB" w:rsidRDefault="00EA54BE" w:rsidP="007156CA">
            <w:pPr>
              <w:jc w:val="both"/>
              <w:rPr>
                <w:rFonts w:ascii="Times New Roman" w:hAnsi="Times New Roman" w:cs="Times New Roman"/>
                <w:sz w:val="18"/>
                <w:szCs w:val="18"/>
              </w:rPr>
            </w:pPr>
            <w:r>
              <w:br/>
            </w:r>
          </w:p>
        </w:tc>
        <w:tc>
          <w:tcPr>
            <w:tcW w:w="4414" w:type="dxa"/>
            <w:tcBorders>
              <w:top w:val="single" w:sz="4" w:space="0" w:color="auto"/>
              <w:left w:val="single" w:sz="4" w:space="0" w:color="auto"/>
              <w:bottom w:val="single" w:sz="4" w:space="0" w:color="auto"/>
              <w:right w:val="single" w:sz="4" w:space="0" w:color="auto"/>
            </w:tcBorders>
          </w:tcPr>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lastRenderedPageBreak/>
              <w:t>Fortalezas:</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 xml:space="preserve">Se han de destacar los diferentes documentos </w:t>
            </w:r>
            <w:r>
              <w:rPr>
                <w:rFonts w:ascii="Times New Roman" w:eastAsia="Times New Roman" w:hAnsi="Times New Roman" w:cs="Times New Roman"/>
                <w:sz w:val="18"/>
                <w:szCs w:val="18"/>
                <w:lang w:eastAsia="es-ES"/>
              </w:rPr>
              <w:t>obtenidos do</w:t>
            </w:r>
            <w:r w:rsidRPr="00EE79FB">
              <w:rPr>
                <w:rFonts w:ascii="Times New Roman" w:eastAsia="Times New Roman" w:hAnsi="Times New Roman" w:cs="Times New Roman"/>
                <w:sz w:val="18"/>
                <w:szCs w:val="18"/>
                <w:lang w:eastAsia="es-ES"/>
              </w:rPr>
              <w:t xml:space="preserve">nde el 97.9% de los estudiantes les gustaría estudiar una licenciatura, el 65.9% mencionó tener una razón que lo detendría a continuar con sus estudios, siendo la falta de apoyo económico (40.5%) y la lejanía de las escuelas (14.1%) los factores más mencionados. El 67.6% afirma que han visitado su preparatoria personal de universidades para proporcionar información de la oferta educativa, siendo </w:t>
            </w:r>
            <w:r w:rsidR="007E563D">
              <w:rPr>
                <w:rFonts w:ascii="Times New Roman" w:eastAsia="Times New Roman" w:hAnsi="Times New Roman" w:cs="Times New Roman"/>
                <w:sz w:val="18"/>
                <w:szCs w:val="18"/>
                <w:lang w:eastAsia="es-ES"/>
              </w:rPr>
              <w:t xml:space="preserve">la más alta </w:t>
            </w:r>
            <w:r w:rsidRPr="00EE79FB">
              <w:rPr>
                <w:rFonts w:ascii="Times New Roman" w:eastAsia="Times New Roman" w:hAnsi="Times New Roman" w:cs="Times New Roman"/>
                <w:sz w:val="18"/>
                <w:szCs w:val="18"/>
                <w:lang w:eastAsia="es-ES"/>
              </w:rPr>
              <w:t>la Licenciatura en Derecho (34.3%).</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Debilidades:</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Aun</w:t>
            </w:r>
            <w:r>
              <w:rPr>
                <w:rFonts w:ascii="Times New Roman" w:eastAsia="Times New Roman" w:hAnsi="Times New Roman" w:cs="Times New Roman"/>
                <w:sz w:val="18"/>
                <w:szCs w:val="18"/>
                <w:lang w:eastAsia="es-ES"/>
              </w:rPr>
              <w:t xml:space="preserve"> cua</w:t>
            </w:r>
            <w:r w:rsidRPr="00EE79FB">
              <w:rPr>
                <w:rFonts w:ascii="Times New Roman" w:eastAsia="Times New Roman" w:hAnsi="Times New Roman" w:cs="Times New Roman"/>
                <w:sz w:val="18"/>
                <w:szCs w:val="18"/>
                <w:lang w:eastAsia="es-ES"/>
              </w:rPr>
              <w:t>ndo se destaca</w:t>
            </w:r>
            <w:r>
              <w:rPr>
                <w:rFonts w:ascii="Times New Roman" w:eastAsia="Times New Roman" w:hAnsi="Times New Roman" w:cs="Times New Roman"/>
                <w:sz w:val="18"/>
                <w:szCs w:val="18"/>
                <w:lang w:eastAsia="es-ES"/>
              </w:rPr>
              <w:t>n</w:t>
            </w:r>
            <w:r w:rsidRPr="00EE79FB">
              <w:rPr>
                <w:rFonts w:ascii="Times New Roman" w:eastAsia="Times New Roman" w:hAnsi="Times New Roman" w:cs="Times New Roman"/>
                <w:sz w:val="18"/>
                <w:szCs w:val="18"/>
                <w:lang w:eastAsia="es-ES"/>
              </w:rPr>
              <w:t xml:space="preserve"> los diferentes informes y encuestas en el ámbito nacional, faltaría observar esa misma documentación desde la perspectiva internacional para hacerse una información más acabada y certera.</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Plan de Mejoramiento:</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En la necesidad de cumplir con los objetivos y planes de futuro de la Universidad en orden a sus ejes temáticos trazados, nos encontramos la búsqueda de la excelencia y de la internacionalización, de ahí que se requiera los estudios llevados a efecto en el ámbito nacional sean trasladados al ámbito internacional como punto de referencia.</w:t>
            </w:r>
          </w:p>
          <w:p w:rsidR="00EA54BE" w:rsidRPr="00EE79FB" w:rsidRDefault="00EA54BE" w:rsidP="007156CA">
            <w:pPr>
              <w:jc w:val="both"/>
              <w:rPr>
                <w:rFonts w:ascii="Times New Roman" w:hAnsi="Times New Roman" w:cs="Times New Roman"/>
                <w:b/>
                <w:sz w:val="18"/>
                <w:szCs w:val="18"/>
              </w:rPr>
            </w:pPr>
          </w:p>
          <w:p w:rsidR="00EA54BE" w:rsidRPr="00EE79FB" w:rsidRDefault="00EA54BE" w:rsidP="007156CA">
            <w:pPr>
              <w:jc w:val="both"/>
              <w:rPr>
                <w:rFonts w:ascii="Times New Roman" w:eastAsia="Times New Roman" w:hAnsi="Times New Roman" w:cs="Times New Roman"/>
                <w:b/>
                <w:sz w:val="18"/>
                <w:szCs w:val="18"/>
                <w:lang w:eastAsia="es-ES"/>
              </w:rPr>
            </w:pPr>
            <w:r w:rsidRPr="00EE79FB">
              <w:rPr>
                <w:rFonts w:ascii="Times New Roman" w:hAnsi="Times New Roman" w:cs="Times New Roman"/>
                <w:b/>
                <w:sz w:val="18"/>
                <w:szCs w:val="18"/>
              </w:rPr>
              <w:t>Puntaje:</w:t>
            </w:r>
            <w:r w:rsidRPr="00EE79FB">
              <w:rPr>
                <w:rFonts w:ascii="Times New Roman" w:eastAsia="Times New Roman" w:hAnsi="Times New Roman" w:cs="Times New Roman"/>
                <w:b/>
                <w:sz w:val="18"/>
                <w:szCs w:val="18"/>
                <w:lang w:eastAsia="es-ES"/>
              </w:rPr>
              <w:t xml:space="preserve"> </w:t>
            </w:r>
            <w:r w:rsidRPr="00EE79FB">
              <w:rPr>
                <w:rFonts w:ascii="Times New Roman" w:eastAsia="Times New Roman" w:hAnsi="Times New Roman" w:cs="Times New Roman"/>
                <w:sz w:val="18"/>
                <w:szCs w:val="18"/>
                <w:lang w:eastAsia="es-ES"/>
              </w:rPr>
              <w:t>7.- Incipientemente alta</w:t>
            </w:r>
          </w:p>
          <w:p w:rsidR="00EA54BE" w:rsidRPr="00EE79FB" w:rsidRDefault="00EA54BE" w:rsidP="007156CA">
            <w:pPr>
              <w:jc w:val="both"/>
              <w:rPr>
                <w:rFonts w:ascii="Times New Roman" w:hAnsi="Times New Roman" w:cs="Times New Roman"/>
                <w:sz w:val="18"/>
                <w:szCs w:val="18"/>
              </w:rPr>
            </w:pP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sz w:val="18"/>
                <w:szCs w:val="18"/>
              </w:rPr>
              <w:t xml:space="preserve"> </w:t>
            </w:r>
          </w:p>
          <w:p w:rsidR="00EA54BE" w:rsidRPr="00EE79FB" w:rsidRDefault="00EA54BE" w:rsidP="007156CA">
            <w:pPr>
              <w:jc w:val="both"/>
              <w:rPr>
                <w:rFonts w:ascii="Times New Roman" w:hAnsi="Times New Roman" w:cs="Times New Roman"/>
                <w:sz w:val="18"/>
                <w:szCs w:val="18"/>
              </w:rPr>
            </w:pPr>
          </w:p>
          <w:p w:rsidR="00EA54BE" w:rsidRPr="00EE79FB" w:rsidRDefault="00EA54BE" w:rsidP="007156CA">
            <w:pPr>
              <w:jc w:val="both"/>
              <w:rPr>
                <w:rFonts w:ascii="Times New Roman" w:hAnsi="Times New Roman" w:cs="Times New Roman"/>
                <w:sz w:val="18"/>
                <w:szCs w:val="18"/>
              </w:rPr>
            </w:pPr>
          </w:p>
        </w:tc>
      </w:tr>
    </w:tbl>
    <w:p w:rsidR="00A3172D" w:rsidRDefault="00A3172D" w:rsidP="00EA54BE">
      <w:pPr>
        <w:jc w:val="both"/>
        <w:rPr>
          <w:rFonts w:ascii="Times New Roman" w:hAnsi="Times New Roman" w:cs="Times New Roman"/>
          <w:b/>
          <w:sz w:val="18"/>
          <w:szCs w:val="18"/>
        </w:rPr>
      </w:pPr>
    </w:p>
    <w:p w:rsidR="00A3172D" w:rsidRDefault="00A3172D" w:rsidP="00EA54BE">
      <w:pPr>
        <w:jc w:val="both"/>
        <w:rPr>
          <w:rFonts w:ascii="Times New Roman" w:hAnsi="Times New Roman" w:cs="Times New Roman"/>
          <w:b/>
          <w:sz w:val="18"/>
          <w:szCs w:val="18"/>
        </w:rPr>
      </w:pPr>
    </w:p>
    <w:p w:rsidR="00EA54BE" w:rsidRPr="00A3172D" w:rsidRDefault="00EA54BE" w:rsidP="00A3172D">
      <w:pPr>
        <w:jc w:val="center"/>
        <w:rPr>
          <w:rFonts w:ascii="Times New Roman" w:hAnsi="Times New Roman" w:cs="Times New Roman"/>
          <w:sz w:val="24"/>
          <w:szCs w:val="18"/>
        </w:rPr>
      </w:pPr>
      <w:r w:rsidRPr="00A3172D">
        <w:rPr>
          <w:rFonts w:ascii="Times New Roman" w:hAnsi="Times New Roman" w:cs="Times New Roman"/>
          <w:b/>
          <w:sz w:val="24"/>
          <w:szCs w:val="18"/>
        </w:rPr>
        <w:lastRenderedPageBreak/>
        <w:t>Tabla 7</w:t>
      </w:r>
      <w:r w:rsidR="00A3172D" w:rsidRPr="00A3172D">
        <w:rPr>
          <w:rFonts w:ascii="Times New Roman" w:hAnsi="Times New Roman" w:cs="Times New Roman"/>
          <w:b/>
          <w:sz w:val="24"/>
          <w:szCs w:val="18"/>
        </w:rPr>
        <w:t>.</w:t>
      </w:r>
      <w:r w:rsidRPr="00A3172D">
        <w:rPr>
          <w:rFonts w:ascii="Times New Roman" w:hAnsi="Times New Roman" w:cs="Times New Roman"/>
          <w:sz w:val="24"/>
          <w:szCs w:val="18"/>
        </w:rPr>
        <w:t xml:space="preserve"> Impacto en la inserción laboral nacional e internacional</w:t>
      </w:r>
    </w:p>
    <w:p w:rsidR="00EA54BE" w:rsidRPr="00EE79FB" w:rsidRDefault="00EA54BE" w:rsidP="00EA54BE">
      <w:pPr>
        <w:jc w:val="both"/>
        <w:rPr>
          <w:rFonts w:ascii="Times New Roman" w:hAnsi="Times New Roman" w:cs="Times New Roman"/>
          <w:sz w:val="18"/>
          <w:szCs w:val="18"/>
        </w:rPr>
      </w:pPr>
    </w:p>
    <w:tbl>
      <w:tblPr>
        <w:tblStyle w:val="Tablaconcuadrcula"/>
        <w:tblW w:w="0" w:type="auto"/>
        <w:tblLook w:val="04A0" w:firstRow="1" w:lastRow="0" w:firstColumn="1" w:lastColumn="0" w:noHBand="0" w:noVBand="1"/>
      </w:tblPr>
      <w:tblGrid>
        <w:gridCol w:w="4414"/>
        <w:gridCol w:w="4414"/>
      </w:tblGrid>
      <w:tr w:rsidR="00EA54BE" w:rsidRPr="00EE79FB" w:rsidTr="007156CA">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Interna</w:t>
            </w:r>
          </w:p>
        </w:tc>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Externa</w:t>
            </w:r>
          </w:p>
        </w:tc>
      </w:tr>
      <w:tr w:rsidR="00EA54BE" w:rsidRPr="00EE79FB" w:rsidTr="007156CA">
        <w:tc>
          <w:tcPr>
            <w:tcW w:w="4414" w:type="dxa"/>
            <w:tcBorders>
              <w:top w:val="single" w:sz="4" w:space="0" w:color="auto"/>
              <w:left w:val="single" w:sz="4" w:space="0" w:color="auto"/>
              <w:bottom w:val="single" w:sz="4" w:space="0" w:color="auto"/>
              <w:right w:val="single" w:sz="4" w:space="0" w:color="auto"/>
            </w:tcBorders>
            <w:hideMark/>
          </w:tcPr>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Fortalezas</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En el estudio</w:t>
            </w:r>
            <w:r w:rsidRPr="007E5B84">
              <w:rPr>
                <w:rFonts w:ascii="Times New Roman" w:hAnsi="Times New Roman" w:cs="Times New Roman"/>
                <w:i/>
                <w:sz w:val="18"/>
                <w:szCs w:val="18"/>
              </w:rPr>
              <w:t xml:space="preserve"> La factibilidad de programas de posgrado y la pertinencia de los programas educativos de licenciatura que se ofertan en </w:t>
            </w:r>
            <w:r w:rsidR="005A0018">
              <w:rPr>
                <w:rFonts w:ascii="Times New Roman" w:hAnsi="Times New Roman" w:cs="Times New Roman"/>
                <w:i/>
                <w:sz w:val="18"/>
                <w:szCs w:val="18"/>
              </w:rPr>
              <w:t xml:space="preserve">la Universidad </w:t>
            </w:r>
            <w:r w:rsidRPr="007E5B84">
              <w:rPr>
                <w:rFonts w:ascii="Times New Roman" w:hAnsi="Times New Roman" w:cs="Times New Roman"/>
                <w:sz w:val="18"/>
                <w:szCs w:val="18"/>
              </w:rPr>
              <w:t xml:space="preserve"> por el Centro de Estudios Estratégicos para el Desarrollo de la Universidad entre los años 2011 y 2012, se concluyó que los Programas Educativos de en su conjunto, son pertinentes desde el punto de vista de los egresados; puesto que, de manera general, los PE fueron evaluados positivamente, en lo que respecta a la formación académica e infraestructura. Asimismo, el trabajo donde se desempeñan los egresados del CUALTOS está relacionado con su formación y se sienten satisfechos con el mismo, además que la mayorí</w:t>
            </w:r>
            <w:r w:rsidR="005A0018">
              <w:rPr>
                <w:rFonts w:ascii="Times New Roman" w:hAnsi="Times New Roman" w:cs="Times New Roman"/>
                <w:sz w:val="18"/>
                <w:szCs w:val="18"/>
              </w:rPr>
              <w:t>a de ellos trabaja en la región de influencia.</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Por lo que ve a la carrera de Abogado en particular se cuenta con información que refuerza dicha conclusión, ahora en particular para el caso de este programa educativo, ya que en 2013 se aplicaron encuestas de percepción a candidatos a egresar (alumnos del último semestre) a los que se pidió calificaran los distintos espacios, dinámicas y factores que implicó el estudio de dicho programa educativo a lo largo de su trayectoria académica. En este sentido las consultas incluyeron desde infraestructura académica y de servicios hasta la pertinencia y exhaustividad de los contenidos abordados en clase.</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 xml:space="preserve">Respecto a la opinión de académicos, administrativos y directivos vale la mención que si bien es cierto no se cuenta con suficiente información sobre la misma referida a la carrera de Abogado si se realizaron encuestas en línea dirigidas a la comunidad </w:t>
            </w:r>
            <w:r w:rsidR="005A0018">
              <w:rPr>
                <w:rFonts w:ascii="Times New Roman" w:hAnsi="Times New Roman" w:cs="Times New Roman"/>
                <w:sz w:val="18"/>
                <w:szCs w:val="18"/>
              </w:rPr>
              <w:t>en su conjunto.</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Debilidades</w:t>
            </w:r>
          </w:p>
          <w:p w:rsidR="00EA54BE" w:rsidRPr="007E5B84" w:rsidRDefault="005A0018" w:rsidP="007156CA">
            <w:pPr>
              <w:jc w:val="both"/>
              <w:rPr>
                <w:rFonts w:ascii="Times New Roman" w:hAnsi="Times New Roman" w:cs="Times New Roman"/>
                <w:sz w:val="18"/>
                <w:szCs w:val="18"/>
              </w:rPr>
            </w:pPr>
            <w:r>
              <w:rPr>
                <w:rFonts w:ascii="Times New Roman" w:hAnsi="Times New Roman" w:cs="Times New Roman"/>
                <w:sz w:val="18"/>
                <w:szCs w:val="18"/>
              </w:rPr>
              <w:t xml:space="preserve">Algunos datos de opinión </w:t>
            </w:r>
            <w:r w:rsidR="00EA54BE" w:rsidRPr="007E5B84">
              <w:rPr>
                <w:rFonts w:ascii="Times New Roman" w:hAnsi="Times New Roman" w:cs="Times New Roman"/>
                <w:sz w:val="18"/>
                <w:szCs w:val="18"/>
              </w:rPr>
              <w:t>no cuenta con suficiente información actual que le permita c</w:t>
            </w:r>
            <w:r w:rsidR="00EA54BE">
              <w:rPr>
                <w:rFonts w:ascii="Times New Roman" w:hAnsi="Times New Roman" w:cs="Times New Roman"/>
                <w:sz w:val="18"/>
                <w:szCs w:val="18"/>
              </w:rPr>
              <w:t>onocer de manera específica cuá</w:t>
            </w:r>
            <w:r w:rsidR="00EA54BE" w:rsidRPr="007E5B84">
              <w:rPr>
                <w:rFonts w:ascii="Times New Roman" w:hAnsi="Times New Roman" w:cs="Times New Roman"/>
                <w:sz w:val="18"/>
                <w:szCs w:val="18"/>
              </w:rPr>
              <w:t>l es la percepción de los profesores, administrativos y directivos sobre la calidad y pertinencia del Programa Académico.</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Plan de mejoramiento</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Establecer más acciones que permitan conocer la percepción actual que tienen los profesores, directivos y personal administrativo sobre la calidad y pertinencia de la carrera de Abogado.</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Calificación:</w:t>
            </w:r>
            <w:r w:rsidRPr="007E5B84">
              <w:rPr>
                <w:rFonts w:ascii="Times New Roman" w:hAnsi="Times New Roman" w:cs="Times New Roman"/>
                <w:sz w:val="18"/>
                <w:szCs w:val="18"/>
              </w:rPr>
              <w:t>8 - Medianamente alta</w:t>
            </w:r>
          </w:p>
          <w:p w:rsidR="00EA54BE" w:rsidRPr="007E5B84" w:rsidRDefault="00EA54BE" w:rsidP="007156CA">
            <w:pPr>
              <w:jc w:val="both"/>
            </w:pPr>
          </w:p>
        </w:tc>
        <w:tc>
          <w:tcPr>
            <w:tcW w:w="4414" w:type="dxa"/>
            <w:tcBorders>
              <w:top w:val="single" w:sz="4" w:space="0" w:color="auto"/>
              <w:left w:val="single" w:sz="4" w:space="0" w:color="auto"/>
              <w:bottom w:val="single" w:sz="4" w:space="0" w:color="auto"/>
              <w:right w:val="single" w:sz="4" w:space="0" w:color="auto"/>
            </w:tcBorders>
          </w:tcPr>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Fortalezas:</w:t>
            </w:r>
          </w:p>
          <w:p w:rsidR="00EA54BE"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De la documentación aportada</w:t>
            </w:r>
            <w:r w:rsidR="005A0018">
              <w:rPr>
                <w:rFonts w:ascii="Times New Roman" w:eastAsia="Times New Roman" w:hAnsi="Times New Roman" w:cs="Times New Roman"/>
                <w:sz w:val="18"/>
                <w:szCs w:val="18"/>
                <w:lang w:eastAsia="es-ES"/>
              </w:rPr>
              <w:t xml:space="preserve"> se observa que la Universidad </w:t>
            </w:r>
            <w:r w:rsidRPr="00EE79FB">
              <w:rPr>
                <w:rFonts w:ascii="Times New Roman" w:eastAsia="Times New Roman" w:hAnsi="Times New Roman" w:cs="Times New Roman"/>
                <w:sz w:val="18"/>
                <w:szCs w:val="18"/>
                <w:lang w:eastAsia="es-ES"/>
              </w:rPr>
              <w:t xml:space="preserve"> se halla bien posicionada a nivel nacional e internacional y, por ello, los futuros alumnos la consideran como punto de referencia en su futuro y en su formación de educación superior.</w:t>
            </w:r>
          </w:p>
          <w:p w:rsidR="00EA54BE"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hAnsi="Times New Roman" w:cs="Times New Roman"/>
                <w:b/>
                <w:sz w:val="18"/>
                <w:szCs w:val="18"/>
              </w:rPr>
              <w:t>Debilidades:</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Existe una ausencia de estudios en torno al seguimiento y expectativas de los egresados de la Universidad, una vez han finalizado sus estudios y cuál es el porcentaje de inserción laboral. Y, en especial, las perspectivas dentro del marco internacional.</w:t>
            </w:r>
          </w:p>
          <w:p w:rsidR="00EA54BE" w:rsidRPr="00EE79FB" w:rsidRDefault="00EA54BE" w:rsidP="007156CA">
            <w:pPr>
              <w:spacing w:after="161"/>
              <w:jc w:val="both"/>
              <w:rPr>
                <w:rFonts w:ascii="Times New Roman" w:hAnsi="Times New Roman" w:cs="Times New Roman"/>
                <w:b/>
                <w:sz w:val="18"/>
                <w:szCs w:val="18"/>
              </w:rPr>
            </w:pPr>
            <w:r w:rsidRPr="00EE79FB">
              <w:rPr>
                <w:rFonts w:ascii="Times New Roman" w:hAnsi="Times New Roman" w:cs="Times New Roman"/>
                <w:b/>
                <w:sz w:val="18"/>
                <w:szCs w:val="18"/>
              </w:rPr>
              <w:t>Plan de Mejoramiento:</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 xml:space="preserve">Se vuelve a recalcar la conveniencia de cumplir los compromisos que se contienen en el Plan de Desarrollo Institucional 2014-2030, de la Universidad en </w:t>
            </w:r>
            <w:r w:rsidR="005A0018">
              <w:rPr>
                <w:rFonts w:ascii="Times New Roman" w:eastAsia="Times New Roman" w:hAnsi="Times New Roman" w:cs="Times New Roman"/>
                <w:sz w:val="18"/>
                <w:szCs w:val="18"/>
                <w:lang w:eastAsia="es-ES"/>
              </w:rPr>
              <w:t>razón</w:t>
            </w:r>
            <w:r w:rsidRPr="00EE79FB">
              <w:rPr>
                <w:rFonts w:ascii="Times New Roman" w:eastAsia="Times New Roman" w:hAnsi="Times New Roman" w:cs="Times New Roman"/>
                <w:sz w:val="18"/>
                <w:szCs w:val="18"/>
                <w:lang w:eastAsia="es-ES"/>
              </w:rPr>
              <w:t xml:space="preserve"> de calibrar los resultados asociados a los egresados y su inclusión en el mercado laboral nacional e internacional.</w:t>
            </w: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Puntaje:</w:t>
            </w:r>
            <w:r w:rsidRPr="00EE79FB">
              <w:rPr>
                <w:rFonts w:ascii="Times New Roman" w:eastAsia="Times New Roman" w:hAnsi="Times New Roman" w:cs="Times New Roman"/>
                <w:sz w:val="18"/>
                <w:szCs w:val="18"/>
                <w:lang w:eastAsia="es-ES"/>
              </w:rPr>
              <w:t xml:space="preserve"> 7.- Incipientemente alta</w:t>
            </w:r>
          </w:p>
          <w:p w:rsidR="00EA54BE" w:rsidRPr="00EE79FB" w:rsidRDefault="00EA54BE" w:rsidP="007156CA">
            <w:pPr>
              <w:jc w:val="both"/>
              <w:rPr>
                <w:rFonts w:ascii="Times New Roman" w:hAnsi="Times New Roman" w:cs="Times New Roman"/>
                <w:sz w:val="18"/>
                <w:szCs w:val="18"/>
              </w:rPr>
            </w:pPr>
          </w:p>
        </w:tc>
      </w:tr>
    </w:tbl>
    <w:p w:rsidR="00EA54BE" w:rsidRPr="00A3172D" w:rsidRDefault="00EA54BE" w:rsidP="00A3172D">
      <w:pPr>
        <w:jc w:val="center"/>
        <w:rPr>
          <w:rFonts w:ascii="Times New Roman" w:hAnsi="Times New Roman" w:cs="Times New Roman"/>
          <w:sz w:val="24"/>
          <w:szCs w:val="18"/>
        </w:rPr>
      </w:pPr>
      <w:r w:rsidRPr="00A3172D">
        <w:rPr>
          <w:rFonts w:ascii="Times New Roman" w:hAnsi="Times New Roman" w:cs="Times New Roman"/>
          <w:b/>
          <w:sz w:val="24"/>
          <w:szCs w:val="18"/>
        </w:rPr>
        <w:lastRenderedPageBreak/>
        <w:t>Tabla</w:t>
      </w:r>
      <w:r w:rsidR="00A3172D" w:rsidRPr="00A3172D">
        <w:rPr>
          <w:rFonts w:ascii="Times New Roman" w:hAnsi="Times New Roman" w:cs="Times New Roman"/>
          <w:b/>
          <w:sz w:val="24"/>
          <w:szCs w:val="18"/>
        </w:rPr>
        <w:t xml:space="preserve"> </w:t>
      </w:r>
      <w:r w:rsidRPr="00A3172D">
        <w:rPr>
          <w:rFonts w:ascii="Times New Roman" w:hAnsi="Times New Roman" w:cs="Times New Roman"/>
          <w:b/>
          <w:sz w:val="24"/>
          <w:szCs w:val="18"/>
        </w:rPr>
        <w:t>8</w:t>
      </w:r>
      <w:r w:rsidR="00A3172D" w:rsidRPr="00A3172D">
        <w:rPr>
          <w:rFonts w:ascii="Times New Roman" w:hAnsi="Times New Roman" w:cs="Times New Roman"/>
          <w:b/>
          <w:sz w:val="24"/>
          <w:szCs w:val="18"/>
        </w:rPr>
        <w:t>.</w:t>
      </w:r>
      <w:r w:rsidRPr="00A3172D">
        <w:rPr>
          <w:rFonts w:ascii="Times New Roman" w:hAnsi="Times New Roman" w:cs="Times New Roman"/>
          <w:sz w:val="24"/>
          <w:szCs w:val="18"/>
        </w:rPr>
        <w:t xml:space="preserve"> Percepción de los estudiantes, profesores y personal administrativo</w:t>
      </w:r>
      <w:r w:rsidR="00A3172D" w:rsidRPr="00A3172D">
        <w:rPr>
          <w:rFonts w:ascii="Times New Roman" w:hAnsi="Times New Roman" w:cs="Times New Roman"/>
          <w:sz w:val="24"/>
          <w:szCs w:val="18"/>
        </w:rPr>
        <w:t>.</w:t>
      </w:r>
    </w:p>
    <w:p w:rsidR="00EA54BE" w:rsidRPr="00EE79FB" w:rsidRDefault="00EA54BE" w:rsidP="00EA54BE">
      <w:pPr>
        <w:jc w:val="both"/>
        <w:rPr>
          <w:rFonts w:ascii="Times New Roman" w:hAnsi="Times New Roman" w:cs="Times New Roman"/>
          <w:sz w:val="18"/>
          <w:szCs w:val="18"/>
        </w:rPr>
      </w:pPr>
    </w:p>
    <w:tbl>
      <w:tblPr>
        <w:tblStyle w:val="Tablaconcuadrcula"/>
        <w:tblW w:w="0" w:type="auto"/>
        <w:tblLook w:val="04A0" w:firstRow="1" w:lastRow="0" w:firstColumn="1" w:lastColumn="0" w:noHBand="0" w:noVBand="1"/>
      </w:tblPr>
      <w:tblGrid>
        <w:gridCol w:w="4414"/>
        <w:gridCol w:w="4414"/>
      </w:tblGrid>
      <w:tr w:rsidR="00EA54BE" w:rsidRPr="00EE79FB" w:rsidTr="007156CA">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Interna</w:t>
            </w:r>
          </w:p>
        </w:tc>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Externa</w:t>
            </w:r>
          </w:p>
        </w:tc>
      </w:tr>
      <w:tr w:rsidR="00EA54BE" w:rsidRPr="00EE79FB" w:rsidTr="007156CA">
        <w:tc>
          <w:tcPr>
            <w:tcW w:w="4414" w:type="dxa"/>
            <w:tcBorders>
              <w:top w:val="single" w:sz="4" w:space="0" w:color="auto"/>
              <w:left w:val="single" w:sz="4" w:space="0" w:color="auto"/>
              <w:bottom w:val="single" w:sz="4" w:space="0" w:color="auto"/>
              <w:right w:val="single" w:sz="4" w:space="0" w:color="auto"/>
            </w:tcBorders>
          </w:tcPr>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Fortalezas</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La Universidad es líder a nivel nacional en la oferta de programas de posgrado, y actualmente 106 de ellos se encuentran acreditados en el Programa Nacional de Posgrados de Calidad (PNPC) del Consejo Nacional de Ciencia y Tecnología (</w:t>
            </w:r>
            <w:proofErr w:type="spellStart"/>
            <w:r w:rsidRPr="007E5B84">
              <w:rPr>
                <w:rFonts w:ascii="Times New Roman" w:hAnsi="Times New Roman" w:cs="Times New Roman"/>
                <w:sz w:val="18"/>
                <w:szCs w:val="18"/>
              </w:rPr>
              <w:t>CONACyT</w:t>
            </w:r>
            <w:proofErr w:type="spellEnd"/>
            <w:r w:rsidRPr="007E5B84">
              <w:rPr>
                <w:rFonts w:ascii="Times New Roman" w:hAnsi="Times New Roman" w:cs="Times New Roman"/>
                <w:sz w:val="18"/>
                <w:szCs w:val="18"/>
              </w:rPr>
              <w:t>), de los cuales cinco tienen también reconocimiento internacional, lo que representa una amplia gama de posibilidades para que los egresados de la Carrera de Abogado puedan continuar sus estudios.</w:t>
            </w:r>
          </w:p>
          <w:p w:rsidR="00EA54BE" w:rsidRPr="007E5B84" w:rsidRDefault="004F137E" w:rsidP="007156CA">
            <w:pPr>
              <w:jc w:val="both"/>
              <w:rPr>
                <w:rFonts w:ascii="Times New Roman" w:hAnsi="Times New Roman" w:cs="Times New Roman"/>
                <w:sz w:val="18"/>
                <w:szCs w:val="18"/>
              </w:rPr>
            </w:pPr>
            <w:r>
              <w:rPr>
                <w:rFonts w:ascii="Times New Roman" w:hAnsi="Times New Roman" w:cs="Times New Roman"/>
                <w:sz w:val="18"/>
                <w:szCs w:val="18"/>
              </w:rPr>
              <w:t>D</w:t>
            </w:r>
            <w:r w:rsidR="00EA54BE" w:rsidRPr="007E5B84">
              <w:rPr>
                <w:rFonts w:ascii="Times New Roman" w:hAnsi="Times New Roman" w:cs="Times New Roman"/>
                <w:sz w:val="18"/>
                <w:szCs w:val="18"/>
              </w:rPr>
              <w:t>entro de la oferta de posgrados de la Universidad se encuentra la Maestría en Derecho</w:t>
            </w:r>
            <w:r>
              <w:rPr>
                <w:rFonts w:ascii="Times New Roman" w:hAnsi="Times New Roman" w:cs="Times New Roman"/>
                <w:sz w:val="18"/>
                <w:szCs w:val="18"/>
              </w:rPr>
              <w:t>.</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Es importante mencionar además, que dentro de la institución se cuenta con una serie de políticas que han permitido proporcionar apoyos económicos para que los egresados de la Carrera de Abogado puedan continuar sus estudios de posgrado dentro y fuera de la Universidad.</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 xml:space="preserve">En este sentido, como se desprende de los datos estadísticos </w:t>
            </w:r>
            <w:r w:rsidR="004F137E">
              <w:rPr>
                <w:rFonts w:ascii="Times New Roman" w:hAnsi="Times New Roman" w:cs="Times New Roman"/>
                <w:sz w:val="18"/>
                <w:szCs w:val="18"/>
              </w:rPr>
              <w:t>el</w:t>
            </w:r>
            <w:r w:rsidRPr="007E5B84">
              <w:rPr>
                <w:rFonts w:ascii="Times New Roman" w:hAnsi="Times New Roman" w:cs="Times New Roman"/>
                <w:sz w:val="18"/>
                <w:szCs w:val="18"/>
              </w:rPr>
              <w:t xml:space="preserve"> 10% de los egresados, se encuentran inscritos en el posgrado, destacando además, la movilidad que se tiene a nivel nacional e internacional.</w:t>
            </w:r>
            <w:r w:rsidRPr="007E5B84">
              <w:rPr>
                <w:rFonts w:ascii="Times New Roman" w:hAnsi="Times New Roman" w:cs="Times New Roman"/>
                <w:sz w:val="18"/>
                <w:szCs w:val="18"/>
              </w:rPr>
              <w:br/>
              <w:t>Finalmente, es importante señalar que la administración central de la Universidad, en fechas recientes publicó una convocatoria para que sus egresados cursen un posgrado.</w:t>
            </w:r>
          </w:p>
          <w:p w:rsidR="00EA54BE"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Debilidades</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 xml:space="preserve">La Maestría en Derecho que se oferta en la Universidad no se encuentra reconocida por el Programa Nacional de Posgrados de Calidad de </w:t>
            </w:r>
            <w:proofErr w:type="spellStart"/>
            <w:r w:rsidRPr="007E5B84">
              <w:rPr>
                <w:rFonts w:ascii="Times New Roman" w:hAnsi="Times New Roman" w:cs="Times New Roman"/>
                <w:sz w:val="18"/>
                <w:szCs w:val="18"/>
              </w:rPr>
              <w:t>CONACyT</w:t>
            </w:r>
            <w:proofErr w:type="spellEnd"/>
            <w:r w:rsidRPr="007E5B84">
              <w:rPr>
                <w:rFonts w:ascii="Times New Roman" w:hAnsi="Times New Roman" w:cs="Times New Roman"/>
                <w:sz w:val="18"/>
                <w:szCs w:val="18"/>
              </w:rPr>
              <w:t>.</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No se cuenta con un programa de seguimiento de egresados general, que permita conocer cuántos alumnos se han inscrito a un posgrado durante los últimos cinco años.</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Plan de mejoramiento</w:t>
            </w:r>
          </w:p>
          <w:p w:rsidR="00EA54BE" w:rsidRPr="007E5B84" w:rsidRDefault="004F137E" w:rsidP="007156CA">
            <w:pPr>
              <w:jc w:val="both"/>
              <w:rPr>
                <w:rFonts w:ascii="Times New Roman" w:hAnsi="Times New Roman" w:cs="Times New Roman"/>
                <w:sz w:val="18"/>
                <w:szCs w:val="18"/>
              </w:rPr>
            </w:pPr>
            <w:r>
              <w:rPr>
                <w:rFonts w:ascii="Times New Roman" w:hAnsi="Times New Roman" w:cs="Times New Roman"/>
                <w:sz w:val="18"/>
                <w:szCs w:val="18"/>
              </w:rPr>
              <w:t>La Universidad,</w:t>
            </w:r>
            <w:r w:rsidR="00EA54BE" w:rsidRPr="007E5B84">
              <w:rPr>
                <w:rFonts w:ascii="Times New Roman" w:hAnsi="Times New Roman" w:cs="Times New Roman"/>
                <w:sz w:val="18"/>
                <w:szCs w:val="18"/>
              </w:rPr>
              <w:t xml:space="preserve"> en su Plan de Desarrollo Institucional 2014-2030, ha planteado su compromiso con la investigación y el posgrado, por su relevancia en la formación de recursos humanos de alto nivel.</w:t>
            </w:r>
          </w:p>
          <w:p w:rsidR="00EA54BE" w:rsidRPr="007E5B84" w:rsidRDefault="00EA54BE" w:rsidP="007156CA">
            <w:pPr>
              <w:jc w:val="both"/>
              <w:rPr>
                <w:rFonts w:ascii="Times New Roman" w:hAnsi="Times New Roman" w:cs="Times New Roman"/>
                <w:sz w:val="18"/>
                <w:szCs w:val="18"/>
              </w:rPr>
            </w:pPr>
            <w:r>
              <w:rPr>
                <w:rFonts w:ascii="Times New Roman" w:hAnsi="Times New Roman" w:cs="Times New Roman"/>
                <w:sz w:val="18"/>
                <w:szCs w:val="18"/>
              </w:rPr>
              <w:t>Entre los objetivos propuestos</w:t>
            </w:r>
            <w:r w:rsidRPr="007E5B84">
              <w:rPr>
                <w:rFonts w:ascii="Times New Roman" w:hAnsi="Times New Roman" w:cs="Times New Roman"/>
                <w:sz w:val="18"/>
                <w:szCs w:val="18"/>
              </w:rPr>
              <w:t xml:space="preserve"> están el posicionamiento de la investigación y el posgrado como ejes del modelo educativo, tendiendo como una de las estrategias propiciar una mejor vinculación y articulación entre el posgrado y el pregrado; y, la ampliación y diversificación del posgrado con amplios estándares de calidad y relevancia nacional e internacional, siendo una de las estrategias aumentar y diversificar la matrícula en </w:t>
            </w:r>
            <w:r w:rsidRPr="007E5B84">
              <w:rPr>
                <w:rFonts w:ascii="Times New Roman" w:hAnsi="Times New Roman" w:cs="Times New Roman"/>
                <w:sz w:val="18"/>
                <w:szCs w:val="18"/>
              </w:rPr>
              <w:lastRenderedPageBreak/>
              <w:t>programas de posgrados de calidad en toda la Red Universitaria.</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 xml:space="preserve">En este sentido y como parte de un plan de mejora, se promoverá la oferta de posgrados </w:t>
            </w:r>
            <w:r w:rsidR="004F137E">
              <w:rPr>
                <w:rFonts w:ascii="Times New Roman" w:hAnsi="Times New Roman" w:cs="Times New Roman"/>
                <w:sz w:val="18"/>
                <w:szCs w:val="18"/>
              </w:rPr>
              <w:t xml:space="preserve">en toda la institución evaluada. Se </w:t>
            </w:r>
            <w:r w:rsidRPr="007E5B84">
              <w:rPr>
                <w:rFonts w:ascii="Times New Roman" w:hAnsi="Times New Roman" w:cs="Times New Roman"/>
                <w:sz w:val="18"/>
                <w:szCs w:val="18"/>
              </w:rPr>
              <w:t>aprovechará la experiencia en la oferta de programas educativos en modalidades no convencionales, para que alumnos tengan la posibilidad de cursar un posgrado.</w:t>
            </w:r>
            <w:r w:rsidRPr="007E5B84">
              <w:rPr>
                <w:rFonts w:ascii="Times New Roman" w:hAnsi="Times New Roman" w:cs="Times New Roman"/>
                <w:sz w:val="18"/>
                <w:szCs w:val="18"/>
              </w:rPr>
              <w:br/>
            </w:r>
            <w:r w:rsidRPr="007E5B84">
              <w:rPr>
                <w:rFonts w:ascii="Times New Roman" w:hAnsi="Times New Roman" w:cs="Times New Roman"/>
                <w:b/>
                <w:sz w:val="18"/>
                <w:szCs w:val="18"/>
              </w:rPr>
              <w:t>Calificación:</w:t>
            </w:r>
            <w:r w:rsidRPr="007E5B84">
              <w:rPr>
                <w:rFonts w:ascii="Times New Roman" w:hAnsi="Times New Roman" w:cs="Times New Roman"/>
                <w:sz w:val="18"/>
                <w:szCs w:val="18"/>
              </w:rPr>
              <w:t>8 - Medianamente alta</w:t>
            </w:r>
          </w:p>
          <w:p w:rsidR="00EA54BE" w:rsidRPr="007E5B84" w:rsidRDefault="00EA54BE" w:rsidP="007156CA"/>
        </w:tc>
        <w:tc>
          <w:tcPr>
            <w:tcW w:w="4414" w:type="dxa"/>
            <w:tcBorders>
              <w:top w:val="single" w:sz="4" w:space="0" w:color="auto"/>
              <w:left w:val="single" w:sz="4" w:space="0" w:color="auto"/>
              <w:bottom w:val="single" w:sz="4" w:space="0" w:color="auto"/>
              <w:right w:val="single" w:sz="4" w:space="0" w:color="auto"/>
            </w:tcBorders>
          </w:tcPr>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lastRenderedPageBreak/>
              <w:t>Fortalezas:</w:t>
            </w:r>
          </w:p>
          <w:p w:rsidR="00EA54BE"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Se observa de la documentación aportada que los egresados en Derecho se incorporan a la carrera docente. De igual modo, se demuestra la incorporación de egresados al cuerpo funcionarial.</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hAnsi="Times New Roman" w:cs="Times New Roman"/>
                <w:b/>
                <w:sz w:val="18"/>
                <w:szCs w:val="18"/>
              </w:rPr>
              <w:t>Debilidades:</w:t>
            </w:r>
            <w:r w:rsidRPr="00EE79FB">
              <w:rPr>
                <w:rFonts w:ascii="Times New Roman" w:eastAsia="Times New Roman" w:hAnsi="Times New Roman" w:cs="Times New Roman"/>
                <w:sz w:val="18"/>
                <w:szCs w:val="18"/>
                <w:lang w:eastAsia="es-ES"/>
              </w:rPr>
              <w:t xml:space="preserve"> No se aporta documentación de los egresados incorporándose a instituciones de carácter internacional.</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hAnsi="Times New Roman" w:cs="Times New Roman"/>
                <w:b/>
                <w:sz w:val="18"/>
                <w:szCs w:val="18"/>
              </w:rPr>
              <w:t>Plan de Mejoramiento:</w:t>
            </w:r>
            <w:r w:rsidRPr="00EE79FB">
              <w:rPr>
                <w:rFonts w:ascii="Times New Roman" w:eastAsia="Times New Roman" w:hAnsi="Times New Roman" w:cs="Times New Roman"/>
                <w:sz w:val="18"/>
                <w:szCs w:val="18"/>
                <w:lang w:eastAsia="es-ES"/>
              </w:rPr>
              <w:t xml:space="preserve"> Existe documentación que revela la referencia para el desarrollo </w:t>
            </w:r>
            <w:r w:rsidR="004F137E">
              <w:rPr>
                <w:rFonts w:ascii="Times New Roman" w:eastAsia="Times New Roman" w:hAnsi="Times New Roman" w:cs="Times New Roman"/>
                <w:sz w:val="18"/>
                <w:szCs w:val="18"/>
                <w:lang w:eastAsia="es-ES"/>
              </w:rPr>
              <w:t xml:space="preserve">del PA </w:t>
            </w:r>
            <w:proofErr w:type="spellStart"/>
            <w:r w:rsidR="004F137E">
              <w:rPr>
                <w:rFonts w:ascii="Times New Roman" w:eastAsia="Times New Roman" w:hAnsi="Times New Roman" w:cs="Times New Roman"/>
                <w:sz w:val="18"/>
                <w:szCs w:val="18"/>
                <w:lang w:eastAsia="es-ES"/>
              </w:rPr>
              <w:t>esta</w:t>
            </w:r>
            <w:proofErr w:type="spellEnd"/>
            <w:r w:rsidRPr="00EE79FB">
              <w:rPr>
                <w:rFonts w:ascii="Times New Roman" w:eastAsia="Times New Roman" w:hAnsi="Times New Roman" w:cs="Times New Roman"/>
                <w:sz w:val="18"/>
                <w:szCs w:val="18"/>
                <w:lang w:eastAsia="es-ES"/>
              </w:rPr>
              <w:t xml:space="preserve"> establecida en el plan de desarrollo institucional.</w:t>
            </w:r>
          </w:p>
          <w:p w:rsidR="00EA54BE" w:rsidRPr="00EE79FB" w:rsidRDefault="00EA54BE" w:rsidP="007156CA">
            <w:pPr>
              <w:jc w:val="both"/>
              <w:rPr>
                <w:rFonts w:ascii="Times New Roman" w:hAnsi="Times New Roman" w:cs="Times New Roman"/>
                <w:b/>
                <w:sz w:val="18"/>
                <w:szCs w:val="18"/>
              </w:rPr>
            </w:pP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 xml:space="preserve">Puntaje: </w:t>
            </w:r>
            <w:r w:rsidRPr="00EE79FB">
              <w:rPr>
                <w:rFonts w:ascii="Times New Roman" w:eastAsia="Times New Roman" w:hAnsi="Times New Roman" w:cs="Times New Roman"/>
                <w:sz w:val="18"/>
                <w:szCs w:val="18"/>
                <w:lang w:eastAsia="es-ES"/>
              </w:rPr>
              <w:t>7.- Incipientemente alta</w:t>
            </w:r>
          </w:p>
          <w:p w:rsidR="00EA54BE" w:rsidRPr="00EE79FB" w:rsidRDefault="00EA54BE" w:rsidP="007156CA">
            <w:pPr>
              <w:jc w:val="both"/>
              <w:rPr>
                <w:rFonts w:ascii="Times New Roman" w:hAnsi="Times New Roman" w:cs="Times New Roman"/>
                <w:sz w:val="18"/>
                <w:szCs w:val="18"/>
              </w:rPr>
            </w:pPr>
          </w:p>
        </w:tc>
      </w:tr>
    </w:tbl>
    <w:p w:rsidR="00A3172D" w:rsidRDefault="00A3172D" w:rsidP="00EA54BE">
      <w:pPr>
        <w:jc w:val="both"/>
        <w:rPr>
          <w:rFonts w:ascii="Times New Roman" w:hAnsi="Times New Roman" w:cs="Times New Roman"/>
          <w:b/>
          <w:sz w:val="18"/>
          <w:szCs w:val="18"/>
        </w:rPr>
      </w:pPr>
    </w:p>
    <w:p w:rsidR="00EA54BE" w:rsidRPr="00A3172D" w:rsidRDefault="00EA54BE" w:rsidP="00A3172D">
      <w:pPr>
        <w:jc w:val="center"/>
        <w:rPr>
          <w:rFonts w:ascii="Times New Roman" w:hAnsi="Times New Roman" w:cs="Times New Roman"/>
          <w:sz w:val="24"/>
          <w:szCs w:val="18"/>
        </w:rPr>
      </w:pPr>
      <w:r w:rsidRPr="00A3172D">
        <w:rPr>
          <w:rFonts w:ascii="Times New Roman" w:hAnsi="Times New Roman" w:cs="Times New Roman"/>
          <w:b/>
          <w:sz w:val="24"/>
          <w:szCs w:val="18"/>
        </w:rPr>
        <w:t>Tabla 9</w:t>
      </w:r>
      <w:r w:rsidR="00A3172D" w:rsidRPr="00A3172D">
        <w:rPr>
          <w:rFonts w:ascii="Times New Roman" w:hAnsi="Times New Roman" w:cs="Times New Roman"/>
          <w:b/>
          <w:sz w:val="24"/>
          <w:szCs w:val="18"/>
        </w:rPr>
        <w:t>.</w:t>
      </w:r>
      <w:r w:rsidRPr="00A3172D">
        <w:rPr>
          <w:rFonts w:ascii="Times New Roman" w:hAnsi="Times New Roman" w:cs="Times New Roman"/>
          <w:sz w:val="24"/>
          <w:szCs w:val="18"/>
        </w:rPr>
        <w:t xml:space="preserve"> Egresados inscritos en el posgrado</w:t>
      </w:r>
    </w:p>
    <w:tbl>
      <w:tblPr>
        <w:tblStyle w:val="Tablaconcuadrcula"/>
        <w:tblW w:w="0" w:type="auto"/>
        <w:tblLook w:val="04A0" w:firstRow="1" w:lastRow="0" w:firstColumn="1" w:lastColumn="0" w:noHBand="0" w:noVBand="1"/>
      </w:tblPr>
      <w:tblGrid>
        <w:gridCol w:w="4414"/>
        <w:gridCol w:w="4414"/>
      </w:tblGrid>
      <w:tr w:rsidR="00EA54BE" w:rsidRPr="00EE79FB" w:rsidTr="007156CA">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Interna</w:t>
            </w:r>
          </w:p>
        </w:tc>
        <w:tc>
          <w:tcPr>
            <w:tcW w:w="4414" w:type="dxa"/>
            <w:tcBorders>
              <w:top w:val="single" w:sz="4" w:space="0" w:color="auto"/>
              <w:left w:val="single" w:sz="4" w:space="0" w:color="auto"/>
              <w:bottom w:val="single" w:sz="4" w:space="0" w:color="auto"/>
              <w:right w:val="single" w:sz="4" w:space="0" w:color="auto"/>
            </w:tcBorders>
            <w:hideMark/>
          </w:tcPr>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Externa</w:t>
            </w:r>
          </w:p>
        </w:tc>
      </w:tr>
      <w:tr w:rsidR="00EA54BE" w:rsidRPr="00EE79FB" w:rsidTr="007156CA">
        <w:tc>
          <w:tcPr>
            <w:tcW w:w="4414" w:type="dxa"/>
            <w:tcBorders>
              <w:top w:val="single" w:sz="4" w:space="0" w:color="auto"/>
              <w:left w:val="single" w:sz="4" w:space="0" w:color="auto"/>
              <w:bottom w:val="single" w:sz="4" w:space="0" w:color="auto"/>
              <w:right w:val="single" w:sz="4" w:space="0" w:color="auto"/>
            </w:tcBorders>
          </w:tcPr>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Fortalezas</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La Universidad se ha destacado por la implementación de procesos de mejora continua; sobresalen aquellos relacionados con la docencia y el aprendizaje, en tanto que se trata de una de las seis grandes directrices estratégicas que orientan el trabajo institucional.</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 xml:space="preserve">En el caso del programa educativo de Abogado, siendo el que cuenta con mayor demanda y alumnos </w:t>
            </w:r>
            <w:r w:rsidR="006C69D4">
              <w:rPr>
                <w:rFonts w:ascii="Times New Roman" w:hAnsi="Times New Roman" w:cs="Times New Roman"/>
                <w:sz w:val="18"/>
                <w:szCs w:val="18"/>
              </w:rPr>
              <w:t>en la institución evaluada</w:t>
            </w:r>
            <w:r w:rsidRPr="007E5B84">
              <w:rPr>
                <w:rFonts w:ascii="Times New Roman" w:hAnsi="Times New Roman" w:cs="Times New Roman"/>
                <w:sz w:val="18"/>
                <w:szCs w:val="18"/>
              </w:rPr>
              <w:t>, los procesos de revisión y adecuación de los perfiles de ingreso y egreso, áreas de formación, unidades de aprendizaje y contenidos, han sido una constante, permitiendo a los egresados insertase al mercado laboral y hacer frente a las problemáticas propias del desempeño de la profesión de una mejor manera.</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En este orden de ideas, la participación de los egresados ha sido tan relevante como necesaria, para retroalimentar, desde diferentes posiciones, los procesos formativos de los estudiantes, destacando el trabajo realizado en los siguientes espacios.</w:t>
            </w:r>
          </w:p>
          <w:p w:rsidR="00EA54BE"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Docencia</w:t>
            </w:r>
            <w:r w:rsidRPr="007E5B84">
              <w:rPr>
                <w:rFonts w:ascii="Times New Roman" w:hAnsi="Times New Roman" w:cs="Times New Roman"/>
                <w:sz w:val="18"/>
                <w:szCs w:val="18"/>
              </w:rPr>
              <w:t>: Un porcentaje importante de la planta docente del programa educativo de Abogado, se encuentra constituido por egresados de la Universidad, lo que les permite identificar las fortalezas y debilidades del mismo, así como tomar decisiones al respecto.</w:t>
            </w:r>
            <w:r w:rsidRPr="007E5B84">
              <w:rPr>
                <w:rFonts w:ascii="Times New Roman" w:hAnsi="Times New Roman" w:cs="Times New Roman"/>
                <w:sz w:val="18"/>
                <w:szCs w:val="18"/>
              </w:rPr>
              <w:br/>
            </w:r>
            <w:r w:rsidRPr="007E5B84">
              <w:rPr>
                <w:rFonts w:ascii="Times New Roman" w:hAnsi="Times New Roman" w:cs="Times New Roman"/>
                <w:b/>
                <w:sz w:val="18"/>
                <w:szCs w:val="18"/>
              </w:rPr>
              <w:t>Academias:</w:t>
            </w:r>
            <w:r w:rsidRPr="007E5B84">
              <w:rPr>
                <w:rFonts w:ascii="Times New Roman" w:hAnsi="Times New Roman" w:cs="Times New Roman"/>
                <w:sz w:val="18"/>
                <w:szCs w:val="18"/>
              </w:rPr>
              <w:t xml:space="preserve"> Como unidad departamental que agrupa profesores que guardan afinidad respecto a sus funciones de investigación, docencia y servicio, es otro de los espacios donde se destaca la participación de los egresados, en la unificación de criterios en los procesos educativos, en lo que respecta a contenidos temáticos, métodos pedagógicos, técnicas de enseñanza-aprendizaje, cronogramas de actividades, medios y apoyos didácticos y procedimientos de evaluación.</w:t>
            </w:r>
          </w:p>
          <w:p w:rsidR="00EA54BE"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Comité Consultivo</w:t>
            </w:r>
            <w:r w:rsidRPr="007E5B84">
              <w:rPr>
                <w:rFonts w:ascii="Times New Roman" w:hAnsi="Times New Roman" w:cs="Times New Roman"/>
                <w:sz w:val="18"/>
                <w:szCs w:val="18"/>
              </w:rPr>
              <w:t xml:space="preserve">. Como unidades de apoyo a las Coordinaciones de los programas educativos, integrados </w:t>
            </w:r>
            <w:r w:rsidRPr="007E5B84">
              <w:rPr>
                <w:rFonts w:ascii="Times New Roman" w:hAnsi="Times New Roman" w:cs="Times New Roman"/>
                <w:sz w:val="18"/>
                <w:szCs w:val="18"/>
              </w:rPr>
              <w:lastRenderedPageBreak/>
              <w:t>por docentes, alumnos y profesionales externos de reconocida experiencia, cuentan también con la participación de egresados, contribuyendo en la propuesta de criterios metodológicos para la operación del programa, el análisis de la pertinencia curricular, la determinación del impacto del programa docente en los diversos sectores de la sociedad, y la propuesta de estrategias que apoyen el desarrollo del programa.</w:t>
            </w:r>
            <w:r w:rsidRPr="007E5B84">
              <w:rPr>
                <w:rFonts w:ascii="Times New Roman" w:hAnsi="Times New Roman" w:cs="Times New Roman"/>
                <w:sz w:val="18"/>
                <w:szCs w:val="18"/>
              </w:rPr>
              <w:br/>
            </w:r>
            <w:r w:rsidRPr="007E5B84">
              <w:rPr>
                <w:rFonts w:ascii="Times New Roman" w:hAnsi="Times New Roman" w:cs="Times New Roman"/>
                <w:b/>
                <w:sz w:val="18"/>
                <w:szCs w:val="18"/>
              </w:rPr>
              <w:t xml:space="preserve">Comité Curricular </w:t>
            </w:r>
            <w:proofErr w:type="spellStart"/>
            <w:r w:rsidRPr="007E5B84">
              <w:rPr>
                <w:rFonts w:ascii="Times New Roman" w:hAnsi="Times New Roman" w:cs="Times New Roman"/>
                <w:b/>
                <w:sz w:val="18"/>
                <w:szCs w:val="18"/>
              </w:rPr>
              <w:t>Intercentros</w:t>
            </w:r>
            <w:proofErr w:type="spellEnd"/>
            <w:r w:rsidRPr="007E5B84">
              <w:rPr>
                <w:rFonts w:ascii="Times New Roman" w:hAnsi="Times New Roman" w:cs="Times New Roman"/>
                <w:sz w:val="18"/>
                <w:szCs w:val="18"/>
              </w:rPr>
              <w:t xml:space="preserve">. Constituido por docentes y administrativos de la </w:t>
            </w:r>
            <w:r w:rsidR="006C69D4">
              <w:rPr>
                <w:rFonts w:ascii="Times New Roman" w:hAnsi="Times New Roman" w:cs="Times New Roman"/>
                <w:sz w:val="18"/>
                <w:szCs w:val="18"/>
              </w:rPr>
              <w:t xml:space="preserve">institución </w:t>
            </w:r>
            <w:proofErr w:type="gramStart"/>
            <w:r w:rsidR="006C69D4">
              <w:rPr>
                <w:rFonts w:ascii="Times New Roman" w:hAnsi="Times New Roman" w:cs="Times New Roman"/>
                <w:sz w:val="18"/>
                <w:szCs w:val="18"/>
              </w:rPr>
              <w:t xml:space="preserve">evaluada </w:t>
            </w:r>
            <w:r w:rsidRPr="007E5B84">
              <w:rPr>
                <w:rFonts w:ascii="Times New Roman" w:hAnsi="Times New Roman" w:cs="Times New Roman"/>
                <w:sz w:val="18"/>
                <w:szCs w:val="18"/>
              </w:rPr>
              <w:t>,</w:t>
            </w:r>
            <w:proofErr w:type="gramEnd"/>
            <w:r w:rsidRPr="007E5B84">
              <w:rPr>
                <w:rFonts w:ascii="Times New Roman" w:hAnsi="Times New Roman" w:cs="Times New Roman"/>
                <w:sz w:val="18"/>
                <w:szCs w:val="18"/>
              </w:rPr>
              <w:t xml:space="preserve"> así como por expertos en el campo disciplinar, externos a la Universidad, cuenta también con la participación y trabajo de egresados, teniendo como responsabilidad el análisis de la pertinencia de los planes de estudio vigentes, así como su adecuación a las nuevas exigencias sociales y, en su caso, la creació</w:t>
            </w:r>
            <w:r>
              <w:rPr>
                <w:rFonts w:ascii="Times New Roman" w:hAnsi="Times New Roman" w:cs="Times New Roman"/>
                <w:sz w:val="18"/>
                <w:szCs w:val="18"/>
              </w:rPr>
              <w:t>n de un nuevo plan de estudios.</w:t>
            </w:r>
          </w:p>
          <w:p w:rsidR="00EA54BE"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Formación continua, extracurricular e integral</w:t>
            </w:r>
            <w:r w:rsidRPr="007E5B84">
              <w:rPr>
                <w:rFonts w:ascii="Times New Roman" w:hAnsi="Times New Roman" w:cs="Times New Roman"/>
                <w:sz w:val="18"/>
                <w:szCs w:val="18"/>
              </w:rPr>
              <w:t>. Otro de los espacios que se han visto favorecidos con la participación de los egresados, es el correspondiente a la formación integral de los alumnos, donde, dependiendo del área del conocimiento, apoyan con la impartición de conferencias, talleres y seminarios encaminado</w:t>
            </w:r>
            <w:r>
              <w:rPr>
                <w:rFonts w:ascii="Times New Roman" w:hAnsi="Times New Roman" w:cs="Times New Roman"/>
                <w:sz w:val="18"/>
                <w:szCs w:val="18"/>
              </w:rPr>
              <w:t>s a mejorar el nivel académico.</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Debilidades</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 xml:space="preserve">Los estudios de seguimiento de egresados han sido insuficientes para conocer sus espacios de desempeño, entre ellos, la partición en colegios profesionales locales, nacionales e internacionales y aprovechar su experiencia </w:t>
            </w:r>
            <w:r>
              <w:rPr>
                <w:rFonts w:ascii="Times New Roman" w:hAnsi="Times New Roman" w:cs="Times New Roman"/>
                <w:sz w:val="18"/>
                <w:szCs w:val="18"/>
              </w:rPr>
              <w:t xml:space="preserve">para la mejora de la formación. </w:t>
            </w:r>
            <w:r w:rsidRPr="007E5B84">
              <w:rPr>
                <w:rFonts w:ascii="Times New Roman" w:hAnsi="Times New Roman" w:cs="Times New Roman"/>
                <w:sz w:val="18"/>
                <w:szCs w:val="18"/>
              </w:rPr>
              <w:t>Por la cantidad de egresados con que cuenta actualmente el programa educativo de Abogado, ha sido complicado realizar foros de egresados, donde los mismos puedan exponer su experiencia profesional, y ésta sea sistematizada y retomada para la implementación de estrategias que contribuya a la mejora de la formación de los estudiantes.</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Los órganos colegiados, espacio natural para la toma de decisiones respecto de la mejora de la formación de los alumnos, no operan con la regularidad necesaria.</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Plan de mejoramiento</w:t>
            </w:r>
          </w:p>
          <w:p w:rsidR="00EA54BE" w:rsidRDefault="006C69D4" w:rsidP="007156CA">
            <w:pPr>
              <w:jc w:val="both"/>
              <w:rPr>
                <w:rFonts w:ascii="Times New Roman" w:hAnsi="Times New Roman" w:cs="Times New Roman"/>
                <w:sz w:val="18"/>
                <w:szCs w:val="18"/>
              </w:rPr>
            </w:pPr>
            <w:r>
              <w:rPr>
                <w:rFonts w:ascii="Times New Roman" w:hAnsi="Times New Roman" w:cs="Times New Roman"/>
                <w:sz w:val="18"/>
                <w:szCs w:val="18"/>
              </w:rPr>
              <w:t>L</w:t>
            </w:r>
            <w:r w:rsidR="00EA54BE" w:rsidRPr="007E5B84">
              <w:rPr>
                <w:rFonts w:ascii="Times New Roman" w:hAnsi="Times New Roman" w:cs="Times New Roman"/>
                <w:sz w:val="18"/>
                <w:szCs w:val="18"/>
              </w:rPr>
              <w:t>a Universidad, en el corto plazo propone trabajar en los siguientes aspectos.</w:t>
            </w:r>
          </w:p>
          <w:p w:rsidR="00EA54BE"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Consolidar el programa de seguimiento de egresados, que nos permita conocer la trayectoria profesional de los mismos, y aprovecharla en beneficio de la mejora de la formación.</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Creación de un foro anual de egresados, con el objeto de conocer su experiencia en el desempeño profesional, así como sus propuestas para la mejora de la formación de los estudiantes.</w:t>
            </w:r>
          </w:p>
          <w:p w:rsidR="00EA54BE" w:rsidRPr="007E5B84" w:rsidRDefault="00EA54BE" w:rsidP="007156CA">
            <w:pPr>
              <w:jc w:val="both"/>
              <w:rPr>
                <w:rFonts w:ascii="Times New Roman" w:hAnsi="Times New Roman" w:cs="Times New Roman"/>
                <w:sz w:val="18"/>
                <w:szCs w:val="18"/>
              </w:rPr>
            </w:pPr>
            <w:r w:rsidRPr="007E5B84">
              <w:rPr>
                <w:rFonts w:ascii="Times New Roman" w:hAnsi="Times New Roman" w:cs="Times New Roman"/>
                <w:sz w:val="18"/>
                <w:szCs w:val="18"/>
              </w:rPr>
              <w:t xml:space="preserve">Impulsar el trabajo de los órganos colegiados, en estricto </w:t>
            </w:r>
            <w:r w:rsidRPr="007E5B84">
              <w:rPr>
                <w:rFonts w:ascii="Times New Roman" w:hAnsi="Times New Roman" w:cs="Times New Roman"/>
                <w:sz w:val="18"/>
                <w:szCs w:val="18"/>
              </w:rPr>
              <w:lastRenderedPageBreak/>
              <w:t>apego a la normatividad universitaria, y garantizar la generación de estrategias por parte de los mismos, que contribuyan a la mejora de la formación de los alumnos.</w:t>
            </w:r>
          </w:p>
          <w:p w:rsidR="00EA54BE" w:rsidRPr="00EE79FB" w:rsidRDefault="00EA54BE" w:rsidP="007156CA">
            <w:pPr>
              <w:jc w:val="both"/>
              <w:rPr>
                <w:rFonts w:ascii="Times New Roman" w:hAnsi="Times New Roman" w:cs="Times New Roman"/>
                <w:sz w:val="18"/>
                <w:szCs w:val="18"/>
              </w:rPr>
            </w:pPr>
            <w:r w:rsidRPr="007E5B84">
              <w:rPr>
                <w:rFonts w:ascii="Times New Roman" w:hAnsi="Times New Roman" w:cs="Times New Roman"/>
                <w:b/>
                <w:sz w:val="18"/>
                <w:szCs w:val="18"/>
              </w:rPr>
              <w:t>Calificación:</w:t>
            </w:r>
            <w:r w:rsidRPr="007E5B84">
              <w:rPr>
                <w:rFonts w:ascii="Times New Roman" w:hAnsi="Times New Roman" w:cs="Times New Roman"/>
                <w:sz w:val="18"/>
                <w:szCs w:val="18"/>
              </w:rPr>
              <w:t>7 - Incipientemente alta</w:t>
            </w:r>
          </w:p>
        </w:tc>
        <w:tc>
          <w:tcPr>
            <w:tcW w:w="4414" w:type="dxa"/>
            <w:tcBorders>
              <w:top w:val="single" w:sz="4" w:space="0" w:color="auto"/>
              <w:left w:val="single" w:sz="4" w:space="0" w:color="auto"/>
              <w:bottom w:val="single" w:sz="4" w:space="0" w:color="auto"/>
              <w:right w:val="single" w:sz="4" w:space="0" w:color="auto"/>
            </w:tcBorders>
          </w:tcPr>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hAnsi="Times New Roman" w:cs="Times New Roman"/>
                <w:b/>
                <w:sz w:val="18"/>
                <w:szCs w:val="18"/>
              </w:rPr>
              <w:lastRenderedPageBreak/>
              <w:t>Fortalezas:</w:t>
            </w:r>
            <w:r w:rsidRPr="00EE79FB">
              <w:rPr>
                <w:rFonts w:ascii="Times New Roman" w:eastAsia="Times New Roman" w:hAnsi="Times New Roman" w:cs="Times New Roman"/>
                <w:sz w:val="18"/>
                <w:szCs w:val="18"/>
                <w:lang w:eastAsia="es-ES"/>
              </w:rPr>
              <w:t xml:space="preserve"> En el plan de desarrollo estratégico los estudios de postgrado son considerados como ejes del modelo educativo, véase p. 61 del Plan. Agregado a ello, se complementa con otros ejes de atención prioritario como las transferencia del conocimiento y la inversión en I+D, entre otras. Luego, el punto de partida es digno de tener en consideración.</w:t>
            </w:r>
          </w:p>
          <w:p w:rsidR="00EA54BE" w:rsidRPr="00EE79FB" w:rsidRDefault="00EA54BE" w:rsidP="007156CA">
            <w:pPr>
              <w:jc w:val="both"/>
              <w:rPr>
                <w:rFonts w:ascii="Times New Roman" w:hAnsi="Times New Roman" w:cs="Times New Roman"/>
                <w:b/>
                <w:sz w:val="18"/>
                <w:szCs w:val="18"/>
              </w:rPr>
            </w:pP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hAnsi="Times New Roman" w:cs="Times New Roman"/>
                <w:b/>
                <w:sz w:val="18"/>
                <w:szCs w:val="18"/>
              </w:rPr>
              <w:t>Debilidades:</w:t>
            </w:r>
            <w:r w:rsidRPr="00EE79FB">
              <w:rPr>
                <w:rFonts w:ascii="Times New Roman" w:hAnsi="Times New Roman" w:cs="Times New Roman"/>
                <w:sz w:val="18"/>
                <w:szCs w:val="18"/>
              </w:rPr>
              <w:t xml:space="preserve"> </w:t>
            </w:r>
            <w:r w:rsidRPr="00EE79FB">
              <w:rPr>
                <w:rFonts w:ascii="Times New Roman" w:eastAsia="Times New Roman" w:hAnsi="Times New Roman" w:cs="Times New Roman"/>
                <w:sz w:val="18"/>
                <w:szCs w:val="18"/>
                <w:lang w:eastAsia="es-ES"/>
              </w:rPr>
              <w:t xml:space="preserve">La Maestría en Derecho que se oferta en la Universidad </w:t>
            </w:r>
            <w:r w:rsidR="006C69D4">
              <w:rPr>
                <w:rFonts w:ascii="Times New Roman" w:eastAsia="Times New Roman" w:hAnsi="Times New Roman" w:cs="Times New Roman"/>
                <w:sz w:val="18"/>
                <w:szCs w:val="18"/>
                <w:lang w:eastAsia="es-ES"/>
              </w:rPr>
              <w:t xml:space="preserve"> evaluada </w:t>
            </w:r>
            <w:r w:rsidRPr="00EE79FB">
              <w:rPr>
                <w:rFonts w:ascii="Times New Roman" w:eastAsia="Times New Roman" w:hAnsi="Times New Roman" w:cs="Times New Roman"/>
                <w:sz w:val="18"/>
                <w:szCs w:val="18"/>
                <w:lang w:eastAsia="es-ES"/>
              </w:rPr>
              <w:t xml:space="preserve">no se encuentra reconocida por el Programa Nacional de Posgrados de Calidad de </w:t>
            </w:r>
            <w:proofErr w:type="spellStart"/>
            <w:r w:rsidRPr="00EE79FB">
              <w:rPr>
                <w:rFonts w:ascii="Times New Roman" w:eastAsia="Times New Roman" w:hAnsi="Times New Roman" w:cs="Times New Roman"/>
                <w:sz w:val="18"/>
                <w:szCs w:val="18"/>
                <w:lang w:eastAsia="es-ES"/>
              </w:rPr>
              <w:t>CONACyT</w:t>
            </w:r>
            <w:proofErr w:type="spellEnd"/>
            <w:r w:rsidRPr="00EE79FB">
              <w:rPr>
                <w:rFonts w:ascii="Times New Roman" w:eastAsia="Times New Roman" w:hAnsi="Times New Roman" w:cs="Times New Roman"/>
                <w:sz w:val="18"/>
                <w:szCs w:val="18"/>
                <w:lang w:eastAsia="es-ES"/>
              </w:rPr>
              <w:t>. Agregado a ello, en relación al tamaño de la Universidad y los centros habidos, así como el número de graduados, deberían existir más programas de postgrado.</w:t>
            </w:r>
          </w:p>
          <w:p w:rsidR="00EA54BE" w:rsidRPr="00EE79FB" w:rsidRDefault="00EA54BE" w:rsidP="007156CA">
            <w:pPr>
              <w:jc w:val="both"/>
              <w:rPr>
                <w:rFonts w:ascii="Times New Roman" w:hAnsi="Times New Roman" w:cs="Times New Roman"/>
                <w:sz w:val="18"/>
                <w:szCs w:val="18"/>
              </w:rPr>
            </w:pPr>
          </w:p>
          <w:p w:rsidR="00EA54BE" w:rsidRPr="00EE79FB" w:rsidRDefault="00EA54BE" w:rsidP="007156CA">
            <w:pPr>
              <w:jc w:val="both"/>
              <w:rPr>
                <w:rFonts w:ascii="Times New Roman" w:hAnsi="Times New Roman" w:cs="Times New Roman"/>
                <w:b/>
                <w:sz w:val="18"/>
                <w:szCs w:val="18"/>
              </w:rPr>
            </w:pPr>
            <w:r w:rsidRPr="00EE79FB">
              <w:rPr>
                <w:rFonts w:ascii="Times New Roman" w:hAnsi="Times New Roman" w:cs="Times New Roman"/>
                <w:b/>
                <w:sz w:val="18"/>
                <w:szCs w:val="18"/>
              </w:rPr>
              <w:t>Plan de Mejoramiento:</w:t>
            </w:r>
          </w:p>
          <w:p w:rsidR="00EA54BE" w:rsidRPr="00EE79FB" w:rsidRDefault="00EA54BE" w:rsidP="007156CA">
            <w:pPr>
              <w:spacing w:after="161"/>
              <w:jc w:val="both"/>
              <w:rPr>
                <w:rFonts w:ascii="Times New Roman" w:eastAsia="Times New Roman" w:hAnsi="Times New Roman" w:cs="Times New Roman"/>
                <w:sz w:val="18"/>
                <w:szCs w:val="18"/>
                <w:lang w:eastAsia="es-ES"/>
              </w:rPr>
            </w:pPr>
            <w:r w:rsidRPr="00EE79FB">
              <w:rPr>
                <w:rFonts w:ascii="Times New Roman" w:eastAsia="Times New Roman" w:hAnsi="Times New Roman" w:cs="Times New Roman"/>
                <w:sz w:val="18"/>
                <w:szCs w:val="18"/>
                <w:lang w:eastAsia="es-ES"/>
              </w:rPr>
              <w:t>Propuesta: Cumplir las metas y compromisos adquiridos en el medio y largo plazo del Plan de Desarrollo de la Universidad al considerar el postgrado como elemento esencial del desarrollo futuro.</w:t>
            </w:r>
          </w:p>
          <w:p w:rsidR="00EA54BE" w:rsidRPr="00EE79FB" w:rsidRDefault="00EA54BE" w:rsidP="007156CA">
            <w:pPr>
              <w:jc w:val="both"/>
              <w:rPr>
                <w:rFonts w:ascii="Times New Roman" w:hAnsi="Times New Roman" w:cs="Times New Roman"/>
                <w:b/>
                <w:sz w:val="18"/>
                <w:szCs w:val="18"/>
              </w:rPr>
            </w:pPr>
          </w:p>
          <w:p w:rsidR="00EA54BE" w:rsidRPr="00EE79FB" w:rsidRDefault="00EA54BE" w:rsidP="007156CA">
            <w:pPr>
              <w:jc w:val="both"/>
              <w:rPr>
                <w:rFonts w:ascii="Times New Roman" w:hAnsi="Times New Roman" w:cs="Times New Roman"/>
                <w:sz w:val="18"/>
                <w:szCs w:val="18"/>
              </w:rPr>
            </w:pPr>
            <w:r w:rsidRPr="00EE79FB">
              <w:rPr>
                <w:rFonts w:ascii="Times New Roman" w:hAnsi="Times New Roman" w:cs="Times New Roman"/>
                <w:b/>
                <w:sz w:val="18"/>
                <w:szCs w:val="18"/>
              </w:rPr>
              <w:t>Puntaje:</w:t>
            </w:r>
            <w:r w:rsidRPr="00EE79FB">
              <w:rPr>
                <w:rFonts w:ascii="Times New Roman" w:hAnsi="Times New Roman" w:cs="Times New Roman"/>
                <w:sz w:val="18"/>
                <w:szCs w:val="18"/>
              </w:rPr>
              <w:t xml:space="preserve"> </w:t>
            </w:r>
            <w:r w:rsidRPr="00EE79FB">
              <w:rPr>
                <w:rFonts w:ascii="Times New Roman" w:eastAsia="Times New Roman" w:hAnsi="Times New Roman" w:cs="Times New Roman"/>
                <w:sz w:val="18"/>
                <w:szCs w:val="18"/>
                <w:lang w:eastAsia="es-ES"/>
              </w:rPr>
              <w:t>7.-Incipientemente alta</w:t>
            </w:r>
          </w:p>
          <w:p w:rsidR="00EA54BE" w:rsidRPr="00EE79FB" w:rsidRDefault="00EA54BE" w:rsidP="007156CA">
            <w:pPr>
              <w:jc w:val="both"/>
              <w:rPr>
                <w:rFonts w:ascii="Times New Roman" w:hAnsi="Times New Roman" w:cs="Times New Roman"/>
                <w:b/>
                <w:sz w:val="18"/>
                <w:szCs w:val="18"/>
              </w:rPr>
            </w:pPr>
          </w:p>
        </w:tc>
      </w:tr>
    </w:tbl>
    <w:p w:rsidR="00A3172D" w:rsidRDefault="00A3172D" w:rsidP="00EA54BE">
      <w:pPr>
        <w:jc w:val="center"/>
        <w:rPr>
          <w:rFonts w:ascii="Times New Roman" w:hAnsi="Times New Roman" w:cs="Times New Roman"/>
          <w:b/>
          <w:sz w:val="18"/>
          <w:szCs w:val="18"/>
        </w:rPr>
      </w:pPr>
    </w:p>
    <w:p w:rsidR="00EA54BE" w:rsidRDefault="00EA54BE" w:rsidP="00EA54BE">
      <w:pPr>
        <w:jc w:val="center"/>
        <w:rPr>
          <w:rFonts w:ascii="Times New Roman" w:hAnsi="Times New Roman" w:cs="Times New Roman"/>
          <w:sz w:val="18"/>
          <w:szCs w:val="18"/>
        </w:rPr>
      </w:pPr>
      <w:r>
        <w:rPr>
          <w:rFonts w:ascii="Times New Roman" w:hAnsi="Times New Roman" w:cs="Times New Roman"/>
          <w:b/>
          <w:sz w:val="18"/>
          <w:szCs w:val="18"/>
        </w:rPr>
        <w:t>Tabla 10 Participación de egresados en la mejora de la formación</w:t>
      </w:r>
    </w:p>
    <w:p w:rsidR="00EA54BE" w:rsidRPr="00EB3D4D" w:rsidRDefault="00EA54BE" w:rsidP="00EB3D4D">
      <w:pPr>
        <w:spacing w:after="0" w:line="360" w:lineRule="auto"/>
        <w:jc w:val="both"/>
        <w:rPr>
          <w:rFonts w:ascii="Times New Roman" w:eastAsia="Times New Roman" w:hAnsi="Times New Roman" w:cs="Times New Roman"/>
          <w:b/>
          <w:sz w:val="24"/>
          <w:lang w:eastAsia="es-VE"/>
        </w:rPr>
      </w:pPr>
      <w:r w:rsidRPr="00EB3D4D">
        <w:rPr>
          <w:rFonts w:ascii="Times New Roman" w:eastAsia="Times New Roman" w:hAnsi="Times New Roman" w:cs="Times New Roman"/>
          <w:b/>
          <w:sz w:val="24"/>
          <w:lang w:eastAsia="es-VE"/>
        </w:rPr>
        <w:t>Discusión.</w:t>
      </w:r>
    </w:p>
    <w:p w:rsidR="00EA54BE" w:rsidRPr="00EB3D4D" w:rsidRDefault="00EA54BE" w:rsidP="00EB3D4D">
      <w:pPr>
        <w:spacing w:after="0" w:line="360" w:lineRule="auto"/>
        <w:jc w:val="both"/>
        <w:rPr>
          <w:rFonts w:ascii="Times New Roman" w:eastAsia="Times New Roman" w:hAnsi="Times New Roman" w:cs="Times New Roman"/>
          <w:b/>
          <w:sz w:val="24"/>
          <w:lang w:eastAsia="es-VE"/>
        </w:rPr>
      </w:pPr>
    </w:p>
    <w:p w:rsidR="00EA54BE" w:rsidRPr="00EB3D4D" w:rsidRDefault="00EA54BE" w:rsidP="00EB3D4D">
      <w:pPr>
        <w:spacing w:after="0" w:line="360" w:lineRule="auto"/>
        <w:jc w:val="both"/>
        <w:rPr>
          <w:rFonts w:ascii="Times New Roman" w:eastAsia="Times New Roman" w:hAnsi="Times New Roman" w:cs="Times New Roman"/>
          <w:b/>
          <w:sz w:val="24"/>
          <w:lang w:eastAsia="es-VE"/>
        </w:rPr>
      </w:pPr>
      <w:r w:rsidRPr="00EB3D4D">
        <w:rPr>
          <w:rFonts w:ascii="Times New Roman" w:eastAsia="Times New Roman" w:hAnsi="Times New Roman" w:cs="Times New Roman"/>
          <w:b/>
          <w:sz w:val="24"/>
          <w:lang w:eastAsia="es-VE"/>
        </w:rPr>
        <w:t>Después de haber aplicado la metodología de GRANA y haber realizado las evaluaciones, se llegó a las siguientes recomendaciones por parte de la delegación evaluadora externa.</w:t>
      </w:r>
    </w:p>
    <w:p w:rsidR="00EA54BE" w:rsidRPr="00EB3D4D" w:rsidRDefault="00EA54BE" w:rsidP="00EB3D4D">
      <w:pPr>
        <w:spacing w:after="0" w:line="360" w:lineRule="auto"/>
        <w:jc w:val="both"/>
        <w:rPr>
          <w:rFonts w:ascii="Times New Roman" w:eastAsia="Times New Roman" w:hAnsi="Times New Roman" w:cs="Times New Roman"/>
          <w:sz w:val="24"/>
          <w:lang w:eastAsia="es-VE"/>
        </w:rPr>
      </w:pP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Determinen los socios estratégicos de cooperación internacional (líneas, países y regiones), como está contemplado en una de las estrategias del Plan de Desarrollo 2030.</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Definan, desde referentes internacionales y creando un ecosistema, las estrategias del Plan 2030 para lograr la meta de desarrollar la innovación y el emprendimiento del programa académico.</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Hagan seguimiento a los egresados para identificar el impacto de la formación del perfil nacional e internacional.</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 xml:space="preserve">Revisen en los planes de estudio la relación contenidos teóricos – prácticos para el desarrollo de las competencias del estudiante para lograr el perfil nacional e internacional. </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 xml:space="preserve">Evidenciar el desarrollo de las competencias interculturales en los planes de estudio y en micro currículos. </w:t>
      </w:r>
    </w:p>
    <w:p w:rsidR="00EA54BE" w:rsidRPr="00EB3D4D" w:rsidRDefault="00EA54BE" w:rsidP="00EB3D4D">
      <w:pPr>
        <w:shd w:val="clear" w:color="auto" w:fill="FFFFFF" w:themeFill="background1"/>
        <w:autoSpaceDE w:val="0"/>
        <w:autoSpaceDN w:val="0"/>
        <w:adjustRightInd w:val="0"/>
        <w:spacing w:after="0" w:line="360" w:lineRule="auto"/>
        <w:ind w:left="720"/>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 xml:space="preserve">Lo anterior para hacer realidad la estrategia “Integrar la dimensión internacional, intercultural y global en el programa de derecho”, del eje temático de Internacionalización del Plan de Desarrollo. </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 xml:space="preserve">Adopten un sistema de asignación de créditos que se aplique internacionalmente. </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 xml:space="preserve">Revisen las metas de cobertura del aprendizaje de una segunda lengua por parte de los estudiantes, en consulta con el recién creado Centro Global de Aprendizaje de Idiomas, para lograr la aspiración de ser una universidad de talla internacional. </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lastRenderedPageBreak/>
        <w:t>Tengan en cuenta las necesidades de los estudiantes de dominar otras lenguas para interactuar con abogados en el extranjero, así como con los pasantes internacionales.</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Incluyan estrategias de aprendizaje de un segundo idioma para los profesores. Lo anterior para hacer realidad la estrategias “Integrar idiomas extranjeros en los programas y</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Promover la certificación”, del Plan 2030. Desarrollen programas de doble titulación con universidades y programas de prestigio internacional.</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 xml:space="preserve">Identifiquen y difundan las ventajas y desventajas de colaboraciones con instituciones académicas internacionales. (Hay ciertas pasantías que son posibles en Estados Unidos pero solo como observador por cuestiones legales). </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Desarrollen programas de dobles titulaciones MS y PhD en campos de la investigación relacionados al Derecho.</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Generen estrategias para que los profesores se vinculen a las redes académicas e investigativas internacionales con las que la Universidad tiene membresía.</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 xml:space="preserve"> Impulsen la producción investigativa y su divulgación y difusión internacional, en especial en los programas donde la investigación es incipiente. Para esto hay que consolidar la planta profesoral de tiempo completo y garantizar la asignación de tiempos para la investigación.</w:t>
      </w:r>
    </w:p>
    <w:p w:rsidR="00EA54BE" w:rsidRPr="00EB3D4D" w:rsidRDefault="00EA54BE" w:rsidP="00EB3D4D">
      <w:pPr>
        <w:numPr>
          <w:ilvl w:val="0"/>
          <w:numId w:val="2"/>
        </w:numPr>
        <w:shd w:val="clear" w:color="auto" w:fill="FFFFFF" w:themeFill="background1"/>
        <w:autoSpaceDE w:val="0"/>
        <w:autoSpaceDN w:val="0"/>
        <w:adjustRightInd w:val="0"/>
        <w:spacing w:after="0" w:line="360" w:lineRule="auto"/>
        <w:contextualSpacing/>
        <w:jc w:val="both"/>
        <w:rPr>
          <w:rFonts w:ascii="Times New Roman" w:eastAsia="Times New Roman" w:hAnsi="Times New Roman" w:cs="Times New Roman"/>
          <w:sz w:val="24"/>
        </w:rPr>
      </w:pPr>
      <w:r w:rsidRPr="00EB3D4D">
        <w:rPr>
          <w:rFonts w:ascii="Times New Roman" w:eastAsia="Times New Roman" w:hAnsi="Times New Roman" w:cs="Times New Roman"/>
          <w:sz w:val="24"/>
        </w:rPr>
        <w:t>Definan y apliquen criterios internacionales para fomentar las publicaciones de las investigaciones y para financiar la participación de los profesores en eventos. Definan acciones concretas para ejecutar las estrategias especificadas en el objetivo del Plan 2030 relacionadas con el fomento del perfil internacional del personal universitario.</w:t>
      </w:r>
    </w:p>
    <w:p w:rsidR="00EA54BE" w:rsidRPr="00EB3D4D" w:rsidRDefault="00EA54BE" w:rsidP="00EB3D4D">
      <w:pPr>
        <w:spacing w:after="0" w:line="360" w:lineRule="auto"/>
        <w:jc w:val="both"/>
        <w:rPr>
          <w:rFonts w:ascii="Times New Roman" w:eastAsia="Times New Roman" w:hAnsi="Times New Roman" w:cs="Times New Roman"/>
          <w:b/>
          <w:sz w:val="24"/>
          <w:lang w:eastAsia="es-MX"/>
        </w:rPr>
      </w:pPr>
    </w:p>
    <w:p w:rsidR="00A3172D" w:rsidRDefault="00A3172D" w:rsidP="00EB3D4D">
      <w:pPr>
        <w:spacing w:after="0" w:line="360" w:lineRule="auto"/>
        <w:jc w:val="both"/>
        <w:rPr>
          <w:rFonts w:ascii="Times New Roman" w:eastAsia="Times New Roman" w:hAnsi="Times New Roman" w:cs="Times New Roman"/>
          <w:b/>
          <w:sz w:val="24"/>
          <w:lang w:eastAsia="es-MX"/>
        </w:rPr>
      </w:pPr>
    </w:p>
    <w:p w:rsidR="00A3172D" w:rsidRDefault="00A3172D" w:rsidP="00EB3D4D">
      <w:pPr>
        <w:spacing w:after="0" w:line="360" w:lineRule="auto"/>
        <w:jc w:val="both"/>
        <w:rPr>
          <w:rFonts w:ascii="Times New Roman" w:eastAsia="Times New Roman" w:hAnsi="Times New Roman" w:cs="Times New Roman"/>
          <w:b/>
          <w:sz w:val="24"/>
          <w:lang w:eastAsia="es-MX"/>
        </w:rPr>
      </w:pPr>
    </w:p>
    <w:p w:rsidR="00A3172D" w:rsidRDefault="00A3172D" w:rsidP="00EB3D4D">
      <w:pPr>
        <w:spacing w:after="0" w:line="360" w:lineRule="auto"/>
        <w:jc w:val="both"/>
        <w:rPr>
          <w:rFonts w:ascii="Times New Roman" w:eastAsia="Times New Roman" w:hAnsi="Times New Roman" w:cs="Times New Roman"/>
          <w:b/>
          <w:sz w:val="24"/>
          <w:lang w:eastAsia="es-MX"/>
        </w:rPr>
      </w:pPr>
    </w:p>
    <w:p w:rsidR="00A3172D" w:rsidRDefault="00A3172D" w:rsidP="00EB3D4D">
      <w:pPr>
        <w:spacing w:after="0" w:line="360" w:lineRule="auto"/>
        <w:jc w:val="both"/>
        <w:rPr>
          <w:rFonts w:ascii="Times New Roman" w:eastAsia="Times New Roman" w:hAnsi="Times New Roman" w:cs="Times New Roman"/>
          <w:b/>
          <w:sz w:val="24"/>
          <w:lang w:eastAsia="es-MX"/>
        </w:rPr>
      </w:pPr>
    </w:p>
    <w:p w:rsidR="00A3172D" w:rsidRDefault="00A3172D" w:rsidP="00EB3D4D">
      <w:pPr>
        <w:spacing w:after="0" w:line="360" w:lineRule="auto"/>
        <w:jc w:val="both"/>
        <w:rPr>
          <w:rFonts w:ascii="Times New Roman" w:eastAsia="Times New Roman" w:hAnsi="Times New Roman" w:cs="Times New Roman"/>
          <w:b/>
          <w:sz w:val="24"/>
          <w:lang w:eastAsia="es-MX"/>
        </w:rPr>
      </w:pPr>
    </w:p>
    <w:p w:rsidR="00A3172D" w:rsidRDefault="00A3172D" w:rsidP="00EB3D4D">
      <w:pPr>
        <w:spacing w:after="0" w:line="360" w:lineRule="auto"/>
        <w:jc w:val="both"/>
        <w:rPr>
          <w:rFonts w:ascii="Times New Roman" w:eastAsia="Times New Roman" w:hAnsi="Times New Roman" w:cs="Times New Roman"/>
          <w:b/>
          <w:sz w:val="24"/>
          <w:lang w:eastAsia="es-MX"/>
        </w:rPr>
      </w:pPr>
    </w:p>
    <w:p w:rsidR="00EA54BE" w:rsidRPr="00EB3D4D" w:rsidRDefault="00EA54BE" w:rsidP="00EB3D4D">
      <w:pPr>
        <w:spacing w:after="0" w:line="360" w:lineRule="auto"/>
        <w:jc w:val="both"/>
        <w:rPr>
          <w:rFonts w:ascii="Times New Roman" w:eastAsia="Times New Roman" w:hAnsi="Times New Roman" w:cs="Times New Roman"/>
          <w:b/>
          <w:sz w:val="24"/>
          <w:lang w:eastAsia="es-MX"/>
        </w:rPr>
      </w:pPr>
      <w:r w:rsidRPr="00EB3D4D">
        <w:rPr>
          <w:rFonts w:ascii="Times New Roman" w:eastAsia="Times New Roman" w:hAnsi="Times New Roman" w:cs="Times New Roman"/>
          <w:b/>
          <w:sz w:val="24"/>
          <w:lang w:eastAsia="es-MX"/>
        </w:rPr>
        <w:lastRenderedPageBreak/>
        <w:t>Conclusiones</w:t>
      </w:r>
    </w:p>
    <w:p w:rsidR="00EA54BE" w:rsidRDefault="00EA54BE" w:rsidP="00EB3D4D">
      <w:pPr>
        <w:widowControl w:val="0"/>
        <w:shd w:val="clear" w:color="auto" w:fill="FFFFFF" w:themeFill="background1"/>
        <w:tabs>
          <w:tab w:val="left" w:pos="1221"/>
        </w:tabs>
        <w:overflowPunct w:val="0"/>
        <w:autoSpaceDE w:val="0"/>
        <w:autoSpaceDN w:val="0"/>
        <w:adjustRightInd w:val="0"/>
        <w:spacing w:after="0" w:line="360" w:lineRule="auto"/>
        <w:jc w:val="both"/>
        <w:rPr>
          <w:rFonts w:ascii="Times New Roman" w:eastAsia="Times New Roman" w:hAnsi="Times New Roman" w:cs="Times New Roman"/>
          <w:bCs/>
          <w:lang w:val="es-ES"/>
        </w:rPr>
      </w:pPr>
      <w:r w:rsidRPr="00EB3D4D">
        <w:rPr>
          <w:rFonts w:ascii="Times New Roman" w:eastAsia="Times New Roman" w:hAnsi="Times New Roman" w:cs="Times New Roman"/>
          <w:bCs/>
          <w:sz w:val="24"/>
        </w:rPr>
        <w:t>D</w:t>
      </w:r>
      <w:r w:rsidR="001206EF" w:rsidRPr="00EB3D4D">
        <w:rPr>
          <w:rFonts w:ascii="Times New Roman" w:eastAsia="Times New Roman" w:hAnsi="Times New Roman" w:cs="Times New Roman"/>
          <w:bCs/>
          <w:sz w:val="24"/>
          <w:lang w:val="es-ES"/>
        </w:rPr>
        <w:t>después</w:t>
      </w:r>
      <w:r w:rsidRPr="00EB3D4D">
        <w:rPr>
          <w:rFonts w:ascii="Times New Roman" w:eastAsia="Times New Roman" w:hAnsi="Times New Roman" w:cs="Times New Roman"/>
          <w:bCs/>
          <w:sz w:val="24"/>
          <w:lang w:val="es-ES"/>
        </w:rPr>
        <w:t xml:space="preserve"> de haber realizado el análisis entre evaluaciones, se considera que el nivel de pertinencia social del Programa Académico de la Licenciatura en Derecho tiene un puntaje de 7.3000 en la escala donde 10 es el máximo puntaje. La diferencia entre las miradas de las evaluaciones: interna y externa es distinto  como se observa en la gráfica 2 sobre la comparativa de evaluaciones. Es de tomar en consideración como desde una óptica multinacional la calidad es percibida en este</w:t>
      </w:r>
      <w:r>
        <w:rPr>
          <w:rFonts w:ascii="Times New Roman" w:eastAsia="Times New Roman" w:hAnsi="Times New Roman" w:cs="Times New Roman"/>
          <w:bCs/>
          <w:lang w:val="es-ES"/>
        </w:rPr>
        <w:t xml:space="preserve"> </w:t>
      </w:r>
    </w:p>
    <w:p w:rsidR="001206EF" w:rsidRDefault="001206EF" w:rsidP="00EA54BE">
      <w:pPr>
        <w:widowControl w:val="0"/>
        <w:shd w:val="clear" w:color="auto" w:fill="FFFFFF" w:themeFill="background1"/>
        <w:tabs>
          <w:tab w:val="left" w:pos="1221"/>
        </w:tabs>
        <w:overflowPunct w:val="0"/>
        <w:autoSpaceDE w:val="0"/>
        <w:autoSpaceDN w:val="0"/>
        <w:adjustRightInd w:val="0"/>
        <w:spacing w:after="0" w:line="240" w:lineRule="auto"/>
        <w:jc w:val="both"/>
        <w:rPr>
          <w:rFonts w:ascii="Times New Roman" w:eastAsia="Times New Roman" w:hAnsi="Times New Roman" w:cs="Times New Roman"/>
          <w:bCs/>
          <w:lang w:val="es-ES"/>
        </w:rPr>
      </w:pPr>
    </w:p>
    <w:p w:rsidR="001206EF" w:rsidRDefault="001206EF" w:rsidP="00EA54BE">
      <w:pPr>
        <w:widowControl w:val="0"/>
        <w:shd w:val="clear" w:color="auto" w:fill="FFFFFF" w:themeFill="background1"/>
        <w:tabs>
          <w:tab w:val="left" w:pos="1221"/>
        </w:tabs>
        <w:overflowPunct w:val="0"/>
        <w:autoSpaceDE w:val="0"/>
        <w:autoSpaceDN w:val="0"/>
        <w:adjustRightInd w:val="0"/>
        <w:spacing w:after="0" w:line="240" w:lineRule="auto"/>
        <w:jc w:val="both"/>
        <w:rPr>
          <w:rFonts w:ascii="Times New Roman" w:eastAsia="Times New Roman" w:hAnsi="Times New Roman" w:cs="Times New Roman"/>
          <w:bCs/>
          <w:lang w:val="es-ES"/>
        </w:rPr>
      </w:pPr>
    </w:p>
    <w:p w:rsidR="00EA54BE" w:rsidRDefault="00EA54BE" w:rsidP="00EA54BE">
      <w:pPr>
        <w:widowControl w:val="0"/>
        <w:shd w:val="clear" w:color="auto" w:fill="FFFFFF" w:themeFill="background1"/>
        <w:tabs>
          <w:tab w:val="left" w:pos="1221"/>
        </w:tabs>
        <w:overflowPunct w:val="0"/>
        <w:autoSpaceDE w:val="0"/>
        <w:autoSpaceDN w:val="0"/>
        <w:adjustRightInd w:val="0"/>
        <w:spacing w:after="0" w:line="240" w:lineRule="auto"/>
        <w:jc w:val="both"/>
        <w:rPr>
          <w:rFonts w:ascii="Times New Roman" w:eastAsia="Times New Roman" w:hAnsi="Times New Roman" w:cs="Times New Roman"/>
          <w:bCs/>
          <w:lang w:val="es-ES"/>
        </w:rPr>
      </w:pPr>
      <w:r w:rsidRPr="0068627C">
        <w:rPr>
          <w:rFonts w:ascii="Times New Roman" w:eastAsia="Times New Roman" w:hAnsi="Times New Roman" w:cs="Times New Roman"/>
          <w:bCs/>
          <w:noProof/>
          <w:lang w:eastAsia="es-MX"/>
        </w:rPr>
        <w:drawing>
          <wp:inline distT="0" distB="0" distL="0" distR="0" wp14:anchorId="1C1B5E5A" wp14:editId="60FF68AD">
            <wp:extent cx="2190750" cy="2190750"/>
            <wp:effectExtent l="0" t="0" r="0" b="0"/>
            <wp:docPr id="4" name="Imagen 4" descr="C:\Users\INTER\Videos\music\Inte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TER\Videos\music\Intern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r>
        <w:rPr>
          <w:rFonts w:ascii="Times New Roman" w:eastAsia="Times New Roman" w:hAnsi="Times New Roman" w:cs="Times New Roman"/>
          <w:bCs/>
          <w:noProof/>
          <w:lang w:eastAsia="es-MX"/>
        </w:rPr>
        <w:t xml:space="preserve">                             </w:t>
      </w:r>
      <w:r w:rsidRPr="0068627C">
        <w:rPr>
          <w:rFonts w:ascii="Times New Roman" w:eastAsia="Times New Roman" w:hAnsi="Times New Roman" w:cs="Times New Roman"/>
          <w:bCs/>
          <w:noProof/>
          <w:lang w:eastAsia="es-MX"/>
        </w:rPr>
        <w:drawing>
          <wp:inline distT="0" distB="0" distL="0" distR="0" wp14:anchorId="415FA7B7" wp14:editId="0DB1DC6B">
            <wp:extent cx="2190750" cy="2190750"/>
            <wp:effectExtent l="0" t="0" r="0" b="0"/>
            <wp:docPr id="9" name="Imagen 9" descr="C:\Users\INTER\Videos\music\Exte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TER\Videos\music\Extern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rsidR="00EA54BE" w:rsidRDefault="00EA54BE" w:rsidP="00EA54BE">
      <w:pPr>
        <w:widowControl w:val="0"/>
        <w:shd w:val="clear" w:color="auto" w:fill="FFFFFF" w:themeFill="background1"/>
        <w:tabs>
          <w:tab w:val="left" w:pos="1221"/>
        </w:tabs>
        <w:overflowPunct w:val="0"/>
        <w:autoSpaceDE w:val="0"/>
        <w:autoSpaceDN w:val="0"/>
        <w:adjustRightInd w:val="0"/>
        <w:spacing w:after="0" w:line="240" w:lineRule="auto"/>
        <w:jc w:val="both"/>
        <w:rPr>
          <w:rFonts w:ascii="Times New Roman" w:eastAsia="Times New Roman" w:hAnsi="Times New Roman" w:cs="Times New Roman"/>
          <w:bCs/>
          <w:lang w:val="es-ES"/>
        </w:rPr>
      </w:pPr>
      <w:r>
        <w:rPr>
          <w:rFonts w:ascii="Times New Roman" w:eastAsia="Times New Roman" w:hAnsi="Times New Roman" w:cs="Times New Roman"/>
          <w:bCs/>
          <w:lang w:val="es-ES"/>
        </w:rPr>
        <w:t xml:space="preserve">                                                                                  </w:t>
      </w:r>
    </w:p>
    <w:p w:rsidR="00EA54BE" w:rsidRDefault="00EA54BE" w:rsidP="00EA54BE">
      <w:pPr>
        <w:widowControl w:val="0"/>
        <w:shd w:val="clear" w:color="auto" w:fill="FFFFFF" w:themeFill="background1"/>
        <w:tabs>
          <w:tab w:val="left" w:pos="1221"/>
        </w:tabs>
        <w:overflowPunct w:val="0"/>
        <w:autoSpaceDE w:val="0"/>
        <w:autoSpaceDN w:val="0"/>
        <w:adjustRightInd w:val="0"/>
        <w:spacing w:after="0" w:line="240" w:lineRule="auto"/>
        <w:jc w:val="both"/>
        <w:rPr>
          <w:rFonts w:ascii="Times New Roman" w:eastAsia="Times New Roman" w:hAnsi="Times New Roman" w:cs="Times New Roman"/>
          <w:bCs/>
          <w:lang w:val="es-ES"/>
        </w:rPr>
      </w:pPr>
    </w:p>
    <w:p w:rsidR="00EA54BE" w:rsidRPr="00A3172D" w:rsidRDefault="00EA54BE" w:rsidP="00A3172D">
      <w:pPr>
        <w:spacing w:after="0" w:line="240" w:lineRule="auto"/>
        <w:jc w:val="center"/>
        <w:rPr>
          <w:rFonts w:ascii="Times New Roman" w:hAnsi="Times New Roman" w:cs="Times New Roman"/>
          <w:b/>
          <w:noProof/>
          <w:sz w:val="24"/>
          <w:szCs w:val="24"/>
          <w:lang w:eastAsia="es-MX"/>
        </w:rPr>
      </w:pPr>
      <w:r w:rsidRPr="00A3172D">
        <w:rPr>
          <w:rFonts w:ascii="Times New Roman" w:hAnsi="Times New Roman" w:cs="Times New Roman"/>
          <w:b/>
          <w:sz w:val="24"/>
          <w:szCs w:val="24"/>
          <w:shd w:val="clear" w:color="auto" w:fill="FFFFFF"/>
        </w:rPr>
        <w:t>Gráfica 2. Comparativa de Evaluaciones: Interna (lado izquierdo) y Externa (lado derecho)</w:t>
      </w:r>
    </w:p>
    <w:p w:rsidR="00EA54BE" w:rsidRDefault="00EA54BE" w:rsidP="00A3172D">
      <w:pPr>
        <w:spacing w:after="0" w:line="240" w:lineRule="auto"/>
        <w:jc w:val="center"/>
        <w:rPr>
          <w:rFonts w:ascii="Times New Roman" w:hAnsi="Times New Roman" w:cs="Times New Roman"/>
          <w:b/>
          <w:noProof/>
          <w:sz w:val="16"/>
          <w:szCs w:val="16"/>
          <w:lang w:eastAsia="es-MX"/>
        </w:rPr>
      </w:pPr>
      <w:r w:rsidRPr="00A3172D">
        <w:rPr>
          <w:rFonts w:ascii="Times New Roman" w:hAnsi="Times New Roman" w:cs="Times New Roman"/>
          <w:b/>
          <w:sz w:val="24"/>
          <w:szCs w:val="24"/>
          <w:shd w:val="clear" w:color="auto" w:fill="FFFFFF"/>
        </w:rPr>
        <w:t>1. Coherencia entre la visión, la misión y los objetivos planteados en la génesis de la formación con los resultados actuales, 2. Participación de entes internos y externos a la institución en la planeación, 3. Pertinencia y competitividad en el ámbito nacional e internacional, 4. Reconocimiento de la sociedad a los egresados por su desempeño, 5. Competitividad de los egresados ante similares externos, 6. Percepción de la comunidad científica, colegios especializados, egresados y empleadores, 7. Impacto en la inserción laboral nacional e internacional, 8. Percepción de los estudiantes, profesores y personal administrativo, 9. Egresados inscritos en el posgrado, 10. Participación de egresados en la mejora de la formación.</w:t>
      </w:r>
    </w:p>
    <w:p w:rsidR="00EA54BE" w:rsidRPr="0068627C" w:rsidRDefault="00EA54BE" w:rsidP="00EA54BE">
      <w:pPr>
        <w:widowControl w:val="0"/>
        <w:shd w:val="clear" w:color="auto" w:fill="FFFFFF" w:themeFill="background1"/>
        <w:tabs>
          <w:tab w:val="left" w:pos="1221"/>
        </w:tabs>
        <w:overflowPunct w:val="0"/>
        <w:autoSpaceDE w:val="0"/>
        <w:autoSpaceDN w:val="0"/>
        <w:adjustRightInd w:val="0"/>
        <w:spacing w:after="0" w:line="240" w:lineRule="auto"/>
        <w:jc w:val="both"/>
        <w:rPr>
          <w:rFonts w:ascii="Times New Roman" w:eastAsia="Times New Roman" w:hAnsi="Times New Roman" w:cs="Times New Roman"/>
          <w:bCs/>
        </w:rPr>
      </w:pPr>
    </w:p>
    <w:p w:rsidR="00EA54BE" w:rsidRDefault="00EA54BE" w:rsidP="00EA54BE">
      <w:pPr>
        <w:widowControl w:val="0"/>
        <w:shd w:val="clear" w:color="auto" w:fill="FFFFFF" w:themeFill="background1"/>
        <w:tabs>
          <w:tab w:val="left" w:pos="1221"/>
        </w:tabs>
        <w:overflowPunct w:val="0"/>
        <w:autoSpaceDE w:val="0"/>
        <w:autoSpaceDN w:val="0"/>
        <w:adjustRightInd w:val="0"/>
        <w:spacing w:after="0" w:line="240" w:lineRule="auto"/>
        <w:jc w:val="both"/>
        <w:rPr>
          <w:rFonts w:ascii="Times New Roman" w:eastAsia="Times New Roman" w:hAnsi="Times New Roman" w:cs="Times New Roman"/>
          <w:bCs/>
          <w:lang w:val="es-ES"/>
        </w:rPr>
      </w:pPr>
      <w:r>
        <w:rPr>
          <w:rFonts w:ascii="Times New Roman" w:eastAsia="Times New Roman" w:hAnsi="Times New Roman" w:cs="Times New Roman"/>
          <w:bCs/>
          <w:lang w:val="es-ES"/>
        </w:rPr>
        <w:t xml:space="preserve">                                                                                       </w:t>
      </w:r>
    </w:p>
    <w:p w:rsidR="00A3172D" w:rsidRDefault="00A3172D" w:rsidP="00EA54BE">
      <w:pPr>
        <w:spacing w:after="0" w:line="240" w:lineRule="auto"/>
        <w:rPr>
          <w:rFonts w:ascii="Calibri" w:eastAsia="Times New Roman" w:hAnsi="Calibri" w:cs="Calibri"/>
          <w:color w:val="7030A0"/>
          <w:sz w:val="28"/>
          <w:szCs w:val="28"/>
          <w:lang w:val="es-ES" w:eastAsia="es-ES"/>
        </w:rPr>
      </w:pPr>
    </w:p>
    <w:p w:rsidR="00A3172D" w:rsidRDefault="00A3172D" w:rsidP="00EA54BE">
      <w:pPr>
        <w:spacing w:after="0" w:line="240" w:lineRule="auto"/>
        <w:rPr>
          <w:rFonts w:ascii="Calibri" w:eastAsia="Times New Roman" w:hAnsi="Calibri" w:cs="Calibri"/>
          <w:color w:val="7030A0"/>
          <w:sz w:val="28"/>
          <w:szCs w:val="28"/>
          <w:lang w:val="es-ES" w:eastAsia="es-ES"/>
        </w:rPr>
      </w:pPr>
    </w:p>
    <w:p w:rsidR="00A3172D" w:rsidRDefault="00A3172D" w:rsidP="00EA54BE">
      <w:pPr>
        <w:spacing w:after="0" w:line="240" w:lineRule="auto"/>
        <w:rPr>
          <w:rFonts w:ascii="Calibri" w:eastAsia="Times New Roman" w:hAnsi="Calibri" w:cs="Calibri"/>
          <w:color w:val="7030A0"/>
          <w:sz w:val="28"/>
          <w:szCs w:val="28"/>
          <w:lang w:val="es-ES" w:eastAsia="es-ES"/>
        </w:rPr>
      </w:pPr>
    </w:p>
    <w:p w:rsidR="00A3172D" w:rsidRDefault="00A3172D" w:rsidP="00EA54BE">
      <w:pPr>
        <w:spacing w:after="0" w:line="240" w:lineRule="auto"/>
        <w:rPr>
          <w:rFonts w:ascii="Calibri" w:eastAsia="Times New Roman" w:hAnsi="Calibri" w:cs="Calibri"/>
          <w:color w:val="7030A0"/>
          <w:sz w:val="28"/>
          <w:szCs w:val="28"/>
          <w:lang w:val="es-ES" w:eastAsia="es-ES"/>
        </w:rPr>
      </w:pPr>
    </w:p>
    <w:p w:rsidR="00A3172D" w:rsidRDefault="00A3172D" w:rsidP="00EA54BE">
      <w:pPr>
        <w:spacing w:after="0" w:line="240" w:lineRule="auto"/>
        <w:rPr>
          <w:rFonts w:ascii="Calibri" w:eastAsia="Times New Roman" w:hAnsi="Calibri" w:cs="Calibri"/>
          <w:color w:val="7030A0"/>
          <w:sz w:val="28"/>
          <w:szCs w:val="28"/>
          <w:lang w:val="es-ES" w:eastAsia="es-ES"/>
        </w:rPr>
      </w:pPr>
    </w:p>
    <w:p w:rsidR="00A3172D" w:rsidRDefault="00A3172D" w:rsidP="00EA54BE">
      <w:pPr>
        <w:spacing w:after="0" w:line="240" w:lineRule="auto"/>
        <w:rPr>
          <w:rFonts w:ascii="Calibri" w:eastAsia="Times New Roman" w:hAnsi="Calibri" w:cs="Calibri"/>
          <w:color w:val="7030A0"/>
          <w:sz w:val="28"/>
          <w:szCs w:val="28"/>
          <w:lang w:val="es-ES" w:eastAsia="es-ES"/>
        </w:rPr>
      </w:pPr>
    </w:p>
    <w:p w:rsidR="00EA54BE" w:rsidRPr="00E06221" w:rsidRDefault="00E06221" w:rsidP="00EA54BE">
      <w:pPr>
        <w:spacing w:after="0" w:line="240" w:lineRule="auto"/>
        <w:rPr>
          <w:rFonts w:ascii="Calibri" w:eastAsia="Times New Roman" w:hAnsi="Calibri" w:cs="Calibri"/>
          <w:color w:val="7030A0"/>
          <w:sz w:val="28"/>
          <w:szCs w:val="28"/>
          <w:lang w:val="es-ES" w:eastAsia="es-ES"/>
        </w:rPr>
      </w:pPr>
      <w:r w:rsidRPr="00E06221">
        <w:rPr>
          <w:rFonts w:ascii="Calibri" w:eastAsia="Times New Roman" w:hAnsi="Calibri" w:cs="Calibri"/>
          <w:color w:val="7030A0"/>
          <w:sz w:val="28"/>
          <w:szCs w:val="28"/>
          <w:lang w:val="es-ES" w:eastAsia="es-ES"/>
        </w:rPr>
        <w:lastRenderedPageBreak/>
        <w:t>Bibliografía</w:t>
      </w:r>
    </w:p>
    <w:p w:rsidR="00EA54BE" w:rsidRPr="00AD3E15" w:rsidRDefault="00EA54BE" w:rsidP="00EA54BE">
      <w:pPr>
        <w:spacing w:after="0" w:line="240" w:lineRule="auto"/>
        <w:rPr>
          <w:rFonts w:ascii="Times New Roman" w:eastAsia="Times New Roman" w:hAnsi="Times New Roman" w:cs="Times New Roman"/>
          <w:b/>
          <w:lang w:eastAsia="es-MX"/>
        </w:rPr>
      </w:pPr>
    </w:p>
    <w:p w:rsidR="00F62576" w:rsidRPr="00A3172D" w:rsidRDefault="00F62576" w:rsidP="00A3172D">
      <w:pPr>
        <w:pStyle w:val="Pa21"/>
        <w:spacing w:line="360" w:lineRule="auto"/>
        <w:ind w:left="709" w:hanging="709"/>
        <w:jc w:val="both"/>
        <w:rPr>
          <w:rFonts w:ascii="Times New Roman" w:hAnsi="Times New Roman" w:cs="Times New Roman"/>
          <w:color w:val="000000"/>
          <w:szCs w:val="23"/>
        </w:rPr>
      </w:pPr>
      <w:r w:rsidRPr="00A3172D">
        <w:rPr>
          <w:rStyle w:val="A7"/>
          <w:rFonts w:ascii="Times New Roman" w:hAnsi="Times New Roman" w:cs="Times New Roman"/>
          <w:sz w:val="24"/>
        </w:rPr>
        <w:t xml:space="preserve">Berrocal, V. y otros (2006). Propuesta para la evaluación del currículo en educación a distancia. Costa Rica: UNED. </w:t>
      </w:r>
    </w:p>
    <w:p w:rsidR="00F62576" w:rsidRPr="00A3172D" w:rsidRDefault="00F62576" w:rsidP="00A3172D">
      <w:pPr>
        <w:pStyle w:val="Pa21"/>
        <w:spacing w:line="360" w:lineRule="auto"/>
        <w:ind w:left="709" w:hanging="709"/>
        <w:jc w:val="both"/>
        <w:rPr>
          <w:rFonts w:ascii="Times New Roman" w:hAnsi="Times New Roman" w:cs="Times New Roman"/>
          <w:color w:val="000000"/>
          <w:szCs w:val="23"/>
        </w:rPr>
      </w:pPr>
      <w:r w:rsidRPr="00A3172D">
        <w:rPr>
          <w:rStyle w:val="A7"/>
          <w:rFonts w:ascii="Times New Roman" w:hAnsi="Times New Roman" w:cs="Times New Roman"/>
          <w:sz w:val="24"/>
        </w:rPr>
        <w:t xml:space="preserve">Díaz Barriga, A. (1997). Didáctica y Currículo. México: Editorial Paidós. </w:t>
      </w:r>
    </w:p>
    <w:p w:rsidR="00F62576" w:rsidRPr="00A3172D" w:rsidRDefault="00F62576" w:rsidP="00A3172D">
      <w:pPr>
        <w:pStyle w:val="Pa21"/>
        <w:spacing w:line="360" w:lineRule="auto"/>
        <w:ind w:left="709" w:hanging="709"/>
        <w:jc w:val="both"/>
        <w:rPr>
          <w:rFonts w:ascii="Times New Roman" w:hAnsi="Times New Roman" w:cs="Times New Roman"/>
          <w:color w:val="000000"/>
          <w:szCs w:val="23"/>
        </w:rPr>
      </w:pPr>
      <w:r w:rsidRPr="00A3172D">
        <w:rPr>
          <w:rStyle w:val="A7"/>
          <w:rFonts w:ascii="Times New Roman" w:hAnsi="Times New Roman" w:cs="Times New Roman"/>
          <w:sz w:val="24"/>
        </w:rPr>
        <w:t>Díaz Barriga, A. (2003) Currículum. Tensiones conceptuales y prácticas. Revista electró</w:t>
      </w:r>
      <w:r w:rsidRPr="00A3172D">
        <w:rPr>
          <w:rStyle w:val="A7"/>
          <w:rFonts w:ascii="Times New Roman" w:hAnsi="Times New Roman" w:cs="Times New Roman"/>
          <w:sz w:val="24"/>
        </w:rPr>
        <w:softHyphen/>
        <w:t xml:space="preserve">nica de Investigación Educativa. </w:t>
      </w:r>
    </w:p>
    <w:p w:rsidR="00F62576" w:rsidRPr="00A3172D" w:rsidRDefault="00F62576" w:rsidP="00A3172D">
      <w:pPr>
        <w:pStyle w:val="Pa21"/>
        <w:spacing w:line="360" w:lineRule="auto"/>
        <w:ind w:left="709" w:hanging="709"/>
        <w:jc w:val="both"/>
        <w:rPr>
          <w:rFonts w:ascii="Times New Roman" w:hAnsi="Times New Roman" w:cs="Times New Roman"/>
          <w:color w:val="000000"/>
          <w:szCs w:val="23"/>
        </w:rPr>
      </w:pPr>
      <w:r w:rsidRPr="00A3172D">
        <w:rPr>
          <w:rStyle w:val="A7"/>
          <w:rFonts w:ascii="Times New Roman" w:hAnsi="Times New Roman" w:cs="Times New Roman"/>
          <w:sz w:val="24"/>
        </w:rPr>
        <w:t xml:space="preserve">Leiva, P. (2013). Hacia un espacio </w:t>
      </w:r>
      <w:proofErr w:type="spellStart"/>
      <w:r w:rsidRPr="00A3172D">
        <w:rPr>
          <w:rStyle w:val="A7"/>
          <w:rFonts w:ascii="Times New Roman" w:hAnsi="Times New Roman" w:cs="Times New Roman"/>
          <w:sz w:val="24"/>
        </w:rPr>
        <w:t>eurolatinoamericano</w:t>
      </w:r>
      <w:proofErr w:type="spellEnd"/>
      <w:r w:rsidRPr="00A3172D">
        <w:rPr>
          <w:rStyle w:val="A7"/>
          <w:rFonts w:ascii="Times New Roman" w:hAnsi="Times New Roman" w:cs="Times New Roman"/>
          <w:sz w:val="24"/>
        </w:rPr>
        <w:t xml:space="preserve"> para la educación superior, cien</w:t>
      </w:r>
      <w:r w:rsidRPr="00A3172D">
        <w:rPr>
          <w:rStyle w:val="A7"/>
          <w:rFonts w:ascii="Times New Roman" w:hAnsi="Times New Roman" w:cs="Times New Roman"/>
          <w:sz w:val="24"/>
        </w:rPr>
        <w:softHyphen/>
        <w:t xml:space="preserve">cia, tecnología e innovación. JC Sáez Editor </w:t>
      </w:r>
      <w:proofErr w:type="spellStart"/>
      <w:r w:rsidRPr="00A3172D">
        <w:rPr>
          <w:rStyle w:val="A7"/>
          <w:rFonts w:ascii="Times New Roman" w:hAnsi="Times New Roman" w:cs="Times New Roman"/>
          <w:sz w:val="24"/>
        </w:rPr>
        <w:t>SpA</w:t>
      </w:r>
      <w:proofErr w:type="spellEnd"/>
      <w:r w:rsidRPr="00A3172D">
        <w:rPr>
          <w:rStyle w:val="A7"/>
          <w:rFonts w:ascii="Times New Roman" w:hAnsi="Times New Roman" w:cs="Times New Roman"/>
          <w:sz w:val="24"/>
        </w:rPr>
        <w:t xml:space="preserve">. </w:t>
      </w:r>
    </w:p>
    <w:p w:rsidR="00F62576" w:rsidRPr="00A3172D" w:rsidRDefault="00F62576" w:rsidP="00A3172D">
      <w:pPr>
        <w:pStyle w:val="Pa21"/>
        <w:spacing w:line="360" w:lineRule="auto"/>
        <w:ind w:left="709" w:hanging="709"/>
        <w:jc w:val="both"/>
        <w:rPr>
          <w:rFonts w:ascii="Times New Roman" w:hAnsi="Times New Roman" w:cs="Times New Roman"/>
          <w:color w:val="000000"/>
          <w:szCs w:val="23"/>
        </w:rPr>
      </w:pPr>
      <w:proofErr w:type="spellStart"/>
      <w:r w:rsidRPr="00A3172D">
        <w:rPr>
          <w:rStyle w:val="A7"/>
          <w:rFonts w:ascii="Times New Roman" w:hAnsi="Times New Roman" w:cs="Times New Roman"/>
          <w:sz w:val="24"/>
        </w:rPr>
        <w:t>McCormick</w:t>
      </w:r>
      <w:proofErr w:type="spellEnd"/>
      <w:r w:rsidRPr="00A3172D">
        <w:rPr>
          <w:rStyle w:val="A7"/>
          <w:rFonts w:ascii="Times New Roman" w:hAnsi="Times New Roman" w:cs="Times New Roman"/>
          <w:sz w:val="24"/>
        </w:rPr>
        <w:t xml:space="preserve">, R. y James, M. (1997). Evaluación del currículum en los centros escolares. Madrid: Ediciones Morata. </w:t>
      </w:r>
    </w:p>
    <w:p w:rsidR="00F62576" w:rsidRPr="00A3172D" w:rsidRDefault="00F62576" w:rsidP="00A3172D">
      <w:pPr>
        <w:pStyle w:val="Pa21"/>
        <w:spacing w:line="360" w:lineRule="auto"/>
        <w:ind w:left="709" w:hanging="709"/>
        <w:jc w:val="both"/>
        <w:rPr>
          <w:rFonts w:ascii="Times New Roman" w:hAnsi="Times New Roman" w:cs="Times New Roman"/>
          <w:color w:val="000000"/>
          <w:szCs w:val="23"/>
        </w:rPr>
      </w:pPr>
      <w:r w:rsidRPr="00A3172D">
        <w:rPr>
          <w:rStyle w:val="A7"/>
          <w:rFonts w:ascii="Times New Roman" w:hAnsi="Times New Roman" w:cs="Times New Roman"/>
          <w:sz w:val="24"/>
        </w:rPr>
        <w:t>Peraza, E. (1998). Proyecto de Evaluación Curricular a los Planes de Estudio en la Es</w:t>
      </w:r>
      <w:r w:rsidRPr="00A3172D">
        <w:rPr>
          <w:rStyle w:val="A7"/>
          <w:rFonts w:ascii="Times New Roman" w:hAnsi="Times New Roman" w:cs="Times New Roman"/>
          <w:sz w:val="24"/>
        </w:rPr>
        <w:softHyphen/>
        <w:t xml:space="preserve">cuela de Ciencias Sociales. Revista Mar y Arena. México. </w:t>
      </w:r>
    </w:p>
    <w:p w:rsidR="00F62576" w:rsidRPr="00A3172D" w:rsidRDefault="00F62576" w:rsidP="00A3172D">
      <w:pPr>
        <w:pStyle w:val="Pa21"/>
        <w:spacing w:line="360" w:lineRule="auto"/>
        <w:ind w:left="709" w:hanging="709"/>
        <w:jc w:val="both"/>
        <w:rPr>
          <w:rFonts w:ascii="Times New Roman" w:hAnsi="Times New Roman" w:cs="Times New Roman"/>
          <w:color w:val="000000"/>
          <w:szCs w:val="23"/>
        </w:rPr>
      </w:pPr>
      <w:r w:rsidRPr="00A3172D">
        <w:rPr>
          <w:rStyle w:val="A7"/>
          <w:rFonts w:ascii="Times New Roman" w:hAnsi="Times New Roman" w:cs="Times New Roman"/>
          <w:sz w:val="24"/>
        </w:rPr>
        <w:t xml:space="preserve">Roldán, M. (2005). Elementos para evaluar planes de estudio en la educación superior. Revista Educación (número 29). Costa Rica. </w:t>
      </w:r>
    </w:p>
    <w:p w:rsidR="00F62576" w:rsidRPr="00A3172D" w:rsidRDefault="00F62576" w:rsidP="00A3172D">
      <w:pPr>
        <w:pStyle w:val="Pa21"/>
        <w:spacing w:line="360" w:lineRule="auto"/>
        <w:ind w:left="709" w:hanging="709"/>
        <w:jc w:val="both"/>
        <w:rPr>
          <w:rFonts w:ascii="Times New Roman" w:hAnsi="Times New Roman" w:cs="Times New Roman"/>
          <w:color w:val="000000"/>
          <w:szCs w:val="23"/>
        </w:rPr>
      </w:pPr>
      <w:r w:rsidRPr="00A3172D">
        <w:rPr>
          <w:rStyle w:val="A7"/>
          <w:rFonts w:ascii="Times New Roman" w:hAnsi="Times New Roman" w:cs="Times New Roman"/>
          <w:sz w:val="24"/>
        </w:rPr>
        <w:t>SINAES (2000). Guía de autoevaluación para programas y carreras de educación supe</w:t>
      </w:r>
      <w:r w:rsidRPr="00A3172D">
        <w:rPr>
          <w:rStyle w:val="A7"/>
          <w:rFonts w:ascii="Times New Roman" w:hAnsi="Times New Roman" w:cs="Times New Roman"/>
          <w:sz w:val="24"/>
        </w:rPr>
        <w:softHyphen/>
        <w:t xml:space="preserve">rior. Costa Rica. </w:t>
      </w:r>
    </w:p>
    <w:p w:rsidR="00EA54BE" w:rsidRDefault="00F62576" w:rsidP="00A3172D">
      <w:pPr>
        <w:widowControl w:val="0"/>
        <w:shd w:val="clear" w:color="auto" w:fill="FFFFFF" w:themeFill="background1"/>
        <w:tabs>
          <w:tab w:val="left" w:pos="1221"/>
        </w:tabs>
        <w:overflowPunct w:val="0"/>
        <w:autoSpaceDE w:val="0"/>
        <w:autoSpaceDN w:val="0"/>
        <w:adjustRightInd w:val="0"/>
        <w:spacing w:after="0" w:line="360" w:lineRule="auto"/>
        <w:ind w:left="709" w:hanging="709"/>
        <w:jc w:val="both"/>
        <w:rPr>
          <w:rFonts w:ascii="Times New Roman" w:eastAsia="Times New Roman" w:hAnsi="Times New Roman" w:cs="Times New Roman"/>
          <w:bCs/>
          <w:lang w:val="es-ES"/>
        </w:rPr>
      </w:pPr>
      <w:r w:rsidRPr="00A3172D">
        <w:rPr>
          <w:rStyle w:val="A7"/>
          <w:rFonts w:ascii="Times New Roman" w:hAnsi="Times New Roman" w:cs="Times New Roman"/>
          <w:sz w:val="24"/>
        </w:rPr>
        <w:t>Unesco (1998). Declaración Mundial sobre la Educación Superior en el Siglo XXI: visión y acción.</w:t>
      </w:r>
    </w:p>
    <w:p w:rsidR="00EA54BE" w:rsidRDefault="00EA54BE" w:rsidP="00EA54BE">
      <w:pPr>
        <w:widowControl w:val="0"/>
        <w:shd w:val="clear" w:color="auto" w:fill="FFFFFF" w:themeFill="background1"/>
        <w:tabs>
          <w:tab w:val="left" w:pos="1221"/>
        </w:tabs>
        <w:overflowPunct w:val="0"/>
        <w:autoSpaceDE w:val="0"/>
        <w:autoSpaceDN w:val="0"/>
        <w:adjustRightInd w:val="0"/>
        <w:spacing w:after="0" w:line="240" w:lineRule="auto"/>
        <w:jc w:val="both"/>
        <w:rPr>
          <w:rFonts w:ascii="Times New Roman" w:eastAsia="Times New Roman" w:hAnsi="Times New Roman" w:cs="Times New Roman"/>
          <w:bCs/>
          <w:lang w:val="es-ES"/>
        </w:rPr>
      </w:pPr>
    </w:p>
    <w:p w:rsidR="007156CA" w:rsidRDefault="007156CA"/>
    <w:sectPr w:rsidR="007156CA">
      <w:headerReference w:type="default" r:id="rId16"/>
      <w:footerReference w:type="even"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2F" w:rsidRDefault="00F03D2F">
      <w:pPr>
        <w:spacing w:after="0" w:line="240" w:lineRule="auto"/>
      </w:pPr>
      <w:r>
        <w:separator/>
      </w:r>
    </w:p>
  </w:endnote>
  <w:endnote w:type="continuationSeparator" w:id="0">
    <w:p w:rsidR="00F03D2F" w:rsidRDefault="00F0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CA" w:rsidRDefault="007156CA" w:rsidP="007156CA">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56CA" w:rsidRDefault="007156CA" w:rsidP="007156C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6CA" w:rsidRDefault="00F03D2F" w:rsidP="00EB3D4D">
    <w:pPr>
      <w:pStyle w:val="Piedepgina"/>
      <w:ind w:right="360"/>
      <w:jc w:val="center"/>
    </w:pPr>
    <w:sdt>
      <w:sdtPr>
        <w:rPr>
          <w:b/>
        </w:rPr>
        <w:id w:val="-741955246"/>
        <w:docPartObj>
          <w:docPartGallery w:val="Page Numbers (Bottom of Page)"/>
          <w:docPartUnique/>
        </w:docPartObj>
      </w:sdtPr>
      <w:sdtEndPr/>
      <w:sdtContent>
        <w:r w:rsidR="00EB3D4D" w:rsidRPr="00CF3943">
          <w:rPr>
            <w:b/>
          </w:rPr>
          <w:t>Vol. 7, Núm. 13                   Julio - Diciembre 2016           RIDE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2F" w:rsidRDefault="00F03D2F">
      <w:pPr>
        <w:spacing w:after="0" w:line="240" w:lineRule="auto"/>
      </w:pPr>
      <w:r>
        <w:separator/>
      </w:r>
    </w:p>
  </w:footnote>
  <w:footnote w:type="continuationSeparator" w:id="0">
    <w:p w:rsidR="00F03D2F" w:rsidRDefault="00F03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D4D" w:rsidRDefault="00EB3D4D" w:rsidP="00EB3D4D">
    <w:pPr>
      <w:pStyle w:val="Encabezado"/>
      <w:jc w:val="center"/>
    </w:pPr>
    <w:r w:rsidRPr="00CF3943">
      <w:rPr>
        <w:b/>
        <w:i/>
      </w:rPr>
      <w:t>Revista Iberoamericana para la Investigación y el Desarrollo Educativo</w:t>
    </w:r>
    <w:r w:rsidRPr="00CF3943">
      <w:rPr>
        <w:b/>
      </w:rPr>
      <w:t xml:space="preserve">                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E11"/>
    <w:multiLevelType w:val="multilevel"/>
    <w:tmpl w:val="19202F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01B2F95"/>
    <w:multiLevelType w:val="hybridMultilevel"/>
    <w:tmpl w:val="28DA79F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65011549"/>
    <w:multiLevelType w:val="hybridMultilevel"/>
    <w:tmpl w:val="D0B8B7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7766437B"/>
    <w:multiLevelType w:val="hybridMultilevel"/>
    <w:tmpl w:val="035C2956"/>
    <w:lvl w:ilvl="0" w:tplc="B4D4B05A">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BE"/>
    <w:rsid w:val="00000214"/>
    <w:rsid w:val="001206EF"/>
    <w:rsid w:val="001C2437"/>
    <w:rsid w:val="00207D5B"/>
    <w:rsid w:val="00236385"/>
    <w:rsid w:val="002421C3"/>
    <w:rsid w:val="003B473F"/>
    <w:rsid w:val="003C3018"/>
    <w:rsid w:val="00477B45"/>
    <w:rsid w:val="004F137E"/>
    <w:rsid w:val="005226D4"/>
    <w:rsid w:val="005635E2"/>
    <w:rsid w:val="005A0018"/>
    <w:rsid w:val="006160B4"/>
    <w:rsid w:val="006B7C55"/>
    <w:rsid w:val="006C69D4"/>
    <w:rsid w:val="006D238D"/>
    <w:rsid w:val="007156CA"/>
    <w:rsid w:val="00724865"/>
    <w:rsid w:val="00762E1C"/>
    <w:rsid w:val="007E563D"/>
    <w:rsid w:val="007F1928"/>
    <w:rsid w:val="00A3172D"/>
    <w:rsid w:val="00A47C7A"/>
    <w:rsid w:val="00B218FD"/>
    <w:rsid w:val="00B6552D"/>
    <w:rsid w:val="00C46BFA"/>
    <w:rsid w:val="00E06221"/>
    <w:rsid w:val="00E460FD"/>
    <w:rsid w:val="00EA54BE"/>
    <w:rsid w:val="00EB3D4D"/>
    <w:rsid w:val="00F03D2F"/>
    <w:rsid w:val="00F50401"/>
    <w:rsid w:val="00F62576"/>
    <w:rsid w:val="00FD4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4B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54BE"/>
    <w:rPr>
      <w:color w:val="0000FF" w:themeColor="hyperlink"/>
      <w:u w:val="single"/>
    </w:rPr>
  </w:style>
  <w:style w:type="paragraph" w:styleId="Piedepgina">
    <w:name w:val="footer"/>
    <w:basedOn w:val="Normal"/>
    <w:link w:val="PiedepginaCar"/>
    <w:uiPriority w:val="99"/>
    <w:unhideWhenUsed/>
    <w:rsid w:val="00EA54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4BE"/>
  </w:style>
  <w:style w:type="paragraph" w:styleId="Prrafodelista">
    <w:name w:val="List Paragraph"/>
    <w:basedOn w:val="Normal"/>
    <w:uiPriority w:val="34"/>
    <w:qFormat/>
    <w:rsid w:val="00EA54BE"/>
    <w:pPr>
      <w:spacing w:after="200" w:line="276" w:lineRule="auto"/>
      <w:ind w:left="720"/>
      <w:contextualSpacing/>
    </w:pPr>
  </w:style>
  <w:style w:type="paragraph" w:customStyle="1" w:styleId="Default">
    <w:name w:val="Default"/>
    <w:rsid w:val="00EA54BE"/>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basedOn w:val="Tablanormal"/>
    <w:uiPriority w:val="39"/>
    <w:rsid w:val="00EA5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54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merodepgina">
    <w:name w:val="page number"/>
    <w:basedOn w:val="Fuentedeprrafopredeter"/>
    <w:uiPriority w:val="99"/>
    <w:semiHidden/>
    <w:unhideWhenUsed/>
    <w:rsid w:val="00EA54BE"/>
  </w:style>
  <w:style w:type="paragraph" w:styleId="Textodeglobo">
    <w:name w:val="Balloon Text"/>
    <w:basedOn w:val="Normal"/>
    <w:link w:val="TextodegloboCar"/>
    <w:uiPriority w:val="99"/>
    <w:semiHidden/>
    <w:unhideWhenUsed/>
    <w:rsid w:val="00EA54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4BE"/>
    <w:rPr>
      <w:rFonts w:ascii="Tahoma" w:hAnsi="Tahoma" w:cs="Tahoma"/>
      <w:sz w:val="16"/>
      <w:szCs w:val="16"/>
    </w:rPr>
  </w:style>
  <w:style w:type="paragraph" w:styleId="Encabezado">
    <w:name w:val="header"/>
    <w:basedOn w:val="Normal"/>
    <w:link w:val="EncabezadoCar"/>
    <w:uiPriority w:val="99"/>
    <w:unhideWhenUsed/>
    <w:rsid w:val="00EB3D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D4D"/>
  </w:style>
  <w:style w:type="paragraph" w:customStyle="1" w:styleId="Pa21">
    <w:name w:val="Pa21"/>
    <w:basedOn w:val="Default"/>
    <w:next w:val="Default"/>
    <w:uiPriority w:val="99"/>
    <w:rsid w:val="00F62576"/>
    <w:pPr>
      <w:spacing w:line="201" w:lineRule="atLeast"/>
    </w:pPr>
    <w:rPr>
      <w:rFonts w:ascii="HelveticaNeueLT Std Lt" w:hAnsi="HelveticaNeueLT Std Lt" w:cstheme="minorBidi"/>
      <w:color w:val="auto"/>
    </w:rPr>
  </w:style>
  <w:style w:type="character" w:customStyle="1" w:styleId="A7">
    <w:name w:val="A7"/>
    <w:uiPriority w:val="99"/>
    <w:rsid w:val="00F62576"/>
    <w:rPr>
      <w:rFonts w:cs="HelveticaNeueLT Std Lt"/>
      <w:color w:val="000000"/>
      <w:sz w:val="23"/>
      <w:szCs w:val="23"/>
    </w:rPr>
  </w:style>
  <w:style w:type="character" w:customStyle="1" w:styleId="apple-converted-space">
    <w:name w:val="apple-converted-space"/>
    <w:basedOn w:val="Fuentedeprrafopredeter"/>
    <w:rsid w:val="00B65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4B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54BE"/>
    <w:rPr>
      <w:color w:val="0000FF" w:themeColor="hyperlink"/>
      <w:u w:val="single"/>
    </w:rPr>
  </w:style>
  <w:style w:type="paragraph" w:styleId="Piedepgina">
    <w:name w:val="footer"/>
    <w:basedOn w:val="Normal"/>
    <w:link w:val="PiedepginaCar"/>
    <w:uiPriority w:val="99"/>
    <w:unhideWhenUsed/>
    <w:rsid w:val="00EA54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4BE"/>
  </w:style>
  <w:style w:type="paragraph" w:styleId="Prrafodelista">
    <w:name w:val="List Paragraph"/>
    <w:basedOn w:val="Normal"/>
    <w:uiPriority w:val="34"/>
    <w:qFormat/>
    <w:rsid w:val="00EA54BE"/>
    <w:pPr>
      <w:spacing w:after="200" w:line="276" w:lineRule="auto"/>
      <w:ind w:left="720"/>
      <w:contextualSpacing/>
    </w:pPr>
  </w:style>
  <w:style w:type="paragraph" w:customStyle="1" w:styleId="Default">
    <w:name w:val="Default"/>
    <w:rsid w:val="00EA54BE"/>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basedOn w:val="Tablanormal"/>
    <w:uiPriority w:val="39"/>
    <w:rsid w:val="00EA5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54B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merodepgina">
    <w:name w:val="page number"/>
    <w:basedOn w:val="Fuentedeprrafopredeter"/>
    <w:uiPriority w:val="99"/>
    <w:semiHidden/>
    <w:unhideWhenUsed/>
    <w:rsid w:val="00EA54BE"/>
  </w:style>
  <w:style w:type="paragraph" w:styleId="Textodeglobo">
    <w:name w:val="Balloon Text"/>
    <w:basedOn w:val="Normal"/>
    <w:link w:val="TextodegloboCar"/>
    <w:uiPriority w:val="99"/>
    <w:semiHidden/>
    <w:unhideWhenUsed/>
    <w:rsid w:val="00EA54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4BE"/>
    <w:rPr>
      <w:rFonts w:ascii="Tahoma" w:hAnsi="Tahoma" w:cs="Tahoma"/>
      <w:sz w:val="16"/>
      <w:szCs w:val="16"/>
    </w:rPr>
  </w:style>
  <w:style w:type="paragraph" w:styleId="Encabezado">
    <w:name w:val="header"/>
    <w:basedOn w:val="Normal"/>
    <w:link w:val="EncabezadoCar"/>
    <w:uiPriority w:val="99"/>
    <w:unhideWhenUsed/>
    <w:rsid w:val="00EB3D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D4D"/>
  </w:style>
  <w:style w:type="paragraph" w:customStyle="1" w:styleId="Pa21">
    <w:name w:val="Pa21"/>
    <w:basedOn w:val="Default"/>
    <w:next w:val="Default"/>
    <w:uiPriority w:val="99"/>
    <w:rsid w:val="00F62576"/>
    <w:pPr>
      <w:spacing w:line="201" w:lineRule="atLeast"/>
    </w:pPr>
    <w:rPr>
      <w:rFonts w:ascii="HelveticaNeueLT Std Lt" w:hAnsi="HelveticaNeueLT Std Lt" w:cstheme="minorBidi"/>
      <w:color w:val="auto"/>
    </w:rPr>
  </w:style>
  <w:style w:type="character" w:customStyle="1" w:styleId="A7">
    <w:name w:val="A7"/>
    <w:uiPriority w:val="99"/>
    <w:rsid w:val="00F62576"/>
    <w:rPr>
      <w:rFonts w:cs="HelveticaNeueLT Std Lt"/>
      <w:color w:val="000000"/>
      <w:sz w:val="23"/>
      <w:szCs w:val="23"/>
    </w:rPr>
  </w:style>
  <w:style w:type="character" w:customStyle="1" w:styleId="apple-converted-space">
    <w:name w:val="apple-converted-space"/>
    <w:basedOn w:val="Fuentedeprrafopredeter"/>
    <w:rsid w:val="00B6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de.v7i14.268" TargetMode="External"/><Relationship Id="rId13" Type="http://schemas.openxmlformats.org/officeDocument/2006/relationships/image" Target="media/image4.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vallin@cucsur.udg.mx"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10302</Words>
  <Characters>56667</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dc:creator>
  <cp:lastModifiedBy>Gustavo Toledo Andrade</cp:lastModifiedBy>
  <cp:revision>3</cp:revision>
  <dcterms:created xsi:type="dcterms:W3CDTF">2017-02-22T00:20:00Z</dcterms:created>
  <dcterms:modified xsi:type="dcterms:W3CDTF">2017-02-22T00:27:00Z</dcterms:modified>
</cp:coreProperties>
</file>