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90" w:rsidRDefault="00BE73DC" w:rsidP="00E22CA2">
      <w:pPr>
        <w:jc w:val="right"/>
        <w:rPr>
          <w:rFonts w:ascii="Calibri" w:eastAsia="Calibri" w:hAnsi="Calibri" w:cs="Calibri"/>
          <w:color w:val="7030A0"/>
          <w:sz w:val="36"/>
          <w:szCs w:val="36"/>
        </w:rPr>
      </w:pPr>
      <w:r w:rsidRPr="00E22CA2">
        <w:rPr>
          <w:rFonts w:ascii="Calibri" w:eastAsia="Calibri" w:hAnsi="Calibri" w:cs="Calibri"/>
          <w:color w:val="7030A0"/>
          <w:sz w:val="36"/>
          <w:szCs w:val="36"/>
        </w:rPr>
        <w:t xml:space="preserve">Prevalencia </w:t>
      </w:r>
      <w:r w:rsidR="00706F29" w:rsidRPr="00E22CA2">
        <w:rPr>
          <w:rFonts w:ascii="Calibri" w:eastAsia="Calibri" w:hAnsi="Calibri" w:cs="Calibri"/>
          <w:color w:val="7030A0"/>
          <w:sz w:val="36"/>
          <w:szCs w:val="36"/>
        </w:rPr>
        <w:t>de</w:t>
      </w:r>
      <w:r w:rsidRPr="00E22CA2">
        <w:rPr>
          <w:rFonts w:ascii="Calibri" w:eastAsia="Calibri" w:hAnsi="Calibri" w:cs="Calibri"/>
          <w:color w:val="7030A0"/>
          <w:sz w:val="36"/>
          <w:szCs w:val="36"/>
        </w:rPr>
        <w:t xml:space="preserve"> consumo de drogas en alumnos del </w:t>
      </w:r>
      <w:r w:rsidR="0007323C" w:rsidRPr="00E22CA2">
        <w:rPr>
          <w:rFonts w:ascii="Calibri" w:eastAsia="Calibri" w:hAnsi="Calibri" w:cs="Calibri"/>
          <w:color w:val="7030A0"/>
          <w:sz w:val="36"/>
          <w:szCs w:val="36"/>
        </w:rPr>
        <w:t>último</w:t>
      </w:r>
      <w:r w:rsidRPr="00E22CA2">
        <w:rPr>
          <w:rFonts w:ascii="Calibri" w:eastAsia="Calibri" w:hAnsi="Calibri" w:cs="Calibri"/>
          <w:color w:val="7030A0"/>
          <w:sz w:val="36"/>
          <w:szCs w:val="36"/>
        </w:rPr>
        <w:t xml:space="preserve"> semestre de </w:t>
      </w:r>
      <w:r w:rsidR="00117EA4" w:rsidRPr="00E22CA2">
        <w:rPr>
          <w:rFonts w:ascii="Calibri" w:eastAsia="Calibri" w:hAnsi="Calibri" w:cs="Calibri"/>
          <w:color w:val="7030A0"/>
          <w:sz w:val="36"/>
          <w:szCs w:val="36"/>
        </w:rPr>
        <w:t xml:space="preserve">la carrera de </w:t>
      </w:r>
      <w:r w:rsidRPr="00E22CA2">
        <w:rPr>
          <w:rFonts w:ascii="Calibri" w:eastAsia="Calibri" w:hAnsi="Calibri" w:cs="Calibri"/>
          <w:color w:val="7030A0"/>
          <w:sz w:val="36"/>
          <w:szCs w:val="36"/>
        </w:rPr>
        <w:t>medicina</w:t>
      </w:r>
      <w:r w:rsidR="000A547C" w:rsidRPr="00E22CA2">
        <w:rPr>
          <w:rFonts w:ascii="Calibri" w:eastAsia="Calibri" w:hAnsi="Calibri" w:cs="Calibri"/>
          <w:color w:val="7030A0"/>
          <w:sz w:val="36"/>
          <w:szCs w:val="36"/>
        </w:rPr>
        <w:t xml:space="preserve"> y su repercusión </w:t>
      </w:r>
      <w:r w:rsidR="00E31038" w:rsidRPr="00E22CA2">
        <w:rPr>
          <w:rFonts w:ascii="Calibri" w:eastAsia="Calibri" w:hAnsi="Calibri" w:cs="Calibri"/>
          <w:color w:val="7030A0"/>
          <w:sz w:val="36"/>
          <w:szCs w:val="36"/>
        </w:rPr>
        <w:t>académica</w:t>
      </w:r>
    </w:p>
    <w:p w:rsidR="00E22CA2" w:rsidRPr="00862055" w:rsidRDefault="00D1027A" w:rsidP="00E22CA2">
      <w:pPr>
        <w:jc w:val="right"/>
        <w:rPr>
          <w:rFonts w:ascii="Calibri" w:eastAsia="Calibri" w:hAnsi="Calibri" w:cs="Calibri"/>
          <w:i/>
          <w:color w:val="7030A0"/>
          <w:sz w:val="28"/>
          <w:szCs w:val="36"/>
          <w:lang w:val="en-US"/>
        </w:rPr>
      </w:pPr>
      <w:r w:rsidRPr="00862055">
        <w:rPr>
          <w:rFonts w:ascii="Calibri" w:eastAsia="Calibri" w:hAnsi="Calibri" w:cs="Calibri"/>
          <w:i/>
          <w:color w:val="7030A0"/>
          <w:sz w:val="28"/>
          <w:szCs w:val="36"/>
          <w:lang w:val="en-US"/>
        </w:rPr>
        <w:t>Prevalence of drug use in Senior Medical Students and their academic impact</w:t>
      </w:r>
    </w:p>
    <w:p w:rsidR="00E22CA2" w:rsidRPr="00E22CA2" w:rsidRDefault="00E22CA2" w:rsidP="00E22CA2">
      <w:pPr>
        <w:jc w:val="right"/>
        <w:rPr>
          <w:rFonts w:ascii="Calibri" w:eastAsia="Calibri" w:hAnsi="Calibri" w:cs="Calibri"/>
          <w:i/>
          <w:color w:val="7030A0"/>
          <w:sz w:val="28"/>
          <w:szCs w:val="36"/>
        </w:rPr>
      </w:pPr>
      <w:r w:rsidRPr="00E22CA2">
        <w:rPr>
          <w:rFonts w:ascii="Calibri" w:eastAsia="Calibri" w:hAnsi="Calibri" w:cs="Calibri"/>
          <w:i/>
          <w:color w:val="7030A0"/>
          <w:sz w:val="28"/>
          <w:szCs w:val="36"/>
        </w:rPr>
        <w:t>A prevalência de uso de drogas em estudantes no último semestre de seu impacto médico e acadêmico</w:t>
      </w:r>
    </w:p>
    <w:p w:rsidR="00E22CA2" w:rsidRPr="00B24462" w:rsidRDefault="00E22CA2" w:rsidP="00E22CA2">
      <w:pPr>
        <w:jc w:val="right"/>
        <w:rPr>
          <w:rFonts w:ascii="Times New Roman" w:hAnsi="Times New Roman" w:cs="Times New Roman"/>
        </w:rPr>
      </w:pPr>
      <w:r w:rsidRPr="00862055">
        <w:rPr>
          <w:rFonts w:cs="Times New Roman"/>
          <w:b/>
          <w:sz w:val="24"/>
          <w:szCs w:val="24"/>
          <w:lang w:val="es-MX"/>
        </w:rPr>
        <w:br/>
      </w:r>
      <w:r w:rsidR="00BC6715" w:rsidRPr="00862055">
        <w:rPr>
          <w:rFonts w:cs="Times New Roman"/>
          <w:b/>
          <w:sz w:val="24"/>
          <w:szCs w:val="24"/>
          <w:lang w:val="es-MX"/>
        </w:rPr>
        <w:t>Elías</w:t>
      </w:r>
      <w:r w:rsidR="000F2414" w:rsidRPr="00862055">
        <w:rPr>
          <w:rFonts w:cs="Times New Roman"/>
          <w:b/>
          <w:sz w:val="24"/>
          <w:szCs w:val="24"/>
          <w:lang w:val="es-MX"/>
        </w:rPr>
        <w:t xml:space="preserve"> Fuentes Aguilar</w:t>
      </w:r>
      <w:r w:rsidRPr="00862055">
        <w:rPr>
          <w:rFonts w:cs="Times New Roman"/>
          <w:b/>
          <w:sz w:val="24"/>
          <w:szCs w:val="24"/>
          <w:lang w:val="es-MX"/>
        </w:rPr>
        <w:br/>
      </w:r>
      <w:r w:rsidR="000F2414" w:rsidRPr="00E22CA2">
        <w:rPr>
          <w:rFonts w:cs="Times New Roman"/>
          <w:sz w:val="24"/>
          <w:szCs w:val="24"/>
          <w:lang w:val="es-MX"/>
        </w:rPr>
        <w:t xml:space="preserve">Centro Interdisciplinario de Ciencias de la </w:t>
      </w:r>
      <w:r w:rsidR="00B24462" w:rsidRPr="00E22CA2">
        <w:rPr>
          <w:rFonts w:cs="Times New Roman"/>
          <w:sz w:val="24"/>
          <w:szCs w:val="24"/>
          <w:lang w:val="es-MX"/>
        </w:rPr>
        <w:t>S</w:t>
      </w:r>
      <w:r w:rsidR="000F2414" w:rsidRPr="00E22CA2">
        <w:rPr>
          <w:rFonts w:cs="Times New Roman"/>
          <w:sz w:val="24"/>
          <w:szCs w:val="24"/>
          <w:lang w:val="es-MX"/>
        </w:rPr>
        <w:t>alud</w:t>
      </w:r>
      <w:r>
        <w:rPr>
          <w:rFonts w:cs="Times New Roman"/>
          <w:sz w:val="24"/>
          <w:szCs w:val="24"/>
          <w:lang w:val="es-MX"/>
        </w:rPr>
        <w:br/>
      </w:r>
      <w:r w:rsidR="001752C7" w:rsidRPr="00E22CA2">
        <w:rPr>
          <w:rFonts w:cs="Times New Roman"/>
          <w:sz w:val="24"/>
          <w:szCs w:val="24"/>
          <w:lang w:val="es-MX"/>
        </w:rPr>
        <w:t>U</w:t>
      </w:r>
      <w:r w:rsidR="000F2414" w:rsidRPr="00E22CA2">
        <w:rPr>
          <w:rFonts w:cs="Times New Roman"/>
          <w:sz w:val="24"/>
          <w:szCs w:val="24"/>
          <w:lang w:val="es-MX"/>
        </w:rPr>
        <w:t>nidad Milpa Alta</w:t>
      </w:r>
      <w:r w:rsidR="00B24462" w:rsidRPr="00E22CA2">
        <w:rPr>
          <w:rFonts w:cs="Times New Roman"/>
          <w:sz w:val="24"/>
          <w:szCs w:val="24"/>
          <w:lang w:val="es-MX"/>
        </w:rPr>
        <w:t>,</w:t>
      </w:r>
      <w:r w:rsidR="000F2414" w:rsidRPr="00E22CA2">
        <w:rPr>
          <w:rFonts w:cs="Times New Roman"/>
          <w:sz w:val="24"/>
          <w:szCs w:val="24"/>
          <w:lang w:val="es-MX"/>
        </w:rPr>
        <w:t xml:space="preserve"> Instituto Politécnico Nacional</w:t>
      </w:r>
      <w:r w:rsidR="00862055">
        <w:rPr>
          <w:rFonts w:ascii="Calibri" w:eastAsia="Calibri" w:hAnsi="Calibri" w:cs="Calibri"/>
        </w:rPr>
        <w:t>, México</w:t>
      </w:r>
      <w:bookmarkStart w:id="0" w:name="_GoBack"/>
      <w:bookmarkEnd w:id="0"/>
      <w:r>
        <w:rPr>
          <w:rFonts w:cs="Times New Roman"/>
          <w:sz w:val="24"/>
          <w:szCs w:val="24"/>
          <w:lang w:val="es-MX"/>
        </w:rPr>
        <w:br/>
      </w:r>
      <w:r w:rsidRPr="00E22CA2">
        <w:rPr>
          <w:rFonts w:ascii="Times New Roman" w:hAnsi="Times New Roman" w:cs="Times New Roman"/>
          <w:color w:val="FF0000"/>
          <w:sz w:val="24"/>
          <w:szCs w:val="24"/>
          <w:lang w:val="es-MX"/>
        </w:rPr>
        <w:t>efuentes@ipn.mx</w:t>
      </w:r>
    </w:p>
    <w:p w:rsidR="001752C7" w:rsidRDefault="001752C7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07323C" w:rsidRPr="00E22CA2" w:rsidRDefault="0046035E" w:rsidP="00E22CA2">
      <w:pPr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  <w:r w:rsidRPr="00E22CA2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Resumen</w:t>
      </w:r>
    </w:p>
    <w:p w:rsidR="0007323C" w:rsidRDefault="00012949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El uso de drogas en las escuelas ha ido en aumento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;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A302E">
        <w:rPr>
          <w:rFonts w:ascii="Times New Roman" w:hAnsi="Times New Roman" w:cs="Times New Roman"/>
          <w:color w:val="010101"/>
          <w:sz w:val="24"/>
          <w:szCs w:val="24"/>
        </w:rPr>
        <w:t xml:space="preserve">en el nivel secundaria ya se </w:t>
      </w:r>
      <w:r w:rsidR="00C90476">
        <w:rPr>
          <w:rFonts w:ascii="Times New Roman" w:hAnsi="Times New Roman" w:cs="Times New Roman"/>
          <w:color w:val="010101"/>
          <w:sz w:val="24"/>
          <w:szCs w:val="24"/>
        </w:rPr>
        <w:t>ha</w:t>
      </w:r>
      <w:r w:rsidR="005A302E">
        <w:rPr>
          <w:rFonts w:ascii="Times New Roman" w:hAnsi="Times New Roman" w:cs="Times New Roman"/>
          <w:color w:val="010101"/>
          <w:sz w:val="24"/>
          <w:szCs w:val="24"/>
        </w:rPr>
        <w:t xml:space="preserve"> detectado </w:t>
      </w:r>
      <w:r>
        <w:rPr>
          <w:rFonts w:ascii="Times New Roman" w:hAnsi="Times New Roman" w:cs="Times New Roman"/>
          <w:color w:val="010101"/>
          <w:sz w:val="24"/>
          <w:szCs w:val="24"/>
        </w:rPr>
        <w:t>este problema</w:t>
      </w:r>
      <w:r w:rsidR="00117EA4">
        <w:rPr>
          <w:rFonts w:ascii="Times New Roman" w:hAnsi="Times New Roman" w:cs="Times New Roman"/>
          <w:color w:val="010101"/>
          <w:sz w:val="24"/>
          <w:szCs w:val="24"/>
        </w:rPr>
        <w:t xml:space="preserve">, pero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>en el</w:t>
      </w:r>
      <w:r w:rsidR="00117EA4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nivel s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uperior </w:t>
      </w:r>
      <w:r w:rsidR="005A302E">
        <w:rPr>
          <w:rFonts w:ascii="Times New Roman" w:hAnsi="Times New Roman" w:cs="Times New Roman"/>
          <w:color w:val="010101"/>
          <w:sz w:val="24"/>
          <w:szCs w:val="24"/>
        </w:rPr>
        <w:t xml:space="preserve">no se han </w:t>
      </w:r>
      <w:r w:rsidR="00A96C0F">
        <w:rPr>
          <w:rFonts w:ascii="Times New Roman" w:hAnsi="Times New Roman" w:cs="Times New Roman"/>
          <w:color w:val="010101"/>
          <w:sz w:val="24"/>
          <w:szCs w:val="24"/>
        </w:rPr>
        <w:t>realizado</w:t>
      </w:r>
      <w:r w:rsidR="005A302E">
        <w:rPr>
          <w:rFonts w:ascii="Times New Roman" w:hAnsi="Times New Roman" w:cs="Times New Roman"/>
          <w:color w:val="010101"/>
          <w:sz w:val="24"/>
          <w:szCs w:val="24"/>
        </w:rPr>
        <w:t xml:space="preserve"> suficientes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 estudios.</w:t>
      </w:r>
    </w:p>
    <w:p w:rsidR="004F56C8" w:rsidRDefault="00412F98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Para el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 xml:space="preserve"> presente estudio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se aplicó una encuesta </w:t>
      </w:r>
      <w:r w:rsidR="005A302E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7A7B33">
        <w:rPr>
          <w:rFonts w:ascii="Times New Roman" w:hAnsi="Times New Roman" w:cs="Times New Roman"/>
          <w:color w:val="010101"/>
          <w:sz w:val="24"/>
          <w:szCs w:val="24"/>
        </w:rPr>
        <w:t xml:space="preserve">108 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alumnos del último semestre de la carrera de medicina del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entro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I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nterdisciplinario de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iencias de la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>alud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U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nidad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M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ilpa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lta del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I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nstituto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P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 xml:space="preserve">olitécnico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N</w:t>
      </w:r>
      <w:r w:rsidR="004F56C8">
        <w:rPr>
          <w:rFonts w:ascii="Times New Roman" w:hAnsi="Times New Roman" w:cs="Times New Roman"/>
          <w:color w:val="010101"/>
          <w:sz w:val="24"/>
          <w:szCs w:val="24"/>
        </w:rPr>
        <w:t>acional.</w:t>
      </w:r>
    </w:p>
    <w:p w:rsidR="00B46B3E" w:rsidRDefault="004F56C8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Los resultados </w:t>
      </w:r>
      <w:r w:rsidR="008521EE">
        <w:rPr>
          <w:rFonts w:ascii="Times New Roman" w:hAnsi="Times New Roman" w:cs="Times New Roman"/>
          <w:color w:val="010101"/>
          <w:sz w:val="24"/>
          <w:szCs w:val="24"/>
        </w:rPr>
        <w:t>son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los siguientes: 40 alumnos</w:t>
      </w:r>
      <w:r w:rsidR="00B66C26">
        <w:rPr>
          <w:rFonts w:ascii="Times New Roman" w:hAnsi="Times New Roman" w:cs="Times New Roman"/>
          <w:color w:val="010101"/>
          <w:sz w:val="24"/>
          <w:szCs w:val="24"/>
        </w:rPr>
        <w:t xml:space="preserve"> (37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B66C26">
        <w:rPr>
          <w:rFonts w:ascii="Times New Roman" w:hAnsi="Times New Roman" w:cs="Times New Roman"/>
          <w:color w:val="010101"/>
          <w:sz w:val="24"/>
          <w:szCs w:val="24"/>
        </w:rPr>
        <w:t>%)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521EE">
        <w:rPr>
          <w:rFonts w:ascii="Times New Roman" w:hAnsi="Times New Roman" w:cs="Times New Roman"/>
          <w:color w:val="010101"/>
          <w:sz w:val="24"/>
          <w:szCs w:val="24"/>
        </w:rPr>
        <w:t xml:space="preserve">son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del sexo masculino y 68 </w:t>
      </w:r>
      <w:r w:rsidR="00B66C26">
        <w:rPr>
          <w:rFonts w:ascii="Times New Roman" w:hAnsi="Times New Roman" w:cs="Times New Roman"/>
          <w:color w:val="010101"/>
          <w:sz w:val="24"/>
          <w:szCs w:val="24"/>
        </w:rPr>
        <w:t>(63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B66C26">
        <w:rPr>
          <w:rFonts w:ascii="Times New Roman" w:hAnsi="Times New Roman" w:cs="Times New Roman"/>
          <w:color w:val="010101"/>
          <w:sz w:val="24"/>
          <w:szCs w:val="24"/>
        </w:rPr>
        <w:t xml:space="preserve">%)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del sexo femenino,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en total </w:t>
      </w:r>
      <w:r w:rsidR="00CA1260">
        <w:rPr>
          <w:rFonts w:ascii="Times New Roman" w:hAnsi="Times New Roman" w:cs="Times New Roman"/>
          <w:color w:val="010101"/>
          <w:sz w:val="24"/>
          <w:szCs w:val="24"/>
        </w:rPr>
        <w:t>97 alumnos consumen alcohol (89.8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CA1260">
        <w:rPr>
          <w:rFonts w:ascii="Times New Roman" w:hAnsi="Times New Roman" w:cs="Times New Roman"/>
          <w:color w:val="010101"/>
          <w:sz w:val="24"/>
          <w:szCs w:val="24"/>
        </w:rPr>
        <w:t>%)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CA1260">
        <w:rPr>
          <w:rFonts w:ascii="Times New Roman" w:hAnsi="Times New Roman" w:cs="Times New Roman"/>
          <w:color w:val="010101"/>
          <w:sz w:val="24"/>
          <w:szCs w:val="24"/>
        </w:rPr>
        <w:t xml:space="preserve"> de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los cuales</w:t>
      </w:r>
      <w:r w:rsidR="00CA1260">
        <w:rPr>
          <w:rFonts w:ascii="Times New Roman" w:hAnsi="Times New Roman" w:cs="Times New Roman"/>
          <w:color w:val="010101"/>
          <w:sz w:val="24"/>
          <w:szCs w:val="24"/>
        </w:rPr>
        <w:t xml:space="preserve"> 58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 xml:space="preserve">son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>mujeres</w:t>
      </w:r>
      <w:r w:rsidR="00CA1260">
        <w:rPr>
          <w:rFonts w:ascii="Times New Roman" w:hAnsi="Times New Roman" w:cs="Times New Roman"/>
          <w:color w:val="010101"/>
          <w:sz w:val="24"/>
          <w:szCs w:val="24"/>
        </w:rPr>
        <w:t xml:space="preserve"> y 39 hombres.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Con respecto </w:t>
      </w:r>
      <w:r w:rsidR="00CA1260">
        <w:rPr>
          <w:rFonts w:ascii="Times New Roman" w:hAnsi="Times New Roman" w:cs="Times New Roman"/>
          <w:color w:val="010101"/>
          <w:sz w:val="24"/>
          <w:szCs w:val="24"/>
        </w:rPr>
        <w:t>al consumo de tabaco, 52 consumen tabaco (48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CA1260">
        <w:rPr>
          <w:rFonts w:ascii="Times New Roman" w:hAnsi="Times New Roman" w:cs="Times New Roman"/>
          <w:color w:val="010101"/>
          <w:sz w:val="24"/>
          <w:szCs w:val="24"/>
        </w:rPr>
        <w:t xml:space="preserve">%), </w:t>
      </w:r>
      <w:r w:rsidR="00DC1EA0">
        <w:rPr>
          <w:rFonts w:ascii="Times New Roman" w:hAnsi="Times New Roman" w:cs="Times New Roman"/>
          <w:color w:val="010101"/>
          <w:sz w:val="24"/>
          <w:szCs w:val="24"/>
        </w:rPr>
        <w:t xml:space="preserve">27 </w:t>
      </w:r>
      <w:r w:rsidR="008521EE">
        <w:rPr>
          <w:rFonts w:ascii="Times New Roman" w:hAnsi="Times New Roman" w:cs="Times New Roman"/>
          <w:color w:val="010101"/>
          <w:sz w:val="24"/>
          <w:szCs w:val="24"/>
        </w:rPr>
        <w:t>son mujeres</w:t>
      </w:r>
      <w:r w:rsidR="00DC1EA0">
        <w:rPr>
          <w:rFonts w:ascii="Times New Roman" w:hAnsi="Times New Roman" w:cs="Times New Roman"/>
          <w:color w:val="010101"/>
          <w:sz w:val="24"/>
          <w:szCs w:val="24"/>
        </w:rPr>
        <w:t xml:space="preserve"> y 25 </w:t>
      </w:r>
      <w:r w:rsidR="008521EE">
        <w:rPr>
          <w:rFonts w:ascii="Times New Roman" w:hAnsi="Times New Roman" w:cs="Times New Roman"/>
          <w:color w:val="010101"/>
          <w:sz w:val="24"/>
          <w:szCs w:val="24"/>
        </w:rPr>
        <w:t>hombres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. En cuanto 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>al consumo de otras drogas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16 alumnos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(14%) 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>admit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ieron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que las han 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>probado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 (siempre en fiestas),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de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los cuales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8 son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hombres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y 8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son </w:t>
      </w:r>
      <w:r w:rsidR="00706F29">
        <w:rPr>
          <w:rFonts w:ascii="Times New Roman" w:hAnsi="Times New Roman" w:cs="Times New Roman"/>
          <w:color w:val="010101"/>
          <w:sz w:val="24"/>
          <w:szCs w:val="24"/>
        </w:rPr>
        <w:t>mujeres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412F98">
        <w:rPr>
          <w:rFonts w:ascii="Times New Roman" w:hAnsi="Times New Roman" w:cs="Times New Roman"/>
          <w:color w:val="010101"/>
          <w:sz w:val="24"/>
          <w:szCs w:val="24"/>
        </w:rPr>
        <w:t xml:space="preserve">mientras que 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los 16 alumnos </w:t>
      </w:r>
      <w:r w:rsidR="008C45DB">
        <w:rPr>
          <w:rFonts w:ascii="Times New Roman" w:hAnsi="Times New Roman" w:cs="Times New Roman"/>
          <w:color w:val="010101"/>
          <w:sz w:val="24"/>
          <w:szCs w:val="24"/>
        </w:rPr>
        <w:t xml:space="preserve">restantes solo 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>han probado marihuana.</w:t>
      </w:r>
    </w:p>
    <w:p w:rsidR="00B46B3E" w:rsidRDefault="00EA3189" w:rsidP="00CC1FA7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Por otro lado, </w:t>
      </w:r>
      <w:r w:rsidR="00FB0E4D">
        <w:rPr>
          <w:rFonts w:ascii="Times New Roman" w:hAnsi="Times New Roman" w:cs="Times New Roman"/>
          <w:color w:val="010101"/>
          <w:sz w:val="24"/>
          <w:szCs w:val="24"/>
        </w:rPr>
        <w:t xml:space="preserve">15 alumnos 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>acepta</w:t>
      </w:r>
      <w:r w:rsidR="008C45DB">
        <w:rPr>
          <w:rFonts w:ascii="Times New Roman" w:hAnsi="Times New Roman" w:cs="Times New Roman"/>
          <w:color w:val="010101"/>
          <w:sz w:val="24"/>
          <w:szCs w:val="24"/>
        </w:rPr>
        <w:t>ron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tener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algún problema </w:t>
      </w:r>
      <w:r w:rsidR="004273B9">
        <w:rPr>
          <w:rFonts w:ascii="Times New Roman" w:hAnsi="Times New Roman" w:cs="Times New Roman"/>
          <w:color w:val="010101"/>
          <w:sz w:val="24"/>
          <w:szCs w:val="24"/>
        </w:rPr>
        <w:t>debido al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consumo de </w:t>
      </w:r>
      <w:r w:rsidR="004273B9">
        <w:rPr>
          <w:rFonts w:ascii="Times New Roman" w:hAnsi="Times New Roman" w:cs="Times New Roman"/>
          <w:color w:val="010101"/>
          <w:sz w:val="24"/>
          <w:szCs w:val="24"/>
        </w:rPr>
        <w:t>alguna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droga, </w:t>
      </w:r>
      <w:r w:rsidR="008C45DB">
        <w:rPr>
          <w:rFonts w:ascii="Times New Roman" w:hAnsi="Times New Roman" w:cs="Times New Roman"/>
          <w:color w:val="010101"/>
          <w:sz w:val="24"/>
          <w:szCs w:val="24"/>
        </w:rPr>
        <w:t xml:space="preserve">siendo </w:t>
      </w:r>
      <w:r w:rsidR="004273B9">
        <w:rPr>
          <w:rFonts w:ascii="Times New Roman" w:hAnsi="Times New Roman" w:cs="Times New Roman"/>
          <w:color w:val="010101"/>
          <w:sz w:val="24"/>
          <w:szCs w:val="24"/>
        </w:rPr>
        <w:t>el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CA3706">
        <w:rPr>
          <w:rFonts w:ascii="Times New Roman" w:hAnsi="Times New Roman" w:cs="Times New Roman"/>
          <w:color w:val="010101"/>
          <w:sz w:val="24"/>
          <w:szCs w:val="24"/>
        </w:rPr>
        <w:t>de mayor frecuencia</w:t>
      </w:r>
      <w:r w:rsidR="004273B9">
        <w:rPr>
          <w:rFonts w:ascii="Times New Roman" w:hAnsi="Times New Roman" w:cs="Times New Roman"/>
          <w:color w:val="010101"/>
          <w:sz w:val="24"/>
          <w:szCs w:val="24"/>
        </w:rPr>
        <w:t xml:space="preserve"> el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escolar</w:t>
      </w:r>
      <w:r w:rsidR="00CA3706">
        <w:rPr>
          <w:rFonts w:ascii="Times New Roman" w:hAnsi="Times New Roman" w:cs="Times New Roman"/>
          <w:color w:val="010101"/>
          <w:sz w:val="24"/>
          <w:szCs w:val="24"/>
        </w:rPr>
        <w:t>; de entre estos alumnos,</w:t>
      </w:r>
      <w:r w:rsidR="00B46B3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A3110F">
        <w:rPr>
          <w:rFonts w:ascii="Times New Roman" w:hAnsi="Times New Roman" w:cs="Times New Roman"/>
          <w:color w:val="010101"/>
          <w:sz w:val="24"/>
          <w:szCs w:val="24"/>
        </w:rPr>
        <w:t xml:space="preserve">3 </w:t>
      </w:r>
      <w:r w:rsidR="00CA3706">
        <w:rPr>
          <w:rFonts w:ascii="Times New Roman" w:hAnsi="Times New Roman" w:cs="Times New Roman"/>
          <w:color w:val="010101"/>
          <w:sz w:val="24"/>
          <w:szCs w:val="24"/>
        </w:rPr>
        <w:t xml:space="preserve">bajaron </w:t>
      </w:r>
      <w:r w:rsidR="00A3110F">
        <w:rPr>
          <w:rFonts w:ascii="Times New Roman" w:hAnsi="Times New Roman" w:cs="Times New Roman"/>
          <w:color w:val="010101"/>
          <w:sz w:val="24"/>
          <w:szCs w:val="24"/>
        </w:rPr>
        <w:t xml:space="preserve">su promedio y 2 consideran que </w:t>
      </w:r>
      <w:r w:rsidR="00CA3706">
        <w:rPr>
          <w:rFonts w:ascii="Times New Roman" w:hAnsi="Times New Roman" w:cs="Times New Roman"/>
          <w:color w:val="010101"/>
          <w:sz w:val="24"/>
          <w:szCs w:val="24"/>
        </w:rPr>
        <w:t xml:space="preserve">el consumo de drogas </w:t>
      </w:r>
      <w:r w:rsidR="00A3110F">
        <w:rPr>
          <w:rFonts w:ascii="Times New Roman" w:hAnsi="Times New Roman" w:cs="Times New Roman"/>
          <w:color w:val="010101"/>
          <w:sz w:val="24"/>
          <w:szCs w:val="24"/>
        </w:rPr>
        <w:t>le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A3110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CA3706">
        <w:rPr>
          <w:rFonts w:ascii="Times New Roman" w:hAnsi="Times New Roman" w:cs="Times New Roman"/>
          <w:color w:val="010101"/>
          <w:sz w:val="24"/>
          <w:szCs w:val="24"/>
        </w:rPr>
        <w:t xml:space="preserve">quita </w:t>
      </w:r>
      <w:r w:rsidR="00A3110F">
        <w:rPr>
          <w:rFonts w:ascii="Times New Roman" w:hAnsi="Times New Roman" w:cs="Times New Roman"/>
          <w:color w:val="010101"/>
          <w:sz w:val="24"/>
          <w:szCs w:val="24"/>
        </w:rPr>
        <w:t>demasiado tiempo.</w:t>
      </w: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Las campañas de prevención de la drogadicción deberían realizarse también en alumnos de nivel superior y no solo de nivel medio.</w:t>
      </w:r>
    </w:p>
    <w:p w:rsidR="00AF2E23" w:rsidRDefault="00AF2E23" w:rsidP="00CC1FA7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lastRenderedPageBreak/>
        <w:t>Palabras clave: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752C7"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="00095712">
        <w:rPr>
          <w:rFonts w:ascii="Times New Roman" w:hAnsi="Times New Roman" w:cs="Times New Roman"/>
          <w:color w:val="010101"/>
          <w:sz w:val="24"/>
          <w:szCs w:val="24"/>
        </w:rPr>
        <w:t xml:space="preserve">onsumo de drogas, estudiantes, </w:t>
      </w:r>
      <w:r w:rsidR="00C95DAE">
        <w:rPr>
          <w:rFonts w:ascii="Times New Roman" w:hAnsi="Times New Roman" w:cs="Times New Roman"/>
          <w:color w:val="010101"/>
          <w:sz w:val="24"/>
          <w:szCs w:val="24"/>
        </w:rPr>
        <w:t>alcohol.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</w:p>
    <w:p w:rsidR="00A076E1" w:rsidRPr="00862055" w:rsidRDefault="00E22CA2" w:rsidP="00E22CA2">
      <w:pPr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n-US" w:eastAsia="es-ES"/>
        </w:rPr>
      </w:pPr>
      <w:r w:rsidRPr="00862055">
        <w:rPr>
          <w:rFonts w:ascii="Calibri" w:eastAsia="Times New Roman" w:hAnsi="Calibri" w:cs="Calibri"/>
          <w:color w:val="7030A0"/>
          <w:sz w:val="28"/>
          <w:szCs w:val="28"/>
          <w:lang w:val="en-US" w:eastAsia="es-ES"/>
        </w:rPr>
        <w:t>Abstract</w:t>
      </w:r>
    </w:p>
    <w:p w:rsidR="00D1027A" w:rsidRPr="00862055" w:rsidRDefault="00D1027A" w:rsidP="00D1027A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en-US"/>
        </w:rPr>
      </w:pPr>
      <w:r w:rsidRPr="00862055">
        <w:rPr>
          <w:rFonts w:ascii="Times New Roman" w:hAnsi="Times New Roman" w:cs="Times New Roman"/>
          <w:color w:val="010101"/>
          <w:sz w:val="24"/>
          <w:szCs w:val="24"/>
          <w:lang w:val="en-US"/>
        </w:rPr>
        <w:t>Drug use in schools has been increasing; this problem has already been noted at the high school level, but at Higher Education level not enough studies have been conducted.</w:t>
      </w:r>
    </w:p>
    <w:p w:rsidR="00D1027A" w:rsidRPr="00862055" w:rsidRDefault="00D1027A" w:rsidP="00D1027A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en-US"/>
        </w:rPr>
      </w:pPr>
      <w:r w:rsidRPr="00862055">
        <w:rPr>
          <w:rFonts w:ascii="Times New Roman" w:hAnsi="Times New Roman" w:cs="Times New Roman"/>
          <w:color w:val="010101"/>
          <w:sz w:val="24"/>
          <w:szCs w:val="24"/>
          <w:lang w:val="en-US"/>
        </w:rPr>
        <w:t>For this study, a survey was applied to 108 students in the last semester of medicine of the Interdisciplinary Center for Health Sciences, Milpa Alta Unit of the National Polytechnic Institute, IPN.</w:t>
      </w:r>
    </w:p>
    <w:p w:rsidR="00D1027A" w:rsidRPr="00862055" w:rsidRDefault="00D1027A" w:rsidP="00D1027A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en-US"/>
        </w:rPr>
      </w:pPr>
      <w:r w:rsidRPr="00862055">
        <w:rPr>
          <w:rFonts w:ascii="Times New Roman" w:hAnsi="Times New Roman" w:cs="Times New Roman"/>
          <w:color w:val="010101"/>
          <w:sz w:val="24"/>
          <w:szCs w:val="24"/>
          <w:lang w:val="en-US"/>
        </w:rPr>
        <w:t>The results are as follows: 40 students (37%) are male and 68 (63%) of the female sex, total 97 students consume alcohol (89.8%), of which 58 are women and 39 men. With regard to the consumption of tobacco, 52 consumed tobacco (48%), 27 are women and 25 men. As for the use of other drugs, 16 students (14%) admitted that they have tried them (always in Parties), of which 8 are men and 8 are women, while the 16 remaining students have only tried marijuana.</w:t>
      </w:r>
    </w:p>
    <w:p w:rsidR="00D1027A" w:rsidRPr="00862055" w:rsidRDefault="00D1027A" w:rsidP="00D1027A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en-US"/>
        </w:rPr>
      </w:pPr>
      <w:r w:rsidRPr="00862055">
        <w:rPr>
          <w:rFonts w:ascii="Times New Roman" w:hAnsi="Times New Roman" w:cs="Times New Roman"/>
          <w:color w:val="010101"/>
          <w:sz w:val="24"/>
          <w:szCs w:val="24"/>
          <w:lang w:val="en-US"/>
        </w:rPr>
        <w:t>On the other hand, 15 students accepted have a problem due to the consumption of any drug, being the most often the school; among these students, 3 lowered its average and 2 considered that the consumption of drugs makes them wasted too much time.</w:t>
      </w:r>
    </w:p>
    <w:p w:rsidR="00D1027A" w:rsidRPr="00862055" w:rsidRDefault="00D1027A" w:rsidP="00D1027A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en-US"/>
        </w:rPr>
      </w:pPr>
      <w:r w:rsidRPr="00862055">
        <w:rPr>
          <w:rFonts w:ascii="Times New Roman" w:hAnsi="Times New Roman" w:cs="Times New Roman"/>
          <w:color w:val="010101"/>
          <w:sz w:val="24"/>
          <w:szCs w:val="24"/>
          <w:lang w:val="en-US"/>
        </w:rPr>
        <w:t>Drug prevention campaigns should be conducted also on Higher Education level students and not only on middle level students.</w:t>
      </w:r>
    </w:p>
    <w:p w:rsidR="00E22CA2" w:rsidRPr="00862055" w:rsidRDefault="00D1027A" w:rsidP="00D1027A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en-US"/>
        </w:rPr>
      </w:pPr>
      <w:r w:rsidRPr="00862055">
        <w:rPr>
          <w:rFonts w:eastAsia="Times New Roman"/>
          <w:color w:val="7030A0"/>
          <w:sz w:val="28"/>
          <w:szCs w:val="28"/>
          <w:lang w:val="en-US"/>
        </w:rPr>
        <w:t>Key words:</w:t>
      </w:r>
      <w:r w:rsidRPr="00862055">
        <w:rPr>
          <w:rFonts w:ascii="Times New Roman" w:hAnsi="Times New Roman" w:cs="Times New Roman"/>
          <w:color w:val="010101"/>
          <w:sz w:val="24"/>
          <w:szCs w:val="24"/>
          <w:lang w:val="en-US"/>
        </w:rPr>
        <w:t xml:space="preserve"> drug use, students, alcohol.</w:t>
      </w:r>
    </w:p>
    <w:p w:rsidR="00E22CA2" w:rsidRPr="00E22CA2" w:rsidRDefault="00E22CA2" w:rsidP="00E22CA2">
      <w:pPr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  <w:r w:rsidRPr="00E22CA2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Resumo</w:t>
      </w:r>
    </w:p>
    <w:p w:rsidR="00E22CA2" w:rsidRPr="00E22CA2" w:rsidRDefault="00E22CA2" w:rsidP="00E22CA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>O uso de drogas nas escolas tem vindo a aumentar; no nível secundário já foi detectado este problema, mas no nível superior não foram realizados estudos suficientes.</w:t>
      </w:r>
    </w:p>
    <w:p w:rsidR="00E22CA2" w:rsidRPr="00E22CA2" w:rsidRDefault="00E22CA2" w:rsidP="00E22CA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>Para este estudo, um inquérito foi aplicado a 108 alunos do último semestre estudando medicina no Centro Interdisciplinar de Ciências da Saúde, Unidade Milpa Alta Instituto Politécnico Nacional.</w:t>
      </w:r>
    </w:p>
    <w:p w:rsidR="00E22CA2" w:rsidRPr="00E22CA2" w:rsidRDefault="00E22CA2" w:rsidP="00E22CA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Os resultados são os seguintes: 40 alunos (37%) são do sexo masculino e 68 (63%) do sexo feminino, um total de 97 estudantes consumiram álcool (89,8%), dos quais 58 são mulheres e 39 homens. No que diz respeito ao consumo de tabaco, rapé consumido 52 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lastRenderedPageBreak/>
        <w:t>(48%), 27 mulheres e 25 homens. Quanto ao uso de outras drogas, 16 alunos (14%) que admitiram que tentei (sempre em festas), dos quais 8 homens e 8 eram mulheres, enquanto os restantes 16 alunos só têm tentado maconha.</w:t>
      </w:r>
    </w:p>
    <w:p w:rsidR="00E22CA2" w:rsidRPr="00E22CA2" w:rsidRDefault="00E22CA2" w:rsidP="00E22CA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>Por outro lado, eles aceitaram 15 alunos tem quaisquer problemas devido ao consumo de drogas, sendo a escola mais frequente; Entre esses estudantes, 3 e 2 baixou sua média acreditam que a droga leva longe por muito tempo.</w:t>
      </w:r>
    </w:p>
    <w:p w:rsidR="00E22CA2" w:rsidRPr="00E22CA2" w:rsidRDefault="00E22CA2" w:rsidP="00E22CA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>Campanhas de prevenção às drogas também deve ser realizado em estudantes de nível superior e não apenas média.</w:t>
      </w:r>
    </w:p>
    <w:p w:rsidR="00E22CA2" w:rsidRDefault="00E22CA2" w:rsidP="00E22CA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Palavras-chave: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 o uso de drogas, estudantes, álcool.</w:t>
      </w:r>
    </w:p>
    <w:p w:rsidR="00E22CA2" w:rsidRPr="007663B0" w:rsidRDefault="00E22CA2" w:rsidP="00E22CA2">
      <w:pPr>
        <w:spacing w:line="360" w:lineRule="auto"/>
        <w:rPr>
          <w:bCs/>
          <w:color w:val="000000" w:themeColor="text1"/>
          <w:sz w:val="28"/>
        </w:rPr>
      </w:pPr>
      <w:r w:rsidRPr="00572174">
        <w:rPr>
          <w:rFonts w:ascii="Times New Roman" w:hAnsi="Times New Roman"/>
          <w:b/>
          <w:sz w:val="24"/>
        </w:rPr>
        <w:t>Fecha recepción:</w:t>
      </w:r>
      <w:r w:rsidRPr="00572174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Diciembre</w:t>
      </w:r>
      <w:r w:rsidRPr="00572174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5</w:t>
      </w:r>
      <w:r w:rsidRPr="00572174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   </w:t>
      </w:r>
      <w:r w:rsidRPr="00572174">
        <w:rPr>
          <w:rFonts w:ascii="Times New Roman" w:hAnsi="Times New Roman"/>
          <w:b/>
          <w:sz w:val="24"/>
        </w:rPr>
        <w:t>Fecha aceptación:</w:t>
      </w:r>
      <w:r w:rsidRPr="0057217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Julio</w:t>
      </w:r>
      <w:r w:rsidRPr="00572174">
        <w:rPr>
          <w:rFonts w:ascii="Times New Roman" w:hAnsi="Times New Roman"/>
          <w:sz w:val="24"/>
        </w:rPr>
        <w:t xml:space="preserve"> 2016</w:t>
      </w:r>
      <w:r w:rsidR="00487661">
        <w:pict>
          <v:rect id="_x0000_i1025" style="width:0;height:1.5pt" o:hralign="center" o:hrstd="t" o:hr="t" fillcolor="#a0a0a0" stroked="f"/>
        </w:pict>
      </w:r>
    </w:p>
    <w:p w:rsidR="00C3396D" w:rsidRDefault="00C3396D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07323C" w:rsidRPr="00E22CA2" w:rsidRDefault="0007323C" w:rsidP="00CC1FA7">
      <w:pPr>
        <w:spacing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  <w:r w:rsidRPr="00E22CA2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Introducción</w:t>
      </w:r>
    </w:p>
    <w:p w:rsidR="0070603F" w:rsidRDefault="0007323C" w:rsidP="00CC1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D035A2">
        <w:rPr>
          <w:rFonts w:ascii="Times New Roman" w:hAnsi="Times New Roman" w:cs="Times New Roman"/>
          <w:color w:val="010101"/>
          <w:sz w:val="24"/>
          <w:szCs w:val="24"/>
        </w:rPr>
        <w:t>El uso de s</w:t>
      </w:r>
      <w:r w:rsidR="000E615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ustancias </w:t>
      </w:r>
      <w:r w:rsidR="00C03395">
        <w:rPr>
          <w:rFonts w:ascii="Times New Roman" w:hAnsi="Times New Roman" w:cs="Times New Roman"/>
          <w:color w:val="010101"/>
          <w:sz w:val="24"/>
          <w:szCs w:val="24"/>
        </w:rPr>
        <w:t xml:space="preserve">nocivas </w:t>
      </w:r>
      <w:r w:rsidR="00B45260">
        <w:rPr>
          <w:rFonts w:ascii="Times New Roman" w:hAnsi="Times New Roman" w:cs="Times New Roman"/>
          <w:color w:val="010101"/>
          <w:sz w:val="24"/>
          <w:szCs w:val="24"/>
        </w:rPr>
        <w:t>para</w:t>
      </w:r>
      <w:r w:rsidR="00C03395">
        <w:rPr>
          <w:rFonts w:ascii="Times New Roman" w:hAnsi="Times New Roman" w:cs="Times New Roman"/>
          <w:color w:val="010101"/>
          <w:sz w:val="24"/>
          <w:szCs w:val="24"/>
        </w:rPr>
        <w:t xml:space="preserve"> l</w:t>
      </w:r>
      <w:r w:rsidR="000E6157" w:rsidRPr="00D035A2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salud es un tema 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 xml:space="preserve">social 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sanitario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 xml:space="preserve">; por ejemplo, 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la fácil 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disponibilidad de estas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en el mercado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 xml:space="preserve"> (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alcohol, tabaco y marihuana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, hace 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que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las personas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sean s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usceptibles 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de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consum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irl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. E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>n las escuelas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 xml:space="preserve"> varían los resultados de 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>las encuestas de cons</w:t>
      </w:r>
      <w:r w:rsidR="004C44BB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umo dependiendo 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d</w:t>
      </w:r>
      <w:r w:rsidR="004C44BB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el grado escolar y 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 xml:space="preserve">la </w:t>
      </w:r>
      <w:r w:rsidR="004C44BB" w:rsidRPr="00D035A2">
        <w:rPr>
          <w:rFonts w:ascii="Times New Roman" w:hAnsi="Times New Roman" w:cs="Times New Roman"/>
          <w:color w:val="010101"/>
          <w:sz w:val="24"/>
          <w:szCs w:val="24"/>
        </w:rPr>
        <w:t>región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. E</w:t>
      </w:r>
      <w:r w:rsidR="00686318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n algunos estudios 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la edad de</w:t>
      </w:r>
      <w:r w:rsidR="00686318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inicio del 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 xml:space="preserve">consumo de </w:t>
      </w:r>
      <w:r w:rsidR="00686318" w:rsidRPr="00D035A2">
        <w:rPr>
          <w:rFonts w:ascii="Times New Roman" w:hAnsi="Times New Roman" w:cs="Times New Roman"/>
          <w:color w:val="010101"/>
          <w:sz w:val="24"/>
          <w:szCs w:val="24"/>
        </w:rPr>
        <w:t>tabaco y alcohol es a los 17 años</w:t>
      </w:r>
      <w:r w:rsidR="00B85AC5">
        <w:rPr>
          <w:rFonts w:ascii="Times New Roman" w:hAnsi="Times New Roman" w:cs="Times New Roman"/>
          <w:color w:val="010101"/>
          <w:sz w:val="24"/>
          <w:szCs w:val="24"/>
        </w:rPr>
        <w:t xml:space="preserve"> en promedio</w:t>
      </w:r>
      <w:r w:rsidR="00686318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(Herrera</w:t>
      </w:r>
      <w:r w:rsidR="00635EA3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E000C" w:rsidRPr="00D035A2">
        <w:rPr>
          <w:rFonts w:ascii="Times New Roman" w:hAnsi="Times New Roman" w:cs="Times New Roman"/>
          <w:color w:val="010101"/>
          <w:sz w:val="24"/>
          <w:szCs w:val="24"/>
        </w:rPr>
        <w:t>Vázquez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686318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2004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;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 López C</w:t>
      </w:r>
      <w:r w:rsidR="00635EA3" w:rsidRPr="00D035A2">
        <w:rPr>
          <w:rFonts w:ascii="Times New Roman" w:hAnsi="Times New Roman" w:cs="Times New Roman"/>
          <w:color w:val="010101"/>
          <w:sz w:val="24"/>
          <w:szCs w:val="24"/>
        </w:rPr>
        <w:t>ota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635EA3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2016</w:t>
      </w:r>
      <w:r w:rsidR="00686318" w:rsidRPr="00D035A2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. R</w:t>
      </w:r>
      <w:r w:rsidR="00022946" w:rsidRPr="00D035A2">
        <w:rPr>
          <w:rFonts w:ascii="Times New Roman" w:hAnsi="Times New Roman" w:cs="Times New Roman"/>
          <w:color w:val="010101"/>
          <w:sz w:val="24"/>
          <w:szCs w:val="24"/>
        </w:rPr>
        <w:t>ecordemos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022946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por ejemplo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022946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que </w:t>
      </w:r>
      <w:r w:rsidR="00022946" w:rsidRPr="00D035A2">
        <w:rPr>
          <w:rFonts w:ascii="Times New Roman" w:hAnsi="Times New Roman" w:cs="Times New Roman"/>
          <w:sz w:val="24"/>
          <w:szCs w:val="24"/>
        </w:rPr>
        <w:t xml:space="preserve">la adicción al tabaco a nivel mundial </w:t>
      </w:r>
      <w:r w:rsidR="008E000C">
        <w:rPr>
          <w:rFonts w:ascii="Times New Roman" w:hAnsi="Times New Roman" w:cs="Times New Roman"/>
          <w:sz w:val="24"/>
          <w:szCs w:val="24"/>
        </w:rPr>
        <w:t>c</w:t>
      </w:r>
      <w:r w:rsidR="008E000C" w:rsidRPr="00D035A2">
        <w:rPr>
          <w:rFonts w:ascii="Times New Roman" w:hAnsi="Times New Roman" w:cs="Times New Roman"/>
          <w:sz w:val="24"/>
          <w:szCs w:val="24"/>
        </w:rPr>
        <w:t>ausa</w:t>
      </w:r>
      <w:r w:rsidR="00022946" w:rsidRPr="00D035A2">
        <w:rPr>
          <w:rFonts w:ascii="Times New Roman" w:hAnsi="Times New Roman" w:cs="Times New Roman"/>
          <w:sz w:val="24"/>
          <w:szCs w:val="24"/>
        </w:rPr>
        <w:t xml:space="preserve"> </w:t>
      </w:r>
      <w:r w:rsidR="004777DD">
        <w:rPr>
          <w:rFonts w:ascii="Times New Roman" w:hAnsi="Times New Roman" w:cs="Times New Roman"/>
          <w:sz w:val="24"/>
          <w:szCs w:val="24"/>
        </w:rPr>
        <w:t>la</w:t>
      </w:r>
      <w:r w:rsidR="00022946" w:rsidRPr="00D035A2">
        <w:rPr>
          <w:rFonts w:ascii="Times New Roman" w:hAnsi="Times New Roman" w:cs="Times New Roman"/>
          <w:sz w:val="24"/>
          <w:szCs w:val="24"/>
        </w:rPr>
        <w:t xml:space="preserve"> morbimortalidad</w:t>
      </w:r>
      <w:r w:rsidR="0070603F">
        <w:rPr>
          <w:rFonts w:ascii="Times New Roman" w:hAnsi="Times New Roman" w:cs="Times New Roman"/>
          <w:sz w:val="24"/>
          <w:szCs w:val="24"/>
        </w:rPr>
        <w:t xml:space="preserve"> de</w:t>
      </w:r>
      <w:r w:rsidR="00022946" w:rsidRPr="00D035A2">
        <w:rPr>
          <w:rFonts w:ascii="Times New Roman" w:hAnsi="Times New Roman" w:cs="Times New Roman"/>
          <w:sz w:val="24"/>
          <w:szCs w:val="24"/>
        </w:rPr>
        <w:t xml:space="preserve"> cinco millones</w:t>
      </w:r>
      <w:r w:rsidR="008E000C">
        <w:rPr>
          <w:rFonts w:ascii="Times New Roman" w:hAnsi="Times New Roman" w:cs="Times New Roman"/>
          <w:sz w:val="24"/>
          <w:szCs w:val="24"/>
        </w:rPr>
        <w:t xml:space="preserve"> </w:t>
      </w:r>
      <w:r w:rsidR="00022946" w:rsidRPr="00D035A2">
        <w:rPr>
          <w:rFonts w:ascii="Times New Roman" w:hAnsi="Times New Roman" w:cs="Times New Roman"/>
          <w:sz w:val="24"/>
          <w:szCs w:val="24"/>
        </w:rPr>
        <w:t xml:space="preserve">de </w:t>
      </w:r>
      <w:r w:rsidR="0070603F">
        <w:rPr>
          <w:rFonts w:ascii="Times New Roman" w:hAnsi="Times New Roman" w:cs="Times New Roman"/>
          <w:sz w:val="24"/>
          <w:szCs w:val="24"/>
        </w:rPr>
        <w:t>personas</w:t>
      </w:r>
      <w:r w:rsidR="00022946" w:rsidRPr="00D035A2">
        <w:rPr>
          <w:rFonts w:ascii="Times New Roman" w:hAnsi="Times New Roman" w:cs="Times New Roman"/>
          <w:sz w:val="24"/>
          <w:szCs w:val="24"/>
        </w:rPr>
        <w:t xml:space="preserve"> al año</w:t>
      </w:r>
      <w:r w:rsidR="004777DD">
        <w:rPr>
          <w:rFonts w:ascii="Times New Roman" w:hAnsi="Times New Roman" w:cs="Times New Roman"/>
          <w:sz w:val="24"/>
          <w:szCs w:val="24"/>
        </w:rPr>
        <w:t xml:space="preserve">: </w:t>
      </w:r>
      <w:r w:rsidR="00022946" w:rsidRPr="00D035A2">
        <w:rPr>
          <w:rFonts w:ascii="Times New Roman" w:hAnsi="Times New Roman" w:cs="Times New Roman"/>
          <w:sz w:val="24"/>
          <w:szCs w:val="24"/>
        </w:rPr>
        <w:t>una de cada diez defunc</w:t>
      </w:r>
      <w:r w:rsidR="008E000C">
        <w:rPr>
          <w:rFonts w:ascii="Times New Roman" w:hAnsi="Times New Roman" w:cs="Times New Roman"/>
          <w:sz w:val="24"/>
          <w:szCs w:val="24"/>
        </w:rPr>
        <w:t>iones de adultos en el mundo (M</w:t>
      </w:r>
      <w:r w:rsidR="00022946" w:rsidRPr="00D035A2">
        <w:rPr>
          <w:rFonts w:ascii="Times New Roman" w:hAnsi="Times New Roman" w:cs="Times New Roman"/>
          <w:sz w:val="24"/>
          <w:szCs w:val="24"/>
        </w:rPr>
        <w:t>oreno, 2008</w:t>
      </w:r>
      <w:r w:rsidR="004777DD">
        <w:rPr>
          <w:rFonts w:ascii="Times New Roman" w:hAnsi="Times New Roman" w:cs="Times New Roman"/>
          <w:sz w:val="24"/>
          <w:szCs w:val="24"/>
        </w:rPr>
        <w:t>a</w:t>
      </w:r>
      <w:r w:rsidR="00022946" w:rsidRPr="00D035A2">
        <w:rPr>
          <w:rFonts w:ascii="Times New Roman" w:hAnsi="Times New Roman" w:cs="Times New Roman"/>
          <w:sz w:val="24"/>
          <w:szCs w:val="24"/>
        </w:rPr>
        <w:t>)</w:t>
      </w:r>
      <w:r w:rsidR="0034496C">
        <w:rPr>
          <w:rFonts w:ascii="Times New Roman" w:hAnsi="Times New Roman" w:cs="Times New Roman"/>
          <w:sz w:val="24"/>
          <w:szCs w:val="24"/>
        </w:rPr>
        <w:t>,</w:t>
      </w:r>
      <w:r w:rsidR="00022946" w:rsidRPr="00D035A2">
        <w:rPr>
          <w:rFonts w:ascii="Times New Roman" w:hAnsi="Times New Roman" w:cs="Times New Roman"/>
          <w:sz w:val="24"/>
          <w:szCs w:val="24"/>
        </w:rPr>
        <w:t xml:space="preserve"> y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 xml:space="preserve">que 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>la prevalencia de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l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consumo de alcohol en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>tre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estudiantes univer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sitarios es </w:t>
      </w:r>
      <w:r w:rsidR="004777DD">
        <w:rPr>
          <w:rFonts w:ascii="Times New Roman" w:hAnsi="Times New Roman" w:cs="Times New Roman"/>
          <w:color w:val="010101"/>
          <w:sz w:val="24"/>
          <w:szCs w:val="24"/>
        </w:rPr>
        <w:t xml:space="preserve">de </w:t>
      </w:r>
      <w:r w:rsidR="0034496C">
        <w:rPr>
          <w:rFonts w:ascii="Times New Roman" w:hAnsi="Times New Roman" w:cs="Times New Roman"/>
          <w:color w:val="010101"/>
          <w:sz w:val="24"/>
          <w:szCs w:val="24"/>
        </w:rPr>
        <w:t>aproximadamente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 83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>% (B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arradas </w:t>
      </w:r>
      <w:r w:rsidR="008E000C" w:rsidRPr="00D035A2">
        <w:rPr>
          <w:rFonts w:ascii="Times New Roman" w:hAnsi="Times New Roman" w:cs="Times New Roman"/>
          <w:color w:val="010101"/>
          <w:sz w:val="24"/>
          <w:szCs w:val="24"/>
        </w:rPr>
        <w:t>Alarcón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2016)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. Otra</w:t>
      </w:r>
      <w:r w:rsidR="00314FBC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de las drogas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>más</w:t>
      </w:r>
      <w:r w:rsidR="00314FBC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consumidas es la marihuana (Font </w:t>
      </w:r>
      <w:r w:rsidR="0034496C">
        <w:rPr>
          <w:rFonts w:ascii="Times New Roman" w:hAnsi="Times New Roman" w:cs="Times New Roman"/>
          <w:color w:val="010101"/>
          <w:sz w:val="24"/>
          <w:szCs w:val="24"/>
        </w:rPr>
        <w:t>M</w:t>
      </w:r>
      <w:r w:rsidR="00314FBC" w:rsidRPr="00D035A2">
        <w:rPr>
          <w:rFonts w:ascii="Times New Roman" w:hAnsi="Times New Roman" w:cs="Times New Roman"/>
          <w:color w:val="010101"/>
          <w:sz w:val="24"/>
          <w:szCs w:val="24"/>
        </w:rPr>
        <w:t>ayolas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314FBC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2006)</w:t>
      </w:r>
      <w:r w:rsidR="0034496C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1F3538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 xml:space="preserve">que </w:t>
      </w:r>
      <w:r w:rsidR="001F3538" w:rsidRPr="00D035A2">
        <w:rPr>
          <w:rFonts w:ascii="Times New Roman" w:hAnsi="Times New Roman" w:cs="Times New Roman"/>
          <w:color w:val="010101"/>
          <w:sz w:val="24"/>
          <w:szCs w:val="24"/>
        </w:rPr>
        <w:t>alcanza en algunos estudios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 hasta 20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>% (Departamento de S</w:t>
      </w:r>
      <w:r w:rsidR="001F3538" w:rsidRPr="00D035A2">
        <w:rPr>
          <w:rFonts w:ascii="Times New Roman" w:hAnsi="Times New Roman" w:cs="Times New Roman"/>
          <w:color w:val="010101"/>
          <w:sz w:val="24"/>
          <w:szCs w:val="24"/>
        </w:rPr>
        <w:t>anidad y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 Seguridad S</w:t>
      </w:r>
      <w:r w:rsidR="001F3538" w:rsidRPr="00D035A2">
        <w:rPr>
          <w:rFonts w:ascii="Times New Roman" w:hAnsi="Times New Roman" w:cs="Times New Roman"/>
          <w:color w:val="010101"/>
          <w:sz w:val="24"/>
          <w:szCs w:val="24"/>
        </w:rPr>
        <w:t>ocial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1F3538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1986)</w:t>
      </w:r>
      <w:r w:rsidR="0070603F">
        <w:rPr>
          <w:rFonts w:ascii="Times New Roman" w:hAnsi="Times New Roman" w:cs="Times New Roman"/>
          <w:color w:val="010101"/>
          <w:sz w:val="24"/>
          <w:szCs w:val="24"/>
        </w:rPr>
        <w:t xml:space="preserve">. </w:t>
      </w:r>
    </w:p>
    <w:p w:rsidR="0070603F" w:rsidRDefault="0070603F" w:rsidP="00CC1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07323C" w:rsidRDefault="0070603F" w:rsidP="00CC1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l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objetivo de este trabajo es conocer el </w:t>
      </w:r>
      <w:r>
        <w:rPr>
          <w:rFonts w:ascii="Times New Roman" w:hAnsi="Times New Roman" w:cs="Times New Roman"/>
          <w:color w:val="010101"/>
          <w:sz w:val="24"/>
          <w:szCs w:val="24"/>
        </w:rPr>
        <w:t>índice de</w:t>
      </w:r>
      <w:r w:rsidR="00005E19">
        <w:rPr>
          <w:rFonts w:ascii="Times New Roman" w:hAnsi="Times New Roman" w:cs="Times New Roman"/>
          <w:color w:val="010101"/>
          <w:sz w:val="24"/>
          <w:szCs w:val="24"/>
        </w:rPr>
        <w:t>l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consumo de drogas en 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>alumno</w:t>
      </w:r>
      <w:r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635E43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>de</w:t>
      </w:r>
      <w:r w:rsidR="0034496C">
        <w:rPr>
          <w:rFonts w:ascii="Times New Roman" w:hAnsi="Times New Roman" w:cs="Times New Roman"/>
          <w:color w:val="010101"/>
          <w:sz w:val="24"/>
          <w:szCs w:val="24"/>
        </w:rPr>
        <w:t xml:space="preserve">l último semestre de la carrera de 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>medicina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con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el antecedente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de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que </w:t>
      </w:r>
      <w:r>
        <w:rPr>
          <w:rFonts w:ascii="Times New Roman" w:hAnsi="Times New Roman" w:cs="Times New Roman"/>
          <w:color w:val="010101"/>
          <w:sz w:val="24"/>
          <w:szCs w:val="24"/>
        </w:rPr>
        <w:t>ellos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s</w:t>
      </w:r>
      <w:r w:rsidR="00005E19">
        <w:rPr>
          <w:rFonts w:ascii="Times New Roman" w:hAnsi="Times New Roman" w:cs="Times New Roman"/>
          <w:color w:val="010101"/>
          <w:sz w:val="24"/>
          <w:szCs w:val="24"/>
        </w:rPr>
        <w:t>on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lo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futuros trabajadores de la salud y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que </w:t>
      </w:r>
      <w:r w:rsidR="00005E19">
        <w:rPr>
          <w:rFonts w:ascii="Times New Roman" w:hAnsi="Times New Roman" w:cs="Times New Roman"/>
          <w:color w:val="010101"/>
          <w:sz w:val="24"/>
          <w:szCs w:val="24"/>
        </w:rPr>
        <w:t xml:space="preserve">ya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>conoce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>n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05E19">
        <w:rPr>
          <w:rFonts w:ascii="Times New Roman" w:hAnsi="Times New Roman" w:cs="Times New Roman"/>
          <w:color w:val="010101"/>
          <w:sz w:val="24"/>
          <w:szCs w:val="24"/>
        </w:rPr>
        <w:t>sus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riesgos y consecuencias (depresión, suicidio,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lastRenderedPageBreak/>
        <w:t>deserción escolar</w:t>
      </w:r>
      <w:r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etc</w:t>
      </w:r>
      <w:r>
        <w:rPr>
          <w:rFonts w:ascii="Times New Roman" w:hAnsi="Times New Roman" w:cs="Times New Roman"/>
          <w:color w:val="010101"/>
          <w:sz w:val="24"/>
          <w:szCs w:val="24"/>
        </w:rPr>
        <w:t>étera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>)</w:t>
      </w:r>
      <w:r>
        <w:rPr>
          <w:rFonts w:ascii="Times New Roman" w:hAnsi="Times New Roman" w:cs="Times New Roman"/>
          <w:color w:val="010101"/>
          <w:sz w:val="24"/>
          <w:szCs w:val="24"/>
        </w:rPr>
        <w:t>. E</w:t>
      </w:r>
      <w:r w:rsidR="00DA1EF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s interesante conocer la frecuencia del consumo de </w:t>
      </w:r>
      <w:r w:rsidR="00076E62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drogas en este </w:t>
      </w:r>
      <w:r w:rsidR="00005E19">
        <w:rPr>
          <w:rFonts w:ascii="Times New Roman" w:hAnsi="Times New Roman" w:cs="Times New Roman"/>
          <w:color w:val="010101"/>
          <w:sz w:val="24"/>
          <w:szCs w:val="24"/>
        </w:rPr>
        <w:t>grupo social</w:t>
      </w:r>
      <w:r w:rsidR="00076E62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66DB8">
        <w:rPr>
          <w:rFonts w:ascii="Times New Roman" w:hAnsi="Times New Roman" w:cs="Times New Roman"/>
          <w:color w:val="010101"/>
          <w:sz w:val="24"/>
          <w:szCs w:val="24"/>
        </w:rPr>
        <w:t>que</w:t>
      </w:r>
      <w:r w:rsidR="00076E62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pu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ede </w:t>
      </w:r>
      <w:r w:rsidR="00005E19">
        <w:rPr>
          <w:rFonts w:ascii="Times New Roman" w:hAnsi="Times New Roman" w:cs="Times New Roman"/>
          <w:color w:val="010101"/>
          <w:sz w:val="24"/>
          <w:szCs w:val="24"/>
        </w:rPr>
        <w:t>ir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acompañado de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 depresión (Ato Q</w:t>
      </w:r>
      <w:r w:rsidR="00076E62" w:rsidRPr="00D035A2">
        <w:rPr>
          <w:rFonts w:ascii="Times New Roman" w:hAnsi="Times New Roman" w:cs="Times New Roman"/>
          <w:color w:val="010101"/>
          <w:sz w:val="24"/>
          <w:szCs w:val="24"/>
        </w:rPr>
        <w:t>uiste</w:t>
      </w:r>
      <w:r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076E62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2014)</w:t>
      </w:r>
      <w:r w:rsidR="00D65CBF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D65CBF" w:rsidRPr="00D035A2" w:rsidRDefault="00D65CBF" w:rsidP="00CC1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07323C" w:rsidRPr="008E000C" w:rsidRDefault="0007323C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8E000C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Método </w:t>
      </w:r>
    </w:p>
    <w:p w:rsidR="00150FAA" w:rsidRPr="00D035A2" w:rsidRDefault="00150FAA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Se </w:t>
      </w:r>
      <w:r w:rsidR="00987192" w:rsidRPr="00D035A2">
        <w:rPr>
          <w:rFonts w:ascii="Times New Roman" w:hAnsi="Times New Roman" w:cs="Times New Roman"/>
          <w:color w:val="010101"/>
          <w:sz w:val="24"/>
          <w:szCs w:val="24"/>
        </w:rPr>
        <w:t>realizó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un estudio transversal a alumno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del </w:t>
      </w:r>
      <w:r w:rsidR="009C4E01" w:rsidRPr="00D035A2">
        <w:rPr>
          <w:rFonts w:ascii="Times New Roman" w:hAnsi="Times New Roman" w:cs="Times New Roman"/>
          <w:color w:val="010101"/>
          <w:sz w:val="24"/>
          <w:szCs w:val="24"/>
        </w:rPr>
        <w:t>último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semestre</w:t>
      </w:r>
      <w:r w:rsidR="00F171FC">
        <w:rPr>
          <w:rFonts w:ascii="Times New Roman" w:hAnsi="Times New Roman" w:cs="Times New Roman"/>
          <w:color w:val="010101"/>
          <w:sz w:val="24"/>
          <w:szCs w:val="24"/>
        </w:rPr>
        <w:t xml:space="preserve"> de la carrera de medicina del Centro I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nterdisciplinario</w:t>
      </w:r>
      <w:r w:rsidR="00F171FC">
        <w:rPr>
          <w:rFonts w:ascii="Times New Roman" w:hAnsi="Times New Roman" w:cs="Times New Roman"/>
          <w:color w:val="010101"/>
          <w:sz w:val="24"/>
          <w:szCs w:val="24"/>
        </w:rPr>
        <w:t xml:space="preserve"> de Ciencias de la Salud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F171FC">
        <w:rPr>
          <w:rFonts w:ascii="Times New Roman" w:hAnsi="Times New Roman" w:cs="Times New Roman"/>
          <w:color w:val="010101"/>
          <w:sz w:val="24"/>
          <w:szCs w:val="24"/>
        </w:rPr>
        <w:t xml:space="preserve"> Unidad Milpa A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lta 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y 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dependi</w:t>
      </w:r>
      <w:r w:rsidR="00F171FC">
        <w:rPr>
          <w:rFonts w:ascii="Times New Roman" w:hAnsi="Times New Roman" w:cs="Times New Roman"/>
          <w:color w:val="010101"/>
          <w:sz w:val="24"/>
          <w:szCs w:val="24"/>
        </w:rPr>
        <w:t>ente del Instituto Politécnico N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acional</w:t>
      </w:r>
      <w:r w:rsidR="00F171FC">
        <w:rPr>
          <w:rFonts w:ascii="Times New Roman" w:hAnsi="Times New Roman" w:cs="Times New Roman"/>
          <w:color w:val="010101"/>
          <w:sz w:val="24"/>
          <w:szCs w:val="24"/>
        </w:rPr>
        <w:t xml:space="preserve"> (CICS-UMA IPN)</w:t>
      </w:r>
      <w:r w:rsidR="00D65CBF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150FAA" w:rsidRPr="00D035A2" w:rsidRDefault="00A87266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La</w:t>
      </w:r>
      <w:r w:rsidR="009F619C">
        <w:rPr>
          <w:rFonts w:ascii="Times New Roman" w:hAnsi="Times New Roman" w:cs="Times New Roman"/>
          <w:color w:val="010101"/>
          <w:sz w:val="24"/>
          <w:szCs w:val="24"/>
        </w:rPr>
        <w:t xml:space="preserve"> encuesta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se aplicó 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a todos los alumnos de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la generación que egresa:</w:t>
      </w:r>
      <w:r w:rsidR="008E000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108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de un total de 400 </w:t>
      </w:r>
      <w:r w:rsidR="006B448C">
        <w:rPr>
          <w:rFonts w:ascii="Times New Roman" w:hAnsi="Times New Roman" w:cs="Times New Roman"/>
          <w:color w:val="010101"/>
          <w:sz w:val="24"/>
          <w:szCs w:val="24"/>
        </w:rPr>
        <w:t>de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la carrera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de medicina.</w:t>
      </w:r>
      <w:r w:rsidR="006B448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Se pidió</w:t>
      </w:r>
      <w:r w:rsidR="00E31038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a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los alumnos </w:t>
      </w:r>
      <w:r w:rsidR="00D65CBF">
        <w:rPr>
          <w:rFonts w:ascii="Times New Roman" w:hAnsi="Times New Roman" w:cs="Times New Roman"/>
          <w:color w:val="010101"/>
          <w:sz w:val="24"/>
          <w:szCs w:val="24"/>
        </w:rPr>
        <w:t>que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contestaran el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cuestionario </w:t>
      </w:r>
      <w:r w:rsidR="006B448C">
        <w:rPr>
          <w:rFonts w:ascii="Times New Roman" w:hAnsi="Times New Roman" w:cs="Times New Roman"/>
          <w:color w:val="010101"/>
          <w:sz w:val="24"/>
          <w:szCs w:val="24"/>
        </w:rPr>
        <w:t>sobre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lo</w:t>
      </w:r>
      <w:r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siguiente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s rubros</w:t>
      </w:r>
      <w:r w:rsidR="00150FAA" w:rsidRPr="00D035A2">
        <w:rPr>
          <w:rFonts w:ascii="Times New Roman" w:hAnsi="Times New Roman" w:cs="Times New Roman"/>
          <w:color w:val="010101"/>
          <w:sz w:val="24"/>
          <w:szCs w:val="24"/>
        </w:rPr>
        <w:t>: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si han consumido alcohol, tabaco</w:t>
      </w:r>
      <w:r w:rsidR="000A04A8">
        <w:rPr>
          <w:rFonts w:ascii="Times New Roman" w:hAnsi="Times New Roman" w:cs="Times New Roman"/>
          <w:color w:val="010101"/>
          <w:sz w:val="24"/>
          <w:szCs w:val="24"/>
        </w:rPr>
        <w:t xml:space="preserve"> u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otras drogas y c</w:t>
      </w:r>
      <w:r>
        <w:rPr>
          <w:rFonts w:ascii="Times New Roman" w:hAnsi="Times New Roman" w:cs="Times New Roman"/>
          <w:color w:val="010101"/>
          <w:sz w:val="24"/>
          <w:szCs w:val="24"/>
        </w:rPr>
        <w:t>ó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mo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los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ha afectado en su desempeño escolar.</w:t>
      </w:r>
    </w:p>
    <w:p w:rsidR="00894A74" w:rsidRPr="00D035A2" w:rsidRDefault="006B448C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L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a encuesta se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aplicó durante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los últimos días de su estancia en la escuela</w:t>
      </w:r>
      <w:r w:rsidR="006C1F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(mayo-junio 2016)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antes de </w:t>
      </w:r>
      <w:r w:rsidR="000A04A8">
        <w:rPr>
          <w:rFonts w:ascii="Times New Roman" w:hAnsi="Times New Roman" w:cs="Times New Roman"/>
          <w:color w:val="010101"/>
          <w:sz w:val="24"/>
          <w:szCs w:val="24"/>
        </w:rPr>
        <w:t>asistir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al internado rotatorio de pregrado</w:t>
      </w:r>
      <w:r>
        <w:rPr>
          <w:rFonts w:ascii="Times New Roman" w:hAnsi="Times New Roman" w:cs="Times New Roman"/>
          <w:color w:val="010101"/>
          <w:sz w:val="24"/>
          <w:szCs w:val="24"/>
        </w:rPr>
        <w:t>, de manera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anónima para </w:t>
      </w:r>
      <w:r w:rsidR="002C7FBB">
        <w:rPr>
          <w:rFonts w:ascii="Times New Roman" w:hAnsi="Times New Roman" w:cs="Times New Roman"/>
          <w:color w:val="010101"/>
          <w:sz w:val="24"/>
          <w:szCs w:val="24"/>
        </w:rPr>
        <w:t xml:space="preserve">ayudar a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que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los resultados 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fuera</w:t>
      </w:r>
      <w:r>
        <w:rPr>
          <w:rFonts w:ascii="Times New Roman" w:hAnsi="Times New Roman" w:cs="Times New Roman"/>
          <w:color w:val="010101"/>
          <w:sz w:val="24"/>
          <w:szCs w:val="24"/>
        </w:rPr>
        <w:t>n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lo </w:t>
      </w:r>
      <w:r w:rsidR="00E57B53" w:rsidRPr="00D035A2">
        <w:rPr>
          <w:rFonts w:ascii="Times New Roman" w:hAnsi="Times New Roman" w:cs="Times New Roman"/>
          <w:color w:val="010101"/>
          <w:sz w:val="24"/>
          <w:szCs w:val="24"/>
        </w:rPr>
        <w:t>más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verídic</w:t>
      </w:r>
      <w:r>
        <w:rPr>
          <w:rFonts w:ascii="Times New Roman" w:hAnsi="Times New Roman" w:cs="Times New Roman"/>
          <w:color w:val="010101"/>
          <w:sz w:val="24"/>
          <w:szCs w:val="24"/>
        </w:rPr>
        <w:t>os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posible</w:t>
      </w:r>
      <w:r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894A74" w:rsidRPr="00D035A2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E31038" w:rsidRDefault="00A03E44" w:rsidP="00B2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A2">
        <w:rPr>
          <w:rFonts w:ascii="Times New Roman" w:hAnsi="Times New Roman" w:cs="Times New Roman"/>
          <w:sz w:val="24"/>
          <w:szCs w:val="24"/>
        </w:rPr>
        <w:t>El análisis de datos se llevó a cabo a través del programa estadístico para las</w:t>
      </w:r>
      <w:r w:rsidR="00D65CBF">
        <w:rPr>
          <w:rFonts w:ascii="Times New Roman" w:hAnsi="Times New Roman" w:cs="Times New Roman"/>
          <w:sz w:val="24"/>
          <w:szCs w:val="24"/>
        </w:rPr>
        <w:t xml:space="preserve"> </w:t>
      </w:r>
      <w:r w:rsidR="004B7F80" w:rsidRPr="00D035A2">
        <w:rPr>
          <w:rFonts w:ascii="Times New Roman" w:hAnsi="Times New Roman" w:cs="Times New Roman"/>
          <w:sz w:val="24"/>
          <w:szCs w:val="24"/>
        </w:rPr>
        <w:t>Ciencias</w:t>
      </w:r>
      <w:r w:rsidRPr="00D035A2">
        <w:rPr>
          <w:rFonts w:ascii="Times New Roman" w:hAnsi="Times New Roman" w:cs="Times New Roman"/>
          <w:sz w:val="24"/>
          <w:szCs w:val="24"/>
        </w:rPr>
        <w:t xml:space="preserve"> </w:t>
      </w:r>
      <w:r w:rsidR="00A87266">
        <w:rPr>
          <w:rFonts w:ascii="Times New Roman" w:hAnsi="Times New Roman" w:cs="Times New Roman"/>
          <w:sz w:val="24"/>
          <w:szCs w:val="24"/>
        </w:rPr>
        <w:t>S</w:t>
      </w:r>
      <w:r w:rsidRPr="00D035A2">
        <w:rPr>
          <w:rFonts w:ascii="Times New Roman" w:hAnsi="Times New Roman" w:cs="Times New Roman"/>
          <w:sz w:val="24"/>
          <w:szCs w:val="24"/>
        </w:rPr>
        <w:t>ociales (SPSS- Statistical Package for the Social Sciences</w:t>
      </w:r>
      <w:r w:rsidR="007D2068" w:rsidRPr="00D035A2">
        <w:rPr>
          <w:rFonts w:ascii="Times New Roman" w:hAnsi="Times New Roman" w:cs="Times New Roman"/>
          <w:sz w:val="24"/>
          <w:szCs w:val="24"/>
        </w:rPr>
        <w:t>)</w:t>
      </w:r>
      <w:r w:rsidR="00FE42BE">
        <w:rPr>
          <w:rFonts w:ascii="Times New Roman" w:hAnsi="Times New Roman" w:cs="Times New Roman"/>
          <w:sz w:val="24"/>
          <w:szCs w:val="24"/>
        </w:rPr>
        <w:t>,</w:t>
      </w:r>
      <w:r w:rsidRPr="00D035A2">
        <w:rPr>
          <w:rFonts w:ascii="Times New Roman" w:hAnsi="Times New Roman" w:cs="Times New Roman"/>
          <w:sz w:val="24"/>
          <w:szCs w:val="24"/>
        </w:rPr>
        <w:t xml:space="preserve"> </w:t>
      </w:r>
      <w:r w:rsidR="00A87266">
        <w:rPr>
          <w:rFonts w:ascii="Times New Roman" w:hAnsi="Times New Roman" w:cs="Times New Roman"/>
          <w:sz w:val="24"/>
          <w:szCs w:val="24"/>
        </w:rPr>
        <w:t>w</w:t>
      </w:r>
      <w:r w:rsidRPr="00D035A2">
        <w:rPr>
          <w:rFonts w:ascii="Times New Roman" w:hAnsi="Times New Roman" w:cs="Times New Roman"/>
          <w:sz w:val="24"/>
          <w:szCs w:val="24"/>
        </w:rPr>
        <w:t>indows</w:t>
      </w:r>
      <w:r w:rsidR="007D2068" w:rsidRPr="00D035A2">
        <w:rPr>
          <w:rFonts w:ascii="Times New Roman" w:hAnsi="Times New Roman" w:cs="Times New Roman"/>
          <w:sz w:val="24"/>
          <w:szCs w:val="24"/>
        </w:rPr>
        <w:t xml:space="preserve"> versión 23</w:t>
      </w:r>
      <w:r w:rsidRPr="00D035A2">
        <w:rPr>
          <w:rFonts w:ascii="Times New Roman" w:hAnsi="Times New Roman" w:cs="Times New Roman"/>
          <w:sz w:val="24"/>
          <w:szCs w:val="24"/>
        </w:rPr>
        <w:t>.0</w:t>
      </w:r>
      <w:r w:rsidR="00D65CBF">
        <w:rPr>
          <w:rFonts w:ascii="Times New Roman" w:hAnsi="Times New Roman" w:cs="Times New Roman"/>
          <w:sz w:val="24"/>
          <w:szCs w:val="24"/>
        </w:rPr>
        <w:t>.</w:t>
      </w:r>
    </w:p>
    <w:p w:rsidR="00D65CBF" w:rsidRPr="00D035A2" w:rsidRDefault="00D65CBF" w:rsidP="00D65C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07323C" w:rsidRPr="008E000C" w:rsidRDefault="0007323C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8E000C">
        <w:rPr>
          <w:rFonts w:ascii="Times New Roman" w:hAnsi="Times New Roman" w:cs="Times New Roman"/>
          <w:b/>
          <w:color w:val="010101"/>
          <w:sz w:val="24"/>
          <w:szCs w:val="24"/>
        </w:rPr>
        <w:t>Resultados</w:t>
      </w:r>
    </w:p>
    <w:p w:rsidR="005023BB" w:rsidRDefault="00FE42BE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En total,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40 alumnos (37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%) </w:t>
      </w:r>
      <w:r>
        <w:rPr>
          <w:rFonts w:ascii="Times New Roman" w:hAnsi="Times New Roman" w:cs="Times New Roman"/>
          <w:color w:val="010101"/>
          <w:sz w:val="24"/>
          <w:szCs w:val="24"/>
        </w:rPr>
        <w:t>son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del sexo masculino y 68 (63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%) del sexo femenino </w:t>
      </w:r>
      <w:r w:rsidR="001D0269">
        <w:rPr>
          <w:rFonts w:ascii="Times New Roman" w:hAnsi="Times New Roman" w:cs="Times New Roman"/>
          <w:color w:val="010101"/>
          <w:sz w:val="24"/>
          <w:szCs w:val="24"/>
        </w:rPr>
        <w:t>(tabla 1)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;</w:t>
      </w:r>
      <w:r w:rsidR="001D026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97 alumnos en total consumen alcohol (89.8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%)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, de los cuales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58 alumnas </w:t>
      </w:r>
      <w:r w:rsidR="002C7FBB">
        <w:rPr>
          <w:rFonts w:ascii="Times New Roman" w:hAnsi="Times New Roman" w:cs="Times New Roman"/>
          <w:color w:val="010101"/>
          <w:sz w:val="24"/>
          <w:szCs w:val="24"/>
        </w:rPr>
        <w:t xml:space="preserve"> y 39 alumnos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="0060231E">
        <w:rPr>
          <w:rFonts w:ascii="Times New Roman" w:hAnsi="Times New Roman" w:cs="Times New Roman"/>
          <w:color w:val="010101"/>
          <w:sz w:val="24"/>
          <w:szCs w:val="24"/>
        </w:rPr>
        <w:t>onsumen alcohol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en fiestas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.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Por su parte,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75 alumnos (69.4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%) 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lo hacen seguido y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8 alumnos (7.4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%)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 una vez a la semana. De estos, g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eneralmente 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39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consumen 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de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dos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a 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cuatro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copas 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>(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36</w:t>
      </w:r>
      <w:r w:rsidR="00A8726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%)</w:t>
      </w:r>
      <w:r w:rsidR="00EC53E6">
        <w:rPr>
          <w:rFonts w:ascii="Times New Roman" w:hAnsi="Times New Roman" w:cs="Times New Roman"/>
          <w:color w:val="010101"/>
          <w:sz w:val="24"/>
          <w:szCs w:val="24"/>
        </w:rPr>
        <w:t>, y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B6463F">
        <w:rPr>
          <w:rFonts w:ascii="Times New Roman" w:hAnsi="Times New Roman" w:cs="Times New Roman"/>
          <w:color w:val="010101"/>
          <w:sz w:val="24"/>
          <w:szCs w:val="24"/>
        </w:rPr>
        <w:t xml:space="preserve">24 alumnos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una sola copa (22.2%)</w:t>
      </w:r>
      <w:r>
        <w:rPr>
          <w:rFonts w:ascii="Times New Roman" w:hAnsi="Times New Roman" w:cs="Times New Roman"/>
          <w:color w:val="010101"/>
          <w:sz w:val="24"/>
          <w:szCs w:val="24"/>
        </w:rPr>
        <w:t>;</w:t>
      </w:r>
      <w:r w:rsidR="006271B8">
        <w:rPr>
          <w:rFonts w:ascii="Times New Roman" w:hAnsi="Times New Roman" w:cs="Times New Roman"/>
          <w:color w:val="010101"/>
          <w:sz w:val="24"/>
          <w:szCs w:val="24"/>
        </w:rPr>
        <w:t xml:space="preserve"> lo m</w:t>
      </w:r>
      <w:r w:rsidR="00B6463F">
        <w:rPr>
          <w:rFonts w:ascii="Times New Roman" w:hAnsi="Times New Roman" w:cs="Times New Roman"/>
          <w:color w:val="010101"/>
          <w:sz w:val="24"/>
          <w:szCs w:val="24"/>
        </w:rPr>
        <w:t>á</w:t>
      </w:r>
      <w:r w:rsidR="006271B8">
        <w:rPr>
          <w:rFonts w:ascii="Times New Roman" w:hAnsi="Times New Roman" w:cs="Times New Roman"/>
          <w:color w:val="010101"/>
          <w:sz w:val="24"/>
          <w:szCs w:val="24"/>
        </w:rPr>
        <w:t xml:space="preserve">s </w:t>
      </w:r>
      <w:r w:rsidR="00CC1FA7">
        <w:rPr>
          <w:rFonts w:ascii="Times New Roman" w:hAnsi="Times New Roman" w:cs="Times New Roman"/>
          <w:color w:val="010101"/>
          <w:sz w:val="24"/>
          <w:szCs w:val="24"/>
        </w:rPr>
        <w:t>común</w:t>
      </w:r>
      <w:r w:rsidR="006271B8">
        <w:rPr>
          <w:rFonts w:ascii="Times New Roman" w:hAnsi="Times New Roman" w:cs="Times New Roman"/>
          <w:color w:val="010101"/>
          <w:sz w:val="24"/>
          <w:szCs w:val="24"/>
        </w:rPr>
        <w:t xml:space="preserve"> es que el mismo alumno l</w:t>
      </w:r>
      <w:r w:rsidR="00B6463F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6271B8">
        <w:rPr>
          <w:rFonts w:ascii="Times New Roman" w:hAnsi="Times New Roman" w:cs="Times New Roman"/>
          <w:color w:val="010101"/>
          <w:sz w:val="24"/>
          <w:szCs w:val="24"/>
        </w:rPr>
        <w:t xml:space="preserve"> adquier</w:t>
      </w:r>
      <w:r w:rsidR="00B6463F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6271B8">
        <w:rPr>
          <w:rFonts w:ascii="Times New Roman" w:hAnsi="Times New Roman" w:cs="Times New Roman"/>
          <w:color w:val="010101"/>
          <w:sz w:val="24"/>
          <w:szCs w:val="24"/>
        </w:rPr>
        <w:t xml:space="preserve"> por su cuenta (48 alumnos)</w:t>
      </w:r>
      <w:r w:rsidR="001D0269">
        <w:rPr>
          <w:rFonts w:ascii="Times New Roman" w:hAnsi="Times New Roman" w:cs="Times New Roman"/>
          <w:color w:val="010101"/>
          <w:sz w:val="24"/>
          <w:szCs w:val="24"/>
        </w:rPr>
        <w:t xml:space="preserve"> (</w:t>
      </w:r>
      <w:r w:rsidR="00B6463F">
        <w:rPr>
          <w:rFonts w:ascii="Times New Roman" w:hAnsi="Times New Roman" w:cs="Times New Roman"/>
          <w:color w:val="010101"/>
          <w:sz w:val="24"/>
          <w:szCs w:val="24"/>
        </w:rPr>
        <w:t>t</w:t>
      </w:r>
      <w:r w:rsidR="00E57B53">
        <w:rPr>
          <w:rFonts w:ascii="Times New Roman" w:hAnsi="Times New Roman" w:cs="Times New Roman"/>
          <w:color w:val="010101"/>
          <w:sz w:val="24"/>
          <w:szCs w:val="24"/>
        </w:rPr>
        <w:t>ablas</w:t>
      </w:r>
      <w:r w:rsidR="001D0269">
        <w:rPr>
          <w:rFonts w:ascii="Times New Roman" w:hAnsi="Times New Roman" w:cs="Times New Roman"/>
          <w:color w:val="010101"/>
          <w:sz w:val="24"/>
          <w:szCs w:val="24"/>
        </w:rPr>
        <w:t xml:space="preserve"> 2 a</w:t>
      </w:r>
      <w:r w:rsidR="00B646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D0269">
        <w:rPr>
          <w:rFonts w:ascii="Times New Roman" w:hAnsi="Times New Roman" w:cs="Times New Roman"/>
          <w:color w:val="010101"/>
          <w:sz w:val="24"/>
          <w:szCs w:val="24"/>
        </w:rPr>
        <w:t>l</w:t>
      </w:r>
      <w:r w:rsidR="00B6463F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1D0269">
        <w:rPr>
          <w:rFonts w:ascii="Times New Roman" w:hAnsi="Times New Roman" w:cs="Times New Roman"/>
          <w:color w:val="010101"/>
          <w:sz w:val="24"/>
          <w:szCs w:val="24"/>
        </w:rPr>
        <w:t xml:space="preserve"> 7)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5023BB" w:rsidRDefault="00B6463F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Con respecto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al consumo de tabaco, 52 alumnos consumen tabaco (48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%), 27 son del sexo femenino y 25 del sexo masculino</w:t>
      </w:r>
      <w:r w:rsidR="00FE42BE">
        <w:rPr>
          <w:rFonts w:ascii="Times New Roman" w:hAnsi="Times New Roman" w:cs="Times New Roman"/>
          <w:color w:val="010101"/>
          <w:sz w:val="24"/>
          <w:szCs w:val="24"/>
        </w:rPr>
        <w:t>;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40 alumnos fuman generalmente en fiestas (37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%)</w:t>
      </w:r>
      <w:r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7 lo hacen </w:t>
      </w:r>
      <w:r w:rsidR="00EC53E6">
        <w:rPr>
          <w:rFonts w:ascii="Times New Roman" w:hAnsi="Times New Roman" w:cs="Times New Roman"/>
          <w:color w:val="01010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10101"/>
          <w:sz w:val="24"/>
          <w:szCs w:val="24"/>
        </w:rPr>
        <w:t>d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iario </w:t>
      </w:r>
      <w:r w:rsidR="00092B65">
        <w:rPr>
          <w:rFonts w:ascii="Times New Roman" w:hAnsi="Times New Roman" w:cs="Times New Roman"/>
          <w:color w:val="010101"/>
          <w:sz w:val="24"/>
          <w:szCs w:val="24"/>
        </w:rPr>
        <w:t>(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6.5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%),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25 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fum</w:t>
      </w:r>
      <w:r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n un solo cigarro (23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 xml:space="preserve">%) y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22 alumnos 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consum</w:t>
      </w:r>
      <w:r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n un solo cigarro en fiestas</w:t>
      </w:r>
      <w:r>
        <w:rPr>
          <w:rFonts w:ascii="Times New Roman" w:hAnsi="Times New Roman" w:cs="Times New Roman"/>
          <w:color w:val="010101"/>
          <w:sz w:val="24"/>
          <w:szCs w:val="24"/>
        </w:rPr>
        <w:t>. La edad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E42BE">
        <w:rPr>
          <w:rFonts w:ascii="Times New Roman" w:hAnsi="Times New Roman" w:cs="Times New Roman"/>
          <w:color w:val="010101"/>
          <w:sz w:val="24"/>
          <w:szCs w:val="24"/>
        </w:rPr>
        <w:t>a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la 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que empezaron con el h</w:t>
      </w:r>
      <w:r>
        <w:rPr>
          <w:rFonts w:ascii="Times New Roman" w:hAnsi="Times New Roman" w:cs="Times New Roman"/>
          <w:color w:val="010101"/>
          <w:sz w:val="24"/>
          <w:szCs w:val="24"/>
        </w:rPr>
        <w:t>á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bito de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fumar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es 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de16 a 21 años (33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>%)</w:t>
      </w:r>
      <w:r w:rsidR="00EC53E6">
        <w:rPr>
          <w:rFonts w:ascii="Times New Roman" w:hAnsi="Times New Roman" w:cs="Times New Roman"/>
          <w:color w:val="010101"/>
          <w:sz w:val="24"/>
          <w:szCs w:val="24"/>
        </w:rPr>
        <w:t>;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también </w:t>
      </w:r>
      <w:r w:rsidR="00FE42BE">
        <w:rPr>
          <w:rFonts w:ascii="Times New Roman" w:hAnsi="Times New Roman" w:cs="Times New Roman"/>
          <w:color w:val="010101"/>
          <w:sz w:val="24"/>
          <w:szCs w:val="24"/>
        </w:rPr>
        <w:t>adquieren los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cigarro</w:t>
      </w:r>
      <w:r w:rsidR="00FE42BE">
        <w:rPr>
          <w:rFonts w:ascii="Times New Roman" w:hAnsi="Times New Roman" w:cs="Times New Roman"/>
          <w:color w:val="010101"/>
          <w:sz w:val="24"/>
          <w:szCs w:val="24"/>
        </w:rPr>
        <w:t>s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p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su propia </w:t>
      </w:r>
      <w:r w:rsidR="00AB4429">
        <w:rPr>
          <w:rFonts w:ascii="Times New Roman" w:hAnsi="Times New Roman" w:cs="Times New Roman"/>
          <w:color w:val="010101"/>
          <w:sz w:val="24"/>
          <w:szCs w:val="24"/>
        </w:rPr>
        <w:t xml:space="preserve">cuenta </w:t>
      </w:r>
      <w:r w:rsidR="00C15366">
        <w:rPr>
          <w:rFonts w:ascii="Times New Roman" w:hAnsi="Times New Roman" w:cs="Times New Roman"/>
          <w:color w:val="010101"/>
          <w:sz w:val="24"/>
          <w:szCs w:val="24"/>
        </w:rPr>
        <w:t>(tabla 8 a tabla 14)</w:t>
      </w:r>
      <w:r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5023BB" w:rsidRPr="00FE42BE" w:rsidRDefault="00424AC3" w:rsidP="00B2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BE">
        <w:rPr>
          <w:rFonts w:ascii="Times New Roman" w:hAnsi="Times New Roman" w:cs="Times New Roman"/>
          <w:sz w:val="24"/>
          <w:szCs w:val="24"/>
        </w:rPr>
        <w:lastRenderedPageBreak/>
        <w:t>Sobre e</w:t>
      </w:r>
      <w:r w:rsidR="005023BB" w:rsidRPr="00FE42BE">
        <w:rPr>
          <w:rFonts w:ascii="Times New Roman" w:hAnsi="Times New Roman" w:cs="Times New Roman"/>
          <w:sz w:val="24"/>
          <w:szCs w:val="24"/>
        </w:rPr>
        <w:t>l consumo de otras drogas</w:t>
      </w:r>
      <w:r w:rsidRPr="00FE42BE">
        <w:rPr>
          <w:rFonts w:ascii="Times New Roman" w:hAnsi="Times New Roman" w:cs="Times New Roman"/>
          <w:sz w:val="24"/>
          <w:szCs w:val="24"/>
        </w:rPr>
        <w:t>,</w:t>
      </w:r>
      <w:r w:rsidR="005023BB" w:rsidRPr="00FE42BE">
        <w:rPr>
          <w:rFonts w:ascii="Times New Roman" w:hAnsi="Times New Roman" w:cs="Times New Roman"/>
          <w:sz w:val="24"/>
          <w:szCs w:val="24"/>
        </w:rPr>
        <w:t xml:space="preserve"> 16 alumnos </w:t>
      </w:r>
      <w:r w:rsidR="006C302E">
        <w:rPr>
          <w:rFonts w:ascii="Times New Roman" w:hAnsi="Times New Roman" w:cs="Times New Roman"/>
          <w:sz w:val="24"/>
          <w:szCs w:val="24"/>
        </w:rPr>
        <w:t xml:space="preserve">(14 %) </w:t>
      </w:r>
      <w:r w:rsidR="005023BB" w:rsidRPr="00FE42BE">
        <w:rPr>
          <w:rFonts w:ascii="Times New Roman" w:hAnsi="Times New Roman" w:cs="Times New Roman"/>
          <w:sz w:val="24"/>
          <w:szCs w:val="24"/>
        </w:rPr>
        <w:t xml:space="preserve">admiten haber probado </w:t>
      </w:r>
      <w:r w:rsidR="00F171FC" w:rsidRPr="00FE42BE">
        <w:rPr>
          <w:rFonts w:ascii="Times New Roman" w:hAnsi="Times New Roman" w:cs="Times New Roman"/>
          <w:sz w:val="24"/>
          <w:szCs w:val="24"/>
        </w:rPr>
        <w:t>otro tipo de drogas</w:t>
      </w:r>
      <w:r w:rsidRPr="00FE42BE">
        <w:rPr>
          <w:rFonts w:ascii="Times New Roman" w:hAnsi="Times New Roman" w:cs="Times New Roman"/>
          <w:sz w:val="24"/>
          <w:szCs w:val="24"/>
        </w:rPr>
        <w:t>,</w:t>
      </w:r>
      <w:r w:rsidR="005023BB" w:rsidRPr="00FE42BE">
        <w:rPr>
          <w:rFonts w:ascii="Times New Roman" w:hAnsi="Times New Roman" w:cs="Times New Roman"/>
          <w:sz w:val="24"/>
          <w:szCs w:val="24"/>
        </w:rPr>
        <w:t xml:space="preserve"> de </w:t>
      </w:r>
      <w:r w:rsidRPr="00FE42BE">
        <w:rPr>
          <w:rFonts w:ascii="Times New Roman" w:hAnsi="Times New Roman" w:cs="Times New Roman"/>
          <w:sz w:val="24"/>
          <w:szCs w:val="24"/>
        </w:rPr>
        <w:t>los cuales</w:t>
      </w:r>
      <w:r w:rsidR="005023BB" w:rsidRPr="00FE42BE">
        <w:rPr>
          <w:rFonts w:ascii="Times New Roman" w:hAnsi="Times New Roman" w:cs="Times New Roman"/>
          <w:sz w:val="24"/>
          <w:szCs w:val="24"/>
        </w:rPr>
        <w:t xml:space="preserve"> 8 son </w:t>
      </w:r>
      <w:r w:rsidRPr="00FE42BE">
        <w:rPr>
          <w:rFonts w:ascii="Times New Roman" w:hAnsi="Times New Roman" w:cs="Times New Roman"/>
          <w:sz w:val="24"/>
          <w:szCs w:val="24"/>
        </w:rPr>
        <w:t>hombres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 y 8 </w:t>
      </w:r>
      <w:r w:rsidRPr="00FE42BE">
        <w:rPr>
          <w:rFonts w:ascii="Times New Roman" w:hAnsi="Times New Roman" w:cs="Times New Roman"/>
          <w:sz w:val="24"/>
          <w:szCs w:val="24"/>
        </w:rPr>
        <w:t>mujeres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 </w:t>
      </w:r>
      <w:r w:rsidR="006C302E">
        <w:rPr>
          <w:rFonts w:ascii="Times New Roman" w:hAnsi="Times New Roman" w:cs="Times New Roman"/>
          <w:sz w:val="24"/>
          <w:szCs w:val="24"/>
        </w:rPr>
        <w:t>(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siempre </w:t>
      </w:r>
      <w:r w:rsidR="005023BB" w:rsidRPr="00FE42BE">
        <w:rPr>
          <w:rFonts w:ascii="Times New Roman" w:hAnsi="Times New Roman" w:cs="Times New Roman"/>
          <w:sz w:val="24"/>
          <w:szCs w:val="24"/>
        </w:rPr>
        <w:t>en fiestas</w:t>
      </w:r>
      <w:r w:rsidR="006C302E">
        <w:rPr>
          <w:rFonts w:ascii="Times New Roman" w:hAnsi="Times New Roman" w:cs="Times New Roman"/>
          <w:sz w:val="24"/>
          <w:szCs w:val="24"/>
        </w:rPr>
        <w:t xml:space="preserve">); </w:t>
      </w:r>
      <w:r w:rsidR="005023BB" w:rsidRPr="00FE42BE">
        <w:rPr>
          <w:rFonts w:ascii="Times New Roman" w:hAnsi="Times New Roman" w:cs="Times New Roman"/>
          <w:sz w:val="24"/>
          <w:szCs w:val="24"/>
        </w:rPr>
        <w:t>16 alumnos han probado solo marihuana</w:t>
      </w:r>
      <w:r w:rsidR="00EC53E6">
        <w:rPr>
          <w:rFonts w:ascii="Times New Roman" w:hAnsi="Times New Roman" w:cs="Times New Roman"/>
          <w:sz w:val="24"/>
          <w:szCs w:val="24"/>
        </w:rPr>
        <w:t>; esto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 </w:t>
      </w:r>
      <w:r w:rsidR="006C302E">
        <w:rPr>
          <w:rFonts w:ascii="Times New Roman" w:hAnsi="Times New Roman" w:cs="Times New Roman"/>
          <w:sz w:val="24"/>
          <w:szCs w:val="24"/>
        </w:rPr>
        <w:t>a menudo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 por invitación de amigos</w:t>
      </w:r>
      <w:r w:rsidR="006C302E">
        <w:rPr>
          <w:rFonts w:ascii="Times New Roman" w:hAnsi="Times New Roman" w:cs="Times New Roman"/>
          <w:sz w:val="24"/>
          <w:szCs w:val="24"/>
        </w:rPr>
        <w:t>: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 12 alumnos (11%)</w:t>
      </w:r>
      <w:r w:rsidR="006C302E">
        <w:rPr>
          <w:rFonts w:ascii="Times New Roman" w:hAnsi="Times New Roman" w:cs="Times New Roman"/>
          <w:sz w:val="24"/>
          <w:szCs w:val="24"/>
        </w:rPr>
        <w:t>, o por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 curiosidad</w:t>
      </w:r>
      <w:r w:rsidR="006C302E">
        <w:rPr>
          <w:rFonts w:ascii="Times New Roman" w:hAnsi="Times New Roman" w:cs="Times New Roman"/>
          <w:sz w:val="24"/>
          <w:szCs w:val="24"/>
        </w:rPr>
        <w:t>:</w:t>
      </w:r>
      <w:r w:rsidR="00F171FC" w:rsidRPr="00FE42BE">
        <w:rPr>
          <w:rFonts w:ascii="Times New Roman" w:hAnsi="Times New Roman" w:cs="Times New Roman"/>
          <w:sz w:val="24"/>
          <w:szCs w:val="24"/>
        </w:rPr>
        <w:t xml:space="preserve"> 9 alumnos (8%)</w:t>
      </w:r>
      <w:r w:rsidR="00D65CBF" w:rsidRPr="00FE42BE">
        <w:rPr>
          <w:rFonts w:ascii="Times New Roman" w:hAnsi="Times New Roman" w:cs="Times New Roman"/>
          <w:sz w:val="24"/>
          <w:szCs w:val="24"/>
        </w:rPr>
        <w:t xml:space="preserve"> </w:t>
      </w:r>
      <w:r w:rsidR="00092B65" w:rsidRPr="00FE42BE">
        <w:rPr>
          <w:rFonts w:ascii="Times New Roman" w:hAnsi="Times New Roman" w:cs="Times New Roman"/>
          <w:sz w:val="24"/>
          <w:szCs w:val="24"/>
        </w:rPr>
        <w:t>(</w:t>
      </w:r>
      <w:r w:rsidR="001F7B37" w:rsidRPr="00FE42BE">
        <w:rPr>
          <w:rFonts w:ascii="Times New Roman" w:hAnsi="Times New Roman" w:cs="Times New Roman"/>
          <w:sz w:val="24"/>
          <w:szCs w:val="24"/>
        </w:rPr>
        <w:t>tabla 15 a tabla 20)</w:t>
      </w:r>
      <w:r w:rsidR="00D65CBF" w:rsidRPr="00FE42BE">
        <w:rPr>
          <w:rFonts w:ascii="Times New Roman" w:hAnsi="Times New Roman" w:cs="Times New Roman"/>
          <w:sz w:val="24"/>
          <w:szCs w:val="24"/>
        </w:rPr>
        <w:t>.</w:t>
      </w:r>
    </w:p>
    <w:p w:rsidR="005023BB" w:rsidRDefault="006C302E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Por otro lado,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15 alumnos (13.9</w:t>
      </w:r>
      <w:r w:rsidR="00EE276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%) aceptan tener algún problema </w:t>
      </w:r>
      <w:r>
        <w:rPr>
          <w:rFonts w:ascii="Times New Roman" w:hAnsi="Times New Roman" w:cs="Times New Roman"/>
          <w:color w:val="010101"/>
          <w:sz w:val="24"/>
          <w:szCs w:val="24"/>
        </w:rPr>
        <w:t>debido a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l consumo de </w:t>
      </w:r>
      <w:r>
        <w:rPr>
          <w:rFonts w:ascii="Times New Roman" w:hAnsi="Times New Roman" w:cs="Times New Roman"/>
          <w:color w:val="010101"/>
          <w:sz w:val="24"/>
          <w:szCs w:val="24"/>
        </w:rPr>
        <w:t>alguna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droga, </w:t>
      </w:r>
      <w:r>
        <w:rPr>
          <w:rFonts w:ascii="Times New Roman" w:hAnsi="Times New Roman" w:cs="Times New Roman"/>
          <w:color w:val="010101"/>
          <w:sz w:val="24"/>
          <w:szCs w:val="24"/>
        </w:rPr>
        <w:t>que con frecuencia es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escolar</w:t>
      </w:r>
      <w:r w:rsidR="007F2E22">
        <w:rPr>
          <w:rFonts w:ascii="Times New Roman" w:hAnsi="Times New Roman" w:cs="Times New Roman"/>
          <w:color w:val="010101"/>
          <w:sz w:val="24"/>
          <w:szCs w:val="24"/>
        </w:rPr>
        <w:t xml:space="preserve">. </w:t>
      </w:r>
      <w:r w:rsidR="00477D6B">
        <w:rPr>
          <w:rFonts w:ascii="Times New Roman" w:hAnsi="Times New Roman" w:cs="Times New Roman"/>
          <w:color w:val="010101"/>
          <w:sz w:val="24"/>
          <w:szCs w:val="24"/>
        </w:rPr>
        <w:t>Asimismo, 3</w:t>
      </w:r>
      <w:r w:rsidR="007F2E22">
        <w:rPr>
          <w:rFonts w:ascii="Times New Roman" w:hAnsi="Times New Roman" w:cs="Times New Roman"/>
          <w:color w:val="010101"/>
          <w:sz w:val="24"/>
          <w:szCs w:val="24"/>
        </w:rPr>
        <w:t xml:space="preserve"> alumnos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171FC">
        <w:rPr>
          <w:rFonts w:ascii="Times New Roman" w:hAnsi="Times New Roman" w:cs="Times New Roman"/>
          <w:color w:val="010101"/>
          <w:sz w:val="24"/>
          <w:szCs w:val="24"/>
        </w:rPr>
        <w:t>(2.8</w:t>
      </w:r>
      <w:r w:rsidR="00EE276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171FC">
        <w:rPr>
          <w:rFonts w:ascii="Times New Roman" w:hAnsi="Times New Roman" w:cs="Times New Roman"/>
          <w:color w:val="010101"/>
          <w:sz w:val="24"/>
          <w:szCs w:val="24"/>
        </w:rPr>
        <w:t xml:space="preserve">%)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baja</w:t>
      </w:r>
      <w:r w:rsidR="007F2E22">
        <w:rPr>
          <w:rFonts w:ascii="Times New Roman" w:hAnsi="Times New Roman" w:cs="Times New Roman"/>
          <w:color w:val="010101"/>
          <w:sz w:val="24"/>
          <w:szCs w:val="24"/>
        </w:rPr>
        <w:t>ron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su promedio y 2 consideran que </w:t>
      </w:r>
      <w:r w:rsidR="00EC53E6">
        <w:rPr>
          <w:rFonts w:ascii="Times New Roman" w:hAnsi="Times New Roman" w:cs="Times New Roman"/>
          <w:color w:val="010101"/>
          <w:sz w:val="24"/>
          <w:szCs w:val="24"/>
        </w:rPr>
        <w:t xml:space="preserve">dicha actividad 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>le</w:t>
      </w:r>
      <w:r w:rsidR="007F2E22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5023BB">
        <w:rPr>
          <w:rFonts w:ascii="Times New Roman" w:hAnsi="Times New Roman" w:cs="Times New Roman"/>
          <w:color w:val="010101"/>
          <w:sz w:val="24"/>
          <w:szCs w:val="24"/>
        </w:rPr>
        <w:t xml:space="preserve"> absorbe demasiado tiempo</w:t>
      </w:r>
      <w:r w:rsidR="00477D6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F7B37">
        <w:rPr>
          <w:rFonts w:ascii="Times New Roman" w:hAnsi="Times New Roman" w:cs="Times New Roman"/>
          <w:color w:val="010101"/>
          <w:sz w:val="24"/>
          <w:szCs w:val="24"/>
        </w:rPr>
        <w:t>(tabla 21 a tabla 23)</w:t>
      </w:r>
      <w:r w:rsidR="00D65CBF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0A547C" w:rsidRPr="00D035A2" w:rsidRDefault="004C667F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1.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C012A">
        <w:rPr>
          <w:rFonts w:ascii="Times New Roman" w:hAnsi="Times New Roman" w:cs="Times New Roman"/>
          <w:color w:val="010101"/>
          <w:sz w:val="24"/>
          <w:szCs w:val="24"/>
        </w:rPr>
        <w:t>Género</w:t>
      </w:r>
      <w:r w:rsidR="000A547C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de los alumnos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154"/>
        <w:gridCol w:w="1203"/>
        <w:gridCol w:w="1153"/>
      </w:tblGrid>
      <w:tr w:rsidR="00F45EFB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F45EFB" w:rsidRPr="00D035A2" w:rsidRDefault="00F45EF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45EFB" w:rsidRPr="00D035A2" w:rsidRDefault="00F45EF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45EFB" w:rsidRPr="00D035A2" w:rsidRDefault="00F45EF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F45EFB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45EFB" w:rsidRPr="00D035A2" w:rsidRDefault="00F45EFB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45EFB" w:rsidRPr="00D035A2" w:rsidRDefault="000A54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45EFB" w:rsidRPr="00D035A2">
              <w:rPr>
                <w:rFonts w:ascii="Times New Roman" w:hAnsi="Times New Roman" w:cs="Times New Roman"/>
                <w:sz w:val="24"/>
                <w:szCs w:val="24"/>
              </w:rPr>
              <w:t>asculino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45EFB" w:rsidRPr="00D035A2" w:rsidRDefault="00F45EF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45EFB" w:rsidRPr="00D035A2" w:rsidRDefault="00F45EF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5EFB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45EFB" w:rsidRPr="00D035A2" w:rsidRDefault="00F45EF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45EFB" w:rsidRPr="00D035A2" w:rsidRDefault="000A54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45EFB" w:rsidRPr="00D035A2">
              <w:rPr>
                <w:rFonts w:ascii="Times New Roman" w:hAnsi="Times New Roman" w:cs="Times New Roman"/>
                <w:sz w:val="24"/>
                <w:szCs w:val="24"/>
              </w:rPr>
              <w:t>emenino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45EFB" w:rsidRPr="00D035A2" w:rsidRDefault="00F45EF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5EFB" w:rsidRPr="00D035A2" w:rsidRDefault="00F45EF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5EFB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45EFB" w:rsidRPr="00D035A2" w:rsidRDefault="00F45EF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5EFB" w:rsidRPr="00D035A2" w:rsidRDefault="00F45EF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45EFB" w:rsidRPr="00D035A2" w:rsidRDefault="00F45EF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45EFB" w:rsidRPr="00D035A2" w:rsidRDefault="00F45EF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547C" w:rsidRPr="00E22CA2" w:rsidRDefault="00F171FC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ncuestas realizadas a alumnos del </w:t>
      </w:r>
      <w:r w:rsidR="005815E5" w:rsidRPr="00E22CA2">
        <w:rPr>
          <w:rFonts w:ascii="Times New Roman" w:hAnsi="Times New Roman" w:cs="Times New Roman"/>
          <w:color w:val="010101"/>
          <w:sz w:val="24"/>
          <w:szCs w:val="24"/>
        </w:rPr>
        <w:t>último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 semestre de la carrera de medicina CICS-UMA IPN</w:t>
      </w:r>
      <w:r w:rsidR="000A547C" w:rsidRPr="00E22CA2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4C667F" w:rsidRPr="00D035A2" w:rsidRDefault="004C667F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Tabla 2. 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Consumo de alcohol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647"/>
        <w:gridCol w:w="1203"/>
        <w:gridCol w:w="1153"/>
      </w:tblGrid>
      <w:tr w:rsidR="004C667F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C667F" w:rsidRPr="00D035A2" w:rsidRDefault="004C667F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C667F" w:rsidRPr="00D035A2" w:rsidRDefault="004C667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C667F" w:rsidRPr="00D035A2" w:rsidRDefault="004C667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4C667F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667F" w:rsidRPr="00D035A2" w:rsidRDefault="004C667F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C667F" w:rsidRPr="00D035A2" w:rsidRDefault="00477D6B" w:rsidP="00477D6B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667F" w:rsidRPr="00D035A2" w:rsidRDefault="004C667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667F" w:rsidRPr="00D035A2" w:rsidRDefault="004C667F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667F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667F" w:rsidRPr="00D035A2" w:rsidRDefault="004C667F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C667F" w:rsidRPr="00D035A2" w:rsidRDefault="00477D6B" w:rsidP="00477D6B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667F"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667F" w:rsidRPr="00D035A2" w:rsidRDefault="004C667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67F" w:rsidRPr="00D035A2" w:rsidRDefault="004C667F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67F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667F" w:rsidRPr="00D035A2" w:rsidRDefault="004C667F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667F" w:rsidRPr="00D035A2" w:rsidRDefault="004C667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667F" w:rsidRPr="00D035A2" w:rsidRDefault="004C667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667F" w:rsidRPr="00D035A2" w:rsidRDefault="004C667F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tbl>
      <w:tblPr>
        <w:tblW w:w="70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737"/>
        <w:gridCol w:w="1184"/>
        <w:gridCol w:w="1092"/>
        <w:gridCol w:w="1893"/>
      </w:tblGrid>
      <w:tr w:rsidR="00583C1C" w:rsidRPr="00D035A2" w:rsidTr="00E22CA2">
        <w:trPr>
          <w:cantSplit/>
          <w:jc w:val="center"/>
        </w:trPr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3C1C" w:rsidRPr="00D035A2" w:rsidRDefault="00E22CA2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Tabla 3.</w:t>
            </w:r>
            <w:r w:rsidRPr="00D03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Consumo de alcohol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por género</w:t>
            </w:r>
          </w:p>
        </w:tc>
      </w:tr>
      <w:tr w:rsidR="00583C1C" w:rsidRPr="00D035A2" w:rsidTr="00E22CA2">
        <w:trPr>
          <w:cantSplit/>
          <w:jc w:val="center"/>
        </w:trPr>
        <w:tc>
          <w:tcPr>
            <w:tcW w:w="2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Consumo de alcohol</w:t>
            </w:r>
          </w:p>
        </w:tc>
        <w:tc>
          <w:tcPr>
            <w:tcW w:w="22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023BB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83C1C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exo</w:t>
            </w:r>
          </w:p>
        </w:tc>
        <w:tc>
          <w:tcPr>
            <w:tcW w:w="189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83C1C" w:rsidRPr="00D035A2" w:rsidTr="00E22CA2">
        <w:trPr>
          <w:cantSplit/>
          <w:jc w:val="center"/>
        </w:trPr>
        <w:tc>
          <w:tcPr>
            <w:tcW w:w="2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0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89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1C" w:rsidRPr="00D035A2" w:rsidTr="00E22CA2">
        <w:trPr>
          <w:cantSplit/>
          <w:jc w:val="center"/>
        </w:trPr>
        <w:tc>
          <w:tcPr>
            <w:tcW w:w="218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3C1C" w:rsidRPr="00D035A2" w:rsidRDefault="00477D6B" w:rsidP="00477D6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</w:t>
            </w:r>
          </w:p>
        </w:tc>
        <w:tc>
          <w:tcPr>
            <w:tcW w:w="11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83C1C" w:rsidRPr="00D035A2" w:rsidTr="00E22CA2">
        <w:trPr>
          <w:cantSplit/>
          <w:jc w:val="center"/>
        </w:trPr>
        <w:tc>
          <w:tcPr>
            <w:tcW w:w="21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3C1C" w:rsidRPr="00D035A2" w:rsidRDefault="00477D6B" w:rsidP="00477D6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583C1C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1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83C1C" w:rsidRPr="00D035A2" w:rsidTr="00E22CA2">
        <w:trPr>
          <w:cantSplit/>
          <w:jc w:val="center"/>
        </w:trPr>
        <w:tc>
          <w:tcPr>
            <w:tcW w:w="292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5815E5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E22CA2" w:rsidRP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4C667F" w:rsidRPr="00D035A2" w:rsidRDefault="005B65BD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Tabla 4</w:t>
      </w:r>
      <w:r w:rsidR="004C667F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Frecuencia </w:t>
      </w:r>
      <w:r w:rsidR="004A4384">
        <w:rPr>
          <w:rFonts w:ascii="Times New Roman" w:hAnsi="Times New Roman" w:cs="Times New Roman"/>
          <w:color w:val="010101"/>
          <w:sz w:val="24"/>
          <w:szCs w:val="24"/>
        </w:rPr>
        <w:t>en el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consumo de alcohol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3467"/>
        <w:gridCol w:w="1203"/>
        <w:gridCol w:w="1153"/>
      </w:tblGrid>
      <w:tr w:rsidR="008E2AEA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E2AEA" w:rsidRPr="00D035A2" w:rsidRDefault="008E2AEA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E2AEA" w:rsidRPr="00D035A2" w:rsidRDefault="00EE2769" w:rsidP="004A4384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>ada tercer d</w:t>
            </w:r>
            <w:r w:rsidR="004A43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E2AEA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>na vez a la semana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E2AEA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ada quince </w:t>
            </w:r>
            <w:r w:rsidR="00D42D7F" w:rsidRPr="00D035A2">
              <w:rPr>
                <w:rFonts w:ascii="Times New Roman" w:hAnsi="Times New Roman" w:cs="Times New Roman"/>
                <w:sz w:val="24"/>
                <w:szCs w:val="24"/>
              </w:rPr>
              <w:t>días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E2AEA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>ada mes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E2AEA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casionalmente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8E2AEA" w:rsidRPr="00D035A2">
              <w:rPr>
                <w:rFonts w:ascii="Times New Roman" w:hAnsi="Times New Roman" w:cs="Times New Roman"/>
                <w:sz w:val="24"/>
                <w:szCs w:val="24"/>
              </w:rPr>
              <w:t>fiestas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E2AEA" w:rsidRPr="00D035A2" w:rsidRDefault="000E6157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</w:t>
            </w:r>
            <w:r w:rsidR="000A547C" w:rsidRPr="00D035A2">
              <w:rPr>
                <w:rFonts w:ascii="Times New Roman" w:hAnsi="Times New Roman" w:cs="Times New Roman"/>
                <w:sz w:val="24"/>
                <w:szCs w:val="24"/>
              </w:rPr>
              <w:t>o consumen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 alcohol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E2AEA" w:rsidRPr="00D035A2" w:rsidRDefault="008E2AEA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AEA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E2AEA" w:rsidRPr="00D035A2" w:rsidRDefault="008E2A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E2AEA" w:rsidRPr="00D035A2" w:rsidRDefault="008E2AEA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4C667F" w:rsidRPr="00D035A2" w:rsidRDefault="005B65BD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5</w:t>
      </w:r>
      <w:r w:rsidR="004C667F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C</w:t>
      </w:r>
      <w:r w:rsidR="003E3D66">
        <w:rPr>
          <w:rFonts w:ascii="Times New Roman" w:hAnsi="Times New Roman" w:cs="Times New Roman"/>
          <w:color w:val="010101"/>
          <w:sz w:val="24"/>
          <w:szCs w:val="24"/>
        </w:rPr>
        <w:t>antidad de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alcohol</w:t>
      </w:r>
      <w:r w:rsidR="000C012A">
        <w:rPr>
          <w:rFonts w:ascii="Times New Roman" w:hAnsi="Times New Roman" w:cs="Times New Roman"/>
          <w:color w:val="010101"/>
          <w:sz w:val="24"/>
          <w:szCs w:val="24"/>
        </w:rPr>
        <w:t xml:space="preserve"> consum</w:t>
      </w:r>
      <w:r w:rsidR="003E3D66">
        <w:rPr>
          <w:rFonts w:ascii="Times New Roman" w:hAnsi="Times New Roman" w:cs="Times New Roman"/>
          <w:color w:val="010101"/>
          <w:sz w:val="24"/>
          <w:szCs w:val="24"/>
        </w:rPr>
        <w:t>ida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3527"/>
        <w:gridCol w:w="1203"/>
        <w:gridCol w:w="1153"/>
      </w:tblGrid>
      <w:tr w:rsidR="00E32ABB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32ABB" w:rsidRPr="00D035A2" w:rsidRDefault="00E32AB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2ABB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2ABB" w:rsidRPr="00D035A2">
              <w:rPr>
                <w:rFonts w:ascii="Times New Roman" w:hAnsi="Times New Roman" w:cs="Times New Roman"/>
                <w:sz w:val="24"/>
                <w:szCs w:val="24"/>
              </w:rPr>
              <w:t>na sola copa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2ABB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2ABB" w:rsidRPr="00D035A2">
              <w:rPr>
                <w:rFonts w:ascii="Times New Roman" w:hAnsi="Times New Roman" w:cs="Times New Roman"/>
                <w:sz w:val="24"/>
                <w:szCs w:val="24"/>
              </w:rPr>
              <w:t>e 2 a 4 copas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2ABB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2ABB" w:rsidRPr="00D035A2">
              <w:rPr>
                <w:rFonts w:ascii="Times New Roman" w:hAnsi="Times New Roman" w:cs="Times New Roman"/>
                <w:sz w:val="24"/>
                <w:szCs w:val="24"/>
              </w:rPr>
              <w:t>e 5 a 7 copas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2ABB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2ABB" w:rsidRPr="00D035A2">
              <w:rPr>
                <w:rFonts w:ascii="Times New Roman" w:hAnsi="Times New Roman" w:cs="Times New Roman"/>
                <w:sz w:val="24"/>
                <w:szCs w:val="24"/>
              </w:rPr>
              <w:t>e 8 a 10 copas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2ABB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32ABB" w:rsidRPr="00D035A2">
              <w:rPr>
                <w:rFonts w:ascii="Times New Roman" w:hAnsi="Times New Roman" w:cs="Times New Roman"/>
                <w:sz w:val="24"/>
                <w:szCs w:val="24"/>
              </w:rPr>
              <w:t>asta perder el conocimiento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2ABB" w:rsidRPr="00D035A2" w:rsidRDefault="000E615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Alumnos que no </w:t>
            </w:r>
            <w:r w:rsidR="000A547C" w:rsidRPr="00D035A2">
              <w:rPr>
                <w:rFonts w:ascii="Times New Roman" w:hAnsi="Times New Roman" w:cs="Times New Roman"/>
                <w:sz w:val="24"/>
                <w:szCs w:val="24"/>
              </w:rPr>
              <w:t>consumen alcohol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ABB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32ABB" w:rsidRPr="00D035A2" w:rsidRDefault="00E32A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2ABB" w:rsidRPr="00D035A2" w:rsidRDefault="00E32ABB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85052A" w:rsidRDefault="0085052A" w:rsidP="00CC1FA7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D035A2">
        <w:rPr>
          <w:rFonts w:ascii="Times New Roman" w:hAnsi="Times New Roman" w:cs="Times New Roman"/>
          <w:color w:val="010101"/>
          <w:sz w:val="24"/>
          <w:szCs w:val="24"/>
        </w:rPr>
        <w:t>De esto se desprende: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865"/>
        <w:gridCol w:w="865"/>
        <w:gridCol w:w="865"/>
        <w:gridCol w:w="642"/>
        <w:gridCol w:w="1633"/>
        <w:gridCol w:w="657"/>
      </w:tblGrid>
      <w:tr w:rsidR="0085052A" w:rsidRPr="00D035A2" w:rsidTr="00E22CA2">
        <w:trPr>
          <w:cantSplit/>
          <w:jc w:val="center"/>
        </w:trPr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4AD4" w:rsidRDefault="00D34AD4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Tabla 6.</w:t>
            </w:r>
            <w:r w:rsidRPr="00D03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</w:t>
            </w:r>
            <w:r w:rsidR="007543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antidad y frecuencia en el consumo de</w:t>
            </w:r>
            <w:r w:rsidRPr="00D03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alcohol</w:t>
            </w:r>
          </w:p>
          <w:p w:rsidR="005815E5" w:rsidRPr="00D035A2" w:rsidRDefault="005815E5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2A" w:rsidRPr="00D035A2" w:rsidTr="00E22CA2">
        <w:trPr>
          <w:cantSplit/>
          <w:jc w:val="center"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052A" w:rsidRPr="00D035A2" w:rsidRDefault="00EE2769" w:rsidP="000C012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5052A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tercer d</w:t>
            </w:r>
            <w:r w:rsidR="000C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</w:t>
            </w:r>
            <w:r w:rsidR="0085052A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052A" w:rsidRPr="00D035A2" w:rsidRDefault="00EE2769" w:rsidP="00EE27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5052A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vez a la semana</w:t>
            </w:r>
          </w:p>
        </w:tc>
        <w:tc>
          <w:tcPr>
            <w:tcW w:w="86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052A" w:rsidRPr="00D035A2" w:rsidRDefault="00EE2769" w:rsidP="00EE27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5052A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quince dias</w:t>
            </w:r>
          </w:p>
        </w:tc>
        <w:tc>
          <w:tcPr>
            <w:tcW w:w="64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052A" w:rsidRPr="00D035A2" w:rsidRDefault="00EE2769" w:rsidP="00EE27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5052A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mes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052A" w:rsidRPr="00D035A2" w:rsidRDefault="00EE2769" w:rsidP="00EE27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5052A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casionalmente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 </w:t>
            </w:r>
            <w:r w:rsidR="0085052A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fiestas</w:t>
            </w:r>
          </w:p>
        </w:tc>
        <w:tc>
          <w:tcPr>
            <w:tcW w:w="65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F80" w:rsidRPr="00D035A2" w:rsidTr="00E22CA2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4B7F80" w:rsidRPr="00D035A2" w:rsidRDefault="00EE2769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4B7F80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sola copa</w:t>
            </w:r>
          </w:p>
          <w:p w:rsidR="004B7F80" w:rsidRPr="00D035A2" w:rsidRDefault="00EE2769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4B7F80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2 a 4 copas</w:t>
            </w:r>
          </w:p>
          <w:p w:rsidR="004B7F80" w:rsidRPr="00D035A2" w:rsidRDefault="00EE2769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4B7F80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5 a 7 copas</w:t>
            </w:r>
          </w:p>
          <w:p w:rsidR="004B7F80" w:rsidRPr="00D035A2" w:rsidRDefault="00EE2769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4B7F80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8 a 10 copas</w:t>
            </w:r>
          </w:p>
          <w:p w:rsidR="004B7F80" w:rsidRPr="00D035A2" w:rsidRDefault="00EE2769" w:rsidP="00EE27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4B7F80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asta perder el conocimiento</w:t>
            </w:r>
          </w:p>
        </w:tc>
        <w:tc>
          <w:tcPr>
            <w:tcW w:w="8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B7F80" w:rsidRPr="00D035A2" w:rsidTr="00E22CA2">
        <w:trPr>
          <w:cantSplit/>
          <w:jc w:val="center"/>
        </w:trPr>
        <w:tc>
          <w:tcPr>
            <w:tcW w:w="2977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B7F80" w:rsidRPr="00D035A2" w:rsidTr="00E22CA2">
        <w:trPr>
          <w:cantSplit/>
          <w:jc w:val="center"/>
        </w:trPr>
        <w:tc>
          <w:tcPr>
            <w:tcW w:w="2977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B7F80" w:rsidRPr="00D035A2" w:rsidTr="00E22CA2">
        <w:trPr>
          <w:cantSplit/>
          <w:jc w:val="center"/>
        </w:trPr>
        <w:tc>
          <w:tcPr>
            <w:tcW w:w="2977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7F80" w:rsidRPr="00D035A2" w:rsidTr="00E22CA2">
        <w:trPr>
          <w:cantSplit/>
          <w:jc w:val="center"/>
        </w:trPr>
        <w:tc>
          <w:tcPr>
            <w:tcW w:w="2977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F80" w:rsidRPr="00D035A2" w:rsidRDefault="004B7F80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52A" w:rsidRPr="00D035A2" w:rsidTr="00E22CA2">
        <w:trPr>
          <w:cantSplit/>
          <w:jc w:val="center"/>
        </w:trPr>
        <w:tc>
          <w:tcPr>
            <w:tcW w:w="297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052A" w:rsidRPr="00D035A2" w:rsidRDefault="0085052A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D34AD4" w:rsidRDefault="00D34AD4" w:rsidP="00CC1FA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85052A" w:rsidRPr="00D035A2" w:rsidRDefault="005B65BD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Tabla 7</w:t>
      </w:r>
      <w:r w:rsidR="004C667F" w:rsidRPr="00E22CA2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. </w:t>
      </w:r>
      <w:r w:rsidR="000C012A">
        <w:rPr>
          <w:rFonts w:ascii="Times New Roman" w:hAnsi="Times New Roman" w:cs="Times New Roman"/>
          <w:color w:val="010101"/>
          <w:sz w:val="24"/>
          <w:szCs w:val="24"/>
        </w:rPr>
        <w:t xml:space="preserve">Forma de </w:t>
      </w:r>
      <w:r w:rsidR="00266150">
        <w:rPr>
          <w:rFonts w:ascii="Times New Roman" w:hAnsi="Times New Roman" w:cs="Times New Roman"/>
          <w:color w:val="010101"/>
          <w:sz w:val="24"/>
          <w:szCs w:val="24"/>
        </w:rPr>
        <w:t>adquirir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el alcohol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3527"/>
        <w:gridCol w:w="1203"/>
        <w:gridCol w:w="1153"/>
      </w:tblGrid>
      <w:tr w:rsidR="00A077CE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077CE" w:rsidRPr="00D035A2" w:rsidRDefault="00A077C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A077CE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77CE" w:rsidRPr="00D035A2" w:rsidRDefault="00A077CE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77CE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77CE" w:rsidRPr="00D035A2">
              <w:rPr>
                <w:rFonts w:ascii="Times New Roman" w:hAnsi="Times New Roman" w:cs="Times New Roman"/>
                <w:sz w:val="24"/>
                <w:szCs w:val="24"/>
              </w:rPr>
              <w:t>o proporciona un familiar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7C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77CE" w:rsidRPr="00D035A2" w:rsidRDefault="00A077C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77CE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077CE" w:rsidRPr="00D035A2">
              <w:rPr>
                <w:rFonts w:ascii="Times New Roman" w:hAnsi="Times New Roman" w:cs="Times New Roman"/>
                <w:sz w:val="24"/>
                <w:szCs w:val="24"/>
              </w:rPr>
              <w:t>or amigos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7C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77CE" w:rsidRPr="00D035A2" w:rsidRDefault="00A077C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77CE" w:rsidRPr="00D035A2" w:rsidRDefault="00EE2769" w:rsidP="000C012A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77CE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dquirido por </w:t>
            </w:r>
            <w:r w:rsidR="000C012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A077CE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 cuenta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7C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77CE" w:rsidRPr="00D035A2" w:rsidRDefault="00A077C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7CE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77CE" w:rsidRPr="00D035A2" w:rsidRDefault="00A077CE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77CE" w:rsidRPr="00D035A2" w:rsidRDefault="00160A6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consumen alcohol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77CE" w:rsidRPr="00D035A2" w:rsidRDefault="00A077CE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7CE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077CE" w:rsidRPr="00D035A2" w:rsidRDefault="00A077C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77CE" w:rsidRPr="00D035A2" w:rsidRDefault="00A077CE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160A6F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8</w:t>
      </w:r>
      <w:r w:rsidR="004C667F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60A6F" w:rsidRPr="00D035A2">
        <w:rPr>
          <w:rFonts w:ascii="Times New Roman" w:hAnsi="Times New Roman" w:cs="Times New Roman"/>
          <w:color w:val="010101"/>
          <w:sz w:val="24"/>
          <w:szCs w:val="24"/>
        </w:rPr>
        <w:t>Frecuencia en el consumo de tabaco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647"/>
        <w:gridCol w:w="1203"/>
        <w:gridCol w:w="1153"/>
      </w:tblGrid>
      <w:tr w:rsidR="00B0625F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0625F" w:rsidRPr="00D035A2" w:rsidRDefault="00B0625F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0625F" w:rsidRPr="00D035A2" w:rsidRDefault="00B0625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0625F" w:rsidRPr="00D035A2" w:rsidRDefault="00B0625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B0625F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0625F" w:rsidRPr="00D035A2" w:rsidRDefault="00B0625F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0625F" w:rsidRPr="00D035A2" w:rsidRDefault="000C012A" w:rsidP="000C012A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0625F" w:rsidRPr="00D035A2" w:rsidRDefault="00B0625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0625F" w:rsidRPr="00D035A2" w:rsidRDefault="00B0625F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25F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0625F" w:rsidRPr="00D035A2" w:rsidRDefault="00B0625F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0625F" w:rsidRPr="00D035A2" w:rsidRDefault="000C012A" w:rsidP="000C012A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0625F"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0625F" w:rsidRPr="00D035A2" w:rsidRDefault="00B0625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0625F" w:rsidRPr="00D035A2" w:rsidRDefault="00B0625F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625F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0625F" w:rsidRPr="00D035A2" w:rsidRDefault="00B0625F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0625F" w:rsidRPr="00D035A2" w:rsidRDefault="00B0625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0625F" w:rsidRPr="00D035A2" w:rsidRDefault="00B0625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0625F" w:rsidRPr="00D035A2" w:rsidRDefault="00B0625F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tbl>
      <w:tblPr>
        <w:tblW w:w="5872" w:type="dxa"/>
        <w:tblInd w:w="1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737"/>
        <w:gridCol w:w="1184"/>
        <w:gridCol w:w="1092"/>
        <w:gridCol w:w="1030"/>
      </w:tblGrid>
      <w:tr w:rsidR="00583C1C" w:rsidRPr="00D035A2" w:rsidTr="00E22CA2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3C1C" w:rsidRPr="00D035A2" w:rsidRDefault="00E22CA2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Tabla 9.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Consumo de tabaco por género</w:t>
            </w:r>
          </w:p>
        </w:tc>
      </w:tr>
      <w:tr w:rsidR="00583C1C" w:rsidRPr="00D035A2" w:rsidTr="00E22CA2">
        <w:trPr>
          <w:cantSplit/>
        </w:trPr>
        <w:tc>
          <w:tcPr>
            <w:tcW w:w="256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Has fumado tabaco</w:t>
            </w:r>
          </w:p>
        </w:tc>
        <w:tc>
          <w:tcPr>
            <w:tcW w:w="22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D34AD4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83C1C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exo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83C1C" w:rsidRPr="00D035A2" w:rsidTr="00E22CA2">
        <w:trPr>
          <w:cantSplit/>
        </w:trPr>
        <w:tc>
          <w:tcPr>
            <w:tcW w:w="256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0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1C" w:rsidRPr="00D035A2" w:rsidTr="00E22CA2">
        <w:trPr>
          <w:cantSplit/>
        </w:trPr>
        <w:tc>
          <w:tcPr>
            <w:tcW w:w="182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3C1C" w:rsidRPr="00D035A2" w:rsidRDefault="000C012A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</w:t>
            </w:r>
          </w:p>
        </w:tc>
        <w:tc>
          <w:tcPr>
            <w:tcW w:w="11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83C1C" w:rsidRPr="00D035A2" w:rsidTr="00E22CA2">
        <w:trPr>
          <w:cantSplit/>
        </w:trPr>
        <w:tc>
          <w:tcPr>
            <w:tcW w:w="18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3C1C" w:rsidRPr="00D035A2" w:rsidRDefault="000C012A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583C1C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1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83C1C" w:rsidRPr="00D035A2" w:rsidTr="00E22CA2">
        <w:trPr>
          <w:cantSplit/>
        </w:trPr>
        <w:tc>
          <w:tcPr>
            <w:tcW w:w="25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3C1C" w:rsidRPr="00D035A2" w:rsidRDefault="00583C1C" w:rsidP="00E22C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160A6F" w:rsidRPr="00D035A2" w:rsidRDefault="005023BB" w:rsidP="00E22C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10</w:t>
      </w:r>
      <w:r w:rsidR="004C667F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2B2DF0" w:rsidRPr="00E22CA2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>F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recuencia </w:t>
      </w:r>
      <w:r w:rsidR="002B2DF0">
        <w:rPr>
          <w:rFonts w:ascii="Times New Roman" w:hAnsi="Times New Roman" w:cs="Times New Roman"/>
          <w:color w:val="010101"/>
          <w:sz w:val="24"/>
          <w:szCs w:val="24"/>
        </w:rPr>
        <w:t>con la que f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>uman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tabaco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2646"/>
        <w:gridCol w:w="1203"/>
        <w:gridCol w:w="1153"/>
      </w:tblGrid>
      <w:tr w:rsidR="00C23748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23748" w:rsidRPr="00D035A2" w:rsidRDefault="00C23748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C23748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3748" w:rsidRPr="00D035A2" w:rsidRDefault="005023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748" w:rsidRPr="00D035A2">
              <w:rPr>
                <w:rFonts w:ascii="Times New Roman" w:hAnsi="Times New Roman" w:cs="Times New Roman"/>
                <w:sz w:val="24"/>
                <w:szCs w:val="24"/>
              </w:rPr>
              <w:t>iario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748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3748" w:rsidRPr="00D035A2" w:rsidRDefault="002B2DF0" w:rsidP="002B2DF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23748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ada tercer </w:t>
            </w:r>
            <w:r w:rsidR="004B7F80" w:rsidRPr="00D035A2">
              <w:rPr>
                <w:rFonts w:ascii="Times New Roman" w:hAnsi="Times New Roman" w:cs="Times New Roman"/>
                <w:sz w:val="24"/>
                <w:szCs w:val="24"/>
              </w:rPr>
              <w:t>día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748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3748" w:rsidRPr="00D035A2" w:rsidRDefault="002B2DF0" w:rsidP="002B2DF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23748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ada quince </w:t>
            </w:r>
            <w:r w:rsidR="004B7F80" w:rsidRPr="00D035A2">
              <w:rPr>
                <w:rFonts w:ascii="Times New Roman" w:hAnsi="Times New Roman" w:cs="Times New Roman"/>
                <w:sz w:val="24"/>
                <w:szCs w:val="24"/>
              </w:rPr>
              <w:t>días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3748" w:rsidRPr="00D035A2" w:rsidRDefault="00EE2769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23748"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748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3748" w:rsidRPr="00D035A2" w:rsidRDefault="002B2DF0" w:rsidP="002B2DF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3748" w:rsidRPr="00D035A2">
              <w:rPr>
                <w:rFonts w:ascii="Times New Roman" w:hAnsi="Times New Roman" w:cs="Times New Roman"/>
                <w:sz w:val="24"/>
                <w:szCs w:val="24"/>
              </w:rPr>
              <w:t>casionalmente en fiestas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748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748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3748" w:rsidRPr="00D035A2" w:rsidRDefault="00160A6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No fuman tabaco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3748" w:rsidRPr="00D035A2" w:rsidRDefault="00C23748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748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3748" w:rsidRPr="00D035A2" w:rsidRDefault="00C23748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3748" w:rsidRPr="00D035A2" w:rsidRDefault="00C23748" w:rsidP="00EE276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E22CA2" w:rsidRP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7E5971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Tabla 11</w:t>
      </w:r>
      <w:r w:rsidR="00A40CA3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A40CA3">
        <w:rPr>
          <w:rFonts w:ascii="Times New Roman" w:hAnsi="Times New Roman" w:cs="Times New Roman"/>
          <w:color w:val="010101"/>
          <w:sz w:val="24"/>
          <w:szCs w:val="24"/>
        </w:rPr>
        <w:t xml:space="preserve"> Cantidad de cigarros que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fuman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2400"/>
        <w:gridCol w:w="1203"/>
        <w:gridCol w:w="1153"/>
      </w:tblGrid>
      <w:tr w:rsidR="00A53236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53236" w:rsidRPr="00D035A2" w:rsidRDefault="00A53236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A53236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3236" w:rsidRPr="00D035A2" w:rsidRDefault="00F0599F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53236" w:rsidRPr="00D035A2">
              <w:rPr>
                <w:rFonts w:ascii="Times New Roman" w:hAnsi="Times New Roman" w:cs="Times New Roman"/>
                <w:sz w:val="24"/>
                <w:szCs w:val="24"/>
              </w:rPr>
              <w:t>n solo cigarro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236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 a 5 cigarros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3236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6-10 cigarros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3236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3236" w:rsidRPr="00D035A2" w:rsidRDefault="005023BB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53236" w:rsidRPr="00D035A2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3236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236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fuman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236" w:rsidRPr="00D035A2" w:rsidRDefault="00A53236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3236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53236" w:rsidRPr="00D035A2" w:rsidRDefault="00A53236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3236" w:rsidRPr="00D035A2" w:rsidRDefault="00A53236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2646"/>
        <w:gridCol w:w="1590"/>
        <w:gridCol w:w="1440"/>
        <w:gridCol w:w="1413"/>
        <w:gridCol w:w="527"/>
        <w:gridCol w:w="657"/>
      </w:tblGrid>
      <w:tr w:rsidR="00F46674" w:rsidRPr="00D035A2" w:rsidTr="00F46674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46674" w:rsidRPr="00D035A2" w:rsidRDefault="005B65BD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Tabla</w:t>
            </w:r>
            <w:r w:rsidR="005023BB"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</w:t>
            </w:r>
            <w:r w:rsidR="00F0599F"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F059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</w:t>
            </w:r>
            <w:r w:rsidR="002B2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antidad y frecuencia del </w:t>
            </w:r>
            <w:r w:rsidRPr="00D03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tabaco </w:t>
            </w:r>
            <w:r w:rsidR="002B2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que</w:t>
            </w:r>
            <w:r w:rsidRPr="00D03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consume</w:t>
            </w:r>
            <w:r w:rsidR="002B2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BD4DF7" w:rsidRPr="00D035A2" w:rsidTr="00F46674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F46674" w:rsidRPr="00D035A2" w:rsidRDefault="00554448" w:rsidP="00F05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F0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fuman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BD4DF7" w:rsidRPr="00D035A2" w:rsidTr="00F46674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solo cigarro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 5 cigarros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 cigarros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otro</w:t>
            </w:r>
          </w:p>
        </w:tc>
        <w:tc>
          <w:tcPr>
            <w:tcW w:w="0" w:type="auto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DF7" w:rsidRPr="00D035A2" w:rsidTr="00F46674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46674" w:rsidRPr="00D035A2" w:rsidRDefault="005023BB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iario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D4DF7" w:rsidRPr="00D035A2" w:rsidTr="00F4667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46674" w:rsidRPr="00D035A2" w:rsidRDefault="00F0599F" w:rsidP="00F05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tercer d</w:t>
            </w:r>
            <w:r w:rsidR="005A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DF7" w:rsidRPr="00D035A2" w:rsidTr="00F4667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46674" w:rsidRPr="00D035A2" w:rsidRDefault="00F0599F" w:rsidP="00F05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quince d</w:t>
            </w:r>
            <w:r w:rsidR="005A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DF7" w:rsidRPr="00D035A2" w:rsidTr="00F4667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46674" w:rsidRPr="00D035A2" w:rsidRDefault="00F0599F" w:rsidP="00F05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F46674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casionalmente en fiestas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D4DF7" w:rsidRPr="00D035A2" w:rsidTr="00F46674">
        <w:trPr>
          <w:cantSplit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46674" w:rsidRPr="00D035A2" w:rsidRDefault="00F46674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5815E5" w:rsidRPr="00E22CA2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7E5971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13</w:t>
      </w:r>
      <w:r w:rsidR="004C667F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r w:rsidR="00D064D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dad </w:t>
      </w:r>
      <w:r w:rsidR="00F0599F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0599F">
        <w:rPr>
          <w:rFonts w:ascii="Times New Roman" w:hAnsi="Times New Roman" w:cs="Times New Roman"/>
          <w:color w:val="010101"/>
          <w:sz w:val="24"/>
          <w:szCs w:val="24"/>
        </w:rPr>
        <w:t xml:space="preserve">la 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>que empezaron a fumar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2460"/>
        <w:gridCol w:w="1203"/>
        <w:gridCol w:w="1153"/>
      </w:tblGrid>
      <w:tr w:rsidR="007E5971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7E5971" w:rsidP="00CC1FA7">
            <w:pPr>
              <w:tabs>
                <w:tab w:val="right" w:pos="2320"/>
              </w:tabs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12 a 15 años</w:t>
            </w:r>
            <w:r w:rsidR="00A532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16 a 18 años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19-21 años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22-25 años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4C667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E5971" w:rsidRPr="00D035A2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F0599F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E5971"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BD4DF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fuman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E5971" w:rsidRPr="00D035A2" w:rsidRDefault="007E5971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15E5" w:rsidRDefault="005815E5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E22CA2" w:rsidRPr="00E22CA2" w:rsidRDefault="00E22CA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:rsidR="00566D2E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Tabla. 14</w:t>
      </w:r>
      <w:r w:rsidR="00566D2E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66D2E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D064D2">
        <w:rPr>
          <w:rFonts w:ascii="Times New Roman" w:hAnsi="Times New Roman" w:cs="Times New Roman"/>
          <w:color w:val="010101"/>
          <w:sz w:val="24"/>
          <w:szCs w:val="24"/>
        </w:rPr>
        <w:t>Forma de adquirir</w:t>
      </w:r>
      <w:r w:rsidR="00566D2E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el tabaco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2746"/>
        <w:gridCol w:w="1203"/>
        <w:gridCol w:w="1153"/>
      </w:tblGrid>
      <w:tr w:rsidR="007E5971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B009D" w:rsidRPr="00D035A2" w:rsidRDefault="00AB009D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F0599F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</w:t>
            </w:r>
            <w:r w:rsidR="007E5971" w:rsidRPr="00D035A2">
              <w:rPr>
                <w:rFonts w:ascii="Times New Roman" w:hAnsi="Times New Roman" w:cs="Times New Roman"/>
                <w:sz w:val="24"/>
                <w:szCs w:val="24"/>
              </w:rPr>
              <w:t>proporciona un familiar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2C024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E5971"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F0599F" w:rsidP="00F0599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5971" w:rsidRPr="00D035A2">
              <w:rPr>
                <w:rFonts w:ascii="Times New Roman" w:hAnsi="Times New Roman" w:cs="Times New Roman"/>
                <w:sz w:val="24"/>
                <w:szCs w:val="24"/>
              </w:rPr>
              <w:t>or amigos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F0599F" w:rsidP="00D064D2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5971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D064D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7E5971" w:rsidRPr="00D035A2">
              <w:rPr>
                <w:rFonts w:ascii="Times New Roman" w:hAnsi="Times New Roman" w:cs="Times New Roman"/>
                <w:sz w:val="24"/>
                <w:szCs w:val="24"/>
              </w:rPr>
              <w:t>cuenta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E5971" w:rsidRPr="00D035A2" w:rsidRDefault="00BD4DF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fuman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5971" w:rsidRPr="00D035A2" w:rsidRDefault="007E5971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5971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E5971" w:rsidRPr="00D035A2" w:rsidRDefault="007E5971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E5971" w:rsidRPr="00D035A2" w:rsidRDefault="007E5971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BD4DF7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15</w:t>
      </w:r>
      <w:r w:rsidR="00566D2E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. </w:t>
      </w:r>
      <w:r w:rsidR="00BD4DF7" w:rsidRPr="00D035A2">
        <w:rPr>
          <w:rFonts w:ascii="Times New Roman" w:hAnsi="Times New Roman" w:cs="Times New Roman"/>
          <w:color w:val="010101"/>
          <w:sz w:val="24"/>
          <w:szCs w:val="24"/>
        </w:rPr>
        <w:t>Alumnos que ha</w:t>
      </w:r>
      <w:r w:rsidR="00092B65">
        <w:rPr>
          <w:rFonts w:ascii="Times New Roman" w:hAnsi="Times New Roman" w:cs="Times New Roman"/>
          <w:color w:val="010101"/>
          <w:sz w:val="24"/>
          <w:szCs w:val="24"/>
        </w:rPr>
        <w:t>n</w:t>
      </w:r>
      <w:r w:rsidR="00BD4DF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probado otras drogas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647"/>
        <w:gridCol w:w="1203"/>
        <w:gridCol w:w="1153"/>
      </w:tblGrid>
      <w:tr w:rsidR="00BE205E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E205E" w:rsidRPr="00D035A2" w:rsidRDefault="00BE205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E205E" w:rsidRPr="00D035A2" w:rsidRDefault="00BE205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E205E" w:rsidRPr="00D035A2" w:rsidRDefault="00BE205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BE205E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205E" w:rsidRPr="00D035A2" w:rsidRDefault="00BE205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Válido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E205E" w:rsidRPr="00D035A2" w:rsidRDefault="00566D2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E205E" w:rsidRPr="00D035A2" w:rsidRDefault="00BE205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E205E" w:rsidRPr="00D035A2" w:rsidRDefault="00BE205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05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205E" w:rsidRPr="00D035A2" w:rsidRDefault="00BE205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E205E" w:rsidRPr="00D035A2" w:rsidRDefault="00566D2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E205E"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E205E" w:rsidRPr="00D035A2" w:rsidRDefault="00BE205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205E" w:rsidRPr="00D035A2" w:rsidRDefault="00BE205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205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E205E" w:rsidRPr="00D035A2" w:rsidRDefault="00BE205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E205E" w:rsidRPr="00D035A2" w:rsidRDefault="00BE205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E205E" w:rsidRPr="00D035A2" w:rsidRDefault="00BE205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E205E" w:rsidRPr="00D035A2" w:rsidRDefault="00BE205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737"/>
        <w:gridCol w:w="1184"/>
        <w:gridCol w:w="1092"/>
        <w:gridCol w:w="1029"/>
      </w:tblGrid>
      <w:tr w:rsidR="004C7C8E" w:rsidRPr="00D035A2" w:rsidTr="005B65BD">
        <w:trPr>
          <w:cantSplit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C8E" w:rsidRPr="00D035A2" w:rsidRDefault="005B65BD" w:rsidP="00E2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Tabla</w:t>
            </w:r>
            <w:r w:rsidR="005023BB"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 w:rsidRPr="00E2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6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</w:t>
            </w:r>
            <w:r w:rsidRPr="00D03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consumo de otras drogas y </w:t>
            </w:r>
            <w:r w:rsidR="002C0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 género</w:t>
            </w:r>
          </w:p>
        </w:tc>
      </w:tr>
      <w:tr w:rsidR="004C7C8E" w:rsidRPr="00D035A2" w:rsidTr="005B65BD">
        <w:trPr>
          <w:cantSplit/>
        </w:trPr>
        <w:tc>
          <w:tcPr>
            <w:tcW w:w="308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C7C8E" w:rsidRPr="00D035A2" w:rsidRDefault="006C1F47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 probado otras drogas</w:t>
            </w:r>
          </w:p>
        </w:tc>
        <w:tc>
          <w:tcPr>
            <w:tcW w:w="22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C7C8E" w:rsidRPr="00D035A2" w:rsidRDefault="001F7B37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4C7C8E"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exo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4C7C8E" w:rsidRPr="00D035A2" w:rsidTr="005B65BD">
        <w:trPr>
          <w:cantSplit/>
        </w:trPr>
        <w:tc>
          <w:tcPr>
            <w:tcW w:w="308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0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C8E" w:rsidRPr="00D035A2" w:rsidTr="005B65BD">
        <w:trPr>
          <w:cantSplit/>
        </w:trPr>
        <w:tc>
          <w:tcPr>
            <w:tcW w:w="235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C7C8E" w:rsidRPr="00D035A2" w:rsidRDefault="004C7C8E" w:rsidP="002C0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C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</w:t>
            </w:r>
          </w:p>
        </w:tc>
        <w:tc>
          <w:tcPr>
            <w:tcW w:w="11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C7C8E" w:rsidRPr="00D035A2" w:rsidTr="005B65BD">
        <w:trPr>
          <w:cantSplit/>
        </w:trPr>
        <w:tc>
          <w:tcPr>
            <w:tcW w:w="23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4C7C8E" w:rsidRPr="00D035A2" w:rsidTr="005B65BD">
        <w:trPr>
          <w:cantSplit/>
        </w:trPr>
        <w:tc>
          <w:tcPr>
            <w:tcW w:w="30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C8E" w:rsidRPr="00D035A2" w:rsidRDefault="004C7C8E" w:rsidP="00CC1F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566D2E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17</w:t>
      </w:r>
      <w:r w:rsidR="00566D2E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66D2E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F</w:t>
      </w:r>
      <w:r w:rsidR="001F7B37">
        <w:rPr>
          <w:rFonts w:ascii="Times New Roman" w:hAnsi="Times New Roman" w:cs="Times New Roman"/>
          <w:color w:val="010101"/>
          <w:sz w:val="24"/>
          <w:szCs w:val="24"/>
        </w:rPr>
        <w:t>recuencia del consumo de otras drogas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206"/>
        <w:gridCol w:w="1203"/>
        <w:gridCol w:w="1153"/>
      </w:tblGrid>
      <w:tr w:rsidR="00470F7C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5A3FEA" w:rsidP="005A3FEA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70F7C" w:rsidRPr="00D035A2">
              <w:rPr>
                <w:rFonts w:ascii="Times New Roman" w:hAnsi="Times New Roman" w:cs="Times New Roman"/>
                <w:sz w:val="24"/>
                <w:szCs w:val="24"/>
              </w:rPr>
              <w:t>casionalmente en fiestas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BD4DF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han probado otras drogas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5755EA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18</w:t>
      </w:r>
      <w:r w:rsidR="005755EA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2C024C">
        <w:rPr>
          <w:rFonts w:ascii="Times New Roman" w:hAnsi="Times New Roman" w:cs="Times New Roman"/>
          <w:color w:val="010101"/>
          <w:sz w:val="24"/>
          <w:szCs w:val="24"/>
        </w:rPr>
        <w:t>¿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>Qu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é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tipos de drogas ha</w:t>
      </w:r>
      <w:r w:rsidR="002C024C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probado</w:t>
      </w:r>
      <w:r w:rsidR="002C024C">
        <w:rPr>
          <w:rFonts w:ascii="Times New Roman" w:hAnsi="Times New Roman" w:cs="Times New Roman"/>
          <w:color w:val="010101"/>
          <w:sz w:val="24"/>
          <w:szCs w:val="24"/>
        </w:rPr>
        <w:t>?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206"/>
        <w:gridCol w:w="1203"/>
        <w:gridCol w:w="1153"/>
      </w:tblGrid>
      <w:tr w:rsidR="00470F7C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70F7C" w:rsidRPr="00D035A2">
              <w:rPr>
                <w:rFonts w:ascii="Times New Roman" w:hAnsi="Times New Roman" w:cs="Times New Roman"/>
                <w:sz w:val="24"/>
                <w:szCs w:val="24"/>
              </w:rPr>
              <w:t>arihuana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han probado otras drogas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0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0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0"/>
        </w:rPr>
        <w:t>ncuestas realizadas a alumnos del último semestre de la carrera de medicina CICS-UMA IPN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5755EA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Tabla 19</w:t>
      </w:r>
      <w:r w:rsidR="005755EA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¿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ó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>mo adquiere</w:t>
      </w:r>
      <w:r w:rsidR="002C024C"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este tipo de drogas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?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206"/>
        <w:gridCol w:w="1203"/>
        <w:gridCol w:w="1153"/>
      </w:tblGrid>
      <w:tr w:rsidR="00470F7C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2C024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0F7C" w:rsidRPr="00D035A2">
              <w:rPr>
                <w:rFonts w:ascii="Times New Roman" w:hAnsi="Times New Roman" w:cs="Times New Roman"/>
                <w:sz w:val="24"/>
                <w:szCs w:val="24"/>
              </w:rPr>
              <w:t>or amigos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D064D2" w:rsidP="00D064D2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0F7C" w:rsidRPr="00D035A2">
              <w:rPr>
                <w:rFonts w:ascii="Times New Roman" w:hAnsi="Times New Roman" w:cs="Times New Roman"/>
                <w:sz w:val="24"/>
                <w:szCs w:val="24"/>
              </w:rPr>
              <w:t>or mi cuenta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70F7C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han probado otras drogas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F7C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70F7C" w:rsidRPr="00D035A2" w:rsidRDefault="00470F7C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70F7C" w:rsidRPr="00D035A2" w:rsidRDefault="00470F7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0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0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0"/>
        </w:rPr>
        <w:t>ncuestas realizadas a alumnos del último semestre de la carrera de medicina CICS-UMA IPN</w:t>
      </w:r>
      <w:r w:rsidRPr="00D035A2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60283E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20</w:t>
      </w:r>
      <w:r w:rsidR="005755EA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¿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>Q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>u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é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2C024C">
        <w:rPr>
          <w:rFonts w:ascii="Times New Roman" w:hAnsi="Times New Roman" w:cs="Times New Roman"/>
          <w:color w:val="010101"/>
          <w:sz w:val="24"/>
          <w:szCs w:val="24"/>
        </w:rPr>
        <w:t>te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>motiv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ó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a consumir drogas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?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206"/>
        <w:gridCol w:w="1203"/>
        <w:gridCol w:w="1153"/>
      </w:tblGrid>
      <w:tr w:rsidR="0060283E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60283E" w:rsidRPr="00D035A2" w:rsidRDefault="0060283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Válido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0283E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0283E" w:rsidRPr="00D035A2">
              <w:rPr>
                <w:rFonts w:ascii="Times New Roman" w:hAnsi="Times New Roman" w:cs="Times New Roman"/>
                <w:sz w:val="24"/>
                <w:szCs w:val="24"/>
              </w:rPr>
              <w:t>uriosidad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0283E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283E" w:rsidRPr="00D035A2">
              <w:rPr>
                <w:rFonts w:ascii="Times New Roman" w:hAnsi="Times New Roman" w:cs="Times New Roman"/>
                <w:sz w:val="24"/>
                <w:szCs w:val="24"/>
              </w:rPr>
              <w:t>migos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0283E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0283E" w:rsidRPr="00D035A2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0283E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Alumnos que no han probado </w:t>
            </w:r>
            <w:r w:rsidR="006363E2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otras 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drogas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440A47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21</w:t>
      </w:r>
      <w:r w:rsidR="005755EA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>¿</w:t>
      </w:r>
      <w:r w:rsidR="002C024C">
        <w:rPr>
          <w:rFonts w:ascii="Times New Roman" w:hAnsi="Times New Roman" w:cs="Times New Roman"/>
          <w:color w:val="010101"/>
          <w:sz w:val="24"/>
          <w:szCs w:val="24"/>
        </w:rPr>
        <w:t>Has p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>resent</w:t>
      </w:r>
      <w:r w:rsidR="002C024C">
        <w:rPr>
          <w:rFonts w:ascii="Times New Roman" w:hAnsi="Times New Roman" w:cs="Times New Roman"/>
          <w:color w:val="010101"/>
          <w:sz w:val="24"/>
          <w:szCs w:val="24"/>
        </w:rPr>
        <w:t>ado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problemas 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>por consumir algún tipo de drogas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>?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647"/>
        <w:gridCol w:w="1203"/>
        <w:gridCol w:w="1153"/>
      </w:tblGrid>
      <w:tr w:rsidR="0060283E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60283E" w:rsidRPr="00D035A2" w:rsidRDefault="0060283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47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47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47" w:rsidRPr="00D035A2" w:rsidRDefault="00440A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0283E" w:rsidRPr="00D035A2" w:rsidRDefault="00D064D2" w:rsidP="00D064D2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0283E" w:rsidRPr="00D035A2" w:rsidRDefault="00D064D2" w:rsidP="00D064D2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0283E"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83E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0283E" w:rsidRPr="00D035A2" w:rsidRDefault="0060283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0283E" w:rsidRPr="00D035A2" w:rsidRDefault="0060283E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440A47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t>Tabla 22</w:t>
      </w:r>
      <w:r w:rsidR="005755EA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D064D2">
        <w:rPr>
          <w:rFonts w:ascii="Times New Roman" w:hAnsi="Times New Roman" w:cs="Times New Roman"/>
          <w:color w:val="010101"/>
          <w:sz w:val="24"/>
          <w:szCs w:val="24"/>
        </w:rPr>
        <w:t>P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roblemas </w:t>
      </w:r>
      <w:r w:rsidR="00D064D2">
        <w:rPr>
          <w:rFonts w:ascii="Times New Roman" w:hAnsi="Times New Roman" w:cs="Times New Roman"/>
          <w:color w:val="010101"/>
          <w:sz w:val="24"/>
          <w:szCs w:val="24"/>
        </w:rPr>
        <w:t>originados por el consumo de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drogas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3947"/>
        <w:gridCol w:w="1203"/>
        <w:gridCol w:w="1153"/>
      </w:tblGrid>
      <w:tr w:rsidR="00B569A5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4C7C8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569A5" w:rsidRPr="00D035A2">
              <w:rPr>
                <w:rFonts w:ascii="Times New Roman" w:hAnsi="Times New Roman" w:cs="Times New Roman"/>
                <w:sz w:val="24"/>
                <w:szCs w:val="24"/>
              </w:rPr>
              <w:t>mocionales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4C7C8E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E6157" w:rsidRPr="00D035A2">
              <w:rPr>
                <w:rFonts w:ascii="Times New Roman" w:hAnsi="Times New Roman" w:cs="Times New Roman"/>
                <w:sz w:val="24"/>
                <w:szCs w:val="24"/>
              </w:rPr>
              <w:t>conómicos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4C7C8E" w:rsidP="00CC1FA7">
            <w:pPr>
              <w:tabs>
                <w:tab w:val="left" w:pos="3151"/>
              </w:tabs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569A5" w:rsidRPr="00D035A2">
              <w:rPr>
                <w:rFonts w:ascii="Times New Roman" w:hAnsi="Times New Roman" w:cs="Times New Roman"/>
                <w:sz w:val="24"/>
                <w:szCs w:val="24"/>
              </w:rPr>
              <w:t>scolares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2C024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E6157" w:rsidRPr="00D035A2">
              <w:rPr>
                <w:rFonts w:ascii="Times New Roman" w:hAnsi="Times New Roman" w:cs="Times New Roman"/>
                <w:sz w:val="24"/>
                <w:szCs w:val="24"/>
              </w:rPr>
              <w:t>nterrelación</w:t>
            </w:r>
            <w:r w:rsidR="00B569A5" w:rsidRPr="00D035A2">
              <w:rPr>
                <w:rFonts w:ascii="Times New Roman" w:hAnsi="Times New Roman" w:cs="Times New Roman"/>
                <w:sz w:val="24"/>
                <w:szCs w:val="24"/>
              </w:rPr>
              <w:t xml:space="preserve"> personal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2C024C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569A5"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5755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569A5" w:rsidRPr="00D035A2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DC39D4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han consumido drogas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221862" w:rsidRDefault="00221862" w:rsidP="00CC1FA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440A47" w:rsidRPr="00D035A2" w:rsidRDefault="005023BB" w:rsidP="00E22CA2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Tabla 23</w:t>
      </w:r>
      <w:r w:rsidR="005755EA" w:rsidRPr="00E22CA2">
        <w:rPr>
          <w:rFonts w:ascii="Times New Roman" w:hAnsi="Times New Roman" w:cs="Times New Roman"/>
          <w:b/>
          <w:color w:val="010101"/>
          <w:sz w:val="24"/>
          <w:szCs w:val="24"/>
        </w:rPr>
        <w:t>.</w:t>
      </w:r>
      <w:r w:rsidR="005755EA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  Tipo de </w:t>
      </w:r>
      <w:r w:rsidR="00440A47" w:rsidRPr="00D035A2">
        <w:rPr>
          <w:rFonts w:ascii="Times New Roman" w:hAnsi="Times New Roman" w:cs="Times New Roman"/>
          <w:color w:val="010101"/>
          <w:sz w:val="24"/>
          <w:szCs w:val="24"/>
        </w:rPr>
        <w:t xml:space="preserve">problemas </w:t>
      </w:r>
      <w:r w:rsidR="004C667F" w:rsidRPr="00D035A2">
        <w:rPr>
          <w:rFonts w:ascii="Times New Roman" w:hAnsi="Times New Roman" w:cs="Times New Roman"/>
          <w:color w:val="010101"/>
          <w:sz w:val="24"/>
          <w:szCs w:val="24"/>
        </w:rPr>
        <w:t>académicos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660"/>
        <w:gridCol w:w="1203"/>
        <w:gridCol w:w="1153"/>
      </w:tblGrid>
      <w:tr w:rsidR="00B569A5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Frecuencia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5A3FEA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r w:rsidR="00B569A5" w:rsidRPr="00D035A2">
              <w:rPr>
                <w:rFonts w:ascii="Times New Roman" w:hAnsi="Times New Roman" w:cs="Times New Roman"/>
                <w:sz w:val="24"/>
                <w:szCs w:val="24"/>
              </w:rPr>
              <w:t>bajado mi promedio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5A3FEA" w:rsidP="005A3FEA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69A5" w:rsidRPr="00D035A2">
              <w:rPr>
                <w:rFonts w:ascii="Times New Roman" w:hAnsi="Times New Roman" w:cs="Times New Roman"/>
                <w:sz w:val="24"/>
                <w:szCs w:val="24"/>
              </w:rPr>
              <w:t>e absorbe demasiado tiempo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2" w:space="0" w:color="9BBB59" w:themeColor="accent3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9BBB59" w:themeColor="accent3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569A5" w:rsidRPr="00D035A2" w:rsidRDefault="006C1F47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Alumnos que no tuvieron problema con drogas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9A5" w:rsidRPr="00D035A2" w:rsidTr="00E22CA2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569A5" w:rsidRPr="00D035A2" w:rsidRDefault="00B569A5" w:rsidP="00CC1FA7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569A5" w:rsidRPr="00D035A2" w:rsidRDefault="00B569A5" w:rsidP="002C024C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862" w:rsidRPr="00E22CA2" w:rsidRDefault="00221862" w:rsidP="00E22CA2">
      <w:pPr>
        <w:spacing w:line="360" w:lineRule="auto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22CA2">
        <w:rPr>
          <w:rFonts w:ascii="Times New Roman" w:hAnsi="Times New Roman" w:cs="Times New Roman"/>
          <w:color w:val="010101"/>
          <w:sz w:val="24"/>
          <w:szCs w:val="24"/>
        </w:rPr>
        <w:t xml:space="preserve">Fuente: </w:t>
      </w:r>
      <w:r w:rsidR="005A3FEA" w:rsidRPr="00E22CA2">
        <w:rPr>
          <w:rFonts w:ascii="Times New Roman" w:hAnsi="Times New Roman" w:cs="Times New Roman"/>
          <w:color w:val="010101"/>
          <w:sz w:val="24"/>
          <w:szCs w:val="24"/>
        </w:rPr>
        <w:t>e</w:t>
      </w:r>
      <w:r w:rsidRPr="00E22CA2">
        <w:rPr>
          <w:rFonts w:ascii="Times New Roman" w:hAnsi="Times New Roman" w:cs="Times New Roman"/>
          <w:color w:val="010101"/>
          <w:sz w:val="24"/>
          <w:szCs w:val="24"/>
        </w:rPr>
        <w:t>ncuestas realizadas a alumnos del último semestre de la carrera de medicina CICS-UMA IPN.</w:t>
      </w: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07323C" w:rsidRPr="008E000C" w:rsidRDefault="0007323C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8E000C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Conclusiones </w:t>
      </w:r>
    </w:p>
    <w:p w:rsidR="001E737F" w:rsidRDefault="008C3B6F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En</w:t>
      </w:r>
      <w:r w:rsidR="00306D35">
        <w:rPr>
          <w:rFonts w:ascii="Times New Roman" w:hAnsi="Times New Roman" w:cs="Times New Roman"/>
          <w:color w:val="010101"/>
          <w:sz w:val="24"/>
          <w:szCs w:val="24"/>
        </w:rPr>
        <w:t xml:space="preserve"> una población total de 68 mujeres y 40 hombres, e</w:t>
      </w:r>
      <w:r w:rsidR="001E737F">
        <w:rPr>
          <w:rFonts w:ascii="Times New Roman" w:hAnsi="Times New Roman" w:cs="Times New Roman"/>
          <w:color w:val="010101"/>
          <w:sz w:val="24"/>
          <w:szCs w:val="24"/>
        </w:rPr>
        <w:t xml:space="preserve">l consumo de alcohol </w:t>
      </w:r>
      <w:r w:rsidR="00DD6422">
        <w:rPr>
          <w:rFonts w:ascii="Times New Roman" w:hAnsi="Times New Roman" w:cs="Times New Roman"/>
          <w:color w:val="010101"/>
          <w:sz w:val="24"/>
          <w:szCs w:val="24"/>
        </w:rPr>
        <w:t>lo presentaron</w:t>
      </w:r>
      <w:r w:rsidR="00306D35">
        <w:rPr>
          <w:rFonts w:ascii="Times New Roman" w:hAnsi="Times New Roman" w:cs="Times New Roman"/>
          <w:color w:val="010101"/>
          <w:sz w:val="24"/>
          <w:szCs w:val="24"/>
        </w:rPr>
        <w:t xml:space="preserve"> 58 alumnas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y</w:t>
      </w:r>
      <w:r w:rsidR="00306D35">
        <w:rPr>
          <w:rFonts w:ascii="Times New Roman" w:hAnsi="Times New Roman" w:cs="Times New Roman"/>
          <w:color w:val="010101"/>
          <w:sz w:val="24"/>
          <w:szCs w:val="24"/>
        </w:rPr>
        <w:t xml:space="preserve"> 39 alumnos</w:t>
      </w:r>
      <w:r>
        <w:rPr>
          <w:rFonts w:ascii="Times New Roman" w:hAnsi="Times New Roman" w:cs="Times New Roman"/>
          <w:color w:val="010101"/>
          <w:sz w:val="24"/>
          <w:szCs w:val="24"/>
        </w:rPr>
        <w:t>; p</w:t>
      </w:r>
      <w:r w:rsidR="00306D35">
        <w:rPr>
          <w:rFonts w:ascii="Times New Roman" w:hAnsi="Times New Roman" w:cs="Times New Roman"/>
          <w:color w:val="010101"/>
          <w:sz w:val="24"/>
          <w:szCs w:val="24"/>
        </w:rPr>
        <w:t>or otro lado,</w:t>
      </w:r>
      <w:r w:rsidR="001E737F">
        <w:rPr>
          <w:rFonts w:ascii="Times New Roman" w:hAnsi="Times New Roman" w:cs="Times New Roman"/>
          <w:color w:val="010101"/>
          <w:sz w:val="24"/>
          <w:szCs w:val="24"/>
        </w:rPr>
        <w:t xml:space="preserve"> 52 alumnos han fumado tabaco y 16 han probado otras drogas</w:t>
      </w:r>
      <w:r>
        <w:rPr>
          <w:rFonts w:ascii="Times New Roman" w:hAnsi="Times New Roman" w:cs="Times New Roman"/>
          <w:color w:val="010101"/>
          <w:sz w:val="24"/>
          <w:szCs w:val="24"/>
        </w:rPr>
        <w:t>. Aunque e</w:t>
      </w:r>
      <w:r w:rsidR="001E737F">
        <w:rPr>
          <w:rFonts w:ascii="Times New Roman" w:hAnsi="Times New Roman" w:cs="Times New Roman"/>
          <w:color w:val="010101"/>
          <w:sz w:val="24"/>
          <w:szCs w:val="24"/>
        </w:rPr>
        <w:t xml:space="preserve">stos resultados son similares </w:t>
      </w:r>
      <w:r w:rsidR="00E57B53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1E737F">
        <w:rPr>
          <w:rFonts w:ascii="Times New Roman" w:hAnsi="Times New Roman" w:cs="Times New Roman"/>
          <w:color w:val="010101"/>
          <w:sz w:val="24"/>
          <w:szCs w:val="24"/>
        </w:rPr>
        <w:t xml:space="preserve"> los descritos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por </w:t>
      </w:r>
      <w:r w:rsidR="001E737F">
        <w:rPr>
          <w:rFonts w:ascii="Times New Roman" w:hAnsi="Times New Roman" w:cs="Times New Roman"/>
          <w:color w:val="010101"/>
          <w:sz w:val="24"/>
          <w:szCs w:val="24"/>
        </w:rPr>
        <w:t xml:space="preserve">otros estudios, </w:t>
      </w:r>
      <w:r w:rsidR="00D55D97">
        <w:rPr>
          <w:rFonts w:ascii="Times New Roman" w:hAnsi="Times New Roman" w:cs="Times New Roman"/>
          <w:color w:val="010101"/>
          <w:sz w:val="24"/>
          <w:szCs w:val="24"/>
        </w:rPr>
        <w:t xml:space="preserve">es </w:t>
      </w:r>
      <w:r w:rsidR="0082407F">
        <w:rPr>
          <w:rFonts w:ascii="Times New Roman" w:hAnsi="Times New Roman" w:cs="Times New Roman"/>
          <w:color w:val="010101"/>
          <w:sz w:val="24"/>
          <w:szCs w:val="24"/>
        </w:rPr>
        <w:t>importante</w:t>
      </w:r>
      <w:r w:rsidR="00D55D97">
        <w:rPr>
          <w:rFonts w:ascii="Times New Roman" w:hAnsi="Times New Roman" w:cs="Times New Roman"/>
          <w:color w:val="010101"/>
          <w:sz w:val="24"/>
          <w:szCs w:val="24"/>
        </w:rPr>
        <w:t xml:space="preserve"> mencionar que aunque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todavía </w:t>
      </w:r>
      <w:r w:rsidR="00D55D97">
        <w:rPr>
          <w:rFonts w:ascii="Times New Roman" w:hAnsi="Times New Roman" w:cs="Times New Roman"/>
          <w:color w:val="010101"/>
          <w:sz w:val="24"/>
          <w:szCs w:val="24"/>
        </w:rPr>
        <w:t xml:space="preserve">son alumnos </w:t>
      </w:r>
      <w:r>
        <w:rPr>
          <w:rFonts w:ascii="Times New Roman" w:hAnsi="Times New Roman" w:cs="Times New Roman"/>
          <w:color w:val="010101"/>
          <w:sz w:val="24"/>
          <w:szCs w:val="24"/>
        </w:rPr>
        <w:t>de la</w:t>
      </w:r>
      <w:r w:rsidR="00D55D97">
        <w:rPr>
          <w:rFonts w:ascii="Times New Roman" w:hAnsi="Times New Roman" w:cs="Times New Roman"/>
          <w:color w:val="010101"/>
          <w:sz w:val="24"/>
          <w:szCs w:val="24"/>
        </w:rPr>
        <w:t xml:space="preserve"> carrera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de medicina</w:t>
      </w:r>
      <w:r w:rsidR="00D55D97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10101"/>
          <w:sz w:val="24"/>
          <w:szCs w:val="24"/>
        </w:rPr>
        <w:t>ya están</w:t>
      </w:r>
      <w:r w:rsidR="00D55D97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2407F">
        <w:rPr>
          <w:rFonts w:ascii="Times New Roman" w:hAnsi="Times New Roman" w:cs="Times New Roman"/>
          <w:color w:val="010101"/>
          <w:sz w:val="24"/>
          <w:szCs w:val="24"/>
        </w:rPr>
        <w:t>conscientes</w:t>
      </w:r>
      <w:r w:rsidR="00D55D97">
        <w:rPr>
          <w:rFonts w:ascii="Times New Roman" w:hAnsi="Times New Roman" w:cs="Times New Roman"/>
          <w:color w:val="010101"/>
          <w:sz w:val="24"/>
          <w:szCs w:val="24"/>
        </w:rPr>
        <w:t xml:space="preserve"> del grave problema que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conlleva. </w:t>
      </w:r>
      <w:r w:rsidR="00DD6422">
        <w:rPr>
          <w:rFonts w:ascii="Times New Roman" w:hAnsi="Times New Roman" w:cs="Times New Roman"/>
          <w:color w:val="010101"/>
          <w:sz w:val="24"/>
          <w:szCs w:val="24"/>
        </w:rPr>
        <w:t>Por otro lado, l</w:t>
      </w:r>
      <w:r>
        <w:rPr>
          <w:rFonts w:ascii="Times New Roman" w:hAnsi="Times New Roman" w:cs="Times New Roman"/>
          <w:color w:val="010101"/>
          <w:sz w:val="24"/>
          <w:szCs w:val="24"/>
        </w:rPr>
        <w:t>as causas de su consumo son de origen diverso:</w:t>
      </w:r>
      <w:r w:rsidR="00092B65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313E97"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="0082407F">
        <w:rPr>
          <w:rFonts w:ascii="Times New Roman" w:hAnsi="Times New Roman" w:cs="Times New Roman"/>
          <w:color w:val="010101"/>
          <w:sz w:val="24"/>
          <w:szCs w:val="24"/>
        </w:rPr>
        <w:t>ultural, depresión, soledad</w:t>
      </w:r>
      <w:r w:rsidR="00313E97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82407F">
        <w:rPr>
          <w:rFonts w:ascii="Times New Roman" w:hAnsi="Times New Roman" w:cs="Times New Roman"/>
          <w:color w:val="010101"/>
          <w:sz w:val="24"/>
          <w:szCs w:val="24"/>
        </w:rPr>
        <w:t xml:space="preserve"> etc</w:t>
      </w:r>
      <w:r w:rsidR="00313E97">
        <w:rPr>
          <w:rFonts w:ascii="Times New Roman" w:hAnsi="Times New Roman" w:cs="Times New Roman"/>
          <w:color w:val="010101"/>
          <w:sz w:val="24"/>
          <w:szCs w:val="24"/>
        </w:rPr>
        <w:t>étera</w:t>
      </w:r>
      <w:r w:rsidR="0082407F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A076E1" w:rsidRDefault="00221862" w:rsidP="00B24462">
      <w:pPr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Sol</w:t>
      </w:r>
      <w:r w:rsidR="006A5FC3">
        <w:rPr>
          <w:rFonts w:ascii="Times New Roman" w:hAnsi="Times New Roman" w:cs="Times New Roman"/>
          <w:color w:val="010101"/>
          <w:sz w:val="24"/>
          <w:szCs w:val="24"/>
        </w:rPr>
        <w:t>amente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5</w:t>
      </w:r>
      <w:r w:rsidR="00A076E1">
        <w:rPr>
          <w:rFonts w:ascii="Times New Roman" w:hAnsi="Times New Roman" w:cs="Times New Roman"/>
          <w:color w:val="010101"/>
          <w:sz w:val="24"/>
          <w:szCs w:val="24"/>
        </w:rPr>
        <w:t xml:space="preserve"> alumnos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(4.6</w:t>
      </w:r>
      <w:r w:rsidR="005A3FEA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%)</w:t>
      </w:r>
      <w:r w:rsidR="00A076E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A5FC3">
        <w:rPr>
          <w:rFonts w:ascii="Times New Roman" w:hAnsi="Times New Roman" w:cs="Times New Roman"/>
          <w:color w:val="010101"/>
          <w:sz w:val="24"/>
          <w:szCs w:val="24"/>
        </w:rPr>
        <w:t xml:space="preserve">manifestaron que </w:t>
      </w:r>
      <w:r>
        <w:rPr>
          <w:rFonts w:ascii="Times New Roman" w:hAnsi="Times New Roman" w:cs="Times New Roman"/>
          <w:color w:val="010101"/>
          <w:sz w:val="24"/>
          <w:szCs w:val="24"/>
        </w:rPr>
        <w:t>han tenido problemas escolares por consumir algún tipo de droga</w:t>
      </w:r>
      <w:r w:rsidR="00414CE5">
        <w:rPr>
          <w:rFonts w:ascii="Times New Roman" w:hAnsi="Times New Roman" w:cs="Times New Roman"/>
          <w:color w:val="010101"/>
          <w:sz w:val="24"/>
          <w:szCs w:val="24"/>
        </w:rPr>
        <w:t xml:space="preserve">, por ejemplo, </w:t>
      </w:r>
      <w:r>
        <w:rPr>
          <w:rFonts w:ascii="Times New Roman" w:hAnsi="Times New Roman" w:cs="Times New Roman"/>
          <w:color w:val="010101"/>
          <w:sz w:val="24"/>
          <w:szCs w:val="24"/>
        </w:rPr>
        <w:t>baj</w:t>
      </w:r>
      <w:r w:rsidR="00414CE5">
        <w:rPr>
          <w:rFonts w:ascii="Times New Roman" w:hAnsi="Times New Roman" w:cs="Times New Roman"/>
          <w:color w:val="010101"/>
          <w:sz w:val="24"/>
          <w:szCs w:val="24"/>
        </w:rPr>
        <w:t>ar su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promedio y </w:t>
      </w:r>
      <w:r w:rsidR="006A5FC3">
        <w:rPr>
          <w:rFonts w:ascii="Times New Roman" w:hAnsi="Times New Roman" w:cs="Times New Roman"/>
          <w:color w:val="010101"/>
          <w:sz w:val="24"/>
          <w:szCs w:val="24"/>
        </w:rPr>
        <w:t>p</w:t>
      </w:r>
      <w:r w:rsidR="00414CE5">
        <w:rPr>
          <w:rFonts w:ascii="Times New Roman" w:hAnsi="Times New Roman" w:cs="Times New Roman"/>
          <w:color w:val="010101"/>
          <w:sz w:val="24"/>
          <w:szCs w:val="24"/>
        </w:rPr>
        <w:t xml:space="preserve">erder </w:t>
      </w:r>
      <w:r>
        <w:rPr>
          <w:rFonts w:ascii="Times New Roman" w:hAnsi="Times New Roman" w:cs="Times New Roman"/>
          <w:color w:val="010101"/>
          <w:sz w:val="24"/>
          <w:szCs w:val="24"/>
        </w:rPr>
        <w:t>tiempo.</w:t>
      </w:r>
    </w:p>
    <w:p w:rsidR="008B2596" w:rsidRPr="000F2414" w:rsidRDefault="00A340E7" w:rsidP="00B2446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conclusión,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r w:rsidR="0082407F" w:rsidRPr="000F2414">
        <w:rPr>
          <w:rFonts w:ascii="Times New Roman" w:hAnsi="Times New Roman" w:cs="Times New Roman"/>
          <w:color w:val="000000" w:themeColor="text1"/>
          <w:sz w:val="24"/>
          <w:szCs w:val="24"/>
        </w:rPr>
        <w:t>importan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>te que se realicen campañas de</w:t>
      </w:r>
      <w:r w:rsidR="0082407F" w:rsidRPr="000F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prevención 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82407F" w:rsidRPr="000F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los 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>niveles</w:t>
      </w:r>
      <w:r w:rsidR="0082407F" w:rsidRPr="000F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educativos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>, incluyendo el superior</w:t>
      </w:r>
      <w:r w:rsidR="0082407F" w:rsidRPr="000F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5DB7">
        <w:rPr>
          <w:rFonts w:ascii="Times New Roman" w:hAnsi="Times New Roman" w:cs="Times New Roman"/>
          <w:color w:val="000000" w:themeColor="text1"/>
          <w:sz w:val="24"/>
          <w:szCs w:val="24"/>
        </w:rPr>
        <w:t>ya que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lo general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>enfoca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más</w:t>
      </w:r>
      <w:r w:rsidR="006A5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alumnos de secundaria y bachillerato</w:t>
      </w:r>
      <w:r w:rsidR="008E000C" w:rsidRPr="000F24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0AF9" w:rsidRDefault="003D0AF9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E22CA2" w:rsidRDefault="00E22CA2" w:rsidP="00CC1FA7">
      <w:pPr>
        <w:spacing w:line="360" w:lineRule="auto"/>
        <w:jc w:val="both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07323C" w:rsidRPr="00E22CA2" w:rsidRDefault="00E22CA2" w:rsidP="00CC1FA7">
      <w:pPr>
        <w:spacing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  <w:r w:rsidRPr="00E22CA2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lastRenderedPageBreak/>
        <w:t>Bibliografía</w:t>
      </w:r>
    </w:p>
    <w:p w:rsidR="003D0AF9" w:rsidRDefault="003D0AF9" w:rsidP="00E22CA2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D035A2">
        <w:rPr>
          <w:rFonts w:ascii="Times New Roman" w:hAnsi="Times New Roman" w:cs="Times New Roman"/>
        </w:rPr>
        <w:t>Ato Quispe</w:t>
      </w:r>
      <w:r>
        <w:rPr>
          <w:rFonts w:ascii="Times New Roman" w:hAnsi="Times New Roman" w:cs="Times New Roman"/>
        </w:rPr>
        <w:t>, Brenda</w:t>
      </w:r>
      <w:r w:rsidRPr="00D035A2">
        <w:rPr>
          <w:rFonts w:ascii="Times New Roman" w:hAnsi="Times New Roman" w:cs="Times New Roman"/>
        </w:rPr>
        <w:t xml:space="preserve"> (2015)</w:t>
      </w:r>
      <w:r>
        <w:rPr>
          <w:rFonts w:ascii="Times New Roman" w:hAnsi="Times New Roman" w:cs="Times New Roman"/>
        </w:rPr>
        <w:t xml:space="preserve">. </w:t>
      </w:r>
      <w:r w:rsidRPr="00D035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E</w:t>
      </w:r>
      <w:r w:rsidRPr="00D035A2">
        <w:rPr>
          <w:rFonts w:ascii="Times New Roman" w:hAnsi="Times New Roman" w:cs="Times New Roman"/>
          <w:bCs/>
        </w:rPr>
        <w:t xml:space="preserve">l consumo de bebidas alcohólicas como factor asociado a </w:t>
      </w:r>
      <w:r>
        <w:rPr>
          <w:rFonts w:ascii="Times New Roman" w:hAnsi="Times New Roman" w:cs="Times New Roman"/>
          <w:bCs/>
        </w:rPr>
        <w:t>la depresión en estudiantes de M</w:t>
      </w:r>
      <w:r w:rsidRPr="00D035A2">
        <w:rPr>
          <w:rFonts w:ascii="Times New Roman" w:hAnsi="Times New Roman" w:cs="Times New Roman"/>
          <w:bCs/>
        </w:rPr>
        <w:t xml:space="preserve">edicina </w:t>
      </w:r>
      <w:r>
        <w:rPr>
          <w:rFonts w:ascii="Times New Roman" w:hAnsi="Times New Roman" w:cs="Times New Roman"/>
          <w:bCs/>
        </w:rPr>
        <w:t>U</w:t>
      </w:r>
      <w:r w:rsidRPr="00D035A2">
        <w:rPr>
          <w:rFonts w:ascii="Times New Roman" w:hAnsi="Times New Roman" w:cs="Times New Roman"/>
          <w:bCs/>
        </w:rPr>
        <w:t>pao-</w:t>
      </w:r>
      <w:r>
        <w:rPr>
          <w:rFonts w:ascii="Times New Roman" w:hAnsi="Times New Roman" w:cs="Times New Roman"/>
          <w:bCs/>
        </w:rPr>
        <w:t>T</w:t>
      </w:r>
      <w:r w:rsidRPr="00D035A2">
        <w:rPr>
          <w:rFonts w:ascii="Times New Roman" w:hAnsi="Times New Roman" w:cs="Times New Roman"/>
          <w:bCs/>
        </w:rPr>
        <w:t>rujillo 2014</w:t>
      </w:r>
      <w:r>
        <w:rPr>
          <w:rFonts w:ascii="Times New Roman" w:hAnsi="Times New Roman" w:cs="Times New Roman"/>
          <w:bCs/>
        </w:rPr>
        <w:t xml:space="preserve"> (t</w:t>
      </w:r>
      <w:r w:rsidRPr="00D035A2">
        <w:rPr>
          <w:rFonts w:ascii="Times New Roman" w:hAnsi="Times New Roman" w:cs="Times New Roman"/>
          <w:bCs/>
        </w:rPr>
        <w:t xml:space="preserve">esis </w:t>
      </w:r>
      <w:r>
        <w:rPr>
          <w:rFonts w:ascii="Times New Roman" w:hAnsi="Times New Roman" w:cs="Times New Roman"/>
          <w:bCs/>
        </w:rPr>
        <w:t>de licenciatura)</w:t>
      </w:r>
      <w:r w:rsidR="00D641A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Facultad de M</w:t>
      </w:r>
      <w:r w:rsidRPr="00D035A2">
        <w:rPr>
          <w:rFonts w:ascii="Times New Roman" w:hAnsi="Times New Roman" w:cs="Times New Roman"/>
          <w:bCs/>
        </w:rPr>
        <w:t>edicina</w:t>
      </w:r>
      <w:r>
        <w:rPr>
          <w:rFonts w:ascii="Times New Roman" w:hAnsi="Times New Roman" w:cs="Times New Roman"/>
          <w:bCs/>
        </w:rPr>
        <w:t>,</w:t>
      </w:r>
      <w:r w:rsidRPr="00D035A2">
        <w:rPr>
          <w:rFonts w:ascii="Times New Roman" w:hAnsi="Times New Roman" w:cs="Times New Roman"/>
          <w:bCs/>
        </w:rPr>
        <w:t xml:space="preserve"> Perú</w:t>
      </w:r>
      <w:r>
        <w:rPr>
          <w:rFonts w:ascii="Times New Roman" w:hAnsi="Times New Roman" w:cs="Times New Roman"/>
          <w:bCs/>
        </w:rPr>
        <w:t>.</w:t>
      </w:r>
    </w:p>
    <w:p w:rsidR="003D0AF9" w:rsidRPr="00D035A2" w:rsidRDefault="003D0AF9" w:rsidP="00E22CA2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3D0AF9" w:rsidRDefault="003D0AF9" w:rsidP="00E22CA2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Barradas A</w:t>
      </w:r>
      <w:r w:rsidRPr="00D035A2">
        <w:rPr>
          <w:rFonts w:ascii="Times New Roman" w:hAnsi="Times New Roman" w:cs="Times New Roman"/>
        </w:rPr>
        <w:t>larcón</w:t>
      </w:r>
      <w:r>
        <w:rPr>
          <w:rFonts w:ascii="Times New Roman" w:hAnsi="Times New Roman" w:cs="Times New Roman"/>
        </w:rPr>
        <w:t xml:space="preserve"> (2016). P</w:t>
      </w:r>
      <w:r w:rsidRPr="00D035A2">
        <w:rPr>
          <w:rFonts w:ascii="Times New Roman" w:hAnsi="Times New Roman" w:cs="Times New Roman"/>
        </w:rPr>
        <w:t xml:space="preserve">revalencia del consumo de alcohol en estudiantes universitarios,  </w:t>
      </w:r>
      <w:r w:rsidRPr="00D641AF">
        <w:rPr>
          <w:rFonts w:ascii="Times New Roman" w:hAnsi="Times New Roman" w:cs="Times New Roman"/>
          <w:bCs/>
          <w:i/>
          <w:iCs/>
        </w:rPr>
        <w:t>Revista Iberoamericana para la Investigación y el Desarrollo Educativo</w:t>
      </w:r>
      <w:r w:rsidRPr="00D035A2">
        <w:rPr>
          <w:rFonts w:ascii="Times New Roman" w:hAnsi="Times New Roman" w:cs="Times New Roman"/>
          <w:bCs/>
          <w:iCs/>
        </w:rPr>
        <w:t>, volumen 6, no. 12.</w:t>
      </w:r>
    </w:p>
    <w:p w:rsidR="003D0AF9" w:rsidRPr="00D035A2" w:rsidRDefault="003D0AF9" w:rsidP="00E22CA2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bCs/>
          <w:iCs/>
        </w:rPr>
      </w:pPr>
    </w:p>
    <w:p w:rsidR="003D0AF9" w:rsidRDefault="003D0AF9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35A2">
        <w:rPr>
          <w:rFonts w:ascii="Times New Roman" w:hAnsi="Times New Roman" w:cs="Times New Roman"/>
          <w:sz w:val="24"/>
          <w:szCs w:val="24"/>
        </w:rPr>
        <w:t>Departamento de Sanidad y Seguridad Social de la Generalidad de Cataluña (1986)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5A2">
        <w:rPr>
          <w:rFonts w:ascii="Times New Roman" w:hAnsi="Times New Roman" w:cs="Times New Roman"/>
          <w:sz w:val="24"/>
          <w:szCs w:val="24"/>
        </w:rPr>
        <w:t xml:space="preserve"> Encuesta sobre drogodependencias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5A2">
        <w:rPr>
          <w:rFonts w:ascii="Times New Roman" w:hAnsi="Times New Roman" w:cs="Times New Roman"/>
          <w:sz w:val="24"/>
          <w:szCs w:val="24"/>
        </w:rPr>
        <w:t xml:space="preserve"> Barcelona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AF9" w:rsidRPr="00D035A2" w:rsidRDefault="003D0AF9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0AF9" w:rsidRPr="00D035A2" w:rsidRDefault="003D0AF9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35A2">
        <w:rPr>
          <w:rFonts w:ascii="Times New Roman" w:hAnsi="Times New Roman" w:cs="Times New Roman"/>
          <w:sz w:val="24"/>
          <w:szCs w:val="24"/>
        </w:rPr>
        <w:t xml:space="preserve">Font-Mayolas, S. (2006). Análisis del patrón de consumo de </w:t>
      </w:r>
      <w:r w:rsidRPr="003D0AF9">
        <w:rPr>
          <w:rFonts w:ascii="Times New Roman" w:hAnsi="Times New Roman" w:cs="Times New Roman"/>
          <w:i/>
          <w:sz w:val="24"/>
          <w:szCs w:val="24"/>
        </w:rPr>
        <w:t>cannabis</w:t>
      </w:r>
      <w:r w:rsidRPr="00D035A2">
        <w:rPr>
          <w:rFonts w:ascii="Times New Roman" w:hAnsi="Times New Roman" w:cs="Times New Roman"/>
          <w:sz w:val="24"/>
          <w:szCs w:val="24"/>
        </w:rPr>
        <w:t xml:space="preserve"> en estudiantes universitarios. Adicciones, 18(4), 337-344.</w:t>
      </w:r>
    </w:p>
    <w:p w:rsidR="003D0AF9" w:rsidRDefault="003D0AF9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6318" w:rsidRPr="00D035A2" w:rsidRDefault="00092B65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Herrera-Vázquez M</w:t>
      </w:r>
      <w:r w:rsidR="005A3FEA">
        <w:rPr>
          <w:rFonts w:ascii="Times New Roman" w:hAnsi="Times New Roman" w:cs="Times New Roman"/>
          <w:sz w:val="24"/>
          <w:szCs w:val="24"/>
        </w:rPr>
        <w:t xml:space="preserve">. </w:t>
      </w:r>
      <w:r w:rsidR="00686318" w:rsidRPr="00D035A2">
        <w:rPr>
          <w:rFonts w:ascii="Times New Roman" w:hAnsi="Times New Roman" w:cs="Times New Roman"/>
          <w:sz w:val="24"/>
          <w:szCs w:val="24"/>
        </w:rPr>
        <w:t>(2004).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18" w:rsidRPr="00D035A2">
        <w:rPr>
          <w:rFonts w:ascii="Times New Roman" w:hAnsi="Times New Roman" w:cs="Times New Roman"/>
          <w:sz w:val="24"/>
          <w:szCs w:val="24"/>
        </w:rPr>
        <w:t xml:space="preserve">Inicio en el consumo de alcohol y tabaco y transición a otras drogas en estudiantes de Morelos, México. </w:t>
      </w:r>
      <w:r w:rsidRPr="00D035A2">
        <w:rPr>
          <w:rFonts w:ascii="Times New Roman" w:hAnsi="Times New Roman" w:cs="Times New Roman"/>
          <w:iCs/>
          <w:sz w:val="24"/>
          <w:szCs w:val="24"/>
        </w:rPr>
        <w:t>Salud</w:t>
      </w:r>
      <w:r w:rsidR="00686318" w:rsidRPr="00D035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FEA">
        <w:rPr>
          <w:rFonts w:ascii="Times New Roman" w:hAnsi="Times New Roman" w:cs="Times New Roman"/>
          <w:iCs/>
          <w:sz w:val="24"/>
          <w:szCs w:val="24"/>
        </w:rPr>
        <w:t>P</w:t>
      </w:r>
      <w:r w:rsidR="00686318" w:rsidRPr="00D035A2">
        <w:rPr>
          <w:rFonts w:ascii="Times New Roman" w:hAnsi="Times New Roman" w:cs="Times New Roman"/>
          <w:iCs/>
          <w:sz w:val="24"/>
          <w:szCs w:val="24"/>
        </w:rPr>
        <w:t xml:space="preserve">ública de </w:t>
      </w:r>
      <w:r w:rsidR="005A3FEA">
        <w:rPr>
          <w:rFonts w:ascii="Times New Roman" w:hAnsi="Times New Roman" w:cs="Times New Roman"/>
          <w:iCs/>
          <w:sz w:val="24"/>
          <w:szCs w:val="24"/>
        </w:rPr>
        <w:t>M</w:t>
      </w:r>
      <w:r w:rsidR="00686318" w:rsidRPr="00D035A2">
        <w:rPr>
          <w:rFonts w:ascii="Times New Roman" w:hAnsi="Times New Roman" w:cs="Times New Roman"/>
          <w:iCs/>
          <w:sz w:val="24"/>
          <w:szCs w:val="24"/>
        </w:rPr>
        <w:t>éxico</w:t>
      </w:r>
      <w:r w:rsidR="005A3FEA">
        <w:rPr>
          <w:rFonts w:ascii="Times New Roman" w:hAnsi="Times New Roman" w:cs="Times New Roman"/>
          <w:iCs/>
          <w:sz w:val="24"/>
          <w:szCs w:val="24"/>
        </w:rPr>
        <w:t>,</w:t>
      </w:r>
      <w:r w:rsidR="00686318" w:rsidRPr="00D035A2">
        <w:rPr>
          <w:rFonts w:ascii="Times New Roman" w:hAnsi="Times New Roman" w:cs="Times New Roman"/>
          <w:iCs/>
          <w:sz w:val="24"/>
          <w:szCs w:val="24"/>
        </w:rPr>
        <w:t xml:space="preserve"> vol.</w:t>
      </w:r>
      <w:r w:rsidR="005A3F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6318" w:rsidRPr="00D035A2">
        <w:rPr>
          <w:rFonts w:ascii="Times New Roman" w:hAnsi="Times New Roman" w:cs="Times New Roman"/>
          <w:iCs/>
          <w:sz w:val="24"/>
          <w:szCs w:val="24"/>
        </w:rPr>
        <w:t>46.</w:t>
      </w:r>
    </w:p>
    <w:p w:rsidR="00686318" w:rsidRPr="00D035A2" w:rsidRDefault="00686318" w:rsidP="00E22CA2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686318" w:rsidRPr="00D035A2" w:rsidRDefault="00686318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5A2">
        <w:rPr>
          <w:rFonts w:ascii="Times New Roman" w:hAnsi="Times New Roman" w:cs="Times New Roman"/>
          <w:bCs/>
          <w:color w:val="000000"/>
          <w:sz w:val="24"/>
          <w:szCs w:val="24"/>
        </w:rPr>
        <w:t>López Cota (2016)</w:t>
      </w:r>
      <w:r w:rsidR="00092B6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035A2">
        <w:rPr>
          <w:rFonts w:ascii="Times New Roman" w:hAnsi="Times New Roman" w:cs="Times New Roman"/>
          <w:sz w:val="24"/>
          <w:szCs w:val="24"/>
        </w:rPr>
        <w:t xml:space="preserve"> </w:t>
      </w:r>
      <w:r w:rsidR="00D035A2">
        <w:rPr>
          <w:rFonts w:ascii="Times New Roman" w:hAnsi="Times New Roman" w:cs="Times New Roman"/>
          <w:bCs/>
          <w:sz w:val="24"/>
          <w:szCs w:val="24"/>
        </w:rPr>
        <w:t>C</w:t>
      </w:r>
      <w:r w:rsidR="00D035A2" w:rsidRPr="00D035A2">
        <w:rPr>
          <w:rFonts w:ascii="Times New Roman" w:hAnsi="Times New Roman" w:cs="Times New Roman"/>
          <w:bCs/>
          <w:sz w:val="24"/>
          <w:szCs w:val="24"/>
        </w:rPr>
        <w:t>onsumo de drogas y dificultades interpersonales en estudiantes universitarios</w:t>
      </w:r>
      <w:r w:rsidRPr="00D035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2B65" w:rsidRPr="00D035A2">
        <w:rPr>
          <w:rFonts w:ascii="Times New Roman" w:hAnsi="Times New Roman" w:cs="Times New Roman"/>
          <w:bCs/>
          <w:sz w:val="24"/>
          <w:szCs w:val="24"/>
        </w:rPr>
        <w:t>Biotécnica</w:t>
      </w:r>
      <w:r w:rsidR="00635EA3" w:rsidRPr="00D035A2">
        <w:rPr>
          <w:rFonts w:ascii="Times New Roman" w:hAnsi="Times New Roman" w:cs="Times New Roman"/>
          <w:bCs/>
          <w:sz w:val="24"/>
          <w:szCs w:val="24"/>
        </w:rPr>
        <w:t>, volumen XVIII.</w:t>
      </w:r>
    </w:p>
    <w:p w:rsidR="0018306A" w:rsidRPr="00D035A2" w:rsidRDefault="0018306A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0B16" w:rsidRPr="00D035A2" w:rsidRDefault="00FD0B16" w:rsidP="00E22CA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35A2">
        <w:rPr>
          <w:rFonts w:ascii="Times New Roman" w:hAnsi="Times New Roman" w:cs="Times New Roman"/>
          <w:sz w:val="24"/>
          <w:szCs w:val="24"/>
        </w:rPr>
        <w:t xml:space="preserve">Moreno, A. (2008). Tabaquismo y depresión. Salud Mental, 31 (5) </w:t>
      </w:r>
      <w:r w:rsidRPr="00D035A2">
        <w:rPr>
          <w:rFonts w:ascii="Times New Roman" w:hAnsi="Times New Roman" w:cs="Times New Roman"/>
          <w:iCs/>
          <w:sz w:val="24"/>
          <w:szCs w:val="24"/>
        </w:rPr>
        <w:t>Instituto Mexicano de Psiquiatría Ramón de la Fuente.</w:t>
      </w:r>
    </w:p>
    <w:p w:rsidR="00076E62" w:rsidRPr="00076E62" w:rsidRDefault="00076E62" w:rsidP="002070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76E62" w:rsidRPr="00076E62" w:rsidSect="00E22CA2">
      <w:headerReference w:type="default" r:id="rId6"/>
      <w:footerReference w:type="default" r:id="rId7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61" w:rsidRDefault="00487661" w:rsidP="008E000C">
      <w:pPr>
        <w:spacing w:after="0" w:line="240" w:lineRule="auto"/>
      </w:pPr>
      <w:r>
        <w:separator/>
      </w:r>
    </w:p>
  </w:endnote>
  <w:endnote w:type="continuationSeparator" w:id="0">
    <w:p w:rsidR="00487661" w:rsidRDefault="00487661" w:rsidP="008E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771471"/>
      <w:docPartObj>
        <w:docPartGallery w:val="Page Numbers (Bottom of Page)"/>
        <w:docPartUnique/>
      </w:docPartObj>
    </w:sdtPr>
    <w:sdtEndPr/>
    <w:sdtContent>
      <w:p w:rsidR="00E22CA2" w:rsidRDefault="00487661" w:rsidP="00E22CA2">
        <w:pPr>
          <w:pStyle w:val="Piedepgina"/>
          <w:jc w:val="center"/>
        </w:pPr>
        <w:sdt>
          <w:sdtPr>
            <w:rPr>
              <w:b/>
            </w:rPr>
            <w:id w:val="-741955246"/>
            <w:docPartObj>
              <w:docPartGallery w:val="Page Numbers (Bottom of Page)"/>
              <w:docPartUnique/>
            </w:docPartObj>
          </w:sdtPr>
          <w:sdtEndPr/>
          <w:sdtContent>
            <w:r w:rsidR="00E22CA2" w:rsidRPr="00CF3943">
              <w:rPr>
                <w:b/>
              </w:rPr>
              <w:t>Vol. 7, Núm. 13                   Julio - Diciembre 2016           RIDE</w:t>
            </w:r>
          </w:sdtContent>
        </w:sdt>
      </w:p>
    </w:sdtContent>
  </w:sdt>
  <w:p w:rsidR="00E22CA2" w:rsidRDefault="00E22C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61" w:rsidRDefault="00487661" w:rsidP="008E000C">
      <w:pPr>
        <w:spacing w:after="0" w:line="240" w:lineRule="auto"/>
      </w:pPr>
      <w:r>
        <w:separator/>
      </w:r>
    </w:p>
  </w:footnote>
  <w:footnote w:type="continuationSeparator" w:id="0">
    <w:p w:rsidR="00487661" w:rsidRDefault="00487661" w:rsidP="008E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A2" w:rsidRDefault="00E22CA2" w:rsidP="00E22CA2">
    <w:pPr>
      <w:pStyle w:val="Encabezado"/>
      <w:jc w:val="center"/>
    </w:pPr>
    <w:r w:rsidRPr="00CF3943">
      <w:rPr>
        <w:b/>
        <w:i/>
      </w:rPr>
      <w:t>Revista Iberoamericana para la Investigación y el Desarrollo Educativo</w:t>
    </w:r>
    <w:r w:rsidRPr="00CF3943">
      <w:rPr>
        <w:b/>
      </w:rPr>
      <w:t xml:space="preserve">                ISSN 2007 - 7467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DC"/>
    <w:rsid w:val="000047D9"/>
    <w:rsid w:val="00005E19"/>
    <w:rsid w:val="00012949"/>
    <w:rsid w:val="00022946"/>
    <w:rsid w:val="00025DB7"/>
    <w:rsid w:val="0007323C"/>
    <w:rsid w:val="00076E62"/>
    <w:rsid w:val="00092B65"/>
    <w:rsid w:val="00095712"/>
    <w:rsid w:val="000A04A8"/>
    <w:rsid w:val="000A547C"/>
    <w:rsid w:val="000C012A"/>
    <w:rsid w:val="000D198F"/>
    <w:rsid w:val="000D461B"/>
    <w:rsid w:val="000E6157"/>
    <w:rsid w:val="000F2414"/>
    <w:rsid w:val="00117EA4"/>
    <w:rsid w:val="00150BC0"/>
    <w:rsid w:val="00150FAA"/>
    <w:rsid w:val="00160A6F"/>
    <w:rsid w:val="001752C7"/>
    <w:rsid w:val="0018306A"/>
    <w:rsid w:val="001D0269"/>
    <w:rsid w:val="001E0B00"/>
    <w:rsid w:val="001E737F"/>
    <w:rsid w:val="001F3538"/>
    <w:rsid w:val="001F7B37"/>
    <w:rsid w:val="002070E7"/>
    <w:rsid w:val="00221862"/>
    <w:rsid w:val="00225D15"/>
    <w:rsid w:val="0022676A"/>
    <w:rsid w:val="00266150"/>
    <w:rsid w:val="002B2DF0"/>
    <w:rsid w:val="002C024C"/>
    <w:rsid w:val="002C7FBB"/>
    <w:rsid w:val="002F7C6C"/>
    <w:rsid w:val="00306D35"/>
    <w:rsid w:val="00313E97"/>
    <w:rsid w:val="00314FBC"/>
    <w:rsid w:val="0034496C"/>
    <w:rsid w:val="00376AA8"/>
    <w:rsid w:val="003A63F6"/>
    <w:rsid w:val="003B0E05"/>
    <w:rsid w:val="003D0AF9"/>
    <w:rsid w:val="003E3D66"/>
    <w:rsid w:val="00412F98"/>
    <w:rsid w:val="00414CE5"/>
    <w:rsid w:val="00424AC3"/>
    <w:rsid w:val="004273B9"/>
    <w:rsid w:val="00440A47"/>
    <w:rsid w:val="0046035E"/>
    <w:rsid w:val="00470B19"/>
    <w:rsid w:val="00470F7C"/>
    <w:rsid w:val="004777DD"/>
    <w:rsid w:val="00477D6B"/>
    <w:rsid w:val="00487661"/>
    <w:rsid w:val="004A4384"/>
    <w:rsid w:val="004B7F80"/>
    <w:rsid w:val="004C44BB"/>
    <w:rsid w:val="004C667F"/>
    <w:rsid w:val="004C7C8E"/>
    <w:rsid w:val="004D0F8E"/>
    <w:rsid w:val="004D661E"/>
    <w:rsid w:val="004F56C8"/>
    <w:rsid w:val="005023BB"/>
    <w:rsid w:val="00526C28"/>
    <w:rsid w:val="00541B31"/>
    <w:rsid w:val="005444F1"/>
    <w:rsid w:val="00554448"/>
    <w:rsid w:val="00566D2E"/>
    <w:rsid w:val="005755EA"/>
    <w:rsid w:val="005815E5"/>
    <w:rsid w:val="00583C1C"/>
    <w:rsid w:val="005A302E"/>
    <w:rsid w:val="005A3FEA"/>
    <w:rsid w:val="005B65BD"/>
    <w:rsid w:val="005E1B7D"/>
    <w:rsid w:val="005F63EB"/>
    <w:rsid w:val="0060231E"/>
    <w:rsid w:val="0060283E"/>
    <w:rsid w:val="006271B8"/>
    <w:rsid w:val="00635E43"/>
    <w:rsid w:val="00635EA3"/>
    <w:rsid w:val="006363E2"/>
    <w:rsid w:val="00666DB8"/>
    <w:rsid w:val="006805DB"/>
    <w:rsid w:val="00686318"/>
    <w:rsid w:val="006A5FC3"/>
    <w:rsid w:val="006B448C"/>
    <w:rsid w:val="006C1F47"/>
    <w:rsid w:val="006C302E"/>
    <w:rsid w:val="0070603F"/>
    <w:rsid w:val="00706F29"/>
    <w:rsid w:val="007330EF"/>
    <w:rsid w:val="007437F3"/>
    <w:rsid w:val="00746486"/>
    <w:rsid w:val="00754314"/>
    <w:rsid w:val="00785A31"/>
    <w:rsid w:val="007A7B33"/>
    <w:rsid w:val="007D2068"/>
    <w:rsid w:val="007E5971"/>
    <w:rsid w:val="007F2E22"/>
    <w:rsid w:val="0082407F"/>
    <w:rsid w:val="0085052A"/>
    <w:rsid w:val="008521EE"/>
    <w:rsid w:val="00862055"/>
    <w:rsid w:val="00886AF8"/>
    <w:rsid w:val="00894A74"/>
    <w:rsid w:val="008B2596"/>
    <w:rsid w:val="008C2D4D"/>
    <w:rsid w:val="008C3B6F"/>
    <w:rsid w:val="008C45DB"/>
    <w:rsid w:val="008E000C"/>
    <w:rsid w:val="008E2AEA"/>
    <w:rsid w:val="008F1D41"/>
    <w:rsid w:val="00913D94"/>
    <w:rsid w:val="009659AF"/>
    <w:rsid w:val="009866BE"/>
    <w:rsid w:val="00987192"/>
    <w:rsid w:val="009C4E01"/>
    <w:rsid w:val="009F619C"/>
    <w:rsid w:val="00A03E44"/>
    <w:rsid w:val="00A076E1"/>
    <w:rsid w:val="00A077CE"/>
    <w:rsid w:val="00A3110F"/>
    <w:rsid w:val="00A340E7"/>
    <w:rsid w:val="00A40CA3"/>
    <w:rsid w:val="00A53236"/>
    <w:rsid w:val="00A72E26"/>
    <w:rsid w:val="00A87182"/>
    <w:rsid w:val="00A87266"/>
    <w:rsid w:val="00A96C0F"/>
    <w:rsid w:val="00AB009D"/>
    <w:rsid w:val="00AB4429"/>
    <w:rsid w:val="00AF2E23"/>
    <w:rsid w:val="00AF4068"/>
    <w:rsid w:val="00B05302"/>
    <w:rsid w:val="00B0625F"/>
    <w:rsid w:val="00B24462"/>
    <w:rsid w:val="00B45260"/>
    <w:rsid w:val="00B46B3E"/>
    <w:rsid w:val="00B569A5"/>
    <w:rsid w:val="00B6463F"/>
    <w:rsid w:val="00B66C26"/>
    <w:rsid w:val="00B81F92"/>
    <w:rsid w:val="00B85AC5"/>
    <w:rsid w:val="00BA680E"/>
    <w:rsid w:val="00BB4803"/>
    <w:rsid w:val="00BC6715"/>
    <w:rsid w:val="00BD4DF7"/>
    <w:rsid w:val="00BE205E"/>
    <w:rsid w:val="00BE73DC"/>
    <w:rsid w:val="00C03395"/>
    <w:rsid w:val="00C0538C"/>
    <w:rsid w:val="00C15366"/>
    <w:rsid w:val="00C23748"/>
    <w:rsid w:val="00C3396D"/>
    <w:rsid w:val="00C90476"/>
    <w:rsid w:val="00C95DAE"/>
    <w:rsid w:val="00CA1260"/>
    <w:rsid w:val="00CA3706"/>
    <w:rsid w:val="00CC1FA7"/>
    <w:rsid w:val="00D035A2"/>
    <w:rsid w:val="00D064D2"/>
    <w:rsid w:val="00D1027A"/>
    <w:rsid w:val="00D34AD4"/>
    <w:rsid w:val="00D42D7F"/>
    <w:rsid w:val="00D55D97"/>
    <w:rsid w:val="00D641AF"/>
    <w:rsid w:val="00D65CBF"/>
    <w:rsid w:val="00DA1EFA"/>
    <w:rsid w:val="00DC1EA0"/>
    <w:rsid w:val="00DC39D4"/>
    <w:rsid w:val="00DC3C4E"/>
    <w:rsid w:val="00DD6422"/>
    <w:rsid w:val="00E22CA2"/>
    <w:rsid w:val="00E31038"/>
    <w:rsid w:val="00E32ABB"/>
    <w:rsid w:val="00E57B53"/>
    <w:rsid w:val="00EA3189"/>
    <w:rsid w:val="00EC53E6"/>
    <w:rsid w:val="00EE2769"/>
    <w:rsid w:val="00F0599F"/>
    <w:rsid w:val="00F171FC"/>
    <w:rsid w:val="00F45EFB"/>
    <w:rsid w:val="00F46674"/>
    <w:rsid w:val="00F56C12"/>
    <w:rsid w:val="00FA6479"/>
    <w:rsid w:val="00FB0E4D"/>
    <w:rsid w:val="00FC6390"/>
    <w:rsid w:val="00FD0B16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96BB0-FD48-4C33-A591-3FDAE3A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631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6">
    <w:name w:val="A6"/>
    <w:uiPriority w:val="99"/>
    <w:rsid w:val="00686318"/>
    <w:rPr>
      <w:rFonts w:cs="Myriad Pro"/>
      <w:b/>
      <w:bCs/>
      <w:color w:val="000000"/>
      <w:sz w:val="11"/>
      <w:szCs w:val="11"/>
    </w:rPr>
  </w:style>
  <w:style w:type="paragraph" w:styleId="Encabezado">
    <w:name w:val="header"/>
    <w:basedOn w:val="Normal"/>
    <w:link w:val="EncabezadoCar"/>
    <w:uiPriority w:val="99"/>
    <w:unhideWhenUsed/>
    <w:rsid w:val="008E0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00C"/>
  </w:style>
  <w:style w:type="paragraph" w:styleId="Piedepgina">
    <w:name w:val="footer"/>
    <w:basedOn w:val="Normal"/>
    <w:link w:val="PiedepginaCar"/>
    <w:uiPriority w:val="99"/>
    <w:unhideWhenUsed/>
    <w:rsid w:val="008E0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2610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exodu</dc:creator>
  <cp:lastModifiedBy>FRANCISCO</cp:lastModifiedBy>
  <cp:revision>4</cp:revision>
  <dcterms:created xsi:type="dcterms:W3CDTF">2016-11-15T17:59:00Z</dcterms:created>
  <dcterms:modified xsi:type="dcterms:W3CDTF">2017-03-23T20:00:00Z</dcterms:modified>
</cp:coreProperties>
</file>