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9BDBA" w14:textId="70ACAE0F" w:rsidR="00C53A06" w:rsidRPr="00CD0100" w:rsidRDefault="00CD0100" w:rsidP="00C53A06">
      <w:pPr>
        <w:spacing w:before="240" w:line="360" w:lineRule="auto"/>
        <w:jc w:val="right"/>
        <w:rPr>
          <w:rFonts w:ascii="Times New Roman" w:hAnsi="Times New Roman" w:cs="Times New Roman"/>
          <w:b/>
          <w:i/>
          <w:iCs/>
          <w:sz w:val="24"/>
          <w:szCs w:val="24"/>
        </w:rPr>
      </w:pPr>
      <w:bookmarkStart w:id="0" w:name="_Hlk183432212"/>
      <w:r w:rsidRPr="00CD0100">
        <w:rPr>
          <w:rFonts w:ascii="Times New Roman" w:hAnsi="Times New Roman" w:cs="Times New Roman"/>
          <w:b/>
          <w:i/>
          <w:iCs/>
          <w:sz w:val="24"/>
          <w:szCs w:val="24"/>
        </w:rPr>
        <w:t>https://doi.org/10.23913/ride.v15i30.2395</w:t>
      </w:r>
    </w:p>
    <w:p w14:paraId="04400073" w14:textId="27951ADD" w:rsidR="00C53A06" w:rsidRDefault="00C53A06" w:rsidP="00C53A06">
      <w:pPr>
        <w:spacing w:before="240" w:line="360" w:lineRule="auto"/>
        <w:jc w:val="right"/>
        <w:rPr>
          <w:rFonts w:ascii="Times New Roman" w:hAnsi="Times New Roman" w:cs="Times New Roman"/>
          <w:b/>
          <w:sz w:val="24"/>
          <w:szCs w:val="24"/>
        </w:rPr>
      </w:pPr>
      <w:r w:rsidRPr="0004454B">
        <w:rPr>
          <w:rFonts w:ascii="Times New Roman" w:hAnsi="Times New Roman" w:cs="Times New Roman"/>
          <w:b/>
          <w:bCs/>
          <w:i/>
          <w:iCs/>
          <w:color w:val="000000" w:themeColor="text1"/>
          <w:sz w:val="24"/>
          <w:szCs w:val="24"/>
        </w:rPr>
        <w:t>Artículos científicos</w:t>
      </w:r>
    </w:p>
    <w:p w14:paraId="2F92DAD5" w14:textId="041066AF" w:rsidR="00B05EE8" w:rsidRPr="00C53A06" w:rsidRDefault="006D2514" w:rsidP="00C53A06">
      <w:pPr>
        <w:spacing w:after="0" w:line="276" w:lineRule="auto"/>
        <w:jc w:val="right"/>
        <w:rPr>
          <w:rFonts w:ascii="Calibri" w:hAnsi="Calibri" w:cs="Calibri"/>
          <w:b/>
          <w:bCs/>
          <w:sz w:val="32"/>
          <w:szCs w:val="32"/>
        </w:rPr>
      </w:pPr>
      <w:r w:rsidRPr="00C53A06">
        <w:rPr>
          <w:rFonts w:ascii="Calibri" w:hAnsi="Calibri" w:cs="Calibri"/>
          <w:b/>
          <w:bCs/>
          <w:sz w:val="32"/>
          <w:szCs w:val="32"/>
        </w:rPr>
        <w:t>S</w:t>
      </w:r>
      <w:r w:rsidR="004237D3" w:rsidRPr="00C53A06">
        <w:rPr>
          <w:rFonts w:ascii="Calibri" w:hAnsi="Calibri" w:cs="Calibri"/>
          <w:b/>
          <w:bCs/>
          <w:sz w:val="32"/>
          <w:szCs w:val="32"/>
        </w:rPr>
        <w:t>ociología histórica de</w:t>
      </w:r>
      <w:r w:rsidR="0026306B" w:rsidRPr="00C53A06">
        <w:rPr>
          <w:rFonts w:ascii="Calibri" w:hAnsi="Calibri" w:cs="Calibri"/>
          <w:b/>
          <w:bCs/>
          <w:sz w:val="32"/>
          <w:szCs w:val="32"/>
        </w:rPr>
        <w:t>l Estado</w:t>
      </w:r>
      <w:r w:rsidR="004237D3" w:rsidRPr="00C53A06">
        <w:rPr>
          <w:rFonts w:ascii="Calibri" w:hAnsi="Calibri" w:cs="Calibri"/>
          <w:b/>
          <w:bCs/>
          <w:sz w:val="32"/>
          <w:szCs w:val="32"/>
        </w:rPr>
        <w:t xml:space="preserve"> </w:t>
      </w:r>
      <w:r w:rsidR="00E551A9" w:rsidRPr="00C53A06">
        <w:rPr>
          <w:rFonts w:ascii="Calibri" w:hAnsi="Calibri" w:cs="Calibri"/>
          <w:b/>
          <w:bCs/>
          <w:sz w:val="32"/>
          <w:szCs w:val="32"/>
        </w:rPr>
        <w:t>mexican</w:t>
      </w:r>
      <w:r w:rsidRPr="00C53A06">
        <w:rPr>
          <w:rFonts w:ascii="Calibri" w:hAnsi="Calibri" w:cs="Calibri"/>
          <w:b/>
          <w:bCs/>
          <w:sz w:val="32"/>
          <w:szCs w:val="32"/>
        </w:rPr>
        <w:t>o</w:t>
      </w:r>
      <w:bookmarkEnd w:id="0"/>
      <w:r w:rsidR="00241035" w:rsidRPr="00C53A06">
        <w:rPr>
          <w:rFonts w:ascii="Calibri" w:hAnsi="Calibri" w:cs="Calibri"/>
          <w:b/>
          <w:bCs/>
          <w:sz w:val="32"/>
          <w:szCs w:val="32"/>
        </w:rPr>
        <w:t xml:space="preserve">. Una perspectiva </w:t>
      </w:r>
      <w:r w:rsidR="00F44BFB" w:rsidRPr="00C53A06">
        <w:rPr>
          <w:rFonts w:ascii="Calibri" w:hAnsi="Calibri" w:cs="Calibri"/>
          <w:b/>
          <w:bCs/>
          <w:sz w:val="32"/>
          <w:szCs w:val="32"/>
        </w:rPr>
        <w:t>d</w:t>
      </w:r>
      <w:r w:rsidR="00A4586D" w:rsidRPr="00C53A06">
        <w:rPr>
          <w:rFonts w:ascii="Calibri" w:hAnsi="Calibri" w:cs="Calibri"/>
          <w:b/>
          <w:bCs/>
          <w:sz w:val="32"/>
          <w:szCs w:val="32"/>
        </w:rPr>
        <w:t>esde Max Weber y Michel Foucault</w:t>
      </w:r>
    </w:p>
    <w:p w14:paraId="135332A1" w14:textId="7AE846EF" w:rsidR="007D36E1" w:rsidRPr="00C53A06" w:rsidRDefault="00C53A06" w:rsidP="00C53A06">
      <w:pPr>
        <w:spacing w:after="0" w:line="276" w:lineRule="auto"/>
        <w:jc w:val="right"/>
        <w:rPr>
          <w:rFonts w:ascii="Calibri" w:hAnsi="Calibri" w:cs="Calibri"/>
          <w:b/>
          <w:bCs/>
          <w:i/>
          <w:iCs/>
          <w:sz w:val="28"/>
          <w:szCs w:val="28"/>
        </w:rPr>
      </w:pPr>
      <w:r>
        <w:rPr>
          <w:rFonts w:ascii="Calibri" w:hAnsi="Calibri" w:cs="Calibri"/>
          <w:b/>
          <w:bCs/>
          <w:i/>
          <w:iCs/>
          <w:sz w:val="28"/>
          <w:szCs w:val="28"/>
        </w:rPr>
        <w:br/>
      </w:r>
      <w:proofErr w:type="spellStart"/>
      <w:r w:rsidR="007D36E1" w:rsidRPr="00C53A06">
        <w:rPr>
          <w:rFonts w:ascii="Calibri" w:hAnsi="Calibri" w:cs="Calibri"/>
          <w:b/>
          <w:bCs/>
          <w:i/>
          <w:iCs/>
          <w:sz w:val="28"/>
          <w:szCs w:val="28"/>
        </w:rPr>
        <w:t>Historical</w:t>
      </w:r>
      <w:proofErr w:type="spellEnd"/>
      <w:r w:rsidR="007D36E1" w:rsidRPr="00C53A06">
        <w:rPr>
          <w:rFonts w:ascii="Calibri" w:hAnsi="Calibri" w:cs="Calibri"/>
          <w:b/>
          <w:bCs/>
          <w:i/>
          <w:iCs/>
          <w:sz w:val="28"/>
          <w:szCs w:val="28"/>
        </w:rPr>
        <w:t xml:space="preserve"> </w:t>
      </w:r>
      <w:proofErr w:type="spellStart"/>
      <w:r w:rsidR="007D36E1" w:rsidRPr="00C53A06">
        <w:rPr>
          <w:rFonts w:ascii="Calibri" w:hAnsi="Calibri" w:cs="Calibri"/>
          <w:b/>
          <w:bCs/>
          <w:i/>
          <w:iCs/>
          <w:sz w:val="28"/>
          <w:szCs w:val="28"/>
        </w:rPr>
        <w:t>Sociology</w:t>
      </w:r>
      <w:proofErr w:type="spellEnd"/>
      <w:r w:rsidR="007D36E1" w:rsidRPr="00C53A06">
        <w:rPr>
          <w:rFonts w:ascii="Calibri" w:hAnsi="Calibri" w:cs="Calibri"/>
          <w:b/>
          <w:bCs/>
          <w:i/>
          <w:iCs/>
          <w:sz w:val="28"/>
          <w:szCs w:val="28"/>
        </w:rPr>
        <w:t xml:space="preserve"> </w:t>
      </w:r>
      <w:proofErr w:type="spellStart"/>
      <w:r w:rsidR="007D36E1" w:rsidRPr="00C53A06">
        <w:rPr>
          <w:rFonts w:ascii="Calibri" w:hAnsi="Calibri" w:cs="Calibri"/>
          <w:b/>
          <w:bCs/>
          <w:i/>
          <w:iCs/>
          <w:sz w:val="28"/>
          <w:szCs w:val="28"/>
        </w:rPr>
        <w:t>of</w:t>
      </w:r>
      <w:proofErr w:type="spellEnd"/>
      <w:r w:rsidR="007D36E1" w:rsidRPr="00C53A06">
        <w:rPr>
          <w:rFonts w:ascii="Calibri" w:hAnsi="Calibri" w:cs="Calibri"/>
          <w:b/>
          <w:bCs/>
          <w:i/>
          <w:iCs/>
          <w:sz w:val="28"/>
          <w:szCs w:val="28"/>
        </w:rPr>
        <w:t xml:space="preserve"> </w:t>
      </w:r>
      <w:proofErr w:type="spellStart"/>
      <w:r w:rsidR="007D36E1" w:rsidRPr="00C53A06">
        <w:rPr>
          <w:rFonts w:ascii="Calibri" w:hAnsi="Calibri" w:cs="Calibri"/>
          <w:b/>
          <w:bCs/>
          <w:i/>
          <w:iCs/>
          <w:sz w:val="28"/>
          <w:szCs w:val="28"/>
        </w:rPr>
        <w:t>the</w:t>
      </w:r>
      <w:proofErr w:type="spellEnd"/>
      <w:r w:rsidR="007D36E1" w:rsidRPr="00C53A06">
        <w:rPr>
          <w:rFonts w:ascii="Calibri" w:hAnsi="Calibri" w:cs="Calibri"/>
          <w:b/>
          <w:bCs/>
          <w:i/>
          <w:iCs/>
          <w:sz w:val="28"/>
          <w:szCs w:val="28"/>
        </w:rPr>
        <w:t xml:space="preserve"> </w:t>
      </w:r>
      <w:proofErr w:type="spellStart"/>
      <w:r w:rsidR="007D36E1" w:rsidRPr="00C53A06">
        <w:rPr>
          <w:rFonts w:ascii="Calibri" w:hAnsi="Calibri" w:cs="Calibri"/>
          <w:b/>
          <w:bCs/>
          <w:i/>
          <w:iCs/>
          <w:sz w:val="28"/>
          <w:szCs w:val="28"/>
        </w:rPr>
        <w:t>Mexican</w:t>
      </w:r>
      <w:proofErr w:type="spellEnd"/>
      <w:r w:rsidR="007D36E1" w:rsidRPr="00C53A06">
        <w:rPr>
          <w:rFonts w:ascii="Calibri" w:hAnsi="Calibri" w:cs="Calibri"/>
          <w:b/>
          <w:bCs/>
          <w:i/>
          <w:iCs/>
          <w:sz w:val="28"/>
          <w:szCs w:val="28"/>
        </w:rPr>
        <w:t xml:space="preserve"> </w:t>
      </w:r>
      <w:proofErr w:type="spellStart"/>
      <w:r w:rsidR="007D36E1" w:rsidRPr="00C53A06">
        <w:rPr>
          <w:rFonts w:ascii="Calibri" w:hAnsi="Calibri" w:cs="Calibri"/>
          <w:b/>
          <w:bCs/>
          <w:i/>
          <w:iCs/>
          <w:sz w:val="28"/>
          <w:szCs w:val="28"/>
        </w:rPr>
        <w:t>State</w:t>
      </w:r>
      <w:proofErr w:type="spellEnd"/>
      <w:r w:rsidR="007D36E1" w:rsidRPr="00C53A06">
        <w:rPr>
          <w:rFonts w:ascii="Calibri" w:hAnsi="Calibri" w:cs="Calibri"/>
          <w:b/>
          <w:bCs/>
          <w:i/>
          <w:iCs/>
          <w:sz w:val="28"/>
          <w:szCs w:val="28"/>
        </w:rPr>
        <w:t>. A Perspective of Max Weber and Michel Foucault</w:t>
      </w:r>
    </w:p>
    <w:p w14:paraId="274EC226" w14:textId="3BF63729" w:rsidR="00C53A06" w:rsidRPr="00C53A06" w:rsidRDefault="00C53A06" w:rsidP="00C53A06">
      <w:pPr>
        <w:spacing w:after="0" w:line="276" w:lineRule="auto"/>
        <w:jc w:val="right"/>
        <w:rPr>
          <w:rFonts w:ascii="Calibri" w:hAnsi="Calibri" w:cs="Calibri"/>
          <w:b/>
          <w:bCs/>
          <w:i/>
          <w:iCs/>
          <w:sz w:val="28"/>
          <w:szCs w:val="28"/>
        </w:rPr>
      </w:pPr>
      <w:r>
        <w:rPr>
          <w:rFonts w:ascii="Calibri" w:hAnsi="Calibri" w:cs="Calibri"/>
          <w:b/>
          <w:bCs/>
          <w:i/>
          <w:iCs/>
          <w:sz w:val="28"/>
          <w:szCs w:val="28"/>
        </w:rPr>
        <w:br/>
      </w:r>
      <w:proofErr w:type="spellStart"/>
      <w:r w:rsidRPr="00C53A06">
        <w:rPr>
          <w:rFonts w:ascii="Calibri" w:hAnsi="Calibri" w:cs="Calibri"/>
          <w:b/>
          <w:bCs/>
          <w:i/>
          <w:iCs/>
          <w:sz w:val="28"/>
          <w:szCs w:val="28"/>
        </w:rPr>
        <w:t>Sociologia</w:t>
      </w:r>
      <w:proofErr w:type="spellEnd"/>
      <w:r w:rsidRPr="00C53A06">
        <w:rPr>
          <w:rFonts w:ascii="Calibri" w:hAnsi="Calibri" w:cs="Calibri"/>
          <w:b/>
          <w:bCs/>
          <w:i/>
          <w:iCs/>
          <w:sz w:val="28"/>
          <w:szCs w:val="28"/>
        </w:rPr>
        <w:t xml:space="preserve"> histórica do Estado mexicano. </w:t>
      </w:r>
      <w:proofErr w:type="spellStart"/>
      <w:r w:rsidRPr="00C53A06">
        <w:rPr>
          <w:rFonts w:ascii="Calibri" w:hAnsi="Calibri" w:cs="Calibri"/>
          <w:b/>
          <w:bCs/>
          <w:i/>
          <w:iCs/>
          <w:sz w:val="28"/>
          <w:szCs w:val="28"/>
        </w:rPr>
        <w:t>Uma</w:t>
      </w:r>
      <w:proofErr w:type="spellEnd"/>
      <w:r w:rsidRPr="00C53A06">
        <w:rPr>
          <w:rFonts w:ascii="Calibri" w:hAnsi="Calibri" w:cs="Calibri"/>
          <w:b/>
          <w:bCs/>
          <w:i/>
          <w:iCs/>
          <w:sz w:val="28"/>
          <w:szCs w:val="28"/>
        </w:rPr>
        <w:t xml:space="preserve"> perspectiva de Max Weber e Michel Foucault</w:t>
      </w:r>
    </w:p>
    <w:p w14:paraId="40021B68" w14:textId="77777777" w:rsidR="006D76D6" w:rsidRPr="00CA49EC" w:rsidRDefault="006D76D6" w:rsidP="00371875">
      <w:pPr>
        <w:spacing w:after="0" w:line="240" w:lineRule="auto"/>
        <w:jc w:val="right"/>
        <w:rPr>
          <w:rFonts w:ascii="Times New Roman" w:hAnsi="Times New Roman" w:cs="Times New Roman"/>
          <w:b/>
          <w:sz w:val="24"/>
          <w:szCs w:val="24"/>
          <w:lang w:val="en-US"/>
        </w:rPr>
      </w:pPr>
    </w:p>
    <w:p w14:paraId="2FE1FA24" w14:textId="1487FD03" w:rsidR="004237D3" w:rsidRPr="00CD0100" w:rsidRDefault="00AB6D21" w:rsidP="00C53A06">
      <w:pPr>
        <w:spacing w:after="0" w:line="276" w:lineRule="auto"/>
        <w:jc w:val="right"/>
        <w:rPr>
          <w:rFonts w:cstheme="minorHAnsi"/>
          <w:b/>
          <w:sz w:val="24"/>
          <w:szCs w:val="24"/>
        </w:rPr>
      </w:pPr>
      <w:r w:rsidRPr="00CD0100">
        <w:rPr>
          <w:rFonts w:cstheme="minorHAnsi"/>
          <w:b/>
          <w:sz w:val="24"/>
          <w:szCs w:val="24"/>
        </w:rPr>
        <w:t>Jaime Espejel Mena</w:t>
      </w:r>
    </w:p>
    <w:p w14:paraId="1F8A8FA3" w14:textId="12F09BB7" w:rsidR="00AB6D21" w:rsidRPr="007E7FEE" w:rsidRDefault="00AB6D21" w:rsidP="00C53A06">
      <w:pPr>
        <w:spacing w:after="0" w:line="276" w:lineRule="auto"/>
        <w:jc w:val="right"/>
        <w:rPr>
          <w:rFonts w:ascii="Times New Roman" w:hAnsi="Times New Roman" w:cs="Times New Roman"/>
          <w:bCs/>
          <w:sz w:val="24"/>
          <w:szCs w:val="24"/>
        </w:rPr>
      </w:pPr>
      <w:r w:rsidRPr="007E7FEE">
        <w:rPr>
          <w:rFonts w:ascii="Times New Roman" w:hAnsi="Times New Roman" w:cs="Times New Roman"/>
          <w:bCs/>
          <w:sz w:val="24"/>
          <w:szCs w:val="24"/>
        </w:rPr>
        <w:t>Universidad Autónoma del Estado de México</w:t>
      </w:r>
      <w:r w:rsidR="00C53A06">
        <w:rPr>
          <w:rFonts w:ascii="Times New Roman" w:hAnsi="Times New Roman" w:cs="Times New Roman"/>
          <w:bCs/>
          <w:sz w:val="24"/>
          <w:szCs w:val="24"/>
        </w:rPr>
        <w:t>, México</w:t>
      </w:r>
    </w:p>
    <w:p w14:paraId="72838A04" w14:textId="77777777" w:rsidR="00583902" w:rsidRPr="00C53A06" w:rsidRDefault="00583902" w:rsidP="00C53A06">
      <w:pPr>
        <w:shd w:val="clear" w:color="auto" w:fill="FFFFFF"/>
        <w:spacing w:after="0" w:line="276" w:lineRule="auto"/>
        <w:jc w:val="right"/>
        <w:rPr>
          <w:rFonts w:eastAsia="Times New Roman" w:cstheme="minorHAnsi"/>
          <w:color w:val="FF0000"/>
          <w:sz w:val="24"/>
          <w:szCs w:val="24"/>
          <w:lang w:eastAsia="es-MX"/>
        </w:rPr>
      </w:pPr>
      <w:r w:rsidRPr="00C53A06">
        <w:rPr>
          <w:rFonts w:eastAsia="Times New Roman" w:cstheme="minorHAnsi"/>
          <w:color w:val="FF0000"/>
          <w:sz w:val="24"/>
          <w:szCs w:val="24"/>
          <w:lang w:eastAsia="es-MX"/>
        </w:rPr>
        <w:t>jaimeespejel@hotmail.com</w:t>
      </w:r>
    </w:p>
    <w:p w14:paraId="32690D34" w14:textId="2BFDF342" w:rsidR="00583902" w:rsidRPr="00583902" w:rsidRDefault="00583902" w:rsidP="00C53A06">
      <w:pPr>
        <w:shd w:val="clear" w:color="auto" w:fill="FFFFFF"/>
        <w:spacing w:after="0" w:line="276" w:lineRule="auto"/>
        <w:jc w:val="right"/>
        <w:rPr>
          <w:rFonts w:ascii="Times New Roman" w:eastAsia="Times New Roman" w:hAnsi="Times New Roman" w:cs="Times New Roman"/>
          <w:sz w:val="24"/>
          <w:szCs w:val="24"/>
          <w:lang w:eastAsia="es-MX"/>
        </w:rPr>
      </w:pPr>
      <w:r w:rsidRPr="00583902">
        <w:rPr>
          <w:rFonts w:ascii="Times New Roman" w:eastAsia="Times New Roman" w:hAnsi="Times New Roman" w:cs="Times New Roman"/>
          <w:sz w:val="24"/>
          <w:szCs w:val="24"/>
          <w:lang w:eastAsia="es-MX"/>
        </w:rPr>
        <w:t>http://orcid.org/0000-0002-4590-7672</w:t>
      </w:r>
    </w:p>
    <w:p w14:paraId="1123C631" w14:textId="77777777" w:rsidR="00371875" w:rsidRPr="004237D3" w:rsidRDefault="00371875" w:rsidP="00C53A06">
      <w:pPr>
        <w:spacing w:after="0" w:line="360" w:lineRule="auto"/>
        <w:rPr>
          <w:rFonts w:ascii="Times New Roman" w:hAnsi="Times New Roman" w:cs="Times New Roman"/>
          <w:b/>
          <w:sz w:val="24"/>
          <w:szCs w:val="24"/>
        </w:rPr>
      </w:pPr>
    </w:p>
    <w:p w14:paraId="0B460BFA" w14:textId="0CFB7125" w:rsidR="004237D3" w:rsidRPr="00C53A06" w:rsidRDefault="00C53A06" w:rsidP="00C53A06">
      <w:pPr>
        <w:spacing w:after="0" w:line="360" w:lineRule="auto"/>
        <w:jc w:val="both"/>
        <w:rPr>
          <w:rFonts w:cstheme="minorHAnsi"/>
          <w:b/>
          <w:sz w:val="28"/>
          <w:szCs w:val="28"/>
          <w:lang w:val="en-US"/>
        </w:rPr>
      </w:pPr>
      <w:r w:rsidRPr="00C53A06">
        <w:rPr>
          <w:rFonts w:cstheme="minorHAnsi"/>
          <w:b/>
          <w:sz w:val="28"/>
          <w:szCs w:val="28"/>
          <w:lang w:val="en-US"/>
        </w:rPr>
        <w:t>Resumen</w:t>
      </w:r>
    </w:p>
    <w:p w14:paraId="19462195" w14:textId="01636737" w:rsidR="004237D3" w:rsidRPr="00C53A06" w:rsidRDefault="00FE5FAF" w:rsidP="00C53A06">
      <w:pPr>
        <w:spacing w:after="0" w:line="360" w:lineRule="auto"/>
        <w:jc w:val="both"/>
        <w:rPr>
          <w:rFonts w:ascii="Times New Roman" w:hAnsi="Times New Roman" w:cs="Times New Roman"/>
          <w:bCs/>
          <w:sz w:val="24"/>
          <w:szCs w:val="24"/>
          <w:u w:val="single"/>
          <w:lang w:val="es-ES"/>
        </w:rPr>
      </w:pPr>
      <w:r w:rsidRPr="00C32D31">
        <w:rPr>
          <w:rFonts w:ascii="Times New Roman" w:hAnsi="Times New Roman" w:cs="Times New Roman"/>
          <w:bCs/>
          <w:sz w:val="24"/>
          <w:szCs w:val="24"/>
          <w:lang w:val="es-ES"/>
        </w:rPr>
        <w:t xml:space="preserve">El presente documento tiene como propósito </w:t>
      </w:r>
      <w:r>
        <w:rPr>
          <w:rFonts w:ascii="Times New Roman" w:hAnsi="Times New Roman" w:cs="Times New Roman"/>
          <w:bCs/>
          <w:sz w:val="24"/>
          <w:szCs w:val="24"/>
          <w:lang w:val="es-ES"/>
        </w:rPr>
        <w:t xml:space="preserve">explorar los planteamientos que Max Weber y Michel Foucault aportan a la sociología histórica, es decir, a la manera </w:t>
      </w:r>
      <w:r w:rsidR="00664C6A">
        <w:rPr>
          <w:rFonts w:ascii="Times New Roman" w:hAnsi="Times New Roman" w:cs="Times New Roman"/>
          <w:bCs/>
          <w:sz w:val="24"/>
          <w:szCs w:val="24"/>
          <w:lang w:val="es-ES"/>
        </w:rPr>
        <w:t>en que</w:t>
      </w:r>
      <w:r>
        <w:rPr>
          <w:rFonts w:ascii="Times New Roman" w:hAnsi="Times New Roman" w:cs="Times New Roman"/>
          <w:bCs/>
          <w:sz w:val="24"/>
          <w:szCs w:val="24"/>
          <w:lang w:val="es-ES"/>
        </w:rPr>
        <w:t xml:space="preserve"> la</w:t>
      </w:r>
      <w:r w:rsidR="00723EDF">
        <w:rPr>
          <w:rFonts w:ascii="Times New Roman" w:hAnsi="Times New Roman" w:cs="Times New Roman"/>
          <w:bCs/>
          <w:sz w:val="24"/>
          <w:szCs w:val="24"/>
          <w:lang w:val="es-ES"/>
        </w:rPr>
        <w:t>,</w:t>
      </w:r>
      <w:r>
        <w:rPr>
          <w:rFonts w:ascii="Times New Roman" w:hAnsi="Times New Roman" w:cs="Times New Roman"/>
          <w:bCs/>
          <w:sz w:val="24"/>
          <w:szCs w:val="24"/>
          <w:lang w:val="es-ES"/>
        </w:rPr>
        <w:t xml:space="preserve"> sociedad construye su mundo político y entiende su relación con </w:t>
      </w:r>
      <w:r w:rsidR="00A34FF8">
        <w:rPr>
          <w:rFonts w:ascii="Times New Roman" w:hAnsi="Times New Roman" w:cs="Times New Roman"/>
          <w:bCs/>
          <w:sz w:val="24"/>
          <w:szCs w:val="24"/>
          <w:lang w:val="es-ES"/>
        </w:rPr>
        <w:t>la autoridad</w:t>
      </w:r>
      <w:r>
        <w:rPr>
          <w:rFonts w:ascii="Times New Roman" w:hAnsi="Times New Roman" w:cs="Times New Roman"/>
          <w:bCs/>
          <w:sz w:val="24"/>
          <w:szCs w:val="24"/>
          <w:lang w:val="es-ES"/>
        </w:rPr>
        <w:t xml:space="preserve"> y </w:t>
      </w:r>
      <w:r w:rsidR="00632EB9">
        <w:rPr>
          <w:rFonts w:ascii="Times New Roman" w:hAnsi="Times New Roman" w:cs="Times New Roman"/>
          <w:bCs/>
          <w:sz w:val="24"/>
          <w:szCs w:val="24"/>
          <w:lang w:val="es-ES"/>
        </w:rPr>
        <w:t>legitimidad</w:t>
      </w:r>
      <w:r>
        <w:rPr>
          <w:rFonts w:ascii="Times New Roman" w:hAnsi="Times New Roman" w:cs="Times New Roman"/>
          <w:bCs/>
          <w:sz w:val="24"/>
          <w:szCs w:val="24"/>
          <w:lang w:val="es-ES"/>
        </w:rPr>
        <w:t xml:space="preserve">, </w:t>
      </w:r>
      <w:r w:rsidR="00125574">
        <w:rPr>
          <w:rFonts w:ascii="Times New Roman" w:hAnsi="Times New Roman" w:cs="Times New Roman"/>
          <w:bCs/>
          <w:sz w:val="24"/>
          <w:szCs w:val="24"/>
          <w:lang w:val="es-ES"/>
        </w:rPr>
        <w:t xml:space="preserve">lo cual </w:t>
      </w:r>
      <w:r w:rsidR="00F80513">
        <w:rPr>
          <w:rFonts w:ascii="Times New Roman" w:hAnsi="Times New Roman" w:cs="Times New Roman"/>
          <w:bCs/>
          <w:sz w:val="24"/>
          <w:szCs w:val="24"/>
          <w:lang w:val="es-ES"/>
        </w:rPr>
        <w:t xml:space="preserve">permite </w:t>
      </w:r>
      <w:r w:rsidR="00FB03E2">
        <w:rPr>
          <w:rFonts w:ascii="Times New Roman" w:hAnsi="Times New Roman" w:cs="Times New Roman"/>
          <w:bCs/>
          <w:sz w:val="24"/>
          <w:szCs w:val="24"/>
          <w:lang w:val="es-ES"/>
        </w:rPr>
        <w:t xml:space="preserve">comprender </w:t>
      </w:r>
      <w:r>
        <w:rPr>
          <w:rFonts w:ascii="Times New Roman" w:hAnsi="Times New Roman" w:cs="Times New Roman"/>
          <w:bCs/>
          <w:sz w:val="24"/>
          <w:szCs w:val="24"/>
          <w:lang w:val="es-ES"/>
        </w:rPr>
        <w:t>por</w:t>
      </w:r>
      <w:r w:rsidR="00D72293">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qu</w:t>
      </w:r>
      <w:r w:rsidR="00961DBA">
        <w:rPr>
          <w:rFonts w:ascii="Times New Roman" w:hAnsi="Times New Roman" w:cs="Times New Roman"/>
          <w:bCs/>
          <w:sz w:val="24"/>
          <w:szCs w:val="24"/>
          <w:lang w:val="es-ES"/>
        </w:rPr>
        <w:t>é</w:t>
      </w:r>
      <w:r>
        <w:rPr>
          <w:rFonts w:ascii="Times New Roman" w:hAnsi="Times New Roman" w:cs="Times New Roman"/>
          <w:bCs/>
          <w:sz w:val="24"/>
          <w:szCs w:val="24"/>
          <w:lang w:val="es-ES"/>
        </w:rPr>
        <w:t xml:space="preserve"> el Estado es capaz de perdurar y superar con habilidad los momentos difíciles</w:t>
      </w:r>
      <w:r w:rsidRPr="0079383A">
        <w:rPr>
          <w:rFonts w:ascii="Times New Roman" w:hAnsi="Times New Roman" w:cs="Times New Roman"/>
          <w:bCs/>
          <w:sz w:val="24"/>
          <w:szCs w:val="24"/>
          <w:lang w:val="es-ES"/>
        </w:rPr>
        <w:t xml:space="preserve">. La revisión se construye a través del análisis </w:t>
      </w:r>
      <w:r w:rsidR="00D934B3">
        <w:rPr>
          <w:rFonts w:ascii="Times New Roman" w:hAnsi="Times New Roman" w:cs="Times New Roman"/>
          <w:bCs/>
          <w:sz w:val="24"/>
          <w:szCs w:val="24"/>
          <w:lang w:val="es-ES"/>
        </w:rPr>
        <w:t xml:space="preserve">comparativo </w:t>
      </w:r>
      <w:r w:rsidRPr="0079383A">
        <w:rPr>
          <w:rFonts w:ascii="Times New Roman" w:hAnsi="Times New Roman" w:cs="Times New Roman"/>
          <w:bCs/>
          <w:sz w:val="24"/>
          <w:szCs w:val="24"/>
          <w:lang w:val="es-ES"/>
        </w:rPr>
        <w:t>de sus postulados sobre el poder y la dominación que ejerce el Estado</w:t>
      </w:r>
      <w:r w:rsidR="00732B33" w:rsidRPr="0079383A">
        <w:rPr>
          <w:rFonts w:ascii="Times New Roman" w:hAnsi="Times New Roman" w:cs="Times New Roman"/>
          <w:bCs/>
          <w:sz w:val="24"/>
          <w:szCs w:val="24"/>
          <w:lang w:val="es-ES"/>
        </w:rPr>
        <w:t xml:space="preserve">, </w:t>
      </w:r>
      <w:r w:rsidR="00586209" w:rsidRPr="0079383A">
        <w:rPr>
          <w:rFonts w:ascii="Times New Roman" w:hAnsi="Times New Roman" w:cs="Times New Roman"/>
          <w:bCs/>
          <w:sz w:val="24"/>
          <w:szCs w:val="24"/>
          <w:lang w:val="es-ES"/>
        </w:rPr>
        <w:t>como procesos sociales complejos</w:t>
      </w:r>
      <w:r w:rsidRPr="0079383A">
        <w:rPr>
          <w:rFonts w:ascii="Times New Roman" w:hAnsi="Times New Roman" w:cs="Times New Roman"/>
          <w:bCs/>
          <w:sz w:val="24"/>
          <w:szCs w:val="24"/>
          <w:lang w:val="es-ES"/>
        </w:rPr>
        <w:t>.</w:t>
      </w:r>
      <w:r>
        <w:rPr>
          <w:rFonts w:ascii="Times New Roman" w:hAnsi="Times New Roman" w:cs="Times New Roman"/>
          <w:bCs/>
          <w:sz w:val="24"/>
          <w:szCs w:val="24"/>
          <w:lang w:val="es-ES"/>
        </w:rPr>
        <w:t xml:space="preserve"> Se concluye planteando que el Estado nacional mexicano es resultado de una formación continua que lo legitima</w:t>
      </w:r>
      <w:r w:rsidR="006C4C07">
        <w:rPr>
          <w:rFonts w:ascii="Times New Roman" w:hAnsi="Times New Roman" w:cs="Times New Roman"/>
          <w:bCs/>
          <w:sz w:val="24"/>
          <w:szCs w:val="24"/>
          <w:lang w:val="es-ES"/>
        </w:rPr>
        <w:t xml:space="preserve">, </w:t>
      </w:r>
      <w:r w:rsidR="00570052">
        <w:rPr>
          <w:rFonts w:ascii="Times New Roman" w:hAnsi="Times New Roman" w:cs="Times New Roman"/>
          <w:bCs/>
          <w:sz w:val="24"/>
          <w:szCs w:val="24"/>
          <w:lang w:val="es-ES"/>
        </w:rPr>
        <w:t xml:space="preserve">de ajustes </w:t>
      </w:r>
      <w:r w:rsidR="005074A1">
        <w:rPr>
          <w:rFonts w:ascii="Times New Roman" w:hAnsi="Times New Roman" w:cs="Times New Roman"/>
          <w:bCs/>
          <w:sz w:val="24"/>
          <w:szCs w:val="24"/>
          <w:lang w:val="es-ES"/>
        </w:rPr>
        <w:t xml:space="preserve">en las relaciones de los actores </w:t>
      </w:r>
      <w:r w:rsidR="00C6621E">
        <w:rPr>
          <w:rFonts w:ascii="Times New Roman" w:hAnsi="Times New Roman" w:cs="Times New Roman"/>
          <w:bCs/>
          <w:sz w:val="24"/>
          <w:szCs w:val="24"/>
          <w:lang w:val="es-ES"/>
        </w:rPr>
        <w:t xml:space="preserve">públicos </w:t>
      </w:r>
      <w:r w:rsidR="005074A1">
        <w:rPr>
          <w:rFonts w:ascii="Times New Roman" w:hAnsi="Times New Roman" w:cs="Times New Roman"/>
          <w:bCs/>
          <w:sz w:val="24"/>
          <w:szCs w:val="24"/>
          <w:lang w:val="es-ES"/>
        </w:rPr>
        <w:t xml:space="preserve">y privados </w:t>
      </w:r>
      <w:r w:rsidR="001E0ABE">
        <w:rPr>
          <w:rFonts w:ascii="Times New Roman" w:hAnsi="Times New Roman" w:cs="Times New Roman"/>
          <w:bCs/>
          <w:sz w:val="24"/>
          <w:szCs w:val="24"/>
          <w:lang w:val="es-ES"/>
        </w:rPr>
        <w:t xml:space="preserve">que convergen en ciertas formas </w:t>
      </w:r>
      <w:r w:rsidR="00110EA9">
        <w:rPr>
          <w:rFonts w:ascii="Times New Roman" w:hAnsi="Times New Roman" w:cs="Times New Roman"/>
          <w:bCs/>
          <w:sz w:val="24"/>
          <w:szCs w:val="24"/>
          <w:lang w:val="es-ES"/>
        </w:rPr>
        <w:t xml:space="preserve">de </w:t>
      </w:r>
      <w:r w:rsidR="00A07019">
        <w:rPr>
          <w:rFonts w:ascii="Times New Roman" w:hAnsi="Times New Roman" w:cs="Times New Roman"/>
          <w:bCs/>
          <w:sz w:val="24"/>
          <w:szCs w:val="24"/>
          <w:lang w:val="es-ES"/>
        </w:rPr>
        <w:t xml:space="preserve">poder, estas </w:t>
      </w:r>
      <w:r w:rsidR="003C1AA6">
        <w:rPr>
          <w:rFonts w:ascii="Times New Roman" w:hAnsi="Times New Roman" w:cs="Times New Roman"/>
          <w:bCs/>
          <w:sz w:val="24"/>
          <w:szCs w:val="24"/>
          <w:lang w:val="es-ES"/>
        </w:rPr>
        <w:t xml:space="preserve">formas </w:t>
      </w:r>
      <w:r w:rsidR="007F088C">
        <w:rPr>
          <w:rFonts w:ascii="Times New Roman" w:hAnsi="Times New Roman" w:cs="Times New Roman"/>
          <w:bCs/>
          <w:sz w:val="24"/>
          <w:szCs w:val="24"/>
          <w:lang w:val="es-ES"/>
        </w:rPr>
        <w:t xml:space="preserve">de poder </w:t>
      </w:r>
      <w:r>
        <w:rPr>
          <w:rFonts w:ascii="Times New Roman" w:hAnsi="Times New Roman" w:cs="Times New Roman"/>
          <w:bCs/>
          <w:sz w:val="24"/>
          <w:szCs w:val="24"/>
          <w:lang w:val="es-ES"/>
        </w:rPr>
        <w:t>presenta</w:t>
      </w:r>
      <w:r w:rsidR="00324E45">
        <w:rPr>
          <w:rFonts w:ascii="Times New Roman" w:hAnsi="Times New Roman" w:cs="Times New Roman"/>
          <w:bCs/>
          <w:sz w:val="24"/>
          <w:szCs w:val="24"/>
          <w:lang w:val="es-ES"/>
        </w:rPr>
        <w:t>n</w:t>
      </w:r>
      <w:r>
        <w:rPr>
          <w:rFonts w:ascii="Times New Roman" w:hAnsi="Times New Roman" w:cs="Times New Roman"/>
          <w:bCs/>
          <w:sz w:val="24"/>
          <w:szCs w:val="24"/>
          <w:lang w:val="es-ES"/>
        </w:rPr>
        <w:t xml:space="preserve"> rasgos en diferentes momentos, factores que permiten hablar de una sociología histórica del Estado mexicano.</w:t>
      </w:r>
    </w:p>
    <w:p w14:paraId="3283079A" w14:textId="49AC3EBB" w:rsidR="004237D3" w:rsidRDefault="00C53A06" w:rsidP="00C53A06">
      <w:pPr>
        <w:tabs>
          <w:tab w:val="left" w:pos="8789"/>
        </w:tabs>
        <w:spacing w:after="0" w:line="360" w:lineRule="auto"/>
        <w:jc w:val="both"/>
        <w:rPr>
          <w:rFonts w:ascii="Times New Roman" w:hAnsi="Times New Roman" w:cs="Times New Roman"/>
          <w:sz w:val="24"/>
          <w:szCs w:val="24"/>
        </w:rPr>
      </w:pPr>
      <w:r w:rsidRPr="00C53A06">
        <w:rPr>
          <w:rFonts w:cstheme="minorHAnsi"/>
          <w:b/>
          <w:sz w:val="28"/>
          <w:szCs w:val="28"/>
          <w:lang w:val="en-US"/>
        </w:rPr>
        <w:t>Palabras clave</w:t>
      </w:r>
      <w:r w:rsidR="004237D3" w:rsidRPr="00C53A06">
        <w:rPr>
          <w:rFonts w:cstheme="minorHAnsi"/>
          <w:b/>
          <w:sz w:val="28"/>
          <w:szCs w:val="28"/>
          <w:lang w:val="en-US"/>
        </w:rPr>
        <w:t>:</w:t>
      </w:r>
      <w:r w:rsidR="004237D3" w:rsidRPr="004237D3">
        <w:rPr>
          <w:rFonts w:ascii="Times New Roman" w:hAnsi="Times New Roman" w:cs="Times New Roman"/>
          <w:sz w:val="24"/>
          <w:szCs w:val="24"/>
        </w:rPr>
        <w:t xml:space="preserve"> </w:t>
      </w:r>
      <w:r w:rsidR="00DD56AB">
        <w:rPr>
          <w:rFonts w:ascii="Times New Roman" w:hAnsi="Times New Roman" w:cs="Times New Roman"/>
          <w:sz w:val="24"/>
          <w:szCs w:val="24"/>
        </w:rPr>
        <w:t>s</w:t>
      </w:r>
      <w:r w:rsidR="00980119">
        <w:rPr>
          <w:rFonts w:ascii="Times New Roman" w:hAnsi="Times New Roman" w:cs="Times New Roman"/>
          <w:sz w:val="24"/>
          <w:szCs w:val="24"/>
        </w:rPr>
        <w:t xml:space="preserve">ociología, </w:t>
      </w:r>
      <w:r w:rsidR="007A0C64">
        <w:rPr>
          <w:rFonts w:ascii="Times New Roman" w:hAnsi="Times New Roman" w:cs="Times New Roman"/>
          <w:sz w:val="24"/>
          <w:szCs w:val="24"/>
        </w:rPr>
        <w:t xml:space="preserve">historia, </w:t>
      </w:r>
      <w:r w:rsidR="0063240D">
        <w:rPr>
          <w:rFonts w:ascii="Times New Roman" w:hAnsi="Times New Roman" w:cs="Times New Roman"/>
          <w:sz w:val="24"/>
          <w:szCs w:val="24"/>
        </w:rPr>
        <w:t xml:space="preserve">Estado, </w:t>
      </w:r>
      <w:r w:rsidR="00F043A4">
        <w:rPr>
          <w:rFonts w:ascii="Times New Roman" w:hAnsi="Times New Roman" w:cs="Times New Roman"/>
          <w:sz w:val="24"/>
          <w:szCs w:val="24"/>
        </w:rPr>
        <w:t>México</w:t>
      </w:r>
      <w:r w:rsidR="005C0D31">
        <w:rPr>
          <w:rFonts w:ascii="Times New Roman" w:hAnsi="Times New Roman" w:cs="Times New Roman"/>
          <w:sz w:val="24"/>
          <w:szCs w:val="24"/>
        </w:rPr>
        <w:t xml:space="preserve">, </w:t>
      </w:r>
      <w:r w:rsidR="000B2276">
        <w:rPr>
          <w:rFonts w:ascii="Times New Roman" w:hAnsi="Times New Roman" w:cs="Times New Roman"/>
          <w:sz w:val="24"/>
          <w:szCs w:val="24"/>
        </w:rPr>
        <w:t xml:space="preserve">formas de </w:t>
      </w:r>
      <w:r w:rsidR="005C0D31">
        <w:rPr>
          <w:rFonts w:ascii="Times New Roman" w:hAnsi="Times New Roman" w:cs="Times New Roman"/>
          <w:sz w:val="24"/>
          <w:szCs w:val="24"/>
        </w:rPr>
        <w:t>dominación</w:t>
      </w:r>
      <w:r w:rsidR="00861052">
        <w:rPr>
          <w:rFonts w:ascii="Times New Roman" w:hAnsi="Times New Roman" w:cs="Times New Roman"/>
          <w:sz w:val="24"/>
          <w:szCs w:val="24"/>
        </w:rPr>
        <w:t>,</w:t>
      </w:r>
      <w:r w:rsidR="00C03BFC">
        <w:rPr>
          <w:rFonts w:ascii="Times New Roman" w:hAnsi="Times New Roman" w:cs="Times New Roman"/>
          <w:sz w:val="24"/>
          <w:szCs w:val="24"/>
        </w:rPr>
        <w:t xml:space="preserve"> </w:t>
      </w:r>
      <w:r w:rsidR="00D32117">
        <w:rPr>
          <w:rFonts w:ascii="Times New Roman" w:hAnsi="Times New Roman" w:cs="Times New Roman"/>
          <w:sz w:val="24"/>
          <w:szCs w:val="24"/>
        </w:rPr>
        <w:t>legitimidad.</w:t>
      </w:r>
    </w:p>
    <w:p w14:paraId="67C77ACE" w14:textId="77777777" w:rsidR="00C35548" w:rsidRDefault="00C35548" w:rsidP="00C53A06">
      <w:pPr>
        <w:spacing w:after="0" w:line="360" w:lineRule="auto"/>
        <w:jc w:val="both"/>
        <w:rPr>
          <w:rFonts w:ascii="Times New Roman" w:hAnsi="Times New Roman" w:cs="Times New Roman"/>
          <w:b/>
          <w:sz w:val="24"/>
          <w:szCs w:val="24"/>
          <w:lang w:val="es-ES"/>
        </w:rPr>
      </w:pPr>
    </w:p>
    <w:p w14:paraId="1B55FA52" w14:textId="77777777" w:rsidR="00CD0100" w:rsidRDefault="00CD0100" w:rsidP="00C53A06">
      <w:pPr>
        <w:spacing w:after="0" w:line="360" w:lineRule="auto"/>
        <w:jc w:val="both"/>
        <w:rPr>
          <w:rFonts w:ascii="Times New Roman" w:hAnsi="Times New Roman" w:cs="Times New Roman"/>
          <w:b/>
          <w:sz w:val="24"/>
          <w:szCs w:val="24"/>
          <w:lang w:val="es-ES"/>
        </w:rPr>
      </w:pPr>
    </w:p>
    <w:p w14:paraId="230AC47E" w14:textId="77777777" w:rsidR="00CD0100" w:rsidRPr="004237D3" w:rsidRDefault="00CD0100" w:rsidP="00C53A06">
      <w:pPr>
        <w:spacing w:after="0" w:line="360" w:lineRule="auto"/>
        <w:jc w:val="both"/>
        <w:rPr>
          <w:rFonts w:ascii="Times New Roman" w:hAnsi="Times New Roman" w:cs="Times New Roman"/>
          <w:b/>
          <w:sz w:val="24"/>
          <w:szCs w:val="24"/>
          <w:lang w:val="es-ES"/>
        </w:rPr>
      </w:pPr>
    </w:p>
    <w:p w14:paraId="6ABF2533" w14:textId="4F95DDCA" w:rsidR="004237D3" w:rsidRPr="00C53A06" w:rsidRDefault="00C53A06" w:rsidP="00C53A06">
      <w:pPr>
        <w:spacing w:after="0" w:line="360" w:lineRule="auto"/>
        <w:jc w:val="both"/>
        <w:rPr>
          <w:rFonts w:cstheme="minorHAnsi"/>
          <w:b/>
          <w:sz w:val="28"/>
          <w:szCs w:val="28"/>
          <w:lang w:val="en-US"/>
        </w:rPr>
      </w:pPr>
      <w:r w:rsidRPr="00C53A06">
        <w:rPr>
          <w:rFonts w:cstheme="minorHAnsi"/>
          <w:b/>
          <w:sz w:val="28"/>
          <w:szCs w:val="28"/>
          <w:lang w:val="en-US"/>
        </w:rPr>
        <w:lastRenderedPageBreak/>
        <w:t>Abstract</w:t>
      </w:r>
    </w:p>
    <w:p w14:paraId="4202F2BD" w14:textId="5D7B53C3" w:rsidR="004237D3" w:rsidRPr="00C53A06" w:rsidRDefault="004A4C64" w:rsidP="00C53A06">
      <w:pPr>
        <w:spacing w:after="0" w:line="360" w:lineRule="auto"/>
        <w:jc w:val="both"/>
        <w:rPr>
          <w:rFonts w:ascii="Times New Roman" w:hAnsi="Times New Roman" w:cs="Times New Roman"/>
          <w:bCs/>
          <w:sz w:val="24"/>
          <w:szCs w:val="24"/>
          <w:lang w:val="en-US"/>
        </w:rPr>
      </w:pPr>
      <w:r w:rsidRPr="0003756F">
        <w:rPr>
          <w:rFonts w:ascii="Times New Roman" w:hAnsi="Times New Roman" w:cs="Times New Roman"/>
          <w:bCs/>
          <w:sz w:val="24"/>
          <w:szCs w:val="24"/>
          <w:lang w:val="en-US"/>
        </w:rPr>
        <w:t>The purpose of this document is to explore the approaches that Max Weber and Michel Foucault contribute</w:t>
      </w:r>
      <w:r w:rsidR="00B73A24" w:rsidRPr="0003756F">
        <w:rPr>
          <w:rFonts w:ascii="Times New Roman" w:hAnsi="Times New Roman" w:cs="Times New Roman"/>
          <w:bCs/>
          <w:sz w:val="24"/>
          <w:szCs w:val="24"/>
          <w:lang w:val="en-US"/>
        </w:rPr>
        <w:t>d</w:t>
      </w:r>
      <w:r w:rsidRPr="0003756F">
        <w:rPr>
          <w:rFonts w:ascii="Times New Roman" w:hAnsi="Times New Roman" w:cs="Times New Roman"/>
          <w:bCs/>
          <w:sz w:val="24"/>
          <w:szCs w:val="24"/>
          <w:lang w:val="en-US"/>
        </w:rPr>
        <w:t xml:space="preserve"> to historical sociology, that is, to the way in which society constructs its political world and understands its relationship with authority and legitimacy, which allows us to understand why the State is able to endure and skillfully overcome difficult times. The review is constructed through the comparative analysis of their postulates on power and domination exercised by the State, as complex social processes. It concludes by stating that the Mexican national State is the result of a continuous formation that legitimizes it, of adjustments in the relationships between public and private actors that converge in certain forms of power. These forms of power present traits at different times, factors that allow us to speak of a historical sociology of the Mexican State.</w:t>
      </w:r>
    </w:p>
    <w:p w14:paraId="033C8F27" w14:textId="4E97918E" w:rsidR="00C53A06" w:rsidRDefault="00C53A06" w:rsidP="00C53A06">
      <w:pPr>
        <w:spacing w:after="0" w:line="360" w:lineRule="auto"/>
        <w:jc w:val="both"/>
        <w:rPr>
          <w:rFonts w:ascii="Times New Roman" w:hAnsi="Times New Roman" w:cs="Times New Roman"/>
          <w:bCs/>
          <w:sz w:val="24"/>
          <w:szCs w:val="24"/>
          <w:lang w:val="en-US"/>
        </w:rPr>
      </w:pPr>
      <w:r w:rsidRPr="00C53A06">
        <w:rPr>
          <w:rFonts w:cstheme="minorHAnsi"/>
          <w:b/>
          <w:sz w:val="28"/>
          <w:szCs w:val="28"/>
          <w:lang w:val="en-US"/>
        </w:rPr>
        <w:t>Keywords</w:t>
      </w:r>
      <w:r w:rsidR="004237D3" w:rsidRPr="00C53A06">
        <w:rPr>
          <w:rFonts w:cstheme="minorHAnsi"/>
          <w:b/>
          <w:sz w:val="28"/>
          <w:szCs w:val="28"/>
          <w:lang w:val="en-US"/>
        </w:rPr>
        <w:t>:</w:t>
      </w:r>
      <w:r w:rsidR="00B37AED" w:rsidRPr="00CA49EC">
        <w:rPr>
          <w:bCs/>
          <w:lang w:val="en-US"/>
        </w:rPr>
        <w:t xml:space="preserve"> </w:t>
      </w:r>
      <w:r w:rsidR="00C9489A">
        <w:rPr>
          <w:rFonts w:ascii="Times New Roman" w:hAnsi="Times New Roman" w:cs="Times New Roman"/>
          <w:bCs/>
          <w:sz w:val="24"/>
          <w:szCs w:val="24"/>
          <w:lang w:val="en-US"/>
        </w:rPr>
        <w:t>s</w:t>
      </w:r>
      <w:r w:rsidR="00B37AED" w:rsidRPr="00CA49EC">
        <w:rPr>
          <w:rFonts w:ascii="Times New Roman" w:hAnsi="Times New Roman" w:cs="Times New Roman"/>
          <w:bCs/>
          <w:sz w:val="24"/>
          <w:szCs w:val="24"/>
          <w:lang w:val="en-US"/>
        </w:rPr>
        <w:t xml:space="preserve">ociology, history, State, Mexico, </w:t>
      </w:r>
      <w:r w:rsidR="00434DAF" w:rsidRPr="005307A6">
        <w:rPr>
          <w:rFonts w:ascii="Times New Roman" w:hAnsi="Times New Roman" w:cs="Times New Roman"/>
          <w:bCs/>
          <w:sz w:val="24"/>
          <w:szCs w:val="24"/>
          <w:lang w:val="en-US"/>
        </w:rPr>
        <w:t>forms</w:t>
      </w:r>
      <w:r w:rsidR="005307A6" w:rsidRPr="005307A6">
        <w:rPr>
          <w:rFonts w:ascii="Times New Roman" w:hAnsi="Times New Roman" w:cs="Times New Roman"/>
          <w:bCs/>
          <w:sz w:val="24"/>
          <w:szCs w:val="24"/>
          <w:lang w:val="en-US"/>
        </w:rPr>
        <w:t xml:space="preserve"> of domination</w:t>
      </w:r>
      <w:r w:rsidR="006D0E98">
        <w:rPr>
          <w:rFonts w:ascii="Times New Roman" w:hAnsi="Times New Roman" w:cs="Times New Roman"/>
          <w:bCs/>
          <w:sz w:val="24"/>
          <w:szCs w:val="24"/>
          <w:lang w:val="en-US"/>
        </w:rPr>
        <w:t xml:space="preserve">, </w:t>
      </w:r>
      <w:r w:rsidR="000B2276" w:rsidRPr="000B2276">
        <w:rPr>
          <w:rFonts w:ascii="Times New Roman" w:hAnsi="Times New Roman" w:cs="Times New Roman"/>
          <w:bCs/>
          <w:sz w:val="24"/>
          <w:szCs w:val="24"/>
          <w:lang w:val="en-US"/>
        </w:rPr>
        <w:t>legitimacy</w:t>
      </w:r>
      <w:r w:rsidR="000B2276">
        <w:rPr>
          <w:rFonts w:ascii="Times New Roman" w:hAnsi="Times New Roman" w:cs="Times New Roman"/>
          <w:bCs/>
          <w:sz w:val="24"/>
          <w:szCs w:val="24"/>
          <w:lang w:val="en-US"/>
        </w:rPr>
        <w:t>.</w:t>
      </w:r>
    </w:p>
    <w:p w14:paraId="3D63E694" w14:textId="77777777" w:rsidR="00C53A06" w:rsidRDefault="00C53A06" w:rsidP="00C53A06">
      <w:pPr>
        <w:spacing w:after="0" w:line="360" w:lineRule="auto"/>
        <w:jc w:val="both"/>
        <w:rPr>
          <w:rFonts w:ascii="Times New Roman" w:hAnsi="Times New Roman" w:cs="Times New Roman"/>
          <w:bCs/>
          <w:sz w:val="24"/>
          <w:szCs w:val="24"/>
          <w:lang w:val="en-US"/>
        </w:rPr>
      </w:pPr>
    </w:p>
    <w:p w14:paraId="1FF170A8" w14:textId="34486E75" w:rsidR="00C53A06" w:rsidRPr="00C53A06" w:rsidRDefault="00C53A06" w:rsidP="00C53A06">
      <w:pPr>
        <w:spacing w:after="0" w:line="360" w:lineRule="auto"/>
        <w:jc w:val="both"/>
        <w:rPr>
          <w:rFonts w:cstheme="minorHAnsi"/>
          <w:b/>
          <w:sz w:val="28"/>
          <w:szCs w:val="28"/>
          <w:lang w:val="en-US"/>
        </w:rPr>
      </w:pPr>
      <w:proofErr w:type="spellStart"/>
      <w:r w:rsidRPr="00C53A06">
        <w:rPr>
          <w:rFonts w:cstheme="minorHAnsi"/>
          <w:b/>
          <w:sz w:val="28"/>
          <w:szCs w:val="28"/>
          <w:lang w:val="en-US"/>
        </w:rPr>
        <w:t>Resumo</w:t>
      </w:r>
      <w:proofErr w:type="spellEnd"/>
    </w:p>
    <w:p w14:paraId="795187F2" w14:textId="76FF20BE" w:rsidR="00C53A06" w:rsidRPr="00C53A06" w:rsidRDefault="00C53A06" w:rsidP="00C53A06">
      <w:pPr>
        <w:spacing w:after="0" w:line="360" w:lineRule="auto"/>
        <w:jc w:val="both"/>
        <w:rPr>
          <w:rFonts w:ascii="Times New Roman" w:hAnsi="Times New Roman" w:cs="Times New Roman"/>
          <w:bCs/>
          <w:sz w:val="24"/>
          <w:szCs w:val="24"/>
          <w:lang w:val="en-US"/>
        </w:rPr>
      </w:pPr>
      <w:r w:rsidRPr="00C53A06">
        <w:rPr>
          <w:rFonts w:ascii="Times New Roman" w:hAnsi="Times New Roman" w:cs="Times New Roman"/>
          <w:bCs/>
          <w:sz w:val="24"/>
          <w:szCs w:val="24"/>
          <w:lang w:val="en-US"/>
        </w:rPr>
        <w:t xml:space="preserve">O </w:t>
      </w:r>
      <w:proofErr w:type="spellStart"/>
      <w:r w:rsidRPr="00C53A06">
        <w:rPr>
          <w:rFonts w:ascii="Times New Roman" w:hAnsi="Times New Roman" w:cs="Times New Roman"/>
          <w:bCs/>
          <w:sz w:val="24"/>
          <w:szCs w:val="24"/>
          <w:lang w:val="en-US"/>
        </w:rPr>
        <w:t>objetivo</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deste</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documento</w:t>
      </w:r>
      <w:proofErr w:type="spellEnd"/>
      <w:r w:rsidRPr="00C53A06">
        <w:rPr>
          <w:rFonts w:ascii="Times New Roman" w:hAnsi="Times New Roman" w:cs="Times New Roman"/>
          <w:bCs/>
          <w:sz w:val="24"/>
          <w:szCs w:val="24"/>
          <w:lang w:val="en-US"/>
        </w:rPr>
        <w:t xml:space="preserve"> é </w:t>
      </w:r>
      <w:proofErr w:type="spellStart"/>
      <w:r w:rsidRPr="00C53A06">
        <w:rPr>
          <w:rFonts w:ascii="Times New Roman" w:hAnsi="Times New Roman" w:cs="Times New Roman"/>
          <w:bCs/>
          <w:sz w:val="24"/>
          <w:szCs w:val="24"/>
          <w:lang w:val="en-US"/>
        </w:rPr>
        <w:t>explorar</w:t>
      </w:r>
      <w:proofErr w:type="spellEnd"/>
      <w:r w:rsidRPr="00C53A06">
        <w:rPr>
          <w:rFonts w:ascii="Times New Roman" w:hAnsi="Times New Roman" w:cs="Times New Roman"/>
          <w:bCs/>
          <w:sz w:val="24"/>
          <w:szCs w:val="24"/>
          <w:lang w:val="en-US"/>
        </w:rPr>
        <w:t xml:space="preserve"> as </w:t>
      </w:r>
      <w:proofErr w:type="spellStart"/>
      <w:r w:rsidRPr="00C53A06">
        <w:rPr>
          <w:rFonts w:ascii="Times New Roman" w:hAnsi="Times New Roman" w:cs="Times New Roman"/>
          <w:bCs/>
          <w:sz w:val="24"/>
          <w:szCs w:val="24"/>
          <w:lang w:val="en-US"/>
        </w:rPr>
        <w:t>abordagens</w:t>
      </w:r>
      <w:proofErr w:type="spellEnd"/>
      <w:r w:rsidRPr="00C53A06">
        <w:rPr>
          <w:rFonts w:ascii="Times New Roman" w:hAnsi="Times New Roman" w:cs="Times New Roman"/>
          <w:bCs/>
          <w:sz w:val="24"/>
          <w:szCs w:val="24"/>
          <w:lang w:val="en-US"/>
        </w:rPr>
        <w:t xml:space="preserve"> que Max Weber e Michel Foucault </w:t>
      </w:r>
      <w:proofErr w:type="spellStart"/>
      <w:r w:rsidRPr="00C53A06">
        <w:rPr>
          <w:rFonts w:ascii="Times New Roman" w:hAnsi="Times New Roman" w:cs="Times New Roman"/>
          <w:bCs/>
          <w:sz w:val="24"/>
          <w:szCs w:val="24"/>
          <w:lang w:val="en-US"/>
        </w:rPr>
        <w:t>trazem</w:t>
      </w:r>
      <w:proofErr w:type="spellEnd"/>
      <w:r w:rsidRPr="00C53A06">
        <w:rPr>
          <w:rFonts w:ascii="Times New Roman" w:hAnsi="Times New Roman" w:cs="Times New Roman"/>
          <w:bCs/>
          <w:sz w:val="24"/>
          <w:szCs w:val="24"/>
          <w:lang w:val="en-US"/>
        </w:rPr>
        <w:t xml:space="preserve"> para a </w:t>
      </w:r>
      <w:proofErr w:type="spellStart"/>
      <w:r w:rsidRPr="00C53A06">
        <w:rPr>
          <w:rFonts w:ascii="Times New Roman" w:hAnsi="Times New Roman" w:cs="Times New Roman"/>
          <w:bCs/>
          <w:sz w:val="24"/>
          <w:szCs w:val="24"/>
          <w:lang w:val="en-US"/>
        </w:rPr>
        <w:t>sociologia</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histórica</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ou</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seja</w:t>
      </w:r>
      <w:proofErr w:type="spellEnd"/>
      <w:r w:rsidRPr="00C53A06">
        <w:rPr>
          <w:rFonts w:ascii="Times New Roman" w:hAnsi="Times New Roman" w:cs="Times New Roman"/>
          <w:bCs/>
          <w:sz w:val="24"/>
          <w:szCs w:val="24"/>
          <w:lang w:val="en-US"/>
        </w:rPr>
        <w:t xml:space="preserve">, para a </w:t>
      </w:r>
      <w:proofErr w:type="spellStart"/>
      <w:r w:rsidRPr="00C53A06">
        <w:rPr>
          <w:rFonts w:ascii="Times New Roman" w:hAnsi="Times New Roman" w:cs="Times New Roman"/>
          <w:bCs/>
          <w:sz w:val="24"/>
          <w:szCs w:val="24"/>
          <w:lang w:val="en-US"/>
        </w:rPr>
        <w:t>maneira</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como</w:t>
      </w:r>
      <w:proofErr w:type="spellEnd"/>
      <w:r w:rsidRPr="00C53A06">
        <w:rPr>
          <w:rFonts w:ascii="Times New Roman" w:hAnsi="Times New Roman" w:cs="Times New Roman"/>
          <w:bCs/>
          <w:sz w:val="24"/>
          <w:szCs w:val="24"/>
          <w:lang w:val="en-US"/>
        </w:rPr>
        <w:t xml:space="preserve"> a </w:t>
      </w:r>
      <w:proofErr w:type="spellStart"/>
      <w:r w:rsidRPr="00C53A06">
        <w:rPr>
          <w:rFonts w:ascii="Times New Roman" w:hAnsi="Times New Roman" w:cs="Times New Roman"/>
          <w:bCs/>
          <w:sz w:val="24"/>
          <w:szCs w:val="24"/>
          <w:lang w:val="en-US"/>
        </w:rPr>
        <w:t>sociedade</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constrói</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seu</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mundo</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político</w:t>
      </w:r>
      <w:proofErr w:type="spellEnd"/>
      <w:r w:rsidRPr="00C53A06">
        <w:rPr>
          <w:rFonts w:ascii="Times New Roman" w:hAnsi="Times New Roman" w:cs="Times New Roman"/>
          <w:bCs/>
          <w:sz w:val="24"/>
          <w:szCs w:val="24"/>
          <w:lang w:val="en-US"/>
        </w:rPr>
        <w:t xml:space="preserve"> e </w:t>
      </w:r>
      <w:proofErr w:type="spellStart"/>
      <w:r w:rsidRPr="00C53A06">
        <w:rPr>
          <w:rFonts w:ascii="Times New Roman" w:hAnsi="Times New Roman" w:cs="Times New Roman"/>
          <w:bCs/>
          <w:sz w:val="24"/>
          <w:szCs w:val="24"/>
          <w:lang w:val="en-US"/>
        </w:rPr>
        <w:t>compreende</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sua</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relação</w:t>
      </w:r>
      <w:proofErr w:type="spellEnd"/>
      <w:r w:rsidRPr="00C53A06">
        <w:rPr>
          <w:rFonts w:ascii="Times New Roman" w:hAnsi="Times New Roman" w:cs="Times New Roman"/>
          <w:bCs/>
          <w:sz w:val="24"/>
          <w:szCs w:val="24"/>
          <w:lang w:val="en-US"/>
        </w:rPr>
        <w:t xml:space="preserve"> com </w:t>
      </w:r>
      <w:proofErr w:type="gramStart"/>
      <w:r w:rsidRPr="00C53A06">
        <w:rPr>
          <w:rFonts w:ascii="Times New Roman" w:hAnsi="Times New Roman" w:cs="Times New Roman"/>
          <w:bCs/>
          <w:sz w:val="24"/>
          <w:szCs w:val="24"/>
          <w:lang w:val="en-US"/>
        </w:rPr>
        <w:t>a</w:t>
      </w:r>
      <w:proofErr w:type="gram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autoridade</w:t>
      </w:r>
      <w:proofErr w:type="spellEnd"/>
      <w:r w:rsidRPr="00C53A06">
        <w:rPr>
          <w:rFonts w:ascii="Times New Roman" w:hAnsi="Times New Roman" w:cs="Times New Roman"/>
          <w:bCs/>
          <w:sz w:val="24"/>
          <w:szCs w:val="24"/>
          <w:lang w:val="en-US"/>
        </w:rPr>
        <w:t xml:space="preserve"> e a </w:t>
      </w:r>
      <w:proofErr w:type="spellStart"/>
      <w:r w:rsidRPr="00C53A06">
        <w:rPr>
          <w:rFonts w:ascii="Times New Roman" w:hAnsi="Times New Roman" w:cs="Times New Roman"/>
          <w:bCs/>
          <w:sz w:val="24"/>
          <w:szCs w:val="24"/>
          <w:lang w:val="en-US"/>
        </w:rPr>
        <w:t>legitimidade</w:t>
      </w:r>
      <w:proofErr w:type="spellEnd"/>
      <w:r w:rsidRPr="00C53A06">
        <w:rPr>
          <w:rFonts w:ascii="Times New Roman" w:hAnsi="Times New Roman" w:cs="Times New Roman"/>
          <w:bCs/>
          <w:sz w:val="24"/>
          <w:szCs w:val="24"/>
          <w:lang w:val="en-US"/>
        </w:rPr>
        <w:t xml:space="preserve">, o que </w:t>
      </w:r>
      <w:proofErr w:type="spellStart"/>
      <w:r w:rsidRPr="00C53A06">
        <w:rPr>
          <w:rFonts w:ascii="Times New Roman" w:hAnsi="Times New Roman" w:cs="Times New Roman"/>
          <w:bCs/>
          <w:sz w:val="24"/>
          <w:szCs w:val="24"/>
          <w:lang w:val="en-US"/>
        </w:rPr>
        <w:t>nos</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permite</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compreender</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por</w:t>
      </w:r>
      <w:proofErr w:type="spellEnd"/>
      <w:r w:rsidRPr="00C53A06">
        <w:rPr>
          <w:rFonts w:ascii="Times New Roman" w:hAnsi="Times New Roman" w:cs="Times New Roman"/>
          <w:bCs/>
          <w:sz w:val="24"/>
          <w:szCs w:val="24"/>
          <w:lang w:val="en-US"/>
        </w:rPr>
        <w:t xml:space="preserve"> que o Estado é </w:t>
      </w:r>
      <w:proofErr w:type="spellStart"/>
      <w:r w:rsidRPr="00C53A06">
        <w:rPr>
          <w:rFonts w:ascii="Times New Roman" w:hAnsi="Times New Roman" w:cs="Times New Roman"/>
          <w:bCs/>
          <w:sz w:val="24"/>
          <w:szCs w:val="24"/>
          <w:lang w:val="en-US"/>
        </w:rPr>
        <w:t>capaz</w:t>
      </w:r>
      <w:proofErr w:type="spellEnd"/>
      <w:r w:rsidRPr="00C53A06">
        <w:rPr>
          <w:rFonts w:ascii="Times New Roman" w:hAnsi="Times New Roman" w:cs="Times New Roman"/>
          <w:bCs/>
          <w:sz w:val="24"/>
          <w:szCs w:val="24"/>
          <w:lang w:val="en-US"/>
        </w:rPr>
        <w:t xml:space="preserve"> de </w:t>
      </w:r>
      <w:proofErr w:type="spellStart"/>
      <w:r w:rsidRPr="00C53A06">
        <w:rPr>
          <w:rFonts w:ascii="Times New Roman" w:hAnsi="Times New Roman" w:cs="Times New Roman"/>
          <w:bCs/>
          <w:sz w:val="24"/>
          <w:szCs w:val="24"/>
          <w:lang w:val="en-US"/>
        </w:rPr>
        <w:t>suportar</w:t>
      </w:r>
      <w:proofErr w:type="spellEnd"/>
      <w:r w:rsidRPr="00C53A06">
        <w:rPr>
          <w:rFonts w:ascii="Times New Roman" w:hAnsi="Times New Roman" w:cs="Times New Roman"/>
          <w:bCs/>
          <w:sz w:val="24"/>
          <w:szCs w:val="24"/>
          <w:lang w:val="en-US"/>
        </w:rPr>
        <w:t xml:space="preserve"> e </w:t>
      </w:r>
      <w:proofErr w:type="spellStart"/>
      <w:r w:rsidRPr="00C53A06">
        <w:rPr>
          <w:rFonts w:ascii="Times New Roman" w:hAnsi="Times New Roman" w:cs="Times New Roman"/>
          <w:bCs/>
          <w:sz w:val="24"/>
          <w:szCs w:val="24"/>
          <w:lang w:val="en-US"/>
        </w:rPr>
        <w:t>superar</w:t>
      </w:r>
      <w:proofErr w:type="spellEnd"/>
      <w:r w:rsidRPr="00C53A06">
        <w:rPr>
          <w:rFonts w:ascii="Times New Roman" w:hAnsi="Times New Roman" w:cs="Times New Roman"/>
          <w:bCs/>
          <w:sz w:val="24"/>
          <w:szCs w:val="24"/>
          <w:lang w:val="en-US"/>
        </w:rPr>
        <w:t xml:space="preserve"> com </w:t>
      </w:r>
      <w:proofErr w:type="spellStart"/>
      <w:r w:rsidRPr="00C53A06">
        <w:rPr>
          <w:rFonts w:ascii="Times New Roman" w:hAnsi="Times New Roman" w:cs="Times New Roman"/>
          <w:bCs/>
          <w:sz w:val="24"/>
          <w:szCs w:val="24"/>
          <w:lang w:val="en-US"/>
        </w:rPr>
        <w:t>habilidade</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os</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momentos</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difíceis</w:t>
      </w:r>
      <w:proofErr w:type="spellEnd"/>
      <w:r w:rsidRPr="00C53A06">
        <w:rPr>
          <w:rFonts w:ascii="Times New Roman" w:hAnsi="Times New Roman" w:cs="Times New Roman"/>
          <w:bCs/>
          <w:sz w:val="24"/>
          <w:szCs w:val="24"/>
          <w:lang w:val="en-US"/>
        </w:rPr>
        <w:t xml:space="preserve">. A </w:t>
      </w:r>
      <w:proofErr w:type="spellStart"/>
      <w:r w:rsidRPr="00C53A06">
        <w:rPr>
          <w:rFonts w:ascii="Times New Roman" w:hAnsi="Times New Roman" w:cs="Times New Roman"/>
          <w:bCs/>
          <w:sz w:val="24"/>
          <w:szCs w:val="24"/>
          <w:lang w:val="en-US"/>
        </w:rPr>
        <w:t>resenha</w:t>
      </w:r>
      <w:proofErr w:type="spellEnd"/>
      <w:r w:rsidRPr="00C53A06">
        <w:rPr>
          <w:rFonts w:ascii="Times New Roman" w:hAnsi="Times New Roman" w:cs="Times New Roman"/>
          <w:bCs/>
          <w:sz w:val="24"/>
          <w:szCs w:val="24"/>
          <w:lang w:val="en-US"/>
        </w:rPr>
        <w:t xml:space="preserve"> é </w:t>
      </w:r>
      <w:proofErr w:type="spellStart"/>
      <w:r w:rsidRPr="00C53A06">
        <w:rPr>
          <w:rFonts w:ascii="Times New Roman" w:hAnsi="Times New Roman" w:cs="Times New Roman"/>
          <w:bCs/>
          <w:sz w:val="24"/>
          <w:szCs w:val="24"/>
          <w:lang w:val="en-US"/>
        </w:rPr>
        <w:t>construída</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por</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meio</w:t>
      </w:r>
      <w:proofErr w:type="spellEnd"/>
      <w:r w:rsidRPr="00C53A06">
        <w:rPr>
          <w:rFonts w:ascii="Times New Roman" w:hAnsi="Times New Roman" w:cs="Times New Roman"/>
          <w:bCs/>
          <w:sz w:val="24"/>
          <w:szCs w:val="24"/>
          <w:lang w:val="en-US"/>
        </w:rPr>
        <w:t xml:space="preserve"> de </w:t>
      </w:r>
      <w:proofErr w:type="spellStart"/>
      <w:r w:rsidRPr="00C53A06">
        <w:rPr>
          <w:rFonts w:ascii="Times New Roman" w:hAnsi="Times New Roman" w:cs="Times New Roman"/>
          <w:bCs/>
          <w:sz w:val="24"/>
          <w:szCs w:val="24"/>
          <w:lang w:val="en-US"/>
        </w:rPr>
        <w:t>uma</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análise</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comparativa</w:t>
      </w:r>
      <w:proofErr w:type="spellEnd"/>
      <w:r w:rsidRPr="00C53A06">
        <w:rPr>
          <w:rFonts w:ascii="Times New Roman" w:hAnsi="Times New Roman" w:cs="Times New Roman"/>
          <w:bCs/>
          <w:sz w:val="24"/>
          <w:szCs w:val="24"/>
          <w:lang w:val="en-US"/>
        </w:rPr>
        <w:t xml:space="preserve"> de </w:t>
      </w:r>
      <w:proofErr w:type="spellStart"/>
      <w:r w:rsidRPr="00C53A06">
        <w:rPr>
          <w:rFonts w:ascii="Times New Roman" w:hAnsi="Times New Roman" w:cs="Times New Roman"/>
          <w:bCs/>
          <w:sz w:val="24"/>
          <w:szCs w:val="24"/>
          <w:lang w:val="en-US"/>
        </w:rPr>
        <w:t>seus</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postulados</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sobre</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poder</w:t>
      </w:r>
      <w:proofErr w:type="spellEnd"/>
      <w:r w:rsidRPr="00C53A06">
        <w:rPr>
          <w:rFonts w:ascii="Times New Roman" w:hAnsi="Times New Roman" w:cs="Times New Roman"/>
          <w:bCs/>
          <w:sz w:val="24"/>
          <w:szCs w:val="24"/>
          <w:lang w:val="en-US"/>
        </w:rPr>
        <w:t xml:space="preserve"> e </w:t>
      </w:r>
      <w:proofErr w:type="spellStart"/>
      <w:r w:rsidRPr="00C53A06">
        <w:rPr>
          <w:rFonts w:ascii="Times New Roman" w:hAnsi="Times New Roman" w:cs="Times New Roman"/>
          <w:bCs/>
          <w:sz w:val="24"/>
          <w:szCs w:val="24"/>
          <w:lang w:val="en-US"/>
        </w:rPr>
        <w:t>dominação</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exercidos</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pelo</w:t>
      </w:r>
      <w:proofErr w:type="spellEnd"/>
      <w:r w:rsidRPr="00C53A06">
        <w:rPr>
          <w:rFonts w:ascii="Times New Roman" w:hAnsi="Times New Roman" w:cs="Times New Roman"/>
          <w:bCs/>
          <w:sz w:val="24"/>
          <w:szCs w:val="24"/>
          <w:lang w:val="en-US"/>
        </w:rPr>
        <w:t xml:space="preserve"> Estado, </w:t>
      </w:r>
      <w:proofErr w:type="spellStart"/>
      <w:r w:rsidRPr="00C53A06">
        <w:rPr>
          <w:rFonts w:ascii="Times New Roman" w:hAnsi="Times New Roman" w:cs="Times New Roman"/>
          <w:bCs/>
          <w:sz w:val="24"/>
          <w:szCs w:val="24"/>
          <w:lang w:val="en-US"/>
        </w:rPr>
        <w:t>como</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processos</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sociais</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complexos</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Conclui</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afirmando</w:t>
      </w:r>
      <w:proofErr w:type="spellEnd"/>
      <w:r w:rsidRPr="00C53A06">
        <w:rPr>
          <w:rFonts w:ascii="Times New Roman" w:hAnsi="Times New Roman" w:cs="Times New Roman"/>
          <w:bCs/>
          <w:sz w:val="24"/>
          <w:szCs w:val="24"/>
          <w:lang w:val="en-US"/>
        </w:rPr>
        <w:t xml:space="preserve"> que o Estado </w:t>
      </w:r>
      <w:proofErr w:type="spellStart"/>
      <w:r w:rsidRPr="00C53A06">
        <w:rPr>
          <w:rFonts w:ascii="Times New Roman" w:hAnsi="Times New Roman" w:cs="Times New Roman"/>
          <w:bCs/>
          <w:sz w:val="24"/>
          <w:szCs w:val="24"/>
          <w:lang w:val="en-US"/>
        </w:rPr>
        <w:t>nacional</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mexicano</w:t>
      </w:r>
      <w:proofErr w:type="spellEnd"/>
      <w:r w:rsidRPr="00C53A06">
        <w:rPr>
          <w:rFonts w:ascii="Times New Roman" w:hAnsi="Times New Roman" w:cs="Times New Roman"/>
          <w:bCs/>
          <w:sz w:val="24"/>
          <w:szCs w:val="24"/>
          <w:lang w:val="en-US"/>
        </w:rPr>
        <w:t xml:space="preserve"> é o </w:t>
      </w:r>
      <w:proofErr w:type="spellStart"/>
      <w:r w:rsidRPr="00C53A06">
        <w:rPr>
          <w:rFonts w:ascii="Times New Roman" w:hAnsi="Times New Roman" w:cs="Times New Roman"/>
          <w:bCs/>
          <w:sz w:val="24"/>
          <w:szCs w:val="24"/>
          <w:lang w:val="en-US"/>
        </w:rPr>
        <w:t>resultado</w:t>
      </w:r>
      <w:proofErr w:type="spellEnd"/>
      <w:r w:rsidRPr="00C53A06">
        <w:rPr>
          <w:rFonts w:ascii="Times New Roman" w:hAnsi="Times New Roman" w:cs="Times New Roman"/>
          <w:bCs/>
          <w:sz w:val="24"/>
          <w:szCs w:val="24"/>
          <w:lang w:val="en-US"/>
        </w:rPr>
        <w:t xml:space="preserve"> de </w:t>
      </w:r>
      <w:proofErr w:type="spellStart"/>
      <w:r w:rsidRPr="00C53A06">
        <w:rPr>
          <w:rFonts w:ascii="Times New Roman" w:hAnsi="Times New Roman" w:cs="Times New Roman"/>
          <w:bCs/>
          <w:sz w:val="24"/>
          <w:szCs w:val="24"/>
          <w:lang w:val="en-US"/>
        </w:rPr>
        <w:t>uma</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formação</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contínua</w:t>
      </w:r>
      <w:proofErr w:type="spellEnd"/>
      <w:r w:rsidRPr="00C53A06">
        <w:rPr>
          <w:rFonts w:ascii="Times New Roman" w:hAnsi="Times New Roman" w:cs="Times New Roman"/>
          <w:bCs/>
          <w:sz w:val="24"/>
          <w:szCs w:val="24"/>
          <w:lang w:val="en-US"/>
        </w:rPr>
        <w:t xml:space="preserve"> que </w:t>
      </w:r>
      <w:proofErr w:type="spellStart"/>
      <w:r w:rsidRPr="00C53A06">
        <w:rPr>
          <w:rFonts w:ascii="Times New Roman" w:hAnsi="Times New Roman" w:cs="Times New Roman"/>
          <w:bCs/>
          <w:sz w:val="24"/>
          <w:szCs w:val="24"/>
          <w:lang w:val="en-US"/>
        </w:rPr>
        <w:t>o</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legitima</w:t>
      </w:r>
      <w:proofErr w:type="spellEnd"/>
      <w:r w:rsidRPr="00C53A06">
        <w:rPr>
          <w:rFonts w:ascii="Times New Roman" w:hAnsi="Times New Roman" w:cs="Times New Roman"/>
          <w:bCs/>
          <w:sz w:val="24"/>
          <w:szCs w:val="24"/>
          <w:lang w:val="en-US"/>
        </w:rPr>
        <w:t xml:space="preserve">, de </w:t>
      </w:r>
      <w:proofErr w:type="spellStart"/>
      <w:r w:rsidRPr="00C53A06">
        <w:rPr>
          <w:rFonts w:ascii="Times New Roman" w:hAnsi="Times New Roman" w:cs="Times New Roman"/>
          <w:bCs/>
          <w:sz w:val="24"/>
          <w:szCs w:val="24"/>
          <w:lang w:val="en-US"/>
        </w:rPr>
        <w:t>ajustes</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nas</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relações</w:t>
      </w:r>
      <w:proofErr w:type="spellEnd"/>
      <w:r w:rsidRPr="00C53A06">
        <w:rPr>
          <w:rFonts w:ascii="Times New Roman" w:hAnsi="Times New Roman" w:cs="Times New Roman"/>
          <w:bCs/>
          <w:sz w:val="24"/>
          <w:szCs w:val="24"/>
          <w:lang w:val="en-US"/>
        </w:rPr>
        <w:t xml:space="preserve"> entre </w:t>
      </w:r>
      <w:proofErr w:type="spellStart"/>
      <w:r w:rsidRPr="00C53A06">
        <w:rPr>
          <w:rFonts w:ascii="Times New Roman" w:hAnsi="Times New Roman" w:cs="Times New Roman"/>
          <w:bCs/>
          <w:sz w:val="24"/>
          <w:szCs w:val="24"/>
          <w:lang w:val="en-US"/>
        </w:rPr>
        <w:t>atores</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públicos</w:t>
      </w:r>
      <w:proofErr w:type="spellEnd"/>
      <w:r w:rsidRPr="00C53A06">
        <w:rPr>
          <w:rFonts w:ascii="Times New Roman" w:hAnsi="Times New Roman" w:cs="Times New Roman"/>
          <w:bCs/>
          <w:sz w:val="24"/>
          <w:szCs w:val="24"/>
          <w:lang w:val="en-US"/>
        </w:rPr>
        <w:t xml:space="preserve"> e privados que </w:t>
      </w:r>
      <w:proofErr w:type="spellStart"/>
      <w:r w:rsidRPr="00C53A06">
        <w:rPr>
          <w:rFonts w:ascii="Times New Roman" w:hAnsi="Times New Roman" w:cs="Times New Roman"/>
          <w:bCs/>
          <w:sz w:val="24"/>
          <w:szCs w:val="24"/>
          <w:lang w:val="en-US"/>
        </w:rPr>
        <w:t>convergem</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em</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certas</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formas</w:t>
      </w:r>
      <w:proofErr w:type="spellEnd"/>
      <w:r w:rsidRPr="00C53A06">
        <w:rPr>
          <w:rFonts w:ascii="Times New Roman" w:hAnsi="Times New Roman" w:cs="Times New Roman"/>
          <w:bCs/>
          <w:sz w:val="24"/>
          <w:szCs w:val="24"/>
          <w:lang w:val="en-US"/>
        </w:rPr>
        <w:t xml:space="preserve"> de </w:t>
      </w:r>
      <w:proofErr w:type="spellStart"/>
      <w:r w:rsidRPr="00C53A06">
        <w:rPr>
          <w:rFonts w:ascii="Times New Roman" w:hAnsi="Times New Roman" w:cs="Times New Roman"/>
          <w:bCs/>
          <w:sz w:val="24"/>
          <w:szCs w:val="24"/>
          <w:lang w:val="en-US"/>
        </w:rPr>
        <w:t>poder</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Essas</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formas</w:t>
      </w:r>
      <w:proofErr w:type="spellEnd"/>
      <w:r w:rsidRPr="00C53A06">
        <w:rPr>
          <w:rFonts w:ascii="Times New Roman" w:hAnsi="Times New Roman" w:cs="Times New Roman"/>
          <w:bCs/>
          <w:sz w:val="24"/>
          <w:szCs w:val="24"/>
          <w:lang w:val="en-US"/>
        </w:rPr>
        <w:t xml:space="preserve"> de </w:t>
      </w:r>
      <w:proofErr w:type="spellStart"/>
      <w:r w:rsidRPr="00C53A06">
        <w:rPr>
          <w:rFonts w:ascii="Times New Roman" w:hAnsi="Times New Roman" w:cs="Times New Roman"/>
          <w:bCs/>
          <w:sz w:val="24"/>
          <w:szCs w:val="24"/>
          <w:lang w:val="en-US"/>
        </w:rPr>
        <w:t>poder</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apresentam</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características</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em</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diferentes</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momentos</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fatores</w:t>
      </w:r>
      <w:proofErr w:type="spellEnd"/>
      <w:r w:rsidRPr="00C53A06">
        <w:rPr>
          <w:rFonts w:ascii="Times New Roman" w:hAnsi="Times New Roman" w:cs="Times New Roman"/>
          <w:bCs/>
          <w:sz w:val="24"/>
          <w:szCs w:val="24"/>
          <w:lang w:val="en-US"/>
        </w:rPr>
        <w:t xml:space="preserve"> que </w:t>
      </w:r>
      <w:proofErr w:type="spellStart"/>
      <w:r w:rsidRPr="00C53A06">
        <w:rPr>
          <w:rFonts w:ascii="Times New Roman" w:hAnsi="Times New Roman" w:cs="Times New Roman"/>
          <w:bCs/>
          <w:sz w:val="24"/>
          <w:szCs w:val="24"/>
          <w:lang w:val="en-US"/>
        </w:rPr>
        <w:t>nos</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permitem</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falar</w:t>
      </w:r>
      <w:proofErr w:type="spellEnd"/>
      <w:r w:rsidRPr="00C53A06">
        <w:rPr>
          <w:rFonts w:ascii="Times New Roman" w:hAnsi="Times New Roman" w:cs="Times New Roman"/>
          <w:bCs/>
          <w:sz w:val="24"/>
          <w:szCs w:val="24"/>
          <w:lang w:val="en-US"/>
        </w:rPr>
        <w:t xml:space="preserve"> de </w:t>
      </w:r>
      <w:proofErr w:type="spellStart"/>
      <w:r w:rsidRPr="00C53A06">
        <w:rPr>
          <w:rFonts w:ascii="Times New Roman" w:hAnsi="Times New Roman" w:cs="Times New Roman"/>
          <w:bCs/>
          <w:sz w:val="24"/>
          <w:szCs w:val="24"/>
          <w:lang w:val="en-US"/>
        </w:rPr>
        <w:t>uma</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sociologia</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histórica</w:t>
      </w:r>
      <w:proofErr w:type="spellEnd"/>
      <w:r w:rsidRPr="00C53A06">
        <w:rPr>
          <w:rFonts w:ascii="Times New Roman" w:hAnsi="Times New Roman" w:cs="Times New Roman"/>
          <w:bCs/>
          <w:sz w:val="24"/>
          <w:szCs w:val="24"/>
          <w:lang w:val="en-US"/>
        </w:rPr>
        <w:t xml:space="preserve"> do Estado </w:t>
      </w:r>
      <w:proofErr w:type="spellStart"/>
      <w:r w:rsidRPr="00C53A06">
        <w:rPr>
          <w:rFonts w:ascii="Times New Roman" w:hAnsi="Times New Roman" w:cs="Times New Roman"/>
          <w:bCs/>
          <w:sz w:val="24"/>
          <w:szCs w:val="24"/>
          <w:lang w:val="en-US"/>
        </w:rPr>
        <w:t>mexicano</w:t>
      </w:r>
      <w:proofErr w:type="spellEnd"/>
      <w:r w:rsidRPr="00C53A06">
        <w:rPr>
          <w:rFonts w:ascii="Times New Roman" w:hAnsi="Times New Roman" w:cs="Times New Roman"/>
          <w:bCs/>
          <w:sz w:val="24"/>
          <w:szCs w:val="24"/>
          <w:lang w:val="en-US"/>
        </w:rPr>
        <w:t>.</w:t>
      </w:r>
    </w:p>
    <w:p w14:paraId="7184B831" w14:textId="47D950D7" w:rsidR="00C53A06" w:rsidRDefault="00C53A06" w:rsidP="00C53A06">
      <w:pPr>
        <w:spacing w:line="360" w:lineRule="auto"/>
        <w:jc w:val="both"/>
        <w:rPr>
          <w:rFonts w:ascii="Times New Roman" w:hAnsi="Times New Roman" w:cs="Times New Roman"/>
          <w:bCs/>
          <w:sz w:val="24"/>
          <w:szCs w:val="24"/>
          <w:lang w:val="en-US"/>
        </w:rPr>
      </w:pPr>
      <w:proofErr w:type="spellStart"/>
      <w:r w:rsidRPr="00C53A06">
        <w:rPr>
          <w:rFonts w:cstheme="minorHAnsi"/>
          <w:b/>
          <w:sz w:val="28"/>
          <w:szCs w:val="28"/>
          <w:lang w:val="en-US"/>
        </w:rPr>
        <w:t>Palavras-chave</w:t>
      </w:r>
      <w:proofErr w:type="spellEnd"/>
      <w:r w:rsidRPr="00C53A06">
        <w:rPr>
          <w:rFonts w:cstheme="minorHAnsi"/>
          <w:b/>
          <w:sz w:val="28"/>
          <w:szCs w:val="28"/>
          <w:lang w:val="en-US"/>
        </w:rPr>
        <w:t>:</w:t>
      </w:r>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sociologia</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história</w:t>
      </w:r>
      <w:proofErr w:type="spellEnd"/>
      <w:r w:rsidRPr="00C53A06">
        <w:rPr>
          <w:rFonts w:ascii="Times New Roman" w:hAnsi="Times New Roman" w:cs="Times New Roman"/>
          <w:bCs/>
          <w:sz w:val="24"/>
          <w:szCs w:val="24"/>
          <w:lang w:val="en-US"/>
        </w:rPr>
        <w:t xml:space="preserve">, Estado, México, </w:t>
      </w:r>
      <w:proofErr w:type="spellStart"/>
      <w:r w:rsidRPr="00C53A06">
        <w:rPr>
          <w:rFonts w:ascii="Times New Roman" w:hAnsi="Times New Roman" w:cs="Times New Roman"/>
          <w:bCs/>
          <w:sz w:val="24"/>
          <w:szCs w:val="24"/>
          <w:lang w:val="en-US"/>
        </w:rPr>
        <w:t>formas</w:t>
      </w:r>
      <w:proofErr w:type="spellEnd"/>
      <w:r w:rsidRPr="00C53A06">
        <w:rPr>
          <w:rFonts w:ascii="Times New Roman" w:hAnsi="Times New Roman" w:cs="Times New Roman"/>
          <w:bCs/>
          <w:sz w:val="24"/>
          <w:szCs w:val="24"/>
          <w:lang w:val="en-US"/>
        </w:rPr>
        <w:t xml:space="preserve"> de </w:t>
      </w:r>
      <w:proofErr w:type="spellStart"/>
      <w:r w:rsidRPr="00C53A06">
        <w:rPr>
          <w:rFonts w:ascii="Times New Roman" w:hAnsi="Times New Roman" w:cs="Times New Roman"/>
          <w:bCs/>
          <w:sz w:val="24"/>
          <w:szCs w:val="24"/>
          <w:lang w:val="en-US"/>
        </w:rPr>
        <w:t>dominação</w:t>
      </w:r>
      <w:proofErr w:type="spellEnd"/>
      <w:r w:rsidRPr="00C53A06">
        <w:rPr>
          <w:rFonts w:ascii="Times New Roman" w:hAnsi="Times New Roman" w:cs="Times New Roman"/>
          <w:bCs/>
          <w:sz w:val="24"/>
          <w:szCs w:val="24"/>
          <w:lang w:val="en-US"/>
        </w:rPr>
        <w:t xml:space="preserve">, </w:t>
      </w:r>
      <w:proofErr w:type="spellStart"/>
      <w:r w:rsidRPr="00C53A06">
        <w:rPr>
          <w:rFonts w:ascii="Times New Roman" w:hAnsi="Times New Roman" w:cs="Times New Roman"/>
          <w:bCs/>
          <w:sz w:val="24"/>
          <w:szCs w:val="24"/>
          <w:lang w:val="en-US"/>
        </w:rPr>
        <w:t>legitimidade</w:t>
      </w:r>
      <w:proofErr w:type="spellEnd"/>
      <w:r w:rsidRPr="00C53A06">
        <w:rPr>
          <w:rFonts w:ascii="Times New Roman" w:hAnsi="Times New Roman" w:cs="Times New Roman"/>
          <w:bCs/>
          <w:sz w:val="24"/>
          <w:szCs w:val="24"/>
          <w:lang w:val="en-US"/>
        </w:rPr>
        <w:t>.</w:t>
      </w:r>
    </w:p>
    <w:p w14:paraId="6AD2B0CD" w14:textId="77777777" w:rsidR="00C53A06" w:rsidRPr="004334EF" w:rsidRDefault="00C53A06" w:rsidP="00C53A06">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proofErr w:type="gramStart"/>
      <w:r>
        <w:rPr>
          <w:rFonts w:ascii="Times New Roman" w:hAnsi="Times New Roman"/>
          <w:color w:val="000000"/>
          <w:sz w:val="24"/>
        </w:rPr>
        <w:t>Noviembre</w:t>
      </w:r>
      <w:proofErr w:type="gramEnd"/>
      <w:r>
        <w:rPr>
          <w:rFonts w:ascii="Times New Roman" w:hAnsi="Times New Roman"/>
          <w:color w:val="000000"/>
          <w:sz w:val="24"/>
        </w:rPr>
        <w:t xml:space="preserve"> 2024                                  </w:t>
      </w:r>
      <w:r w:rsidRPr="00906375">
        <w:rPr>
          <w:rFonts w:ascii="Times New Roman" w:hAnsi="Times New Roman"/>
          <w:b/>
          <w:color w:val="000000"/>
          <w:sz w:val="24"/>
        </w:rPr>
        <w:t>Fecha Aceptación:</w:t>
      </w:r>
      <w:r>
        <w:rPr>
          <w:rFonts w:ascii="Times New Roman" w:hAnsi="Times New Roman"/>
          <w:b/>
          <w:color w:val="000000"/>
          <w:sz w:val="24"/>
        </w:rPr>
        <w:t xml:space="preserve"> </w:t>
      </w:r>
      <w:proofErr w:type="gramStart"/>
      <w:r>
        <w:rPr>
          <w:rFonts w:ascii="Times New Roman" w:hAnsi="Times New Roman"/>
          <w:color w:val="000000"/>
          <w:sz w:val="24"/>
        </w:rPr>
        <w:t>Abril</w:t>
      </w:r>
      <w:proofErr w:type="gramEnd"/>
      <w:r>
        <w:rPr>
          <w:rFonts w:ascii="Times New Roman" w:hAnsi="Times New Roman"/>
          <w:color w:val="000000"/>
          <w:sz w:val="24"/>
        </w:rPr>
        <w:t xml:space="preserve"> 2025</w:t>
      </w:r>
    </w:p>
    <w:p w14:paraId="2FD5AB39" w14:textId="77777777" w:rsidR="00C53A06" w:rsidRPr="00982088" w:rsidRDefault="00000000" w:rsidP="00C53A06">
      <w:pPr>
        <w:spacing w:after="0" w:line="360" w:lineRule="auto"/>
        <w:jc w:val="both"/>
        <w:rPr>
          <w:rFonts w:ascii="Times New Roman" w:hAnsi="Times New Roman" w:cs="Times New Roman"/>
          <w:sz w:val="24"/>
          <w:szCs w:val="24"/>
        </w:rPr>
      </w:pPr>
      <w:r>
        <w:rPr>
          <w:noProof/>
        </w:rPr>
        <w:pict w14:anchorId="4B6E8AE1">
          <v:rect id="_x0000_i1025" style="width:441.9pt;height:.05pt" o:hralign="center" o:hrstd="t" o:hr="t" fillcolor="#a0a0a0" stroked="f"/>
        </w:pict>
      </w:r>
    </w:p>
    <w:p w14:paraId="2B4C51A6" w14:textId="77777777" w:rsidR="00C53A06" w:rsidRPr="00CA49EC" w:rsidRDefault="00C53A06" w:rsidP="00C53A06">
      <w:pPr>
        <w:spacing w:line="360" w:lineRule="auto"/>
        <w:jc w:val="both"/>
        <w:rPr>
          <w:rFonts w:ascii="Times New Roman" w:hAnsi="Times New Roman" w:cs="Times New Roman"/>
          <w:bCs/>
          <w:sz w:val="24"/>
          <w:szCs w:val="24"/>
          <w:lang w:val="en-US"/>
        </w:rPr>
      </w:pPr>
    </w:p>
    <w:p w14:paraId="32217190" w14:textId="77777777" w:rsidR="004237D3" w:rsidRDefault="004237D3" w:rsidP="004237D3">
      <w:pPr>
        <w:jc w:val="both"/>
        <w:rPr>
          <w:rFonts w:ascii="Times New Roman" w:hAnsi="Times New Roman" w:cs="Times New Roman"/>
          <w:sz w:val="24"/>
          <w:szCs w:val="24"/>
          <w:lang w:val="en-US"/>
        </w:rPr>
      </w:pPr>
    </w:p>
    <w:p w14:paraId="47FCE2D5" w14:textId="77777777" w:rsidR="008F4304" w:rsidRDefault="008F4304" w:rsidP="004237D3">
      <w:pPr>
        <w:jc w:val="both"/>
        <w:rPr>
          <w:rFonts w:ascii="Times New Roman" w:hAnsi="Times New Roman" w:cs="Times New Roman"/>
          <w:sz w:val="24"/>
          <w:szCs w:val="24"/>
          <w:lang w:val="en-US"/>
        </w:rPr>
      </w:pPr>
    </w:p>
    <w:p w14:paraId="55334CDF" w14:textId="6BDF8D56" w:rsidR="00CA6B6D" w:rsidRPr="00C53A06" w:rsidRDefault="004237D3" w:rsidP="00C53A06">
      <w:pPr>
        <w:spacing w:after="0" w:line="360" w:lineRule="auto"/>
        <w:jc w:val="center"/>
        <w:rPr>
          <w:rFonts w:ascii="Times New Roman" w:hAnsi="Times New Roman" w:cs="Times New Roman"/>
          <w:b/>
          <w:sz w:val="32"/>
          <w:szCs w:val="32"/>
          <w:lang w:val="es-ES"/>
        </w:rPr>
      </w:pPr>
      <w:r w:rsidRPr="00C53A06">
        <w:rPr>
          <w:rFonts w:ascii="Times New Roman" w:hAnsi="Times New Roman" w:cs="Times New Roman"/>
          <w:b/>
          <w:sz w:val="32"/>
          <w:szCs w:val="32"/>
          <w:lang w:val="es-ES"/>
        </w:rPr>
        <w:lastRenderedPageBreak/>
        <w:t>Introducción</w:t>
      </w:r>
    </w:p>
    <w:p w14:paraId="7EFF39F9" w14:textId="0073F8C8" w:rsidR="009F5E72" w:rsidRPr="00A22453" w:rsidRDefault="009F5E72" w:rsidP="00E704DB">
      <w:pPr>
        <w:shd w:val="clear" w:color="auto" w:fill="FFFFFF"/>
        <w:spacing w:after="0" w:line="360" w:lineRule="auto"/>
        <w:ind w:firstLine="708"/>
        <w:jc w:val="both"/>
        <w:rPr>
          <w:rFonts w:ascii="Times New Roman" w:eastAsia="Times New Roman" w:hAnsi="Times New Roman" w:cs="Times New Roman"/>
          <w:sz w:val="24"/>
          <w:szCs w:val="24"/>
          <w:lang w:eastAsia="es-MX"/>
        </w:rPr>
      </w:pPr>
      <w:r w:rsidRPr="00A22453">
        <w:rPr>
          <w:rFonts w:ascii="Times New Roman" w:eastAsia="Times New Roman" w:hAnsi="Times New Roman" w:cs="Times New Roman"/>
          <w:sz w:val="24"/>
          <w:szCs w:val="24"/>
          <w:lang w:eastAsia="es-MX"/>
        </w:rPr>
        <w:t>La relación entre la historia y la sociología es compleja y ha evolucionado a lo largo del tiempo.</w:t>
      </w:r>
      <w:r w:rsidR="00176F9F">
        <w:rPr>
          <w:rFonts w:ascii="Times New Roman" w:eastAsia="Times New Roman" w:hAnsi="Times New Roman" w:cs="Times New Roman"/>
          <w:sz w:val="24"/>
          <w:szCs w:val="24"/>
          <w:lang w:eastAsia="es-MX"/>
        </w:rPr>
        <w:t xml:space="preserve"> </w:t>
      </w:r>
      <w:r w:rsidRPr="00A22453">
        <w:rPr>
          <w:rFonts w:ascii="Times New Roman" w:eastAsia="Times New Roman" w:hAnsi="Times New Roman" w:cs="Times New Roman"/>
          <w:sz w:val="24"/>
          <w:szCs w:val="24"/>
          <w:lang w:eastAsia="es-MX"/>
        </w:rPr>
        <w:t>En su expresión</w:t>
      </w:r>
      <w:r w:rsidR="00961977">
        <w:rPr>
          <w:rFonts w:ascii="Times New Roman" w:eastAsia="Times New Roman" w:hAnsi="Times New Roman" w:cs="Times New Roman"/>
          <w:sz w:val="24"/>
          <w:szCs w:val="24"/>
          <w:lang w:eastAsia="es-MX"/>
        </w:rPr>
        <w:t xml:space="preserve"> más lograda</w:t>
      </w:r>
      <w:r w:rsidRPr="00A22453">
        <w:rPr>
          <w:rFonts w:ascii="Times New Roman" w:eastAsia="Times New Roman" w:hAnsi="Times New Roman" w:cs="Times New Roman"/>
          <w:sz w:val="24"/>
          <w:szCs w:val="24"/>
          <w:lang w:eastAsia="es-MX"/>
        </w:rPr>
        <w:t xml:space="preserve">, la historia y la sociología se han enriquecido mutuamente. Los historiadores aportan un enfoque detallado y contextualizado de eventos y procesos históricos, mientras que los sociólogos ofrecen marcos teóricos y herramientas analíticas para comprender las estructuras sociales y los patrones de comportamiento. Esta interacción puede conducir a una comprensión más profunda de cómo las fuerzas sociales y culturales moldean los </w:t>
      </w:r>
      <w:r>
        <w:rPr>
          <w:rFonts w:ascii="Times New Roman" w:eastAsia="Times New Roman" w:hAnsi="Times New Roman" w:cs="Times New Roman"/>
          <w:sz w:val="24"/>
          <w:szCs w:val="24"/>
          <w:lang w:eastAsia="es-MX"/>
        </w:rPr>
        <w:t>eventos históricos y viceversa.</w:t>
      </w:r>
    </w:p>
    <w:p w14:paraId="20600CB4" w14:textId="521AE6E6" w:rsidR="009F5E72" w:rsidRPr="00A22453" w:rsidRDefault="009F5E72" w:rsidP="00912A93">
      <w:pPr>
        <w:shd w:val="clear" w:color="auto" w:fill="FFFFFF"/>
        <w:spacing w:after="0" w:line="360" w:lineRule="auto"/>
        <w:ind w:firstLine="708"/>
        <w:jc w:val="both"/>
        <w:rPr>
          <w:rFonts w:ascii="Times New Roman" w:eastAsia="Times New Roman" w:hAnsi="Times New Roman" w:cs="Times New Roman"/>
          <w:sz w:val="24"/>
          <w:szCs w:val="24"/>
          <w:lang w:eastAsia="es-MX"/>
        </w:rPr>
      </w:pPr>
      <w:r w:rsidRPr="00A22453">
        <w:rPr>
          <w:rFonts w:ascii="Times New Roman" w:eastAsia="Times New Roman" w:hAnsi="Times New Roman" w:cs="Times New Roman"/>
          <w:sz w:val="24"/>
          <w:szCs w:val="24"/>
          <w:lang w:eastAsia="es-MX"/>
        </w:rPr>
        <w:t xml:space="preserve">Sin embargo, también existen diferencias significativas entre estas disciplinas. Los historiadores tienden a centrarse en casos específicos y a evitar generalizaciones excesivas, mientras que los sociólogos a menudo buscan identificar patrones y regularidades a través del análisis de datos cuantitativos y cualitativos. Esta divergencia metodológica puede llevar a </w:t>
      </w:r>
      <w:r w:rsidR="00CB2347">
        <w:rPr>
          <w:rFonts w:ascii="Times New Roman" w:eastAsia="Times New Roman" w:hAnsi="Times New Roman" w:cs="Times New Roman"/>
          <w:sz w:val="24"/>
          <w:szCs w:val="24"/>
          <w:lang w:eastAsia="es-MX"/>
        </w:rPr>
        <w:t>enfoques</w:t>
      </w:r>
      <w:r w:rsidR="00185067">
        <w:rPr>
          <w:rFonts w:ascii="Times New Roman" w:eastAsia="Times New Roman" w:hAnsi="Times New Roman" w:cs="Times New Roman"/>
          <w:sz w:val="24"/>
          <w:szCs w:val="24"/>
          <w:lang w:eastAsia="es-MX"/>
        </w:rPr>
        <w:t xml:space="preserve"> cerrados o autolimitados</w:t>
      </w:r>
      <w:r w:rsidRPr="00A22453">
        <w:rPr>
          <w:rFonts w:ascii="Times New Roman" w:eastAsia="Times New Roman" w:hAnsi="Times New Roman" w:cs="Times New Roman"/>
          <w:sz w:val="24"/>
          <w:szCs w:val="24"/>
          <w:lang w:eastAsia="es-MX"/>
        </w:rPr>
        <w:t xml:space="preserve"> y a la falta de d</w:t>
      </w:r>
      <w:r>
        <w:rPr>
          <w:rFonts w:ascii="Times New Roman" w:eastAsia="Times New Roman" w:hAnsi="Times New Roman" w:cs="Times New Roman"/>
          <w:sz w:val="24"/>
          <w:szCs w:val="24"/>
          <w:lang w:eastAsia="es-MX"/>
        </w:rPr>
        <w:t>iálogo entre ambas disciplinas.</w:t>
      </w:r>
    </w:p>
    <w:p w14:paraId="1FD429FD" w14:textId="18660270" w:rsidR="009F5E72" w:rsidRPr="00A22453" w:rsidRDefault="009F5E72" w:rsidP="009B7A62">
      <w:pPr>
        <w:shd w:val="clear" w:color="auto" w:fill="FFFFFF"/>
        <w:spacing w:after="0" w:line="360" w:lineRule="auto"/>
        <w:ind w:firstLine="708"/>
        <w:jc w:val="both"/>
        <w:rPr>
          <w:rFonts w:ascii="Times New Roman" w:eastAsia="Times New Roman" w:hAnsi="Times New Roman" w:cs="Times New Roman"/>
          <w:sz w:val="24"/>
          <w:szCs w:val="24"/>
          <w:lang w:eastAsia="es-MX"/>
        </w:rPr>
      </w:pPr>
      <w:r w:rsidRPr="00A22453">
        <w:rPr>
          <w:rFonts w:ascii="Times New Roman" w:eastAsia="Times New Roman" w:hAnsi="Times New Roman" w:cs="Times New Roman"/>
          <w:sz w:val="24"/>
          <w:szCs w:val="24"/>
          <w:lang w:eastAsia="es-MX"/>
        </w:rPr>
        <w:t xml:space="preserve">Además, los historiadores suelen tener en cuenta el factor temporal de manera más prominente, reconociendo la importancia del contexto histórico en la comprensión de los fenómenos sociales. Por otro lado, los sociólogos </w:t>
      </w:r>
      <w:r w:rsidR="00E05EAD">
        <w:rPr>
          <w:rFonts w:ascii="Times New Roman" w:eastAsia="Times New Roman" w:hAnsi="Times New Roman" w:cs="Times New Roman"/>
          <w:sz w:val="24"/>
          <w:szCs w:val="24"/>
          <w:lang w:eastAsia="es-MX"/>
        </w:rPr>
        <w:t>tienden a subestimar</w:t>
      </w:r>
      <w:r w:rsidRPr="00A22453">
        <w:rPr>
          <w:rFonts w:ascii="Times New Roman" w:eastAsia="Times New Roman" w:hAnsi="Times New Roman" w:cs="Times New Roman"/>
          <w:sz w:val="24"/>
          <w:szCs w:val="24"/>
          <w:lang w:eastAsia="es-MX"/>
        </w:rPr>
        <w:t xml:space="preserve"> el papel del tiempo en sus análisis, centrándose más en las estructuras socia</w:t>
      </w:r>
      <w:r>
        <w:rPr>
          <w:rFonts w:ascii="Times New Roman" w:eastAsia="Times New Roman" w:hAnsi="Times New Roman" w:cs="Times New Roman"/>
          <w:sz w:val="24"/>
          <w:szCs w:val="24"/>
          <w:lang w:eastAsia="es-MX"/>
        </w:rPr>
        <w:t>les y los patrones recurrentes.</w:t>
      </w:r>
    </w:p>
    <w:p w14:paraId="295B8529" w14:textId="09955569" w:rsidR="009F5E72" w:rsidRDefault="009F5E72" w:rsidP="009B7A62">
      <w:pPr>
        <w:shd w:val="clear" w:color="auto" w:fill="FFFFFF"/>
        <w:spacing w:after="0" w:line="360" w:lineRule="auto"/>
        <w:ind w:firstLine="708"/>
        <w:jc w:val="both"/>
        <w:rPr>
          <w:rFonts w:ascii="Times New Roman" w:eastAsia="Times New Roman" w:hAnsi="Times New Roman" w:cs="Times New Roman"/>
          <w:sz w:val="24"/>
          <w:szCs w:val="24"/>
          <w:lang w:eastAsia="es-MX"/>
        </w:rPr>
      </w:pPr>
      <w:r w:rsidRPr="00A22453">
        <w:rPr>
          <w:rFonts w:ascii="Times New Roman" w:eastAsia="Times New Roman" w:hAnsi="Times New Roman" w:cs="Times New Roman"/>
          <w:sz w:val="24"/>
          <w:szCs w:val="24"/>
          <w:lang w:eastAsia="es-MX"/>
        </w:rPr>
        <w:t>A pesar de estas diferencias, tanto la historia como la sociología contribuyen a la conformación del objeto de estudio de la sociología histórica y a su metodología. La sociología histórica se beneficia de la riqueza de datos</w:t>
      </w:r>
      <w:r w:rsidR="00441859">
        <w:rPr>
          <w:rFonts w:ascii="Times New Roman" w:eastAsia="Times New Roman" w:hAnsi="Times New Roman" w:cs="Times New Roman"/>
          <w:sz w:val="24"/>
          <w:szCs w:val="24"/>
          <w:lang w:eastAsia="es-MX"/>
        </w:rPr>
        <w:t>,</w:t>
      </w:r>
      <w:r w:rsidRPr="00A22453">
        <w:rPr>
          <w:rFonts w:ascii="Times New Roman" w:eastAsia="Times New Roman" w:hAnsi="Times New Roman" w:cs="Times New Roman"/>
          <w:sz w:val="24"/>
          <w:szCs w:val="24"/>
          <w:lang w:eastAsia="es-MX"/>
        </w:rPr>
        <w:t xml:space="preserve"> la profundidad contextual proporcionada por la historia, así como de los marcos conceptuales y las herramientas analíticas ofrecidas por la sociología. Sin embargo, integrar plenamente estas disciplinas puede plantear desafíos, ya que requiere un enfoque interdisciplinario y la superación de barreras m</w:t>
      </w:r>
      <w:r>
        <w:rPr>
          <w:rFonts w:ascii="Times New Roman" w:eastAsia="Times New Roman" w:hAnsi="Times New Roman" w:cs="Times New Roman"/>
          <w:sz w:val="24"/>
          <w:szCs w:val="24"/>
          <w:lang w:eastAsia="es-MX"/>
        </w:rPr>
        <w:t>etodológicas y epistemológicas.</w:t>
      </w:r>
    </w:p>
    <w:p w14:paraId="7B9B04BE" w14:textId="1047334B" w:rsidR="002221CA" w:rsidRDefault="002221CA" w:rsidP="009B7A62">
      <w:pPr>
        <w:shd w:val="clear" w:color="auto" w:fill="FFFFFF"/>
        <w:spacing w:after="0" w:line="360" w:lineRule="auto"/>
        <w:ind w:firstLine="708"/>
        <w:jc w:val="both"/>
        <w:rPr>
          <w:rFonts w:ascii="Times New Roman" w:hAnsi="Times New Roman" w:cs="Times New Roman"/>
          <w:sz w:val="24"/>
          <w:szCs w:val="24"/>
        </w:rPr>
      </w:pPr>
      <w:r w:rsidRPr="002221CA">
        <w:rPr>
          <w:rFonts w:ascii="Times New Roman" w:hAnsi="Times New Roman" w:cs="Times New Roman"/>
          <w:sz w:val="24"/>
          <w:szCs w:val="24"/>
        </w:rPr>
        <w:t xml:space="preserve">Como disciplina académica, la sociología histórica es relativamente joven, pero sus raíces intelectuales y teóricas se remontan al siglo XIX. </w:t>
      </w:r>
      <w:r w:rsidR="005F74E4">
        <w:rPr>
          <w:rFonts w:ascii="Times New Roman" w:hAnsi="Times New Roman" w:cs="Times New Roman"/>
          <w:sz w:val="24"/>
          <w:szCs w:val="24"/>
        </w:rPr>
        <w:t>Esta disciplina</w:t>
      </w:r>
      <w:r w:rsidRPr="002221CA">
        <w:rPr>
          <w:rFonts w:ascii="Times New Roman" w:hAnsi="Times New Roman" w:cs="Times New Roman"/>
          <w:sz w:val="24"/>
          <w:szCs w:val="24"/>
        </w:rPr>
        <w:t xml:space="preserve"> comenzó aproximadamente en la década de 1970; </w:t>
      </w:r>
      <w:r w:rsidR="0059393E">
        <w:rPr>
          <w:rFonts w:ascii="Times New Roman" w:hAnsi="Times New Roman" w:cs="Times New Roman"/>
          <w:sz w:val="24"/>
          <w:szCs w:val="24"/>
        </w:rPr>
        <w:t>aunque se basa en el</w:t>
      </w:r>
      <w:r w:rsidRPr="002221CA">
        <w:rPr>
          <w:rFonts w:ascii="Times New Roman" w:hAnsi="Times New Roman" w:cs="Times New Roman"/>
          <w:sz w:val="24"/>
          <w:szCs w:val="24"/>
        </w:rPr>
        <w:t xml:space="preserve"> trabajo de pensadores activos en el siglo XIX. La </w:t>
      </w:r>
      <w:proofErr w:type="gramStart"/>
      <w:r w:rsidRPr="002221CA">
        <w:rPr>
          <w:rFonts w:ascii="Times New Roman" w:hAnsi="Times New Roman" w:cs="Times New Roman"/>
          <w:sz w:val="24"/>
          <w:szCs w:val="24"/>
        </w:rPr>
        <w:t>expresión  puede</w:t>
      </w:r>
      <w:proofErr w:type="gramEnd"/>
      <w:r w:rsidRPr="002221CA">
        <w:rPr>
          <w:rFonts w:ascii="Times New Roman" w:hAnsi="Times New Roman" w:cs="Times New Roman"/>
          <w:sz w:val="24"/>
          <w:szCs w:val="24"/>
        </w:rPr>
        <w:t xml:space="preserve"> dar la impresión de una especie de híbrido de historia y sociología: aproximadamente mitad y mitad. Esta impresión es engañosa. La sociología histórica es ante todo una parte de la sociología, aunque en nuestro caso una sociología que enfatiza la perspectiva histórica en su enfoque del estudio de los fenómenos sociales. En otras palabras, interesan los fenómenos y problemas del mundo contemporáneo, pero también </w:t>
      </w:r>
      <w:r w:rsidRPr="002221CA">
        <w:rPr>
          <w:rFonts w:ascii="Times New Roman" w:hAnsi="Times New Roman" w:cs="Times New Roman"/>
          <w:sz w:val="24"/>
          <w:szCs w:val="24"/>
        </w:rPr>
        <w:lastRenderedPageBreak/>
        <w:t>consideramos que una verdadera comprensión de estos fenómenos requiere abordarlos desde una perspectiva histórica, consciente de su desarrollo pasado.</w:t>
      </w:r>
    </w:p>
    <w:p w14:paraId="16A124B1" w14:textId="6E9DDC85" w:rsidR="00A31C63" w:rsidRDefault="00A31C63" w:rsidP="009B7A62">
      <w:pPr>
        <w:shd w:val="clear" w:color="auto" w:fill="FFFFFF"/>
        <w:spacing w:after="0" w:line="360" w:lineRule="auto"/>
        <w:ind w:firstLine="708"/>
        <w:jc w:val="both"/>
        <w:rPr>
          <w:rFonts w:ascii="Times New Roman" w:hAnsi="Times New Roman" w:cs="Times New Roman"/>
          <w:sz w:val="24"/>
          <w:szCs w:val="24"/>
        </w:rPr>
      </w:pPr>
      <w:r w:rsidRPr="00A31C63">
        <w:rPr>
          <w:rFonts w:ascii="Times New Roman" w:hAnsi="Times New Roman" w:cs="Times New Roman"/>
          <w:sz w:val="24"/>
          <w:szCs w:val="24"/>
        </w:rPr>
        <w:t>La sociología histórica contemporánea pone énfasis en la comparación y el uso de métodos comparativos</w:t>
      </w:r>
      <w:r w:rsidR="00EB0C60">
        <w:rPr>
          <w:rFonts w:ascii="Times New Roman" w:hAnsi="Times New Roman" w:cs="Times New Roman"/>
          <w:sz w:val="24"/>
          <w:szCs w:val="24"/>
        </w:rPr>
        <w:t>.</w:t>
      </w:r>
      <w:r w:rsidR="00D74382">
        <w:rPr>
          <w:rFonts w:ascii="Times New Roman" w:hAnsi="Times New Roman" w:cs="Times New Roman"/>
          <w:sz w:val="24"/>
          <w:szCs w:val="24"/>
        </w:rPr>
        <w:t xml:space="preserve"> </w:t>
      </w:r>
      <w:r w:rsidR="00EB0C60">
        <w:rPr>
          <w:rFonts w:ascii="Times New Roman" w:hAnsi="Times New Roman" w:cs="Times New Roman"/>
          <w:sz w:val="24"/>
          <w:szCs w:val="24"/>
        </w:rPr>
        <w:t>A</w:t>
      </w:r>
      <w:r w:rsidRPr="00A31C63">
        <w:rPr>
          <w:rFonts w:ascii="Times New Roman" w:hAnsi="Times New Roman" w:cs="Times New Roman"/>
          <w:sz w:val="24"/>
          <w:szCs w:val="24"/>
        </w:rPr>
        <w:t xml:space="preserve"> menudo se menciona la sociología histórica “comparada”. En principio, esta comparación se puede hacer en las dimensiones de tiempo y espacio</w:t>
      </w:r>
      <w:r w:rsidR="009E5344">
        <w:rPr>
          <w:rFonts w:ascii="Times New Roman" w:hAnsi="Times New Roman" w:cs="Times New Roman"/>
          <w:sz w:val="24"/>
          <w:szCs w:val="24"/>
        </w:rPr>
        <w:t>, en este</w:t>
      </w:r>
      <w:r w:rsidRPr="00A31C63">
        <w:rPr>
          <w:rFonts w:ascii="Times New Roman" w:hAnsi="Times New Roman" w:cs="Times New Roman"/>
          <w:sz w:val="24"/>
          <w:szCs w:val="24"/>
        </w:rPr>
        <w:t xml:space="preserve"> caso, se trata de comparar fases o etapas individuales del desarrollo histórico en una sucesión histórica. En </w:t>
      </w:r>
      <w:r w:rsidR="00611C4F">
        <w:rPr>
          <w:rFonts w:ascii="Times New Roman" w:hAnsi="Times New Roman" w:cs="Times New Roman"/>
          <w:sz w:val="24"/>
          <w:szCs w:val="24"/>
        </w:rPr>
        <w:t>un</w:t>
      </w:r>
      <w:r w:rsidRPr="00A31C63">
        <w:rPr>
          <w:rFonts w:ascii="Times New Roman" w:hAnsi="Times New Roman" w:cs="Times New Roman"/>
          <w:sz w:val="24"/>
          <w:szCs w:val="24"/>
        </w:rPr>
        <w:t xml:space="preserve"> segundo caso, se comparan países </w:t>
      </w:r>
      <w:r w:rsidR="00373810">
        <w:rPr>
          <w:rFonts w:ascii="Times New Roman" w:hAnsi="Times New Roman" w:cs="Times New Roman"/>
          <w:sz w:val="24"/>
          <w:szCs w:val="24"/>
        </w:rPr>
        <w:t>o naciones</w:t>
      </w:r>
      <w:r w:rsidRPr="00A31C63">
        <w:rPr>
          <w:rFonts w:ascii="Times New Roman" w:hAnsi="Times New Roman" w:cs="Times New Roman"/>
          <w:sz w:val="24"/>
          <w:szCs w:val="24"/>
        </w:rPr>
        <w:t xml:space="preserve"> entre sí o con culturas y civilizaciones más amplias. Para la sociología histórica contemporánea predomina este segundo enfoque, basado en la comparación de acontecimientos que tienen lugar en paralelo en diferentes lugares del globo. Su intención es revelar qué es común o diferente entre casos individuales, en qué se parecen los procesos sociales en diversas áreas y qué los distingue.</w:t>
      </w:r>
    </w:p>
    <w:p w14:paraId="659044D5" w14:textId="360E8B12" w:rsidR="00E15D69" w:rsidRPr="00E15D69" w:rsidRDefault="00E15D69" w:rsidP="00112BB5">
      <w:pPr>
        <w:shd w:val="clear" w:color="auto" w:fill="FFFFFF"/>
        <w:spacing w:after="0" w:line="360" w:lineRule="auto"/>
        <w:ind w:firstLine="708"/>
        <w:jc w:val="both"/>
        <w:rPr>
          <w:rFonts w:ascii="Times New Roman" w:eastAsia="Times New Roman" w:hAnsi="Times New Roman" w:cs="Times New Roman"/>
          <w:sz w:val="24"/>
          <w:szCs w:val="24"/>
          <w:lang w:eastAsia="es-MX"/>
        </w:rPr>
      </w:pPr>
      <w:r w:rsidRPr="00E15D69">
        <w:rPr>
          <w:rFonts w:ascii="Times New Roman" w:hAnsi="Times New Roman" w:cs="Times New Roman"/>
          <w:sz w:val="24"/>
          <w:szCs w:val="24"/>
        </w:rPr>
        <w:t xml:space="preserve">Por supuesto, la sociología histórica no se limita al tema de la modernización. Es un enfoque científico amplio que aborda muchas áreas y problemas de la cultura, la religión, el nacionalismo, la política, las relaciones internacionales, la globalización, los conflictos militares, la economía, el trabajo, la ciencia, el arte, la vida cotidiana, la vida familiar, la memoria colectiva y varios otros subtemas. Dentro de este enfoque, la sociología histórica se estructura en torno a tres elementos centrales: teoría general, metodología de la investigación y áreas temáticas especiales. </w:t>
      </w:r>
      <w:r w:rsidR="00277873">
        <w:rPr>
          <w:rFonts w:ascii="Times New Roman" w:hAnsi="Times New Roman" w:cs="Times New Roman"/>
          <w:sz w:val="24"/>
          <w:szCs w:val="24"/>
        </w:rPr>
        <w:t xml:space="preserve">Cabe señalar </w:t>
      </w:r>
      <w:r w:rsidRPr="00E15D69">
        <w:rPr>
          <w:rFonts w:ascii="Times New Roman" w:hAnsi="Times New Roman" w:cs="Times New Roman"/>
          <w:sz w:val="24"/>
          <w:szCs w:val="24"/>
        </w:rPr>
        <w:t>que la sociología histórica no sólo se basa en un paradigma o concepción teórica dominante, sino que coexisten diferentes teorías y enfoques</w:t>
      </w:r>
      <w:r w:rsidR="00A434F4">
        <w:rPr>
          <w:rFonts w:ascii="Times New Roman" w:hAnsi="Times New Roman" w:cs="Times New Roman"/>
          <w:sz w:val="24"/>
          <w:szCs w:val="24"/>
        </w:rPr>
        <w:t>.</w:t>
      </w:r>
    </w:p>
    <w:p w14:paraId="48758841" w14:textId="75531A06" w:rsidR="008B28B5" w:rsidRDefault="00BB6154" w:rsidP="00E704DB">
      <w:pPr>
        <w:shd w:val="clear" w:color="auto" w:fill="FFFFFF"/>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es-MX"/>
        </w:rPr>
        <w:t>L</w:t>
      </w:r>
      <w:r w:rsidR="009F5E72" w:rsidRPr="00A22453">
        <w:rPr>
          <w:rFonts w:ascii="Times New Roman" w:eastAsia="Times New Roman" w:hAnsi="Times New Roman" w:cs="Times New Roman"/>
          <w:sz w:val="24"/>
          <w:szCs w:val="24"/>
          <w:lang w:eastAsia="es-MX"/>
        </w:rPr>
        <w:t>a relación entre la historia y la sociología es compleja y variada. Si bien ambas disciplinas tienen mucho que ofrecerse mutuamente, también enfrentan desafíos en términos de integración y colaboración. Sin embargo, la sociología histórica continúa siendo un campo fecundo que busca comprender la interacción dinámica entre el pasado y el presente en la configuración de la sociedad.</w:t>
      </w:r>
      <w:r w:rsidR="00390823">
        <w:rPr>
          <w:rFonts w:ascii="Times New Roman" w:eastAsia="Times New Roman" w:hAnsi="Times New Roman" w:cs="Times New Roman"/>
          <w:sz w:val="24"/>
          <w:szCs w:val="24"/>
          <w:lang w:eastAsia="es-MX"/>
        </w:rPr>
        <w:t xml:space="preserve"> La continuidad en el estudio </w:t>
      </w:r>
      <w:r w:rsidR="0000118E">
        <w:rPr>
          <w:rFonts w:ascii="Times New Roman" w:eastAsia="Times New Roman" w:hAnsi="Times New Roman" w:cs="Times New Roman"/>
          <w:sz w:val="24"/>
          <w:szCs w:val="24"/>
          <w:lang w:eastAsia="es-MX"/>
        </w:rPr>
        <w:t>del poder y las formas empíricas de dominación</w:t>
      </w:r>
      <w:r w:rsidR="00D262BB">
        <w:rPr>
          <w:rFonts w:ascii="Times New Roman" w:eastAsia="Times New Roman" w:hAnsi="Times New Roman" w:cs="Times New Roman"/>
          <w:sz w:val="24"/>
          <w:szCs w:val="24"/>
          <w:lang w:eastAsia="es-MX"/>
        </w:rPr>
        <w:t>,</w:t>
      </w:r>
      <w:r w:rsidR="0000118E">
        <w:rPr>
          <w:rFonts w:ascii="Times New Roman" w:eastAsia="Times New Roman" w:hAnsi="Times New Roman" w:cs="Times New Roman"/>
          <w:sz w:val="24"/>
          <w:szCs w:val="24"/>
          <w:lang w:eastAsia="es-MX"/>
        </w:rPr>
        <w:t xml:space="preserve"> que caracterizan los estudios de Max Weber y Michel Foucault </w:t>
      </w:r>
      <w:r w:rsidR="00012DC0">
        <w:rPr>
          <w:rFonts w:ascii="Times New Roman" w:eastAsia="Times New Roman" w:hAnsi="Times New Roman" w:cs="Times New Roman"/>
          <w:sz w:val="24"/>
          <w:szCs w:val="24"/>
          <w:lang w:eastAsia="es-MX"/>
        </w:rPr>
        <w:t>es</w:t>
      </w:r>
      <w:r w:rsidR="0000118E">
        <w:rPr>
          <w:rFonts w:ascii="Times New Roman" w:eastAsia="Times New Roman" w:hAnsi="Times New Roman" w:cs="Times New Roman"/>
          <w:sz w:val="24"/>
          <w:szCs w:val="24"/>
          <w:lang w:eastAsia="es-MX"/>
        </w:rPr>
        <w:t xml:space="preserve"> un claro ejemplo </w:t>
      </w:r>
      <w:r w:rsidR="00D262BB">
        <w:rPr>
          <w:rFonts w:ascii="Times New Roman" w:eastAsia="Times New Roman" w:hAnsi="Times New Roman" w:cs="Times New Roman"/>
          <w:sz w:val="24"/>
          <w:szCs w:val="24"/>
          <w:lang w:eastAsia="es-MX"/>
        </w:rPr>
        <w:t xml:space="preserve">de la importancia de la relación entre la historia </w:t>
      </w:r>
      <w:r w:rsidR="00C32D31">
        <w:rPr>
          <w:rFonts w:ascii="Times New Roman" w:eastAsia="Times New Roman" w:hAnsi="Times New Roman" w:cs="Times New Roman"/>
          <w:sz w:val="24"/>
          <w:szCs w:val="24"/>
          <w:lang w:eastAsia="es-MX"/>
        </w:rPr>
        <w:t>y la sociología</w:t>
      </w:r>
      <w:r w:rsidR="00C6142D">
        <w:rPr>
          <w:rFonts w:ascii="Times New Roman" w:eastAsia="Times New Roman" w:hAnsi="Times New Roman" w:cs="Times New Roman"/>
          <w:sz w:val="24"/>
          <w:szCs w:val="24"/>
          <w:lang w:eastAsia="es-MX"/>
        </w:rPr>
        <w:t>.</w:t>
      </w:r>
      <w:r w:rsidR="00E61BD5">
        <w:rPr>
          <w:rFonts w:ascii="Times New Roman" w:eastAsia="Times New Roman" w:hAnsi="Times New Roman" w:cs="Times New Roman"/>
          <w:sz w:val="24"/>
          <w:szCs w:val="24"/>
          <w:lang w:eastAsia="es-MX"/>
        </w:rPr>
        <w:t xml:space="preserve"> </w:t>
      </w:r>
      <w:r w:rsidR="00C6142D">
        <w:rPr>
          <w:rFonts w:ascii="Times New Roman" w:eastAsia="Times New Roman" w:hAnsi="Times New Roman" w:cs="Times New Roman"/>
          <w:sz w:val="24"/>
          <w:szCs w:val="24"/>
          <w:lang w:eastAsia="es-MX"/>
        </w:rPr>
        <w:t>D</w:t>
      </w:r>
      <w:r w:rsidR="00E61BD5">
        <w:rPr>
          <w:rFonts w:ascii="Times New Roman" w:eastAsia="Times New Roman" w:hAnsi="Times New Roman" w:cs="Times New Roman"/>
          <w:sz w:val="24"/>
          <w:szCs w:val="24"/>
          <w:lang w:eastAsia="es-MX"/>
        </w:rPr>
        <w:t>e</w:t>
      </w:r>
      <w:r w:rsidR="00C32D31">
        <w:rPr>
          <w:rFonts w:ascii="Times New Roman" w:eastAsia="Times New Roman" w:hAnsi="Times New Roman" w:cs="Times New Roman"/>
          <w:sz w:val="24"/>
          <w:szCs w:val="24"/>
          <w:lang w:eastAsia="es-MX"/>
        </w:rPr>
        <w:t xml:space="preserve"> </w:t>
      </w:r>
      <w:r w:rsidR="00E61BD5">
        <w:rPr>
          <w:rFonts w:ascii="Times New Roman" w:hAnsi="Times New Roman" w:cs="Times New Roman"/>
          <w:sz w:val="24"/>
          <w:szCs w:val="24"/>
        </w:rPr>
        <w:t>c</w:t>
      </w:r>
      <w:r w:rsidR="006A4BFB" w:rsidRPr="00953B39">
        <w:rPr>
          <w:rFonts w:ascii="Times New Roman" w:hAnsi="Times New Roman" w:cs="Times New Roman"/>
          <w:sz w:val="24"/>
          <w:szCs w:val="24"/>
        </w:rPr>
        <w:t xml:space="preserve">ómo la sociología considera al </w:t>
      </w:r>
      <w:proofErr w:type="gramStart"/>
      <w:r w:rsidR="006A4BFB" w:rsidRPr="007F3A42">
        <w:rPr>
          <w:rFonts w:ascii="Times New Roman" w:hAnsi="Times New Roman" w:cs="Times New Roman"/>
          <w:sz w:val="24"/>
          <w:szCs w:val="24"/>
        </w:rPr>
        <w:t>individuo</w:t>
      </w:r>
      <w:r w:rsidR="00B83B8F" w:rsidRPr="007F3A42">
        <w:rPr>
          <w:rFonts w:ascii="Times New Roman" w:hAnsi="Times New Roman" w:cs="Times New Roman"/>
          <w:sz w:val="24"/>
          <w:szCs w:val="24"/>
        </w:rPr>
        <w:t>,</w:t>
      </w:r>
      <w:r w:rsidR="006A4BFB" w:rsidRPr="007F3A42">
        <w:rPr>
          <w:rFonts w:ascii="Times New Roman" w:hAnsi="Times New Roman" w:cs="Times New Roman"/>
          <w:sz w:val="24"/>
          <w:szCs w:val="24"/>
        </w:rPr>
        <w:t xml:space="preserve">  sociedad</w:t>
      </w:r>
      <w:r w:rsidR="00AC33D8" w:rsidRPr="007F3A42">
        <w:rPr>
          <w:rFonts w:ascii="Times New Roman" w:hAnsi="Times New Roman" w:cs="Times New Roman"/>
          <w:sz w:val="24"/>
          <w:szCs w:val="24"/>
        </w:rPr>
        <w:t>,</w:t>
      </w:r>
      <w:r w:rsidR="006A4BFB" w:rsidRPr="007F3A42">
        <w:rPr>
          <w:rFonts w:ascii="Times New Roman" w:hAnsi="Times New Roman" w:cs="Times New Roman"/>
          <w:sz w:val="24"/>
          <w:szCs w:val="24"/>
        </w:rPr>
        <w:t xml:space="preserve">  historia</w:t>
      </w:r>
      <w:proofErr w:type="gramEnd"/>
      <w:r w:rsidR="00E238A1" w:rsidRPr="007F3A42">
        <w:rPr>
          <w:rFonts w:ascii="Times New Roman" w:hAnsi="Times New Roman" w:cs="Times New Roman"/>
          <w:sz w:val="24"/>
          <w:szCs w:val="24"/>
        </w:rPr>
        <w:t>,</w:t>
      </w:r>
      <w:r w:rsidR="00464596" w:rsidRPr="007F3A42">
        <w:rPr>
          <w:rFonts w:ascii="Times New Roman" w:hAnsi="Times New Roman" w:cs="Times New Roman"/>
          <w:sz w:val="24"/>
          <w:szCs w:val="24"/>
        </w:rPr>
        <w:t xml:space="preserve"> la combinación de</w:t>
      </w:r>
      <w:r w:rsidR="00666035" w:rsidRPr="007F3A42">
        <w:rPr>
          <w:rFonts w:ascii="Times New Roman" w:hAnsi="Times New Roman" w:cs="Times New Roman"/>
          <w:sz w:val="24"/>
          <w:szCs w:val="24"/>
        </w:rPr>
        <w:t xml:space="preserve"> l</w:t>
      </w:r>
      <w:r w:rsidR="006D10DF" w:rsidRPr="007F3A42">
        <w:rPr>
          <w:rFonts w:ascii="Times New Roman" w:hAnsi="Times New Roman" w:cs="Times New Roman"/>
          <w:sz w:val="24"/>
          <w:szCs w:val="24"/>
        </w:rPr>
        <w:t xml:space="preserve">os </w:t>
      </w:r>
      <w:proofErr w:type="gramStart"/>
      <w:r w:rsidR="00BC1B9B" w:rsidRPr="007F3A42">
        <w:rPr>
          <w:rFonts w:ascii="Times New Roman" w:hAnsi="Times New Roman" w:cs="Times New Roman"/>
          <w:sz w:val="24"/>
          <w:szCs w:val="24"/>
        </w:rPr>
        <w:t xml:space="preserve">sujetos </w:t>
      </w:r>
      <w:r w:rsidR="00666035" w:rsidRPr="00666035">
        <w:rPr>
          <w:rFonts w:ascii="Times New Roman" w:hAnsi="Times New Roman" w:cs="Times New Roman"/>
          <w:sz w:val="24"/>
          <w:szCs w:val="24"/>
        </w:rPr>
        <w:t xml:space="preserve"> para</w:t>
      </w:r>
      <w:proofErr w:type="gramEnd"/>
      <w:r w:rsidR="00666035" w:rsidRPr="00666035">
        <w:rPr>
          <w:rFonts w:ascii="Times New Roman" w:hAnsi="Times New Roman" w:cs="Times New Roman"/>
          <w:sz w:val="24"/>
          <w:szCs w:val="24"/>
        </w:rPr>
        <w:t xml:space="preserve"> formar la sociedad y cómo </w:t>
      </w:r>
      <w:r w:rsidR="00606201">
        <w:rPr>
          <w:rFonts w:ascii="Times New Roman" w:hAnsi="Times New Roman" w:cs="Times New Roman"/>
          <w:sz w:val="24"/>
          <w:szCs w:val="24"/>
        </w:rPr>
        <w:t xml:space="preserve">las conductas sociales se orientan según formas </w:t>
      </w:r>
      <w:r w:rsidR="00A238D4">
        <w:rPr>
          <w:rFonts w:ascii="Times New Roman" w:hAnsi="Times New Roman" w:cs="Times New Roman"/>
          <w:sz w:val="24"/>
          <w:szCs w:val="24"/>
        </w:rPr>
        <w:t xml:space="preserve">históricamente construidas de pensamiento, </w:t>
      </w:r>
      <w:r w:rsidR="003059E8">
        <w:rPr>
          <w:rFonts w:ascii="Times New Roman" w:hAnsi="Times New Roman" w:cs="Times New Roman"/>
          <w:sz w:val="24"/>
          <w:szCs w:val="24"/>
        </w:rPr>
        <w:t>decisión y acción.</w:t>
      </w:r>
    </w:p>
    <w:p w14:paraId="67434D38" w14:textId="21EE2BAE" w:rsidR="00294DD2" w:rsidRPr="0079383A" w:rsidRDefault="00A57BA2" w:rsidP="009B7A62">
      <w:pPr>
        <w:shd w:val="clear" w:color="auto" w:fill="FFFFFF"/>
        <w:spacing w:after="0" w:line="360" w:lineRule="auto"/>
        <w:ind w:firstLine="708"/>
        <w:jc w:val="both"/>
        <w:rPr>
          <w:rFonts w:ascii="Times New Roman" w:hAnsi="Times New Roman" w:cs="Times New Roman"/>
          <w:sz w:val="24"/>
          <w:szCs w:val="24"/>
        </w:rPr>
      </w:pPr>
      <w:r w:rsidRPr="0079383A">
        <w:rPr>
          <w:rFonts w:ascii="Times New Roman" w:hAnsi="Times New Roman" w:cs="Times New Roman"/>
          <w:sz w:val="24"/>
          <w:szCs w:val="24"/>
        </w:rPr>
        <w:t xml:space="preserve">La presente </w:t>
      </w:r>
      <w:r w:rsidR="00294DD2" w:rsidRPr="0079383A">
        <w:rPr>
          <w:rFonts w:ascii="Times New Roman" w:hAnsi="Times New Roman" w:cs="Times New Roman"/>
          <w:sz w:val="24"/>
          <w:szCs w:val="24"/>
        </w:rPr>
        <w:t>reflexión plantea</w:t>
      </w:r>
      <w:r w:rsidR="00492AB3" w:rsidRPr="0079383A">
        <w:rPr>
          <w:rFonts w:ascii="Times New Roman" w:hAnsi="Times New Roman" w:cs="Times New Roman"/>
          <w:sz w:val="24"/>
          <w:szCs w:val="24"/>
        </w:rPr>
        <w:t xml:space="preserve"> como supuesto,</w:t>
      </w:r>
      <w:r w:rsidR="00294DD2" w:rsidRPr="0079383A">
        <w:rPr>
          <w:rFonts w:ascii="Times New Roman" w:hAnsi="Times New Roman" w:cs="Times New Roman"/>
          <w:sz w:val="24"/>
          <w:szCs w:val="24"/>
        </w:rPr>
        <w:t xml:space="preserve"> que la formación del Estado-nación mexicano se encuentra en un proceso de refundación caracterizado por la incertidumbre y la falta de estabilidad. Se ha dejado atrás la idea de un Estado único con instituciones universales, y en su lugar surge un panorama amplio y ambiguo, donde la legitimación del </w:t>
      </w:r>
      <w:r w:rsidR="00294DD2" w:rsidRPr="0079383A">
        <w:rPr>
          <w:rFonts w:ascii="Times New Roman" w:hAnsi="Times New Roman" w:cs="Times New Roman"/>
          <w:sz w:val="24"/>
          <w:szCs w:val="24"/>
        </w:rPr>
        <w:lastRenderedPageBreak/>
        <w:t>poder y la dominación pueden adquirirse por distintos medios. En este contexto, la política en México se ha estilizado y se ha encerrado en las instituciones, las cuales buscan renovarse continuamente para adaptarse a las demandas cambiantes de la sociedad.</w:t>
      </w:r>
    </w:p>
    <w:p w14:paraId="531C904D" w14:textId="144BB198" w:rsidR="00294DD2" w:rsidRPr="0079383A" w:rsidRDefault="00294DD2" w:rsidP="009B7A62">
      <w:pPr>
        <w:shd w:val="clear" w:color="auto" w:fill="FFFFFF"/>
        <w:spacing w:after="0" w:line="360" w:lineRule="auto"/>
        <w:ind w:firstLine="708"/>
        <w:jc w:val="both"/>
        <w:rPr>
          <w:rFonts w:ascii="Times New Roman" w:hAnsi="Times New Roman" w:cs="Times New Roman"/>
          <w:sz w:val="24"/>
          <w:szCs w:val="24"/>
        </w:rPr>
      </w:pPr>
      <w:r w:rsidRPr="0079383A">
        <w:rPr>
          <w:rFonts w:ascii="Times New Roman" w:hAnsi="Times New Roman" w:cs="Times New Roman"/>
          <w:sz w:val="24"/>
          <w:szCs w:val="24"/>
        </w:rPr>
        <w:t>Los ciudadanos participan en la construcción de su entorno y en la consolidación de su cotidianidad, aunque perciben al poder y la política como algo rutinario y, en cierto modo, desconectado de sus acciones individuales. Este enfoque hace que las generalizaciones sobre el sistema político y las instituciones carezcan de argumentos sólidos que inspiren confianza o credibilidad en el nuevo orden emergente.</w:t>
      </w:r>
    </w:p>
    <w:p w14:paraId="5A775FCB" w14:textId="09D8BC6F" w:rsidR="001E785B" w:rsidRPr="0079383A" w:rsidRDefault="00294DD2" w:rsidP="009B7A62">
      <w:pPr>
        <w:shd w:val="clear" w:color="auto" w:fill="FFFFFF"/>
        <w:spacing w:after="0" w:line="360" w:lineRule="auto"/>
        <w:ind w:firstLine="708"/>
        <w:jc w:val="both"/>
        <w:rPr>
          <w:rFonts w:ascii="Times New Roman" w:hAnsi="Times New Roman" w:cs="Times New Roman"/>
          <w:sz w:val="24"/>
          <w:szCs w:val="24"/>
        </w:rPr>
      </w:pPr>
      <w:r w:rsidRPr="0079383A">
        <w:rPr>
          <w:rFonts w:ascii="Times New Roman" w:hAnsi="Times New Roman" w:cs="Times New Roman"/>
          <w:sz w:val="24"/>
          <w:szCs w:val="24"/>
        </w:rPr>
        <w:t>La presión por resultados inmediatos impulsa un discurso político y programas que intentan responder a las necesidades de la ciudadanía, promoviendo el desarrollo humano y fortaleciendo las instituciones con renovados márgenes democráticos. En este sentido, se propone que la evolución de las instituciones mexicanas debe orientarse hacia prácticas democráticas que no solo respondan al presente, sino que también ofrezcan una base para una transformación duradera y significativa.</w:t>
      </w:r>
    </w:p>
    <w:p w14:paraId="702F7193" w14:textId="77777777" w:rsidR="001E785B" w:rsidRPr="00F66013" w:rsidRDefault="001E785B" w:rsidP="00F66013">
      <w:pPr>
        <w:shd w:val="clear" w:color="auto" w:fill="FFFFFF"/>
        <w:rPr>
          <w:rFonts w:ascii="Times New Roman" w:eastAsia="Times New Roman" w:hAnsi="Times New Roman" w:cs="Times New Roman"/>
          <w:sz w:val="24"/>
          <w:szCs w:val="24"/>
          <w:lang w:eastAsia="es-MX"/>
        </w:rPr>
      </w:pPr>
    </w:p>
    <w:p w14:paraId="67148F60" w14:textId="539D699E" w:rsidR="003D055F" w:rsidRPr="00C53A06" w:rsidRDefault="00C35548" w:rsidP="00C86D4C">
      <w:pPr>
        <w:shd w:val="clear" w:color="auto" w:fill="FFFFFF"/>
        <w:jc w:val="center"/>
        <w:rPr>
          <w:rFonts w:ascii="Times New Roman" w:hAnsi="Times New Roman" w:cs="Times New Roman"/>
          <w:b/>
          <w:sz w:val="28"/>
          <w:szCs w:val="28"/>
          <w:shd w:val="clear" w:color="auto" w:fill="FFFFFF"/>
        </w:rPr>
      </w:pPr>
      <w:r w:rsidRPr="00C53A06">
        <w:rPr>
          <w:rFonts w:ascii="Times New Roman" w:hAnsi="Times New Roman" w:cs="Times New Roman"/>
          <w:b/>
          <w:sz w:val="28"/>
          <w:szCs w:val="28"/>
          <w:shd w:val="clear" w:color="auto" w:fill="FFFFFF"/>
        </w:rPr>
        <w:t xml:space="preserve">Planteamiento del problema: </w:t>
      </w:r>
      <w:r w:rsidR="00770AD4" w:rsidRPr="00C53A06">
        <w:rPr>
          <w:rFonts w:ascii="Times New Roman" w:hAnsi="Times New Roman" w:cs="Times New Roman"/>
          <w:b/>
          <w:sz w:val="28"/>
          <w:szCs w:val="28"/>
          <w:shd w:val="clear" w:color="auto" w:fill="FFFFFF"/>
        </w:rPr>
        <w:t>poder</w:t>
      </w:r>
      <w:r w:rsidR="00F7388C" w:rsidRPr="00C53A06">
        <w:rPr>
          <w:rFonts w:ascii="Times New Roman" w:hAnsi="Times New Roman" w:cs="Times New Roman"/>
          <w:b/>
          <w:sz w:val="28"/>
          <w:szCs w:val="28"/>
          <w:shd w:val="clear" w:color="auto" w:fill="FFFFFF"/>
        </w:rPr>
        <w:t xml:space="preserve"> y </w:t>
      </w:r>
      <w:r w:rsidR="00207162" w:rsidRPr="00C53A06">
        <w:rPr>
          <w:rFonts w:ascii="Times New Roman" w:hAnsi="Times New Roman" w:cs="Times New Roman"/>
          <w:b/>
          <w:sz w:val="28"/>
          <w:szCs w:val="28"/>
          <w:shd w:val="clear" w:color="auto" w:fill="FFFFFF"/>
        </w:rPr>
        <w:t>dominación</w:t>
      </w:r>
    </w:p>
    <w:p w14:paraId="41A81F71" w14:textId="0F9646CC" w:rsidR="002B299E" w:rsidRPr="00A411A8" w:rsidRDefault="00014990" w:rsidP="001F0030">
      <w:pPr>
        <w:spacing w:after="0" w:line="360" w:lineRule="auto"/>
        <w:ind w:firstLine="708"/>
        <w:jc w:val="both"/>
        <w:rPr>
          <w:rFonts w:ascii="Times New Roman" w:hAnsi="Times New Roman" w:cs="Times New Roman"/>
          <w:sz w:val="24"/>
          <w:szCs w:val="24"/>
        </w:rPr>
      </w:pPr>
      <w:r w:rsidRPr="00972731">
        <w:rPr>
          <w:rFonts w:ascii="Times New Roman" w:hAnsi="Times New Roman" w:cs="Times New Roman"/>
          <w:sz w:val="24"/>
          <w:szCs w:val="24"/>
          <w:shd w:val="clear" w:color="auto" w:fill="FFFFFF"/>
        </w:rPr>
        <w:t>Para Badie y</w:t>
      </w:r>
      <w:r w:rsidR="00637F5C">
        <w:rPr>
          <w:rFonts w:ascii="Times New Roman" w:hAnsi="Times New Roman" w:cs="Times New Roman"/>
          <w:sz w:val="24"/>
          <w:szCs w:val="24"/>
          <w:shd w:val="clear" w:color="auto" w:fill="FFFFFF"/>
        </w:rPr>
        <w:t xml:space="preserve"> </w:t>
      </w:r>
      <w:r w:rsidRPr="00972731">
        <w:rPr>
          <w:rFonts w:ascii="Times New Roman" w:hAnsi="Times New Roman" w:cs="Times New Roman"/>
          <w:sz w:val="24"/>
          <w:szCs w:val="24"/>
          <w:shd w:val="clear" w:color="auto" w:fill="FFFFFF"/>
        </w:rPr>
        <w:t>Birnbaum (2007), la descolonización de los Estados puede ser considerada la primera fisura</w:t>
      </w:r>
      <w:r w:rsidRPr="00972731">
        <w:rPr>
          <w:rFonts w:ascii="Times New Roman" w:hAnsi="Times New Roman" w:cs="Times New Roman"/>
          <w:sz w:val="24"/>
          <w:szCs w:val="24"/>
        </w:rPr>
        <w:t xml:space="preserve"> que anuncia el fin de la universalización del Estado</w:t>
      </w:r>
      <w:r w:rsidR="005E5CAA">
        <w:rPr>
          <w:rFonts w:ascii="Times New Roman" w:hAnsi="Times New Roman" w:cs="Times New Roman"/>
          <w:sz w:val="24"/>
          <w:szCs w:val="24"/>
        </w:rPr>
        <w:t>.</w:t>
      </w:r>
      <w:r w:rsidRPr="00972731">
        <w:rPr>
          <w:rFonts w:ascii="Times New Roman" w:hAnsi="Times New Roman" w:cs="Times New Roman"/>
          <w:sz w:val="24"/>
          <w:szCs w:val="24"/>
        </w:rPr>
        <w:t xml:space="preserve"> </w:t>
      </w:r>
      <w:r w:rsidR="005E5CAA">
        <w:rPr>
          <w:rFonts w:ascii="Times New Roman" w:hAnsi="Times New Roman" w:cs="Times New Roman"/>
          <w:sz w:val="24"/>
          <w:szCs w:val="24"/>
        </w:rPr>
        <w:t>E</w:t>
      </w:r>
      <w:r w:rsidRPr="00972731">
        <w:rPr>
          <w:rFonts w:ascii="Times New Roman" w:hAnsi="Times New Roman" w:cs="Times New Roman"/>
          <w:sz w:val="24"/>
          <w:szCs w:val="24"/>
        </w:rPr>
        <w:t xml:space="preserve">n este contexto, el cuestionamiento de la omnipotencia del </w:t>
      </w:r>
      <w:r w:rsidRPr="00972731">
        <w:rPr>
          <w:rFonts w:ascii="Times New Roman" w:hAnsi="Times New Roman" w:cs="Times New Roman"/>
          <w:i/>
          <w:iCs/>
          <w:sz w:val="24"/>
          <w:szCs w:val="24"/>
        </w:rPr>
        <w:t>Welfare State</w:t>
      </w:r>
      <w:r w:rsidRPr="00972731">
        <w:rPr>
          <w:rFonts w:ascii="Times New Roman" w:hAnsi="Times New Roman" w:cs="Times New Roman"/>
          <w:sz w:val="24"/>
          <w:szCs w:val="24"/>
        </w:rPr>
        <w:t xml:space="preserve"> y de su capacidad para adaptarse a todas las situaciones nuevas se pone en entredicho en el seno de las sociedades industriales. </w:t>
      </w:r>
      <w:r w:rsidR="002D4568" w:rsidRPr="00972731">
        <w:rPr>
          <w:rFonts w:ascii="Times New Roman" w:hAnsi="Times New Roman" w:cs="Times New Roman"/>
          <w:sz w:val="24"/>
          <w:szCs w:val="24"/>
        </w:rPr>
        <w:t>No obstante</w:t>
      </w:r>
      <w:r w:rsidR="006B57D8" w:rsidRPr="00972731">
        <w:rPr>
          <w:rFonts w:ascii="Times New Roman" w:hAnsi="Times New Roman" w:cs="Times New Roman"/>
          <w:sz w:val="24"/>
          <w:szCs w:val="24"/>
        </w:rPr>
        <w:t xml:space="preserve">, para </w:t>
      </w:r>
      <w:r w:rsidR="006B57D8" w:rsidRPr="00972731">
        <w:rPr>
          <w:rFonts w:ascii="Times New Roman" w:hAnsi="Times New Roman" w:cs="Times New Roman"/>
          <w:sz w:val="24"/>
          <w:szCs w:val="24"/>
          <w:shd w:val="clear" w:color="auto" w:fill="FFFFFF"/>
        </w:rPr>
        <w:t xml:space="preserve">Bertrand </w:t>
      </w:r>
      <w:r w:rsidR="005E41BC" w:rsidRPr="00972731">
        <w:rPr>
          <w:rFonts w:ascii="Times New Roman" w:hAnsi="Times New Roman" w:cs="Times New Roman"/>
          <w:sz w:val="24"/>
          <w:szCs w:val="24"/>
          <w:shd w:val="clear" w:color="auto" w:fill="FFFFFF"/>
        </w:rPr>
        <w:t xml:space="preserve">y </w:t>
      </w:r>
      <w:r w:rsidR="006B57D8" w:rsidRPr="00972731">
        <w:rPr>
          <w:rFonts w:ascii="Times New Roman" w:hAnsi="Times New Roman" w:cs="Times New Roman"/>
          <w:sz w:val="24"/>
          <w:szCs w:val="24"/>
          <w:shd w:val="clear" w:color="auto" w:fill="FFFFFF"/>
        </w:rPr>
        <w:t>Birnbaum</w:t>
      </w:r>
      <w:r w:rsidR="00EE150C" w:rsidRPr="00972731">
        <w:rPr>
          <w:rFonts w:ascii="Times New Roman" w:hAnsi="Times New Roman" w:cs="Times New Roman"/>
          <w:sz w:val="24"/>
          <w:szCs w:val="24"/>
          <w:shd w:val="clear" w:color="auto" w:fill="FFFFFF"/>
        </w:rPr>
        <w:t>, esta concepción del origen del Estado deja de lado</w:t>
      </w:r>
      <w:r w:rsidR="00CA5FFB" w:rsidRPr="00972731">
        <w:rPr>
          <w:rFonts w:ascii="Times New Roman" w:hAnsi="Times New Roman" w:cs="Times New Roman"/>
          <w:sz w:val="24"/>
          <w:szCs w:val="24"/>
          <w:shd w:val="clear" w:color="auto" w:fill="FFFFFF"/>
        </w:rPr>
        <w:t xml:space="preserve"> las prácticas sociales </w:t>
      </w:r>
      <w:r w:rsidR="00720958" w:rsidRPr="00972731">
        <w:rPr>
          <w:rFonts w:ascii="Times New Roman" w:hAnsi="Times New Roman" w:cs="Times New Roman"/>
          <w:sz w:val="24"/>
          <w:szCs w:val="24"/>
          <w:shd w:val="clear" w:color="auto" w:fill="FFFFFF"/>
        </w:rPr>
        <w:t>propias de un tiempo</w:t>
      </w:r>
      <w:r w:rsidR="000745C3">
        <w:rPr>
          <w:rFonts w:ascii="Times New Roman" w:hAnsi="Times New Roman" w:cs="Times New Roman"/>
          <w:sz w:val="24"/>
          <w:szCs w:val="24"/>
          <w:shd w:val="clear" w:color="auto" w:fill="FFFFFF"/>
        </w:rPr>
        <w:t>,</w:t>
      </w:r>
      <w:r w:rsidR="00720958" w:rsidRPr="00972731">
        <w:rPr>
          <w:rFonts w:ascii="Times New Roman" w:hAnsi="Times New Roman" w:cs="Times New Roman"/>
          <w:sz w:val="24"/>
          <w:szCs w:val="24"/>
          <w:shd w:val="clear" w:color="auto" w:fill="FFFFFF"/>
        </w:rPr>
        <w:t xml:space="preserve"> un espacio</w:t>
      </w:r>
      <w:r w:rsidR="009B0DEA">
        <w:rPr>
          <w:rFonts w:ascii="Times New Roman" w:hAnsi="Times New Roman" w:cs="Times New Roman"/>
          <w:sz w:val="24"/>
          <w:szCs w:val="24"/>
          <w:shd w:val="clear" w:color="auto" w:fill="FFFFFF"/>
        </w:rPr>
        <w:t xml:space="preserve"> y</w:t>
      </w:r>
      <w:r w:rsidR="00855ADF" w:rsidRPr="00972731">
        <w:rPr>
          <w:rFonts w:ascii="Times New Roman" w:hAnsi="Times New Roman" w:cs="Times New Roman"/>
          <w:sz w:val="24"/>
          <w:szCs w:val="24"/>
          <w:shd w:val="clear" w:color="auto" w:fill="FFFFFF"/>
        </w:rPr>
        <w:t xml:space="preserve"> </w:t>
      </w:r>
      <w:r w:rsidR="00697085" w:rsidRPr="00972731">
        <w:rPr>
          <w:rFonts w:ascii="Times New Roman" w:hAnsi="Times New Roman" w:cs="Times New Roman"/>
          <w:sz w:val="24"/>
          <w:szCs w:val="24"/>
          <w:shd w:val="clear" w:color="auto" w:fill="FFFFFF"/>
        </w:rPr>
        <w:t xml:space="preserve">la cultura que </w:t>
      </w:r>
      <w:r w:rsidR="00B22557" w:rsidRPr="00972731">
        <w:rPr>
          <w:rFonts w:ascii="Times New Roman" w:hAnsi="Times New Roman" w:cs="Times New Roman"/>
          <w:sz w:val="24"/>
          <w:szCs w:val="24"/>
          <w:shd w:val="clear" w:color="auto" w:fill="FFFFFF"/>
        </w:rPr>
        <w:t xml:space="preserve">le </w:t>
      </w:r>
      <w:r w:rsidR="008467BD" w:rsidRPr="00972731">
        <w:rPr>
          <w:rFonts w:ascii="Times New Roman" w:hAnsi="Times New Roman" w:cs="Times New Roman"/>
          <w:sz w:val="24"/>
          <w:szCs w:val="24"/>
          <w:shd w:val="clear" w:color="auto" w:fill="FFFFFF"/>
        </w:rPr>
        <w:t>confiere sentido</w:t>
      </w:r>
      <w:r w:rsidR="00DD17CE" w:rsidRPr="00972731">
        <w:rPr>
          <w:rFonts w:ascii="Times New Roman" w:hAnsi="Times New Roman" w:cs="Times New Roman"/>
          <w:sz w:val="24"/>
          <w:szCs w:val="24"/>
          <w:shd w:val="clear" w:color="auto" w:fill="FFFFFF"/>
        </w:rPr>
        <w:t>.</w:t>
      </w:r>
      <w:r w:rsidR="008467BD" w:rsidRPr="00972731">
        <w:rPr>
          <w:rFonts w:ascii="Times New Roman" w:hAnsi="Times New Roman" w:cs="Times New Roman"/>
          <w:sz w:val="24"/>
          <w:szCs w:val="24"/>
          <w:shd w:val="clear" w:color="auto" w:fill="FFFFFF"/>
        </w:rPr>
        <w:t xml:space="preserve"> </w:t>
      </w:r>
      <w:r w:rsidR="00822E28" w:rsidRPr="00972731">
        <w:rPr>
          <w:rFonts w:ascii="Times New Roman" w:hAnsi="Times New Roman" w:cs="Times New Roman"/>
          <w:sz w:val="24"/>
          <w:szCs w:val="24"/>
          <w:shd w:val="clear" w:color="auto" w:fill="FFFFFF"/>
        </w:rPr>
        <w:t>Para Norbert Elias (</w:t>
      </w:r>
      <w:r w:rsidR="00891EFE" w:rsidRPr="00972731">
        <w:rPr>
          <w:rFonts w:ascii="Times New Roman" w:hAnsi="Times New Roman" w:cs="Times New Roman"/>
          <w:sz w:val="24"/>
          <w:szCs w:val="24"/>
          <w:shd w:val="clear" w:color="auto" w:fill="FFFFFF"/>
        </w:rPr>
        <w:t>201</w:t>
      </w:r>
      <w:r w:rsidR="00D807A9" w:rsidRPr="00972731">
        <w:rPr>
          <w:rFonts w:ascii="Times New Roman" w:hAnsi="Times New Roman" w:cs="Times New Roman"/>
          <w:sz w:val="24"/>
          <w:szCs w:val="24"/>
          <w:shd w:val="clear" w:color="auto" w:fill="FFFFFF"/>
        </w:rPr>
        <w:t>6</w:t>
      </w:r>
      <w:r w:rsidR="00822E28" w:rsidRPr="00972731">
        <w:rPr>
          <w:rFonts w:ascii="Times New Roman" w:hAnsi="Times New Roman" w:cs="Times New Roman"/>
          <w:sz w:val="24"/>
          <w:szCs w:val="24"/>
          <w:shd w:val="clear" w:color="auto" w:fill="FFFFFF"/>
        </w:rPr>
        <w:t>)</w:t>
      </w:r>
      <w:r w:rsidR="00891EFE" w:rsidRPr="00972731">
        <w:rPr>
          <w:rFonts w:ascii="Times New Roman" w:hAnsi="Times New Roman" w:cs="Times New Roman"/>
          <w:sz w:val="24"/>
          <w:szCs w:val="24"/>
          <w:shd w:val="clear" w:color="auto" w:fill="FFFFFF"/>
        </w:rPr>
        <w:t xml:space="preserve"> </w:t>
      </w:r>
      <w:r w:rsidR="003B4569" w:rsidRPr="00972731">
        <w:rPr>
          <w:rFonts w:ascii="Times New Roman" w:hAnsi="Times New Roman" w:cs="Times New Roman"/>
          <w:sz w:val="24"/>
          <w:szCs w:val="24"/>
        </w:rPr>
        <w:t>la sociogénesis de los Estados evidencia</w:t>
      </w:r>
      <w:r w:rsidR="00FC7CAF" w:rsidRPr="00972731">
        <w:rPr>
          <w:rFonts w:ascii="Times New Roman" w:hAnsi="Times New Roman" w:cs="Times New Roman"/>
          <w:sz w:val="24"/>
          <w:szCs w:val="24"/>
        </w:rPr>
        <w:t xml:space="preserve"> </w:t>
      </w:r>
      <w:r w:rsidR="007645CA" w:rsidRPr="00972731">
        <w:rPr>
          <w:rFonts w:ascii="Times New Roman" w:hAnsi="Times New Roman" w:cs="Times New Roman"/>
          <w:sz w:val="24"/>
          <w:szCs w:val="24"/>
        </w:rPr>
        <w:t xml:space="preserve">una </w:t>
      </w:r>
      <w:r w:rsidR="003B4569" w:rsidRPr="00972731">
        <w:rPr>
          <w:rFonts w:ascii="Times New Roman" w:hAnsi="Times New Roman" w:cs="Times New Roman"/>
          <w:sz w:val="24"/>
          <w:szCs w:val="24"/>
        </w:rPr>
        <w:t>diversidad</w:t>
      </w:r>
      <w:r w:rsidR="00A041C5" w:rsidRPr="00972731">
        <w:rPr>
          <w:rFonts w:ascii="Times New Roman" w:hAnsi="Times New Roman" w:cs="Times New Roman"/>
          <w:sz w:val="24"/>
          <w:szCs w:val="24"/>
        </w:rPr>
        <w:t xml:space="preserve">, </w:t>
      </w:r>
      <w:r w:rsidR="00BB381A" w:rsidRPr="00972731">
        <w:rPr>
          <w:rFonts w:ascii="Times New Roman" w:hAnsi="Times New Roman" w:cs="Times New Roman"/>
          <w:sz w:val="24"/>
          <w:szCs w:val="24"/>
        </w:rPr>
        <w:t>que puede ser atendida de manera tipo</w:t>
      </w:r>
      <w:r w:rsidR="00225AFA" w:rsidRPr="00972731">
        <w:rPr>
          <w:rFonts w:ascii="Times New Roman" w:hAnsi="Times New Roman" w:cs="Times New Roman"/>
          <w:sz w:val="24"/>
          <w:szCs w:val="24"/>
        </w:rPr>
        <w:t>-ideal</w:t>
      </w:r>
      <w:r w:rsidR="009E5504" w:rsidRPr="00972731">
        <w:rPr>
          <w:rFonts w:ascii="Times New Roman" w:hAnsi="Times New Roman" w:cs="Times New Roman"/>
          <w:sz w:val="24"/>
          <w:szCs w:val="24"/>
        </w:rPr>
        <w:t xml:space="preserve"> (</w:t>
      </w:r>
      <w:r w:rsidR="000047A9" w:rsidRPr="00972731">
        <w:rPr>
          <w:rFonts w:ascii="Times New Roman" w:hAnsi="Times New Roman" w:cs="Times New Roman"/>
          <w:sz w:val="24"/>
          <w:szCs w:val="24"/>
          <w:lang w:eastAsia="es-MX"/>
        </w:rPr>
        <w:t>Weber, 201</w:t>
      </w:r>
      <w:r w:rsidR="008A32AC" w:rsidRPr="00972731">
        <w:rPr>
          <w:rFonts w:ascii="Times New Roman" w:hAnsi="Times New Roman" w:cs="Times New Roman"/>
          <w:sz w:val="24"/>
          <w:szCs w:val="24"/>
          <w:lang w:eastAsia="es-MX"/>
        </w:rPr>
        <w:t>9</w:t>
      </w:r>
      <w:r w:rsidR="000047A9" w:rsidRPr="00972731">
        <w:rPr>
          <w:rFonts w:ascii="Times New Roman" w:hAnsi="Times New Roman" w:cs="Times New Roman"/>
          <w:sz w:val="24"/>
          <w:szCs w:val="24"/>
          <w:lang w:eastAsia="es-MX"/>
        </w:rPr>
        <w:t>).</w:t>
      </w:r>
      <w:r w:rsidR="003B5CB0" w:rsidRPr="00972731">
        <w:rPr>
          <w:rFonts w:ascii="Times New Roman" w:hAnsi="Times New Roman" w:cs="Times New Roman"/>
          <w:sz w:val="24"/>
          <w:szCs w:val="24"/>
          <w:lang w:eastAsia="es-MX"/>
        </w:rPr>
        <w:t xml:space="preserve"> Las </w:t>
      </w:r>
      <w:r w:rsidR="003B084E" w:rsidRPr="00972731">
        <w:rPr>
          <w:rFonts w:ascii="Times New Roman" w:hAnsi="Times New Roman" w:cs="Times New Roman"/>
          <w:sz w:val="24"/>
          <w:szCs w:val="24"/>
          <w:lang w:eastAsia="es-MX"/>
        </w:rPr>
        <w:t>posturas del Estado importado o adaptado (</w:t>
      </w:r>
      <w:r w:rsidR="005037AC" w:rsidRPr="00972731">
        <w:rPr>
          <w:rFonts w:ascii="Times New Roman" w:hAnsi="Times New Roman" w:cs="Times New Roman"/>
          <w:sz w:val="24"/>
          <w:szCs w:val="24"/>
          <w:lang w:eastAsia="es-MX"/>
        </w:rPr>
        <w:t>Bayart, 2012</w:t>
      </w:r>
      <w:r w:rsidR="003B084E" w:rsidRPr="00972731">
        <w:rPr>
          <w:rFonts w:ascii="Times New Roman" w:hAnsi="Times New Roman" w:cs="Times New Roman"/>
          <w:sz w:val="24"/>
          <w:szCs w:val="24"/>
          <w:lang w:eastAsia="es-MX"/>
        </w:rPr>
        <w:t>)</w:t>
      </w:r>
      <w:r w:rsidR="007868FA" w:rsidRPr="00972731">
        <w:rPr>
          <w:rFonts w:ascii="Times New Roman" w:hAnsi="Times New Roman" w:cs="Times New Roman"/>
          <w:sz w:val="24"/>
          <w:szCs w:val="24"/>
          <w:lang w:eastAsia="es-MX"/>
        </w:rPr>
        <w:t>,</w:t>
      </w:r>
      <w:r w:rsidR="00C933F1" w:rsidRPr="00972731">
        <w:rPr>
          <w:rFonts w:ascii="Times New Roman" w:hAnsi="Times New Roman" w:cs="Times New Roman"/>
          <w:sz w:val="24"/>
          <w:szCs w:val="24"/>
          <w:lang w:eastAsia="es-MX"/>
        </w:rPr>
        <w:t xml:space="preserve"> equivalen a plantear un determinismo </w:t>
      </w:r>
      <w:r w:rsidR="00880420" w:rsidRPr="00972731">
        <w:rPr>
          <w:rFonts w:ascii="Times New Roman" w:hAnsi="Times New Roman" w:cs="Times New Roman"/>
          <w:sz w:val="24"/>
          <w:szCs w:val="24"/>
          <w:lang w:eastAsia="es-MX"/>
        </w:rPr>
        <w:t xml:space="preserve">estatal y </w:t>
      </w:r>
      <w:r w:rsidR="00211C13" w:rsidRPr="00972731">
        <w:rPr>
          <w:rFonts w:ascii="Times New Roman" w:hAnsi="Times New Roman" w:cs="Times New Roman"/>
          <w:sz w:val="24"/>
          <w:szCs w:val="24"/>
          <w:lang w:eastAsia="es-MX"/>
        </w:rPr>
        <w:t xml:space="preserve">privar de la capacidad </w:t>
      </w:r>
      <w:r w:rsidR="006636EF" w:rsidRPr="00972731">
        <w:rPr>
          <w:rFonts w:ascii="Times New Roman" w:hAnsi="Times New Roman" w:cs="Times New Roman"/>
          <w:sz w:val="24"/>
          <w:szCs w:val="24"/>
          <w:lang w:eastAsia="es-MX"/>
        </w:rPr>
        <w:t>de actuación</w:t>
      </w:r>
      <w:r w:rsidR="00211C13" w:rsidRPr="00972731">
        <w:rPr>
          <w:rFonts w:ascii="Times New Roman" w:hAnsi="Times New Roman" w:cs="Times New Roman"/>
          <w:sz w:val="24"/>
          <w:szCs w:val="24"/>
          <w:lang w:eastAsia="es-MX"/>
        </w:rPr>
        <w:t xml:space="preserve"> a los actores</w:t>
      </w:r>
      <w:r w:rsidR="000A1A3B" w:rsidRPr="00972731">
        <w:rPr>
          <w:rFonts w:ascii="Times New Roman" w:hAnsi="Times New Roman" w:cs="Times New Roman"/>
          <w:sz w:val="24"/>
          <w:szCs w:val="24"/>
          <w:lang w:eastAsia="es-MX"/>
        </w:rPr>
        <w:t xml:space="preserve">. </w:t>
      </w:r>
      <w:r w:rsidR="0086101B" w:rsidRPr="00972731">
        <w:rPr>
          <w:rFonts w:ascii="Times New Roman" w:hAnsi="Times New Roman" w:cs="Times New Roman"/>
          <w:sz w:val="24"/>
          <w:szCs w:val="24"/>
          <w:lang w:eastAsia="es-MX"/>
        </w:rPr>
        <w:t xml:space="preserve"> </w:t>
      </w:r>
      <w:r w:rsidR="002B4DBB" w:rsidRPr="00972731">
        <w:rPr>
          <w:rFonts w:ascii="Times New Roman" w:hAnsi="Times New Roman" w:cs="Times New Roman"/>
          <w:sz w:val="24"/>
          <w:szCs w:val="24"/>
          <w:lang w:eastAsia="es-MX"/>
        </w:rPr>
        <w:t>No todos los Estados se importan y adaptan de la misma manera</w:t>
      </w:r>
      <w:r w:rsidR="00DB44B0" w:rsidRPr="00972731">
        <w:rPr>
          <w:rFonts w:ascii="Times New Roman" w:hAnsi="Times New Roman" w:cs="Times New Roman"/>
          <w:sz w:val="24"/>
          <w:szCs w:val="24"/>
          <w:lang w:eastAsia="es-MX"/>
        </w:rPr>
        <w:t xml:space="preserve"> (</w:t>
      </w:r>
      <w:r w:rsidR="00DB44B0" w:rsidRPr="00CA49EC">
        <w:rPr>
          <w:rFonts w:ascii="Times New Roman" w:hAnsi="Times New Roman" w:cs="Times New Roman"/>
          <w:sz w:val="24"/>
          <w:szCs w:val="24"/>
        </w:rPr>
        <w:t>Abrams, 1982).</w:t>
      </w:r>
    </w:p>
    <w:p w14:paraId="3450E8FF" w14:textId="21CF8C7E" w:rsidR="00BE7A83" w:rsidRPr="00007F4B" w:rsidRDefault="00827973" w:rsidP="008E077F">
      <w:pPr>
        <w:spacing w:after="0" w:line="360" w:lineRule="auto"/>
        <w:ind w:firstLine="708"/>
        <w:jc w:val="both"/>
        <w:rPr>
          <w:rFonts w:ascii="Times New Roman" w:hAnsi="Times New Roman" w:cs="Times New Roman"/>
          <w:sz w:val="24"/>
          <w:szCs w:val="24"/>
        </w:rPr>
      </w:pPr>
      <w:r w:rsidRPr="00007F4B">
        <w:rPr>
          <w:rFonts w:ascii="Times New Roman" w:hAnsi="Times New Roman" w:cs="Times New Roman"/>
          <w:sz w:val="24"/>
          <w:szCs w:val="24"/>
        </w:rPr>
        <w:t>La presente reflexión</w:t>
      </w:r>
      <w:r w:rsidR="00DF7C50" w:rsidRPr="00007F4B">
        <w:rPr>
          <w:rFonts w:ascii="Times New Roman" w:hAnsi="Times New Roman" w:cs="Times New Roman"/>
          <w:sz w:val="24"/>
          <w:szCs w:val="24"/>
        </w:rPr>
        <w:t xml:space="preserve"> </w:t>
      </w:r>
      <w:r w:rsidR="00423918" w:rsidRPr="00007F4B">
        <w:rPr>
          <w:rFonts w:ascii="Times New Roman" w:hAnsi="Times New Roman" w:cs="Times New Roman"/>
          <w:sz w:val="24"/>
          <w:szCs w:val="24"/>
        </w:rPr>
        <w:t xml:space="preserve">sugiere que </w:t>
      </w:r>
      <w:r w:rsidR="00184A29" w:rsidRPr="00007F4B">
        <w:rPr>
          <w:rFonts w:ascii="Times New Roman" w:hAnsi="Times New Roman" w:cs="Times New Roman"/>
          <w:sz w:val="24"/>
          <w:szCs w:val="24"/>
        </w:rPr>
        <w:t>la formación del</w:t>
      </w:r>
      <w:r w:rsidR="00F83BFD" w:rsidRPr="00007F4B">
        <w:rPr>
          <w:rFonts w:ascii="Times New Roman" w:hAnsi="Times New Roman" w:cs="Times New Roman"/>
          <w:sz w:val="24"/>
          <w:szCs w:val="24"/>
        </w:rPr>
        <w:t xml:space="preserve"> Estado</w:t>
      </w:r>
      <w:r w:rsidR="00647E90">
        <w:rPr>
          <w:rFonts w:ascii="Times New Roman" w:hAnsi="Times New Roman" w:cs="Times New Roman"/>
          <w:sz w:val="24"/>
          <w:szCs w:val="24"/>
        </w:rPr>
        <w:t>-</w:t>
      </w:r>
      <w:r w:rsidR="00F83BFD" w:rsidRPr="00007F4B">
        <w:rPr>
          <w:rFonts w:ascii="Times New Roman" w:hAnsi="Times New Roman" w:cs="Times New Roman"/>
          <w:sz w:val="24"/>
          <w:szCs w:val="24"/>
        </w:rPr>
        <w:t>nación</w:t>
      </w:r>
      <w:r w:rsidR="00423918" w:rsidRPr="00007F4B">
        <w:rPr>
          <w:rFonts w:ascii="Times New Roman" w:hAnsi="Times New Roman" w:cs="Times New Roman"/>
          <w:sz w:val="24"/>
          <w:szCs w:val="24"/>
        </w:rPr>
        <w:t xml:space="preserve"> </w:t>
      </w:r>
      <w:r w:rsidR="00E07D06" w:rsidRPr="00007F4B">
        <w:rPr>
          <w:rFonts w:ascii="Times New Roman" w:hAnsi="Times New Roman" w:cs="Times New Roman"/>
          <w:sz w:val="24"/>
          <w:szCs w:val="24"/>
        </w:rPr>
        <w:t>mexicano</w:t>
      </w:r>
      <w:r w:rsidR="00CA339F" w:rsidRPr="00007F4B">
        <w:rPr>
          <w:rFonts w:ascii="Times New Roman" w:hAnsi="Times New Roman" w:cs="Times New Roman"/>
          <w:sz w:val="24"/>
          <w:szCs w:val="24"/>
        </w:rPr>
        <w:t xml:space="preserve"> es testigo de una refundación e incertidumbre, en que todo está por hacerse y nada es cierto y estable</w:t>
      </w:r>
      <w:r w:rsidR="009711E5" w:rsidRPr="00007F4B">
        <w:rPr>
          <w:rFonts w:ascii="Times New Roman" w:hAnsi="Times New Roman" w:cs="Times New Roman"/>
          <w:sz w:val="24"/>
          <w:szCs w:val="24"/>
        </w:rPr>
        <w:t xml:space="preserve"> </w:t>
      </w:r>
      <w:r w:rsidR="00500FC8" w:rsidRPr="00007F4B">
        <w:rPr>
          <w:rFonts w:ascii="Times New Roman" w:hAnsi="Times New Roman" w:cs="Times New Roman"/>
          <w:sz w:val="24"/>
          <w:szCs w:val="24"/>
        </w:rPr>
        <w:t>(</w:t>
      </w:r>
      <w:r w:rsidR="009711E5" w:rsidRPr="00007F4B">
        <w:rPr>
          <w:rFonts w:ascii="Times New Roman" w:hAnsi="Times New Roman" w:cs="Times New Roman"/>
          <w:sz w:val="24"/>
          <w:szCs w:val="24"/>
        </w:rPr>
        <w:t xml:space="preserve">Abrams, 2015).  </w:t>
      </w:r>
      <w:r w:rsidR="00CA339F" w:rsidRPr="00007F4B">
        <w:rPr>
          <w:rFonts w:ascii="Times New Roman" w:hAnsi="Times New Roman" w:cs="Times New Roman"/>
          <w:sz w:val="24"/>
          <w:szCs w:val="24"/>
        </w:rPr>
        <w:t xml:space="preserve"> Quebradas las ideas e instituciones </w:t>
      </w:r>
      <w:r w:rsidR="00015B86" w:rsidRPr="00007F4B">
        <w:rPr>
          <w:rFonts w:ascii="Times New Roman" w:hAnsi="Times New Roman" w:cs="Times New Roman"/>
          <w:sz w:val="24"/>
          <w:szCs w:val="24"/>
        </w:rPr>
        <w:t>universale</w:t>
      </w:r>
      <w:r w:rsidR="006C4281" w:rsidRPr="00007F4B">
        <w:rPr>
          <w:rFonts w:ascii="Times New Roman" w:hAnsi="Times New Roman" w:cs="Times New Roman"/>
          <w:sz w:val="24"/>
          <w:szCs w:val="24"/>
        </w:rPr>
        <w:t>s de la formación de un</w:t>
      </w:r>
      <w:r w:rsidR="00AB7C82" w:rsidRPr="00007F4B">
        <w:rPr>
          <w:rFonts w:ascii="Times New Roman" w:hAnsi="Times New Roman" w:cs="Times New Roman"/>
          <w:sz w:val="24"/>
          <w:szCs w:val="24"/>
        </w:rPr>
        <w:t xml:space="preserve"> Estado</w:t>
      </w:r>
      <w:r w:rsidR="006C4281" w:rsidRPr="00007F4B">
        <w:rPr>
          <w:rFonts w:ascii="Times New Roman" w:hAnsi="Times New Roman" w:cs="Times New Roman"/>
          <w:sz w:val="24"/>
          <w:szCs w:val="24"/>
        </w:rPr>
        <w:t xml:space="preserve"> </w:t>
      </w:r>
      <w:r w:rsidR="00AB7C82" w:rsidRPr="00007F4B">
        <w:rPr>
          <w:rFonts w:ascii="Times New Roman" w:hAnsi="Times New Roman" w:cs="Times New Roman"/>
          <w:sz w:val="24"/>
          <w:szCs w:val="24"/>
        </w:rPr>
        <w:t>único,</w:t>
      </w:r>
      <w:r w:rsidR="00CA339F" w:rsidRPr="00007F4B">
        <w:rPr>
          <w:rFonts w:ascii="Times New Roman" w:hAnsi="Times New Roman" w:cs="Times New Roman"/>
          <w:sz w:val="24"/>
          <w:szCs w:val="24"/>
        </w:rPr>
        <w:t xml:space="preserve"> se abre un horizonte </w:t>
      </w:r>
      <w:r w:rsidR="009C07B5">
        <w:rPr>
          <w:rFonts w:ascii="Times New Roman" w:hAnsi="Times New Roman" w:cs="Times New Roman"/>
          <w:sz w:val="24"/>
          <w:szCs w:val="24"/>
        </w:rPr>
        <w:t>v</w:t>
      </w:r>
      <w:r w:rsidR="00CA339F" w:rsidRPr="00007F4B">
        <w:rPr>
          <w:rFonts w:ascii="Times New Roman" w:hAnsi="Times New Roman" w:cs="Times New Roman"/>
          <w:sz w:val="24"/>
          <w:szCs w:val="24"/>
        </w:rPr>
        <w:t>asto e incierto en donde se puede legitimar el poder</w:t>
      </w:r>
      <w:r w:rsidR="00A84737" w:rsidRPr="00007F4B">
        <w:rPr>
          <w:rFonts w:ascii="Times New Roman" w:hAnsi="Times New Roman" w:cs="Times New Roman"/>
          <w:sz w:val="24"/>
          <w:szCs w:val="24"/>
        </w:rPr>
        <w:t xml:space="preserve"> </w:t>
      </w:r>
      <w:r w:rsidR="0059765B" w:rsidRPr="00007F4B">
        <w:rPr>
          <w:rFonts w:ascii="Times New Roman" w:hAnsi="Times New Roman" w:cs="Times New Roman"/>
          <w:sz w:val="24"/>
          <w:szCs w:val="24"/>
        </w:rPr>
        <w:t>y la dominación</w:t>
      </w:r>
      <w:r w:rsidR="006C4281" w:rsidRPr="00007F4B">
        <w:rPr>
          <w:rFonts w:ascii="Times New Roman" w:hAnsi="Times New Roman" w:cs="Times New Roman"/>
          <w:sz w:val="24"/>
          <w:szCs w:val="24"/>
        </w:rPr>
        <w:t xml:space="preserve"> de </w:t>
      </w:r>
      <w:r w:rsidR="00AB7C82" w:rsidRPr="00007F4B">
        <w:rPr>
          <w:rFonts w:ascii="Times New Roman" w:hAnsi="Times New Roman" w:cs="Times New Roman"/>
          <w:sz w:val="24"/>
          <w:szCs w:val="24"/>
        </w:rPr>
        <w:t>diferentes formas</w:t>
      </w:r>
      <w:r w:rsidR="00005CF9" w:rsidRPr="00007F4B">
        <w:rPr>
          <w:rFonts w:ascii="Times New Roman" w:hAnsi="Times New Roman" w:cs="Times New Roman"/>
          <w:sz w:val="24"/>
          <w:szCs w:val="24"/>
          <w:lang w:eastAsia="es-MX"/>
        </w:rPr>
        <w:t xml:space="preserve"> </w:t>
      </w:r>
      <w:r w:rsidR="0023387B" w:rsidRPr="00007F4B">
        <w:rPr>
          <w:rFonts w:ascii="Times New Roman" w:hAnsi="Times New Roman" w:cs="Times New Roman"/>
          <w:sz w:val="24"/>
          <w:szCs w:val="24"/>
          <w:lang w:eastAsia="es-MX"/>
        </w:rPr>
        <w:t>(</w:t>
      </w:r>
      <w:r w:rsidR="00005CF9" w:rsidRPr="00007F4B">
        <w:rPr>
          <w:rFonts w:ascii="Times New Roman" w:hAnsi="Times New Roman" w:cs="Times New Roman"/>
          <w:sz w:val="24"/>
          <w:szCs w:val="24"/>
          <w:lang w:eastAsia="es-MX"/>
        </w:rPr>
        <w:t>Weber, 2019)</w:t>
      </w:r>
      <w:r w:rsidR="00CA339F" w:rsidRPr="00007F4B">
        <w:rPr>
          <w:rFonts w:ascii="Times New Roman" w:hAnsi="Times New Roman" w:cs="Times New Roman"/>
          <w:sz w:val="24"/>
          <w:szCs w:val="24"/>
        </w:rPr>
        <w:t>. Visto</w:t>
      </w:r>
      <w:r w:rsidR="00CA339F" w:rsidRPr="00CA339F">
        <w:rPr>
          <w:rFonts w:ascii="Times New Roman" w:hAnsi="Times New Roman" w:cs="Times New Roman"/>
          <w:sz w:val="24"/>
          <w:szCs w:val="24"/>
        </w:rPr>
        <w:t xml:space="preserve"> de manera retrospectiva, </w:t>
      </w:r>
      <w:r w:rsidR="00DA1CBD">
        <w:rPr>
          <w:rFonts w:ascii="Times New Roman" w:hAnsi="Times New Roman" w:cs="Times New Roman"/>
          <w:sz w:val="24"/>
          <w:szCs w:val="24"/>
        </w:rPr>
        <w:t>la</w:t>
      </w:r>
      <w:r w:rsidR="00CA339F" w:rsidRPr="00CA339F">
        <w:rPr>
          <w:rFonts w:ascii="Times New Roman" w:hAnsi="Times New Roman" w:cs="Times New Roman"/>
          <w:sz w:val="24"/>
          <w:szCs w:val="24"/>
        </w:rPr>
        <w:t xml:space="preserve"> política </w:t>
      </w:r>
      <w:r w:rsidR="00CA339F" w:rsidRPr="00CA339F">
        <w:rPr>
          <w:rFonts w:ascii="Times New Roman" w:hAnsi="Times New Roman" w:cs="Times New Roman"/>
          <w:sz w:val="24"/>
          <w:szCs w:val="24"/>
        </w:rPr>
        <w:lastRenderedPageBreak/>
        <w:t xml:space="preserve">estatal y replegada en las instituciones </w:t>
      </w:r>
      <w:r w:rsidR="00A80AE2">
        <w:rPr>
          <w:rFonts w:ascii="Times New Roman" w:hAnsi="Times New Roman" w:cs="Times New Roman"/>
          <w:sz w:val="24"/>
          <w:szCs w:val="24"/>
        </w:rPr>
        <w:t xml:space="preserve">busca de manera recurrente </w:t>
      </w:r>
      <w:r w:rsidR="00B97D07">
        <w:rPr>
          <w:rFonts w:ascii="Times New Roman" w:hAnsi="Times New Roman" w:cs="Times New Roman"/>
          <w:sz w:val="24"/>
          <w:szCs w:val="24"/>
        </w:rPr>
        <w:t xml:space="preserve">una </w:t>
      </w:r>
      <w:r w:rsidR="00724394">
        <w:rPr>
          <w:rFonts w:ascii="Times New Roman" w:hAnsi="Times New Roman" w:cs="Times New Roman"/>
          <w:sz w:val="24"/>
          <w:szCs w:val="24"/>
        </w:rPr>
        <w:t>reconfiguración</w:t>
      </w:r>
      <w:r w:rsidR="006D7D64">
        <w:rPr>
          <w:rFonts w:ascii="Times New Roman" w:hAnsi="Times New Roman" w:cs="Times New Roman"/>
          <w:sz w:val="24"/>
          <w:szCs w:val="24"/>
        </w:rPr>
        <w:t xml:space="preserve"> institucional</w:t>
      </w:r>
      <w:r w:rsidR="00C90915">
        <w:rPr>
          <w:rFonts w:ascii="Times New Roman" w:hAnsi="Times New Roman" w:cs="Times New Roman"/>
          <w:sz w:val="24"/>
          <w:szCs w:val="24"/>
        </w:rPr>
        <w:t xml:space="preserve"> </w:t>
      </w:r>
      <w:r w:rsidR="00B97D07">
        <w:rPr>
          <w:rFonts w:ascii="Times New Roman" w:hAnsi="Times New Roman" w:cs="Times New Roman"/>
          <w:sz w:val="24"/>
          <w:szCs w:val="24"/>
        </w:rPr>
        <w:t>continua</w:t>
      </w:r>
      <w:r w:rsidR="00CA339F" w:rsidRPr="00CA339F">
        <w:rPr>
          <w:rFonts w:ascii="Times New Roman" w:hAnsi="Times New Roman" w:cs="Times New Roman"/>
          <w:sz w:val="24"/>
          <w:szCs w:val="24"/>
        </w:rPr>
        <w:t xml:space="preserve">. Los ciudadanos viven su cotidianeidad y resguardan </w:t>
      </w:r>
      <w:r w:rsidR="00CA339F" w:rsidRPr="00007F4B">
        <w:rPr>
          <w:rFonts w:ascii="Times New Roman" w:hAnsi="Times New Roman" w:cs="Times New Roman"/>
          <w:sz w:val="24"/>
          <w:szCs w:val="24"/>
        </w:rPr>
        <w:t xml:space="preserve">su entorno, </w:t>
      </w:r>
      <w:r w:rsidR="00787186" w:rsidRPr="00140206">
        <w:rPr>
          <w:rFonts w:ascii="Times New Roman" w:hAnsi="Times New Roman" w:cs="Times New Roman"/>
          <w:sz w:val="24"/>
          <w:szCs w:val="24"/>
        </w:rPr>
        <w:t xml:space="preserve">para ellos el </w:t>
      </w:r>
      <w:r w:rsidR="00CA339F" w:rsidRPr="00140206">
        <w:rPr>
          <w:rFonts w:ascii="Times New Roman" w:hAnsi="Times New Roman" w:cs="Times New Roman"/>
          <w:sz w:val="24"/>
          <w:szCs w:val="24"/>
        </w:rPr>
        <w:t xml:space="preserve">poder y la política, se fundan de manera </w:t>
      </w:r>
      <w:r w:rsidR="005B1F8F" w:rsidRPr="00140206">
        <w:rPr>
          <w:rFonts w:ascii="Times New Roman" w:hAnsi="Times New Roman" w:cs="Times New Roman"/>
          <w:sz w:val="24"/>
          <w:szCs w:val="24"/>
        </w:rPr>
        <w:t>habitual</w:t>
      </w:r>
      <w:r w:rsidR="00CA339F" w:rsidRPr="00140206">
        <w:rPr>
          <w:rFonts w:ascii="Times New Roman" w:hAnsi="Times New Roman" w:cs="Times New Roman"/>
          <w:sz w:val="24"/>
          <w:szCs w:val="24"/>
        </w:rPr>
        <w:t xml:space="preserve"> con sus acciones, las generalizaciones pueden resultar vacías y desprovista</w:t>
      </w:r>
      <w:r w:rsidR="00FB57C2">
        <w:rPr>
          <w:rFonts w:ascii="Times New Roman" w:hAnsi="Times New Roman" w:cs="Times New Roman"/>
          <w:sz w:val="24"/>
          <w:szCs w:val="24"/>
        </w:rPr>
        <w:t>s</w:t>
      </w:r>
      <w:r w:rsidR="00CA339F" w:rsidRPr="00140206">
        <w:rPr>
          <w:rFonts w:ascii="Times New Roman" w:hAnsi="Times New Roman" w:cs="Times New Roman"/>
          <w:sz w:val="24"/>
          <w:szCs w:val="24"/>
        </w:rPr>
        <w:t xml:space="preserve"> de un argumento que garantice la credibilidad</w:t>
      </w:r>
      <w:r w:rsidR="002625B7" w:rsidRPr="00140206">
        <w:rPr>
          <w:rFonts w:ascii="Times New Roman" w:hAnsi="Times New Roman" w:cs="Times New Roman"/>
          <w:sz w:val="24"/>
          <w:szCs w:val="24"/>
        </w:rPr>
        <w:t xml:space="preserve"> </w:t>
      </w:r>
      <w:r w:rsidR="00CA339F" w:rsidRPr="00140206">
        <w:rPr>
          <w:rFonts w:ascii="Times New Roman" w:hAnsi="Times New Roman" w:cs="Times New Roman"/>
          <w:sz w:val="24"/>
          <w:szCs w:val="24"/>
        </w:rPr>
        <w:t>de</w:t>
      </w:r>
      <w:r w:rsidR="00C01E9B" w:rsidRPr="00140206">
        <w:rPr>
          <w:rFonts w:ascii="Times New Roman" w:hAnsi="Times New Roman" w:cs="Times New Roman"/>
          <w:sz w:val="24"/>
          <w:szCs w:val="24"/>
        </w:rPr>
        <w:t xml:space="preserve"> un</w:t>
      </w:r>
      <w:r w:rsidR="00CA339F" w:rsidRPr="00140206">
        <w:rPr>
          <w:rFonts w:ascii="Times New Roman" w:hAnsi="Times New Roman" w:cs="Times New Roman"/>
          <w:sz w:val="24"/>
          <w:szCs w:val="24"/>
        </w:rPr>
        <w:t xml:space="preserve"> nuevo</w:t>
      </w:r>
      <w:r w:rsidR="00CA339F" w:rsidRPr="00007F4B">
        <w:rPr>
          <w:rFonts w:ascii="Times New Roman" w:hAnsi="Times New Roman" w:cs="Times New Roman"/>
          <w:sz w:val="24"/>
          <w:szCs w:val="24"/>
        </w:rPr>
        <w:t xml:space="preserve"> entorno que se present</w:t>
      </w:r>
      <w:r w:rsidR="002407C6">
        <w:rPr>
          <w:rFonts w:ascii="Times New Roman" w:hAnsi="Times New Roman" w:cs="Times New Roman"/>
          <w:sz w:val="24"/>
          <w:szCs w:val="24"/>
        </w:rPr>
        <w:t>e</w:t>
      </w:r>
      <w:r w:rsidR="000A2DCA" w:rsidRPr="00007F4B">
        <w:rPr>
          <w:rFonts w:ascii="Times New Roman" w:hAnsi="Times New Roman" w:cs="Times New Roman"/>
          <w:sz w:val="24"/>
          <w:szCs w:val="24"/>
        </w:rPr>
        <w:t xml:space="preserve"> (Dogan y Pahre, 1993)</w:t>
      </w:r>
      <w:r w:rsidR="00CA339F" w:rsidRPr="00007F4B">
        <w:rPr>
          <w:rFonts w:ascii="Times New Roman" w:hAnsi="Times New Roman" w:cs="Times New Roman"/>
          <w:sz w:val="24"/>
          <w:szCs w:val="24"/>
        </w:rPr>
        <w:t xml:space="preserve">. </w:t>
      </w:r>
      <w:r w:rsidR="009F24C5" w:rsidRPr="00007F4B">
        <w:rPr>
          <w:rFonts w:ascii="Times New Roman" w:hAnsi="Times New Roman" w:cs="Times New Roman"/>
          <w:sz w:val="24"/>
          <w:szCs w:val="24"/>
        </w:rPr>
        <w:t>La inmediatez de los resultados hace</w:t>
      </w:r>
      <w:r w:rsidR="00CA339F" w:rsidRPr="00007F4B">
        <w:rPr>
          <w:rFonts w:ascii="Times New Roman" w:hAnsi="Times New Roman" w:cs="Times New Roman"/>
          <w:sz w:val="24"/>
          <w:szCs w:val="24"/>
        </w:rPr>
        <w:t xml:space="preserve"> posib</w:t>
      </w:r>
      <w:r w:rsidR="00C563B1" w:rsidRPr="00007F4B">
        <w:rPr>
          <w:rFonts w:ascii="Times New Roman" w:hAnsi="Times New Roman" w:cs="Times New Roman"/>
          <w:sz w:val="24"/>
          <w:szCs w:val="24"/>
        </w:rPr>
        <w:t>le</w:t>
      </w:r>
      <w:r w:rsidR="009754DF" w:rsidRPr="00007F4B">
        <w:rPr>
          <w:rFonts w:ascii="Times New Roman" w:hAnsi="Times New Roman" w:cs="Times New Roman"/>
          <w:sz w:val="24"/>
          <w:szCs w:val="24"/>
        </w:rPr>
        <w:t xml:space="preserve"> un discurso</w:t>
      </w:r>
      <w:r w:rsidR="002826E6" w:rsidRPr="00007F4B">
        <w:rPr>
          <w:rFonts w:ascii="Times New Roman" w:hAnsi="Times New Roman" w:cs="Times New Roman"/>
          <w:sz w:val="24"/>
          <w:szCs w:val="24"/>
        </w:rPr>
        <w:t xml:space="preserve"> o</w:t>
      </w:r>
      <w:r w:rsidR="00CA339F" w:rsidRPr="00007F4B">
        <w:rPr>
          <w:rFonts w:ascii="Times New Roman" w:hAnsi="Times New Roman" w:cs="Times New Roman"/>
          <w:sz w:val="24"/>
          <w:szCs w:val="24"/>
        </w:rPr>
        <w:t xml:space="preserve"> un programa que renueve</w:t>
      </w:r>
      <w:r w:rsidR="009F24C5" w:rsidRPr="00007F4B">
        <w:rPr>
          <w:rFonts w:ascii="Times New Roman" w:hAnsi="Times New Roman" w:cs="Times New Roman"/>
          <w:sz w:val="24"/>
          <w:szCs w:val="24"/>
        </w:rPr>
        <w:t>n</w:t>
      </w:r>
      <w:r w:rsidR="00CA339F" w:rsidRPr="00007F4B">
        <w:rPr>
          <w:rFonts w:ascii="Times New Roman" w:hAnsi="Times New Roman" w:cs="Times New Roman"/>
          <w:sz w:val="24"/>
          <w:szCs w:val="24"/>
        </w:rPr>
        <w:t xml:space="preserve"> </w:t>
      </w:r>
      <w:r w:rsidR="002826E6" w:rsidRPr="00007F4B">
        <w:rPr>
          <w:rFonts w:ascii="Times New Roman" w:hAnsi="Times New Roman" w:cs="Times New Roman"/>
          <w:sz w:val="24"/>
          <w:szCs w:val="24"/>
        </w:rPr>
        <w:t xml:space="preserve">el </w:t>
      </w:r>
      <w:r w:rsidR="00CA339F" w:rsidRPr="00007F4B">
        <w:rPr>
          <w:rFonts w:ascii="Times New Roman" w:hAnsi="Times New Roman" w:cs="Times New Roman"/>
          <w:sz w:val="24"/>
          <w:szCs w:val="24"/>
        </w:rPr>
        <w:t xml:space="preserve">desarrollo humano y refresque las instituciones con nuevos márgenes democráticos. </w:t>
      </w:r>
    </w:p>
    <w:p w14:paraId="40BC98C3" w14:textId="37DBC032" w:rsidR="00252E30" w:rsidRDefault="00BD035B" w:rsidP="001F0030">
      <w:pPr>
        <w:spacing w:after="0" w:line="360" w:lineRule="auto"/>
        <w:ind w:firstLine="708"/>
        <w:jc w:val="both"/>
        <w:rPr>
          <w:rFonts w:ascii="Times New Roman" w:eastAsia="EB Garamond" w:hAnsi="Times New Roman" w:cs="Times New Roman"/>
          <w:sz w:val="24"/>
          <w:szCs w:val="24"/>
        </w:rPr>
      </w:pPr>
      <w:r w:rsidRPr="00007F4B">
        <w:rPr>
          <w:rFonts w:ascii="Times New Roman" w:hAnsi="Times New Roman" w:cs="Times New Roman"/>
          <w:sz w:val="24"/>
          <w:szCs w:val="24"/>
        </w:rPr>
        <w:t>En</w:t>
      </w:r>
      <w:r w:rsidR="00804F77" w:rsidRPr="00007F4B">
        <w:rPr>
          <w:rFonts w:ascii="Times New Roman" w:hAnsi="Times New Roman" w:cs="Times New Roman"/>
          <w:sz w:val="24"/>
          <w:szCs w:val="24"/>
        </w:rPr>
        <w:t xml:space="preserve"> </w:t>
      </w:r>
      <w:r w:rsidRPr="00007F4B">
        <w:rPr>
          <w:rFonts w:ascii="Times New Roman" w:hAnsi="Times New Roman" w:cs="Times New Roman"/>
          <w:sz w:val="24"/>
          <w:szCs w:val="24"/>
        </w:rPr>
        <w:t xml:space="preserve">la televisión y los </w:t>
      </w:r>
      <w:r w:rsidR="00804F77" w:rsidRPr="00007F4B">
        <w:rPr>
          <w:rFonts w:ascii="Times New Roman" w:hAnsi="Times New Roman" w:cs="Times New Roman"/>
          <w:sz w:val="24"/>
          <w:szCs w:val="24"/>
        </w:rPr>
        <w:t>periódicos</w:t>
      </w:r>
      <w:r w:rsidRPr="00007F4B">
        <w:rPr>
          <w:rFonts w:ascii="Times New Roman" w:hAnsi="Times New Roman" w:cs="Times New Roman"/>
          <w:sz w:val="24"/>
          <w:szCs w:val="24"/>
        </w:rPr>
        <w:t xml:space="preserve"> </w:t>
      </w:r>
      <w:r w:rsidR="002603A2" w:rsidRPr="00007F4B">
        <w:rPr>
          <w:rFonts w:ascii="Times New Roman" w:hAnsi="Times New Roman" w:cs="Times New Roman"/>
          <w:sz w:val="24"/>
          <w:szCs w:val="24"/>
        </w:rPr>
        <w:t>son</w:t>
      </w:r>
      <w:r w:rsidR="00804F77" w:rsidRPr="00007F4B">
        <w:rPr>
          <w:rFonts w:ascii="Times New Roman" w:hAnsi="Times New Roman" w:cs="Times New Roman"/>
          <w:sz w:val="24"/>
          <w:szCs w:val="24"/>
        </w:rPr>
        <w:t xml:space="preserve"> recurrente</w:t>
      </w:r>
      <w:r w:rsidR="002603A2" w:rsidRPr="00007F4B">
        <w:rPr>
          <w:rFonts w:ascii="Times New Roman" w:hAnsi="Times New Roman" w:cs="Times New Roman"/>
          <w:sz w:val="24"/>
          <w:szCs w:val="24"/>
        </w:rPr>
        <w:t>s los temas de la</w:t>
      </w:r>
      <w:r w:rsidR="00804F77" w:rsidRPr="00007F4B">
        <w:rPr>
          <w:rFonts w:ascii="Times New Roman" w:hAnsi="Times New Roman" w:cs="Times New Roman"/>
          <w:sz w:val="24"/>
          <w:szCs w:val="24"/>
        </w:rPr>
        <w:t xml:space="preserve"> </w:t>
      </w:r>
      <w:r w:rsidR="00841D66" w:rsidRPr="00007F4B">
        <w:rPr>
          <w:rFonts w:ascii="Times New Roman" w:hAnsi="Times New Roman" w:cs="Times New Roman"/>
          <w:sz w:val="24"/>
          <w:szCs w:val="24"/>
        </w:rPr>
        <w:t xml:space="preserve">ineficacia, </w:t>
      </w:r>
      <w:r w:rsidR="002603A2" w:rsidRPr="00007F4B">
        <w:rPr>
          <w:rFonts w:ascii="Times New Roman" w:hAnsi="Times New Roman" w:cs="Times New Roman"/>
          <w:sz w:val="24"/>
          <w:szCs w:val="24"/>
        </w:rPr>
        <w:t>p</w:t>
      </w:r>
      <w:r w:rsidR="00D75991" w:rsidRPr="00007F4B">
        <w:rPr>
          <w:rFonts w:ascii="Times New Roman" w:hAnsi="Times New Roman" w:cs="Times New Roman"/>
          <w:sz w:val="24"/>
          <w:szCs w:val="24"/>
        </w:rPr>
        <w:t xml:space="preserve">rivatizaciones, </w:t>
      </w:r>
      <w:r w:rsidR="00991259" w:rsidRPr="00007F4B">
        <w:rPr>
          <w:rFonts w:ascii="Times New Roman" w:hAnsi="Times New Roman" w:cs="Times New Roman"/>
          <w:sz w:val="24"/>
          <w:szCs w:val="24"/>
        </w:rPr>
        <w:t xml:space="preserve">corrupción, </w:t>
      </w:r>
      <w:r w:rsidR="00B04DDB" w:rsidRPr="00007F4B">
        <w:rPr>
          <w:rFonts w:ascii="Times New Roman" w:hAnsi="Times New Roman" w:cs="Times New Roman"/>
          <w:sz w:val="24"/>
          <w:szCs w:val="24"/>
        </w:rPr>
        <w:t>narcotráfico, clientelismo</w:t>
      </w:r>
      <w:r w:rsidR="00DF7F6C" w:rsidRPr="00007F4B">
        <w:rPr>
          <w:rFonts w:ascii="Times New Roman" w:hAnsi="Times New Roman" w:cs="Times New Roman"/>
          <w:sz w:val="24"/>
          <w:szCs w:val="24"/>
        </w:rPr>
        <w:t xml:space="preserve">, mafias, </w:t>
      </w:r>
      <w:r w:rsidR="00DB012F">
        <w:rPr>
          <w:rFonts w:ascii="Times New Roman" w:hAnsi="Times New Roman" w:cs="Times New Roman"/>
          <w:sz w:val="24"/>
          <w:szCs w:val="24"/>
        </w:rPr>
        <w:t xml:space="preserve">movimientos </w:t>
      </w:r>
      <w:r w:rsidR="00EF1858">
        <w:rPr>
          <w:rFonts w:ascii="Times New Roman" w:hAnsi="Times New Roman" w:cs="Times New Roman"/>
          <w:sz w:val="24"/>
          <w:szCs w:val="24"/>
        </w:rPr>
        <w:t>ambientalistas</w:t>
      </w:r>
      <w:r w:rsidR="00FA297C" w:rsidRPr="00007F4B">
        <w:rPr>
          <w:rFonts w:ascii="Times New Roman" w:hAnsi="Times New Roman" w:cs="Times New Roman"/>
          <w:sz w:val="24"/>
          <w:szCs w:val="24"/>
        </w:rPr>
        <w:t>, elecciones</w:t>
      </w:r>
      <w:r w:rsidR="006A2720" w:rsidRPr="00007F4B">
        <w:rPr>
          <w:rFonts w:ascii="Times New Roman" w:hAnsi="Times New Roman" w:cs="Times New Roman"/>
          <w:sz w:val="24"/>
          <w:szCs w:val="24"/>
        </w:rPr>
        <w:t xml:space="preserve"> </w:t>
      </w:r>
      <w:r w:rsidR="00B04DDB" w:rsidRPr="00007F4B">
        <w:rPr>
          <w:rFonts w:ascii="Times New Roman" w:hAnsi="Times New Roman" w:cs="Times New Roman"/>
          <w:sz w:val="24"/>
          <w:szCs w:val="24"/>
        </w:rPr>
        <w:t>(Sandoval, 2002</w:t>
      </w:r>
      <w:r w:rsidR="005D277F" w:rsidRPr="00007F4B">
        <w:rPr>
          <w:rFonts w:ascii="Times New Roman" w:hAnsi="Times New Roman" w:cs="Times New Roman"/>
          <w:sz w:val="24"/>
          <w:szCs w:val="24"/>
        </w:rPr>
        <w:t xml:space="preserve">; </w:t>
      </w:r>
      <w:r w:rsidR="005D277F" w:rsidRPr="00007F4B">
        <w:rPr>
          <w:rFonts w:ascii="Times New Roman" w:hAnsi="Times New Roman" w:cs="Times New Roman"/>
          <w:sz w:val="24"/>
          <w:szCs w:val="24"/>
          <w:shd w:val="clear" w:color="auto" w:fill="FFFFFF"/>
        </w:rPr>
        <w:t>Salazar, 2024</w:t>
      </w:r>
      <w:r w:rsidR="00B04DDB" w:rsidRPr="00007F4B">
        <w:rPr>
          <w:rFonts w:ascii="Times New Roman" w:hAnsi="Times New Roman" w:cs="Times New Roman"/>
          <w:sz w:val="24"/>
          <w:szCs w:val="24"/>
        </w:rPr>
        <w:t>)</w:t>
      </w:r>
      <w:r w:rsidR="00FA297C" w:rsidRPr="00007F4B">
        <w:rPr>
          <w:rFonts w:ascii="Times New Roman" w:hAnsi="Times New Roman" w:cs="Times New Roman"/>
          <w:sz w:val="24"/>
          <w:szCs w:val="24"/>
        </w:rPr>
        <w:t>,</w:t>
      </w:r>
      <w:r w:rsidR="00CA339F" w:rsidRPr="00007F4B">
        <w:rPr>
          <w:rFonts w:ascii="Times New Roman" w:hAnsi="Times New Roman" w:cs="Times New Roman"/>
          <w:sz w:val="24"/>
          <w:szCs w:val="24"/>
        </w:rPr>
        <w:t xml:space="preserve"> </w:t>
      </w:r>
      <w:r w:rsidR="005807B3" w:rsidRPr="002A7E57">
        <w:rPr>
          <w:rFonts w:ascii="Times New Roman" w:hAnsi="Times New Roman" w:cs="Times New Roman"/>
          <w:sz w:val="24"/>
          <w:szCs w:val="24"/>
        </w:rPr>
        <w:t>sin duda son partes importantes</w:t>
      </w:r>
      <w:r w:rsidR="0041508E" w:rsidRPr="002A7E57">
        <w:rPr>
          <w:rFonts w:ascii="Times New Roman" w:hAnsi="Times New Roman" w:cs="Times New Roman"/>
          <w:sz w:val="24"/>
          <w:szCs w:val="24"/>
        </w:rPr>
        <w:t xml:space="preserve"> </w:t>
      </w:r>
      <w:r w:rsidR="00C62C3E" w:rsidRPr="002A7E57">
        <w:rPr>
          <w:rFonts w:ascii="Times New Roman" w:hAnsi="Times New Roman" w:cs="Times New Roman"/>
          <w:sz w:val="24"/>
          <w:szCs w:val="24"/>
        </w:rPr>
        <w:t xml:space="preserve">que </w:t>
      </w:r>
      <w:r w:rsidR="004B5E6E" w:rsidRPr="002A7E57">
        <w:rPr>
          <w:rFonts w:ascii="Times New Roman" w:hAnsi="Times New Roman" w:cs="Times New Roman"/>
          <w:sz w:val="24"/>
          <w:szCs w:val="24"/>
        </w:rPr>
        <w:t xml:space="preserve">cuestionan y </w:t>
      </w:r>
      <w:r w:rsidR="00C62C3E" w:rsidRPr="002A7E57">
        <w:rPr>
          <w:rFonts w:ascii="Times New Roman" w:hAnsi="Times New Roman" w:cs="Times New Roman"/>
          <w:sz w:val="24"/>
          <w:szCs w:val="24"/>
        </w:rPr>
        <w:t xml:space="preserve">justifican </w:t>
      </w:r>
      <w:r w:rsidR="004B5E6E" w:rsidRPr="002A7E57">
        <w:rPr>
          <w:rFonts w:ascii="Times New Roman" w:hAnsi="Times New Roman" w:cs="Times New Roman"/>
          <w:sz w:val="24"/>
          <w:szCs w:val="24"/>
        </w:rPr>
        <w:t xml:space="preserve">una nueva forma de ejercer </w:t>
      </w:r>
      <w:r w:rsidR="00501DC5" w:rsidRPr="002A7E57">
        <w:rPr>
          <w:rFonts w:ascii="Times New Roman" w:hAnsi="Times New Roman" w:cs="Times New Roman"/>
          <w:sz w:val="24"/>
          <w:szCs w:val="24"/>
        </w:rPr>
        <w:t>el poder y la dominación del Estado</w:t>
      </w:r>
      <w:r w:rsidR="0072404B">
        <w:rPr>
          <w:rFonts w:ascii="Times New Roman" w:hAnsi="Times New Roman" w:cs="Times New Roman"/>
          <w:sz w:val="24"/>
          <w:szCs w:val="24"/>
        </w:rPr>
        <w:t>.</w:t>
      </w:r>
      <w:r w:rsidR="005807B3" w:rsidRPr="002A7E57">
        <w:rPr>
          <w:rFonts w:ascii="Times New Roman" w:hAnsi="Times New Roman" w:cs="Times New Roman"/>
          <w:sz w:val="24"/>
          <w:szCs w:val="24"/>
        </w:rPr>
        <w:t xml:space="preserve"> </w:t>
      </w:r>
      <w:r w:rsidR="0072404B">
        <w:rPr>
          <w:rFonts w:ascii="Times New Roman" w:hAnsi="Times New Roman" w:cs="Times New Roman"/>
          <w:sz w:val="24"/>
          <w:szCs w:val="24"/>
        </w:rPr>
        <w:t>N</w:t>
      </w:r>
      <w:r w:rsidR="005807B3" w:rsidRPr="002A7E57">
        <w:rPr>
          <w:rFonts w:ascii="Times New Roman" w:hAnsi="Times New Roman" w:cs="Times New Roman"/>
          <w:sz w:val="24"/>
          <w:szCs w:val="24"/>
        </w:rPr>
        <w:t xml:space="preserve">o </w:t>
      </w:r>
      <w:r w:rsidR="00011E47" w:rsidRPr="002A7E57">
        <w:rPr>
          <w:rFonts w:ascii="Times New Roman" w:hAnsi="Times New Roman" w:cs="Times New Roman"/>
          <w:sz w:val="24"/>
          <w:szCs w:val="24"/>
        </w:rPr>
        <w:t>obstante,</w:t>
      </w:r>
      <w:r w:rsidR="005807B3" w:rsidRPr="002A7E57">
        <w:rPr>
          <w:rFonts w:ascii="Times New Roman" w:hAnsi="Times New Roman" w:cs="Times New Roman"/>
          <w:sz w:val="24"/>
          <w:szCs w:val="24"/>
        </w:rPr>
        <w:t xml:space="preserve"> </w:t>
      </w:r>
      <w:r w:rsidR="00501DC5" w:rsidRPr="002A7E57">
        <w:rPr>
          <w:rFonts w:ascii="Times New Roman" w:hAnsi="Times New Roman" w:cs="Times New Roman"/>
          <w:sz w:val="24"/>
          <w:szCs w:val="24"/>
        </w:rPr>
        <w:t xml:space="preserve">estas </w:t>
      </w:r>
      <w:r w:rsidR="00B668B0" w:rsidRPr="002A7E57">
        <w:rPr>
          <w:rFonts w:ascii="Times New Roman" w:hAnsi="Times New Roman" w:cs="Times New Roman"/>
          <w:sz w:val="24"/>
          <w:szCs w:val="24"/>
        </w:rPr>
        <w:t xml:space="preserve">son unidades de un todo: </w:t>
      </w:r>
      <w:r w:rsidR="00CE2D73" w:rsidRPr="002A7E57">
        <w:rPr>
          <w:rFonts w:ascii="Times New Roman" w:hAnsi="Times New Roman" w:cs="Times New Roman"/>
          <w:sz w:val="24"/>
          <w:szCs w:val="24"/>
        </w:rPr>
        <w:t>la tarea es explicar</w:t>
      </w:r>
      <w:r w:rsidR="000F2E7F">
        <w:rPr>
          <w:rFonts w:ascii="Times New Roman" w:hAnsi="Times New Roman" w:cs="Times New Roman"/>
          <w:sz w:val="24"/>
          <w:szCs w:val="24"/>
        </w:rPr>
        <w:t xml:space="preserve"> como</w:t>
      </w:r>
      <w:r w:rsidR="002076CF" w:rsidRPr="002A7E57">
        <w:rPr>
          <w:rFonts w:ascii="Times New Roman" w:hAnsi="Times New Roman" w:cs="Times New Roman"/>
          <w:sz w:val="24"/>
          <w:szCs w:val="24"/>
        </w:rPr>
        <w:t xml:space="preserve"> </w:t>
      </w:r>
      <w:r w:rsidR="000F2E7F">
        <w:rPr>
          <w:rFonts w:ascii="Times New Roman" w:hAnsi="Times New Roman" w:cs="Times New Roman"/>
          <w:sz w:val="24"/>
          <w:szCs w:val="24"/>
        </w:rPr>
        <w:t xml:space="preserve">se </w:t>
      </w:r>
      <w:r w:rsidR="002076CF" w:rsidRPr="002A7E57">
        <w:rPr>
          <w:rFonts w:ascii="Times New Roman" w:hAnsi="Times New Roman" w:cs="Times New Roman"/>
          <w:sz w:val="24"/>
          <w:szCs w:val="24"/>
        </w:rPr>
        <w:t>articula</w:t>
      </w:r>
      <w:r w:rsidR="000F2E7F">
        <w:rPr>
          <w:rFonts w:ascii="Times New Roman" w:hAnsi="Times New Roman" w:cs="Times New Roman"/>
          <w:sz w:val="24"/>
          <w:szCs w:val="24"/>
        </w:rPr>
        <w:t>n</w:t>
      </w:r>
      <w:r w:rsidR="002076CF" w:rsidRPr="002A7E57">
        <w:rPr>
          <w:rFonts w:ascii="Times New Roman" w:hAnsi="Times New Roman" w:cs="Times New Roman"/>
          <w:sz w:val="24"/>
          <w:szCs w:val="24"/>
        </w:rPr>
        <w:t xml:space="preserve"> </w:t>
      </w:r>
      <w:r w:rsidR="00011E47" w:rsidRPr="002A7E57">
        <w:rPr>
          <w:rFonts w:ascii="Times New Roman" w:hAnsi="Times New Roman" w:cs="Times New Roman"/>
          <w:sz w:val="24"/>
          <w:szCs w:val="24"/>
        </w:rPr>
        <w:t xml:space="preserve">en un </w:t>
      </w:r>
      <w:r w:rsidR="002076CF" w:rsidRPr="002A7E57">
        <w:rPr>
          <w:rFonts w:ascii="Times New Roman" w:hAnsi="Times New Roman" w:cs="Times New Roman"/>
          <w:sz w:val="24"/>
          <w:szCs w:val="24"/>
        </w:rPr>
        <w:t>sistema</w:t>
      </w:r>
      <w:r w:rsidR="00B668B0" w:rsidRPr="002A7E57">
        <w:rPr>
          <w:rFonts w:ascii="Times New Roman" w:hAnsi="Times New Roman" w:cs="Times New Roman"/>
          <w:sz w:val="24"/>
          <w:szCs w:val="24"/>
        </w:rPr>
        <w:t xml:space="preserve"> de dominación</w:t>
      </w:r>
      <w:r w:rsidR="008A4943" w:rsidRPr="002A7E57">
        <w:rPr>
          <w:rFonts w:ascii="Times New Roman" w:hAnsi="Times New Roman" w:cs="Times New Roman"/>
          <w:sz w:val="24"/>
          <w:szCs w:val="24"/>
        </w:rPr>
        <w:t xml:space="preserve">, es decir, </w:t>
      </w:r>
      <w:r w:rsidR="008A4943" w:rsidRPr="002A7E57">
        <w:rPr>
          <w:rFonts w:ascii="Times New Roman" w:eastAsia="EB Garamond" w:hAnsi="Times New Roman" w:cs="Times New Roman"/>
          <w:sz w:val="24"/>
          <w:szCs w:val="24"/>
        </w:rPr>
        <w:t xml:space="preserve">el ejercicio de la dominación y las relaciones basadas en </w:t>
      </w:r>
      <w:r w:rsidR="008A4943" w:rsidRPr="00822829">
        <w:rPr>
          <w:rFonts w:ascii="Times New Roman" w:eastAsia="EB Garamond" w:hAnsi="Times New Roman" w:cs="Times New Roman"/>
          <w:sz w:val="24"/>
          <w:szCs w:val="24"/>
        </w:rPr>
        <w:t>ella</w:t>
      </w:r>
      <w:r w:rsidR="006F1647" w:rsidRPr="00822829">
        <w:rPr>
          <w:rFonts w:ascii="Times New Roman" w:eastAsia="EB Garamond" w:hAnsi="Times New Roman" w:cs="Times New Roman"/>
          <w:sz w:val="24"/>
          <w:szCs w:val="24"/>
        </w:rPr>
        <w:t>s</w:t>
      </w:r>
      <w:r w:rsidR="00E51A8C" w:rsidRPr="00822829">
        <w:rPr>
          <w:rFonts w:ascii="Times New Roman" w:eastAsia="EB Garamond" w:hAnsi="Times New Roman" w:cs="Times New Roman"/>
          <w:sz w:val="24"/>
          <w:szCs w:val="24"/>
        </w:rPr>
        <w:t xml:space="preserve"> </w:t>
      </w:r>
      <w:r w:rsidR="007D2937" w:rsidRPr="00822829">
        <w:rPr>
          <w:rFonts w:ascii="Times New Roman" w:eastAsia="EB Garamond" w:hAnsi="Times New Roman" w:cs="Times New Roman"/>
          <w:sz w:val="24"/>
          <w:szCs w:val="24"/>
        </w:rPr>
        <w:t>que ayuden a</w:t>
      </w:r>
      <w:r w:rsidR="007D2937" w:rsidRPr="002A7E57">
        <w:rPr>
          <w:rFonts w:ascii="Times New Roman" w:eastAsia="EB Garamond" w:hAnsi="Times New Roman" w:cs="Times New Roman"/>
          <w:sz w:val="24"/>
          <w:szCs w:val="24"/>
        </w:rPr>
        <w:t xml:space="preserve"> explicar una formación continua del Estado</w:t>
      </w:r>
      <w:r w:rsidR="005C4ED3" w:rsidRPr="002A7E57">
        <w:rPr>
          <w:rFonts w:ascii="Times New Roman" w:eastAsia="EB Garamond" w:hAnsi="Times New Roman" w:cs="Times New Roman"/>
          <w:sz w:val="24"/>
          <w:szCs w:val="24"/>
        </w:rPr>
        <w:t>.</w:t>
      </w:r>
      <w:r w:rsidR="00670EF4" w:rsidRPr="002A7E57">
        <w:rPr>
          <w:rFonts w:ascii="Times New Roman" w:eastAsia="EB Garamond" w:hAnsi="Times New Roman" w:cs="Times New Roman"/>
          <w:sz w:val="24"/>
          <w:szCs w:val="24"/>
        </w:rPr>
        <w:t xml:space="preserve"> </w:t>
      </w:r>
    </w:p>
    <w:p w14:paraId="0930BB32" w14:textId="205EEADC" w:rsidR="00027671" w:rsidRPr="002A7E57" w:rsidRDefault="00BE7A83" w:rsidP="001F0030">
      <w:pPr>
        <w:spacing w:after="0" w:line="360" w:lineRule="auto"/>
        <w:ind w:firstLine="708"/>
        <w:jc w:val="both"/>
        <w:rPr>
          <w:rFonts w:ascii="Times New Roman" w:hAnsi="Times New Roman" w:cs="Times New Roman"/>
          <w:sz w:val="24"/>
          <w:szCs w:val="24"/>
        </w:rPr>
      </w:pPr>
      <w:r w:rsidRPr="002A7E57">
        <w:rPr>
          <w:rFonts w:ascii="Times New Roman" w:eastAsia="EB Garamond" w:hAnsi="Times New Roman" w:cs="Times New Roman"/>
          <w:sz w:val="24"/>
          <w:szCs w:val="24"/>
        </w:rPr>
        <w:t xml:space="preserve">De manera general, los procesos de privatización o </w:t>
      </w:r>
      <w:r w:rsidR="00EA0F9F" w:rsidRPr="002A7E57">
        <w:rPr>
          <w:rFonts w:ascii="Times New Roman" w:eastAsia="EB Garamond" w:hAnsi="Times New Roman" w:cs="Times New Roman"/>
          <w:sz w:val="24"/>
          <w:szCs w:val="24"/>
        </w:rPr>
        <w:t>recentralizacion, informales</w:t>
      </w:r>
      <w:r w:rsidRPr="002A7E57">
        <w:rPr>
          <w:rFonts w:ascii="Times New Roman" w:eastAsia="EB Garamond" w:hAnsi="Times New Roman" w:cs="Times New Roman"/>
          <w:sz w:val="24"/>
          <w:szCs w:val="24"/>
        </w:rPr>
        <w:t xml:space="preserve"> o programados son ecos de un discurso liberal. Se autoriza la presencia de agentes privados e intermediarios entre el gobierno y la sociedad o se desplaza toda figura de representación, manteniendo una relación directa entre el gobernante y el gobernado. De cualquier manera, la discusión relativiza la frontera de la soberanía de los estados, su frontera entre lo público y privado, la relación entre lo político y económico, y lo legal e ilegal, alimentando la formación continua del Estado.</w:t>
      </w:r>
    </w:p>
    <w:p w14:paraId="31BFC80C" w14:textId="77777777" w:rsidR="00560EC1" w:rsidRPr="00DB5FEC" w:rsidRDefault="00560EC1" w:rsidP="00DB5FEC">
      <w:pPr>
        <w:rPr>
          <w:rFonts w:ascii="Times New Roman" w:hAnsi="Times New Roman" w:cs="Times New Roman"/>
          <w:b/>
          <w:bCs/>
          <w:sz w:val="24"/>
          <w:szCs w:val="24"/>
        </w:rPr>
      </w:pPr>
    </w:p>
    <w:p w14:paraId="48636488" w14:textId="023A9C33" w:rsidR="009076A8" w:rsidRPr="00007F4B" w:rsidRDefault="00C35548" w:rsidP="00C86D4C">
      <w:pPr>
        <w:shd w:val="clear" w:color="auto" w:fill="FFFFFF"/>
        <w:jc w:val="center"/>
        <w:rPr>
          <w:rFonts w:ascii="Times New Roman" w:hAnsi="Times New Roman" w:cs="Times New Roman"/>
          <w:b/>
          <w:sz w:val="24"/>
          <w:szCs w:val="24"/>
        </w:rPr>
      </w:pPr>
      <w:r w:rsidRPr="00007F4B">
        <w:rPr>
          <w:rFonts w:ascii="Times New Roman" w:eastAsia="Times New Roman" w:hAnsi="Times New Roman" w:cs="Times New Roman"/>
          <w:b/>
          <w:sz w:val="24"/>
          <w:szCs w:val="24"/>
          <w:lang w:eastAsia="es-MX"/>
        </w:rPr>
        <w:t xml:space="preserve">Revisión de la literatura: </w:t>
      </w:r>
      <w:r w:rsidR="00A22453" w:rsidRPr="00007F4B">
        <w:rPr>
          <w:rFonts w:ascii="Times New Roman" w:eastAsia="Times New Roman" w:hAnsi="Times New Roman" w:cs="Times New Roman"/>
          <w:b/>
          <w:sz w:val="24"/>
          <w:szCs w:val="24"/>
          <w:lang w:eastAsia="es-MX"/>
        </w:rPr>
        <w:t xml:space="preserve">la </w:t>
      </w:r>
      <w:r w:rsidR="00A22453" w:rsidRPr="00007F4B">
        <w:rPr>
          <w:rFonts w:ascii="Times New Roman" w:hAnsi="Times New Roman" w:cs="Times New Roman"/>
          <w:b/>
          <w:sz w:val="24"/>
          <w:szCs w:val="24"/>
        </w:rPr>
        <w:t xml:space="preserve">sociología histórica de Max </w:t>
      </w:r>
      <w:r w:rsidR="00A22453" w:rsidRPr="00847BDC">
        <w:rPr>
          <w:rFonts w:ascii="Times New Roman" w:hAnsi="Times New Roman" w:cs="Times New Roman"/>
          <w:b/>
          <w:sz w:val="24"/>
          <w:szCs w:val="24"/>
        </w:rPr>
        <w:t xml:space="preserve">Weber </w:t>
      </w:r>
      <w:r w:rsidR="00CC1785" w:rsidRPr="00847BDC">
        <w:rPr>
          <w:rFonts w:ascii="Times New Roman" w:hAnsi="Times New Roman" w:cs="Times New Roman"/>
          <w:b/>
          <w:sz w:val="24"/>
          <w:szCs w:val="24"/>
        </w:rPr>
        <w:t xml:space="preserve">y </w:t>
      </w:r>
      <w:r w:rsidR="00A22453" w:rsidRPr="00847BDC">
        <w:rPr>
          <w:rFonts w:ascii="Times New Roman" w:hAnsi="Times New Roman" w:cs="Times New Roman"/>
          <w:b/>
          <w:sz w:val="24"/>
          <w:szCs w:val="24"/>
        </w:rPr>
        <w:t>Michel</w:t>
      </w:r>
      <w:r w:rsidR="00A22453" w:rsidRPr="00007F4B">
        <w:rPr>
          <w:rFonts w:ascii="Times New Roman" w:hAnsi="Times New Roman" w:cs="Times New Roman"/>
          <w:b/>
          <w:sz w:val="24"/>
          <w:szCs w:val="24"/>
        </w:rPr>
        <w:t xml:space="preserve"> Foucault</w:t>
      </w:r>
    </w:p>
    <w:p w14:paraId="06BBA417" w14:textId="77777777" w:rsidR="00F44BD3" w:rsidRDefault="009D0CEF" w:rsidP="00ED384D">
      <w:pPr>
        <w:shd w:val="clear" w:color="auto" w:fill="FFFFFF"/>
        <w:spacing w:after="0" w:line="360" w:lineRule="auto"/>
        <w:ind w:firstLine="708"/>
        <w:jc w:val="both"/>
        <w:rPr>
          <w:rFonts w:ascii="Times New Roman" w:hAnsi="Times New Roman" w:cs="Times New Roman"/>
          <w:sz w:val="24"/>
          <w:szCs w:val="24"/>
        </w:rPr>
      </w:pPr>
      <w:r w:rsidRPr="00007F4B">
        <w:rPr>
          <w:rFonts w:ascii="Times New Roman" w:hAnsi="Times New Roman" w:cs="Times New Roman"/>
          <w:sz w:val="24"/>
          <w:szCs w:val="24"/>
        </w:rPr>
        <w:t>Regularmente</w:t>
      </w:r>
      <w:r w:rsidR="00E41D52" w:rsidRPr="00007F4B">
        <w:rPr>
          <w:rFonts w:ascii="Times New Roman" w:hAnsi="Times New Roman" w:cs="Times New Roman"/>
          <w:sz w:val="24"/>
          <w:szCs w:val="24"/>
        </w:rPr>
        <w:t>,</w:t>
      </w:r>
      <w:r w:rsidRPr="00007F4B">
        <w:rPr>
          <w:rFonts w:ascii="Times New Roman" w:hAnsi="Times New Roman" w:cs="Times New Roman"/>
          <w:sz w:val="24"/>
          <w:szCs w:val="24"/>
        </w:rPr>
        <w:t xml:space="preserve"> </w:t>
      </w:r>
      <w:r w:rsidR="009F5E72" w:rsidRPr="00007F4B">
        <w:rPr>
          <w:rFonts w:ascii="Times New Roman" w:hAnsi="Times New Roman" w:cs="Times New Roman"/>
          <w:sz w:val="24"/>
          <w:szCs w:val="24"/>
        </w:rPr>
        <w:t xml:space="preserve">los regímenes democráticos son </w:t>
      </w:r>
      <w:r w:rsidR="007C3711" w:rsidRPr="00007F4B">
        <w:rPr>
          <w:rFonts w:ascii="Times New Roman" w:hAnsi="Times New Roman" w:cs="Times New Roman"/>
          <w:sz w:val="24"/>
          <w:szCs w:val="24"/>
        </w:rPr>
        <w:t xml:space="preserve">los únicos </w:t>
      </w:r>
      <w:r w:rsidR="009F5E72" w:rsidRPr="00007F4B">
        <w:rPr>
          <w:rFonts w:ascii="Times New Roman" w:hAnsi="Times New Roman" w:cs="Times New Roman"/>
          <w:sz w:val="24"/>
          <w:szCs w:val="24"/>
        </w:rPr>
        <w:t>reconocidos como legítimos</w:t>
      </w:r>
      <w:r w:rsidR="002B18D3" w:rsidRPr="00007F4B">
        <w:rPr>
          <w:rFonts w:ascii="Times New Roman" w:hAnsi="Times New Roman" w:cs="Times New Roman"/>
          <w:sz w:val="24"/>
          <w:szCs w:val="24"/>
          <w:shd w:val="clear" w:color="auto" w:fill="FFFFFF"/>
        </w:rPr>
        <w:t xml:space="preserve"> (Gilley, 2009).</w:t>
      </w:r>
      <w:r w:rsidR="009F5E72" w:rsidRPr="00007F4B">
        <w:rPr>
          <w:rFonts w:ascii="Times New Roman" w:hAnsi="Times New Roman" w:cs="Times New Roman"/>
          <w:sz w:val="24"/>
          <w:szCs w:val="24"/>
        </w:rPr>
        <w:t xml:space="preserve"> Incluso</w:t>
      </w:r>
      <w:r w:rsidR="00706DDC" w:rsidRPr="00007F4B">
        <w:rPr>
          <w:rFonts w:ascii="Times New Roman" w:hAnsi="Times New Roman" w:cs="Times New Roman"/>
          <w:sz w:val="24"/>
          <w:szCs w:val="24"/>
        </w:rPr>
        <w:t xml:space="preserve"> se considera</w:t>
      </w:r>
      <w:r w:rsidR="00C936C8" w:rsidRPr="00007F4B">
        <w:rPr>
          <w:rFonts w:ascii="Times New Roman" w:hAnsi="Times New Roman" w:cs="Times New Roman"/>
          <w:sz w:val="24"/>
          <w:szCs w:val="24"/>
        </w:rPr>
        <w:t xml:space="preserve"> que</w:t>
      </w:r>
      <w:r w:rsidR="00706DDC" w:rsidRPr="00007F4B">
        <w:rPr>
          <w:rFonts w:ascii="Times New Roman" w:hAnsi="Times New Roman" w:cs="Times New Roman"/>
          <w:sz w:val="24"/>
          <w:szCs w:val="24"/>
        </w:rPr>
        <w:t xml:space="preserve"> </w:t>
      </w:r>
      <w:r w:rsidR="009F5E72" w:rsidRPr="00007F4B">
        <w:rPr>
          <w:rFonts w:ascii="Times New Roman" w:hAnsi="Times New Roman" w:cs="Times New Roman"/>
          <w:sz w:val="24"/>
          <w:szCs w:val="24"/>
        </w:rPr>
        <w:t xml:space="preserve">las obras que </w:t>
      </w:r>
      <w:r w:rsidR="0097617D" w:rsidRPr="00007F4B">
        <w:rPr>
          <w:rFonts w:ascii="Times New Roman" w:hAnsi="Times New Roman" w:cs="Times New Roman"/>
          <w:sz w:val="24"/>
          <w:szCs w:val="24"/>
        </w:rPr>
        <w:t>destacan una</w:t>
      </w:r>
      <w:r w:rsidR="00DB4853" w:rsidRPr="00007F4B">
        <w:rPr>
          <w:rFonts w:ascii="Times New Roman" w:hAnsi="Times New Roman" w:cs="Times New Roman"/>
          <w:sz w:val="24"/>
          <w:szCs w:val="24"/>
        </w:rPr>
        <w:t xml:space="preserve"> </w:t>
      </w:r>
      <w:r w:rsidR="009F5E72" w:rsidRPr="00007F4B">
        <w:rPr>
          <w:rFonts w:ascii="Times New Roman" w:hAnsi="Times New Roman" w:cs="Times New Roman"/>
          <w:sz w:val="24"/>
          <w:szCs w:val="24"/>
        </w:rPr>
        <w:t>diversidad de tipos de dominación legítima (legal–racional, tradicional, carismática) siguen siendo inadecuadas porque a menudo están atrapadas en una lectura literal y restrictiva de los escritos de</w:t>
      </w:r>
      <w:r w:rsidR="002E7124" w:rsidRPr="00007F4B">
        <w:rPr>
          <w:rFonts w:ascii="Times New Roman" w:hAnsi="Times New Roman" w:cs="Times New Roman"/>
          <w:sz w:val="24"/>
          <w:szCs w:val="24"/>
        </w:rPr>
        <w:t xml:space="preserve"> Ma</w:t>
      </w:r>
      <w:r w:rsidR="006E3210" w:rsidRPr="00007F4B">
        <w:rPr>
          <w:rFonts w:ascii="Times New Roman" w:hAnsi="Times New Roman" w:cs="Times New Roman"/>
          <w:sz w:val="24"/>
          <w:szCs w:val="24"/>
        </w:rPr>
        <w:t>x</w:t>
      </w:r>
      <w:r w:rsidR="009F5E72" w:rsidRPr="00007F4B">
        <w:rPr>
          <w:rFonts w:ascii="Times New Roman" w:hAnsi="Times New Roman" w:cs="Times New Roman"/>
          <w:sz w:val="24"/>
          <w:szCs w:val="24"/>
        </w:rPr>
        <w:t xml:space="preserve"> </w:t>
      </w:r>
      <w:proofErr w:type="gramStart"/>
      <w:r w:rsidR="009F5E72" w:rsidRPr="00007F4B">
        <w:rPr>
          <w:rFonts w:ascii="Times New Roman" w:hAnsi="Times New Roman" w:cs="Times New Roman"/>
          <w:sz w:val="24"/>
          <w:szCs w:val="24"/>
        </w:rPr>
        <w:t>Weber,  apegadas</w:t>
      </w:r>
      <w:proofErr w:type="gramEnd"/>
      <w:r w:rsidR="009F5E72" w:rsidRPr="00007F4B">
        <w:rPr>
          <w:rFonts w:ascii="Times New Roman" w:hAnsi="Times New Roman" w:cs="Times New Roman"/>
          <w:sz w:val="24"/>
          <w:szCs w:val="24"/>
        </w:rPr>
        <w:t xml:space="preserve"> a mostrar la correspondencia entre el tipo de legitimidad, el tipo de dominación y el tipo de motivaciones de las acciones sociales involucradas. Al no explorar completamente el grueso de las relaciones de poder, son más bien un análisis de tipos ideales que de situaciones de la </w:t>
      </w:r>
      <w:r w:rsidR="009F5E72" w:rsidRPr="000F3680">
        <w:rPr>
          <w:rFonts w:ascii="Times New Roman" w:hAnsi="Times New Roman" w:cs="Times New Roman"/>
          <w:sz w:val="24"/>
          <w:szCs w:val="24"/>
        </w:rPr>
        <w:t>realidad</w:t>
      </w:r>
      <w:r w:rsidR="00296919" w:rsidRPr="000F3680">
        <w:rPr>
          <w:rFonts w:ascii="Times New Roman" w:hAnsi="Times New Roman" w:cs="Times New Roman"/>
          <w:sz w:val="24"/>
          <w:szCs w:val="24"/>
        </w:rPr>
        <w:t xml:space="preserve">, </w:t>
      </w:r>
      <w:r w:rsidR="00000E77">
        <w:rPr>
          <w:rFonts w:ascii="Times New Roman" w:hAnsi="Times New Roman" w:cs="Times New Roman"/>
          <w:sz w:val="24"/>
          <w:szCs w:val="24"/>
        </w:rPr>
        <w:t>superponen</w:t>
      </w:r>
      <w:r w:rsidR="009F5E72" w:rsidRPr="00007F4B">
        <w:rPr>
          <w:rFonts w:ascii="Times New Roman" w:hAnsi="Times New Roman" w:cs="Times New Roman"/>
          <w:sz w:val="24"/>
          <w:szCs w:val="24"/>
        </w:rPr>
        <w:t xml:space="preserve"> diferentes niveles y objetivos de legitimidad y confunden lo “legítimo” y lo “razonable”</w:t>
      </w:r>
      <w:r w:rsidR="00325C70" w:rsidRPr="00007F4B">
        <w:rPr>
          <w:rFonts w:ascii="Times New Roman" w:hAnsi="Times New Roman" w:cs="Times New Roman"/>
          <w:sz w:val="24"/>
          <w:szCs w:val="24"/>
        </w:rPr>
        <w:t xml:space="preserve"> (Bobbio, 198</w:t>
      </w:r>
      <w:r w:rsidR="004225B6" w:rsidRPr="00007F4B">
        <w:rPr>
          <w:rFonts w:ascii="Times New Roman" w:hAnsi="Times New Roman" w:cs="Times New Roman"/>
          <w:sz w:val="24"/>
          <w:szCs w:val="24"/>
        </w:rPr>
        <w:t>5</w:t>
      </w:r>
      <w:r w:rsidR="00325C70" w:rsidRPr="00007F4B">
        <w:rPr>
          <w:rFonts w:ascii="Times New Roman" w:hAnsi="Times New Roman" w:cs="Times New Roman"/>
          <w:sz w:val="24"/>
          <w:szCs w:val="24"/>
        </w:rPr>
        <w:t>).</w:t>
      </w:r>
      <w:r w:rsidR="009F5E72" w:rsidRPr="00007F4B">
        <w:rPr>
          <w:rFonts w:ascii="Times New Roman" w:hAnsi="Times New Roman" w:cs="Times New Roman"/>
          <w:sz w:val="24"/>
          <w:szCs w:val="24"/>
        </w:rPr>
        <w:t xml:space="preserve"> </w:t>
      </w:r>
    </w:p>
    <w:p w14:paraId="10368BAD" w14:textId="30B40F4C" w:rsidR="00ED384D" w:rsidRPr="00007F4B" w:rsidRDefault="009F5E72" w:rsidP="00ED384D">
      <w:pPr>
        <w:shd w:val="clear" w:color="auto" w:fill="FFFFFF"/>
        <w:spacing w:after="0" w:line="360" w:lineRule="auto"/>
        <w:ind w:firstLine="708"/>
        <w:jc w:val="both"/>
        <w:rPr>
          <w:rFonts w:ascii="Times New Roman" w:hAnsi="Times New Roman" w:cs="Times New Roman"/>
          <w:sz w:val="24"/>
          <w:szCs w:val="24"/>
        </w:rPr>
      </w:pPr>
      <w:r w:rsidRPr="00007F4B">
        <w:rPr>
          <w:rFonts w:ascii="Times New Roman" w:hAnsi="Times New Roman" w:cs="Times New Roman"/>
          <w:sz w:val="24"/>
          <w:szCs w:val="24"/>
        </w:rPr>
        <w:lastRenderedPageBreak/>
        <w:t xml:space="preserve">De manera equiparada, las tipologías producidas por el trabajo de europeístas (la legitimidad </w:t>
      </w:r>
      <w:r w:rsidRPr="009F5E72">
        <w:rPr>
          <w:rFonts w:ascii="Times New Roman" w:hAnsi="Times New Roman" w:cs="Times New Roman"/>
          <w:sz w:val="24"/>
          <w:szCs w:val="24"/>
        </w:rPr>
        <w:t xml:space="preserve">puede adquirirse por procedimientos, fundamentos o resultados) no enfocan modos de </w:t>
      </w:r>
      <w:r w:rsidRPr="00007F4B">
        <w:rPr>
          <w:rFonts w:ascii="Times New Roman" w:hAnsi="Times New Roman" w:cs="Times New Roman"/>
          <w:sz w:val="24"/>
          <w:szCs w:val="24"/>
        </w:rPr>
        <w:t>gobierno que no se apoyan necesariamente en el “bien común”, el “interés general</w:t>
      </w:r>
      <w:r w:rsidR="00C87500" w:rsidRPr="00007F4B">
        <w:rPr>
          <w:rFonts w:ascii="Times New Roman" w:hAnsi="Times New Roman" w:cs="Times New Roman"/>
          <w:sz w:val="24"/>
          <w:szCs w:val="24"/>
        </w:rPr>
        <w:t>”</w:t>
      </w:r>
      <w:r w:rsidRPr="00007F4B">
        <w:rPr>
          <w:rFonts w:ascii="Times New Roman" w:hAnsi="Times New Roman" w:cs="Times New Roman"/>
          <w:sz w:val="24"/>
          <w:szCs w:val="24"/>
        </w:rPr>
        <w:t xml:space="preserve"> y la “representación popular”</w:t>
      </w:r>
      <w:r w:rsidR="00E94EDD" w:rsidRPr="00007F4B">
        <w:rPr>
          <w:rStyle w:val="author"/>
          <w:rFonts w:ascii="Arial" w:hAnsi="Arial" w:cs="Arial"/>
          <w:sz w:val="21"/>
          <w:szCs w:val="21"/>
          <w:shd w:val="clear" w:color="auto" w:fill="FFFFFF"/>
        </w:rPr>
        <w:t xml:space="preserve"> </w:t>
      </w:r>
      <w:r w:rsidR="00E94EDD" w:rsidRPr="00007F4B">
        <w:rPr>
          <w:rStyle w:val="author"/>
          <w:rFonts w:ascii="Times New Roman" w:hAnsi="Times New Roman" w:cs="Times New Roman"/>
          <w:sz w:val="24"/>
          <w:szCs w:val="24"/>
          <w:shd w:val="clear" w:color="auto" w:fill="FFFFFF"/>
        </w:rPr>
        <w:t>(Scharpf, 1999).</w:t>
      </w:r>
      <w:r w:rsidRPr="00007F4B">
        <w:rPr>
          <w:rFonts w:ascii="Times New Roman" w:hAnsi="Times New Roman" w:cs="Times New Roman"/>
          <w:sz w:val="24"/>
          <w:szCs w:val="24"/>
        </w:rPr>
        <w:t xml:space="preserve"> Como ha señalado</w:t>
      </w:r>
      <w:r w:rsidR="00786E33">
        <w:rPr>
          <w:rFonts w:ascii="Times New Roman" w:hAnsi="Times New Roman" w:cs="Times New Roman"/>
          <w:sz w:val="24"/>
          <w:szCs w:val="24"/>
        </w:rPr>
        <w:t xml:space="preserve"> </w:t>
      </w:r>
      <w:r w:rsidRPr="00007F4B">
        <w:rPr>
          <w:rFonts w:ascii="Times New Roman" w:hAnsi="Times New Roman" w:cs="Times New Roman"/>
          <w:sz w:val="24"/>
          <w:szCs w:val="24"/>
        </w:rPr>
        <w:t>Dobry</w:t>
      </w:r>
      <w:r w:rsidR="009455E3" w:rsidRPr="00007F4B">
        <w:rPr>
          <w:rFonts w:ascii="Times New Roman" w:hAnsi="Times New Roman" w:cs="Times New Roman"/>
          <w:sz w:val="24"/>
          <w:szCs w:val="24"/>
        </w:rPr>
        <w:t xml:space="preserve"> (2013)</w:t>
      </w:r>
      <w:r w:rsidRPr="00007F4B">
        <w:rPr>
          <w:rFonts w:ascii="Times New Roman" w:hAnsi="Times New Roman" w:cs="Times New Roman"/>
          <w:sz w:val="24"/>
          <w:szCs w:val="24"/>
        </w:rPr>
        <w:t xml:space="preserve">, estos dos enfoques consideran el proceso de legitimación demasiado estrecho e inequívocamente como “una relación vertical entre gobernantes y gobernados”, en la que “la docilidad de estos últimos tiene como contraparte necesaria” la correspondencia entre las acciones gubernamentales y las “creencias, valores, disposiciones o emociones de los gobernados”. Esto explica </w:t>
      </w:r>
      <w:r w:rsidR="003E28C0" w:rsidRPr="00007F4B">
        <w:rPr>
          <w:rFonts w:ascii="Times New Roman" w:hAnsi="Times New Roman" w:cs="Times New Roman"/>
          <w:sz w:val="24"/>
          <w:szCs w:val="24"/>
        </w:rPr>
        <w:t>por qué</w:t>
      </w:r>
      <w:r w:rsidRPr="00007F4B">
        <w:rPr>
          <w:rFonts w:ascii="Times New Roman" w:hAnsi="Times New Roman" w:cs="Times New Roman"/>
          <w:sz w:val="24"/>
          <w:szCs w:val="24"/>
        </w:rPr>
        <w:t xml:space="preserve"> </w:t>
      </w:r>
      <w:r w:rsidR="00EE010E" w:rsidRPr="00007F4B">
        <w:rPr>
          <w:rFonts w:ascii="Times New Roman" w:hAnsi="Times New Roman" w:cs="Times New Roman"/>
          <w:sz w:val="24"/>
          <w:szCs w:val="24"/>
        </w:rPr>
        <w:t>estas perspectivas realmente no nos ayudan</w:t>
      </w:r>
      <w:r w:rsidRPr="00007F4B">
        <w:rPr>
          <w:rFonts w:ascii="Times New Roman" w:hAnsi="Times New Roman" w:cs="Times New Roman"/>
          <w:sz w:val="24"/>
          <w:szCs w:val="24"/>
        </w:rPr>
        <w:t xml:space="preserve"> a entender la realidad de los fenómenos que</w:t>
      </w:r>
      <w:r w:rsidR="00E065B2" w:rsidRPr="00007F4B">
        <w:rPr>
          <w:rFonts w:ascii="Times New Roman" w:hAnsi="Times New Roman" w:cs="Times New Roman"/>
          <w:sz w:val="24"/>
          <w:szCs w:val="24"/>
        </w:rPr>
        <w:t xml:space="preserve"> buscamos </w:t>
      </w:r>
      <w:r w:rsidRPr="00007F4B">
        <w:rPr>
          <w:rFonts w:ascii="Times New Roman" w:hAnsi="Times New Roman" w:cs="Times New Roman"/>
          <w:sz w:val="24"/>
          <w:szCs w:val="24"/>
        </w:rPr>
        <w:t>explorar</w:t>
      </w:r>
      <w:r w:rsidR="0026275B" w:rsidRPr="00007F4B">
        <w:rPr>
          <w:rFonts w:ascii="Times New Roman" w:hAnsi="Times New Roman" w:cs="Times New Roman"/>
          <w:sz w:val="24"/>
          <w:szCs w:val="24"/>
        </w:rPr>
        <w:t>.</w:t>
      </w:r>
    </w:p>
    <w:p w14:paraId="448C5A29" w14:textId="027BB950" w:rsidR="00ED384D" w:rsidRPr="00007F4B" w:rsidRDefault="00F5369D" w:rsidP="00ED384D">
      <w:pPr>
        <w:shd w:val="clear" w:color="auto" w:fill="FFFFFF"/>
        <w:spacing w:after="0" w:line="360" w:lineRule="auto"/>
        <w:ind w:firstLine="708"/>
        <w:jc w:val="both"/>
        <w:rPr>
          <w:rFonts w:ascii="Times New Roman" w:hAnsi="Times New Roman" w:cs="Times New Roman"/>
          <w:sz w:val="24"/>
          <w:szCs w:val="24"/>
        </w:rPr>
      </w:pPr>
      <w:r w:rsidRPr="00A01AA7">
        <w:rPr>
          <w:rFonts w:ascii="Times New Roman" w:eastAsiaTheme="minorEastAsia" w:hAnsi="Times New Roman" w:cs="Times New Roman"/>
          <w:sz w:val="24"/>
          <w:szCs w:val="24"/>
          <w:lang w:eastAsia="es-MX"/>
        </w:rPr>
        <w:t xml:space="preserve">En el pensamiento </w:t>
      </w:r>
      <w:r w:rsidR="00ED1D33" w:rsidRPr="00A01AA7">
        <w:rPr>
          <w:rFonts w:ascii="Times New Roman" w:eastAsiaTheme="minorEastAsia" w:hAnsi="Times New Roman" w:cs="Times New Roman"/>
          <w:sz w:val="24"/>
          <w:szCs w:val="24"/>
          <w:lang w:eastAsia="es-MX"/>
        </w:rPr>
        <w:t>de</w:t>
      </w:r>
      <w:r w:rsidR="00DB497C" w:rsidRPr="00A01AA7">
        <w:rPr>
          <w:rFonts w:ascii="Times New Roman" w:eastAsiaTheme="minorEastAsia" w:hAnsi="Times New Roman" w:cs="Times New Roman"/>
          <w:sz w:val="24"/>
          <w:szCs w:val="24"/>
          <w:lang w:eastAsia="es-MX"/>
        </w:rPr>
        <w:t xml:space="preserve"> Max Weber y Michel Foucault</w:t>
      </w:r>
      <w:r w:rsidR="00C42CA8" w:rsidRPr="00A01AA7">
        <w:rPr>
          <w:rFonts w:ascii="Times New Roman" w:eastAsiaTheme="minorEastAsia" w:hAnsi="Times New Roman" w:cs="Times New Roman"/>
          <w:sz w:val="24"/>
          <w:szCs w:val="24"/>
          <w:lang w:eastAsia="es-MX"/>
        </w:rPr>
        <w:t xml:space="preserve">, la sociología </w:t>
      </w:r>
      <w:r w:rsidR="007C7ED9" w:rsidRPr="00A01AA7">
        <w:rPr>
          <w:rFonts w:ascii="Times New Roman" w:eastAsiaTheme="minorEastAsia" w:hAnsi="Times New Roman" w:cs="Times New Roman"/>
          <w:sz w:val="24"/>
          <w:szCs w:val="24"/>
          <w:lang w:eastAsia="es-MX"/>
        </w:rPr>
        <w:t>histórica</w:t>
      </w:r>
      <w:r w:rsidR="00DB497C" w:rsidRPr="00A01AA7">
        <w:rPr>
          <w:rFonts w:ascii="Times New Roman" w:eastAsiaTheme="minorEastAsia" w:hAnsi="Times New Roman" w:cs="Times New Roman"/>
          <w:sz w:val="24"/>
          <w:szCs w:val="24"/>
          <w:lang w:eastAsia="es-MX"/>
        </w:rPr>
        <w:t xml:space="preserve"> ofrece dos enfoques distintos sobre cómo entender los procesos históricos y las transformaciones sociales, aunque ambos comparten el interés en analizar las estructuras de poder y los sistemas de significados que han moldeado las sociedades a lo largo del tiempo</w:t>
      </w:r>
      <w:r w:rsidR="00DC1F5D" w:rsidRPr="00A01AA7">
        <w:rPr>
          <w:rFonts w:ascii="Times New Roman" w:eastAsiaTheme="minorEastAsia" w:hAnsi="Times New Roman" w:cs="Times New Roman"/>
          <w:sz w:val="24"/>
          <w:szCs w:val="24"/>
          <w:lang w:eastAsia="es-MX"/>
        </w:rPr>
        <w:t xml:space="preserve"> (</w:t>
      </w:r>
      <w:r w:rsidR="00DC1F5D" w:rsidRPr="00A01AA7">
        <w:rPr>
          <w:rFonts w:ascii="Times New Roman" w:hAnsi="Times New Roman" w:cs="Times New Roman"/>
          <w:sz w:val="24"/>
          <w:szCs w:val="24"/>
          <w:lang w:eastAsia="es-MX"/>
        </w:rPr>
        <w:t>Weber, 1998).</w:t>
      </w:r>
    </w:p>
    <w:p w14:paraId="4EA4B516" w14:textId="78A720D7" w:rsidR="00ED384D" w:rsidRPr="00007F4B" w:rsidRDefault="007F6923" w:rsidP="00007F4B">
      <w:pPr>
        <w:shd w:val="clear" w:color="auto" w:fill="FFFFFF"/>
        <w:spacing w:after="0" w:line="360" w:lineRule="auto"/>
        <w:ind w:firstLine="708"/>
        <w:jc w:val="both"/>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L</w:t>
      </w:r>
      <w:r w:rsidR="00DB497C" w:rsidRPr="00007F4B">
        <w:rPr>
          <w:rFonts w:ascii="Times New Roman" w:eastAsiaTheme="minorEastAsia" w:hAnsi="Times New Roman" w:cs="Times New Roman"/>
          <w:sz w:val="24"/>
          <w:szCs w:val="24"/>
          <w:lang w:eastAsia="es-MX"/>
        </w:rPr>
        <w:t>a sociología de la historia</w:t>
      </w:r>
      <w:r w:rsidRPr="007F6923">
        <w:rPr>
          <w:rFonts w:ascii="Times New Roman" w:eastAsiaTheme="minorEastAsia" w:hAnsi="Times New Roman" w:cs="Times New Roman"/>
          <w:sz w:val="24"/>
          <w:szCs w:val="24"/>
          <w:lang w:eastAsia="es-MX"/>
        </w:rPr>
        <w:t xml:space="preserve"> </w:t>
      </w:r>
      <w:r w:rsidR="00A40F76">
        <w:rPr>
          <w:rFonts w:ascii="Times New Roman" w:eastAsiaTheme="minorEastAsia" w:hAnsi="Times New Roman" w:cs="Times New Roman"/>
          <w:sz w:val="24"/>
          <w:szCs w:val="24"/>
          <w:lang w:eastAsia="es-MX"/>
        </w:rPr>
        <w:t>p</w:t>
      </w:r>
      <w:r w:rsidRPr="00007F4B">
        <w:rPr>
          <w:rFonts w:ascii="Times New Roman" w:eastAsiaTheme="minorEastAsia" w:hAnsi="Times New Roman" w:cs="Times New Roman"/>
          <w:sz w:val="24"/>
          <w:szCs w:val="24"/>
          <w:lang w:eastAsia="es-MX"/>
        </w:rPr>
        <w:t xml:space="preserve">ara Weber </w:t>
      </w:r>
      <w:r w:rsidRPr="00007F4B">
        <w:rPr>
          <w:rFonts w:ascii="Times New Roman" w:hAnsi="Times New Roman" w:cs="Times New Roman"/>
          <w:sz w:val="24"/>
          <w:szCs w:val="24"/>
          <w:lang w:eastAsia="es-MX"/>
        </w:rPr>
        <w:t>(2012a; 2012</w:t>
      </w:r>
      <w:r w:rsidR="000519F9" w:rsidRPr="00007F4B">
        <w:rPr>
          <w:rFonts w:ascii="Times New Roman" w:hAnsi="Times New Roman" w:cs="Times New Roman"/>
          <w:sz w:val="24"/>
          <w:szCs w:val="24"/>
          <w:lang w:eastAsia="es-MX"/>
        </w:rPr>
        <w:t xml:space="preserve">b) </w:t>
      </w:r>
      <w:r w:rsidR="000519F9" w:rsidRPr="00007F4B">
        <w:rPr>
          <w:rFonts w:ascii="Times New Roman" w:eastAsiaTheme="minorEastAsia" w:hAnsi="Times New Roman" w:cs="Times New Roman"/>
          <w:sz w:val="24"/>
          <w:szCs w:val="24"/>
          <w:lang w:eastAsia="es-MX"/>
        </w:rPr>
        <w:t>consiste</w:t>
      </w:r>
      <w:r w:rsidR="00DB497C" w:rsidRPr="00007F4B">
        <w:rPr>
          <w:rFonts w:ascii="Times New Roman" w:eastAsiaTheme="minorEastAsia" w:hAnsi="Times New Roman" w:cs="Times New Roman"/>
          <w:sz w:val="24"/>
          <w:szCs w:val="24"/>
          <w:lang w:eastAsia="es-MX"/>
        </w:rPr>
        <w:t xml:space="preserve"> en analizar los procesos sociales y económicos históricos a través de la comprensión de las motivaciones y las acciones individuales. Weber emplea el método conocido como individualismo metodológico, donde intenta entender las acciones de los individuos y cómo estas contribuyen a la formación de estructuras sociales. </w:t>
      </w:r>
      <w:r w:rsidR="00E316FA">
        <w:rPr>
          <w:rFonts w:ascii="Times New Roman" w:eastAsiaTheme="minorEastAsia" w:hAnsi="Times New Roman" w:cs="Times New Roman"/>
          <w:sz w:val="24"/>
          <w:szCs w:val="24"/>
          <w:lang w:eastAsia="es-MX"/>
        </w:rPr>
        <w:t>L</w:t>
      </w:r>
      <w:r w:rsidR="0037667D">
        <w:rPr>
          <w:rFonts w:ascii="Times New Roman" w:eastAsiaTheme="minorEastAsia" w:hAnsi="Times New Roman" w:cs="Times New Roman"/>
          <w:sz w:val="24"/>
          <w:szCs w:val="24"/>
          <w:lang w:eastAsia="es-MX"/>
        </w:rPr>
        <w:t xml:space="preserve">o cual le </w:t>
      </w:r>
      <w:r w:rsidR="00014C70">
        <w:rPr>
          <w:rFonts w:ascii="Times New Roman" w:eastAsiaTheme="minorEastAsia" w:hAnsi="Times New Roman" w:cs="Times New Roman"/>
          <w:sz w:val="24"/>
          <w:szCs w:val="24"/>
          <w:lang w:eastAsia="es-MX"/>
        </w:rPr>
        <w:t>permite</w:t>
      </w:r>
      <w:r w:rsidR="00014C70" w:rsidRPr="00007F4B">
        <w:rPr>
          <w:rFonts w:ascii="Times New Roman" w:eastAsiaTheme="minorEastAsia" w:hAnsi="Times New Roman" w:cs="Times New Roman"/>
          <w:sz w:val="24"/>
          <w:szCs w:val="24"/>
          <w:lang w:eastAsia="es-MX"/>
        </w:rPr>
        <w:t xml:space="preserve"> estudiar</w:t>
      </w:r>
      <w:r w:rsidR="00DB497C" w:rsidRPr="00007F4B">
        <w:rPr>
          <w:rFonts w:ascii="Times New Roman" w:eastAsiaTheme="minorEastAsia" w:hAnsi="Times New Roman" w:cs="Times New Roman"/>
          <w:sz w:val="24"/>
          <w:szCs w:val="24"/>
          <w:lang w:eastAsia="es-MX"/>
        </w:rPr>
        <w:t xml:space="preserve"> cómo ciertas ideas o valores, como el espíritu del capitalismo o la ética protestante, han influido en el desarrollo de la sociedad occidental.</w:t>
      </w:r>
    </w:p>
    <w:p w14:paraId="15D53F1A" w14:textId="64C4E871" w:rsidR="00D920BC" w:rsidRDefault="00DB497C" w:rsidP="0005384F">
      <w:pPr>
        <w:shd w:val="clear" w:color="auto" w:fill="FFFFFF"/>
        <w:spacing w:after="0" w:line="360" w:lineRule="auto"/>
        <w:ind w:firstLine="708"/>
        <w:jc w:val="both"/>
        <w:rPr>
          <w:rFonts w:ascii="Times New Roman" w:eastAsia="Times New Roman" w:hAnsi="Times New Roman" w:cs="Times New Roman"/>
          <w:sz w:val="24"/>
          <w:szCs w:val="24"/>
        </w:rPr>
      </w:pPr>
      <w:r w:rsidRPr="00007F4B">
        <w:rPr>
          <w:rFonts w:ascii="Times New Roman" w:hAnsi="Times New Roman" w:cs="Times New Roman"/>
          <w:sz w:val="24"/>
          <w:szCs w:val="24"/>
        </w:rPr>
        <w:t xml:space="preserve">Weber </w:t>
      </w:r>
      <w:r w:rsidR="00677606" w:rsidRPr="00007F4B">
        <w:rPr>
          <w:rFonts w:ascii="Times New Roman" w:hAnsi="Times New Roman" w:cs="Times New Roman"/>
          <w:sz w:val="24"/>
          <w:szCs w:val="24"/>
        </w:rPr>
        <w:t xml:space="preserve">(2021) </w:t>
      </w:r>
      <w:r w:rsidRPr="00007F4B">
        <w:rPr>
          <w:rFonts w:ascii="Times New Roman" w:hAnsi="Times New Roman" w:cs="Times New Roman"/>
          <w:sz w:val="24"/>
          <w:szCs w:val="24"/>
        </w:rPr>
        <w:t>también utiliza un enfoque conocido como tipos ideales para analizar la historia. Los tipos ideales son modelos teóricos, simplificados, que le permiten estudiar fenómenos complejos (como la burocracia, el capitalismo o la autoridad) y entender las características esenciales de cada uno. Estos tipos ideales no son representaciones exactas de la realidad, sino herramientas analíticas para identificar patrones históricos y entender cómo ciertas formas de organización social se han consolidado.</w:t>
      </w:r>
      <w:r w:rsidR="005D0526" w:rsidRPr="00007F4B">
        <w:rPr>
          <w:rFonts w:ascii="Times New Roman" w:hAnsi="Times New Roman" w:cs="Times New Roman"/>
          <w:sz w:val="24"/>
          <w:szCs w:val="24"/>
        </w:rPr>
        <w:t xml:space="preserve"> Un concepto fundamental </w:t>
      </w:r>
      <w:r w:rsidR="002915BE" w:rsidRPr="00007F4B">
        <w:rPr>
          <w:rFonts w:ascii="Times New Roman" w:hAnsi="Times New Roman" w:cs="Times New Roman"/>
          <w:sz w:val="24"/>
          <w:szCs w:val="24"/>
        </w:rPr>
        <w:t>que</w:t>
      </w:r>
      <w:r w:rsidR="005D0526" w:rsidRPr="00007F4B">
        <w:rPr>
          <w:rFonts w:ascii="Times New Roman" w:hAnsi="Times New Roman" w:cs="Times New Roman"/>
          <w:sz w:val="24"/>
          <w:szCs w:val="24"/>
        </w:rPr>
        <w:t xml:space="preserve"> Max Weber</w:t>
      </w:r>
      <w:r w:rsidR="002915BE" w:rsidRPr="00007F4B">
        <w:rPr>
          <w:rFonts w:ascii="Times New Roman" w:hAnsi="Times New Roman" w:cs="Times New Roman"/>
          <w:sz w:val="24"/>
          <w:szCs w:val="24"/>
        </w:rPr>
        <w:t xml:space="preserve"> utiliza para comprender </w:t>
      </w:r>
      <w:r w:rsidR="00BE09A4" w:rsidRPr="00007F4B">
        <w:rPr>
          <w:rFonts w:ascii="Times New Roman" w:hAnsi="Times New Roman" w:cs="Times New Roman"/>
          <w:sz w:val="24"/>
          <w:szCs w:val="24"/>
        </w:rPr>
        <w:t>los tipos de dominación es la</w:t>
      </w:r>
      <w:r w:rsidR="005D0526" w:rsidRPr="00007F4B">
        <w:rPr>
          <w:rFonts w:ascii="Times New Roman" w:hAnsi="Times New Roman" w:cs="Times New Roman"/>
          <w:sz w:val="24"/>
          <w:szCs w:val="24"/>
        </w:rPr>
        <w:t> acción social</w:t>
      </w:r>
      <w:r w:rsidR="005A6622" w:rsidRPr="00007F4B">
        <w:rPr>
          <w:rFonts w:ascii="Times New Roman" w:hAnsi="Times New Roman" w:cs="Times New Roman"/>
          <w:sz w:val="24"/>
          <w:szCs w:val="24"/>
        </w:rPr>
        <w:t>,</w:t>
      </w:r>
      <w:r w:rsidR="005D0526" w:rsidRPr="00007F4B">
        <w:rPr>
          <w:rFonts w:ascii="Times New Roman" w:hAnsi="Times New Roman" w:cs="Times New Roman"/>
          <w:sz w:val="24"/>
          <w:szCs w:val="24"/>
        </w:rPr>
        <w:t xml:space="preserve"> en su </w:t>
      </w:r>
      <w:r w:rsidR="005D0526" w:rsidRPr="00A4769A">
        <w:rPr>
          <w:rFonts w:ascii="Times New Roman" w:hAnsi="Times New Roman" w:cs="Times New Roman"/>
          <w:sz w:val="24"/>
          <w:szCs w:val="24"/>
        </w:rPr>
        <w:t>sociología</w:t>
      </w:r>
      <w:r w:rsidR="001B1212">
        <w:rPr>
          <w:rFonts w:ascii="Times New Roman" w:hAnsi="Times New Roman" w:cs="Times New Roman"/>
          <w:sz w:val="24"/>
          <w:szCs w:val="24"/>
        </w:rPr>
        <w:t>,</w:t>
      </w:r>
      <w:r w:rsidR="005D0526" w:rsidRPr="00A4769A">
        <w:rPr>
          <w:rFonts w:ascii="Times New Roman" w:hAnsi="Times New Roman" w:cs="Times New Roman"/>
          <w:sz w:val="24"/>
          <w:szCs w:val="24"/>
        </w:rPr>
        <w:t xml:space="preserve"> </w:t>
      </w:r>
      <w:r w:rsidR="00384550" w:rsidRPr="00A4769A">
        <w:rPr>
          <w:rFonts w:ascii="Times New Roman" w:hAnsi="Times New Roman" w:cs="Times New Roman"/>
          <w:sz w:val="24"/>
          <w:szCs w:val="24"/>
        </w:rPr>
        <w:t>est</w:t>
      </w:r>
      <w:r w:rsidR="000B1A92">
        <w:rPr>
          <w:rFonts w:ascii="Times New Roman" w:hAnsi="Times New Roman" w:cs="Times New Roman"/>
          <w:sz w:val="24"/>
          <w:szCs w:val="24"/>
        </w:rPr>
        <w:t>e</w:t>
      </w:r>
      <w:r w:rsidR="00384550" w:rsidRPr="00007F4B">
        <w:rPr>
          <w:rFonts w:ascii="Times New Roman" w:hAnsi="Times New Roman" w:cs="Times New Roman"/>
          <w:sz w:val="24"/>
          <w:szCs w:val="24"/>
        </w:rPr>
        <w:t xml:space="preserve"> se</w:t>
      </w:r>
      <w:r w:rsidR="005D0526" w:rsidRPr="00007F4B">
        <w:rPr>
          <w:rFonts w:ascii="Times New Roman" w:hAnsi="Times New Roman" w:cs="Times New Roman"/>
          <w:sz w:val="24"/>
          <w:szCs w:val="24"/>
        </w:rPr>
        <w:t xml:space="preserve"> refiere a una acción llevada a cabo por un individuo o grupo que tiene un significado subjetivo y está orientada hacia el comportamiento de otros. Según Weber, lo que distingue a la acción social es su sentido intencionado y su orientación hacia los demás, lo cual implica </w:t>
      </w:r>
      <w:r w:rsidR="005D0526" w:rsidRPr="00007F4B">
        <w:rPr>
          <w:rFonts w:ascii="Times New Roman" w:hAnsi="Times New Roman" w:cs="Times New Roman"/>
          <w:sz w:val="24"/>
          <w:szCs w:val="24"/>
        </w:rPr>
        <w:lastRenderedPageBreak/>
        <w:t>que las personas actúan de cierta manera porque anticipan una respuesta o reacción social.</w:t>
      </w:r>
      <w:r w:rsidR="009D2401" w:rsidRPr="00007F4B">
        <w:rPr>
          <w:rFonts w:ascii="Times New Roman" w:hAnsi="Times New Roman" w:cs="Times New Roman"/>
          <w:sz w:val="24"/>
          <w:szCs w:val="24"/>
        </w:rPr>
        <w:t xml:space="preserve"> </w:t>
      </w:r>
      <w:r w:rsidR="00384550" w:rsidRPr="00007F4B">
        <w:rPr>
          <w:rFonts w:ascii="Times New Roman" w:eastAsia="Times New Roman" w:hAnsi="Times New Roman" w:cs="Times New Roman"/>
          <w:sz w:val="24"/>
          <w:szCs w:val="24"/>
        </w:rPr>
        <w:t xml:space="preserve">Las </w:t>
      </w:r>
      <w:r w:rsidR="009D2401" w:rsidRPr="00007F4B">
        <w:rPr>
          <w:rFonts w:ascii="Times New Roman" w:eastAsia="Times New Roman" w:hAnsi="Times New Roman" w:cs="Times New Roman"/>
          <w:sz w:val="24"/>
          <w:szCs w:val="24"/>
        </w:rPr>
        <w:t>c</w:t>
      </w:r>
      <w:r w:rsidR="005D0526" w:rsidRPr="00007F4B">
        <w:rPr>
          <w:rFonts w:ascii="Times New Roman" w:eastAsia="Times New Roman" w:hAnsi="Times New Roman" w:cs="Times New Roman"/>
          <w:sz w:val="24"/>
          <w:szCs w:val="24"/>
        </w:rPr>
        <w:t xml:space="preserve">aracterísticas de la </w:t>
      </w:r>
      <w:r w:rsidR="009D2401" w:rsidRPr="00007F4B">
        <w:rPr>
          <w:rFonts w:ascii="Times New Roman" w:eastAsia="Times New Roman" w:hAnsi="Times New Roman" w:cs="Times New Roman"/>
          <w:sz w:val="24"/>
          <w:szCs w:val="24"/>
        </w:rPr>
        <w:t>a</w:t>
      </w:r>
      <w:r w:rsidR="005D0526" w:rsidRPr="00007F4B">
        <w:rPr>
          <w:rFonts w:ascii="Times New Roman" w:eastAsia="Times New Roman" w:hAnsi="Times New Roman" w:cs="Times New Roman"/>
          <w:sz w:val="24"/>
          <w:szCs w:val="24"/>
        </w:rPr>
        <w:t xml:space="preserve">cción </w:t>
      </w:r>
      <w:r w:rsidR="009D2401" w:rsidRPr="00007F4B">
        <w:rPr>
          <w:rFonts w:ascii="Times New Roman" w:eastAsia="Times New Roman" w:hAnsi="Times New Roman" w:cs="Times New Roman"/>
          <w:sz w:val="24"/>
          <w:szCs w:val="24"/>
        </w:rPr>
        <w:t>s</w:t>
      </w:r>
      <w:r w:rsidR="005D0526" w:rsidRPr="00007F4B">
        <w:rPr>
          <w:rFonts w:ascii="Times New Roman" w:eastAsia="Times New Roman" w:hAnsi="Times New Roman" w:cs="Times New Roman"/>
          <w:sz w:val="24"/>
          <w:szCs w:val="24"/>
        </w:rPr>
        <w:t>ocial según Weber</w:t>
      </w:r>
      <w:r w:rsidR="009D2401" w:rsidRPr="00007F4B">
        <w:rPr>
          <w:rFonts w:ascii="Times New Roman" w:eastAsia="Times New Roman" w:hAnsi="Times New Roman" w:cs="Times New Roman"/>
          <w:sz w:val="24"/>
          <w:szCs w:val="24"/>
        </w:rPr>
        <w:t xml:space="preserve"> son</w:t>
      </w:r>
      <w:r w:rsidR="000E7F7E" w:rsidRPr="00007F4B">
        <w:rPr>
          <w:rFonts w:ascii="Times New Roman" w:eastAsia="Times New Roman" w:hAnsi="Times New Roman" w:cs="Times New Roman"/>
          <w:sz w:val="24"/>
          <w:szCs w:val="24"/>
        </w:rPr>
        <w:t>:</w:t>
      </w:r>
    </w:p>
    <w:p w14:paraId="7B03C68D" w14:textId="77777777" w:rsidR="00D920BC" w:rsidRDefault="000E7F7E" w:rsidP="00003CB9">
      <w:pPr>
        <w:shd w:val="clear" w:color="auto" w:fill="FFFFFF"/>
        <w:spacing w:after="0" w:line="360" w:lineRule="auto"/>
        <w:ind w:left="709" w:firstLine="708"/>
        <w:jc w:val="both"/>
        <w:rPr>
          <w:rFonts w:ascii="Times New Roman" w:hAnsi="Times New Roman" w:cs="Times New Roman"/>
          <w:sz w:val="24"/>
          <w:szCs w:val="24"/>
        </w:rPr>
      </w:pPr>
      <w:r w:rsidRPr="00007F4B">
        <w:rPr>
          <w:rFonts w:ascii="Times New Roman" w:eastAsia="Times New Roman" w:hAnsi="Times New Roman" w:cs="Times New Roman"/>
          <w:sz w:val="24"/>
          <w:szCs w:val="24"/>
        </w:rPr>
        <w:t xml:space="preserve">1) </w:t>
      </w:r>
      <w:r w:rsidRPr="00007F4B">
        <w:rPr>
          <w:rFonts w:ascii="Times New Roman" w:hAnsi="Times New Roman" w:cs="Times New Roman"/>
          <w:sz w:val="24"/>
          <w:szCs w:val="24"/>
        </w:rPr>
        <w:t>i</w:t>
      </w:r>
      <w:r w:rsidR="005D0526" w:rsidRPr="00007F4B">
        <w:rPr>
          <w:rFonts w:ascii="Times New Roman" w:hAnsi="Times New Roman" w:cs="Times New Roman"/>
          <w:sz w:val="24"/>
          <w:szCs w:val="24"/>
        </w:rPr>
        <w:t xml:space="preserve">ntencionalidad: </w:t>
      </w:r>
      <w:r w:rsidR="003C3872">
        <w:rPr>
          <w:rFonts w:ascii="Times New Roman" w:hAnsi="Times New Roman" w:cs="Times New Roman"/>
          <w:sz w:val="24"/>
          <w:szCs w:val="24"/>
        </w:rPr>
        <w:t>l</w:t>
      </w:r>
      <w:r w:rsidR="005D0526" w:rsidRPr="00007F4B">
        <w:rPr>
          <w:rFonts w:ascii="Times New Roman" w:hAnsi="Times New Roman" w:cs="Times New Roman"/>
          <w:sz w:val="24"/>
          <w:szCs w:val="24"/>
        </w:rPr>
        <w:t xml:space="preserve">a acción social implica una intención o un significado subjetivo que el actor asocia con su conducta. Las acciones no son simplemente respuestas automáticas o </w:t>
      </w:r>
      <w:r w:rsidR="00DE1640" w:rsidRPr="0045007A">
        <w:rPr>
          <w:rFonts w:ascii="Times New Roman" w:hAnsi="Times New Roman" w:cs="Times New Roman"/>
          <w:sz w:val="24"/>
          <w:szCs w:val="24"/>
        </w:rPr>
        <w:t>instintiv</w:t>
      </w:r>
      <w:r w:rsidR="00313920" w:rsidRPr="0045007A">
        <w:rPr>
          <w:rFonts w:ascii="Times New Roman" w:hAnsi="Times New Roman" w:cs="Times New Roman"/>
          <w:sz w:val="24"/>
          <w:szCs w:val="24"/>
        </w:rPr>
        <w:t>a</w:t>
      </w:r>
      <w:r w:rsidR="00DE1640" w:rsidRPr="0045007A">
        <w:rPr>
          <w:rFonts w:ascii="Times New Roman" w:hAnsi="Times New Roman" w:cs="Times New Roman"/>
          <w:sz w:val="24"/>
          <w:szCs w:val="24"/>
        </w:rPr>
        <w:t>s</w:t>
      </w:r>
      <w:r w:rsidR="005D0526" w:rsidRPr="0045007A">
        <w:rPr>
          <w:rFonts w:ascii="Times New Roman" w:hAnsi="Times New Roman" w:cs="Times New Roman"/>
          <w:sz w:val="24"/>
          <w:szCs w:val="24"/>
        </w:rPr>
        <w:t>,</w:t>
      </w:r>
      <w:r w:rsidR="005D0526" w:rsidRPr="00007F4B">
        <w:rPr>
          <w:rFonts w:ascii="Times New Roman" w:hAnsi="Times New Roman" w:cs="Times New Roman"/>
          <w:sz w:val="24"/>
          <w:szCs w:val="24"/>
        </w:rPr>
        <w:t xml:space="preserve"> sino que tienen un propósito o una razón detrás</w:t>
      </w:r>
      <w:r w:rsidRPr="00007F4B">
        <w:rPr>
          <w:rFonts w:ascii="Times New Roman" w:hAnsi="Times New Roman" w:cs="Times New Roman"/>
          <w:sz w:val="24"/>
          <w:szCs w:val="24"/>
        </w:rPr>
        <w:t xml:space="preserve">, </w:t>
      </w:r>
    </w:p>
    <w:p w14:paraId="1F264A96" w14:textId="77777777" w:rsidR="00D920BC" w:rsidRDefault="000E7F7E" w:rsidP="00003CB9">
      <w:pPr>
        <w:shd w:val="clear" w:color="auto" w:fill="FFFFFF"/>
        <w:spacing w:after="0" w:line="360" w:lineRule="auto"/>
        <w:ind w:left="709" w:firstLine="708"/>
        <w:jc w:val="both"/>
        <w:rPr>
          <w:rFonts w:ascii="Times New Roman" w:hAnsi="Times New Roman" w:cs="Times New Roman"/>
          <w:sz w:val="24"/>
          <w:szCs w:val="24"/>
        </w:rPr>
      </w:pPr>
      <w:r w:rsidRPr="00007F4B">
        <w:rPr>
          <w:rFonts w:ascii="Times New Roman" w:hAnsi="Times New Roman" w:cs="Times New Roman"/>
          <w:sz w:val="24"/>
          <w:szCs w:val="24"/>
        </w:rPr>
        <w:t>2)</w:t>
      </w:r>
      <w:r w:rsidR="00AC398F" w:rsidRPr="00007F4B">
        <w:rPr>
          <w:rFonts w:ascii="Times New Roman" w:hAnsi="Times New Roman" w:cs="Times New Roman"/>
          <w:sz w:val="24"/>
          <w:szCs w:val="24"/>
        </w:rPr>
        <w:t xml:space="preserve"> o</w:t>
      </w:r>
      <w:r w:rsidR="005D0526" w:rsidRPr="00007F4B">
        <w:rPr>
          <w:rFonts w:ascii="Times New Roman" w:hAnsi="Times New Roman" w:cs="Times New Roman"/>
          <w:sz w:val="24"/>
          <w:szCs w:val="24"/>
        </w:rPr>
        <w:t xml:space="preserve">rientación hacia los </w:t>
      </w:r>
      <w:r w:rsidR="00AC398F" w:rsidRPr="00007F4B">
        <w:rPr>
          <w:rFonts w:ascii="Times New Roman" w:hAnsi="Times New Roman" w:cs="Times New Roman"/>
          <w:sz w:val="24"/>
          <w:szCs w:val="24"/>
        </w:rPr>
        <w:t>o</w:t>
      </w:r>
      <w:r w:rsidR="005D0526" w:rsidRPr="00007F4B">
        <w:rPr>
          <w:rFonts w:ascii="Times New Roman" w:hAnsi="Times New Roman" w:cs="Times New Roman"/>
          <w:sz w:val="24"/>
          <w:szCs w:val="24"/>
        </w:rPr>
        <w:t xml:space="preserve">tros: </w:t>
      </w:r>
      <w:r w:rsidR="003C3872">
        <w:rPr>
          <w:rFonts w:ascii="Times New Roman" w:hAnsi="Times New Roman" w:cs="Times New Roman"/>
          <w:sz w:val="24"/>
          <w:szCs w:val="24"/>
        </w:rPr>
        <w:t>l</w:t>
      </w:r>
      <w:r w:rsidR="005D0526" w:rsidRPr="00007F4B">
        <w:rPr>
          <w:rFonts w:ascii="Times New Roman" w:hAnsi="Times New Roman" w:cs="Times New Roman"/>
          <w:sz w:val="24"/>
          <w:szCs w:val="24"/>
        </w:rPr>
        <w:t>a acción social está dirigida o influenciada por la presencia y la conducta de otras personas. Es decir, los individuos actúan de una forma específica en función de cómo creen que los demás responderán o de las normas sociales en vigor</w:t>
      </w:r>
      <w:r w:rsidR="00AC398F" w:rsidRPr="00007F4B">
        <w:rPr>
          <w:rFonts w:ascii="Times New Roman" w:hAnsi="Times New Roman" w:cs="Times New Roman"/>
          <w:sz w:val="24"/>
          <w:szCs w:val="24"/>
        </w:rPr>
        <w:t xml:space="preserve"> y </w:t>
      </w:r>
    </w:p>
    <w:p w14:paraId="17C6933F" w14:textId="5AE5060F" w:rsidR="00ED384D" w:rsidRPr="00007F4B" w:rsidRDefault="00AC398F" w:rsidP="00003CB9">
      <w:pPr>
        <w:shd w:val="clear" w:color="auto" w:fill="FFFFFF"/>
        <w:spacing w:after="0" w:line="360" w:lineRule="auto"/>
        <w:ind w:left="709" w:firstLine="708"/>
        <w:jc w:val="both"/>
        <w:rPr>
          <w:rFonts w:ascii="Times New Roman" w:hAnsi="Times New Roman" w:cs="Times New Roman"/>
          <w:sz w:val="24"/>
          <w:szCs w:val="24"/>
        </w:rPr>
      </w:pPr>
      <w:r w:rsidRPr="00007F4B">
        <w:rPr>
          <w:rFonts w:ascii="Times New Roman" w:hAnsi="Times New Roman" w:cs="Times New Roman"/>
          <w:sz w:val="24"/>
          <w:szCs w:val="24"/>
        </w:rPr>
        <w:t>3) c</w:t>
      </w:r>
      <w:r w:rsidR="005D0526" w:rsidRPr="00007F4B">
        <w:rPr>
          <w:rFonts w:ascii="Times New Roman" w:hAnsi="Times New Roman" w:cs="Times New Roman"/>
          <w:sz w:val="24"/>
          <w:szCs w:val="24"/>
        </w:rPr>
        <w:t xml:space="preserve">omprensión y </w:t>
      </w:r>
      <w:r w:rsidR="00901EAF" w:rsidRPr="00007F4B">
        <w:rPr>
          <w:rFonts w:ascii="Times New Roman" w:hAnsi="Times New Roman" w:cs="Times New Roman"/>
          <w:sz w:val="24"/>
          <w:szCs w:val="24"/>
        </w:rPr>
        <w:t>s</w:t>
      </w:r>
      <w:r w:rsidR="005D0526" w:rsidRPr="00007F4B">
        <w:rPr>
          <w:rFonts w:ascii="Times New Roman" w:hAnsi="Times New Roman" w:cs="Times New Roman"/>
          <w:sz w:val="24"/>
          <w:szCs w:val="24"/>
        </w:rPr>
        <w:t xml:space="preserve">entido: </w:t>
      </w:r>
      <w:r w:rsidR="00901EAF" w:rsidRPr="00007F4B">
        <w:rPr>
          <w:rFonts w:ascii="Times New Roman" w:hAnsi="Times New Roman" w:cs="Times New Roman"/>
          <w:sz w:val="24"/>
          <w:szCs w:val="24"/>
        </w:rPr>
        <w:t>p</w:t>
      </w:r>
      <w:r w:rsidR="005D0526" w:rsidRPr="00007F4B">
        <w:rPr>
          <w:rFonts w:ascii="Times New Roman" w:hAnsi="Times New Roman" w:cs="Times New Roman"/>
          <w:sz w:val="24"/>
          <w:szCs w:val="24"/>
        </w:rPr>
        <w:t>ara Weber, el sentido que un individuo da a su acción es clave. La sociología debe, por tanto, interpretar las acciones sociales desde la perspectiva de quienes las realizan, tratando de entender el contexto y las motivaciones que las impulsan.</w:t>
      </w:r>
    </w:p>
    <w:p w14:paraId="37CD3EBB" w14:textId="77777777" w:rsidR="006F1DF8" w:rsidRDefault="000153C7" w:rsidP="0005384F">
      <w:pPr>
        <w:shd w:val="clear" w:color="auto" w:fill="FFFFFF"/>
        <w:spacing w:after="0" w:line="360" w:lineRule="auto"/>
        <w:ind w:firstLine="708"/>
        <w:jc w:val="both"/>
        <w:rPr>
          <w:rFonts w:ascii="Times New Roman" w:eastAsia="Times New Roman" w:hAnsi="Times New Roman" w:cs="Times New Roman"/>
          <w:sz w:val="24"/>
          <w:szCs w:val="24"/>
          <w:lang w:eastAsia="es-MX"/>
        </w:rPr>
      </w:pPr>
      <w:r w:rsidRPr="00007F4B">
        <w:rPr>
          <w:rFonts w:ascii="Times New Roman" w:eastAsia="Times New Roman" w:hAnsi="Times New Roman" w:cs="Times New Roman"/>
          <w:sz w:val="24"/>
          <w:szCs w:val="24"/>
          <w:lang w:eastAsia="es-MX"/>
        </w:rPr>
        <w:t>Los t</w:t>
      </w:r>
      <w:r w:rsidR="005D0526" w:rsidRPr="00007F4B">
        <w:rPr>
          <w:rFonts w:ascii="Times New Roman" w:eastAsia="Times New Roman" w:hAnsi="Times New Roman" w:cs="Times New Roman"/>
          <w:sz w:val="24"/>
          <w:szCs w:val="24"/>
          <w:lang w:eastAsia="es-MX"/>
        </w:rPr>
        <w:t xml:space="preserve">ipos de </w:t>
      </w:r>
      <w:r w:rsidRPr="00007F4B">
        <w:rPr>
          <w:rFonts w:ascii="Times New Roman" w:eastAsia="Times New Roman" w:hAnsi="Times New Roman" w:cs="Times New Roman"/>
          <w:sz w:val="24"/>
          <w:szCs w:val="24"/>
          <w:lang w:eastAsia="es-MX"/>
        </w:rPr>
        <w:t>a</w:t>
      </w:r>
      <w:r w:rsidR="005D0526" w:rsidRPr="00007F4B">
        <w:rPr>
          <w:rFonts w:ascii="Times New Roman" w:eastAsia="Times New Roman" w:hAnsi="Times New Roman" w:cs="Times New Roman"/>
          <w:sz w:val="24"/>
          <w:szCs w:val="24"/>
          <w:lang w:eastAsia="es-MX"/>
        </w:rPr>
        <w:t xml:space="preserve">cción </w:t>
      </w:r>
      <w:r w:rsidRPr="00007F4B">
        <w:rPr>
          <w:rFonts w:ascii="Times New Roman" w:eastAsia="Times New Roman" w:hAnsi="Times New Roman" w:cs="Times New Roman"/>
          <w:sz w:val="24"/>
          <w:szCs w:val="24"/>
          <w:lang w:eastAsia="es-MX"/>
        </w:rPr>
        <w:t>s</w:t>
      </w:r>
      <w:r w:rsidR="005D0526" w:rsidRPr="00007F4B">
        <w:rPr>
          <w:rFonts w:ascii="Times New Roman" w:eastAsia="Times New Roman" w:hAnsi="Times New Roman" w:cs="Times New Roman"/>
          <w:sz w:val="24"/>
          <w:szCs w:val="24"/>
          <w:lang w:eastAsia="es-MX"/>
        </w:rPr>
        <w:t>ocial</w:t>
      </w:r>
      <w:r w:rsidRPr="00007F4B">
        <w:rPr>
          <w:rFonts w:ascii="Times New Roman" w:eastAsia="Times New Roman" w:hAnsi="Times New Roman" w:cs="Times New Roman"/>
          <w:sz w:val="24"/>
          <w:szCs w:val="24"/>
          <w:lang w:eastAsia="es-MX"/>
        </w:rPr>
        <w:t xml:space="preserve"> para Max</w:t>
      </w:r>
      <w:r w:rsidR="001E31A0" w:rsidRPr="00007F4B">
        <w:rPr>
          <w:rFonts w:ascii="Times New Roman" w:eastAsia="Times New Roman" w:hAnsi="Times New Roman" w:cs="Times New Roman"/>
          <w:sz w:val="24"/>
          <w:szCs w:val="24"/>
          <w:lang w:eastAsia="es-MX"/>
        </w:rPr>
        <w:t xml:space="preserve"> </w:t>
      </w:r>
      <w:r w:rsidR="005D0526" w:rsidRPr="00007F4B">
        <w:rPr>
          <w:rFonts w:ascii="Times New Roman" w:eastAsiaTheme="minorEastAsia" w:hAnsi="Times New Roman" w:cs="Times New Roman"/>
          <w:sz w:val="24"/>
          <w:szCs w:val="24"/>
          <w:lang w:eastAsia="es-MX"/>
        </w:rPr>
        <w:t>Weber</w:t>
      </w:r>
      <w:r w:rsidR="00334349" w:rsidRPr="00007F4B">
        <w:rPr>
          <w:rFonts w:ascii="Times New Roman" w:eastAsiaTheme="minorEastAsia" w:hAnsi="Times New Roman" w:cs="Times New Roman"/>
          <w:sz w:val="24"/>
          <w:szCs w:val="24"/>
          <w:lang w:eastAsia="es-MX"/>
        </w:rPr>
        <w:t xml:space="preserve"> </w:t>
      </w:r>
      <w:r w:rsidR="00334349" w:rsidRPr="00007F4B">
        <w:rPr>
          <w:rFonts w:ascii="Times New Roman" w:hAnsi="Times New Roman" w:cs="Times New Roman"/>
          <w:sz w:val="24"/>
          <w:szCs w:val="24"/>
          <w:lang w:eastAsia="es-MX"/>
        </w:rPr>
        <w:t>(2012</w:t>
      </w:r>
      <w:r w:rsidR="008F7D8A" w:rsidRPr="00007F4B">
        <w:rPr>
          <w:rFonts w:ascii="Times New Roman" w:hAnsi="Times New Roman" w:cs="Times New Roman"/>
          <w:sz w:val="24"/>
          <w:szCs w:val="24"/>
          <w:lang w:eastAsia="es-MX"/>
        </w:rPr>
        <w:t>b</w:t>
      </w:r>
      <w:r w:rsidR="00F10BD3" w:rsidRPr="00007F4B">
        <w:rPr>
          <w:rFonts w:ascii="Times New Roman" w:hAnsi="Times New Roman" w:cs="Times New Roman"/>
          <w:sz w:val="24"/>
          <w:szCs w:val="24"/>
          <w:lang w:eastAsia="es-MX"/>
        </w:rPr>
        <w:t xml:space="preserve">) </w:t>
      </w:r>
      <w:r w:rsidR="00F10BD3" w:rsidRPr="00007F4B">
        <w:rPr>
          <w:rFonts w:ascii="Times New Roman" w:eastAsiaTheme="minorEastAsia" w:hAnsi="Times New Roman" w:cs="Times New Roman"/>
          <w:sz w:val="24"/>
          <w:szCs w:val="24"/>
          <w:lang w:eastAsia="es-MX"/>
        </w:rPr>
        <w:t>se</w:t>
      </w:r>
      <w:r w:rsidR="001E31A0" w:rsidRPr="00007F4B">
        <w:rPr>
          <w:rFonts w:ascii="Times New Roman" w:eastAsiaTheme="minorEastAsia" w:hAnsi="Times New Roman" w:cs="Times New Roman"/>
          <w:sz w:val="24"/>
          <w:szCs w:val="24"/>
          <w:lang w:eastAsia="es-MX"/>
        </w:rPr>
        <w:t xml:space="preserve"> </w:t>
      </w:r>
      <w:r w:rsidR="005D0526" w:rsidRPr="00007F4B">
        <w:rPr>
          <w:rFonts w:ascii="Times New Roman" w:eastAsiaTheme="minorEastAsia" w:hAnsi="Times New Roman" w:cs="Times New Roman"/>
          <w:sz w:val="24"/>
          <w:szCs w:val="24"/>
          <w:lang w:eastAsia="es-MX"/>
        </w:rPr>
        <w:t>clasifica en cuatro tipos ideales, cada uno de ellos definido por el tipo de racionalidad o sentido que la orienta:</w:t>
      </w:r>
      <w:r w:rsidR="00823B02" w:rsidRPr="00007F4B">
        <w:rPr>
          <w:rFonts w:ascii="Times New Roman" w:eastAsia="Times New Roman" w:hAnsi="Times New Roman" w:cs="Times New Roman"/>
          <w:sz w:val="24"/>
          <w:szCs w:val="24"/>
          <w:lang w:eastAsia="es-MX"/>
        </w:rPr>
        <w:t xml:space="preserve"> </w:t>
      </w:r>
    </w:p>
    <w:p w14:paraId="23178DF5" w14:textId="7B00A405" w:rsidR="006F1DF8" w:rsidRDefault="00823B02" w:rsidP="006F1DF8">
      <w:pPr>
        <w:shd w:val="clear" w:color="auto" w:fill="FFFFFF"/>
        <w:spacing w:after="0" w:line="360" w:lineRule="auto"/>
        <w:ind w:left="709" w:firstLine="708"/>
        <w:jc w:val="both"/>
        <w:rPr>
          <w:rFonts w:ascii="Times New Roman" w:eastAsia="Times New Roman" w:hAnsi="Times New Roman" w:cs="Times New Roman"/>
          <w:sz w:val="24"/>
          <w:szCs w:val="24"/>
          <w:lang w:eastAsia="es-MX"/>
        </w:rPr>
      </w:pPr>
      <w:r w:rsidRPr="00007F4B">
        <w:rPr>
          <w:rFonts w:ascii="Times New Roman" w:eastAsia="Times New Roman" w:hAnsi="Times New Roman" w:cs="Times New Roman"/>
          <w:sz w:val="24"/>
          <w:szCs w:val="24"/>
          <w:lang w:eastAsia="es-MX"/>
        </w:rPr>
        <w:t>1</w:t>
      </w:r>
      <w:r w:rsidR="0050695B" w:rsidRPr="00007F4B">
        <w:rPr>
          <w:rFonts w:ascii="Times New Roman" w:eastAsia="Times New Roman" w:hAnsi="Times New Roman" w:cs="Times New Roman"/>
          <w:sz w:val="24"/>
          <w:szCs w:val="24"/>
          <w:lang w:eastAsia="es-MX"/>
        </w:rPr>
        <w:t xml:space="preserve">) </w:t>
      </w:r>
      <w:r w:rsidR="0050695B" w:rsidRPr="00007F4B">
        <w:rPr>
          <w:rFonts w:ascii="Times New Roman" w:eastAsiaTheme="minorEastAsia" w:hAnsi="Times New Roman" w:cs="Times New Roman"/>
          <w:sz w:val="24"/>
          <w:szCs w:val="24"/>
          <w:lang w:eastAsia="es-MX"/>
        </w:rPr>
        <w:t>a</w:t>
      </w:r>
      <w:r w:rsidR="005D0526" w:rsidRPr="00007F4B">
        <w:rPr>
          <w:rFonts w:ascii="Times New Roman" w:eastAsiaTheme="minorEastAsia" w:hAnsi="Times New Roman" w:cs="Times New Roman"/>
          <w:sz w:val="24"/>
          <w:szCs w:val="24"/>
          <w:lang w:eastAsia="es-MX"/>
        </w:rPr>
        <w:t xml:space="preserve">cción </w:t>
      </w:r>
      <w:r w:rsidR="0050695B" w:rsidRPr="00007F4B">
        <w:rPr>
          <w:rFonts w:ascii="Times New Roman" w:eastAsiaTheme="minorEastAsia" w:hAnsi="Times New Roman" w:cs="Times New Roman"/>
          <w:sz w:val="24"/>
          <w:szCs w:val="24"/>
          <w:lang w:eastAsia="es-MX"/>
        </w:rPr>
        <w:t>r</w:t>
      </w:r>
      <w:r w:rsidR="005D0526" w:rsidRPr="00007F4B">
        <w:rPr>
          <w:rFonts w:ascii="Times New Roman" w:eastAsiaTheme="minorEastAsia" w:hAnsi="Times New Roman" w:cs="Times New Roman"/>
          <w:sz w:val="24"/>
          <w:szCs w:val="24"/>
          <w:lang w:eastAsia="es-MX"/>
        </w:rPr>
        <w:t xml:space="preserve">acional con </w:t>
      </w:r>
      <w:r w:rsidR="00122922" w:rsidRPr="00007F4B">
        <w:rPr>
          <w:rFonts w:ascii="Times New Roman" w:eastAsiaTheme="minorEastAsia" w:hAnsi="Times New Roman" w:cs="Times New Roman"/>
          <w:sz w:val="24"/>
          <w:szCs w:val="24"/>
          <w:lang w:eastAsia="es-MX"/>
        </w:rPr>
        <w:t>a</w:t>
      </w:r>
      <w:r w:rsidR="005D0526" w:rsidRPr="00007F4B">
        <w:rPr>
          <w:rFonts w:ascii="Times New Roman" w:eastAsiaTheme="minorEastAsia" w:hAnsi="Times New Roman" w:cs="Times New Roman"/>
          <w:sz w:val="24"/>
          <w:szCs w:val="24"/>
          <w:lang w:eastAsia="es-MX"/>
        </w:rPr>
        <w:t xml:space="preserve">rreglo a </w:t>
      </w:r>
      <w:r w:rsidR="00122922" w:rsidRPr="00007F4B">
        <w:rPr>
          <w:rFonts w:ascii="Times New Roman" w:eastAsiaTheme="minorEastAsia" w:hAnsi="Times New Roman" w:cs="Times New Roman"/>
          <w:sz w:val="24"/>
          <w:szCs w:val="24"/>
          <w:lang w:eastAsia="es-MX"/>
        </w:rPr>
        <w:t>f</w:t>
      </w:r>
      <w:r w:rsidR="005D0526" w:rsidRPr="00007F4B">
        <w:rPr>
          <w:rFonts w:ascii="Times New Roman" w:eastAsiaTheme="minorEastAsia" w:hAnsi="Times New Roman" w:cs="Times New Roman"/>
          <w:sz w:val="24"/>
          <w:szCs w:val="24"/>
          <w:lang w:eastAsia="es-MX"/>
        </w:rPr>
        <w:t xml:space="preserve">ines: </w:t>
      </w:r>
      <w:r w:rsidR="00612A48">
        <w:rPr>
          <w:rFonts w:ascii="Times New Roman" w:eastAsiaTheme="minorEastAsia" w:hAnsi="Times New Roman" w:cs="Times New Roman"/>
          <w:sz w:val="24"/>
          <w:szCs w:val="24"/>
          <w:lang w:eastAsia="es-MX"/>
        </w:rPr>
        <w:t>e</w:t>
      </w:r>
      <w:r w:rsidR="005D0526" w:rsidRPr="00007F4B">
        <w:rPr>
          <w:rFonts w:ascii="Times New Roman" w:eastAsiaTheme="minorEastAsia" w:hAnsi="Times New Roman" w:cs="Times New Roman"/>
          <w:sz w:val="24"/>
          <w:szCs w:val="24"/>
          <w:lang w:eastAsia="es-MX"/>
        </w:rPr>
        <w:t xml:space="preserve">s una acción en la que el individuo actúa para lograr un objetivo específico, calculando los medios más eficaces y evaluando las consecuencias. </w:t>
      </w:r>
      <w:r w:rsidR="00014EDF">
        <w:rPr>
          <w:rFonts w:ascii="Times New Roman" w:eastAsiaTheme="minorEastAsia" w:hAnsi="Times New Roman" w:cs="Times New Roman"/>
          <w:sz w:val="24"/>
          <w:szCs w:val="24"/>
          <w:lang w:eastAsia="es-MX"/>
        </w:rPr>
        <w:t>Puede observarse</w:t>
      </w:r>
      <w:r w:rsidR="005D0526" w:rsidRPr="00007F4B">
        <w:rPr>
          <w:rFonts w:ascii="Times New Roman" w:eastAsiaTheme="minorEastAsia" w:hAnsi="Times New Roman" w:cs="Times New Roman"/>
          <w:sz w:val="24"/>
          <w:szCs w:val="24"/>
          <w:lang w:eastAsia="es-MX"/>
        </w:rPr>
        <w:t xml:space="preserve"> e</w:t>
      </w:r>
      <w:r w:rsidR="008038D0">
        <w:rPr>
          <w:rFonts w:ascii="Times New Roman" w:eastAsiaTheme="minorEastAsia" w:hAnsi="Times New Roman" w:cs="Times New Roman"/>
          <w:sz w:val="24"/>
          <w:szCs w:val="24"/>
          <w:lang w:eastAsia="es-MX"/>
        </w:rPr>
        <w:t>n</w:t>
      </w:r>
      <w:r w:rsidR="005D0526" w:rsidRPr="00007F4B">
        <w:rPr>
          <w:rFonts w:ascii="Times New Roman" w:eastAsiaTheme="minorEastAsia" w:hAnsi="Times New Roman" w:cs="Times New Roman"/>
          <w:sz w:val="24"/>
          <w:szCs w:val="24"/>
          <w:lang w:eastAsia="es-MX"/>
        </w:rPr>
        <w:t xml:space="preserve"> un empresario que invierte en maquinaria para aumentar la producción</w:t>
      </w:r>
      <w:r w:rsidR="0050695B" w:rsidRPr="00007F4B">
        <w:rPr>
          <w:rFonts w:ascii="Times New Roman" w:eastAsiaTheme="minorEastAsia" w:hAnsi="Times New Roman" w:cs="Times New Roman"/>
          <w:sz w:val="24"/>
          <w:szCs w:val="24"/>
          <w:lang w:eastAsia="es-MX"/>
        </w:rPr>
        <w:t>,</w:t>
      </w:r>
      <w:r w:rsidR="0050695B" w:rsidRPr="00007F4B">
        <w:rPr>
          <w:rFonts w:ascii="Times New Roman" w:eastAsia="Times New Roman" w:hAnsi="Times New Roman" w:cs="Times New Roman"/>
          <w:sz w:val="24"/>
          <w:szCs w:val="24"/>
          <w:lang w:eastAsia="es-MX"/>
        </w:rPr>
        <w:t xml:space="preserve"> </w:t>
      </w:r>
    </w:p>
    <w:p w14:paraId="77FD797A" w14:textId="0DB6CCCC" w:rsidR="006F1DF8" w:rsidRDefault="0050695B" w:rsidP="006F1DF8">
      <w:pPr>
        <w:shd w:val="clear" w:color="auto" w:fill="FFFFFF"/>
        <w:spacing w:after="0" w:line="360" w:lineRule="auto"/>
        <w:ind w:left="709" w:firstLine="708"/>
        <w:jc w:val="both"/>
        <w:rPr>
          <w:rFonts w:ascii="Times New Roman" w:eastAsia="Times New Roman" w:hAnsi="Times New Roman" w:cs="Times New Roman"/>
          <w:sz w:val="24"/>
          <w:szCs w:val="24"/>
          <w:lang w:eastAsia="es-MX"/>
        </w:rPr>
      </w:pPr>
      <w:r w:rsidRPr="00007F4B">
        <w:rPr>
          <w:rFonts w:ascii="Times New Roman" w:eastAsia="Times New Roman" w:hAnsi="Times New Roman" w:cs="Times New Roman"/>
          <w:sz w:val="24"/>
          <w:szCs w:val="24"/>
          <w:lang w:eastAsia="es-MX"/>
        </w:rPr>
        <w:t>2</w:t>
      </w:r>
      <w:r w:rsidR="009029B7" w:rsidRPr="00007F4B">
        <w:rPr>
          <w:rFonts w:ascii="Times New Roman" w:eastAsia="Times New Roman" w:hAnsi="Times New Roman" w:cs="Times New Roman"/>
          <w:sz w:val="24"/>
          <w:szCs w:val="24"/>
          <w:lang w:eastAsia="es-MX"/>
        </w:rPr>
        <w:t xml:space="preserve">) </w:t>
      </w:r>
      <w:r w:rsidR="009029B7" w:rsidRPr="00007F4B">
        <w:rPr>
          <w:rFonts w:ascii="Times New Roman" w:eastAsiaTheme="minorEastAsia" w:hAnsi="Times New Roman" w:cs="Times New Roman"/>
          <w:sz w:val="24"/>
          <w:szCs w:val="24"/>
          <w:lang w:eastAsia="es-MX"/>
        </w:rPr>
        <w:t>a</w:t>
      </w:r>
      <w:r w:rsidR="005D0526" w:rsidRPr="00007F4B">
        <w:rPr>
          <w:rFonts w:ascii="Times New Roman" w:eastAsiaTheme="minorEastAsia" w:hAnsi="Times New Roman" w:cs="Times New Roman"/>
          <w:sz w:val="24"/>
          <w:szCs w:val="24"/>
          <w:lang w:eastAsia="es-MX"/>
        </w:rPr>
        <w:t xml:space="preserve">cción </w:t>
      </w:r>
      <w:r w:rsidR="009029B7" w:rsidRPr="00007F4B">
        <w:rPr>
          <w:rFonts w:ascii="Times New Roman" w:eastAsiaTheme="minorEastAsia" w:hAnsi="Times New Roman" w:cs="Times New Roman"/>
          <w:sz w:val="24"/>
          <w:szCs w:val="24"/>
          <w:lang w:eastAsia="es-MX"/>
        </w:rPr>
        <w:t>r</w:t>
      </w:r>
      <w:r w:rsidR="005D0526" w:rsidRPr="00007F4B">
        <w:rPr>
          <w:rFonts w:ascii="Times New Roman" w:eastAsiaTheme="minorEastAsia" w:hAnsi="Times New Roman" w:cs="Times New Roman"/>
          <w:sz w:val="24"/>
          <w:szCs w:val="24"/>
          <w:lang w:eastAsia="es-MX"/>
        </w:rPr>
        <w:t xml:space="preserve">acional con </w:t>
      </w:r>
      <w:r w:rsidR="009029B7" w:rsidRPr="00007F4B">
        <w:rPr>
          <w:rFonts w:ascii="Times New Roman" w:eastAsiaTheme="minorEastAsia" w:hAnsi="Times New Roman" w:cs="Times New Roman"/>
          <w:sz w:val="24"/>
          <w:szCs w:val="24"/>
          <w:lang w:eastAsia="es-MX"/>
        </w:rPr>
        <w:t>a</w:t>
      </w:r>
      <w:r w:rsidR="005D0526" w:rsidRPr="00007F4B">
        <w:rPr>
          <w:rFonts w:ascii="Times New Roman" w:eastAsiaTheme="minorEastAsia" w:hAnsi="Times New Roman" w:cs="Times New Roman"/>
          <w:sz w:val="24"/>
          <w:szCs w:val="24"/>
          <w:lang w:eastAsia="es-MX"/>
        </w:rPr>
        <w:t xml:space="preserve">rreglo a </w:t>
      </w:r>
      <w:r w:rsidR="009029B7" w:rsidRPr="00007F4B">
        <w:rPr>
          <w:rFonts w:ascii="Times New Roman" w:eastAsiaTheme="minorEastAsia" w:hAnsi="Times New Roman" w:cs="Times New Roman"/>
          <w:sz w:val="24"/>
          <w:szCs w:val="24"/>
          <w:lang w:eastAsia="es-MX"/>
        </w:rPr>
        <w:t>v</w:t>
      </w:r>
      <w:r w:rsidR="005D0526" w:rsidRPr="00007F4B">
        <w:rPr>
          <w:rFonts w:ascii="Times New Roman" w:eastAsiaTheme="minorEastAsia" w:hAnsi="Times New Roman" w:cs="Times New Roman"/>
          <w:sz w:val="24"/>
          <w:szCs w:val="24"/>
          <w:lang w:eastAsia="es-MX"/>
        </w:rPr>
        <w:t xml:space="preserve">alores: </w:t>
      </w:r>
      <w:r w:rsidR="00612A48">
        <w:rPr>
          <w:rFonts w:ascii="Times New Roman" w:eastAsiaTheme="minorEastAsia" w:hAnsi="Times New Roman" w:cs="Times New Roman"/>
          <w:sz w:val="24"/>
          <w:szCs w:val="24"/>
          <w:lang w:eastAsia="es-MX"/>
        </w:rPr>
        <w:t>e</w:t>
      </w:r>
      <w:r w:rsidR="005D0526" w:rsidRPr="00007F4B">
        <w:rPr>
          <w:rFonts w:ascii="Times New Roman" w:eastAsiaTheme="minorEastAsia" w:hAnsi="Times New Roman" w:cs="Times New Roman"/>
          <w:sz w:val="24"/>
          <w:szCs w:val="24"/>
          <w:lang w:eastAsia="es-MX"/>
        </w:rPr>
        <w:t xml:space="preserve">n esta acción, el individuo actúa conforme a sus valores o principios, sin considerar tanto las consecuencias o los resultados. </w:t>
      </w:r>
      <w:r w:rsidR="008038D0">
        <w:rPr>
          <w:rFonts w:ascii="Times New Roman" w:eastAsiaTheme="minorEastAsia" w:hAnsi="Times New Roman" w:cs="Times New Roman"/>
          <w:sz w:val="24"/>
          <w:szCs w:val="24"/>
          <w:lang w:eastAsia="es-MX"/>
        </w:rPr>
        <w:t>Se ejemplifica</w:t>
      </w:r>
      <w:r w:rsidR="005D0526" w:rsidRPr="00007F4B">
        <w:rPr>
          <w:rFonts w:ascii="Times New Roman" w:eastAsiaTheme="minorEastAsia" w:hAnsi="Times New Roman" w:cs="Times New Roman"/>
          <w:sz w:val="24"/>
          <w:szCs w:val="24"/>
          <w:lang w:eastAsia="es-MX"/>
        </w:rPr>
        <w:t xml:space="preserve"> </w:t>
      </w:r>
      <w:r w:rsidR="00C31E48">
        <w:rPr>
          <w:rFonts w:ascii="Times New Roman" w:eastAsiaTheme="minorEastAsia" w:hAnsi="Times New Roman" w:cs="Times New Roman"/>
          <w:sz w:val="24"/>
          <w:szCs w:val="24"/>
          <w:lang w:eastAsia="es-MX"/>
        </w:rPr>
        <w:t>con</w:t>
      </w:r>
      <w:r w:rsidR="005D0526" w:rsidRPr="00007F4B">
        <w:rPr>
          <w:rFonts w:ascii="Times New Roman" w:eastAsiaTheme="minorEastAsia" w:hAnsi="Times New Roman" w:cs="Times New Roman"/>
          <w:sz w:val="24"/>
          <w:szCs w:val="24"/>
          <w:lang w:eastAsia="es-MX"/>
        </w:rPr>
        <w:t xml:space="preserve"> una persona que sigue una creencia religiosa o ideológica sin importar los beneficios personales</w:t>
      </w:r>
      <w:r w:rsidR="00074B7B" w:rsidRPr="00007F4B">
        <w:rPr>
          <w:rFonts w:ascii="Times New Roman" w:eastAsiaTheme="minorEastAsia" w:hAnsi="Times New Roman" w:cs="Times New Roman"/>
          <w:sz w:val="24"/>
          <w:szCs w:val="24"/>
          <w:lang w:eastAsia="es-MX"/>
        </w:rPr>
        <w:t>,</w:t>
      </w:r>
      <w:r w:rsidR="00074B7B" w:rsidRPr="00007F4B">
        <w:rPr>
          <w:rFonts w:ascii="Times New Roman" w:eastAsia="Times New Roman" w:hAnsi="Times New Roman" w:cs="Times New Roman"/>
          <w:sz w:val="24"/>
          <w:szCs w:val="24"/>
          <w:lang w:eastAsia="es-MX"/>
        </w:rPr>
        <w:t xml:space="preserve"> </w:t>
      </w:r>
    </w:p>
    <w:p w14:paraId="3A86E3D8" w14:textId="77777777" w:rsidR="006F1DF8" w:rsidRDefault="001D2DF0" w:rsidP="006F1DF8">
      <w:pPr>
        <w:shd w:val="clear" w:color="auto" w:fill="FFFFFF"/>
        <w:spacing w:after="0" w:line="360" w:lineRule="auto"/>
        <w:ind w:left="709" w:firstLine="708"/>
        <w:jc w:val="both"/>
        <w:rPr>
          <w:rFonts w:ascii="Times New Roman" w:eastAsia="Times New Roman" w:hAnsi="Times New Roman" w:cs="Times New Roman"/>
          <w:sz w:val="24"/>
          <w:szCs w:val="24"/>
          <w:lang w:eastAsia="es-MX"/>
        </w:rPr>
      </w:pPr>
      <w:r w:rsidRPr="00007F4B">
        <w:rPr>
          <w:rFonts w:ascii="Times New Roman" w:eastAsia="Times New Roman" w:hAnsi="Times New Roman" w:cs="Times New Roman"/>
          <w:sz w:val="24"/>
          <w:szCs w:val="24"/>
          <w:lang w:eastAsia="es-MX"/>
        </w:rPr>
        <w:t xml:space="preserve">3) </w:t>
      </w:r>
      <w:r w:rsidRPr="00007F4B">
        <w:rPr>
          <w:rFonts w:ascii="Times New Roman" w:eastAsiaTheme="minorEastAsia" w:hAnsi="Times New Roman" w:cs="Times New Roman"/>
          <w:sz w:val="24"/>
          <w:szCs w:val="24"/>
          <w:lang w:eastAsia="es-MX"/>
        </w:rPr>
        <w:t>a</w:t>
      </w:r>
      <w:r w:rsidR="005D0526" w:rsidRPr="00007F4B">
        <w:rPr>
          <w:rFonts w:ascii="Times New Roman" w:eastAsiaTheme="minorEastAsia" w:hAnsi="Times New Roman" w:cs="Times New Roman"/>
          <w:sz w:val="24"/>
          <w:szCs w:val="24"/>
          <w:lang w:eastAsia="es-MX"/>
        </w:rPr>
        <w:t xml:space="preserve">cción </w:t>
      </w:r>
      <w:r w:rsidRPr="00007F4B">
        <w:rPr>
          <w:rFonts w:ascii="Times New Roman" w:eastAsiaTheme="minorEastAsia" w:hAnsi="Times New Roman" w:cs="Times New Roman"/>
          <w:sz w:val="24"/>
          <w:szCs w:val="24"/>
          <w:lang w:eastAsia="es-MX"/>
        </w:rPr>
        <w:t>a</w:t>
      </w:r>
      <w:r w:rsidR="005D0526" w:rsidRPr="00007F4B">
        <w:rPr>
          <w:rFonts w:ascii="Times New Roman" w:eastAsiaTheme="minorEastAsia" w:hAnsi="Times New Roman" w:cs="Times New Roman"/>
          <w:sz w:val="24"/>
          <w:szCs w:val="24"/>
          <w:lang w:eastAsia="es-MX"/>
        </w:rPr>
        <w:t xml:space="preserve">fectiva: </w:t>
      </w:r>
      <w:r w:rsidR="00612A48">
        <w:rPr>
          <w:rFonts w:ascii="Times New Roman" w:eastAsiaTheme="minorEastAsia" w:hAnsi="Times New Roman" w:cs="Times New Roman"/>
          <w:sz w:val="24"/>
          <w:szCs w:val="24"/>
          <w:lang w:eastAsia="es-MX"/>
        </w:rPr>
        <w:t>e</w:t>
      </w:r>
      <w:r w:rsidR="005D0526" w:rsidRPr="00007F4B">
        <w:rPr>
          <w:rFonts w:ascii="Times New Roman" w:eastAsiaTheme="minorEastAsia" w:hAnsi="Times New Roman" w:cs="Times New Roman"/>
          <w:sz w:val="24"/>
          <w:szCs w:val="24"/>
          <w:lang w:eastAsia="es-MX"/>
        </w:rPr>
        <w:t>ste tipo de acción está guiado por emociones o impulsos, en lugar de un cálculo racional. Es una acción espontánea o emocional, como la reacción de alguien al sentirse ofendido o la respuesta a una emoción intensa, como el amor o la ira</w:t>
      </w:r>
      <w:r w:rsidR="0094525C" w:rsidRPr="00007F4B">
        <w:rPr>
          <w:rFonts w:ascii="Times New Roman" w:eastAsiaTheme="minorEastAsia" w:hAnsi="Times New Roman" w:cs="Times New Roman"/>
          <w:sz w:val="24"/>
          <w:szCs w:val="24"/>
          <w:lang w:eastAsia="es-MX"/>
        </w:rPr>
        <w:t xml:space="preserve"> y</w:t>
      </w:r>
      <w:r w:rsidR="0094525C" w:rsidRPr="00007F4B">
        <w:rPr>
          <w:rFonts w:ascii="Times New Roman" w:eastAsia="Times New Roman" w:hAnsi="Times New Roman" w:cs="Times New Roman"/>
          <w:sz w:val="24"/>
          <w:szCs w:val="24"/>
          <w:lang w:eastAsia="es-MX"/>
        </w:rPr>
        <w:t xml:space="preserve"> </w:t>
      </w:r>
    </w:p>
    <w:p w14:paraId="1E2D851C" w14:textId="522A4431" w:rsidR="00ED384D" w:rsidRPr="00007F4B" w:rsidRDefault="0094525C" w:rsidP="006F1DF8">
      <w:pPr>
        <w:shd w:val="clear" w:color="auto" w:fill="FFFFFF"/>
        <w:spacing w:after="0" w:line="360" w:lineRule="auto"/>
        <w:ind w:left="709" w:firstLine="708"/>
        <w:jc w:val="both"/>
        <w:rPr>
          <w:rFonts w:ascii="Times New Roman" w:hAnsi="Times New Roman" w:cs="Times New Roman"/>
          <w:sz w:val="24"/>
          <w:szCs w:val="24"/>
        </w:rPr>
      </w:pPr>
      <w:r w:rsidRPr="00007F4B">
        <w:rPr>
          <w:rFonts w:ascii="Times New Roman" w:eastAsia="Times New Roman" w:hAnsi="Times New Roman" w:cs="Times New Roman"/>
          <w:sz w:val="24"/>
          <w:szCs w:val="24"/>
          <w:lang w:eastAsia="es-MX"/>
        </w:rPr>
        <w:t xml:space="preserve">4) </w:t>
      </w:r>
      <w:r w:rsidRPr="00007F4B">
        <w:rPr>
          <w:rFonts w:ascii="Times New Roman" w:eastAsiaTheme="minorEastAsia" w:hAnsi="Times New Roman" w:cs="Times New Roman"/>
          <w:sz w:val="24"/>
          <w:szCs w:val="24"/>
          <w:lang w:eastAsia="es-MX"/>
        </w:rPr>
        <w:t>a</w:t>
      </w:r>
      <w:r w:rsidR="005D0526" w:rsidRPr="00007F4B">
        <w:rPr>
          <w:rFonts w:ascii="Times New Roman" w:eastAsiaTheme="minorEastAsia" w:hAnsi="Times New Roman" w:cs="Times New Roman"/>
          <w:sz w:val="24"/>
          <w:szCs w:val="24"/>
          <w:lang w:eastAsia="es-MX"/>
        </w:rPr>
        <w:t xml:space="preserve">cción </w:t>
      </w:r>
      <w:r w:rsidRPr="00007F4B">
        <w:rPr>
          <w:rFonts w:ascii="Times New Roman" w:eastAsiaTheme="minorEastAsia" w:hAnsi="Times New Roman" w:cs="Times New Roman"/>
          <w:sz w:val="24"/>
          <w:szCs w:val="24"/>
          <w:lang w:eastAsia="es-MX"/>
        </w:rPr>
        <w:t>t</w:t>
      </w:r>
      <w:r w:rsidR="005D0526" w:rsidRPr="00007F4B">
        <w:rPr>
          <w:rFonts w:ascii="Times New Roman" w:eastAsiaTheme="minorEastAsia" w:hAnsi="Times New Roman" w:cs="Times New Roman"/>
          <w:sz w:val="24"/>
          <w:szCs w:val="24"/>
          <w:lang w:eastAsia="es-MX"/>
        </w:rPr>
        <w:t xml:space="preserve">radicional: </w:t>
      </w:r>
      <w:r w:rsidR="00612A48">
        <w:rPr>
          <w:rFonts w:ascii="Times New Roman" w:eastAsiaTheme="minorEastAsia" w:hAnsi="Times New Roman" w:cs="Times New Roman"/>
          <w:sz w:val="24"/>
          <w:szCs w:val="24"/>
          <w:lang w:eastAsia="es-MX"/>
        </w:rPr>
        <w:t>e</w:t>
      </w:r>
      <w:r w:rsidR="005D0526" w:rsidRPr="00007F4B">
        <w:rPr>
          <w:rFonts w:ascii="Times New Roman" w:eastAsiaTheme="minorEastAsia" w:hAnsi="Times New Roman" w:cs="Times New Roman"/>
          <w:sz w:val="24"/>
          <w:szCs w:val="24"/>
          <w:lang w:eastAsia="es-MX"/>
        </w:rPr>
        <w:t>s aquella que se realiza por costumbre o hábito, sin una reflexión profunda sobre sus motivos. Las acciones tradicionales son comunes en contextos donde las costumbres y prácticas se han transmitido a lo largo de generaciones, como ciertos rituales familiares o comunitarios.</w:t>
      </w:r>
    </w:p>
    <w:p w14:paraId="1B20EFE7" w14:textId="7FF0DFFE" w:rsidR="00ED384D" w:rsidRPr="00007F4B" w:rsidRDefault="005D0526" w:rsidP="0005384F">
      <w:pPr>
        <w:shd w:val="clear" w:color="auto" w:fill="FFFFFF"/>
        <w:spacing w:after="0" w:line="360" w:lineRule="auto"/>
        <w:ind w:firstLine="708"/>
        <w:jc w:val="both"/>
        <w:rPr>
          <w:rFonts w:ascii="Times New Roman" w:hAnsi="Times New Roman" w:cs="Times New Roman"/>
          <w:sz w:val="24"/>
          <w:szCs w:val="24"/>
        </w:rPr>
      </w:pPr>
      <w:r w:rsidRPr="00007F4B">
        <w:rPr>
          <w:rFonts w:ascii="Times New Roman" w:eastAsiaTheme="minorEastAsia" w:hAnsi="Times New Roman" w:cs="Times New Roman"/>
          <w:sz w:val="24"/>
          <w:szCs w:val="24"/>
          <w:lang w:eastAsia="es-MX"/>
        </w:rPr>
        <w:t>La acción social es fundamental en la teoría de Weber</w:t>
      </w:r>
      <w:r w:rsidR="00C017D7" w:rsidRPr="00007F4B">
        <w:rPr>
          <w:rFonts w:ascii="Times New Roman" w:hAnsi="Times New Roman" w:cs="Times New Roman"/>
          <w:sz w:val="24"/>
          <w:szCs w:val="24"/>
          <w:lang w:eastAsia="es-MX"/>
        </w:rPr>
        <w:t xml:space="preserve"> (2019), </w:t>
      </w:r>
      <w:r w:rsidRPr="00007F4B">
        <w:rPr>
          <w:rFonts w:ascii="Times New Roman" w:eastAsiaTheme="minorEastAsia" w:hAnsi="Times New Roman" w:cs="Times New Roman"/>
          <w:sz w:val="24"/>
          <w:szCs w:val="24"/>
          <w:lang w:eastAsia="es-MX"/>
        </w:rPr>
        <w:t xml:space="preserve">ya que le permite estudiar y comprender las estructuras y procesos sociales desde el nivel individual. </w:t>
      </w:r>
      <w:r w:rsidR="004B362B" w:rsidRPr="002A64EF">
        <w:rPr>
          <w:rFonts w:ascii="Times New Roman" w:eastAsiaTheme="minorEastAsia" w:hAnsi="Times New Roman" w:cs="Times New Roman"/>
          <w:sz w:val="24"/>
          <w:szCs w:val="24"/>
          <w:lang w:eastAsia="es-MX"/>
        </w:rPr>
        <w:t>L</w:t>
      </w:r>
      <w:r w:rsidRPr="002A64EF">
        <w:rPr>
          <w:rFonts w:ascii="Times New Roman" w:eastAsiaTheme="minorEastAsia" w:hAnsi="Times New Roman" w:cs="Times New Roman"/>
          <w:sz w:val="24"/>
          <w:szCs w:val="24"/>
          <w:lang w:eastAsia="es-MX"/>
        </w:rPr>
        <w:t xml:space="preserve">a </w:t>
      </w:r>
      <w:r w:rsidRPr="002A64EF">
        <w:rPr>
          <w:rFonts w:ascii="Times New Roman" w:eastAsiaTheme="minorEastAsia" w:hAnsi="Times New Roman" w:cs="Times New Roman"/>
          <w:sz w:val="24"/>
          <w:szCs w:val="24"/>
          <w:lang w:eastAsia="es-MX"/>
        </w:rPr>
        <w:lastRenderedPageBreak/>
        <w:t>so</w:t>
      </w:r>
      <w:r w:rsidRPr="00007F4B">
        <w:rPr>
          <w:rFonts w:ascii="Times New Roman" w:eastAsiaTheme="minorEastAsia" w:hAnsi="Times New Roman" w:cs="Times New Roman"/>
          <w:sz w:val="24"/>
          <w:szCs w:val="24"/>
          <w:lang w:eastAsia="es-MX"/>
        </w:rPr>
        <w:t>ciología debe enfocarse en interpretar el sentido subjetivo de las acciones de las personas, es decir, en entender cómo los individuos dan significado a sus acciones y cómo esto influye en las estructuras sociales. Al analizar la sociedad a partir de la acción social, Weber propone una sociología comprensiva que busca interpretar la realidad social desde las experiencias y perspectivas de los actores sociales.</w:t>
      </w:r>
      <w:r w:rsidR="00F26A88" w:rsidRPr="00007F4B">
        <w:rPr>
          <w:rFonts w:ascii="Times New Roman" w:eastAsiaTheme="minorEastAsia" w:hAnsi="Times New Roman" w:cs="Times New Roman"/>
          <w:sz w:val="24"/>
          <w:szCs w:val="24"/>
          <w:lang w:eastAsia="es-MX"/>
        </w:rPr>
        <w:t xml:space="preserve"> L</w:t>
      </w:r>
      <w:r w:rsidRPr="00007F4B">
        <w:rPr>
          <w:rFonts w:ascii="Times New Roman" w:eastAsiaTheme="minorEastAsia" w:hAnsi="Times New Roman" w:cs="Times New Roman"/>
          <w:sz w:val="24"/>
          <w:szCs w:val="24"/>
          <w:lang w:eastAsia="es-MX"/>
        </w:rPr>
        <w:t>a acción social es un concepto que se centra en la dimensión significativa y relacional de las acciones humanas, y es esencial para comprender cómo los individuos contribuyen a la creación y el mantenimiento de las estructuras y normas sociales.</w:t>
      </w:r>
    </w:p>
    <w:p w14:paraId="5B9747AD" w14:textId="454D31C7" w:rsidR="00ED384D" w:rsidRPr="00007F4B" w:rsidRDefault="00DB497C" w:rsidP="0005384F">
      <w:pPr>
        <w:shd w:val="clear" w:color="auto" w:fill="FFFFFF"/>
        <w:spacing w:after="0" w:line="360" w:lineRule="auto"/>
        <w:ind w:firstLine="708"/>
        <w:jc w:val="both"/>
        <w:rPr>
          <w:rFonts w:ascii="Times New Roman" w:hAnsi="Times New Roman" w:cs="Times New Roman"/>
          <w:sz w:val="24"/>
          <w:szCs w:val="24"/>
        </w:rPr>
      </w:pPr>
      <w:r w:rsidRPr="00007F4B">
        <w:rPr>
          <w:rFonts w:ascii="Times New Roman" w:eastAsiaTheme="minorEastAsia" w:hAnsi="Times New Roman" w:cs="Times New Roman"/>
          <w:sz w:val="24"/>
          <w:szCs w:val="24"/>
          <w:lang w:eastAsia="es-MX"/>
        </w:rPr>
        <w:t>En este sentido, la sociología de la historia para Weber implica una comprensión de los procesos históricos como resultado de acciones racionales y de sistemas de creencias, que evolucionan y transforman las estructuras sociales.</w:t>
      </w:r>
    </w:p>
    <w:p w14:paraId="464154ED" w14:textId="553939B6" w:rsidR="00ED384D" w:rsidRPr="00007F4B" w:rsidRDefault="00DB497C" w:rsidP="00007F4B">
      <w:pPr>
        <w:shd w:val="clear" w:color="auto" w:fill="FFFFFF"/>
        <w:spacing w:after="0" w:line="360" w:lineRule="auto"/>
        <w:ind w:firstLine="708"/>
        <w:jc w:val="both"/>
        <w:rPr>
          <w:rFonts w:ascii="Times New Roman" w:hAnsi="Times New Roman" w:cs="Times New Roman"/>
          <w:sz w:val="24"/>
          <w:szCs w:val="24"/>
        </w:rPr>
      </w:pPr>
      <w:r w:rsidRPr="00007F4B">
        <w:rPr>
          <w:rFonts w:ascii="Times New Roman" w:eastAsiaTheme="minorEastAsia" w:hAnsi="Times New Roman" w:cs="Times New Roman"/>
          <w:sz w:val="24"/>
          <w:szCs w:val="24"/>
          <w:lang w:eastAsia="es-MX"/>
        </w:rPr>
        <w:t xml:space="preserve">Para </w:t>
      </w:r>
      <w:r w:rsidRPr="00B36EBF">
        <w:rPr>
          <w:rFonts w:ascii="Times New Roman" w:eastAsiaTheme="minorEastAsia" w:hAnsi="Times New Roman" w:cs="Times New Roman"/>
          <w:sz w:val="24"/>
          <w:szCs w:val="24"/>
          <w:lang w:eastAsia="es-MX"/>
        </w:rPr>
        <w:t>Foucault la sociología</w:t>
      </w:r>
      <w:r w:rsidRPr="00007F4B">
        <w:rPr>
          <w:rFonts w:ascii="Times New Roman" w:eastAsiaTheme="minorEastAsia" w:hAnsi="Times New Roman" w:cs="Times New Roman"/>
          <w:sz w:val="24"/>
          <w:szCs w:val="24"/>
          <w:lang w:eastAsia="es-MX"/>
        </w:rPr>
        <w:t xml:space="preserve"> de la historia se enfoca en analizar las relaciones de poder y cómo estas han configurado el conocimiento y las prácticas sociales a lo largo del </w:t>
      </w:r>
      <w:r w:rsidR="00676500" w:rsidRPr="00007F4B">
        <w:rPr>
          <w:rFonts w:ascii="Times New Roman" w:eastAsiaTheme="minorEastAsia" w:hAnsi="Times New Roman" w:cs="Times New Roman"/>
          <w:sz w:val="24"/>
          <w:szCs w:val="24"/>
          <w:lang w:eastAsia="es-MX"/>
        </w:rPr>
        <w:t>tiempo (</w:t>
      </w:r>
      <w:r w:rsidR="00676500" w:rsidRPr="00007F4B">
        <w:rPr>
          <w:rFonts w:ascii="Times New Roman" w:hAnsi="Times New Roman" w:cs="Times New Roman"/>
          <w:sz w:val="24"/>
          <w:szCs w:val="24"/>
        </w:rPr>
        <w:t xml:space="preserve">Agamben, 2011). </w:t>
      </w:r>
      <w:r w:rsidRPr="00007F4B">
        <w:rPr>
          <w:rFonts w:ascii="Times New Roman" w:eastAsiaTheme="minorEastAsia" w:hAnsi="Times New Roman" w:cs="Times New Roman"/>
          <w:sz w:val="24"/>
          <w:szCs w:val="24"/>
          <w:lang w:eastAsia="es-MX"/>
        </w:rPr>
        <w:t>Foucault</w:t>
      </w:r>
      <w:r w:rsidR="008D0CAA" w:rsidRPr="00007F4B">
        <w:rPr>
          <w:rFonts w:ascii="Times New Roman" w:hAnsi="Times New Roman" w:cs="Times New Roman"/>
          <w:sz w:val="24"/>
          <w:szCs w:val="24"/>
        </w:rPr>
        <w:t xml:space="preserve"> (</w:t>
      </w:r>
      <w:r w:rsidR="00503EFA" w:rsidRPr="00007F4B">
        <w:rPr>
          <w:rFonts w:ascii="Times New Roman" w:hAnsi="Times New Roman" w:cs="Times New Roman"/>
          <w:sz w:val="24"/>
          <w:szCs w:val="24"/>
        </w:rPr>
        <w:t>1979</w:t>
      </w:r>
      <w:r w:rsidR="00243723" w:rsidRPr="00007F4B">
        <w:rPr>
          <w:rFonts w:ascii="Times New Roman" w:hAnsi="Times New Roman" w:cs="Times New Roman"/>
          <w:sz w:val="24"/>
          <w:szCs w:val="24"/>
        </w:rPr>
        <w:t xml:space="preserve">; </w:t>
      </w:r>
      <w:r w:rsidR="008D0CAA" w:rsidRPr="00007F4B">
        <w:rPr>
          <w:rFonts w:ascii="Times New Roman" w:hAnsi="Times New Roman" w:cs="Times New Roman"/>
          <w:sz w:val="24"/>
          <w:szCs w:val="24"/>
        </w:rPr>
        <w:t xml:space="preserve">1985) </w:t>
      </w:r>
      <w:r w:rsidRPr="00007F4B">
        <w:rPr>
          <w:rFonts w:ascii="Times New Roman" w:eastAsiaTheme="minorEastAsia" w:hAnsi="Times New Roman" w:cs="Times New Roman"/>
          <w:sz w:val="24"/>
          <w:szCs w:val="24"/>
          <w:lang w:eastAsia="es-MX"/>
        </w:rPr>
        <w:t>utiliza una metodología que él denomina arqueología y genealogía</w:t>
      </w:r>
      <w:r w:rsidR="008D0CAA" w:rsidRPr="00007F4B">
        <w:rPr>
          <w:rFonts w:ascii="Times New Roman" w:eastAsiaTheme="minorEastAsia" w:hAnsi="Times New Roman" w:cs="Times New Roman"/>
          <w:sz w:val="24"/>
          <w:szCs w:val="24"/>
          <w:lang w:eastAsia="es-MX"/>
        </w:rPr>
        <w:t xml:space="preserve">. </w:t>
      </w:r>
      <w:r w:rsidRPr="00007F4B">
        <w:rPr>
          <w:rFonts w:ascii="Times New Roman" w:eastAsiaTheme="minorEastAsia" w:hAnsi="Times New Roman" w:cs="Times New Roman"/>
          <w:sz w:val="24"/>
          <w:szCs w:val="24"/>
          <w:lang w:eastAsia="es-MX"/>
        </w:rPr>
        <w:t xml:space="preserve">La arqueología estudia los </w:t>
      </w:r>
      <w:r w:rsidR="00A25585">
        <w:rPr>
          <w:rFonts w:ascii="Times New Roman" w:eastAsiaTheme="minorEastAsia" w:hAnsi="Times New Roman" w:cs="Times New Roman"/>
          <w:sz w:val="24"/>
          <w:szCs w:val="24"/>
          <w:lang w:eastAsia="es-MX"/>
        </w:rPr>
        <w:t>“</w:t>
      </w:r>
      <w:r w:rsidRPr="00007F4B">
        <w:rPr>
          <w:rFonts w:ascii="Times New Roman" w:eastAsiaTheme="minorEastAsia" w:hAnsi="Times New Roman" w:cs="Times New Roman"/>
          <w:sz w:val="24"/>
          <w:szCs w:val="24"/>
          <w:lang w:eastAsia="es-MX"/>
        </w:rPr>
        <w:t>estratos</w:t>
      </w:r>
      <w:r w:rsidR="00A25585">
        <w:rPr>
          <w:rFonts w:ascii="Times New Roman" w:eastAsiaTheme="minorEastAsia" w:hAnsi="Times New Roman" w:cs="Times New Roman"/>
          <w:sz w:val="24"/>
          <w:szCs w:val="24"/>
          <w:lang w:eastAsia="es-MX"/>
        </w:rPr>
        <w:t>”</w:t>
      </w:r>
      <w:r w:rsidRPr="00007F4B">
        <w:rPr>
          <w:rFonts w:ascii="Times New Roman" w:eastAsiaTheme="minorEastAsia" w:hAnsi="Times New Roman" w:cs="Times New Roman"/>
          <w:sz w:val="24"/>
          <w:szCs w:val="24"/>
          <w:lang w:eastAsia="es-MX"/>
        </w:rPr>
        <w:t xml:space="preserve"> de conocimiento que han dominado distintas épocas, revelando cómo las estructuras de pensamiento han cambiado sin necesidad de causas directas o lineales. La genealogía, por otro lado, rastrea las relaciones de poder y de control que han moldeado prácticas, instituciones y conceptos, mostrando cómo estos no son naturales ni permanentes, sino construcciones históricas</w:t>
      </w:r>
      <w:r w:rsidR="00AA718C" w:rsidRPr="00007F4B">
        <w:rPr>
          <w:rFonts w:ascii="Times New Roman" w:eastAsiaTheme="minorEastAsia" w:hAnsi="Times New Roman" w:cs="Times New Roman"/>
          <w:sz w:val="24"/>
          <w:szCs w:val="24"/>
          <w:lang w:eastAsia="es-MX"/>
        </w:rPr>
        <w:t xml:space="preserve"> (</w:t>
      </w:r>
      <w:r w:rsidR="00AA718C" w:rsidRPr="00007F4B">
        <w:rPr>
          <w:rFonts w:ascii="Times New Roman" w:hAnsi="Times New Roman" w:cs="Times New Roman"/>
          <w:sz w:val="24"/>
          <w:szCs w:val="24"/>
        </w:rPr>
        <w:t>Arnault, 2017).</w:t>
      </w:r>
    </w:p>
    <w:p w14:paraId="0C5737B7" w14:textId="3E70CF68" w:rsidR="00ED384D" w:rsidRPr="00007F4B" w:rsidRDefault="000B163B" w:rsidP="0005384F">
      <w:pPr>
        <w:shd w:val="clear" w:color="auto" w:fill="FFFFFF"/>
        <w:spacing w:after="0" w:line="360" w:lineRule="auto"/>
        <w:ind w:firstLine="708"/>
        <w:jc w:val="both"/>
        <w:rPr>
          <w:rFonts w:ascii="Times New Roman" w:hAnsi="Times New Roman" w:cs="Times New Roman"/>
          <w:sz w:val="24"/>
          <w:szCs w:val="24"/>
        </w:rPr>
      </w:pPr>
      <w:r>
        <w:rPr>
          <w:rFonts w:ascii="Times New Roman" w:eastAsiaTheme="minorEastAsia" w:hAnsi="Times New Roman" w:cs="Times New Roman"/>
          <w:sz w:val="24"/>
          <w:szCs w:val="24"/>
          <w:lang w:eastAsia="es-MX"/>
        </w:rPr>
        <w:t>P</w:t>
      </w:r>
      <w:r w:rsidR="0061577C">
        <w:rPr>
          <w:rFonts w:ascii="Times New Roman" w:eastAsiaTheme="minorEastAsia" w:hAnsi="Times New Roman" w:cs="Times New Roman"/>
          <w:sz w:val="24"/>
          <w:szCs w:val="24"/>
          <w:lang w:eastAsia="es-MX"/>
        </w:rPr>
        <w:t xml:space="preserve">ara </w:t>
      </w:r>
      <w:r w:rsidR="00DB497C" w:rsidRPr="00007F4B">
        <w:rPr>
          <w:rFonts w:ascii="Times New Roman" w:eastAsiaTheme="minorEastAsia" w:hAnsi="Times New Roman" w:cs="Times New Roman"/>
          <w:sz w:val="24"/>
          <w:szCs w:val="24"/>
          <w:lang w:eastAsia="es-MX"/>
        </w:rPr>
        <w:t xml:space="preserve">Foucault </w:t>
      </w:r>
      <w:r w:rsidR="00912590" w:rsidRPr="00007F4B">
        <w:rPr>
          <w:rFonts w:ascii="Times New Roman" w:eastAsiaTheme="minorEastAsia" w:hAnsi="Times New Roman" w:cs="Times New Roman"/>
          <w:sz w:val="24"/>
          <w:szCs w:val="24"/>
          <w:lang w:eastAsia="es-MX"/>
        </w:rPr>
        <w:t>(</w:t>
      </w:r>
      <w:r w:rsidR="00912590" w:rsidRPr="00007F4B">
        <w:rPr>
          <w:rFonts w:ascii="Times New Roman" w:hAnsi="Times New Roman" w:cs="Times New Roman"/>
          <w:sz w:val="24"/>
          <w:szCs w:val="24"/>
        </w:rPr>
        <w:t>Cortés, 2013)</w:t>
      </w:r>
      <w:r w:rsidR="00067FDE" w:rsidRPr="00007F4B">
        <w:rPr>
          <w:rFonts w:ascii="Times New Roman" w:hAnsi="Times New Roman" w:cs="Times New Roman"/>
          <w:sz w:val="24"/>
          <w:szCs w:val="24"/>
        </w:rPr>
        <w:t xml:space="preserve"> </w:t>
      </w:r>
      <w:r w:rsidR="00DB497C" w:rsidRPr="00007F4B">
        <w:rPr>
          <w:rFonts w:ascii="Times New Roman" w:eastAsiaTheme="minorEastAsia" w:hAnsi="Times New Roman" w:cs="Times New Roman"/>
          <w:sz w:val="24"/>
          <w:szCs w:val="24"/>
          <w:lang w:eastAsia="es-MX"/>
        </w:rPr>
        <w:t xml:space="preserve">el </w:t>
      </w:r>
      <w:r w:rsidR="00DB497C" w:rsidRPr="00F60F2B">
        <w:rPr>
          <w:rFonts w:ascii="Times New Roman" w:eastAsiaTheme="minorEastAsia" w:hAnsi="Times New Roman" w:cs="Times New Roman"/>
          <w:sz w:val="24"/>
          <w:szCs w:val="24"/>
          <w:lang w:eastAsia="es-MX"/>
        </w:rPr>
        <w:t xml:space="preserve">poder </w:t>
      </w:r>
      <w:r w:rsidR="007144AF">
        <w:rPr>
          <w:rFonts w:ascii="Times New Roman" w:eastAsiaTheme="minorEastAsia" w:hAnsi="Times New Roman" w:cs="Times New Roman"/>
          <w:sz w:val="24"/>
          <w:szCs w:val="24"/>
          <w:lang w:eastAsia="es-MX"/>
        </w:rPr>
        <w:t xml:space="preserve">no </w:t>
      </w:r>
      <w:r w:rsidR="00617D4A">
        <w:rPr>
          <w:rFonts w:ascii="Times New Roman" w:eastAsiaTheme="minorEastAsia" w:hAnsi="Times New Roman" w:cs="Times New Roman"/>
          <w:sz w:val="24"/>
          <w:szCs w:val="24"/>
          <w:lang w:eastAsia="es-MX"/>
        </w:rPr>
        <w:t xml:space="preserve">es </w:t>
      </w:r>
      <w:r w:rsidR="00DB497C" w:rsidRPr="00007F4B">
        <w:rPr>
          <w:rFonts w:ascii="Times New Roman" w:eastAsiaTheme="minorEastAsia" w:hAnsi="Times New Roman" w:cs="Times New Roman"/>
          <w:sz w:val="24"/>
          <w:szCs w:val="24"/>
          <w:lang w:eastAsia="es-MX"/>
        </w:rPr>
        <w:t xml:space="preserve">centralizado y </w:t>
      </w:r>
      <w:r w:rsidR="003C3962" w:rsidRPr="00007F4B">
        <w:rPr>
          <w:rFonts w:ascii="Times New Roman" w:eastAsiaTheme="minorEastAsia" w:hAnsi="Times New Roman" w:cs="Times New Roman"/>
          <w:sz w:val="24"/>
          <w:szCs w:val="24"/>
          <w:lang w:eastAsia="es-MX"/>
        </w:rPr>
        <w:t>autoritario</w:t>
      </w:r>
      <w:r w:rsidR="00F60F2B">
        <w:rPr>
          <w:rFonts w:ascii="Times New Roman" w:eastAsiaTheme="minorEastAsia" w:hAnsi="Times New Roman" w:cs="Times New Roman"/>
          <w:sz w:val="24"/>
          <w:szCs w:val="24"/>
          <w:lang w:eastAsia="es-MX"/>
        </w:rPr>
        <w:t>,</w:t>
      </w:r>
      <w:r w:rsidR="00DB497C" w:rsidRPr="00007F4B">
        <w:rPr>
          <w:rFonts w:ascii="Times New Roman" w:eastAsiaTheme="minorEastAsia" w:hAnsi="Times New Roman" w:cs="Times New Roman"/>
          <w:sz w:val="24"/>
          <w:szCs w:val="24"/>
          <w:lang w:eastAsia="es-MX"/>
        </w:rPr>
        <w:t xml:space="preserve"> está disperso y se ejerce a través de instituciones como las cárceles, los hospitales, las escuelas y la medicina. Estas instituciones producen </w:t>
      </w:r>
      <w:r w:rsidR="00A25585">
        <w:rPr>
          <w:rFonts w:ascii="Times New Roman" w:eastAsiaTheme="minorEastAsia" w:hAnsi="Times New Roman" w:cs="Times New Roman"/>
          <w:sz w:val="24"/>
          <w:szCs w:val="24"/>
          <w:lang w:eastAsia="es-MX"/>
        </w:rPr>
        <w:t>“</w:t>
      </w:r>
      <w:r w:rsidR="00DB497C" w:rsidRPr="00007F4B">
        <w:rPr>
          <w:rFonts w:ascii="Times New Roman" w:eastAsiaTheme="minorEastAsia" w:hAnsi="Times New Roman" w:cs="Times New Roman"/>
          <w:sz w:val="24"/>
          <w:szCs w:val="24"/>
          <w:lang w:eastAsia="es-MX"/>
        </w:rPr>
        <w:t>regímenes de verdad</w:t>
      </w:r>
      <w:r w:rsidR="00A25585">
        <w:rPr>
          <w:rFonts w:ascii="Times New Roman" w:eastAsiaTheme="minorEastAsia" w:hAnsi="Times New Roman" w:cs="Times New Roman"/>
          <w:sz w:val="24"/>
          <w:szCs w:val="24"/>
          <w:lang w:eastAsia="es-MX"/>
        </w:rPr>
        <w:t>”</w:t>
      </w:r>
      <w:r w:rsidR="00DB497C" w:rsidRPr="00007F4B">
        <w:rPr>
          <w:rFonts w:ascii="Times New Roman" w:eastAsiaTheme="minorEastAsia" w:hAnsi="Times New Roman" w:cs="Times New Roman"/>
          <w:sz w:val="24"/>
          <w:szCs w:val="24"/>
          <w:lang w:eastAsia="es-MX"/>
        </w:rPr>
        <w:t xml:space="preserve"> y normas que moldean el comportamiento y la identidad de los </w:t>
      </w:r>
      <w:r w:rsidR="006D2857" w:rsidRPr="00007F4B">
        <w:rPr>
          <w:rFonts w:ascii="Times New Roman" w:eastAsiaTheme="minorEastAsia" w:hAnsi="Times New Roman" w:cs="Times New Roman"/>
          <w:sz w:val="24"/>
          <w:szCs w:val="24"/>
          <w:lang w:eastAsia="es-MX"/>
        </w:rPr>
        <w:t>individuos (</w:t>
      </w:r>
      <w:r w:rsidR="00C16079" w:rsidRPr="00007F4B">
        <w:rPr>
          <w:rFonts w:ascii="Times New Roman" w:hAnsi="Times New Roman" w:cs="Times New Roman"/>
          <w:sz w:val="24"/>
          <w:szCs w:val="24"/>
        </w:rPr>
        <w:t>Foucault, 2021a</w:t>
      </w:r>
      <w:r w:rsidR="006C28CD" w:rsidRPr="00007F4B">
        <w:rPr>
          <w:rFonts w:ascii="Times New Roman" w:hAnsi="Times New Roman" w:cs="Times New Roman"/>
          <w:sz w:val="24"/>
          <w:szCs w:val="24"/>
        </w:rPr>
        <w:t>; 2021b</w:t>
      </w:r>
      <w:r w:rsidR="00C16079" w:rsidRPr="00007F4B">
        <w:rPr>
          <w:rFonts w:ascii="Times New Roman" w:hAnsi="Times New Roman" w:cs="Times New Roman"/>
          <w:sz w:val="24"/>
          <w:szCs w:val="24"/>
        </w:rPr>
        <w:t>).</w:t>
      </w:r>
    </w:p>
    <w:p w14:paraId="3EDF8449" w14:textId="16B3DF5D" w:rsidR="006C5D04" w:rsidRDefault="00DB497C" w:rsidP="00A25585">
      <w:pPr>
        <w:shd w:val="clear" w:color="auto" w:fill="FFFFFF"/>
        <w:spacing w:after="0" w:line="360" w:lineRule="auto"/>
        <w:ind w:firstLine="708"/>
        <w:jc w:val="both"/>
        <w:rPr>
          <w:rFonts w:ascii="Times New Roman" w:eastAsiaTheme="minorEastAsia" w:hAnsi="Times New Roman" w:cs="Times New Roman"/>
          <w:sz w:val="24"/>
          <w:szCs w:val="24"/>
          <w:lang w:eastAsia="es-MX"/>
        </w:rPr>
      </w:pPr>
      <w:r w:rsidRPr="00007F4B">
        <w:rPr>
          <w:rFonts w:ascii="Times New Roman" w:eastAsiaTheme="minorEastAsia" w:hAnsi="Times New Roman" w:cs="Times New Roman"/>
          <w:sz w:val="24"/>
          <w:szCs w:val="24"/>
          <w:lang w:eastAsia="es-MX"/>
        </w:rPr>
        <w:t xml:space="preserve">Para </w:t>
      </w:r>
      <w:r w:rsidRPr="00930A9F">
        <w:rPr>
          <w:rFonts w:ascii="Times New Roman" w:eastAsiaTheme="minorEastAsia" w:hAnsi="Times New Roman" w:cs="Times New Roman"/>
          <w:sz w:val="24"/>
          <w:szCs w:val="24"/>
          <w:lang w:eastAsia="es-MX"/>
        </w:rPr>
        <w:t>Foucault</w:t>
      </w:r>
      <w:r w:rsidR="004F4C21" w:rsidRPr="00930A9F">
        <w:rPr>
          <w:rFonts w:ascii="Times New Roman" w:hAnsi="Times New Roman" w:cs="Times New Roman"/>
          <w:sz w:val="24"/>
          <w:szCs w:val="24"/>
        </w:rPr>
        <w:t xml:space="preserve"> </w:t>
      </w:r>
      <w:r w:rsidR="00550AD5" w:rsidRPr="00930A9F">
        <w:rPr>
          <w:rFonts w:ascii="Times New Roman" w:hAnsi="Times New Roman" w:cs="Times New Roman"/>
          <w:sz w:val="24"/>
          <w:szCs w:val="24"/>
        </w:rPr>
        <w:t>(2009b)</w:t>
      </w:r>
      <w:r w:rsidRPr="00930A9F">
        <w:rPr>
          <w:rFonts w:ascii="Times New Roman" w:eastAsiaTheme="minorEastAsia" w:hAnsi="Times New Roman" w:cs="Times New Roman"/>
          <w:sz w:val="24"/>
          <w:szCs w:val="24"/>
          <w:lang w:eastAsia="es-MX"/>
        </w:rPr>
        <w:t xml:space="preserve"> la</w:t>
      </w:r>
      <w:r w:rsidRPr="00007F4B">
        <w:rPr>
          <w:rFonts w:ascii="Times New Roman" w:eastAsiaTheme="minorEastAsia" w:hAnsi="Times New Roman" w:cs="Times New Roman"/>
          <w:sz w:val="24"/>
          <w:szCs w:val="24"/>
          <w:lang w:eastAsia="es-MX"/>
        </w:rPr>
        <w:t xml:space="preserve"> sociología de la historia no consiste en buscar grandes explicaciones estructurales, sino en examinar las prácticas específicas, los discursos y las instituciones que configuran los modos de ser y de pensar en diferentes épocas.</w:t>
      </w:r>
      <w:r w:rsidR="006B6B68" w:rsidRPr="00007F4B">
        <w:rPr>
          <w:rFonts w:ascii="Times New Roman" w:hAnsi="Times New Roman" w:cs="Times New Roman"/>
          <w:sz w:val="24"/>
          <w:szCs w:val="24"/>
        </w:rPr>
        <w:t xml:space="preserve"> </w:t>
      </w:r>
      <w:r w:rsidRPr="00007F4B">
        <w:rPr>
          <w:rFonts w:ascii="Times New Roman" w:eastAsiaTheme="minorEastAsia" w:hAnsi="Times New Roman" w:cs="Times New Roman"/>
          <w:sz w:val="24"/>
          <w:szCs w:val="24"/>
          <w:lang w:eastAsia="es-MX"/>
        </w:rPr>
        <w:t>Ambos enfoques aportan una visión profunda sobre cómo las fuerzas sociales y culturales configuran las sociedades, pero cada uno desde una perspectiva metodológica y conceptual distinta</w:t>
      </w:r>
      <w:r w:rsidR="002E075F" w:rsidRPr="00007F4B">
        <w:rPr>
          <w:rFonts w:ascii="Times New Roman" w:hAnsi="Times New Roman" w:cs="Times New Roman"/>
          <w:sz w:val="24"/>
          <w:szCs w:val="24"/>
        </w:rPr>
        <w:t xml:space="preserve"> </w:t>
      </w:r>
      <w:r w:rsidR="002C7046" w:rsidRPr="00007F4B">
        <w:rPr>
          <w:rFonts w:ascii="Times New Roman" w:hAnsi="Times New Roman" w:cs="Times New Roman"/>
          <w:sz w:val="24"/>
          <w:szCs w:val="24"/>
        </w:rPr>
        <w:t>(</w:t>
      </w:r>
      <w:r w:rsidR="002E075F" w:rsidRPr="00007F4B">
        <w:rPr>
          <w:rFonts w:ascii="Times New Roman" w:hAnsi="Times New Roman" w:cs="Times New Roman"/>
          <w:sz w:val="24"/>
          <w:szCs w:val="24"/>
        </w:rPr>
        <w:t>Foucault, 2008)</w:t>
      </w:r>
      <w:r w:rsidRPr="00007F4B">
        <w:rPr>
          <w:rFonts w:ascii="Times New Roman" w:eastAsiaTheme="minorEastAsia" w:hAnsi="Times New Roman" w:cs="Times New Roman"/>
          <w:sz w:val="24"/>
          <w:szCs w:val="24"/>
          <w:lang w:eastAsia="es-MX"/>
        </w:rPr>
        <w:t>.</w:t>
      </w:r>
    </w:p>
    <w:p w14:paraId="167D89B6" w14:textId="77777777" w:rsidR="00E34668" w:rsidRDefault="00E34668" w:rsidP="00930A9F">
      <w:pPr>
        <w:shd w:val="clear" w:color="auto" w:fill="FFFFFF"/>
        <w:spacing w:after="0" w:line="360" w:lineRule="auto"/>
        <w:jc w:val="both"/>
        <w:rPr>
          <w:rFonts w:ascii="Times New Roman" w:hAnsi="Times New Roman" w:cs="Times New Roman"/>
          <w:sz w:val="24"/>
          <w:szCs w:val="24"/>
        </w:rPr>
      </w:pPr>
    </w:p>
    <w:p w14:paraId="5A08D493" w14:textId="77777777" w:rsidR="00CD0100" w:rsidRPr="00007F4B" w:rsidRDefault="00CD0100" w:rsidP="00930A9F">
      <w:pPr>
        <w:shd w:val="clear" w:color="auto" w:fill="FFFFFF"/>
        <w:spacing w:after="0" w:line="360" w:lineRule="auto"/>
        <w:jc w:val="both"/>
        <w:rPr>
          <w:rFonts w:ascii="Times New Roman" w:hAnsi="Times New Roman" w:cs="Times New Roman"/>
          <w:sz w:val="24"/>
          <w:szCs w:val="24"/>
        </w:rPr>
      </w:pPr>
    </w:p>
    <w:p w14:paraId="5A798C66" w14:textId="6EADE900" w:rsidR="006C5D04" w:rsidRPr="00C53A06" w:rsidRDefault="006C5D04" w:rsidP="00C53A06">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Tabla</w:t>
      </w:r>
      <w:r w:rsidRPr="008A6887">
        <w:rPr>
          <w:rFonts w:ascii="Times New Roman" w:hAnsi="Times New Roman" w:cs="Times New Roman"/>
          <w:b/>
          <w:bCs/>
          <w:sz w:val="24"/>
          <w:szCs w:val="24"/>
        </w:rPr>
        <w:t xml:space="preserve"> 1</w:t>
      </w:r>
      <w:r w:rsidR="00C53A06">
        <w:rPr>
          <w:rFonts w:ascii="Times New Roman" w:hAnsi="Times New Roman" w:cs="Times New Roman"/>
          <w:b/>
          <w:bCs/>
          <w:sz w:val="24"/>
          <w:szCs w:val="24"/>
        </w:rPr>
        <w:t xml:space="preserve">. </w:t>
      </w:r>
      <w:r w:rsidR="00A6212F" w:rsidRPr="00C53A06">
        <w:rPr>
          <w:rFonts w:ascii="Times New Roman" w:hAnsi="Times New Roman" w:cs="Times New Roman"/>
          <w:sz w:val="24"/>
          <w:szCs w:val="24"/>
        </w:rPr>
        <w:t xml:space="preserve">Comparación </w:t>
      </w:r>
      <w:r w:rsidR="007049F9" w:rsidRPr="00C53A06">
        <w:rPr>
          <w:rFonts w:ascii="Times New Roman" w:hAnsi="Times New Roman" w:cs="Times New Roman"/>
          <w:sz w:val="24"/>
          <w:szCs w:val="24"/>
        </w:rPr>
        <w:t xml:space="preserve">entre los enfoques teóricos de </w:t>
      </w:r>
      <w:r w:rsidRPr="00C53A06">
        <w:rPr>
          <w:rFonts w:ascii="Times New Roman" w:hAnsi="Times New Roman" w:cs="Times New Roman"/>
          <w:sz w:val="24"/>
          <w:szCs w:val="24"/>
        </w:rPr>
        <w:t>Max Weber y Michel Foucault</w:t>
      </w:r>
      <w:r w:rsidR="007049F9" w:rsidRPr="00C53A06">
        <w:rPr>
          <w:rFonts w:ascii="Times New Roman" w:hAnsi="Times New Roman" w:cs="Times New Roman"/>
          <w:sz w:val="24"/>
          <w:szCs w:val="24"/>
        </w:rPr>
        <w:t xml:space="preserve"> sobre </w:t>
      </w:r>
      <w:r w:rsidR="00423378" w:rsidRPr="00C53A06">
        <w:rPr>
          <w:rFonts w:ascii="Times New Roman" w:hAnsi="Times New Roman" w:cs="Times New Roman"/>
          <w:sz w:val="24"/>
          <w:szCs w:val="24"/>
        </w:rPr>
        <w:t>poder y dominación</w:t>
      </w:r>
    </w:p>
    <w:tbl>
      <w:tblPr>
        <w:tblStyle w:val="Tablaconcuadrcula"/>
        <w:tblW w:w="0" w:type="auto"/>
        <w:tblLook w:val="04A0" w:firstRow="1" w:lastRow="0" w:firstColumn="1" w:lastColumn="0" w:noHBand="0" w:noVBand="1"/>
      </w:tblPr>
      <w:tblGrid>
        <w:gridCol w:w="1007"/>
        <w:gridCol w:w="6285"/>
        <w:gridCol w:w="1536"/>
      </w:tblGrid>
      <w:tr w:rsidR="006C5D04" w:rsidRPr="00C53A06" w14:paraId="64839135" w14:textId="77777777" w:rsidTr="00C53A06">
        <w:tc>
          <w:tcPr>
            <w:tcW w:w="0" w:type="auto"/>
            <w:shd w:val="clear" w:color="auto" w:fill="auto"/>
          </w:tcPr>
          <w:p w14:paraId="040C1D9E" w14:textId="77777777" w:rsidR="006C5D04" w:rsidRPr="00C53A06" w:rsidRDefault="006C5D04" w:rsidP="001027FF">
            <w:pPr>
              <w:jc w:val="center"/>
              <w:rPr>
                <w:rFonts w:ascii="Times New Roman" w:hAnsi="Times New Roman" w:cs="Times New Roman"/>
                <w:bCs/>
                <w:sz w:val="20"/>
                <w:szCs w:val="20"/>
              </w:rPr>
            </w:pPr>
            <w:r w:rsidRPr="00C53A06">
              <w:rPr>
                <w:rFonts w:ascii="Times New Roman" w:hAnsi="Times New Roman" w:cs="Times New Roman"/>
                <w:bCs/>
                <w:sz w:val="20"/>
                <w:szCs w:val="20"/>
              </w:rPr>
              <w:t>Autor</w:t>
            </w:r>
          </w:p>
        </w:tc>
        <w:tc>
          <w:tcPr>
            <w:tcW w:w="0" w:type="auto"/>
            <w:shd w:val="clear" w:color="auto" w:fill="auto"/>
          </w:tcPr>
          <w:p w14:paraId="5FD8F3D7" w14:textId="77777777" w:rsidR="006C5D04" w:rsidRPr="00C53A06" w:rsidRDefault="006C5D04" w:rsidP="001027FF">
            <w:pPr>
              <w:jc w:val="center"/>
              <w:rPr>
                <w:rFonts w:ascii="Times New Roman" w:hAnsi="Times New Roman" w:cs="Times New Roman"/>
                <w:bCs/>
                <w:sz w:val="20"/>
                <w:szCs w:val="20"/>
              </w:rPr>
            </w:pPr>
            <w:r w:rsidRPr="00C53A06">
              <w:rPr>
                <w:rFonts w:ascii="Times New Roman" w:hAnsi="Times New Roman" w:cs="Times New Roman"/>
                <w:bCs/>
                <w:sz w:val="20"/>
                <w:szCs w:val="20"/>
              </w:rPr>
              <w:t>Objeto de estudio</w:t>
            </w:r>
          </w:p>
        </w:tc>
        <w:tc>
          <w:tcPr>
            <w:tcW w:w="0" w:type="auto"/>
            <w:shd w:val="clear" w:color="auto" w:fill="auto"/>
          </w:tcPr>
          <w:p w14:paraId="210F56D9" w14:textId="77777777" w:rsidR="006C5D04" w:rsidRPr="00C53A06" w:rsidRDefault="006C5D04" w:rsidP="001027FF">
            <w:pPr>
              <w:jc w:val="center"/>
              <w:rPr>
                <w:rFonts w:ascii="Times New Roman" w:hAnsi="Times New Roman" w:cs="Times New Roman"/>
                <w:bCs/>
                <w:sz w:val="20"/>
                <w:szCs w:val="20"/>
              </w:rPr>
            </w:pPr>
            <w:r w:rsidRPr="00C53A06">
              <w:rPr>
                <w:rFonts w:ascii="Times New Roman" w:hAnsi="Times New Roman" w:cs="Times New Roman"/>
                <w:bCs/>
                <w:sz w:val="20"/>
                <w:szCs w:val="20"/>
              </w:rPr>
              <w:t xml:space="preserve">Enfoque teórico </w:t>
            </w:r>
          </w:p>
        </w:tc>
      </w:tr>
      <w:tr w:rsidR="006C5D04" w:rsidRPr="00C53A06" w14:paraId="392FB3AA" w14:textId="77777777" w:rsidTr="00C53A06">
        <w:tc>
          <w:tcPr>
            <w:tcW w:w="0" w:type="auto"/>
            <w:shd w:val="clear" w:color="auto" w:fill="auto"/>
          </w:tcPr>
          <w:p w14:paraId="266677F2" w14:textId="77777777" w:rsidR="006C5D04" w:rsidRPr="00C53A06" w:rsidRDefault="006C5D04" w:rsidP="001027FF">
            <w:pPr>
              <w:rPr>
                <w:rFonts w:ascii="Times New Roman" w:hAnsi="Times New Roman" w:cs="Times New Roman"/>
                <w:bCs/>
                <w:sz w:val="20"/>
                <w:szCs w:val="20"/>
              </w:rPr>
            </w:pPr>
            <w:r w:rsidRPr="00C53A06">
              <w:rPr>
                <w:rFonts w:ascii="Times New Roman" w:hAnsi="Times New Roman" w:cs="Times New Roman"/>
                <w:bCs/>
                <w:sz w:val="20"/>
                <w:szCs w:val="20"/>
              </w:rPr>
              <w:t>Max Weber</w:t>
            </w:r>
          </w:p>
        </w:tc>
        <w:tc>
          <w:tcPr>
            <w:tcW w:w="0" w:type="auto"/>
            <w:shd w:val="clear" w:color="auto" w:fill="auto"/>
          </w:tcPr>
          <w:p w14:paraId="23899992" w14:textId="77777777" w:rsidR="00C97971" w:rsidRPr="00C53A06" w:rsidRDefault="008F1671" w:rsidP="00C97971">
            <w:pPr>
              <w:pStyle w:val="NormalWeb"/>
              <w:spacing w:before="0" w:beforeAutospacing="0" w:after="0" w:afterAutospacing="0"/>
              <w:jc w:val="both"/>
              <w:divId w:val="321199778"/>
              <w:rPr>
                <w:bCs/>
                <w:color w:val="000000"/>
                <w:sz w:val="20"/>
                <w:szCs w:val="20"/>
              </w:rPr>
            </w:pPr>
            <w:r w:rsidRPr="00C53A06">
              <w:rPr>
                <w:bCs/>
                <w:color w:val="000000"/>
                <w:sz w:val="20"/>
                <w:szCs w:val="20"/>
              </w:rPr>
              <w:t>El objeto de estudio de esta sociología se centra en</w:t>
            </w:r>
            <w:r w:rsidRPr="00C53A06">
              <w:rPr>
                <w:rStyle w:val="apple-converted-space"/>
                <w:bCs/>
                <w:color w:val="000000"/>
                <w:sz w:val="20"/>
                <w:szCs w:val="20"/>
              </w:rPr>
              <w:t> </w:t>
            </w:r>
            <w:r w:rsidRPr="00C53A06">
              <w:rPr>
                <w:rStyle w:val="Textoennegrita"/>
                <w:b w:val="0"/>
                <w:color w:val="000000"/>
                <w:sz w:val="20"/>
                <w:szCs w:val="20"/>
              </w:rPr>
              <w:t>comprender el comportamiento significativo</w:t>
            </w:r>
            <w:r w:rsidRPr="00C53A06">
              <w:rPr>
                <w:rStyle w:val="apple-converted-space"/>
                <w:bCs/>
                <w:color w:val="000000"/>
                <w:sz w:val="20"/>
                <w:szCs w:val="20"/>
              </w:rPr>
              <w:t> </w:t>
            </w:r>
            <w:r w:rsidRPr="00C53A06">
              <w:rPr>
                <w:bCs/>
                <w:color w:val="000000"/>
                <w:sz w:val="20"/>
                <w:szCs w:val="20"/>
              </w:rPr>
              <w:t>de los integrantes de un grupo en su relación con las leyes vigentes y en explicar el sentido de la</w:t>
            </w:r>
            <w:r w:rsidRPr="00C53A06">
              <w:rPr>
                <w:rStyle w:val="apple-converted-space"/>
                <w:bCs/>
                <w:color w:val="000000"/>
                <w:sz w:val="20"/>
                <w:szCs w:val="20"/>
              </w:rPr>
              <w:t> </w:t>
            </w:r>
            <w:r w:rsidRPr="00C53A06">
              <w:rPr>
                <w:rStyle w:val="Textoennegrita"/>
                <w:b w:val="0"/>
                <w:color w:val="000000"/>
                <w:sz w:val="20"/>
                <w:szCs w:val="20"/>
              </w:rPr>
              <w:t>creencia en la validez de estas normas</w:t>
            </w:r>
            <w:r w:rsidRPr="00C53A06">
              <w:rPr>
                <w:bCs/>
                <w:color w:val="000000"/>
                <w:sz w:val="20"/>
                <w:szCs w:val="20"/>
              </w:rPr>
              <w:t>. Este enfoque requiere diferenciar entre el</w:t>
            </w:r>
            <w:r w:rsidRPr="00C53A06">
              <w:rPr>
                <w:rStyle w:val="apple-converted-space"/>
                <w:bCs/>
                <w:color w:val="000000"/>
                <w:sz w:val="20"/>
                <w:szCs w:val="20"/>
              </w:rPr>
              <w:t> </w:t>
            </w:r>
            <w:r w:rsidRPr="00C53A06">
              <w:rPr>
                <w:rStyle w:val="Textoennegrita"/>
                <w:b w:val="0"/>
                <w:color w:val="000000"/>
                <w:sz w:val="20"/>
                <w:szCs w:val="20"/>
              </w:rPr>
              <w:t>ser</w:t>
            </w:r>
            <w:r w:rsidRPr="00C53A06">
              <w:rPr>
                <w:rStyle w:val="apple-converted-space"/>
                <w:bCs/>
                <w:color w:val="000000"/>
                <w:sz w:val="20"/>
                <w:szCs w:val="20"/>
              </w:rPr>
              <w:t> </w:t>
            </w:r>
            <w:r w:rsidRPr="00C53A06">
              <w:rPr>
                <w:bCs/>
                <w:color w:val="000000"/>
                <w:sz w:val="20"/>
                <w:szCs w:val="20"/>
              </w:rPr>
              <w:t>y el</w:t>
            </w:r>
            <w:r w:rsidRPr="00C53A06">
              <w:rPr>
                <w:rStyle w:val="apple-converted-space"/>
                <w:bCs/>
                <w:color w:val="000000"/>
                <w:sz w:val="20"/>
                <w:szCs w:val="20"/>
              </w:rPr>
              <w:t> </w:t>
            </w:r>
            <w:r w:rsidRPr="00C53A06">
              <w:rPr>
                <w:rStyle w:val="Textoennegrita"/>
                <w:b w:val="0"/>
                <w:color w:val="000000"/>
                <w:sz w:val="20"/>
                <w:szCs w:val="20"/>
              </w:rPr>
              <w:t>deber ser</w:t>
            </w:r>
            <w:r w:rsidRPr="00C53A06">
              <w:rPr>
                <w:rStyle w:val="apple-converted-space"/>
                <w:bCs/>
                <w:color w:val="000000"/>
                <w:sz w:val="20"/>
                <w:szCs w:val="20"/>
              </w:rPr>
              <w:t> </w:t>
            </w:r>
            <w:r w:rsidRPr="00C53A06">
              <w:rPr>
                <w:bCs/>
                <w:color w:val="000000"/>
                <w:sz w:val="20"/>
                <w:szCs w:val="20"/>
              </w:rPr>
              <w:t>de la acción social, conceptos clave para analizar las dinámicas entre las normas legales y las prácticas sociales.</w:t>
            </w:r>
          </w:p>
          <w:p w14:paraId="0B4C3D20" w14:textId="54BACAB6" w:rsidR="008F1671" w:rsidRPr="00C53A06" w:rsidRDefault="008F1671" w:rsidP="00C97971">
            <w:pPr>
              <w:pStyle w:val="NormalWeb"/>
              <w:spacing w:before="0" w:beforeAutospacing="0" w:after="0" w:afterAutospacing="0"/>
              <w:jc w:val="both"/>
              <w:divId w:val="321199778"/>
              <w:rPr>
                <w:bCs/>
                <w:color w:val="000000"/>
                <w:sz w:val="20"/>
                <w:szCs w:val="20"/>
              </w:rPr>
            </w:pPr>
            <w:r w:rsidRPr="00C53A06">
              <w:rPr>
                <w:rStyle w:val="Textoennegrita"/>
                <w:b w:val="0"/>
                <w:color w:val="000000"/>
                <w:sz w:val="20"/>
                <w:szCs w:val="20"/>
              </w:rPr>
              <w:t>El deber ser</w:t>
            </w:r>
            <w:r w:rsidRPr="00C53A06">
              <w:rPr>
                <w:bCs/>
                <w:color w:val="000000"/>
                <w:sz w:val="20"/>
                <w:szCs w:val="20"/>
              </w:rPr>
              <w:t xml:space="preserve">: </w:t>
            </w:r>
            <w:r w:rsidR="00417FD6" w:rsidRPr="00C53A06">
              <w:rPr>
                <w:bCs/>
                <w:color w:val="000000"/>
                <w:sz w:val="20"/>
                <w:szCs w:val="20"/>
              </w:rPr>
              <w:t>s</w:t>
            </w:r>
            <w:r w:rsidRPr="00C53A06">
              <w:rPr>
                <w:bCs/>
                <w:color w:val="000000"/>
                <w:sz w:val="20"/>
                <w:szCs w:val="20"/>
              </w:rPr>
              <w:t>e proyecta en el</w:t>
            </w:r>
            <w:r w:rsidRPr="00C53A06">
              <w:rPr>
                <w:rStyle w:val="apple-converted-space"/>
                <w:bCs/>
                <w:color w:val="000000"/>
                <w:sz w:val="20"/>
                <w:szCs w:val="20"/>
              </w:rPr>
              <w:t> </w:t>
            </w:r>
            <w:r w:rsidRPr="00C53A06">
              <w:rPr>
                <w:rStyle w:val="Textoennegrita"/>
                <w:b w:val="0"/>
                <w:i/>
                <w:iCs/>
                <w:color w:val="000000"/>
                <w:sz w:val="20"/>
                <w:szCs w:val="20"/>
              </w:rPr>
              <w:t>telos</w:t>
            </w:r>
            <w:r w:rsidRPr="00C53A06">
              <w:rPr>
                <w:rStyle w:val="apple-converted-space"/>
                <w:bCs/>
                <w:color w:val="000000"/>
                <w:sz w:val="20"/>
                <w:szCs w:val="20"/>
              </w:rPr>
              <w:t> </w:t>
            </w:r>
            <w:r w:rsidRPr="00C53A06">
              <w:rPr>
                <w:bCs/>
                <w:color w:val="000000"/>
                <w:sz w:val="20"/>
                <w:szCs w:val="20"/>
              </w:rPr>
              <w:t>de la acción racional orientada a fines, es decir, en los objetivos ideales hacia los cuales las acciones sociales deberían dirigirse según las normas y valores establecidos. Aquí, las leyes se entienden como orientadoras de la acción en un marco normativo que busca racionalidad y coherencia.</w:t>
            </w:r>
          </w:p>
          <w:p w14:paraId="06D19D77" w14:textId="1E6D2677" w:rsidR="008F1671" w:rsidRPr="00C53A06" w:rsidRDefault="008F1671" w:rsidP="00C97971">
            <w:pPr>
              <w:pStyle w:val="NormalWeb"/>
              <w:spacing w:before="0" w:beforeAutospacing="0" w:after="0" w:afterAutospacing="0"/>
              <w:jc w:val="both"/>
              <w:divId w:val="321199778"/>
              <w:rPr>
                <w:bCs/>
                <w:color w:val="000000"/>
                <w:sz w:val="20"/>
                <w:szCs w:val="20"/>
              </w:rPr>
            </w:pPr>
            <w:r w:rsidRPr="00C53A06">
              <w:rPr>
                <w:rStyle w:val="Textoennegrita"/>
                <w:b w:val="0"/>
                <w:color w:val="000000"/>
                <w:sz w:val="20"/>
                <w:szCs w:val="20"/>
              </w:rPr>
              <w:t>El ser</w:t>
            </w:r>
            <w:r w:rsidRPr="00C53A06">
              <w:rPr>
                <w:bCs/>
                <w:color w:val="000000"/>
                <w:sz w:val="20"/>
                <w:szCs w:val="20"/>
              </w:rPr>
              <w:t xml:space="preserve">: </w:t>
            </w:r>
            <w:r w:rsidR="003F53E2" w:rsidRPr="00C53A06">
              <w:rPr>
                <w:bCs/>
                <w:color w:val="000000"/>
                <w:sz w:val="20"/>
                <w:szCs w:val="20"/>
              </w:rPr>
              <w:t>s</w:t>
            </w:r>
            <w:r w:rsidRPr="00C53A06">
              <w:rPr>
                <w:bCs/>
                <w:color w:val="000000"/>
                <w:sz w:val="20"/>
                <w:szCs w:val="20"/>
              </w:rPr>
              <w:t>e establece en las</w:t>
            </w:r>
            <w:r w:rsidRPr="00C53A06">
              <w:rPr>
                <w:rStyle w:val="apple-converted-space"/>
                <w:bCs/>
                <w:color w:val="000000"/>
                <w:sz w:val="20"/>
                <w:szCs w:val="20"/>
              </w:rPr>
              <w:t> </w:t>
            </w:r>
            <w:r w:rsidRPr="00C53A06">
              <w:rPr>
                <w:rStyle w:val="Textoennegrita"/>
                <w:b w:val="0"/>
                <w:color w:val="000000"/>
                <w:sz w:val="20"/>
                <w:szCs w:val="20"/>
              </w:rPr>
              <w:t>condiciones de posibilidad de la acción social misma</w:t>
            </w:r>
            <w:r w:rsidRPr="00C53A06">
              <w:rPr>
                <w:bCs/>
                <w:color w:val="000000"/>
                <w:sz w:val="20"/>
                <w:szCs w:val="20"/>
              </w:rPr>
              <w:t>, es decir, en los contextos concretos, históricos y culturales que determinan cómo las personas actúan en la realidad. Este aspecto implica un reconocimiento de las particularidades y complejidades que condicionan las prácticas sociales.</w:t>
            </w:r>
          </w:p>
          <w:p w14:paraId="441442A6" w14:textId="5F298B87" w:rsidR="006C5D04" w:rsidRPr="00C53A06" w:rsidRDefault="008F1671" w:rsidP="00C97971">
            <w:pPr>
              <w:jc w:val="both"/>
              <w:rPr>
                <w:rFonts w:ascii="Times New Roman" w:hAnsi="Times New Roman" w:cs="Times New Roman"/>
                <w:bCs/>
                <w:sz w:val="20"/>
                <w:szCs w:val="20"/>
              </w:rPr>
            </w:pPr>
            <w:r w:rsidRPr="00C53A06">
              <w:rPr>
                <w:rFonts w:ascii="Times New Roman" w:hAnsi="Times New Roman" w:cs="Times New Roman"/>
                <w:bCs/>
                <w:color w:val="000000"/>
                <w:sz w:val="20"/>
                <w:szCs w:val="20"/>
              </w:rPr>
              <w:t>Desde esta perspectiva, la</w:t>
            </w:r>
            <w:r w:rsidRPr="00C53A06">
              <w:rPr>
                <w:rStyle w:val="apple-converted-space"/>
                <w:rFonts w:ascii="Times New Roman" w:hAnsi="Times New Roman" w:cs="Times New Roman"/>
                <w:bCs/>
                <w:color w:val="000000"/>
                <w:sz w:val="20"/>
                <w:szCs w:val="20"/>
              </w:rPr>
              <w:t> </w:t>
            </w:r>
            <w:r w:rsidRPr="00C53A06">
              <w:rPr>
                <w:rStyle w:val="Textoennegrita"/>
                <w:rFonts w:ascii="Times New Roman" w:hAnsi="Times New Roman" w:cs="Times New Roman"/>
                <w:b w:val="0"/>
                <w:color w:val="000000"/>
                <w:sz w:val="20"/>
                <w:szCs w:val="20"/>
              </w:rPr>
              <w:t>legalidad</w:t>
            </w:r>
            <w:r w:rsidRPr="00C53A06">
              <w:rPr>
                <w:rStyle w:val="apple-converted-space"/>
                <w:rFonts w:ascii="Times New Roman" w:hAnsi="Times New Roman" w:cs="Times New Roman"/>
                <w:bCs/>
                <w:color w:val="000000"/>
                <w:sz w:val="20"/>
                <w:szCs w:val="20"/>
              </w:rPr>
              <w:t> </w:t>
            </w:r>
            <w:r w:rsidRPr="00C53A06">
              <w:rPr>
                <w:rFonts w:ascii="Times New Roman" w:hAnsi="Times New Roman" w:cs="Times New Roman"/>
                <w:bCs/>
                <w:color w:val="000000"/>
                <w:sz w:val="20"/>
                <w:szCs w:val="20"/>
              </w:rPr>
              <w:t>adquiere una dimensión instrumental, dirigida a alcanzar los fines definidos en el deber ser. Sin embargo, esta tendencia puede generar tensiones cuando la aplicación de las normas ignora las especificidades históricas, sociales y culturales del contexto en el que se desarrollan las acciones. Así, se pone de manifiesto la necesidad de un equilibrio entre la racionalidad normativa y el reconocimiento de las realidades sociales en la comprensión y regulación de la acción colectiva.</w:t>
            </w:r>
          </w:p>
        </w:tc>
        <w:tc>
          <w:tcPr>
            <w:tcW w:w="0" w:type="auto"/>
            <w:shd w:val="clear" w:color="auto" w:fill="auto"/>
          </w:tcPr>
          <w:p w14:paraId="584DBBEF" w14:textId="77777777" w:rsidR="006C5D04" w:rsidRPr="00C53A06" w:rsidRDefault="006C5D04" w:rsidP="001027FF">
            <w:pPr>
              <w:rPr>
                <w:rFonts w:ascii="Times New Roman" w:hAnsi="Times New Roman" w:cs="Times New Roman"/>
                <w:bCs/>
                <w:sz w:val="20"/>
                <w:szCs w:val="20"/>
              </w:rPr>
            </w:pPr>
            <w:r w:rsidRPr="00C53A06">
              <w:rPr>
                <w:rFonts w:ascii="Times New Roman" w:hAnsi="Times New Roman" w:cs="Times New Roman"/>
                <w:bCs/>
                <w:sz w:val="20"/>
                <w:szCs w:val="20"/>
              </w:rPr>
              <w:t>Sociología comprensiva</w:t>
            </w:r>
          </w:p>
        </w:tc>
      </w:tr>
      <w:tr w:rsidR="006C5D04" w:rsidRPr="00C53A06" w14:paraId="6D481587" w14:textId="77777777" w:rsidTr="00C53A06">
        <w:tc>
          <w:tcPr>
            <w:tcW w:w="0" w:type="auto"/>
            <w:shd w:val="clear" w:color="auto" w:fill="auto"/>
          </w:tcPr>
          <w:p w14:paraId="760C538D" w14:textId="77777777" w:rsidR="006C5D04" w:rsidRPr="00C53A06" w:rsidRDefault="006C5D04" w:rsidP="001027FF">
            <w:pPr>
              <w:rPr>
                <w:rFonts w:ascii="Times New Roman" w:hAnsi="Times New Roman" w:cs="Times New Roman"/>
                <w:bCs/>
                <w:sz w:val="20"/>
                <w:szCs w:val="20"/>
              </w:rPr>
            </w:pPr>
            <w:r w:rsidRPr="00C53A06">
              <w:rPr>
                <w:rFonts w:ascii="Times New Roman" w:hAnsi="Times New Roman" w:cs="Times New Roman"/>
                <w:bCs/>
                <w:sz w:val="20"/>
                <w:szCs w:val="20"/>
              </w:rPr>
              <w:t>Michel Foucault</w:t>
            </w:r>
          </w:p>
        </w:tc>
        <w:tc>
          <w:tcPr>
            <w:tcW w:w="0" w:type="auto"/>
            <w:shd w:val="clear" w:color="auto" w:fill="auto"/>
          </w:tcPr>
          <w:p w14:paraId="4C79AEE0" w14:textId="77777777" w:rsidR="00607782" w:rsidRPr="00C53A06" w:rsidRDefault="00607782" w:rsidP="00C97971">
            <w:pPr>
              <w:pStyle w:val="NormalWeb"/>
              <w:spacing w:before="0" w:beforeAutospacing="0" w:after="0" w:afterAutospacing="0"/>
              <w:jc w:val="both"/>
              <w:divId w:val="377634304"/>
              <w:rPr>
                <w:bCs/>
                <w:color w:val="000000"/>
                <w:sz w:val="20"/>
                <w:szCs w:val="20"/>
              </w:rPr>
            </w:pPr>
            <w:r w:rsidRPr="00C53A06">
              <w:rPr>
                <w:bCs/>
                <w:color w:val="000000"/>
                <w:sz w:val="20"/>
                <w:szCs w:val="20"/>
              </w:rPr>
              <w:t>La teoría de Michel Foucault pone énfasis en los</w:t>
            </w:r>
            <w:r w:rsidRPr="00C53A06">
              <w:rPr>
                <w:rStyle w:val="apple-converted-space"/>
                <w:bCs/>
                <w:color w:val="000000"/>
                <w:sz w:val="20"/>
                <w:szCs w:val="20"/>
              </w:rPr>
              <w:t> </w:t>
            </w:r>
            <w:r w:rsidRPr="00C53A06">
              <w:rPr>
                <w:rStyle w:val="Textoennegrita"/>
                <w:b w:val="0"/>
                <w:color w:val="000000"/>
                <w:sz w:val="20"/>
                <w:szCs w:val="20"/>
              </w:rPr>
              <w:t>micropoderes</w:t>
            </w:r>
            <w:r w:rsidRPr="00C53A06">
              <w:rPr>
                <w:bCs/>
                <w:color w:val="000000"/>
                <w:sz w:val="20"/>
                <w:szCs w:val="20"/>
              </w:rPr>
              <w:t>, es decir, en las formas sutiles y cotidianas en las que el poder circula y se ejerce en el orden social. Según Foucault, el poder no se concentra únicamente en las instituciones tradicionales como el Estado o las leyes, sino que se dispersa y se manifiesta en las prácticas, los discursos y las relaciones sociales más comunes.</w:t>
            </w:r>
          </w:p>
          <w:p w14:paraId="116019E8" w14:textId="77777777" w:rsidR="00C2128C" w:rsidRPr="00C53A06" w:rsidRDefault="00607782" w:rsidP="00C2128C">
            <w:pPr>
              <w:pStyle w:val="NormalWeb"/>
              <w:spacing w:before="0" w:beforeAutospacing="0" w:after="0" w:afterAutospacing="0"/>
              <w:jc w:val="both"/>
              <w:divId w:val="377634304"/>
              <w:rPr>
                <w:bCs/>
                <w:color w:val="000000"/>
                <w:sz w:val="20"/>
                <w:szCs w:val="20"/>
              </w:rPr>
            </w:pPr>
            <w:r w:rsidRPr="00C53A06">
              <w:rPr>
                <w:bCs/>
                <w:color w:val="000000"/>
                <w:sz w:val="20"/>
                <w:szCs w:val="20"/>
              </w:rPr>
              <w:t>Foucault sostiene que existe una relación intrínseca entre</w:t>
            </w:r>
            <w:r w:rsidRPr="00C53A06">
              <w:rPr>
                <w:rStyle w:val="apple-converted-space"/>
                <w:bCs/>
                <w:color w:val="000000"/>
                <w:sz w:val="20"/>
                <w:szCs w:val="20"/>
              </w:rPr>
              <w:t> </w:t>
            </w:r>
            <w:r w:rsidRPr="00C53A06">
              <w:rPr>
                <w:rStyle w:val="Textoennegrita"/>
                <w:b w:val="0"/>
                <w:color w:val="000000"/>
                <w:sz w:val="20"/>
                <w:szCs w:val="20"/>
              </w:rPr>
              <w:t>saber y poder</w:t>
            </w:r>
            <w:r w:rsidRPr="00C53A06">
              <w:rPr>
                <w:bCs/>
                <w:color w:val="000000"/>
                <w:sz w:val="20"/>
                <w:szCs w:val="20"/>
              </w:rPr>
              <w:t>: todo conocimiento implica una forma de poder, y todo ejercicio de poder está sustentado por un saber específico. En este sentido, los discursos no son meros conjuntos de palabras o conceptos neutrales; están profundamente atravesados por relaciones de poder que determinan lo que se considera verdadero, legítimo o válido en un contexto histórico particular.</w:t>
            </w:r>
          </w:p>
          <w:p w14:paraId="51EE3D69" w14:textId="35F84AF3" w:rsidR="006C5D04" w:rsidRPr="00C53A06" w:rsidRDefault="00607782" w:rsidP="00C2128C">
            <w:pPr>
              <w:pStyle w:val="NormalWeb"/>
              <w:spacing w:before="0" w:beforeAutospacing="0" w:after="0" w:afterAutospacing="0"/>
              <w:jc w:val="both"/>
              <w:divId w:val="377634304"/>
              <w:rPr>
                <w:bCs/>
                <w:color w:val="000000"/>
                <w:sz w:val="20"/>
                <w:szCs w:val="20"/>
              </w:rPr>
            </w:pPr>
            <w:r w:rsidRPr="00C53A06">
              <w:rPr>
                <w:bCs/>
                <w:color w:val="000000"/>
                <w:sz w:val="20"/>
                <w:szCs w:val="20"/>
              </w:rPr>
              <w:t>Así, el análisis foucaultiano no solo examina las estructuras visibles de dominación, sino también las formas en que estas se naturalizan y legitiman a través del saber, revelando cómo el poder opera de manera descentralizada e incorporada en los comportamientos, las normas y las instituciones cotidianas. Esta perspectiva permite entender cómo los sujetos son moldeados, disciplinados y gobernados en un entramado de relaciones que excede la mera coerción, actuando a nivel del cuerpo, los hábitos y las prácticas.</w:t>
            </w:r>
          </w:p>
        </w:tc>
        <w:tc>
          <w:tcPr>
            <w:tcW w:w="0" w:type="auto"/>
            <w:shd w:val="clear" w:color="auto" w:fill="auto"/>
          </w:tcPr>
          <w:p w14:paraId="3BB6C248" w14:textId="2F75A5CE" w:rsidR="006C5D04" w:rsidRPr="00C53A06" w:rsidRDefault="006C5D04" w:rsidP="001027FF">
            <w:pPr>
              <w:rPr>
                <w:rFonts w:ascii="Times New Roman" w:hAnsi="Times New Roman" w:cs="Times New Roman"/>
                <w:bCs/>
                <w:sz w:val="20"/>
                <w:szCs w:val="20"/>
              </w:rPr>
            </w:pPr>
            <w:r w:rsidRPr="00C53A06">
              <w:rPr>
                <w:rStyle w:val="Textoennegrita"/>
                <w:rFonts w:ascii="Times New Roman" w:hAnsi="Times New Roman" w:cs="Times New Roman"/>
                <w:b w:val="0"/>
                <w:color w:val="000000"/>
                <w:sz w:val="20"/>
                <w:szCs w:val="20"/>
                <w:shd w:val="clear" w:color="auto" w:fill="FFFFFF"/>
              </w:rPr>
              <w:t xml:space="preserve">La arqueología </w:t>
            </w:r>
            <w:r w:rsidR="00F829A1" w:rsidRPr="00C53A06">
              <w:rPr>
                <w:rStyle w:val="Textoennegrita"/>
                <w:rFonts w:ascii="Times New Roman" w:hAnsi="Times New Roman" w:cs="Times New Roman"/>
                <w:b w:val="0"/>
                <w:color w:val="000000"/>
                <w:sz w:val="20"/>
                <w:szCs w:val="20"/>
                <w:shd w:val="clear" w:color="auto" w:fill="FFFFFF"/>
              </w:rPr>
              <w:t>y ge</w:t>
            </w:r>
            <w:r w:rsidR="0025642B" w:rsidRPr="00C53A06">
              <w:rPr>
                <w:rStyle w:val="Textoennegrita"/>
                <w:rFonts w:ascii="Times New Roman" w:hAnsi="Times New Roman" w:cs="Times New Roman"/>
                <w:b w:val="0"/>
                <w:color w:val="000000"/>
                <w:sz w:val="20"/>
                <w:szCs w:val="20"/>
                <w:shd w:val="clear" w:color="auto" w:fill="FFFFFF"/>
              </w:rPr>
              <w:t xml:space="preserve">nealogía </w:t>
            </w:r>
            <w:r w:rsidRPr="00C53A06">
              <w:rPr>
                <w:rStyle w:val="Textoennegrita"/>
                <w:rFonts w:ascii="Times New Roman" w:hAnsi="Times New Roman" w:cs="Times New Roman"/>
                <w:b w:val="0"/>
                <w:color w:val="000000"/>
                <w:sz w:val="20"/>
                <w:szCs w:val="20"/>
                <w:shd w:val="clear" w:color="auto" w:fill="FFFFFF"/>
              </w:rPr>
              <w:t>del saber</w:t>
            </w:r>
          </w:p>
        </w:tc>
      </w:tr>
    </w:tbl>
    <w:p w14:paraId="669AE687" w14:textId="5C2033B5" w:rsidR="000C1F02" w:rsidRPr="00C53A06" w:rsidRDefault="00AF1B37" w:rsidP="00C53A06">
      <w:pPr>
        <w:spacing w:after="0" w:line="360" w:lineRule="auto"/>
        <w:jc w:val="center"/>
        <w:divId w:val="29651222"/>
        <w:rPr>
          <w:rFonts w:ascii="Times New Roman" w:eastAsiaTheme="minorEastAsia" w:hAnsi="Times New Roman" w:cs="Times New Roman"/>
          <w:sz w:val="32"/>
          <w:szCs w:val="32"/>
          <w:lang w:eastAsia="es-MX"/>
        </w:rPr>
      </w:pPr>
      <w:r w:rsidRPr="00C53A06">
        <w:rPr>
          <w:rFonts w:ascii="Times New Roman" w:eastAsiaTheme="minorEastAsia" w:hAnsi="Times New Roman" w:cs="Times New Roman"/>
          <w:sz w:val="24"/>
          <w:szCs w:val="24"/>
          <w:lang w:eastAsia="es-MX"/>
        </w:rPr>
        <w:t>Fuente</w:t>
      </w:r>
      <w:r w:rsidR="003E0360" w:rsidRPr="00C53A06">
        <w:rPr>
          <w:rFonts w:ascii="Times New Roman" w:eastAsiaTheme="minorEastAsia" w:hAnsi="Times New Roman" w:cs="Times New Roman"/>
          <w:sz w:val="24"/>
          <w:szCs w:val="24"/>
          <w:lang w:eastAsia="es-MX"/>
        </w:rPr>
        <w:t>:</w:t>
      </w:r>
      <w:r w:rsidR="000E5E93" w:rsidRPr="00C53A06">
        <w:rPr>
          <w:rFonts w:ascii="Times New Roman" w:eastAsiaTheme="minorEastAsia" w:hAnsi="Times New Roman" w:cs="Times New Roman"/>
          <w:sz w:val="24"/>
          <w:szCs w:val="24"/>
          <w:lang w:eastAsia="es-MX"/>
        </w:rPr>
        <w:t xml:space="preserve"> Elaboración propia</w:t>
      </w:r>
    </w:p>
    <w:p w14:paraId="664E52BE" w14:textId="00DCAA3B" w:rsidR="00F75151" w:rsidRPr="00007F4B" w:rsidRDefault="00D76AF4" w:rsidP="00646AAE">
      <w:pPr>
        <w:shd w:val="clear" w:color="auto" w:fill="FFFFFF"/>
        <w:spacing w:after="0" w:line="360" w:lineRule="auto"/>
        <w:ind w:firstLine="708"/>
        <w:jc w:val="both"/>
        <w:rPr>
          <w:rFonts w:ascii="Times New Roman" w:hAnsi="Times New Roman" w:cs="Times New Roman"/>
          <w:sz w:val="24"/>
          <w:szCs w:val="24"/>
        </w:rPr>
      </w:pPr>
      <w:r w:rsidRPr="00007F4B">
        <w:rPr>
          <w:rFonts w:ascii="Times New Roman" w:hAnsi="Times New Roman" w:cs="Times New Roman"/>
          <w:sz w:val="24"/>
          <w:szCs w:val="24"/>
        </w:rPr>
        <w:t xml:space="preserve">Cómo se observa en la Tabla </w:t>
      </w:r>
      <w:r w:rsidR="009D29F3" w:rsidRPr="00007F4B">
        <w:rPr>
          <w:rFonts w:ascii="Times New Roman" w:hAnsi="Times New Roman" w:cs="Times New Roman"/>
          <w:sz w:val="24"/>
          <w:szCs w:val="24"/>
        </w:rPr>
        <w:t>1, los</w:t>
      </w:r>
      <w:r w:rsidR="000919EB" w:rsidRPr="00007F4B">
        <w:rPr>
          <w:rFonts w:ascii="Times New Roman" w:hAnsi="Times New Roman" w:cs="Times New Roman"/>
          <w:sz w:val="24"/>
          <w:szCs w:val="24"/>
        </w:rPr>
        <w:t xml:space="preserve"> autores que se revisan </w:t>
      </w:r>
      <w:r w:rsidR="008E044F" w:rsidRPr="00007F4B">
        <w:rPr>
          <w:rFonts w:ascii="Times New Roman" w:hAnsi="Times New Roman" w:cs="Times New Roman"/>
          <w:sz w:val="24"/>
          <w:szCs w:val="24"/>
        </w:rPr>
        <w:t xml:space="preserve">están </w:t>
      </w:r>
      <w:r w:rsidR="0098099B" w:rsidRPr="00007F4B">
        <w:rPr>
          <w:rFonts w:ascii="Times New Roman" w:hAnsi="Times New Roman" w:cs="Times New Roman"/>
          <w:sz w:val="24"/>
          <w:szCs w:val="24"/>
        </w:rPr>
        <w:t>muy interesados en el estudio del poder</w:t>
      </w:r>
      <w:r w:rsidR="00D32FA1" w:rsidRPr="00007F4B">
        <w:rPr>
          <w:rFonts w:ascii="Times New Roman" w:hAnsi="Times New Roman" w:cs="Times New Roman"/>
          <w:sz w:val="24"/>
          <w:szCs w:val="24"/>
        </w:rPr>
        <w:t xml:space="preserve"> </w:t>
      </w:r>
      <w:r w:rsidR="007D17DF" w:rsidRPr="00007F4B">
        <w:rPr>
          <w:rFonts w:ascii="Times New Roman" w:hAnsi="Times New Roman" w:cs="Times New Roman"/>
          <w:sz w:val="24"/>
          <w:szCs w:val="24"/>
        </w:rPr>
        <w:t xml:space="preserve">y la </w:t>
      </w:r>
      <w:r w:rsidR="00BB3753" w:rsidRPr="00007F4B">
        <w:rPr>
          <w:rFonts w:ascii="Times New Roman" w:hAnsi="Times New Roman" w:cs="Times New Roman"/>
          <w:sz w:val="24"/>
          <w:szCs w:val="24"/>
        </w:rPr>
        <w:t>dominación</w:t>
      </w:r>
      <w:r w:rsidR="0098099B" w:rsidRPr="00007F4B">
        <w:rPr>
          <w:rFonts w:ascii="Times New Roman" w:hAnsi="Times New Roman" w:cs="Times New Roman"/>
          <w:sz w:val="24"/>
          <w:szCs w:val="24"/>
        </w:rPr>
        <w:t xml:space="preserve">, dando definiciones casi </w:t>
      </w:r>
      <w:r w:rsidR="008E044F" w:rsidRPr="00007F4B">
        <w:rPr>
          <w:rFonts w:ascii="Times New Roman" w:hAnsi="Times New Roman" w:cs="Times New Roman"/>
          <w:sz w:val="24"/>
          <w:szCs w:val="24"/>
        </w:rPr>
        <w:t>idénticas</w:t>
      </w:r>
      <w:r w:rsidR="0098099B" w:rsidRPr="00007F4B">
        <w:rPr>
          <w:rFonts w:ascii="Times New Roman" w:hAnsi="Times New Roman" w:cs="Times New Roman"/>
          <w:sz w:val="24"/>
          <w:szCs w:val="24"/>
        </w:rPr>
        <w:t xml:space="preserve">. </w:t>
      </w:r>
      <w:r w:rsidR="008E044F" w:rsidRPr="00007F4B">
        <w:rPr>
          <w:rFonts w:ascii="Times New Roman" w:hAnsi="Times New Roman" w:cs="Times New Roman"/>
          <w:sz w:val="24"/>
          <w:szCs w:val="24"/>
        </w:rPr>
        <w:t>Además</w:t>
      </w:r>
      <w:r w:rsidR="0098099B" w:rsidRPr="00007F4B">
        <w:rPr>
          <w:rFonts w:ascii="Times New Roman" w:hAnsi="Times New Roman" w:cs="Times New Roman"/>
          <w:sz w:val="24"/>
          <w:szCs w:val="24"/>
        </w:rPr>
        <w:t xml:space="preserve">, ambos conectaron estrechamente el poder con el conocimiento y la racionalidad, estudiaron esta </w:t>
      </w:r>
      <w:r w:rsidR="008E044F" w:rsidRPr="00007F4B">
        <w:rPr>
          <w:rFonts w:ascii="Times New Roman" w:hAnsi="Times New Roman" w:cs="Times New Roman"/>
          <w:sz w:val="24"/>
          <w:szCs w:val="24"/>
        </w:rPr>
        <w:t>conexión</w:t>
      </w:r>
      <w:r w:rsidR="0098099B" w:rsidRPr="00007F4B">
        <w:rPr>
          <w:rFonts w:ascii="Times New Roman" w:hAnsi="Times New Roman" w:cs="Times New Roman"/>
          <w:sz w:val="24"/>
          <w:szCs w:val="24"/>
        </w:rPr>
        <w:t xml:space="preserve"> en estudios </w:t>
      </w:r>
      <w:r w:rsidR="008E044F" w:rsidRPr="00007F4B">
        <w:rPr>
          <w:rFonts w:ascii="Times New Roman" w:hAnsi="Times New Roman" w:cs="Times New Roman"/>
          <w:sz w:val="24"/>
          <w:szCs w:val="24"/>
        </w:rPr>
        <w:t>históricos</w:t>
      </w:r>
      <w:r w:rsidR="0098099B" w:rsidRPr="00007F4B">
        <w:rPr>
          <w:rFonts w:ascii="Times New Roman" w:hAnsi="Times New Roman" w:cs="Times New Roman"/>
          <w:sz w:val="24"/>
          <w:szCs w:val="24"/>
        </w:rPr>
        <w:t xml:space="preserve"> centrados en la </w:t>
      </w:r>
      <w:r w:rsidR="008E044F" w:rsidRPr="00007F4B">
        <w:rPr>
          <w:rFonts w:ascii="Times New Roman" w:hAnsi="Times New Roman" w:cs="Times New Roman"/>
          <w:sz w:val="24"/>
          <w:szCs w:val="24"/>
        </w:rPr>
        <w:t>reconstrucción</w:t>
      </w:r>
      <w:r w:rsidR="0098099B" w:rsidRPr="00007F4B">
        <w:rPr>
          <w:rFonts w:ascii="Times New Roman" w:hAnsi="Times New Roman" w:cs="Times New Roman"/>
          <w:sz w:val="24"/>
          <w:szCs w:val="24"/>
        </w:rPr>
        <w:t xml:space="preserve"> del proceso de disciplina social en </w:t>
      </w:r>
      <w:r w:rsidR="00FD090A" w:rsidRPr="00007F4B">
        <w:rPr>
          <w:rFonts w:ascii="Times New Roman" w:hAnsi="Times New Roman" w:cs="Times New Roman"/>
          <w:sz w:val="24"/>
          <w:szCs w:val="24"/>
        </w:rPr>
        <w:t>un</w:t>
      </w:r>
      <w:r w:rsidR="0098099B" w:rsidRPr="00007F4B">
        <w:rPr>
          <w:rFonts w:ascii="Times New Roman" w:hAnsi="Times New Roman" w:cs="Times New Roman"/>
          <w:sz w:val="24"/>
          <w:szCs w:val="24"/>
        </w:rPr>
        <w:t xml:space="preserve"> periodo </w:t>
      </w:r>
      <w:r w:rsidR="00FD090A" w:rsidRPr="00007F4B">
        <w:rPr>
          <w:rFonts w:ascii="Times New Roman" w:hAnsi="Times New Roman" w:cs="Times New Roman"/>
          <w:sz w:val="24"/>
          <w:szCs w:val="24"/>
        </w:rPr>
        <w:t>temprano de la m</w:t>
      </w:r>
      <w:r w:rsidR="00BB3753" w:rsidRPr="00007F4B">
        <w:rPr>
          <w:rFonts w:ascii="Times New Roman" w:hAnsi="Times New Roman" w:cs="Times New Roman"/>
          <w:sz w:val="24"/>
          <w:szCs w:val="24"/>
        </w:rPr>
        <w:t xml:space="preserve">odernidad </w:t>
      </w:r>
      <w:r w:rsidR="006B0501" w:rsidRPr="00007F4B">
        <w:rPr>
          <w:rFonts w:ascii="Times New Roman" w:hAnsi="Times New Roman" w:cs="Times New Roman"/>
          <w:sz w:val="24"/>
          <w:szCs w:val="24"/>
        </w:rPr>
        <w:t>(</w:t>
      </w:r>
      <w:r w:rsidR="001748AB" w:rsidRPr="00007F4B">
        <w:rPr>
          <w:rFonts w:ascii="Times New Roman" w:hAnsi="Times New Roman" w:cs="Times New Roman"/>
          <w:sz w:val="24"/>
          <w:szCs w:val="24"/>
        </w:rPr>
        <w:t>López</w:t>
      </w:r>
      <w:r w:rsidR="006B0501" w:rsidRPr="00007F4B">
        <w:rPr>
          <w:rFonts w:ascii="Times New Roman" w:hAnsi="Times New Roman" w:cs="Times New Roman"/>
          <w:sz w:val="24"/>
          <w:szCs w:val="24"/>
        </w:rPr>
        <w:t>,</w:t>
      </w:r>
      <w:r w:rsidR="001748AB" w:rsidRPr="00007F4B">
        <w:rPr>
          <w:rFonts w:ascii="Times New Roman" w:hAnsi="Times New Roman" w:cs="Times New Roman"/>
          <w:sz w:val="24"/>
          <w:szCs w:val="24"/>
        </w:rPr>
        <w:t xml:space="preserve"> 2024</w:t>
      </w:r>
      <w:r w:rsidR="00BB3753" w:rsidRPr="00007F4B">
        <w:rPr>
          <w:rFonts w:ascii="Times New Roman" w:hAnsi="Times New Roman" w:cs="Times New Roman"/>
          <w:sz w:val="24"/>
          <w:szCs w:val="24"/>
        </w:rPr>
        <w:t>)</w:t>
      </w:r>
      <w:r w:rsidR="0098099B" w:rsidRPr="00007F4B">
        <w:rPr>
          <w:rFonts w:ascii="Times New Roman" w:hAnsi="Times New Roman" w:cs="Times New Roman"/>
          <w:sz w:val="24"/>
          <w:szCs w:val="24"/>
        </w:rPr>
        <w:t xml:space="preserve">. En estos estudios, el </w:t>
      </w:r>
      <w:r w:rsidR="00C4220F" w:rsidRPr="00007F4B">
        <w:rPr>
          <w:rFonts w:ascii="Times New Roman" w:hAnsi="Times New Roman" w:cs="Times New Roman"/>
          <w:sz w:val="24"/>
          <w:szCs w:val="24"/>
        </w:rPr>
        <w:t>énfasis</w:t>
      </w:r>
      <w:r w:rsidR="0098099B" w:rsidRPr="00007F4B">
        <w:rPr>
          <w:rFonts w:ascii="Times New Roman" w:hAnsi="Times New Roman" w:cs="Times New Roman"/>
          <w:sz w:val="24"/>
          <w:szCs w:val="24"/>
        </w:rPr>
        <w:t xml:space="preserve"> </w:t>
      </w:r>
      <w:r w:rsidR="0098099B" w:rsidRPr="00007F4B">
        <w:rPr>
          <w:rFonts w:ascii="Times New Roman" w:hAnsi="Times New Roman" w:cs="Times New Roman"/>
          <w:sz w:val="24"/>
          <w:szCs w:val="24"/>
        </w:rPr>
        <w:lastRenderedPageBreak/>
        <w:t xml:space="preserve">no estaba en el Estado absolutista y sus instituciones, ni en los procesos </w:t>
      </w:r>
      <w:r w:rsidR="00C4220F" w:rsidRPr="00007F4B">
        <w:rPr>
          <w:rFonts w:ascii="Times New Roman" w:hAnsi="Times New Roman" w:cs="Times New Roman"/>
          <w:sz w:val="24"/>
          <w:szCs w:val="24"/>
        </w:rPr>
        <w:t>económicos</w:t>
      </w:r>
      <w:r w:rsidR="0098099B" w:rsidRPr="00007F4B">
        <w:rPr>
          <w:rFonts w:ascii="Times New Roman" w:hAnsi="Times New Roman" w:cs="Times New Roman"/>
          <w:sz w:val="24"/>
          <w:szCs w:val="24"/>
        </w:rPr>
        <w:t xml:space="preserve">, sino en el ejercicio del poder sobre las almas y los cuerpos individuales, en la </w:t>
      </w:r>
      <w:r w:rsidR="00C4220F" w:rsidRPr="00007F4B">
        <w:rPr>
          <w:rFonts w:ascii="Times New Roman" w:hAnsi="Times New Roman" w:cs="Times New Roman"/>
          <w:sz w:val="24"/>
          <w:szCs w:val="24"/>
        </w:rPr>
        <w:t>regularización</w:t>
      </w:r>
      <w:r w:rsidR="0098099B" w:rsidRPr="00007F4B">
        <w:rPr>
          <w:rFonts w:ascii="Times New Roman" w:hAnsi="Times New Roman" w:cs="Times New Roman"/>
          <w:sz w:val="24"/>
          <w:szCs w:val="24"/>
        </w:rPr>
        <w:t xml:space="preserve"> y </w:t>
      </w:r>
      <w:r w:rsidR="00C4220F" w:rsidRPr="00007F4B">
        <w:rPr>
          <w:rFonts w:ascii="Times New Roman" w:hAnsi="Times New Roman" w:cs="Times New Roman"/>
          <w:sz w:val="24"/>
          <w:szCs w:val="24"/>
        </w:rPr>
        <w:t>extensión</w:t>
      </w:r>
      <w:r w:rsidR="0098099B" w:rsidRPr="00007F4B">
        <w:rPr>
          <w:rFonts w:ascii="Times New Roman" w:hAnsi="Times New Roman" w:cs="Times New Roman"/>
          <w:sz w:val="24"/>
          <w:szCs w:val="24"/>
        </w:rPr>
        <w:t xml:space="preserve"> de un control </w:t>
      </w:r>
      <w:r w:rsidR="00C4220F" w:rsidRPr="00007F4B">
        <w:rPr>
          <w:rFonts w:ascii="Times New Roman" w:hAnsi="Times New Roman" w:cs="Times New Roman"/>
          <w:sz w:val="24"/>
          <w:szCs w:val="24"/>
        </w:rPr>
        <w:t>metódico</w:t>
      </w:r>
      <w:r w:rsidR="0098099B" w:rsidRPr="00007F4B">
        <w:rPr>
          <w:rFonts w:ascii="Times New Roman" w:hAnsi="Times New Roman" w:cs="Times New Roman"/>
          <w:sz w:val="24"/>
          <w:szCs w:val="24"/>
        </w:rPr>
        <w:t xml:space="preserve"> sobre la conducta de la vida. Es </w:t>
      </w:r>
      <w:r w:rsidR="00C4220F" w:rsidRPr="00007F4B">
        <w:rPr>
          <w:rFonts w:ascii="Times New Roman" w:hAnsi="Times New Roman" w:cs="Times New Roman"/>
          <w:sz w:val="24"/>
          <w:szCs w:val="24"/>
        </w:rPr>
        <w:t>más</w:t>
      </w:r>
      <w:r w:rsidR="0098099B" w:rsidRPr="00007F4B">
        <w:rPr>
          <w:rFonts w:ascii="Times New Roman" w:hAnsi="Times New Roman" w:cs="Times New Roman"/>
          <w:sz w:val="24"/>
          <w:szCs w:val="24"/>
        </w:rPr>
        <w:t xml:space="preserve">, en el mismo momento de sus vidas, cuando se esperaba ampliamente que presentaran una </w:t>
      </w:r>
      <w:r w:rsidR="00C4220F" w:rsidRPr="00007F4B">
        <w:rPr>
          <w:rFonts w:ascii="Times New Roman" w:hAnsi="Times New Roman" w:cs="Times New Roman"/>
          <w:sz w:val="24"/>
          <w:szCs w:val="24"/>
        </w:rPr>
        <w:t>declaración</w:t>
      </w:r>
      <w:r w:rsidR="0098099B" w:rsidRPr="00007F4B">
        <w:rPr>
          <w:rFonts w:ascii="Times New Roman" w:hAnsi="Times New Roman" w:cs="Times New Roman"/>
          <w:sz w:val="24"/>
          <w:szCs w:val="24"/>
        </w:rPr>
        <w:t xml:space="preserve"> definitiva sobre el poder y la </w:t>
      </w:r>
      <w:r w:rsidR="00674AEC" w:rsidRPr="00007F4B">
        <w:rPr>
          <w:rFonts w:ascii="Times New Roman" w:hAnsi="Times New Roman" w:cs="Times New Roman"/>
          <w:sz w:val="24"/>
          <w:szCs w:val="24"/>
        </w:rPr>
        <w:t>modernidad</w:t>
      </w:r>
      <w:r w:rsidR="0098099B" w:rsidRPr="00007F4B">
        <w:rPr>
          <w:rFonts w:ascii="Times New Roman" w:hAnsi="Times New Roman" w:cs="Times New Roman"/>
          <w:sz w:val="24"/>
          <w:szCs w:val="24"/>
        </w:rPr>
        <w:t xml:space="preserve">, ambos se sumergieron </w:t>
      </w:r>
      <w:r w:rsidR="00674AEC" w:rsidRPr="00007F4B">
        <w:rPr>
          <w:rFonts w:ascii="Times New Roman" w:hAnsi="Times New Roman" w:cs="Times New Roman"/>
          <w:sz w:val="24"/>
          <w:szCs w:val="24"/>
        </w:rPr>
        <w:t>profundamente</w:t>
      </w:r>
      <w:r w:rsidR="0098099B" w:rsidRPr="00007F4B">
        <w:rPr>
          <w:rFonts w:ascii="Times New Roman" w:hAnsi="Times New Roman" w:cs="Times New Roman"/>
          <w:sz w:val="24"/>
          <w:szCs w:val="24"/>
        </w:rPr>
        <w:t xml:space="preserve"> en la </w:t>
      </w:r>
      <w:r w:rsidR="00C40947" w:rsidRPr="00007F4B">
        <w:rPr>
          <w:rFonts w:ascii="Times New Roman" w:hAnsi="Times New Roman" w:cs="Times New Roman"/>
          <w:sz w:val="24"/>
          <w:szCs w:val="24"/>
        </w:rPr>
        <w:t>a</w:t>
      </w:r>
      <w:r w:rsidR="00674AEC" w:rsidRPr="00007F4B">
        <w:rPr>
          <w:rFonts w:ascii="Times New Roman" w:hAnsi="Times New Roman" w:cs="Times New Roman"/>
          <w:sz w:val="24"/>
          <w:szCs w:val="24"/>
        </w:rPr>
        <w:t>ntigüedad</w:t>
      </w:r>
      <w:r w:rsidR="0098099B" w:rsidRPr="00007F4B">
        <w:rPr>
          <w:rFonts w:ascii="Times New Roman" w:hAnsi="Times New Roman" w:cs="Times New Roman"/>
          <w:sz w:val="24"/>
          <w:szCs w:val="24"/>
        </w:rPr>
        <w:t xml:space="preserve">. Weber se </w:t>
      </w:r>
      <w:r w:rsidR="00674AEC" w:rsidRPr="00007F4B">
        <w:rPr>
          <w:rFonts w:ascii="Times New Roman" w:hAnsi="Times New Roman" w:cs="Times New Roman"/>
          <w:sz w:val="24"/>
          <w:szCs w:val="24"/>
        </w:rPr>
        <w:t>centró</w:t>
      </w:r>
      <w:r w:rsidR="0098099B" w:rsidRPr="00007F4B">
        <w:rPr>
          <w:rFonts w:ascii="Times New Roman" w:hAnsi="Times New Roman" w:cs="Times New Roman"/>
          <w:sz w:val="24"/>
          <w:szCs w:val="24"/>
        </w:rPr>
        <w:t xml:space="preserve"> en la </w:t>
      </w:r>
      <w:r w:rsidR="00674AEC" w:rsidRPr="00007F4B">
        <w:rPr>
          <w:rFonts w:ascii="Times New Roman" w:hAnsi="Times New Roman" w:cs="Times New Roman"/>
          <w:sz w:val="24"/>
          <w:szCs w:val="24"/>
        </w:rPr>
        <w:t>ética</w:t>
      </w:r>
      <w:r w:rsidR="0098099B" w:rsidRPr="00007F4B">
        <w:rPr>
          <w:rFonts w:ascii="Times New Roman" w:hAnsi="Times New Roman" w:cs="Times New Roman"/>
          <w:sz w:val="24"/>
          <w:szCs w:val="24"/>
        </w:rPr>
        <w:t xml:space="preserve"> </w:t>
      </w:r>
      <w:r w:rsidR="00674AEC" w:rsidRPr="00007F4B">
        <w:rPr>
          <w:rFonts w:ascii="Times New Roman" w:hAnsi="Times New Roman" w:cs="Times New Roman"/>
          <w:sz w:val="24"/>
          <w:szCs w:val="24"/>
        </w:rPr>
        <w:t>económica</w:t>
      </w:r>
      <w:r w:rsidR="0098099B" w:rsidRPr="00007F4B">
        <w:rPr>
          <w:rFonts w:ascii="Times New Roman" w:hAnsi="Times New Roman" w:cs="Times New Roman"/>
          <w:sz w:val="24"/>
          <w:szCs w:val="24"/>
        </w:rPr>
        <w:t xml:space="preserve">, mientras que Foucault se </w:t>
      </w:r>
      <w:r w:rsidR="00674AEC" w:rsidRPr="00007F4B">
        <w:rPr>
          <w:rFonts w:ascii="Times New Roman" w:hAnsi="Times New Roman" w:cs="Times New Roman"/>
          <w:sz w:val="24"/>
          <w:szCs w:val="24"/>
        </w:rPr>
        <w:t>centró</w:t>
      </w:r>
      <w:r w:rsidR="0098099B" w:rsidRPr="00007F4B">
        <w:rPr>
          <w:rFonts w:ascii="Times New Roman" w:hAnsi="Times New Roman" w:cs="Times New Roman"/>
          <w:sz w:val="24"/>
          <w:szCs w:val="24"/>
        </w:rPr>
        <w:t xml:space="preserve"> en la </w:t>
      </w:r>
      <w:r w:rsidR="00674AEC" w:rsidRPr="00007F4B">
        <w:rPr>
          <w:rFonts w:ascii="Times New Roman" w:hAnsi="Times New Roman" w:cs="Times New Roman"/>
          <w:sz w:val="24"/>
          <w:szCs w:val="24"/>
        </w:rPr>
        <w:t>ética</w:t>
      </w:r>
      <w:r w:rsidR="0098099B" w:rsidRPr="00007F4B">
        <w:rPr>
          <w:rFonts w:ascii="Times New Roman" w:hAnsi="Times New Roman" w:cs="Times New Roman"/>
          <w:sz w:val="24"/>
          <w:szCs w:val="24"/>
        </w:rPr>
        <w:t xml:space="preserve"> sexual; Weber </w:t>
      </w:r>
      <w:r w:rsidR="00EF5D43" w:rsidRPr="00007F4B">
        <w:rPr>
          <w:rFonts w:ascii="Times New Roman" w:hAnsi="Times New Roman" w:cs="Times New Roman"/>
          <w:sz w:val="24"/>
          <w:szCs w:val="24"/>
        </w:rPr>
        <w:t xml:space="preserve">se </w:t>
      </w:r>
      <w:r w:rsidR="00D27137" w:rsidRPr="00007F4B">
        <w:rPr>
          <w:rFonts w:ascii="Times New Roman" w:hAnsi="Times New Roman" w:cs="Times New Roman"/>
          <w:sz w:val="24"/>
          <w:szCs w:val="24"/>
        </w:rPr>
        <w:t>apoyó</w:t>
      </w:r>
      <w:r w:rsidR="00D32608" w:rsidRPr="00007F4B">
        <w:rPr>
          <w:rFonts w:ascii="Times New Roman" w:hAnsi="Times New Roman" w:cs="Times New Roman"/>
          <w:sz w:val="24"/>
          <w:szCs w:val="24"/>
        </w:rPr>
        <w:t xml:space="preserve"> en</w:t>
      </w:r>
      <w:r w:rsidR="0098099B" w:rsidRPr="00007F4B">
        <w:rPr>
          <w:rFonts w:ascii="Times New Roman" w:hAnsi="Times New Roman" w:cs="Times New Roman"/>
          <w:sz w:val="24"/>
          <w:szCs w:val="24"/>
        </w:rPr>
        <w:t xml:space="preserve"> la </w:t>
      </w:r>
      <w:r w:rsidR="00674AEC" w:rsidRPr="00007F4B">
        <w:rPr>
          <w:rFonts w:ascii="Times New Roman" w:hAnsi="Times New Roman" w:cs="Times New Roman"/>
          <w:sz w:val="24"/>
          <w:szCs w:val="24"/>
        </w:rPr>
        <w:t>religión</w:t>
      </w:r>
      <w:r w:rsidR="0098099B" w:rsidRPr="00007F4B">
        <w:rPr>
          <w:rFonts w:ascii="Times New Roman" w:hAnsi="Times New Roman" w:cs="Times New Roman"/>
          <w:sz w:val="24"/>
          <w:szCs w:val="24"/>
        </w:rPr>
        <w:t xml:space="preserve">, Foucault en la </w:t>
      </w:r>
      <w:r w:rsidR="00674AEC" w:rsidRPr="00007F4B">
        <w:rPr>
          <w:rFonts w:ascii="Times New Roman" w:hAnsi="Times New Roman" w:cs="Times New Roman"/>
          <w:sz w:val="24"/>
          <w:szCs w:val="24"/>
        </w:rPr>
        <w:t>filosofía</w:t>
      </w:r>
      <w:r w:rsidR="0098099B" w:rsidRPr="00007F4B">
        <w:rPr>
          <w:rFonts w:ascii="Times New Roman" w:hAnsi="Times New Roman" w:cs="Times New Roman"/>
          <w:sz w:val="24"/>
          <w:szCs w:val="24"/>
        </w:rPr>
        <w:t>; Weber estudi</w:t>
      </w:r>
      <w:r w:rsidR="00970A93">
        <w:rPr>
          <w:rFonts w:ascii="Times New Roman" w:hAnsi="Times New Roman" w:cs="Times New Roman"/>
          <w:sz w:val="24"/>
          <w:szCs w:val="24"/>
        </w:rPr>
        <w:t>ó</w:t>
      </w:r>
      <w:r w:rsidR="0098099B" w:rsidRPr="00007F4B">
        <w:rPr>
          <w:rFonts w:ascii="Times New Roman" w:hAnsi="Times New Roman" w:cs="Times New Roman"/>
          <w:sz w:val="24"/>
          <w:szCs w:val="24"/>
        </w:rPr>
        <w:t xml:space="preserve"> el antiguo Israel, la India y China (sin llegar nunca al periodo cristiano que fue su punto de partida), mientras que Foucault estudi</w:t>
      </w:r>
      <w:r w:rsidR="002644C6">
        <w:rPr>
          <w:rFonts w:ascii="Times New Roman" w:hAnsi="Times New Roman" w:cs="Times New Roman"/>
          <w:sz w:val="24"/>
          <w:szCs w:val="24"/>
        </w:rPr>
        <w:t>ó</w:t>
      </w:r>
      <w:r w:rsidR="0098099B" w:rsidRPr="00007F4B">
        <w:rPr>
          <w:rFonts w:ascii="Times New Roman" w:hAnsi="Times New Roman" w:cs="Times New Roman"/>
          <w:sz w:val="24"/>
          <w:szCs w:val="24"/>
        </w:rPr>
        <w:t xml:space="preserve"> Grecia y Roma (sin llegar a terminar su trabajo sobre el cristianismo primitivo, su punto de partida). Las diferencias residen </w:t>
      </w:r>
      <w:r w:rsidR="00674AEC" w:rsidRPr="00007F4B">
        <w:rPr>
          <w:rFonts w:ascii="Times New Roman" w:hAnsi="Times New Roman" w:cs="Times New Roman"/>
          <w:sz w:val="24"/>
          <w:szCs w:val="24"/>
        </w:rPr>
        <w:t>más</w:t>
      </w:r>
      <w:r w:rsidR="0098099B" w:rsidRPr="00007F4B">
        <w:rPr>
          <w:rFonts w:ascii="Times New Roman" w:hAnsi="Times New Roman" w:cs="Times New Roman"/>
          <w:sz w:val="24"/>
          <w:szCs w:val="24"/>
        </w:rPr>
        <w:t xml:space="preserve"> bien en </w:t>
      </w:r>
      <w:r w:rsidR="00DF4A96">
        <w:rPr>
          <w:rFonts w:ascii="Times New Roman" w:hAnsi="Times New Roman" w:cs="Times New Roman"/>
          <w:sz w:val="24"/>
          <w:szCs w:val="24"/>
        </w:rPr>
        <w:t xml:space="preserve">el </w:t>
      </w:r>
      <w:r w:rsidR="00C6080B">
        <w:rPr>
          <w:rFonts w:ascii="Times New Roman" w:hAnsi="Times New Roman" w:cs="Times New Roman"/>
          <w:sz w:val="24"/>
          <w:szCs w:val="24"/>
        </w:rPr>
        <w:t xml:space="preserve">origen, </w:t>
      </w:r>
      <w:r w:rsidR="0047526D">
        <w:rPr>
          <w:rFonts w:ascii="Times New Roman" w:hAnsi="Times New Roman" w:cs="Times New Roman"/>
          <w:sz w:val="24"/>
          <w:szCs w:val="24"/>
        </w:rPr>
        <w:t>ejercicio y consecuencias del poder y la dominación</w:t>
      </w:r>
      <w:r w:rsidR="00474409">
        <w:rPr>
          <w:rFonts w:ascii="Times New Roman" w:hAnsi="Times New Roman" w:cs="Times New Roman"/>
          <w:sz w:val="24"/>
          <w:szCs w:val="24"/>
        </w:rPr>
        <w:t>,</w:t>
      </w:r>
      <w:r w:rsidR="0098099B" w:rsidRPr="00007F4B">
        <w:rPr>
          <w:rFonts w:ascii="Times New Roman" w:hAnsi="Times New Roman" w:cs="Times New Roman"/>
          <w:sz w:val="24"/>
          <w:szCs w:val="24"/>
        </w:rPr>
        <w:t xml:space="preserve"> acentos puestos dentro de una empresa fundamentalmente similar</w:t>
      </w:r>
      <w:r w:rsidR="00406D2D" w:rsidRPr="00007F4B">
        <w:rPr>
          <w:rFonts w:ascii="Times New Roman" w:hAnsi="Times New Roman" w:cs="Times New Roman"/>
          <w:sz w:val="24"/>
          <w:szCs w:val="24"/>
        </w:rPr>
        <w:t xml:space="preserve"> </w:t>
      </w:r>
      <w:r w:rsidR="00280516" w:rsidRPr="00007F4B">
        <w:rPr>
          <w:rFonts w:ascii="Times New Roman" w:hAnsi="Times New Roman" w:cs="Times New Roman"/>
          <w:sz w:val="24"/>
          <w:szCs w:val="24"/>
        </w:rPr>
        <w:t>(López</w:t>
      </w:r>
      <w:r w:rsidR="00562B9F" w:rsidRPr="00007F4B">
        <w:rPr>
          <w:rFonts w:ascii="Times New Roman" w:hAnsi="Times New Roman" w:cs="Times New Roman"/>
          <w:sz w:val="24"/>
          <w:szCs w:val="24"/>
        </w:rPr>
        <w:t>,</w:t>
      </w:r>
      <w:r w:rsidR="00280516" w:rsidRPr="00007F4B">
        <w:rPr>
          <w:rFonts w:ascii="Times New Roman" w:hAnsi="Times New Roman" w:cs="Times New Roman"/>
          <w:sz w:val="24"/>
          <w:szCs w:val="24"/>
        </w:rPr>
        <w:t xml:space="preserve"> 2024).</w:t>
      </w:r>
    </w:p>
    <w:p w14:paraId="251976A6" w14:textId="425587FA" w:rsidR="00844DE6" w:rsidRPr="00007F4B" w:rsidRDefault="00844DE6" w:rsidP="00646AAE">
      <w:pPr>
        <w:shd w:val="clear" w:color="auto" w:fill="FFFFFF"/>
        <w:spacing w:after="0" w:line="360" w:lineRule="auto"/>
        <w:ind w:firstLine="708"/>
        <w:jc w:val="both"/>
        <w:rPr>
          <w:rFonts w:ascii="Times New Roman" w:hAnsi="Times New Roman" w:cs="Times New Roman"/>
          <w:sz w:val="24"/>
          <w:szCs w:val="24"/>
        </w:rPr>
      </w:pPr>
      <w:r w:rsidRPr="00007F4B">
        <w:rPr>
          <w:rFonts w:ascii="Times New Roman" w:hAnsi="Times New Roman" w:cs="Times New Roman"/>
          <w:color w:val="000000"/>
          <w:sz w:val="24"/>
          <w:szCs w:val="24"/>
        </w:rPr>
        <w:t>En la perspectiva de Max Weber</w:t>
      </w:r>
      <w:r w:rsidR="008D19A7" w:rsidRPr="00007F4B">
        <w:rPr>
          <w:rFonts w:ascii="Times New Roman" w:hAnsi="Times New Roman" w:cs="Times New Roman"/>
          <w:color w:val="000000"/>
          <w:sz w:val="24"/>
          <w:szCs w:val="24"/>
        </w:rPr>
        <w:t xml:space="preserve"> </w:t>
      </w:r>
      <w:r w:rsidR="008D19A7" w:rsidRPr="00007F4B">
        <w:rPr>
          <w:rFonts w:ascii="Times New Roman" w:hAnsi="Times New Roman" w:cs="Times New Roman"/>
          <w:sz w:val="24"/>
          <w:szCs w:val="24"/>
        </w:rPr>
        <w:t>(2012</w:t>
      </w:r>
      <w:r w:rsidR="00CC79F2" w:rsidRPr="00007F4B">
        <w:rPr>
          <w:rFonts w:ascii="Times New Roman" w:hAnsi="Times New Roman" w:cs="Times New Roman"/>
          <w:sz w:val="24"/>
          <w:szCs w:val="24"/>
        </w:rPr>
        <w:t>a</w:t>
      </w:r>
      <w:r w:rsidR="008D19A7" w:rsidRPr="00007F4B">
        <w:rPr>
          <w:rFonts w:ascii="Times New Roman" w:hAnsi="Times New Roman" w:cs="Times New Roman"/>
          <w:sz w:val="24"/>
          <w:szCs w:val="24"/>
        </w:rPr>
        <w:t xml:space="preserve">) </w:t>
      </w:r>
      <w:r w:rsidRPr="00007F4B">
        <w:rPr>
          <w:rFonts w:ascii="Times New Roman" w:hAnsi="Times New Roman" w:cs="Times New Roman"/>
          <w:color w:val="000000"/>
          <w:sz w:val="24"/>
          <w:szCs w:val="24"/>
        </w:rPr>
        <w:t>las relaciones de poder se basan en la legitimidad dentro de una estructura social, y estas se manifiestan a través de lo que él llama estrategias de autoridad. Según Weber, la autoridad se ejerce en función de la organización y su estructura administrativa, influyendo en los efectos de obediencia de los subordinados. Él identifica distintos tipos de autoridad (tradicional, carismática y legal-racional), cada uno sustentado en diferentes bases de legitimidad y modos de organización.</w:t>
      </w:r>
    </w:p>
    <w:p w14:paraId="5CE982CA" w14:textId="62E0D0D8" w:rsidR="00844DE6" w:rsidRPr="00007F4B" w:rsidRDefault="00844DE6" w:rsidP="00646AAE">
      <w:pPr>
        <w:pStyle w:val="NormalWeb"/>
        <w:spacing w:before="0" w:beforeAutospacing="0" w:after="0" w:afterAutospacing="0" w:line="360" w:lineRule="auto"/>
        <w:ind w:firstLine="708"/>
        <w:jc w:val="both"/>
        <w:divId w:val="175117982"/>
        <w:rPr>
          <w:color w:val="000000"/>
        </w:rPr>
      </w:pPr>
      <w:r w:rsidRPr="00007F4B">
        <w:rPr>
          <w:color w:val="000000"/>
        </w:rPr>
        <w:t xml:space="preserve">Por otro lado, Michel Foucault </w:t>
      </w:r>
      <w:r w:rsidR="001F2451" w:rsidRPr="00007F4B">
        <w:t xml:space="preserve">(2021b) </w:t>
      </w:r>
      <w:r w:rsidRPr="00007F4B">
        <w:rPr>
          <w:color w:val="000000"/>
        </w:rPr>
        <w:t>ofrece una crítica de las instituciones y una teoría del poder</w:t>
      </w:r>
      <w:r w:rsidR="00E62B1D">
        <w:rPr>
          <w:color w:val="000000"/>
        </w:rPr>
        <w:t xml:space="preserve">, </w:t>
      </w:r>
      <w:r w:rsidRPr="00E62B1D">
        <w:rPr>
          <w:color w:val="000000"/>
        </w:rPr>
        <w:t>el</w:t>
      </w:r>
      <w:r w:rsidRPr="00007F4B">
        <w:rPr>
          <w:color w:val="000000"/>
        </w:rPr>
        <w:t xml:space="preserve"> poder no se basa únicamente en la legitimidad formal de una autoridad, sino en relaciones de dominación y control que operan como estrategias para imponer obediencia y silencio en el dominado. Foucault introduce el concepto de que el ejercicio del poder solo es posible cuando hay libertad; es decir, el poder implica la posibilidad de resistencia, y los sujetos sobre los que se ejerce no son pasivos, sino que actúan y responden en contextos donde el poder intenta moldear su comportamiento.</w:t>
      </w:r>
    </w:p>
    <w:p w14:paraId="54B1BB47" w14:textId="2D973F3A" w:rsidR="0088057C" w:rsidRDefault="00270CCE" w:rsidP="00907A10">
      <w:pPr>
        <w:pStyle w:val="NormalWeb"/>
        <w:spacing w:before="0" w:beforeAutospacing="0" w:after="0" w:afterAutospacing="0" w:line="360" w:lineRule="auto"/>
        <w:ind w:firstLine="708"/>
        <w:jc w:val="both"/>
        <w:divId w:val="844830954"/>
        <w:rPr>
          <w:color w:val="000000"/>
        </w:rPr>
      </w:pPr>
      <w:r w:rsidRPr="00007F4B">
        <w:rPr>
          <w:color w:val="000000"/>
        </w:rPr>
        <w:t>Para Max Weber</w:t>
      </w:r>
      <w:r w:rsidR="00D62755" w:rsidRPr="00007F4B">
        <w:rPr>
          <w:color w:val="000000"/>
        </w:rPr>
        <w:t xml:space="preserve"> </w:t>
      </w:r>
      <w:r w:rsidR="00D62755" w:rsidRPr="00007F4B">
        <w:t>(2012</w:t>
      </w:r>
      <w:r w:rsidR="00CC79F2" w:rsidRPr="00007F4B">
        <w:t>a</w:t>
      </w:r>
      <w:r w:rsidR="00D62755" w:rsidRPr="00007F4B">
        <w:t xml:space="preserve">) </w:t>
      </w:r>
      <w:r w:rsidRPr="00007F4B">
        <w:rPr>
          <w:color w:val="000000"/>
        </w:rPr>
        <w:t>la dominación es la probabilidad de que un mandato específico sea obedecido por un grupo de personas, lo cual implica una relación en la que los subordinados acatan las órdenes de quienes ejercen autoridad. La dominación, en el contexto weberiano, es una relación de poder en la que la obediencia se da no solo por imposición, sino porque los subordinados consideran que la autoridad es legítima.</w:t>
      </w:r>
      <w:r w:rsidR="006E6FC8" w:rsidRPr="00007F4B">
        <w:rPr>
          <w:color w:val="000000"/>
        </w:rPr>
        <w:t xml:space="preserve"> </w:t>
      </w:r>
      <w:r w:rsidRPr="00007F4B">
        <w:rPr>
          <w:color w:val="000000"/>
        </w:rPr>
        <w:t>Weber identifica tres tipos de dominación legítima:</w:t>
      </w:r>
      <w:r w:rsidR="008260D8" w:rsidRPr="00007F4B">
        <w:rPr>
          <w:color w:val="000000"/>
        </w:rPr>
        <w:t xml:space="preserve"> </w:t>
      </w:r>
    </w:p>
    <w:p w14:paraId="2A2084B9" w14:textId="77777777" w:rsidR="0088057C" w:rsidRDefault="008260D8" w:rsidP="00E611AC">
      <w:pPr>
        <w:pStyle w:val="NormalWeb"/>
        <w:spacing w:before="0" w:beforeAutospacing="0" w:after="0" w:afterAutospacing="0" w:line="360" w:lineRule="auto"/>
        <w:ind w:left="709" w:firstLine="566"/>
        <w:jc w:val="both"/>
        <w:divId w:val="844830954"/>
        <w:rPr>
          <w:color w:val="000000"/>
        </w:rPr>
      </w:pPr>
      <w:r w:rsidRPr="00007F4B">
        <w:rPr>
          <w:color w:val="000000"/>
        </w:rPr>
        <w:lastRenderedPageBreak/>
        <w:t xml:space="preserve">1) </w:t>
      </w:r>
      <w:r w:rsidR="00B149D9" w:rsidRPr="00007F4B">
        <w:rPr>
          <w:rStyle w:val="Textoennegrita"/>
          <w:b w:val="0"/>
          <w:bCs w:val="0"/>
          <w:color w:val="000000"/>
        </w:rPr>
        <w:t>d</w:t>
      </w:r>
      <w:r w:rsidR="00270CCE" w:rsidRPr="00007F4B">
        <w:rPr>
          <w:rStyle w:val="Textoennegrita"/>
          <w:b w:val="0"/>
          <w:bCs w:val="0"/>
          <w:color w:val="000000"/>
        </w:rPr>
        <w:t>ominación tradicional</w:t>
      </w:r>
      <w:r w:rsidR="00B149D9" w:rsidRPr="00007F4B">
        <w:rPr>
          <w:color w:val="000000"/>
        </w:rPr>
        <w:t>:</w:t>
      </w:r>
      <w:r w:rsidR="00270CCE" w:rsidRPr="00007F4B">
        <w:rPr>
          <w:color w:val="000000"/>
        </w:rPr>
        <w:t xml:space="preserve"> basada en la costumbre y las tradiciones; los subordinados obedecen porque siempre ha sido así y es lo </w:t>
      </w:r>
      <w:r w:rsidR="00321F72" w:rsidRPr="00007F4B">
        <w:rPr>
          <w:color w:val="000000"/>
        </w:rPr>
        <w:t>“</w:t>
      </w:r>
      <w:r w:rsidR="00270CCE" w:rsidRPr="00007F4B">
        <w:rPr>
          <w:color w:val="000000"/>
        </w:rPr>
        <w:t>correcto</w:t>
      </w:r>
      <w:r w:rsidR="00321F72" w:rsidRPr="00007F4B">
        <w:rPr>
          <w:color w:val="000000"/>
        </w:rPr>
        <w:t>”</w:t>
      </w:r>
      <w:r w:rsidR="00270CCE" w:rsidRPr="00007F4B">
        <w:rPr>
          <w:color w:val="000000"/>
        </w:rPr>
        <w:t xml:space="preserve"> según la tradición (por ejemplo, en monarquías tradicionales)</w:t>
      </w:r>
      <w:r w:rsidR="00B149D9" w:rsidRPr="00007F4B">
        <w:rPr>
          <w:color w:val="000000"/>
        </w:rPr>
        <w:t xml:space="preserve">, </w:t>
      </w:r>
    </w:p>
    <w:p w14:paraId="0E9CB46A" w14:textId="77777777" w:rsidR="0088057C" w:rsidRDefault="00B149D9" w:rsidP="00E611AC">
      <w:pPr>
        <w:pStyle w:val="NormalWeb"/>
        <w:spacing w:before="0" w:beforeAutospacing="0" w:after="0" w:afterAutospacing="0" w:line="360" w:lineRule="auto"/>
        <w:ind w:left="709" w:firstLine="566"/>
        <w:jc w:val="both"/>
        <w:divId w:val="844830954"/>
        <w:rPr>
          <w:color w:val="000000"/>
        </w:rPr>
      </w:pPr>
      <w:r w:rsidRPr="00007F4B">
        <w:rPr>
          <w:color w:val="000000"/>
        </w:rPr>
        <w:t>2)</w:t>
      </w:r>
      <w:r w:rsidR="00C11108" w:rsidRPr="00007F4B">
        <w:rPr>
          <w:color w:val="000000"/>
        </w:rPr>
        <w:t xml:space="preserve"> d</w:t>
      </w:r>
      <w:r w:rsidR="00270CCE" w:rsidRPr="00007F4B">
        <w:rPr>
          <w:rStyle w:val="Textoennegrita"/>
          <w:b w:val="0"/>
          <w:bCs w:val="0"/>
          <w:color w:val="000000"/>
        </w:rPr>
        <w:t>ominación</w:t>
      </w:r>
      <w:r w:rsidR="00270CCE" w:rsidRPr="00007F4B">
        <w:rPr>
          <w:rStyle w:val="Textoennegrita"/>
          <w:color w:val="000000"/>
        </w:rPr>
        <w:t xml:space="preserve"> </w:t>
      </w:r>
      <w:r w:rsidR="00270CCE" w:rsidRPr="00007F4B">
        <w:rPr>
          <w:rStyle w:val="Textoennegrita"/>
          <w:b w:val="0"/>
          <w:bCs w:val="0"/>
          <w:color w:val="000000"/>
        </w:rPr>
        <w:t>carismática</w:t>
      </w:r>
      <w:r w:rsidR="00270CCE" w:rsidRPr="00007F4B">
        <w:rPr>
          <w:color w:val="000000"/>
        </w:rPr>
        <w:t>: se basa en la devoción hacia el líder y sus cualidades extraordinarias o carisma. La obediencia se da por la admiración hacia la persona que ejerce la autoridad (como un líder revolucionario)</w:t>
      </w:r>
      <w:r w:rsidR="00321F72" w:rsidRPr="00007F4B">
        <w:rPr>
          <w:color w:val="000000"/>
        </w:rPr>
        <w:t xml:space="preserve"> y </w:t>
      </w:r>
    </w:p>
    <w:p w14:paraId="126B00C0" w14:textId="3C908074" w:rsidR="00907A10" w:rsidRPr="00007F4B" w:rsidRDefault="00321F72" w:rsidP="00E611AC">
      <w:pPr>
        <w:pStyle w:val="NormalWeb"/>
        <w:spacing w:before="0" w:beforeAutospacing="0" w:after="0" w:afterAutospacing="0" w:line="360" w:lineRule="auto"/>
        <w:ind w:left="709" w:firstLine="566"/>
        <w:jc w:val="both"/>
        <w:divId w:val="844830954"/>
        <w:rPr>
          <w:color w:val="000000"/>
        </w:rPr>
      </w:pPr>
      <w:r w:rsidRPr="00007F4B">
        <w:rPr>
          <w:color w:val="000000"/>
        </w:rPr>
        <w:t>3)</w:t>
      </w:r>
      <w:r w:rsidR="00A803EE" w:rsidRPr="00007F4B">
        <w:rPr>
          <w:color w:val="000000"/>
        </w:rPr>
        <w:t xml:space="preserve"> d</w:t>
      </w:r>
      <w:r w:rsidR="00270CCE" w:rsidRPr="00007F4B">
        <w:rPr>
          <w:rStyle w:val="Textoennegrita"/>
          <w:b w:val="0"/>
          <w:bCs w:val="0"/>
          <w:color w:val="000000"/>
        </w:rPr>
        <w:t>ominación legal-racional</w:t>
      </w:r>
      <w:r w:rsidR="00270CCE" w:rsidRPr="00007F4B">
        <w:rPr>
          <w:color w:val="000000"/>
        </w:rPr>
        <w:t>: fundamentada en normas y leyes impersonalmente establecidas; los subordinados obedecen no a una persona en particular, sino al sistema legal que legitima la autoridad de quien da las órdenes (por ejemplo, en una burocracia).</w:t>
      </w:r>
      <w:r w:rsidR="00CC4807" w:rsidRPr="00007F4B">
        <w:rPr>
          <w:color w:val="000000"/>
        </w:rPr>
        <w:t xml:space="preserve"> </w:t>
      </w:r>
      <w:r w:rsidR="003014A7" w:rsidRPr="003014A7">
        <w:rPr>
          <w:color w:val="000000"/>
        </w:rPr>
        <w:t>E</w:t>
      </w:r>
      <w:r w:rsidR="00270CCE" w:rsidRPr="003014A7">
        <w:rPr>
          <w:color w:val="000000"/>
        </w:rPr>
        <w:t>stos</w:t>
      </w:r>
      <w:r w:rsidR="00270CCE" w:rsidRPr="00007F4B">
        <w:rPr>
          <w:color w:val="000000"/>
        </w:rPr>
        <w:t xml:space="preserve"> tipos de dominación legítima son esenciales para comprender cómo las sociedades logran estabilidad y cómo las personas llegan a obedecer voluntariamente.</w:t>
      </w:r>
    </w:p>
    <w:p w14:paraId="4253DAE1" w14:textId="3E422EB7" w:rsidR="00B15D49" w:rsidRPr="00F75151" w:rsidRDefault="00B15D49" w:rsidP="00907A10">
      <w:pPr>
        <w:pStyle w:val="NormalWeb"/>
        <w:spacing w:before="0" w:beforeAutospacing="0" w:after="0" w:afterAutospacing="0" w:line="360" w:lineRule="auto"/>
        <w:ind w:firstLine="708"/>
        <w:jc w:val="both"/>
        <w:divId w:val="844830954"/>
        <w:rPr>
          <w:color w:val="000000"/>
        </w:rPr>
      </w:pPr>
      <w:r w:rsidRPr="00007F4B">
        <w:rPr>
          <w:color w:val="000000"/>
        </w:rPr>
        <w:t>Para Michel Foucault</w:t>
      </w:r>
      <w:r w:rsidR="005D2113" w:rsidRPr="00007F4B">
        <w:t xml:space="preserve"> (2014</w:t>
      </w:r>
      <w:r w:rsidR="00C76077" w:rsidRPr="00007F4B">
        <w:t xml:space="preserve">; </w:t>
      </w:r>
      <w:r w:rsidR="00C76077" w:rsidRPr="001E132A">
        <w:t>2016</w:t>
      </w:r>
      <w:r w:rsidR="005D2113" w:rsidRPr="001E132A">
        <w:t>)</w:t>
      </w:r>
      <w:r w:rsidR="00C76077" w:rsidRPr="001E132A">
        <w:t xml:space="preserve"> </w:t>
      </w:r>
      <w:r w:rsidRPr="001E132A">
        <w:rPr>
          <w:color w:val="000000"/>
        </w:rPr>
        <w:t>la do</w:t>
      </w:r>
      <w:r w:rsidRPr="00007F4B">
        <w:rPr>
          <w:color w:val="000000"/>
        </w:rPr>
        <w:t>minación es un tipo particular de relación de poder en la que una parte logra imponer una serie de conductas y formas de ser sobre otra, de manera sostenida y estructurada. A diferencia de las relaciones de poder más flexibles, que permiten resistencia y cambio, la dominación se caracteriza por la rigidez y la permanencia: es una relación donde el margen de libertad del dominado se ve reducido casi al mínimo, y las posibilidades de resistir o contrarrestar el poder son limitadas.</w:t>
      </w:r>
    </w:p>
    <w:p w14:paraId="5EB8DB72" w14:textId="233CE7B1" w:rsidR="00844DE6" w:rsidRPr="00007F4B" w:rsidRDefault="00B15D49" w:rsidP="00646AAE">
      <w:pPr>
        <w:pStyle w:val="NormalWeb"/>
        <w:spacing w:before="0" w:beforeAutospacing="0" w:after="0" w:afterAutospacing="0" w:line="360" w:lineRule="auto"/>
        <w:ind w:firstLine="708"/>
        <w:jc w:val="both"/>
        <w:divId w:val="981233606"/>
        <w:rPr>
          <w:color w:val="000000"/>
        </w:rPr>
      </w:pPr>
      <w:r w:rsidRPr="00007F4B">
        <w:rPr>
          <w:color w:val="000000"/>
        </w:rPr>
        <w:t>En el pensamiento de Foucault</w:t>
      </w:r>
      <w:r w:rsidR="00AD457A" w:rsidRPr="00007F4B">
        <w:rPr>
          <w:color w:val="000000"/>
        </w:rPr>
        <w:t xml:space="preserve"> </w:t>
      </w:r>
      <w:r w:rsidR="00AD457A" w:rsidRPr="001E132A">
        <w:rPr>
          <w:color w:val="000000"/>
        </w:rPr>
        <w:t>(1990)</w:t>
      </w:r>
      <w:r w:rsidRPr="001E132A">
        <w:rPr>
          <w:color w:val="000000"/>
        </w:rPr>
        <w:t xml:space="preserve"> la</w:t>
      </w:r>
      <w:r w:rsidRPr="00007F4B">
        <w:rPr>
          <w:color w:val="000000"/>
        </w:rPr>
        <w:t xml:space="preserve"> dominación se asocia con la existencia de instituciones y prácticas que buscan controlar y disciplinar a los individuos (por ejemplo, prisiones, hospitales psiquiátricos, escuelas</w:t>
      </w:r>
      <w:r w:rsidR="00787D0C">
        <w:rPr>
          <w:color w:val="000000"/>
        </w:rPr>
        <w:t>, en</w:t>
      </w:r>
      <w:r w:rsidR="00547254">
        <w:rPr>
          <w:color w:val="000000"/>
        </w:rPr>
        <w:t>tre otras instituciones</w:t>
      </w:r>
      <w:r w:rsidRPr="00007F4B">
        <w:rPr>
          <w:color w:val="000000"/>
        </w:rPr>
        <w:t>), produciendo sujetos que cumplen con ciertos estándares de comportamiento. A través de estas instituciones, el poder se ejerce de forma continua y casi imperceptible, ya que se internalizan las normas, lo que genera un control efectivo y sutil sobre los cuerpos y las mentes de los individuos.</w:t>
      </w:r>
    </w:p>
    <w:p w14:paraId="44730B3F" w14:textId="41A1D31A" w:rsidR="002005D1" w:rsidRDefault="002005D1" w:rsidP="00646AAE">
      <w:pPr>
        <w:spacing w:after="0" w:line="360" w:lineRule="auto"/>
        <w:ind w:firstLine="708"/>
        <w:jc w:val="both"/>
        <w:divId w:val="329603678"/>
        <w:rPr>
          <w:rFonts w:ascii="Times New Roman" w:eastAsiaTheme="minorEastAsia" w:hAnsi="Times New Roman" w:cs="Times New Roman"/>
          <w:sz w:val="24"/>
          <w:szCs w:val="24"/>
          <w:lang w:eastAsia="es-MX"/>
        </w:rPr>
      </w:pPr>
      <w:r w:rsidRPr="00007F4B">
        <w:rPr>
          <w:rFonts w:ascii="Times New Roman" w:eastAsiaTheme="minorEastAsia" w:hAnsi="Times New Roman" w:cs="Times New Roman"/>
          <w:sz w:val="24"/>
          <w:szCs w:val="24"/>
          <w:lang w:eastAsia="es-MX"/>
        </w:rPr>
        <w:t>Michel Foucault</w:t>
      </w:r>
      <w:r w:rsidR="003F12C4" w:rsidRPr="00007F4B">
        <w:rPr>
          <w:rFonts w:ascii="Times New Roman" w:eastAsiaTheme="minorEastAsia" w:hAnsi="Times New Roman" w:cs="Times New Roman"/>
          <w:sz w:val="24"/>
          <w:szCs w:val="24"/>
          <w:lang w:eastAsia="es-MX"/>
        </w:rPr>
        <w:t xml:space="preserve"> (</w:t>
      </w:r>
      <w:r w:rsidR="00A426E1" w:rsidRPr="00007F4B">
        <w:rPr>
          <w:rFonts w:ascii="Times New Roman" w:eastAsiaTheme="minorEastAsia" w:hAnsi="Times New Roman" w:cs="Times New Roman"/>
          <w:sz w:val="24"/>
          <w:szCs w:val="24"/>
          <w:lang w:eastAsia="es-MX"/>
        </w:rPr>
        <w:t>2017a; 2017</w:t>
      </w:r>
      <w:r w:rsidR="004034DF" w:rsidRPr="00007F4B">
        <w:rPr>
          <w:rFonts w:ascii="Times New Roman" w:eastAsiaTheme="minorEastAsia" w:hAnsi="Times New Roman" w:cs="Times New Roman"/>
          <w:sz w:val="24"/>
          <w:szCs w:val="24"/>
          <w:lang w:eastAsia="es-MX"/>
        </w:rPr>
        <w:t>b</w:t>
      </w:r>
      <w:r w:rsidR="004034DF" w:rsidRPr="004034DF">
        <w:rPr>
          <w:rFonts w:ascii="Times New Roman" w:eastAsiaTheme="minorEastAsia" w:hAnsi="Times New Roman" w:cs="Times New Roman"/>
          <w:sz w:val="24"/>
          <w:szCs w:val="24"/>
          <w:lang w:eastAsia="es-MX"/>
        </w:rPr>
        <w:t xml:space="preserve">) </w:t>
      </w:r>
      <w:r w:rsidR="004034DF" w:rsidRPr="00007F4B">
        <w:rPr>
          <w:rFonts w:ascii="Times New Roman" w:eastAsiaTheme="minorEastAsia" w:hAnsi="Times New Roman" w:cs="Times New Roman"/>
          <w:sz w:val="24"/>
          <w:szCs w:val="24"/>
          <w:lang w:eastAsia="es-MX"/>
        </w:rPr>
        <w:t>no</w:t>
      </w:r>
      <w:r w:rsidRPr="00007F4B">
        <w:rPr>
          <w:rFonts w:ascii="Times New Roman" w:eastAsiaTheme="minorEastAsia" w:hAnsi="Times New Roman" w:cs="Times New Roman"/>
          <w:sz w:val="24"/>
          <w:szCs w:val="24"/>
          <w:lang w:eastAsia="es-MX"/>
        </w:rPr>
        <w:t xml:space="preserve"> utiliza exactamente </w:t>
      </w:r>
      <w:r w:rsidR="00F050CD" w:rsidRPr="00007F4B">
        <w:rPr>
          <w:rFonts w:ascii="Times New Roman" w:eastAsiaTheme="minorEastAsia" w:hAnsi="Times New Roman" w:cs="Times New Roman"/>
          <w:sz w:val="24"/>
          <w:szCs w:val="24"/>
          <w:lang w:eastAsia="es-MX"/>
        </w:rPr>
        <w:t>la categoría</w:t>
      </w:r>
      <w:r w:rsidRPr="00007F4B">
        <w:rPr>
          <w:rFonts w:ascii="Times New Roman" w:eastAsiaTheme="minorEastAsia" w:hAnsi="Times New Roman" w:cs="Times New Roman"/>
          <w:sz w:val="24"/>
          <w:szCs w:val="24"/>
          <w:lang w:eastAsia="es-MX"/>
        </w:rPr>
        <w:t xml:space="preserve"> de Estado</w:t>
      </w:r>
      <w:r w:rsidR="00F050CD" w:rsidRPr="00007F4B">
        <w:rPr>
          <w:rFonts w:ascii="Times New Roman" w:eastAsiaTheme="minorEastAsia" w:hAnsi="Times New Roman" w:cs="Times New Roman"/>
          <w:sz w:val="24"/>
          <w:szCs w:val="24"/>
          <w:lang w:eastAsia="es-MX"/>
        </w:rPr>
        <w:t>,</w:t>
      </w:r>
      <w:r w:rsidRPr="00007F4B">
        <w:rPr>
          <w:rFonts w:ascii="Times New Roman" w:eastAsiaTheme="minorEastAsia" w:hAnsi="Times New Roman" w:cs="Times New Roman"/>
          <w:sz w:val="24"/>
          <w:szCs w:val="24"/>
          <w:lang w:eastAsia="es-MX"/>
        </w:rPr>
        <w:t xml:space="preserve"> de manera explícita en su obra, sí ofrece un análisis detallado de cómo el poder y las instituciones del Estado se han desarrollado y transformado a lo largo del tiempo. Foucault</w:t>
      </w:r>
      <w:r w:rsidR="001B01B3" w:rsidRPr="00007F4B">
        <w:rPr>
          <w:rFonts w:ascii="Times New Roman" w:hAnsi="Times New Roman" w:cs="Times New Roman"/>
          <w:sz w:val="24"/>
          <w:szCs w:val="24"/>
        </w:rPr>
        <w:t xml:space="preserve"> (2009a)</w:t>
      </w:r>
      <w:r w:rsidRPr="00007F4B">
        <w:rPr>
          <w:rFonts w:ascii="Times New Roman" w:hAnsi="Times New Roman" w:cs="Times New Roman"/>
          <w:sz w:val="24"/>
          <w:szCs w:val="24"/>
        </w:rPr>
        <w:t xml:space="preserve"> </w:t>
      </w:r>
      <w:r w:rsidRPr="00007F4B">
        <w:rPr>
          <w:rFonts w:ascii="Times New Roman" w:eastAsiaTheme="minorEastAsia" w:hAnsi="Times New Roman" w:cs="Times New Roman"/>
          <w:sz w:val="24"/>
          <w:szCs w:val="24"/>
          <w:lang w:eastAsia="es-MX"/>
        </w:rPr>
        <w:t>se enfoca en cómo las formas de poder se ejercen a través de instituciones, técnicas y prácticas que no se limitan al ejercicio del poder soberano de los monarcas o gobiernos, sino que también incluyen el control y la regulación de los individuos en diversos niveles de la vida social.</w:t>
      </w:r>
    </w:p>
    <w:p w14:paraId="053E5156" w14:textId="77777777" w:rsidR="00CD0100" w:rsidRPr="00007F4B" w:rsidRDefault="00CD0100" w:rsidP="00646AAE">
      <w:pPr>
        <w:spacing w:after="0" w:line="360" w:lineRule="auto"/>
        <w:ind w:firstLine="708"/>
        <w:jc w:val="both"/>
        <w:divId w:val="329603678"/>
        <w:rPr>
          <w:rFonts w:ascii="Times New Roman" w:eastAsiaTheme="minorEastAsia" w:hAnsi="Times New Roman" w:cs="Times New Roman"/>
          <w:sz w:val="24"/>
          <w:szCs w:val="24"/>
          <w:lang w:eastAsia="es-MX"/>
        </w:rPr>
      </w:pPr>
    </w:p>
    <w:p w14:paraId="53B1227E" w14:textId="2D4B4E75" w:rsidR="002005D1" w:rsidRPr="00007F4B" w:rsidRDefault="002005D1" w:rsidP="00646AAE">
      <w:pPr>
        <w:spacing w:after="0" w:line="360" w:lineRule="auto"/>
        <w:ind w:firstLine="708"/>
        <w:jc w:val="both"/>
        <w:divId w:val="329603678"/>
        <w:rPr>
          <w:rFonts w:ascii="Times New Roman" w:eastAsiaTheme="minorEastAsia" w:hAnsi="Times New Roman" w:cs="Times New Roman"/>
          <w:sz w:val="24"/>
          <w:szCs w:val="24"/>
          <w:lang w:eastAsia="es-MX"/>
        </w:rPr>
      </w:pPr>
      <w:r w:rsidRPr="00007F4B">
        <w:rPr>
          <w:rFonts w:ascii="Times New Roman" w:eastAsiaTheme="minorEastAsia" w:hAnsi="Times New Roman" w:cs="Times New Roman"/>
          <w:sz w:val="24"/>
          <w:szCs w:val="24"/>
          <w:lang w:eastAsia="es-MX"/>
        </w:rPr>
        <w:lastRenderedPageBreak/>
        <w:t xml:space="preserve">Aunque Foucault </w:t>
      </w:r>
      <w:r w:rsidR="00632EB5" w:rsidRPr="00007F4B">
        <w:rPr>
          <w:rFonts w:ascii="Times New Roman" w:eastAsiaTheme="minorEastAsia" w:hAnsi="Times New Roman" w:cs="Times New Roman"/>
          <w:sz w:val="24"/>
          <w:szCs w:val="24"/>
          <w:lang w:eastAsia="es-MX"/>
        </w:rPr>
        <w:t>(1999</w:t>
      </w:r>
      <w:r w:rsidR="00084B49" w:rsidRPr="00007F4B">
        <w:rPr>
          <w:rFonts w:ascii="Times New Roman" w:eastAsiaTheme="minorEastAsia" w:hAnsi="Times New Roman" w:cs="Times New Roman"/>
          <w:sz w:val="24"/>
          <w:szCs w:val="24"/>
          <w:lang w:eastAsia="es-MX"/>
        </w:rPr>
        <w:t>a</w:t>
      </w:r>
      <w:r w:rsidR="00084B49" w:rsidRPr="005520D9">
        <w:rPr>
          <w:rFonts w:ascii="Times New Roman" w:eastAsiaTheme="minorEastAsia" w:hAnsi="Times New Roman" w:cs="Times New Roman"/>
          <w:sz w:val="24"/>
          <w:szCs w:val="24"/>
          <w:lang w:eastAsia="es-MX"/>
        </w:rPr>
        <w:t>)</w:t>
      </w:r>
      <w:r w:rsidR="005520D9" w:rsidRPr="005520D9">
        <w:rPr>
          <w:rFonts w:ascii="Times New Roman" w:eastAsiaTheme="minorEastAsia" w:hAnsi="Times New Roman" w:cs="Times New Roman"/>
          <w:sz w:val="24"/>
          <w:szCs w:val="24"/>
          <w:lang w:eastAsia="es-MX"/>
        </w:rPr>
        <w:t>,</w:t>
      </w:r>
      <w:r w:rsidR="00084B49" w:rsidRPr="005520D9">
        <w:rPr>
          <w:rFonts w:ascii="Times New Roman" w:eastAsiaTheme="minorEastAsia" w:hAnsi="Times New Roman" w:cs="Times New Roman"/>
          <w:sz w:val="24"/>
          <w:szCs w:val="24"/>
          <w:lang w:eastAsia="es-MX"/>
        </w:rPr>
        <w:t xml:space="preserve"> </w:t>
      </w:r>
      <w:r w:rsidRPr="005520D9">
        <w:rPr>
          <w:rFonts w:ascii="Times New Roman" w:eastAsiaTheme="minorEastAsia" w:hAnsi="Times New Roman" w:cs="Times New Roman"/>
          <w:sz w:val="24"/>
          <w:szCs w:val="24"/>
          <w:lang w:eastAsia="es-MX"/>
        </w:rPr>
        <w:t>no</w:t>
      </w:r>
      <w:r w:rsidRPr="00007F4B">
        <w:rPr>
          <w:rFonts w:ascii="Times New Roman" w:eastAsiaTheme="minorEastAsia" w:hAnsi="Times New Roman" w:cs="Times New Roman"/>
          <w:sz w:val="24"/>
          <w:szCs w:val="24"/>
          <w:lang w:eastAsia="es-MX"/>
        </w:rPr>
        <w:t xml:space="preserve"> aborda estos términos de forma sistemática, podemos extrapolar su pensamiento para entender cómo se relacionan con las características del Estado en diferentes momentos históricos.</w:t>
      </w:r>
      <w:r w:rsidR="008377B8" w:rsidRPr="00007F4B">
        <w:rPr>
          <w:rFonts w:ascii="Times New Roman" w:eastAsiaTheme="minorEastAsia" w:hAnsi="Times New Roman" w:cs="Times New Roman"/>
          <w:sz w:val="24"/>
          <w:szCs w:val="24"/>
          <w:lang w:eastAsia="es-MX"/>
        </w:rPr>
        <w:t xml:space="preserve"> </w:t>
      </w:r>
      <w:r w:rsidRPr="00007F4B">
        <w:rPr>
          <w:rFonts w:ascii="Times New Roman" w:eastAsiaTheme="minorEastAsia" w:hAnsi="Times New Roman" w:cs="Times New Roman"/>
          <w:sz w:val="24"/>
          <w:szCs w:val="24"/>
          <w:lang w:eastAsia="es-MX"/>
        </w:rPr>
        <w:t>En el contexto histórico del Estado absolutista, Foucault analizaría el poder desde la perspectiva de una autarquía centralizada y autoritaria, en la que el monarca ejerce un control directo sobre todos los aspectos de la vida política y social. Aunque no usa el término de Estado absolutista específicamente, Foucault se interesa por las formas de soberanía y cómo estas se ejercen a través de la violencia y el control directo, c</w:t>
      </w:r>
      <w:r w:rsidR="00E21780">
        <w:rPr>
          <w:rFonts w:ascii="Times New Roman" w:eastAsiaTheme="minorEastAsia" w:hAnsi="Times New Roman" w:cs="Times New Roman"/>
          <w:sz w:val="24"/>
          <w:szCs w:val="24"/>
          <w:lang w:eastAsia="es-MX"/>
        </w:rPr>
        <w:t>ó</w:t>
      </w:r>
      <w:r w:rsidRPr="00007F4B">
        <w:rPr>
          <w:rFonts w:ascii="Times New Roman" w:eastAsiaTheme="minorEastAsia" w:hAnsi="Times New Roman" w:cs="Times New Roman"/>
          <w:sz w:val="24"/>
          <w:szCs w:val="24"/>
          <w:lang w:eastAsia="es-MX"/>
        </w:rPr>
        <w:t>mo se observa en los sistemas monárquicos absolutos.</w:t>
      </w:r>
    </w:p>
    <w:p w14:paraId="60A933FB" w14:textId="00E5DD25" w:rsidR="002005D1" w:rsidRPr="00007F4B" w:rsidRDefault="002005D1" w:rsidP="00646AAE">
      <w:pPr>
        <w:spacing w:after="0" w:line="360" w:lineRule="auto"/>
        <w:ind w:firstLine="708"/>
        <w:jc w:val="both"/>
        <w:divId w:val="329603678"/>
        <w:rPr>
          <w:rFonts w:ascii="Times New Roman" w:eastAsiaTheme="minorEastAsia" w:hAnsi="Times New Roman" w:cs="Times New Roman"/>
          <w:sz w:val="24"/>
          <w:szCs w:val="24"/>
          <w:lang w:eastAsia="es-MX"/>
        </w:rPr>
      </w:pPr>
      <w:r w:rsidRPr="00007F4B">
        <w:rPr>
          <w:rFonts w:ascii="Times New Roman" w:eastAsiaTheme="minorEastAsia" w:hAnsi="Times New Roman" w:cs="Times New Roman"/>
          <w:sz w:val="24"/>
          <w:szCs w:val="24"/>
          <w:lang w:eastAsia="es-MX"/>
        </w:rPr>
        <w:t xml:space="preserve">En su análisis, Foucault </w:t>
      </w:r>
      <w:r w:rsidR="00084B49" w:rsidRPr="00007F4B">
        <w:rPr>
          <w:rFonts w:ascii="Times New Roman" w:eastAsiaTheme="minorEastAsia" w:hAnsi="Times New Roman" w:cs="Times New Roman"/>
          <w:sz w:val="24"/>
          <w:szCs w:val="24"/>
          <w:lang w:eastAsia="es-MX"/>
        </w:rPr>
        <w:t xml:space="preserve">(1999b) </w:t>
      </w:r>
      <w:r w:rsidRPr="00007F4B">
        <w:rPr>
          <w:rFonts w:ascii="Times New Roman" w:eastAsiaTheme="minorEastAsia" w:hAnsi="Times New Roman" w:cs="Times New Roman"/>
          <w:sz w:val="24"/>
          <w:szCs w:val="24"/>
          <w:lang w:eastAsia="es-MX"/>
        </w:rPr>
        <w:t xml:space="preserve">destaca la disciplina y el control sobre los cuerpos como elementos centrales en el poder soberano. Por ejemplo, en su obra </w:t>
      </w:r>
      <w:r w:rsidR="0082527C" w:rsidRPr="00007F4B">
        <w:rPr>
          <w:rFonts w:ascii="Times New Roman" w:eastAsiaTheme="minorEastAsia" w:hAnsi="Times New Roman" w:cs="Times New Roman"/>
          <w:i/>
          <w:iCs/>
          <w:sz w:val="24"/>
          <w:szCs w:val="24"/>
          <w:lang w:eastAsia="es-MX"/>
        </w:rPr>
        <w:t>Vigilar y castigar</w:t>
      </w:r>
      <w:r w:rsidRPr="00007F4B">
        <w:rPr>
          <w:rFonts w:ascii="Times New Roman" w:eastAsiaTheme="minorEastAsia" w:hAnsi="Times New Roman" w:cs="Times New Roman"/>
          <w:sz w:val="24"/>
          <w:szCs w:val="24"/>
          <w:lang w:eastAsia="es-MX"/>
        </w:rPr>
        <w:t>, Foucault describe cómo el castigo físico, la tortura y la ejecución eran prácticas comunes en el ejercicio de la soberanía del monarca en el siglo XVII. La disciplina, por tanto, se ejercía de manera visible y violenta, en un sistema que no ocultaba el poder, sino que lo exponía.</w:t>
      </w:r>
      <w:r w:rsidR="000F265A" w:rsidRPr="00007F4B">
        <w:rPr>
          <w:rFonts w:ascii="Times New Roman" w:eastAsiaTheme="minorEastAsia" w:hAnsi="Times New Roman" w:cs="Times New Roman"/>
          <w:sz w:val="24"/>
          <w:szCs w:val="24"/>
          <w:lang w:eastAsia="es-MX"/>
        </w:rPr>
        <w:t xml:space="preserve"> </w:t>
      </w:r>
      <w:r w:rsidRPr="00007F4B">
        <w:rPr>
          <w:rFonts w:ascii="Times New Roman" w:eastAsiaTheme="minorEastAsia" w:hAnsi="Times New Roman" w:cs="Times New Roman"/>
          <w:sz w:val="24"/>
          <w:szCs w:val="24"/>
          <w:lang w:eastAsia="es-MX"/>
        </w:rPr>
        <w:t>El Estado absolutista, para Foucault, sería un poder visible y directo, donde la soberanía y el control se imponen de forma externa sobre los cuerpos y las conductas de los súbditos.</w:t>
      </w:r>
    </w:p>
    <w:p w14:paraId="5B4167AA" w14:textId="1CA76309" w:rsidR="002005D1" w:rsidRPr="00E35973" w:rsidRDefault="002005D1" w:rsidP="00646AAE">
      <w:pPr>
        <w:spacing w:after="0" w:line="360" w:lineRule="auto"/>
        <w:ind w:firstLine="708"/>
        <w:jc w:val="both"/>
        <w:divId w:val="329603678"/>
        <w:rPr>
          <w:rFonts w:ascii="Times New Roman" w:eastAsiaTheme="minorEastAsia" w:hAnsi="Times New Roman" w:cs="Times New Roman"/>
          <w:sz w:val="24"/>
          <w:szCs w:val="24"/>
          <w:lang w:eastAsia="es-MX"/>
        </w:rPr>
      </w:pPr>
      <w:r w:rsidRPr="00007F4B">
        <w:rPr>
          <w:rFonts w:ascii="Times New Roman" w:eastAsiaTheme="minorEastAsia" w:hAnsi="Times New Roman" w:cs="Times New Roman"/>
          <w:sz w:val="24"/>
          <w:szCs w:val="24"/>
          <w:lang w:eastAsia="es-MX"/>
        </w:rPr>
        <w:t xml:space="preserve">El Estado administrativo aparece como una fase posterior al absolutismo, donde el poder comienza a tomar formas más organizadas, burocráticas y disciplinarias, tal como </w:t>
      </w:r>
      <w:r w:rsidRPr="00E35973">
        <w:rPr>
          <w:rFonts w:ascii="Times New Roman" w:eastAsiaTheme="minorEastAsia" w:hAnsi="Times New Roman" w:cs="Times New Roman"/>
          <w:sz w:val="24"/>
          <w:szCs w:val="24"/>
          <w:lang w:eastAsia="es-MX"/>
        </w:rPr>
        <w:t>Foucault describe en su análisis del surgimiento de las instituciones modernas. Este tipo de Estado se caracteriza por una gestión más racionalizada de los asuntos públicos, basado en la administración, el control y la regulación de la sociedad y la economía.</w:t>
      </w:r>
      <w:r w:rsidR="007278BF" w:rsidRPr="00E35973">
        <w:rPr>
          <w:rFonts w:ascii="Times New Roman" w:eastAsiaTheme="minorEastAsia" w:hAnsi="Times New Roman" w:cs="Times New Roman"/>
          <w:sz w:val="24"/>
          <w:szCs w:val="24"/>
          <w:lang w:eastAsia="es-MX"/>
        </w:rPr>
        <w:t xml:space="preserve"> </w:t>
      </w:r>
      <w:r w:rsidRPr="00E35973">
        <w:rPr>
          <w:rFonts w:ascii="Times New Roman" w:eastAsiaTheme="minorEastAsia" w:hAnsi="Times New Roman" w:cs="Times New Roman"/>
          <w:sz w:val="24"/>
          <w:szCs w:val="24"/>
          <w:lang w:eastAsia="es-MX"/>
        </w:rPr>
        <w:t xml:space="preserve">El Estado administrativo se basa en la burocracia como una forma de poder, organizada a través de funciones técnicas y roles especializados. Foucault </w:t>
      </w:r>
      <w:r w:rsidR="006B1BD5" w:rsidRPr="00E35973">
        <w:rPr>
          <w:rFonts w:ascii="Times New Roman" w:eastAsiaTheme="minorEastAsia" w:hAnsi="Times New Roman" w:cs="Times New Roman"/>
          <w:sz w:val="24"/>
          <w:szCs w:val="24"/>
          <w:lang w:eastAsia="es-MX"/>
        </w:rPr>
        <w:t>(1999</w:t>
      </w:r>
      <w:r w:rsidR="00324F25" w:rsidRPr="00E35973">
        <w:rPr>
          <w:rFonts w:ascii="Times New Roman" w:eastAsiaTheme="minorEastAsia" w:hAnsi="Times New Roman" w:cs="Times New Roman"/>
          <w:sz w:val="24"/>
          <w:szCs w:val="24"/>
          <w:lang w:eastAsia="es-MX"/>
        </w:rPr>
        <w:t>a; 1999b</w:t>
      </w:r>
      <w:r w:rsidR="006B1BD5" w:rsidRPr="00E35973">
        <w:rPr>
          <w:rFonts w:ascii="Times New Roman" w:eastAsiaTheme="minorEastAsia" w:hAnsi="Times New Roman" w:cs="Times New Roman"/>
          <w:sz w:val="24"/>
          <w:szCs w:val="24"/>
          <w:lang w:eastAsia="es-MX"/>
        </w:rPr>
        <w:t xml:space="preserve">) </w:t>
      </w:r>
      <w:r w:rsidRPr="00E35973">
        <w:rPr>
          <w:rFonts w:ascii="Times New Roman" w:eastAsiaTheme="minorEastAsia" w:hAnsi="Times New Roman" w:cs="Times New Roman"/>
          <w:sz w:val="24"/>
          <w:szCs w:val="24"/>
          <w:lang w:eastAsia="es-MX"/>
        </w:rPr>
        <w:t>analiza cómo la normalización de los individuos y la gestión de los cuerpos se convierte en una herramienta fundamental del poder en estas estructuras. En su obra, especialmente en su concepto de biopoder, Foucault describe cómo, en los siglos XVIII y XIX, el poder se desplazó hacia nuevas formas de control sobre las poblaciones, no solo mediante la fuerza, sino también a través de estrategias de normalización que organizan la vida cotidiana.</w:t>
      </w:r>
    </w:p>
    <w:p w14:paraId="70A726AC" w14:textId="31B97A28" w:rsidR="002005D1" w:rsidRPr="00E35973" w:rsidRDefault="002005D1" w:rsidP="00646AAE">
      <w:pPr>
        <w:spacing w:after="0" w:line="360" w:lineRule="auto"/>
        <w:ind w:firstLine="708"/>
        <w:jc w:val="both"/>
        <w:divId w:val="329603678"/>
        <w:rPr>
          <w:rFonts w:ascii="Times New Roman" w:eastAsiaTheme="minorEastAsia" w:hAnsi="Times New Roman" w:cs="Times New Roman"/>
          <w:sz w:val="24"/>
          <w:szCs w:val="24"/>
          <w:lang w:eastAsia="es-MX"/>
        </w:rPr>
      </w:pPr>
      <w:r w:rsidRPr="00E35973">
        <w:rPr>
          <w:rFonts w:ascii="Times New Roman" w:eastAsiaTheme="minorEastAsia" w:hAnsi="Times New Roman" w:cs="Times New Roman"/>
          <w:sz w:val="24"/>
          <w:szCs w:val="24"/>
          <w:lang w:eastAsia="es-MX"/>
        </w:rPr>
        <w:t>El Estado administrativo se vuelve más impersonal, con la creación de instituciones que regulan la vida de los ciudadanos de manera discreta pero omnipresente, como la policía, el sistema educativo y el sistema de salud. Este poder administrativo es menos visible que el poder absolutista, pero más penetrante y disciplinario.</w:t>
      </w:r>
    </w:p>
    <w:p w14:paraId="57839B47" w14:textId="0E420543" w:rsidR="002005D1" w:rsidRPr="00E35973" w:rsidRDefault="002005D1" w:rsidP="00646AAE">
      <w:pPr>
        <w:spacing w:after="0" w:line="360" w:lineRule="auto"/>
        <w:ind w:firstLine="708"/>
        <w:jc w:val="both"/>
        <w:divId w:val="329603678"/>
        <w:rPr>
          <w:rFonts w:ascii="Times New Roman" w:eastAsiaTheme="minorEastAsia" w:hAnsi="Times New Roman" w:cs="Times New Roman"/>
          <w:sz w:val="24"/>
          <w:szCs w:val="24"/>
          <w:lang w:eastAsia="es-MX"/>
        </w:rPr>
      </w:pPr>
      <w:r w:rsidRPr="00E35973">
        <w:rPr>
          <w:rFonts w:ascii="Times New Roman" w:eastAsiaTheme="minorEastAsia" w:hAnsi="Times New Roman" w:cs="Times New Roman"/>
          <w:sz w:val="24"/>
          <w:szCs w:val="24"/>
          <w:lang w:eastAsia="es-MX"/>
        </w:rPr>
        <w:lastRenderedPageBreak/>
        <w:t>El Estado neoliberal, en el análisis de Foucault, puede entenderse en relación con su concepto de g</w:t>
      </w:r>
      <w:r w:rsidR="00505D82" w:rsidRPr="00E35973">
        <w:rPr>
          <w:rFonts w:ascii="Times New Roman" w:eastAsiaTheme="minorEastAsia" w:hAnsi="Times New Roman" w:cs="Times New Roman"/>
          <w:sz w:val="24"/>
          <w:szCs w:val="24"/>
          <w:lang w:eastAsia="es-MX"/>
        </w:rPr>
        <w:t>u</w:t>
      </w:r>
      <w:r w:rsidRPr="00E35973">
        <w:rPr>
          <w:rFonts w:ascii="Times New Roman" w:eastAsiaTheme="minorEastAsia" w:hAnsi="Times New Roman" w:cs="Times New Roman"/>
          <w:sz w:val="24"/>
          <w:szCs w:val="24"/>
          <w:lang w:eastAsia="es-MX"/>
        </w:rPr>
        <w:t>bernamentalidad. Foucault introduce la idea de g</w:t>
      </w:r>
      <w:r w:rsidR="00505D82" w:rsidRPr="00E35973">
        <w:rPr>
          <w:rFonts w:ascii="Times New Roman" w:eastAsiaTheme="minorEastAsia" w:hAnsi="Times New Roman" w:cs="Times New Roman"/>
          <w:sz w:val="24"/>
          <w:szCs w:val="24"/>
          <w:lang w:eastAsia="es-MX"/>
        </w:rPr>
        <w:t>u</w:t>
      </w:r>
      <w:r w:rsidRPr="00E35973">
        <w:rPr>
          <w:rFonts w:ascii="Times New Roman" w:eastAsiaTheme="minorEastAsia" w:hAnsi="Times New Roman" w:cs="Times New Roman"/>
          <w:sz w:val="24"/>
          <w:szCs w:val="24"/>
          <w:lang w:eastAsia="es-MX"/>
        </w:rPr>
        <w:t>bernamentalidad para describir cómo las políticas de gobernar se transforman a lo largo del tiempo, desde el control directo del soberano sobre el territorio y los cuerpos hacia formas más indirectas y eficientes de gestionar a las poblaciones.</w:t>
      </w:r>
    </w:p>
    <w:p w14:paraId="6EE8EA4D" w14:textId="77777777" w:rsidR="002005D1" w:rsidRPr="00E35973" w:rsidRDefault="002005D1" w:rsidP="00646AAE">
      <w:pPr>
        <w:spacing w:after="0" w:line="360" w:lineRule="auto"/>
        <w:ind w:firstLine="708"/>
        <w:jc w:val="both"/>
        <w:divId w:val="329603678"/>
        <w:rPr>
          <w:rFonts w:ascii="Times New Roman" w:eastAsiaTheme="minorEastAsia" w:hAnsi="Times New Roman" w:cs="Times New Roman"/>
          <w:sz w:val="24"/>
          <w:szCs w:val="24"/>
          <w:lang w:eastAsia="es-MX"/>
        </w:rPr>
      </w:pPr>
      <w:r w:rsidRPr="00E35973">
        <w:rPr>
          <w:rFonts w:ascii="Times New Roman" w:eastAsiaTheme="minorEastAsia" w:hAnsi="Times New Roman" w:cs="Times New Roman"/>
          <w:sz w:val="24"/>
          <w:szCs w:val="24"/>
          <w:lang w:eastAsia="es-MX"/>
        </w:rPr>
        <w:t>El Estado neoliberal es el resultado de una transformación en la forma de entender y aplicar el poder, donde el enfoque cambia hacia la gestión del mercado y el individualismo. En lugar de una intervención directa en la economía y la vida social, el neoliberalismo promueve la autogestión de los individuos, orientada a la competitividad y al mercado.</w:t>
      </w:r>
    </w:p>
    <w:p w14:paraId="1E924938" w14:textId="77777777" w:rsidR="00F75151" w:rsidRPr="00E35973" w:rsidRDefault="002005D1" w:rsidP="007F36B4">
      <w:pPr>
        <w:spacing w:after="0" w:line="360" w:lineRule="auto"/>
        <w:ind w:firstLine="708"/>
        <w:jc w:val="both"/>
        <w:divId w:val="329603678"/>
        <w:rPr>
          <w:rFonts w:ascii="Times New Roman" w:eastAsiaTheme="minorEastAsia" w:hAnsi="Times New Roman" w:cs="Times New Roman"/>
          <w:sz w:val="24"/>
          <w:szCs w:val="24"/>
          <w:lang w:eastAsia="es-MX"/>
        </w:rPr>
      </w:pPr>
      <w:r w:rsidRPr="00E35973">
        <w:rPr>
          <w:rFonts w:ascii="Times New Roman" w:eastAsiaTheme="minorEastAsia" w:hAnsi="Times New Roman" w:cs="Times New Roman"/>
          <w:sz w:val="24"/>
          <w:szCs w:val="24"/>
          <w:lang w:eastAsia="es-MX"/>
        </w:rPr>
        <w:t>En sus lecciones sobre el neoliberalismo, Foucault explora cómo las políticas neoliberales introducen formas de poder que se basan en el autogobierno de los individuos, en lugar de la imposición de reglas externas por parte del Estado. El neoliberalismo promueve la responsabilidad individual, en la que cada persona se convierte en un empresario de sí mismo, organizando su vida en términos de rentabilidad y eficiencia, bajo la premisa de que la competencia y el mercado son los mecanismos que deben regular la vida social.</w:t>
      </w:r>
    </w:p>
    <w:p w14:paraId="38B3A170" w14:textId="060FEAA0" w:rsidR="006B6B68" w:rsidRPr="004919DE" w:rsidRDefault="002005D1" w:rsidP="004919DE">
      <w:pPr>
        <w:spacing w:after="0" w:line="360" w:lineRule="auto"/>
        <w:ind w:firstLine="708"/>
        <w:jc w:val="both"/>
        <w:divId w:val="329603678"/>
        <w:rPr>
          <w:rFonts w:ascii="Times New Roman" w:hAnsi="Times New Roman" w:cs="Times New Roman"/>
          <w:sz w:val="24"/>
          <w:szCs w:val="24"/>
          <w:lang w:eastAsia="es-MX"/>
        </w:rPr>
      </w:pPr>
      <w:r w:rsidRPr="00E35973">
        <w:rPr>
          <w:rFonts w:ascii="Times New Roman" w:hAnsi="Times New Roman" w:cs="Times New Roman"/>
          <w:sz w:val="24"/>
          <w:szCs w:val="24"/>
          <w:lang w:eastAsia="es-MX"/>
        </w:rPr>
        <w:t xml:space="preserve">Foucault </w:t>
      </w:r>
      <w:r w:rsidR="00EC4B5F" w:rsidRPr="00E35973">
        <w:rPr>
          <w:rFonts w:ascii="Times New Roman" w:hAnsi="Times New Roman" w:cs="Times New Roman"/>
          <w:sz w:val="24"/>
          <w:szCs w:val="24"/>
        </w:rPr>
        <w:t xml:space="preserve">(2006) </w:t>
      </w:r>
      <w:r w:rsidRPr="00E35973">
        <w:rPr>
          <w:rFonts w:ascii="Times New Roman" w:hAnsi="Times New Roman" w:cs="Times New Roman"/>
          <w:sz w:val="24"/>
          <w:szCs w:val="24"/>
          <w:lang w:eastAsia="es-MX"/>
        </w:rPr>
        <w:t xml:space="preserve">también </w:t>
      </w:r>
      <w:r w:rsidR="00A8779A">
        <w:rPr>
          <w:rFonts w:ascii="Times New Roman" w:hAnsi="Times New Roman" w:cs="Times New Roman"/>
          <w:sz w:val="24"/>
          <w:szCs w:val="24"/>
          <w:lang w:eastAsia="es-MX"/>
        </w:rPr>
        <w:t>estudia</w:t>
      </w:r>
      <w:r w:rsidRPr="00E35973">
        <w:rPr>
          <w:rFonts w:ascii="Times New Roman" w:hAnsi="Times New Roman" w:cs="Times New Roman"/>
          <w:sz w:val="24"/>
          <w:szCs w:val="24"/>
          <w:lang w:eastAsia="es-MX"/>
        </w:rPr>
        <w:t xml:space="preserve"> cómo el Estado neoliberal, aunque busca reducir su intervención</w:t>
      </w:r>
      <w:r w:rsidR="004919DE" w:rsidRPr="00E35973">
        <w:rPr>
          <w:rFonts w:ascii="Times New Roman" w:hAnsi="Times New Roman" w:cs="Times New Roman"/>
          <w:sz w:val="24"/>
          <w:szCs w:val="24"/>
          <w:lang w:eastAsia="es-MX"/>
        </w:rPr>
        <w:t xml:space="preserve"> </w:t>
      </w:r>
      <w:r w:rsidRPr="00E35973">
        <w:rPr>
          <w:rFonts w:ascii="Times New Roman" w:hAnsi="Times New Roman" w:cs="Times New Roman"/>
          <w:sz w:val="24"/>
          <w:szCs w:val="24"/>
          <w:lang w:eastAsia="es-MX"/>
        </w:rPr>
        <w:t>directa, sigue ejerciendo poder a través de estructuras</w:t>
      </w:r>
      <w:r w:rsidR="004919DE">
        <w:rPr>
          <w:rFonts w:ascii="Times New Roman" w:hAnsi="Times New Roman" w:cs="Times New Roman"/>
          <w:sz w:val="24"/>
          <w:szCs w:val="24"/>
          <w:lang w:eastAsia="es-MX"/>
        </w:rPr>
        <w:t xml:space="preserve"> </w:t>
      </w:r>
      <w:r w:rsidRPr="004919DE">
        <w:rPr>
          <w:rFonts w:ascii="Times New Roman" w:hAnsi="Times New Roman" w:cs="Times New Roman"/>
          <w:sz w:val="24"/>
          <w:szCs w:val="24"/>
          <w:lang w:eastAsia="es-MX"/>
        </w:rPr>
        <w:t>económicas y regulaciones indirectas que fomentan la competencia y la autorregulación de los individuos. Este tipo de Estado trabaja más en la creación de un ambiente propicio para la actividad económica y la maximización de los beneficios a través de la privatización, el desmantelamiento de servicios públicos y la flexibilización del trabajo.</w:t>
      </w:r>
      <w:r w:rsidR="00647541" w:rsidRPr="004919DE">
        <w:rPr>
          <w:rFonts w:ascii="Times New Roman" w:hAnsi="Times New Roman" w:cs="Times New Roman"/>
          <w:sz w:val="24"/>
          <w:szCs w:val="24"/>
          <w:lang w:eastAsia="es-MX"/>
        </w:rPr>
        <w:t xml:space="preserve"> </w:t>
      </w:r>
      <w:r w:rsidRPr="004919DE">
        <w:rPr>
          <w:rFonts w:ascii="Times New Roman" w:hAnsi="Times New Roman" w:cs="Times New Roman"/>
          <w:sz w:val="24"/>
          <w:szCs w:val="24"/>
          <w:lang w:eastAsia="es-MX"/>
        </w:rPr>
        <w:t>Para Foucault, el poder no es simplemente algo que se ejerce de manera unilateral desde el Estado hacia la sociedad; se trata de una dinámica compleja que se manifiesta en instituciones, prácticas y relaciones sociales. El Estado absolutista</w:t>
      </w:r>
      <w:r w:rsidR="00CE2426" w:rsidRPr="004919DE">
        <w:rPr>
          <w:rFonts w:ascii="Times New Roman" w:hAnsi="Times New Roman" w:cs="Times New Roman"/>
          <w:sz w:val="24"/>
          <w:szCs w:val="24"/>
          <w:lang w:eastAsia="es-MX"/>
        </w:rPr>
        <w:t xml:space="preserve"> </w:t>
      </w:r>
      <w:r w:rsidRPr="004919DE">
        <w:rPr>
          <w:rFonts w:ascii="Times New Roman" w:hAnsi="Times New Roman" w:cs="Times New Roman"/>
          <w:sz w:val="24"/>
          <w:szCs w:val="24"/>
          <w:lang w:eastAsia="es-MX"/>
        </w:rPr>
        <w:t>representa una forma de poder visible y directo, el Estado administrativo una forma más burocrática y técnica de gestión del poder, y el Estado neoliberal se basa en el poder de la </w:t>
      </w:r>
      <w:r w:rsidRPr="00CF1CB2">
        <w:rPr>
          <w:rFonts w:ascii="Times New Roman" w:hAnsi="Times New Roman" w:cs="Times New Roman"/>
          <w:sz w:val="24"/>
          <w:szCs w:val="24"/>
          <w:lang w:eastAsia="es-MX"/>
        </w:rPr>
        <w:t>g</w:t>
      </w:r>
      <w:r w:rsidR="007E6B5C" w:rsidRPr="00CF1CB2">
        <w:rPr>
          <w:rFonts w:ascii="Times New Roman" w:hAnsi="Times New Roman" w:cs="Times New Roman"/>
          <w:sz w:val="24"/>
          <w:szCs w:val="24"/>
          <w:lang w:eastAsia="es-MX"/>
        </w:rPr>
        <w:t>uber</w:t>
      </w:r>
      <w:r w:rsidR="0007062C" w:rsidRPr="00CF1CB2">
        <w:rPr>
          <w:rFonts w:ascii="Times New Roman" w:hAnsi="Times New Roman" w:cs="Times New Roman"/>
          <w:sz w:val="24"/>
          <w:szCs w:val="24"/>
          <w:lang w:eastAsia="es-MX"/>
        </w:rPr>
        <w:t>namen</w:t>
      </w:r>
      <w:r w:rsidR="00D92B24" w:rsidRPr="00CF1CB2">
        <w:rPr>
          <w:rFonts w:ascii="Times New Roman" w:hAnsi="Times New Roman" w:cs="Times New Roman"/>
          <w:sz w:val="24"/>
          <w:szCs w:val="24"/>
          <w:lang w:eastAsia="es-MX"/>
        </w:rPr>
        <w:t>talidad</w:t>
      </w:r>
      <w:r w:rsidRPr="004919DE">
        <w:rPr>
          <w:rFonts w:ascii="Times New Roman" w:hAnsi="Times New Roman" w:cs="Times New Roman"/>
          <w:sz w:val="24"/>
          <w:szCs w:val="24"/>
          <w:lang w:eastAsia="es-MX"/>
        </w:rPr>
        <w:t xml:space="preserve"> y la autorregulación de los individuos a través de mecanismos de mercado. En todos los casos, Foucault muestra cómo el poder se desplaza y se reconfigura según los contextos históricos, pero siempre sigue involucrando formas de control, normalización y regulación de la vida social.</w:t>
      </w:r>
    </w:p>
    <w:p w14:paraId="47CF11BF" w14:textId="77777777" w:rsidR="00770262" w:rsidRDefault="00A30B21" w:rsidP="00646AAE">
      <w:pPr>
        <w:spacing w:after="0" w:line="360" w:lineRule="auto"/>
        <w:ind w:firstLine="708"/>
        <w:jc w:val="both"/>
        <w:divId w:val="329603678"/>
        <w:rPr>
          <w:rFonts w:ascii="Times New Roman" w:hAnsi="Times New Roman" w:cs="Times New Roman"/>
          <w:sz w:val="24"/>
          <w:szCs w:val="24"/>
        </w:rPr>
      </w:pPr>
      <w:r w:rsidRPr="00E35973">
        <w:rPr>
          <w:rFonts w:ascii="Times New Roman" w:eastAsiaTheme="minorEastAsia" w:hAnsi="Times New Roman" w:cs="Times New Roman"/>
          <w:color w:val="000000"/>
          <w:sz w:val="24"/>
          <w:szCs w:val="24"/>
          <w:lang w:eastAsia="es-MX"/>
        </w:rPr>
        <w:t>Para Michel Foucault</w:t>
      </w:r>
      <w:r w:rsidR="00222ECC">
        <w:rPr>
          <w:rFonts w:ascii="Times New Roman" w:eastAsiaTheme="minorEastAsia" w:hAnsi="Times New Roman" w:cs="Times New Roman"/>
          <w:color w:val="000000"/>
          <w:sz w:val="24"/>
          <w:szCs w:val="24"/>
          <w:lang w:eastAsia="es-MX"/>
        </w:rPr>
        <w:t xml:space="preserve"> </w:t>
      </w:r>
      <w:r w:rsidRPr="00E35973">
        <w:rPr>
          <w:rFonts w:ascii="Times New Roman" w:eastAsiaTheme="minorEastAsia" w:hAnsi="Times New Roman" w:cs="Times New Roman"/>
          <w:color w:val="000000"/>
          <w:sz w:val="24"/>
          <w:szCs w:val="24"/>
          <w:lang w:eastAsia="es-MX"/>
        </w:rPr>
        <w:t>el concepto de dispositivo (en francés, </w:t>
      </w:r>
      <w:r w:rsidRPr="00E35973">
        <w:rPr>
          <w:rFonts w:ascii="Times New Roman" w:eastAsiaTheme="minorEastAsia" w:hAnsi="Times New Roman" w:cs="Times New Roman"/>
          <w:i/>
          <w:iCs/>
          <w:color w:val="000000"/>
          <w:sz w:val="24"/>
          <w:szCs w:val="24"/>
          <w:lang w:eastAsia="es-MX"/>
        </w:rPr>
        <w:t>dispositif</w:t>
      </w:r>
      <w:r w:rsidRPr="00E35973">
        <w:rPr>
          <w:rFonts w:ascii="Times New Roman" w:eastAsiaTheme="minorEastAsia" w:hAnsi="Times New Roman" w:cs="Times New Roman"/>
          <w:color w:val="000000"/>
          <w:sz w:val="24"/>
          <w:szCs w:val="24"/>
          <w:lang w:eastAsia="es-MX"/>
        </w:rPr>
        <w:t xml:space="preserve">) es fundamental en su análisis del poder, la sociedad y las instituciones. El término </w:t>
      </w:r>
      <w:r w:rsidR="00D54FD1" w:rsidRPr="00E35973">
        <w:rPr>
          <w:rFonts w:ascii="Times New Roman" w:eastAsiaTheme="minorEastAsia" w:hAnsi="Times New Roman" w:cs="Times New Roman"/>
          <w:color w:val="000000"/>
          <w:sz w:val="24"/>
          <w:szCs w:val="24"/>
          <w:lang w:eastAsia="es-MX"/>
        </w:rPr>
        <w:t>“</w:t>
      </w:r>
      <w:r w:rsidRPr="00E35973">
        <w:rPr>
          <w:rFonts w:ascii="Times New Roman" w:eastAsiaTheme="minorEastAsia" w:hAnsi="Times New Roman" w:cs="Times New Roman"/>
          <w:color w:val="000000"/>
          <w:sz w:val="24"/>
          <w:szCs w:val="24"/>
          <w:lang w:eastAsia="es-MX"/>
        </w:rPr>
        <w:t>dispositivo</w:t>
      </w:r>
      <w:r w:rsidR="00D54FD1" w:rsidRPr="00E35973">
        <w:rPr>
          <w:rFonts w:ascii="Times New Roman" w:eastAsiaTheme="minorEastAsia" w:hAnsi="Times New Roman" w:cs="Times New Roman"/>
          <w:color w:val="000000"/>
          <w:sz w:val="24"/>
          <w:szCs w:val="24"/>
          <w:lang w:eastAsia="es-MX"/>
        </w:rPr>
        <w:t>”</w:t>
      </w:r>
      <w:r w:rsidRPr="00E35973">
        <w:rPr>
          <w:rFonts w:ascii="Times New Roman" w:eastAsiaTheme="minorEastAsia" w:hAnsi="Times New Roman" w:cs="Times New Roman"/>
          <w:color w:val="000000"/>
          <w:sz w:val="24"/>
          <w:szCs w:val="24"/>
          <w:lang w:eastAsia="es-MX"/>
        </w:rPr>
        <w:t xml:space="preserve"> no se refiere a un objeto o herramienta en el sentido común, sino a una red o sistema </w:t>
      </w:r>
      <w:r w:rsidRPr="00E35973">
        <w:rPr>
          <w:rFonts w:ascii="Times New Roman" w:eastAsiaTheme="minorEastAsia" w:hAnsi="Times New Roman" w:cs="Times New Roman"/>
          <w:color w:val="000000"/>
          <w:sz w:val="24"/>
          <w:szCs w:val="24"/>
          <w:lang w:eastAsia="es-MX"/>
        </w:rPr>
        <w:lastRenderedPageBreak/>
        <w:t>complejo de elementos que interactúan y se organizan para producir efectos específicos en la sociedad, particularmente en términos de control, norma y subjetividad</w:t>
      </w:r>
      <w:r w:rsidR="00C63414" w:rsidRPr="00E35973">
        <w:rPr>
          <w:rFonts w:ascii="Times New Roman" w:hAnsi="Times New Roman" w:cs="Times New Roman"/>
          <w:sz w:val="24"/>
          <w:szCs w:val="24"/>
        </w:rPr>
        <w:t xml:space="preserve"> (Deleuze, </w:t>
      </w:r>
      <w:r w:rsidR="00C63414" w:rsidRPr="00E43C5A">
        <w:rPr>
          <w:rFonts w:ascii="Times New Roman" w:hAnsi="Times New Roman" w:cs="Times New Roman"/>
          <w:sz w:val="24"/>
          <w:szCs w:val="24"/>
        </w:rPr>
        <w:t>1999).</w:t>
      </w:r>
    </w:p>
    <w:p w14:paraId="349019E6" w14:textId="7DAAF887" w:rsidR="005D41BC" w:rsidRPr="00FE32BB" w:rsidRDefault="0009587C" w:rsidP="000C60CC">
      <w:pPr>
        <w:spacing w:after="0" w:line="360" w:lineRule="auto"/>
        <w:ind w:firstLine="708"/>
        <w:jc w:val="both"/>
        <w:divId w:val="329603678"/>
        <w:rPr>
          <w:rFonts w:ascii="Times New Roman" w:eastAsiaTheme="minorEastAsia" w:hAnsi="Times New Roman" w:cs="Times New Roman"/>
          <w:color w:val="000000"/>
          <w:sz w:val="24"/>
          <w:szCs w:val="24"/>
          <w:lang w:eastAsia="es-MX"/>
        </w:rPr>
      </w:pPr>
      <w:r>
        <w:rPr>
          <w:rFonts w:ascii="Times New Roman" w:hAnsi="Times New Roman" w:cs="Times New Roman"/>
          <w:sz w:val="24"/>
          <w:szCs w:val="24"/>
        </w:rPr>
        <w:t xml:space="preserve"> </w:t>
      </w:r>
      <w:r w:rsidR="00A30B21" w:rsidRPr="000743BF">
        <w:rPr>
          <w:rFonts w:ascii="Times New Roman" w:eastAsiaTheme="minorEastAsia" w:hAnsi="Times New Roman" w:cs="Times New Roman"/>
          <w:color w:val="000000"/>
          <w:sz w:val="24"/>
          <w:szCs w:val="24"/>
          <w:lang w:eastAsia="es-MX"/>
        </w:rPr>
        <w:t>Foucault introduce</w:t>
      </w:r>
      <w:r w:rsidR="00A30B21" w:rsidRPr="00E35973">
        <w:rPr>
          <w:rFonts w:ascii="Times New Roman" w:eastAsiaTheme="minorEastAsia" w:hAnsi="Times New Roman" w:cs="Times New Roman"/>
          <w:color w:val="000000"/>
          <w:sz w:val="24"/>
          <w:szCs w:val="24"/>
          <w:lang w:eastAsia="es-MX"/>
        </w:rPr>
        <w:t xml:space="preserve"> la noción de dispositivo en varios de sus escritos, especialmente en </w:t>
      </w:r>
      <w:r w:rsidR="00A30B21" w:rsidRPr="00E35973">
        <w:rPr>
          <w:rFonts w:ascii="Times New Roman" w:eastAsiaTheme="minorEastAsia" w:hAnsi="Times New Roman" w:cs="Times New Roman"/>
          <w:i/>
          <w:iCs/>
          <w:color w:val="000000"/>
          <w:sz w:val="24"/>
          <w:szCs w:val="24"/>
          <w:lang w:eastAsia="es-MX"/>
        </w:rPr>
        <w:t>La verdad y las formas jurídicas</w:t>
      </w:r>
      <w:r w:rsidR="00A30B21" w:rsidRPr="00E35973">
        <w:rPr>
          <w:rFonts w:ascii="Times New Roman" w:eastAsiaTheme="minorEastAsia" w:hAnsi="Times New Roman" w:cs="Times New Roman"/>
          <w:color w:val="000000"/>
          <w:sz w:val="24"/>
          <w:szCs w:val="24"/>
          <w:lang w:eastAsia="es-MX"/>
        </w:rPr>
        <w:t> </w:t>
      </w:r>
      <w:r w:rsidR="00D42743" w:rsidRPr="00E35973">
        <w:rPr>
          <w:rFonts w:ascii="Times New Roman" w:eastAsiaTheme="minorEastAsia" w:hAnsi="Times New Roman" w:cs="Times New Roman"/>
          <w:color w:val="000000"/>
          <w:sz w:val="24"/>
          <w:szCs w:val="24"/>
          <w:lang w:eastAsia="es-MX"/>
        </w:rPr>
        <w:t>(</w:t>
      </w:r>
      <w:r w:rsidR="00955401" w:rsidRPr="00E35973">
        <w:rPr>
          <w:rFonts w:ascii="Times New Roman" w:eastAsiaTheme="minorEastAsia" w:hAnsi="Times New Roman" w:cs="Times New Roman"/>
          <w:color w:val="000000"/>
          <w:sz w:val="24"/>
          <w:szCs w:val="24"/>
          <w:lang w:eastAsia="es-MX"/>
        </w:rPr>
        <w:t>1996</w:t>
      </w:r>
      <w:r w:rsidR="00D42743" w:rsidRPr="00E35973">
        <w:rPr>
          <w:rFonts w:ascii="Times New Roman" w:eastAsiaTheme="minorEastAsia" w:hAnsi="Times New Roman" w:cs="Times New Roman"/>
          <w:color w:val="000000"/>
          <w:sz w:val="24"/>
          <w:szCs w:val="24"/>
          <w:lang w:eastAsia="es-MX"/>
        </w:rPr>
        <w:t xml:space="preserve">) </w:t>
      </w:r>
      <w:r w:rsidR="00A30B21" w:rsidRPr="00E35973">
        <w:rPr>
          <w:rFonts w:ascii="Times New Roman" w:eastAsiaTheme="minorEastAsia" w:hAnsi="Times New Roman" w:cs="Times New Roman"/>
          <w:color w:val="000000"/>
          <w:sz w:val="24"/>
          <w:szCs w:val="24"/>
          <w:lang w:eastAsia="es-MX"/>
        </w:rPr>
        <w:t>y en sus conferencias de 1977-1978 sobre </w:t>
      </w:r>
      <w:r w:rsidR="00D42743" w:rsidRPr="00E35973">
        <w:rPr>
          <w:rFonts w:ascii="Times New Roman" w:eastAsiaTheme="minorEastAsia" w:hAnsi="Times New Roman" w:cs="Times New Roman"/>
          <w:i/>
          <w:iCs/>
          <w:color w:val="000000"/>
          <w:sz w:val="24"/>
          <w:szCs w:val="24"/>
          <w:lang w:eastAsia="es-MX"/>
        </w:rPr>
        <w:t>S</w:t>
      </w:r>
      <w:r w:rsidR="00A30B21" w:rsidRPr="00E35973">
        <w:rPr>
          <w:rFonts w:ascii="Times New Roman" w:eastAsiaTheme="minorEastAsia" w:hAnsi="Times New Roman" w:cs="Times New Roman"/>
          <w:i/>
          <w:iCs/>
          <w:color w:val="000000"/>
          <w:sz w:val="24"/>
          <w:szCs w:val="24"/>
          <w:lang w:eastAsia="es-MX"/>
        </w:rPr>
        <w:t>eguridad, territorio y población</w:t>
      </w:r>
      <w:r w:rsidR="00D42743" w:rsidRPr="00E35973">
        <w:rPr>
          <w:rFonts w:ascii="Times New Roman" w:eastAsiaTheme="minorEastAsia" w:hAnsi="Times New Roman" w:cs="Times New Roman"/>
          <w:i/>
          <w:iCs/>
          <w:color w:val="000000"/>
          <w:sz w:val="24"/>
          <w:szCs w:val="24"/>
          <w:lang w:eastAsia="es-MX"/>
        </w:rPr>
        <w:t xml:space="preserve"> </w:t>
      </w:r>
      <w:r w:rsidR="00D42743" w:rsidRPr="00E35973">
        <w:rPr>
          <w:rFonts w:ascii="Times New Roman" w:eastAsiaTheme="minorEastAsia" w:hAnsi="Times New Roman" w:cs="Times New Roman"/>
          <w:color w:val="000000"/>
          <w:sz w:val="24"/>
          <w:szCs w:val="24"/>
          <w:lang w:eastAsia="es-MX"/>
        </w:rPr>
        <w:t>(</w:t>
      </w:r>
      <w:r w:rsidR="00F772F4" w:rsidRPr="00E35973">
        <w:rPr>
          <w:rFonts w:ascii="Times New Roman" w:eastAsiaTheme="minorEastAsia" w:hAnsi="Times New Roman" w:cs="Times New Roman"/>
          <w:color w:val="000000"/>
          <w:sz w:val="24"/>
          <w:szCs w:val="24"/>
          <w:lang w:eastAsia="es-MX"/>
        </w:rPr>
        <w:t>2006</w:t>
      </w:r>
      <w:r w:rsidR="00D42743" w:rsidRPr="00E35973">
        <w:rPr>
          <w:rFonts w:ascii="Times New Roman" w:eastAsiaTheme="minorEastAsia" w:hAnsi="Times New Roman" w:cs="Times New Roman"/>
          <w:color w:val="000000"/>
          <w:sz w:val="24"/>
          <w:szCs w:val="24"/>
          <w:lang w:eastAsia="es-MX"/>
        </w:rPr>
        <w:t>)</w:t>
      </w:r>
      <w:r w:rsidR="00A30B21" w:rsidRPr="00E35973">
        <w:rPr>
          <w:rFonts w:ascii="Times New Roman" w:eastAsiaTheme="minorEastAsia" w:hAnsi="Times New Roman" w:cs="Times New Roman"/>
          <w:color w:val="000000"/>
          <w:sz w:val="24"/>
          <w:szCs w:val="24"/>
          <w:lang w:eastAsia="es-MX"/>
        </w:rPr>
        <w:t>. En general, un dispositivo es un conjunto de prácticas, discursos, instituciones, regulaciones, leyes, normas, saberes y relaciones de poder que operan en una sociedad para organizar, clasificar y controlar ciertos aspectos de la vida humana.</w:t>
      </w:r>
      <w:r w:rsidR="00855DE6" w:rsidRPr="00E35973">
        <w:rPr>
          <w:rFonts w:ascii="Times New Roman" w:eastAsiaTheme="minorEastAsia" w:hAnsi="Times New Roman" w:cs="Times New Roman"/>
          <w:color w:val="000000"/>
          <w:sz w:val="24"/>
          <w:szCs w:val="24"/>
          <w:lang w:eastAsia="es-MX"/>
        </w:rPr>
        <w:t xml:space="preserve"> Foucault distingue cinco </w:t>
      </w:r>
      <w:r w:rsidR="000B5D91" w:rsidRPr="00E35973">
        <w:rPr>
          <w:rFonts w:ascii="Times New Roman" w:eastAsia="Times New Roman" w:hAnsi="Times New Roman" w:cs="Times New Roman"/>
          <w:color w:val="000000"/>
          <w:sz w:val="24"/>
          <w:szCs w:val="24"/>
          <w:lang w:eastAsia="es-MX"/>
        </w:rPr>
        <w:t>c</w:t>
      </w:r>
      <w:r w:rsidR="00A30B21" w:rsidRPr="00E35973">
        <w:rPr>
          <w:rFonts w:ascii="Times New Roman" w:eastAsia="Times New Roman" w:hAnsi="Times New Roman" w:cs="Times New Roman"/>
          <w:color w:val="000000"/>
          <w:sz w:val="24"/>
          <w:szCs w:val="24"/>
          <w:lang w:eastAsia="es-MX"/>
        </w:rPr>
        <w:t xml:space="preserve">aracterísticas del </w:t>
      </w:r>
      <w:r w:rsidR="000B5D91" w:rsidRPr="00E35973">
        <w:rPr>
          <w:rFonts w:ascii="Times New Roman" w:eastAsia="Times New Roman" w:hAnsi="Times New Roman" w:cs="Times New Roman"/>
          <w:color w:val="000000"/>
          <w:sz w:val="24"/>
          <w:szCs w:val="24"/>
          <w:lang w:eastAsia="es-MX"/>
        </w:rPr>
        <w:t>d</w:t>
      </w:r>
      <w:r w:rsidR="00A30B21" w:rsidRPr="00E35973">
        <w:rPr>
          <w:rFonts w:ascii="Times New Roman" w:eastAsia="Times New Roman" w:hAnsi="Times New Roman" w:cs="Times New Roman"/>
          <w:color w:val="000000"/>
          <w:sz w:val="24"/>
          <w:szCs w:val="24"/>
          <w:lang w:eastAsia="es-MX"/>
        </w:rPr>
        <w:t>ispositivo:</w:t>
      </w:r>
      <w:r w:rsidR="000B5D91" w:rsidRPr="00E35973">
        <w:rPr>
          <w:rFonts w:ascii="Times New Roman" w:eastAsiaTheme="minorEastAsia" w:hAnsi="Times New Roman" w:cs="Times New Roman"/>
          <w:color w:val="000000"/>
          <w:sz w:val="24"/>
          <w:szCs w:val="24"/>
          <w:lang w:eastAsia="es-MX"/>
        </w:rPr>
        <w:t xml:space="preserve"> 1) c</w:t>
      </w:r>
      <w:r w:rsidR="00A30B21" w:rsidRPr="00E35973">
        <w:rPr>
          <w:rFonts w:ascii="Times New Roman" w:eastAsiaTheme="minorEastAsia" w:hAnsi="Times New Roman" w:cs="Times New Roman"/>
          <w:color w:val="000000"/>
          <w:sz w:val="24"/>
          <w:szCs w:val="24"/>
          <w:lang w:eastAsia="es-MX"/>
        </w:rPr>
        <w:t>onjunto heterogéneo: no es un solo elemento, sino una red de múltiples componentes que</w:t>
      </w:r>
      <w:r w:rsidR="004D61EE" w:rsidRPr="00E35973">
        <w:rPr>
          <w:rFonts w:ascii="Times New Roman" w:eastAsiaTheme="minorEastAsia" w:hAnsi="Times New Roman" w:cs="Times New Roman"/>
          <w:color w:val="000000"/>
          <w:sz w:val="24"/>
          <w:szCs w:val="24"/>
          <w:lang w:eastAsia="es-MX"/>
        </w:rPr>
        <w:t xml:space="preserve"> </w:t>
      </w:r>
      <w:r w:rsidR="00A30B21" w:rsidRPr="00E35973">
        <w:rPr>
          <w:rFonts w:ascii="Times New Roman" w:eastAsiaTheme="minorEastAsia" w:hAnsi="Times New Roman" w:cs="Times New Roman"/>
          <w:color w:val="000000"/>
          <w:sz w:val="24"/>
          <w:szCs w:val="24"/>
          <w:lang w:eastAsia="es-MX"/>
        </w:rPr>
        <w:t>incluyen ideas, prácticas y estrategias.</w:t>
      </w:r>
      <w:r w:rsidR="00FE32BB">
        <w:rPr>
          <w:rFonts w:ascii="Times New Roman" w:eastAsiaTheme="minorEastAsia" w:hAnsi="Times New Roman" w:cs="Times New Roman"/>
          <w:color w:val="000000"/>
          <w:sz w:val="24"/>
          <w:szCs w:val="24"/>
          <w:lang w:eastAsia="es-MX"/>
        </w:rPr>
        <w:t xml:space="preserve"> </w:t>
      </w:r>
      <w:r w:rsidR="00A30B21" w:rsidRPr="00F75151">
        <w:rPr>
          <w:rFonts w:ascii="Times New Roman" w:eastAsiaTheme="minorEastAsia" w:hAnsi="Times New Roman" w:cs="Times New Roman"/>
          <w:color w:val="000000"/>
          <w:sz w:val="24"/>
          <w:szCs w:val="24"/>
          <w:lang w:eastAsia="es-MX"/>
        </w:rPr>
        <w:t>Estos</w:t>
      </w:r>
      <w:r w:rsidR="004D61EE">
        <w:rPr>
          <w:rFonts w:ascii="Times New Roman" w:eastAsiaTheme="minorEastAsia" w:hAnsi="Times New Roman" w:cs="Times New Roman"/>
          <w:color w:val="000000"/>
          <w:sz w:val="24"/>
          <w:szCs w:val="24"/>
          <w:lang w:eastAsia="es-MX"/>
        </w:rPr>
        <w:t xml:space="preserve"> </w:t>
      </w:r>
      <w:r w:rsidR="00A30B21" w:rsidRPr="00F75151">
        <w:rPr>
          <w:rFonts w:ascii="Times New Roman" w:eastAsiaTheme="minorEastAsia" w:hAnsi="Times New Roman" w:cs="Times New Roman"/>
          <w:color w:val="000000"/>
          <w:sz w:val="24"/>
          <w:szCs w:val="24"/>
          <w:lang w:eastAsia="es-MX"/>
        </w:rPr>
        <w:t>pueden ser </w:t>
      </w:r>
      <w:r w:rsidR="004D61EE" w:rsidRPr="00F75151">
        <w:rPr>
          <w:rFonts w:ascii="Times New Roman" w:eastAsiaTheme="minorEastAsia" w:hAnsi="Times New Roman" w:cs="Times New Roman"/>
          <w:color w:val="000000"/>
          <w:sz w:val="24"/>
          <w:szCs w:val="24"/>
          <w:lang w:eastAsia="es-MX"/>
        </w:rPr>
        <w:t>instituciones, normas</w:t>
      </w:r>
      <w:r w:rsidR="00A30B21" w:rsidRPr="00F75151">
        <w:rPr>
          <w:rFonts w:ascii="Times New Roman" w:eastAsiaTheme="minorEastAsia" w:hAnsi="Times New Roman" w:cs="Times New Roman"/>
          <w:color w:val="000000"/>
          <w:sz w:val="24"/>
          <w:szCs w:val="24"/>
          <w:lang w:eastAsia="es-MX"/>
        </w:rPr>
        <w:t>, técnicas de control, saberes</w:t>
      </w:r>
      <w:r w:rsidR="004D61EE">
        <w:rPr>
          <w:rFonts w:ascii="Times New Roman" w:eastAsiaTheme="minorEastAsia" w:hAnsi="Times New Roman" w:cs="Times New Roman"/>
          <w:color w:val="000000"/>
          <w:sz w:val="24"/>
          <w:szCs w:val="24"/>
          <w:lang w:eastAsia="es-MX"/>
        </w:rPr>
        <w:t xml:space="preserve"> </w:t>
      </w:r>
      <w:r w:rsidR="00A30B21" w:rsidRPr="00F75151">
        <w:rPr>
          <w:rFonts w:ascii="Times New Roman" w:eastAsiaTheme="minorEastAsia" w:hAnsi="Times New Roman" w:cs="Times New Roman"/>
          <w:color w:val="000000"/>
          <w:sz w:val="24"/>
          <w:szCs w:val="24"/>
          <w:lang w:eastAsia="es-MX"/>
        </w:rPr>
        <w:t>científicos como</w:t>
      </w:r>
      <w:r w:rsidR="009758F5">
        <w:rPr>
          <w:rFonts w:ascii="Times New Roman" w:eastAsiaTheme="minorEastAsia" w:hAnsi="Times New Roman" w:cs="Times New Roman"/>
          <w:color w:val="000000"/>
          <w:sz w:val="24"/>
          <w:szCs w:val="24"/>
          <w:lang w:eastAsia="es-MX"/>
        </w:rPr>
        <w:t xml:space="preserve"> el saber médico</w:t>
      </w:r>
      <w:r w:rsidR="0064692D" w:rsidRPr="00B96C37">
        <w:rPr>
          <w:rFonts w:ascii="Times New Roman" w:eastAsiaTheme="minorEastAsia" w:hAnsi="Times New Roman" w:cs="Times New Roman"/>
          <w:color w:val="000000"/>
          <w:sz w:val="24"/>
          <w:szCs w:val="24"/>
          <w:lang w:eastAsia="es-MX"/>
        </w:rPr>
        <w:t xml:space="preserve"> y</w:t>
      </w:r>
      <w:r w:rsidR="008367B2">
        <w:rPr>
          <w:rFonts w:ascii="Times New Roman" w:eastAsiaTheme="minorEastAsia" w:hAnsi="Times New Roman" w:cs="Times New Roman"/>
          <w:color w:val="000000"/>
          <w:sz w:val="24"/>
          <w:szCs w:val="24"/>
          <w:lang w:eastAsia="es-MX"/>
        </w:rPr>
        <w:t xml:space="preserve"> la</w:t>
      </w:r>
      <w:r w:rsidR="00A30B21" w:rsidRPr="00B96C37">
        <w:rPr>
          <w:rFonts w:ascii="Times New Roman" w:eastAsiaTheme="minorEastAsia" w:hAnsi="Times New Roman" w:cs="Times New Roman"/>
          <w:color w:val="000000"/>
          <w:sz w:val="24"/>
          <w:szCs w:val="24"/>
          <w:lang w:eastAsia="es-MX"/>
        </w:rPr>
        <w:t xml:space="preserve"> psicología,</w:t>
      </w:r>
      <w:r w:rsidR="00A30B21" w:rsidRPr="00F75151">
        <w:rPr>
          <w:rFonts w:ascii="Times New Roman" w:eastAsiaTheme="minorEastAsia" w:hAnsi="Times New Roman" w:cs="Times New Roman"/>
          <w:color w:val="000000"/>
          <w:sz w:val="24"/>
          <w:szCs w:val="24"/>
          <w:lang w:eastAsia="es-MX"/>
        </w:rPr>
        <w:t xml:space="preserve"> y otras formas de discursos que influyen en las vidas de los individuos</w:t>
      </w:r>
      <w:r w:rsidR="00EB6493" w:rsidRPr="00F75151">
        <w:rPr>
          <w:rFonts w:ascii="Times New Roman" w:eastAsiaTheme="minorEastAsia" w:hAnsi="Times New Roman" w:cs="Times New Roman"/>
          <w:color w:val="000000"/>
          <w:sz w:val="24"/>
          <w:szCs w:val="24"/>
          <w:lang w:eastAsia="es-MX"/>
        </w:rPr>
        <w:t>, 2) r</w:t>
      </w:r>
      <w:r w:rsidR="00A30B21" w:rsidRPr="00F75151">
        <w:rPr>
          <w:rFonts w:ascii="Times New Roman" w:eastAsiaTheme="minorEastAsia" w:hAnsi="Times New Roman" w:cs="Times New Roman"/>
          <w:color w:val="000000"/>
          <w:sz w:val="24"/>
          <w:szCs w:val="24"/>
          <w:lang w:eastAsia="es-MX"/>
        </w:rPr>
        <w:t>elación con el poder: es esencialmente una estrategia de poder. Foucault lo entiende como un instrumento mediante el cual el poder se difunde y se ejecuta</w:t>
      </w:r>
      <w:r w:rsidR="008E6E5B" w:rsidRPr="00CB734B">
        <w:rPr>
          <w:rFonts w:ascii="Times New Roman" w:eastAsiaTheme="minorEastAsia" w:hAnsi="Times New Roman" w:cs="Times New Roman"/>
          <w:color w:val="000000"/>
          <w:sz w:val="24"/>
          <w:szCs w:val="24"/>
          <w:lang w:eastAsia="es-MX"/>
        </w:rPr>
        <w:t>,</w:t>
      </w:r>
      <w:r w:rsidR="00A30B21" w:rsidRPr="00F75151">
        <w:rPr>
          <w:rFonts w:ascii="Times New Roman" w:eastAsiaTheme="minorEastAsia" w:hAnsi="Times New Roman" w:cs="Times New Roman"/>
          <w:color w:val="000000"/>
          <w:sz w:val="24"/>
          <w:szCs w:val="24"/>
          <w:lang w:eastAsia="es-MX"/>
        </w:rPr>
        <w:t xml:space="preserve"> </w:t>
      </w:r>
      <w:r w:rsidR="005B6A30">
        <w:rPr>
          <w:rFonts w:ascii="Times New Roman" w:eastAsiaTheme="minorEastAsia" w:hAnsi="Times New Roman" w:cs="Times New Roman"/>
          <w:color w:val="000000"/>
          <w:sz w:val="24"/>
          <w:szCs w:val="24"/>
          <w:lang w:eastAsia="es-MX"/>
        </w:rPr>
        <w:t>e</w:t>
      </w:r>
      <w:r w:rsidR="00A30B21" w:rsidRPr="00F75151">
        <w:rPr>
          <w:rFonts w:ascii="Times New Roman" w:eastAsiaTheme="minorEastAsia" w:hAnsi="Times New Roman" w:cs="Times New Roman"/>
          <w:color w:val="000000"/>
          <w:sz w:val="24"/>
          <w:szCs w:val="24"/>
          <w:lang w:eastAsia="es-MX"/>
        </w:rPr>
        <w:t>l poder no solo se ejerce de manera visible y directa, sino que también se incorpora en las prácticas cotidianas, en la formación de sujeto y en las relaciones sociales</w:t>
      </w:r>
      <w:r w:rsidR="00EB6493" w:rsidRPr="00F75151">
        <w:rPr>
          <w:rFonts w:ascii="Times New Roman" w:eastAsiaTheme="minorEastAsia" w:hAnsi="Times New Roman" w:cs="Times New Roman"/>
          <w:color w:val="000000"/>
          <w:sz w:val="24"/>
          <w:szCs w:val="24"/>
          <w:lang w:eastAsia="es-MX"/>
        </w:rPr>
        <w:t>, 3) f</w:t>
      </w:r>
      <w:r w:rsidR="00A30B21" w:rsidRPr="00F75151">
        <w:rPr>
          <w:rFonts w:ascii="Times New Roman" w:eastAsiaTheme="minorEastAsia" w:hAnsi="Times New Roman" w:cs="Times New Roman"/>
          <w:color w:val="000000"/>
          <w:sz w:val="24"/>
          <w:szCs w:val="24"/>
          <w:lang w:eastAsia="es-MX"/>
        </w:rPr>
        <w:t>unción normativa: operan creando normas y reglas que regulan comportamientos. Estas normas determinan lo que es considerado normal o anómalo en una sociedad, influyendo en el comportamiento de los individuos y creando mecanismos de control y disciplinamiento</w:t>
      </w:r>
      <w:r w:rsidR="00C2329C" w:rsidRPr="00F75151">
        <w:rPr>
          <w:rFonts w:ascii="Times New Roman" w:eastAsiaTheme="minorEastAsia" w:hAnsi="Times New Roman" w:cs="Times New Roman"/>
          <w:color w:val="000000"/>
          <w:sz w:val="24"/>
          <w:szCs w:val="24"/>
          <w:lang w:eastAsia="es-MX"/>
        </w:rPr>
        <w:t>, 4) e</w:t>
      </w:r>
      <w:r w:rsidR="00A30B21" w:rsidRPr="00F75151">
        <w:rPr>
          <w:rFonts w:ascii="Times New Roman" w:eastAsiaTheme="minorEastAsia" w:hAnsi="Times New Roman" w:cs="Times New Roman"/>
          <w:color w:val="000000"/>
          <w:sz w:val="24"/>
          <w:szCs w:val="24"/>
          <w:lang w:eastAsia="es-MX"/>
        </w:rPr>
        <w:t xml:space="preserve">volución y cambio: </w:t>
      </w:r>
      <w:r w:rsidR="005B6A30">
        <w:rPr>
          <w:rFonts w:ascii="Times New Roman" w:eastAsiaTheme="minorEastAsia" w:hAnsi="Times New Roman" w:cs="Times New Roman"/>
          <w:color w:val="000000"/>
          <w:sz w:val="24"/>
          <w:szCs w:val="24"/>
          <w:lang w:eastAsia="es-MX"/>
        </w:rPr>
        <w:t>l</w:t>
      </w:r>
      <w:r w:rsidR="00A30B21" w:rsidRPr="00F75151">
        <w:rPr>
          <w:rFonts w:ascii="Times New Roman" w:eastAsiaTheme="minorEastAsia" w:hAnsi="Times New Roman" w:cs="Times New Roman"/>
          <w:color w:val="000000"/>
          <w:sz w:val="24"/>
          <w:szCs w:val="24"/>
          <w:lang w:eastAsia="es-MX"/>
        </w:rPr>
        <w:t>os dispositivos no son estáticos. Cambian a lo largo del tiempo según las necesidades sociales, políticas y económicas, adaptándose a nuevas formas de control y nuevas tecnologías de poder</w:t>
      </w:r>
      <w:r w:rsidR="00C2329C" w:rsidRPr="00F75151">
        <w:rPr>
          <w:rFonts w:ascii="Times New Roman" w:eastAsiaTheme="minorEastAsia" w:hAnsi="Times New Roman" w:cs="Times New Roman"/>
          <w:color w:val="000000"/>
          <w:sz w:val="24"/>
          <w:szCs w:val="24"/>
          <w:lang w:eastAsia="es-MX"/>
        </w:rPr>
        <w:t xml:space="preserve"> y 5</w:t>
      </w:r>
      <w:r w:rsidR="00677F85" w:rsidRPr="00F75151">
        <w:rPr>
          <w:rFonts w:ascii="Times New Roman" w:eastAsiaTheme="minorEastAsia" w:hAnsi="Times New Roman" w:cs="Times New Roman"/>
          <w:color w:val="000000"/>
          <w:sz w:val="24"/>
          <w:szCs w:val="24"/>
          <w:lang w:eastAsia="es-MX"/>
        </w:rPr>
        <w:t>) c</w:t>
      </w:r>
      <w:r w:rsidR="00A30B21" w:rsidRPr="00F75151">
        <w:rPr>
          <w:rFonts w:ascii="Times New Roman" w:eastAsiaTheme="minorEastAsia" w:hAnsi="Times New Roman" w:cs="Times New Roman"/>
          <w:color w:val="000000"/>
          <w:sz w:val="24"/>
          <w:szCs w:val="24"/>
          <w:lang w:eastAsia="es-MX"/>
        </w:rPr>
        <w:t xml:space="preserve">apacidad de capturar al sujeto: </w:t>
      </w:r>
      <w:r w:rsidR="005B6A30">
        <w:rPr>
          <w:rFonts w:ascii="Times New Roman" w:eastAsiaTheme="minorEastAsia" w:hAnsi="Times New Roman" w:cs="Times New Roman"/>
          <w:color w:val="000000"/>
          <w:sz w:val="24"/>
          <w:szCs w:val="24"/>
          <w:lang w:eastAsia="es-MX"/>
        </w:rPr>
        <w:t>l</w:t>
      </w:r>
      <w:r w:rsidR="00A30B21" w:rsidRPr="00F75151">
        <w:rPr>
          <w:rFonts w:ascii="Times New Roman" w:eastAsiaTheme="minorEastAsia" w:hAnsi="Times New Roman" w:cs="Times New Roman"/>
          <w:color w:val="000000"/>
          <w:sz w:val="24"/>
          <w:szCs w:val="24"/>
          <w:lang w:eastAsia="es-MX"/>
        </w:rPr>
        <w:t xml:space="preserve">os dispositivos son especialmente poderosos porque configuran las formas en que los individuos se entienden a sí mismos y se relacionan con los demás. Así, la subjetividad y la identidad de los individuos son modeladas por estos </w:t>
      </w:r>
      <w:r w:rsidR="00A30B21" w:rsidRPr="0043152E">
        <w:rPr>
          <w:rFonts w:ascii="Times New Roman" w:eastAsiaTheme="minorEastAsia" w:hAnsi="Times New Roman" w:cs="Times New Roman"/>
          <w:color w:val="000000"/>
          <w:sz w:val="24"/>
          <w:szCs w:val="24"/>
          <w:lang w:eastAsia="es-MX"/>
        </w:rPr>
        <w:t>dispositivos</w:t>
      </w:r>
      <w:r w:rsidR="00BD4B95" w:rsidRPr="0043152E">
        <w:rPr>
          <w:rFonts w:ascii="Times New Roman" w:hAnsi="Times New Roman" w:cs="Times New Roman"/>
          <w:sz w:val="24"/>
          <w:szCs w:val="24"/>
        </w:rPr>
        <w:t xml:space="preserve"> (Bedoya, 2013).</w:t>
      </w:r>
    </w:p>
    <w:p w14:paraId="01601C7D" w14:textId="7549D665" w:rsidR="006B6B68" w:rsidRPr="0049587C" w:rsidRDefault="00F05C10" w:rsidP="0049587C">
      <w:pPr>
        <w:spacing w:after="0" w:line="360" w:lineRule="auto"/>
        <w:ind w:firstLine="708"/>
        <w:jc w:val="both"/>
        <w:divId w:val="1065108641"/>
        <w:rPr>
          <w:rFonts w:ascii="Times New Roman" w:eastAsiaTheme="minorEastAsia" w:hAnsi="Times New Roman" w:cs="Times New Roman"/>
          <w:color w:val="000000"/>
          <w:sz w:val="24"/>
          <w:szCs w:val="24"/>
          <w:highlight w:val="yellow"/>
          <w:lang w:eastAsia="es-MX"/>
        </w:rPr>
      </w:pPr>
      <w:r w:rsidRPr="0043152E">
        <w:rPr>
          <w:rFonts w:ascii="Times New Roman" w:eastAsia="Times New Roman" w:hAnsi="Times New Roman" w:cs="Times New Roman"/>
          <w:color w:val="000000"/>
          <w:sz w:val="24"/>
          <w:szCs w:val="24"/>
          <w:lang w:eastAsia="es-MX"/>
        </w:rPr>
        <w:t>Los e</w:t>
      </w:r>
      <w:r w:rsidR="00A30B21" w:rsidRPr="0043152E">
        <w:rPr>
          <w:rFonts w:ascii="Times New Roman" w:eastAsia="Times New Roman" w:hAnsi="Times New Roman" w:cs="Times New Roman"/>
          <w:color w:val="000000"/>
          <w:sz w:val="24"/>
          <w:szCs w:val="24"/>
          <w:lang w:eastAsia="es-MX"/>
        </w:rPr>
        <w:t xml:space="preserve">jemplos de </w:t>
      </w:r>
      <w:r w:rsidRPr="0043152E">
        <w:rPr>
          <w:rFonts w:ascii="Times New Roman" w:eastAsia="Times New Roman" w:hAnsi="Times New Roman" w:cs="Times New Roman"/>
          <w:color w:val="000000"/>
          <w:sz w:val="24"/>
          <w:szCs w:val="24"/>
          <w:lang w:eastAsia="es-MX"/>
        </w:rPr>
        <w:t>d</w:t>
      </w:r>
      <w:r w:rsidR="00A30B21" w:rsidRPr="0043152E">
        <w:rPr>
          <w:rFonts w:ascii="Times New Roman" w:eastAsia="Times New Roman" w:hAnsi="Times New Roman" w:cs="Times New Roman"/>
          <w:color w:val="000000"/>
          <w:sz w:val="24"/>
          <w:szCs w:val="24"/>
          <w:lang w:eastAsia="es-MX"/>
        </w:rPr>
        <w:t xml:space="preserve">ispositivos en la </w:t>
      </w:r>
      <w:r w:rsidRPr="0043152E">
        <w:rPr>
          <w:rFonts w:ascii="Times New Roman" w:eastAsia="Times New Roman" w:hAnsi="Times New Roman" w:cs="Times New Roman"/>
          <w:color w:val="000000"/>
          <w:sz w:val="24"/>
          <w:szCs w:val="24"/>
          <w:lang w:eastAsia="es-MX"/>
        </w:rPr>
        <w:t>o</w:t>
      </w:r>
      <w:r w:rsidR="00A30B21" w:rsidRPr="0043152E">
        <w:rPr>
          <w:rFonts w:ascii="Times New Roman" w:eastAsia="Times New Roman" w:hAnsi="Times New Roman" w:cs="Times New Roman"/>
          <w:color w:val="000000"/>
          <w:sz w:val="24"/>
          <w:szCs w:val="24"/>
          <w:lang w:eastAsia="es-MX"/>
        </w:rPr>
        <w:t xml:space="preserve">bra de </w:t>
      </w:r>
      <w:r w:rsidR="00C92E4B" w:rsidRPr="00FC7516">
        <w:rPr>
          <w:rFonts w:ascii="Times New Roman" w:eastAsia="Times New Roman" w:hAnsi="Times New Roman" w:cs="Times New Roman"/>
          <w:color w:val="000000"/>
          <w:sz w:val="24"/>
          <w:szCs w:val="24"/>
          <w:lang w:eastAsia="es-MX"/>
        </w:rPr>
        <w:t>Foucault son</w:t>
      </w:r>
      <w:r w:rsidR="00A30B21" w:rsidRPr="00FC7516">
        <w:rPr>
          <w:rFonts w:ascii="Times New Roman" w:eastAsia="Times New Roman" w:hAnsi="Times New Roman" w:cs="Times New Roman"/>
          <w:color w:val="000000"/>
          <w:sz w:val="24"/>
          <w:szCs w:val="24"/>
          <w:lang w:eastAsia="es-MX"/>
        </w:rPr>
        <w:t>:</w:t>
      </w:r>
      <w:r w:rsidR="00C92E4B" w:rsidRPr="00FC7516">
        <w:rPr>
          <w:rFonts w:ascii="Times New Roman" w:eastAsiaTheme="minorEastAsia" w:hAnsi="Times New Roman" w:cs="Times New Roman"/>
          <w:color w:val="000000"/>
          <w:sz w:val="24"/>
          <w:szCs w:val="24"/>
          <w:lang w:eastAsia="es-MX"/>
        </w:rPr>
        <w:t xml:space="preserve"> </w:t>
      </w:r>
      <w:r w:rsidR="00C92E4B" w:rsidRPr="00A60C8D">
        <w:rPr>
          <w:rFonts w:ascii="Times New Roman" w:eastAsiaTheme="minorEastAsia" w:hAnsi="Times New Roman" w:cs="Times New Roman"/>
          <w:color w:val="000000"/>
          <w:sz w:val="24"/>
          <w:szCs w:val="24"/>
          <w:lang w:eastAsia="es-MX"/>
        </w:rPr>
        <w:t>1)</w:t>
      </w:r>
      <w:r w:rsidR="00A30B21" w:rsidRPr="00A60C8D">
        <w:rPr>
          <w:rFonts w:ascii="Times New Roman" w:eastAsiaTheme="minorEastAsia" w:hAnsi="Times New Roman" w:cs="Times New Roman"/>
          <w:color w:val="000000"/>
          <w:sz w:val="24"/>
          <w:szCs w:val="24"/>
          <w:lang w:eastAsia="es-MX"/>
        </w:rPr>
        <w:t xml:space="preserve"> </w:t>
      </w:r>
      <w:r w:rsidR="00A30B21" w:rsidRPr="0043152E">
        <w:rPr>
          <w:rFonts w:ascii="Times New Roman" w:eastAsiaTheme="minorEastAsia" w:hAnsi="Times New Roman" w:cs="Times New Roman"/>
          <w:color w:val="000000"/>
          <w:sz w:val="24"/>
          <w:szCs w:val="24"/>
          <w:lang w:eastAsia="es-MX"/>
        </w:rPr>
        <w:t>disciplinario</w:t>
      </w:r>
      <w:r w:rsidR="00380287">
        <w:rPr>
          <w:rFonts w:ascii="Times New Roman" w:eastAsiaTheme="minorEastAsia" w:hAnsi="Times New Roman" w:cs="Times New Roman"/>
          <w:color w:val="000000"/>
          <w:sz w:val="24"/>
          <w:szCs w:val="24"/>
          <w:lang w:eastAsia="es-MX"/>
        </w:rPr>
        <w:t>s</w:t>
      </w:r>
      <w:r w:rsidR="00A30B21" w:rsidRPr="0043152E">
        <w:rPr>
          <w:rFonts w:ascii="Times New Roman" w:eastAsiaTheme="minorEastAsia" w:hAnsi="Times New Roman" w:cs="Times New Roman"/>
          <w:color w:val="000000"/>
          <w:sz w:val="24"/>
          <w:szCs w:val="24"/>
          <w:lang w:eastAsia="es-MX"/>
        </w:rPr>
        <w:t xml:space="preserve">: </w:t>
      </w:r>
      <w:r w:rsidR="00E81713" w:rsidRPr="0043152E">
        <w:rPr>
          <w:rFonts w:ascii="Times New Roman" w:eastAsiaTheme="minorEastAsia" w:hAnsi="Times New Roman" w:cs="Times New Roman"/>
          <w:color w:val="000000"/>
          <w:sz w:val="24"/>
          <w:szCs w:val="24"/>
          <w:lang w:eastAsia="es-MX"/>
        </w:rPr>
        <w:t>el poder no se impone a través de castigos visibles, sino a través de la vigilancia y la normalización de comportamientos,</w:t>
      </w:r>
      <w:r w:rsidR="005F7AC6">
        <w:rPr>
          <w:rFonts w:ascii="Times New Roman" w:eastAsiaTheme="minorEastAsia" w:hAnsi="Times New Roman" w:cs="Times New Roman"/>
          <w:color w:val="000000"/>
          <w:sz w:val="24"/>
          <w:szCs w:val="24"/>
          <w:lang w:eastAsia="es-MX"/>
        </w:rPr>
        <w:t xml:space="preserve">  </w:t>
      </w:r>
      <w:r w:rsidR="00A30B21" w:rsidRPr="0043152E">
        <w:rPr>
          <w:rFonts w:ascii="Times New Roman" w:eastAsiaTheme="minorEastAsia" w:hAnsi="Times New Roman" w:cs="Times New Roman"/>
          <w:color w:val="000000"/>
          <w:sz w:val="24"/>
          <w:szCs w:val="24"/>
          <w:lang w:eastAsia="es-MX"/>
        </w:rPr>
        <w:t>a través de instituciones como las prisiones, hospitales</w:t>
      </w:r>
      <w:r w:rsidR="006063AD">
        <w:rPr>
          <w:rFonts w:ascii="Times New Roman" w:eastAsiaTheme="minorEastAsia" w:hAnsi="Times New Roman" w:cs="Times New Roman"/>
          <w:color w:val="000000"/>
          <w:sz w:val="24"/>
          <w:szCs w:val="24"/>
          <w:lang w:eastAsia="es-MX"/>
        </w:rPr>
        <w:t xml:space="preserve"> y</w:t>
      </w:r>
      <w:r w:rsidR="00A30B21" w:rsidRPr="0043152E">
        <w:rPr>
          <w:rFonts w:ascii="Times New Roman" w:eastAsiaTheme="minorEastAsia" w:hAnsi="Times New Roman" w:cs="Times New Roman"/>
          <w:color w:val="000000"/>
          <w:sz w:val="24"/>
          <w:szCs w:val="24"/>
          <w:lang w:eastAsia="es-MX"/>
        </w:rPr>
        <w:t xml:space="preserve"> escuelas trabaja para moldear y regular los cuerpos y comportamientos de los individuos, como se ve en su obra </w:t>
      </w:r>
      <w:r w:rsidR="00A30B21" w:rsidRPr="0043152E">
        <w:rPr>
          <w:rFonts w:ascii="Times New Roman" w:eastAsiaTheme="minorEastAsia" w:hAnsi="Times New Roman" w:cs="Times New Roman"/>
          <w:i/>
          <w:iCs/>
          <w:color w:val="000000"/>
          <w:sz w:val="24"/>
          <w:szCs w:val="24"/>
          <w:lang w:eastAsia="es-MX"/>
        </w:rPr>
        <w:t>Vigilar y castigar</w:t>
      </w:r>
      <w:r w:rsidR="007F5C72" w:rsidRPr="0043152E">
        <w:rPr>
          <w:rFonts w:ascii="Times New Roman" w:eastAsiaTheme="minorEastAsia" w:hAnsi="Times New Roman" w:cs="Times New Roman"/>
          <w:color w:val="000000"/>
          <w:sz w:val="24"/>
          <w:szCs w:val="24"/>
          <w:lang w:eastAsia="es-MX"/>
        </w:rPr>
        <w:t xml:space="preserve"> (</w:t>
      </w:r>
      <w:r w:rsidR="007F5C72" w:rsidRPr="0043152E">
        <w:rPr>
          <w:rFonts w:ascii="Times New Roman" w:hAnsi="Times New Roman" w:cs="Times New Roman"/>
          <w:sz w:val="24"/>
          <w:szCs w:val="24"/>
        </w:rPr>
        <w:t>2003</w:t>
      </w:r>
      <w:r w:rsidR="007F5C72" w:rsidRPr="0043152E">
        <w:rPr>
          <w:rFonts w:ascii="Times New Roman" w:eastAsiaTheme="minorEastAsia" w:hAnsi="Times New Roman" w:cs="Times New Roman"/>
          <w:color w:val="000000"/>
          <w:sz w:val="24"/>
          <w:szCs w:val="24"/>
          <w:lang w:eastAsia="es-MX"/>
        </w:rPr>
        <w:t>)</w:t>
      </w:r>
      <w:r w:rsidR="00A33A7A">
        <w:rPr>
          <w:rFonts w:ascii="Times New Roman" w:eastAsiaTheme="minorEastAsia" w:hAnsi="Times New Roman" w:cs="Times New Roman"/>
          <w:color w:val="000000"/>
          <w:sz w:val="24"/>
          <w:szCs w:val="24"/>
          <w:lang w:eastAsia="es-MX"/>
        </w:rPr>
        <w:t>,</w:t>
      </w:r>
      <w:r w:rsidR="00A30B21" w:rsidRPr="0043152E">
        <w:rPr>
          <w:rFonts w:ascii="Times New Roman" w:eastAsiaTheme="minorEastAsia" w:hAnsi="Times New Roman" w:cs="Times New Roman"/>
          <w:color w:val="000000"/>
          <w:sz w:val="24"/>
          <w:szCs w:val="24"/>
          <w:lang w:eastAsia="es-MX"/>
        </w:rPr>
        <w:t xml:space="preserve"> </w:t>
      </w:r>
      <w:r w:rsidR="00523B70" w:rsidRPr="0043152E">
        <w:rPr>
          <w:rFonts w:ascii="Times New Roman" w:eastAsia="Times New Roman" w:hAnsi="Times New Roman" w:cs="Times New Roman"/>
          <w:color w:val="000000"/>
          <w:sz w:val="24"/>
          <w:szCs w:val="24"/>
          <w:lang w:eastAsia="es-MX"/>
        </w:rPr>
        <w:t xml:space="preserve">2) </w:t>
      </w:r>
      <w:r w:rsidR="00A30B21" w:rsidRPr="0043152E">
        <w:rPr>
          <w:rFonts w:ascii="Times New Roman" w:eastAsiaTheme="minorEastAsia" w:hAnsi="Times New Roman" w:cs="Times New Roman"/>
          <w:color w:val="000000"/>
          <w:sz w:val="24"/>
          <w:szCs w:val="24"/>
          <w:lang w:eastAsia="es-MX"/>
        </w:rPr>
        <w:t xml:space="preserve">de biopoder: </w:t>
      </w:r>
      <w:r w:rsidR="00EE2B49" w:rsidRPr="0043152E">
        <w:rPr>
          <w:rFonts w:ascii="Times New Roman" w:eastAsiaTheme="minorEastAsia" w:hAnsi="Times New Roman" w:cs="Times New Roman"/>
          <w:color w:val="000000"/>
          <w:sz w:val="24"/>
          <w:szCs w:val="24"/>
          <w:lang w:eastAsia="es-MX"/>
        </w:rPr>
        <w:t>en</w:t>
      </w:r>
      <w:r w:rsidR="00A30B21" w:rsidRPr="0043152E">
        <w:rPr>
          <w:rFonts w:ascii="Times New Roman" w:eastAsiaTheme="minorEastAsia" w:hAnsi="Times New Roman" w:cs="Times New Roman"/>
          <w:color w:val="000000"/>
          <w:sz w:val="24"/>
          <w:szCs w:val="24"/>
          <w:lang w:eastAsia="es-MX"/>
        </w:rPr>
        <w:t xml:space="preserve"> obras como</w:t>
      </w:r>
      <w:r w:rsidR="00523B70" w:rsidRPr="0043152E">
        <w:rPr>
          <w:rFonts w:ascii="Times New Roman" w:eastAsiaTheme="minorEastAsia" w:hAnsi="Times New Roman" w:cs="Times New Roman"/>
          <w:color w:val="000000"/>
          <w:sz w:val="24"/>
          <w:szCs w:val="24"/>
          <w:lang w:eastAsia="es-MX"/>
        </w:rPr>
        <w:t xml:space="preserve"> </w:t>
      </w:r>
      <w:r w:rsidR="00A30B21" w:rsidRPr="0043152E">
        <w:rPr>
          <w:rFonts w:ascii="Times New Roman" w:eastAsiaTheme="minorEastAsia" w:hAnsi="Times New Roman" w:cs="Times New Roman"/>
          <w:i/>
          <w:iCs/>
          <w:color w:val="000000"/>
          <w:sz w:val="24"/>
          <w:szCs w:val="24"/>
          <w:lang w:eastAsia="es-MX"/>
        </w:rPr>
        <w:t>La historia de la sexualidad</w:t>
      </w:r>
      <w:r w:rsidR="006E08F6" w:rsidRPr="0043152E">
        <w:rPr>
          <w:rFonts w:ascii="Times New Roman" w:eastAsiaTheme="minorEastAsia" w:hAnsi="Times New Roman" w:cs="Times New Roman"/>
          <w:i/>
          <w:iCs/>
          <w:color w:val="000000"/>
          <w:sz w:val="24"/>
          <w:szCs w:val="24"/>
          <w:lang w:eastAsia="es-MX"/>
        </w:rPr>
        <w:t xml:space="preserve"> </w:t>
      </w:r>
      <w:r w:rsidR="006E08F6" w:rsidRPr="0043152E">
        <w:rPr>
          <w:rFonts w:ascii="Times New Roman" w:eastAsiaTheme="minorEastAsia" w:hAnsi="Times New Roman" w:cs="Times New Roman"/>
          <w:color w:val="000000"/>
          <w:sz w:val="24"/>
          <w:szCs w:val="24"/>
          <w:lang w:eastAsia="es-MX"/>
        </w:rPr>
        <w:t>(</w:t>
      </w:r>
      <w:r w:rsidR="00DA5521" w:rsidRPr="0043152E">
        <w:rPr>
          <w:rFonts w:ascii="Times New Roman" w:hAnsi="Times New Roman" w:cs="Times New Roman"/>
          <w:sz w:val="24"/>
          <w:szCs w:val="24"/>
        </w:rPr>
        <w:t>2007</w:t>
      </w:r>
      <w:r w:rsidR="006E08F6" w:rsidRPr="0043152E">
        <w:rPr>
          <w:rFonts w:ascii="Times New Roman" w:eastAsiaTheme="minorEastAsia" w:hAnsi="Times New Roman" w:cs="Times New Roman"/>
          <w:color w:val="000000"/>
          <w:sz w:val="24"/>
          <w:szCs w:val="24"/>
          <w:lang w:eastAsia="es-MX"/>
        </w:rPr>
        <w:t>)</w:t>
      </w:r>
      <w:r w:rsidR="00A30B21" w:rsidRPr="0043152E">
        <w:rPr>
          <w:rFonts w:ascii="Times New Roman" w:eastAsiaTheme="minorEastAsia" w:hAnsi="Times New Roman" w:cs="Times New Roman"/>
          <w:color w:val="000000"/>
          <w:sz w:val="24"/>
          <w:szCs w:val="24"/>
          <w:lang w:eastAsia="es-MX"/>
        </w:rPr>
        <w:t xml:space="preserve">, Foucault </w:t>
      </w:r>
      <w:r w:rsidR="00A21445" w:rsidRPr="0043152E">
        <w:rPr>
          <w:rFonts w:ascii="Times New Roman" w:eastAsiaTheme="minorEastAsia" w:hAnsi="Times New Roman" w:cs="Times New Roman"/>
          <w:color w:val="000000"/>
          <w:sz w:val="24"/>
          <w:szCs w:val="24"/>
          <w:lang w:eastAsia="es-MX"/>
        </w:rPr>
        <w:t>(</w:t>
      </w:r>
      <w:r w:rsidR="00191BE1" w:rsidRPr="0043152E">
        <w:rPr>
          <w:rFonts w:ascii="Times New Roman" w:eastAsiaTheme="minorEastAsia" w:hAnsi="Times New Roman" w:cs="Times New Roman"/>
          <w:color w:val="000000"/>
          <w:sz w:val="24"/>
          <w:szCs w:val="24"/>
          <w:lang w:eastAsia="es-MX"/>
        </w:rPr>
        <w:t xml:space="preserve">2012a; </w:t>
      </w:r>
      <w:r w:rsidR="00FD0713" w:rsidRPr="0043152E">
        <w:rPr>
          <w:rFonts w:ascii="Times New Roman" w:eastAsiaTheme="minorEastAsia" w:hAnsi="Times New Roman" w:cs="Times New Roman"/>
          <w:color w:val="000000"/>
          <w:sz w:val="24"/>
          <w:szCs w:val="24"/>
          <w:lang w:eastAsia="es-MX"/>
        </w:rPr>
        <w:t xml:space="preserve">2012b) </w:t>
      </w:r>
      <w:r w:rsidR="00A30B21" w:rsidRPr="0043152E">
        <w:rPr>
          <w:rFonts w:ascii="Times New Roman" w:eastAsiaTheme="minorEastAsia" w:hAnsi="Times New Roman" w:cs="Times New Roman"/>
          <w:color w:val="000000"/>
          <w:sz w:val="24"/>
          <w:szCs w:val="24"/>
          <w:lang w:eastAsia="es-MX"/>
        </w:rPr>
        <w:t xml:space="preserve">introduce el concepto de biopoder como un dispositivo que regula la vida de las poblaciones, manejando aspectos como la salud, la natalidad, la sexualidad y la mortalidad. Este dispositivo tiene como objetivo optimizar la vida y, al mismo tiempo, normalizarla a través de instituciones que controlan y clasifican los </w:t>
      </w:r>
      <w:r w:rsidR="00A30B21" w:rsidRPr="00107A15">
        <w:rPr>
          <w:rFonts w:ascii="Times New Roman" w:eastAsiaTheme="minorEastAsia" w:hAnsi="Times New Roman" w:cs="Times New Roman"/>
          <w:color w:val="000000"/>
          <w:sz w:val="24"/>
          <w:szCs w:val="24"/>
          <w:lang w:eastAsia="es-MX"/>
        </w:rPr>
        <w:lastRenderedPageBreak/>
        <w:t>cuerpos</w:t>
      </w:r>
      <w:r w:rsidR="006E08F6" w:rsidRPr="00107A15">
        <w:rPr>
          <w:rFonts w:ascii="Times New Roman" w:eastAsiaTheme="minorEastAsia" w:hAnsi="Times New Roman" w:cs="Times New Roman"/>
          <w:color w:val="000000"/>
          <w:sz w:val="24"/>
          <w:szCs w:val="24"/>
          <w:lang w:eastAsia="es-MX"/>
        </w:rPr>
        <w:t xml:space="preserve"> y</w:t>
      </w:r>
      <w:r w:rsidR="006E08F6" w:rsidRPr="0043152E">
        <w:rPr>
          <w:rFonts w:ascii="Times New Roman" w:eastAsiaTheme="minorEastAsia" w:hAnsi="Times New Roman" w:cs="Times New Roman"/>
          <w:color w:val="000000"/>
          <w:sz w:val="24"/>
          <w:szCs w:val="24"/>
          <w:lang w:eastAsia="es-MX"/>
        </w:rPr>
        <w:t xml:space="preserve"> 3)</w:t>
      </w:r>
      <w:r w:rsidR="006E08F6" w:rsidRPr="0043152E">
        <w:rPr>
          <w:rFonts w:ascii="Times New Roman" w:eastAsia="Times New Roman" w:hAnsi="Times New Roman" w:cs="Times New Roman"/>
          <w:color w:val="000000"/>
          <w:sz w:val="24"/>
          <w:szCs w:val="24"/>
          <w:lang w:eastAsia="es-MX"/>
        </w:rPr>
        <w:t xml:space="preserve"> </w:t>
      </w:r>
      <w:r w:rsidR="00A30B21" w:rsidRPr="0043152E">
        <w:rPr>
          <w:rFonts w:ascii="Times New Roman" w:eastAsiaTheme="minorEastAsia" w:hAnsi="Times New Roman" w:cs="Times New Roman"/>
          <w:color w:val="000000"/>
          <w:sz w:val="24"/>
          <w:szCs w:val="24"/>
          <w:lang w:eastAsia="es-MX"/>
        </w:rPr>
        <w:t>de seguridad: operan en torno a la gestión de la seguridad y la economía, como en su análisis de la sociedad disciplinaria que se transforma en una sociedad de seguridad. En este tipo de dispositivo, el poder ya no se ejerce tanto en un sentido punitivo o represivo, sino en términos de regular y asegurar la circulación de bienes, personas y servicios en función de la eficiencia económica y la gestión de riesgos.</w:t>
      </w:r>
    </w:p>
    <w:p w14:paraId="59F0FE5D" w14:textId="7CFB6DB5" w:rsidR="00A30B21" w:rsidRPr="00F75151" w:rsidRDefault="00507209" w:rsidP="00B26383">
      <w:pPr>
        <w:spacing w:after="0" w:line="360" w:lineRule="auto"/>
        <w:ind w:firstLine="708"/>
        <w:jc w:val="both"/>
        <w:divId w:val="1065108641"/>
        <w:rPr>
          <w:rFonts w:ascii="Times New Roman" w:eastAsiaTheme="minorEastAsia" w:hAnsi="Times New Roman" w:cs="Times New Roman"/>
          <w:color w:val="000000"/>
          <w:sz w:val="24"/>
          <w:szCs w:val="24"/>
          <w:lang w:eastAsia="es-MX"/>
        </w:rPr>
      </w:pPr>
      <w:r>
        <w:rPr>
          <w:rFonts w:ascii="Times New Roman" w:eastAsiaTheme="minorEastAsia" w:hAnsi="Times New Roman" w:cs="Times New Roman"/>
          <w:color w:val="000000"/>
          <w:sz w:val="24"/>
          <w:szCs w:val="24"/>
          <w:lang w:eastAsia="es-MX"/>
        </w:rPr>
        <w:t>En el</w:t>
      </w:r>
      <w:r w:rsidR="00A30B21" w:rsidRPr="0043152E">
        <w:rPr>
          <w:rFonts w:ascii="Times New Roman" w:eastAsiaTheme="minorEastAsia" w:hAnsi="Times New Roman" w:cs="Times New Roman"/>
          <w:color w:val="000000"/>
          <w:sz w:val="24"/>
          <w:szCs w:val="24"/>
          <w:lang w:eastAsia="es-MX"/>
        </w:rPr>
        <w:t xml:space="preserve"> pensamiento de Foucault</w:t>
      </w:r>
      <w:r w:rsidR="005D66C5" w:rsidRPr="0043152E">
        <w:rPr>
          <w:rFonts w:ascii="Times New Roman" w:hAnsi="Times New Roman" w:cs="Times New Roman"/>
          <w:sz w:val="24"/>
          <w:szCs w:val="24"/>
        </w:rPr>
        <w:t xml:space="preserve"> (1979</w:t>
      </w:r>
      <w:r w:rsidR="005D66C5" w:rsidRPr="00E50FCC">
        <w:rPr>
          <w:rFonts w:ascii="Times New Roman" w:hAnsi="Times New Roman" w:cs="Times New Roman"/>
          <w:sz w:val="24"/>
          <w:szCs w:val="24"/>
        </w:rPr>
        <w:t>)</w:t>
      </w:r>
      <w:r w:rsidR="00E50FCC" w:rsidRPr="00E50FCC">
        <w:rPr>
          <w:rFonts w:ascii="Times New Roman" w:hAnsi="Times New Roman" w:cs="Times New Roman"/>
          <w:sz w:val="24"/>
          <w:szCs w:val="24"/>
        </w:rPr>
        <w:t>,</w:t>
      </w:r>
      <w:r w:rsidR="00A67F3D" w:rsidRPr="00E50FCC">
        <w:rPr>
          <w:rFonts w:ascii="Times New Roman" w:eastAsiaTheme="minorEastAsia" w:hAnsi="Times New Roman" w:cs="Times New Roman"/>
          <w:color w:val="000000"/>
          <w:sz w:val="24"/>
          <w:szCs w:val="24"/>
          <w:lang w:eastAsia="es-MX"/>
        </w:rPr>
        <w:t xml:space="preserve"> </w:t>
      </w:r>
      <w:r w:rsidR="00E50FCC" w:rsidRPr="00E50FCC">
        <w:rPr>
          <w:rFonts w:ascii="Times New Roman" w:eastAsiaTheme="minorEastAsia" w:hAnsi="Times New Roman" w:cs="Times New Roman"/>
          <w:color w:val="000000"/>
          <w:sz w:val="24"/>
          <w:szCs w:val="24"/>
          <w:lang w:eastAsia="es-MX"/>
        </w:rPr>
        <w:t xml:space="preserve">el dispositivo </w:t>
      </w:r>
      <w:r w:rsidR="00A30B21" w:rsidRPr="00E50FCC">
        <w:rPr>
          <w:rFonts w:ascii="Times New Roman" w:eastAsiaTheme="minorEastAsia" w:hAnsi="Times New Roman" w:cs="Times New Roman"/>
          <w:color w:val="000000"/>
          <w:sz w:val="24"/>
          <w:szCs w:val="24"/>
          <w:lang w:eastAsia="es-MX"/>
        </w:rPr>
        <w:t>es</w:t>
      </w:r>
      <w:r w:rsidR="00A30B21" w:rsidRPr="0043152E">
        <w:rPr>
          <w:rFonts w:ascii="Times New Roman" w:eastAsiaTheme="minorEastAsia" w:hAnsi="Times New Roman" w:cs="Times New Roman"/>
          <w:color w:val="000000"/>
          <w:sz w:val="24"/>
          <w:szCs w:val="24"/>
          <w:lang w:eastAsia="es-MX"/>
        </w:rPr>
        <w:t xml:space="preserve"> un</w:t>
      </w:r>
      <w:r w:rsidR="00272A8E">
        <w:rPr>
          <w:rFonts w:ascii="Times New Roman" w:eastAsiaTheme="minorEastAsia" w:hAnsi="Times New Roman" w:cs="Times New Roman"/>
          <w:color w:val="000000"/>
          <w:sz w:val="24"/>
          <w:szCs w:val="24"/>
          <w:lang w:eastAsia="es-MX"/>
        </w:rPr>
        <w:t xml:space="preserve"> concepto</w:t>
      </w:r>
      <w:r w:rsidR="00A30B21" w:rsidRPr="0043152E">
        <w:rPr>
          <w:rFonts w:ascii="Times New Roman" w:eastAsiaTheme="minorEastAsia" w:hAnsi="Times New Roman" w:cs="Times New Roman"/>
          <w:color w:val="000000"/>
          <w:sz w:val="24"/>
          <w:szCs w:val="24"/>
          <w:lang w:eastAsia="es-MX"/>
        </w:rPr>
        <w:t xml:space="preserve"> clave para entender cómo el poder se organiza y se ejerce en las sociedades modernas. No es solo un aparato o un conjunto de instituciones, sino una red compleja de prácticas y discursos que están interrelacionados, y cuya función es regular, normalizar y controlar tanto a los individuos como a las poblaciones. A través de los dispositivos, Foucault nos muestra cómo el poder está en todas partes, influenciando profundamente nuestras vidas, identidades y comportamientos</w:t>
      </w:r>
      <w:r w:rsidR="00770F14" w:rsidRPr="0043152E">
        <w:rPr>
          <w:rFonts w:ascii="Times New Roman" w:eastAsiaTheme="minorEastAsia" w:hAnsi="Times New Roman" w:cs="Times New Roman"/>
          <w:color w:val="000000"/>
          <w:sz w:val="24"/>
          <w:szCs w:val="24"/>
          <w:lang w:eastAsia="es-MX"/>
        </w:rPr>
        <w:t xml:space="preserve"> (</w:t>
      </w:r>
      <w:r w:rsidR="00770F14" w:rsidRPr="0043152E">
        <w:rPr>
          <w:rFonts w:ascii="Times New Roman" w:hAnsi="Times New Roman" w:cs="Times New Roman"/>
          <w:sz w:val="24"/>
          <w:szCs w:val="24"/>
          <w:bdr w:val="none" w:sz="0" w:space="0" w:color="auto" w:frame="1"/>
          <w:shd w:val="clear" w:color="auto" w:fill="FFFFFF"/>
        </w:rPr>
        <w:t>Berger, 2010).</w:t>
      </w:r>
    </w:p>
    <w:p w14:paraId="6EADB887" w14:textId="06CC9324" w:rsidR="00E41960" w:rsidRDefault="009A496E" w:rsidP="006247C0">
      <w:pPr>
        <w:shd w:val="clear" w:color="auto" w:fill="FFFFFF"/>
        <w:spacing w:after="0" w:line="360" w:lineRule="auto"/>
        <w:ind w:firstLine="708"/>
        <w:jc w:val="both"/>
        <w:rPr>
          <w:rFonts w:ascii="Times New Roman" w:hAnsi="Times New Roman" w:cs="Times New Roman"/>
          <w:sz w:val="24"/>
          <w:szCs w:val="24"/>
          <w:lang w:eastAsia="es-MX"/>
        </w:rPr>
      </w:pPr>
      <w:r w:rsidRPr="00AA3B49">
        <w:rPr>
          <w:rFonts w:ascii="Times New Roman" w:hAnsi="Times New Roman" w:cs="Times New Roman"/>
          <w:sz w:val="24"/>
          <w:szCs w:val="24"/>
        </w:rPr>
        <w:t>A</w:t>
      </w:r>
      <w:r w:rsidR="00C36691" w:rsidRPr="00AA3B49">
        <w:rPr>
          <w:rFonts w:ascii="Times New Roman" w:hAnsi="Times New Roman" w:cs="Times New Roman"/>
          <w:sz w:val="24"/>
          <w:szCs w:val="24"/>
        </w:rPr>
        <w:t>sí, un sistema</w:t>
      </w:r>
      <w:r w:rsidRPr="00AA3B49">
        <w:rPr>
          <w:rFonts w:ascii="Times New Roman" w:hAnsi="Times New Roman" w:cs="Times New Roman"/>
          <w:sz w:val="24"/>
          <w:szCs w:val="24"/>
        </w:rPr>
        <w:t xml:space="preserve"> de dominación </w:t>
      </w:r>
      <w:r w:rsidR="00C36691" w:rsidRPr="00AA3B49">
        <w:rPr>
          <w:rFonts w:ascii="Times New Roman" w:hAnsi="Times New Roman" w:cs="Times New Roman"/>
          <w:sz w:val="24"/>
          <w:szCs w:val="24"/>
        </w:rPr>
        <w:t>supone la crea</w:t>
      </w:r>
      <w:r w:rsidR="00C74496" w:rsidRPr="00AA3B49">
        <w:rPr>
          <w:rFonts w:ascii="Times New Roman" w:hAnsi="Times New Roman" w:cs="Times New Roman"/>
          <w:sz w:val="24"/>
          <w:szCs w:val="24"/>
        </w:rPr>
        <w:t xml:space="preserve">ción </w:t>
      </w:r>
      <w:r w:rsidR="00A277BB" w:rsidRPr="00AA3B49">
        <w:rPr>
          <w:rFonts w:ascii="Times New Roman" w:hAnsi="Times New Roman" w:cs="Times New Roman"/>
          <w:sz w:val="24"/>
          <w:szCs w:val="24"/>
        </w:rPr>
        <w:t xml:space="preserve">de </w:t>
      </w:r>
      <w:r w:rsidR="004406F9" w:rsidRPr="00AA3B49">
        <w:rPr>
          <w:rFonts w:ascii="Times New Roman" w:hAnsi="Times New Roman" w:cs="Times New Roman"/>
          <w:sz w:val="24"/>
          <w:szCs w:val="24"/>
        </w:rPr>
        <w:t>instituciones y</w:t>
      </w:r>
      <w:r w:rsidR="009367A9" w:rsidRPr="00AA3B49">
        <w:rPr>
          <w:rFonts w:ascii="Times New Roman" w:hAnsi="Times New Roman" w:cs="Times New Roman"/>
          <w:sz w:val="24"/>
          <w:szCs w:val="24"/>
        </w:rPr>
        <w:t xml:space="preserve"> dispositivos capaces de </w:t>
      </w:r>
      <w:r w:rsidR="00CE1E2B" w:rsidRPr="00AA3B49">
        <w:rPr>
          <w:rFonts w:ascii="Times New Roman" w:hAnsi="Times New Roman" w:cs="Times New Roman"/>
          <w:sz w:val="24"/>
          <w:szCs w:val="24"/>
        </w:rPr>
        <w:t>producir</w:t>
      </w:r>
      <w:r w:rsidR="00C26114" w:rsidRPr="00AA3B49">
        <w:rPr>
          <w:rFonts w:ascii="Times New Roman" w:hAnsi="Times New Roman" w:cs="Times New Roman"/>
          <w:sz w:val="24"/>
          <w:szCs w:val="24"/>
        </w:rPr>
        <w:t xml:space="preserve">, </w:t>
      </w:r>
      <w:r w:rsidR="00D56A5C" w:rsidRPr="00AA3B49">
        <w:rPr>
          <w:rFonts w:ascii="Times New Roman" w:hAnsi="Times New Roman" w:cs="Times New Roman"/>
          <w:sz w:val="24"/>
          <w:szCs w:val="24"/>
        </w:rPr>
        <w:t>reproducir</w:t>
      </w:r>
      <w:r w:rsidR="00C26114" w:rsidRPr="00AA3B49">
        <w:rPr>
          <w:rFonts w:ascii="Times New Roman" w:hAnsi="Times New Roman" w:cs="Times New Roman"/>
          <w:sz w:val="24"/>
          <w:szCs w:val="24"/>
        </w:rPr>
        <w:t xml:space="preserve">, articular </w:t>
      </w:r>
      <w:r w:rsidR="00CF7F77" w:rsidRPr="00AA3B49">
        <w:rPr>
          <w:rFonts w:ascii="Times New Roman" w:hAnsi="Times New Roman" w:cs="Times New Roman"/>
          <w:sz w:val="24"/>
          <w:szCs w:val="24"/>
        </w:rPr>
        <w:t xml:space="preserve">y </w:t>
      </w:r>
      <w:r w:rsidR="0065750A" w:rsidRPr="00AA3B49">
        <w:rPr>
          <w:rFonts w:ascii="Times New Roman" w:hAnsi="Times New Roman" w:cs="Times New Roman"/>
          <w:sz w:val="24"/>
          <w:szCs w:val="24"/>
        </w:rPr>
        <w:t>o</w:t>
      </w:r>
      <w:r w:rsidR="00374FA3" w:rsidRPr="00AA3B49">
        <w:rPr>
          <w:rFonts w:ascii="Times New Roman" w:hAnsi="Times New Roman" w:cs="Times New Roman"/>
          <w:sz w:val="24"/>
          <w:szCs w:val="24"/>
        </w:rPr>
        <w:t xml:space="preserve">rientar </w:t>
      </w:r>
      <w:r w:rsidR="00CE1E2B" w:rsidRPr="00AA3B49">
        <w:rPr>
          <w:rFonts w:ascii="Times New Roman" w:hAnsi="Times New Roman" w:cs="Times New Roman"/>
          <w:sz w:val="24"/>
          <w:szCs w:val="24"/>
        </w:rPr>
        <w:t>un</w:t>
      </w:r>
      <w:r w:rsidR="00D56A5C" w:rsidRPr="00AA3B49">
        <w:rPr>
          <w:rFonts w:ascii="Times New Roman" w:hAnsi="Times New Roman" w:cs="Times New Roman"/>
          <w:sz w:val="24"/>
          <w:szCs w:val="24"/>
        </w:rPr>
        <w:t xml:space="preserve"> conju</w:t>
      </w:r>
      <w:r w:rsidR="00CD30E8" w:rsidRPr="00AA3B49">
        <w:rPr>
          <w:rFonts w:ascii="Times New Roman" w:hAnsi="Times New Roman" w:cs="Times New Roman"/>
          <w:sz w:val="24"/>
          <w:szCs w:val="24"/>
        </w:rPr>
        <w:t xml:space="preserve">nto de relaciones </w:t>
      </w:r>
      <w:r w:rsidR="002A16FF" w:rsidRPr="00AA3B49">
        <w:rPr>
          <w:rFonts w:ascii="Times New Roman" w:hAnsi="Times New Roman" w:cs="Times New Roman"/>
          <w:sz w:val="24"/>
          <w:szCs w:val="24"/>
        </w:rPr>
        <w:t>políticas</w:t>
      </w:r>
      <w:r w:rsidR="009F4746" w:rsidRPr="00AA3B49">
        <w:rPr>
          <w:rFonts w:ascii="Times New Roman" w:hAnsi="Times New Roman" w:cs="Times New Roman"/>
          <w:sz w:val="24"/>
          <w:szCs w:val="24"/>
        </w:rPr>
        <w:t xml:space="preserve">, </w:t>
      </w:r>
      <w:r w:rsidR="002A16FF" w:rsidRPr="00AA3B49">
        <w:rPr>
          <w:rFonts w:ascii="Times New Roman" w:hAnsi="Times New Roman" w:cs="Times New Roman"/>
          <w:sz w:val="24"/>
          <w:szCs w:val="24"/>
        </w:rPr>
        <w:t>sociales</w:t>
      </w:r>
      <w:r w:rsidR="009F4746" w:rsidRPr="00AA3B49">
        <w:rPr>
          <w:rFonts w:ascii="Times New Roman" w:hAnsi="Times New Roman" w:cs="Times New Roman"/>
          <w:sz w:val="24"/>
          <w:szCs w:val="24"/>
        </w:rPr>
        <w:t xml:space="preserve">, económicas y culturales </w:t>
      </w:r>
      <w:r w:rsidR="00CD30E8" w:rsidRPr="00AA3B49">
        <w:rPr>
          <w:rFonts w:ascii="Times New Roman" w:hAnsi="Times New Roman" w:cs="Times New Roman"/>
          <w:sz w:val="24"/>
          <w:szCs w:val="24"/>
        </w:rPr>
        <w:t>establecidas dentro del ám</w:t>
      </w:r>
      <w:r w:rsidR="00B96835" w:rsidRPr="00AA3B49">
        <w:rPr>
          <w:rFonts w:ascii="Times New Roman" w:hAnsi="Times New Roman" w:cs="Times New Roman"/>
          <w:sz w:val="24"/>
          <w:szCs w:val="24"/>
        </w:rPr>
        <w:t>bito material y simbólicamente determ</w:t>
      </w:r>
      <w:r w:rsidR="005C3B97" w:rsidRPr="00AA3B49">
        <w:rPr>
          <w:rFonts w:ascii="Times New Roman" w:hAnsi="Times New Roman" w:cs="Times New Roman"/>
          <w:sz w:val="24"/>
          <w:szCs w:val="24"/>
        </w:rPr>
        <w:t xml:space="preserve">inado por la nación </w:t>
      </w:r>
      <w:r w:rsidR="005C3B97" w:rsidRPr="00AA3B49">
        <w:rPr>
          <w:rFonts w:ascii="Times New Roman" w:eastAsia="Times New Roman" w:hAnsi="Times New Roman" w:cs="Times New Roman"/>
          <w:bCs/>
          <w:sz w:val="24"/>
          <w:szCs w:val="24"/>
          <w:lang w:eastAsia="es-MX"/>
        </w:rPr>
        <w:t>(</w:t>
      </w:r>
      <w:r w:rsidR="005C3B97" w:rsidRPr="00AA3B49">
        <w:rPr>
          <w:rFonts w:ascii="Times New Roman" w:hAnsi="Times New Roman" w:cs="Times New Roman"/>
          <w:sz w:val="24"/>
          <w:szCs w:val="24"/>
          <w:lang w:eastAsia="es-MX"/>
        </w:rPr>
        <w:t>Oszlak, 1978).</w:t>
      </w:r>
    </w:p>
    <w:p w14:paraId="60C778B0" w14:textId="77777777" w:rsidR="00FA45D2" w:rsidRPr="007853DA" w:rsidRDefault="00FA45D2" w:rsidP="006247C0">
      <w:pPr>
        <w:shd w:val="clear" w:color="auto" w:fill="FFFFFF"/>
        <w:spacing w:after="0" w:line="360" w:lineRule="auto"/>
        <w:ind w:firstLine="708"/>
        <w:jc w:val="both"/>
        <w:rPr>
          <w:rFonts w:ascii="Times New Roman" w:hAnsi="Times New Roman" w:cs="Times New Roman"/>
          <w:sz w:val="24"/>
          <w:szCs w:val="24"/>
          <w:lang w:eastAsia="es-MX"/>
        </w:rPr>
      </w:pPr>
    </w:p>
    <w:p w14:paraId="56FFAB40" w14:textId="58E9B321" w:rsidR="007149FE" w:rsidRPr="00C53A06" w:rsidRDefault="00C35548" w:rsidP="00C53A06">
      <w:pPr>
        <w:spacing w:after="0" w:line="360" w:lineRule="auto"/>
        <w:jc w:val="center"/>
        <w:rPr>
          <w:rFonts w:ascii="Times New Roman" w:hAnsi="Times New Roman" w:cs="Times New Roman"/>
          <w:b/>
          <w:sz w:val="32"/>
          <w:szCs w:val="32"/>
        </w:rPr>
      </w:pPr>
      <w:r w:rsidRPr="00C53A06">
        <w:rPr>
          <w:rFonts w:ascii="Times New Roman" w:hAnsi="Times New Roman" w:cs="Times New Roman"/>
          <w:b/>
          <w:sz w:val="32"/>
          <w:szCs w:val="32"/>
        </w:rPr>
        <w:t>Metodología</w:t>
      </w:r>
    </w:p>
    <w:p w14:paraId="3B359F3D" w14:textId="516637EA" w:rsidR="00CD040F" w:rsidRDefault="006A16BD" w:rsidP="00C53A06">
      <w:pPr>
        <w:pStyle w:val="NormalWeb"/>
        <w:spacing w:before="0" w:beforeAutospacing="0" w:after="0" w:afterAutospacing="0" w:line="360" w:lineRule="auto"/>
        <w:ind w:firstLine="708"/>
        <w:jc w:val="both"/>
        <w:rPr>
          <w:rFonts w:eastAsia="Times New Roman"/>
        </w:rPr>
      </w:pPr>
      <w:r w:rsidRPr="00C70472">
        <w:rPr>
          <w:rFonts w:eastAsia="EB Garamond"/>
        </w:rPr>
        <w:t xml:space="preserve">El objetivo de este trabajo es analizar comparativamente </w:t>
      </w:r>
      <w:r w:rsidR="00562E3E" w:rsidRPr="00C70472">
        <w:rPr>
          <w:rFonts w:eastAsia="EB Garamond"/>
        </w:rPr>
        <w:t xml:space="preserve">la dominación y </w:t>
      </w:r>
      <w:r w:rsidRPr="00C70472">
        <w:rPr>
          <w:rFonts w:eastAsia="EB Garamond"/>
        </w:rPr>
        <w:t xml:space="preserve">el </w:t>
      </w:r>
      <w:r w:rsidR="0065110C" w:rsidRPr="00C70472">
        <w:rPr>
          <w:rFonts w:eastAsia="EB Garamond"/>
        </w:rPr>
        <w:t>poder como</w:t>
      </w:r>
      <w:r w:rsidRPr="00C70472">
        <w:rPr>
          <w:rFonts w:eastAsia="EB Garamond"/>
        </w:rPr>
        <w:t xml:space="preserve"> tradiciones técnicas</w:t>
      </w:r>
      <w:r w:rsidR="009A6A17" w:rsidRPr="00C70472">
        <w:rPr>
          <w:rFonts w:eastAsia="EB Garamond"/>
        </w:rPr>
        <w:t>,</w:t>
      </w:r>
      <w:r w:rsidRPr="00C70472">
        <w:rPr>
          <w:rFonts w:eastAsia="EB Garamond"/>
        </w:rPr>
        <w:t xml:space="preserve"> económicas, políticas, institucion</w:t>
      </w:r>
      <w:r w:rsidR="004A45BD" w:rsidRPr="00C70472">
        <w:rPr>
          <w:rFonts w:eastAsia="EB Garamond"/>
        </w:rPr>
        <w:t>ales</w:t>
      </w:r>
      <w:r w:rsidR="004677A4" w:rsidRPr="00C70472">
        <w:rPr>
          <w:rFonts w:eastAsia="EB Garamond"/>
        </w:rPr>
        <w:t>, de</w:t>
      </w:r>
      <w:r w:rsidRPr="00C70472">
        <w:rPr>
          <w:rFonts w:eastAsia="EB Garamond"/>
        </w:rPr>
        <w:t xml:space="preserve"> seguridad </w:t>
      </w:r>
      <w:r w:rsidR="006F7DC5" w:rsidRPr="00C70472">
        <w:rPr>
          <w:rFonts w:eastAsia="EB Garamond"/>
        </w:rPr>
        <w:t>y</w:t>
      </w:r>
      <w:r w:rsidRPr="00C70472">
        <w:rPr>
          <w:rFonts w:eastAsia="EB Garamond"/>
        </w:rPr>
        <w:t xml:space="preserve"> culturales, lo que implica ser sensibles a la multiplicidad de racionalidades, entendimientos y lógicas de acción en juego, para cuestionar las relaciones causales, las explicaciones simplistas, la imputación de motivos y la búsqueda de</w:t>
      </w:r>
      <w:r w:rsidR="00943D01" w:rsidRPr="00C70472">
        <w:rPr>
          <w:rFonts w:eastAsia="EB Garamond"/>
        </w:rPr>
        <w:t xml:space="preserve"> una</w:t>
      </w:r>
      <w:r w:rsidRPr="00C70472">
        <w:rPr>
          <w:rFonts w:eastAsia="EB Garamond"/>
        </w:rPr>
        <w:t xml:space="preserve"> paternidad. </w:t>
      </w:r>
      <w:r w:rsidR="00CD040F" w:rsidRPr="00C70472">
        <w:rPr>
          <w:rFonts w:eastAsia="Times New Roman"/>
        </w:rPr>
        <w:t>Est</w:t>
      </w:r>
      <w:r w:rsidR="006D220B" w:rsidRPr="00C70472">
        <w:rPr>
          <w:rFonts w:eastAsia="Times New Roman"/>
        </w:rPr>
        <w:t>e</w:t>
      </w:r>
      <w:r w:rsidR="00494C2E" w:rsidRPr="00C70472">
        <w:rPr>
          <w:rFonts w:eastAsia="Times New Roman"/>
        </w:rPr>
        <w:t xml:space="preserve"> artículo</w:t>
      </w:r>
      <w:r w:rsidR="00CD040F" w:rsidRPr="00C70472">
        <w:rPr>
          <w:rFonts w:eastAsia="Times New Roman"/>
        </w:rPr>
        <w:t xml:space="preserve"> pretende: comparar situaciones consideradas “incomparables” en el tiempo y en el espacio. La dominación </w:t>
      </w:r>
      <w:r w:rsidR="001A073E" w:rsidRPr="00C70472">
        <w:rPr>
          <w:rFonts w:eastAsia="Times New Roman"/>
        </w:rPr>
        <w:t>y el po</w:t>
      </w:r>
      <w:r w:rsidR="0065110C" w:rsidRPr="00C70472">
        <w:rPr>
          <w:rFonts w:eastAsia="Times New Roman"/>
        </w:rPr>
        <w:t>der son</w:t>
      </w:r>
      <w:r w:rsidR="00CD040F" w:rsidRPr="00C70472">
        <w:rPr>
          <w:rFonts w:eastAsia="Times New Roman"/>
        </w:rPr>
        <w:t xml:space="preserve"> temas discutidos en ciencias sociales, pero con el tiempo </w:t>
      </w:r>
      <w:r w:rsidR="008C17CA" w:rsidRPr="00C70472">
        <w:rPr>
          <w:rFonts w:eastAsia="Times New Roman"/>
        </w:rPr>
        <w:t xml:space="preserve">nuestra forma de </w:t>
      </w:r>
      <w:r w:rsidR="00563098" w:rsidRPr="00C70472">
        <w:rPr>
          <w:rFonts w:eastAsia="Times New Roman"/>
        </w:rPr>
        <w:t>explicar</w:t>
      </w:r>
      <w:r w:rsidR="009759D0" w:rsidRPr="00C70472">
        <w:rPr>
          <w:rFonts w:eastAsia="Times New Roman"/>
        </w:rPr>
        <w:t>los</w:t>
      </w:r>
      <w:r w:rsidR="008C17CA" w:rsidRPr="00C70472">
        <w:rPr>
          <w:rFonts w:eastAsia="Times New Roman"/>
        </w:rPr>
        <w:t xml:space="preserve"> ha</w:t>
      </w:r>
      <w:r w:rsidR="00CD040F" w:rsidRPr="00C70472">
        <w:rPr>
          <w:rFonts w:eastAsia="Times New Roman"/>
        </w:rPr>
        <w:t xml:space="preserve"> cambiado. Además, los lenguajes utilizados para analizar</w:t>
      </w:r>
      <w:r w:rsidR="00355DF1" w:rsidRPr="00C70472">
        <w:rPr>
          <w:rFonts w:eastAsia="Times New Roman"/>
        </w:rPr>
        <w:t>los</w:t>
      </w:r>
      <w:r w:rsidR="00CD040F" w:rsidRPr="00C70472">
        <w:rPr>
          <w:rFonts w:eastAsia="Times New Roman"/>
        </w:rPr>
        <w:t xml:space="preserve"> y problematizar</w:t>
      </w:r>
      <w:r w:rsidR="00355DF1" w:rsidRPr="00C70472">
        <w:rPr>
          <w:rFonts w:eastAsia="Times New Roman"/>
        </w:rPr>
        <w:t>los</w:t>
      </w:r>
      <w:r w:rsidR="00CD040F" w:rsidRPr="00C70472">
        <w:rPr>
          <w:rFonts w:eastAsia="Times New Roman"/>
        </w:rPr>
        <w:t xml:space="preserve"> son diferentes en el espacio, dependiendo de la tradición intelectual específica de un área cultural, un campo temático o una trayectoria disciplinaria, y también de las situaciones históricas que se analizan y los diferentes conjuntos de circunstancias que se tienen en cuenta.</w:t>
      </w:r>
    </w:p>
    <w:p w14:paraId="50E51F52" w14:textId="77777777" w:rsidR="00CD0100" w:rsidRPr="00C70472" w:rsidRDefault="00CD0100" w:rsidP="00C53A06">
      <w:pPr>
        <w:pStyle w:val="NormalWeb"/>
        <w:spacing w:before="0" w:beforeAutospacing="0" w:after="0" w:afterAutospacing="0" w:line="360" w:lineRule="auto"/>
        <w:ind w:firstLine="708"/>
        <w:jc w:val="both"/>
        <w:rPr>
          <w:rFonts w:eastAsia="Times New Roman"/>
        </w:rPr>
      </w:pPr>
    </w:p>
    <w:p w14:paraId="633BDD3B" w14:textId="0A39F0BB" w:rsidR="00B84C08" w:rsidRPr="00C70472" w:rsidRDefault="006A16BD" w:rsidP="00BF4863">
      <w:pPr>
        <w:spacing w:after="0" w:line="360" w:lineRule="auto"/>
        <w:ind w:firstLine="708"/>
        <w:jc w:val="both"/>
        <w:rPr>
          <w:rFonts w:ascii="Times New Roman" w:eastAsia="EB Garamond" w:hAnsi="Times New Roman" w:cs="Times New Roman"/>
          <w:sz w:val="24"/>
          <w:szCs w:val="24"/>
        </w:rPr>
      </w:pPr>
      <w:r w:rsidRPr="00C70472">
        <w:rPr>
          <w:rFonts w:ascii="Times New Roman" w:eastAsia="EB Garamond" w:hAnsi="Times New Roman" w:cs="Times New Roman"/>
          <w:sz w:val="24"/>
          <w:szCs w:val="24"/>
        </w:rPr>
        <w:lastRenderedPageBreak/>
        <w:t xml:space="preserve">Las implicaciones teóricas del enfoque propuesto por la sociología histórica, especialmente </w:t>
      </w:r>
      <w:r w:rsidR="00836973" w:rsidRPr="00C70472">
        <w:rPr>
          <w:rFonts w:ascii="Times New Roman" w:eastAsia="EB Garamond" w:hAnsi="Times New Roman" w:cs="Times New Roman"/>
          <w:sz w:val="24"/>
          <w:szCs w:val="24"/>
        </w:rPr>
        <w:t>el análisis weberiano</w:t>
      </w:r>
      <w:r w:rsidRPr="00C70472">
        <w:rPr>
          <w:rFonts w:ascii="Times New Roman" w:eastAsia="EB Garamond" w:hAnsi="Times New Roman" w:cs="Times New Roman"/>
          <w:sz w:val="24"/>
          <w:szCs w:val="24"/>
        </w:rPr>
        <w:t xml:space="preserve"> y </w:t>
      </w:r>
      <w:r w:rsidR="007877D9" w:rsidRPr="00C70472">
        <w:rPr>
          <w:rFonts w:ascii="Times New Roman" w:eastAsia="EB Garamond" w:hAnsi="Times New Roman" w:cs="Times New Roman"/>
          <w:sz w:val="24"/>
          <w:szCs w:val="24"/>
        </w:rPr>
        <w:t>f</w:t>
      </w:r>
      <w:r w:rsidRPr="00C70472">
        <w:rPr>
          <w:rFonts w:ascii="Times New Roman" w:eastAsia="EB Garamond" w:hAnsi="Times New Roman" w:cs="Times New Roman"/>
          <w:sz w:val="24"/>
          <w:szCs w:val="24"/>
        </w:rPr>
        <w:t>oucaultiano, enfatizan la importancia de las luchas</w:t>
      </w:r>
      <w:r w:rsidR="005E381F" w:rsidRPr="00C70472">
        <w:rPr>
          <w:rFonts w:ascii="Times New Roman" w:eastAsia="EB Garamond" w:hAnsi="Times New Roman" w:cs="Times New Roman"/>
          <w:sz w:val="24"/>
          <w:szCs w:val="24"/>
        </w:rPr>
        <w:t>,</w:t>
      </w:r>
      <w:r w:rsidRPr="00C70472">
        <w:rPr>
          <w:rFonts w:ascii="Times New Roman" w:eastAsia="EB Garamond" w:hAnsi="Times New Roman" w:cs="Times New Roman"/>
          <w:sz w:val="24"/>
          <w:szCs w:val="24"/>
        </w:rPr>
        <w:t xml:space="preserve"> los juegos de poder, los conflictos</w:t>
      </w:r>
      <w:r w:rsidR="0019528C" w:rsidRPr="00C70472">
        <w:rPr>
          <w:rFonts w:ascii="Times New Roman" w:eastAsia="EB Garamond" w:hAnsi="Times New Roman" w:cs="Times New Roman"/>
          <w:sz w:val="24"/>
          <w:szCs w:val="24"/>
        </w:rPr>
        <w:t xml:space="preserve"> y </w:t>
      </w:r>
      <w:r w:rsidRPr="00C70472">
        <w:rPr>
          <w:rFonts w:ascii="Times New Roman" w:eastAsia="EB Garamond" w:hAnsi="Times New Roman" w:cs="Times New Roman"/>
          <w:sz w:val="24"/>
          <w:szCs w:val="24"/>
        </w:rPr>
        <w:t xml:space="preserve">las tensiones en la forma en que se configura la dominación. El interés adicional de la sociología histórica es que toma en serio los objetos y las dinámicas. En este sentido, </w:t>
      </w:r>
      <w:r w:rsidRPr="00C70472">
        <w:rPr>
          <w:rFonts w:ascii="Times New Roman" w:eastAsia="EB Garamond" w:hAnsi="Times New Roman" w:cs="Times New Roman"/>
          <w:iCs/>
          <w:sz w:val="24"/>
          <w:szCs w:val="24"/>
        </w:rPr>
        <w:t xml:space="preserve">los estudios del modo de vida del poder y la dominación </w:t>
      </w:r>
      <w:r w:rsidRPr="00C70472">
        <w:rPr>
          <w:rFonts w:ascii="Times New Roman" w:eastAsia="EB Garamond" w:hAnsi="Times New Roman" w:cs="Times New Roman"/>
          <w:sz w:val="24"/>
          <w:szCs w:val="24"/>
        </w:rPr>
        <w:t>convergen con el análisis de la sociología histórica defendido aquí, que busca combinar una comprensión foucaultiana del poder con un enfoque atento a las prácticas económicas concretas</w:t>
      </w:r>
      <w:r w:rsidR="002F3B2F" w:rsidRPr="00C70472">
        <w:rPr>
          <w:rFonts w:ascii="Times New Roman" w:eastAsia="EB Garamond" w:hAnsi="Times New Roman" w:cs="Times New Roman"/>
          <w:sz w:val="24"/>
          <w:szCs w:val="24"/>
        </w:rPr>
        <w:t>.</w:t>
      </w:r>
      <w:r w:rsidRPr="00C70472">
        <w:rPr>
          <w:rFonts w:ascii="Times New Roman" w:eastAsia="EB Garamond" w:hAnsi="Times New Roman" w:cs="Times New Roman"/>
          <w:sz w:val="24"/>
          <w:szCs w:val="24"/>
        </w:rPr>
        <w:t xml:space="preserve"> </w:t>
      </w:r>
    </w:p>
    <w:p w14:paraId="4C0B180F" w14:textId="20FE9F8E" w:rsidR="006A16BD" w:rsidRPr="00C70472" w:rsidRDefault="002F3B2F" w:rsidP="00BF4863">
      <w:pPr>
        <w:spacing w:after="0" w:line="360" w:lineRule="auto"/>
        <w:ind w:firstLine="708"/>
        <w:jc w:val="both"/>
        <w:rPr>
          <w:rFonts w:ascii="Times New Roman" w:eastAsia="EB Garamond" w:hAnsi="Times New Roman" w:cs="Times New Roman"/>
          <w:sz w:val="24"/>
          <w:szCs w:val="24"/>
        </w:rPr>
      </w:pPr>
      <w:r w:rsidRPr="00C70472">
        <w:rPr>
          <w:rFonts w:ascii="Times New Roman" w:eastAsia="EB Garamond" w:hAnsi="Times New Roman" w:cs="Times New Roman"/>
          <w:sz w:val="24"/>
          <w:szCs w:val="24"/>
        </w:rPr>
        <w:t>E</w:t>
      </w:r>
      <w:r w:rsidR="006A16BD" w:rsidRPr="00C70472">
        <w:rPr>
          <w:rFonts w:ascii="Times New Roman" w:eastAsia="EB Garamond" w:hAnsi="Times New Roman" w:cs="Times New Roman"/>
          <w:sz w:val="24"/>
          <w:szCs w:val="24"/>
        </w:rPr>
        <w:t>s weberiano en el sentido de que tiene en cuenta los “efectos de la composición” y las “constelaciones de intereses” en juego</w:t>
      </w:r>
      <w:r w:rsidR="006A16BD" w:rsidRPr="00C70472">
        <w:rPr>
          <w:rFonts w:ascii="Times New Roman" w:hAnsi="Times New Roman" w:cs="Times New Roman"/>
          <w:sz w:val="24"/>
          <w:szCs w:val="24"/>
        </w:rPr>
        <w:t xml:space="preserve"> (Szakolczai, 2006).</w:t>
      </w:r>
      <w:r w:rsidR="006A16BD" w:rsidRPr="00C70472">
        <w:rPr>
          <w:rFonts w:ascii="Times New Roman" w:eastAsia="EB Garamond" w:hAnsi="Times New Roman" w:cs="Times New Roman"/>
          <w:sz w:val="24"/>
          <w:szCs w:val="24"/>
        </w:rPr>
        <w:t xml:space="preserve"> Por lo tanto, no pretende encontrar una causa para la normalización y el ejercicio autoritario del poder, sino que es sensible a la naturaleza incompleta de las prácticas y explicaciones, a la pluralidad causal y a la diversidad de los procesos involucrados y sus posibles interpretaciones dentro de la sociedad.</w:t>
      </w:r>
    </w:p>
    <w:p w14:paraId="78201751" w14:textId="173244E0" w:rsidR="00E65013" w:rsidRPr="00C70472" w:rsidRDefault="00433332" w:rsidP="00043BB3">
      <w:pPr>
        <w:spacing w:after="0" w:line="360" w:lineRule="auto"/>
        <w:ind w:firstLine="708"/>
        <w:jc w:val="both"/>
        <w:rPr>
          <w:rFonts w:ascii="Times New Roman" w:eastAsia="EB Garamond" w:hAnsi="Times New Roman" w:cs="Times New Roman"/>
          <w:sz w:val="24"/>
          <w:szCs w:val="24"/>
        </w:rPr>
      </w:pPr>
      <w:r w:rsidRPr="00C70472">
        <w:rPr>
          <w:rFonts w:ascii="Times New Roman" w:hAnsi="Times New Roman" w:cs="Times New Roman"/>
          <w:sz w:val="24"/>
          <w:szCs w:val="24"/>
        </w:rPr>
        <w:t xml:space="preserve">El documento revisa los agentes </w:t>
      </w:r>
      <w:r w:rsidR="003158E2" w:rsidRPr="00C70472">
        <w:rPr>
          <w:rFonts w:ascii="Times New Roman" w:hAnsi="Times New Roman" w:cs="Times New Roman"/>
          <w:sz w:val="24"/>
          <w:szCs w:val="24"/>
        </w:rPr>
        <w:t xml:space="preserve">y mecanismos </w:t>
      </w:r>
      <w:r w:rsidRPr="00C70472">
        <w:rPr>
          <w:rFonts w:ascii="Times New Roman" w:hAnsi="Times New Roman" w:cs="Times New Roman"/>
          <w:sz w:val="24"/>
          <w:szCs w:val="24"/>
        </w:rPr>
        <w:t>causales, como unidades básicas de análisis</w:t>
      </w:r>
      <w:r w:rsidR="004557AE" w:rsidRPr="00C70472">
        <w:rPr>
          <w:rFonts w:ascii="Times New Roman" w:hAnsi="Times New Roman" w:cs="Times New Roman"/>
          <w:sz w:val="24"/>
          <w:szCs w:val="24"/>
        </w:rPr>
        <w:t xml:space="preserve">, como propiedades abstractas de los </w:t>
      </w:r>
      <w:r w:rsidR="007A50D6" w:rsidRPr="00C70472">
        <w:rPr>
          <w:rFonts w:ascii="Times New Roman" w:hAnsi="Times New Roman" w:cs="Times New Roman"/>
          <w:sz w:val="24"/>
          <w:szCs w:val="24"/>
        </w:rPr>
        <w:t>agentes que</w:t>
      </w:r>
      <w:r w:rsidR="004557AE" w:rsidRPr="00C70472">
        <w:rPr>
          <w:rFonts w:ascii="Times New Roman" w:hAnsi="Times New Roman" w:cs="Times New Roman"/>
          <w:sz w:val="24"/>
          <w:szCs w:val="24"/>
        </w:rPr>
        <w:t xml:space="preserve"> producen resultados y asociaciones.</w:t>
      </w:r>
      <w:r w:rsidR="008E3878" w:rsidRPr="00C70472">
        <w:rPr>
          <w:rFonts w:ascii="Times New Roman" w:eastAsia="EB Garamond" w:hAnsi="Times New Roman" w:cs="Times New Roman"/>
          <w:sz w:val="24"/>
          <w:szCs w:val="24"/>
        </w:rPr>
        <w:t xml:space="preserve"> El</w:t>
      </w:r>
      <w:r w:rsidR="00B0473D" w:rsidRPr="00C70472">
        <w:rPr>
          <w:rFonts w:ascii="Times New Roman" w:eastAsia="EB Garamond" w:hAnsi="Times New Roman" w:cs="Times New Roman"/>
          <w:sz w:val="24"/>
          <w:szCs w:val="24"/>
        </w:rPr>
        <w:t xml:space="preserve"> enfoque se encuentra en la encrucijada de esta doble filiación histórica y un </w:t>
      </w:r>
      <w:r w:rsidR="001A1E09" w:rsidRPr="00C70472">
        <w:rPr>
          <w:rFonts w:ascii="Times New Roman" w:eastAsia="EB Garamond" w:hAnsi="Times New Roman" w:cs="Times New Roman"/>
          <w:sz w:val="24"/>
          <w:szCs w:val="24"/>
        </w:rPr>
        <w:t>argumento weberiano</w:t>
      </w:r>
      <w:r w:rsidR="00B0473D" w:rsidRPr="00C70472">
        <w:rPr>
          <w:rFonts w:ascii="Times New Roman" w:eastAsia="EB Garamond" w:hAnsi="Times New Roman" w:cs="Times New Roman"/>
          <w:sz w:val="24"/>
          <w:szCs w:val="24"/>
        </w:rPr>
        <w:t>–</w:t>
      </w:r>
      <w:r w:rsidR="00BC5DC2" w:rsidRPr="00C70472">
        <w:rPr>
          <w:rFonts w:ascii="Times New Roman" w:eastAsia="EB Garamond" w:hAnsi="Times New Roman" w:cs="Times New Roman"/>
          <w:sz w:val="24"/>
          <w:szCs w:val="24"/>
        </w:rPr>
        <w:t>f</w:t>
      </w:r>
      <w:r w:rsidR="00B0473D" w:rsidRPr="00C70472">
        <w:rPr>
          <w:rFonts w:ascii="Times New Roman" w:eastAsia="EB Garamond" w:hAnsi="Times New Roman" w:cs="Times New Roman"/>
          <w:sz w:val="24"/>
          <w:szCs w:val="24"/>
        </w:rPr>
        <w:t>oucaultiano de la dominación. Weber mostró que en la medida en que “cualquier relación real de dominación implica un mínimo de voluntad de obedecer”, era importante analizar situaciones concretas, singulares e históricamente situadas para comprender estos “intereses especiales en la obediencia”</w:t>
      </w:r>
      <w:r w:rsidR="00FB58C1" w:rsidRPr="00C70472">
        <w:rPr>
          <w:rFonts w:ascii="Times New Roman" w:hAnsi="Times New Roman" w:cs="Times New Roman"/>
          <w:sz w:val="24"/>
          <w:szCs w:val="24"/>
        </w:rPr>
        <w:t xml:space="preserve"> </w:t>
      </w:r>
      <w:r w:rsidR="00FC7347" w:rsidRPr="00C70472">
        <w:rPr>
          <w:rFonts w:ascii="Times New Roman" w:hAnsi="Times New Roman" w:cs="Times New Roman"/>
          <w:sz w:val="24"/>
          <w:szCs w:val="24"/>
        </w:rPr>
        <w:t>(</w:t>
      </w:r>
      <w:r w:rsidR="00FB58C1" w:rsidRPr="00C70472">
        <w:rPr>
          <w:rFonts w:ascii="Times New Roman" w:hAnsi="Times New Roman" w:cs="Times New Roman"/>
          <w:sz w:val="24"/>
          <w:szCs w:val="24"/>
        </w:rPr>
        <w:t>Dobry, 2013)</w:t>
      </w:r>
      <w:r w:rsidR="00B0473D" w:rsidRPr="00C70472">
        <w:rPr>
          <w:rFonts w:ascii="Times New Roman" w:eastAsia="EB Garamond" w:hAnsi="Times New Roman" w:cs="Times New Roman"/>
          <w:sz w:val="24"/>
          <w:szCs w:val="24"/>
        </w:rPr>
        <w:t xml:space="preserve">. Esta propuesta se ha entendido principalmente en términos políticos. </w:t>
      </w:r>
    </w:p>
    <w:p w14:paraId="379823E8" w14:textId="48A20D82" w:rsidR="00573D8B" w:rsidRPr="00C70472" w:rsidRDefault="00B0473D" w:rsidP="00FA2603">
      <w:pPr>
        <w:spacing w:after="0" w:line="360" w:lineRule="auto"/>
        <w:ind w:firstLine="708"/>
        <w:jc w:val="both"/>
        <w:rPr>
          <w:rFonts w:ascii="Times New Roman" w:eastAsia="EB Garamond" w:hAnsi="Times New Roman" w:cs="Times New Roman"/>
          <w:sz w:val="24"/>
          <w:szCs w:val="24"/>
        </w:rPr>
      </w:pPr>
      <w:r w:rsidRPr="00C70472">
        <w:rPr>
          <w:rFonts w:ascii="Times New Roman" w:eastAsia="EB Garamond" w:hAnsi="Times New Roman" w:cs="Times New Roman"/>
          <w:sz w:val="24"/>
          <w:szCs w:val="24"/>
        </w:rPr>
        <w:t>Sin ser exhaustivos</w:t>
      </w:r>
      <w:r w:rsidR="00A55B36" w:rsidRPr="00C70472">
        <w:rPr>
          <w:rFonts w:ascii="Times New Roman" w:eastAsia="EB Garamond" w:hAnsi="Times New Roman" w:cs="Times New Roman"/>
          <w:sz w:val="24"/>
          <w:szCs w:val="24"/>
        </w:rPr>
        <w:t>,</w:t>
      </w:r>
      <w:r w:rsidR="001463B6" w:rsidRPr="00C70472">
        <w:rPr>
          <w:rFonts w:ascii="Times New Roman" w:eastAsia="EB Garamond" w:hAnsi="Times New Roman" w:cs="Times New Roman"/>
          <w:sz w:val="24"/>
          <w:szCs w:val="24"/>
        </w:rPr>
        <w:t xml:space="preserve"> </w:t>
      </w:r>
      <w:r w:rsidR="00E23353" w:rsidRPr="00C70472">
        <w:rPr>
          <w:rFonts w:ascii="Times New Roman" w:eastAsia="EB Garamond" w:hAnsi="Times New Roman" w:cs="Times New Roman"/>
          <w:sz w:val="24"/>
          <w:szCs w:val="24"/>
        </w:rPr>
        <w:t xml:space="preserve">se </w:t>
      </w:r>
      <w:r w:rsidRPr="00C70472">
        <w:rPr>
          <w:rFonts w:ascii="Times New Roman" w:eastAsia="EB Garamond" w:hAnsi="Times New Roman" w:cs="Times New Roman"/>
          <w:sz w:val="24"/>
          <w:szCs w:val="24"/>
        </w:rPr>
        <w:t>p</w:t>
      </w:r>
      <w:r w:rsidR="00E23353" w:rsidRPr="00C70472">
        <w:rPr>
          <w:rFonts w:ascii="Times New Roman" w:eastAsia="EB Garamond" w:hAnsi="Times New Roman" w:cs="Times New Roman"/>
          <w:sz w:val="24"/>
          <w:szCs w:val="24"/>
        </w:rPr>
        <w:t>u</w:t>
      </w:r>
      <w:r w:rsidRPr="00C70472">
        <w:rPr>
          <w:rFonts w:ascii="Times New Roman" w:eastAsia="EB Garamond" w:hAnsi="Times New Roman" w:cs="Times New Roman"/>
          <w:sz w:val="24"/>
          <w:szCs w:val="24"/>
        </w:rPr>
        <w:t>e</w:t>
      </w:r>
      <w:r w:rsidR="00E23353" w:rsidRPr="00C70472">
        <w:rPr>
          <w:rFonts w:ascii="Times New Roman" w:eastAsia="EB Garamond" w:hAnsi="Times New Roman" w:cs="Times New Roman"/>
          <w:sz w:val="24"/>
          <w:szCs w:val="24"/>
        </w:rPr>
        <w:t>de</w:t>
      </w:r>
      <w:r w:rsidRPr="00C70472">
        <w:rPr>
          <w:rFonts w:ascii="Times New Roman" w:eastAsia="EB Garamond" w:hAnsi="Times New Roman" w:cs="Times New Roman"/>
          <w:sz w:val="24"/>
          <w:szCs w:val="24"/>
        </w:rPr>
        <w:t xml:space="preserve"> pensar</w:t>
      </w:r>
      <w:r w:rsidR="000522DB" w:rsidRPr="00C70472">
        <w:rPr>
          <w:rFonts w:ascii="Times New Roman" w:eastAsia="EB Garamond" w:hAnsi="Times New Roman" w:cs="Times New Roman"/>
          <w:sz w:val="24"/>
          <w:szCs w:val="24"/>
        </w:rPr>
        <w:t xml:space="preserve"> en</w:t>
      </w:r>
      <w:r w:rsidRPr="00C70472">
        <w:rPr>
          <w:rFonts w:ascii="Times New Roman" w:eastAsia="EB Garamond" w:hAnsi="Times New Roman" w:cs="Times New Roman"/>
          <w:sz w:val="24"/>
          <w:szCs w:val="24"/>
        </w:rPr>
        <w:t xml:space="preserve"> </w:t>
      </w:r>
      <w:r w:rsidR="00D836BA" w:rsidRPr="00C70472">
        <w:rPr>
          <w:rFonts w:ascii="Times New Roman" w:eastAsia="EB Garamond" w:hAnsi="Times New Roman" w:cs="Times New Roman"/>
          <w:sz w:val="24"/>
          <w:szCs w:val="24"/>
        </w:rPr>
        <w:t xml:space="preserve">la </w:t>
      </w:r>
      <w:r w:rsidRPr="00C70472">
        <w:rPr>
          <w:rFonts w:ascii="Times New Roman" w:eastAsia="EB Garamond" w:hAnsi="Times New Roman" w:cs="Times New Roman"/>
          <w:sz w:val="24"/>
          <w:szCs w:val="24"/>
        </w:rPr>
        <w:t>concepción heterogénea del poder</w:t>
      </w:r>
      <w:r w:rsidR="00A55B36" w:rsidRPr="00C70472">
        <w:rPr>
          <w:rFonts w:ascii="Times New Roman" w:eastAsia="EB Garamond" w:hAnsi="Times New Roman" w:cs="Times New Roman"/>
          <w:sz w:val="24"/>
          <w:szCs w:val="24"/>
        </w:rPr>
        <w:t>,</w:t>
      </w:r>
      <w:r w:rsidR="00FA2603" w:rsidRPr="00C70472">
        <w:rPr>
          <w:rFonts w:ascii="Times New Roman" w:eastAsia="EB Garamond" w:hAnsi="Times New Roman" w:cs="Times New Roman"/>
          <w:sz w:val="24"/>
          <w:szCs w:val="24"/>
        </w:rPr>
        <w:t xml:space="preserve"> como </w:t>
      </w:r>
      <w:r w:rsidRPr="00C70472">
        <w:rPr>
          <w:rFonts w:ascii="Times New Roman" w:eastAsia="EB Garamond" w:hAnsi="Times New Roman" w:cs="Times New Roman"/>
          <w:sz w:val="24"/>
          <w:szCs w:val="24"/>
        </w:rPr>
        <w:t>“una serie de relaciones complejas y difíciles que nunca están funcionalizadas y, en cierto sentido, nunca funcionan</w:t>
      </w:r>
      <w:r w:rsidR="004B225C" w:rsidRPr="00C70472">
        <w:rPr>
          <w:rFonts w:ascii="Times New Roman" w:eastAsia="EB Garamond" w:hAnsi="Times New Roman" w:cs="Times New Roman"/>
          <w:sz w:val="24"/>
          <w:szCs w:val="24"/>
        </w:rPr>
        <w:t>”</w:t>
      </w:r>
      <w:r w:rsidR="00811D9E" w:rsidRPr="00C70472">
        <w:rPr>
          <w:rFonts w:ascii="Times New Roman" w:hAnsi="Times New Roman" w:cs="Times New Roman"/>
          <w:sz w:val="24"/>
          <w:szCs w:val="24"/>
        </w:rPr>
        <w:t xml:space="preserve"> (Castro, 2016)</w:t>
      </w:r>
      <w:r w:rsidRPr="00C70472">
        <w:rPr>
          <w:rFonts w:ascii="Times New Roman" w:eastAsia="EB Garamond" w:hAnsi="Times New Roman" w:cs="Times New Roman"/>
          <w:sz w:val="24"/>
          <w:szCs w:val="24"/>
        </w:rPr>
        <w:t xml:space="preserve">. Las relaciones de </w:t>
      </w:r>
      <w:r w:rsidR="00982C53" w:rsidRPr="00C70472">
        <w:rPr>
          <w:rFonts w:ascii="Times New Roman" w:eastAsia="EB Garamond" w:hAnsi="Times New Roman" w:cs="Times New Roman"/>
          <w:sz w:val="24"/>
          <w:szCs w:val="24"/>
        </w:rPr>
        <w:t>poder</w:t>
      </w:r>
      <w:r w:rsidRPr="00C70472">
        <w:rPr>
          <w:rFonts w:ascii="Times New Roman" w:eastAsia="EB Garamond" w:hAnsi="Times New Roman" w:cs="Times New Roman"/>
          <w:sz w:val="24"/>
          <w:szCs w:val="24"/>
        </w:rPr>
        <w:t xml:space="preserve"> se encuentran dentro de conflictos, compromisos, arreglos y, en general, relaciones sociales: por lo tanto, la dominación y la disciplina no pueden ser aprehendidas fuera de su ejercicio. </w:t>
      </w:r>
      <w:r w:rsidR="00D736B0" w:rsidRPr="00C70472">
        <w:rPr>
          <w:rFonts w:ascii="Times New Roman" w:eastAsia="EB Garamond" w:hAnsi="Times New Roman" w:cs="Times New Roman"/>
          <w:sz w:val="24"/>
          <w:szCs w:val="24"/>
        </w:rPr>
        <w:t>En</w:t>
      </w:r>
      <w:r w:rsidR="00A21CA4" w:rsidRPr="00C70472">
        <w:rPr>
          <w:rFonts w:ascii="Times New Roman" w:eastAsia="EB Garamond" w:hAnsi="Times New Roman" w:cs="Times New Roman"/>
          <w:sz w:val="24"/>
          <w:szCs w:val="24"/>
        </w:rPr>
        <w:t xml:space="preserve"> esta línea</w:t>
      </w:r>
      <w:r w:rsidR="00526EE3" w:rsidRPr="00C70472">
        <w:rPr>
          <w:rFonts w:ascii="Times New Roman" w:eastAsia="EB Garamond" w:hAnsi="Times New Roman" w:cs="Times New Roman"/>
          <w:sz w:val="24"/>
          <w:szCs w:val="24"/>
        </w:rPr>
        <w:t>,</w:t>
      </w:r>
      <w:r w:rsidR="00A21CA4" w:rsidRPr="00C70472">
        <w:rPr>
          <w:rFonts w:ascii="Times New Roman" w:eastAsia="EB Garamond" w:hAnsi="Times New Roman" w:cs="Times New Roman"/>
          <w:sz w:val="24"/>
          <w:szCs w:val="24"/>
        </w:rPr>
        <w:t xml:space="preserve"> t</w:t>
      </w:r>
      <w:r w:rsidRPr="00C70472">
        <w:rPr>
          <w:rFonts w:ascii="Times New Roman" w:eastAsia="EB Garamond" w:hAnsi="Times New Roman" w:cs="Times New Roman"/>
          <w:sz w:val="24"/>
          <w:szCs w:val="24"/>
        </w:rPr>
        <w:t>ambién</w:t>
      </w:r>
      <w:r w:rsidR="00526EE3" w:rsidRPr="00C70472">
        <w:rPr>
          <w:rFonts w:ascii="Times New Roman" w:eastAsia="EB Garamond" w:hAnsi="Times New Roman" w:cs="Times New Roman"/>
          <w:sz w:val="24"/>
          <w:szCs w:val="24"/>
        </w:rPr>
        <w:t xml:space="preserve"> podemos </w:t>
      </w:r>
      <w:r w:rsidR="00C70472" w:rsidRPr="00C70472">
        <w:rPr>
          <w:rFonts w:ascii="Times New Roman" w:eastAsia="EB Garamond" w:hAnsi="Times New Roman" w:cs="Times New Roman"/>
          <w:sz w:val="24"/>
          <w:szCs w:val="24"/>
        </w:rPr>
        <w:t>observar la</w:t>
      </w:r>
      <w:r w:rsidRPr="00C70472">
        <w:rPr>
          <w:rFonts w:ascii="Times New Roman" w:eastAsia="EB Garamond" w:hAnsi="Times New Roman" w:cs="Times New Roman"/>
          <w:sz w:val="24"/>
          <w:szCs w:val="24"/>
        </w:rPr>
        <w:t xml:space="preserve"> sociología de la interdependencia de Norbert Elias</w:t>
      </w:r>
      <w:r w:rsidR="00FE62FC" w:rsidRPr="00C70472">
        <w:rPr>
          <w:rFonts w:ascii="Times New Roman" w:eastAsia="EB Garamond" w:hAnsi="Times New Roman" w:cs="Times New Roman"/>
          <w:sz w:val="24"/>
          <w:szCs w:val="24"/>
        </w:rPr>
        <w:t xml:space="preserve"> </w:t>
      </w:r>
      <w:r w:rsidR="00FE62FC" w:rsidRPr="00C70472">
        <w:rPr>
          <w:rFonts w:ascii="Times New Roman" w:hAnsi="Times New Roman" w:cs="Times New Roman"/>
          <w:sz w:val="24"/>
          <w:szCs w:val="24"/>
        </w:rPr>
        <w:t>(1990</w:t>
      </w:r>
      <w:r w:rsidR="00256798" w:rsidRPr="00C70472">
        <w:rPr>
          <w:rFonts w:ascii="Times New Roman" w:hAnsi="Times New Roman" w:cs="Times New Roman"/>
          <w:sz w:val="24"/>
          <w:szCs w:val="24"/>
        </w:rPr>
        <w:t xml:space="preserve">) </w:t>
      </w:r>
      <w:r w:rsidR="00256798" w:rsidRPr="00C70472">
        <w:rPr>
          <w:rFonts w:ascii="Times New Roman" w:eastAsia="EB Garamond" w:hAnsi="Times New Roman" w:cs="Times New Roman"/>
          <w:sz w:val="24"/>
          <w:szCs w:val="24"/>
        </w:rPr>
        <w:t>y</w:t>
      </w:r>
      <w:r w:rsidRPr="00C70472">
        <w:rPr>
          <w:rFonts w:ascii="Times New Roman" w:eastAsia="EB Garamond" w:hAnsi="Times New Roman" w:cs="Times New Roman"/>
          <w:sz w:val="24"/>
          <w:szCs w:val="24"/>
        </w:rPr>
        <w:t xml:space="preserve"> su noción de “configuración”: las dependencias mutuas que unen a los individuos entre sí constituyen la matriz de la sociedad; estas interdependencias están situadas históricamente y, por lo tanto, entender el poder requiere que entendamos funciones y relaciones concretas</w:t>
      </w:r>
      <w:r w:rsidR="00491885" w:rsidRPr="00C70472">
        <w:rPr>
          <w:rFonts w:ascii="Times New Roman" w:eastAsia="EB Garamond" w:hAnsi="Times New Roman" w:cs="Times New Roman"/>
          <w:sz w:val="24"/>
          <w:szCs w:val="24"/>
        </w:rPr>
        <w:t xml:space="preserve"> </w:t>
      </w:r>
      <w:r w:rsidR="00491885" w:rsidRPr="00C70472">
        <w:rPr>
          <w:rFonts w:ascii="Times New Roman" w:hAnsi="Times New Roman" w:cs="Times New Roman"/>
          <w:sz w:val="24"/>
          <w:szCs w:val="24"/>
          <w:bdr w:val="none" w:sz="0" w:space="0" w:color="auto" w:frame="1"/>
          <w:shd w:val="clear" w:color="auto" w:fill="FFFFFF"/>
        </w:rPr>
        <w:t>(</w:t>
      </w:r>
      <w:r w:rsidR="00DB3A3A" w:rsidRPr="00C70472">
        <w:rPr>
          <w:rFonts w:ascii="Times New Roman" w:hAnsi="Times New Roman" w:cs="Times New Roman"/>
          <w:sz w:val="24"/>
          <w:szCs w:val="24"/>
          <w:bdr w:val="none" w:sz="0" w:space="0" w:color="auto" w:frame="1"/>
          <w:shd w:val="clear" w:color="auto" w:fill="FFFFFF"/>
        </w:rPr>
        <w:t xml:space="preserve">Elias, </w:t>
      </w:r>
      <w:r w:rsidR="00491885" w:rsidRPr="00C70472">
        <w:rPr>
          <w:rFonts w:ascii="Times New Roman" w:hAnsi="Times New Roman" w:cs="Times New Roman"/>
          <w:sz w:val="24"/>
          <w:szCs w:val="24"/>
          <w:bdr w:val="none" w:sz="0" w:space="0" w:color="auto" w:frame="1"/>
          <w:shd w:val="clear" w:color="auto" w:fill="FFFFFF"/>
        </w:rPr>
        <w:t>2016)</w:t>
      </w:r>
      <w:r w:rsidRPr="00C70472">
        <w:rPr>
          <w:rFonts w:ascii="Times New Roman" w:eastAsia="EB Garamond" w:hAnsi="Times New Roman" w:cs="Times New Roman"/>
          <w:sz w:val="24"/>
          <w:szCs w:val="24"/>
        </w:rPr>
        <w:t xml:space="preserve">. </w:t>
      </w:r>
    </w:p>
    <w:p w14:paraId="6E2BAEF6" w14:textId="4708CC73" w:rsidR="009C672B" w:rsidRPr="00C70472" w:rsidRDefault="00F731B4" w:rsidP="00FA2603">
      <w:pPr>
        <w:spacing w:after="0" w:line="360" w:lineRule="auto"/>
        <w:ind w:firstLine="708"/>
        <w:jc w:val="both"/>
        <w:rPr>
          <w:rFonts w:ascii="Times New Roman" w:eastAsia="EB Garamond" w:hAnsi="Times New Roman" w:cs="Times New Roman"/>
          <w:sz w:val="24"/>
          <w:szCs w:val="24"/>
        </w:rPr>
      </w:pPr>
      <w:r w:rsidRPr="00C70472">
        <w:rPr>
          <w:rFonts w:ascii="Times New Roman" w:eastAsia="EB Garamond" w:hAnsi="Times New Roman" w:cs="Times New Roman"/>
          <w:sz w:val="24"/>
          <w:szCs w:val="24"/>
        </w:rPr>
        <w:lastRenderedPageBreak/>
        <w:t>P</w:t>
      </w:r>
      <w:r w:rsidR="00B0473D" w:rsidRPr="00C70472">
        <w:rPr>
          <w:rFonts w:ascii="Times New Roman" w:eastAsia="EB Garamond" w:hAnsi="Times New Roman" w:cs="Times New Roman"/>
          <w:sz w:val="24"/>
          <w:szCs w:val="24"/>
        </w:rPr>
        <w:t>arece importante seguir una dirección que rara vez se toma, una que combine este enfoque con uno basado en la economía política y, por lo tanto, incluya una mejor comprensión de la dimensión económica de los dispositivos de poder en el análisis de la dominación</w:t>
      </w:r>
      <w:r w:rsidR="002E7A5F" w:rsidRPr="00C70472">
        <w:rPr>
          <w:rFonts w:ascii="Times New Roman" w:eastAsia="EB Garamond" w:hAnsi="Times New Roman" w:cs="Times New Roman"/>
          <w:sz w:val="24"/>
          <w:szCs w:val="24"/>
        </w:rPr>
        <w:t>.</w:t>
      </w:r>
      <w:r w:rsidR="00B0473D" w:rsidRPr="00C70472">
        <w:rPr>
          <w:rFonts w:ascii="Times New Roman" w:eastAsia="EB Garamond" w:hAnsi="Times New Roman" w:cs="Times New Roman"/>
          <w:sz w:val="24"/>
          <w:szCs w:val="24"/>
        </w:rPr>
        <w:t xml:space="preserve"> Las prácticas económicas concretas desempeñan un papel activo en las luchas de poder y las relaciones de poder.</w:t>
      </w:r>
    </w:p>
    <w:p w14:paraId="1725BB72" w14:textId="77777777" w:rsidR="00B15C21" w:rsidRDefault="00B15C21" w:rsidP="00043BB3">
      <w:pPr>
        <w:spacing w:after="0" w:line="360" w:lineRule="auto"/>
        <w:ind w:firstLine="708"/>
        <w:jc w:val="both"/>
        <w:rPr>
          <w:rFonts w:ascii="Times New Roman" w:eastAsia="EB Garamond" w:hAnsi="Times New Roman" w:cs="Times New Roman"/>
          <w:sz w:val="24"/>
          <w:szCs w:val="24"/>
        </w:rPr>
      </w:pPr>
    </w:p>
    <w:p w14:paraId="6BF3D449" w14:textId="0CC2AED7" w:rsidR="00C35548" w:rsidRPr="00C53A06" w:rsidRDefault="00C35548" w:rsidP="00C53A06">
      <w:pPr>
        <w:shd w:val="clear" w:color="auto" w:fill="FFFFFF"/>
        <w:spacing w:after="0" w:line="360" w:lineRule="auto"/>
        <w:jc w:val="center"/>
        <w:rPr>
          <w:rFonts w:ascii="Times New Roman" w:hAnsi="Times New Roman" w:cs="Times New Roman"/>
          <w:b/>
          <w:sz w:val="32"/>
          <w:szCs w:val="32"/>
        </w:rPr>
      </w:pPr>
      <w:r w:rsidRPr="00C53A06">
        <w:rPr>
          <w:rFonts w:ascii="Times New Roman" w:eastAsia="Times New Roman" w:hAnsi="Times New Roman" w:cs="Times New Roman"/>
          <w:b/>
          <w:sz w:val="32"/>
          <w:szCs w:val="32"/>
          <w:lang w:eastAsia="es-MX"/>
        </w:rPr>
        <w:t xml:space="preserve">Resultados: </w:t>
      </w:r>
      <w:r w:rsidR="004557AE" w:rsidRPr="00C53A06">
        <w:rPr>
          <w:rFonts w:ascii="Times New Roman" w:hAnsi="Times New Roman" w:cs="Times New Roman"/>
          <w:b/>
          <w:sz w:val="32"/>
          <w:szCs w:val="32"/>
        </w:rPr>
        <w:t>una sociología histórica de</w:t>
      </w:r>
      <w:r w:rsidR="00C93453" w:rsidRPr="00C53A06">
        <w:rPr>
          <w:rFonts w:ascii="Times New Roman" w:hAnsi="Times New Roman" w:cs="Times New Roman"/>
          <w:b/>
          <w:sz w:val="32"/>
          <w:szCs w:val="32"/>
        </w:rPr>
        <w:t xml:space="preserve">l Estado </w:t>
      </w:r>
      <w:r w:rsidR="00414685" w:rsidRPr="00C53A06">
        <w:rPr>
          <w:rFonts w:ascii="Times New Roman" w:hAnsi="Times New Roman" w:cs="Times New Roman"/>
          <w:b/>
          <w:sz w:val="32"/>
          <w:szCs w:val="32"/>
        </w:rPr>
        <w:t>mexicano</w:t>
      </w:r>
    </w:p>
    <w:p w14:paraId="0423D628" w14:textId="3956E1B2" w:rsidR="004557AE" w:rsidRDefault="00B044D3" w:rsidP="00EF129E">
      <w:pPr>
        <w:shd w:val="clear" w:color="auto" w:fill="FFFFFF"/>
        <w:spacing w:after="0" w:line="360" w:lineRule="auto"/>
        <w:ind w:firstLine="708"/>
        <w:jc w:val="both"/>
        <w:rPr>
          <w:rFonts w:ascii="Times New Roman" w:hAnsi="Times New Roman" w:cs="Times New Roman"/>
          <w:sz w:val="24"/>
          <w:szCs w:val="24"/>
          <w:lang w:eastAsia="es-MX"/>
        </w:rPr>
      </w:pPr>
      <w:r w:rsidRPr="00AF4529">
        <w:rPr>
          <w:rFonts w:ascii="Times New Roman" w:eastAsia="Times New Roman" w:hAnsi="Times New Roman" w:cs="Times New Roman"/>
          <w:bCs/>
          <w:sz w:val="24"/>
          <w:szCs w:val="24"/>
          <w:lang w:eastAsia="es-MX"/>
        </w:rPr>
        <w:t>E</w:t>
      </w:r>
      <w:r w:rsidR="00303CCD" w:rsidRPr="00AF4529">
        <w:rPr>
          <w:rFonts w:ascii="Times New Roman" w:eastAsia="Times New Roman" w:hAnsi="Times New Roman" w:cs="Times New Roman"/>
          <w:bCs/>
          <w:sz w:val="24"/>
          <w:szCs w:val="24"/>
          <w:lang w:eastAsia="es-MX"/>
        </w:rPr>
        <w:t>l Estado</w:t>
      </w:r>
      <w:r w:rsidR="003D24BE" w:rsidRPr="00AF4529">
        <w:rPr>
          <w:rFonts w:ascii="Times New Roman" w:eastAsia="Times New Roman" w:hAnsi="Times New Roman" w:cs="Times New Roman"/>
          <w:bCs/>
          <w:sz w:val="24"/>
          <w:szCs w:val="24"/>
          <w:lang w:eastAsia="es-MX"/>
        </w:rPr>
        <w:t xml:space="preserve"> </w:t>
      </w:r>
      <w:r w:rsidR="0061678E" w:rsidRPr="00AF4529">
        <w:rPr>
          <w:rFonts w:ascii="Times New Roman" w:eastAsia="Times New Roman" w:hAnsi="Times New Roman" w:cs="Times New Roman"/>
          <w:bCs/>
          <w:sz w:val="24"/>
          <w:szCs w:val="24"/>
          <w:lang w:eastAsia="es-MX"/>
        </w:rPr>
        <w:t xml:space="preserve">en un sentido </w:t>
      </w:r>
      <w:r w:rsidR="004B6B55" w:rsidRPr="00AF4529">
        <w:rPr>
          <w:rFonts w:ascii="Times New Roman" w:eastAsia="Times New Roman" w:hAnsi="Times New Roman" w:cs="Times New Roman"/>
          <w:bCs/>
          <w:sz w:val="24"/>
          <w:szCs w:val="24"/>
          <w:lang w:eastAsia="es-MX"/>
        </w:rPr>
        <w:t xml:space="preserve">weberiano </w:t>
      </w:r>
      <w:r w:rsidR="0061678E" w:rsidRPr="00AF4529">
        <w:rPr>
          <w:rFonts w:ascii="Times New Roman" w:eastAsia="Times New Roman" w:hAnsi="Times New Roman" w:cs="Times New Roman"/>
          <w:bCs/>
          <w:sz w:val="24"/>
          <w:szCs w:val="24"/>
          <w:lang w:eastAsia="es-MX"/>
        </w:rPr>
        <w:t>de tipo-ideal</w:t>
      </w:r>
      <w:r w:rsidR="00A50D19" w:rsidRPr="00AF4529">
        <w:rPr>
          <w:rFonts w:ascii="Times New Roman" w:eastAsia="Times New Roman" w:hAnsi="Times New Roman" w:cs="Times New Roman"/>
          <w:bCs/>
          <w:sz w:val="24"/>
          <w:szCs w:val="24"/>
          <w:lang w:eastAsia="es-MX"/>
        </w:rPr>
        <w:t xml:space="preserve"> </w:t>
      </w:r>
      <w:r w:rsidR="00E80450" w:rsidRPr="00AF4529">
        <w:rPr>
          <w:rFonts w:ascii="Times New Roman" w:eastAsia="Times New Roman" w:hAnsi="Times New Roman" w:cs="Times New Roman"/>
          <w:bCs/>
          <w:sz w:val="24"/>
          <w:szCs w:val="24"/>
          <w:lang w:eastAsia="es-MX"/>
        </w:rPr>
        <w:t xml:space="preserve">es una </w:t>
      </w:r>
      <w:r w:rsidR="005A029C" w:rsidRPr="00AF4529">
        <w:rPr>
          <w:rFonts w:ascii="Times New Roman" w:eastAsia="Times New Roman" w:hAnsi="Times New Roman" w:cs="Times New Roman"/>
          <w:bCs/>
          <w:sz w:val="24"/>
          <w:szCs w:val="24"/>
          <w:lang w:eastAsia="es-MX"/>
        </w:rPr>
        <w:t>estructura de dominación formal</w:t>
      </w:r>
      <w:r w:rsidR="00E80450" w:rsidRPr="00AF4529">
        <w:rPr>
          <w:rFonts w:ascii="Times New Roman" w:eastAsia="Times New Roman" w:hAnsi="Times New Roman" w:cs="Times New Roman"/>
          <w:bCs/>
          <w:sz w:val="24"/>
          <w:szCs w:val="24"/>
          <w:lang w:eastAsia="es-MX"/>
        </w:rPr>
        <w:t xml:space="preserve"> que </w:t>
      </w:r>
      <w:r w:rsidR="003A64B1" w:rsidRPr="00AF4529">
        <w:rPr>
          <w:rFonts w:ascii="Times New Roman" w:eastAsia="Times New Roman" w:hAnsi="Times New Roman" w:cs="Times New Roman"/>
          <w:bCs/>
          <w:sz w:val="24"/>
          <w:szCs w:val="24"/>
          <w:lang w:eastAsia="es-MX"/>
        </w:rPr>
        <w:t xml:space="preserve">se </w:t>
      </w:r>
      <w:r w:rsidR="009B41D3" w:rsidRPr="00AF4529">
        <w:rPr>
          <w:rFonts w:ascii="Times New Roman" w:eastAsia="Times New Roman" w:hAnsi="Times New Roman" w:cs="Times New Roman"/>
          <w:bCs/>
          <w:sz w:val="24"/>
          <w:szCs w:val="24"/>
          <w:lang w:eastAsia="es-MX"/>
        </w:rPr>
        <w:t>articula</w:t>
      </w:r>
      <w:r w:rsidR="003A64B1" w:rsidRPr="00AF4529">
        <w:rPr>
          <w:rFonts w:ascii="Times New Roman" w:eastAsia="Times New Roman" w:hAnsi="Times New Roman" w:cs="Times New Roman"/>
          <w:bCs/>
          <w:sz w:val="24"/>
          <w:szCs w:val="24"/>
          <w:lang w:eastAsia="es-MX"/>
        </w:rPr>
        <w:t xml:space="preserve"> como un</w:t>
      </w:r>
      <w:r w:rsidR="009B41D3" w:rsidRPr="00AF4529">
        <w:rPr>
          <w:rFonts w:ascii="Times New Roman" w:eastAsia="Times New Roman" w:hAnsi="Times New Roman" w:cs="Times New Roman"/>
          <w:bCs/>
          <w:sz w:val="24"/>
          <w:szCs w:val="24"/>
          <w:lang w:eastAsia="es-MX"/>
        </w:rPr>
        <w:t xml:space="preserve"> un sistema</w:t>
      </w:r>
      <w:r w:rsidR="00573FB8" w:rsidRPr="00AF4529">
        <w:rPr>
          <w:rFonts w:ascii="Times New Roman" w:eastAsia="Times New Roman" w:hAnsi="Times New Roman" w:cs="Times New Roman"/>
          <w:bCs/>
          <w:sz w:val="24"/>
          <w:szCs w:val="24"/>
          <w:lang w:eastAsia="es-MX"/>
        </w:rPr>
        <w:t>.</w:t>
      </w:r>
      <w:r w:rsidR="00E5358C" w:rsidRPr="00AF4529">
        <w:rPr>
          <w:rFonts w:ascii="Times New Roman" w:eastAsia="Times New Roman" w:hAnsi="Times New Roman" w:cs="Times New Roman"/>
          <w:bCs/>
          <w:sz w:val="24"/>
          <w:szCs w:val="24"/>
          <w:lang w:eastAsia="es-MX"/>
        </w:rPr>
        <w:t xml:space="preserve"> </w:t>
      </w:r>
      <w:r w:rsidR="00573FB8" w:rsidRPr="00AF4529">
        <w:rPr>
          <w:rFonts w:ascii="Times New Roman" w:eastAsia="Times New Roman" w:hAnsi="Times New Roman" w:cs="Times New Roman"/>
          <w:bCs/>
          <w:sz w:val="24"/>
          <w:szCs w:val="24"/>
          <w:lang w:eastAsia="es-MX"/>
        </w:rPr>
        <w:t>S</w:t>
      </w:r>
      <w:r w:rsidR="00843DAB" w:rsidRPr="00AF4529">
        <w:rPr>
          <w:rFonts w:ascii="Times New Roman" w:eastAsia="Times New Roman" w:hAnsi="Times New Roman" w:cs="Times New Roman"/>
          <w:bCs/>
          <w:sz w:val="24"/>
          <w:szCs w:val="24"/>
          <w:lang w:eastAsia="es-MX"/>
        </w:rPr>
        <w:t>egún</w:t>
      </w:r>
      <w:r w:rsidR="00CE40D1" w:rsidRPr="00AF4529">
        <w:rPr>
          <w:rFonts w:ascii="Times New Roman" w:eastAsia="Times New Roman" w:hAnsi="Times New Roman" w:cs="Times New Roman"/>
          <w:bCs/>
          <w:sz w:val="24"/>
          <w:szCs w:val="24"/>
          <w:lang w:eastAsia="es-MX"/>
        </w:rPr>
        <w:t xml:space="preserve"> Mic</w:t>
      </w:r>
      <w:r w:rsidR="00C747F9" w:rsidRPr="00AF4529">
        <w:rPr>
          <w:rFonts w:ascii="Times New Roman" w:eastAsia="Times New Roman" w:hAnsi="Times New Roman" w:cs="Times New Roman"/>
          <w:bCs/>
          <w:sz w:val="24"/>
          <w:szCs w:val="24"/>
          <w:lang w:eastAsia="es-MX"/>
        </w:rPr>
        <w:t>hel Fou</w:t>
      </w:r>
      <w:r w:rsidR="00B225E0" w:rsidRPr="00AF4529">
        <w:rPr>
          <w:rFonts w:ascii="Times New Roman" w:eastAsia="Times New Roman" w:hAnsi="Times New Roman" w:cs="Times New Roman"/>
          <w:bCs/>
          <w:sz w:val="24"/>
          <w:szCs w:val="24"/>
          <w:lang w:eastAsia="es-MX"/>
        </w:rPr>
        <w:t xml:space="preserve">cault </w:t>
      </w:r>
      <w:r w:rsidR="00E5358C" w:rsidRPr="00AF4529">
        <w:rPr>
          <w:rFonts w:ascii="Times New Roman" w:eastAsia="Times New Roman" w:hAnsi="Times New Roman" w:cs="Times New Roman"/>
          <w:bCs/>
          <w:sz w:val="24"/>
          <w:szCs w:val="24"/>
          <w:lang w:eastAsia="es-MX"/>
        </w:rPr>
        <w:t xml:space="preserve">se manifiesta como </w:t>
      </w:r>
      <w:r w:rsidR="00004055" w:rsidRPr="00AF4529">
        <w:rPr>
          <w:rFonts w:ascii="Times New Roman" w:eastAsia="Times New Roman" w:hAnsi="Times New Roman" w:cs="Times New Roman"/>
          <w:bCs/>
          <w:sz w:val="24"/>
          <w:szCs w:val="24"/>
          <w:lang w:eastAsia="es-MX"/>
        </w:rPr>
        <w:t xml:space="preserve">una relación social, </w:t>
      </w:r>
      <w:r w:rsidR="00D14710" w:rsidRPr="00AF4529">
        <w:rPr>
          <w:rFonts w:ascii="Times New Roman" w:eastAsia="Times New Roman" w:hAnsi="Times New Roman" w:cs="Times New Roman"/>
          <w:bCs/>
          <w:sz w:val="24"/>
          <w:szCs w:val="24"/>
          <w:lang w:eastAsia="es-MX"/>
        </w:rPr>
        <w:t>como un conjunto interdependiente de i</w:t>
      </w:r>
      <w:r w:rsidR="00F555FD" w:rsidRPr="00AF4529">
        <w:rPr>
          <w:rFonts w:ascii="Times New Roman" w:eastAsia="Times New Roman" w:hAnsi="Times New Roman" w:cs="Times New Roman"/>
          <w:bCs/>
          <w:sz w:val="24"/>
          <w:szCs w:val="24"/>
          <w:lang w:eastAsia="es-MX"/>
        </w:rPr>
        <w:t xml:space="preserve">nstituciones que conforman </w:t>
      </w:r>
      <w:r w:rsidR="003B1AD9" w:rsidRPr="00AF4529">
        <w:rPr>
          <w:rFonts w:ascii="Times New Roman" w:eastAsia="Times New Roman" w:hAnsi="Times New Roman" w:cs="Times New Roman"/>
          <w:bCs/>
          <w:sz w:val="24"/>
          <w:szCs w:val="24"/>
          <w:lang w:eastAsia="es-MX"/>
        </w:rPr>
        <w:t>los dispositivo</w:t>
      </w:r>
      <w:r w:rsidR="006C74FA" w:rsidRPr="00AF4529">
        <w:rPr>
          <w:rFonts w:ascii="Times New Roman" w:eastAsia="Times New Roman" w:hAnsi="Times New Roman" w:cs="Times New Roman"/>
          <w:bCs/>
          <w:sz w:val="24"/>
          <w:szCs w:val="24"/>
          <w:lang w:eastAsia="es-MX"/>
        </w:rPr>
        <w:t>s en los que se c</w:t>
      </w:r>
      <w:r w:rsidR="00DD7AF6" w:rsidRPr="00AF4529">
        <w:rPr>
          <w:rFonts w:ascii="Times New Roman" w:eastAsia="Times New Roman" w:hAnsi="Times New Roman" w:cs="Times New Roman"/>
          <w:bCs/>
          <w:sz w:val="24"/>
          <w:szCs w:val="24"/>
          <w:lang w:eastAsia="es-MX"/>
        </w:rPr>
        <w:t>oncentra</w:t>
      </w:r>
      <w:r w:rsidR="006C74FA" w:rsidRPr="00AF4529">
        <w:rPr>
          <w:rFonts w:ascii="Times New Roman" w:eastAsia="Times New Roman" w:hAnsi="Times New Roman" w:cs="Times New Roman"/>
          <w:bCs/>
          <w:sz w:val="24"/>
          <w:szCs w:val="24"/>
          <w:lang w:eastAsia="es-MX"/>
        </w:rPr>
        <w:t xml:space="preserve"> </w:t>
      </w:r>
      <w:r w:rsidR="00F41655" w:rsidRPr="00AF4529">
        <w:rPr>
          <w:rFonts w:ascii="Times New Roman" w:eastAsia="Times New Roman" w:hAnsi="Times New Roman" w:cs="Times New Roman"/>
          <w:bCs/>
          <w:sz w:val="24"/>
          <w:szCs w:val="24"/>
          <w:lang w:eastAsia="es-MX"/>
        </w:rPr>
        <w:t xml:space="preserve">el poder y las relaciones de </w:t>
      </w:r>
      <w:r w:rsidR="003D563B" w:rsidRPr="00AF4529">
        <w:rPr>
          <w:rFonts w:ascii="Times New Roman" w:eastAsia="Times New Roman" w:hAnsi="Times New Roman" w:cs="Times New Roman"/>
          <w:bCs/>
          <w:sz w:val="24"/>
          <w:szCs w:val="24"/>
          <w:lang w:eastAsia="es-MX"/>
        </w:rPr>
        <w:t>dominación política</w:t>
      </w:r>
      <w:r w:rsidR="00DD7AF6" w:rsidRPr="00AF4529">
        <w:rPr>
          <w:rFonts w:ascii="Times New Roman" w:eastAsia="Times New Roman" w:hAnsi="Times New Roman" w:cs="Times New Roman"/>
          <w:bCs/>
          <w:sz w:val="24"/>
          <w:szCs w:val="24"/>
          <w:lang w:eastAsia="es-MX"/>
        </w:rPr>
        <w:t xml:space="preserve"> </w:t>
      </w:r>
      <w:r w:rsidR="006600EA" w:rsidRPr="00AF4529">
        <w:rPr>
          <w:rFonts w:ascii="Times New Roman" w:eastAsia="Times New Roman" w:hAnsi="Times New Roman" w:cs="Times New Roman"/>
          <w:bCs/>
          <w:sz w:val="24"/>
          <w:szCs w:val="24"/>
          <w:lang w:eastAsia="es-MX"/>
        </w:rPr>
        <w:t>(</w:t>
      </w:r>
      <w:r w:rsidR="006600EA" w:rsidRPr="00AF4529">
        <w:rPr>
          <w:rFonts w:ascii="Times New Roman" w:hAnsi="Times New Roman" w:cs="Times New Roman"/>
          <w:sz w:val="24"/>
          <w:szCs w:val="24"/>
          <w:lang w:eastAsia="es-MX"/>
        </w:rPr>
        <w:t>Oszlak, 1978).</w:t>
      </w:r>
    </w:p>
    <w:p w14:paraId="42BA184F" w14:textId="78435E92" w:rsidR="00724F16" w:rsidRDefault="00724F16" w:rsidP="00EF129E">
      <w:pPr>
        <w:shd w:val="clear" w:color="auto" w:fill="FFFFFF"/>
        <w:spacing w:after="0" w:line="360" w:lineRule="auto"/>
        <w:ind w:firstLine="708"/>
        <w:jc w:val="both"/>
        <w:rPr>
          <w:rFonts w:ascii="Times New Roman" w:hAnsi="Times New Roman" w:cs="Times New Roman"/>
          <w:sz w:val="24"/>
          <w:szCs w:val="24"/>
        </w:rPr>
      </w:pPr>
      <w:r w:rsidRPr="002339D1">
        <w:rPr>
          <w:rFonts w:ascii="Times New Roman" w:hAnsi="Times New Roman" w:cs="Times New Roman"/>
          <w:sz w:val="24"/>
          <w:szCs w:val="24"/>
        </w:rPr>
        <w:t xml:space="preserve">De acuerdo con James Mahoney (2014) se han presentado cinco diferentes teorías generales que han guiado o podrían guiar la sociología histórica del Estado: las teorías funcionalistas, elección racional, de poder, neodarwiniana y cultural. Una conclusión clave que plantea es que los académicos deben evaluar tanto los méritos generales de las teorías como los méritos específicos de estas. La reflexión sugiere la necesidad de analizar las instituciones, procesos y comportamientos </w:t>
      </w:r>
      <w:proofErr w:type="gramStart"/>
      <w:r w:rsidRPr="002339D1">
        <w:rPr>
          <w:rFonts w:ascii="Times New Roman" w:hAnsi="Times New Roman" w:cs="Times New Roman"/>
          <w:sz w:val="24"/>
          <w:szCs w:val="24"/>
        </w:rPr>
        <w:t>formales</w:t>
      </w:r>
      <w:proofErr w:type="gramEnd"/>
      <w:r w:rsidRPr="002339D1">
        <w:rPr>
          <w:rFonts w:ascii="Times New Roman" w:hAnsi="Times New Roman" w:cs="Times New Roman"/>
          <w:sz w:val="24"/>
          <w:szCs w:val="24"/>
        </w:rPr>
        <w:t xml:space="preserve"> es decir, los conocidos y reconocidos por todos los integrantes de la sociedad y los informales, los que son conocidos y reconocidos únicamente por algunos.</w:t>
      </w:r>
    </w:p>
    <w:p w14:paraId="7E885A65" w14:textId="77777777" w:rsidR="00CD0100" w:rsidRDefault="00CD0100" w:rsidP="00EF129E">
      <w:pPr>
        <w:shd w:val="clear" w:color="auto" w:fill="FFFFFF"/>
        <w:spacing w:after="0" w:line="360" w:lineRule="auto"/>
        <w:ind w:firstLine="708"/>
        <w:jc w:val="both"/>
        <w:rPr>
          <w:rFonts w:ascii="Times New Roman" w:hAnsi="Times New Roman" w:cs="Times New Roman"/>
          <w:sz w:val="24"/>
          <w:szCs w:val="24"/>
        </w:rPr>
      </w:pPr>
    </w:p>
    <w:p w14:paraId="48C68B91" w14:textId="77777777" w:rsidR="00CD0100" w:rsidRDefault="00CD0100" w:rsidP="00EF129E">
      <w:pPr>
        <w:shd w:val="clear" w:color="auto" w:fill="FFFFFF"/>
        <w:spacing w:after="0" w:line="360" w:lineRule="auto"/>
        <w:ind w:firstLine="708"/>
        <w:jc w:val="both"/>
        <w:rPr>
          <w:rFonts w:ascii="Times New Roman" w:hAnsi="Times New Roman" w:cs="Times New Roman"/>
          <w:sz w:val="24"/>
          <w:szCs w:val="24"/>
        </w:rPr>
      </w:pPr>
    </w:p>
    <w:p w14:paraId="0610A1CB" w14:textId="77777777" w:rsidR="00CD0100" w:rsidRDefault="00CD0100" w:rsidP="00EF129E">
      <w:pPr>
        <w:shd w:val="clear" w:color="auto" w:fill="FFFFFF"/>
        <w:spacing w:after="0" w:line="360" w:lineRule="auto"/>
        <w:ind w:firstLine="708"/>
        <w:jc w:val="both"/>
        <w:rPr>
          <w:rFonts w:ascii="Times New Roman" w:hAnsi="Times New Roman" w:cs="Times New Roman"/>
          <w:sz w:val="24"/>
          <w:szCs w:val="24"/>
        </w:rPr>
      </w:pPr>
    </w:p>
    <w:p w14:paraId="0902EB5B" w14:textId="77777777" w:rsidR="00CD0100" w:rsidRDefault="00CD0100" w:rsidP="00EF129E">
      <w:pPr>
        <w:shd w:val="clear" w:color="auto" w:fill="FFFFFF"/>
        <w:spacing w:after="0" w:line="360" w:lineRule="auto"/>
        <w:ind w:firstLine="708"/>
        <w:jc w:val="both"/>
        <w:rPr>
          <w:rFonts w:ascii="Times New Roman" w:hAnsi="Times New Roman" w:cs="Times New Roman"/>
          <w:sz w:val="24"/>
          <w:szCs w:val="24"/>
        </w:rPr>
      </w:pPr>
    </w:p>
    <w:p w14:paraId="6EE39C0C" w14:textId="77777777" w:rsidR="00CD0100" w:rsidRDefault="00CD0100" w:rsidP="00EF129E">
      <w:pPr>
        <w:shd w:val="clear" w:color="auto" w:fill="FFFFFF"/>
        <w:spacing w:after="0" w:line="360" w:lineRule="auto"/>
        <w:ind w:firstLine="708"/>
        <w:jc w:val="both"/>
        <w:rPr>
          <w:rFonts w:ascii="Times New Roman" w:hAnsi="Times New Roman" w:cs="Times New Roman"/>
          <w:sz w:val="24"/>
          <w:szCs w:val="24"/>
        </w:rPr>
      </w:pPr>
    </w:p>
    <w:p w14:paraId="1F336EEE" w14:textId="77777777" w:rsidR="00CD0100" w:rsidRDefault="00CD0100" w:rsidP="00EF129E">
      <w:pPr>
        <w:shd w:val="clear" w:color="auto" w:fill="FFFFFF"/>
        <w:spacing w:after="0" w:line="360" w:lineRule="auto"/>
        <w:ind w:firstLine="708"/>
        <w:jc w:val="both"/>
        <w:rPr>
          <w:rFonts w:ascii="Times New Roman" w:hAnsi="Times New Roman" w:cs="Times New Roman"/>
          <w:sz w:val="24"/>
          <w:szCs w:val="24"/>
        </w:rPr>
      </w:pPr>
    </w:p>
    <w:p w14:paraId="33810BDA" w14:textId="77777777" w:rsidR="00CD0100" w:rsidRDefault="00CD0100" w:rsidP="00EF129E">
      <w:pPr>
        <w:shd w:val="clear" w:color="auto" w:fill="FFFFFF"/>
        <w:spacing w:after="0" w:line="360" w:lineRule="auto"/>
        <w:ind w:firstLine="708"/>
        <w:jc w:val="both"/>
        <w:rPr>
          <w:rFonts w:ascii="Times New Roman" w:hAnsi="Times New Roman" w:cs="Times New Roman"/>
          <w:sz w:val="24"/>
          <w:szCs w:val="24"/>
        </w:rPr>
      </w:pPr>
    </w:p>
    <w:p w14:paraId="24CF1593" w14:textId="77777777" w:rsidR="00CD0100" w:rsidRDefault="00CD0100" w:rsidP="00EF129E">
      <w:pPr>
        <w:shd w:val="clear" w:color="auto" w:fill="FFFFFF"/>
        <w:spacing w:after="0" w:line="360" w:lineRule="auto"/>
        <w:ind w:firstLine="708"/>
        <w:jc w:val="both"/>
        <w:rPr>
          <w:rFonts w:ascii="Times New Roman" w:hAnsi="Times New Roman" w:cs="Times New Roman"/>
          <w:sz w:val="24"/>
          <w:szCs w:val="24"/>
        </w:rPr>
      </w:pPr>
    </w:p>
    <w:p w14:paraId="1709E42A" w14:textId="77777777" w:rsidR="00CD0100" w:rsidRDefault="00CD0100" w:rsidP="00EF129E">
      <w:pPr>
        <w:shd w:val="clear" w:color="auto" w:fill="FFFFFF"/>
        <w:spacing w:after="0" w:line="360" w:lineRule="auto"/>
        <w:ind w:firstLine="708"/>
        <w:jc w:val="both"/>
        <w:rPr>
          <w:rFonts w:ascii="Times New Roman" w:hAnsi="Times New Roman" w:cs="Times New Roman"/>
          <w:sz w:val="24"/>
          <w:szCs w:val="24"/>
        </w:rPr>
      </w:pPr>
    </w:p>
    <w:p w14:paraId="463F60EA" w14:textId="77777777" w:rsidR="00CD0100" w:rsidRDefault="00CD0100" w:rsidP="00EF129E">
      <w:pPr>
        <w:shd w:val="clear" w:color="auto" w:fill="FFFFFF"/>
        <w:spacing w:after="0" w:line="360" w:lineRule="auto"/>
        <w:ind w:firstLine="708"/>
        <w:jc w:val="both"/>
        <w:rPr>
          <w:rFonts w:ascii="Times New Roman" w:hAnsi="Times New Roman" w:cs="Times New Roman"/>
          <w:sz w:val="24"/>
          <w:szCs w:val="24"/>
        </w:rPr>
      </w:pPr>
    </w:p>
    <w:p w14:paraId="2758D682" w14:textId="77777777" w:rsidR="00CD0100" w:rsidRPr="00AB42E6" w:rsidRDefault="00CD0100" w:rsidP="00EF129E">
      <w:pPr>
        <w:shd w:val="clear" w:color="auto" w:fill="FFFFFF"/>
        <w:spacing w:after="0" w:line="360" w:lineRule="auto"/>
        <w:ind w:firstLine="708"/>
        <w:jc w:val="both"/>
        <w:rPr>
          <w:rFonts w:ascii="Times New Roman" w:hAnsi="Times New Roman" w:cs="Times New Roman"/>
          <w:sz w:val="24"/>
          <w:szCs w:val="24"/>
          <w:lang w:eastAsia="es-MX"/>
        </w:rPr>
      </w:pPr>
    </w:p>
    <w:p w14:paraId="7D99FF58" w14:textId="77777777" w:rsidR="00C552B1" w:rsidRPr="00954244" w:rsidRDefault="00C552B1" w:rsidP="00954244">
      <w:pPr>
        <w:spacing w:after="0" w:line="240" w:lineRule="auto"/>
        <w:rPr>
          <w:rFonts w:ascii="Times New Roman" w:hAnsi="Times New Roman" w:cs="Times New Roman"/>
          <w:b/>
          <w:bCs/>
          <w:color w:val="FF0000"/>
          <w:sz w:val="24"/>
          <w:szCs w:val="24"/>
        </w:rPr>
      </w:pPr>
    </w:p>
    <w:p w14:paraId="1355BD4E" w14:textId="4DF5019C" w:rsidR="00954244" w:rsidRPr="00954244" w:rsidRDefault="003B1FC6" w:rsidP="00C53A06">
      <w:pPr>
        <w:spacing w:after="0" w:line="360" w:lineRule="auto"/>
        <w:jc w:val="center"/>
        <w:rPr>
          <w:rFonts w:ascii="Times New Roman" w:hAnsi="Times New Roman" w:cs="Times New Roman"/>
          <w:b/>
          <w:bCs/>
          <w:sz w:val="24"/>
          <w:szCs w:val="24"/>
        </w:rPr>
      </w:pPr>
      <w:r w:rsidRPr="00954244">
        <w:rPr>
          <w:rFonts w:ascii="Times New Roman" w:hAnsi="Times New Roman" w:cs="Times New Roman"/>
          <w:b/>
          <w:bCs/>
          <w:sz w:val="24"/>
          <w:szCs w:val="24"/>
        </w:rPr>
        <w:lastRenderedPageBreak/>
        <w:t>Tabla 2</w:t>
      </w:r>
      <w:r w:rsidR="00C53A06">
        <w:rPr>
          <w:rFonts w:ascii="Times New Roman" w:hAnsi="Times New Roman" w:cs="Times New Roman"/>
          <w:b/>
          <w:bCs/>
          <w:sz w:val="24"/>
          <w:szCs w:val="24"/>
        </w:rPr>
        <w:t xml:space="preserve">. </w:t>
      </w:r>
      <w:r w:rsidR="00DD70BF" w:rsidRPr="00C53A06">
        <w:rPr>
          <w:rFonts w:ascii="Times New Roman" w:hAnsi="Times New Roman" w:cs="Times New Roman"/>
          <w:sz w:val="24"/>
          <w:szCs w:val="24"/>
        </w:rPr>
        <w:t xml:space="preserve">Elementos </w:t>
      </w:r>
      <w:r w:rsidR="00816D9B" w:rsidRPr="00C53A06">
        <w:rPr>
          <w:rFonts w:ascii="Times New Roman" w:hAnsi="Times New Roman" w:cs="Times New Roman"/>
          <w:sz w:val="24"/>
          <w:szCs w:val="24"/>
        </w:rPr>
        <w:t xml:space="preserve">estructurales de dominación en el proceso </w:t>
      </w:r>
      <w:r w:rsidR="009F57D1" w:rsidRPr="00C53A06">
        <w:rPr>
          <w:rFonts w:ascii="Times New Roman" w:hAnsi="Times New Roman" w:cs="Times New Roman"/>
          <w:sz w:val="24"/>
          <w:szCs w:val="24"/>
        </w:rPr>
        <w:t xml:space="preserve">histórico del </w:t>
      </w:r>
      <w:r w:rsidR="00954244" w:rsidRPr="00C53A06">
        <w:rPr>
          <w:rFonts w:ascii="Times New Roman" w:hAnsi="Times New Roman" w:cs="Times New Roman"/>
          <w:sz w:val="24"/>
          <w:szCs w:val="24"/>
        </w:rPr>
        <w:t>Estado mexicano</w:t>
      </w:r>
    </w:p>
    <w:tbl>
      <w:tblPr>
        <w:tblStyle w:val="Tablaconcuadrcula"/>
        <w:tblW w:w="8829" w:type="dxa"/>
        <w:jc w:val="center"/>
        <w:tblLook w:val="04A0" w:firstRow="1" w:lastRow="0" w:firstColumn="1" w:lastColumn="0" w:noHBand="0" w:noVBand="1"/>
      </w:tblPr>
      <w:tblGrid>
        <w:gridCol w:w="1641"/>
        <w:gridCol w:w="1715"/>
        <w:gridCol w:w="2602"/>
        <w:gridCol w:w="1538"/>
        <w:gridCol w:w="1333"/>
      </w:tblGrid>
      <w:tr w:rsidR="00C047E9" w:rsidRPr="00C53A06" w14:paraId="601B35C6" w14:textId="77777777" w:rsidTr="00C53A06">
        <w:trPr>
          <w:jc w:val="center"/>
        </w:trPr>
        <w:tc>
          <w:tcPr>
            <w:tcW w:w="0" w:type="auto"/>
            <w:shd w:val="clear" w:color="auto" w:fill="auto"/>
          </w:tcPr>
          <w:p w14:paraId="1BCDDD60" w14:textId="77777777" w:rsidR="00C047E9" w:rsidRPr="00C53A06" w:rsidRDefault="00C047E9" w:rsidP="00C047E9">
            <w:pPr>
              <w:jc w:val="cente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Factores del Estado</w:t>
            </w:r>
          </w:p>
        </w:tc>
        <w:tc>
          <w:tcPr>
            <w:tcW w:w="0" w:type="auto"/>
            <w:shd w:val="clear" w:color="auto" w:fill="auto"/>
          </w:tcPr>
          <w:p w14:paraId="43B27707" w14:textId="77777777" w:rsidR="00C047E9" w:rsidRPr="00C53A06" w:rsidRDefault="00C047E9" w:rsidP="00C047E9">
            <w:pPr>
              <w:jc w:val="cente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Elementos</w:t>
            </w:r>
          </w:p>
        </w:tc>
        <w:tc>
          <w:tcPr>
            <w:tcW w:w="2602" w:type="dxa"/>
            <w:shd w:val="clear" w:color="auto" w:fill="auto"/>
          </w:tcPr>
          <w:p w14:paraId="308D2880" w14:textId="77777777" w:rsidR="00C047E9" w:rsidRPr="00C53A06" w:rsidRDefault="00C047E9" w:rsidP="00C047E9">
            <w:pPr>
              <w:jc w:val="cente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Formación del estado mexicano</w:t>
            </w:r>
          </w:p>
        </w:tc>
        <w:tc>
          <w:tcPr>
            <w:tcW w:w="0" w:type="auto"/>
            <w:shd w:val="clear" w:color="auto" w:fill="auto"/>
          </w:tcPr>
          <w:p w14:paraId="325791FD" w14:textId="77777777" w:rsidR="00C047E9" w:rsidRPr="00C53A06" w:rsidRDefault="00C047E9" w:rsidP="00C047E9">
            <w:pPr>
              <w:jc w:val="cente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Tipo ideal</w:t>
            </w:r>
          </w:p>
        </w:tc>
        <w:tc>
          <w:tcPr>
            <w:tcW w:w="0" w:type="auto"/>
            <w:shd w:val="clear" w:color="auto" w:fill="auto"/>
          </w:tcPr>
          <w:p w14:paraId="6488686E" w14:textId="77777777" w:rsidR="00C047E9" w:rsidRPr="00C53A06" w:rsidRDefault="00C047E9" w:rsidP="00C047E9">
            <w:pPr>
              <w:jc w:val="cente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Principales rasgos</w:t>
            </w:r>
          </w:p>
        </w:tc>
      </w:tr>
      <w:tr w:rsidR="00C047E9" w:rsidRPr="00C53A06" w14:paraId="63A1B9A7" w14:textId="77777777" w:rsidTr="00C53A06">
        <w:trPr>
          <w:jc w:val="center"/>
        </w:trPr>
        <w:tc>
          <w:tcPr>
            <w:tcW w:w="0" w:type="auto"/>
            <w:shd w:val="clear" w:color="auto" w:fill="auto"/>
          </w:tcPr>
          <w:p w14:paraId="0EEAE9C3" w14:textId="77777777" w:rsidR="00C047E9" w:rsidRPr="00C53A06" w:rsidRDefault="00C047E9" w:rsidP="00C047E9">
            <w:pP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 xml:space="preserve">Aparatos de coerción </w:t>
            </w:r>
          </w:p>
        </w:tc>
        <w:tc>
          <w:tcPr>
            <w:tcW w:w="0" w:type="auto"/>
            <w:shd w:val="clear" w:color="auto" w:fill="auto"/>
          </w:tcPr>
          <w:p w14:paraId="6516A8D7" w14:textId="77777777" w:rsidR="00C047E9" w:rsidRPr="00C53A06" w:rsidRDefault="00C047E9" w:rsidP="00C047E9">
            <w:pP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 xml:space="preserve">Ejército </w:t>
            </w:r>
          </w:p>
          <w:p w14:paraId="3158397E" w14:textId="77777777" w:rsidR="00C047E9" w:rsidRPr="00C53A06" w:rsidRDefault="00C047E9" w:rsidP="00C047E9">
            <w:pP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Policia</w:t>
            </w:r>
          </w:p>
        </w:tc>
        <w:tc>
          <w:tcPr>
            <w:tcW w:w="2602" w:type="dxa"/>
            <w:shd w:val="clear" w:color="auto" w:fill="auto"/>
          </w:tcPr>
          <w:p w14:paraId="20A25424" w14:textId="77777777" w:rsidR="00C047E9" w:rsidRPr="00C53A06" w:rsidRDefault="00C047E9" w:rsidP="00C047E9">
            <w:pPr>
              <w:jc w:val="cente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1913</w:t>
            </w:r>
          </w:p>
          <w:p w14:paraId="0E82B9DB" w14:textId="77777777" w:rsidR="00C047E9" w:rsidRPr="00C53A06" w:rsidRDefault="00C047E9" w:rsidP="00C047E9">
            <w:pPr>
              <w:jc w:val="cente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1848</w:t>
            </w:r>
          </w:p>
        </w:tc>
        <w:tc>
          <w:tcPr>
            <w:tcW w:w="0" w:type="auto"/>
            <w:shd w:val="clear" w:color="auto" w:fill="auto"/>
          </w:tcPr>
          <w:p w14:paraId="4820B2B1" w14:textId="7CA31172" w:rsidR="00C047E9" w:rsidRPr="00C53A06" w:rsidRDefault="00C047E9" w:rsidP="00C047E9">
            <w:pP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 xml:space="preserve">Racional </w:t>
            </w:r>
            <w:r w:rsidR="00D236FE" w:rsidRPr="00C53A06">
              <w:rPr>
                <w:rFonts w:ascii="Times New Roman" w:hAnsi="Times New Roman" w:cs="Times New Roman"/>
                <w:kern w:val="2"/>
                <w14:ligatures w14:val="standardContextual"/>
              </w:rPr>
              <w:t>legal</w:t>
            </w:r>
            <w:r w:rsidRPr="00C53A06">
              <w:rPr>
                <w:rFonts w:ascii="Times New Roman" w:hAnsi="Times New Roman" w:cs="Times New Roman"/>
                <w:kern w:val="2"/>
                <w14:ligatures w14:val="standardContextual"/>
              </w:rPr>
              <w:t>-</w:t>
            </w:r>
            <w:r w:rsidR="00A4405D" w:rsidRPr="00C53A06">
              <w:rPr>
                <w:rFonts w:ascii="Times New Roman" w:hAnsi="Times New Roman" w:cs="Times New Roman"/>
                <w:kern w:val="2"/>
                <w14:ligatures w14:val="standardContextual"/>
              </w:rPr>
              <w:t>T</w:t>
            </w:r>
            <w:r w:rsidRPr="00C53A06">
              <w:rPr>
                <w:rFonts w:ascii="Times New Roman" w:hAnsi="Times New Roman" w:cs="Times New Roman"/>
                <w:kern w:val="2"/>
                <w14:ligatures w14:val="standardContextual"/>
              </w:rPr>
              <w:t>radicional</w:t>
            </w:r>
          </w:p>
        </w:tc>
        <w:tc>
          <w:tcPr>
            <w:tcW w:w="0" w:type="auto"/>
            <w:shd w:val="clear" w:color="auto" w:fill="auto"/>
          </w:tcPr>
          <w:p w14:paraId="2974099E" w14:textId="77777777" w:rsidR="00C047E9" w:rsidRPr="00C53A06" w:rsidRDefault="00C047E9" w:rsidP="00C047E9">
            <w:pP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Autoritario</w:t>
            </w:r>
          </w:p>
        </w:tc>
      </w:tr>
      <w:tr w:rsidR="00C047E9" w:rsidRPr="00C53A06" w14:paraId="70452CFD" w14:textId="77777777" w:rsidTr="00C53A06">
        <w:trPr>
          <w:jc w:val="center"/>
        </w:trPr>
        <w:tc>
          <w:tcPr>
            <w:tcW w:w="0" w:type="auto"/>
            <w:shd w:val="clear" w:color="auto" w:fill="auto"/>
          </w:tcPr>
          <w:p w14:paraId="4E5C31E7" w14:textId="77777777" w:rsidR="00C047E9" w:rsidRPr="00C53A06" w:rsidRDefault="00C047E9" w:rsidP="00C047E9">
            <w:pP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 xml:space="preserve">Sistema político </w:t>
            </w:r>
          </w:p>
        </w:tc>
        <w:tc>
          <w:tcPr>
            <w:tcW w:w="0" w:type="auto"/>
            <w:shd w:val="clear" w:color="auto" w:fill="auto"/>
          </w:tcPr>
          <w:p w14:paraId="41F35CE2" w14:textId="77777777" w:rsidR="00C047E9" w:rsidRPr="00C53A06" w:rsidRDefault="00C047E9" w:rsidP="00C047E9">
            <w:pP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 xml:space="preserve">Instituciones que asignan de forma autoritativa los bienes públicos </w:t>
            </w:r>
          </w:p>
        </w:tc>
        <w:tc>
          <w:tcPr>
            <w:tcW w:w="2602" w:type="dxa"/>
            <w:shd w:val="clear" w:color="auto" w:fill="auto"/>
          </w:tcPr>
          <w:p w14:paraId="303F2E82" w14:textId="77777777" w:rsidR="00C047E9" w:rsidRPr="00C53A06" w:rsidRDefault="00C047E9" w:rsidP="00C047E9">
            <w:pPr>
              <w:jc w:val="cente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1929</w:t>
            </w:r>
          </w:p>
        </w:tc>
        <w:tc>
          <w:tcPr>
            <w:tcW w:w="0" w:type="auto"/>
            <w:shd w:val="clear" w:color="auto" w:fill="auto"/>
          </w:tcPr>
          <w:p w14:paraId="02E7F3FE" w14:textId="77777777" w:rsidR="00C047E9" w:rsidRPr="00C53A06" w:rsidRDefault="00C047E9" w:rsidP="00C047E9">
            <w:pP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Tradicional-Racional legal</w:t>
            </w:r>
          </w:p>
        </w:tc>
        <w:tc>
          <w:tcPr>
            <w:tcW w:w="0" w:type="auto"/>
            <w:shd w:val="clear" w:color="auto" w:fill="auto"/>
          </w:tcPr>
          <w:p w14:paraId="178804AF" w14:textId="5249C91B" w:rsidR="00C047E9" w:rsidRPr="00C53A06" w:rsidRDefault="00B878B0" w:rsidP="00C047E9">
            <w:pP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Presidencia</w:t>
            </w:r>
            <w:r w:rsidR="00C866BD" w:rsidRPr="00C53A06">
              <w:rPr>
                <w:rFonts w:ascii="Times New Roman" w:hAnsi="Times New Roman" w:cs="Times New Roman"/>
                <w:kern w:val="2"/>
                <w14:ligatures w14:val="standardContextual"/>
              </w:rPr>
              <w:t>l</w:t>
            </w:r>
          </w:p>
          <w:p w14:paraId="582863E6" w14:textId="43F0F586" w:rsidR="00C047E9" w:rsidRPr="00C53A06" w:rsidRDefault="001B6CAC" w:rsidP="00C047E9">
            <w:pP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Parti</w:t>
            </w:r>
            <w:r w:rsidR="00134D62" w:rsidRPr="00C53A06">
              <w:rPr>
                <w:rFonts w:ascii="Times New Roman" w:hAnsi="Times New Roman" w:cs="Times New Roman"/>
                <w:kern w:val="2"/>
                <w14:ligatures w14:val="standardContextual"/>
              </w:rPr>
              <w:t>dis</w:t>
            </w:r>
            <w:r w:rsidR="00352A33" w:rsidRPr="00C53A06">
              <w:rPr>
                <w:rFonts w:ascii="Times New Roman" w:hAnsi="Times New Roman" w:cs="Times New Roman"/>
                <w:kern w:val="2"/>
                <w14:ligatures w14:val="standardContextual"/>
              </w:rPr>
              <w:t>ta</w:t>
            </w:r>
          </w:p>
          <w:p w14:paraId="208D537C" w14:textId="58A659DB" w:rsidR="00C047E9" w:rsidRPr="00C53A06" w:rsidRDefault="00C047E9" w:rsidP="00C047E9">
            <w:pP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Cli</w:t>
            </w:r>
            <w:r w:rsidR="00352A33" w:rsidRPr="00C53A06">
              <w:rPr>
                <w:rFonts w:ascii="Times New Roman" w:hAnsi="Times New Roman" w:cs="Times New Roman"/>
                <w:kern w:val="2"/>
                <w14:ligatures w14:val="standardContextual"/>
              </w:rPr>
              <w:t>entelar</w:t>
            </w:r>
          </w:p>
          <w:p w14:paraId="68C88939" w14:textId="77777777" w:rsidR="00C047E9" w:rsidRPr="00C53A06" w:rsidRDefault="00C047E9" w:rsidP="00C047E9">
            <w:pP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 xml:space="preserve">Patrimonial </w:t>
            </w:r>
          </w:p>
        </w:tc>
      </w:tr>
      <w:tr w:rsidR="00C047E9" w:rsidRPr="00C53A06" w14:paraId="22317A73" w14:textId="77777777" w:rsidTr="00C53A06">
        <w:trPr>
          <w:jc w:val="center"/>
        </w:trPr>
        <w:tc>
          <w:tcPr>
            <w:tcW w:w="0" w:type="auto"/>
            <w:shd w:val="clear" w:color="auto" w:fill="auto"/>
          </w:tcPr>
          <w:p w14:paraId="28DBEB95" w14:textId="77777777" w:rsidR="00C047E9" w:rsidRPr="00C53A06" w:rsidRDefault="00C047E9" w:rsidP="00C047E9">
            <w:pP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 xml:space="preserve">Régimen político </w:t>
            </w:r>
          </w:p>
        </w:tc>
        <w:tc>
          <w:tcPr>
            <w:tcW w:w="0" w:type="auto"/>
            <w:shd w:val="clear" w:color="auto" w:fill="auto"/>
          </w:tcPr>
          <w:p w14:paraId="17E98EC5" w14:textId="77777777" w:rsidR="00C047E9" w:rsidRPr="00C53A06" w:rsidRDefault="00C047E9" w:rsidP="00C047E9">
            <w:pP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 xml:space="preserve">Instituciones que regulan el acceso al poder político </w:t>
            </w:r>
          </w:p>
        </w:tc>
        <w:tc>
          <w:tcPr>
            <w:tcW w:w="2602" w:type="dxa"/>
            <w:shd w:val="clear" w:color="auto" w:fill="auto"/>
          </w:tcPr>
          <w:p w14:paraId="7616D4A9" w14:textId="77777777" w:rsidR="00C047E9" w:rsidRPr="00C53A06" w:rsidRDefault="00C047E9" w:rsidP="00C047E9">
            <w:pPr>
              <w:jc w:val="cente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1940</w:t>
            </w:r>
          </w:p>
        </w:tc>
        <w:tc>
          <w:tcPr>
            <w:tcW w:w="0" w:type="auto"/>
            <w:shd w:val="clear" w:color="auto" w:fill="auto"/>
          </w:tcPr>
          <w:p w14:paraId="64E940F7" w14:textId="77777777" w:rsidR="00C047E9" w:rsidRPr="00C53A06" w:rsidRDefault="00C047E9" w:rsidP="00C047E9">
            <w:pP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Tradicional-Racional legal</w:t>
            </w:r>
          </w:p>
        </w:tc>
        <w:tc>
          <w:tcPr>
            <w:tcW w:w="0" w:type="auto"/>
            <w:shd w:val="clear" w:color="auto" w:fill="auto"/>
          </w:tcPr>
          <w:p w14:paraId="636E4162" w14:textId="77777777" w:rsidR="00C047E9" w:rsidRPr="00C53A06" w:rsidRDefault="00C047E9" w:rsidP="00C047E9">
            <w:pP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Presidencial</w:t>
            </w:r>
          </w:p>
          <w:p w14:paraId="17CF3DE5" w14:textId="59AA6E64" w:rsidR="00C047E9" w:rsidRPr="00C53A06" w:rsidRDefault="00B85A76" w:rsidP="00C047E9">
            <w:pP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Partidista</w:t>
            </w:r>
          </w:p>
          <w:p w14:paraId="0486463F" w14:textId="1A900B89" w:rsidR="00C047E9" w:rsidRPr="00C53A06" w:rsidRDefault="00C047E9" w:rsidP="00C047E9">
            <w:pP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Clie</w:t>
            </w:r>
            <w:r w:rsidR="00B85A76" w:rsidRPr="00C53A06">
              <w:rPr>
                <w:rFonts w:ascii="Times New Roman" w:hAnsi="Times New Roman" w:cs="Times New Roman"/>
                <w:kern w:val="2"/>
                <w14:ligatures w14:val="standardContextual"/>
              </w:rPr>
              <w:t>ntelar</w:t>
            </w:r>
          </w:p>
          <w:p w14:paraId="26B25346" w14:textId="2E5C8D94" w:rsidR="00C047E9" w:rsidRPr="00C53A06" w:rsidRDefault="00C047E9" w:rsidP="00C047E9">
            <w:pP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Patrimonial</w:t>
            </w:r>
          </w:p>
        </w:tc>
      </w:tr>
      <w:tr w:rsidR="00C047E9" w:rsidRPr="00C53A06" w14:paraId="5A88D8D3" w14:textId="77777777" w:rsidTr="00C53A06">
        <w:trPr>
          <w:jc w:val="center"/>
        </w:trPr>
        <w:tc>
          <w:tcPr>
            <w:tcW w:w="0" w:type="auto"/>
            <w:shd w:val="clear" w:color="auto" w:fill="auto"/>
          </w:tcPr>
          <w:p w14:paraId="5F335555" w14:textId="77777777" w:rsidR="00C047E9" w:rsidRPr="00C53A06" w:rsidRDefault="00C047E9" w:rsidP="00C047E9">
            <w:pP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 xml:space="preserve">Administración pública </w:t>
            </w:r>
          </w:p>
        </w:tc>
        <w:tc>
          <w:tcPr>
            <w:tcW w:w="0" w:type="auto"/>
            <w:shd w:val="clear" w:color="auto" w:fill="auto"/>
          </w:tcPr>
          <w:p w14:paraId="4F5D89A0" w14:textId="77777777" w:rsidR="00C047E9" w:rsidRPr="00C53A06" w:rsidRDefault="00C047E9" w:rsidP="00C047E9">
            <w:pP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 xml:space="preserve">Gobierno en acción </w:t>
            </w:r>
          </w:p>
        </w:tc>
        <w:tc>
          <w:tcPr>
            <w:tcW w:w="2602" w:type="dxa"/>
            <w:shd w:val="clear" w:color="auto" w:fill="auto"/>
          </w:tcPr>
          <w:p w14:paraId="5275A09B" w14:textId="77777777" w:rsidR="00C047E9" w:rsidRPr="00C53A06" w:rsidRDefault="00C047E9" w:rsidP="00C047E9">
            <w:pPr>
              <w:jc w:val="cente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1950</w:t>
            </w:r>
          </w:p>
        </w:tc>
        <w:tc>
          <w:tcPr>
            <w:tcW w:w="0" w:type="auto"/>
            <w:shd w:val="clear" w:color="auto" w:fill="auto"/>
          </w:tcPr>
          <w:p w14:paraId="059F4037" w14:textId="77777777" w:rsidR="00C047E9" w:rsidRPr="00C53A06" w:rsidRDefault="00C047E9" w:rsidP="00C047E9">
            <w:pP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Carismático-Tradicional-Racional legal</w:t>
            </w:r>
          </w:p>
        </w:tc>
        <w:tc>
          <w:tcPr>
            <w:tcW w:w="0" w:type="auto"/>
            <w:shd w:val="clear" w:color="auto" w:fill="auto"/>
          </w:tcPr>
          <w:p w14:paraId="496F32A8" w14:textId="77777777" w:rsidR="00C047E9" w:rsidRPr="00C53A06" w:rsidRDefault="00C047E9" w:rsidP="00C047E9">
            <w:pP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Presidencial</w:t>
            </w:r>
          </w:p>
          <w:p w14:paraId="49F7251B" w14:textId="6EE76A92" w:rsidR="00C047E9" w:rsidRPr="00C53A06" w:rsidRDefault="003A2A50" w:rsidP="00C047E9">
            <w:pP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Partidista</w:t>
            </w:r>
          </w:p>
          <w:p w14:paraId="295760FD" w14:textId="767D1AAB" w:rsidR="00C047E9" w:rsidRPr="00C53A06" w:rsidRDefault="00C047E9" w:rsidP="00C047E9">
            <w:pP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Client</w:t>
            </w:r>
            <w:r w:rsidR="003A2A50" w:rsidRPr="00C53A06">
              <w:rPr>
                <w:rFonts w:ascii="Times New Roman" w:hAnsi="Times New Roman" w:cs="Times New Roman"/>
                <w:kern w:val="2"/>
                <w14:ligatures w14:val="standardContextual"/>
              </w:rPr>
              <w:t>elar</w:t>
            </w:r>
          </w:p>
          <w:p w14:paraId="1C2F3820" w14:textId="31424A83" w:rsidR="00C047E9" w:rsidRPr="00C53A06" w:rsidRDefault="00C047E9" w:rsidP="00C047E9">
            <w:pP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Patrimonial</w:t>
            </w:r>
          </w:p>
        </w:tc>
      </w:tr>
      <w:tr w:rsidR="00C047E9" w:rsidRPr="00C53A06" w14:paraId="39546D56" w14:textId="77777777" w:rsidTr="00C53A06">
        <w:trPr>
          <w:jc w:val="center"/>
        </w:trPr>
        <w:tc>
          <w:tcPr>
            <w:tcW w:w="0" w:type="auto"/>
            <w:shd w:val="clear" w:color="auto" w:fill="auto"/>
          </w:tcPr>
          <w:p w14:paraId="4EF2EF24" w14:textId="60D65AEA" w:rsidR="00C047E9" w:rsidRPr="00C53A06" w:rsidRDefault="003E125F" w:rsidP="00C047E9">
            <w:pP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N</w:t>
            </w:r>
            <w:r w:rsidR="00A81D11" w:rsidRPr="00C53A06">
              <w:rPr>
                <w:rFonts w:ascii="Times New Roman" w:hAnsi="Times New Roman" w:cs="Times New Roman"/>
                <w:kern w:val="2"/>
                <w14:ligatures w14:val="standardContextual"/>
              </w:rPr>
              <w:t>ación</w:t>
            </w:r>
          </w:p>
        </w:tc>
        <w:tc>
          <w:tcPr>
            <w:tcW w:w="0" w:type="auto"/>
            <w:shd w:val="clear" w:color="auto" w:fill="auto"/>
          </w:tcPr>
          <w:p w14:paraId="58CD25C6" w14:textId="751214C7" w:rsidR="00C047E9" w:rsidRPr="00C53A06" w:rsidRDefault="00C0412A" w:rsidP="00C047E9">
            <w:pP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C</w:t>
            </w:r>
            <w:r w:rsidR="007E195D" w:rsidRPr="00C53A06">
              <w:rPr>
                <w:rFonts w:ascii="Times New Roman" w:hAnsi="Times New Roman" w:cs="Times New Roman"/>
                <w:kern w:val="2"/>
                <w14:ligatures w14:val="standardContextual"/>
              </w:rPr>
              <w:t>omunidad histórica</w:t>
            </w:r>
            <w:r w:rsidR="00A61D81" w:rsidRPr="00C53A06">
              <w:rPr>
                <w:rFonts w:ascii="Times New Roman" w:hAnsi="Times New Roman" w:cs="Times New Roman"/>
                <w:kern w:val="2"/>
                <w14:ligatures w14:val="standardContextual"/>
              </w:rPr>
              <w:t xml:space="preserve"> </w:t>
            </w:r>
            <w:r w:rsidR="007E195D" w:rsidRPr="00C53A06">
              <w:rPr>
                <w:rFonts w:ascii="Times New Roman" w:hAnsi="Times New Roman" w:cs="Times New Roman"/>
                <w:kern w:val="2"/>
                <w14:ligatures w14:val="standardContextual"/>
              </w:rPr>
              <w:t>y cultural</w:t>
            </w:r>
          </w:p>
        </w:tc>
        <w:tc>
          <w:tcPr>
            <w:tcW w:w="2602" w:type="dxa"/>
            <w:shd w:val="clear" w:color="auto" w:fill="auto"/>
          </w:tcPr>
          <w:p w14:paraId="512EF3C5" w14:textId="273B31AD" w:rsidR="007A7A2C" w:rsidRPr="00C53A06" w:rsidRDefault="00EB2B66" w:rsidP="00C047E9">
            <w:pP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 xml:space="preserve">6 de </w:t>
            </w:r>
            <w:r w:rsidR="003001EE" w:rsidRPr="00C53A06">
              <w:rPr>
                <w:rFonts w:ascii="Times New Roman" w:hAnsi="Times New Roman" w:cs="Times New Roman"/>
                <w:kern w:val="2"/>
                <w14:ligatures w14:val="standardContextual"/>
              </w:rPr>
              <w:t>noviembre de 1813</w:t>
            </w:r>
            <w:r w:rsidR="00114E40" w:rsidRPr="00C53A06">
              <w:rPr>
                <w:rFonts w:ascii="Times New Roman" w:hAnsi="Times New Roman" w:cs="Times New Roman"/>
                <w:kern w:val="2"/>
                <w14:ligatures w14:val="standardContextual"/>
              </w:rPr>
              <w:t xml:space="preserve"> (Acta de Independencia de la América </w:t>
            </w:r>
            <w:r w:rsidR="003C589C" w:rsidRPr="00C53A06">
              <w:rPr>
                <w:rFonts w:ascii="Times New Roman" w:hAnsi="Times New Roman" w:cs="Times New Roman"/>
                <w:kern w:val="2"/>
                <w14:ligatures w14:val="standardContextual"/>
              </w:rPr>
              <w:t>Septen</w:t>
            </w:r>
            <w:r w:rsidR="00AD31E2" w:rsidRPr="00C53A06">
              <w:rPr>
                <w:rFonts w:ascii="Times New Roman" w:hAnsi="Times New Roman" w:cs="Times New Roman"/>
                <w:kern w:val="2"/>
                <w14:ligatures w14:val="standardContextual"/>
              </w:rPr>
              <w:t>trional</w:t>
            </w:r>
            <w:r w:rsidR="00114E40" w:rsidRPr="00C53A06">
              <w:rPr>
                <w:rFonts w:ascii="Times New Roman" w:hAnsi="Times New Roman" w:cs="Times New Roman"/>
                <w:kern w:val="2"/>
                <w14:ligatures w14:val="standardContextual"/>
              </w:rPr>
              <w:t>)</w:t>
            </w:r>
          </w:p>
        </w:tc>
        <w:tc>
          <w:tcPr>
            <w:tcW w:w="0" w:type="auto"/>
            <w:shd w:val="clear" w:color="auto" w:fill="auto"/>
          </w:tcPr>
          <w:p w14:paraId="114ABA6A" w14:textId="373EC270" w:rsidR="00C047E9" w:rsidRPr="00C53A06" w:rsidRDefault="00A4405D" w:rsidP="00C047E9">
            <w:pP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Tradicional</w:t>
            </w:r>
          </w:p>
        </w:tc>
        <w:tc>
          <w:tcPr>
            <w:tcW w:w="0" w:type="auto"/>
            <w:shd w:val="clear" w:color="auto" w:fill="auto"/>
          </w:tcPr>
          <w:p w14:paraId="7ADE32EB" w14:textId="1B49FAC4" w:rsidR="00C047E9" w:rsidRPr="00C53A06" w:rsidRDefault="009A2949" w:rsidP="00C047E9">
            <w:pPr>
              <w:rPr>
                <w:rFonts w:ascii="Times New Roman" w:hAnsi="Times New Roman" w:cs="Times New Roman"/>
                <w:kern w:val="2"/>
                <w14:ligatures w14:val="standardContextual"/>
              </w:rPr>
            </w:pPr>
            <w:r w:rsidRPr="00C53A06">
              <w:rPr>
                <w:rFonts w:ascii="Times New Roman" w:hAnsi="Times New Roman" w:cs="Times New Roman"/>
                <w:kern w:val="2"/>
                <w14:ligatures w14:val="standardContextual"/>
              </w:rPr>
              <w:t xml:space="preserve">Patrimonial </w:t>
            </w:r>
          </w:p>
        </w:tc>
      </w:tr>
    </w:tbl>
    <w:p w14:paraId="7A2A554B" w14:textId="7DE8818A" w:rsidR="00A91FD1" w:rsidRPr="00C53A06" w:rsidRDefault="00BF18D0" w:rsidP="00C53A06">
      <w:pPr>
        <w:jc w:val="center"/>
        <w:rPr>
          <w:rFonts w:ascii="Times New Roman" w:hAnsi="Times New Roman" w:cs="Times New Roman"/>
          <w:sz w:val="24"/>
          <w:szCs w:val="24"/>
        </w:rPr>
      </w:pPr>
      <w:r w:rsidRPr="00C53A06">
        <w:rPr>
          <w:rFonts w:ascii="Times New Roman" w:hAnsi="Times New Roman" w:cs="Times New Roman"/>
          <w:sz w:val="24"/>
          <w:szCs w:val="24"/>
        </w:rPr>
        <w:t>Fuente:</w:t>
      </w:r>
      <w:r w:rsidR="000E5E93" w:rsidRPr="00C53A06">
        <w:rPr>
          <w:rFonts w:ascii="Times New Roman" w:hAnsi="Times New Roman" w:cs="Times New Roman"/>
          <w:sz w:val="24"/>
          <w:szCs w:val="24"/>
        </w:rPr>
        <w:t xml:space="preserve"> Elaborac</w:t>
      </w:r>
      <w:r w:rsidR="00D74E29" w:rsidRPr="00C53A06">
        <w:rPr>
          <w:rFonts w:ascii="Times New Roman" w:hAnsi="Times New Roman" w:cs="Times New Roman"/>
          <w:sz w:val="24"/>
          <w:szCs w:val="24"/>
        </w:rPr>
        <w:t xml:space="preserve">ión propia con datos de </w:t>
      </w:r>
      <w:r w:rsidR="00590E04" w:rsidRPr="00C53A06">
        <w:rPr>
          <w:rFonts w:ascii="Times New Roman" w:hAnsi="Times New Roman" w:cs="Times New Roman"/>
          <w:sz w:val="24"/>
          <w:szCs w:val="24"/>
        </w:rPr>
        <w:t>L</w:t>
      </w:r>
      <w:r w:rsidR="00590E04" w:rsidRPr="00C53A06">
        <w:rPr>
          <w:rFonts w:ascii="Times New Roman" w:hAnsi="Times New Roman" w:cs="Times New Roman" w:hint="eastAsia"/>
          <w:sz w:val="24"/>
          <w:szCs w:val="24"/>
        </w:rPr>
        <w:t>ó</w:t>
      </w:r>
      <w:r w:rsidR="00590E04" w:rsidRPr="00C53A06">
        <w:rPr>
          <w:rFonts w:ascii="Times New Roman" w:hAnsi="Times New Roman" w:cs="Times New Roman"/>
          <w:sz w:val="24"/>
          <w:szCs w:val="24"/>
        </w:rPr>
        <w:t>pez</w:t>
      </w:r>
      <w:r w:rsidR="00F363B0" w:rsidRPr="00C53A06">
        <w:rPr>
          <w:rFonts w:ascii="Times New Roman" w:hAnsi="Times New Roman" w:cs="Times New Roman"/>
          <w:sz w:val="24"/>
          <w:szCs w:val="24"/>
        </w:rPr>
        <w:t xml:space="preserve"> (</w:t>
      </w:r>
      <w:r w:rsidR="00590E04" w:rsidRPr="00C53A06">
        <w:rPr>
          <w:rFonts w:ascii="Times New Roman" w:hAnsi="Times New Roman" w:cs="Times New Roman"/>
          <w:sz w:val="24"/>
          <w:szCs w:val="24"/>
        </w:rPr>
        <w:t>2016</w:t>
      </w:r>
      <w:r w:rsidR="00F363B0" w:rsidRPr="00C53A06">
        <w:rPr>
          <w:rFonts w:ascii="Times New Roman" w:hAnsi="Times New Roman" w:cs="Times New Roman"/>
          <w:sz w:val="24"/>
          <w:szCs w:val="24"/>
        </w:rPr>
        <w:t>)</w:t>
      </w:r>
      <w:r w:rsidR="00236C60" w:rsidRPr="00C53A06">
        <w:rPr>
          <w:rFonts w:ascii="Times New Roman" w:hAnsi="Times New Roman" w:cs="Times New Roman"/>
          <w:sz w:val="24"/>
          <w:szCs w:val="24"/>
        </w:rPr>
        <w:t xml:space="preserve">; Hernández </w:t>
      </w:r>
      <w:r w:rsidR="00F363B0" w:rsidRPr="00C53A06">
        <w:rPr>
          <w:rFonts w:ascii="Times New Roman" w:hAnsi="Times New Roman" w:cs="Times New Roman"/>
          <w:sz w:val="24"/>
          <w:szCs w:val="24"/>
        </w:rPr>
        <w:t>(</w:t>
      </w:r>
      <w:r w:rsidR="00236C60" w:rsidRPr="00C53A06">
        <w:rPr>
          <w:rFonts w:ascii="Times New Roman" w:hAnsi="Times New Roman" w:cs="Times New Roman"/>
          <w:sz w:val="24"/>
          <w:szCs w:val="24"/>
        </w:rPr>
        <w:t>2020</w:t>
      </w:r>
      <w:r w:rsidR="00641831" w:rsidRPr="00C53A06">
        <w:rPr>
          <w:rFonts w:ascii="Times New Roman" w:hAnsi="Times New Roman" w:cs="Times New Roman"/>
          <w:sz w:val="24"/>
          <w:szCs w:val="24"/>
        </w:rPr>
        <w:t>)</w:t>
      </w:r>
    </w:p>
    <w:p w14:paraId="1E3BF82B" w14:textId="784BEBA6" w:rsidR="00590F4D" w:rsidRDefault="009F4832" w:rsidP="007217D5">
      <w:pPr>
        <w:spacing w:after="0" w:line="360" w:lineRule="auto"/>
        <w:ind w:firstLine="708"/>
        <w:jc w:val="both"/>
        <w:rPr>
          <w:rFonts w:ascii="Times New Roman" w:hAnsi="Times New Roman" w:cs="Times New Roman"/>
          <w:sz w:val="24"/>
          <w:szCs w:val="24"/>
        </w:rPr>
      </w:pPr>
      <w:r w:rsidRPr="002339D1">
        <w:rPr>
          <w:rFonts w:ascii="Times New Roman" w:hAnsi="Times New Roman" w:cs="Times New Roman"/>
          <w:sz w:val="24"/>
          <w:szCs w:val="24"/>
        </w:rPr>
        <w:t>En la Tabla No. 2 se observan algunos</w:t>
      </w:r>
      <w:r w:rsidR="00C25F50">
        <w:rPr>
          <w:rFonts w:ascii="Times New Roman" w:hAnsi="Times New Roman" w:cs="Times New Roman"/>
          <w:sz w:val="24"/>
          <w:szCs w:val="24"/>
        </w:rPr>
        <w:t xml:space="preserve"> elementos</w:t>
      </w:r>
      <w:r w:rsidR="008A68B2">
        <w:rPr>
          <w:rFonts w:ascii="Times New Roman" w:hAnsi="Times New Roman" w:cs="Times New Roman"/>
          <w:sz w:val="24"/>
          <w:szCs w:val="24"/>
        </w:rPr>
        <w:t xml:space="preserve"> emp</w:t>
      </w:r>
      <w:r w:rsidR="00552748">
        <w:rPr>
          <w:rFonts w:ascii="Times New Roman" w:hAnsi="Times New Roman" w:cs="Times New Roman"/>
          <w:sz w:val="24"/>
          <w:szCs w:val="24"/>
        </w:rPr>
        <w:t>í</w:t>
      </w:r>
      <w:r w:rsidR="008A68B2">
        <w:rPr>
          <w:rFonts w:ascii="Times New Roman" w:hAnsi="Times New Roman" w:cs="Times New Roman"/>
          <w:sz w:val="24"/>
          <w:szCs w:val="24"/>
        </w:rPr>
        <w:t xml:space="preserve">ricos </w:t>
      </w:r>
      <w:r w:rsidR="006A5EAE">
        <w:rPr>
          <w:rFonts w:ascii="Times New Roman" w:hAnsi="Times New Roman" w:cs="Times New Roman"/>
          <w:sz w:val="24"/>
          <w:szCs w:val="24"/>
        </w:rPr>
        <w:t>clásicos</w:t>
      </w:r>
      <w:r w:rsidR="00102931">
        <w:rPr>
          <w:rFonts w:ascii="Times New Roman" w:hAnsi="Times New Roman" w:cs="Times New Roman"/>
          <w:sz w:val="24"/>
          <w:szCs w:val="24"/>
        </w:rPr>
        <w:t xml:space="preserve"> de </w:t>
      </w:r>
      <w:r w:rsidR="00264C44">
        <w:rPr>
          <w:rFonts w:ascii="Times New Roman" w:hAnsi="Times New Roman" w:cs="Times New Roman"/>
          <w:sz w:val="24"/>
          <w:szCs w:val="24"/>
        </w:rPr>
        <w:t>la histotiograf</w:t>
      </w:r>
      <w:r w:rsidR="00473A64">
        <w:rPr>
          <w:rFonts w:ascii="Times New Roman" w:hAnsi="Times New Roman" w:cs="Times New Roman"/>
          <w:sz w:val="24"/>
          <w:szCs w:val="24"/>
        </w:rPr>
        <w:t>í</w:t>
      </w:r>
      <w:r w:rsidR="00264C44">
        <w:rPr>
          <w:rFonts w:ascii="Times New Roman" w:hAnsi="Times New Roman" w:cs="Times New Roman"/>
          <w:sz w:val="24"/>
          <w:szCs w:val="24"/>
        </w:rPr>
        <w:t>a</w:t>
      </w:r>
      <w:r w:rsidR="001B3816">
        <w:rPr>
          <w:rFonts w:ascii="Times New Roman" w:hAnsi="Times New Roman" w:cs="Times New Roman"/>
          <w:sz w:val="24"/>
          <w:szCs w:val="24"/>
        </w:rPr>
        <w:t xml:space="preserve"> del Estado-nacion mexicano</w:t>
      </w:r>
      <w:r w:rsidR="004270C3">
        <w:rPr>
          <w:rFonts w:ascii="Times New Roman" w:hAnsi="Times New Roman" w:cs="Times New Roman"/>
          <w:sz w:val="24"/>
          <w:szCs w:val="24"/>
        </w:rPr>
        <w:t>.</w:t>
      </w:r>
      <w:r w:rsidRPr="002339D1">
        <w:rPr>
          <w:rFonts w:ascii="Times New Roman" w:hAnsi="Times New Roman" w:cs="Times New Roman"/>
          <w:sz w:val="24"/>
          <w:szCs w:val="24"/>
        </w:rPr>
        <w:t xml:space="preserve"> </w:t>
      </w:r>
      <w:r w:rsidR="00025EE0">
        <w:rPr>
          <w:rFonts w:ascii="Times New Roman" w:hAnsi="Times New Roman" w:cs="Times New Roman"/>
          <w:sz w:val="24"/>
          <w:szCs w:val="24"/>
        </w:rPr>
        <w:t xml:space="preserve">A </w:t>
      </w:r>
      <w:proofErr w:type="gramStart"/>
      <w:r w:rsidR="00025EE0">
        <w:rPr>
          <w:rFonts w:ascii="Times New Roman" w:hAnsi="Times New Roman" w:cs="Times New Roman"/>
          <w:sz w:val="24"/>
          <w:szCs w:val="24"/>
        </w:rPr>
        <w:t>continuación</w:t>
      </w:r>
      <w:proofErr w:type="gramEnd"/>
      <w:r w:rsidR="00025EE0">
        <w:rPr>
          <w:rFonts w:ascii="Times New Roman" w:hAnsi="Times New Roman" w:cs="Times New Roman"/>
          <w:sz w:val="24"/>
          <w:szCs w:val="24"/>
        </w:rPr>
        <w:t xml:space="preserve"> </w:t>
      </w:r>
      <w:r w:rsidR="002535AC">
        <w:rPr>
          <w:rFonts w:ascii="Times New Roman" w:hAnsi="Times New Roman" w:cs="Times New Roman"/>
          <w:sz w:val="24"/>
          <w:szCs w:val="24"/>
        </w:rPr>
        <w:t xml:space="preserve">se </w:t>
      </w:r>
      <w:r w:rsidR="00826F0B">
        <w:rPr>
          <w:rFonts w:ascii="Times New Roman" w:hAnsi="Times New Roman" w:cs="Times New Roman"/>
          <w:sz w:val="24"/>
          <w:szCs w:val="24"/>
        </w:rPr>
        <w:t>descri</w:t>
      </w:r>
      <w:r w:rsidR="008416A6">
        <w:rPr>
          <w:rFonts w:ascii="Times New Roman" w:hAnsi="Times New Roman" w:cs="Times New Roman"/>
          <w:sz w:val="24"/>
          <w:szCs w:val="24"/>
        </w:rPr>
        <w:t>b</w:t>
      </w:r>
      <w:r w:rsidR="00826F0B">
        <w:rPr>
          <w:rFonts w:ascii="Times New Roman" w:hAnsi="Times New Roman" w:cs="Times New Roman"/>
          <w:sz w:val="24"/>
          <w:szCs w:val="24"/>
        </w:rPr>
        <w:t>en</w:t>
      </w:r>
      <w:r w:rsidR="00206F43">
        <w:rPr>
          <w:rFonts w:ascii="Times New Roman" w:hAnsi="Times New Roman" w:cs="Times New Roman"/>
          <w:sz w:val="24"/>
          <w:szCs w:val="24"/>
        </w:rPr>
        <w:t xml:space="preserve"> </w:t>
      </w:r>
      <w:r w:rsidR="00590F4D">
        <w:rPr>
          <w:rFonts w:ascii="Times New Roman" w:hAnsi="Times New Roman" w:cs="Times New Roman"/>
          <w:sz w:val="24"/>
          <w:szCs w:val="24"/>
        </w:rPr>
        <w:t xml:space="preserve">estos </w:t>
      </w:r>
      <w:r w:rsidR="00206F43">
        <w:rPr>
          <w:rFonts w:ascii="Times New Roman" w:hAnsi="Times New Roman" w:cs="Times New Roman"/>
          <w:sz w:val="24"/>
          <w:szCs w:val="24"/>
        </w:rPr>
        <w:t>elementos estructurales de</w:t>
      </w:r>
      <w:r w:rsidR="00FE3C0F">
        <w:rPr>
          <w:rFonts w:ascii="Times New Roman" w:hAnsi="Times New Roman" w:cs="Times New Roman"/>
          <w:sz w:val="24"/>
          <w:szCs w:val="24"/>
        </w:rPr>
        <w:t xml:space="preserve"> poder y</w:t>
      </w:r>
      <w:r w:rsidR="00206F43">
        <w:rPr>
          <w:rFonts w:ascii="Times New Roman" w:hAnsi="Times New Roman" w:cs="Times New Roman"/>
          <w:sz w:val="24"/>
          <w:szCs w:val="24"/>
        </w:rPr>
        <w:t xml:space="preserve"> dominación</w:t>
      </w:r>
      <w:r w:rsidR="007D591C">
        <w:rPr>
          <w:rFonts w:ascii="Times New Roman" w:hAnsi="Times New Roman" w:cs="Times New Roman"/>
          <w:sz w:val="24"/>
          <w:szCs w:val="24"/>
        </w:rPr>
        <w:t>,</w:t>
      </w:r>
      <w:r w:rsidR="00AE3C40">
        <w:rPr>
          <w:rFonts w:ascii="Times New Roman" w:hAnsi="Times New Roman" w:cs="Times New Roman"/>
          <w:sz w:val="24"/>
          <w:szCs w:val="24"/>
        </w:rPr>
        <w:t xml:space="preserve"> con la inteción de guiar </w:t>
      </w:r>
      <w:r w:rsidR="00206F43">
        <w:rPr>
          <w:rFonts w:ascii="Times New Roman" w:hAnsi="Times New Roman" w:cs="Times New Roman"/>
          <w:sz w:val="24"/>
          <w:szCs w:val="24"/>
        </w:rPr>
        <w:t xml:space="preserve">el proceso histórico </w:t>
      </w:r>
      <w:r w:rsidR="00D51038">
        <w:rPr>
          <w:rFonts w:ascii="Times New Roman" w:hAnsi="Times New Roman" w:cs="Times New Roman"/>
          <w:sz w:val="24"/>
          <w:szCs w:val="24"/>
        </w:rPr>
        <w:t xml:space="preserve">de </w:t>
      </w:r>
      <w:r w:rsidR="00402236">
        <w:rPr>
          <w:rFonts w:ascii="Times New Roman" w:hAnsi="Times New Roman" w:cs="Times New Roman"/>
          <w:sz w:val="24"/>
          <w:szCs w:val="24"/>
        </w:rPr>
        <w:t>formación</w:t>
      </w:r>
      <w:r w:rsidR="00A52792">
        <w:rPr>
          <w:rFonts w:ascii="Times New Roman" w:hAnsi="Times New Roman" w:cs="Times New Roman"/>
          <w:sz w:val="24"/>
          <w:szCs w:val="24"/>
        </w:rPr>
        <w:t xml:space="preserve"> del</w:t>
      </w:r>
      <w:r w:rsidR="00206F43">
        <w:rPr>
          <w:rFonts w:ascii="Times New Roman" w:hAnsi="Times New Roman" w:cs="Times New Roman"/>
          <w:sz w:val="24"/>
          <w:szCs w:val="24"/>
        </w:rPr>
        <w:t xml:space="preserve"> Estado</w:t>
      </w:r>
      <w:r w:rsidR="00E019A8">
        <w:rPr>
          <w:rFonts w:ascii="Times New Roman" w:hAnsi="Times New Roman" w:cs="Times New Roman"/>
          <w:sz w:val="24"/>
          <w:szCs w:val="24"/>
        </w:rPr>
        <w:t xml:space="preserve">, porpuesto por </w:t>
      </w:r>
      <w:r w:rsidR="00E019A8" w:rsidRPr="002339D1">
        <w:rPr>
          <w:rFonts w:ascii="Times New Roman" w:hAnsi="Times New Roman" w:cs="Times New Roman"/>
          <w:sz w:val="24"/>
          <w:szCs w:val="24"/>
        </w:rPr>
        <w:t>Mahoney (2014)</w:t>
      </w:r>
      <w:r w:rsidR="00D51038">
        <w:rPr>
          <w:rFonts w:ascii="Times New Roman" w:hAnsi="Times New Roman" w:cs="Times New Roman"/>
          <w:sz w:val="24"/>
          <w:szCs w:val="24"/>
        </w:rPr>
        <w:t>.</w:t>
      </w:r>
      <w:r w:rsidR="00A101B4">
        <w:rPr>
          <w:rFonts w:ascii="Times New Roman" w:hAnsi="Times New Roman" w:cs="Times New Roman"/>
          <w:sz w:val="24"/>
          <w:szCs w:val="24"/>
        </w:rPr>
        <w:t xml:space="preserve"> </w:t>
      </w:r>
    </w:p>
    <w:p w14:paraId="3E59D309" w14:textId="77777777" w:rsidR="00CB5CE2" w:rsidRDefault="001A4A1C" w:rsidP="00672C39">
      <w:pPr>
        <w:spacing w:after="0" w:line="360" w:lineRule="auto"/>
        <w:ind w:firstLine="708"/>
        <w:jc w:val="both"/>
        <w:rPr>
          <w:rFonts w:ascii="Times New Roman" w:hAnsi="Times New Roman" w:cs="Times New Roman"/>
          <w:sz w:val="24"/>
          <w:szCs w:val="24"/>
        </w:rPr>
      </w:pPr>
      <w:r w:rsidRPr="00045262">
        <w:rPr>
          <w:rFonts w:ascii="Times New Roman" w:hAnsi="Times New Roman" w:cs="Times New Roman"/>
          <w:sz w:val="24"/>
          <w:szCs w:val="24"/>
        </w:rPr>
        <w:t xml:space="preserve">Para Álvarez </w:t>
      </w:r>
      <w:r w:rsidR="00D27720" w:rsidRPr="00045262">
        <w:rPr>
          <w:rFonts w:ascii="Times New Roman" w:hAnsi="Times New Roman" w:cs="Times New Roman"/>
          <w:sz w:val="24"/>
          <w:szCs w:val="24"/>
        </w:rPr>
        <w:t>(</w:t>
      </w:r>
      <w:r w:rsidRPr="00045262">
        <w:rPr>
          <w:rFonts w:ascii="Times New Roman" w:hAnsi="Times New Roman" w:cs="Times New Roman"/>
          <w:sz w:val="24"/>
          <w:szCs w:val="24"/>
        </w:rPr>
        <w:t>2011)</w:t>
      </w:r>
      <w:r w:rsidR="00D27720" w:rsidRPr="00045262">
        <w:rPr>
          <w:rFonts w:ascii="Times New Roman" w:hAnsi="Times New Roman" w:cs="Times New Roman"/>
          <w:sz w:val="24"/>
          <w:szCs w:val="24"/>
        </w:rPr>
        <w:t xml:space="preserve"> l</w:t>
      </w:r>
      <w:r w:rsidR="00EA7A95" w:rsidRPr="00045262">
        <w:rPr>
          <w:rFonts w:ascii="Times New Roman" w:hAnsi="Times New Roman" w:cs="Times New Roman"/>
          <w:sz w:val="24"/>
          <w:szCs w:val="24"/>
        </w:rPr>
        <w:t xml:space="preserve">os </w:t>
      </w:r>
      <w:r w:rsidR="00654CCF" w:rsidRPr="00045262">
        <w:rPr>
          <w:rFonts w:ascii="Times New Roman" w:hAnsi="Times New Roman" w:cs="Times New Roman"/>
          <w:sz w:val="24"/>
          <w:szCs w:val="24"/>
        </w:rPr>
        <w:t>aparatos de represión, como el ejército y la policía, son instituciones que tienen el mandato de garantizar el orden público y la seguridad dentro de una sociedad. En términos generales, l</w:t>
      </w:r>
      <w:r w:rsidR="003F283A" w:rsidRPr="00045262">
        <w:rPr>
          <w:rFonts w:ascii="Times New Roman" w:hAnsi="Times New Roman" w:cs="Times New Roman"/>
          <w:sz w:val="24"/>
          <w:szCs w:val="24"/>
        </w:rPr>
        <w:t>o</w:t>
      </w:r>
      <w:r w:rsidR="00654CCF" w:rsidRPr="00045262">
        <w:rPr>
          <w:rFonts w:ascii="Times New Roman" w:hAnsi="Times New Roman" w:cs="Times New Roman"/>
          <w:sz w:val="24"/>
          <w:szCs w:val="24"/>
        </w:rPr>
        <w:t>s considera como instrumentos legítimos de control social que,</w:t>
      </w:r>
      <w:r w:rsidR="00654CCF" w:rsidRPr="00E77873">
        <w:rPr>
          <w:rFonts w:ascii="Times New Roman" w:hAnsi="Times New Roman" w:cs="Times New Roman"/>
          <w:sz w:val="24"/>
          <w:szCs w:val="24"/>
        </w:rPr>
        <w:t xml:space="preserve"> en teoría, operan bajo el marco de la ley y están destinados a proteger a la población y a mantener la estabilidad del Estado. Sin embargo, también son considerados aparatos represivos porque, en ciertas circunstancias, su función incluye el uso de la fuerza para reprimir conductas que el Estado considera amenazantes para el orden establecido.</w:t>
      </w:r>
      <w:r w:rsidR="00517C5D" w:rsidRPr="00E77873">
        <w:rPr>
          <w:rFonts w:ascii="Times New Roman" w:hAnsi="Times New Roman" w:cs="Times New Roman"/>
          <w:sz w:val="24"/>
          <w:szCs w:val="24"/>
        </w:rPr>
        <w:t xml:space="preserve"> </w:t>
      </w:r>
    </w:p>
    <w:p w14:paraId="1E50B0F3" w14:textId="20C4F0E2" w:rsidR="004140ED" w:rsidRPr="00E77873" w:rsidRDefault="00654CCF" w:rsidP="00672C39">
      <w:pPr>
        <w:spacing w:after="0" w:line="360" w:lineRule="auto"/>
        <w:ind w:firstLine="708"/>
        <w:jc w:val="both"/>
        <w:rPr>
          <w:rFonts w:ascii="Times New Roman" w:hAnsi="Times New Roman" w:cs="Times New Roman"/>
          <w:sz w:val="24"/>
          <w:szCs w:val="24"/>
        </w:rPr>
      </w:pPr>
      <w:r w:rsidRPr="00E77873">
        <w:rPr>
          <w:rFonts w:ascii="Times New Roman" w:hAnsi="Times New Roman" w:cs="Times New Roman"/>
          <w:sz w:val="24"/>
          <w:szCs w:val="24"/>
        </w:rPr>
        <w:t xml:space="preserve">El ejército es la institución militar del Estado responsable de la defensa nacional frente a amenazas externas, </w:t>
      </w:r>
      <w:r w:rsidR="001B092D" w:rsidRPr="00E77873">
        <w:rPr>
          <w:rFonts w:ascii="Times New Roman" w:hAnsi="Times New Roman" w:cs="Times New Roman"/>
          <w:sz w:val="24"/>
          <w:szCs w:val="24"/>
        </w:rPr>
        <w:t>en</w:t>
      </w:r>
      <w:r w:rsidRPr="00E77873">
        <w:rPr>
          <w:rFonts w:ascii="Times New Roman" w:hAnsi="Times New Roman" w:cs="Times New Roman"/>
          <w:sz w:val="24"/>
          <w:szCs w:val="24"/>
        </w:rPr>
        <w:t xml:space="preserve"> México también se le emplea </w:t>
      </w:r>
      <w:r w:rsidR="00B13E7A" w:rsidRPr="00E77873">
        <w:rPr>
          <w:rFonts w:ascii="Times New Roman" w:hAnsi="Times New Roman" w:cs="Times New Roman"/>
          <w:sz w:val="24"/>
          <w:szCs w:val="24"/>
        </w:rPr>
        <w:t>para</w:t>
      </w:r>
      <w:r w:rsidR="00044C2E" w:rsidRPr="00E77873">
        <w:rPr>
          <w:rFonts w:ascii="Times New Roman" w:hAnsi="Times New Roman" w:cs="Times New Roman"/>
          <w:sz w:val="24"/>
          <w:szCs w:val="24"/>
        </w:rPr>
        <w:t xml:space="preserve"> la construcción de </w:t>
      </w:r>
      <w:r w:rsidR="00502801" w:rsidRPr="00E77873">
        <w:rPr>
          <w:rFonts w:ascii="Times New Roman" w:hAnsi="Times New Roman" w:cs="Times New Roman"/>
          <w:sz w:val="24"/>
          <w:szCs w:val="24"/>
        </w:rPr>
        <w:t xml:space="preserve">obras, consideradas por el gobierno como prioritarias. </w:t>
      </w:r>
    </w:p>
    <w:p w14:paraId="2A6B9D4F" w14:textId="77777777" w:rsidR="00510E7D" w:rsidRDefault="00654CCF" w:rsidP="00642291">
      <w:pPr>
        <w:spacing w:after="0" w:line="360" w:lineRule="auto"/>
        <w:ind w:firstLine="708"/>
        <w:jc w:val="both"/>
        <w:rPr>
          <w:rFonts w:ascii="Times New Roman" w:hAnsi="Times New Roman" w:cs="Times New Roman"/>
          <w:sz w:val="24"/>
          <w:szCs w:val="24"/>
          <w:highlight w:val="yellow"/>
        </w:rPr>
      </w:pPr>
      <w:r w:rsidRPr="00E77873">
        <w:rPr>
          <w:rFonts w:ascii="Times New Roman" w:eastAsiaTheme="minorEastAsia" w:hAnsi="Times New Roman" w:cs="Times New Roman"/>
          <w:sz w:val="24"/>
          <w:szCs w:val="24"/>
          <w:lang w:eastAsia="es-MX"/>
        </w:rPr>
        <w:t xml:space="preserve">La policía es el aparato de seguridad interna encargado de la prevención del delito, la protección de la ciudadanía y el mantenimiento del orden público. Su función es ostensiblemente más cercana y constante en la vida cotidiana de las personas, ya que abarca </w:t>
      </w:r>
      <w:r w:rsidRPr="00E77873">
        <w:rPr>
          <w:rFonts w:ascii="Times New Roman" w:eastAsiaTheme="minorEastAsia" w:hAnsi="Times New Roman" w:cs="Times New Roman"/>
          <w:sz w:val="24"/>
          <w:szCs w:val="24"/>
          <w:lang w:eastAsia="es-MX"/>
        </w:rPr>
        <w:lastRenderedPageBreak/>
        <w:t xml:space="preserve">desde patrullaje preventivo hasta el uso de la fuerza en situaciones de conflicto. En contextos de represión, la policía se encarga de dispersar protestas, controlar disturbios o detener a personas sospechosas de actividades subversivas. Existen diferentes cuerpos de policía (municipales, estatales y federales) que cumplen funciones específicas según la jurisdicción y las </w:t>
      </w:r>
      <w:r w:rsidRPr="00510E7D">
        <w:rPr>
          <w:rFonts w:ascii="Times New Roman" w:eastAsiaTheme="minorEastAsia" w:hAnsi="Times New Roman" w:cs="Times New Roman"/>
          <w:sz w:val="24"/>
          <w:szCs w:val="24"/>
          <w:lang w:eastAsia="es-MX"/>
        </w:rPr>
        <w:t>leyes.</w:t>
      </w:r>
      <w:r w:rsidR="00642291" w:rsidRPr="00510E7D">
        <w:rPr>
          <w:rFonts w:ascii="Times New Roman" w:hAnsi="Times New Roman" w:cs="Times New Roman"/>
          <w:sz w:val="24"/>
          <w:szCs w:val="24"/>
        </w:rPr>
        <w:t xml:space="preserve"> </w:t>
      </w:r>
    </w:p>
    <w:p w14:paraId="19523026" w14:textId="2774B324" w:rsidR="00B75AB1" w:rsidRPr="00E77873" w:rsidRDefault="00654CCF" w:rsidP="00642291">
      <w:pPr>
        <w:spacing w:after="0" w:line="360" w:lineRule="auto"/>
        <w:ind w:firstLine="708"/>
        <w:jc w:val="both"/>
        <w:rPr>
          <w:rFonts w:ascii="Times New Roman" w:hAnsi="Times New Roman" w:cs="Times New Roman"/>
          <w:sz w:val="24"/>
          <w:szCs w:val="24"/>
        </w:rPr>
      </w:pPr>
      <w:r w:rsidRPr="005C469C">
        <w:rPr>
          <w:rFonts w:ascii="Times New Roman" w:eastAsiaTheme="minorEastAsia" w:hAnsi="Times New Roman" w:cs="Times New Roman"/>
          <w:sz w:val="24"/>
          <w:szCs w:val="24"/>
          <w:lang w:eastAsia="es-MX"/>
        </w:rPr>
        <w:t>Ambos aparatos</w:t>
      </w:r>
      <w:r w:rsidR="00EA4681">
        <w:rPr>
          <w:rFonts w:ascii="Times New Roman" w:eastAsiaTheme="minorEastAsia" w:hAnsi="Times New Roman" w:cs="Times New Roman"/>
          <w:sz w:val="24"/>
          <w:szCs w:val="24"/>
          <w:lang w:eastAsia="es-MX"/>
        </w:rPr>
        <w:t>,</w:t>
      </w:r>
      <w:r w:rsidRPr="00E77873">
        <w:rPr>
          <w:rFonts w:ascii="Times New Roman" w:eastAsiaTheme="minorEastAsia" w:hAnsi="Times New Roman" w:cs="Times New Roman"/>
          <w:sz w:val="24"/>
          <w:szCs w:val="24"/>
          <w:lang w:eastAsia="es-MX"/>
        </w:rPr>
        <w:t xml:space="preserve"> cumplen funciones represivas que son parte de la estructura de control del Estado y buscan asegurar su estabilidad y la obediencia de los ciudadanos. La intervención de la policía y del ejército en situaciones de conflicto puede generar críticas y preocupaciones sobre el uso excesivo de la fuerza, los abusos de autoridad y la violación de derechos humanos, especialmente cuando su actividad se enfoca en reprimir movimientos sociales o en proteger intereses políticos o económicos específicos.</w:t>
      </w:r>
    </w:p>
    <w:p w14:paraId="3F80D098" w14:textId="77777777" w:rsidR="00B75AB1" w:rsidRPr="00E77873" w:rsidRDefault="00654CCF" w:rsidP="00672C39">
      <w:pPr>
        <w:spacing w:after="0" w:line="360" w:lineRule="auto"/>
        <w:ind w:firstLine="708"/>
        <w:jc w:val="both"/>
        <w:rPr>
          <w:rFonts w:ascii="Times New Roman" w:hAnsi="Times New Roman" w:cs="Times New Roman"/>
          <w:sz w:val="24"/>
          <w:szCs w:val="24"/>
        </w:rPr>
      </w:pPr>
      <w:r w:rsidRPr="00E77873">
        <w:rPr>
          <w:rFonts w:ascii="Times New Roman" w:eastAsiaTheme="minorEastAsia" w:hAnsi="Times New Roman" w:cs="Times New Roman"/>
          <w:sz w:val="24"/>
          <w:szCs w:val="24"/>
          <w:lang w:eastAsia="es-MX"/>
        </w:rPr>
        <w:t xml:space="preserve">Desde una perspectiva crítica </w:t>
      </w:r>
      <w:r w:rsidR="008513A0" w:rsidRPr="00E77873">
        <w:rPr>
          <w:rFonts w:ascii="Times New Roman" w:eastAsiaTheme="minorEastAsia" w:hAnsi="Times New Roman" w:cs="Times New Roman"/>
          <w:sz w:val="24"/>
          <w:szCs w:val="24"/>
          <w:lang w:eastAsia="es-MX"/>
        </w:rPr>
        <w:t>─</w:t>
      </w:r>
      <w:r w:rsidRPr="00E77873">
        <w:rPr>
          <w:rFonts w:ascii="Times New Roman" w:eastAsiaTheme="minorEastAsia" w:hAnsi="Times New Roman" w:cs="Times New Roman"/>
          <w:sz w:val="24"/>
          <w:szCs w:val="24"/>
          <w:lang w:eastAsia="es-MX"/>
        </w:rPr>
        <w:t>influenciada por pensadores como Louis Althusser</w:t>
      </w:r>
      <w:r w:rsidR="006E44C2" w:rsidRPr="00E77873">
        <w:rPr>
          <w:rFonts w:ascii="Times New Roman" w:eastAsiaTheme="minorEastAsia" w:hAnsi="Times New Roman" w:cs="Times New Roman"/>
          <w:sz w:val="24"/>
          <w:szCs w:val="24"/>
          <w:lang w:eastAsia="es-MX"/>
        </w:rPr>
        <w:t xml:space="preserve"> (</w:t>
      </w:r>
      <w:proofErr w:type="gramStart"/>
      <w:r w:rsidR="005D65A7" w:rsidRPr="00E77873">
        <w:rPr>
          <w:rFonts w:ascii="Times New Roman" w:eastAsiaTheme="minorEastAsia" w:hAnsi="Times New Roman" w:cs="Times New Roman"/>
          <w:sz w:val="24"/>
          <w:szCs w:val="24"/>
          <w:lang w:eastAsia="es-MX"/>
        </w:rPr>
        <w:t>2024)─</w:t>
      </w:r>
      <w:proofErr w:type="gramEnd"/>
      <w:r w:rsidRPr="00E77873">
        <w:rPr>
          <w:rFonts w:ascii="Times New Roman" w:eastAsiaTheme="minorEastAsia" w:hAnsi="Times New Roman" w:cs="Times New Roman"/>
          <w:sz w:val="24"/>
          <w:szCs w:val="24"/>
          <w:lang w:eastAsia="es-MX"/>
        </w:rPr>
        <w:t>, se puede considerar que estos aparatos de represión son instrumentos de coerción que el Estado emplea para mantener la dominación sobre la población. No solo aseguran el cumplimiento de las leyes, sino que también contribuyen a preservar el poder de las élites y a impedir cambios que puedan cuestionar la estructura de poder vigente. Así, el ejército y la policía no solo ejercen violencia en nombre de la ley, sino que también participan en la reproducción del sistema de dominación y en la imposición de un orden político determinado.</w:t>
      </w:r>
    </w:p>
    <w:p w14:paraId="592A9809" w14:textId="77777777" w:rsidR="00C17864" w:rsidRDefault="00BB12AA" w:rsidP="002D5EFC">
      <w:pPr>
        <w:spacing w:after="0" w:line="360" w:lineRule="auto"/>
        <w:ind w:firstLine="708"/>
        <w:jc w:val="both"/>
        <w:rPr>
          <w:rFonts w:ascii="Times New Roman" w:hAnsi="Times New Roman" w:cs="Times New Roman"/>
          <w:sz w:val="24"/>
          <w:szCs w:val="24"/>
        </w:rPr>
      </w:pPr>
      <w:r w:rsidRPr="00E77873">
        <w:rPr>
          <w:rFonts w:ascii="Times New Roman" w:eastAsia="Times New Roman" w:hAnsi="Times New Roman" w:cs="Times New Roman"/>
          <w:sz w:val="24"/>
          <w:szCs w:val="24"/>
        </w:rPr>
        <w:t xml:space="preserve">David </w:t>
      </w:r>
      <w:r w:rsidR="00A66F7A" w:rsidRPr="00E77873">
        <w:rPr>
          <w:rFonts w:ascii="Times New Roman" w:eastAsia="Times New Roman" w:hAnsi="Times New Roman" w:cs="Times New Roman"/>
          <w:sz w:val="24"/>
          <w:szCs w:val="24"/>
        </w:rPr>
        <w:t>Easton (</w:t>
      </w:r>
      <w:r w:rsidR="00E950A5" w:rsidRPr="00E77873">
        <w:rPr>
          <w:rFonts w:ascii="Times New Roman" w:eastAsia="Times New Roman" w:hAnsi="Times New Roman" w:cs="Times New Roman"/>
          <w:sz w:val="24"/>
          <w:szCs w:val="24"/>
        </w:rPr>
        <w:t>2012</w:t>
      </w:r>
      <w:r w:rsidR="00A66F7A" w:rsidRPr="00E77873">
        <w:rPr>
          <w:rFonts w:ascii="Times New Roman" w:eastAsia="Times New Roman" w:hAnsi="Times New Roman" w:cs="Times New Roman"/>
          <w:sz w:val="24"/>
          <w:szCs w:val="24"/>
        </w:rPr>
        <w:t xml:space="preserve">) </w:t>
      </w:r>
      <w:r w:rsidRPr="00E77873">
        <w:rPr>
          <w:rFonts w:ascii="Times New Roman" w:eastAsia="Times New Roman" w:hAnsi="Times New Roman" w:cs="Times New Roman"/>
          <w:sz w:val="24"/>
          <w:szCs w:val="24"/>
        </w:rPr>
        <w:t>definió al sistema político como un conjunto de interacciones a través de las cuales se toman decisiones autoritativas (es decir, decisiones vinculantes para la sociedad) para asignar valores, recursos y derechos en una comunidad.</w:t>
      </w:r>
      <w:r w:rsidR="00A73C2A">
        <w:rPr>
          <w:rFonts w:ascii="Times New Roman" w:eastAsia="Times New Roman" w:hAnsi="Times New Roman" w:cs="Times New Roman"/>
          <w:sz w:val="24"/>
          <w:szCs w:val="24"/>
        </w:rPr>
        <w:t xml:space="preserve"> </w:t>
      </w:r>
      <w:r w:rsidR="009978B7" w:rsidRPr="00E77873">
        <w:rPr>
          <w:rFonts w:ascii="Times New Roman" w:hAnsi="Times New Roman" w:cs="Times New Roman"/>
          <w:sz w:val="24"/>
          <w:szCs w:val="24"/>
        </w:rPr>
        <w:t>El s</w:t>
      </w:r>
      <w:r w:rsidR="0066592C" w:rsidRPr="00E77873">
        <w:rPr>
          <w:rFonts w:ascii="Times New Roman" w:hAnsi="Times New Roman" w:cs="Times New Roman"/>
          <w:sz w:val="24"/>
          <w:szCs w:val="24"/>
        </w:rPr>
        <w:t xml:space="preserve">istema </w:t>
      </w:r>
      <w:r w:rsidR="001F2B2C" w:rsidRPr="00E77873">
        <w:rPr>
          <w:rFonts w:ascii="Times New Roman" w:hAnsi="Times New Roman" w:cs="Times New Roman"/>
          <w:sz w:val="24"/>
          <w:szCs w:val="24"/>
        </w:rPr>
        <w:t>político</w:t>
      </w:r>
      <w:r w:rsidR="001F2B2C" w:rsidRPr="00E77873">
        <w:rPr>
          <w:rFonts w:ascii="Times New Roman" w:eastAsia="Times New Roman" w:hAnsi="Times New Roman" w:cs="Times New Roman"/>
          <w:sz w:val="24"/>
          <w:szCs w:val="24"/>
        </w:rPr>
        <w:t xml:space="preserve"> </w:t>
      </w:r>
      <w:r w:rsidR="00526D9B" w:rsidRPr="00E77873">
        <w:rPr>
          <w:rFonts w:ascii="Times New Roman" w:eastAsia="Times New Roman" w:hAnsi="Times New Roman" w:cs="Times New Roman"/>
          <w:sz w:val="24"/>
          <w:szCs w:val="24"/>
        </w:rPr>
        <w:t>me</w:t>
      </w:r>
      <w:r w:rsidR="00315BE0" w:rsidRPr="00E77873">
        <w:rPr>
          <w:rFonts w:ascii="Times New Roman" w:eastAsia="Times New Roman" w:hAnsi="Times New Roman" w:cs="Times New Roman"/>
          <w:sz w:val="24"/>
          <w:szCs w:val="24"/>
        </w:rPr>
        <w:t xml:space="preserve">xicano </w:t>
      </w:r>
      <w:r w:rsidR="005C7EA7" w:rsidRPr="00E77873">
        <w:rPr>
          <w:rFonts w:ascii="Times New Roman" w:eastAsia="Times New Roman" w:hAnsi="Times New Roman" w:cs="Times New Roman"/>
          <w:sz w:val="24"/>
          <w:szCs w:val="24"/>
        </w:rPr>
        <w:t>se caracteriza por</w:t>
      </w:r>
      <w:r w:rsidR="009978B7" w:rsidRPr="00E77873">
        <w:rPr>
          <w:rFonts w:ascii="Times New Roman" w:eastAsia="Times New Roman" w:hAnsi="Times New Roman" w:cs="Times New Roman"/>
          <w:sz w:val="24"/>
          <w:szCs w:val="24"/>
        </w:rPr>
        <w:t xml:space="preserve"> un conjunto de instituciones, normas, actores y prácticas que organizan el ejercicio del poder y la toma de decisiones en el país. Su estructura y funcionamiento están definidos principalmente por la Constitución Política de los Estados Unidos Mexicanos y regulados por una serie de leyes que buscan garantizar el equilibrio entre los poderes del Estado, la representación política, la participación ciudadana y el respeto a los derechos humanos.</w:t>
      </w:r>
      <w:r w:rsidR="007F34EA" w:rsidRPr="00E77873">
        <w:rPr>
          <w:rFonts w:ascii="Times New Roman" w:hAnsi="Times New Roman" w:cs="Times New Roman"/>
          <w:sz w:val="24"/>
          <w:szCs w:val="24"/>
        </w:rPr>
        <w:t xml:space="preserve"> </w:t>
      </w:r>
      <w:proofErr w:type="gramStart"/>
      <w:r w:rsidR="001C5735">
        <w:rPr>
          <w:rFonts w:ascii="Times New Roman" w:hAnsi="Times New Roman" w:cs="Times New Roman"/>
          <w:sz w:val="24"/>
          <w:szCs w:val="24"/>
        </w:rPr>
        <w:t>É</w:t>
      </w:r>
      <w:r w:rsidR="002874B4">
        <w:rPr>
          <w:rFonts w:ascii="Times New Roman" w:hAnsi="Times New Roman" w:cs="Times New Roman"/>
          <w:sz w:val="24"/>
          <w:szCs w:val="24"/>
        </w:rPr>
        <w:t>ste</w:t>
      </w:r>
      <w:proofErr w:type="gramEnd"/>
      <w:r w:rsidR="007F34EA" w:rsidRPr="00E77873">
        <w:rPr>
          <w:rFonts w:ascii="Times New Roman" w:hAnsi="Times New Roman" w:cs="Times New Roman"/>
          <w:sz w:val="24"/>
          <w:szCs w:val="24"/>
        </w:rPr>
        <w:t xml:space="preserve"> sistema</w:t>
      </w:r>
      <w:r w:rsidR="00430BE1">
        <w:rPr>
          <w:rFonts w:ascii="Times New Roman" w:hAnsi="Times New Roman" w:cs="Times New Roman"/>
          <w:sz w:val="24"/>
          <w:szCs w:val="24"/>
        </w:rPr>
        <w:t xml:space="preserve">, </w:t>
      </w:r>
      <w:r w:rsidR="00845056">
        <w:rPr>
          <w:rFonts w:ascii="Times New Roman" w:hAnsi="Times New Roman" w:cs="Times New Roman"/>
          <w:sz w:val="24"/>
          <w:szCs w:val="24"/>
        </w:rPr>
        <w:t>como</w:t>
      </w:r>
      <w:r w:rsidR="002D5EFC">
        <w:rPr>
          <w:rFonts w:ascii="Times New Roman" w:hAnsi="Times New Roman" w:cs="Times New Roman"/>
          <w:sz w:val="24"/>
          <w:szCs w:val="24"/>
        </w:rPr>
        <w:t xml:space="preserve"> un e</w:t>
      </w:r>
      <w:r w:rsidR="00F27E74" w:rsidRPr="00F27E74">
        <w:rPr>
          <w:rFonts w:ascii="Times New Roman" w:hAnsi="Times New Roman" w:cs="Times New Roman"/>
          <w:sz w:val="24"/>
          <w:szCs w:val="24"/>
        </w:rPr>
        <w:t>lemento estructural de dominación en el proceso histórico del Estado mexicano</w:t>
      </w:r>
      <w:r w:rsidR="002D5EFC">
        <w:rPr>
          <w:rFonts w:ascii="Times New Roman" w:hAnsi="Times New Roman" w:cs="Times New Roman"/>
          <w:sz w:val="24"/>
          <w:szCs w:val="24"/>
        </w:rPr>
        <w:t>,</w:t>
      </w:r>
      <w:r w:rsidR="00EE2164">
        <w:rPr>
          <w:rFonts w:ascii="Times New Roman" w:eastAsia="Times New Roman" w:hAnsi="Times New Roman" w:cs="Times New Roman"/>
          <w:sz w:val="24"/>
          <w:szCs w:val="24"/>
        </w:rPr>
        <w:t xml:space="preserve"> </w:t>
      </w:r>
      <w:r w:rsidR="007F34EA" w:rsidRPr="00E77873">
        <w:rPr>
          <w:rFonts w:ascii="Times New Roman" w:hAnsi="Times New Roman" w:cs="Times New Roman"/>
          <w:sz w:val="24"/>
          <w:szCs w:val="24"/>
        </w:rPr>
        <w:t xml:space="preserve">ha experimentado diversas transformaciones. </w:t>
      </w:r>
    </w:p>
    <w:p w14:paraId="2325CED2" w14:textId="6A15960E" w:rsidR="00B75AB1" w:rsidRPr="002D5EFC" w:rsidRDefault="007F34EA" w:rsidP="002D5EFC">
      <w:pPr>
        <w:spacing w:after="0" w:line="360" w:lineRule="auto"/>
        <w:ind w:firstLine="708"/>
        <w:jc w:val="both"/>
        <w:rPr>
          <w:rFonts w:ascii="Times New Roman" w:eastAsia="Times New Roman" w:hAnsi="Times New Roman" w:cs="Times New Roman"/>
          <w:sz w:val="24"/>
          <w:szCs w:val="24"/>
        </w:rPr>
      </w:pPr>
      <w:r w:rsidRPr="00E77873">
        <w:rPr>
          <w:rFonts w:ascii="Times New Roman" w:hAnsi="Times New Roman" w:cs="Times New Roman"/>
          <w:sz w:val="24"/>
          <w:szCs w:val="24"/>
        </w:rPr>
        <w:t>Hasta finales del siglo XX, el país estuvo dominado por el</w:t>
      </w:r>
      <w:r w:rsidR="00274159" w:rsidRPr="00E77873">
        <w:rPr>
          <w:rFonts w:ascii="Times New Roman" w:hAnsi="Times New Roman" w:cs="Times New Roman"/>
          <w:sz w:val="24"/>
          <w:szCs w:val="24"/>
        </w:rPr>
        <w:t xml:space="preserve"> Partido Revolucionario Institucional</w:t>
      </w:r>
      <w:r w:rsidRPr="00E77873">
        <w:rPr>
          <w:rFonts w:ascii="Times New Roman" w:hAnsi="Times New Roman" w:cs="Times New Roman"/>
          <w:sz w:val="24"/>
          <w:szCs w:val="24"/>
        </w:rPr>
        <w:t xml:space="preserve"> </w:t>
      </w:r>
      <w:r w:rsidR="00274159" w:rsidRPr="00E77873">
        <w:rPr>
          <w:rFonts w:ascii="Times New Roman" w:hAnsi="Times New Roman" w:cs="Times New Roman"/>
          <w:sz w:val="24"/>
          <w:szCs w:val="24"/>
        </w:rPr>
        <w:t>(</w:t>
      </w:r>
      <w:r w:rsidRPr="00E77873">
        <w:rPr>
          <w:rFonts w:ascii="Times New Roman" w:hAnsi="Times New Roman" w:cs="Times New Roman"/>
          <w:sz w:val="24"/>
          <w:szCs w:val="24"/>
        </w:rPr>
        <w:t>PRI</w:t>
      </w:r>
      <w:r w:rsidR="00274159" w:rsidRPr="00E77873">
        <w:rPr>
          <w:rFonts w:ascii="Times New Roman" w:hAnsi="Times New Roman" w:cs="Times New Roman"/>
          <w:sz w:val="24"/>
          <w:szCs w:val="24"/>
        </w:rPr>
        <w:t>)</w:t>
      </w:r>
      <w:r w:rsidRPr="00E77873">
        <w:rPr>
          <w:rFonts w:ascii="Times New Roman" w:hAnsi="Times New Roman" w:cs="Times New Roman"/>
          <w:sz w:val="24"/>
          <w:szCs w:val="24"/>
        </w:rPr>
        <w:t>, en un régimen que se caracterizó por prácticas autoritarias, corrupción y control centralizado. A partir del año 2000</w:t>
      </w:r>
      <w:r w:rsidR="009C56E6" w:rsidRPr="00E77873">
        <w:rPr>
          <w:rFonts w:ascii="Times New Roman" w:hAnsi="Times New Roman" w:cs="Times New Roman"/>
          <w:sz w:val="24"/>
          <w:szCs w:val="24"/>
        </w:rPr>
        <w:t xml:space="preserve"> y con el gobierno del Partido Acción Nacional</w:t>
      </w:r>
      <w:r w:rsidR="00274159" w:rsidRPr="00E77873">
        <w:rPr>
          <w:rFonts w:ascii="Times New Roman" w:hAnsi="Times New Roman" w:cs="Times New Roman"/>
          <w:sz w:val="24"/>
          <w:szCs w:val="24"/>
        </w:rPr>
        <w:t xml:space="preserve"> (PAN)</w:t>
      </w:r>
      <w:r w:rsidRPr="00E77873">
        <w:rPr>
          <w:rFonts w:ascii="Times New Roman" w:hAnsi="Times New Roman" w:cs="Times New Roman"/>
          <w:sz w:val="24"/>
          <w:szCs w:val="24"/>
        </w:rPr>
        <w:t xml:space="preserve"> México inició una transición hacia una democracia más plural y competitiva, con alternancia en el poder. Sin embargo, persisten retos como la corrupción, la violencia y la </w:t>
      </w:r>
      <w:r w:rsidRPr="00E77873">
        <w:rPr>
          <w:rFonts w:ascii="Times New Roman" w:hAnsi="Times New Roman" w:cs="Times New Roman"/>
          <w:sz w:val="24"/>
          <w:szCs w:val="24"/>
        </w:rPr>
        <w:lastRenderedPageBreak/>
        <w:t>influencia del crimen organizado, que afectan la legitimidad y el funcionamiento de las instituciones</w:t>
      </w:r>
      <w:r w:rsidR="00D73E82" w:rsidRPr="00E77873">
        <w:rPr>
          <w:rFonts w:ascii="Times New Roman" w:hAnsi="Times New Roman" w:cs="Times New Roman"/>
          <w:sz w:val="24"/>
          <w:szCs w:val="24"/>
        </w:rPr>
        <w:t xml:space="preserve"> (Vizcaíno, 2023).</w:t>
      </w:r>
    </w:p>
    <w:p w14:paraId="3A1C2537" w14:textId="5D1556D6" w:rsidR="0066592C" w:rsidRPr="008A1A47" w:rsidRDefault="00C95CEA" w:rsidP="00672C39">
      <w:pPr>
        <w:spacing w:after="0" w:line="360" w:lineRule="auto"/>
        <w:ind w:firstLine="708"/>
        <w:jc w:val="both"/>
        <w:rPr>
          <w:rFonts w:ascii="Times New Roman" w:hAnsi="Times New Roman" w:cs="Times New Roman"/>
          <w:sz w:val="24"/>
          <w:szCs w:val="24"/>
          <w:highlight w:val="yellow"/>
        </w:rPr>
      </w:pPr>
      <w:r w:rsidRPr="00EA6FCD">
        <w:rPr>
          <w:rFonts w:ascii="Times New Roman" w:hAnsi="Times New Roman" w:cs="Times New Roman"/>
          <w:sz w:val="24"/>
          <w:szCs w:val="24"/>
        </w:rPr>
        <w:t>E</w:t>
      </w:r>
      <w:r w:rsidR="0096517A" w:rsidRPr="00EA6FCD">
        <w:rPr>
          <w:rFonts w:ascii="Times New Roman" w:hAnsi="Times New Roman" w:cs="Times New Roman"/>
          <w:sz w:val="24"/>
          <w:szCs w:val="24"/>
        </w:rPr>
        <w:t xml:space="preserve">n el año 2018, </w:t>
      </w:r>
      <w:r w:rsidR="007A1BD1" w:rsidRPr="00EA6FCD">
        <w:rPr>
          <w:rFonts w:ascii="Times New Roman" w:hAnsi="Times New Roman" w:cs="Times New Roman"/>
          <w:sz w:val="24"/>
          <w:szCs w:val="24"/>
        </w:rPr>
        <w:t>se incorpora al gobierno federal</w:t>
      </w:r>
      <w:r w:rsidR="00CF0333" w:rsidRPr="00EA6FCD">
        <w:rPr>
          <w:rFonts w:ascii="Times New Roman" w:hAnsi="Times New Roman" w:cs="Times New Roman"/>
          <w:sz w:val="24"/>
          <w:szCs w:val="24"/>
        </w:rPr>
        <w:t xml:space="preserve"> </w:t>
      </w:r>
      <w:r w:rsidR="007A1BD1" w:rsidRPr="00EA6FCD">
        <w:rPr>
          <w:rFonts w:ascii="Times New Roman" w:hAnsi="Times New Roman" w:cs="Times New Roman"/>
          <w:sz w:val="24"/>
          <w:szCs w:val="24"/>
        </w:rPr>
        <w:t>el</w:t>
      </w:r>
      <w:r w:rsidR="00A602D5" w:rsidRPr="00EA6FCD">
        <w:rPr>
          <w:rFonts w:ascii="Times New Roman" w:hAnsi="Times New Roman" w:cs="Times New Roman"/>
          <w:sz w:val="24"/>
          <w:szCs w:val="24"/>
        </w:rPr>
        <w:t xml:space="preserve"> partido político</w:t>
      </w:r>
      <w:r w:rsidR="007A1BD1" w:rsidRPr="00EA6FCD">
        <w:rPr>
          <w:rFonts w:ascii="Times New Roman" w:hAnsi="Times New Roman" w:cs="Times New Roman"/>
          <w:sz w:val="24"/>
          <w:szCs w:val="24"/>
        </w:rPr>
        <w:t xml:space="preserve"> </w:t>
      </w:r>
      <w:r w:rsidR="00B67619" w:rsidRPr="00EA6FCD">
        <w:rPr>
          <w:rFonts w:ascii="Times New Roman" w:hAnsi="Times New Roman" w:cs="Times New Roman"/>
          <w:sz w:val="24"/>
          <w:szCs w:val="24"/>
        </w:rPr>
        <w:t xml:space="preserve">Movimiento de </w:t>
      </w:r>
      <w:r w:rsidR="009D0179" w:rsidRPr="00EA6FCD">
        <w:rPr>
          <w:rFonts w:ascii="Times New Roman" w:hAnsi="Times New Roman" w:cs="Times New Roman"/>
          <w:sz w:val="24"/>
          <w:szCs w:val="24"/>
        </w:rPr>
        <w:t>R</w:t>
      </w:r>
      <w:r w:rsidR="00B67619" w:rsidRPr="00EA6FCD">
        <w:rPr>
          <w:rFonts w:ascii="Times New Roman" w:hAnsi="Times New Roman" w:cs="Times New Roman"/>
          <w:sz w:val="24"/>
          <w:szCs w:val="24"/>
        </w:rPr>
        <w:t xml:space="preserve">egeneración </w:t>
      </w:r>
      <w:r w:rsidR="00551C8B" w:rsidRPr="00EA6FCD">
        <w:rPr>
          <w:rFonts w:ascii="Times New Roman" w:hAnsi="Times New Roman" w:cs="Times New Roman"/>
          <w:sz w:val="24"/>
          <w:szCs w:val="24"/>
        </w:rPr>
        <w:t>Nacional (MORENA)</w:t>
      </w:r>
      <w:r w:rsidR="007F34EA" w:rsidRPr="00EA6FCD">
        <w:rPr>
          <w:rFonts w:ascii="Times New Roman" w:hAnsi="Times New Roman" w:cs="Times New Roman"/>
          <w:sz w:val="24"/>
          <w:szCs w:val="24"/>
        </w:rPr>
        <w:t>, el sistema político mexicano enfrenta el desafío de fortalecer el Estado de derecho, mejorar la transparencia y recuperar la confianza de la ciudadanía en sus instituciones. Además, la creciente polarización política y los cuestionamientos al papel de las instituciones autónomas exigen una revisión constante del sistema para asegurar que responda a las necesidades y demandas de la sociedad</w:t>
      </w:r>
      <w:r w:rsidR="00BB2A7B" w:rsidRPr="00BC070E">
        <w:rPr>
          <w:rFonts w:ascii="Times New Roman" w:hAnsi="Times New Roman" w:cs="Times New Roman"/>
          <w:sz w:val="24"/>
          <w:szCs w:val="24"/>
        </w:rPr>
        <w:t>.</w:t>
      </w:r>
    </w:p>
    <w:p w14:paraId="2A96EEE8" w14:textId="76990DAF" w:rsidR="00B75AB1" w:rsidRPr="00EA6FCD" w:rsidRDefault="002428C1" w:rsidP="003074CC">
      <w:pPr>
        <w:spacing w:after="0" w:line="360" w:lineRule="auto"/>
        <w:ind w:firstLine="708"/>
        <w:jc w:val="both"/>
        <w:rPr>
          <w:rFonts w:ascii="Times New Roman" w:hAnsi="Times New Roman" w:cs="Times New Roman"/>
          <w:sz w:val="24"/>
          <w:szCs w:val="24"/>
        </w:rPr>
      </w:pPr>
      <w:r w:rsidRPr="00B12A65">
        <w:rPr>
          <w:rFonts w:ascii="Times New Roman" w:hAnsi="Times New Roman" w:cs="Times New Roman"/>
          <w:sz w:val="24"/>
          <w:szCs w:val="24"/>
        </w:rPr>
        <w:t xml:space="preserve">El </w:t>
      </w:r>
      <w:r w:rsidR="00CD708C" w:rsidRPr="00B12A65">
        <w:rPr>
          <w:rFonts w:ascii="Times New Roman" w:hAnsi="Times New Roman" w:cs="Times New Roman"/>
          <w:sz w:val="24"/>
          <w:szCs w:val="24"/>
        </w:rPr>
        <w:t>r</w:t>
      </w:r>
      <w:r w:rsidR="00762E50" w:rsidRPr="00B12A65">
        <w:rPr>
          <w:rFonts w:ascii="Times New Roman" w:hAnsi="Times New Roman" w:cs="Times New Roman"/>
          <w:sz w:val="24"/>
          <w:szCs w:val="24"/>
        </w:rPr>
        <w:t>égimen político</w:t>
      </w:r>
      <w:r w:rsidR="00E24C3F" w:rsidRPr="00B12A65">
        <w:rPr>
          <w:rFonts w:ascii="Times New Roman" w:hAnsi="Times New Roman" w:cs="Times New Roman"/>
          <w:sz w:val="24"/>
          <w:szCs w:val="24"/>
        </w:rPr>
        <w:t xml:space="preserve"> </w:t>
      </w:r>
      <w:r w:rsidR="00072C1F" w:rsidRPr="00B12A65">
        <w:rPr>
          <w:rFonts w:ascii="Times New Roman" w:hAnsi="Times New Roman" w:cs="Times New Roman"/>
          <w:sz w:val="24"/>
          <w:szCs w:val="24"/>
        </w:rPr>
        <w:t xml:space="preserve">es </w:t>
      </w:r>
      <w:proofErr w:type="gramStart"/>
      <w:r w:rsidR="00072C1F" w:rsidRPr="00B12A65">
        <w:rPr>
          <w:rFonts w:ascii="Times New Roman" w:hAnsi="Times New Roman" w:cs="Times New Roman"/>
          <w:sz w:val="24"/>
          <w:szCs w:val="24"/>
        </w:rPr>
        <w:t xml:space="preserve">otro </w:t>
      </w:r>
      <w:r w:rsidR="00E24C3F" w:rsidRPr="00B12A65">
        <w:rPr>
          <w:rFonts w:ascii="Times New Roman" w:hAnsi="Times New Roman" w:cs="Times New Roman"/>
          <w:sz w:val="24"/>
          <w:szCs w:val="24"/>
        </w:rPr>
        <w:t xml:space="preserve"> elemento</w:t>
      </w:r>
      <w:proofErr w:type="gramEnd"/>
      <w:r w:rsidR="00422BC8" w:rsidRPr="00B12A65">
        <w:rPr>
          <w:rFonts w:ascii="Times New Roman" w:hAnsi="Times New Roman" w:cs="Times New Roman"/>
          <w:sz w:val="24"/>
          <w:szCs w:val="24"/>
        </w:rPr>
        <w:t xml:space="preserve"> que figura en</w:t>
      </w:r>
      <w:r w:rsidR="006171E7" w:rsidRPr="00B12A65">
        <w:rPr>
          <w:rFonts w:ascii="Times New Roman" w:hAnsi="Times New Roman" w:cs="Times New Roman"/>
          <w:sz w:val="24"/>
          <w:szCs w:val="24"/>
        </w:rPr>
        <w:t xml:space="preserve"> </w:t>
      </w:r>
      <w:r w:rsidR="00422BC8" w:rsidRPr="00B12A65">
        <w:rPr>
          <w:rFonts w:ascii="Times New Roman" w:hAnsi="Times New Roman" w:cs="Times New Roman"/>
          <w:sz w:val="24"/>
          <w:szCs w:val="24"/>
        </w:rPr>
        <w:t>la formación</w:t>
      </w:r>
      <w:r w:rsidR="006171E7" w:rsidRPr="00B12A65">
        <w:rPr>
          <w:rFonts w:ascii="Times New Roman" w:hAnsi="Times New Roman" w:cs="Times New Roman"/>
          <w:sz w:val="24"/>
          <w:szCs w:val="24"/>
        </w:rPr>
        <w:t xml:space="preserve"> </w:t>
      </w:r>
      <w:r w:rsidR="002C59BE" w:rsidRPr="00B12A65">
        <w:rPr>
          <w:rFonts w:ascii="Times New Roman" w:hAnsi="Times New Roman" w:cs="Times New Roman"/>
          <w:sz w:val="24"/>
          <w:szCs w:val="24"/>
        </w:rPr>
        <w:t>del Estado</w:t>
      </w:r>
      <w:r w:rsidR="00BE720A" w:rsidRPr="00B12A65">
        <w:rPr>
          <w:rFonts w:ascii="Times New Roman" w:hAnsi="Times New Roman" w:cs="Times New Roman"/>
          <w:sz w:val="24"/>
          <w:szCs w:val="24"/>
        </w:rPr>
        <w:t>-nación mexicano</w:t>
      </w:r>
      <w:r w:rsidR="008D752C">
        <w:rPr>
          <w:rFonts w:ascii="Times New Roman" w:hAnsi="Times New Roman" w:cs="Times New Roman"/>
          <w:sz w:val="24"/>
          <w:szCs w:val="24"/>
        </w:rPr>
        <w:t xml:space="preserve"> </w:t>
      </w:r>
      <w:r w:rsidR="00095D8F">
        <w:rPr>
          <w:rFonts w:ascii="Times New Roman" w:hAnsi="Times New Roman" w:cs="Times New Roman"/>
          <w:sz w:val="24"/>
          <w:szCs w:val="24"/>
        </w:rPr>
        <w:t>como tipo de dominación</w:t>
      </w:r>
      <w:r w:rsidR="00650D52" w:rsidRPr="00650D52">
        <w:rPr>
          <w:rFonts w:ascii="Times New Roman" w:hAnsi="Times New Roman" w:cs="Times New Roman"/>
          <w:kern w:val="2"/>
          <w:sz w:val="14"/>
          <w:szCs w:val="14"/>
          <w14:ligatures w14:val="standardContextual"/>
        </w:rPr>
        <w:t xml:space="preserve"> </w:t>
      </w:r>
      <w:r w:rsidR="00650D52" w:rsidRPr="003074CC">
        <w:rPr>
          <w:rFonts w:ascii="Times New Roman" w:hAnsi="Times New Roman" w:cs="Times New Roman"/>
          <w:kern w:val="2"/>
          <w:sz w:val="24"/>
          <w:szCs w:val="24"/>
          <w14:ligatures w14:val="standardContextual"/>
        </w:rPr>
        <w:t>tradicional</w:t>
      </w:r>
      <w:r w:rsidR="003074CC">
        <w:rPr>
          <w:rFonts w:ascii="Times New Roman" w:hAnsi="Times New Roman" w:cs="Times New Roman"/>
          <w:kern w:val="2"/>
          <w:sz w:val="24"/>
          <w:szCs w:val="24"/>
          <w14:ligatures w14:val="standardContextual"/>
        </w:rPr>
        <w:t xml:space="preserve"> y r</w:t>
      </w:r>
      <w:r w:rsidR="00650D52" w:rsidRPr="003074CC">
        <w:rPr>
          <w:rFonts w:ascii="Times New Roman" w:hAnsi="Times New Roman" w:cs="Times New Roman"/>
          <w:kern w:val="2"/>
          <w:sz w:val="24"/>
          <w:szCs w:val="24"/>
          <w14:ligatures w14:val="standardContextual"/>
        </w:rPr>
        <w:t>acional legal</w:t>
      </w:r>
      <w:r w:rsidR="002C59BE" w:rsidRPr="00B12A65">
        <w:rPr>
          <w:rFonts w:ascii="Times New Roman" w:hAnsi="Times New Roman" w:cs="Times New Roman"/>
          <w:sz w:val="24"/>
          <w:szCs w:val="24"/>
        </w:rPr>
        <w:t xml:space="preserve">, es fefinido </w:t>
      </w:r>
      <w:r w:rsidR="007B281E" w:rsidRPr="00B12A65">
        <w:rPr>
          <w:rFonts w:ascii="Times New Roman" w:hAnsi="Times New Roman" w:cs="Times New Roman"/>
          <w:sz w:val="24"/>
          <w:szCs w:val="24"/>
        </w:rPr>
        <w:t>por Leonardo Morlino (1985</w:t>
      </w:r>
      <w:proofErr w:type="gramStart"/>
      <w:r w:rsidR="007B281E" w:rsidRPr="00B12A65">
        <w:rPr>
          <w:rFonts w:ascii="Times New Roman" w:hAnsi="Times New Roman" w:cs="Times New Roman"/>
          <w:sz w:val="24"/>
          <w:szCs w:val="24"/>
        </w:rPr>
        <w:t xml:space="preserve">) </w:t>
      </w:r>
      <w:r w:rsidR="006171E7" w:rsidRPr="00B12A65">
        <w:rPr>
          <w:rFonts w:ascii="Times New Roman" w:hAnsi="Times New Roman" w:cs="Times New Roman"/>
          <w:sz w:val="24"/>
          <w:szCs w:val="24"/>
        </w:rPr>
        <w:t xml:space="preserve"> </w:t>
      </w:r>
      <w:r w:rsidR="00EA377B" w:rsidRPr="00B12A65">
        <w:rPr>
          <w:rFonts w:ascii="Times New Roman" w:hAnsi="Times New Roman" w:cs="Times New Roman"/>
          <w:sz w:val="24"/>
          <w:szCs w:val="24"/>
        </w:rPr>
        <w:t>como</w:t>
      </w:r>
      <w:proofErr w:type="gramEnd"/>
      <w:r w:rsidR="00EA377B" w:rsidRPr="00B12A65">
        <w:rPr>
          <w:rFonts w:ascii="Times New Roman" w:hAnsi="Times New Roman" w:cs="Times New Roman"/>
          <w:sz w:val="24"/>
          <w:szCs w:val="24"/>
        </w:rPr>
        <w:t xml:space="preserve"> un</w:t>
      </w:r>
      <w:r w:rsidR="00CD708C" w:rsidRPr="00B12A65">
        <w:rPr>
          <w:rFonts w:ascii="Times New Roman" w:eastAsia="Times New Roman" w:hAnsi="Times New Roman" w:cs="Times New Roman"/>
          <w:sz w:val="24"/>
          <w:szCs w:val="24"/>
        </w:rPr>
        <w:t xml:space="preserve"> conjunto de</w:t>
      </w:r>
      <w:r w:rsidR="00CD708C" w:rsidRPr="00EA6FCD">
        <w:rPr>
          <w:rFonts w:ascii="Times New Roman" w:eastAsia="Times New Roman" w:hAnsi="Times New Roman" w:cs="Times New Roman"/>
          <w:sz w:val="24"/>
          <w:szCs w:val="24"/>
        </w:rPr>
        <w:t xml:space="preserve"> normas, instituciones y prácticas que determinan la manera en que se organiza y ejerce el poder en un Estado. Define cómo se toman las decisiones políticas, cómo se distribuye el poder entre los diferentes órganos del gobierno y cómo se relacionan estos con los ciudadanos y otras instituciones de la sociedad. El régimen político establece las reglas fundamentales del juego político, incluyendo quién tiene el derecho a gobernar, cómo se elige a los líderes, cuáles son los límites y las responsabilidades del poder y cómo se garantiza la participación y los derechos de los ciudadanos.</w:t>
      </w:r>
      <w:r w:rsidR="00D701CD" w:rsidRPr="00EA6FCD">
        <w:rPr>
          <w:rFonts w:ascii="Times New Roman" w:eastAsia="Times New Roman" w:hAnsi="Times New Roman" w:cs="Times New Roman"/>
          <w:sz w:val="24"/>
          <w:szCs w:val="24"/>
        </w:rPr>
        <w:t xml:space="preserve"> Son las normas forma</w:t>
      </w:r>
      <w:r w:rsidR="00A118F2" w:rsidRPr="00EA6FCD">
        <w:rPr>
          <w:rFonts w:ascii="Times New Roman" w:eastAsia="Times New Roman" w:hAnsi="Times New Roman" w:cs="Times New Roman"/>
          <w:sz w:val="24"/>
          <w:szCs w:val="24"/>
        </w:rPr>
        <w:t>les e informales que regulan el acceso al poder político.</w:t>
      </w:r>
    </w:p>
    <w:p w14:paraId="332EFC95" w14:textId="2A06730F" w:rsidR="0066592C" w:rsidRPr="00EA6FCD" w:rsidRDefault="007744BC" w:rsidP="00672C3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Un</w:t>
      </w:r>
      <w:r w:rsidR="00246476">
        <w:rPr>
          <w:rFonts w:ascii="Times New Roman" w:hAnsi="Times New Roman" w:cs="Times New Roman"/>
          <w:sz w:val="24"/>
          <w:szCs w:val="24"/>
        </w:rPr>
        <w:t xml:space="preserve"> aparato</w:t>
      </w:r>
      <w:r>
        <w:rPr>
          <w:rFonts w:ascii="Times New Roman" w:hAnsi="Times New Roman" w:cs="Times New Roman"/>
          <w:sz w:val="24"/>
          <w:szCs w:val="24"/>
        </w:rPr>
        <w:t xml:space="preserve"> más</w:t>
      </w:r>
      <w:r w:rsidR="00246476">
        <w:rPr>
          <w:rFonts w:ascii="Times New Roman" w:hAnsi="Times New Roman" w:cs="Times New Roman"/>
          <w:sz w:val="24"/>
          <w:szCs w:val="24"/>
        </w:rPr>
        <w:t xml:space="preserve"> de</w:t>
      </w:r>
      <w:r w:rsidR="00040F2A">
        <w:rPr>
          <w:rFonts w:ascii="Times New Roman" w:hAnsi="Times New Roman" w:cs="Times New Roman"/>
          <w:sz w:val="24"/>
          <w:szCs w:val="24"/>
        </w:rPr>
        <w:t xml:space="preserve"> </w:t>
      </w:r>
      <w:r w:rsidR="00DA4DA4" w:rsidRPr="002339D1">
        <w:rPr>
          <w:rFonts w:ascii="Times New Roman" w:hAnsi="Times New Roman" w:cs="Times New Roman"/>
          <w:sz w:val="24"/>
          <w:szCs w:val="24"/>
        </w:rPr>
        <w:t>dominación y dispositivo de poder del Estado mexicano</w:t>
      </w:r>
      <w:r w:rsidR="00DA4DA4" w:rsidRPr="00EA6FCD">
        <w:rPr>
          <w:rFonts w:ascii="Times New Roman" w:hAnsi="Times New Roman" w:cs="Times New Roman"/>
          <w:sz w:val="24"/>
          <w:szCs w:val="24"/>
        </w:rPr>
        <w:t xml:space="preserve"> </w:t>
      </w:r>
      <w:r w:rsidR="00E3521C">
        <w:rPr>
          <w:rFonts w:ascii="Times New Roman" w:hAnsi="Times New Roman" w:cs="Times New Roman"/>
          <w:sz w:val="24"/>
          <w:szCs w:val="24"/>
        </w:rPr>
        <w:t>es l</w:t>
      </w:r>
      <w:r w:rsidR="00AE520B" w:rsidRPr="00EA6FCD">
        <w:rPr>
          <w:rFonts w:ascii="Times New Roman" w:hAnsi="Times New Roman" w:cs="Times New Roman"/>
          <w:sz w:val="24"/>
          <w:szCs w:val="24"/>
        </w:rPr>
        <w:t>a</w:t>
      </w:r>
      <w:r w:rsidR="00815D0D" w:rsidRPr="00EA6FCD">
        <w:rPr>
          <w:rFonts w:ascii="Times New Roman" w:hAnsi="Times New Roman" w:cs="Times New Roman"/>
          <w:sz w:val="24"/>
          <w:szCs w:val="24"/>
        </w:rPr>
        <w:t xml:space="preserve"> a</w:t>
      </w:r>
      <w:r w:rsidR="00762E50" w:rsidRPr="00EA6FCD">
        <w:rPr>
          <w:rFonts w:ascii="Times New Roman" w:hAnsi="Times New Roman" w:cs="Times New Roman"/>
          <w:sz w:val="24"/>
          <w:szCs w:val="24"/>
        </w:rPr>
        <w:t>dministración pública</w:t>
      </w:r>
      <w:r w:rsidR="00DC5973">
        <w:rPr>
          <w:rFonts w:ascii="Times New Roman" w:hAnsi="Times New Roman" w:cs="Times New Roman"/>
          <w:sz w:val="24"/>
          <w:szCs w:val="24"/>
        </w:rPr>
        <w:t xml:space="preserve">. </w:t>
      </w:r>
      <w:proofErr w:type="gramStart"/>
      <w:r w:rsidR="00DC5973">
        <w:rPr>
          <w:rFonts w:ascii="Times New Roman" w:hAnsi="Times New Roman" w:cs="Times New Roman"/>
          <w:sz w:val="24"/>
          <w:szCs w:val="24"/>
        </w:rPr>
        <w:t xml:space="preserve">Para </w:t>
      </w:r>
      <w:r w:rsidR="00815D0D" w:rsidRPr="00EA6FCD">
        <w:rPr>
          <w:rFonts w:ascii="Times New Roman" w:eastAsia="Times New Roman" w:hAnsi="Times New Roman" w:cs="Times New Roman"/>
          <w:sz w:val="24"/>
          <w:szCs w:val="24"/>
        </w:rPr>
        <w:t xml:space="preserve"> </w:t>
      </w:r>
      <w:r w:rsidR="00C07C08" w:rsidRPr="00EA6FCD">
        <w:rPr>
          <w:rFonts w:ascii="Times New Roman" w:hAnsi="Times New Roman" w:cs="Times New Roman"/>
          <w:sz w:val="24"/>
          <w:szCs w:val="24"/>
        </w:rPr>
        <w:t>Palti</w:t>
      </w:r>
      <w:proofErr w:type="gramEnd"/>
      <w:r w:rsidR="00C07C08" w:rsidRPr="00EA6FCD">
        <w:rPr>
          <w:rFonts w:ascii="Times New Roman" w:hAnsi="Times New Roman" w:cs="Times New Roman"/>
          <w:sz w:val="24"/>
          <w:szCs w:val="24"/>
        </w:rPr>
        <w:t xml:space="preserve"> </w:t>
      </w:r>
      <w:r w:rsidR="00DC5973">
        <w:rPr>
          <w:rFonts w:ascii="Times New Roman" w:hAnsi="Times New Roman" w:cs="Times New Roman"/>
          <w:sz w:val="24"/>
          <w:szCs w:val="24"/>
        </w:rPr>
        <w:t>(</w:t>
      </w:r>
      <w:r w:rsidR="00C07C08" w:rsidRPr="00EA6FCD">
        <w:rPr>
          <w:rFonts w:ascii="Times New Roman" w:hAnsi="Times New Roman" w:cs="Times New Roman"/>
          <w:sz w:val="24"/>
          <w:szCs w:val="24"/>
        </w:rPr>
        <w:t>2007)</w:t>
      </w:r>
      <w:r w:rsidR="004E7B48" w:rsidRPr="00EA6FCD">
        <w:rPr>
          <w:rFonts w:ascii="Times New Roman" w:eastAsia="Times New Roman" w:hAnsi="Times New Roman" w:cs="Times New Roman"/>
          <w:sz w:val="24"/>
          <w:szCs w:val="24"/>
        </w:rPr>
        <w:t xml:space="preserve"> </w:t>
      </w:r>
      <w:r w:rsidR="00815D0D" w:rsidRPr="00EA6FCD">
        <w:rPr>
          <w:rFonts w:ascii="Times New Roman" w:eastAsia="Times New Roman" w:hAnsi="Times New Roman" w:cs="Times New Roman"/>
          <w:sz w:val="24"/>
          <w:szCs w:val="24"/>
        </w:rPr>
        <w:t>es el conjunto de instituciones, procesos y recursos a través de los cuales el Estado organiza y ejecuta sus funciones para satisfacer las necesidades de la sociedad y promover el bien común. Su función es implementar las políticas públicas y tomar decisiones que permitan el cumplimiento de las leyes, el desarrollo económico, el acceso a servicios esenciales y la garantía de derechos para los ciudadanos.</w:t>
      </w:r>
      <w:r w:rsidR="00297AEA" w:rsidRPr="00EA6FCD">
        <w:rPr>
          <w:rFonts w:ascii="Times New Roman" w:eastAsia="Times New Roman" w:hAnsi="Times New Roman" w:cs="Times New Roman"/>
          <w:sz w:val="24"/>
          <w:szCs w:val="24"/>
        </w:rPr>
        <w:t xml:space="preserve"> </w:t>
      </w:r>
      <w:r w:rsidR="002F0D33" w:rsidRPr="00EA6FCD">
        <w:rPr>
          <w:rFonts w:ascii="Times New Roman" w:eastAsia="Times New Roman" w:hAnsi="Times New Roman" w:cs="Times New Roman"/>
          <w:sz w:val="24"/>
          <w:szCs w:val="24"/>
        </w:rPr>
        <w:t xml:space="preserve">En México </w:t>
      </w:r>
      <w:r w:rsidR="00852DC1" w:rsidRPr="00EA6FCD">
        <w:rPr>
          <w:rFonts w:ascii="Times New Roman" w:eastAsia="Times New Roman" w:hAnsi="Times New Roman" w:cs="Times New Roman"/>
          <w:sz w:val="24"/>
          <w:szCs w:val="24"/>
        </w:rPr>
        <w:t>l</w:t>
      </w:r>
      <w:r w:rsidR="002F0D33" w:rsidRPr="00EA6FCD">
        <w:rPr>
          <w:rFonts w:ascii="Times New Roman" w:eastAsia="Times New Roman" w:hAnsi="Times New Roman" w:cs="Times New Roman"/>
          <w:sz w:val="24"/>
          <w:szCs w:val="24"/>
        </w:rPr>
        <w:t xml:space="preserve">a administración pública </w:t>
      </w:r>
      <w:r w:rsidR="007B7591" w:rsidRPr="00EA6FCD">
        <w:rPr>
          <w:rFonts w:ascii="Times New Roman" w:eastAsia="Times New Roman" w:hAnsi="Times New Roman" w:cs="Times New Roman"/>
          <w:sz w:val="24"/>
          <w:szCs w:val="24"/>
        </w:rPr>
        <w:t xml:space="preserve">se compone por </w:t>
      </w:r>
      <w:r w:rsidR="002F0D33" w:rsidRPr="00EA6FCD">
        <w:rPr>
          <w:rFonts w:ascii="Times New Roman" w:eastAsia="Times New Roman" w:hAnsi="Times New Roman" w:cs="Times New Roman"/>
          <w:sz w:val="24"/>
          <w:szCs w:val="24"/>
        </w:rPr>
        <w:t>el conjunto de instituciones y procesos a través de los cuales el gobierno federal, los estados y los municipios implementan políticas y prestan servicios a los ciudadanos. Su objetivo principal es ejecutar las decisiones del poder ejecutivo y cumplir con los mandatos constitucionales para promover el bienestar social, la seguridad y el desarrollo económico. La administración pública mexicana se rige por principios de legalidad, eficiencia, transparencia y rendición de cuentas.</w:t>
      </w:r>
    </w:p>
    <w:p w14:paraId="097A88FE" w14:textId="3B429DA6" w:rsidR="00A91FD1" w:rsidRPr="00192FD8" w:rsidRDefault="00021BCF" w:rsidP="009A2C2A">
      <w:pPr>
        <w:spacing w:after="0" w:line="360" w:lineRule="auto"/>
        <w:ind w:firstLine="708"/>
        <w:jc w:val="both"/>
        <w:rPr>
          <w:rFonts w:ascii="Times New Roman" w:hAnsi="Times New Roman" w:cs="Times New Roman"/>
          <w:sz w:val="24"/>
          <w:szCs w:val="24"/>
        </w:rPr>
      </w:pPr>
      <w:r w:rsidRPr="00EA6FCD">
        <w:rPr>
          <w:rFonts w:ascii="Times New Roman" w:hAnsi="Times New Roman" w:cs="Times New Roman"/>
          <w:sz w:val="24"/>
          <w:szCs w:val="24"/>
        </w:rPr>
        <w:t>Se puede o</w:t>
      </w:r>
      <w:r w:rsidR="00A133F9" w:rsidRPr="00EA6FCD">
        <w:rPr>
          <w:rFonts w:ascii="Times New Roman" w:hAnsi="Times New Roman" w:cs="Times New Roman"/>
          <w:sz w:val="24"/>
          <w:szCs w:val="24"/>
        </w:rPr>
        <w:t>bservar que la</w:t>
      </w:r>
      <w:r w:rsidR="00CE5C3D" w:rsidRPr="00EA6FCD">
        <w:rPr>
          <w:rFonts w:ascii="Times New Roman" w:hAnsi="Times New Roman" w:cs="Times New Roman"/>
          <w:sz w:val="24"/>
          <w:szCs w:val="24"/>
        </w:rPr>
        <w:t xml:space="preserve"> existencia del Estad</w:t>
      </w:r>
      <w:r w:rsidR="00F174CF" w:rsidRPr="00EA6FCD">
        <w:rPr>
          <w:rFonts w:ascii="Times New Roman" w:hAnsi="Times New Roman" w:cs="Times New Roman"/>
          <w:sz w:val="24"/>
          <w:szCs w:val="24"/>
        </w:rPr>
        <w:t xml:space="preserve">o </w:t>
      </w:r>
      <w:r w:rsidR="006A4A7F" w:rsidRPr="00EA6FCD">
        <w:rPr>
          <w:rFonts w:ascii="Times New Roman" w:hAnsi="Times New Roman" w:cs="Times New Roman"/>
          <w:sz w:val="24"/>
          <w:szCs w:val="24"/>
        </w:rPr>
        <w:t>na</w:t>
      </w:r>
      <w:r w:rsidRPr="00EA6FCD">
        <w:rPr>
          <w:rFonts w:ascii="Times New Roman" w:hAnsi="Times New Roman" w:cs="Times New Roman"/>
          <w:sz w:val="24"/>
          <w:szCs w:val="24"/>
        </w:rPr>
        <w:t xml:space="preserve">cional mexicano </w:t>
      </w:r>
      <w:r w:rsidR="00F174CF" w:rsidRPr="00EA6FCD">
        <w:rPr>
          <w:rFonts w:ascii="Times New Roman" w:hAnsi="Times New Roman" w:cs="Times New Roman"/>
          <w:sz w:val="24"/>
          <w:szCs w:val="24"/>
        </w:rPr>
        <w:t>es resultado de un proceso</w:t>
      </w:r>
      <w:r w:rsidR="00A133F9" w:rsidRPr="00EA6FCD">
        <w:rPr>
          <w:rFonts w:ascii="Times New Roman" w:hAnsi="Times New Roman" w:cs="Times New Roman"/>
          <w:sz w:val="24"/>
          <w:szCs w:val="24"/>
        </w:rPr>
        <w:t xml:space="preserve"> </w:t>
      </w:r>
      <w:r w:rsidR="00726304" w:rsidRPr="00EA6FCD">
        <w:rPr>
          <w:rFonts w:ascii="Times New Roman" w:hAnsi="Times New Roman" w:cs="Times New Roman"/>
          <w:sz w:val="24"/>
          <w:szCs w:val="24"/>
        </w:rPr>
        <w:t>histórico</w:t>
      </w:r>
      <w:r w:rsidR="00C97C24" w:rsidRPr="00EA6FCD">
        <w:rPr>
          <w:rFonts w:ascii="Times New Roman" w:hAnsi="Times New Roman" w:cs="Times New Roman"/>
          <w:sz w:val="24"/>
          <w:szCs w:val="24"/>
        </w:rPr>
        <w:t>,</w:t>
      </w:r>
      <w:r w:rsidR="00F174CF" w:rsidRPr="00EA6FCD">
        <w:rPr>
          <w:rFonts w:ascii="Times New Roman" w:hAnsi="Times New Roman" w:cs="Times New Roman"/>
          <w:sz w:val="24"/>
          <w:szCs w:val="24"/>
        </w:rPr>
        <w:t xml:space="preserve"> </w:t>
      </w:r>
      <w:r w:rsidR="00A427C6" w:rsidRPr="00EA6FCD">
        <w:rPr>
          <w:rFonts w:ascii="Times New Roman" w:hAnsi="Times New Roman" w:cs="Times New Roman"/>
          <w:sz w:val="24"/>
          <w:szCs w:val="24"/>
        </w:rPr>
        <w:t xml:space="preserve">a través del cual </w:t>
      </w:r>
      <w:r w:rsidR="00CD4FB4" w:rsidRPr="00EA6FCD">
        <w:rPr>
          <w:rFonts w:ascii="Times New Roman" w:hAnsi="Times New Roman" w:cs="Times New Roman"/>
          <w:sz w:val="24"/>
          <w:szCs w:val="24"/>
        </w:rPr>
        <w:t xml:space="preserve">sus diferentes </w:t>
      </w:r>
      <w:r w:rsidR="000C5A52" w:rsidRPr="00EA6FCD">
        <w:rPr>
          <w:rFonts w:ascii="Times New Roman" w:hAnsi="Times New Roman" w:cs="Times New Roman"/>
          <w:sz w:val="24"/>
          <w:szCs w:val="24"/>
        </w:rPr>
        <w:t>atributos alcanz</w:t>
      </w:r>
      <w:r w:rsidR="00C97C24" w:rsidRPr="00EA6FCD">
        <w:rPr>
          <w:rFonts w:ascii="Times New Roman" w:hAnsi="Times New Roman" w:cs="Times New Roman"/>
          <w:sz w:val="24"/>
          <w:szCs w:val="24"/>
        </w:rPr>
        <w:t xml:space="preserve">an </w:t>
      </w:r>
      <w:r w:rsidR="00590A26" w:rsidRPr="00EA6FCD">
        <w:rPr>
          <w:rFonts w:ascii="Times New Roman" w:hAnsi="Times New Roman" w:cs="Times New Roman"/>
          <w:sz w:val="24"/>
          <w:szCs w:val="24"/>
        </w:rPr>
        <w:t xml:space="preserve">un </w:t>
      </w:r>
      <w:r w:rsidR="00A22A2B" w:rsidRPr="00EA6FCD">
        <w:rPr>
          <w:rFonts w:ascii="Times New Roman" w:hAnsi="Times New Roman" w:cs="Times New Roman"/>
          <w:sz w:val="24"/>
          <w:szCs w:val="24"/>
        </w:rPr>
        <w:t>grado</w:t>
      </w:r>
      <w:r w:rsidR="00590A26" w:rsidRPr="00EA6FCD">
        <w:rPr>
          <w:rFonts w:ascii="Times New Roman" w:hAnsi="Times New Roman" w:cs="Times New Roman"/>
          <w:sz w:val="24"/>
          <w:szCs w:val="24"/>
        </w:rPr>
        <w:t xml:space="preserve"> </w:t>
      </w:r>
      <w:r w:rsidR="00F03027" w:rsidRPr="00EA6FCD">
        <w:rPr>
          <w:rFonts w:ascii="Times New Roman" w:hAnsi="Times New Roman" w:cs="Times New Roman"/>
          <w:sz w:val="24"/>
          <w:szCs w:val="24"/>
        </w:rPr>
        <w:t>de esta</w:t>
      </w:r>
      <w:r w:rsidR="00533082" w:rsidRPr="00EA6FCD">
        <w:rPr>
          <w:rFonts w:ascii="Times New Roman" w:hAnsi="Times New Roman" w:cs="Times New Roman"/>
          <w:sz w:val="24"/>
          <w:szCs w:val="24"/>
        </w:rPr>
        <w:t>tidad (</w:t>
      </w:r>
      <w:r w:rsidR="00590A26" w:rsidRPr="00EA6FCD">
        <w:rPr>
          <w:rFonts w:ascii="Times New Roman" w:hAnsi="Times New Roman" w:cs="Times New Roman"/>
          <w:sz w:val="24"/>
          <w:szCs w:val="24"/>
        </w:rPr>
        <w:t>desarrollo</w:t>
      </w:r>
      <w:r w:rsidR="00533082" w:rsidRPr="00EA6FCD">
        <w:rPr>
          <w:rFonts w:ascii="Times New Roman" w:hAnsi="Times New Roman" w:cs="Times New Roman"/>
          <w:sz w:val="24"/>
          <w:szCs w:val="24"/>
        </w:rPr>
        <w:t>)</w:t>
      </w:r>
      <w:r w:rsidR="00726304" w:rsidRPr="00EA6FCD">
        <w:rPr>
          <w:rFonts w:ascii="Times New Roman" w:hAnsi="Times New Roman" w:cs="Times New Roman"/>
          <w:sz w:val="24"/>
          <w:szCs w:val="24"/>
        </w:rPr>
        <w:t xml:space="preserve"> en diferentes </w:t>
      </w:r>
      <w:r w:rsidR="00977679" w:rsidRPr="00EA6FCD">
        <w:rPr>
          <w:rFonts w:ascii="Times New Roman" w:hAnsi="Times New Roman" w:cs="Times New Roman"/>
          <w:sz w:val="24"/>
          <w:szCs w:val="24"/>
        </w:rPr>
        <w:t>momentos (O’Donnell, 1977)</w:t>
      </w:r>
      <w:r w:rsidR="00C333E1" w:rsidRPr="00EA6FCD">
        <w:rPr>
          <w:rFonts w:ascii="Times New Roman" w:hAnsi="Times New Roman" w:cs="Times New Roman"/>
          <w:sz w:val="24"/>
          <w:szCs w:val="24"/>
        </w:rPr>
        <w:t>.</w:t>
      </w:r>
      <w:r w:rsidR="009A2C2A">
        <w:rPr>
          <w:rFonts w:ascii="Times New Roman" w:hAnsi="Times New Roman" w:cs="Times New Roman"/>
          <w:sz w:val="24"/>
          <w:szCs w:val="24"/>
        </w:rPr>
        <w:t xml:space="preserve"> </w:t>
      </w:r>
      <w:r w:rsidR="001A1E55" w:rsidRPr="004140ED">
        <w:rPr>
          <w:rFonts w:ascii="Times New Roman" w:hAnsi="Times New Roman" w:cs="Times New Roman"/>
          <w:sz w:val="24"/>
          <w:szCs w:val="24"/>
        </w:rPr>
        <w:t>En este sentido, l</w:t>
      </w:r>
      <w:r w:rsidR="00FD7108" w:rsidRPr="004140ED">
        <w:rPr>
          <w:rFonts w:ascii="Times New Roman" w:hAnsi="Times New Roman" w:cs="Times New Roman"/>
          <w:sz w:val="24"/>
          <w:szCs w:val="24"/>
        </w:rPr>
        <w:t xml:space="preserve">a </w:t>
      </w:r>
      <w:r w:rsidR="005B251E" w:rsidRPr="004140ED">
        <w:rPr>
          <w:rFonts w:ascii="Times New Roman" w:hAnsi="Times New Roman" w:cs="Times New Roman"/>
          <w:sz w:val="24"/>
          <w:szCs w:val="24"/>
        </w:rPr>
        <w:t>nación</w:t>
      </w:r>
      <w:r w:rsidR="00CD3A08" w:rsidRPr="004140ED">
        <w:rPr>
          <w:rFonts w:ascii="Times New Roman" w:hAnsi="Times New Roman" w:cs="Times New Roman"/>
          <w:sz w:val="24"/>
          <w:szCs w:val="24"/>
        </w:rPr>
        <w:t xml:space="preserve"> </w:t>
      </w:r>
      <w:r w:rsidR="005B251E" w:rsidRPr="004140ED">
        <w:rPr>
          <w:rFonts w:ascii="Times New Roman" w:hAnsi="Times New Roman" w:cs="Times New Roman"/>
          <w:sz w:val="24"/>
          <w:szCs w:val="24"/>
        </w:rPr>
        <w:t xml:space="preserve">puede ser </w:t>
      </w:r>
      <w:r w:rsidR="005B251E" w:rsidRPr="004140ED">
        <w:rPr>
          <w:rFonts w:ascii="Times New Roman" w:hAnsi="Times New Roman" w:cs="Times New Roman"/>
          <w:sz w:val="24"/>
          <w:szCs w:val="24"/>
        </w:rPr>
        <w:lastRenderedPageBreak/>
        <w:t xml:space="preserve">considerada </w:t>
      </w:r>
      <w:r w:rsidR="005208A4" w:rsidRPr="004140ED">
        <w:rPr>
          <w:rFonts w:ascii="Times New Roman" w:hAnsi="Times New Roman" w:cs="Times New Roman"/>
          <w:sz w:val="24"/>
          <w:szCs w:val="24"/>
        </w:rPr>
        <w:t xml:space="preserve">como un conjunto de intereses </w:t>
      </w:r>
      <w:r w:rsidR="00517941" w:rsidRPr="004140ED">
        <w:rPr>
          <w:rFonts w:ascii="Times New Roman" w:hAnsi="Times New Roman" w:cs="Times New Roman"/>
          <w:sz w:val="24"/>
          <w:szCs w:val="24"/>
        </w:rPr>
        <w:t>generadores de relac</w:t>
      </w:r>
      <w:r w:rsidR="006020D2" w:rsidRPr="004140ED">
        <w:rPr>
          <w:rFonts w:ascii="Times New Roman" w:hAnsi="Times New Roman" w:cs="Times New Roman"/>
          <w:sz w:val="24"/>
          <w:szCs w:val="24"/>
        </w:rPr>
        <w:t>iones sociales</w:t>
      </w:r>
      <w:r w:rsidR="00E45542" w:rsidRPr="004140ED">
        <w:rPr>
          <w:rFonts w:ascii="Times New Roman" w:hAnsi="Times New Roman" w:cs="Times New Roman"/>
          <w:sz w:val="24"/>
          <w:szCs w:val="24"/>
        </w:rPr>
        <w:t>,</w:t>
      </w:r>
      <w:r w:rsidR="001E68BE" w:rsidRPr="004140ED">
        <w:rPr>
          <w:rFonts w:ascii="Times New Roman" w:hAnsi="Times New Roman" w:cs="Times New Roman"/>
          <w:sz w:val="24"/>
          <w:szCs w:val="24"/>
        </w:rPr>
        <w:t xml:space="preserve"> en dos sentidos</w:t>
      </w:r>
      <w:r w:rsidR="00672488" w:rsidRPr="004140ED">
        <w:rPr>
          <w:rFonts w:ascii="Times New Roman" w:hAnsi="Times New Roman" w:cs="Times New Roman"/>
          <w:sz w:val="24"/>
          <w:szCs w:val="24"/>
        </w:rPr>
        <w:t>:</w:t>
      </w:r>
      <w:r w:rsidR="006020D2" w:rsidRPr="004140ED">
        <w:rPr>
          <w:rFonts w:ascii="Times New Roman" w:hAnsi="Times New Roman" w:cs="Times New Roman"/>
          <w:sz w:val="24"/>
          <w:szCs w:val="24"/>
        </w:rPr>
        <w:t xml:space="preserve"> </w:t>
      </w:r>
      <w:r w:rsidR="00195990" w:rsidRPr="004140ED">
        <w:rPr>
          <w:rFonts w:ascii="Times New Roman" w:hAnsi="Times New Roman" w:cs="Times New Roman"/>
          <w:sz w:val="24"/>
          <w:szCs w:val="24"/>
        </w:rPr>
        <w:t xml:space="preserve">en un plano </w:t>
      </w:r>
      <w:r w:rsidR="00C31013" w:rsidRPr="004140ED">
        <w:rPr>
          <w:rFonts w:ascii="Times New Roman" w:hAnsi="Times New Roman" w:cs="Times New Roman"/>
          <w:sz w:val="24"/>
          <w:szCs w:val="24"/>
        </w:rPr>
        <w:t>material</w:t>
      </w:r>
      <w:r w:rsidR="00A80E69" w:rsidRPr="004140ED">
        <w:rPr>
          <w:rFonts w:ascii="Times New Roman" w:hAnsi="Times New Roman" w:cs="Times New Roman"/>
          <w:sz w:val="24"/>
          <w:szCs w:val="24"/>
        </w:rPr>
        <w:t>,</w:t>
      </w:r>
      <w:r w:rsidR="00611497" w:rsidRPr="004140ED">
        <w:rPr>
          <w:rFonts w:ascii="Times New Roman" w:hAnsi="Times New Roman" w:cs="Times New Roman"/>
          <w:sz w:val="24"/>
          <w:szCs w:val="24"/>
        </w:rPr>
        <w:t xml:space="preserve"> </w:t>
      </w:r>
      <w:r w:rsidR="00CD3A08" w:rsidRPr="004140ED">
        <w:rPr>
          <w:rFonts w:ascii="Times New Roman" w:hAnsi="Times New Roman" w:cs="Times New Roman"/>
          <w:sz w:val="24"/>
          <w:szCs w:val="24"/>
        </w:rPr>
        <w:t xml:space="preserve">es el arco que </w:t>
      </w:r>
      <w:r w:rsidR="00AF4D9B" w:rsidRPr="004140ED">
        <w:rPr>
          <w:rFonts w:ascii="Times New Roman" w:hAnsi="Times New Roman" w:cs="Times New Roman"/>
          <w:sz w:val="24"/>
          <w:szCs w:val="24"/>
        </w:rPr>
        <w:t xml:space="preserve">une </w:t>
      </w:r>
      <w:r w:rsidR="00AF4D9B" w:rsidRPr="00192FD8">
        <w:rPr>
          <w:rFonts w:ascii="Times New Roman" w:hAnsi="Times New Roman" w:cs="Times New Roman"/>
          <w:sz w:val="24"/>
          <w:szCs w:val="24"/>
        </w:rPr>
        <w:t xml:space="preserve">los </w:t>
      </w:r>
      <w:r w:rsidR="00030068" w:rsidRPr="00192FD8">
        <w:rPr>
          <w:rFonts w:ascii="Times New Roman" w:hAnsi="Times New Roman" w:cs="Times New Roman"/>
          <w:sz w:val="24"/>
          <w:szCs w:val="24"/>
        </w:rPr>
        <w:t>intereses sociales capitalistas</w:t>
      </w:r>
      <w:r w:rsidR="00BD18AE" w:rsidRPr="00192FD8">
        <w:rPr>
          <w:rFonts w:ascii="Times New Roman" w:hAnsi="Times New Roman" w:cs="Times New Roman"/>
          <w:sz w:val="24"/>
          <w:szCs w:val="24"/>
        </w:rPr>
        <w:t xml:space="preserve"> originados por el mercado</w:t>
      </w:r>
      <w:r w:rsidR="00D55382" w:rsidRPr="00192FD8">
        <w:rPr>
          <w:rFonts w:ascii="Times New Roman" w:hAnsi="Times New Roman" w:cs="Times New Roman"/>
          <w:sz w:val="24"/>
          <w:szCs w:val="24"/>
        </w:rPr>
        <w:t xml:space="preserve">, en un plano </w:t>
      </w:r>
      <w:r w:rsidR="000D51B9" w:rsidRPr="00192FD8">
        <w:rPr>
          <w:rFonts w:ascii="Times New Roman" w:hAnsi="Times New Roman" w:cs="Times New Roman"/>
          <w:sz w:val="24"/>
          <w:szCs w:val="24"/>
        </w:rPr>
        <w:t xml:space="preserve">ideal, como los símbolos y valores </w:t>
      </w:r>
      <w:r w:rsidR="00F77DC8" w:rsidRPr="00192FD8">
        <w:rPr>
          <w:rFonts w:ascii="Times New Roman" w:hAnsi="Times New Roman" w:cs="Times New Roman"/>
          <w:sz w:val="24"/>
          <w:szCs w:val="24"/>
        </w:rPr>
        <w:t xml:space="preserve">generadores de </w:t>
      </w:r>
      <w:r w:rsidR="00DA3ECF" w:rsidRPr="00192FD8">
        <w:rPr>
          <w:rFonts w:ascii="Times New Roman" w:hAnsi="Times New Roman" w:cs="Times New Roman"/>
          <w:sz w:val="24"/>
          <w:szCs w:val="24"/>
        </w:rPr>
        <w:t>u</w:t>
      </w:r>
      <w:r w:rsidR="00224E6B" w:rsidRPr="00192FD8">
        <w:rPr>
          <w:rFonts w:ascii="Times New Roman" w:hAnsi="Times New Roman" w:cs="Times New Roman"/>
          <w:sz w:val="24"/>
          <w:szCs w:val="24"/>
        </w:rPr>
        <w:t xml:space="preserve">n sentido de </w:t>
      </w:r>
      <w:r w:rsidR="00F77DC8" w:rsidRPr="00192FD8">
        <w:rPr>
          <w:rFonts w:ascii="Times New Roman" w:hAnsi="Times New Roman" w:cs="Times New Roman"/>
          <w:sz w:val="24"/>
          <w:szCs w:val="24"/>
        </w:rPr>
        <w:t>pertenencia</w:t>
      </w:r>
      <w:r w:rsidR="00224E6B" w:rsidRPr="00192FD8">
        <w:rPr>
          <w:rFonts w:ascii="Times New Roman" w:hAnsi="Times New Roman" w:cs="Times New Roman"/>
          <w:sz w:val="24"/>
          <w:szCs w:val="24"/>
        </w:rPr>
        <w:t xml:space="preserve"> (O’Donnell, </w:t>
      </w:r>
      <w:r w:rsidR="00BE68B8" w:rsidRPr="00192FD8">
        <w:rPr>
          <w:rFonts w:ascii="Times New Roman" w:hAnsi="Times New Roman" w:cs="Times New Roman"/>
          <w:sz w:val="24"/>
          <w:szCs w:val="24"/>
        </w:rPr>
        <w:t>197</w:t>
      </w:r>
      <w:r w:rsidR="000D2646" w:rsidRPr="00192FD8">
        <w:rPr>
          <w:rFonts w:ascii="Times New Roman" w:hAnsi="Times New Roman" w:cs="Times New Roman"/>
          <w:sz w:val="24"/>
          <w:szCs w:val="24"/>
        </w:rPr>
        <w:t>7</w:t>
      </w:r>
      <w:r w:rsidR="00BE68B8" w:rsidRPr="00192FD8">
        <w:rPr>
          <w:rFonts w:ascii="Times New Roman" w:hAnsi="Times New Roman" w:cs="Times New Roman"/>
          <w:sz w:val="24"/>
          <w:szCs w:val="24"/>
        </w:rPr>
        <w:t>)</w:t>
      </w:r>
      <w:r w:rsidR="000D2646" w:rsidRPr="00192FD8">
        <w:rPr>
          <w:rFonts w:ascii="Times New Roman" w:hAnsi="Times New Roman" w:cs="Times New Roman"/>
          <w:sz w:val="24"/>
          <w:szCs w:val="24"/>
        </w:rPr>
        <w:t>.</w:t>
      </w:r>
    </w:p>
    <w:p w14:paraId="499C2290" w14:textId="44E2DCF8" w:rsidR="00A37FEC" w:rsidRPr="00192FD8" w:rsidRDefault="00A47E97" w:rsidP="00672C39">
      <w:pPr>
        <w:spacing w:after="0" w:line="360" w:lineRule="auto"/>
        <w:ind w:firstLine="708"/>
        <w:jc w:val="both"/>
        <w:rPr>
          <w:rFonts w:ascii="Times New Roman" w:hAnsi="Times New Roman" w:cs="Times New Roman"/>
          <w:color w:val="FF0000"/>
          <w:sz w:val="24"/>
          <w:szCs w:val="24"/>
        </w:rPr>
      </w:pPr>
      <w:r w:rsidRPr="00192FD8">
        <w:rPr>
          <w:rFonts w:ascii="Times New Roman" w:hAnsi="Times New Roman" w:cs="Times New Roman"/>
          <w:sz w:val="24"/>
          <w:szCs w:val="24"/>
        </w:rPr>
        <w:t xml:space="preserve">La </w:t>
      </w:r>
      <w:r w:rsidR="000C3883" w:rsidRPr="00192FD8">
        <w:rPr>
          <w:rFonts w:ascii="Times New Roman" w:hAnsi="Times New Roman" w:cs="Times New Roman"/>
          <w:sz w:val="24"/>
          <w:szCs w:val="24"/>
        </w:rPr>
        <w:t>nación</w:t>
      </w:r>
      <w:r w:rsidR="00194B18" w:rsidRPr="00192FD8">
        <w:rPr>
          <w:rFonts w:ascii="Times New Roman" w:hAnsi="Times New Roman" w:cs="Times New Roman"/>
          <w:sz w:val="24"/>
          <w:szCs w:val="24"/>
        </w:rPr>
        <w:t xml:space="preserve"> mexicana </w:t>
      </w:r>
      <w:r w:rsidR="0043493A" w:rsidRPr="00192FD8">
        <w:rPr>
          <w:rFonts w:ascii="Times New Roman" w:hAnsi="Times New Roman" w:cs="Times New Roman"/>
          <w:sz w:val="24"/>
          <w:szCs w:val="24"/>
        </w:rPr>
        <w:t>no nació de</w:t>
      </w:r>
      <w:r w:rsidR="009D39BD" w:rsidRPr="00192FD8">
        <w:rPr>
          <w:rFonts w:ascii="Times New Roman" w:hAnsi="Times New Roman" w:cs="Times New Roman"/>
          <w:sz w:val="24"/>
          <w:szCs w:val="24"/>
        </w:rPr>
        <w:t xml:space="preserve"> una diferenciación o in</w:t>
      </w:r>
      <w:r w:rsidR="003D6246" w:rsidRPr="00192FD8">
        <w:rPr>
          <w:rFonts w:ascii="Times New Roman" w:hAnsi="Times New Roman" w:cs="Times New Roman"/>
          <w:sz w:val="24"/>
          <w:szCs w:val="24"/>
        </w:rPr>
        <w:t>tegración</w:t>
      </w:r>
      <w:r w:rsidR="002B3CA4" w:rsidRPr="00192FD8">
        <w:rPr>
          <w:rFonts w:ascii="Times New Roman" w:hAnsi="Times New Roman" w:cs="Times New Roman"/>
          <w:sz w:val="24"/>
          <w:szCs w:val="24"/>
        </w:rPr>
        <w:t xml:space="preserve"> </w:t>
      </w:r>
      <w:r w:rsidR="003D6246" w:rsidRPr="00192FD8">
        <w:rPr>
          <w:rFonts w:ascii="Times New Roman" w:hAnsi="Times New Roman" w:cs="Times New Roman"/>
          <w:sz w:val="24"/>
          <w:szCs w:val="24"/>
        </w:rPr>
        <w:t>de una actividad económica</w:t>
      </w:r>
      <w:r w:rsidR="00972545" w:rsidRPr="00192FD8">
        <w:rPr>
          <w:rFonts w:ascii="Times New Roman" w:hAnsi="Times New Roman" w:cs="Times New Roman"/>
          <w:sz w:val="24"/>
          <w:szCs w:val="24"/>
        </w:rPr>
        <w:t xml:space="preserve"> o </w:t>
      </w:r>
      <w:r w:rsidR="00AE1773" w:rsidRPr="00192FD8">
        <w:rPr>
          <w:rFonts w:ascii="Times New Roman" w:hAnsi="Times New Roman" w:cs="Times New Roman"/>
          <w:sz w:val="24"/>
          <w:szCs w:val="24"/>
        </w:rPr>
        <w:t>de</w:t>
      </w:r>
      <w:r w:rsidR="00E55636" w:rsidRPr="00192FD8">
        <w:rPr>
          <w:rFonts w:ascii="Times New Roman" w:hAnsi="Times New Roman" w:cs="Times New Roman"/>
          <w:sz w:val="24"/>
          <w:szCs w:val="24"/>
        </w:rPr>
        <w:t xml:space="preserve"> la formación de una burguesía nacional,</w:t>
      </w:r>
      <w:r w:rsidR="00A43225" w:rsidRPr="00192FD8">
        <w:rPr>
          <w:rFonts w:ascii="Times New Roman" w:hAnsi="Times New Roman" w:cs="Times New Roman"/>
          <w:sz w:val="24"/>
          <w:szCs w:val="24"/>
        </w:rPr>
        <w:t xml:space="preserve"> </w:t>
      </w:r>
      <w:r w:rsidR="002E414B" w:rsidRPr="00192FD8">
        <w:rPr>
          <w:rFonts w:ascii="Times New Roman" w:hAnsi="Times New Roman" w:cs="Times New Roman"/>
          <w:sz w:val="24"/>
          <w:szCs w:val="24"/>
        </w:rPr>
        <w:t xml:space="preserve">como resultado de </w:t>
      </w:r>
      <w:r w:rsidR="00E52011" w:rsidRPr="00192FD8">
        <w:rPr>
          <w:rFonts w:ascii="Times New Roman" w:hAnsi="Times New Roman" w:cs="Times New Roman"/>
          <w:color w:val="000000" w:themeColor="text1"/>
          <w:sz w:val="24"/>
          <w:szCs w:val="24"/>
        </w:rPr>
        <w:t>la</w:t>
      </w:r>
      <w:r w:rsidR="00E52011" w:rsidRPr="00192FD8">
        <w:rPr>
          <w:rFonts w:ascii="Times New Roman" w:hAnsi="Times New Roman" w:cs="Times New Roman"/>
          <w:color w:val="FF0000"/>
          <w:sz w:val="24"/>
          <w:szCs w:val="24"/>
        </w:rPr>
        <w:t xml:space="preserve"> </w:t>
      </w:r>
      <w:r w:rsidR="00E52011" w:rsidRPr="00192FD8">
        <w:rPr>
          <w:rFonts w:ascii="Times New Roman" w:hAnsi="Times New Roman" w:cs="Times New Roman"/>
          <w:color w:val="000000" w:themeColor="text1"/>
          <w:sz w:val="24"/>
          <w:szCs w:val="24"/>
        </w:rPr>
        <w:t>integración</w:t>
      </w:r>
      <w:r w:rsidR="00D26ADC" w:rsidRPr="00192FD8">
        <w:rPr>
          <w:rFonts w:ascii="Times New Roman" w:hAnsi="Times New Roman" w:cs="Times New Roman"/>
          <w:color w:val="000000" w:themeColor="text1"/>
          <w:sz w:val="24"/>
          <w:szCs w:val="24"/>
        </w:rPr>
        <w:t xml:space="preserve"> de una identidad</w:t>
      </w:r>
      <w:r w:rsidR="00C47823" w:rsidRPr="00192FD8">
        <w:rPr>
          <w:rFonts w:ascii="Times New Roman" w:hAnsi="Times New Roman" w:cs="Times New Roman"/>
          <w:color w:val="000000" w:themeColor="text1"/>
          <w:sz w:val="24"/>
          <w:szCs w:val="24"/>
        </w:rPr>
        <w:t xml:space="preserve">, de intereses o de ciertos </w:t>
      </w:r>
      <w:r w:rsidR="00E52011" w:rsidRPr="00192FD8">
        <w:rPr>
          <w:rFonts w:ascii="Times New Roman" w:hAnsi="Times New Roman" w:cs="Times New Roman"/>
          <w:color w:val="000000" w:themeColor="text1"/>
          <w:sz w:val="24"/>
          <w:szCs w:val="24"/>
        </w:rPr>
        <w:t>valores</w:t>
      </w:r>
      <w:r w:rsidR="00574958" w:rsidRPr="00192FD8">
        <w:rPr>
          <w:rFonts w:ascii="Times New Roman" w:hAnsi="Times New Roman" w:cs="Times New Roman"/>
          <w:color w:val="000000" w:themeColor="text1"/>
          <w:sz w:val="24"/>
          <w:szCs w:val="24"/>
        </w:rPr>
        <w:t xml:space="preserve"> </w:t>
      </w:r>
      <w:r w:rsidR="002D0282" w:rsidRPr="00192FD8">
        <w:rPr>
          <w:rFonts w:ascii="Times New Roman" w:hAnsi="Times New Roman" w:cs="Times New Roman"/>
          <w:color w:val="000000" w:themeColor="text1"/>
          <w:sz w:val="24"/>
          <w:szCs w:val="24"/>
        </w:rPr>
        <w:t>económicos</w:t>
      </w:r>
      <w:r w:rsidR="00E52011" w:rsidRPr="00192FD8">
        <w:rPr>
          <w:rFonts w:ascii="Times New Roman" w:hAnsi="Times New Roman" w:cs="Times New Roman"/>
          <w:color w:val="000000" w:themeColor="text1"/>
          <w:sz w:val="24"/>
          <w:szCs w:val="24"/>
        </w:rPr>
        <w:t xml:space="preserve">, </w:t>
      </w:r>
      <w:r w:rsidR="003B3764" w:rsidRPr="00192FD8">
        <w:rPr>
          <w:rFonts w:ascii="Times New Roman" w:hAnsi="Times New Roman" w:cs="Times New Roman"/>
          <w:color w:val="000000" w:themeColor="text1"/>
          <w:sz w:val="24"/>
          <w:szCs w:val="24"/>
        </w:rPr>
        <w:t>la</w:t>
      </w:r>
      <w:r w:rsidR="00BE4976" w:rsidRPr="00192FD8">
        <w:rPr>
          <w:rFonts w:ascii="Times New Roman" w:hAnsi="Times New Roman" w:cs="Times New Roman"/>
          <w:color w:val="000000" w:themeColor="text1"/>
          <w:sz w:val="24"/>
          <w:szCs w:val="24"/>
        </w:rPr>
        <w:t xml:space="preserve"> guerra de independencia </w:t>
      </w:r>
      <w:r w:rsidR="00704CC8" w:rsidRPr="00192FD8">
        <w:rPr>
          <w:rFonts w:ascii="Times New Roman" w:hAnsi="Times New Roman" w:cs="Times New Roman"/>
          <w:color w:val="000000" w:themeColor="text1"/>
          <w:sz w:val="24"/>
          <w:szCs w:val="24"/>
        </w:rPr>
        <w:t>iniciada el 16 de septiembre de 1810</w:t>
      </w:r>
      <w:r w:rsidR="00AC60B3" w:rsidRPr="00192FD8">
        <w:rPr>
          <w:rFonts w:ascii="Times New Roman" w:hAnsi="Times New Roman" w:cs="Times New Roman"/>
          <w:color w:val="000000" w:themeColor="text1"/>
          <w:sz w:val="24"/>
          <w:szCs w:val="24"/>
        </w:rPr>
        <w:t>, contribuy</w:t>
      </w:r>
      <w:r w:rsidR="006F4C7F">
        <w:rPr>
          <w:rFonts w:ascii="Times New Roman" w:hAnsi="Times New Roman" w:cs="Times New Roman"/>
          <w:color w:val="000000" w:themeColor="text1"/>
          <w:sz w:val="24"/>
          <w:szCs w:val="24"/>
        </w:rPr>
        <w:t>ó</w:t>
      </w:r>
      <w:r w:rsidR="00AC60B3" w:rsidRPr="00192FD8">
        <w:rPr>
          <w:rFonts w:ascii="Times New Roman" w:hAnsi="Times New Roman" w:cs="Times New Roman"/>
          <w:color w:val="000000" w:themeColor="text1"/>
          <w:sz w:val="24"/>
          <w:szCs w:val="24"/>
        </w:rPr>
        <w:t xml:space="preserve"> a construir y </w:t>
      </w:r>
      <w:r w:rsidR="003576FA" w:rsidRPr="00192FD8">
        <w:rPr>
          <w:rFonts w:ascii="Times New Roman" w:hAnsi="Times New Roman" w:cs="Times New Roman"/>
          <w:color w:val="000000" w:themeColor="text1"/>
          <w:sz w:val="24"/>
          <w:szCs w:val="24"/>
        </w:rPr>
        <w:t xml:space="preserve">difundir un sentimiento nacional </w:t>
      </w:r>
      <w:r w:rsidR="002D0282" w:rsidRPr="00192FD8">
        <w:rPr>
          <w:rFonts w:ascii="Times New Roman" w:hAnsi="Times New Roman" w:cs="Times New Roman"/>
          <w:color w:val="000000" w:themeColor="text1"/>
          <w:sz w:val="24"/>
          <w:szCs w:val="24"/>
        </w:rPr>
        <w:t xml:space="preserve">antes de que existiera </w:t>
      </w:r>
      <w:r w:rsidR="00EF72EC" w:rsidRPr="00192FD8">
        <w:rPr>
          <w:rFonts w:ascii="Times New Roman" w:hAnsi="Times New Roman" w:cs="Times New Roman"/>
          <w:color w:val="000000" w:themeColor="text1"/>
          <w:sz w:val="24"/>
          <w:szCs w:val="24"/>
        </w:rPr>
        <w:t>un mercado nacional.</w:t>
      </w:r>
      <w:r w:rsidR="00F652DC" w:rsidRPr="00192FD8">
        <w:rPr>
          <w:rFonts w:ascii="Times New Roman" w:hAnsi="Times New Roman" w:cs="Times New Roman"/>
          <w:color w:val="000000" w:themeColor="text1"/>
          <w:sz w:val="24"/>
          <w:szCs w:val="24"/>
        </w:rPr>
        <w:t xml:space="preserve"> </w:t>
      </w:r>
      <w:r w:rsidR="00ED0FFA" w:rsidRPr="00192FD8">
        <w:rPr>
          <w:rFonts w:ascii="Times New Roman" w:hAnsi="Times New Roman" w:cs="Times New Roman"/>
          <w:color w:val="000000" w:themeColor="text1"/>
          <w:sz w:val="24"/>
          <w:szCs w:val="24"/>
        </w:rPr>
        <w:t xml:space="preserve">Surgió así una nación antes del </w:t>
      </w:r>
      <w:r w:rsidR="004D0EA7" w:rsidRPr="00192FD8">
        <w:rPr>
          <w:rFonts w:ascii="Times New Roman" w:hAnsi="Times New Roman" w:cs="Times New Roman"/>
          <w:color w:val="000000" w:themeColor="text1"/>
          <w:sz w:val="24"/>
          <w:szCs w:val="24"/>
        </w:rPr>
        <w:t>Estado</w:t>
      </w:r>
      <w:r w:rsidR="00081EDB" w:rsidRPr="00192FD8">
        <w:rPr>
          <w:rFonts w:ascii="Times New Roman" w:hAnsi="Times New Roman" w:cs="Times New Roman"/>
          <w:color w:val="000000" w:themeColor="text1"/>
          <w:sz w:val="24"/>
          <w:szCs w:val="24"/>
        </w:rPr>
        <w:t xml:space="preserve">. </w:t>
      </w:r>
      <w:r w:rsidR="00156894" w:rsidRPr="00192FD8">
        <w:rPr>
          <w:rFonts w:ascii="Times New Roman" w:hAnsi="Times New Roman" w:cs="Times New Roman"/>
          <w:color w:val="000000" w:themeColor="text1"/>
          <w:sz w:val="24"/>
          <w:szCs w:val="24"/>
        </w:rPr>
        <w:t>Un mercado</w:t>
      </w:r>
      <w:r w:rsidR="005368E1" w:rsidRPr="00192FD8">
        <w:rPr>
          <w:rFonts w:ascii="Times New Roman" w:hAnsi="Times New Roman" w:cs="Times New Roman"/>
          <w:color w:val="000000" w:themeColor="text1"/>
          <w:sz w:val="24"/>
          <w:szCs w:val="24"/>
        </w:rPr>
        <w:t xml:space="preserve"> nacional</w:t>
      </w:r>
      <w:r w:rsidR="00B43A27" w:rsidRPr="00192FD8">
        <w:rPr>
          <w:rFonts w:ascii="Times New Roman" w:hAnsi="Times New Roman" w:cs="Times New Roman"/>
          <w:color w:val="000000" w:themeColor="text1"/>
          <w:sz w:val="24"/>
          <w:szCs w:val="24"/>
        </w:rPr>
        <w:t xml:space="preserve"> </w:t>
      </w:r>
      <w:r w:rsidR="00D731E9" w:rsidRPr="00192FD8">
        <w:rPr>
          <w:rFonts w:ascii="Times New Roman" w:hAnsi="Times New Roman" w:cs="Times New Roman"/>
          <w:color w:val="000000" w:themeColor="text1"/>
          <w:sz w:val="24"/>
          <w:szCs w:val="24"/>
        </w:rPr>
        <w:t>es indispensable para la constitución de</w:t>
      </w:r>
      <w:r w:rsidR="00224D88" w:rsidRPr="00192FD8">
        <w:rPr>
          <w:rFonts w:ascii="Times New Roman" w:hAnsi="Times New Roman" w:cs="Times New Roman"/>
          <w:color w:val="000000" w:themeColor="text1"/>
          <w:sz w:val="24"/>
          <w:szCs w:val="24"/>
        </w:rPr>
        <w:t xml:space="preserve"> un </w:t>
      </w:r>
      <w:r w:rsidR="00F97862" w:rsidRPr="00192FD8">
        <w:rPr>
          <w:rFonts w:ascii="Times New Roman" w:hAnsi="Times New Roman" w:cs="Times New Roman"/>
          <w:color w:val="000000" w:themeColor="text1"/>
          <w:sz w:val="24"/>
          <w:szCs w:val="24"/>
        </w:rPr>
        <w:t>Estado nacional</w:t>
      </w:r>
      <w:r w:rsidR="0054756E" w:rsidRPr="00192FD8">
        <w:rPr>
          <w:rFonts w:ascii="Times New Roman" w:hAnsi="Times New Roman" w:cs="Times New Roman"/>
          <w:color w:val="000000" w:themeColor="text1"/>
          <w:sz w:val="24"/>
          <w:szCs w:val="24"/>
        </w:rPr>
        <w:t xml:space="preserve">, </w:t>
      </w:r>
      <w:r w:rsidR="006B5EB4" w:rsidRPr="00192FD8">
        <w:rPr>
          <w:rFonts w:ascii="Times New Roman" w:hAnsi="Times New Roman" w:cs="Times New Roman"/>
          <w:color w:val="000000" w:themeColor="text1"/>
          <w:sz w:val="24"/>
          <w:szCs w:val="24"/>
        </w:rPr>
        <w:t>el naciente Estado</w:t>
      </w:r>
      <w:r w:rsidR="00A10DB7" w:rsidRPr="00192FD8">
        <w:rPr>
          <w:rFonts w:ascii="Times New Roman" w:hAnsi="Times New Roman" w:cs="Times New Roman"/>
          <w:color w:val="000000" w:themeColor="text1"/>
          <w:sz w:val="24"/>
          <w:szCs w:val="24"/>
        </w:rPr>
        <w:t xml:space="preserve"> </w:t>
      </w:r>
      <w:r w:rsidR="00E4178A" w:rsidRPr="00192FD8">
        <w:rPr>
          <w:rFonts w:ascii="Times New Roman" w:hAnsi="Times New Roman" w:cs="Times New Roman"/>
          <w:color w:val="000000" w:themeColor="text1"/>
          <w:sz w:val="24"/>
          <w:szCs w:val="24"/>
        </w:rPr>
        <w:t xml:space="preserve">mexicano </w:t>
      </w:r>
      <w:r w:rsidR="00187AF6" w:rsidRPr="00192FD8">
        <w:rPr>
          <w:rFonts w:ascii="Times New Roman" w:hAnsi="Times New Roman" w:cs="Times New Roman"/>
          <w:color w:val="000000" w:themeColor="text1"/>
          <w:sz w:val="24"/>
          <w:szCs w:val="24"/>
        </w:rPr>
        <w:t>impuls</w:t>
      </w:r>
      <w:r w:rsidR="006573D0">
        <w:rPr>
          <w:rFonts w:ascii="Times New Roman" w:hAnsi="Times New Roman" w:cs="Times New Roman"/>
          <w:color w:val="000000" w:themeColor="text1"/>
          <w:sz w:val="24"/>
          <w:szCs w:val="24"/>
        </w:rPr>
        <w:t>ó</w:t>
      </w:r>
      <w:r w:rsidR="00187AF6" w:rsidRPr="00192FD8">
        <w:rPr>
          <w:rFonts w:ascii="Times New Roman" w:hAnsi="Times New Roman" w:cs="Times New Roman"/>
          <w:color w:val="000000" w:themeColor="text1"/>
          <w:sz w:val="24"/>
          <w:szCs w:val="24"/>
        </w:rPr>
        <w:t xml:space="preserve"> y </w:t>
      </w:r>
      <w:r w:rsidR="00435128" w:rsidRPr="00192FD8">
        <w:rPr>
          <w:rFonts w:ascii="Times New Roman" w:hAnsi="Times New Roman" w:cs="Times New Roman"/>
          <w:color w:val="000000" w:themeColor="text1"/>
          <w:sz w:val="24"/>
          <w:szCs w:val="24"/>
        </w:rPr>
        <w:t>apoy</w:t>
      </w:r>
      <w:r w:rsidR="006573D0">
        <w:rPr>
          <w:rFonts w:ascii="Times New Roman" w:hAnsi="Times New Roman" w:cs="Times New Roman"/>
          <w:color w:val="000000" w:themeColor="text1"/>
          <w:sz w:val="24"/>
          <w:szCs w:val="24"/>
        </w:rPr>
        <w:t>ó</w:t>
      </w:r>
      <w:r w:rsidR="00E4178A" w:rsidRPr="00192FD8">
        <w:rPr>
          <w:rFonts w:ascii="Times New Roman" w:hAnsi="Times New Roman" w:cs="Times New Roman"/>
          <w:color w:val="000000" w:themeColor="text1"/>
          <w:sz w:val="24"/>
          <w:szCs w:val="24"/>
        </w:rPr>
        <w:t xml:space="preserve"> </w:t>
      </w:r>
      <w:r w:rsidR="00187AF6" w:rsidRPr="00192FD8">
        <w:rPr>
          <w:rFonts w:ascii="Times New Roman" w:hAnsi="Times New Roman" w:cs="Times New Roman"/>
          <w:color w:val="000000" w:themeColor="text1"/>
          <w:sz w:val="24"/>
          <w:szCs w:val="24"/>
        </w:rPr>
        <w:t xml:space="preserve">a </w:t>
      </w:r>
      <w:r w:rsidR="0059246F" w:rsidRPr="00192FD8">
        <w:rPr>
          <w:rFonts w:ascii="Times New Roman" w:hAnsi="Times New Roman" w:cs="Times New Roman"/>
          <w:color w:val="000000" w:themeColor="text1"/>
          <w:sz w:val="24"/>
          <w:szCs w:val="24"/>
        </w:rPr>
        <w:t>este mercado</w:t>
      </w:r>
      <w:r w:rsidR="00187AF6" w:rsidRPr="00192FD8">
        <w:rPr>
          <w:rFonts w:ascii="Times New Roman" w:hAnsi="Times New Roman" w:cs="Times New Roman"/>
          <w:color w:val="000000" w:themeColor="text1"/>
          <w:sz w:val="24"/>
          <w:szCs w:val="24"/>
        </w:rPr>
        <w:t xml:space="preserve">, </w:t>
      </w:r>
      <w:r w:rsidR="00363E23" w:rsidRPr="00192FD8">
        <w:rPr>
          <w:rFonts w:ascii="Times New Roman" w:hAnsi="Times New Roman" w:cs="Times New Roman"/>
          <w:color w:val="000000" w:themeColor="text1"/>
          <w:sz w:val="24"/>
          <w:szCs w:val="24"/>
        </w:rPr>
        <w:t xml:space="preserve">esto puede explicar </w:t>
      </w:r>
      <w:r w:rsidR="00FA25AE" w:rsidRPr="00192FD8">
        <w:rPr>
          <w:rFonts w:ascii="Times New Roman" w:hAnsi="Times New Roman" w:cs="Times New Roman"/>
          <w:color w:val="000000" w:themeColor="text1"/>
          <w:sz w:val="24"/>
          <w:szCs w:val="24"/>
        </w:rPr>
        <w:t xml:space="preserve">cómo el incipiente aparato </w:t>
      </w:r>
      <w:r w:rsidR="00803366" w:rsidRPr="00192FD8">
        <w:rPr>
          <w:rFonts w:ascii="Times New Roman" w:hAnsi="Times New Roman" w:cs="Times New Roman"/>
          <w:color w:val="000000" w:themeColor="text1"/>
          <w:sz w:val="24"/>
          <w:szCs w:val="24"/>
        </w:rPr>
        <w:t>político-</w:t>
      </w:r>
      <w:r w:rsidR="00FA25AE" w:rsidRPr="00192FD8">
        <w:rPr>
          <w:rFonts w:ascii="Times New Roman" w:hAnsi="Times New Roman" w:cs="Times New Roman"/>
          <w:color w:val="000000" w:themeColor="text1"/>
          <w:sz w:val="24"/>
          <w:szCs w:val="24"/>
        </w:rPr>
        <w:t>burocrático se fue entremezclando con e</w:t>
      </w:r>
      <w:r w:rsidR="006C2176" w:rsidRPr="00192FD8">
        <w:rPr>
          <w:rFonts w:ascii="Times New Roman" w:hAnsi="Times New Roman" w:cs="Times New Roman"/>
          <w:color w:val="000000" w:themeColor="text1"/>
          <w:sz w:val="24"/>
          <w:szCs w:val="24"/>
        </w:rPr>
        <w:t>l orden económico</w:t>
      </w:r>
      <w:r w:rsidR="002C3D92" w:rsidRPr="00192FD8">
        <w:rPr>
          <w:rFonts w:ascii="Times New Roman" w:hAnsi="Times New Roman" w:cs="Times New Roman"/>
          <w:color w:val="000000" w:themeColor="text1"/>
          <w:sz w:val="24"/>
          <w:szCs w:val="24"/>
        </w:rPr>
        <w:t xml:space="preserve"> </w:t>
      </w:r>
      <w:r w:rsidR="002C3D92" w:rsidRPr="00192FD8">
        <w:rPr>
          <w:rFonts w:ascii="Times New Roman" w:hAnsi="Times New Roman" w:cs="Times New Roman"/>
          <w:sz w:val="24"/>
          <w:szCs w:val="24"/>
        </w:rPr>
        <w:t>(Vizcaíno, 2023).</w:t>
      </w:r>
    </w:p>
    <w:p w14:paraId="5E2F0F88" w14:textId="77777777" w:rsidR="00A37FEC" w:rsidRPr="00192FD8" w:rsidRDefault="00575384" w:rsidP="00672C39">
      <w:pPr>
        <w:spacing w:after="0" w:line="360" w:lineRule="auto"/>
        <w:ind w:firstLine="708"/>
        <w:jc w:val="both"/>
        <w:rPr>
          <w:rFonts w:ascii="Times New Roman" w:hAnsi="Times New Roman" w:cs="Times New Roman"/>
          <w:sz w:val="24"/>
          <w:szCs w:val="24"/>
        </w:rPr>
      </w:pPr>
      <w:r w:rsidRPr="00192FD8">
        <w:rPr>
          <w:rFonts w:ascii="Times New Roman" w:hAnsi="Times New Roman" w:cs="Times New Roman"/>
          <w:sz w:val="24"/>
          <w:szCs w:val="24"/>
        </w:rPr>
        <w:t>En México, los modos de dominación predominantes parecen alinearse con características del</w:t>
      </w:r>
      <w:r w:rsidRPr="00192FD8">
        <w:rPr>
          <w:rStyle w:val="apple-converted-space"/>
          <w:rFonts w:ascii="Times New Roman" w:hAnsi="Times New Roman" w:cs="Times New Roman"/>
          <w:sz w:val="24"/>
          <w:szCs w:val="24"/>
        </w:rPr>
        <w:t> </w:t>
      </w:r>
      <w:r w:rsidRPr="00192FD8">
        <w:rPr>
          <w:rStyle w:val="Textoennegrita"/>
          <w:rFonts w:ascii="Times New Roman" w:hAnsi="Times New Roman" w:cs="Times New Roman"/>
          <w:b w:val="0"/>
          <w:bCs w:val="0"/>
          <w:sz w:val="24"/>
          <w:szCs w:val="24"/>
        </w:rPr>
        <w:t>patrimonialismo</w:t>
      </w:r>
      <w:r w:rsidRPr="00192FD8">
        <w:rPr>
          <w:rStyle w:val="apple-converted-space"/>
          <w:rFonts w:ascii="Times New Roman" w:hAnsi="Times New Roman" w:cs="Times New Roman"/>
          <w:sz w:val="24"/>
          <w:szCs w:val="24"/>
        </w:rPr>
        <w:t> </w:t>
      </w:r>
      <w:r w:rsidRPr="00192FD8">
        <w:rPr>
          <w:rFonts w:ascii="Times New Roman" w:hAnsi="Times New Roman" w:cs="Times New Roman"/>
          <w:sz w:val="24"/>
          <w:szCs w:val="24"/>
        </w:rPr>
        <w:t>y el</w:t>
      </w:r>
      <w:r w:rsidRPr="00192FD8">
        <w:rPr>
          <w:rStyle w:val="apple-converted-space"/>
          <w:rFonts w:ascii="Times New Roman" w:hAnsi="Times New Roman" w:cs="Times New Roman"/>
          <w:sz w:val="24"/>
          <w:szCs w:val="24"/>
        </w:rPr>
        <w:t> </w:t>
      </w:r>
      <w:r w:rsidRPr="00192FD8">
        <w:rPr>
          <w:rStyle w:val="Textoennegrita"/>
          <w:rFonts w:ascii="Times New Roman" w:hAnsi="Times New Roman" w:cs="Times New Roman"/>
          <w:b w:val="0"/>
          <w:bCs w:val="0"/>
          <w:sz w:val="24"/>
          <w:szCs w:val="24"/>
        </w:rPr>
        <w:t>sultanismo</w:t>
      </w:r>
      <w:r w:rsidR="00F550D3" w:rsidRPr="00192FD8">
        <w:rPr>
          <w:rStyle w:val="Textoennegrita"/>
          <w:rFonts w:ascii="Times New Roman" w:hAnsi="Times New Roman" w:cs="Times New Roman"/>
          <w:b w:val="0"/>
          <w:bCs w:val="0"/>
          <w:sz w:val="24"/>
          <w:szCs w:val="24"/>
        </w:rPr>
        <w:t xml:space="preserve"> </w:t>
      </w:r>
      <w:r w:rsidR="00F550D3" w:rsidRPr="00192FD8">
        <w:rPr>
          <w:rFonts w:ascii="Times New Roman" w:hAnsi="Times New Roman" w:cs="Times New Roman"/>
          <w:sz w:val="24"/>
          <w:szCs w:val="24"/>
        </w:rPr>
        <w:t>(</w:t>
      </w:r>
      <w:r w:rsidR="00167785" w:rsidRPr="00192FD8">
        <w:rPr>
          <w:rFonts w:ascii="Times New Roman" w:hAnsi="Times New Roman" w:cs="Times New Roman"/>
          <w:sz w:val="24"/>
          <w:szCs w:val="24"/>
        </w:rPr>
        <w:t>Linz</w:t>
      </w:r>
      <w:r w:rsidR="00D36EC9" w:rsidRPr="00192FD8">
        <w:rPr>
          <w:rFonts w:ascii="Times New Roman" w:hAnsi="Times New Roman" w:cs="Times New Roman"/>
          <w:sz w:val="24"/>
          <w:szCs w:val="24"/>
        </w:rPr>
        <w:t xml:space="preserve"> </w:t>
      </w:r>
      <w:r w:rsidR="003D6554" w:rsidRPr="00192FD8">
        <w:rPr>
          <w:rFonts w:ascii="Times New Roman" w:hAnsi="Times New Roman" w:cs="Times New Roman"/>
          <w:sz w:val="24"/>
          <w:szCs w:val="24"/>
        </w:rPr>
        <w:t>&amp;</w:t>
      </w:r>
      <w:r w:rsidR="00167785" w:rsidRPr="00192FD8">
        <w:rPr>
          <w:rFonts w:ascii="Times New Roman" w:hAnsi="Times New Roman" w:cs="Times New Roman"/>
          <w:sz w:val="24"/>
          <w:szCs w:val="24"/>
        </w:rPr>
        <w:t xml:space="preserve"> Stepan, 1996</w:t>
      </w:r>
      <w:r w:rsidR="003D6554" w:rsidRPr="00192FD8">
        <w:rPr>
          <w:rFonts w:ascii="Times New Roman" w:hAnsi="Times New Roman" w:cs="Times New Roman"/>
          <w:sz w:val="24"/>
          <w:szCs w:val="24"/>
        </w:rPr>
        <w:t xml:space="preserve">; </w:t>
      </w:r>
      <w:r w:rsidR="003D6554" w:rsidRPr="00CA49EC">
        <w:rPr>
          <w:rFonts w:ascii="Times New Roman" w:hAnsi="Times New Roman" w:cs="Times New Roman"/>
          <w:sz w:val="24"/>
          <w:szCs w:val="24"/>
        </w:rPr>
        <w:t>Tozy, 2000</w:t>
      </w:r>
      <w:r w:rsidR="00F550D3" w:rsidRPr="00CA49EC">
        <w:rPr>
          <w:rFonts w:ascii="Times New Roman" w:hAnsi="Times New Roman" w:cs="Times New Roman"/>
          <w:sz w:val="24"/>
          <w:szCs w:val="24"/>
        </w:rPr>
        <w:t>)</w:t>
      </w:r>
      <w:r w:rsidR="004139CF" w:rsidRPr="00CA49EC">
        <w:rPr>
          <w:rFonts w:ascii="Times New Roman" w:hAnsi="Times New Roman" w:cs="Times New Roman"/>
          <w:sz w:val="24"/>
          <w:szCs w:val="24"/>
        </w:rPr>
        <w:t xml:space="preserve">, </w:t>
      </w:r>
      <w:r w:rsidRPr="00192FD8">
        <w:rPr>
          <w:rFonts w:ascii="Times New Roman" w:hAnsi="Times New Roman" w:cs="Times New Roman"/>
          <w:sz w:val="24"/>
          <w:szCs w:val="24"/>
        </w:rPr>
        <w:t>formas de gobierno en las que el poder está altamente centralizado en la figura de un líder o una élite, y donde las relaciones personales pesan más que las institucionales. Estos modos se superponen con representaciones híbridas del</w:t>
      </w:r>
      <w:r w:rsidRPr="00192FD8">
        <w:rPr>
          <w:rStyle w:val="apple-converted-space"/>
          <w:rFonts w:ascii="Times New Roman" w:hAnsi="Times New Roman" w:cs="Times New Roman"/>
          <w:sz w:val="24"/>
          <w:szCs w:val="24"/>
        </w:rPr>
        <w:t> </w:t>
      </w:r>
      <w:r w:rsidRPr="00192FD8">
        <w:rPr>
          <w:rStyle w:val="Textoennegrita"/>
          <w:rFonts w:ascii="Times New Roman" w:hAnsi="Times New Roman" w:cs="Times New Roman"/>
          <w:b w:val="0"/>
          <w:bCs w:val="0"/>
          <w:sz w:val="24"/>
          <w:szCs w:val="24"/>
        </w:rPr>
        <w:t>Estado-imperio</w:t>
      </w:r>
      <w:r w:rsidRPr="00192FD8">
        <w:rPr>
          <w:rStyle w:val="apple-converted-space"/>
          <w:rFonts w:ascii="Times New Roman" w:hAnsi="Times New Roman" w:cs="Times New Roman"/>
          <w:sz w:val="24"/>
          <w:szCs w:val="24"/>
        </w:rPr>
        <w:t> </w:t>
      </w:r>
      <w:r w:rsidRPr="00192FD8">
        <w:rPr>
          <w:rFonts w:ascii="Times New Roman" w:hAnsi="Times New Roman" w:cs="Times New Roman"/>
          <w:sz w:val="24"/>
          <w:szCs w:val="24"/>
        </w:rPr>
        <w:t>y del</w:t>
      </w:r>
      <w:r w:rsidRPr="00192FD8">
        <w:rPr>
          <w:rStyle w:val="apple-converted-space"/>
          <w:rFonts w:ascii="Times New Roman" w:hAnsi="Times New Roman" w:cs="Times New Roman"/>
          <w:sz w:val="24"/>
          <w:szCs w:val="24"/>
        </w:rPr>
        <w:t> </w:t>
      </w:r>
      <w:r w:rsidRPr="00192FD8">
        <w:rPr>
          <w:rStyle w:val="Textoennegrita"/>
          <w:rFonts w:ascii="Times New Roman" w:hAnsi="Times New Roman" w:cs="Times New Roman"/>
          <w:b w:val="0"/>
          <w:bCs w:val="0"/>
          <w:sz w:val="24"/>
          <w:szCs w:val="24"/>
        </w:rPr>
        <w:t>Estado-nación</w:t>
      </w:r>
      <w:r w:rsidRPr="00192FD8">
        <w:rPr>
          <w:rFonts w:ascii="Times New Roman" w:hAnsi="Times New Roman" w:cs="Times New Roman"/>
          <w:sz w:val="24"/>
          <w:szCs w:val="24"/>
        </w:rPr>
        <w:t>, coexistiendo en las prácticas de</w:t>
      </w:r>
      <w:r w:rsidR="00582107" w:rsidRPr="00192FD8">
        <w:rPr>
          <w:rFonts w:ascii="Times New Roman" w:hAnsi="Times New Roman" w:cs="Times New Roman"/>
          <w:sz w:val="24"/>
          <w:szCs w:val="24"/>
        </w:rPr>
        <w:t>l gobierno</w:t>
      </w:r>
      <w:r w:rsidRPr="00192FD8">
        <w:rPr>
          <w:rFonts w:ascii="Times New Roman" w:hAnsi="Times New Roman" w:cs="Times New Roman"/>
          <w:sz w:val="24"/>
          <w:szCs w:val="24"/>
        </w:rPr>
        <w:t>. Esta coexistencia se manifiesta tanto en los imaginarios políticos como en los dispositivos concretos del ejercicio del poder, especialmente en cómo el neoliberalismo encuentra sustento en las estructuras heredadas del Estado imperial, más que en las del Estado-nación moderno.</w:t>
      </w:r>
    </w:p>
    <w:p w14:paraId="38DE5650" w14:textId="2497D53B" w:rsidR="009B4ADC" w:rsidRPr="007F7292" w:rsidRDefault="00575384" w:rsidP="007F7292">
      <w:pPr>
        <w:spacing w:after="0" w:line="360" w:lineRule="auto"/>
        <w:ind w:firstLine="708"/>
        <w:jc w:val="both"/>
        <w:rPr>
          <w:rFonts w:ascii="Times New Roman" w:hAnsi="Times New Roman" w:cs="Times New Roman"/>
          <w:sz w:val="24"/>
          <w:szCs w:val="24"/>
          <w:highlight w:val="yellow"/>
        </w:rPr>
      </w:pPr>
      <w:r w:rsidRPr="00192FD8">
        <w:rPr>
          <w:rFonts w:ascii="Times New Roman" w:hAnsi="Times New Roman" w:cs="Times New Roman"/>
          <w:sz w:val="24"/>
          <w:szCs w:val="24"/>
        </w:rPr>
        <w:t>A diferencia de la sociología histórica europea, que tiende a centrarse en las trayectorias específicas de las instituciones políticas en Europa occidental, este análisis se enfoca en cómo se ejerce la dominación en contextos específicos. Más que indagar en las</w:t>
      </w:r>
      <w:r w:rsidR="00DC19B6">
        <w:rPr>
          <w:rFonts w:ascii="Times New Roman" w:hAnsi="Times New Roman" w:cs="Times New Roman"/>
          <w:sz w:val="24"/>
          <w:szCs w:val="24"/>
        </w:rPr>
        <w:t xml:space="preserve"> </w:t>
      </w:r>
      <w:r w:rsidRPr="00192FD8">
        <w:rPr>
          <w:rFonts w:ascii="Times New Roman" w:hAnsi="Times New Roman" w:cs="Times New Roman"/>
          <w:sz w:val="24"/>
          <w:szCs w:val="24"/>
        </w:rPr>
        <w:t>razones</w:t>
      </w:r>
      <w:r w:rsidR="006067D5">
        <w:rPr>
          <w:rFonts w:ascii="Times New Roman" w:hAnsi="Times New Roman" w:cs="Times New Roman"/>
          <w:sz w:val="24"/>
          <w:szCs w:val="24"/>
        </w:rPr>
        <w:t xml:space="preserve"> </w:t>
      </w:r>
      <w:r w:rsidRPr="00192FD8">
        <w:rPr>
          <w:rFonts w:ascii="Times New Roman" w:hAnsi="Times New Roman" w:cs="Times New Roman"/>
          <w:sz w:val="24"/>
          <w:szCs w:val="24"/>
        </w:rPr>
        <w:t>últimas de la dominación, se pone énfasis en sus</w:t>
      </w:r>
      <w:r w:rsidRPr="00192FD8">
        <w:rPr>
          <w:rStyle w:val="apple-converted-space"/>
          <w:rFonts w:ascii="Times New Roman" w:hAnsi="Times New Roman" w:cs="Times New Roman"/>
          <w:sz w:val="24"/>
          <w:szCs w:val="24"/>
        </w:rPr>
        <w:t> </w:t>
      </w:r>
      <w:r w:rsidRPr="00192FD8">
        <w:rPr>
          <w:rStyle w:val="Textoennegrita"/>
          <w:rFonts w:ascii="Times New Roman" w:hAnsi="Times New Roman" w:cs="Times New Roman"/>
          <w:b w:val="0"/>
          <w:bCs w:val="0"/>
          <w:sz w:val="24"/>
          <w:szCs w:val="24"/>
        </w:rPr>
        <w:t>prácticas</w:t>
      </w:r>
      <w:r w:rsidRPr="00192FD8">
        <w:rPr>
          <w:rFonts w:ascii="Times New Roman" w:hAnsi="Times New Roman" w:cs="Times New Roman"/>
          <w:sz w:val="24"/>
          <w:szCs w:val="24"/>
        </w:rPr>
        <w:t>,</w:t>
      </w:r>
      <w:r w:rsidRPr="00192FD8">
        <w:rPr>
          <w:rStyle w:val="apple-converted-space"/>
          <w:rFonts w:ascii="Times New Roman" w:hAnsi="Times New Roman" w:cs="Times New Roman"/>
          <w:sz w:val="24"/>
          <w:szCs w:val="24"/>
        </w:rPr>
        <w:t> </w:t>
      </w:r>
      <w:r w:rsidRPr="00192FD8">
        <w:rPr>
          <w:rStyle w:val="Textoennegrita"/>
          <w:rFonts w:ascii="Times New Roman" w:hAnsi="Times New Roman" w:cs="Times New Roman"/>
          <w:b w:val="0"/>
          <w:bCs w:val="0"/>
          <w:sz w:val="24"/>
          <w:szCs w:val="24"/>
        </w:rPr>
        <w:t>dispositivos</w:t>
      </w:r>
      <w:r w:rsidRPr="00192FD8">
        <w:rPr>
          <w:rStyle w:val="apple-converted-space"/>
          <w:rFonts w:ascii="Times New Roman" w:hAnsi="Times New Roman" w:cs="Times New Roman"/>
          <w:sz w:val="24"/>
          <w:szCs w:val="24"/>
        </w:rPr>
        <w:t> </w:t>
      </w:r>
      <w:r w:rsidRPr="00192FD8">
        <w:rPr>
          <w:rFonts w:ascii="Times New Roman" w:hAnsi="Times New Roman" w:cs="Times New Roman"/>
          <w:sz w:val="24"/>
          <w:szCs w:val="24"/>
        </w:rPr>
        <w:t>y</w:t>
      </w:r>
      <w:r w:rsidRPr="00192FD8">
        <w:rPr>
          <w:rStyle w:val="apple-converted-space"/>
          <w:rFonts w:ascii="Times New Roman" w:hAnsi="Times New Roman" w:cs="Times New Roman"/>
          <w:sz w:val="24"/>
          <w:szCs w:val="24"/>
        </w:rPr>
        <w:t> </w:t>
      </w:r>
      <w:r w:rsidRPr="00192FD8">
        <w:rPr>
          <w:rStyle w:val="Textoennegrita"/>
          <w:rFonts w:ascii="Times New Roman" w:hAnsi="Times New Roman" w:cs="Times New Roman"/>
          <w:b w:val="0"/>
          <w:bCs w:val="0"/>
          <w:sz w:val="24"/>
          <w:szCs w:val="24"/>
        </w:rPr>
        <w:t>circunstancias</w:t>
      </w:r>
      <w:r w:rsidRPr="00192FD8">
        <w:rPr>
          <w:rFonts w:ascii="Times New Roman" w:hAnsi="Times New Roman" w:cs="Times New Roman"/>
          <w:sz w:val="24"/>
          <w:szCs w:val="24"/>
        </w:rPr>
        <w:t>, así como en los imaginarios que legitiman estas formas de poder. Este enfoque pone en valor las particularidades de cada lugar y coyuntura histórica, reconociendo la pluralidad de significados que adquiere la dominación</w:t>
      </w:r>
      <w:r w:rsidR="008A1DDE">
        <w:rPr>
          <w:rFonts w:ascii="Times New Roman" w:hAnsi="Times New Roman" w:cs="Times New Roman"/>
          <w:sz w:val="24"/>
          <w:szCs w:val="24"/>
        </w:rPr>
        <w:t>.</w:t>
      </w:r>
    </w:p>
    <w:p w14:paraId="38FCA817" w14:textId="77777777" w:rsidR="00C53A06" w:rsidRDefault="00C53A06" w:rsidP="00C53A06">
      <w:pPr>
        <w:shd w:val="clear" w:color="auto" w:fill="FFFFFF"/>
        <w:spacing w:after="0" w:line="360" w:lineRule="auto"/>
        <w:jc w:val="center"/>
        <w:rPr>
          <w:rFonts w:ascii="Times New Roman" w:eastAsia="Times New Roman" w:hAnsi="Times New Roman" w:cs="Times New Roman"/>
          <w:b/>
          <w:sz w:val="24"/>
          <w:szCs w:val="24"/>
          <w:lang w:eastAsia="es-MX"/>
        </w:rPr>
      </w:pPr>
    </w:p>
    <w:p w14:paraId="66A60ACB" w14:textId="77777777" w:rsidR="00CD0100" w:rsidRDefault="00CD0100" w:rsidP="00C53A06">
      <w:pPr>
        <w:shd w:val="clear" w:color="auto" w:fill="FFFFFF"/>
        <w:spacing w:after="0" w:line="360" w:lineRule="auto"/>
        <w:jc w:val="center"/>
        <w:rPr>
          <w:rFonts w:ascii="Times New Roman" w:eastAsia="Times New Roman" w:hAnsi="Times New Roman" w:cs="Times New Roman"/>
          <w:b/>
          <w:sz w:val="24"/>
          <w:szCs w:val="24"/>
          <w:lang w:eastAsia="es-MX"/>
        </w:rPr>
      </w:pPr>
    </w:p>
    <w:p w14:paraId="0F31799C" w14:textId="77777777" w:rsidR="00CD0100" w:rsidRDefault="00CD0100" w:rsidP="00C53A06">
      <w:pPr>
        <w:shd w:val="clear" w:color="auto" w:fill="FFFFFF"/>
        <w:spacing w:after="0" w:line="360" w:lineRule="auto"/>
        <w:jc w:val="center"/>
        <w:rPr>
          <w:rFonts w:ascii="Times New Roman" w:eastAsia="Times New Roman" w:hAnsi="Times New Roman" w:cs="Times New Roman"/>
          <w:b/>
          <w:sz w:val="24"/>
          <w:szCs w:val="24"/>
          <w:lang w:eastAsia="es-MX"/>
        </w:rPr>
      </w:pPr>
    </w:p>
    <w:p w14:paraId="0C7E120D" w14:textId="77777777" w:rsidR="00CD0100" w:rsidRDefault="00CD0100" w:rsidP="00C53A06">
      <w:pPr>
        <w:shd w:val="clear" w:color="auto" w:fill="FFFFFF"/>
        <w:spacing w:after="0" w:line="360" w:lineRule="auto"/>
        <w:jc w:val="center"/>
        <w:rPr>
          <w:rFonts w:ascii="Times New Roman" w:eastAsia="Times New Roman" w:hAnsi="Times New Roman" w:cs="Times New Roman"/>
          <w:b/>
          <w:sz w:val="24"/>
          <w:szCs w:val="24"/>
          <w:lang w:eastAsia="es-MX"/>
        </w:rPr>
      </w:pPr>
    </w:p>
    <w:p w14:paraId="0CC195D2" w14:textId="5BBE923A" w:rsidR="00DD09A6" w:rsidRPr="00C53A06" w:rsidRDefault="00C35548" w:rsidP="00C53A06">
      <w:pPr>
        <w:shd w:val="clear" w:color="auto" w:fill="FFFFFF"/>
        <w:spacing w:after="0" w:line="360" w:lineRule="auto"/>
        <w:jc w:val="center"/>
        <w:rPr>
          <w:rFonts w:ascii="Times New Roman" w:eastAsia="Times New Roman" w:hAnsi="Times New Roman" w:cs="Times New Roman"/>
          <w:b/>
          <w:sz w:val="32"/>
          <w:szCs w:val="32"/>
          <w:lang w:eastAsia="es-MX"/>
        </w:rPr>
      </w:pPr>
      <w:r w:rsidRPr="00C53A06">
        <w:rPr>
          <w:rFonts w:ascii="Times New Roman" w:eastAsia="Times New Roman" w:hAnsi="Times New Roman" w:cs="Times New Roman"/>
          <w:b/>
          <w:sz w:val="32"/>
          <w:szCs w:val="32"/>
          <w:lang w:eastAsia="es-MX"/>
        </w:rPr>
        <w:lastRenderedPageBreak/>
        <w:t xml:space="preserve">Discusión: </w:t>
      </w:r>
      <w:r w:rsidR="006F3B72" w:rsidRPr="00C53A06">
        <w:rPr>
          <w:rFonts w:ascii="Times New Roman" w:eastAsia="Times New Roman" w:hAnsi="Times New Roman" w:cs="Times New Roman"/>
          <w:b/>
          <w:sz w:val="32"/>
          <w:szCs w:val="32"/>
          <w:lang w:eastAsia="es-MX"/>
        </w:rPr>
        <w:t xml:space="preserve">autoridad y </w:t>
      </w:r>
      <w:r w:rsidR="00846199" w:rsidRPr="00C53A06">
        <w:rPr>
          <w:rFonts w:ascii="Times New Roman" w:eastAsia="Times New Roman" w:hAnsi="Times New Roman" w:cs="Times New Roman"/>
          <w:b/>
          <w:sz w:val="32"/>
          <w:szCs w:val="32"/>
          <w:lang w:eastAsia="es-MX"/>
        </w:rPr>
        <w:t>dominación</w:t>
      </w:r>
    </w:p>
    <w:p w14:paraId="3E11C40D" w14:textId="10165B84" w:rsidR="00CB54F7" w:rsidRPr="007F2670" w:rsidRDefault="00806E85" w:rsidP="00352966">
      <w:pPr>
        <w:shd w:val="clear" w:color="auto" w:fill="FFFFFF"/>
        <w:spacing w:after="0" w:line="360" w:lineRule="auto"/>
        <w:ind w:firstLine="708"/>
        <w:jc w:val="both"/>
        <w:rPr>
          <w:rFonts w:ascii="Times New Roman" w:hAnsi="Times New Roman" w:cs="Times New Roman"/>
          <w:sz w:val="24"/>
          <w:szCs w:val="24"/>
        </w:rPr>
      </w:pPr>
      <w:r w:rsidRPr="006F349C">
        <w:rPr>
          <w:rFonts w:ascii="Times New Roman" w:eastAsia="Times New Roman" w:hAnsi="Times New Roman" w:cs="Times New Roman"/>
          <w:bCs/>
          <w:sz w:val="24"/>
          <w:szCs w:val="24"/>
          <w:lang w:eastAsia="es-MX"/>
        </w:rPr>
        <w:t>La</w:t>
      </w:r>
      <w:r w:rsidR="006F349C" w:rsidRPr="006F349C">
        <w:rPr>
          <w:rFonts w:ascii="Times New Roman" w:eastAsia="Times New Roman" w:hAnsi="Times New Roman" w:cs="Times New Roman"/>
          <w:bCs/>
          <w:sz w:val="24"/>
          <w:szCs w:val="24"/>
          <w:lang w:eastAsia="es-MX"/>
        </w:rPr>
        <w:t xml:space="preserve"> generalizaci</w:t>
      </w:r>
      <w:r w:rsidR="006F349C">
        <w:rPr>
          <w:rFonts w:ascii="Times New Roman" w:eastAsia="Times New Roman" w:hAnsi="Times New Roman" w:cs="Times New Roman"/>
          <w:bCs/>
          <w:sz w:val="24"/>
          <w:szCs w:val="24"/>
          <w:lang w:eastAsia="es-MX"/>
        </w:rPr>
        <w:t xml:space="preserve">ón de </w:t>
      </w:r>
      <w:r w:rsidR="00C503ED">
        <w:rPr>
          <w:rFonts w:ascii="Times New Roman" w:eastAsia="Times New Roman" w:hAnsi="Times New Roman" w:cs="Times New Roman"/>
          <w:bCs/>
          <w:sz w:val="24"/>
          <w:szCs w:val="24"/>
          <w:lang w:eastAsia="es-MX"/>
        </w:rPr>
        <w:t>las grandes estructuras y los grandes procesos</w:t>
      </w:r>
      <w:r w:rsidR="00566907">
        <w:rPr>
          <w:rFonts w:ascii="Times New Roman" w:eastAsia="Times New Roman" w:hAnsi="Times New Roman" w:cs="Times New Roman"/>
          <w:bCs/>
          <w:sz w:val="24"/>
          <w:szCs w:val="24"/>
          <w:lang w:eastAsia="es-MX"/>
        </w:rPr>
        <w:t xml:space="preserve"> </w:t>
      </w:r>
      <w:r w:rsidR="00265B6A">
        <w:rPr>
          <w:rFonts w:ascii="Times New Roman" w:eastAsia="Times New Roman" w:hAnsi="Times New Roman" w:cs="Times New Roman"/>
          <w:bCs/>
          <w:sz w:val="24"/>
          <w:szCs w:val="24"/>
          <w:lang w:eastAsia="es-MX"/>
        </w:rPr>
        <w:t>es</w:t>
      </w:r>
      <w:r w:rsidR="00566907">
        <w:rPr>
          <w:rFonts w:ascii="Times New Roman" w:eastAsia="Times New Roman" w:hAnsi="Times New Roman" w:cs="Times New Roman"/>
          <w:bCs/>
          <w:sz w:val="24"/>
          <w:szCs w:val="24"/>
          <w:lang w:eastAsia="es-MX"/>
        </w:rPr>
        <w:t xml:space="preserve"> fun</w:t>
      </w:r>
      <w:r w:rsidR="00CA6A2B">
        <w:rPr>
          <w:rFonts w:ascii="Times New Roman" w:eastAsia="Times New Roman" w:hAnsi="Times New Roman" w:cs="Times New Roman"/>
          <w:bCs/>
          <w:sz w:val="24"/>
          <w:szCs w:val="24"/>
          <w:lang w:eastAsia="es-MX"/>
        </w:rPr>
        <w:t xml:space="preserve">damental para </w:t>
      </w:r>
      <w:r w:rsidR="008A236A">
        <w:rPr>
          <w:rFonts w:ascii="Times New Roman" w:eastAsia="Times New Roman" w:hAnsi="Times New Roman" w:cs="Times New Roman"/>
          <w:bCs/>
          <w:sz w:val="24"/>
          <w:szCs w:val="24"/>
          <w:lang w:eastAsia="es-MX"/>
        </w:rPr>
        <w:t>explicar</w:t>
      </w:r>
      <w:r w:rsidR="00CA6A2B">
        <w:rPr>
          <w:rFonts w:ascii="Times New Roman" w:eastAsia="Times New Roman" w:hAnsi="Times New Roman" w:cs="Times New Roman"/>
          <w:bCs/>
          <w:sz w:val="24"/>
          <w:szCs w:val="24"/>
          <w:lang w:eastAsia="es-MX"/>
        </w:rPr>
        <w:t xml:space="preserve"> el nacimiento del Estado</w:t>
      </w:r>
      <w:r w:rsidR="00C533F9">
        <w:rPr>
          <w:rFonts w:ascii="Times New Roman" w:eastAsia="Times New Roman" w:hAnsi="Times New Roman" w:cs="Times New Roman"/>
          <w:bCs/>
          <w:sz w:val="24"/>
          <w:szCs w:val="24"/>
          <w:lang w:eastAsia="es-MX"/>
        </w:rPr>
        <w:t>.</w:t>
      </w:r>
      <w:r w:rsidR="00057A3C">
        <w:rPr>
          <w:rFonts w:ascii="Times New Roman" w:eastAsia="Times New Roman" w:hAnsi="Times New Roman" w:cs="Times New Roman"/>
          <w:bCs/>
          <w:sz w:val="24"/>
          <w:szCs w:val="24"/>
          <w:lang w:eastAsia="es-MX"/>
        </w:rPr>
        <w:t xml:space="preserve"> </w:t>
      </w:r>
      <w:r w:rsidR="00C533F9">
        <w:rPr>
          <w:rFonts w:ascii="Times New Roman" w:eastAsia="Times New Roman" w:hAnsi="Times New Roman" w:cs="Times New Roman"/>
          <w:bCs/>
          <w:sz w:val="24"/>
          <w:szCs w:val="24"/>
          <w:lang w:eastAsia="es-MX"/>
        </w:rPr>
        <w:t>L</w:t>
      </w:r>
      <w:r w:rsidR="00C24C76">
        <w:rPr>
          <w:rFonts w:ascii="Times New Roman" w:eastAsia="Times New Roman" w:hAnsi="Times New Roman" w:cs="Times New Roman"/>
          <w:bCs/>
          <w:sz w:val="24"/>
          <w:szCs w:val="24"/>
          <w:lang w:eastAsia="es-MX"/>
        </w:rPr>
        <w:t xml:space="preserve">a sociología histórica </w:t>
      </w:r>
      <w:r w:rsidR="00C17416">
        <w:rPr>
          <w:rFonts w:ascii="Times New Roman" w:eastAsia="Times New Roman" w:hAnsi="Times New Roman" w:cs="Times New Roman"/>
          <w:bCs/>
          <w:sz w:val="24"/>
          <w:szCs w:val="24"/>
          <w:lang w:eastAsia="es-MX"/>
        </w:rPr>
        <w:t xml:space="preserve">contribuye a la comprensión </w:t>
      </w:r>
      <w:r w:rsidR="00057A3C">
        <w:rPr>
          <w:rFonts w:ascii="Times New Roman" w:eastAsia="Times New Roman" w:hAnsi="Times New Roman" w:cs="Times New Roman"/>
          <w:bCs/>
          <w:sz w:val="24"/>
          <w:szCs w:val="24"/>
          <w:lang w:eastAsia="es-MX"/>
        </w:rPr>
        <w:t>de</w:t>
      </w:r>
      <w:r w:rsidR="00C80C09">
        <w:rPr>
          <w:rFonts w:ascii="Times New Roman" w:eastAsia="Times New Roman" w:hAnsi="Times New Roman" w:cs="Times New Roman"/>
          <w:bCs/>
          <w:sz w:val="24"/>
          <w:szCs w:val="24"/>
          <w:lang w:eastAsia="es-MX"/>
        </w:rPr>
        <w:t xml:space="preserve"> </w:t>
      </w:r>
      <w:r w:rsidR="00B83234">
        <w:rPr>
          <w:rFonts w:ascii="Times New Roman" w:eastAsia="Times New Roman" w:hAnsi="Times New Roman" w:cs="Times New Roman"/>
          <w:bCs/>
          <w:sz w:val="24"/>
          <w:szCs w:val="24"/>
          <w:lang w:eastAsia="es-MX"/>
        </w:rPr>
        <w:t xml:space="preserve">los dispositivos que generan dominación </w:t>
      </w:r>
      <w:r w:rsidR="00B47E78">
        <w:rPr>
          <w:rFonts w:ascii="Times New Roman" w:eastAsia="Times New Roman" w:hAnsi="Times New Roman" w:cs="Times New Roman"/>
          <w:bCs/>
          <w:sz w:val="24"/>
          <w:szCs w:val="24"/>
          <w:lang w:eastAsia="es-MX"/>
        </w:rPr>
        <w:t>a través de</w:t>
      </w:r>
      <w:r w:rsidR="007D60B8">
        <w:rPr>
          <w:rFonts w:ascii="Times New Roman" w:eastAsia="Times New Roman" w:hAnsi="Times New Roman" w:cs="Times New Roman"/>
          <w:bCs/>
          <w:sz w:val="24"/>
          <w:szCs w:val="24"/>
          <w:lang w:eastAsia="es-MX"/>
        </w:rPr>
        <w:t xml:space="preserve"> las estructuras y los procesos</w:t>
      </w:r>
      <w:r w:rsidR="00B47E78">
        <w:rPr>
          <w:rFonts w:ascii="Times New Roman" w:eastAsia="Times New Roman" w:hAnsi="Times New Roman" w:cs="Times New Roman"/>
          <w:bCs/>
          <w:sz w:val="24"/>
          <w:szCs w:val="24"/>
          <w:lang w:eastAsia="es-MX"/>
        </w:rPr>
        <w:t xml:space="preserve">. Los </w:t>
      </w:r>
      <w:r w:rsidR="00783ED3">
        <w:rPr>
          <w:rFonts w:ascii="Times New Roman" w:eastAsia="Times New Roman" w:hAnsi="Times New Roman" w:cs="Times New Roman"/>
          <w:bCs/>
          <w:sz w:val="24"/>
          <w:szCs w:val="24"/>
          <w:lang w:eastAsia="es-MX"/>
        </w:rPr>
        <w:t xml:space="preserve">aportes de Max Weber y Michel Foucault </w:t>
      </w:r>
      <w:r w:rsidR="00011F64">
        <w:rPr>
          <w:rFonts w:ascii="Times New Roman" w:eastAsia="Times New Roman" w:hAnsi="Times New Roman" w:cs="Times New Roman"/>
          <w:bCs/>
          <w:sz w:val="24"/>
          <w:szCs w:val="24"/>
          <w:lang w:eastAsia="es-MX"/>
        </w:rPr>
        <w:t xml:space="preserve">contribuyen de forma consistente </w:t>
      </w:r>
      <w:r w:rsidR="00640AF6">
        <w:rPr>
          <w:rFonts w:ascii="Times New Roman" w:eastAsia="Times New Roman" w:hAnsi="Times New Roman" w:cs="Times New Roman"/>
          <w:bCs/>
          <w:sz w:val="24"/>
          <w:szCs w:val="24"/>
          <w:lang w:eastAsia="es-MX"/>
        </w:rPr>
        <w:t xml:space="preserve">a responder </w:t>
      </w:r>
      <w:r w:rsidR="00057A3C">
        <w:rPr>
          <w:rFonts w:ascii="Times New Roman" w:eastAsia="Times New Roman" w:hAnsi="Times New Roman" w:cs="Times New Roman"/>
          <w:bCs/>
          <w:sz w:val="24"/>
          <w:szCs w:val="24"/>
          <w:lang w:eastAsia="es-MX"/>
        </w:rPr>
        <w:t>la</w:t>
      </w:r>
      <w:r w:rsidR="00D85C16">
        <w:rPr>
          <w:rFonts w:ascii="Times New Roman" w:eastAsia="Times New Roman" w:hAnsi="Times New Roman" w:cs="Times New Roman"/>
          <w:bCs/>
          <w:sz w:val="24"/>
          <w:szCs w:val="24"/>
          <w:lang w:eastAsia="es-MX"/>
        </w:rPr>
        <w:t xml:space="preserve"> interrogante</w:t>
      </w:r>
      <w:r w:rsidR="006F349C" w:rsidRPr="006F349C">
        <w:rPr>
          <w:rFonts w:ascii="Times New Roman" w:eastAsia="Times New Roman" w:hAnsi="Times New Roman" w:cs="Times New Roman"/>
          <w:bCs/>
          <w:sz w:val="24"/>
          <w:szCs w:val="24"/>
          <w:lang w:eastAsia="es-MX"/>
        </w:rPr>
        <w:t xml:space="preserve"> </w:t>
      </w:r>
      <w:r w:rsidR="006132F3" w:rsidRPr="006F349C">
        <w:rPr>
          <w:rFonts w:ascii="Times New Roman" w:eastAsia="Times New Roman" w:hAnsi="Times New Roman" w:cs="Times New Roman"/>
          <w:bCs/>
          <w:sz w:val="24"/>
          <w:szCs w:val="24"/>
          <w:lang w:eastAsia="es-MX"/>
        </w:rPr>
        <w:t xml:space="preserve">¿Qué sucede cuando las instituciones </w:t>
      </w:r>
      <w:r w:rsidR="003229E9" w:rsidRPr="006F349C">
        <w:rPr>
          <w:rFonts w:ascii="Times New Roman" w:eastAsia="Times New Roman" w:hAnsi="Times New Roman" w:cs="Times New Roman"/>
          <w:bCs/>
          <w:sz w:val="24"/>
          <w:szCs w:val="24"/>
          <w:lang w:eastAsia="es-MX"/>
        </w:rPr>
        <w:t xml:space="preserve">y </w:t>
      </w:r>
      <w:r w:rsidR="006132F3" w:rsidRPr="006F349C">
        <w:rPr>
          <w:rFonts w:ascii="Times New Roman" w:eastAsia="Times New Roman" w:hAnsi="Times New Roman" w:cs="Times New Roman"/>
          <w:bCs/>
          <w:sz w:val="24"/>
          <w:szCs w:val="24"/>
          <w:lang w:eastAsia="es-MX"/>
        </w:rPr>
        <w:t>los dispositivo</w:t>
      </w:r>
      <w:r w:rsidR="003229E9" w:rsidRPr="006F349C">
        <w:rPr>
          <w:rFonts w:ascii="Times New Roman" w:eastAsia="Times New Roman" w:hAnsi="Times New Roman" w:cs="Times New Roman"/>
          <w:bCs/>
          <w:sz w:val="24"/>
          <w:szCs w:val="24"/>
          <w:lang w:eastAsia="es-MX"/>
        </w:rPr>
        <w:t xml:space="preserve">s no generan </w:t>
      </w:r>
      <w:r w:rsidR="00B835CE" w:rsidRPr="006F349C">
        <w:rPr>
          <w:rFonts w:ascii="Times New Roman" w:eastAsia="Times New Roman" w:hAnsi="Times New Roman" w:cs="Times New Roman"/>
          <w:bCs/>
          <w:sz w:val="24"/>
          <w:szCs w:val="24"/>
          <w:lang w:eastAsia="es-MX"/>
        </w:rPr>
        <w:t>dominación?</w:t>
      </w:r>
      <w:r w:rsidR="00650DAA" w:rsidRPr="007F2670">
        <w:rPr>
          <w:rFonts w:ascii="Times New Roman" w:eastAsia="Times New Roman" w:hAnsi="Times New Roman" w:cs="Times New Roman"/>
          <w:bCs/>
          <w:sz w:val="24"/>
          <w:szCs w:val="24"/>
          <w:lang w:eastAsia="es-MX"/>
        </w:rPr>
        <w:t>,</w:t>
      </w:r>
      <w:r w:rsidR="00851964" w:rsidRPr="007F2670">
        <w:rPr>
          <w:rFonts w:ascii="Times New Roman" w:eastAsia="Times New Roman" w:hAnsi="Times New Roman" w:cs="Times New Roman"/>
          <w:bCs/>
          <w:sz w:val="24"/>
          <w:szCs w:val="24"/>
          <w:lang w:eastAsia="es-MX"/>
        </w:rPr>
        <w:t xml:space="preserve"> cuando el Estado</w:t>
      </w:r>
      <w:r w:rsidR="004A5654" w:rsidRPr="007F2670">
        <w:rPr>
          <w:rFonts w:ascii="Times New Roman" w:eastAsia="Times New Roman" w:hAnsi="Times New Roman" w:cs="Times New Roman"/>
          <w:bCs/>
          <w:sz w:val="24"/>
          <w:szCs w:val="24"/>
          <w:lang w:eastAsia="es-MX"/>
        </w:rPr>
        <w:t xml:space="preserve"> </w:t>
      </w:r>
      <w:r w:rsidR="00851964" w:rsidRPr="007F2670">
        <w:rPr>
          <w:rFonts w:ascii="Times New Roman" w:eastAsia="Times New Roman" w:hAnsi="Times New Roman" w:cs="Times New Roman"/>
          <w:bCs/>
          <w:sz w:val="24"/>
          <w:szCs w:val="24"/>
          <w:lang w:eastAsia="es-MX"/>
        </w:rPr>
        <w:t>d</w:t>
      </w:r>
      <w:r w:rsidR="004B0F3F" w:rsidRPr="007F2670">
        <w:rPr>
          <w:rFonts w:ascii="Times New Roman" w:eastAsia="Times New Roman" w:hAnsi="Times New Roman" w:cs="Times New Roman"/>
          <w:bCs/>
          <w:sz w:val="24"/>
          <w:szCs w:val="24"/>
          <w:lang w:eastAsia="es-MX"/>
        </w:rPr>
        <w:t>eja de ser percibido</w:t>
      </w:r>
      <w:r w:rsidR="000E4ADF" w:rsidRPr="007F2670">
        <w:rPr>
          <w:rFonts w:ascii="Times New Roman" w:eastAsia="Times New Roman" w:hAnsi="Times New Roman" w:cs="Times New Roman"/>
          <w:bCs/>
          <w:sz w:val="24"/>
          <w:szCs w:val="24"/>
          <w:lang w:eastAsia="es-MX"/>
        </w:rPr>
        <w:t xml:space="preserve"> </w:t>
      </w:r>
      <w:r w:rsidR="00314BBF" w:rsidRPr="007F2670">
        <w:rPr>
          <w:rFonts w:ascii="Times New Roman" w:eastAsia="Times New Roman" w:hAnsi="Times New Roman" w:cs="Times New Roman"/>
          <w:bCs/>
          <w:sz w:val="24"/>
          <w:szCs w:val="24"/>
          <w:lang w:eastAsia="es-MX"/>
        </w:rPr>
        <w:t xml:space="preserve">en </w:t>
      </w:r>
      <w:r w:rsidR="00CD5AC0" w:rsidRPr="007F2670">
        <w:rPr>
          <w:rFonts w:ascii="Times New Roman" w:eastAsia="Times New Roman" w:hAnsi="Times New Roman" w:cs="Times New Roman"/>
          <w:bCs/>
          <w:sz w:val="24"/>
          <w:szCs w:val="24"/>
          <w:lang w:eastAsia="es-MX"/>
        </w:rPr>
        <w:t xml:space="preserve">la </w:t>
      </w:r>
      <w:r w:rsidR="00CB436A" w:rsidRPr="007F2670">
        <w:rPr>
          <w:rFonts w:ascii="Times New Roman" w:eastAsia="Times New Roman" w:hAnsi="Times New Roman" w:cs="Times New Roman"/>
          <w:bCs/>
          <w:sz w:val="24"/>
          <w:szCs w:val="24"/>
          <w:lang w:eastAsia="es-MX"/>
        </w:rPr>
        <w:t>cotidianidad</w:t>
      </w:r>
      <w:r w:rsidR="00CD5AC0" w:rsidRPr="007F2670">
        <w:rPr>
          <w:rFonts w:ascii="Times New Roman" w:eastAsia="Times New Roman" w:hAnsi="Times New Roman" w:cs="Times New Roman"/>
          <w:bCs/>
          <w:sz w:val="24"/>
          <w:szCs w:val="24"/>
          <w:lang w:eastAsia="es-MX"/>
        </w:rPr>
        <w:t xml:space="preserve"> </w:t>
      </w:r>
      <w:r w:rsidR="000E4ADF" w:rsidRPr="007F2670">
        <w:rPr>
          <w:rFonts w:ascii="Times New Roman" w:eastAsia="Times New Roman" w:hAnsi="Times New Roman" w:cs="Times New Roman"/>
          <w:bCs/>
          <w:sz w:val="24"/>
          <w:szCs w:val="24"/>
          <w:lang w:eastAsia="es-MX"/>
        </w:rPr>
        <w:t>p</w:t>
      </w:r>
      <w:r w:rsidR="00AE0BD3" w:rsidRPr="007F2670">
        <w:rPr>
          <w:rFonts w:ascii="Times New Roman" w:eastAsia="Times New Roman" w:hAnsi="Times New Roman" w:cs="Times New Roman"/>
          <w:bCs/>
          <w:sz w:val="24"/>
          <w:szCs w:val="24"/>
          <w:lang w:eastAsia="es-MX"/>
        </w:rPr>
        <w:t>or</w:t>
      </w:r>
      <w:r w:rsidR="004B0F3F" w:rsidRPr="007F2670">
        <w:rPr>
          <w:rFonts w:ascii="Times New Roman" w:eastAsia="Times New Roman" w:hAnsi="Times New Roman" w:cs="Times New Roman"/>
          <w:bCs/>
          <w:sz w:val="24"/>
          <w:szCs w:val="24"/>
          <w:lang w:eastAsia="es-MX"/>
        </w:rPr>
        <w:t xml:space="preserve"> </w:t>
      </w:r>
      <w:r w:rsidR="00620FB2" w:rsidRPr="007F2670">
        <w:rPr>
          <w:rFonts w:ascii="Times New Roman" w:eastAsia="Times New Roman" w:hAnsi="Times New Roman" w:cs="Times New Roman"/>
          <w:bCs/>
          <w:sz w:val="24"/>
          <w:szCs w:val="24"/>
          <w:lang w:eastAsia="es-MX"/>
        </w:rPr>
        <w:t>una</w:t>
      </w:r>
      <w:r w:rsidR="00724BC7" w:rsidRPr="007F2670">
        <w:rPr>
          <w:rFonts w:ascii="Times New Roman" w:eastAsia="Times New Roman" w:hAnsi="Times New Roman" w:cs="Times New Roman"/>
          <w:bCs/>
          <w:sz w:val="24"/>
          <w:szCs w:val="24"/>
          <w:lang w:eastAsia="es-MX"/>
        </w:rPr>
        <w:t xml:space="preserve"> sociedad</w:t>
      </w:r>
      <w:r w:rsidR="004C154F" w:rsidRPr="007F2670">
        <w:rPr>
          <w:rFonts w:ascii="Times New Roman" w:eastAsia="Times New Roman" w:hAnsi="Times New Roman" w:cs="Times New Roman"/>
          <w:bCs/>
          <w:sz w:val="24"/>
          <w:szCs w:val="24"/>
          <w:lang w:eastAsia="es-MX"/>
        </w:rPr>
        <w:t xml:space="preserve"> </w:t>
      </w:r>
      <w:r w:rsidR="004B0F3F" w:rsidRPr="007F2670">
        <w:rPr>
          <w:rFonts w:ascii="Times New Roman" w:eastAsia="Times New Roman" w:hAnsi="Times New Roman" w:cs="Times New Roman"/>
          <w:bCs/>
          <w:sz w:val="24"/>
          <w:szCs w:val="24"/>
          <w:lang w:eastAsia="es-MX"/>
        </w:rPr>
        <w:t>como u</w:t>
      </w:r>
      <w:r w:rsidR="008B1CEF" w:rsidRPr="007F2670">
        <w:rPr>
          <w:rFonts w:ascii="Times New Roman" w:eastAsia="Times New Roman" w:hAnsi="Times New Roman" w:cs="Times New Roman"/>
          <w:bCs/>
          <w:sz w:val="24"/>
          <w:szCs w:val="24"/>
          <w:lang w:eastAsia="es-MX"/>
        </w:rPr>
        <w:t>n</w:t>
      </w:r>
      <w:r w:rsidR="004B0F3F" w:rsidRPr="007F2670">
        <w:rPr>
          <w:rFonts w:ascii="Times New Roman" w:eastAsia="Times New Roman" w:hAnsi="Times New Roman" w:cs="Times New Roman"/>
          <w:bCs/>
          <w:sz w:val="24"/>
          <w:szCs w:val="24"/>
          <w:lang w:eastAsia="es-MX"/>
        </w:rPr>
        <w:t xml:space="preserve"> conjunto de </w:t>
      </w:r>
      <w:r w:rsidR="008B1CEF" w:rsidRPr="007F2670">
        <w:rPr>
          <w:rFonts w:ascii="Times New Roman" w:eastAsia="Times New Roman" w:hAnsi="Times New Roman" w:cs="Times New Roman"/>
          <w:bCs/>
          <w:sz w:val="24"/>
          <w:szCs w:val="24"/>
          <w:lang w:eastAsia="es-MX"/>
        </w:rPr>
        <w:t xml:space="preserve">normas </w:t>
      </w:r>
      <w:r w:rsidR="00B41AB8" w:rsidRPr="007F2670">
        <w:rPr>
          <w:rFonts w:ascii="Times New Roman" w:eastAsia="Times New Roman" w:hAnsi="Times New Roman" w:cs="Times New Roman"/>
          <w:bCs/>
          <w:sz w:val="24"/>
          <w:szCs w:val="24"/>
          <w:lang w:eastAsia="es-MX"/>
        </w:rPr>
        <w:t>vinculantes y</w:t>
      </w:r>
      <w:r w:rsidR="004B0F3F" w:rsidRPr="007F2670">
        <w:rPr>
          <w:rFonts w:ascii="Times New Roman" w:eastAsia="Times New Roman" w:hAnsi="Times New Roman" w:cs="Times New Roman"/>
          <w:bCs/>
          <w:sz w:val="24"/>
          <w:szCs w:val="24"/>
          <w:lang w:eastAsia="es-MX"/>
        </w:rPr>
        <w:t xml:space="preserve"> </w:t>
      </w:r>
      <w:r w:rsidR="006145C3" w:rsidRPr="007F2670">
        <w:rPr>
          <w:rFonts w:ascii="Times New Roman" w:eastAsia="Times New Roman" w:hAnsi="Times New Roman" w:cs="Times New Roman"/>
          <w:bCs/>
          <w:sz w:val="24"/>
          <w:szCs w:val="24"/>
          <w:lang w:eastAsia="es-MX"/>
        </w:rPr>
        <w:t>abstractas</w:t>
      </w:r>
      <w:r w:rsidR="004C154F" w:rsidRPr="007F2670">
        <w:rPr>
          <w:rFonts w:ascii="Times New Roman" w:eastAsia="Times New Roman" w:hAnsi="Times New Roman" w:cs="Times New Roman"/>
          <w:bCs/>
          <w:sz w:val="24"/>
          <w:szCs w:val="24"/>
          <w:lang w:eastAsia="es-MX"/>
        </w:rPr>
        <w:t xml:space="preserve">, </w:t>
      </w:r>
      <w:r w:rsidR="00AD5CB2" w:rsidRPr="007F2670">
        <w:rPr>
          <w:rFonts w:ascii="Times New Roman" w:eastAsia="Times New Roman" w:hAnsi="Times New Roman" w:cs="Times New Roman"/>
          <w:bCs/>
          <w:sz w:val="24"/>
          <w:szCs w:val="24"/>
          <w:lang w:eastAsia="es-MX"/>
        </w:rPr>
        <w:t xml:space="preserve">como una estructura </w:t>
      </w:r>
      <w:r w:rsidR="00626D2C" w:rsidRPr="007F2670">
        <w:rPr>
          <w:rFonts w:ascii="Times New Roman" w:eastAsia="Times New Roman" w:hAnsi="Times New Roman" w:cs="Times New Roman"/>
          <w:bCs/>
          <w:sz w:val="24"/>
          <w:szCs w:val="24"/>
          <w:lang w:eastAsia="es-MX"/>
        </w:rPr>
        <w:t>jerárquica y</w:t>
      </w:r>
      <w:r w:rsidR="00AD5CB2" w:rsidRPr="007F2670">
        <w:rPr>
          <w:rFonts w:ascii="Times New Roman" w:eastAsia="Times New Roman" w:hAnsi="Times New Roman" w:cs="Times New Roman"/>
          <w:bCs/>
          <w:sz w:val="24"/>
          <w:szCs w:val="24"/>
          <w:lang w:eastAsia="es-MX"/>
        </w:rPr>
        <w:t xml:space="preserve"> un conjunto de funcio</w:t>
      </w:r>
      <w:r w:rsidR="00B03303" w:rsidRPr="007F2670">
        <w:rPr>
          <w:rFonts w:ascii="Times New Roman" w:eastAsia="Times New Roman" w:hAnsi="Times New Roman" w:cs="Times New Roman"/>
          <w:bCs/>
          <w:sz w:val="24"/>
          <w:szCs w:val="24"/>
          <w:lang w:eastAsia="es-MX"/>
        </w:rPr>
        <w:t>narios</w:t>
      </w:r>
      <w:r w:rsidR="006A0578" w:rsidRPr="007F2670">
        <w:rPr>
          <w:rFonts w:ascii="Times New Roman" w:eastAsia="Times New Roman" w:hAnsi="Times New Roman" w:cs="Times New Roman"/>
          <w:bCs/>
          <w:sz w:val="24"/>
          <w:szCs w:val="24"/>
          <w:lang w:eastAsia="es-MX"/>
        </w:rPr>
        <w:t xml:space="preserve">, </w:t>
      </w:r>
      <w:r w:rsidR="00435561" w:rsidRPr="007F2670">
        <w:rPr>
          <w:rFonts w:ascii="Times New Roman" w:eastAsia="Times New Roman" w:hAnsi="Times New Roman" w:cs="Times New Roman"/>
          <w:bCs/>
          <w:sz w:val="24"/>
          <w:szCs w:val="24"/>
          <w:lang w:eastAsia="es-MX"/>
        </w:rPr>
        <w:t>que</w:t>
      </w:r>
      <w:r w:rsidR="006A0578" w:rsidRPr="007F2670">
        <w:rPr>
          <w:rFonts w:ascii="Times New Roman" w:eastAsia="Times New Roman" w:hAnsi="Times New Roman" w:cs="Times New Roman"/>
          <w:bCs/>
          <w:sz w:val="24"/>
          <w:szCs w:val="24"/>
          <w:lang w:eastAsia="es-MX"/>
        </w:rPr>
        <w:t xml:space="preserve"> </w:t>
      </w:r>
      <w:r w:rsidR="00435561" w:rsidRPr="007F2670">
        <w:rPr>
          <w:rFonts w:ascii="Times New Roman" w:eastAsia="Times New Roman" w:hAnsi="Times New Roman" w:cs="Times New Roman"/>
          <w:bCs/>
          <w:sz w:val="24"/>
          <w:szCs w:val="24"/>
          <w:lang w:eastAsia="es-MX"/>
        </w:rPr>
        <w:t>c</w:t>
      </w:r>
      <w:r w:rsidR="006A0578" w:rsidRPr="007F2670">
        <w:rPr>
          <w:rFonts w:ascii="Times New Roman" w:eastAsia="Times New Roman" w:hAnsi="Times New Roman" w:cs="Times New Roman"/>
          <w:bCs/>
          <w:sz w:val="24"/>
          <w:szCs w:val="24"/>
          <w:lang w:eastAsia="es-MX"/>
        </w:rPr>
        <w:t xml:space="preserve">eñidos </w:t>
      </w:r>
      <w:r w:rsidR="00435561" w:rsidRPr="007F2670">
        <w:rPr>
          <w:rFonts w:ascii="Times New Roman" w:eastAsia="Times New Roman" w:hAnsi="Times New Roman" w:cs="Times New Roman"/>
          <w:bCs/>
          <w:sz w:val="24"/>
          <w:szCs w:val="24"/>
          <w:lang w:eastAsia="es-MX"/>
        </w:rPr>
        <w:t>a la norma</w:t>
      </w:r>
      <w:r w:rsidR="00AA61DA" w:rsidRPr="007F2670">
        <w:rPr>
          <w:rFonts w:ascii="Times New Roman" w:eastAsia="Times New Roman" w:hAnsi="Times New Roman" w:cs="Times New Roman"/>
          <w:bCs/>
          <w:sz w:val="24"/>
          <w:szCs w:val="24"/>
          <w:lang w:eastAsia="es-MX"/>
        </w:rPr>
        <w:t xml:space="preserve"> la</w:t>
      </w:r>
      <w:r w:rsidR="00CD41CC">
        <w:rPr>
          <w:rFonts w:ascii="Times New Roman" w:eastAsia="Times New Roman" w:hAnsi="Times New Roman" w:cs="Times New Roman"/>
          <w:bCs/>
          <w:sz w:val="24"/>
          <w:szCs w:val="24"/>
          <w:lang w:eastAsia="es-MX"/>
        </w:rPr>
        <w:t>s</w:t>
      </w:r>
      <w:r w:rsidR="00435561" w:rsidRPr="007F2670">
        <w:rPr>
          <w:rFonts w:ascii="Times New Roman" w:eastAsia="Times New Roman" w:hAnsi="Times New Roman" w:cs="Times New Roman"/>
          <w:bCs/>
          <w:sz w:val="24"/>
          <w:szCs w:val="24"/>
          <w:lang w:eastAsia="es-MX"/>
        </w:rPr>
        <w:t xml:space="preserve"> </w:t>
      </w:r>
      <w:r w:rsidR="00BF5A41" w:rsidRPr="007F2670">
        <w:rPr>
          <w:rFonts w:ascii="Times New Roman" w:eastAsia="Times New Roman" w:hAnsi="Times New Roman" w:cs="Times New Roman"/>
          <w:bCs/>
          <w:sz w:val="24"/>
          <w:szCs w:val="24"/>
          <w:lang w:eastAsia="es-MX"/>
        </w:rPr>
        <w:t>ll</w:t>
      </w:r>
      <w:r w:rsidR="000E4ADF" w:rsidRPr="007F2670">
        <w:rPr>
          <w:rFonts w:ascii="Times New Roman" w:eastAsia="Times New Roman" w:hAnsi="Times New Roman" w:cs="Times New Roman"/>
          <w:bCs/>
          <w:sz w:val="24"/>
          <w:szCs w:val="24"/>
          <w:lang w:eastAsia="es-MX"/>
        </w:rPr>
        <w:t>evan a l</w:t>
      </w:r>
      <w:r w:rsidR="00AA61DA" w:rsidRPr="007F2670">
        <w:rPr>
          <w:rFonts w:ascii="Times New Roman" w:eastAsia="Times New Roman" w:hAnsi="Times New Roman" w:cs="Times New Roman"/>
          <w:bCs/>
          <w:sz w:val="24"/>
          <w:szCs w:val="24"/>
          <w:lang w:eastAsia="es-MX"/>
        </w:rPr>
        <w:t>a práctica</w:t>
      </w:r>
      <w:r w:rsidR="00CC0170">
        <w:rPr>
          <w:rFonts w:ascii="Times New Roman" w:eastAsia="Times New Roman" w:hAnsi="Times New Roman" w:cs="Times New Roman"/>
          <w:bCs/>
          <w:sz w:val="24"/>
          <w:szCs w:val="24"/>
          <w:lang w:eastAsia="es-MX"/>
        </w:rPr>
        <w:t>;</w:t>
      </w:r>
      <w:r w:rsidR="000D2F75" w:rsidRPr="007F2670">
        <w:rPr>
          <w:rFonts w:ascii="Times New Roman" w:eastAsia="Times New Roman" w:hAnsi="Times New Roman" w:cs="Times New Roman"/>
          <w:bCs/>
          <w:sz w:val="24"/>
          <w:szCs w:val="24"/>
          <w:lang w:eastAsia="es-MX"/>
        </w:rPr>
        <w:t xml:space="preserve"> </w:t>
      </w:r>
      <w:r w:rsidR="004C724E" w:rsidRPr="007F2670">
        <w:rPr>
          <w:rFonts w:ascii="Times New Roman" w:eastAsia="Times New Roman" w:hAnsi="Times New Roman" w:cs="Times New Roman"/>
          <w:bCs/>
          <w:sz w:val="24"/>
          <w:szCs w:val="24"/>
          <w:lang w:eastAsia="es-MX"/>
        </w:rPr>
        <w:t>y lo</w:t>
      </w:r>
      <w:r w:rsidR="00907176" w:rsidRPr="007F2670">
        <w:rPr>
          <w:rFonts w:ascii="Times New Roman" w:eastAsia="Times New Roman" w:hAnsi="Times New Roman" w:cs="Times New Roman"/>
          <w:bCs/>
          <w:sz w:val="24"/>
          <w:szCs w:val="24"/>
          <w:lang w:eastAsia="es-MX"/>
        </w:rPr>
        <w:t xml:space="preserve"> que o</w:t>
      </w:r>
      <w:r w:rsidR="00422DAB" w:rsidRPr="007F2670">
        <w:rPr>
          <w:rFonts w:ascii="Times New Roman" w:eastAsia="Times New Roman" w:hAnsi="Times New Roman" w:cs="Times New Roman"/>
          <w:bCs/>
          <w:sz w:val="24"/>
          <w:szCs w:val="24"/>
          <w:lang w:eastAsia="es-MX"/>
        </w:rPr>
        <w:t xml:space="preserve">bserva </w:t>
      </w:r>
      <w:r w:rsidR="00557BF7" w:rsidRPr="007F2670">
        <w:rPr>
          <w:rFonts w:ascii="Times New Roman" w:eastAsia="Times New Roman" w:hAnsi="Times New Roman" w:cs="Times New Roman"/>
          <w:bCs/>
          <w:sz w:val="24"/>
          <w:szCs w:val="24"/>
          <w:lang w:eastAsia="es-MX"/>
        </w:rPr>
        <w:t xml:space="preserve">es </w:t>
      </w:r>
      <w:r w:rsidR="004C724E" w:rsidRPr="007F2670">
        <w:rPr>
          <w:rFonts w:ascii="Times New Roman" w:hAnsi="Times New Roman" w:cs="Times New Roman"/>
          <w:sz w:val="24"/>
          <w:szCs w:val="24"/>
        </w:rPr>
        <w:t xml:space="preserve">ineficacia, privatizaciones, corrupción, narcotráfico, clientelismo, mafias, </w:t>
      </w:r>
      <w:r w:rsidR="00A75A79">
        <w:rPr>
          <w:rFonts w:ascii="Times New Roman" w:hAnsi="Times New Roman" w:cs="Times New Roman"/>
          <w:sz w:val="24"/>
          <w:szCs w:val="24"/>
        </w:rPr>
        <w:t xml:space="preserve">movimientos </w:t>
      </w:r>
      <w:r w:rsidR="00F53E59">
        <w:rPr>
          <w:rFonts w:ascii="Times New Roman" w:hAnsi="Times New Roman" w:cs="Times New Roman"/>
          <w:sz w:val="24"/>
          <w:szCs w:val="24"/>
        </w:rPr>
        <w:t>ambientalistas</w:t>
      </w:r>
      <w:r w:rsidR="004C724E" w:rsidRPr="007F2670">
        <w:rPr>
          <w:rFonts w:ascii="Times New Roman" w:hAnsi="Times New Roman" w:cs="Times New Roman"/>
          <w:sz w:val="24"/>
          <w:szCs w:val="24"/>
        </w:rPr>
        <w:t>, elecciones</w:t>
      </w:r>
      <w:r w:rsidR="00EC0C57">
        <w:rPr>
          <w:rFonts w:ascii="Times New Roman" w:hAnsi="Times New Roman" w:cs="Times New Roman"/>
          <w:sz w:val="24"/>
          <w:szCs w:val="24"/>
        </w:rPr>
        <w:t>.</w:t>
      </w:r>
    </w:p>
    <w:p w14:paraId="56E23AF8" w14:textId="2448027A" w:rsidR="00CB54F7" w:rsidRPr="007F2670" w:rsidRDefault="0004264E" w:rsidP="00352966">
      <w:pPr>
        <w:shd w:val="clear" w:color="auto" w:fill="FFFFFF"/>
        <w:spacing w:after="0" w:line="360" w:lineRule="auto"/>
        <w:ind w:firstLine="708"/>
        <w:jc w:val="both"/>
        <w:rPr>
          <w:rFonts w:ascii="Times New Roman" w:hAnsi="Times New Roman" w:cs="Times New Roman"/>
          <w:sz w:val="24"/>
          <w:szCs w:val="24"/>
        </w:rPr>
      </w:pPr>
      <w:r w:rsidRPr="007F2670">
        <w:rPr>
          <w:rFonts w:ascii="Times New Roman" w:eastAsia="Times New Roman" w:hAnsi="Times New Roman" w:cs="Times New Roman"/>
          <w:bCs/>
          <w:sz w:val="24"/>
          <w:szCs w:val="24"/>
          <w:lang w:eastAsia="es-MX"/>
        </w:rPr>
        <w:t xml:space="preserve">Cuando </w:t>
      </w:r>
      <w:r w:rsidR="00015B20" w:rsidRPr="007F2670">
        <w:rPr>
          <w:rFonts w:ascii="Times New Roman" w:eastAsia="Times New Roman" w:hAnsi="Times New Roman" w:cs="Times New Roman"/>
          <w:bCs/>
          <w:sz w:val="24"/>
          <w:szCs w:val="24"/>
          <w:lang w:eastAsia="es-MX"/>
        </w:rPr>
        <w:t>un</w:t>
      </w:r>
      <w:r w:rsidRPr="007F2670">
        <w:rPr>
          <w:rFonts w:ascii="Times New Roman" w:eastAsia="Times New Roman" w:hAnsi="Times New Roman" w:cs="Times New Roman"/>
          <w:bCs/>
          <w:sz w:val="24"/>
          <w:szCs w:val="24"/>
          <w:lang w:eastAsia="es-MX"/>
        </w:rPr>
        <w:t xml:space="preserve"> tipo ideal de </w:t>
      </w:r>
      <w:r w:rsidR="006C1C12" w:rsidRPr="007F2670">
        <w:rPr>
          <w:rFonts w:ascii="Times New Roman" w:eastAsia="Times New Roman" w:hAnsi="Times New Roman" w:cs="Times New Roman"/>
          <w:bCs/>
          <w:sz w:val="24"/>
          <w:szCs w:val="24"/>
          <w:lang w:eastAsia="es-MX"/>
        </w:rPr>
        <w:t xml:space="preserve">autoridad o </w:t>
      </w:r>
      <w:r w:rsidRPr="007F2670">
        <w:rPr>
          <w:rFonts w:ascii="Times New Roman" w:eastAsia="Times New Roman" w:hAnsi="Times New Roman" w:cs="Times New Roman"/>
          <w:bCs/>
          <w:sz w:val="24"/>
          <w:szCs w:val="24"/>
          <w:lang w:eastAsia="es-MX"/>
        </w:rPr>
        <w:t>dominación no alcanza</w:t>
      </w:r>
      <w:r w:rsidR="006C1C12" w:rsidRPr="007F2670">
        <w:rPr>
          <w:rFonts w:ascii="Times New Roman" w:eastAsia="Times New Roman" w:hAnsi="Times New Roman" w:cs="Times New Roman"/>
          <w:bCs/>
          <w:sz w:val="24"/>
          <w:szCs w:val="24"/>
          <w:lang w:eastAsia="es-MX"/>
        </w:rPr>
        <w:t xml:space="preserve"> para</w:t>
      </w:r>
      <w:r w:rsidRPr="007F2670">
        <w:rPr>
          <w:rFonts w:ascii="Times New Roman" w:eastAsia="Times New Roman" w:hAnsi="Times New Roman" w:cs="Times New Roman"/>
          <w:bCs/>
          <w:sz w:val="24"/>
          <w:szCs w:val="24"/>
          <w:lang w:eastAsia="es-MX"/>
        </w:rPr>
        <w:t xml:space="preserve"> legitimar al poder</w:t>
      </w:r>
      <w:r w:rsidR="001F2EFC" w:rsidRPr="007F2670">
        <w:rPr>
          <w:rFonts w:ascii="Times New Roman" w:eastAsia="Times New Roman" w:hAnsi="Times New Roman" w:cs="Times New Roman"/>
          <w:bCs/>
          <w:sz w:val="24"/>
          <w:szCs w:val="24"/>
          <w:lang w:eastAsia="es-MX"/>
        </w:rPr>
        <w:t>, las institucio</w:t>
      </w:r>
      <w:r w:rsidR="00C02733" w:rsidRPr="007F2670">
        <w:rPr>
          <w:rFonts w:ascii="Times New Roman" w:eastAsia="Times New Roman" w:hAnsi="Times New Roman" w:cs="Times New Roman"/>
          <w:bCs/>
          <w:sz w:val="24"/>
          <w:szCs w:val="24"/>
          <w:lang w:eastAsia="es-MX"/>
        </w:rPr>
        <w:t xml:space="preserve">nes y los </w:t>
      </w:r>
      <w:r w:rsidR="00C02733" w:rsidRPr="00272F1F">
        <w:rPr>
          <w:rFonts w:ascii="Times New Roman" w:eastAsia="Times New Roman" w:hAnsi="Times New Roman" w:cs="Times New Roman"/>
          <w:bCs/>
          <w:sz w:val="24"/>
          <w:szCs w:val="24"/>
          <w:lang w:eastAsia="es-MX"/>
        </w:rPr>
        <w:t>dispositivos</w:t>
      </w:r>
      <w:r w:rsidR="00C02733" w:rsidRPr="007F2670">
        <w:rPr>
          <w:rFonts w:ascii="Times New Roman" w:eastAsia="Times New Roman" w:hAnsi="Times New Roman" w:cs="Times New Roman"/>
          <w:bCs/>
          <w:sz w:val="24"/>
          <w:szCs w:val="24"/>
          <w:lang w:eastAsia="es-MX"/>
        </w:rPr>
        <w:t xml:space="preserve"> de un contexto histórico </w:t>
      </w:r>
      <w:r w:rsidR="00D120C2" w:rsidRPr="007F2670">
        <w:rPr>
          <w:rFonts w:ascii="Times New Roman" w:eastAsia="Times New Roman" w:hAnsi="Times New Roman" w:cs="Times New Roman"/>
          <w:bCs/>
          <w:sz w:val="24"/>
          <w:szCs w:val="24"/>
          <w:lang w:eastAsia="es-MX"/>
        </w:rPr>
        <w:t>h</w:t>
      </w:r>
      <w:r w:rsidR="00470955" w:rsidRPr="007F2670">
        <w:rPr>
          <w:rFonts w:ascii="Times New Roman" w:eastAsia="Times New Roman" w:hAnsi="Times New Roman" w:cs="Times New Roman"/>
          <w:bCs/>
          <w:sz w:val="24"/>
          <w:szCs w:val="24"/>
          <w:lang w:eastAsia="es-MX"/>
        </w:rPr>
        <w:t>acen necesaria su refundación.</w:t>
      </w:r>
      <w:r w:rsidR="006B77C1" w:rsidRPr="007F2670">
        <w:rPr>
          <w:rFonts w:ascii="Times New Roman" w:eastAsia="Times New Roman" w:hAnsi="Times New Roman" w:cs="Times New Roman"/>
          <w:bCs/>
          <w:sz w:val="24"/>
          <w:szCs w:val="24"/>
          <w:lang w:eastAsia="es-MX"/>
        </w:rPr>
        <w:t xml:space="preserve"> </w:t>
      </w:r>
      <w:r w:rsidR="00DD0223" w:rsidRPr="007F2670">
        <w:rPr>
          <w:rFonts w:ascii="Times New Roman" w:hAnsi="Times New Roman" w:cs="Times New Roman"/>
          <w:sz w:val="24"/>
          <w:szCs w:val="24"/>
        </w:rPr>
        <w:t>La respuesta parte del supuesto d</w:t>
      </w:r>
      <w:r w:rsidR="00920AB1" w:rsidRPr="007F2670">
        <w:rPr>
          <w:rFonts w:ascii="Times New Roman" w:hAnsi="Times New Roman" w:cs="Times New Roman"/>
          <w:sz w:val="24"/>
          <w:szCs w:val="24"/>
        </w:rPr>
        <w:t>e pasar de responder qu</w:t>
      </w:r>
      <w:r w:rsidR="005B3676">
        <w:rPr>
          <w:rFonts w:ascii="Times New Roman" w:hAnsi="Times New Roman" w:cs="Times New Roman"/>
          <w:sz w:val="24"/>
          <w:szCs w:val="24"/>
        </w:rPr>
        <w:t>é</w:t>
      </w:r>
      <w:r w:rsidR="00920AB1" w:rsidRPr="007F2670">
        <w:rPr>
          <w:rFonts w:ascii="Times New Roman" w:hAnsi="Times New Roman" w:cs="Times New Roman"/>
          <w:sz w:val="24"/>
          <w:szCs w:val="24"/>
        </w:rPr>
        <w:t xml:space="preserve"> es el </w:t>
      </w:r>
      <w:r w:rsidR="003C237E">
        <w:rPr>
          <w:rFonts w:ascii="Times New Roman" w:hAnsi="Times New Roman" w:cs="Times New Roman"/>
          <w:sz w:val="24"/>
          <w:szCs w:val="24"/>
        </w:rPr>
        <w:t>E</w:t>
      </w:r>
      <w:r w:rsidR="00920AB1" w:rsidRPr="007F2670">
        <w:rPr>
          <w:rFonts w:ascii="Times New Roman" w:hAnsi="Times New Roman" w:cs="Times New Roman"/>
          <w:sz w:val="24"/>
          <w:szCs w:val="24"/>
        </w:rPr>
        <w:t xml:space="preserve">stado a explicar </w:t>
      </w:r>
      <w:r w:rsidR="00FD34F3" w:rsidRPr="007F2670">
        <w:rPr>
          <w:rFonts w:ascii="Times New Roman" w:hAnsi="Times New Roman" w:cs="Times New Roman"/>
          <w:sz w:val="24"/>
          <w:szCs w:val="24"/>
        </w:rPr>
        <w:t>las</w:t>
      </w:r>
      <w:r w:rsidR="006B77C1" w:rsidRPr="007F2670">
        <w:rPr>
          <w:rFonts w:ascii="Times New Roman" w:hAnsi="Times New Roman" w:cs="Times New Roman"/>
          <w:sz w:val="24"/>
          <w:szCs w:val="24"/>
        </w:rPr>
        <w:t xml:space="preserve"> </w:t>
      </w:r>
      <w:r w:rsidR="00D42669" w:rsidRPr="007F2670">
        <w:rPr>
          <w:rFonts w:ascii="Times New Roman" w:hAnsi="Times New Roman" w:cs="Times New Roman"/>
          <w:sz w:val="24"/>
          <w:szCs w:val="24"/>
        </w:rPr>
        <w:t>prácticas</w:t>
      </w:r>
      <w:r w:rsidR="00FD34F3" w:rsidRPr="007F2670">
        <w:rPr>
          <w:rFonts w:ascii="Times New Roman" w:hAnsi="Times New Roman" w:cs="Times New Roman"/>
          <w:sz w:val="24"/>
          <w:szCs w:val="24"/>
        </w:rPr>
        <w:t xml:space="preserve"> que reproducen al Estado</w:t>
      </w:r>
      <w:r w:rsidR="004A2E45" w:rsidRPr="007F2670">
        <w:rPr>
          <w:rFonts w:ascii="Times New Roman" w:hAnsi="Times New Roman" w:cs="Times New Roman"/>
          <w:sz w:val="24"/>
          <w:szCs w:val="24"/>
        </w:rPr>
        <w:t xml:space="preserve"> (</w:t>
      </w:r>
      <w:r w:rsidR="002D1848" w:rsidRPr="007F2670">
        <w:rPr>
          <w:rFonts w:ascii="Times New Roman" w:hAnsi="Times New Roman" w:cs="Times New Roman"/>
          <w:sz w:val="24"/>
          <w:szCs w:val="24"/>
          <w:bdr w:val="none" w:sz="0" w:space="0" w:color="auto" w:frame="1"/>
          <w:shd w:val="clear" w:color="auto" w:fill="FFFFFF"/>
        </w:rPr>
        <w:t>Berger, 2010).</w:t>
      </w:r>
    </w:p>
    <w:p w14:paraId="3AE8C4E9" w14:textId="77777777" w:rsidR="006842EC" w:rsidRDefault="00C96291" w:rsidP="00352966">
      <w:pPr>
        <w:shd w:val="clear" w:color="auto" w:fill="FFFFFF"/>
        <w:spacing w:after="0" w:line="360" w:lineRule="auto"/>
        <w:ind w:firstLine="708"/>
        <w:jc w:val="both"/>
        <w:rPr>
          <w:rFonts w:ascii="Times New Roman" w:hAnsi="Times New Roman" w:cs="Times New Roman"/>
          <w:color w:val="FF0000"/>
          <w:sz w:val="24"/>
          <w:szCs w:val="24"/>
        </w:rPr>
      </w:pPr>
      <w:r>
        <w:rPr>
          <w:rFonts w:ascii="Times New Roman" w:eastAsia="Times New Roman" w:hAnsi="Times New Roman" w:cs="Times New Roman"/>
          <w:sz w:val="24"/>
          <w:szCs w:val="24"/>
          <w:lang w:eastAsia="es-MX"/>
        </w:rPr>
        <w:t>L</w:t>
      </w:r>
      <w:r w:rsidR="00B33A86">
        <w:rPr>
          <w:rFonts w:ascii="Times New Roman" w:eastAsia="Times New Roman" w:hAnsi="Times New Roman" w:cs="Times New Roman"/>
          <w:sz w:val="24"/>
          <w:szCs w:val="24"/>
          <w:lang w:eastAsia="es-MX"/>
        </w:rPr>
        <w:t xml:space="preserve">as construcciones analíticas para </w:t>
      </w:r>
      <w:r w:rsidR="00E064E8">
        <w:rPr>
          <w:rFonts w:ascii="Times New Roman" w:eastAsia="Times New Roman" w:hAnsi="Times New Roman" w:cs="Times New Roman"/>
          <w:sz w:val="24"/>
          <w:szCs w:val="24"/>
          <w:lang w:eastAsia="es-MX"/>
        </w:rPr>
        <w:t>comprender el origen del Estado</w:t>
      </w:r>
      <w:r w:rsidR="00B85FD7">
        <w:rPr>
          <w:rFonts w:ascii="Times New Roman" w:eastAsia="Times New Roman" w:hAnsi="Times New Roman" w:cs="Times New Roman"/>
          <w:sz w:val="24"/>
          <w:szCs w:val="24"/>
          <w:lang w:eastAsia="es-MX"/>
        </w:rPr>
        <w:t xml:space="preserve"> nacional mexicano</w:t>
      </w:r>
      <w:r w:rsidR="00E064E8">
        <w:rPr>
          <w:rFonts w:ascii="Times New Roman" w:eastAsia="Times New Roman" w:hAnsi="Times New Roman" w:cs="Times New Roman"/>
          <w:sz w:val="24"/>
          <w:szCs w:val="24"/>
          <w:lang w:eastAsia="es-MX"/>
        </w:rPr>
        <w:t xml:space="preserve"> </w:t>
      </w:r>
      <w:r w:rsidR="00A915EB">
        <w:rPr>
          <w:rFonts w:ascii="Times New Roman" w:eastAsia="Times New Roman" w:hAnsi="Times New Roman" w:cs="Times New Roman"/>
          <w:sz w:val="24"/>
          <w:szCs w:val="24"/>
          <w:lang w:eastAsia="es-MX"/>
        </w:rPr>
        <w:t xml:space="preserve">pueden encontrarse con dos problemáticas: 1) </w:t>
      </w:r>
      <w:r w:rsidR="006B7305">
        <w:rPr>
          <w:rFonts w:ascii="Times New Roman" w:eastAsia="Times New Roman" w:hAnsi="Times New Roman" w:cs="Times New Roman"/>
          <w:sz w:val="24"/>
          <w:szCs w:val="24"/>
          <w:lang w:eastAsia="es-MX"/>
        </w:rPr>
        <w:t xml:space="preserve">tratar de </w:t>
      </w:r>
      <w:r w:rsidR="00285481">
        <w:rPr>
          <w:rFonts w:ascii="Times New Roman" w:eastAsia="Times New Roman" w:hAnsi="Times New Roman" w:cs="Times New Roman"/>
          <w:sz w:val="24"/>
          <w:szCs w:val="24"/>
          <w:lang w:eastAsia="es-MX"/>
        </w:rPr>
        <w:t>rastrear un</w:t>
      </w:r>
      <w:r w:rsidR="006B7305">
        <w:rPr>
          <w:rFonts w:ascii="Times New Roman" w:eastAsia="Times New Roman" w:hAnsi="Times New Roman" w:cs="Times New Roman"/>
          <w:sz w:val="24"/>
          <w:szCs w:val="24"/>
          <w:lang w:eastAsia="es-MX"/>
        </w:rPr>
        <w:t xml:space="preserve"> proceso evolutivo </w:t>
      </w:r>
      <w:r w:rsidR="00212780">
        <w:rPr>
          <w:rFonts w:ascii="Times New Roman" w:eastAsia="Times New Roman" w:hAnsi="Times New Roman" w:cs="Times New Roman"/>
          <w:sz w:val="24"/>
          <w:szCs w:val="24"/>
          <w:lang w:eastAsia="es-MX"/>
        </w:rPr>
        <w:t>empleando conceptos</w:t>
      </w:r>
      <w:r w:rsidR="007F104F">
        <w:rPr>
          <w:rFonts w:ascii="Times New Roman" w:eastAsia="Times New Roman" w:hAnsi="Times New Roman" w:cs="Times New Roman"/>
          <w:sz w:val="24"/>
          <w:szCs w:val="24"/>
          <w:lang w:eastAsia="es-MX"/>
        </w:rPr>
        <w:t xml:space="preserve"> que describen un producto </w:t>
      </w:r>
      <w:r w:rsidR="00FA2C85">
        <w:rPr>
          <w:rFonts w:ascii="Times New Roman" w:eastAsia="Times New Roman" w:hAnsi="Times New Roman" w:cs="Times New Roman"/>
          <w:sz w:val="24"/>
          <w:szCs w:val="24"/>
          <w:lang w:eastAsia="es-MX"/>
        </w:rPr>
        <w:t xml:space="preserve">histórico acabado y 2) </w:t>
      </w:r>
      <w:r w:rsidR="00FF182F">
        <w:rPr>
          <w:rFonts w:ascii="Times New Roman" w:eastAsia="Times New Roman" w:hAnsi="Times New Roman" w:cs="Times New Roman"/>
          <w:sz w:val="24"/>
          <w:szCs w:val="24"/>
          <w:lang w:eastAsia="es-MX"/>
        </w:rPr>
        <w:t xml:space="preserve">los conceptos </w:t>
      </w:r>
      <w:r w:rsidR="00BD4CD5">
        <w:rPr>
          <w:rFonts w:ascii="Times New Roman" w:eastAsia="Times New Roman" w:hAnsi="Times New Roman" w:cs="Times New Roman"/>
          <w:sz w:val="24"/>
          <w:szCs w:val="24"/>
          <w:lang w:eastAsia="es-MX"/>
        </w:rPr>
        <w:t>empleados</w:t>
      </w:r>
      <w:r w:rsidR="00FF182F">
        <w:rPr>
          <w:rFonts w:ascii="Times New Roman" w:eastAsia="Times New Roman" w:hAnsi="Times New Roman" w:cs="Times New Roman"/>
          <w:sz w:val="24"/>
          <w:szCs w:val="24"/>
          <w:lang w:eastAsia="es-MX"/>
        </w:rPr>
        <w:t xml:space="preserve"> para analizar </w:t>
      </w:r>
      <w:r w:rsidR="00DF1D96">
        <w:rPr>
          <w:rFonts w:ascii="Times New Roman" w:eastAsia="Times New Roman" w:hAnsi="Times New Roman" w:cs="Times New Roman"/>
          <w:sz w:val="24"/>
          <w:szCs w:val="24"/>
          <w:lang w:eastAsia="es-MX"/>
        </w:rPr>
        <w:t xml:space="preserve">estos procesos </w:t>
      </w:r>
      <w:r w:rsidR="00BD4CD5">
        <w:rPr>
          <w:rFonts w:ascii="Times New Roman" w:eastAsia="Times New Roman" w:hAnsi="Times New Roman" w:cs="Times New Roman"/>
          <w:sz w:val="24"/>
          <w:szCs w:val="24"/>
          <w:lang w:eastAsia="es-MX"/>
        </w:rPr>
        <w:t xml:space="preserve">no son excluyentes, </w:t>
      </w:r>
      <w:r w:rsidR="003438E9">
        <w:rPr>
          <w:rFonts w:ascii="Times New Roman" w:eastAsia="Times New Roman" w:hAnsi="Times New Roman" w:cs="Times New Roman"/>
          <w:sz w:val="24"/>
          <w:szCs w:val="24"/>
          <w:lang w:eastAsia="es-MX"/>
        </w:rPr>
        <w:t>se relacionan</w:t>
      </w:r>
      <w:r w:rsidR="00047346">
        <w:rPr>
          <w:rFonts w:ascii="Times New Roman" w:eastAsia="Times New Roman" w:hAnsi="Times New Roman" w:cs="Times New Roman"/>
          <w:sz w:val="24"/>
          <w:szCs w:val="24"/>
          <w:lang w:eastAsia="es-MX"/>
        </w:rPr>
        <w:t xml:space="preserve"> y son componentes de la misma definición</w:t>
      </w:r>
      <w:r w:rsidR="00DA573B">
        <w:rPr>
          <w:rFonts w:ascii="Times New Roman" w:eastAsia="Times New Roman" w:hAnsi="Times New Roman" w:cs="Times New Roman"/>
          <w:sz w:val="24"/>
          <w:szCs w:val="24"/>
          <w:lang w:eastAsia="es-MX"/>
        </w:rPr>
        <w:t xml:space="preserve">, se </w:t>
      </w:r>
      <w:r w:rsidR="00212780">
        <w:rPr>
          <w:rFonts w:ascii="Times New Roman" w:eastAsia="Times New Roman" w:hAnsi="Times New Roman" w:cs="Times New Roman"/>
          <w:sz w:val="24"/>
          <w:szCs w:val="24"/>
          <w:lang w:eastAsia="es-MX"/>
        </w:rPr>
        <w:t>suponen recíprocamente.</w:t>
      </w:r>
      <w:r w:rsidR="00047346">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 </w:t>
      </w:r>
      <w:r w:rsidR="00505A07">
        <w:rPr>
          <w:rFonts w:ascii="Times New Roman" w:eastAsia="Times New Roman" w:hAnsi="Times New Roman" w:cs="Times New Roman"/>
          <w:sz w:val="24"/>
          <w:szCs w:val="24"/>
          <w:lang w:eastAsia="es-MX"/>
        </w:rPr>
        <w:t>N</w:t>
      </w:r>
      <w:r w:rsidR="00ED0A15">
        <w:rPr>
          <w:rFonts w:ascii="Times New Roman" w:eastAsia="Times New Roman" w:hAnsi="Times New Roman" w:cs="Times New Roman"/>
          <w:sz w:val="24"/>
          <w:szCs w:val="24"/>
          <w:lang w:eastAsia="es-MX"/>
        </w:rPr>
        <w:t xml:space="preserve">o obstante, podemos afirmar que </w:t>
      </w:r>
      <w:r w:rsidR="007B6C41">
        <w:rPr>
          <w:rFonts w:ascii="Times New Roman" w:eastAsia="Times New Roman" w:hAnsi="Times New Roman" w:cs="Times New Roman"/>
          <w:sz w:val="24"/>
          <w:szCs w:val="24"/>
          <w:lang w:eastAsia="es-MX"/>
        </w:rPr>
        <w:t xml:space="preserve">la </w:t>
      </w:r>
      <w:r w:rsidR="00D35FBA" w:rsidRPr="000E1E84">
        <w:rPr>
          <w:rFonts w:ascii="Times New Roman" w:eastAsia="Times New Roman" w:hAnsi="Times New Roman" w:cs="Times New Roman"/>
          <w:color w:val="000000" w:themeColor="text1"/>
          <w:sz w:val="24"/>
          <w:szCs w:val="24"/>
          <w:lang w:eastAsia="es-MX"/>
        </w:rPr>
        <w:t xml:space="preserve">formación </w:t>
      </w:r>
      <w:r w:rsidR="00C95C75">
        <w:rPr>
          <w:rFonts w:ascii="Times New Roman" w:eastAsia="Times New Roman" w:hAnsi="Times New Roman" w:cs="Times New Roman"/>
          <w:color w:val="000000" w:themeColor="text1"/>
          <w:sz w:val="24"/>
          <w:szCs w:val="24"/>
          <w:lang w:eastAsia="es-MX"/>
        </w:rPr>
        <w:t>continua</w:t>
      </w:r>
      <w:r w:rsidR="00DB752A">
        <w:rPr>
          <w:rFonts w:ascii="Times New Roman" w:eastAsia="Times New Roman" w:hAnsi="Times New Roman" w:cs="Times New Roman"/>
          <w:color w:val="000000" w:themeColor="text1"/>
          <w:sz w:val="24"/>
          <w:szCs w:val="24"/>
          <w:lang w:eastAsia="es-MX"/>
        </w:rPr>
        <w:t xml:space="preserve"> </w:t>
      </w:r>
      <w:r w:rsidR="00D35FBA" w:rsidRPr="000E1E84">
        <w:rPr>
          <w:rFonts w:ascii="Times New Roman" w:eastAsia="Times New Roman" w:hAnsi="Times New Roman" w:cs="Times New Roman"/>
          <w:color w:val="000000" w:themeColor="text1"/>
          <w:sz w:val="24"/>
          <w:szCs w:val="24"/>
          <w:lang w:eastAsia="es-MX"/>
        </w:rPr>
        <w:t xml:space="preserve">del Estado nacional </w:t>
      </w:r>
      <w:r w:rsidR="00F80141" w:rsidRPr="000E1E84">
        <w:rPr>
          <w:rFonts w:ascii="Times New Roman" w:eastAsia="Times New Roman" w:hAnsi="Times New Roman" w:cs="Times New Roman"/>
          <w:color w:val="000000" w:themeColor="text1"/>
          <w:sz w:val="24"/>
          <w:szCs w:val="24"/>
          <w:lang w:eastAsia="es-MX"/>
        </w:rPr>
        <w:t xml:space="preserve">mexicano </w:t>
      </w:r>
      <w:r w:rsidR="00EB453B" w:rsidRPr="000E1E84">
        <w:rPr>
          <w:rFonts w:ascii="Times New Roman" w:eastAsia="Times New Roman" w:hAnsi="Times New Roman" w:cs="Times New Roman"/>
          <w:color w:val="000000" w:themeColor="text1"/>
          <w:sz w:val="24"/>
          <w:szCs w:val="24"/>
          <w:lang w:eastAsia="es-MX"/>
        </w:rPr>
        <w:t>es</w:t>
      </w:r>
      <w:r w:rsidR="00D35FBA" w:rsidRPr="000E1E84">
        <w:rPr>
          <w:rFonts w:ascii="Times New Roman" w:eastAsia="Times New Roman" w:hAnsi="Times New Roman" w:cs="Times New Roman"/>
          <w:color w:val="000000" w:themeColor="text1"/>
          <w:sz w:val="24"/>
          <w:szCs w:val="24"/>
          <w:lang w:eastAsia="es-MX"/>
        </w:rPr>
        <w:t xml:space="preserve"> resul</w:t>
      </w:r>
      <w:r w:rsidR="00932A61" w:rsidRPr="000E1E84">
        <w:rPr>
          <w:rFonts w:ascii="Times New Roman" w:eastAsia="Times New Roman" w:hAnsi="Times New Roman" w:cs="Times New Roman"/>
          <w:color w:val="000000" w:themeColor="text1"/>
          <w:sz w:val="24"/>
          <w:szCs w:val="24"/>
          <w:lang w:eastAsia="es-MX"/>
        </w:rPr>
        <w:t>tado de dos procesos</w:t>
      </w:r>
      <w:r w:rsidR="00346F5C" w:rsidRPr="000E1E84">
        <w:rPr>
          <w:rFonts w:ascii="Times New Roman" w:eastAsia="Times New Roman" w:hAnsi="Times New Roman" w:cs="Times New Roman"/>
          <w:color w:val="000000" w:themeColor="text1"/>
          <w:sz w:val="24"/>
          <w:szCs w:val="24"/>
          <w:lang w:eastAsia="es-MX"/>
        </w:rPr>
        <w:t xml:space="preserve"> </w:t>
      </w:r>
      <w:r w:rsidR="00F80141" w:rsidRPr="000E1E84">
        <w:rPr>
          <w:rFonts w:ascii="Times New Roman" w:eastAsia="Times New Roman" w:hAnsi="Times New Roman" w:cs="Times New Roman"/>
          <w:color w:val="000000" w:themeColor="text1"/>
          <w:sz w:val="24"/>
          <w:szCs w:val="24"/>
          <w:lang w:eastAsia="es-MX"/>
        </w:rPr>
        <w:t>no excluyentes</w:t>
      </w:r>
      <w:r w:rsidR="00CA1CD1" w:rsidRPr="000E1E84">
        <w:rPr>
          <w:rFonts w:ascii="Times New Roman" w:eastAsia="Times New Roman" w:hAnsi="Times New Roman" w:cs="Times New Roman"/>
          <w:color w:val="000000" w:themeColor="text1"/>
          <w:sz w:val="24"/>
          <w:szCs w:val="24"/>
          <w:lang w:eastAsia="es-MX"/>
        </w:rPr>
        <w:t xml:space="preserve">: </w:t>
      </w:r>
      <w:r w:rsidR="006069FD" w:rsidRPr="000E1E84">
        <w:rPr>
          <w:rFonts w:ascii="Times New Roman" w:eastAsia="Times New Roman" w:hAnsi="Times New Roman" w:cs="Times New Roman"/>
          <w:color w:val="000000" w:themeColor="text1"/>
          <w:sz w:val="24"/>
          <w:szCs w:val="24"/>
          <w:lang w:eastAsia="es-MX"/>
        </w:rPr>
        <w:t>1</w:t>
      </w:r>
      <w:r w:rsidR="00811CD0" w:rsidRPr="000E1E84">
        <w:rPr>
          <w:rFonts w:ascii="Times New Roman" w:eastAsia="Times New Roman" w:hAnsi="Times New Roman" w:cs="Times New Roman"/>
          <w:color w:val="000000" w:themeColor="text1"/>
          <w:sz w:val="24"/>
          <w:szCs w:val="24"/>
          <w:lang w:eastAsia="es-MX"/>
        </w:rPr>
        <w:t xml:space="preserve">) </w:t>
      </w:r>
      <w:r w:rsidR="00656C82" w:rsidRPr="000E1E84">
        <w:rPr>
          <w:rFonts w:ascii="Times New Roman" w:eastAsia="Times New Roman" w:hAnsi="Times New Roman" w:cs="Times New Roman"/>
          <w:color w:val="000000" w:themeColor="text1"/>
          <w:sz w:val="24"/>
          <w:szCs w:val="24"/>
          <w:lang w:eastAsia="es-MX"/>
        </w:rPr>
        <w:t>de</w:t>
      </w:r>
      <w:r w:rsidR="00CF78E7" w:rsidRPr="000E1E84">
        <w:rPr>
          <w:rFonts w:ascii="Times New Roman" w:eastAsia="Times New Roman" w:hAnsi="Times New Roman" w:cs="Times New Roman"/>
          <w:color w:val="000000" w:themeColor="text1"/>
          <w:sz w:val="24"/>
          <w:szCs w:val="24"/>
          <w:lang w:eastAsia="es-MX"/>
        </w:rPr>
        <w:t xml:space="preserve"> la formación de una nación y 2) </w:t>
      </w:r>
      <w:r w:rsidR="00B57F11" w:rsidRPr="000E1E84">
        <w:rPr>
          <w:rFonts w:ascii="Times New Roman" w:eastAsia="Times New Roman" w:hAnsi="Times New Roman" w:cs="Times New Roman"/>
          <w:color w:val="000000" w:themeColor="text1"/>
          <w:sz w:val="24"/>
          <w:szCs w:val="24"/>
          <w:lang w:eastAsia="es-MX"/>
        </w:rPr>
        <w:t>de un sistema de dominación.</w:t>
      </w:r>
    </w:p>
    <w:p w14:paraId="1D5988F6" w14:textId="2D1C5F27" w:rsidR="006842EC" w:rsidRDefault="00C74178" w:rsidP="002605FF">
      <w:pPr>
        <w:shd w:val="clear" w:color="auto" w:fill="FFFFFF"/>
        <w:spacing w:after="0" w:line="360" w:lineRule="auto"/>
        <w:ind w:firstLine="708"/>
        <w:rPr>
          <w:rFonts w:ascii="Times New Roman" w:hAnsi="Times New Roman" w:cs="Times New Roman"/>
          <w:color w:val="FF0000"/>
          <w:sz w:val="24"/>
          <w:szCs w:val="24"/>
        </w:rPr>
      </w:pPr>
      <w:r>
        <w:rPr>
          <w:rFonts w:ascii="Times New Roman" w:eastAsia="Times New Roman" w:hAnsi="Times New Roman" w:cs="Times New Roman"/>
          <w:color w:val="000000" w:themeColor="text1"/>
          <w:sz w:val="24"/>
          <w:szCs w:val="24"/>
          <w:lang w:eastAsia="es-MX"/>
        </w:rPr>
        <w:t xml:space="preserve">En nuestro </w:t>
      </w:r>
      <w:r w:rsidR="00E37602">
        <w:rPr>
          <w:rFonts w:ascii="Times New Roman" w:eastAsia="Times New Roman" w:hAnsi="Times New Roman" w:cs="Times New Roman"/>
          <w:color w:val="000000" w:themeColor="text1"/>
          <w:sz w:val="24"/>
          <w:szCs w:val="24"/>
          <w:lang w:eastAsia="es-MX"/>
        </w:rPr>
        <w:t xml:space="preserve">contexto </w:t>
      </w:r>
      <w:r w:rsidR="00574EA1">
        <w:rPr>
          <w:rFonts w:ascii="Times New Roman" w:eastAsia="Times New Roman" w:hAnsi="Times New Roman" w:cs="Times New Roman"/>
          <w:color w:val="000000" w:themeColor="text1"/>
          <w:sz w:val="24"/>
          <w:szCs w:val="24"/>
          <w:lang w:eastAsia="es-MX"/>
        </w:rPr>
        <w:t>l</w:t>
      </w:r>
      <w:r w:rsidRPr="007F2670">
        <w:rPr>
          <w:rFonts w:ascii="Times New Roman" w:eastAsia="Times New Roman" w:hAnsi="Times New Roman" w:cs="Times New Roman"/>
          <w:color w:val="000000" w:themeColor="text1"/>
          <w:sz w:val="24"/>
          <w:szCs w:val="24"/>
          <w:lang w:eastAsia="es-MX"/>
        </w:rPr>
        <w:t>atinoamericano</w:t>
      </w:r>
      <w:r w:rsidR="00730843">
        <w:rPr>
          <w:rFonts w:ascii="Times New Roman" w:eastAsia="Times New Roman" w:hAnsi="Times New Roman" w:cs="Times New Roman"/>
          <w:color w:val="000000" w:themeColor="text1"/>
          <w:sz w:val="24"/>
          <w:szCs w:val="24"/>
          <w:lang w:eastAsia="es-MX"/>
        </w:rPr>
        <w:t>,</w:t>
      </w:r>
      <w:r w:rsidR="00E37602" w:rsidRPr="007F2670">
        <w:rPr>
          <w:rFonts w:ascii="Times New Roman" w:eastAsia="Times New Roman" w:hAnsi="Times New Roman" w:cs="Times New Roman"/>
          <w:color w:val="000000" w:themeColor="text1"/>
          <w:sz w:val="24"/>
          <w:szCs w:val="24"/>
          <w:lang w:eastAsia="es-MX"/>
        </w:rPr>
        <w:t xml:space="preserve"> Oscar O</w:t>
      </w:r>
      <w:r w:rsidR="008C6A7C" w:rsidRPr="007F2670">
        <w:rPr>
          <w:rFonts w:ascii="Times New Roman" w:eastAsia="Times New Roman" w:hAnsi="Times New Roman" w:cs="Times New Roman"/>
          <w:color w:val="000000" w:themeColor="text1"/>
          <w:sz w:val="24"/>
          <w:szCs w:val="24"/>
          <w:lang w:eastAsia="es-MX"/>
        </w:rPr>
        <w:t>szlak</w:t>
      </w:r>
      <w:r w:rsidR="004965E1" w:rsidRPr="007F2670">
        <w:rPr>
          <w:rFonts w:ascii="Times New Roman" w:eastAsia="Times New Roman" w:hAnsi="Times New Roman" w:cs="Times New Roman"/>
          <w:color w:val="000000" w:themeColor="text1"/>
          <w:sz w:val="24"/>
          <w:szCs w:val="24"/>
          <w:lang w:eastAsia="es-MX"/>
        </w:rPr>
        <w:t xml:space="preserve"> </w:t>
      </w:r>
      <w:r w:rsidR="00422A02" w:rsidRPr="007F2670">
        <w:rPr>
          <w:rFonts w:ascii="Times New Roman" w:eastAsia="Times New Roman" w:hAnsi="Times New Roman" w:cs="Times New Roman"/>
          <w:color w:val="000000" w:themeColor="text1"/>
          <w:sz w:val="24"/>
          <w:szCs w:val="24"/>
          <w:lang w:eastAsia="es-MX"/>
        </w:rPr>
        <w:t>(1978)</w:t>
      </w:r>
      <w:r w:rsidR="00C9723E" w:rsidRPr="007F2670">
        <w:rPr>
          <w:rFonts w:ascii="Times New Roman" w:eastAsia="Times New Roman" w:hAnsi="Times New Roman" w:cs="Times New Roman"/>
          <w:color w:val="000000" w:themeColor="text1"/>
          <w:sz w:val="24"/>
          <w:szCs w:val="24"/>
          <w:lang w:eastAsia="es-MX"/>
        </w:rPr>
        <w:t xml:space="preserve"> </w:t>
      </w:r>
      <w:r w:rsidR="007E50F4" w:rsidRPr="007F2670">
        <w:rPr>
          <w:rFonts w:ascii="Times New Roman" w:eastAsia="Times New Roman" w:hAnsi="Times New Roman" w:cs="Times New Roman"/>
          <w:color w:val="000000" w:themeColor="text1"/>
          <w:sz w:val="24"/>
          <w:szCs w:val="24"/>
          <w:lang w:eastAsia="es-MX"/>
        </w:rPr>
        <w:t>recuperando</w:t>
      </w:r>
      <w:r w:rsidR="007E50F4">
        <w:rPr>
          <w:rFonts w:ascii="Times New Roman" w:eastAsia="Times New Roman" w:hAnsi="Times New Roman" w:cs="Times New Roman"/>
          <w:color w:val="000000" w:themeColor="text1"/>
          <w:sz w:val="24"/>
          <w:szCs w:val="24"/>
          <w:lang w:eastAsia="es-MX"/>
        </w:rPr>
        <w:t xml:space="preserve"> la reflexión europea de </w:t>
      </w:r>
      <w:r w:rsidR="00AE4FFD">
        <w:rPr>
          <w:rFonts w:ascii="Times New Roman" w:eastAsia="Times New Roman" w:hAnsi="Times New Roman" w:cs="Times New Roman"/>
          <w:color w:val="000000" w:themeColor="text1"/>
          <w:sz w:val="24"/>
          <w:szCs w:val="24"/>
          <w:lang w:eastAsia="es-MX"/>
        </w:rPr>
        <w:t>Phi</w:t>
      </w:r>
      <w:r w:rsidR="00A51C26">
        <w:rPr>
          <w:rFonts w:ascii="Times New Roman" w:eastAsia="Times New Roman" w:hAnsi="Times New Roman" w:cs="Times New Roman"/>
          <w:color w:val="000000" w:themeColor="text1"/>
          <w:sz w:val="24"/>
          <w:szCs w:val="24"/>
          <w:lang w:eastAsia="es-MX"/>
        </w:rPr>
        <w:t>lippe Schmit</w:t>
      </w:r>
      <w:r w:rsidR="00BE3E06">
        <w:rPr>
          <w:rFonts w:ascii="Times New Roman" w:eastAsia="Times New Roman" w:hAnsi="Times New Roman" w:cs="Times New Roman"/>
          <w:color w:val="000000" w:themeColor="text1"/>
          <w:sz w:val="24"/>
          <w:szCs w:val="24"/>
          <w:lang w:eastAsia="es-MX"/>
        </w:rPr>
        <w:t xml:space="preserve">ter coincide </w:t>
      </w:r>
      <w:r w:rsidR="00151C5D">
        <w:rPr>
          <w:rFonts w:ascii="Times New Roman" w:eastAsia="Times New Roman" w:hAnsi="Times New Roman" w:cs="Times New Roman"/>
          <w:color w:val="000000" w:themeColor="text1"/>
          <w:sz w:val="24"/>
          <w:szCs w:val="24"/>
          <w:lang w:eastAsia="es-MX"/>
        </w:rPr>
        <w:t>en distinguir cua</w:t>
      </w:r>
      <w:r w:rsidR="004068BD">
        <w:rPr>
          <w:rFonts w:ascii="Times New Roman" w:eastAsia="Times New Roman" w:hAnsi="Times New Roman" w:cs="Times New Roman"/>
          <w:color w:val="000000" w:themeColor="text1"/>
          <w:sz w:val="24"/>
          <w:szCs w:val="24"/>
          <w:lang w:eastAsia="es-MX"/>
        </w:rPr>
        <w:t xml:space="preserve">tro </w:t>
      </w:r>
      <w:r w:rsidR="00CC47E1">
        <w:rPr>
          <w:rFonts w:ascii="Times New Roman" w:eastAsia="Times New Roman" w:hAnsi="Times New Roman" w:cs="Times New Roman"/>
          <w:color w:val="000000" w:themeColor="text1"/>
          <w:sz w:val="24"/>
          <w:szCs w:val="24"/>
          <w:lang w:eastAsia="es-MX"/>
        </w:rPr>
        <w:t xml:space="preserve">etapas </w:t>
      </w:r>
      <w:r w:rsidR="001834DF">
        <w:rPr>
          <w:rFonts w:ascii="Times New Roman" w:eastAsia="Times New Roman" w:hAnsi="Times New Roman" w:cs="Times New Roman"/>
          <w:color w:val="000000" w:themeColor="text1"/>
          <w:sz w:val="24"/>
          <w:szCs w:val="24"/>
          <w:lang w:eastAsia="es-MX"/>
        </w:rPr>
        <w:t xml:space="preserve">de </w:t>
      </w:r>
      <w:r w:rsidR="008368E4">
        <w:rPr>
          <w:rFonts w:ascii="Times New Roman" w:eastAsia="Times New Roman" w:hAnsi="Times New Roman" w:cs="Times New Roman"/>
          <w:color w:val="000000" w:themeColor="text1"/>
          <w:sz w:val="24"/>
          <w:szCs w:val="24"/>
          <w:lang w:eastAsia="es-MX"/>
        </w:rPr>
        <w:t>formación</w:t>
      </w:r>
      <w:r w:rsidR="001834DF">
        <w:rPr>
          <w:rFonts w:ascii="Times New Roman" w:eastAsia="Times New Roman" w:hAnsi="Times New Roman" w:cs="Times New Roman"/>
          <w:color w:val="000000" w:themeColor="text1"/>
          <w:sz w:val="24"/>
          <w:szCs w:val="24"/>
          <w:lang w:eastAsia="es-MX"/>
        </w:rPr>
        <w:t xml:space="preserve"> de</w:t>
      </w:r>
      <w:r w:rsidR="008368E4">
        <w:rPr>
          <w:rFonts w:ascii="Times New Roman" w:eastAsia="Times New Roman" w:hAnsi="Times New Roman" w:cs="Times New Roman"/>
          <w:color w:val="000000" w:themeColor="text1"/>
          <w:sz w:val="24"/>
          <w:szCs w:val="24"/>
          <w:lang w:eastAsia="es-MX"/>
        </w:rPr>
        <w:t>l</w:t>
      </w:r>
      <w:r w:rsidR="004068BD">
        <w:rPr>
          <w:rFonts w:ascii="Times New Roman" w:eastAsia="Times New Roman" w:hAnsi="Times New Roman" w:cs="Times New Roman"/>
          <w:color w:val="000000" w:themeColor="text1"/>
          <w:sz w:val="24"/>
          <w:szCs w:val="24"/>
          <w:lang w:eastAsia="es-MX"/>
        </w:rPr>
        <w:t xml:space="preserve"> Estado</w:t>
      </w:r>
      <w:r w:rsidR="008368E4">
        <w:rPr>
          <w:rFonts w:ascii="Times New Roman" w:eastAsia="Times New Roman" w:hAnsi="Times New Roman" w:cs="Times New Roman"/>
          <w:color w:val="000000" w:themeColor="text1"/>
          <w:sz w:val="24"/>
          <w:szCs w:val="24"/>
          <w:lang w:eastAsia="es-MX"/>
        </w:rPr>
        <w:t>:</w:t>
      </w:r>
      <w:r w:rsidR="006C1A06">
        <w:rPr>
          <w:rFonts w:ascii="Times New Roman" w:eastAsia="Times New Roman" w:hAnsi="Times New Roman" w:cs="Times New Roman"/>
          <w:color w:val="000000" w:themeColor="text1"/>
          <w:sz w:val="24"/>
          <w:szCs w:val="24"/>
          <w:lang w:eastAsia="es-MX"/>
        </w:rPr>
        <w:t xml:space="preserve"> 1) externalización del</w:t>
      </w:r>
      <w:r w:rsidR="00D84D0E">
        <w:rPr>
          <w:rFonts w:ascii="Times New Roman" w:eastAsia="Times New Roman" w:hAnsi="Times New Roman" w:cs="Times New Roman"/>
          <w:color w:val="000000" w:themeColor="text1"/>
          <w:sz w:val="24"/>
          <w:szCs w:val="24"/>
          <w:lang w:eastAsia="es-MX"/>
        </w:rPr>
        <w:t xml:space="preserve"> poder, 2) </w:t>
      </w:r>
      <w:r w:rsidR="00B007FE">
        <w:rPr>
          <w:rFonts w:ascii="Times New Roman" w:eastAsia="Times New Roman" w:hAnsi="Times New Roman" w:cs="Times New Roman"/>
          <w:color w:val="000000" w:themeColor="text1"/>
          <w:sz w:val="24"/>
          <w:szCs w:val="24"/>
          <w:lang w:eastAsia="es-MX"/>
        </w:rPr>
        <w:t xml:space="preserve">institucionalización de la autoridad, 3) </w:t>
      </w:r>
      <w:r w:rsidR="00575E1E">
        <w:rPr>
          <w:rFonts w:ascii="Times New Roman" w:eastAsia="Times New Roman" w:hAnsi="Times New Roman" w:cs="Times New Roman"/>
          <w:color w:val="000000" w:themeColor="text1"/>
          <w:sz w:val="24"/>
          <w:szCs w:val="24"/>
          <w:lang w:eastAsia="es-MX"/>
        </w:rPr>
        <w:t xml:space="preserve">diferenciación de su control y 4) internalización </w:t>
      </w:r>
      <w:r w:rsidR="00324FAC">
        <w:rPr>
          <w:rFonts w:ascii="Times New Roman" w:eastAsia="Times New Roman" w:hAnsi="Times New Roman" w:cs="Times New Roman"/>
          <w:color w:val="000000" w:themeColor="text1"/>
          <w:sz w:val="24"/>
          <w:szCs w:val="24"/>
          <w:lang w:eastAsia="es-MX"/>
        </w:rPr>
        <w:t xml:space="preserve">de una identidad colectiva. </w:t>
      </w:r>
    </w:p>
    <w:p w14:paraId="30B8E020" w14:textId="68670F01" w:rsidR="00B02D38" w:rsidRPr="007F2670" w:rsidRDefault="00A85153" w:rsidP="001009AD">
      <w:pPr>
        <w:shd w:val="clear" w:color="auto" w:fill="FFFFFF"/>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es-MX"/>
        </w:rPr>
        <w:t xml:space="preserve">Desde el </w:t>
      </w:r>
      <w:r w:rsidR="00447CA8">
        <w:rPr>
          <w:rFonts w:ascii="Times New Roman" w:eastAsia="Times New Roman" w:hAnsi="Times New Roman" w:cs="Times New Roman"/>
          <w:color w:val="000000" w:themeColor="text1"/>
          <w:sz w:val="24"/>
          <w:szCs w:val="24"/>
          <w:lang w:eastAsia="es-MX"/>
        </w:rPr>
        <w:t xml:space="preserve">28 </w:t>
      </w:r>
      <w:r>
        <w:rPr>
          <w:rFonts w:ascii="Times New Roman" w:eastAsia="Times New Roman" w:hAnsi="Times New Roman" w:cs="Times New Roman"/>
          <w:color w:val="000000" w:themeColor="text1"/>
          <w:sz w:val="24"/>
          <w:szCs w:val="24"/>
          <w:lang w:eastAsia="es-MX"/>
        </w:rPr>
        <w:t>de</w:t>
      </w:r>
      <w:r w:rsidR="00447CA8">
        <w:rPr>
          <w:rFonts w:ascii="Times New Roman" w:eastAsia="Times New Roman" w:hAnsi="Times New Roman" w:cs="Times New Roman"/>
          <w:color w:val="000000" w:themeColor="text1"/>
          <w:sz w:val="24"/>
          <w:szCs w:val="24"/>
          <w:lang w:eastAsia="es-MX"/>
        </w:rPr>
        <w:t xml:space="preserve"> septiembre de </w:t>
      </w:r>
      <w:r w:rsidR="00447CA8" w:rsidRPr="003F1E73">
        <w:rPr>
          <w:rFonts w:ascii="Times New Roman" w:eastAsia="Times New Roman" w:hAnsi="Times New Roman" w:cs="Times New Roman"/>
          <w:color w:val="000000" w:themeColor="text1"/>
          <w:sz w:val="24"/>
          <w:szCs w:val="24"/>
          <w:lang w:eastAsia="es-MX"/>
        </w:rPr>
        <w:t>1821</w:t>
      </w:r>
      <w:r w:rsidR="00983056">
        <w:rPr>
          <w:rFonts w:ascii="Times New Roman" w:eastAsia="Times New Roman" w:hAnsi="Times New Roman" w:cs="Times New Roman"/>
          <w:color w:val="000000" w:themeColor="text1"/>
          <w:sz w:val="24"/>
          <w:szCs w:val="24"/>
          <w:lang w:eastAsia="es-MX"/>
        </w:rPr>
        <w:t xml:space="preserve"> observa</w:t>
      </w:r>
      <w:r w:rsidR="003F1E73">
        <w:rPr>
          <w:rFonts w:ascii="Times New Roman" w:eastAsia="Times New Roman" w:hAnsi="Times New Roman" w:cs="Times New Roman"/>
          <w:color w:val="000000" w:themeColor="text1"/>
          <w:sz w:val="24"/>
          <w:szCs w:val="24"/>
          <w:lang w:eastAsia="es-MX"/>
        </w:rPr>
        <w:t>mos</w:t>
      </w:r>
      <w:r w:rsidR="00983056">
        <w:rPr>
          <w:rFonts w:ascii="Times New Roman" w:eastAsia="Times New Roman" w:hAnsi="Times New Roman" w:cs="Times New Roman"/>
          <w:color w:val="000000" w:themeColor="text1"/>
          <w:sz w:val="24"/>
          <w:szCs w:val="24"/>
          <w:lang w:eastAsia="es-MX"/>
        </w:rPr>
        <w:t xml:space="preserve"> que el territorio mexicano </w:t>
      </w:r>
      <w:r w:rsidR="00B33F41">
        <w:rPr>
          <w:rFonts w:ascii="Times New Roman" w:eastAsia="Times New Roman" w:hAnsi="Times New Roman" w:cs="Times New Roman"/>
          <w:color w:val="000000" w:themeColor="text1"/>
          <w:sz w:val="24"/>
          <w:szCs w:val="24"/>
          <w:lang w:eastAsia="es-MX"/>
        </w:rPr>
        <w:t xml:space="preserve">externaliza su poder y se reconoce al </w:t>
      </w:r>
      <w:r w:rsidR="00CD1B0D">
        <w:rPr>
          <w:rFonts w:ascii="Times New Roman" w:eastAsia="Times New Roman" w:hAnsi="Times New Roman" w:cs="Times New Roman"/>
          <w:color w:val="000000" w:themeColor="text1"/>
          <w:sz w:val="24"/>
          <w:szCs w:val="24"/>
          <w:lang w:eastAsia="es-MX"/>
        </w:rPr>
        <w:t xml:space="preserve">Estado mexicano, no obstante, la institucionalidad de </w:t>
      </w:r>
      <w:r w:rsidR="005D2C1F">
        <w:rPr>
          <w:rFonts w:ascii="Times New Roman" w:eastAsia="Times New Roman" w:hAnsi="Times New Roman" w:cs="Times New Roman"/>
          <w:color w:val="000000" w:themeColor="text1"/>
          <w:sz w:val="24"/>
          <w:szCs w:val="24"/>
          <w:lang w:eastAsia="es-MX"/>
        </w:rPr>
        <w:t xml:space="preserve">la autoridad  </w:t>
      </w:r>
      <w:r w:rsidR="004D13EF" w:rsidRPr="00C178EB">
        <w:rPr>
          <w:rFonts w:ascii="Times New Roman" w:eastAsia="Times New Roman" w:hAnsi="Times New Roman" w:cs="Times New Roman"/>
          <w:color w:val="000000" w:themeColor="text1"/>
          <w:sz w:val="24"/>
          <w:szCs w:val="24"/>
          <w:lang w:eastAsia="es-MX"/>
        </w:rPr>
        <w:t>es</w:t>
      </w:r>
      <w:r w:rsidR="005D2C1F" w:rsidRPr="00C178EB">
        <w:rPr>
          <w:rFonts w:ascii="Times New Roman" w:eastAsia="Times New Roman" w:hAnsi="Times New Roman" w:cs="Times New Roman"/>
          <w:color w:val="000000" w:themeColor="text1"/>
          <w:sz w:val="24"/>
          <w:szCs w:val="24"/>
          <w:lang w:eastAsia="es-MX"/>
        </w:rPr>
        <w:t xml:space="preserve"> </w:t>
      </w:r>
      <w:r w:rsidR="00444821" w:rsidRPr="00C178EB">
        <w:rPr>
          <w:rFonts w:ascii="Times New Roman" w:eastAsia="Times New Roman" w:hAnsi="Times New Roman" w:cs="Times New Roman"/>
          <w:color w:val="000000" w:themeColor="text1"/>
          <w:sz w:val="24"/>
          <w:szCs w:val="24"/>
          <w:lang w:eastAsia="es-MX"/>
        </w:rPr>
        <w:t>después</w:t>
      </w:r>
      <w:r w:rsidR="00444821">
        <w:rPr>
          <w:rFonts w:ascii="Times New Roman" w:eastAsia="Times New Roman" w:hAnsi="Times New Roman" w:cs="Times New Roman"/>
          <w:color w:val="000000" w:themeColor="text1"/>
          <w:sz w:val="24"/>
          <w:szCs w:val="24"/>
          <w:lang w:eastAsia="es-MX"/>
        </w:rPr>
        <w:t xml:space="preserve"> de 1917</w:t>
      </w:r>
      <w:r w:rsidR="009671BB">
        <w:rPr>
          <w:rFonts w:ascii="Times New Roman" w:eastAsia="Times New Roman" w:hAnsi="Times New Roman" w:cs="Times New Roman"/>
          <w:color w:val="000000" w:themeColor="text1"/>
          <w:sz w:val="24"/>
          <w:szCs w:val="24"/>
          <w:lang w:eastAsia="es-MX"/>
        </w:rPr>
        <w:t xml:space="preserve">, </w:t>
      </w:r>
      <w:r w:rsidR="00791177">
        <w:rPr>
          <w:rFonts w:ascii="Times New Roman" w:eastAsia="Times New Roman" w:hAnsi="Times New Roman" w:cs="Times New Roman"/>
          <w:color w:val="000000" w:themeColor="text1"/>
          <w:sz w:val="24"/>
          <w:szCs w:val="24"/>
          <w:lang w:eastAsia="es-MX"/>
        </w:rPr>
        <w:t xml:space="preserve">el proceso para diferenciar su control, es decir, </w:t>
      </w:r>
      <w:r w:rsidR="007212DE">
        <w:rPr>
          <w:rFonts w:ascii="Times New Roman" w:eastAsia="Times New Roman" w:hAnsi="Times New Roman" w:cs="Times New Roman"/>
          <w:color w:val="000000" w:themeColor="text1"/>
          <w:sz w:val="24"/>
          <w:szCs w:val="24"/>
          <w:lang w:eastAsia="es-MX"/>
        </w:rPr>
        <w:t>la</w:t>
      </w:r>
      <w:r w:rsidR="00B61CAF">
        <w:rPr>
          <w:rFonts w:ascii="Times New Roman" w:eastAsia="Times New Roman" w:hAnsi="Times New Roman" w:cs="Times New Roman"/>
          <w:color w:val="000000" w:themeColor="text1"/>
          <w:sz w:val="24"/>
          <w:szCs w:val="24"/>
          <w:lang w:eastAsia="es-MX"/>
        </w:rPr>
        <w:t xml:space="preserve"> presencia de instituciones </w:t>
      </w:r>
      <w:r w:rsidR="00E53591">
        <w:rPr>
          <w:rFonts w:ascii="Times New Roman" w:eastAsia="Times New Roman" w:hAnsi="Times New Roman" w:cs="Times New Roman"/>
          <w:color w:val="000000" w:themeColor="text1"/>
          <w:sz w:val="24"/>
          <w:szCs w:val="24"/>
          <w:lang w:eastAsia="es-MX"/>
        </w:rPr>
        <w:t>públicas</w:t>
      </w:r>
      <w:r w:rsidR="00153486">
        <w:rPr>
          <w:rFonts w:ascii="Times New Roman" w:eastAsia="Times New Roman" w:hAnsi="Times New Roman" w:cs="Times New Roman"/>
          <w:color w:val="000000" w:themeColor="text1"/>
          <w:sz w:val="24"/>
          <w:szCs w:val="24"/>
          <w:lang w:eastAsia="es-MX"/>
        </w:rPr>
        <w:t xml:space="preserve"> </w:t>
      </w:r>
      <w:r w:rsidR="0033076B">
        <w:rPr>
          <w:rFonts w:ascii="Times New Roman" w:eastAsia="Times New Roman" w:hAnsi="Times New Roman" w:cs="Times New Roman"/>
          <w:color w:val="000000" w:themeColor="text1"/>
          <w:sz w:val="24"/>
          <w:szCs w:val="24"/>
          <w:lang w:eastAsia="es-MX"/>
        </w:rPr>
        <w:t xml:space="preserve">con </w:t>
      </w:r>
      <w:r w:rsidR="00BF21C5">
        <w:rPr>
          <w:rFonts w:ascii="Times New Roman" w:eastAsia="Times New Roman" w:hAnsi="Times New Roman" w:cs="Times New Roman"/>
          <w:color w:val="000000" w:themeColor="text1"/>
          <w:sz w:val="24"/>
          <w:szCs w:val="24"/>
          <w:lang w:eastAsia="es-MX"/>
        </w:rPr>
        <w:t>acredita</w:t>
      </w:r>
      <w:r w:rsidR="00731C51">
        <w:rPr>
          <w:rFonts w:ascii="Times New Roman" w:eastAsia="Times New Roman" w:hAnsi="Times New Roman" w:cs="Times New Roman"/>
          <w:color w:val="000000" w:themeColor="text1"/>
          <w:sz w:val="24"/>
          <w:szCs w:val="24"/>
          <w:lang w:eastAsia="es-MX"/>
        </w:rPr>
        <w:t xml:space="preserve">da capacidad </w:t>
      </w:r>
      <w:r w:rsidR="0051235E">
        <w:rPr>
          <w:rFonts w:ascii="Times New Roman" w:eastAsia="Times New Roman" w:hAnsi="Times New Roman" w:cs="Times New Roman"/>
          <w:color w:val="000000" w:themeColor="text1"/>
          <w:sz w:val="24"/>
          <w:szCs w:val="24"/>
          <w:lang w:eastAsia="es-MX"/>
        </w:rPr>
        <w:t xml:space="preserve">y </w:t>
      </w:r>
      <w:r w:rsidR="008770C0">
        <w:rPr>
          <w:rFonts w:ascii="Times New Roman" w:eastAsia="Times New Roman" w:hAnsi="Times New Roman" w:cs="Times New Roman"/>
          <w:color w:val="000000" w:themeColor="text1"/>
          <w:sz w:val="24"/>
          <w:szCs w:val="24"/>
          <w:lang w:eastAsia="es-MX"/>
        </w:rPr>
        <w:t>ciert</w:t>
      </w:r>
      <w:r w:rsidR="0013348F">
        <w:rPr>
          <w:rFonts w:ascii="Times New Roman" w:eastAsia="Times New Roman" w:hAnsi="Times New Roman" w:cs="Times New Roman"/>
          <w:color w:val="000000" w:themeColor="text1"/>
          <w:sz w:val="24"/>
          <w:szCs w:val="24"/>
          <w:lang w:eastAsia="es-MX"/>
        </w:rPr>
        <w:t xml:space="preserve">o </w:t>
      </w:r>
      <w:r w:rsidR="0051235E">
        <w:rPr>
          <w:rFonts w:ascii="Times New Roman" w:eastAsia="Times New Roman" w:hAnsi="Times New Roman" w:cs="Times New Roman"/>
          <w:color w:val="000000" w:themeColor="text1"/>
          <w:sz w:val="24"/>
          <w:szCs w:val="24"/>
          <w:lang w:eastAsia="es-MX"/>
        </w:rPr>
        <w:t>gra</w:t>
      </w:r>
      <w:r w:rsidR="008770C0">
        <w:rPr>
          <w:rFonts w:ascii="Times New Roman" w:eastAsia="Times New Roman" w:hAnsi="Times New Roman" w:cs="Times New Roman"/>
          <w:color w:val="000000" w:themeColor="text1"/>
          <w:sz w:val="24"/>
          <w:szCs w:val="24"/>
          <w:lang w:eastAsia="es-MX"/>
        </w:rPr>
        <w:t xml:space="preserve">do de profesionalización de sus </w:t>
      </w:r>
      <w:r w:rsidR="0013348F">
        <w:rPr>
          <w:rFonts w:ascii="Times New Roman" w:eastAsia="Times New Roman" w:hAnsi="Times New Roman" w:cs="Times New Roman"/>
          <w:color w:val="000000" w:themeColor="text1"/>
          <w:sz w:val="24"/>
          <w:szCs w:val="24"/>
          <w:lang w:eastAsia="es-MX"/>
        </w:rPr>
        <w:t xml:space="preserve">funcionarios </w:t>
      </w:r>
      <w:r w:rsidR="00731C51">
        <w:rPr>
          <w:rFonts w:ascii="Times New Roman" w:eastAsia="Times New Roman" w:hAnsi="Times New Roman" w:cs="Times New Roman"/>
          <w:color w:val="000000" w:themeColor="text1"/>
          <w:sz w:val="24"/>
          <w:szCs w:val="24"/>
          <w:lang w:eastAsia="es-MX"/>
        </w:rPr>
        <w:t xml:space="preserve">para </w:t>
      </w:r>
      <w:r w:rsidR="0013348F">
        <w:rPr>
          <w:rFonts w:ascii="Times New Roman" w:eastAsia="Times New Roman" w:hAnsi="Times New Roman" w:cs="Times New Roman"/>
          <w:color w:val="000000" w:themeColor="text1"/>
          <w:sz w:val="24"/>
          <w:szCs w:val="24"/>
          <w:lang w:eastAsia="es-MX"/>
        </w:rPr>
        <w:t>extraer</w:t>
      </w:r>
      <w:r w:rsidR="007D0F35">
        <w:rPr>
          <w:rFonts w:ascii="Times New Roman" w:eastAsia="Times New Roman" w:hAnsi="Times New Roman" w:cs="Times New Roman"/>
          <w:color w:val="000000" w:themeColor="text1"/>
          <w:sz w:val="24"/>
          <w:szCs w:val="24"/>
          <w:lang w:eastAsia="es-MX"/>
        </w:rPr>
        <w:t xml:space="preserve"> recursos</w:t>
      </w:r>
      <w:r w:rsidR="00DD1635">
        <w:rPr>
          <w:rFonts w:ascii="Times New Roman" w:eastAsia="Times New Roman" w:hAnsi="Times New Roman" w:cs="Times New Roman"/>
          <w:color w:val="000000" w:themeColor="text1"/>
          <w:sz w:val="24"/>
          <w:szCs w:val="24"/>
          <w:lang w:eastAsia="es-MX"/>
        </w:rPr>
        <w:t xml:space="preserve"> </w:t>
      </w:r>
      <w:r w:rsidR="00A35A84">
        <w:rPr>
          <w:rFonts w:ascii="Times New Roman" w:eastAsia="Times New Roman" w:hAnsi="Times New Roman" w:cs="Times New Roman"/>
          <w:color w:val="000000" w:themeColor="text1"/>
          <w:sz w:val="24"/>
          <w:szCs w:val="24"/>
          <w:lang w:eastAsia="es-MX"/>
        </w:rPr>
        <w:t xml:space="preserve">de su </w:t>
      </w:r>
      <w:r w:rsidR="00947641">
        <w:rPr>
          <w:rFonts w:ascii="Times New Roman" w:eastAsia="Times New Roman" w:hAnsi="Times New Roman" w:cs="Times New Roman"/>
          <w:color w:val="000000" w:themeColor="text1"/>
          <w:sz w:val="24"/>
          <w:szCs w:val="24"/>
          <w:lang w:eastAsia="es-MX"/>
        </w:rPr>
        <w:t>ambiente</w:t>
      </w:r>
      <w:r w:rsidR="0013348F">
        <w:rPr>
          <w:rFonts w:ascii="Times New Roman" w:eastAsia="Times New Roman" w:hAnsi="Times New Roman" w:cs="Times New Roman"/>
          <w:color w:val="000000" w:themeColor="text1"/>
          <w:sz w:val="24"/>
          <w:szCs w:val="24"/>
          <w:lang w:eastAsia="es-MX"/>
        </w:rPr>
        <w:t>,</w:t>
      </w:r>
      <w:r w:rsidR="00CE0BC9">
        <w:rPr>
          <w:rFonts w:ascii="Times New Roman" w:eastAsia="Times New Roman" w:hAnsi="Times New Roman" w:cs="Times New Roman"/>
          <w:color w:val="000000" w:themeColor="text1"/>
          <w:sz w:val="24"/>
          <w:szCs w:val="24"/>
          <w:lang w:eastAsia="es-MX"/>
        </w:rPr>
        <w:t xml:space="preserve"> </w:t>
      </w:r>
      <w:r w:rsidR="000E21B2">
        <w:rPr>
          <w:rFonts w:ascii="Times New Roman" w:eastAsia="Times New Roman" w:hAnsi="Times New Roman" w:cs="Times New Roman"/>
          <w:color w:val="000000" w:themeColor="text1"/>
          <w:sz w:val="24"/>
          <w:szCs w:val="24"/>
          <w:lang w:eastAsia="es-MX"/>
        </w:rPr>
        <w:t>y</w:t>
      </w:r>
      <w:r w:rsidR="00E53591">
        <w:rPr>
          <w:rFonts w:ascii="Times New Roman" w:eastAsia="Times New Roman" w:hAnsi="Times New Roman" w:cs="Times New Roman"/>
          <w:color w:val="000000" w:themeColor="text1"/>
          <w:sz w:val="24"/>
          <w:szCs w:val="24"/>
          <w:lang w:eastAsia="es-MX"/>
        </w:rPr>
        <w:t xml:space="preserve"> relativamente </w:t>
      </w:r>
      <w:r w:rsidR="005E7AAE">
        <w:rPr>
          <w:rFonts w:ascii="Times New Roman" w:eastAsia="Times New Roman" w:hAnsi="Times New Roman" w:cs="Times New Roman"/>
          <w:color w:val="000000" w:themeColor="text1"/>
          <w:sz w:val="24"/>
          <w:szCs w:val="24"/>
          <w:lang w:eastAsia="es-MX"/>
        </w:rPr>
        <w:t xml:space="preserve">autónomas, </w:t>
      </w:r>
      <w:r w:rsidR="002E0C19">
        <w:rPr>
          <w:rFonts w:ascii="Times New Roman" w:eastAsia="Times New Roman" w:hAnsi="Times New Roman" w:cs="Times New Roman"/>
          <w:color w:val="000000" w:themeColor="text1"/>
          <w:sz w:val="24"/>
          <w:szCs w:val="24"/>
          <w:lang w:eastAsia="es-MX"/>
        </w:rPr>
        <w:t>frente a la sociedad civil</w:t>
      </w:r>
      <w:r w:rsidR="000E21B2">
        <w:rPr>
          <w:rFonts w:ascii="Times New Roman" w:eastAsia="Times New Roman" w:hAnsi="Times New Roman" w:cs="Times New Roman"/>
          <w:color w:val="000000" w:themeColor="text1"/>
          <w:sz w:val="24"/>
          <w:szCs w:val="24"/>
          <w:lang w:eastAsia="es-MX"/>
        </w:rPr>
        <w:t xml:space="preserve">, </w:t>
      </w:r>
      <w:r w:rsidR="00C642D4">
        <w:rPr>
          <w:rFonts w:ascii="Times New Roman" w:eastAsia="Times New Roman" w:hAnsi="Times New Roman" w:cs="Times New Roman"/>
          <w:color w:val="000000" w:themeColor="text1"/>
          <w:sz w:val="24"/>
          <w:szCs w:val="24"/>
          <w:lang w:eastAsia="es-MX"/>
        </w:rPr>
        <w:t>ha</w:t>
      </w:r>
      <w:r w:rsidR="00850AF7">
        <w:rPr>
          <w:rFonts w:ascii="Times New Roman" w:eastAsia="Times New Roman" w:hAnsi="Times New Roman" w:cs="Times New Roman"/>
          <w:color w:val="000000" w:themeColor="text1"/>
          <w:sz w:val="24"/>
          <w:szCs w:val="24"/>
          <w:lang w:eastAsia="es-MX"/>
        </w:rPr>
        <w:t xml:space="preserve"> </w:t>
      </w:r>
      <w:r w:rsidR="003C0903">
        <w:rPr>
          <w:rFonts w:ascii="Times New Roman" w:eastAsia="Times New Roman" w:hAnsi="Times New Roman" w:cs="Times New Roman"/>
          <w:color w:val="000000" w:themeColor="text1"/>
          <w:sz w:val="24"/>
          <w:szCs w:val="24"/>
          <w:lang w:eastAsia="es-MX"/>
        </w:rPr>
        <w:t>est</w:t>
      </w:r>
      <w:r w:rsidR="00850AF7">
        <w:rPr>
          <w:rFonts w:ascii="Times New Roman" w:eastAsia="Times New Roman" w:hAnsi="Times New Roman" w:cs="Times New Roman"/>
          <w:color w:val="000000" w:themeColor="text1"/>
          <w:sz w:val="24"/>
          <w:szCs w:val="24"/>
          <w:lang w:eastAsia="es-MX"/>
        </w:rPr>
        <w:t>ado</w:t>
      </w:r>
      <w:r w:rsidR="003C0903">
        <w:rPr>
          <w:rFonts w:ascii="Times New Roman" w:eastAsia="Times New Roman" w:hAnsi="Times New Roman" w:cs="Times New Roman"/>
          <w:color w:val="000000" w:themeColor="text1"/>
          <w:sz w:val="24"/>
          <w:szCs w:val="24"/>
          <w:lang w:eastAsia="es-MX"/>
        </w:rPr>
        <w:t xml:space="preserve"> sujeto</w:t>
      </w:r>
      <w:r w:rsidR="0015363D">
        <w:rPr>
          <w:rFonts w:ascii="Times New Roman" w:eastAsia="Times New Roman" w:hAnsi="Times New Roman" w:cs="Times New Roman"/>
          <w:color w:val="000000" w:themeColor="text1"/>
          <w:sz w:val="24"/>
          <w:szCs w:val="24"/>
          <w:lang w:eastAsia="es-MX"/>
        </w:rPr>
        <w:t xml:space="preserve"> a las reformas administrativas </w:t>
      </w:r>
      <w:r w:rsidR="00FD4958">
        <w:rPr>
          <w:rFonts w:ascii="Times New Roman" w:eastAsia="Times New Roman" w:hAnsi="Times New Roman" w:cs="Times New Roman"/>
          <w:color w:val="000000" w:themeColor="text1"/>
          <w:sz w:val="24"/>
          <w:szCs w:val="24"/>
          <w:lang w:eastAsia="es-MX"/>
        </w:rPr>
        <w:t>promovidas por</w:t>
      </w:r>
      <w:r w:rsidR="00850AF7">
        <w:rPr>
          <w:rFonts w:ascii="Times New Roman" w:eastAsia="Times New Roman" w:hAnsi="Times New Roman" w:cs="Times New Roman"/>
          <w:color w:val="000000" w:themeColor="text1"/>
          <w:sz w:val="24"/>
          <w:szCs w:val="24"/>
          <w:lang w:eastAsia="es-MX"/>
        </w:rPr>
        <w:t xml:space="preserve"> los </w:t>
      </w:r>
      <w:r w:rsidR="00A30961">
        <w:rPr>
          <w:rFonts w:ascii="Times New Roman" w:eastAsia="Times New Roman" w:hAnsi="Times New Roman" w:cs="Times New Roman"/>
          <w:color w:val="000000" w:themeColor="text1"/>
          <w:sz w:val="24"/>
          <w:szCs w:val="24"/>
          <w:lang w:eastAsia="es-MX"/>
        </w:rPr>
        <w:t>3</w:t>
      </w:r>
      <w:r w:rsidR="00C74480">
        <w:rPr>
          <w:rFonts w:ascii="Times New Roman" w:eastAsia="Times New Roman" w:hAnsi="Times New Roman" w:cs="Times New Roman"/>
          <w:color w:val="000000" w:themeColor="text1"/>
          <w:sz w:val="24"/>
          <w:szCs w:val="24"/>
          <w:lang w:eastAsia="es-MX"/>
        </w:rPr>
        <w:t>0</w:t>
      </w:r>
      <w:r w:rsidR="00850AF7">
        <w:rPr>
          <w:rFonts w:ascii="Times New Roman" w:eastAsia="Times New Roman" w:hAnsi="Times New Roman" w:cs="Times New Roman"/>
          <w:color w:val="000000" w:themeColor="text1"/>
          <w:sz w:val="24"/>
          <w:szCs w:val="24"/>
          <w:lang w:eastAsia="es-MX"/>
        </w:rPr>
        <w:t xml:space="preserve"> </w:t>
      </w:r>
      <w:r w:rsidR="001C6404">
        <w:rPr>
          <w:rFonts w:ascii="Times New Roman" w:eastAsia="Times New Roman" w:hAnsi="Times New Roman" w:cs="Times New Roman"/>
          <w:color w:val="000000" w:themeColor="text1"/>
          <w:sz w:val="24"/>
          <w:szCs w:val="24"/>
          <w:lang w:eastAsia="es-MX"/>
        </w:rPr>
        <w:lastRenderedPageBreak/>
        <w:t>presidentes</w:t>
      </w:r>
      <w:r w:rsidR="00A30961">
        <w:rPr>
          <w:rFonts w:ascii="Times New Roman" w:eastAsia="Times New Roman" w:hAnsi="Times New Roman" w:cs="Times New Roman"/>
          <w:color w:val="000000" w:themeColor="text1"/>
          <w:sz w:val="24"/>
          <w:szCs w:val="24"/>
          <w:lang w:eastAsia="es-MX"/>
        </w:rPr>
        <w:t xml:space="preserve"> </w:t>
      </w:r>
      <w:r w:rsidR="00850AF7">
        <w:rPr>
          <w:rFonts w:ascii="Times New Roman" w:eastAsia="Times New Roman" w:hAnsi="Times New Roman" w:cs="Times New Roman"/>
          <w:color w:val="000000" w:themeColor="text1"/>
          <w:sz w:val="24"/>
          <w:szCs w:val="24"/>
          <w:lang w:eastAsia="es-MX"/>
        </w:rPr>
        <w:t xml:space="preserve"> que ha </w:t>
      </w:r>
      <w:r w:rsidR="00EA7CE7">
        <w:rPr>
          <w:rFonts w:ascii="Times New Roman" w:eastAsia="Times New Roman" w:hAnsi="Times New Roman" w:cs="Times New Roman"/>
          <w:color w:val="000000" w:themeColor="text1"/>
          <w:sz w:val="24"/>
          <w:szCs w:val="24"/>
          <w:lang w:eastAsia="es-MX"/>
        </w:rPr>
        <w:t>tenido México desde 1910.</w:t>
      </w:r>
      <w:r w:rsidR="007D7C21">
        <w:rPr>
          <w:rFonts w:ascii="Times New Roman" w:eastAsia="Times New Roman" w:hAnsi="Times New Roman" w:cs="Times New Roman"/>
          <w:color w:val="000000" w:themeColor="text1"/>
          <w:sz w:val="24"/>
          <w:szCs w:val="24"/>
          <w:lang w:eastAsia="es-MX"/>
        </w:rPr>
        <w:t xml:space="preserve"> </w:t>
      </w:r>
      <w:r w:rsidR="004F3677">
        <w:rPr>
          <w:rFonts w:ascii="Times New Roman" w:eastAsia="Times New Roman" w:hAnsi="Times New Roman" w:cs="Times New Roman"/>
          <w:color w:val="000000" w:themeColor="text1"/>
          <w:sz w:val="24"/>
          <w:szCs w:val="24"/>
          <w:lang w:eastAsia="es-MX"/>
        </w:rPr>
        <w:t xml:space="preserve">Finalmente, </w:t>
      </w:r>
      <w:r w:rsidR="00686392">
        <w:rPr>
          <w:rFonts w:ascii="Times New Roman" w:eastAsia="Times New Roman" w:hAnsi="Times New Roman" w:cs="Times New Roman"/>
          <w:color w:val="000000" w:themeColor="text1"/>
          <w:sz w:val="24"/>
          <w:szCs w:val="24"/>
          <w:lang w:eastAsia="es-MX"/>
        </w:rPr>
        <w:t xml:space="preserve">la internalización de una </w:t>
      </w:r>
      <w:r w:rsidR="00C86273">
        <w:rPr>
          <w:rFonts w:ascii="Times New Roman" w:eastAsia="Times New Roman" w:hAnsi="Times New Roman" w:cs="Times New Roman"/>
          <w:color w:val="000000" w:themeColor="text1"/>
          <w:sz w:val="24"/>
          <w:szCs w:val="24"/>
          <w:lang w:eastAsia="es-MX"/>
        </w:rPr>
        <w:t>identidad colectiva presenta</w:t>
      </w:r>
      <w:r w:rsidR="00614CF4">
        <w:rPr>
          <w:rFonts w:ascii="Times New Roman" w:eastAsia="Times New Roman" w:hAnsi="Times New Roman" w:cs="Times New Roman"/>
          <w:color w:val="000000" w:themeColor="text1"/>
          <w:sz w:val="24"/>
          <w:szCs w:val="24"/>
          <w:lang w:eastAsia="es-MX"/>
        </w:rPr>
        <w:t>, posiblemente</w:t>
      </w:r>
      <w:r w:rsidR="009F5A1F">
        <w:rPr>
          <w:rFonts w:ascii="Times New Roman" w:eastAsia="Times New Roman" w:hAnsi="Times New Roman" w:cs="Times New Roman"/>
          <w:color w:val="000000" w:themeColor="text1"/>
          <w:sz w:val="24"/>
          <w:szCs w:val="24"/>
          <w:lang w:eastAsia="es-MX"/>
        </w:rPr>
        <w:t>, tres grande</w:t>
      </w:r>
      <w:r w:rsidR="001C0FED">
        <w:rPr>
          <w:rFonts w:ascii="Times New Roman" w:eastAsia="Times New Roman" w:hAnsi="Times New Roman" w:cs="Times New Roman"/>
          <w:color w:val="000000" w:themeColor="text1"/>
          <w:sz w:val="24"/>
          <w:szCs w:val="24"/>
          <w:lang w:eastAsia="es-MX"/>
        </w:rPr>
        <w:t>s simbolismos: nacionalismo revoluc</w:t>
      </w:r>
      <w:r w:rsidR="00FE6AC4">
        <w:rPr>
          <w:rFonts w:ascii="Times New Roman" w:eastAsia="Times New Roman" w:hAnsi="Times New Roman" w:cs="Times New Roman"/>
          <w:color w:val="000000" w:themeColor="text1"/>
          <w:sz w:val="24"/>
          <w:szCs w:val="24"/>
          <w:lang w:eastAsia="es-MX"/>
        </w:rPr>
        <w:t xml:space="preserve">ionario (1917-2000), </w:t>
      </w:r>
      <w:r w:rsidR="005F2F5D">
        <w:rPr>
          <w:rFonts w:ascii="Times New Roman" w:eastAsia="Times New Roman" w:hAnsi="Times New Roman" w:cs="Times New Roman"/>
          <w:color w:val="000000" w:themeColor="text1"/>
          <w:sz w:val="24"/>
          <w:szCs w:val="24"/>
          <w:lang w:eastAsia="es-MX"/>
        </w:rPr>
        <w:t>a</w:t>
      </w:r>
      <w:r w:rsidR="008F4AA1" w:rsidRPr="008F4AA1">
        <w:rPr>
          <w:rFonts w:ascii="Times New Roman" w:eastAsia="Times New Roman" w:hAnsi="Times New Roman" w:cs="Times New Roman"/>
          <w:color w:val="000000" w:themeColor="text1"/>
          <w:sz w:val="24"/>
          <w:szCs w:val="24"/>
          <w:lang w:eastAsia="es-MX"/>
        </w:rPr>
        <w:t>usencia de un sentido de naci</w:t>
      </w:r>
      <w:r w:rsidR="008F4AA1" w:rsidRPr="008F4AA1">
        <w:rPr>
          <w:rFonts w:ascii="Times New Roman" w:eastAsia="Times New Roman" w:hAnsi="Times New Roman" w:cs="Times New Roman" w:hint="eastAsia"/>
          <w:color w:val="000000" w:themeColor="text1"/>
          <w:sz w:val="24"/>
          <w:szCs w:val="24"/>
          <w:lang w:eastAsia="es-MX"/>
        </w:rPr>
        <w:t>ó</w:t>
      </w:r>
      <w:r w:rsidR="008F4AA1" w:rsidRPr="008F4AA1">
        <w:rPr>
          <w:rFonts w:ascii="Times New Roman" w:eastAsia="Times New Roman" w:hAnsi="Times New Roman" w:cs="Times New Roman"/>
          <w:color w:val="000000" w:themeColor="text1"/>
          <w:sz w:val="24"/>
          <w:szCs w:val="24"/>
          <w:lang w:eastAsia="es-MX"/>
        </w:rPr>
        <w:t xml:space="preserve">n </w:t>
      </w:r>
      <w:r w:rsidR="008F4AA1" w:rsidRPr="007F2670">
        <w:rPr>
          <w:rFonts w:ascii="Times New Roman" w:eastAsia="Times New Roman" w:hAnsi="Times New Roman" w:cs="Times New Roman"/>
          <w:sz w:val="24"/>
          <w:szCs w:val="24"/>
          <w:lang w:eastAsia="es-MX"/>
        </w:rPr>
        <w:t>(2000-2018)</w:t>
      </w:r>
      <w:r w:rsidR="00637780" w:rsidRPr="007F2670">
        <w:rPr>
          <w:rFonts w:ascii="Times New Roman" w:eastAsia="Times New Roman" w:hAnsi="Times New Roman" w:cs="Times New Roman"/>
          <w:sz w:val="24"/>
          <w:szCs w:val="24"/>
          <w:lang w:eastAsia="es-MX"/>
        </w:rPr>
        <w:t xml:space="preserve"> y </w:t>
      </w:r>
      <w:r w:rsidR="00AC3755" w:rsidRPr="007F2670">
        <w:rPr>
          <w:rFonts w:ascii="Times New Roman" w:eastAsia="Times New Roman" w:hAnsi="Times New Roman" w:cs="Times New Roman"/>
          <w:sz w:val="24"/>
          <w:szCs w:val="24"/>
          <w:lang w:eastAsia="es-MX"/>
        </w:rPr>
        <w:t>el</w:t>
      </w:r>
      <w:r w:rsidR="005D4603" w:rsidRPr="007F2670">
        <w:rPr>
          <w:rFonts w:ascii="Times New Roman" w:eastAsia="Times New Roman" w:hAnsi="Times New Roman" w:cs="Times New Roman"/>
          <w:sz w:val="24"/>
          <w:szCs w:val="24"/>
          <w:lang w:eastAsia="es-MX"/>
        </w:rPr>
        <w:t xml:space="preserve"> </w:t>
      </w:r>
      <w:r w:rsidR="00637780" w:rsidRPr="007F2670">
        <w:rPr>
          <w:rFonts w:ascii="Times New Roman" w:eastAsia="Times New Roman" w:hAnsi="Times New Roman" w:cs="Times New Roman"/>
          <w:sz w:val="24"/>
          <w:szCs w:val="24"/>
          <w:lang w:eastAsia="es-MX"/>
        </w:rPr>
        <w:t>h</w:t>
      </w:r>
      <w:r w:rsidR="00816C85" w:rsidRPr="007F2670">
        <w:rPr>
          <w:rFonts w:ascii="Times New Roman" w:eastAsia="Times New Roman" w:hAnsi="Times New Roman" w:cs="Times New Roman"/>
          <w:sz w:val="24"/>
          <w:szCs w:val="24"/>
          <w:lang w:eastAsia="es-MX"/>
        </w:rPr>
        <w:t xml:space="preserve">umanismo mexicano </w:t>
      </w:r>
      <w:r w:rsidR="005D4603" w:rsidRPr="007F2670">
        <w:rPr>
          <w:rFonts w:ascii="Times New Roman" w:eastAsia="Times New Roman" w:hAnsi="Times New Roman" w:cs="Times New Roman"/>
          <w:sz w:val="24"/>
          <w:szCs w:val="24"/>
          <w:lang w:eastAsia="es-MX"/>
        </w:rPr>
        <w:t xml:space="preserve">(2018- </w:t>
      </w:r>
      <w:r w:rsidR="001F4978" w:rsidRPr="007F2670">
        <w:rPr>
          <w:rFonts w:ascii="Times New Roman" w:eastAsia="Times New Roman" w:hAnsi="Times New Roman" w:cs="Times New Roman"/>
          <w:sz w:val="24"/>
          <w:szCs w:val="24"/>
          <w:lang w:eastAsia="es-MX"/>
        </w:rPr>
        <w:t>202</w:t>
      </w:r>
      <w:r w:rsidR="00176A65" w:rsidRPr="007F2670">
        <w:rPr>
          <w:rFonts w:ascii="Times New Roman" w:eastAsia="Times New Roman" w:hAnsi="Times New Roman" w:cs="Times New Roman"/>
          <w:sz w:val="24"/>
          <w:szCs w:val="24"/>
          <w:lang w:eastAsia="es-MX"/>
        </w:rPr>
        <w:t>4</w:t>
      </w:r>
      <w:r w:rsidR="005D4603" w:rsidRPr="007F2670">
        <w:rPr>
          <w:rFonts w:ascii="Times New Roman" w:eastAsia="Times New Roman" w:hAnsi="Times New Roman" w:cs="Times New Roman"/>
          <w:sz w:val="24"/>
          <w:szCs w:val="24"/>
          <w:lang w:eastAsia="es-MX"/>
        </w:rPr>
        <w:t>)</w:t>
      </w:r>
      <w:r w:rsidR="000740AD" w:rsidRPr="007F2670">
        <w:rPr>
          <w:rFonts w:ascii="Times New Roman" w:eastAsia="Times New Roman" w:hAnsi="Times New Roman" w:cs="Times New Roman"/>
          <w:sz w:val="24"/>
          <w:szCs w:val="24"/>
          <w:lang w:eastAsia="es-MX"/>
        </w:rPr>
        <w:t xml:space="preserve">, </w:t>
      </w:r>
      <w:r w:rsidR="004F3677" w:rsidRPr="007F2670">
        <w:rPr>
          <w:rFonts w:ascii="Times New Roman" w:eastAsia="Times New Roman" w:hAnsi="Times New Roman" w:cs="Times New Roman"/>
          <w:sz w:val="24"/>
          <w:szCs w:val="24"/>
          <w:lang w:eastAsia="es-MX"/>
        </w:rPr>
        <w:t>con circunstancias</w:t>
      </w:r>
      <w:r w:rsidR="000740AD" w:rsidRPr="007F2670">
        <w:rPr>
          <w:rFonts w:ascii="Times New Roman" w:eastAsia="Times New Roman" w:hAnsi="Times New Roman" w:cs="Times New Roman"/>
          <w:sz w:val="24"/>
          <w:szCs w:val="24"/>
          <w:lang w:eastAsia="es-MX"/>
        </w:rPr>
        <w:t xml:space="preserve"> y matices por parte de</w:t>
      </w:r>
      <w:r w:rsidR="00301D79" w:rsidRPr="007F2670">
        <w:rPr>
          <w:rFonts w:ascii="Times New Roman" w:eastAsia="Times New Roman" w:hAnsi="Times New Roman" w:cs="Times New Roman"/>
          <w:sz w:val="24"/>
          <w:szCs w:val="24"/>
          <w:lang w:eastAsia="es-MX"/>
        </w:rPr>
        <w:t xml:space="preserve"> la clase gobernante en su momento</w:t>
      </w:r>
      <w:r w:rsidR="00AE20DA" w:rsidRPr="007F2670">
        <w:rPr>
          <w:rFonts w:ascii="Times New Roman" w:eastAsia="Times New Roman" w:hAnsi="Times New Roman" w:cs="Times New Roman"/>
          <w:sz w:val="24"/>
          <w:szCs w:val="24"/>
          <w:lang w:eastAsia="es-MX"/>
        </w:rPr>
        <w:t xml:space="preserve"> </w:t>
      </w:r>
      <w:r w:rsidR="00AE20DA" w:rsidRPr="007F2670">
        <w:t>(</w:t>
      </w:r>
      <w:r w:rsidR="00AE20DA" w:rsidRPr="007F2670">
        <w:rPr>
          <w:rFonts w:ascii="Times New Roman" w:hAnsi="Times New Roman" w:cs="Times New Roman"/>
          <w:sz w:val="24"/>
          <w:szCs w:val="24"/>
        </w:rPr>
        <w:t>Vizca</w:t>
      </w:r>
      <w:r w:rsidR="00AE20DA" w:rsidRPr="007F2670">
        <w:rPr>
          <w:rFonts w:ascii="Times New Roman" w:hAnsi="Times New Roman" w:cs="Times New Roman" w:hint="eastAsia"/>
          <w:sz w:val="24"/>
          <w:szCs w:val="24"/>
        </w:rPr>
        <w:t>í</w:t>
      </w:r>
      <w:r w:rsidR="00AE20DA" w:rsidRPr="007F2670">
        <w:rPr>
          <w:rFonts w:ascii="Times New Roman" w:hAnsi="Times New Roman" w:cs="Times New Roman"/>
          <w:sz w:val="24"/>
          <w:szCs w:val="24"/>
        </w:rPr>
        <w:t>no, 2023).</w:t>
      </w:r>
    </w:p>
    <w:p w14:paraId="1FE37406" w14:textId="44CB0AFB" w:rsidR="002B299E" w:rsidRPr="007F2670" w:rsidRDefault="002B299E" w:rsidP="007F2670">
      <w:pPr>
        <w:pStyle w:val="NormalWeb"/>
        <w:spacing w:before="0" w:beforeAutospacing="0" w:after="0" w:afterAutospacing="0" w:line="360" w:lineRule="auto"/>
        <w:ind w:firstLine="708"/>
        <w:jc w:val="both"/>
        <w:divId w:val="773063557"/>
      </w:pPr>
      <w:r w:rsidRPr="007F2670">
        <w:t>E</w:t>
      </w:r>
      <w:r w:rsidR="00DC68FB" w:rsidRPr="007F2670">
        <w:t>l texto</w:t>
      </w:r>
      <w:r w:rsidRPr="007F2670">
        <w:t xml:space="preserve"> sugiere que existe una visión confusa y moralmente cargada sobre el presente y el futuro del Estado en México.  </w:t>
      </w:r>
      <w:r w:rsidR="0095542B">
        <w:t>L</w:t>
      </w:r>
      <w:r w:rsidRPr="007F2670">
        <w:t xml:space="preserve">a creencia de que el </w:t>
      </w:r>
      <w:r w:rsidR="00A25152">
        <w:t>“</w:t>
      </w:r>
      <w:r w:rsidRPr="007F2670">
        <w:t>verdadero orden</w:t>
      </w:r>
      <w:r w:rsidR="00A25152">
        <w:t>”</w:t>
      </w:r>
      <w:r w:rsidRPr="007F2670">
        <w:t xml:space="preserve"> es aquel que existía en los años sesenta, una época en la que se asumía la estabilidad de Estados soberanos con límites claros entre lo público y lo privado, y con una ciudadanía que reconocía la legalidad y el papel del Estado. Desde esa perspectiva, lo que ocurre hoy se interpreta como una desviación temporal y anómala, algo trágico y problemático pero que eventualmente se corregirá, restaurando el funcionamiento adecuado del Estado, el mercado y las instituciones.</w:t>
      </w:r>
    </w:p>
    <w:p w14:paraId="73E6DD33" w14:textId="513B003C" w:rsidR="002B299E" w:rsidRPr="007F2670" w:rsidRDefault="002B299E" w:rsidP="007F2670">
      <w:pPr>
        <w:pStyle w:val="NormalWeb"/>
        <w:spacing w:before="0" w:beforeAutospacing="0" w:after="0" w:afterAutospacing="0" w:line="360" w:lineRule="auto"/>
        <w:ind w:firstLine="708"/>
        <w:jc w:val="both"/>
        <w:divId w:val="773063557"/>
      </w:pPr>
      <w:r w:rsidRPr="007F2670">
        <w:t xml:space="preserve">Sin embargo, esta visión parece subestimar el alcance de los cambios actuales. En lugar de ver los problemas contemporáneos como simples anomalías, es posible que estemos frente a una transformación profunda que anuncia una nueva configuración política. Esto plantea una crítica a la creencia de que el Estado —con todos sus atributos tradicionales, como la soberanía y la división clara entre lo público y lo privado— es una constante inalterable. Durante las últimas décadas, se ha dado por sentado que el Estado sigue siendo el mismo en esencia, y que su rol soberano y su </w:t>
      </w:r>
      <w:r w:rsidR="001F3B46" w:rsidRPr="007F2670">
        <w:t>autoridad</w:t>
      </w:r>
      <w:r w:rsidRPr="007F2670">
        <w:t xml:space="preserve"> son incuestionables.</w:t>
      </w:r>
    </w:p>
    <w:p w14:paraId="6B3C8D90" w14:textId="6B86731E" w:rsidR="00FE0DB7" w:rsidRPr="00F12AFD" w:rsidRDefault="002B299E" w:rsidP="0029734C">
      <w:pPr>
        <w:pStyle w:val="NormalWeb"/>
        <w:tabs>
          <w:tab w:val="left" w:pos="1134"/>
        </w:tabs>
        <w:spacing w:before="0" w:beforeAutospacing="0" w:after="0" w:afterAutospacing="0" w:line="360" w:lineRule="auto"/>
        <w:ind w:firstLine="708"/>
        <w:jc w:val="both"/>
        <w:divId w:val="64188852"/>
        <w:rPr>
          <w:rFonts w:eastAsia="Times New Roman"/>
        </w:rPr>
      </w:pPr>
      <w:r w:rsidRPr="007F2670">
        <w:t>El texto invita a repensar esa suposición. La actual</w:t>
      </w:r>
      <w:r w:rsidR="007A552B">
        <w:t xml:space="preserve"> </w:t>
      </w:r>
      <w:r w:rsidR="00DA66A9">
        <w:t>naturaleza</w:t>
      </w:r>
      <w:r w:rsidRPr="007F2670">
        <w:t xml:space="preserve"> no</w:t>
      </w:r>
      <w:r w:rsidR="002255D3">
        <w:t xml:space="preserve"> es</w:t>
      </w:r>
      <w:r w:rsidRPr="007F2670">
        <w:t xml:space="preserve"> </w:t>
      </w:r>
      <w:r w:rsidR="002255D3">
        <w:t>un</w:t>
      </w:r>
      <w:r w:rsidRPr="007F2670">
        <w:t xml:space="preserve"> desvío corregible, sino síntoma de una redefinición más amplia del sistema de dominación</w:t>
      </w:r>
      <w:r w:rsidR="000E575E">
        <w:t xml:space="preserve"> tradicional</w:t>
      </w:r>
      <w:r w:rsidRPr="007F2670">
        <w:t xml:space="preserve">. El cambio en la relación entre el poder público y los ciudadanos, así como la difuminación de </w:t>
      </w:r>
      <w:r w:rsidRPr="00F12AFD">
        <w:t xml:space="preserve">los límites entre las esferas pública y privada, podrían estar señalando un cambio estructural en el concepto mismo de </w:t>
      </w:r>
      <w:r w:rsidRPr="0029734C">
        <w:t>Estado</w:t>
      </w:r>
      <w:r w:rsidRPr="00F12AFD">
        <w:t xml:space="preserve"> en México. Esto implica que las características del sistema de dominación ya no pueden asumirse como permanentes o universales, y que se requiere una nueva comprensión de lo que significa el poder y la autoridad en el contexto actual.</w:t>
      </w:r>
      <w:r w:rsidR="00853AE5" w:rsidRPr="00F12AFD">
        <w:t xml:space="preserve"> </w:t>
      </w:r>
      <w:r w:rsidR="00506D13" w:rsidRPr="00F12AFD">
        <w:rPr>
          <w:rFonts w:eastAsia="Times New Roman"/>
        </w:rPr>
        <w:t xml:space="preserve">El denominado neoliberalismo y populismo refrendan rasgos de un nuevo nacionalismo y consolidan un tipo de dominación. </w:t>
      </w:r>
      <w:r w:rsidR="00733370" w:rsidRPr="00F12AFD">
        <w:t>Durante el sexenio de José López Portillo (1976-1982), México alcanzó el punto más alto en el desarrollo y expansión de empresas paraestatales, con</w:t>
      </w:r>
      <w:r w:rsidR="00733370" w:rsidRPr="00F12AFD">
        <w:rPr>
          <w:rStyle w:val="apple-converted-space"/>
        </w:rPr>
        <w:t> </w:t>
      </w:r>
      <w:r w:rsidR="00733370" w:rsidRPr="00F12AFD">
        <w:rPr>
          <w:rStyle w:val="Textoennegrita"/>
          <w:b w:val="0"/>
          <w:bCs w:val="0"/>
        </w:rPr>
        <w:t>1</w:t>
      </w:r>
      <w:r w:rsidR="008771BD">
        <w:rPr>
          <w:rStyle w:val="Textoennegrita"/>
          <w:b w:val="0"/>
          <w:bCs w:val="0"/>
        </w:rPr>
        <w:t xml:space="preserve"> </w:t>
      </w:r>
      <w:r w:rsidR="00733370" w:rsidRPr="00F12AFD">
        <w:rPr>
          <w:rStyle w:val="Textoennegrita"/>
          <w:b w:val="0"/>
          <w:bCs w:val="0"/>
        </w:rPr>
        <w:t>150 entidades bajo propiedad del Estado</w:t>
      </w:r>
      <w:r w:rsidR="00733370" w:rsidRPr="00F12AFD">
        <w:t>. Estas empresas desempeñaron un papel central en la economía mexicana, abarcando sectores estratégicos como el</w:t>
      </w:r>
      <w:r w:rsidR="00733370" w:rsidRPr="00F12AFD">
        <w:rPr>
          <w:rStyle w:val="apple-converted-space"/>
        </w:rPr>
        <w:t> </w:t>
      </w:r>
      <w:r w:rsidR="00733370" w:rsidRPr="00F12AFD">
        <w:rPr>
          <w:rStyle w:val="Textoennegrita"/>
          <w:b w:val="0"/>
          <w:bCs w:val="0"/>
        </w:rPr>
        <w:t>petróleo</w:t>
      </w:r>
      <w:r w:rsidR="00733370" w:rsidRPr="00F12AFD">
        <w:t>, la</w:t>
      </w:r>
      <w:r w:rsidR="00733370" w:rsidRPr="00F12AFD">
        <w:rPr>
          <w:rStyle w:val="apple-converted-space"/>
        </w:rPr>
        <w:t> </w:t>
      </w:r>
      <w:r w:rsidR="00733370" w:rsidRPr="00F12AFD">
        <w:rPr>
          <w:rStyle w:val="Textoennegrita"/>
          <w:b w:val="0"/>
          <w:bCs w:val="0"/>
        </w:rPr>
        <w:t>petroquímica</w:t>
      </w:r>
      <w:r w:rsidR="00733370" w:rsidRPr="00F12AFD">
        <w:t>, la</w:t>
      </w:r>
      <w:r w:rsidR="00733370" w:rsidRPr="00F12AFD">
        <w:rPr>
          <w:rStyle w:val="apple-converted-space"/>
        </w:rPr>
        <w:t> </w:t>
      </w:r>
      <w:r w:rsidR="00733370" w:rsidRPr="00F12AFD">
        <w:rPr>
          <w:rStyle w:val="Textoennegrita"/>
          <w:b w:val="0"/>
          <w:bCs w:val="0"/>
        </w:rPr>
        <w:t>electricidad</w:t>
      </w:r>
      <w:r w:rsidR="00733370" w:rsidRPr="00F12AFD">
        <w:t>, las</w:t>
      </w:r>
      <w:r w:rsidR="00733370" w:rsidRPr="00F12AFD">
        <w:rPr>
          <w:rStyle w:val="apple-converted-space"/>
        </w:rPr>
        <w:t> </w:t>
      </w:r>
      <w:r w:rsidR="00733370" w:rsidRPr="00F12AFD">
        <w:rPr>
          <w:rStyle w:val="Textoennegrita"/>
          <w:b w:val="0"/>
          <w:bCs w:val="0"/>
        </w:rPr>
        <w:t>telecomunicaciones</w:t>
      </w:r>
      <w:r w:rsidR="00733370" w:rsidRPr="00F12AFD">
        <w:t>, los</w:t>
      </w:r>
      <w:r w:rsidR="00733370" w:rsidRPr="00F12AFD">
        <w:rPr>
          <w:rStyle w:val="apple-converted-space"/>
        </w:rPr>
        <w:t> </w:t>
      </w:r>
      <w:r w:rsidR="00733370" w:rsidRPr="00F12AFD">
        <w:rPr>
          <w:rStyle w:val="Textoennegrita"/>
          <w:b w:val="0"/>
          <w:bCs w:val="0"/>
        </w:rPr>
        <w:t>ferrocarriles</w:t>
      </w:r>
      <w:r w:rsidR="00733370" w:rsidRPr="00F12AFD">
        <w:rPr>
          <w:rStyle w:val="apple-converted-space"/>
        </w:rPr>
        <w:t> </w:t>
      </w:r>
      <w:r w:rsidR="00733370" w:rsidRPr="00F12AFD">
        <w:t xml:space="preserve">y </w:t>
      </w:r>
      <w:r w:rsidR="00391F04">
        <w:t>el</w:t>
      </w:r>
      <w:r w:rsidR="00733370" w:rsidRPr="00F12AFD">
        <w:rPr>
          <w:rStyle w:val="apple-converted-space"/>
        </w:rPr>
        <w:t> </w:t>
      </w:r>
      <w:r w:rsidR="00733370" w:rsidRPr="00F12AFD">
        <w:rPr>
          <w:rStyle w:val="Textoennegrita"/>
          <w:b w:val="0"/>
          <w:bCs w:val="0"/>
        </w:rPr>
        <w:t>transport</w:t>
      </w:r>
      <w:r w:rsidR="004A3AAD">
        <w:rPr>
          <w:rStyle w:val="Textoennegrita"/>
          <w:b w:val="0"/>
          <w:bCs w:val="0"/>
        </w:rPr>
        <w:t>e</w:t>
      </w:r>
      <w:r w:rsidR="00733370" w:rsidRPr="00F12AFD">
        <w:rPr>
          <w:rStyle w:val="Textoennegrita"/>
          <w:b w:val="0"/>
          <w:bCs w:val="0"/>
        </w:rPr>
        <w:t xml:space="preserve"> aére</w:t>
      </w:r>
      <w:r w:rsidR="004A3AAD">
        <w:rPr>
          <w:rStyle w:val="Textoennegrita"/>
          <w:b w:val="0"/>
          <w:bCs w:val="0"/>
        </w:rPr>
        <w:t>o</w:t>
      </w:r>
      <w:r w:rsidR="00C42241">
        <w:t xml:space="preserve"> </w:t>
      </w:r>
      <w:r w:rsidR="00DC0B98" w:rsidRPr="00C42241">
        <w:t>(</w:t>
      </w:r>
      <w:r w:rsidR="00DC0B98" w:rsidRPr="00C42241">
        <w:rPr>
          <w:rFonts w:eastAsia="Times New Roman"/>
        </w:rPr>
        <w:t>Guillén, 1996).</w:t>
      </w:r>
    </w:p>
    <w:p w14:paraId="35BFDA1B" w14:textId="0451EC44" w:rsidR="002F23DF" w:rsidRPr="00775C70" w:rsidRDefault="00733370" w:rsidP="00F12AFD">
      <w:pPr>
        <w:pStyle w:val="NormalWeb"/>
        <w:spacing w:before="0" w:beforeAutospacing="0" w:after="0" w:afterAutospacing="0" w:line="360" w:lineRule="auto"/>
        <w:ind w:firstLine="708"/>
        <w:jc w:val="both"/>
        <w:divId w:val="554707178"/>
        <w:rPr>
          <w:color w:val="000000"/>
        </w:rPr>
      </w:pPr>
      <w:r w:rsidRPr="00F12AFD">
        <w:lastRenderedPageBreak/>
        <w:t>Este amplio alcance evidenció un modelo de desarrollo basado en el fortalecimiento del papel del Estado como promotor y regulador de la economía, característico de la época de auge del</w:t>
      </w:r>
      <w:r w:rsidRPr="00F12AFD">
        <w:rPr>
          <w:rStyle w:val="apple-converted-space"/>
        </w:rPr>
        <w:t> </w:t>
      </w:r>
      <w:r w:rsidRPr="00F12AFD">
        <w:rPr>
          <w:rStyle w:val="Textoennegrita"/>
          <w:b w:val="0"/>
          <w:bCs w:val="0"/>
        </w:rPr>
        <w:t>desarrollo estabilizador</w:t>
      </w:r>
      <w:r w:rsidRPr="00F12AFD">
        <w:rPr>
          <w:rStyle w:val="apple-converted-space"/>
        </w:rPr>
        <w:t> </w:t>
      </w:r>
      <w:r w:rsidRPr="00F12AFD">
        <w:t>y de políticas nacionalistas que buscaban reducir la dependencia del sector privado extranjero. Sin embargo, este modelo también generó críticas, particularmente por el aumento de la burocracia, la corrupción y el endeudamiento público, que finalmente derivaron en la crisis económica de 1982 y el inicio de un proceso de privatización en los años posteriores.</w:t>
      </w:r>
      <w:r w:rsidR="00B707D7" w:rsidRPr="00F12AFD">
        <w:t xml:space="preserve"> </w:t>
      </w:r>
      <w:r w:rsidR="00555075" w:rsidRPr="00F12AFD">
        <w:t>En el año 2024</w:t>
      </w:r>
      <w:r w:rsidR="00FE0DB7" w:rsidRPr="00F12AFD">
        <w:t xml:space="preserve">, </w:t>
      </w:r>
      <w:r w:rsidR="00555075" w:rsidRPr="00F12AFD">
        <w:t>el Estado mexicano</w:t>
      </w:r>
      <w:r w:rsidR="00BF2B2E" w:rsidRPr="00F12AFD">
        <w:t xml:space="preserve"> cuenta con </w:t>
      </w:r>
      <w:r w:rsidR="009B4C3B" w:rsidRPr="00F12AFD">
        <w:t xml:space="preserve">299 </w:t>
      </w:r>
      <w:r w:rsidR="00EF6631" w:rsidRPr="00F12AFD">
        <w:rPr>
          <w:rFonts w:eastAsia="Times New Roman"/>
        </w:rPr>
        <w:t>Entidades de la Administración Pública Federal y empresas productivas del Estado</w:t>
      </w:r>
      <w:r w:rsidR="00F363C6" w:rsidRPr="00F12AFD">
        <w:t xml:space="preserve"> (Gobierno de México</w:t>
      </w:r>
      <w:r w:rsidR="0074507D" w:rsidRPr="00F12AFD">
        <w:t>,</w:t>
      </w:r>
      <w:r w:rsidR="00F363C6" w:rsidRPr="00F12AFD">
        <w:t xml:space="preserve"> 2024)</w:t>
      </w:r>
      <w:r w:rsidR="0074507D" w:rsidRPr="00F12AFD">
        <w:t>.</w:t>
      </w:r>
      <w:r w:rsidR="00F363C6" w:rsidRPr="00F12AFD">
        <w:rPr>
          <w:rFonts w:eastAsia="Times New Roman"/>
        </w:rPr>
        <w:t xml:space="preserve"> </w:t>
      </w:r>
      <w:r w:rsidR="008D27A6" w:rsidRPr="00F12AFD">
        <w:rPr>
          <w:rFonts w:eastAsia="Times New Roman"/>
        </w:rPr>
        <w:t>En efecto</w:t>
      </w:r>
      <w:r w:rsidR="002F23DF" w:rsidRPr="00F12AFD">
        <w:rPr>
          <w:rFonts w:eastAsia="Times New Roman"/>
        </w:rPr>
        <w:t xml:space="preserve">, </w:t>
      </w:r>
      <w:r w:rsidR="002F23DF" w:rsidRPr="00775C70">
        <w:rPr>
          <w:color w:val="000000"/>
        </w:rPr>
        <w:t>la discusión planteada relativiza las fronteras tradicionales de la</w:t>
      </w:r>
      <w:r w:rsidR="002F23DF" w:rsidRPr="00775C70">
        <w:rPr>
          <w:rStyle w:val="apple-converted-space"/>
          <w:color w:val="000000"/>
        </w:rPr>
        <w:t> </w:t>
      </w:r>
      <w:r w:rsidR="002F23DF" w:rsidRPr="008754E7">
        <w:rPr>
          <w:rStyle w:val="Textoennegrita"/>
          <w:b w:val="0"/>
          <w:bCs w:val="0"/>
          <w:color w:val="000000"/>
        </w:rPr>
        <w:t>soberanía estatal</w:t>
      </w:r>
      <w:r w:rsidR="002F23DF" w:rsidRPr="00775C70">
        <w:rPr>
          <w:color w:val="000000"/>
        </w:rPr>
        <w:t>, redefiniendo los límites entre lo</w:t>
      </w:r>
      <w:r w:rsidR="002F23DF" w:rsidRPr="00775C70">
        <w:rPr>
          <w:rStyle w:val="apple-converted-space"/>
          <w:color w:val="000000"/>
        </w:rPr>
        <w:t> </w:t>
      </w:r>
      <w:r w:rsidR="002F23DF" w:rsidRPr="008754E7">
        <w:rPr>
          <w:rStyle w:val="Textoennegrita"/>
          <w:b w:val="0"/>
          <w:bCs w:val="0"/>
          <w:color w:val="000000"/>
        </w:rPr>
        <w:t>público y lo privado</w:t>
      </w:r>
      <w:r w:rsidR="002F23DF" w:rsidRPr="008754E7">
        <w:rPr>
          <w:b/>
          <w:bCs/>
          <w:color w:val="000000"/>
        </w:rPr>
        <w:t>,</w:t>
      </w:r>
      <w:r w:rsidR="002F23DF" w:rsidRPr="00775C70">
        <w:rPr>
          <w:color w:val="000000"/>
        </w:rPr>
        <w:t xml:space="preserve"> así como entre lo</w:t>
      </w:r>
      <w:r w:rsidR="002F23DF" w:rsidRPr="00775C70">
        <w:rPr>
          <w:rStyle w:val="apple-converted-space"/>
          <w:color w:val="000000"/>
        </w:rPr>
        <w:t> </w:t>
      </w:r>
      <w:r w:rsidR="002F23DF" w:rsidRPr="008754E7">
        <w:rPr>
          <w:rStyle w:val="Textoennegrita"/>
          <w:b w:val="0"/>
          <w:bCs w:val="0"/>
          <w:color w:val="000000"/>
        </w:rPr>
        <w:t>político y lo económico</w:t>
      </w:r>
      <w:r w:rsidR="002F23DF" w:rsidRPr="002F7F46">
        <w:rPr>
          <w:color w:val="000000"/>
        </w:rPr>
        <w:t>.</w:t>
      </w:r>
      <w:r w:rsidR="002F23DF" w:rsidRPr="00775C70">
        <w:rPr>
          <w:color w:val="000000"/>
        </w:rPr>
        <w:t xml:space="preserve"> Esta reconfiguración también afecta las nociones de lo</w:t>
      </w:r>
      <w:r w:rsidR="002F23DF" w:rsidRPr="00775C70">
        <w:rPr>
          <w:rStyle w:val="apple-converted-space"/>
          <w:color w:val="000000"/>
        </w:rPr>
        <w:t> </w:t>
      </w:r>
      <w:r w:rsidR="002F23DF" w:rsidRPr="008754E7">
        <w:rPr>
          <w:rStyle w:val="Textoennegrita"/>
          <w:b w:val="0"/>
          <w:bCs w:val="0"/>
          <w:color w:val="000000"/>
        </w:rPr>
        <w:t>legal e ilegal</w:t>
      </w:r>
      <w:r w:rsidR="002F23DF" w:rsidRPr="008754E7">
        <w:rPr>
          <w:b/>
          <w:bCs/>
          <w:color w:val="000000"/>
        </w:rPr>
        <w:t>,</w:t>
      </w:r>
      <w:r w:rsidR="002F23DF" w:rsidRPr="00775C70">
        <w:rPr>
          <w:color w:val="000000"/>
        </w:rPr>
        <w:t xml:space="preserve"> mostrando que estas categorías no son estáticas, sino que se ajustan a las dinámicas históricas y contextuales que alimentan la formación continua del Estado.</w:t>
      </w:r>
    </w:p>
    <w:p w14:paraId="23FE8CB5" w14:textId="77777777" w:rsidR="00307603" w:rsidRPr="00F12AFD" w:rsidRDefault="002F23DF" w:rsidP="00014DCC">
      <w:pPr>
        <w:pStyle w:val="NormalWeb"/>
        <w:spacing w:before="0" w:beforeAutospacing="0" w:after="0" w:afterAutospacing="0" w:line="360" w:lineRule="auto"/>
        <w:ind w:firstLine="708"/>
        <w:jc w:val="both"/>
        <w:divId w:val="554707178"/>
        <w:rPr>
          <w:color w:val="000000"/>
        </w:rPr>
      </w:pPr>
      <w:r w:rsidRPr="00775C70">
        <w:rPr>
          <w:color w:val="000000"/>
        </w:rPr>
        <w:t xml:space="preserve">En este sentido, el Estado deja de ser entendido como una entidad monolítica con soberanía absoluta y clara división de esferas. Por el contrario, emerge como un espacio híbrido, donde las intersecciones entre lo público y privado difuminan responsabilidades y </w:t>
      </w:r>
      <w:r w:rsidRPr="00F12AFD">
        <w:rPr>
          <w:color w:val="000000"/>
        </w:rPr>
        <w:t>generan nuevas tensiones. Esto es especialmente visible en la relación entre el Estado y los mercados, donde los intereses económicos a menudo moldean las decisiones políticas, incluso traspasando los límites de la legalidad o recurriendo a formas informales de poder</w:t>
      </w:r>
      <w:r w:rsidR="005C3945" w:rsidRPr="00F12AFD">
        <w:t xml:space="preserve"> </w:t>
      </w:r>
      <w:r w:rsidR="008737D0" w:rsidRPr="00F12AFD">
        <w:t>(</w:t>
      </w:r>
      <w:r w:rsidR="005C3945" w:rsidRPr="00F12AFD">
        <w:t>Jouvenel, 2021).</w:t>
      </w:r>
    </w:p>
    <w:p w14:paraId="5D10490A" w14:textId="6BB89A26" w:rsidR="00C677AE" w:rsidRDefault="002F23DF" w:rsidP="00014DCC">
      <w:pPr>
        <w:pStyle w:val="NormalWeb"/>
        <w:spacing w:before="0" w:beforeAutospacing="0" w:after="0" w:afterAutospacing="0" w:line="360" w:lineRule="auto"/>
        <w:ind w:firstLine="708"/>
        <w:jc w:val="both"/>
        <w:divId w:val="554707178"/>
      </w:pPr>
      <w:r w:rsidRPr="00F12AFD">
        <w:rPr>
          <w:color w:val="000000"/>
        </w:rPr>
        <w:t>Esta relativización también refleja la coexistencia de dinámicas globales, como el</w:t>
      </w:r>
      <w:r w:rsidRPr="00F12AFD">
        <w:rPr>
          <w:rStyle w:val="apple-converted-space"/>
          <w:color w:val="000000"/>
        </w:rPr>
        <w:t> </w:t>
      </w:r>
      <w:r w:rsidRPr="00F12AFD">
        <w:rPr>
          <w:rStyle w:val="Textoennegrita"/>
          <w:b w:val="0"/>
          <w:bCs w:val="0"/>
          <w:color w:val="000000"/>
        </w:rPr>
        <w:t>neoliberalismo</w:t>
      </w:r>
      <w:r w:rsidRPr="00F12AFD">
        <w:rPr>
          <w:color w:val="000000"/>
        </w:rPr>
        <w:t>, con prácticas locales arraigadas, lo que subraya la complejidad del Estado contemporáneo. En lugar de operar dentro de marcos normativos fijos, el Estado se reconfigura constantemente, adaptándose a las presiones externas e internas, al tiempo que reproduce imaginarios y prácticas históricas que siguen influyendo en su funcionamiento</w:t>
      </w:r>
      <w:r w:rsidR="00835143" w:rsidRPr="00F12AFD">
        <w:t xml:space="preserve"> (</w:t>
      </w:r>
      <w:r w:rsidR="00DE0ABE" w:rsidRPr="00F12AFD">
        <w:t>Kornai,</w:t>
      </w:r>
      <w:r w:rsidR="005C3945" w:rsidRPr="00F12AFD">
        <w:t xml:space="preserve"> </w:t>
      </w:r>
      <w:r w:rsidR="00DE0ABE" w:rsidRPr="00F12AFD">
        <w:t xml:space="preserve">1972; </w:t>
      </w:r>
      <w:r w:rsidR="00835143" w:rsidRPr="00F12AFD">
        <w:t>Hibou, 2013</w:t>
      </w:r>
      <w:r w:rsidR="00352F49" w:rsidRPr="00F12AFD">
        <w:t xml:space="preserve">; </w:t>
      </w:r>
      <w:r w:rsidR="00EA733B" w:rsidRPr="00F12AFD">
        <w:t xml:space="preserve">Hibou et Tozy, </w:t>
      </w:r>
      <w:r w:rsidR="00352F49" w:rsidRPr="00F12AFD">
        <w:t>2020).</w:t>
      </w:r>
    </w:p>
    <w:p w14:paraId="442D3F11" w14:textId="77777777" w:rsidR="00D02AF1" w:rsidRDefault="00D02AF1" w:rsidP="002605FF">
      <w:pPr>
        <w:pStyle w:val="NormalWeb"/>
        <w:spacing w:before="0" w:beforeAutospacing="0" w:after="0" w:afterAutospacing="0" w:line="360" w:lineRule="auto"/>
        <w:ind w:firstLine="708"/>
        <w:divId w:val="554707178"/>
        <w:rPr>
          <w:color w:val="000000"/>
        </w:rPr>
      </w:pPr>
    </w:p>
    <w:p w14:paraId="6BF4EA56" w14:textId="77777777" w:rsidR="00CD0100" w:rsidRDefault="00CD0100" w:rsidP="002605FF">
      <w:pPr>
        <w:pStyle w:val="NormalWeb"/>
        <w:spacing w:before="0" w:beforeAutospacing="0" w:after="0" w:afterAutospacing="0" w:line="360" w:lineRule="auto"/>
        <w:ind w:firstLine="708"/>
        <w:divId w:val="554707178"/>
        <w:rPr>
          <w:color w:val="000000"/>
        </w:rPr>
      </w:pPr>
    </w:p>
    <w:p w14:paraId="71F7FE2E" w14:textId="77777777" w:rsidR="00CD0100" w:rsidRDefault="00CD0100" w:rsidP="002605FF">
      <w:pPr>
        <w:pStyle w:val="NormalWeb"/>
        <w:spacing w:before="0" w:beforeAutospacing="0" w:after="0" w:afterAutospacing="0" w:line="360" w:lineRule="auto"/>
        <w:ind w:firstLine="708"/>
        <w:divId w:val="554707178"/>
        <w:rPr>
          <w:color w:val="000000"/>
        </w:rPr>
      </w:pPr>
    </w:p>
    <w:p w14:paraId="7811151A" w14:textId="77777777" w:rsidR="00CD0100" w:rsidRDefault="00CD0100" w:rsidP="002605FF">
      <w:pPr>
        <w:pStyle w:val="NormalWeb"/>
        <w:spacing w:before="0" w:beforeAutospacing="0" w:after="0" w:afterAutospacing="0" w:line="360" w:lineRule="auto"/>
        <w:ind w:firstLine="708"/>
        <w:divId w:val="554707178"/>
        <w:rPr>
          <w:color w:val="000000"/>
        </w:rPr>
      </w:pPr>
    </w:p>
    <w:p w14:paraId="7D121891" w14:textId="77777777" w:rsidR="00CD0100" w:rsidRDefault="00CD0100" w:rsidP="002605FF">
      <w:pPr>
        <w:pStyle w:val="NormalWeb"/>
        <w:spacing w:before="0" w:beforeAutospacing="0" w:after="0" w:afterAutospacing="0" w:line="360" w:lineRule="auto"/>
        <w:ind w:firstLine="708"/>
        <w:divId w:val="554707178"/>
        <w:rPr>
          <w:color w:val="000000"/>
        </w:rPr>
      </w:pPr>
    </w:p>
    <w:p w14:paraId="13582A74" w14:textId="77777777" w:rsidR="00CD0100" w:rsidRPr="00EE20D0" w:rsidRDefault="00CD0100" w:rsidP="002605FF">
      <w:pPr>
        <w:pStyle w:val="NormalWeb"/>
        <w:spacing w:before="0" w:beforeAutospacing="0" w:after="0" w:afterAutospacing="0" w:line="360" w:lineRule="auto"/>
        <w:ind w:firstLine="708"/>
        <w:divId w:val="554707178"/>
        <w:rPr>
          <w:color w:val="000000"/>
        </w:rPr>
      </w:pPr>
    </w:p>
    <w:p w14:paraId="1A2EC28B" w14:textId="2E9EF9FB" w:rsidR="007D58CF" w:rsidRPr="00C53A06" w:rsidRDefault="004237D3" w:rsidP="00C53A06">
      <w:pPr>
        <w:spacing w:after="0" w:line="360" w:lineRule="auto"/>
        <w:jc w:val="center"/>
        <w:rPr>
          <w:rFonts w:ascii="Times New Roman" w:hAnsi="Times New Roman" w:cs="Times New Roman"/>
          <w:b/>
          <w:sz w:val="32"/>
          <w:szCs w:val="32"/>
          <w:lang w:val="es-ES"/>
        </w:rPr>
      </w:pPr>
      <w:r w:rsidRPr="00C53A06">
        <w:rPr>
          <w:rFonts w:ascii="Times New Roman" w:hAnsi="Times New Roman" w:cs="Times New Roman"/>
          <w:b/>
          <w:sz w:val="32"/>
          <w:szCs w:val="32"/>
          <w:lang w:val="es-ES"/>
        </w:rPr>
        <w:lastRenderedPageBreak/>
        <w:t>Conclusiones</w:t>
      </w:r>
    </w:p>
    <w:p w14:paraId="1208CAAE" w14:textId="4680693E" w:rsidR="00596F03" w:rsidRPr="00F12AFD" w:rsidRDefault="003332B9" w:rsidP="0034799F">
      <w:pPr>
        <w:spacing w:after="0" w:line="360" w:lineRule="auto"/>
        <w:ind w:firstLine="708"/>
        <w:jc w:val="both"/>
        <w:rPr>
          <w:rFonts w:ascii="Times New Roman" w:eastAsia="Times New Roman" w:hAnsi="Times New Roman" w:cs="Times New Roman"/>
          <w:sz w:val="24"/>
          <w:szCs w:val="24"/>
          <w:lang w:eastAsia="es-MX"/>
        </w:rPr>
      </w:pPr>
      <w:r w:rsidRPr="00F12AFD">
        <w:rPr>
          <w:rFonts w:ascii="Times New Roman" w:eastAsia="Times New Roman" w:hAnsi="Times New Roman" w:cs="Times New Roman"/>
          <w:sz w:val="24"/>
          <w:szCs w:val="24"/>
          <w:lang w:eastAsia="es-MX"/>
        </w:rPr>
        <w:t xml:space="preserve">Para Max </w:t>
      </w:r>
      <w:r w:rsidR="000231C2" w:rsidRPr="00F12AFD">
        <w:rPr>
          <w:rFonts w:ascii="Times New Roman" w:eastAsia="Times New Roman" w:hAnsi="Times New Roman" w:cs="Times New Roman"/>
          <w:sz w:val="24"/>
          <w:szCs w:val="24"/>
          <w:lang w:eastAsia="es-MX"/>
        </w:rPr>
        <w:t>Weber</w:t>
      </w:r>
      <w:r w:rsidR="003446D3">
        <w:rPr>
          <w:rFonts w:ascii="Times New Roman" w:eastAsia="Times New Roman" w:hAnsi="Times New Roman" w:cs="Times New Roman"/>
          <w:sz w:val="24"/>
          <w:szCs w:val="24"/>
          <w:lang w:eastAsia="es-MX"/>
        </w:rPr>
        <w:t>,</w:t>
      </w:r>
      <w:r w:rsidR="000231C2" w:rsidRPr="00F12AFD">
        <w:rPr>
          <w:rFonts w:ascii="Times New Roman" w:eastAsia="Times New Roman" w:hAnsi="Times New Roman" w:cs="Times New Roman"/>
          <w:sz w:val="24"/>
          <w:szCs w:val="24"/>
          <w:lang w:eastAsia="es-MX"/>
        </w:rPr>
        <w:t xml:space="preserve"> la sociología de la historia </w:t>
      </w:r>
      <w:r w:rsidR="00447A8F" w:rsidRPr="00F12AFD">
        <w:rPr>
          <w:rFonts w:ascii="Times New Roman" w:eastAsia="Times New Roman" w:hAnsi="Times New Roman" w:cs="Times New Roman"/>
          <w:sz w:val="24"/>
          <w:szCs w:val="24"/>
          <w:lang w:eastAsia="es-MX"/>
        </w:rPr>
        <w:t xml:space="preserve">se plantea </w:t>
      </w:r>
      <w:r w:rsidR="000231C2" w:rsidRPr="00F12AFD">
        <w:rPr>
          <w:rFonts w:ascii="Times New Roman" w:eastAsia="Times New Roman" w:hAnsi="Times New Roman" w:cs="Times New Roman"/>
          <w:sz w:val="24"/>
          <w:szCs w:val="24"/>
          <w:lang w:eastAsia="es-MX"/>
        </w:rPr>
        <w:t>como el estudio de las acciones racionales y los valores que han influido en los grandes procesos históricos, con un enfoque en la legitimidad y las estructuras de autoridad.</w:t>
      </w:r>
      <w:r w:rsidR="00447A8F" w:rsidRPr="00F12AFD">
        <w:rPr>
          <w:rFonts w:ascii="Times New Roman" w:eastAsia="Times New Roman" w:hAnsi="Times New Roman" w:cs="Times New Roman"/>
          <w:sz w:val="24"/>
          <w:szCs w:val="24"/>
          <w:lang w:eastAsia="es-MX"/>
        </w:rPr>
        <w:t xml:space="preserve"> P</w:t>
      </w:r>
      <w:r w:rsidR="00DB1FCE" w:rsidRPr="00F12AFD">
        <w:rPr>
          <w:rFonts w:ascii="Times New Roman" w:eastAsia="Times New Roman" w:hAnsi="Times New Roman" w:cs="Times New Roman"/>
          <w:sz w:val="24"/>
          <w:szCs w:val="24"/>
          <w:lang w:eastAsia="es-MX"/>
        </w:rPr>
        <w:t xml:space="preserve">ara Michel </w:t>
      </w:r>
      <w:r w:rsidR="000231C2" w:rsidRPr="00F12AFD">
        <w:rPr>
          <w:rFonts w:ascii="Times New Roman" w:eastAsia="Times New Roman" w:hAnsi="Times New Roman" w:cs="Times New Roman"/>
          <w:sz w:val="24"/>
          <w:szCs w:val="24"/>
          <w:lang w:eastAsia="es-MX"/>
        </w:rPr>
        <w:t>Foucault</w:t>
      </w:r>
      <w:r w:rsidR="00DB1FCE" w:rsidRPr="00F12AFD">
        <w:rPr>
          <w:rFonts w:ascii="Times New Roman" w:eastAsia="Times New Roman" w:hAnsi="Times New Roman" w:cs="Times New Roman"/>
          <w:sz w:val="24"/>
          <w:szCs w:val="24"/>
          <w:lang w:eastAsia="es-MX"/>
        </w:rPr>
        <w:t xml:space="preserve"> s</w:t>
      </w:r>
      <w:r w:rsidR="000231C2" w:rsidRPr="00F12AFD">
        <w:rPr>
          <w:rFonts w:ascii="Times New Roman" w:eastAsia="Times New Roman" w:hAnsi="Times New Roman" w:cs="Times New Roman"/>
          <w:sz w:val="24"/>
          <w:szCs w:val="24"/>
          <w:lang w:eastAsia="es-MX"/>
        </w:rPr>
        <w:t>e enfoca en cómo el poder y el conocimiento han moldeado los comportamientos y las identidades a lo largo del tiempo, analizando la historia de manera crítica a través de la genealogía y el estudio de las prácticas e instituciones.</w:t>
      </w:r>
    </w:p>
    <w:p w14:paraId="64B7B279" w14:textId="317CB262" w:rsidR="00596F03" w:rsidRPr="00F12AFD" w:rsidRDefault="00FD6137" w:rsidP="0034799F">
      <w:pPr>
        <w:spacing w:after="0" w:line="360" w:lineRule="auto"/>
        <w:ind w:firstLine="708"/>
        <w:jc w:val="both"/>
        <w:rPr>
          <w:rFonts w:ascii="Times New Roman" w:eastAsia="Times New Roman" w:hAnsi="Times New Roman" w:cs="Times New Roman"/>
          <w:sz w:val="24"/>
          <w:szCs w:val="24"/>
          <w:lang w:eastAsia="es-MX"/>
        </w:rPr>
      </w:pPr>
      <w:r w:rsidRPr="00F12AFD">
        <w:rPr>
          <w:rFonts w:ascii="Times New Roman" w:hAnsi="Times New Roman" w:cs="Times New Roman"/>
          <w:bCs/>
          <w:sz w:val="24"/>
          <w:szCs w:val="24"/>
          <w:lang w:val="es-ES"/>
        </w:rPr>
        <w:t xml:space="preserve">El </w:t>
      </w:r>
      <w:r w:rsidR="008802E1" w:rsidRPr="00F12AFD">
        <w:rPr>
          <w:rFonts w:ascii="Times New Roman" w:hAnsi="Times New Roman" w:cs="Times New Roman"/>
          <w:bCs/>
          <w:sz w:val="24"/>
          <w:szCs w:val="24"/>
          <w:lang w:val="es-ES"/>
        </w:rPr>
        <w:t xml:space="preserve">Estado </w:t>
      </w:r>
      <w:r w:rsidR="000B0D87" w:rsidRPr="00F12AFD">
        <w:rPr>
          <w:rFonts w:ascii="Times New Roman" w:hAnsi="Times New Roman" w:cs="Times New Roman"/>
          <w:bCs/>
          <w:sz w:val="24"/>
          <w:szCs w:val="24"/>
          <w:lang w:val="es-ES"/>
        </w:rPr>
        <w:t xml:space="preserve">es </w:t>
      </w:r>
      <w:r w:rsidR="0070047C" w:rsidRPr="00F12AFD">
        <w:rPr>
          <w:rFonts w:ascii="Times New Roman" w:hAnsi="Times New Roman" w:cs="Times New Roman"/>
          <w:bCs/>
          <w:sz w:val="24"/>
          <w:szCs w:val="24"/>
          <w:lang w:val="es-ES"/>
        </w:rPr>
        <w:t>un</w:t>
      </w:r>
      <w:r w:rsidR="0070047C">
        <w:rPr>
          <w:rFonts w:ascii="Times New Roman" w:hAnsi="Times New Roman" w:cs="Times New Roman"/>
          <w:bCs/>
          <w:sz w:val="24"/>
          <w:szCs w:val="24"/>
          <w:lang w:val="es-ES"/>
        </w:rPr>
        <w:t>a</w:t>
      </w:r>
      <w:r w:rsidR="0070047C" w:rsidRPr="00F12AFD">
        <w:rPr>
          <w:rFonts w:ascii="Times New Roman" w:hAnsi="Times New Roman" w:cs="Times New Roman"/>
          <w:bCs/>
          <w:sz w:val="24"/>
          <w:szCs w:val="24"/>
          <w:lang w:val="es-ES"/>
        </w:rPr>
        <w:t xml:space="preserve"> creación</w:t>
      </w:r>
      <w:r w:rsidR="000B0D87" w:rsidRPr="00F12AFD">
        <w:rPr>
          <w:rFonts w:ascii="Times New Roman" w:hAnsi="Times New Roman" w:cs="Times New Roman"/>
          <w:bCs/>
          <w:sz w:val="24"/>
          <w:szCs w:val="24"/>
          <w:lang w:val="es-ES"/>
        </w:rPr>
        <w:t xml:space="preserve"> social, en el que </w:t>
      </w:r>
      <w:r w:rsidR="00393689" w:rsidRPr="00F12AFD">
        <w:rPr>
          <w:rFonts w:ascii="Times New Roman" w:hAnsi="Times New Roman" w:cs="Times New Roman"/>
          <w:bCs/>
          <w:sz w:val="24"/>
          <w:szCs w:val="24"/>
          <w:lang w:val="es-ES"/>
        </w:rPr>
        <w:t xml:space="preserve">se originan entidades, estructuras y sujetos que van adquiriendo </w:t>
      </w:r>
      <w:r w:rsidR="00D36BA6" w:rsidRPr="00F12AFD">
        <w:rPr>
          <w:rFonts w:ascii="Times New Roman" w:hAnsi="Times New Roman" w:cs="Times New Roman"/>
          <w:bCs/>
          <w:sz w:val="24"/>
          <w:szCs w:val="24"/>
          <w:lang w:val="es-ES"/>
        </w:rPr>
        <w:t>rasgos diferenciables</w:t>
      </w:r>
      <w:r w:rsidR="006A794D" w:rsidRPr="00F12AFD">
        <w:rPr>
          <w:rFonts w:ascii="Times New Roman" w:hAnsi="Times New Roman" w:cs="Times New Roman"/>
          <w:bCs/>
          <w:sz w:val="24"/>
          <w:szCs w:val="24"/>
          <w:lang w:val="es-ES"/>
        </w:rPr>
        <w:t xml:space="preserve">, propios </w:t>
      </w:r>
      <w:r w:rsidR="002309C6" w:rsidRPr="00F12AFD">
        <w:rPr>
          <w:rFonts w:ascii="Times New Roman" w:hAnsi="Times New Roman" w:cs="Times New Roman"/>
          <w:bCs/>
          <w:sz w:val="24"/>
          <w:szCs w:val="24"/>
          <w:lang w:val="es-ES"/>
        </w:rPr>
        <w:t xml:space="preserve">a esas realidades. </w:t>
      </w:r>
      <w:r w:rsidR="00D35326" w:rsidRPr="00F12AFD">
        <w:rPr>
          <w:rFonts w:ascii="Times New Roman" w:hAnsi="Times New Roman" w:cs="Times New Roman"/>
          <w:bCs/>
          <w:sz w:val="24"/>
          <w:szCs w:val="24"/>
          <w:lang w:val="es-ES"/>
        </w:rPr>
        <w:t xml:space="preserve">Como </w:t>
      </w:r>
      <w:r w:rsidR="00021D46" w:rsidRPr="00F12AFD">
        <w:rPr>
          <w:rFonts w:ascii="Times New Roman" w:hAnsi="Times New Roman" w:cs="Times New Roman"/>
          <w:bCs/>
          <w:sz w:val="24"/>
          <w:szCs w:val="24"/>
          <w:lang w:val="es-ES"/>
        </w:rPr>
        <w:t>todo</w:t>
      </w:r>
      <w:r w:rsidR="000B0D87" w:rsidRPr="00F12AFD">
        <w:rPr>
          <w:rFonts w:ascii="Times New Roman" w:hAnsi="Times New Roman" w:cs="Times New Roman"/>
          <w:bCs/>
          <w:sz w:val="24"/>
          <w:szCs w:val="24"/>
          <w:lang w:val="es-ES"/>
        </w:rPr>
        <w:t xml:space="preserve"> </w:t>
      </w:r>
      <w:r w:rsidR="00D35326" w:rsidRPr="00F12AFD">
        <w:rPr>
          <w:rFonts w:ascii="Times New Roman" w:hAnsi="Times New Roman" w:cs="Times New Roman"/>
          <w:bCs/>
          <w:sz w:val="24"/>
          <w:szCs w:val="24"/>
          <w:lang w:val="es-ES"/>
        </w:rPr>
        <w:t>proceso social</w:t>
      </w:r>
      <w:r w:rsidR="00EB7077" w:rsidRPr="00F12AFD">
        <w:rPr>
          <w:rFonts w:ascii="Times New Roman" w:hAnsi="Times New Roman" w:cs="Times New Roman"/>
          <w:bCs/>
          <w:sz w:val="24"/>
          <w:szCs w:val="24"/>
          <w:lang w:val="es-ES"/>
        </w:rPr>
        <w:t>,</w:t>
      </w:r>
      <w:r w:rsidR="00021D46" w:rsidRPr="00F12AFD">
        <w:rPr>
          <w:rFonts w:ascii="Times New Roman" w:hAnsi="Times New Roman" w:cs="Times New Roman"/>
          <w:bCs/>
          <w:sz w:val="24"/>
          <w:szCs w:val="24"/>
          <w:lang w:val="es-ES"/>
        </w:rPr>
        <w:t xml:space="preserve"> el Estado no puede entenderse </w:t>
      </w:r>
      <w:r w:rsidR="008A6843" w:rsidRPr="00F12AFD">
        <w:rPr>
          <w:rFonts w:ascii="Times New Roman" w:hAnsi="Times New Roman" w:cs="Times New Roman"/>
          <w:bCs/>
          <w:sz w:val="24"/>
          <w:szCs w:val="24"/>
          <w:lang w:val="es-ES"/>
        </w:rPr>
        <w:t xml:space="preserve">de manera abstracta, sin </w:t>
      </w:r>
      <w:r w:rsidR="00742640" w:rsidRPr="00F12AFD">
        <w:rPr>
          <w:rFonts w:ascii="Times New Roman" w:hAnsi="Times New Roman" w:cs="Times New Roman"/>
          <w:bCs/>
          <w:sz w:val="24"/>
          <w:szCs w:val="24"/>
          <w:lang w:val="es-ES"/>
        </w:rPr>
        <w:t xml:space="preserve">comprender los rasgos culturales que explican </w:t>
      </w:r>
      <w:r w:rsidR="007339E9" w:rsidRPr="00F12AFD">
        <w:rPr>
          <w:rFonts w:ascii="Times New Roman" w:hAnsi="Times New Roman" w:cs="Times New Roman"/>
          <w:bCs/>
          <w:sz w:val="24"/>
          <w:szCs w:val="24"/>
          <w:lang w:val="es-ES"/>
        </w:rPr>
        <w:t xml:space="preserve">los fenómenos emergentes </w:t>
      </w:r>
      <w:r w:rsidR="00016ADE" w:rsidRPr="00F12AFD">
        <w:rPr>
          <w:rFonts w:ascii="Times New Roman" w:hAnsi="Times New Roman" w:cs="Times New Roman"/>
          <w:bCs/>
          <w:sz w:val="24"/>
          <w:szCs w:val="24"/>
          <w:lang w:val="es-ES"/>
        </w:rPr>
        <w:t xml:space="preserve">y que se pueden encontrar como factores </w:t>
      </w:r>
      <w:r w:rsidR="007470F1" w:rsidRPr="00F12AFD">
        <w:rPr>
          <w:rFonts w:ascii="Times New Roman" w:hAnsi="Times New Roman" w:cs="Times New Roman"/>
          <w:bCs/>
          <w:sz w:val="24"/>
          <w:szCs w:val="24"/>
          <w:lang w:val="es-ES"/>
        </w:rPr>
        <w:t>intervinientes o determinantes</w:t>
      </w:r>
      <w:r w:rsidR="00605292" w:rsidRPr="00F12AFD">
        <w:rPr>
          <w:rFonts w:ascii="Times New Roman" w:hAnsi="Times New Roman" w:cs="Times New Roman"/>
          <w:bCs/>
          <w:sz w:val="24"/>
          <w:szCs w:val="24"/>
          <w:lang w:val="es-ES"/>
        </w:rPr>
        <w:t xml:space="preserve"> de su propia constitución. </w:t>
      </w:r>
    </w:p>
    <w:p w14:paraId="59DC532A" w14:textId="545B25B6" w:rsidR="00596F03" w:rsidRPr="00F12AFD" w:rsidRDefault="006B45A6" w:rsidP="0034799F">
      <w:pPr>
        <w:spacing w:after="0" w:line="360" w:lineRule="auto"/>
        <w:ind w:firstLine="708"/>
        <w:jc w:val="both"/>
        <w:rPr>
          <w:rFonts w:ascii="Times New Roman" w:hAnsi="Times New Roman" w:cs="Times New Roman"/>
          <w:bCs/>
          <w:sz w:val="24"/>
          <w:szCs w:val="24"/>
          <w:lang w:val="es-ES"/>
        </w:rPr>
      </w:pPr>
      <w:r w:rsidRPr="00F12AFD">
        <w:rPr>
          <w:rFonts w:ascii="Times New Roman" w:hAnsi="Times New Roman" w:cs="Times New Roman"/>
          <w:bCs/>
          <w:sz w:val="24"/>
          <w:szCs w:val="24"/>
          <w:lang w:val="es-ES"/>
        </w:rPr>
        <w:t>El</w:t>
      </w:r>
      <w:r w:rsidR="00431A72" w:rsidRPr="00F12AFD">
        <w:rPr>
          <w:rFonts w:ascii="Times New Roman" w:hAnsi="Times New Roman" w:cs="Times New Roman"/>
          <w:bCs/>
          <w:sz w:val="24"/>
          <w:szCs w:val="24"/>
          <w:lang w:val="es-ES"/>
        </w:rPr>
        <w:t xml:space="preserve"> origen del</w:t>
      </w:r>
      <w:r w:rsidRPr="00F12AFD">
        <w:rPr>
          <w:rFonts w:ascii="Times New Roman" w:hAnsi="Times New Roman" w:cs="Times New Roman"/>
          <w:bCs/>
          <w:sz w:val="24"/>
          <w:szCs w:val="24"/>
          <w:lang w:val="es-ES"/>
        </w:rPr>
        <w:t xml:space="preserve"> Estado</w:t>
      </w:r>
      <w:r w:rsidR="000A4C93" w:rsidRPr="00F12AFD">
        <w:rPr>
          <w:rFonts w:ascii="Times New Roman" w:hAnsi="Times New Roman" w:cs="Times New Roman"/>
          <w:bCs/>
          <w:sz w:val="24"/>
          <w:szCs w:val="24"/>
          <w:lang w:val="es-ES"/>
        </w:rPr>
        <w:t xml:space="preserve"> </w:t>
      </w:r>
      <w:r w:rsidR="00BA000A" w:rsidRPr="00F12AFD">
        <w:rPr>
          <w:rFonts w:ascii="Times New Roman" w:hAnsi="Times New Roman" w:cs="Times New Roman"/>
          <w:bCs/>
          <w:sz w:val="24"/>
          <w:szCs w:val="24"/>
          <w:lang w:val="es-ES"/>
        </w:rPr>
        <w:t>se presenta</w:t>
      </w:r>
      <w:r w:rsidR="000A4C93" w:rsidRPr="00F12AFD">
        <w:rPr>
          <w:rFonts w:ascii="Times New Roman" w:hAnsi="Times New Roman" w:cs="Times New Roman"/>
          <w:bCs/>
          <w:sz w:val="24"/>
          <w:szCs w:val="24"/>
          <w:lang w:val="es-ES"/>
        </w:rPr>
        <w:t xml:space="preserve"> cuando </w:t>
      </w:r>
      <w:r w:rsidR="00554EF0" w:rsidRPr="00F12AFD">
        <w:rPr>
          <w:rFonts w:ascii="Times New Roman" w:hAnsi="Times New Roman" w:cs="Times New Roman"/>
          <w:bCs/>
          <w:sz w:val="24"/>
          <w:szCs w:val="24"/>
          <w:lang w:val="es-ES"/>
        </w:rPr>
        <w:t>la nación,</w:t>
      </w:r>
      <w:r w:rsidR="000A4C93" w:rsidRPr="00F12AFD">
        <w:rPr>
          <w:rFonts w:ascii="Times New Roman" w:hAnsi="Times New Roman" w:cs="Times New Roman"/>
          <w:bCs/>
          <w:sz w:val="24"/>
          <w:szCs w:val="24"/>
          <w:lang w:val="es-ES"/>
        </w:rPr>
        <w:t xml:space="preserve"> el territorio</w:t>
      </w:r>
      <w:r w:rsidR="00554EF0" w:rsidRPr="00F12AFD">
        <w:rPr>
          <w:rFonts w:ascii="Times New Roman" w:hAnsi="Times New Roman" w:cs="Times New Roman"/>
          <w:bCs/>
          <w:sz w:val="24"/>
          <w:szCs w:val="24"/>
          <w:lang w:val="es-ES"/>
        </w:rPr>
        <w:t xml:space="preserve">, el pueblo y </w:t>
      </w:r>
      <w:r w:rsidR="00DB4241" w:rsidRPr="00F12AFD">
        <w:rPr>
          <w:rFonts w:ascii="Times New Roman" w:hAnsi="Times New Roman" w:cs="Times New Roman"/>
          <w:bCs/>
          <w:sz w:val="24"/>
          <w:szCs w:val="24"/>
          <w:lang w:val="es-ES"/>
        </w:rPr>
        <w:t>la política se amalgaman</w:t>
      </w:r>
      <w:r w:rsidR="0007432F" w:rsidRPr="00F12AFD">
        <w:rPr>
          <w:rFonts w:ascii="Times New Roman" w:hAnsi="Times New Roman" w:cs="Times New Roman"/>
          <w:bCs/>
          <w:sz w:val="24"/>
          <w:szCs w:val="24"/>
          <w:lang w:val="es-ES"/>
        </w:rPr>
        <w:t>,</w:t>
      </w:r>
      <w:r w:rsidR="00BA000A" w:rsidRPr="00F12AFD">
        <w:rPr>
          <w:rFonts w:ascii="Times New Roman" w:hAnsi="Times New Roman" w:cs="Times New Roman"/>
          <w:bCs/>
          <w:sz w:val="24"/>
          <w:szCs w:val="24"/>
          <w:lang w:val="es-ES"/>
        </w:rPr>
        <w:t xml:space="preserve"> en un tipo de dominac</w:t>
      </w:r>
      <w:r w:rsidR="000A07B1" w:rsidRPr="00F12AFD">
        <w:rPr>
          <w:rFonts w:ascii="Times New Roman" w:hAnsi="Times New Roman" w:cs="Times New Roman"/>
          <w:bCs/>
          <w:sz w:val="24"/>
          <w:szCs w:val="24"/>
          <w:lang w:val="es-ES"/>
        </w:rPr>
        <w:t xml:space="preserve">ión que se legitima en la </w:t>
      </w:r>
      <w:r w:rsidR="00AC3D83" w:rsidRPr="00F12AFD">
        <w:rPr>
          <w:rFonts w:ascii="Times New Roman" w:hAnsi="Times New Roman" w:cs="Times New Roman"/>
          <w:bCs/>
          <w:sz w:val="24"/>
          <w:szCs w:val="24"/>
          <w:lang w:val="es-ES"/>
        </w:rPr>
        <w:t>conducción de las conductas</w:t>
      </w:r>
      <w:r w:rsidR="0007432F" w:rsidRPr="00F12AFD">
        <w:rPr>
          <w:rFonts w:ascii="Times New Roman" w:hAnsi="Times New Roman" w:cs="Times New Roman"/>
          <w:bCs/>
          <w:sz w:val="24"/>
          <w:szCs w:val="24"/>
          <w:lang w:val="es-ES"/>
        </w:rPr>
        <w:t xml:space="preserve"> de los sujetos de </w:t>
      </w:r>
      <w:r w:rsidR="00B45EF0" w:rsidRPr="00F12AFD">
        <w:rPr>
          <w:rFonts w:ascii="Times New Roman" w:hAnsi="Times New Roman" w:cs="Times New Roman"/>
          <w:bCs/>
          <w:sz w:val="24"/>
          <w:szCs w:val="24"/>
          <w:lang w:val="es-ES"/>
        </w:rPr>
        <w:t xml:space="preserve">manera cotidiana. El denominado </w:t>
      </w:r>
      <w:r w:rsidR="00CA3713" w:rsidRPr="00F12AFD">
        <w:rPr>
          <w:rFonts w:ascii="Times New Roman" w:hAnsi="Times New Roman" w:cs="Times New Roman"/>
          <w:bCs/>
          <w:sz w:val="24"/>
          <w:szCs w:val="24"/>
          <w:lang w:val="es-ES"/>
        </w:rPr>
        <w:t>biopoder</w:t>
      </w:r>
      <w:r w:rsidR="00BF3B49" w:rsidRPr="00F12AFD">
        <w:rPr>
          <w:rFonts w:ascii="Times New Roman" w:hAnsi="Times New Roman" w:cs="Times New Roman"/>
          <w:bCs/>
          <w:sz w:val="24"/>
          <w:szCs w:val="24"/>
          <w:lang w:val="es-ES"/>
        </w:rPr>
        <w:t xml:space="preserve"> o la </w:t>
      </w:r>
      <w:r w:rsidR="00422A98" w:rsidRPr="00F12AFD">
        <w:rPr>
          <w:rFonts w:ascii="Times New Roman" w:hAnsi="Times New Roman" w:cs="Times New Roman"/>
          <w:bCs/>
          <w:sz w:val="24"/>
          <w:szCs w:val="24"/>
          <w:lang w:val="es-ES"/>
        </w:rPr>
        <w:t>biopolítica</w:t>
      </w:r>
      <w:r w:rsidR="00BF3B49" w:rsidRPr="00F12AFD">
        <w:rPr>
          <w:rFonts w:ascii="Times New Roman" w:hAnsi="Times New Roman" w:cs="Times New Roman"/>
          <w:bCs/>
          <w:sz w:val="24"/>
          <w:szCs w:val="24"/>
          <w:lang w:val="es-ES"/>
        </w:rPr>
        <w:t xml:space="preserve"> propios</w:t>
      </w:r>
      <w:r w:rsidR="00CF60B2" w:rsidRPr="00F12AFD">
        <w:rPr>
          <w:rFonts w:ascii="Times New Roman" w:hAnsi="Times New Roman" w:cs="Times New Roman"/>
          <w:bCs/>
          <w:sz w:val="24"/>
          <w:szCs w:val="24"/>
          <w:lang w:val="es-ES"/>
        </w:rPr>
        <w:t xml:space="preserve"> de los Estados</w:t>
      </w:r>
      <w:r w:rsidR="00E23EDA" w:rsidRPr="00F12AFD">
        <w:rPr>
          <w:rFonts w:ascii="Times New Roman" w:hAnsi="Times New Roman" w:cs="Times New Roman"/>
          <w:bCs/>
          <w:sz w:val="24"/>
          <w:szCs w:val="24"/>
          <w:lang w:val="es-ES"/>
        </w:rPr>
        <w:t xml:space="preserve"> modernos, </w:t>
      </w:r>
      <w:r w:rsidR="00567314" w:rsidRPr="00F12AFD">
        <w:rPr>
          <w:rFonts w:ascii="Times New Roman" w:hAnsi="Times New Roman" w:cs="Times New Roman"/>
          <w:bCs/>
          <w:sz w:val="24"/>
          <w:szCs w:val="24"/>
          <w:lang w:val="es-ES"/>
        </w:rPr>
        <w:t>son</w:t>
      </w:r>
      <w:r w:rsidR="00E23EDA" w:rsidRPr="00F12AFD">
        <w:rPr>
          <w:rFonts w:ascii="Times New Roman" w:hAnsi="Times New Roman" w:cs="Times New Roman"/>
          <w:bCs/>
          <w:sz w:val="24"/>
          <w:szCs w:val="24"/>
          <w:lang w:val="es-ES"/>
        </w:rPr>
        <w:t xml:space="preserve"> fundamental</w:t>
      </w:r>
      <w:r w:rsidR="00567314" w:rsidRPr="00F12AFD">
        <w:rPr>
          <w:rFonts w:ascii="Times New Roman" w:hAnsi="Times New Roman" w:cs="Times New Roman"/>
          <w:bCs/>
          <w:sz w:val="24"/>
          <w:szCs w:val="24"/>
          <w:lang w:val="es-ES"/>
        </w:rPr>
        <w:t>es</w:t>
      </w:r>
      <w:r w:rsidR="00E23EDA" w:rsidRPr="00F12AFD">
        <w:rPr>
          <w:rFonts w:ascii="Times New Roman" w:hAnsi="Times New Roman" w:cs="Times New Roman"/>
          <w:bCs/>
          <w:sz w:val="24"/>
          <w:szCs w:val="24"/>
          <w:lang w:val="es-ES"/>
        </w:rPr>
        <w:t xml:space="preserve"> para, </w:t>
      </w:r>
      <w:r w:rsidR="00E24863" w:rsidRPr="00F12AFD">
        <w:rPr>
          <w:rFonts w:ascii="Times New Roman" w:hAnsi="Times New Roman" w:cs="Times New Roman"/>
          <w:bCs/>
          <w:sz w:val="24"/>
          <w:szCs w:val="24"/>
          <w:lang w:val="es-ES"/>
        </w:rPr>
        <w:t xml:space="preserve">quizá </w:t>
      </w:r>
      <w:r w:rsidR="00E23EDA" w:rsidRPr="00F12AFD">
        <w:rPr>
          <w:rFonts w:ascii="Times New Roman" w:hAnsi="Times New Roman" w:cs="Times New Roman"/>
          <w:bCs/>
          <w:sz w:val="24"/>
          <w:szCs w:val="24"/>
          <w:lang w:val="es-ES"/>
        </w:rPr>
        <w:t>si</w:t>
      </w:r>
      <w:r w:rsidR="00E24863" w:rsidRPr="00F12AFD">
        <w:rPr>
          <w:rFonts w:ascii="Times New Roman" w:hAnsi="Times New Roman" w:cs="Times New Roman"/>
          <w:bCs/>
          <w:sz w:val="24"/>
          <w:szCs w:val="24"/>
          <w:lang w:val="es-ES"/>
        </w:rPr>
        <w:t xml:space="preserve">n legitimar </w:t>
      </w:r>
      <w:r w:rsidR="005A2DE1" w:rsidRPr="00F12AFD">
        <w:rPr>
          <w:rFonts w:ascii="Times New Roman" w:hAnsi="Times New Roman" w:cs="Times New Roman"/>
          <w:bCs/>
          <w:sz w:val="24"/>
          <w:szCs w:val="24"/>
          <w:lang w:val="es-ES"/>
        </w:rPr>
        <w:t>al</w:t>
      </w:r>
      <w:r w:rsidR="00E24863" w:rsidRPr="00F12AFD">
        <w:rPr>
          <w:rFonts w:ascii="Times New Roman" w:hAnsi="Times New Roman" w:cs="Times New Roman"/>
          <w:bCs/>
          <w:sz w:val="24"/>
          <w:szCs w:val="24"/>
          <w:lang w:val="es-ES"/>
        </w:rPr>
        <w:t xml:space="preserve"> Est</w:t>
      </w:r>
      <w:r w:rsidR="005A2DE1" w:rsidRPr="00F12AFD">
        <w:rPr>
          <w:rFonts w:ascii="Times New Roman" w:hAnsi="Times New Roman" w:cs="Times New Roman"/>
          <w:bCs/>
          <w:sz w:val="24"/>
          <w:szCs w:val="24"/>
          <w:lang w:val="es-ES"/>
        </w:rPr>
        <w:t>a</w:t>
      </w:r>
      <w:r w:rsidR="00E24863" w:rsidRPr="00F12AFD">
        <w:rPr>
          <w:rFonts w:ascii="Times New Roman" w:hAnsi="Times New Roman" w:cs="Times New Roman"/>
          <w:bCs/>
          <w:sz w:val="24"/>
          <w:szCs w:val="24"/>
          <w:lang w:val="es-ES"/>
        </w:rPr>
        <w:t>do</w:t>
      </w:r>
      <w:r w:rsidR="00567314" w:rsidRPr="00F12AFD">
        <w:rPr>
          <w:rFonts w:ascii="Times New Roman" w:hAnsi="Times New Roman" w:cs="Times New Roman"/>
          <w:bCs/>
          <w:sz w:val="24"/>
          <w:szCs w:val="24"/>
          <w:lang w:val="es-ES"/>
        </w:rPr>
        <w:t>, s</w:t>
      </w:r>
      <w:r w:rsidR="00252B50">
        <w:rPr>
          <w:rFonts w:ascii="Times New Roman" w:hAnsi="Times New Roman" w:cs="Times New Roman"/>
          <w:bCs/>
          <w:sz w:val="24"/>
          <w:szCs w:val="24"/>
          <w:lang w:val="es-ES"/>
        </w:rPr>
        <w:t>í</w:t>
      </w:r>
      <w:r w:rsidR="00567314" w:rsidRPr="00F12AFD">
        <w:rPr>
          <w:rFonts w:ascii="Times New Roman" w:hAnsi="Times New Roman" w:cs="Times New Roman"/>
          <w:bCs/>
          <w:sz w:val="24"/>
          <w:szCs w:val="24"/>
          <w:lang w:val="es-ES"/>
        </w:rPr>
        <w:t xml:space="preserve"> reproducir al</w:t>
      </w:r>
      <w:r w:rsidR="00881D6B" w:rsidRPr="00F12AFD">
        <w:rPr>
          <w:rFonts w:ascii="Times New Roman" w:hAnsi="Times New Roman" w:cs="Times New Roman"/>
          <w:bCs/>
          <w:sz w:val="24"/>
          <w:szCs w:val="24"/>
          <w:lang w:val="es-ES"/>
        </w:rPr>
        <w:t xml:space="preserve"> poder y la dominación.</w:t>
      </w:r>
    </w:p>
    <w:p w14:paraId="3CED625F" w14:textId="4769F89B" w:rsidR="00B96EFD" w:rsidRPr="00AE098B" w:rsidRDefault="00177E3A" w:rsidP="0034799F">
      <w:pPr>
        <w:spacing w:after="0" w:line="360" w:lineRule="auto"/>
        <w:ind w:firstLine="708"/>
        <w:jc w:val="both"/>
        <w:rPr>
          <w:rFonts w:ascii="Times New Roman" w:eastAsia="Times New Roman" w:hAnsi="Times New Roman" w:cs="Times New Roman"/>
          <w:sz w:val="24"/>
          <w:szCs w:val="24"/>
          <w:lang w:eastAsia="es-MX"/>
        </w:rPr>
      </w:pPr>
      <w:r w:rsidRPr="00F12AFD">
        <w:rPr>
          <w:rFonts w:ascii="Times New Roman" w:hAnsi="Times New Roman" w:cs="Times New Roman"/>
          <w:bCs/>
          <w:sz w:val="24"/>
          <w:szCs w:val="24"/>
          <w:lang w:val="es-ES"/>
        </w:rPr>
        <w:t>La sociología histórica del Estado na</w:t>
      </w:r>
      <w:r w:rsidR="00711AFE" w:rsidRPr="00F12AFD">
        <w:rPr>
          <w:rFonts w:ascii="Times New Roman" w:hAnsi="Times New Roman" w:cs="Times New Roman"/>
          <w:bCs/>
          <w:sz w:val="24"/>
          <w:szCs w:val="24"/>
          <w:lang w:val="es-ES"/>
        </w:rPr>
        <w:t>cional mexicano</w:t>
      </w:r>
      <w:r w:rsidR="004849ED" w:rsidRPr="00F12AFD">
        <w:rPr>
          <w:rFonts w:ascii="Times New Roman" w:hAnsi="Times New Roman" w:cs="Times New Roman"/>
          <w:sz w:val="24"/>
          <w:szCs w:val="24"/>
        </w:rPr>
        <w:t xml:space="preserve"> </w:t>
      </w:r>
      <w:r w:rsidR="00B96EFD" w:rsidRPr="00F12AFD">
        <w:rPr>
          <w:rFonts w:ascii="Times New Roman" w:hAnsi="Times New Roman" w:cs="Times New Roman"/>
          <w:sz w:val="24"/>
          <w:szCs w:val="24"/>
        </w:rPr>
        <w:t xml:space="preserve">implica analizar cómo ha evolucionado la formación y consolidación del </w:t>
      </w:r>
      <w:r w:rsidR="004849ED" w:rsidRPr="00F12AFD">
        <w:rPr>
          <w:rFonts w:ascii="Times New Roman" w:hAnsi="Times New Roman" w:cs="Times New Roman"/>
          <w:sz w:val="24"/>
          <w:szCs w:val="24"/>
        </w:rPr>
        <w:t>tipo de dominaci</w:t>
      </w:r>
      <w:r w:rsidR="008B5965" w:rsidRPr="00F12AFD">
        <w:rPr>
          <w:rFonts w:ascii="Times New Roman" w:hAnsi="Times New Roman" w:cs="Times New Roman"/>
          <w:sz w:val="24"/>
          <w:szCs w:val="24"/>
        </w:rPr>
        <w:t>ón y c</w:t>
      </w:r>
      <w:r w:rsidR="00F42263">
        <w:rPr>
          <w:rFonts w:ascii="Times New Roman" w:hAnsi="Times New Roman" w:cs="Times New Roman"/>
          <w:sz w:val="24"/>
          <w:szCs w:val="24"/>
        </w:rPr>
        <w:t>ó</w:t>
      </w:r>
      <w:r w:rsidR="008B5965" w:rsidRPr="00F12AFD">
        <w:rPr>
          <w:rFonts w:ascii="Times New Roman" w:hAnsi="Times New Roman" w:cs="Times New Roman"/>
          <w:sz w:val="24"/>
          <w:szCs w:val="24"/>
        </w:rPr>
        <w:t>mo esta se ejerce a través de un conjunto de dispositivos de poder</w:t>
      </w:r>
      <w:r w:rsidR="00B96EFD" w:rsidRPr="00F12AFD">
        <w:rPr>
          <w:rFonts w:ascii="Times New Roman" w:hAnsi="Times New Roman" w:cs="Times New Roman"/>
          <w:sz w:val="24"/>
          <w:szCs w:val="24"/>
        </w:rPr>
        <w:t xml:space="preserve">, considerando los procesos históricos, las relaciones de poder y las estructuras sociales que han influido en la configuración del país. </w:t>
      </w:r>
      <w:r w:rsidR="00B96EFD" w:rsidRPr="00AE098B">
        <w:rPr>
          <w:rFonts w:ascii="Times New Roman" w:hAnsi="Times New Roman" w:cs="Times New Roman"/>
          <w:sz w:val="24"/>
          <w:szCs w:val="24"/>
        </w:rPr>
        <w:t xml:space="preserve">Para ello, podemos integrar enfoques de diversos pensadores como Max Weber, Michel Foucault, y otros estudiosos de la sociología histórica, a la vez que </w:t>
      </w:r>
      <w:r w:rsidR="00E96C55">
        <w:rPr>
          <w:rFonts w:ascii="Times New Roman" w:hAnsi="Times New Roman" w:cs="Times New Roman"/>
          <w:sz w:val="24"/>
          <w:szCs w:val="24"/>
        </w:rPr>
        <w:t xml:space="preserve">se </w:t>
      </w:r>
      <w:r w:rsidR="00B96EFD" w:rsidRPr="00AE098B">
        <w:rPr>
          <w:rFonts w:ascii="Times New Roman" w:hAnsi="Times New Roman" w:cs="Times New Roman"/>
          <w:sz w:val="24"/>
          <w:szCs w:val="24"/>
        </w:rPr>
        <w:t>consid</w:t>
      </w:r>
      <w:r w:rsidR="00E135A9">
        <w:rPr>
          <w:rFonts w:ascii="Times New Roman" w:hAnsi="Times New Roman" w:cs="Times New Roman"/>
          <w:sz w:val="24"/>
          <w:szCs w:val="24"/>
        </w:rPr>
        <w:t>eren</w:t>
      </w:r>
      <w:r w:rsidR="00B96EFD" w:rsidRPr="00AE098B">
        <w:rPr>
          <w:rFonts w:ascii="Times New Roman" w:hAnsi="Times New Roman" w:cs="Times New Roman"/>
          <w:sz w:val="24"/>
          <w:szCs w:val="24"/>
        </w:rPr>
        <w:t xml:space="preserve"> las particularidades de la historia mexicana.</w:t>
      </w:r>
    </w:p>
    <w:p w14:paraId="45D11E71" w14:textId="78CBAC48" w:rsidR="00596F03" w:rsidRPr="00AE098B" w:rsidRDefault="00B96EFD" w:rsidP="00FD1903">
      <w:pPr>
        <w:spacing w:after="0" w:line="360" w:lineRule="auto"/>
        <w:ind w:firstLine="708"/>
        <w:jc w:val="both"/>
        <w:divId w:val="842554004"/>
        <w:rPr>
          <w:rFonts w:ascii="Times New Roman" w:eastAsiaTheme="minorEastAsia" w:hAnsi="Times New Roman" w:cs="Times New Roman"/>
          <w:sz w:val="24"/>
          <w:szCs w:val="24"/>
          <w:lang w:eastAsia="es-MX"/>
        </w:rPr>
      </w:pPr>
      <w:r w:rsidRPr="00AE098B">
        <w:rPr>
          <w:rFonts w:ascii="Times New Roman" w:eastAsiaTheme="minorEastAsia" w:hAnsi="Times New Roman" w:cs="Times New Roman"/>
          <w:sz w:val="24"/>
          <w:szCs w:val="24"/>
          <w:lang w:eastAsia="es-MX"/>
        </w:rPr>
        <w:t>El Estado mexicano tiene sus orígenes en la colonización española del siglo XVI, cuando el Imperio español impuso una estructura de poder que combinaba el control político, económico y religioso. Durante la colonización, el poder se centraba en una monarquía absoluta que delegaba funciones en autoridades locales (virreyes y encomenderos). Las relaciones de poder estaban basadas en el dominio sobre los pueblos indígenas, y el control social se ejercía a través de instituciones como la Iglesia y el sistema de encomienda.</w:t>
      </w:r>
      <w:r w:rsidR="00FD1903">
        <w:rPr>
          <w:rFonts w:ascii="Times New Roman" w:eastAsiaTheme="minorEastAsia" w:hAnsi="Times New Roman" w:cs="Times New Roman"/>
          <w:sz w:val="24"/>
          <w:szCs w:val="24"/>
          <w:lang w:eastAsia="es-MX"/>
        </w:rPr>
        <w:t xml:space="preserve"> </w:t>
      </w:r>
      <w:r w:rsidRPr="00AE098B">
        <w:rPr>
          <w:rFonts w:ascii="Times New Roman" w:eastAsiaTheme="minorEastAsia" w:hAnsi="Times New Roman" w:cs="Times New Roman"/>
          <w:sz w:val="24"/>
          <w:szCs w:val="24"/>
          <w:lang w:eastAsia="es-MX"/>
        </w:rPr>
        <w:t xml:space="preserve">Desde una perspectiva de sociología histórica, este período establece las bases de un poder estatal basado en coacción y jerarquía, con la imposición de un sistema de clases que perduraría </w:t>
      </w:r>
      <w:r w:rsidRPr="00AE098B">
        <w:rPr>
          <w:rFonts w:ascii="Times New Roman" w:eastAsiaTheme="minorEastAsia" w:hAnsi="Times New Roman" w:cs="Times New Roman"/>
          <w:sz w:val="24"/>
          <w:szCs w:val="24"/>
          <w:lang w:eastAsia="es-MX"/>
        </w:rPr>
        <w:lastRenderedPageBreak/>
        <w:t xml:space="preserve">incluso tras la independencia. El Estado colonial tenía una estructura </w:t>
      </w:r>
      <w:r w:rsidR="00081B9E">
        <w:rPr>
          <w:rFonts w:ascii="Times New Roman" w:eastAsiaTheme="minorEastAsia" w:hAnsi="Times New Roman" w:cs="Times New Roman"/>
          <w:sz w:val="24"/>
          <w:szCs w:val="24"/>
          <w:lang w:eastAsia="es-MX"/>
        </w:rPr>
        <w:t>polític</w:t>
      </w:r>
      <w:r w:rsidR="00E26C36">
        <w:rPr>
          <w:rFonts w:ascii="Times New Roman" w:eastAsiaTheme="minorEastAsia" w:hAnsi="Times New Roman" w:cs="Times New Roman"/>
          <w:sz w:val="24"/>
          <w:szCs w:val="24"/>
          <w:lang w:eastAsia="es-MX"/>
        </w:rPr>
        <w:t xml:space="preserve">o-administrativa </w:t>
      </w:r>
      <w:r w:rsidR="003D302F">
        <w:rPr>
          <w:rFonts w:ascii="Times New Roman" w:eastAsiaTheme="minorEastAsia" w:hAnsi="Times New Roman" w:cs="Times New Roman"/>
          <w:sz w:val="24"/>
          <w:szCs w:val="24"/>
          <w:lang w:eastAsia="es-MX"/>
        </w:rPr>
        <w:t xml:space="preserve">de carácter </w:t>
      </w:r>
      <w:r w:rsidRPr="00AE098B">
        <w:rPr>
          <w:rFonts w:ascii="Times New Roman" w:eastAsiaTheme="minorEastAsia" w:hAnsi="Times New Roman" w:cs="Times New Roman"/>
          <w:sz w:val="24"/>
          <w:szCs w:val="24"/>
          <w:lang w:eastAsia="es-MX"/>
        </w:rPr>
        <w:t>autoritari</w:t>
      </w:r>
      <w:r w:rsidR="003D302F">
        <w:rPr>
          <w:rFonts w:ascii="Times New Roman" w:eastAsiaTheme="minorEastAsia" w:hAnsi="Times New Roman" w:cs="Times New Roman"/>
          <w:sz w:val="24"/>
          <w:szCs w:val="24"/>
          <w:lang w:eastAsia="es-MX"/>
        </w:rPr>
        <w:t>o</w:t>
      </w:r>
      <w:r w:rsidRPr="00AE098B">
        <w:rPr>
          <w:rFonts w:ascii="Times New Roman" w:eastAsiaTheme="minorEastAsia" w:hAnsi="Times New Roman" w:cs="Times New Roman"/>
          <w:sz w:val="24"/>
          <w:szCs w:val="24"/>
          <w:lang w:eastAsia="es-MX"/>
        </w:rPr>
        <w:t>, controlando tanto el territorio como las relaciones sociales.</w:t>
      </w:r>
    </w:p>
    <w:p w14:paraId="633D4668" w14:textId="53E02043" w:rsidR="00596F03" w:rsidRPr="00AE098B" w:rsidRDefault="00B96EFD" w:rsidP="0034799F">
      <w:pPr>
        <w:spacing w:after="0" w:line="360" w:lineRule="auto"/>
        <w:ind w:firstLine="708"/>
        <w:jc w:val="both"/>
        <w:divId w:val="842554004"/>
        <w:rPr>
          <w:rFonts w:ascii="Times New Roman" w:eastAsiaTheme="minorEastAsia" w:hAnsi="Times New Roman" w:cs="Times New Roman"/>
          <w:sz w:val="24"/>
          <w:szCs w:val="24"/>
          <w:lang w:eastAsia="es-MX"/>
        </w:rPr>
      </w:pPr>
      <w:r w:rsidRPr="00AE098B">
        <w:rPr>
          <w:rFonts w:ascii="Times New Roman" w:eastAsiaTheme="minorEastAsia" w:hAnsi="Times New Roman" w:cs="Times New Roman"/>
          <w:sz w:val="24"/>
          <w:szCs w:val="24"/>
          <w:lang w:eastAsia="es-MX"/>
        </w:rPr>
        <w:t xml:space="preserve">La independencia de México en 1821 marcó el comienzo de un proceso de construcción del Estado nacional, pero también de incertidumbre política. Después de la independencia, se vivió una época de inestabilidad, con luchas internas entre </w:t>
      </w:r>
      <w:r w:rsidR="0031582B">
        <w:rPr>
          <w:rFonts w:ascii="Times New Roman" w:eastAsiaTheme="minorEastAsia" w:hAnsi="Times New Roman" w:cs="Times New Roman"/>
          <w:sz w:val="24"/>
          <w:szCs w:val="24"/>
          <w:lang w:eastAsia="es-MX"/>
        </w:rPr>
        <w:t>corrientes ideológicas</w:t>
      </w:r>
      <w:r w:rsidRPr="00AE098B">
        <w:rPr>
          <w:rFonts w:ascii="Times New Roman" w:eastAsiaTheme="minorEastAsia" w:hAnsi="Times New Roman" w:cs="Times New Roman"/>
          <w:sz w:val="24"/>
          <w:szCs w:val="24"/>
          <w:lang w:eastAsia="es-MX"/>
        </w:rPr>
        <w:t> centralistas y federalistas, lo que refleja una crisis de legitimidad en el poder del nuevo Estado. Este proceso</w:t>
      </w:r>
      <w:r w:rsidR="00294ACD">
        <w:rPr>
          <w:rFonts w:ascii="Times New Roman" w:eastAsiaTheme="minorEastAsia" w:hAnsi="Times New Roman" w:cs="Times New Roman"/>
          <w:sz w:val="24"/>
          <w:szCs w:val="24"/>
          <w:lang w:eastAsia="es-MX"/>
        </w:rPr>
        <w:t xml:space="preserve"> constituyente</w:t>
      </w:r>
      <w:r w:rsidRPr="00AE098B">
        <w:rPr>
          <w:rFonts w:ascii="Times New Roman" w:eastAsiaTheme="minorEastAsia" w:hAnsi="Times New Roman" w:cs="Times New Roman"/>
          <w:sz w:val="24"/>
          <w:szCs w:val="24"/>
          <w:lang w:eastAsia="es-MX"/>
        </w:rPr>
        <w:t xml:space="preserve"> estuvo marcado por la violencia, las guerras civiles y la fragmentación política. Aquí se empieza a estructurar una idea de soberanía y de un Estado moderno, aunque de manera aún precaria.</w:t>
      </w:r>
    </w:p>
    <w:p w14:paraId="67E8C09A" w14:textId="307A05B2" w:rsidR="00596F03" w:rsidRPr="00AE098B" w:rsidRDefault="00B96EFD" w:rsidP="0034799F">
      <w:pPr>
        <w:spacing w:after="0" w:line="360" w:lineRule="auto"/>
        <w:ind w:firstLine="708"/>
        <w:jc w:val="both"/>
        <w:divId w:val="842554004"/>
        <w:rPr>
          <w:rFonts w:ascii="Times New Roman" w:eastAsiaTheme="minorEastAsia" w:hAnsi="Times New Roman" w:cs="Times New Roman"/>
          <w:sz w:val="24"/>
          <w:szCs w:val="24"/>
          <w:lang w:eastAsia="es-MX"/>
        </w:rPr>
      </w:pPr>
      <w:r w:rsidRPr="00AE098B">
        <w:rPr>
          <w:rFonts w:ascii="Times New Roman" w:eastAsiaTheme="minorEastAsia" w:hAnsi="Times New Roman" w:cs="Times New Roman"/>
          <w:sz w:val="24"/>
          <w:szCs w:val="24"/>
          <w:lang w:eastAsia="es-MX"/>
        </w:rPr>
        <w:t>Desde una perspectiva weberiana, el Estado mexicano en esta etapa está intentando formar una legitimidad</w:t>
      </w:r>
      <w:r w:rsidR="00C01117">
        <w:rPr>
          <w:rFonts w:ascii="Times New Roman" w:eastAsiaTheme="minorEastAsia" w:hAnsi="Times New Roman" w:cs="Times New Roman"/>
          <w:sz w:val="24"/>
          <w:szCs w:val="24"/>
          <w:lang w:eastAsia="es-MX"/>
        </w:rPr>
        <w:t xml:space="preserve">. </w:t>
      </w:r>
      <w:r w:rsidRPr="00AE098B">
        <w:rPr>
          <w:rFonts w:ascii="Times New Roman" w:eastAsiaTheme="minorEastAsia" w:hAnsi="Times New Roman" w:cs="Times New Roman"/>
          <w:sz w:val="24"/>
          <w:szCs w:val="24"/>
          <w:lang w:eastAsia="es-MX"/>
        </w:rPr>
        <w:t> </w:t>
      </w:r>
      <w:r w:rsidR="00C01117">
        <w:rPr>
          <w:rFonts w:ascii="Times New Roman" w:eastAsiaTheme="minorEastAsia" w:hAnsi="Times New Roman" w:cs="Times New Roman"/>
          <w:sz w:val="24"/>
          <w:szCs w:val="24"/>
          <w:lang w:eastAsia="es-MX"/>
        </w:rPr>
        <w:t>Q</w:t>
      </w:r>
      <w:r w:rsidRPr="00AE098B">
        <w:rPr>
          <w:rFonts w:ascii="Times New Roman" w:eastAsiaTheme="minorEastAsia" w:hAnsi="Times New Roman" w:cs="Times New Roman"/>
          <w:sz w:val="24"/>
          <w:szCs w:val="24"/>
          <w:lang w:eastAsia="es-MX"/>
        </w:rPr>
        <w:t>ue no sólo se base en la violencia física, sino también en el consenso sobre la legalidad y la autoridad. En este periodo, las luchas por el poder también estaban relacionadas con la creación de un nuevo modelo de organización política en México.</w:t>
      </w:r>
    </w:p>
    <w:p w14:paraId="67332BB4" w14:textId="77777777" w:rsidR="00596F03" w:rsidRPr="00FD1903" w:rsidRDefault="00B96EFD" w:rsidP="0034799F">
      <w:pPr>
        <w:spacing w:after="0" w:line="360" w:lineRule="auto"/>
        <w:ind w:firstLine="708"/>
        <w:jc w:val="both"/>
        <w:divId w:val="842554004"/>
        <w:rPr>
          <w:rFonts w:ascii="Times New Roman" w:eastAsiaTheme="minorEastAsia" w:hAnsi="Times New Roman" w:cs="Times New Roman"/>
          <w:sz w:val="24"/>
          <w:szCs w:val="24"/>
          <w:lang w:eastAsia="es-MX"/>
        </w:rPr>
      </w:pPr>
      <w:r w:rsidRPr="00AE098B">
        <w:rPr>
          <w:rFonts w:ascii="Times New Roman" w:eastAsiaTheme="minorEastAsia" w:hAnsi="Times New Roman" w:cs="Times New Roman"/>
          <w:sz w:val="24"/>
          <w:szCs w:val="24"/>
          <w:lang w:eastAsia="es-MX"/>
        </w:rPr>
        <w:t xml:space="preserve">El Porfiriato (1876-1911) es una etapa clave para la consolidación del Estado mexicano moderno. Durante este período, Porfirio Díaz instauró un régimen autoritario y centralizado que logró estabilizar el país después de décadas de caos político. Bajo el Porfiriato, el Estado se fortaleció con una administración eficiente, que modernizó el país en </w:t>
      </w:r>
      <w:r w:rsidRPr="00FD1903">
        <w:rPr>
          <w:rFonts w:ascii="Times New Roman" w:eastAsiaTheme="minorEastAsia" w:hAnsi="Times New Roman" w:cs="Times New Roman"/>
          <w:sz w:val="24"/>
          <w:szCs w:val="24"/>
          <w:lang w:eastAsia="es-MX"/>
        </w:rPr>
        <w:t>términos de infraestructura, comercio y economía, aunque a costa de la represión de los sectores populares y de una estratificación social.</w:t>
      </w:r>
    </w:p>
    <w:p w14:paraId="4B1E9465" w14:textId="2D3EE5E4" w:rsidR="00596F03" w:rsidRPr="00FD1903" w:rsidRDefault="00B96EFD" w:rsidP="0034799F">
      <w:pPr>
        <w:spacing w:after="0" w:line="360" w:lineRule="auto"/>
        <w:ind w:firstLine="708"/>
        <w:jc w:val="both"/>
        <w:divId w:val="842554004"/>
        <w:rPr>
          <w:rFonts w:ascii="Times New Roman" w:eastAsiaTheme="minorEastAsia" w:hAnsi="Times New Roman" w:cs="Times New Roman"/>
          <w:sz w:val="24"/>
          <w:szCs w:val="24"/>
          <w:lang w:eastAsia="es-MX"/>
        </w:rPr>
      </w:pPr>
      <w:r w:rsidRPr="00FD1903">
        <w:rPr>
          <w:rFonts w:ascii="Times New Roman" w:eastAsiaTheme="minorEastAsia" w:hAnsi="Times New Roman" w:cs="Times New Roman"/>
          <w:sz w:val="24"/>
          <w:szCs w:val="24"/>
          <w:lang w:eastAsia="es-MX"/>
        </w:rPr>
        <w:t xml:space="preserve">A través del uso de la burocracia, el ejército y las policías como instrumentos de control social, el Estado porfirista también fomentó un orden social basado en la disciplina y la coacción. En términos de sociología histórica, este fue un momento de consolidación del poder, pero también de control más sofisticado de las clases subalternas, que se </w:t>
      </w:r>
      <w:proofErr w:type="gramStart"/>
      <w:r w:rsidRPr="00FD1903">
        <w:rPr>
          <w:rFonts w:ascii="Times New Roman" w:eastAsiaTheme="minorEastAsia" w:hAnsi="Times New Roman" w:cs="Times New Roman"/>
          <w:sz w:val="24"/>
          <w:szCs w:val="24"/>
          <w:lang w:eastAsia="es-MX"/>
        </w:rPr>
        <w:t>mantenían  a</w:t>
      </w:r>
      <w:proofErr w:type="gramEnd"/>
      <w:r w:rsidRPr="00FD1903">
        <w:rPr>
          <w:rFonts w:ascii="Times New Roman" w:eastAsiaTheme="minorEastAsia" w:hAnsi="Times New Roman" w:cs="Times New Roman"/>
          <w:sz w:val="24"/>
          <w:szCs w:val="24"/>
          <w:lang w:eastAsia="es-MX"/>
        </w:rPr>
        <w:t xml:space="preserve"> </w:t>
      </w:r>
      <w:r w:rsidRPr="00707297">
        <w:rPr>
          <w:rFonts w:ascii="Times New Roman" w:eastAsiaTheme="minorEastAsia" w:hAnsi="Times New Roman" w:cs="Times New Roman"/>
          <w:sz w:val="24"/>
          <w:szCs w:val="24"/>
          <w:lang w:eastAsia="es-MX"/>
        </w:rPr>
        <w:t>través de una combinación de </w:t>
      </w:r>
      <w:r w:rsidR="003F30F1" w:rsidRPr="00707297">
        <w:rPr>
          <w:rFonts w:ascii="Times New Roman" w:eastAsiaTheme="minorEastAsia" w:hAnsi="Times New Roman" w:cs="Times New Roman"/>
          <w:sz w:val="24"/>
          <w:szCs w:val="24"/>
          <w:lang w:eastAsia="es-MX"/>
        </w:rPr>
        <w:t xml:space="preserve">dominación </w:t>
      </w:r>
      <w:r w:rsidRPr="00707297">
        <w:rPr>
          <w:rFonts w:ascii="Times New Roman" w:eastAsiaTheme="minorEastAsia" w:hAnsi="Times New Roman" w:cs="Times New Roman"/>
          <w:sz w:val="24"/>
          <w:szCs w:val="24"/>
          <w:lang w:eastAsia="es-MX"/>
        </w:rPr>
        <w:t>autoritari</w:t>
      </w:r>
      <w:r w:rsidR="004D573B" w:rsidRPr="00707297">
        <w:rPr>
          <w:rFonts w:ascii="Times New Roman" w:eastAsiaTheme="minorEastAsia" w:hAnsi="Times New Roman" w:cs="Times New Roman"/>
          <w:sz w:val="24"/>
          <w:szCs w:val="24"/>
          <w:lang w:eastAsia="es-MX"/>
        </w:rPr>
        <w:t xml:space="preserve">a </w:t>
      </w:r>
      <w:r w:rsidRPr="00707297">
        <w:rPr>
          <w:rFonts w:ascii="Times New Roman" w:eastAsiaTheme="minorEastAsia" w:hAnsi="Times New Roman" w:cs="Times New Roman"/>
          <w:sz w:val="24"/>
          <w:szCs w:val="24"/>
          <w:lang w:eastAsia="es-MX"/>
        </w:rPr>
        <w:t>y racional-legal.</w:t>
      </w:r>
    </w:p>
    <w:p w14:paraId="6886156D" w14:textId="22CF87F9" w:rsidR="00596F03" w:rsidRPr="00FD1903" w:rsidRDefault="00B96EFD" w:rsidP="0034799F">
      <w:pPr>
        <w:spacing w:after="0" w:line="360" w:lineRule="auto"/>
        <w:ind w:firstLine="708"/>
        <w:jc w:val="both"/>
        <w:divId w:val="842554004"/>
        <w:rPr>
          <w:rFonts w:ascii="Times New Roman" w:eastAsiaTheme="minorEastAsia" w:hAnsi="Times New Roman" w:cs="Times New Roman"/>
          <w:sz w:val="24"/>
          <w:szCs w:val="24"/>
          <w:lang w:eastAsia="es-MX"/>
        </w:rPr>
      </w:pPr>
      <w:r w:rsidRPr="00FD1903">
        <w:rPr>
          <w:rFonts w:ascii="Times New Roman" w:eastAsiaTheme="minorEastAsia" w:hAnsi="Times New Roman" w:cs="Times New Roman"/>
          <w:sz w:val="24"/>
          <w:szCs w:val="24"/>
          <w:lang w:eastAsia="es-MX"/>
        </w:rPr>
        <w:t xml:space="preserve">La Revolución Mexicana (1910-1920) fue el gran parteaguas en la historia del Estado mexicano. Este movimiento social y político buscaba no sólo la transformación del régimen político, sino también la redistribución del poder y la reorganización de la estructura social. Tras la </w:t>
      </w:r>
      <w:r w:rsidR="005E12F0" w:rsidRPr="00F41245">
        <w:rPr>
          <w:rFonts w:ascii="Times New Roman" w:eastAsiaTheme="minorEastAsia" w:hAnsi="Times New Roman" w:cs="Times New Roman"/>
          <w:sz w:val="24"/>
          <w:szCs w:val="24"/>
          <w:lang w:eastAsia="es-MX"/>
        </w:rPr>
        <w:t>R</w:t>
      </w:r>
      <w:r w:rsidRPr="00F41245">
        <w:rPr>
          <w:rFonts w:ascii="Times New Roman" w:eastAsiaTheme="minorEastAsia" w:hAnsi="Times New Roman" w:cs="Times New Roman"/>
          <w:sz w:val="24"/>
          <w:szCs w:val="24"/>
          <w:lang w:eastAsia="es-MX"/>
        </w:rPr>
        <w:t>evolución,</w:t>
      </w:r>
      <w:r w:rsidRPr="00FD1903">
        <w:rPr>
          <w:rFonts w:ascii="Times New Roman" w:eastAsiaTheme="minorEastAsia" w:hAnsi="Times New Roman" w:cs="Times New Roman"/>
          <w:sz w:val="24"/>
          <w:szCs w:val="24"/>
          <w:lang w:eastAsia="es-MX"/>
        </w:rPr>
        <w:t xml:space="preserve"> se intentó recono</w:t>
      </w:r>
      <w:r w:rsidR="0081435B" w:rsidRPr="00FD1903">
        <w:rPr>
          <w:rFonts w:ascii="Times New Roman" w:eastAsiaTheme="minorEastAsia" w:hAnsi="Times New Roman" w:cs="Times New Roman"/>
          <w:sz w:val="24"/>
          <w:szCs w:val="24"/>
          <w:lang w:eastAsia="es-MX"/>
        </w:rPr>
        <w:t>cer</w:t>
      </w:r>
      <w:r w:rsidRPr="00FD1903">
        <w:rPr>
          <w:rFonts w:ascii="Times New Roman" w:eastAsiaTheme="minorEastAsia" w:hAnsi="Times New Roman" w:cs="Times New Roman"/>
          <w:sz w:val="24"/>
          <w:szCs w:val="24"/>
          <w:lang w:eastAsia="es-MX"/>
        </w:rPr>
        <w:t xml:space="preserve"> derechos sociales y laborales, y</w:t>
      </w:r>
      <w:r w:rsidR="0081435B" w:rsidRPr="00FD1903">
        <w:rPr>
          <w:rFonts w:ascii="Times New Roman" w:eastAsiaTheme="minorEastAsia" w:hAnsi="Times New Roman" w:cs="Times New Roman"/>
          <w:sz w:val="24"/>
          <w:szCs w:val="24"/>
          <w:lang w:eastAsia="es-MX"/>
        </w:rPr>
        <w:t xml:space="preserve"> se</w:t>
      </w:r>
      <w:r w:rsidRPr="00FD1903">
        <w:rPr>
          <w:rFonts w:ascii="Times New Roman" w:eastAsiaTheme="minorEastAsia" w:hAnsi="Times New Roman" w:cs="Times New Roman"/>
          <w:sz w:val="24"/>
          <w:szCs w:val="24"/>
          <w:lang w:eastAsia="es-MX"/>
        </w:rPr>
        <w:t xml:space="preserve"> estableció </w:t>
      </w:r>
      <w:r w:rsidR="00583BC2" w:rsidRPr="00FD1903">
        <w:rPr>
          <w:rFonts w:ascii="Times New Roman" w:eastAsiaTheme="minorEastAsia" w:hAnsi="Times New Roman" w:cs="Times New Roman"/>
          <w:sz w:val="24"/>
          <w:szCs w:val="24"/>
          <w:lang w:eastAsia="es-MX"/>
        </w:rPr>
        <w:t xml:space="preserve">un </w:t>
      </w:r>
      <w:r w:rsidRPr="00FD1903">
        <w:rPr>
          <w:rFonts w:ascii="Times New Roman" w:eastAsiaTheme="minorEastAsia" w:hAnsi="Times New Roman" w:cs="Times New Roman"/>
          <w:sz w:val="24"/>
          <w:szCs w:val="24"/>
          <w:lang w:eastAsia="es-MX"/>
        </w:rPr>
        <w:t xml:space="preserve">principio de justicia social, aunque no </w:t>
      </w:r>
      <w:r w:rsidR="00D166EE">
        <w:rPr>
          <w:rFonts w:ascii="Times New Roman" w:eastAsiaTheme="minorEastAsia" w:hAnsi="Times New Roman" w:cs="Times New Roman"/>
          <w:sz w:val="24"/>
          <w:szCs w:val="24"/>
          <w:lang w:eastAsia="es-MX"/>
        </w:rPr>
        <w:t>e</w:t>
      </w:r>
      <w:r w:rsidR="005E12F0">
        <w:rPr>
          <w:rFonts w:ascii="Times New Roman" w:eastAsiaTheme="minorEastAsia" w:hAnsi="Times New Roman" w:cs="Times New Roman"/>
          <w:sz w:val="24"/>
          <w:szCs w:val="24"/>
          <w:lang w:eastAsia="es-MX"/>
        </w:rPr>
        <w:t>xenta de</w:t>
      </w:r>
      <w:r w:rsidRPr="00FD1903">
        <w:rPr>
          <w:rFonts w:ascii="Times New Roman" w:eastAsiaTheme="minorEastAsia" w:hAnsi="Times New Roman" w:cs="Times New Roman"/>
          <w:sz w:val="24"/>
          <w:szCs w:val="24"/>
          <w:lang w:eastAsia="es-MX"/>
        </w:rPr>
        <w:t xml:space="preserve"> tensiones políticas.</w:t>
      </w:r>
    </w:p>
    <w:p w14:paraId="74579632" w14:textId="072D5C09" w:rsidR="00B96EFD" w:rsidRPr="00FD1903" w:rsidRDefault="00B96EFD" w:rsidP="0034799F">
      <w:pPr>
        <w:spacing w:after="0" w:line="360" w:lineRule="auto"/>
        <w:ind w:firstLine="708"/>
        <w:jc w:val="both"/>
        <w:divId w:val="842554004"/>
        <w:rPr>
          <w:rFonts w:ascii="Times New Roman" w:eastAsiaTheme="minorEastAsia" w:hAnsi="Times New Roman" w:cs="Times New Roman"/>
          <w:sz w:val="24"/>
          <w:szCs w:val="24"/>
          <w:lang w:eastAsia="es-MX"/>
        </w:rPr>
      </w:pPr>
      <w:r w:rsidRPr="00FD1903">
        <w:rPr>
          <w:rFonts w:ascii="Times New Roman" w:eastAsiaTheme="minorEastAsia" w:hAnsi="Times New Roman" w:cs="Times New Roman"/>
          <w:sz w:val="24"/>
          <w:szCs w:val="24"/>
          <w:lang w:eastAsia="es-MX"/>
        </w:rPr>
        <w:t xml:space="preserve">La Revolución Mexicana también marcó el inicio de la construcción de un Estado que intentaba legitimarse a través de la justicia social y el bienestar común, aunque los actores políticos del momento, como Lázaro Cárdenas y otros líderes revolucionarios, tuvieron que </w:t>
      </w:r>
      <w:r w:rsidRPr="00FD1903">
        <w:rPr>
          <w:rFonts w:ascii="Times New Roman" w:eastAsiaTheme="minorEastAsia" w:hAnsi="Times New Roman" w:cs="Times New Roman"/>
          <w:sz w:val="24"/>
          <w:szCs w:val="24"/>
          <w:lang w:eastAsia="es-MX"/>
        </w:rPr>
        <w:lastRenderedPageBreak/>
        <w:t xml:space="preserve">enfrentar la dificultad de lograr un consenso sobre qué significaba ese bienestar y cómo organizarlo. </w:t>
      </w:r>
      <w:r w:rsidR="007C2481">
        <w:rPr>
          <w:rFonts w:ascii="Times New Roman" w:eastAsiaTheme="minorEastAsia" w:hAnsi="Times New Roman" w:cs="Times New Roman"/>
          <w:sz w:val="24"/>
          <w:szCs w:val="24"/>
          <w:lang w:eastAsia="es-MX"/>
        </w:rPr>
        <w:t>Des</w:t>
      </w:r>
      <w:r w:rsidR="000D4887">
        <w:rPr>
          <w:rFonts w:ascii="Times New Roman" w:eastAsiaTheme="minorEastAsia" w:hAnsi="Times New Roman" w:cs="Times New Roman"/>
          <w:sz w:val="24"/>
          <w:szCs w:val="24"/>
          <w:lang w:eastAsia="es-MX"/>
        </w:rPr>
        <w:t>de uan perspectiva fou</w:t>
      </w:r>
      <w:r w:rsidR="00356CE2">
        <w:rPr>
          <w:rFonts w:ascii="Times New Roman" w:eastAsiaTheme="minorEastAsia" w:hAnsi="Times New Roman" w:cs="Times New Roman"/>
          <w:sz w:val="24"/>
          <w:szCs w:val="24"/>
          <w:lang w:eastAsia="es-MX"/>
        </w:rPr>
        <w:t xml:space="preserve">caultiana, este intento puede </w:t>
      </w:r>
      <w:r w:rsidR="00975314">
        <w:rPr>
          <w:rFonts w:ascii="Times New Roman" w:eastAsiaTheme="minorEastAsia" w:hAnsi="Times New Roman" w:cs="Times New Roman"/>
          <w:sz w:val="24"/>
          <w:szCs w:val="24"/>
          <w:lang w:eastAsia="es-MX"/>
        </w:rPr>
        <w:t xml:space="preserve">entenderse como </w:t>
      </w:r>
      <w:r w:rsidRPr="00FD1903">
        <w:rPr>
          <w:rFonts w:ascii="Times New Roman" w:eastAsiaTheme="minorEastAsia" w:hAnsi="Times New Roman" w:cs="Times New Roman"/>
          <w:sz w:val="24"/>
          <w:szCs w:val="24"/>
          <w:lang w:eastAsia="es-MX"/>
        </w:rPr>
        <w:t xml:space="preserve">  </w:t>
      </w:r>
      <w:r w:rsidRPr="00182A88">
        <w:rPr>
          <w:rFonts w:ascii="Times New Roman" w:eastAsiaTheme="minorEastAsia" w:hAnsi="Times New Roman" w:cs="Times New Roman"/>
          <w:sz w:val="24"/>
          <w:szCs w:val="24"/>
          <w:lang w:eastAsia="es-MX"/>
        </w:rPr>
        <w:t>biopoder, se emp</w:t>
      </w:r>
      <w:r w:rsidRPr="00FD1903">
        <w:rPr>
          <w:rFonts w:ascii="Times New Roman" w:eastAsiaTheme="minorEastAsia" w:hAnsi="Times New Roman" w:cs="Times New Roman"/>
          <w:sz w:val="24"/>
          <w:szCs w:val="24"/>
          <w:lang w:eastAsia="es-MX"/>
        </w:rPr>
        <w:t>ieza a consolidar un control estatal más inclusivo, basado en políticas de bienestar y reformas sociales que, aunque limitadas, buscaban normalizar las relaciones entre el Estado y las clases subalternas.</w:t>
      </w:r>
    </w:p>
    <w:p w14:paraId="7B60295C" w14:textId="2DA4CB02" w:rsidR="00596F03" w:rsidRPr="00FD1903" w:rsidRDefault="00B96EFD" w:rsidP="0097354E">
      <w:pPr>
        <w:spacing w:after="0" w:line="360" w:lineRule="auto"/>
        <w:ind w:firstLine="708"/>
        <w:jc w:val="both"/>
        <w:divId w:val="842554004"/>
        <w:rPr>
          <w:rFonts w:ascii="Times New Roman" w:eastAsiaTheme="minorEastAsia" w:hAnsi="Times New Roman" w:cs="Times New Roman"/>
          <w:sz w:val="24"/>
          <w:szCs w:val="24"/>
          <w:lang w:eastAsia="es-MX"/>
        </w:rPr>
      </w:pPr>
      <w:r w:rsidRPr="00FD1903">
        <w:rPr>
          <w:rFonts w:ascii="Times New Roman" w:eastAsiaTheme="minorEastAsia" w:hAnsi="Times New Roman" w:cs="Times New Roman"/>
          <w:sz w:val="24"/>
          <w:szCs w:val="24"/>
          <w:lang w:eastAsia="es-MX"/>
        </w:rPr>
        <w:t>Durante gran parte del siglo XX, el Partido Revolucionario Institucional (PRI) fue el eje central del poder en México. El Estado mexicano se consolidó como un Estado de bienestar, pero también como un Estado corporativo que controlaba los sindicatos, las clases populares y los sectores clave</w:t>
      </w:r>
      <w:r w:rsidR="001C551A">
        <w:rPr>
          <w:rFonts w:ascii="Times New Roman" w:eastAsiaTheme="minorEastAsia" w:hAnsi="Times New Roman" w:cs="Times New Roman"/>
          <w:sz w:val="24"/>
          <w:szCs w:val="24"/>
          <w:lang w:eastAsia="es-MX"/>
        </w:rPr>
        <w:t xml:space="preserve"> </w:t>
      </w:r>
      <w:r w:rsidRPr="00FD1903">
        <w:rPr>
          <w:rFonts w:ascii="Times New Roman" w:eastAsiaTheme="minorEastAsia" w:hAnsi="Times New Roman" w:cs="Times New Roman"/>
          <w:sz w:val="24"/>
          <w:szCs w:val="24"/>
          <w:lang w:eastAsia="es-MX"/>
        </w:rPr>
        <w:t>de la economía. Se instauraron políticas de industrialización, nacionalización de recursos y reforma agraria que trataban de equilibrar las desigualdades sociales generadas durante el Porfiriato.</w:t>
      </w:r>
    </w:p>
    <w:p w14:paraId="1A5E3E98" w14:textId="7957D999" w:rsidR="00596F03" w:rsidRPr="00FD1903" w:rsidRDefault="00B96EFD" w:rsidP="0034799F">
      <w:pPr>
        <w:spacing w:after="0" w:line="360" w:lineRule="auto"/>
        <w:ind w:firstLine="708"/>
        <w:jc w:val="both"/>
        <w:divId w:val="842554004"/>
        <w:rPr>
          <w:rFonts w:ascii="Times New Roman" w:eastAsiaTheme="minorEastAsia" w:hAnsi="Times New Roman" w:cs="Times New Roman"/>
          <w:sz w:val="24"/>
          <w:szCs w:val="24"/>
          <w:lang w:eastAsia="es-MX"/>
        </w:rPr>
      </w:pPr>
      <w:r w:rsidRPr="00FD1903">
        <w:rPr>
          <w:rFonts w:ascii="Times New Roman" w:eastAsiaTheme="minorEastAsia" w:hAnsi="Times New Roman" w:cs="Times New Roman"/>
          <w:sz w:val="24"/>
          <w:szCs w:val="24"/>
          <w:lang w:eastAsia="es-MX"/>
        </w:rPr>
        <w:t>A nivel estructural, el Estado mexicano post-revolucionario implementó un modelo administrativo-burocrático</w:t>
      </w:r>
      <w:r w:rsidR="002121FB">
        <w:rPr>
          <w:rFonts w:ascii="Times New Roman" w:eastAsiaTheme="minorEastAsia" w:hAnsi="Times New Roman" w:cs="Times New Roman"/>
          <w:sz w:val="24"/>
          <w:szCs w:val="24"/>
          <w:lang w:eastAsia="es-MX"/>
        </w:rPr>
        <w:t xml:space="preserve">, </w:t>
      </w:r>
      <w:r w:rsidR="00B35550">
        <w:rPr>
          <w:rFonts w:ascii="Times New Roman" w:eastAsiaTheme="minorEastAsia" w:hAnsi="Times New Roman" w:cs="Times New Roman"/>
          <w:sz w:val="24"/>
          <w:szCs w:val="24"/>
          <w:lang w:eastAsia="es-MX"/>
        </w:rPr>
        <w:t>con</w:t>
      </w:r>
      <w:r w:rsidR="002121FB">
        <w:rPr>
          <w:rFonts w:ascii="Times New Roman" w:eastAsiaTheme="minorEastAsia" w:hAnsi="Times New Roman" w:cs="Times New Roman"/>
          <w:sz w:val="24"/>
          <w:szCs w:val="24"/>
          <w:lang w:eastAsia="es-MX"/>
        </w:rPr>
        <w:t xml:space="preserve"> </w:t>
      </w:r>
      <w:r w:rsidR="00822DA5">
        <w:rPr>
          <w:rFonts w:ascii="Times New Roman" w:eastAsiaTheme="minorEastAsia" w:hAnsi="Times New Roman" w:cs="Times New Roman"/>
          <w:sz w:val="24"/>
          <w:szCs w:val="24"/>
          <w:lang w:eastAsia="es-MX"/>
        </w:rPr>
        <w:t>clave</w:t>
      </w:r>
      <w:r w:rsidR="00B35550">
        <w:rPr>
          <w:rFonts w:ascii="Times New Roman" w:eastAsiaTheme="minorEastAsia" w:hAnsi="Times New Roman" w:cs="Times New Roman"/>
          <w:sz w:val="24"/>
          <w:szCs w:val="24"/>
          <w:lang w:eastAsia="es-MX"/>
        </w:rPr>
        <w:t xml:space="preserve"> </w:t>
      </w:r>
      <w:r w:rsidR="002A773B">
        <w:rPr>
          <w:rFonts w:ascii="Times New Roman" w:eastAsiaTheme="minorEastAsia" w:hAnsi="Times New Roman" w:cs="Times New Roman"/>
          <w:sz w:val="24"/>
          <w:szCs w:val="24"/>
          <w:lang w:eastAsia="es-MX"/>
        </w:rPr>
        <w:t xml:space="preserve">weberiana </w:t>
      </w:r>
      <w:r w:rsidR="00EA3E48">
        <w:rPr>
          <w:rFonts w:ascii="Times New Roman" w:eastAsiaTheme="minorEastAsia" w:hAnsi="Times New Roman" w:cs="Times New Roman"/>
          <w:sz w:val="24"/>
          <w:szCs w:val="24"/>
          <w:lang w:eastAsia="es-MX"/>
        </w:rPr>
        <w:t>cercano a</w:t>
      </w:r>
      <w:r w:rsidR="00193246">
        <w:rPr>
          <w:rFonts w:ascii="Times New Roman" w:eastAsiaTheme="minorEastAsia" w:hAnsi="Times New Roman" w:cs="Times New Roman"/>
          <w:sz w:val="24"/>
          <w:szCs w:val="24"/>
          <w:lang w:eastAsia="es-MX"/>
        </w:rPr>
        <w:t>l</w:t>
      </w:r>
      <w:r w:rsidR="00EA3E48">
        <w:rPr>
          <w:rFonts w:ascii="Times New Roman" w:eastAsiaTheme="minorEastAsia" w:hAnsi="Times New Roman" w:cs="Times New Roman"/>
          <w:sz w:val="24"/>
          <w:szCs w:val="24"/>
          <w:lang w:eastAsia="es-MX"/>
        </w:rPr>
        <w:t xml:space="preserve"> tipo de dominación tradicional</w:t>
      </w:r>
      <w:r w:rsidR="00193246">
        <w:rPr>
          <w:rFonts w:ascii="Times New Roman" w:eastAsiaTheme="minorEastAsia" w:hAnsi="Times New Roman" w:cs="Times New Roman"/>
          <w:sz w:val="24"/>
          <w:szCs w:val="24"/>
          <w:lang w:eastAsia="es-MX"/>
        </w:rPr>
        <w:t xml:space="preserve"> y </w:t>
      </w:r>
      <w:proofErr w:type="gramStart"/>
      <w:r w:rsidR="00193246">
        <w:rPr>
          <w:rFonts w:ascii="Times New Roman" w:eastAsiaTheme="minorEastAsia" w:hAnsi="Times New Roman" w:cs="Times New Roman"/>
          <w:sz w:val="24"/>
          <w:szCs w:val="24"/>
          <w:lang w:eastAsia="es-MX"/>
        </w:rPr>
        <w:t>carism</w:t>
      </w:r>
      <w:r w:rsidR="00206F5D">
        <w:rPr>
          <w:rFonts w:ascii="Times New Roman" w:eastAsiaTheme="minorEastAsia" w:hAnsi="Times New Roman" w:cs="Times New Roman"/>
          <w:sz w:val="24"/>
          <w:szCs w:val="24"/>
          <w:lang w:eastAsia="es-MX"/>
        </w:rPr>
        <w:t>á</w:t>
      </w:r>
      <w:r w:rsidR="00193246">
        <w:rPr>
          <w:rFonts w:ascii="Times New Roman" w:eastAsiaTheme="minorEastAsia" w:hAnsi="Times New Roman" w:cs="Times New Roman"/>
          <w:sz w:val="24"/>
          <w:szCs w:val="24"/>
          <w:lang w:eastAsia="es-MX"/>
        </w:rPr>
        <w:t>tic</w:t>
      </w:r>
      <w:r w:rsidR="008D1BC4">
        <w:rPr>
          <w:rFonts w:ascii="Times New Roman" w:eastAsiaTheme="minorEastAsia" w:hAnsi="Times New Roman" w:cs="Times New Roman"/>
          <w:sz w:val="24"/>
          <w:szCs w:val="24"/>
          <w:lang w:eastAsia="es-MX"/>
        </w:rPr>
        <w:t>o</w:t>
      </w:r>
      <w:r w:rsidR="00193246">
        <w:rPr>
          <w:rFonts w:ascii="Times New Roman" w:eastAsiaTheme="minorEastAsia" w:hAnsi="Times New Roman" w:cs="Times New Roman"/>
          <w:sz w:val="24"/>
          <w:szCs w:val="24"/>
          <w:lang w:eastAsia="es-MX"/>
        </w:rPr>
        <w:t xml:space="preserve">, </w:t>
      </w:r>
      <w:r w:rsidR="00822DA5">
        <w:rPr>
          <w:rFonts w:ascii="Times New Roman" w:eastAsiaTheme="minorEastAsia" w:hAnsi="Times New Roman" w:cs="Times New Roman"/>
          <w:sz w:val="24"/>
          <w:szCs w:val="24"/>
          <w:lang w:eastAsia="es-MX"/>
        </w:rPr>
        <w:t xml:space="preserve"> </w:t>
      </w:r>
      <w:r w:rsidRPr="00FD1903">
        <w:rPr>
          <w:rFonts w:ascii="Times New Roman" w:eastAsiaTheme="minorEastAsia" w:hAnsi="Times New Roman" w:cs="Times New Roman"/>
          <w:sz w:val="24"/>
          <w:szCs w:val="24"/>
          <w:lang w:eastAsia="es-MX"/>
        </w:rPr>
        <w:t> </w:t>
      </w:r>
      <w:proofErr w:type="gramEnd"/>
      <w:r w:rsidRPr="00FD1903">
        <w:rPr>
          <w:rFonts w:ascii="Times New Roman" w:eastAsiaTheme="minorEastAsia" w:hAnsi="Times New Roman" w:cs="Times New Roman"/>
          <w:sz w:val="24"/>
          <w:szCs w:val="24"/>
          <w:lang w:eastAsia="es-MX"/>
        </w:rPr>
        <w:t>que controlaba no solo la economía, sino también las relaciones sociales mediante instituciones educativas, políticas de salud pública, cultura y seguridad social. Este modelo se puede entender desde un enfoque foucaultiano, donde el Estado no solo administra la economía, sino que también regula la vida de los ciudadanos mediante políticas que actúan sobre el cuerpo social.</w:t>
      </w:r>
    </w:p>
    <w:p w14:paraId="719539EA" w14:textId="7D57F394" w:rsidR="00596F03" w:rsidRPr="00FD1903" w:rsidRDefault="00B96EFD" w:rsidP="00155ED6">
      <w:pPr>
        <w:spacing w:after="0" w:line="360" w:lineRule="auto"/>
        <w:ind w:firstLine="708"/>
        <w:jc w:val="both"/>
        <w:divId w:val="842554004"/>
        <w:rPr>
          <w:rFonts w:ascii="Times New Roman" w:eastAsiaTheme="minorEastAsia" w:hAnsi="Times New Roman" w:cs="Times New Roman"/>
          <w:sz w:val="24"/>
          <w:szCs w:val="24"/>
          <w:lang w:eastAsia="es-MX"/>
        </w:rPr>
      </w:pPr>
      <w:r w:rsidRPr="00FD1903">
        <w:rPr>
          <w:rFonts w:ascii="Times New Roman" w:eastAsiaTheme="minorEastAsia" w:hAnsi="Times New Roman" w:cs="Times New Roman"/>
          <w:sz w:val="24"/>
          <w:szCs w:val="24"/>
          <w:lang w:eastAsia="es-MX"/>
        </w:rPr>
        <w:t>Desde la década de 1980, con el ascenso de políticas neoliberales, el Estado mexicano experimentó una transformación importante, marcando el paso de un Estado de bienestar a un Estado neoliberal. En esta fase, se comenzó a reducir la intervención del Estado en la economía, se privatizaron empresas estatales y se promovió el libre mercado. El enfoque del poder cambió hacia un modelo más orientado a la competencia, y el Estado adoptó un rol más regulador que proveedor directo de bienestar social.</w:t>
      </w:r>
      <w:r w:rsidR="00155ED6" w:rsidRPr="00FD1903">
        <w:rPr>
          <w:rFonts w:ascii="Times New Roman" w:eastAsiaTheme="minorEastAsia" w:hAnsi="Times New Roman" w:cs="Times New Roman"/>
          <w:sz w:val="24"/>
          <w:szCs w:val="24"/>
          <w:lang w:eastAsia="es-MX"/>
        </w:rPr>
        <w:t xml:space="preserve"> </w:t>
      </w:r>
      <w:r w:rsidRPr="00FD1903">
        <w:rPr>
          <w:rFonts w:ascii="Times New Roman" w:eastAsiaTheme="minorEastAsia" w:hAnsi="Times New Roman" w:cs="Times New Roman"/>
          <w:sz w:val="24"/>
          <w:szCs w:val="24"/>
          <w:lang w:eastAsia="es-MX"/>
        </w:rPr>
        <w:t>Desde la sociología histórica, esta transición refleja un cambio en la lógica de</w:t>
      </w:r>
      <w:r w:rsidR="00000232" w:rsidRPr="00FD1903">
        <w:rPr>
          <w:rFonts w:ascii="Times New Roman" w:eastAsiaTheme="minorEastAsia" w:hAnsi="Times New Roman" w:cs="Times New Roman"/>
          <w:sz w:val="24"/>
          <w:szCs w:val="24"/>
          <w:lang w:eastAsia="es-MX"/>
        </w:rPr>
        <w:t xml:space="preserve"> </w:t>
      </w:r>
      <w:r w:rsidR="00B778D1" w:rsidRPr="00FD1903">
        <w:rPr>
          <w:rFonts w:ascii="Times New Roman" w:eastAsiaTheme="minorEastAsia" w:hAnsi="Times New Roman" w:cs="Times New Roman"/>
          <w:sz w:val="24"/>
          <w:szCs w:val="24"/>
          <w:lang w:eastAsia="es-MX"/>
        </w:rPr>
        <w:t>dominación y sus dispositivos de poder</w:t>
      </w:r>
      <w:r w:rsidRPr="00FD1903">
        <w:rPr>
          <w:rFonts w:ascii="Times New Roman" w:eastAsiaTheme="minorEastAsia" w:hAnsi="Times New Roman" w:cs="Times New Roman"/>
          <w:sz w:val="24"/>
          <w:szCs w:val="24"/>
          <w:lang w:eastAsia="es-MX"/>
        </w:rPr>
        <w:t>, donde el mercado pasa a ser el regulador principal de las relaciones sociales, mientras que el Estado se limita a promover el orden y la estabilidad económica a través de reformas estructurales.</w:t>
      </w:r>
    </w:p>
    <w:p w14:paraId="4A517030" w14:textId="5DA05DBC" w:rsidR="000703E4" w:rsidRDefault="00B96EFD" w:rsidP="00F26651">
      <w:pPr>
        <w:spacing w:after="0" w:line="360" w:lineRule="auto"/>
        <w:ind w:firstLine="708"/>
        <w:jc w:val="both"/>
        <w:divId w:val="842554004"/>
        <w:rPr>
          <w:rFonts w:ascii="Times New Roman" w:eastAsiaTheme="minorEastAsia" w:hAnsi="Times New Roman" w:cs="Times New Roman"/>
          <w:sz w:val="24"/>
          <w:szCs w:val="24"/>
          <w:lang w:eastAsia="es-MX"/>
        </w:rPr>
      </w:pPr>
      <w:r w:rsidRPr="00FD1903">
        <w:rPr>
          <w:rFonts w:ascii="Times New Roman" w:eastAsiaTheme="minorEastAsia" w:hAnsi="Times New Roman" w:cs="Times New Roman"/>
          <w:sz w:val="24"/>
          <w:szCs w:val="24"/>
          <w:lang w:eastAsia="es-MX"/>
        </w:rPr>
        <w:t>Una sociología histórica del Estado nacional mexicano debe considerar cómo el poder ha sido ejercido y legitimado a través de diversas formas de dominación a lo largo de la historia, desde la colonia hasta la modernidad neoliberal. Este enfoque debe integrar los aspectos económicos, políticos, sociales y culturales que han moldeado la relación entre el Estado y los individuos en México, destacando cómo las instituciones y las formas de poder se transforman en respuesta a los cambios históricos y las luchas sociales</w:t>
      </w:r>
      <w:r w:rsidR="00F57DE4" w:rsidRPr="00FD1903">
        <w:rPr>
          <w:rFonts w:ascii="Times New Roman" w:eastAsiaTheme="minorEastAsia" w:hAnsi="Times New Roman" w:cs="Times New Roman"/>
          <w:sz w:val="24"/>
          <w:szCs w:val="24"/>
          <w:lang w:eastAsia="es-MX"/>
        </w:rPr>
        <w:t>.</w:t>
      </w:r>
    </w:p>
    <w:p w14:paraId="4C602458" w14:textId="77777777" w:rsidR="00D7210C" w:rsidRPr="00B20E63" w:rsidRDefault="00D7210C" w:rsidP="00D7210C">
      <w:pPr>
        <w:spacing w:after="0" w:line="360" w:lineRule="auto"/>
        <w:ind w:firstLine="708"/>
        <w:jc w:val="both"/>
        <w:divId w:val="842554004"/>
        <w:rPr>
          <w:rFonts w:ascii="Times New Roman" w:hAnsi="Times New Roman" w:cs="Times New Roman"/>
          <w:sz w:val="24"/>
          <w:szCs w:val="24"/>
        </w:rPr>
      </w:pPr>
      <w:r w:rsidRPr="00B20E63">
        <w:rPr>
          <w:rFonts w:ascii="Times New Roman" w:hAnsi="Times New Roman" w:cs="Times New Roman"/>
          <w:sz w:val="24"/>
          <w:szCs w:val="24"/>
        </w:rPr>
        <w:lastRenderedPageBreak/>
        <w:t>El presente texto sugiere avanzar en la reflexión sobre los tipos de dominación analizados por Max Weber y el análisis del poder propuesto por Michel Foucault y continuar adaptándolos al contexto mexicano y reinterpretarlos desde la sociología comprensiva. Este enfoque combina el análisis histórico con la construcción de tipos ideales como herramientas heurísticas para comprender las estructuras de poder y sus prácticas en el tiempo.</w:t>
      </w:r>
    </w:p>
    <w:p w14:paraId="1F5F3154" w14:textId="336351C1" w:rsidR="00D7210C" w:rsidRDefault="00D7210C" w:rsidP="00D7210C">
      <w:pPr>
        <w:spacing w:after="0" w:line="360" w:lineRule="auto"/>
        <w:ind w:firstLine="708"/>
        <w:jc w:val="both"/>
        <w:divId w:val="842554004"/>
        <w:rPr>
          <w:rFonts w:ascii="Times New Roman" w:hAnsi="Times New Roman" w:cs="Times New Roman"/>
          <w:sz w:val="24"/>
          <w:szCs w:val="24"/>
        </w:rPr>
      </w:pPr>
      <w:r w:rsidRPr="00B20E63">
        <w:rPr>
          <w:rFonts w:ascii="Times New Roman" w:hAnsi="Times New Roman" w:cs="Times New Roman"/>
          <w:sz w:val="24"/>
          <w:szCs w:val="24"/>
        </w:rPr>
        <w:t>La</w:t>
      </w:r>
      <w:r w:rsidRPr="00B20E63">
        <w:rPr>
          <w:rStyle w:val="apple-converted-space"/>
          <w:rFonts w:ascii="Times New Roman" w:hAnsi="Times New Roman" w:cs="Times New Roman"/>
          <w:sz w:val="24"/>
          <w:szCs w:val="24"/>
        </w:rPr>
        <w:t> </w:t>
      </w:r>
      <w:r w:rsidRPr="00B20E63">
        <w:rPr>
          <w:rStyle w:val="Textoennegrita"/>
          <w:rFonts w:ascii="Times New Roman" w:hAnsi="Times New Roman" w:cs="Times New Roman"/>
          <w:b w:val="0"/>
          <w:bCs w:val="0"/>
          <w:sz w:val="24"/>
          <w:szCs w:val="24"/>
        </w:rPr>
        <w:t>originalidad</w:t>
      </w:r>
      <w:r w:rsidRPr="00B20E63">
        <w:rPr>
          <w:rStyle w:val="apple-converted-space"/>
          <w:rFonts w:ascii="Times New Roman" w:hAnsi="Times New Roman" w:cs="Times New Roman"/>
          <w:sz w:val="24"/>
          <w:szCs w:val="24"/>
        </w:rPr>
        <w:t> </w:t>
      </w:r>
      <w:r w:rsidRPr="00B20E63">
        <w:rPr>
          <w:rFonts w:ascii="Times New Roman" w:hAnsi="Times New Roman" w:cs="Times New Roman"/>
          <w:sz w:val="24"/>
          <w:szCs w:val="24"/>
        </w:rPr>
        <w:t>del trabajo reside, por tanto, en su capacidad para identificar cómo los vestigios del pasado se reconfiguran en el presente y siguen siendo funcionales para estudiar el ejercicio del poder en el México contemporáneo, especialmente bajo las dinámicas globales del neoliberalismo.</w:t>
      </w:r>
    </w:p>
    <w:p w14:paraId="7B6E2FFC" w14:textId="77777777" w:rsidR="002A220B" w:rsidRPr="00D35326" w:rsidRDefault="002A220B" w:rsidP="004237D3">
      <w:pPr>
        <w:spacing w:after="0"/>
        <w:rPr>
          <w:rFonts w:ascii="Times New Roman" w:hAnsi="Times New Roman" w:cs="Times New Roman"/>
          <w:bCs/>
          <w:sz w:val="24"/>
          <w:szCs w:val="24"/>
          <w:lang w:val="es-ES"/>
        </w:rPr>
      </w:pPr>
    </w:p>
    <w:p w14:paraId="55D2A193" w14:textId="77777777" w:rsidR="004237D3" w:rsidRPr="00C53A06" w:rsidRDefault="00C35548" w:rsidP="00C53A06">
      <w:pPr>
        <w:spacing w:after="0" w:line="360" w:lineRule="auto"/>
        <w:jc w:val="center"/>
        <w:rPr>
          <w:rFonts w:ascii="Times New Roman" w:hAnsi="Times New Roman" w:cs="Times New Roman"/>
          <w:b/>
          <w:sz w:val="28"/>
          <w:szCs w:val="28"/>
          <w:shd w:val="clear" w:color="auto" w:fill="FFFFFF"/>
        </w:rPr>
      </w:pPr>
      <w:r w:rsidRPr="00C53A06">
        <w:rPr>
          <w:rFonts w:ascii="Times New Roman" w:hAnsi="Times New Roman" w:cs="Times New Roman"/>
          <w:b/>
          <w:sz w:val="28"/>
          <w:szCs w:val="28"/>
          <w:shd w:val="clear" w:color="auto" w:fill="FFFFFF"/>
        </w:rPr>
        <w:t>Futuras líneas de investigación</w:t>
      </w:r>
    </w:p>
    <w:p w14:paraId="4858B7EB" w14:textId="3F90B354" w:rsidR="009751CD" w:rsidRDefault="005C4C13" w:rsidP="00596F03">
      <w:pPr>
        <w:spacing w:after="0" w:line="360" w:lineRule="auto"/>
        <w:ind w:firstLine="708"/>
        <w:jc w:val="both"/>
        <w:rPr>
          <w:rFonts w:ascii="Times New Roman" w:hAnsi="Times New Roman" w:cs="Times New Roman"/>
          <w:sz w:val="24"/>
          <w:szCs w:val="24"/>
        </w:rPr>
      </w:pPr>
      <w:r w:rsidRPr="004226F5">
        <w:rPr>
          <w:rFonts w:ascii="Times New Roman" w:hAnsi="Times New Roman" w:cs="Times New Roman"/>
          <w:sz w:val="24"/>
          <w:szCs w:val="24"/>
        </w:rPr>
        <w:t xml:space="preserve">Es necesario estudiar de manera empírica los </w:t>
      </w:r>
      <w:r w:rsidR="0057080D" w:rsidRPr="004226F5">
        <w:rPr>
          <w:rFonts w:ascii="Times New Roman" w:hAnsi="Times New Roman" w:cs="Times New Roman"/>
          <w:sz w:val="24"/>
          <w:szCs w:val="24"/>
        </w:rPr>
        <w:t>atributos estructurales</w:t>
      </w:r>
      <w:r w:rsidR="00BB40DE" w:rsidRPr="004226F5">
        <w:rPr>
          <w:rFonts w:ascii="Times New Roman" w:hAnsi="Times New Roman" w:cs="Times New Roman"/>
          <w:sz w:val="24"/>
          <w:szCs w:val="24"/>
        </w:rPr>
        <w:t xml:space="preserve"> del Estado mexicano</w:t>
      </w:r>
      <w:r w:rsidR="00A913E7" w:rsidRPr="004226F5">
        <w:rPr>
          <w:rFonts w:ascii="Times New Roman" w:hAnsi="Times New Roman" w:cs="Times New Roman"/>
          <w:sz w:val="24"/>
          <w:szCs w:val="24"/>
        </w:rPr>
        <w:t xml:space="preserve"> </w:t>
      </w:r>
      <w:r w:rsidR="008E3B6D" w:rsidRPr="004226F5">
        <w:rPr>
          <w:rFonts w:ascii="Times New Roman" w:hAnsi="Times New Roman" w:cs="Times New Roman"/>
          <w:sz w:val="24"/>
          <w:szCs w:val="24"/>
        </w:rPr>
        <w:t xml:space="preserve">en un </w:t>
      </w:r>
      <w:r w:rsidR="00A913E7" w:rsidRPr="004226F5">
        <w:rPr>
          <w:rFonts w:ascii="Times New Roman" w:hAnsi="Times New Roman" w:cs="Times New Roman"/>
          <w:sz w:val="24"/>
          <w:szCs w:val="24"/>
        </w:rPr>
        <w:t>de</w:t>
      </w:r>
      <w:r w:rsidR="003F30B6" w:rsidRPr="004226F5">
        <w:rPr>
          <w:rFonts w:ascii="Times New Roman" w:hAnsi="Times New Roman" w:cs="Times New Roman"/>
          <w:sz w:val="24"/>
          <w:szCs w:val="24"/>
        </w:rPr>
        <w:t>terminado</w:t>
      </w:r>
      <w:r w:rsidR="00A913E7" w:rsidRPr="004226F5">
        <w:rPr>
          <w:rFonts w:ascii="Times New Roman" w:hAnsi="Times New Roman" w:cs="Times New Roman"/>
          <w:sz w:val="24"/>
          <w:szCs w:val="24"/>
        </w:rPr>
        <w:t xml:space="preserve"> momento histórico, </w:t>
      </w:r>
      <w:r w:rsidR="008E3B6D" w:rsidRPr="004226F5">
        <w:rPr>
          <w:rFonts w:ascii="Times New Roman" w:hAnsi="Times New Roman" w:cs="Times New Roman"/>
          <w:sz w:val="24"/>
          <w:szCs w:val="24"/>
        </w:rPr>
        <w:t>ya</w:t>
      </w:r>
      <w:r w:rsidR="00BB40DE" w:rsidRPr="004226F5">
        <w:rPr>
          <w:rFonts w:ascii="Times New Roman" w:hAnsi="Times New Roman" w:cs="Times New Roman"/>
          <w:sz w:val="24"/>
          <w:szCs w:val="24"/>
        </w:rPr>
        <w:t xml:space="preserve"> que sus pro</w:t>
      </w:r>
      <w:r w:rsidR="0017234E" w:rsidRPr="004226F5">
        <w:rPr>
          <w:rFonts w:ascii="Times New Roman" w:hAnsi="Times New Roman" w:cs="Times New Roman"/>
          <w:sz w:val="24"/>
          <w:szCs w:val="24"/>
        </w:rPr>
        <w:t>piedades no son siempre homogéneas,</w:t>
      </w:r>
      <w:r w:rsidR="009624D0" w:rsidRPr="004226F5">
        <w:rPr>
          <w:rFonts w:ascii="Times New Roman" w:hAnsi="Times New Roman" w:cs="Times New Roman"/>
          <w:sz w:val="24"/>
          <w:szCs w:val="24"/>
        </w:rPr>
        <w:t xml:space="preserve"> en ocasiones solo extraen </w:t>
      </w:r>
      <w:r w:rsidR="00C94A30" w:rsidRPr="004226F5">
        <w:rPr>
          <w:rFonts w:ascii="Times New Roman" w:hAnsi="Times New Roman" w:cs="Times New Roman"/>
          <w:sz w:val="24"/>
          <w:szCs w:val="24"/>
        </w:rPr>
        <w:t xml:space="preserve">o </w:t>
      </w:r>
      <w:r w:rsidR="0044593E" w:rsidRPr="004226F5">
        <w:rPr>
          <w:rFonts w:ascii="Times New Roman" w:hAnsi="Times New Roman" w:cs="Times New Roman"/>
          <w:sz w:val="24"/>
          <w:szCs w:val="24"/>
        </w:rPr>
        <w:t>regula</w:t>
      </w:r>
      <w:r w:rsidR="00A913E7" w:rsidRPr="004226F5">
        <w:rPr>
          <w:rFonts w:ascii="Times New Roman" w:hAnsi="Times New Roman" w:cs="Times New Roman"/>
          <w:sz w:val="24"/>
          <w:szCs w:val="24"/>
        </w:rPr>
        <w:t>n</w:t>
      </w:r>
      <w:r w:rsidR="00C94A30" w:rsidRPr="004226F5">
        <w:rPr>
          <w:rFonts w:ascii="Times New Roman" w:hAnsi="Times New Roman" w:cs="Times New Roman"/>
          <w:sz w:val="24"/>
          <w:szCs w:val="24"/>
        </w:rPr>
        <w:t xml:space="preserve"> los</w:t>
      </w:r>
      <w:r w:rsidR="008F6FD8" w:rsidRPr="004226F5">
        <w:rPr>
          <w:rFonts w:ascii="Times New Roman" w:hAnsi="Times New Roman" w:cs="Times New Roman"/>
          <w:sz w:val="24"/>
          <w:szCs w:val="24"/>
        </w:rPr>
        <w:t xml:space="preserve"> recursos</w:t>
      </w:r>
      <w:r w:rsidR="003F30B6" w:rsidRPr="004226F5">
        <w:rPr>
          <w:rFonts w:ascii="Times New Roman" w:hAnsi="Times New Roman" w:cs="Times New Roman"/>
          <w:sz w:val="24"/>
          <w:szCs w:val="24"/>
        </w:rPr>
        <w:t xml:space="preserve">, forman ciudadanos o clientelas </w:t>
      </w:r>
      <w:r w:rsidR="005345D3" w:rsidRPr="004226F5">
        <w:rPr>
          <w:rFonts w:ascii="Times New Roman" w:hAnsi="Times New Roman" w:cs="Times New Roman"/>
          <w:sz w:val="24"/>
          <w:szCs w:val="24"/>
        </w:rPr>
        <w:t>políticas</w:t>
      </w:r>
      <w:r w:rsidR="00000DA2" w:rsidRPr="004226F5">
        <w:rPr>
          <w:rFonts w:ascii="Times New Roman" w:hAnsi="Times New Roman" w:cs="Times New Roman"/>
          <w:sz w:val="24"/>
          <w:szCs w:val="24"/>
        </w:rPr>
        <w:t xml:space="preserve">, así </w:t>
      </w:r>
      <w:r w:rsidR="00E50D85" w:rsidRPr="004226F5">
        <w:rPr>
          <w:rFonts w:ascii="Times New Roman" w:hAnsi="Times New Roman" w:cs="Times New Roman"/>
          <w:sz w:val="24"/>
          <w:szCs w:val="24"/>
        </w:rPr>
        <w:t>como</w:t>
      </w:r>
      <w:r w:rsidR="00E50D85">
        <w:rPr>
          <w:rFonts w:ascii="Times New Roman" w:hAnsi="Times New Roman" w:cs="Times New Roman"/>
          <w:sz w:val="24"/>
          <w:szCs w:val="24"/>
        </w:rPr>
        <w:t xml:space="preserve"> los tipos de dominación </w:t>
      </w:r>
      <w:r w:rsidR="00732B5F">
        <w:rPr>
          <w:rFonts w:ascii="Times New Roman" w:hAnsi="Times New Roman" w:cs="Times New Roman"/>
          <w:sz w:val="24"/>
          <w:szCs w:val="24"/>
        </w:rPr>
        <w:t xml:space="preserve">o regímen histórico </w:t>
      </w:r>
      <w:r w:rsidR="00307B1E">
        <w:rPr>
          <w:rFonts w:ascii="Times New Roman" w:hAnsi="Times New Roman" w:cs="Times New Roman"/>
          <w:sz w:val="24"/>
          <w:szCs w:val="24"/>
        </w:rPr>
        <w:t>que l</w:t>
      </w:r>
      <w:r w:rsidR="007910DF">
        <w:rPr>
          <w:rFonts w:ascii="Times New Roman" w:hAnsi="Times New Roman" w:cs="Times New Roman"/>
          <w:sz w:val="24"/>
          <w:szCs w:val="24"/>
        </w:rPr>
        <w:t>o</w:t>
      </w:r>
      <w:r w:rsidR="00307B1E">
        <w:rPr>
          <w:rFonts w:ascii="Times New Roman" w:hAnsi="Times New Roman" w:cs="Times New Roman"/>
          <w:sz w:val="24"/>
          <w:szCs w:val="24"/>
        </w:rPr>
        <w:t>s orienta</w:t>
      </w:r>
      <w:r w:rsidR="007910DF">
        <w:rPr>
          <w:rFonts w:ascii="Times New Roman" w:hAnsi="Times New Roman" w:cs="Times New Roman"/>
          <w:sz w:val="24"/>
          <w:szCs w:val="24"/>
        </w:rPr>
        <w:t>n</w:t>
      </w:r>
      <w:r w:rsidR="004226F5">
        <w:rPr>
          <w:rFonts w:ascii="Times New Roman" w:hAnsi="Times New Roman" w:cs="Times New Roman"/>
          <w:sz w:val="24"/>
          <w:szCs w:val="24"/>
        </w:rPr>
        <w:t>.</w:t>
      </w:r>
    </w:p>
    <w:p w14:paraId="2ED69779" w14:textId="77777777" w:rsidR="003B19F0" w:rsidRDefault="00025131" w:rsidP="00596F03">
      <w:pPr>
        <w:spacing w:after="0" w:line="360" w:lineRule="auto"/>
        <w:ind w:firstLine="708"/>
        <w:jc w:val="both"/>
        <w:rPr>
          <w:rFonts w:ascii="Times New Roman" w:eastAsiaTheme="minorEastAsia" w:hAnsi="Times New Roman" w:cs="Times New Roman"/>
          <w:sz w:val="24"/>
          <w:szCs w:val="24"/>
          <w:lang w:eastAsia="es-MX"/>
        </w:rPr>
      </w:pPr>
      <w:r w:rsidRPr="00DA452D">
        <w:rPr>
          <w:rFonts w:ascii="Times New Roman" w:eastAsiaTheme="minorEastAsia" w:hAnsi="Times New Roman" w:cs="Times New Roman"/>
          <w:sz w:val="24"/>
          <w:szCs w:val="24"/>
          <w:lang w:eastAsia="es-MX"/>
        </w:rPr>
        <w:t>El texto propone tres elementos clave</w:t>
      </w:r>
      <w:r w:rsidR="00933FCA" w:rsidRPr="00DA452D">
        <w:rPr>
          <w:rFonts w:ascii="Times New Roman" w:eastAsiaTheme="minorEastAsia" w:hAnsi="Times New Roman" w:cs="Times New Roman"/>
          <w:sz w:val="24"/>
          <w:szCs w:val="24"/>
          <w:lang w:eastAsia="es-MX"/>
        </w:rPr>
        <w:t xml:space="preserve"> </w:t>
      </w:r>
      <w:r w:rsidR="007711ED" w:rsidRPr="00DA452D">
        <w:rPr>
          <w:rFonts w:ascii="Times New Roman" w:eastAsiaTheme="minorEastAsia" w:hAnsi="Times New Roman" w:cs="Times New Roman"/>
          <w:sz w:val="24"/>
          <w:szCs w:val="24"/>
          <w:lang w:eastAsia="es-MX"/>
        </w:rPr>
        <w:t>como referentes empíricos que pueden guiar investigaciones sobre la formación continua del Estado mexicano, especialmente en el contexto de un posible cambio de régimen político</w:t>
      </w:r>
      <w:r w:rsidR="0036706C" w:rsidRPr="00DA452D">
        <w:rPr>
          <w:rFonts w:ascii="Times New Roman" w:eastAsiaTheme="minorEastAsia" w:hAnsi="Times New Roman" w:cs="Times New Roman"/>
          <w:sz w:val="24"/>
          <w:szCs w:val="24"/>
          <w:lang w:eastAsia="es-MX"/>
        </w:rPr>
        <w:t xml:space="preserve">: </w:t>
      </w:r>
      <w:r w:rsidRPr="00DA452D">
        <w:rPr>
          <w:rFonts w:ascii="Times New Roman" w:eastAsiaTheme="minorEastAsia" w:hAnsi="Times New Roman" w:cs="Times New Roman"/>
          <w:sz w:val="24"/>
          <w:szCs w:val="24"/>
          <w:lang w:eastAsia="es-MX"/>
        </w:rPr>
        <w:t>representación, responsabilidad y violencia</w:t>
      </w:r>
      <w:r w:rsidR="0036706C" w:rsidRPr="00DA452D">
        <w:rPr>
          <w:rFonts w:ascii="Times New Roman" w:eastAsiaTheme="minorEastAsia" w:hAnsi="Times New Roman" w:cs="Times New Roman"/>
          <w:sz w:val="24"/>
          <w:szCs w:val="24"/>
          <w:lang w:eastAsia="es-MX"/>
        </w:rPr>
        <w:t xml:space="preserve">. </w:t>
      </w:r>
      <w:r w:rsidRPr="00DA452D">
        <w:rPr>
          <w:rFonts w:ascii="Times New Roman" w:eastAsiaTheme="minorEastAsia" w:hAnsi="Times New Roman" w:cs="Times New Roman"/>
          <w:sz w:val="24"/>
          <w:szCs w:val="24"/>
          <w:lang w:eastAsia="es-MX"/>
        </w:rPr>
        <w:t>A continuación, se desarrolla cada uno de estos aspectos y su relevancia en el análisis:</w:t>
      </w:r>
      <w:r w:rsidR="002F28C0" w:rsidRPr="00DA452D">
        <w:rPr>
          <w:rFonts w:ascii="Times New Roman" w:eastAsiaTheme="minorEastAsia" w:hAnsi="Times New Roman" w:cs="Times New Roman"/>
          <w:sz w:val="24"/>
          <w:szCs w:val="24"/>
          <w:lang w:eastAsia="es-MX"/>
        </w:rPr>
        <w:t xml:space="preserve"> </w:t>
      </w:r>
    </w:p>
    <w:p w14:paraId="68A0E491" w14:textId="20B1FAB6" w:rsidR="003B19F0" w:rsidRDefault="002F28C0" w:rsidP="003B19F0">
      <w:pPr>
        <w:spacing w:after="0" w:line="360" w:lineRule="auto"/>
        <w:ind w:left="709" w:firstLine="708"/>
        <w:jc w:val="both"/>
        <w:rPr>
          <w:rFonts w:ascii="Times New Roman" w:eastAsiaTheme="minorEastAsia" w:hAnsi="Times New Roman" w:cs="Times New Roman"/>
          <w:sz w:val="24"/>
          <w:szCs w:val="24"/>
          <w:lang w:eastAsia="es-MX"/>
        </w:rPr>
      </w:pPr>
      <w:r w:rsidRPr="00DA452D">
        <w:rPr>
          <w:rFonts w:ascii="Times New Roman" w:eastAsiaTheme="minorEastAsia" w:hAnsi="Times New Roman" w:cs="Times New Roman"/>
          <w:sz w:val="24"/>
          <w:szCs w:val="24"/>
          <w:lang w:eastAsia="es-MX"/>
        </w:rPr>
        <w:t xml:space="preserve">1) </w:t>
      </w:r>
      <w:r w:rsidRPr="00DA452D">
        <w:rPr>
          <w:rFonts w:ascii="Times New Roman" w:eastAsia="Times New Roman" w:hAnsi="Times New Roman" w:cs="Times New Roman"/>
          <w:sz w:val="24"/>
          <w:szCs w:val="24"/>
          <w:lang w:eastAsia="es-MX"/>
        </w:rPr>
        <w:t>r</w:t>
      </w:r>
      <w:r w:rsidR="00025131" w:rsidRPr="00DA452D">
        <w:rPr>
          <w:rFonts w:ascii="Times New Roman" w:eastAsia="Times New Roman" w:hAnsi="Times New Roman" w:cs="Times New Roman"/>
          <w:sz w:val="24"/>
          <w:szCs w:val="24"/>
          <w:lang w:eastAsia="es-MX"/>
        </w:rPr>
        <w:t>epresentación</w:t>
      </w:r>
      <w:r w:rsidRPr="00DA452D">
        <w:rPr>
          <w:rFonts w:ascii="Times New Roman" w:eastAsia="Times New Roman" w:hAnsi="Times New Roman" w:cs="Times New Roman"/>
          <w:sz w:val="24"/>
          <w:szCs w:val="24"/>
          <w:lang w:eastAsia="es-MX"/>
        </w:rPr>
        <w:t>:</w:t>
      </w:r>
      <w:r w:rsidRPr="00DA452D">
        <w:rPr>
          <w:rFonts w:ascii="Times New Roman" w:eastAsiaTheme="minorEastAsia" w:hAnsi="Times New Roman" w:cs="Times New Roman"/>
          <w:sz w:val="24"/>
          <w:szCs w:val="24"/>
          <w:lang w:eastAsia="es-MX"/>
        </w:rPr>
        <w:t xml:space="preserve"> </w:t>
      </w:r>
      <w:r w:rsidR="00025131" w:rsidRPr="00DA452D">
        <w:rPr>
          <w:rFonts w:ascii="Times New Roman" w:eastAsiaTheme="minorEastAsia" w:hAnsi="Times New Roman" w:cs="Times New Roman"/>
          <w:sz w:val="24"/>
          <w:szCs w:val="24"/>
          <w:lang w:eastAsia="es-MX"/>
        </w:rPr>
        <w:t xml:space="preserve"> formalmente vinculada a procesos electorales, incluye también mecanismos informales como la cooptación, lo que refleja una tensión entre las prácticas democráticas y las dinámicas patrimonialistas. En el caso mexicano, el poder de las elecciones radica en que los resultados obligan al gobernante a respetar la voluntad popular</w:t>
      </w:r>
      <w:r w:rsidR="00434762">
        <w:rPr>
          <w:rFonts w:ascii="Times New Roman" w:eastAsiaTheme="minorEastAsia" w:hAnsi="Times New Roman" w:cs="Times New Roman"/>
          <w:sz w:val="24"/>
          <w:szCs w:val="24"/>
          <w:lang w:eastAsia="es-MX"/>
        </w:rPr>
        <w:t>.</w:t>
      </w:r>
      <w:r w:rsidR="00025131" w:rsidRPr="00DA452D">
        <w:rPr>
          <w:rFonts w:ascii="Times New Roman" w:eastAsiaTheme="minorEastAsia" w:hAnsi="Times New Roman" w:cs="Times New Roman"/>
          <w:sz w:val="24"/>
          <w:szCs w:val="24"/>
          <w:lang w:eastAsia="es-MX"/>
        </w:rPr>
        <w:t xml:space="preserve"> Sin embargo, esta estructura se ve contrarrestada por dinámicas como la distribución de cuotas, la representación territorial en el Senado y los nombramientos en instancias consultivas mediante cooptación. Esto evidencia cómo el ideal democrático coexiste con prácticas que responden a un modelo neoliberal, donde los mecanismos de participación se subordinan a intereses particulares o de grupos</w:t>
      </w:r>
      <w:r w:rsidR="006310D3" w:rsidRPr="00DA452D">
        <w:rPr>
          <w:rFonts w:ascii="Times New Roman" w:eastAsiaTheme="minorEastAsia" w:hAnsi="Times New Roman" w:cs="Times New Roman"/>
          <w:sz w:val="24"/>
          <w:szCs w:val="24"/>
          <w:lang w:eastAsia="es-MX"/>
        </w:rPr>
        <w:t xml:space="preserve">, </w:t>
      </w:r>
    </w:p>
    <w:p w14:paraId="286866EA" w14:textId="18803F3A" w:rsidR="003B19F0" w:rsidRDefault="006310D3" w:rsidP="003B19F0">
      <w:pPr>
        <w:spacing w:after="0" w:line="360" w:lineRule="auto"/>
        <w:ind w:left="709" w:firstLine="708"/>
        <w:jc w:val="both"/>
        <w:rPr>
          <w:rFonts w:ascii="Times New Roman" w:eastAsiaTheme="minorEastAsia" w:hAnsi="Times New Roman" w:cs="Times New Roman"/>
          <w:sz w:val="24"/>
          <w:szCs w:val="24"/>
          <w:lang w:eastAsia="es-MX"/>
        </w:rPr>
      </w:pPr>
      <w:r w:rsidRPr="00DA452D">
        <w:rPr>
          <w:rFonts w:ascii="Times New Roman" w:eastAsiaTheme="minorEastAsia" w:hAnsi="Times New Roman" w:cs="Times New Roman"/>
          <w:sz w:val="24"/>
          <w:szCs w:val="24"/>
          <w:lang w:eastAsia="es-MX"/>
        </w:rPr>
        <w:t xml:space="preserve">2) </w:t>
      </w:r>
      <w:r w:rsidRPr="00DA452D">
        <w:rPr>
          <w:rFonts w:ascii="Times New Roman" w:eastAsia="Times New Roman" w:hAnsi="Times New Roman" w:cs="Times New Roman"/>
          <w:sz w:val="24"/>
          <w:szCs w:val="24"/>
          <w:lang w:eastAsia="es-MX"/>
        </w:rPr>
        <w:t>r</w:t>
      </w:r>
      <w:r w:rsidR="00025131" w:rsidRPr="00DA452D">
        <w:rPr>
          <w:rFonts w:ascii="Times New Roman" w:eastAsia="Times New Roman" w:hAnsi="Times New Roman" w:cs="Times New Roman"/>
          <w:sz w:val="24"/>
          <w:szCs w:val="24"/>
          <w:lang w:eastAsia="es-MX"/>
        </w:rPr>
        <w:t>esponsabilidad</w:t>
      </w:r>
      <w:r w:rsidRPr="00DA452D">
        <w:rPr>
          <w:rFonts w:ascii="Times New Roman" w:eastAsia="Times New Roman" w:hAnsi="Times New Roman" w:cs="Times New Roman"/>
          <w:sz w:val="24"/>
          <w:szCs w:val="24"/>
          <w:lang w:eastAsia="es-MX"/>
        </w:rPr>
        <w:t>:</w:t>
      </w:r>
      <w:r w:rsidRPr="00DA452D">
        <w:rPr>
          <w:rFonts w:ascii="Times New Roman" w:eastAsiaTheme="minorEastAsia" w:hAnsi="Times New Roman" w:cs="Times New Roman"/>
          <w:sz w:val="24"/>
          <w:szCs w:val="24"/>
          <w:lang w:eastAsia="es-MX"/>
        </w:rPr>
        <w:t xml:space="preserve"> </w:t>
      </w:r>
      <w:r w:rsidR="00025131" w:rsidRPr="00DA452D">
        <w:rPr>
          <w:rFonts w:ascii="Times New Roman" w:eastAsiaTheme="minorEastAsia" w:hAnsi="Times New Roman" w:cs="Times New Roman"/>
          <w:sz w:val="24"/>
          <w:szCs w:val="24"/>
          <w:lang w:eastAsia="es-MX"/>
        </w:rPr>
        <w:t xml:space="preserve">se configura como un principio central en la relación entre gobernantes y gobernados. Aunque los secretarios de </w:t>
      </w:r>
      <w:r w:rsidR="0039100A">
        <w:rPr>
          <w:rFonts w:ascii="Times New Roman" w:eastAsiaTheme="minorEastAsia" w:hAnsi="Times New Roman" w:cs="Times New Roman"/>
          <w:sz w:val="24"/>
          <w:szCs w:val="24"/>
          <w:lang w:eastAsia="es-MX"/>
        </w:rPr>
        <w:t>e</w:t>
      </w:r>
      <w:r w:rsidR="00025131" w:rsidRPr="00DA452D">
        <w:rPr>
          <w:rFonts w:ascii="Times New Roman" w:eastAsiaTheme="minorEastAsia" w:hAnsi="Times New Roman" w:cs="Times New Roman"/>
          <w:sz w:val="24"/>
          <w:szCs w:val="24"/>
          <w:lang w:eastAsia="es-MX"/>
        </w:rPr>
        <w:t xml:space="preserve">stado </w:t>
      </w:r>
      <w:r w:rsidR="00025131" w:rsidRPr="00741572">
        <w:rPr>
          <w:rFonts w:ascii="Times New Roman" w:eastAsiaTheme="minorEastAsia" w:hAnsi="Times New Roman" w:cs="Times New Roman"/>
          <w:sz w:val="24"/>
          <w:szCs w:val="24"/>
          <w:lang w:eastAsia="es-MX"/>
        </w:rPr>
        <w:t>son responsables ante el</w:t>
      </w:r>
      <w:r w:rsidR="00025131" w:rsidRPr="00DA452D">
        <w:rPr>
          <w:rFonts w:ascii="Times New Roman" w:eastAsiaTheme="minorEastAsia" w:hAnsi="Times New Roman" w:cs="Times New Roman"/>
          <w:sz w:val="24"/>
          <w:szCs w:val="24"/>
          <w:lang w:eastAsia="es-MX"/>
        </w:rPr>
        <w:t xml:space="preserve"> gobernante como ante el pueblo, esta responsabilidad se ve matizada por la </w:t>
      </w:r>
      <w:r w:rsidR="00025131" w:rsidRPr="00DA452D">
        <w:rPr>
          <w:rFonts w:ascii="Times New Roman" w:eastAsiaTheme="minorEastAsia" w:hAnsi="Times New Roman" w:cs="Times New Roman"/>
          <w:sz w:val="24"/>
          <w:szCs w:val="24"/>
          <w:lang w:eastAsia="es-MX"/>
        </w:rPr>
        <w:lastRenderedPageBreak/>
        <w:t xml:space="preserve">persistencia de prácticas </w:t>
      </w:r>
      <w:r w:rsidR="00F62339">
        <w:rPr>
          <w:rFonts w:ascii="Times New Roman" w:eastAsiaTheme="minorEastAsia" w:hAnsi="Times New Roman" w:cs="Times New Roman"/>
          <w:sz w:val="24"/>
          <w:szCs w:val="24"/>
          <w:lang w:eastAsia="es-MX"/>
        </w:rPr>
        <w:t>autoritarias de corte tradicional</w:t>
      </w:r>
      <w:r w:rsidR="00025131" w:rsidRPr="00DA452D">
        <w:rPr>
          <w:rFonts w:ascii="Times New Roman" w:eastAsiaTheme="minorEastAsia" w:hAnsi="Times New Roman" w:cs="Times New Roman"/>
          <w:sz w:val="24"/>
          <w:szCs w:val="24"/>
          <w:lang w:eastAsia="es-MX"/>
        </w:rPr>
        <w:t xml:space="preserve"> que dificultan la transformación de los imaginarios y las dinámicas políticas tradicionales. Esto refleja una paradoja: mientras las instituciones se modernizan en apariencia, los comportamientos de los actores políticos permanecen arraigados en prácticas tradicionales que buscan mantener el </w:t>
      </w:r>
      <w:r w:rsidR="00025131" w:rsidRPr="00DA452D">
        <w:rPr>
          <w:rFonts w:ascii="Times New Roman" w:eastAsiaTheme="minorEastAsia" w:hAnsi="Times New Roman" w:cs="Times New Roman"/>
          <w:i/>
          <w:iCs/>
          <w:sz w:val="24"/>
          <w:szCs w:val="24"/>
          <w:lang w:eastAsia="es-MX"/>
        </w:rPr>
        <w:t>statu quo</w:t>
      </w:r>
      <w:r w:rsidR="00BF537B" w:rsidRPr="00DA452D">
        <w:rPr>
          <w:rFonts w:ascii="Times New Roman" w:eastAsiaTheme="minorEastAsia" w:hAnsi="Times New Roman" w:cs="Times New Roman"/>
          <w:sz w:val="24"/>
          <w:szCs w:val="24"/>
          <w:lang w:eastAsia="es-MX"/>
        </w:rPr>
        <w:t xml:space="preserve">, y </w:t>
      </w:r>
    </w:p>
    <w:p w14:paraId="6AF4DA41" w14:textId="0B478988" w:rsidR="009751CD" w:rsidRPr="00DA452D" w:rsidRDefault="00BF537B" w:rsidP="003B19F0">
      <w:pPr>
        <w:spacing w:after="0" w:line="360" w:lineRule="auto"/>
        <w:ind w:left="709" w:firstLine="708"/>
        <w:jc w:val="both"/>
        <w:rPr>
          <w:rFonts w:ascii="Times New Roman" w:hAnsi="Times New Roman" w:cs="Times New Roman"/>
          <w:sz w:val="24"/>
          <w:szCs w:val="24"/>
        </w:rPr>
      </w:pPr>
      <w:r w:rsidRPr="00DA452D">
        <w:rPr>
          <w:rFonts w:ascii="Times New Roman" w:eastAsiaTheme="minorEastAsia" w:hAnsi="Times New Roman" w:cs="Times New Roman"/>
          <w:sz w:val="24"/>
          <w:szCs w:val="24"/>
          <w:lang w:eastAsia="es-MX"/>
        </w:rPr>
        <w:t xml:space="preserve">3) </w:t>
      </w:r>
      <w:r w:rsidR="00996D10" w:rsidRPr="00DA452D">
        <w:rPr>
          <w:rFonts w:ascii="Times New Roman" w:eastAsia="Times New Roman" w:hAnsi="Times New Roman" w:cs="Times New Roman"/>
          <w:sz w:val="24"/>
          <w:szCs w:val="24"/>
          <w:lang w:eastAsia="es-MX"/>
        </w:rPr>
        <w:t>v</w:t>
      </w:r>
      <w:r w:rsidR="00025131" w:rsidRPr="00DA452D">
        <w:rPr>
          <w:rFonts w:ascii="Times New Roman" w:eastAsia="Times New Roman" w:hAnsi="Times New Roman" w:cs="Times New Roman"/>
          <w:sz w:val="24"/>
          <w:szCs w:val="24"/>
          <w:lang w:eastAsia="es-MX"/>
        </w:rPr>
        <w:t>iolenci</w:t>
      </w:r>
      <w:r w:rsidRPr="00DA452D">
        <w:rPr>
          <w:rFonts w:ascii="Times New Roman" w:eastAsia="Times New Roman" w:hAnsi="Times New Roman" w:cs="Times New Roman"/>
          <w:sz w:val="24"/>
          <w:szCs w:val="24"/>
          <w:lang w:eastAsia="es-MX"/>
        </w:rPr>
        <w:t>a:</w:t>
      </w:r>
      <w:r w:rsidRPr="00DA452D">
        <w:rPr>
          <w:rFonts w:ascii="Times New Roman" w:eastAsiaTheme="minorEastAsia" w:hAnsi="Times New Roman" w:cs="Times New Roman"/>
          <w:sz w:val="24"/>
          <w:szCs w:val="24"/>
          <w:lang w:eastAsia="es-MX"/>
        </w:rPr>
        <w:t xml:space="preserve"> </w:t>
      </w:r>
      <w:r w:rsidR="00025131" w:rsidRPr="00DA452D">
        <w:rPr>
          <w:rFonts w:ascii="Times New Roman" w:eastAsiaTheme="minorEastAsia" w:hAnsi="Times New Roman" w:cs="Times New Roman"/>
          <w:sz w:val="24"/>
          <w:szCs w:val="24"/>
          <w:lang w:eastAsia="es-MX"/>
        </w:rPr>
        <w:t xml:space="preserve">entendida no solo como coerción física, sino también simbólica e institucional, sigue siendo un componente estructural en la formación del Estado mexicano. Es un medio por el cual el Estado reafirma su autoridad y enfrenta los desafíos de legitimidad en un contexto de transición. La persistencia de imaginarios y prácticas patrimonialistas genera un ambiente en el que la violencia </w:t>
      </w:r>
      <w:r w:rsidR="00025131" w:rsidRPr="0012730F">
        <w:rPr>
          <w:rFonts w:ascii="Times New Roman" w:eastAsiaTheme="minorEastAsia" w:hAnsi="Times New Roman" w:cs="Times New Roman"/>
          <w:sz w:val="24"/>
          <w:szCs w:val="24"/>
          <w:lang w:eastAsia="es-MX"/>
        </w:rPr>
        <w:t xml:space="preserve">se </w:t>
      </w:r>
      <w:r w:rsidR="00971A0C" w:rsidRPr="0012730F">
        <w:rPr>
          <w:rFonts w:ascii="Times New Roman" w:eastAsiaTheme="minorEastAsia" w:hAnsi="Times New Roman" w:cs="Times New Roman"/>
          <w:sz w:val="24"/>
          <w:szCs w:val="24"/>
          <w:lang w:eastAsia="es-MX"/>
        </w:rPr>
        <w:t>p</w:t>
      </w:r>
      <w:r w:rsidR="00971A0C">
        <w:rPr>
          <w:rFonts w:ascii="Times New Roman" w:eastAsiaTheme="minorEastAsia" w:hAnsi="Times New Roman" w:cs="Times New Roman"/>
          <w:sz w:val="24"/>
          <w:szCs w:val="24"/>
          <w:lang w:eastAsia="es-MX"/>
        </w:rPr>
        <w:t>resenta</w:t>
      </w:r>
      <w:r w:rsidR="00AA2AA0">
        <w:rPr>
          <w:rFonts w:ascii="Times New Roman" w:eastAsiaTheme="minorEastAsia" w:hAnsi="Times New Roman" w:cs="Times New Roman"/>
          <w:sz w:val="24"/>
          <w:szCs w:val="24"/>
          <w:lang w:eastAsia="es-MX"/>
        </w:rPr>
        <w:t xml:space="preserve"> discursivamente</w:t>
      </w:r>
      <w:r w:rsidR="00025131" w:rsidRPr="00DA452D">
        <w:rPr>
          <w:rFonts w:ascii="Times New Roman" w:eastAsiaTheme="minorEastAsia" w:hAnsi="Times New Roman" w:cs="Times New Roman"/>
          <w:sz w:val="24"/>
          <w:szCs w:val="24"/>
          <w:lang w:eastAsia="es-MX"/>
        </w:rPr>
        <w:t xml:space="preserve"> para garantizar el orden y la estabilidad en medio de las contradicciones del cambio de régimen</w:t>
      </w:r>
      <w:r w:rsidR="00AF20A1" w:rsidRPr="00DA452D">
        <w:rPr>
          <w:rFonts w:ascii="Times New Roman" w:eastAsiaTheme="minorEastAsia" w:hAnsi="Times New Roman" w:cs="Times New Roman"/>
          <w:sz w:val="24"/>
          <w:szCs w:val="24"/>
          <w:lang w:eastAsia="es-MX"/>
        </w:rPr>
        <w:t>.</w:t>
      </w:r>
    </w:p>
    <w:p w14:paraId="65131A81" w14:textId="4EFD7D16" w:rsidR="009516BC" w:rsidRDefault="00025131" w:rsidP="00596F03">
      <w:pPr>
        <w:spacing w:after="0" w:line="360" w:lineRule="auto"/>
        <w:ind w:firstLine="708"/>
        <w:jc w:val="both"/>
        <w:rPr>
          <w:rFonts w:ascii="Times New Roman" w:eastAsiaTheme="minorEastAsia" w:hAnsi="Times New Roman" w:cs="Times New Roman"/>
          <w:sz w:val="24"/>
          <w:szCs w:val="24"/>
          <w:lang w:eastAsia="es-MX"/>
        </w:rPr>
      </w:pPr>
      <w:r w:rsidRPr="00DA452D">
        <w:rPr>
          <w:rFonts w:ascii="Times New Roman" w:eastAsiaTheme="minorEastAsia" w:hAnsi="Times New Roman" w:cs="Times New Roman"/>
          <w:sz w:val="24"/>
          <w:szCs w:val="24"/>
          <w:lang w:eastAsia="es-MX"/>
        </w:rPr>
        <w:t xml:space="preserve">Estos tres referentes empíricos permiten comprender la complejidad del Estado mexicano como una entidad en constante transformación, marcada por la coexistencia de elementos de modernidad y tradición. Aunque las estructuras formales apuntan hacia la democratización y la responsabilidad, las dinámicas reales muestran cómo los actores políticos y administrativos permanecen anclados a imaginarios imperiales </w:t>
      </w:r>
      <w:r w:rsidRPr="00900089">
        <w:rPr>
          <w:rFonts w:ascii="Times New Roman" w:eastAsiaTheme="minorEastAsia" w:hAnsi="Times New Roman" w:cs="Times New Roman"/>
          <w:sz w:val="24"/>
          <w:szCs w:val="24"/>
          <w:lang w:eastAsia="es-MX"/>
        </w:rPr>
        <w:t xml:space="preserve">que </w:t>
      </w:r>
      <w:r w:rsidR="006756FF" w:rsidRPr="00900089">
        <w:rPr>
          <w:rFonts w:ascii="Times New Roman" w:eastAsiaTheme="minorEastAsia" w:hAnsi="Times New Roman" w:cs="Times New Roman"/>
          <w:sz w:val="24"/>
          <w:szCs w:val="24"/>
          <w:lang w:eastAsia="es-MX"/>
        </w:rPr>
        <w:t xml:space="preserve">reproducen condiciones de </w:t>
      </w:r>
      <w:r w:rsidR="00133926" w:rsidRPr="00900089">
        <w:rPr>
          <w:rFonts w:ascii="Times New Roman" w:eastAsiaTheme="minorEastAsia" w:hAnsi="Times New Roman" w:cs="Times New Roman"/>
          <w:sz w:val="24"/>
          <w:szCs w:val="24"/>
          <w:lang w:eastAsia="es-MX"/>
        </w:rPr>
        <w:t xml:space="preserve">una </w:t>
      </w:r>
      <w:r w:rsidR="006756FF" w:rsidRPr="00900089">
        <w:rPr>
          <w:rFonts w:ascii="Times New Roman" w:eastAsiaTheme="minorEastAsia" w:hAnsi="Times New Roman" w:cs="Times New Roman"/>
          <w:sz w:val="24"/>
          <w:szCs w:val="24"/>
          <w:lang w:eastAsia="es-MX"/>
        </w:rPr>
        <w:t>estabilidad</w:t>
      </w:r>
      <w:r w:rsidR="006C7065" w:rsidRPr="00900089">
        <w:rPr>
          <w:rFonts w:ascii="Times New Roman" w:eastAsiaTheme="minorEastAsia" w:hAnsi="Times New Roman" w:cs="Times New Roman"/>
          <w:sz w:val="24"/>
          <w:szCs w:val="24"/>
          <w:lang w:eastAsia="es-MX"/>
        </w:rPr>
        <w:t xml:space="preserve"> política</w:t>
      </w:r>
      <w:r w:rsidRPr="00900089">
        <w:rPr>
          <w:rFonts w:ascii="Times New Roman" w:eastAsiaTheme="minorEastAsia" w:hAnsi="Times New Roman" w:cs="Times New Roman"/>
          <w:sz w:val="24"/>
          <w:szCs w:val="24"/>
          <w:lang w:eastAsia="es-MX"/>
        </w:rPr>
        <w:t xml:space="preserve"> y un en</w:t>
      </w:r>
      <w:r w:rsidRPr="00DA452D">
        <w:rPr>
          <w:rFonts w:ascii="Times New Roman" w:eastAsiaTheme="minorEastAsia" w:hAnsi="Times New Roman" w:cs="Times New Roman"/>
          <w:sz w:val="24"/>
          <w:szCs w:val="24"/>
          <w:lang w:eastAsia="es-MX"/>
        </w:rPr>
        <w:t xml:space="preserve">torno de incertidumbre. </w:t>
      </w:r>
    </w:p>
    <w:p w14:paraId="2C6F1FAF" w14:textId="5C6854A9" w:rsidR="00507F50" w:rsidRPr="00A70A22" w:rsidRDefault="006A0C32" w:rsidP="00247C59">
      <w:pPr>
        <w:spacing w:after="0" w:line="360" w:lineRule="auto"/>
        <w:ind w:firstLine="708"/>
        <w:jc w:val="both"/>
        <w:rPr>
          <w:rFonts w:ascii="Times New Roman" w:hAnsi="Times New Roman" w:cs="Times New Roman"/>
          <w:sz w:val="24"/>
          <w:szCs w:val="24"/>
        </w:rPr>
      </w:pPr>
      <w:r w:rsidRPr="00A70A22">
        <w:rPr>
          <w:rFonts w:ascii="Times New Roman" w:hAnsi="Times New Roman" w:cs="Times New Roman"/>
          <w:sz w:val="24"/>
          <w:szCs w:val="24"/>
        </w:rPr>
        <w:t>Finalmente</w:t>
      </w:r>
      <w:r w:rsidR="00613B12" w:rsidRPr="00A70A22">
        <w:rPr>
          <w:rFonts w:ascii="Times New Roman" w:hAnsi="Times New Roman" w:cs="Times New Roman"/>
          <w:sz w:val="24"/>
          <w:szCs w:val="24"/>
        </w:rPr>
        <w:t>,</w:t>
      </w:r>
      <w:r w:rsidRPr="00A70A22">
        <w:rPr>
          <w:rFonts w:ascii="Times New Roman" w:hAnsi="Times New Roman" w:cs="Times New Roman"/>
          <w:sz w:val="24"/>
          <w:szCs w:val="24"/>
        </w:rPr>
        <w:t xml:space="preserve"> l</w:t>
      </w:r>
      <w:r w:rsidR="00420D28" w:rsidRPr="00A70A22">
        <w:rPr>
          <w:rFonts w:ascii="Times New Roman" w:hAnsi="Times New Roman" w:cs="Times New Roman"/>
          <w:sz w:val="24"/>
          <w:szCs w:val="24"/>
        </w:rPr>
        <w:t xml:space="preserve">a sociología histórica puede producir tres tipos de contribuciones empíricas: la derivación de hipótesis, la integración de los hallazgos de la investigación y la explicación de los resultados. Junto con estas contribuciones, las teorías generales ayudan a los analistas a evitar los problemas que surgen cuando una teoría no especifica las razones últimas por las que existe una determinada asociación o resultado. </w:t>
      </w:r>
      <w:r w:rsidR="00C05B0B" w:rsidRPr="00A70A22">
        <w:rPr>
          <w:rFonts w:ascii="Times New Roman" w:hAnsi="Times New Roman" w:cs="Times New Roman"/>
          <w:sz w:val="24"/>
          <w:szCs w:val="24"/>
        </w:rPr>
        <w:t>Siguiendo</w:t>
      </w:r>
      <w:r w:rsidR="00BD37E9" w:rsidRPr="00BD37E9">
        <w:rPr>
          <w:rFonts w:ascii="Times New Roman" w:hAnsi="Times New Roman" w:cs="Times New Roman"/>
          <w:sz w:val="24"/>
          <w:szCs w:val="24"/>
        </w:rPr>
        <w:t xml:space="preserve"> </w:t>
      </w:r>
      <w:r w:rsidR="00BD37E9">
        <w:rPr>
          <w:rFonts w:ascii="Times New Roman" w:hAnsi="Times New Roman" w:cs="Times New Roman"/>
          <w:sz w:val="24"/>
          <w:szCs w:val="24"/>
        </w:rPr>
        <w:t xml:space="preserve">a </w:t>
      </w:r>
      <w:r w:rsidR="00BD37E9" w:rsidRPr="002339D1">
        <w:rPr>
          <w:rFonts w:ascii="Times New Roman" w:hAnsi="Times New Roman" w:cs="Times New Roman"/>
          <w:sz w:val="24"/>
          <w:szCs w:val="24"/>
        </w:rPr>
        <w:t>James Mahoney (2014</w:t>
      </w:r>
      <w:r w:rsidR="00BD37E9" w:rsidRPr="00A70A22">
        <w:rPr>
          <w:rFonts w:ascii="Times New Roman" w:hAnsi="Times New Roman" w:cs="Times New Roman"/>
          <w:sz w:val="24"/>
          <w:szCs w:val="24"/>
        </w:rPr>
        <w:t xml:space="preserve">) </w:t>
      </w:r>
      <w:r w:rsidR="00C05B0B" w:rsidRPr="00A70A22">
        <w:rPr>
          <w:rFonts w:ascii="Times New Roman" w:hAnsi="Times New Roman" w:cs="Times New Roman"/>
          <w:sz w:val="24"/>
          <w:szCs w:val="24"/>
        </w:rPr>
        <w:t xml:space="preserve">  </w:t>
      </w:r>
      <w:r w:rsidR="00A43FB0" w:rsidRPr="00A70A22">
        <w:rPr>
          <w:rFonts w:ascii="Times New Roman" w:hAnsi="Times New Roman" w:cs="Times New Roman"/>
          <w:sz w:val="24"/>
          <w:szCs w:val="24"/>
        </w:rPr>
        <w:t>l</w:t>
      </w:r>
      <w:r w:rsidR="00420D28" w:rsidRPr="00A70A22">
        <w:rPr>
          <w:rFonts w:ascii="Times New Roman" w:hAnsi="Times New Roman" w:cs="Times New Roman"/>
          <w:sz w:val="24"/>
          <w:szCs w:val="24"/>
        </w:rPr>
        <w:t>as teorías generales superan estos problemas atribuyendo la causalidad final a un mecanismo abstracto que carece de contenido temporal y espacial específico.</w:t>
      </w:r>
    </w:p>
    <w:p w14:paraId="7707139B" w14:textId="77777777" w:rsidR="00613B12" w:rsidRDefault="00613B12" w:rsidP="00613B12">
      <w:pPr>
        <w:spacing w:after="0" w:line="360" w:lineRule="auto"/>
        <w:ind w:firstLine="708"/>
        <w:jc w:val="both"/>
        <w:rPr>
          <w:rFonts w:ascii="Times New Roman" w:eastAsiaTheme="minorEastAsia" w:hAnsi="Times New Roman" w:cs="Times New Roman"/>
          <w:sz w:val="24"/>
          <w:szCs w:val="24"/>
          <w:lang w:eastAsia="es-MX"/>
        </w:rPr>
      </w:pPr>
      <w:r w:rsidRPr="00A70A22">
        <w:rPr>
          <w:rFonts w:ascii="Times New Roman" w:eastAsiaTheme="minorEastAsia" w:hAnsi="Times New Roman" w:cs="Times New Roman"/>
          <w:sz w:val="24"/>
          <w:szCs w:val="24"/>
          <w:lang w:eastAsia="es-MX"/>
        </w:rPr>
        <w:t>Este análisis también invita a cuestionar hasta qué punto las reformas políticas y narrativas de gobernabilidad neoliberal y populista, han logrado transformar realmente las bases del ejercicio del poder en México.</w:t>
      </w:r>
    </w:p>
    <w:p w14:paraId="624B1F92" w14:textId="77777777" w:rsidR="00613B12" w:rsidRDefault="00613B12" w:rsidP="00C53A06">
      <w:pPr>
        <w:spacing w:after="0" w:line="360" w:lineRule="auto"/>
        <w:jc w:val="both"/>
        <w:rPr>
          <w:rFonts w:ascii="Times New Roman" w:hAnsi="Times New Roman" w:cs="Times New Roman"/>
          <w:sz w:val="24"/>
          <w:szCs w:val="24"/>
        </w:rPr>
      </w:pPr>
    </w:p>
    <w:p w14:paraId="2C04930C" w14:textId="77777777" w:rsidR="00CD0100" w:rsidRDefault="00CD0100" w:rsidP="00C53A06">
      <w:pPr>
        <w:spacing w:after="0" w:line="360" w:lineRule="auto"/>
        <w:jc w:val="both"/>
        <w:rPr>
          <w:rFonts w:ascii="Times New Roman" w:hAnsi="Times New Roman" w:cs="Times New Roman"/>
          <w:sz w:val="24"/>
          <w:szCs w:val="24"/>
        </w:rPr>
      </w:pPr>
    </w:p>
    <w:p w14:paraId="35213DA1" w14:textId="77777777" w:rsidR="00CD0100" w:rsidRDefault="00CD0100" w:rsidP="00C53A06">
      <w:pPr>
        <w:spacing w:after="0" w:line="360" w:lineRule="auto"/>
        <w:jc w:val="both"/>
        <w:rPr>
          <w:rFonts w:ascii="Times New Roman" w:hAnsi="Times New Roman" w:cs="Times New Roman"/>
          <w:sz w:val="24"/>
          <w:szCs w:val="24"/>
        </w:rPr>
      </w:pPr>
    </w:p>
    <w:p w14:paraId="3633DCCE" w14:textId="77777777" w:rsidR="00CD0100" w:rsidRPr="00DA452D" w:rsidRDefault="00CD0100" w:rsidP="00C53A06">
      <w:pPr>
        <w:spacing w:after="0" w:line="360" w:lineRule="auto"/>
        <w:jc w:val="both"/>
        <w:rPr>
          <w:rFonts w:ascii="Times New Roman" w:hAnsi="Times New Roman" w:cs="Times New Roman"/>
          <w:sz w:val="24"/>
          <w:szCs w:val="24"/>
        </w:rPr>
      </w:pPr>
    </w:p>
    <w:p w14:paraId="0C8D6CDB" w14:textId="31A4318B" w:rsidR="004237D3" w:rsidRPr="00C53A06" w:rsidRDefault="004237D3" w:rsidP="00C53A06">
      <w:pPr>
        <w:rPr>
          <w:rFonts w:cstheme="minorHAnsi"/>
          <w:b/>
          <w:sz w:val="28"/>
          <w:szCs w:val="28"/>
          <w:lang w:val="es-ES"/>
        </w:rPr>
      </w:pPr>
      <w:r w:rsidRPr="00C53A06">
        <w:rPr>
          <w:rFonts w:cstheme="minorHAnsi"/>
          <w:b/>
          <w:sz w:val="28"/>
          <w:szCs w:val="28"/>
          <w:lang w:val="es-ES"/>
        </w:rPr>
        <w:lastRenderedPageBreak/>
        <w:t>Referencias</w:t>
      </w:r>
    </w:p>
    <w:p w14:paraId="69D7D3BC" w14:textId="6D2C84A3" w:rsidR="00E27EB1" w:rsidRPr="00C53A06" w:rsidRDefault="00E27EB1" w:rsidP="00C53A06">
      <w:pPr>
        <w:spacing w:after="0" w:line="360" w:lineRule="auto"/>
        <w:ind w:left="709" w:hanging="709"/>
        <w:jc w:val="both"/>
        <w:rPr>
          <w:rFonts w:ascii="Times New Roman" w:hAnsi="Times New Roman" w:cs="Times New Roman"/>
          <w:sz w:val="24"/>
          <w:szCs w:val="24"/>
          <w:lang w:val="en-US"/>
        </w:rPr>
      </w:pPr>
      <w:r w:rsidRPr="00C53A06">
        <w:rPr>
          <w:rFonts w:ascii="Times New Roman" w:hAnsi="Times New Roman" w:cs="Times New Roman"/>
          <w:sz w:val="24"/>
          <w:szCs w:val="24"/>
        </w:rPr>
        <w:t>Abrams, P. (2015). Notas sobre la dificultad de estudiar el Estado</w:t>
      </w:r>
      <w:r w:rsidR="00C34A30" w:rsidRPr="00C53A06">
        <w:rPr>
          <w:rFonts w:ascii="Times New Roman" w:hAnsi="Times New Roman" w:cs="Times New Roman"/>
          <w:sz w:val="24"/>
          <w:szCs w:val="24"/>
        </w:rPr>
        <w:t>.</w:t>
      </w:r>
      <w:r w:rsidRPr="00C53A06">
        <w:rPr>
          <w:rFonts w:ascii="Times New Roman" w:hAnsi="Times New Roman" w:cs="Times New Roman"/>
          <w:sz w:val="24"/>
          <w:szCs w:val="24"/>
        </w:rPr>
        <w:t xml:space="preserve"> </w:t>
      </w:r>
      <w:r w:rsidR="00C34A30" w:rsidRPr="00C53A06">
        <w:rPr>
          <w:rFonts w:ascii="Times New Roman" w:hAnsi="Times New Roman" w:cs="Times New Roman"/>
          <w:sz w:val="24"/>
          <w:szCs w:val="24"/>
        </w:rPr>
        <w:t>E</w:t>
      </w:r>
      <w:r w:rsidRPr="00C53A06">
        <w:rPr>
          <w:rFonts w:ascii="Times New Roman" w:hAnsi="Times New Roman" w:cs="Times New Roman"/>
          <w:sz w:val="24"/>
          <w:szCs w:val="24"/>
        </w:rPr>
        <w:t>n</w:t>
      </w:r>
      <w:r w:rsidR="00194B93" w:rsidRPr="00C53A06">
        <w:rPr>
          <w:rFonts w:ascii="Times New Roman" w:hAnsi="Times New Roman" w:cs="Times New Roman"/>
          <w:sz w:val="24"/>
          <w:szCs w:val="24"/>
        </w:rPr>
        <w:t xml:space="preserve"> P.</w:t>
      </w:r>
      <w:r w:rsidRPr="00C53A06">
        <w:rPr>
          <w:rFonts w:ascii="Times New Roman" w:hAnsi="Times New Roman" w:cs="Times New Roman"/>
          <w:sz w:val="24"/>
          <w:szCs w:val="24"/>
        </w:rPr>
        <w:t xml:space="preserve"> Abrams., </w:t>
      </w:r>
      <w:r w:rsidR="00AE379F" w:rsidRPr="00C53A06">
        <w:rPr>
          <w:rFonts w:ascii="Times New Roman" w:hAnsi="Times New Roman" w:cs="Times New Roman"/>
          <w:sz w:val="24"/>
          <w:szCs w:val="24"/>
        </w:rPr>
        <w:t xml:space="preserve">A. </w:t>
      </w:r>
      <w:r w:rsidRPr="00C53A06">
        <w:rPr>
          <w:rFonts w:ascii="Times New Roman" w:hAnsi="Times New Roman" w:cs="Times New Roman"/>
          <w:sz w:val="24"/>
          <w:szCs w:val="24"/>
        </w:rPr>
        <w:t>Gupta</w:t>
      </w:r>
      <w:r w:rsidR="00606F6E" w:rsidRPr="00C53A06">
        <w:rPr>
          <w:rFonts w:ascii="Times New Roman" w:hAnsi="Times New Roman" w:cs="Times New Roman"/>
          <w:sz w:val="24"/>
          <w:szCs w:val="24"/>
        </w:rPr>
        <w:t>,</w:t>
      </w:r>
      <w:r w:rsidRPr="00C53A06">
        <w:rPr>
          <w:rFonts w:ascii="Times New Roman" w:hAnsi="Times New Roman" w:cs="Times New Roman"/>
          <w:sz w:val="24"/>
          <w:szCs w:val="24"/>
        </w:rPr>
        <w:t xml:space="preserve"> y </w:t>
      </w:r>
      <w:r w:rsidR="00606F6E" w:rsidRPr="00C53A06">
        <w:rPr>
          <w:rFonts w:ascii="Times New Roman" w:hAnsi="Times New Roman" w:cs="Times New Roman"/>
          <w:sz w:val="24"/>
          <w:szCs w:val="24"/>
        </w:rPr>
        <w:t xml:space="preserve">T. </w:t>
      </w:r>
      <w:r w:rsidR="00C87EDA" w:rsidRPr="00C53A06">
        <w:rPr>
          <w:rFonts w:ascii="Times New Roman" w:hAnsi="Times New Roman" w:cs="Times New Roman"/>
          <w:sz w:val="24"/>
          <w:szCs w:val="24"/>
        </w:rPr>
        <w:t>Mitchell</w:t>
      </w:r>
      <w:r w:rsidR="008C6D17" w:rsidRPr="00C53A06">
        <w:rPr>
          <w:rFonts w:ascii="Times New Roman" w:hAnsi="Times New Roman" w:cs="Times New Roman"/>
          <w:sz w:val="24"/>
          <w:szCs w:val="24"/>
        </w:rPr>
        <w:t>.</w:t>
      </w:r>
      <w:r w:rsidR="00C87EDA" w:rsidRPr="00C53A06">
        <w:rPr>
          <w:rFonts w:ascii="Times New Roman" w:hAnsi="Times New Roman" w:cs="Times New Roman"/>
          <w:sz w:val="24"/>
          <w:szCs w:val="24"/>
        </w:rPr>
        <w:t xml:space="preserve"> </w:t>
      </w:r>
      <w:r w:rsidR="00C87EDA" w:rsidRPr="00C53A06">
        <w:rPr>
          <w:rFonts w:ascii="Times New Roman" w:hAnsi="Times New Roman" w:cs="Times New Roman"/>
          <w:i/>
          <w:iCs/>
          <w:sz w:val="24"/>
          <w:szCs w:val="24"/>
        </w:rPr>
        <w:t>Antropología</w:t>
      </w:r>
      <w:r w:rsidRPr="00C53A06">
        <w:rPr>
          <w:rFonts w:ascii="Times New Roman" w:hAnsi="Times New Roman" w:cs="Times New Roman"/>
          <w:i/>
          <w:sz w:val="24"/>
          <w:szCs w:val="24"/>
        </w:rPr>
        <w:t xml:space="preserve"> del Estado</w:t>
      </w:r>
      <w:r w:rsidR="0027335B" w:rsidRPr="00C53A06">
        <w:rPr>
          <w:rFonts w:ascii="Times New Roman" w:hAnsi="Times New Roman" w:cs="Times New Roman"/>
          <w:iCs/>
          <w:sz w:val="24"/>
          <w:szCs w:val="24"/>
        </w:rPr>
        <w:t xml:space="preserve"> (</w:t>
      </w:r>
      <w:r w:rsidR="00B01038" w:rsidRPr="00C53A06">
        <w:rPr>
          <w:rFonts w:ascii="Times New Roman" w:hAnsi="Times New Roman" w:cs="Times New Roman"/>
          <w:iCs/>
          <w:sz w:val="24"/>
          <w:szCs w:val="24"/>
        </w:rPr>
        <w:t>pp.</w:t>
      </w:r>
      <w:r w:rsidR="00E06F52" w:rsidRPr="00C53A06">
        <w:rPr>
          <w:rFonts w:ascii="Times New Roman" w:hAnsi="Times New Roman" w:cs="Times New Roman"/>
          <w:iCs/>
          <w:sz w:val="24"/>
          <w:szCs w:val="24"/>
        </w:rPr>
        <w:t xml:space="preserve"> 17-</w:t>
      </w:r>
      <w:r w:rsidR="00DC7097" w:rsidRPr="00C53A06">
        <w:rPr>
          <w:rFonts w:ascii="Times New Roman" w:hAnsi="Times New Roman" w:cs="Times New Roman"/>
          <w:iCs/>
          <w:sz w:val="24"/>
          <w:szCs w:val="24"/>
        </w:rPr>
        <w:t>70</w:t>
      </w:r>
      <w:r w:rsidR="0027335B" w:rsidRPr="00C53A06">
        <w:rPr>
          <w:rFonts w:ascii="Times New Roman" w:hAnsi="Times New Roman" w:cs="Times New Roman"/>
          <w:iCs/>
          <w:sz w:val="24"/>
          <w:szCs w:val="24"/>
        </w:rPr>
        <w:t>)</w:t>
      </w:r>
      <w:r w:rsidR="00C87EDA" w:rsidRPr="00C53A06">
        <w:rPr>
          <w:rFonts w:ascii="Times New Roman" w:hAnsi="Times New Roman" w:cs="Times New Roman"/>
          <w:sz w:val="24"/>
          <w:szCs w:val="24"/>
        </w:rPr>
        <w:t>.</w:t>
      </w:r>
      <w:r w:rsidRPr="00C53A06">
        <w:rPr>
          <w:rFonts w:ascii="Times New Roman" w:hAnsi="Times New Roman" w:cs="Times New Roman"/>
          <w:sz w:val="24"/>
          <w:szCs w:val="24"/>
        </w:rPr>
        <w:t xml:space="preserve"> </w:t>
      </w:r>
      <w:r w:rsidRPr="00C53A06">
        <w:rPr>
          <w:rFonts w:ascii="Times New Roman" w:hAnsi="Times New Roman" w:cs="Times New Roman"/>
          <w:sz w:val="24"/>
          <w:szCs w:val="24"/>
          <w:lang w:val="en-US"/>
        </w:rPr>
        <w:t>FCE.</w:t>
      </w:r>
    </w:p>
    <w:p w14:paraId="104001A9" w14:textId="5FE95E6B" w:rsidR="00E27EB1" w:rsidRPr="00C53A06" w:rsidRDefault="00E27EB1" w:rsidP="00C53A06">
      <w:pPr>
        <w:spacing w:after="0" w:line="360" w:lineRule="auto"/>
        <w:ind w:left="709" w:hanging="709"/>
        <w:jc w:val="both"/>
        <w:rPr>
          <w:rFonts w:ascii="Times New Roman" w:hAnsi="Times New Roman" w:cs="Times New Roman"/>
          <w:sz w:val="24"/>
          <w:szCs w:val="24"/>
          <w:lang w:val="en-US"/>
        </w:rPr>
      </w:pPr>
      <w:r w:rsidRPr="00C53A06">
        <w:rPr>
          <w:rFonts w:ascii="Times New Roman" w:hAnsi="Times New Roman" w:cs="Times New Roman"/>
          <w:sz w:val="24"/>
          <w:szCs w:val="24"/>
          <w:lang w:val="en-US"/>
        </w:rPr>
        <w:t>Abrams, P</w:t>
      </w:r>
      <w:r w:rsidR="008B4B8F" w:rsidRPr="00C53A06">
        <w:rPr>
          <w:rFonts w:ascii="Times New Roman" w:hAnsi="Times New Roman" w:cs="Times New Roman"/>
          <w:sz w:val="24"/>
          <w:szCs w:val="24"/>
          <w:lang w:val="en-US"/>
        </w:rPr>
        <w:t>.</w:t>
      </w:r>
      <w:r w:rsidRPr="00C53A06">
        <w:rPr>
          <w:rFonts w:ascii="Times New Roman" w:hAnsi="Times New Roman" w:cs="Times New Roman"/>
          <w:sz w:val="24"/>
          <w:szCs w:val="24"/>
          <w:lang w:val="en-US"/>
        </w:rPr>
        <w:t xml:space="preserve"> (1982). </w:t>
      </w:r>
      <w:r w:rsidRPr="00C53A06">
        <w:rPr>
          <w:rFonts w:ascii="Times New Roman" w:hAnsi="Times New Roman" w:cs="Times New Roman"/>
          <w:i/>
          <w:sz w:val="24"/>
          <w:szCs w:val="24"/>
          <w:lang w:val="en-US"/>
        </w:rPr>
        <w:t>Historical Sociology</w:t>
      </w:r>
      <w:r w:rsidR="00C958A5" w:rsidRPr="00C53A06">
        <w:rPr>
          <w:rFonts w:ascii="Times New Roman" w:hAnsi="Times New Roman" w:cs="Times New Roman"/>
          <w:sz w:val="24"/>
          <w:szCs w:val="24"/>
          <w:lang w:val="en-US"/>
        </w:rPr>
        <w:t>.</w:t>
      </w:r>
      <w:r w:rsidRPr="00C53A06">
        <w:rPr>
          <w:rFonts w:ascii="Times New Roman" w:hAnsi="Times New Roman" w:cs="Times New Roman"/>
          <w:sz w:val="24"/>
          <w:szCs w:val="24"/>
          <w:lang w:val="en-US"/>
        </w:rPr>
        <w:t xml:space="preserve"> Cornell University Press.</w:t>
      </w:r>
    </w:p>
    <w:p w14:paraId="5D566566" w14:textId="16D81CCB" w:rsidR="00A34E96" w:rsidRPr="00C53A06" w:rsidRDefault="00A34E96"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lang w:val="en-US"/>
        </w:rPr>
        <w:t xml:space="preserve">Agamben, G. (2011). </w:t>
      </w:r>
      <w:r w:rsidRPr="00C53A06">
        <w:rPr>
          <w:rFonts w:ascii="Times New Roman" w:hAnsi="Times New Roman" w:cs="Times New Roman"/>
          <w:sz w:val="24"/>
          <w:szCs w:val="24"/>
        </w:rPr>
        <w:t xml:space="preserve">¿Qué es un dispositivo? </w:t>
      </w:r>
      <w:r w:rsidRPr="00C53A06">
        <w:rPr>
          <w:rFonts w:ascii="Times New Roman" w:hAnsi="Times New Roman" w:cs="Times New Roman"/>
          <w:i/>
          <w:sz w:val="24"/>
          <w:szCs w:val="24"/>
        </w:rPr>
        <w:t>Sociológica</w:t>
      </w:r>
      <w:r w:rsidR="00583889" w:rsidRPr="00C53A06">
        <w:rPr>
          <w:rFonts w:ascii="Times New Roman" w:hAnsi="Times New Roman" w:cs="Times New Roman"/>
          <w:sz w:val="24"/>
          <w:szCs w:val="24"/>
        </w:rPr>
        <w:t>,</w:t>
      </w:r>
      <w:r w:rsidRPr="00C53A06">
        <w:rPr>
          <w:rFonts w:ascii="Times New Roman" w:hAnsi="Times New Roman" w:cs="Times New Roman"/>
          <w:sz w:val="24"/>
          <w:szCs w:val="24"/>
        </w:rPr>
        <w:t xml:space="preserve"> 26 (73),</w:t>
      </w:r>
      <w:r w:rsidR="00EC345A" w:rsidRPr="00C53A06">
        <w:rPr>
          <w:rFonts w:ascii="Times New Roman" w:hAnsi="Times New Roman" w:cs="Times New Roman"/>
          <w:sz w:val="24"/>
          <w:szCs w:val="24"/>
        </w:rPr>
        <w:t xml:space="preserve"> 249</w:t>
      </w:r>
      <w:r w:rsidR="0046471B" w:rsidRPr="00C53A06">
        <w:rPr>
          <w:rFonts w:ascii="Times New Roman" w:hAnsi="Times New Roman" w:cs="Times New Roman"/>
          <w:sz w:val="24"/>
          <w:szCs w:val="24"/>
        </w:rPr>
        <w:t>-269.</w:t>
      </w:r>
      <w:r w:rsidRPr="00C53A06">
        <w:rPr>
          <w:rFonts w:ascii="Times New Roman" w:hAnsi="Times New Roman" w:cs="Times New Roman"/>
          <w:sz w:val="24"/>
          <w:szCs w:val="24"/>
        </w:rPr>
        <w:t xml:space="preserve">  </w:t>
      </w:r>
      <w:hyperlink r:id="rId8" w:history="1">
        <w:r w:rsidRPr="00C53A06">
          <w:rPr>
            <w:rStyle w:val="Hipervnculo"/>
            <w:rFonts w:ascii="Times New Roman" w:hAnsi="Times New Roman" w:cs="Times New Roman"/>
            <w:sz w:val="24"/>
            <w:szCs w:val="24"/>
          </w:rPr>
          <w:t>https://www.scielo.org.mx/pdf/soc/v26n73/v26n73a10.pdf</w:t>
        </w:r>
      </w:hyperlink>
    </w:p>
    <w:p w14:paraId="11E7922F" w14:textId="7BD55D20" w:rsidR="006D6D7E" w:rsidRPr="00C53A06" w:rsidRDefault="006D6D7E" w:rsidP="00C53A06">
      <w:pPr>
        <w:pStyle w:val="Ttulo1"/>
        <w:shd w:val="clear" w:color="auto" w:fill="FFFFFF"/>
        <w:spacing w:before="0" w:line="360" w:lineRule="auto"/>
        <w:ind w:left="709" w:hanging="709"/>
        <w:jc w:val="both"/>
        <w:rPr>
          <w:rFonts w:ascii="Times New Roman" w:eastAsia="Times New Roman" w:hAnsi="Times New Roman" w:cs="Times New Roman"/>
          <w:color w:val="auto"/>
          <w:kern w:val="36"/>
          <w:sz w:val="24"/>
          <w:szCs w:val="24"/>
          <w:lang w:eastAsia="es-MX"/>
        </w:rPr>
      </w:pPr>
      <w:r w:rsidRPr="00C53A06">
        <w:rPr>
          <w:rFonts w:ascii="Times New Roman" w:hAnsi="Times New Roman" w:cs="Times New Roman"/>
          <w:color w:val="auto"/>
          <w:sz w:val="24"/>
          <w:szCs w:val="24"/>
          <w:shd w:val="clear" w:color="auto" w:fill="FFFFFF"/>
        </w:rPr>
        <w:t>Althusser, L</w:t>
      </w:r>
      <w:r w:rsidR="00C958A5" w:rsidRPr="00C53A06">
        <w:rPr>
          <w:rFonts w:ascii="Times New Roman" w:hAnsi="Times New Roman" w:cs="Times New Roman"/>
          <w:color w:val="auto"/>
          <w:sz w:val="24"/>
          <w:szCs w:val="24"/>
          <w:shd w:val="clear" w:color="auto" w:fill="FFFFFF"/>
        </w:rPr>
        <w:t>.</w:t>
      </w:r>
      <w:r w:rsidRPr="00C53A06">
        <w:rPr>
          <w:rFonts w:ascii="Times New Roman" w:hAnsi="Times New Roman" w:cs="Times New Roman"/>
          <w:color w:val="auto"/>
          <w:sz w:val="24"/>
          <w:szCs w:val="24"/>
          <w:shd w:val="clear" w:color="auto" w:fill="FFFFFF"/>
        </w:rPr>
        <w:t xml:space="preserve"> (2024). </w:t>
      </w:r>
      <w:r w:rsidRPr="00C53A06">
        <w:rPr>
          <w:rFonts w:ascii="Times New Roman" w:eastAsia="Times New Roman" w:hAnsi="Times New Roman" w:cs="Times New Roman"/>
          <w:i/>
          <w:iCs/>
          <w:color w:val="auto"/>
          <w:kern w:val="36"/>
          <w:sz w:val="24"/>
          <w:szCs w:val="24"/>
          <w:lang w:eastAsia="es-MX"/>
        </w:rPr>
        <w:t>Ideología y aparatos ideológicos de Estado</w:t>
      </w:r>
      <w:r w:rsidR="00E95227" w:rsidRPr="00C53A06">
        <w:rPr>
          <w:rFonts w:ascii="Times New Roman" w:eastAsia="Times New Roman" w:hAnsi="Times New Roman" w:cs="Times New Roman"/>
          <w:color w:val="auto"/>
          <w:kern w:val="36"/>
          <w:sz w:val="24"/>
          <w:szCs w:val="24"/>
          <w:lang w:eastAsia="es-MX"/>
        </w:rPr>
        <w:t>.</w:t>
      </w:r>
      <w:r w:rsidRPr="00C53A06">
        <w:rPr>
          <w:rFonts w:ascii="Times New Roman" w:eastAsia="Times New Roman" w:hAnsi="Times New Roman" w:cs="Times New Roman"/>
          <w:color w:val="auto"/>
          <w:kern w:val="36"/>
          <w:sz w:val="24"/>
          <w:szCs w:val="24"/>
          <w:lang w:eastAsia="es-MX"/>
        </w:rPr>
        <w:t xml:space="preserve">  Legorreta. </w:t>
      </w:r>
    </w:p>
    <w:p w14:paraId="52F55CB4" w14:textId="43629C78" w:rsidR="00EB7E4C" w:rsidRPr="00C53A06" w:rsidRDefault="00434E15"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Álvarez, Y.</w:t>
      </w:r>
      <w:r w:rsidR="002C1B31" w:rsidRPr="00C53A06">
        <w:rPr>
          <w:rFonts w:ascii="Times New Roman" w:hAnsi="Times New Roman" w:cs="Times New Roman"/>
          <w:sz w:val="24"/>
          <w:szCs w:val="24"/>
        </w:rPr>
        <w:t xml:space="preserve"> (2011). El poder y las relaciones de poder</w:t>
      </w:r>
      <w:r w:rsidR="00F775FA" w:rsidRPr="00C53A06">
        <w:rPr>
          <w:rFonts w:ascii="Times New Roman" w:hAnsi="Times New Roman" w:cs="Times New Roman"/>
          <w:sz w:val="24"/>
          <w:szCs w:val="24"/>
        </w:rPr>
        <w:t xml:space="preserve"> </w:t>
      </w:r>
      <w:r w:rsidR="002C1B31" w:rsidRPr="00C53A06">
        <w:rPr>
          <w:rFonts w:ascii="Times New Roman" w:hAnsi="Times New Roman" w:cs="Times New Roman"/>
          <w:sz w:val="24"/>
          <w:szCs w:val="24"/>
        </w:rPr>
        <w:t>en las organizaciones.</w:t>
      </w:r>
      <w:r w:rsidR="008F2559" w:rsidRPr="00C53A06">
        <w:rPr>
          <w:rFonts w:ascii="Times New Roman" w:hAnsi="Times New Roman" w:cs="Times New Roman"/>
          <w:sz w:val="24"/>
          <w:szCs w:val="24"/>
        </w:rPr>
        <w:t xml:space="preserve"> </w:t>
      </w:r>
      <w:r w:rsidR="002C1B31" w:rsidRPr="00C53A06">
        <w:rPr>
          <w:rFonts w:ascii="Times New Roman" w:hAnsi="Times New Roman" w:cs="Times New Roman"/>
          <w:sz w:val="24"/>
          <w:szCs w:val="24"/>
        </w:rPr>
        <w:t>Algunas aproximaciones teóricas desde</w:t>
      </w:r>
      <w:r w:rsidR="000E1919" w:rsidRPr="00C53A06">
        <w:rPr>
          <w:rFonts w:ascii="Times New Roman" w:hAnsi="Times New Roman" w:cs="Times New Roman"/>
          <w:sz w:val="24"/>
          <w:szCs w:val="24"/>
        </w:rPr>
        <w:t xml:space="preserve"> </w:t>
      </w:r>
      <w:r w:rsidR="002C1B31" w:rsidRPr="00C53A06">
        <w:rPr>
          <w:rFonts w:ascii="Times New Roman" w:hAnsi="Times New Roman" w:cs="Times New Roman"/>
          <w:sz w:val="24"/>
          <w:szCs w:val="24"/>
        </w:rPr>
        <w:t>las perspectivas de Michel Foucault,</w:t>
      </w:r>
      <w:r w:rsidR="008F2559" w:rsidRPr="00C53A06">
        <w:rPr>
          <w:rFonts w:ascii="Times New Roman" w:hAnsi="Times New Roman" w:cs="Times New Roman"/>
          <w:sz w:val="24"/>
          <w:szCs w:val="24"/>
        </w:rPr>
        <w:t xml:space="preserve"> </w:t>
      </w:r>
      <w:r w:rsidR="002C1B31" w:rsidRPr="00C53A06">
        <w:rPr>
          <w:rFonts w:ascii="Times New Roman" w:hAnsi="Times New Roman" w:cs="Times New Roman"/>
          <w:sz w:val="24"/>
          <w:szCs w:val="24"/>
        </w:rPr>
        <w:t>Pierre</w:t>
      </w:r>
      <w:r w:rsidR="007242C6" w:rsidRPr="00C53A06">
        <w:rPr>
          <w:rFonts w:ascii="Times New Roman" w:hAnsi="Times New Roman" w:cs="Times New Roman"/>
          <w:sz w:val="24"/>
          <w:szCs w:val="24"/>
        </w:rPr>
        <w:t xml:space="preserve"> </w:t>
      </w:r>
      <w:r w:rsidR="002C1B31" w:rsidRPr="00C53A06">
        <w:rPr>
          <w:rFonts w:ascii="Times New Roman" w:hAnsi="Times New Roman" w:cs="Times New Roman"/>
          <w:sz w:val="24"/>
          <w:szCs w:val="24"/>
        </w:rPr>
        <w:t>Bourdieu y Max Weber</w:t>
      </w:r>
      <w:r w:rsidR="00862A00" w:rsidRPr="00C53A06">
        <w:rPr>
          <w:rFonts w:ascii="Times New Roman" w:hAnsi="Times New Roman" w:cs="Times New Roman"/>
          <w:sz w:val="24"/>
          <w:szCs w:val="24"/>
        </w:rPr>
        <w:t xml:space="preserve">. </w:t>
      </w:r>
      <w:r w:rsidR="002C1B31" w:rsidRPr="00C53A06">
        <w:rPr>
          <w:rFonts w:ascii="Times New Roman" w:hAnsi="Times New Roman" w:cs="Times New Roman"/>
          <w:i/>
          <w:sz w:val="24"/>
          <w:szCs w:val="24"/>
        </w:rPr>
        <w:t>Gestión Socia</w:t>
      </w:r>
      <w:r w:rsidR="002C1B31" w:rsidRPr="00C53A06">
        <w:rPr>
          <w:rFonts w:ascii="Times New Roman" w:hAnsi="Times New Roman" w:cs="Times New Roman"/>
          <w:sz w:val="24"/>
          <w:szCs w:val="24"/>
        </w:rPr>
        <w:t>l, 4(1</w:t>
      </w:r>
      <w:r w:rsidR="00020676" w:rsidRPr="00C53A06">
        <w:rPr>
          <w:rFonts w:ascii="Times New Roman" w:hAnsi="Times New Roman" w:cs="Times New Roman"/>
          <w:sz w:val="24"/>
          <w:szCs w:val="24"/>
        </w:rPr>
        <w:t xml:space="preserve">), </w:t>
      </w:r>
      <w:r w:rsidR="00B95BF8" w:rsidRPr="00C53A06">
        <w:rPr>
          <w:rFonts w:ascii="Times New Roman" w:hAnsi="Times New Roman" w:cs="Times New Roman"/>
          <w:sz w:val="24"/>
          <w:szCs w:val="24"/>
        </w:rPr>
        <w:t>145-161.</w:t>
      </w:r>
      <w:r w:rsidR="00020676" w:rsidRPr="00C53A06">
        <w:rPr>
          <w:rFonts w:ascii="Times New Roman" w:hAnsi="Times New Roman" w:cs="Times New Roman"/>
          <w:sz w:val="24"/>
          <w:szCs w:val="24"/>
        </w:rPr>
        <w:t xml:space="preserve"> </w:t>
      </w:r>
      <w:hyperlink r:id="rId9" w:history="1">
        <w:r w:rsidR="008F2559" w:rsidRPr="00C53A06">
          <w:rPr>
            <w:rStyle w:val="Hipervnculo"/>
            <w:rFonts w:ascii="Times New Roman" w:hAnsi="Times New Roman" w:cs="Times New Roman"/>
            <w:sz w:val="24"/>
            <w:szCs w:val="24"/>
          </w:rPr>
          <w:t>https://www.ses.unam.mx/docencia/2019I/Alvarez2010_ElPoderYLasRelacionesDePoder.pdf</w:t>
        </w:r>
      </w:hyperlink>
    </w:p>
    <w:p w14:paraId="5044EB84" w14:textId="39198D92" w:rsidR="00456303" w:rsidRPr="00C53A06" w:rsidRDefault="00E27EB1"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Arnault, S</w:t>
      </w:r>
      <w:r w:rsidR="00E95227" w:rsidRPr="00C53A06">
        <w:rPr>
          <w:rFonts w:ascii="Times New Roman" w:hAnsi="Times New Roman" w:cs="Times New Roman"/>
          <w:sz w:val="24"/>
          <w:szCs w:val="24"/>
        </w:rPr>
        <w:t>.</w:t>
      </w:r>
      <w:r w:rsidRPr="00C53A06">
        <w:rPr>
          <w:rFonts w:ascii="Times New Roman" w:hAnsi="Times New Roman" w:cs="Times New Roman"/>
          <w:sz w:val="24"/>
          <w:szCs w:val="24"/>
        </w:rPr>
        <w:t xml:space="preserve"> (2017). </w:t>
      </w:r>
      <w:r w:rsidRPr="00C53A06">
        <w:rPr>
          <w:rFonts w:ascii="Times New Roman" w:hAnsi="Times New Roman" w:cs="Times New Roman"/>
          <w:i/>
          <w:sz w:val="24"/>
          <w:szCs w:val="24"/>
        </w:rPr>
        <w:t>La gran sed de Estado</w:t>
      </w:r>
      <w:r w:rsidR="00E95227" w:rsidRPr="00C53A06">
        <w:rPr>
          <w:rFonts w:ascii="Times New Roman" w:hAnsi="Times New Roman" w:cs="Times New Roman"/>
          <w:sz w:val="24"/>
          <w:szCs w:val="24"/>
        </w:rPr>
        <w:t>.</w:t>
      </w:r>
      <w:r w:rsidRPr="00C53A06">
        <w:rPr>
          <w:rFonts w:ascii="Times New Roman" w:hAnsi="Times New Roman" w:cs="Times New Roman"/>
          <w:sz w:val="24"/>
          <w:szCs w:val="24"/>
        </w:rPr>
        <w:t xml:space="preserve"> Dado.</w:t>
      </w:r>
    </w:p>
    <w:p w14:paraId="627F3437" w14:textId="2458FC0C" w:rsidR="000014C8" w:rsidRPr="00C53A06" w:rsidRDefault="00456303" w:rsidP="00C53A06">
      <w:pPr>
        <w:shd w:val="clear" w:color="auto" w:fill="FFFFFF"/>
        <w:spacing w:after="0" w:line="360" w:lineRule="auto"/>
        <w:ind w:left="709" w:hanging="709"/>
        <w:jc w:val="both"/>
        <w:outlineLvl w:val="0"/>
        <w:rPr>
          <w:rFonts w:ascii="Times New Roman" w:hAnsi="Times New Roman" w:cs="Times New Roman"/>
          <w:sz w:val="24"/>
          <w:szCs w:val="24"/>
          <w:bdr w:val="none" w:sz="0" w:space="0" w:color="auto" w:frame="1"/>
          <w:shd w:val="clear" w:color="auto" w:fill="FFFFFF"/>
        </w:rPr>
      </w:pPr>
      <w:r w:rsidRPr="00C53A06">
        <w:rPr>
          <w:rFonts w:ascii="Times New Roman" w:hAnsi="Times New Roman" w:cs="Times New Roman"/>
          <w:sz w:val="24"/>
          <w:szCs w:val="24"/>
          <w:shd w:val="clear" w:color="auto" w:fill="FFFFFF"/>
        </w:rPr>
        <w:t>Badie, B</w:t>
      </w:r>
      <w:r w:rsidR="00DD3E27" w:rsidRPr="00C53A06">
        <w:rPr>
          <w:rFonts w:ascii="Times New Roman" w:hAnsi="Times New Roman" w:cs="Times New Roman"/>
          <w:sz w:val="24"/>
          <w:szCs w:val="24"/>
          <w:shd w:val="clear" w:color="auto" w:fill="FFFFFF"/>
        </w:rPr>
        <w:t>.</w:t>
      </w:r>
      <w:r w:rsidRPr="00C53A06">
        <w:rPr>
          <w:rFonts w:ascii="Times New Roman" w:hAnsi="Times New Roman" w:cs="Times New Roman"/>
          <w:sz w:val="24"/>
          <w:szCs w:val="24"/>
          <w:shd w:val="clear" w:color="auto" w:fill="FFFFFF"/>
        </w:rPr>
        <w:t> y Birnbaum, P</w:t>
      </w:r>
      <w:r w:rsidR="00DD3E27" w:rsidRPr="00C53A06">
        <w:rPr>
          <w:rFonts w:ascii="Times New Roman" w:hAnsi="Times New Roman" w:cs="Times New Roman"/>
          <w:sz w:val="24"/>
          <w:szCs w:val="24"/>
          <w:shd w:val="clear" w:color="auto" w:fill="FFFFFF"/>
        </w:rPr>
        <w:t>.</w:t>
      </w:r>
      <w:r w:rsidRPr="00C53A06">
        <w:rPr>
          <w:rFonts w:ascii="Times New Roman" w:hAnsi="Times New Roman" w:cs="Times New Roman"/>
          <w:sz w:val="24"/>
          <w:szCs w:val="24"/>
          <w:shd w:val="clear" w:color="auto" w:fill="FFFFFF"/>
        </w:rPr>
        <w:t xml:space="preserve"> (</w:t>
      </w:r>
      <w:r w:rsidRPr="00C53A06">
        <w:rPr>
          <w:rFonts w:ascii="Times New Roman" w:hAnsi="Times New Roman" w:cs="Times New Roman"/>
          <w:color w:val="0F1111"/>
          <w:sz w:val="24"/>
          <w:szCs w:val="24"/>
          <w:shd w:val="clear" w:color="auto" w:fill="FFFFFF"/>
        </w:rPr>
        <w:t xml:space="preserve">2007). </w:t>
      </w:r>
      <w:r w:rsidRPr="00C53A06">
        <w:rPr>
          <w:rFonts w:ascii="Times New Roman" w:eastAsia="Times New Roman" w:hAnsi="Times New Roman" w:cs="Times New Roman"/>
          <w:i/>
          <w:color w:val="0F1111"/>
          <w:kern w:val="36"/>
          <w:sz w:val="24"/>
          <w:szCs w:val="24"/>
          <w:lang w:eastAsia="es-MX"/>
        </w:rPr>
        <w:t>Sociologie de</w:t>
      </w:r>
      <w:r w:rsidRPr="00C53A06">
        <w:rPr>
          <w:rFonts w:ascii="Times New Roman" w:eastAsia="Times New Roman" w:hAnsi="Times New Roman" w:cs="Times New Roman"/>
          <w:i/>
          <w:iCs/>
          <w:color w:val="0F1111"/>
          <w:kern w:val="36"/>
          <w:sz w:val="24"/>
          <w:szCs w:val="24"/>
          <w:lang w:eastAsia="es-MX"/>
        </w:rPr>
        <w:t xml:space="preserve"> l´Etat</w:t>
      </w:r>
      <w:r w:rsidR="00556725" w:rsidRPr="00C53A06">
        <w:rPr>
          <w:rFonts w:ascii="Times New Roman" w:eastAsia="Times New Roman" w:hAnsi="Times New Roman" w:cs="Times New Roman"/>
          <w:color w:val="0F1111"/>
          <w:kern w:val="36"/>
          <w:sz w:val="24"/>
          <w:szCs w:val="24"/>
          <w:lang w:eastAsia="es-MX"/>
        </w:rPr>
        <w:t>.</w:t>
      </w:r>
      <w:r w:rsidRPr="00C53A06">
        <w:rPr>
          <w:rFonts w:ascii="Times New Roman" w:eastAsia="Times New Roman" w:hAnsi="Times New Roman" w:cs="Times New Roman"/>
          <w:color w:val="0F1111"/>
          <w:kern w:val="36"/>
          <w:sz w:val="24"/>
          <w:szCs w:val="24"/>
          <w:lang w:eastAsia="es-MX"/>
        </w:rPr>
        <w:t xml:space="preserve">  </w:t>
      </w:r>
      <w:r w:rsidRPr="00C53A06">
        <w:rPr>
          <w:rFonts w:ascii="Times New Roman" w:hAnsi="Times New Roman" w:cs="Times New Roman"/>
          <w:sz w:val="24"/>
          <w:szCs w:val="24"/>
          <w:bdr w:val="none" w:sz="0" w:space="0" w:color="auto" w:frame="1"/>
          <w:shd w:val="clear" w:color="auto" w:fill="FFFFFF"/>
        </w:rPr>
        <w:t>Hachette.</w:t>
      </w:r>
    </w:p>
    <w:p w14:paraId="0A0E82DA" w14:textId="04CA2251" w:rsidR="006D6D7E" w:rsidRPr="00C53A06" w:rsidRDefault="004D7CEF" w:rsidP="00C53A06">
      <w:pPr>
        <w:spacing w:after="0" w:line="360" w:lineRule="auto"/>
        <w:ind w:left="709" w:hanging="709"/>
        <w:jc w:val="both"/>
        <w:outlineLvl w:val="0"/>
        <w:rPr>
          <w:rFonts w:ascii="Times New Roman" w:hAnsi="Times New Roman" w:cs="Times New Roman"/>
          <w:sz w:val="24"/>
          <w:szCs w:val="24"/>
          <w:bdr w:val="none" w:sz="0" w:space="0" w:color="auto" w:frame="1"/>
          <w:shd w:val="clear" w:color="auto" w:fill="FFFFFF"/>
        </w:rPr>
      </w:pPr>
      <w:r w:rsidRPr="00C53A06">
        <w:rPr>
          <w:rFonts w:ascii="Times New Roman" w:hAnsi="Times New Roman" w:cs="Times New Roman"/>
          <w:sz w:val="24"/>
          <w:szCs w:val="24"/>
          <w:bdr w:val="none" w:sz="0" w:space="0" w:color="auto" w:frame="1"/>
          <w:shd w:val="clear" w:color="auto" w:fill="FFFFFF"/>
        </w:rPr>
        <w:t>Ba</w:t>
      </w:r>
      <w:r w:rsidR="004C6573" w:rsidRPr="00C53A06">
        <w:rPr>
          <w:rFonts w:ascii="Times New Roman" w:hAnsi="Times New Roman" w:cs="Times New Roman"/>
          <w:sz w:val="24"/>
          <w:szCs w:val="24"/>
          <w:bdr w:val="none" w:sz="0" w:space="0" w:color="auto" w:frame="1"/>
          <w:shd w:val="clear" w:color="auto" w:fill="FFFFFF"/>
        </w:rPr>
        <w:t>yart, J</w:t>
      </w:r>
      <w:r w:rsidR="00556725" w:rsidRPr="00C53A06">
        <w:rPr>
          <w:rFonts w:ascii="Times New Roman" w:hAnsi="Times New Roman" w:cs="Times New Roman"/>
          <w:sz w:val="24"/>
          <w:szCs w:val="24"/>
          <w:bdr w:val="none" w:sz="0" w:space="0" w:color="auto" w:frame="1"/>
          <w:shd w:val="clear" w:color="auto" w:fill="FFFFFF"/>
        </w:rPr>
        <w:t>.</w:t>
      </w:r>
      <w:r w:rsidR="004C6573" w:rsidRPr="00C53A06">
        <w:rPr>
          <w:rFonts w:ascii="Times New Roman" w:hAnsi="Times New Roman" w:cs="Times New Roman"/>
          <w:sz w:val="24"/>
          <w:szCs w:val="24"/>
          <w:bdr w:val="none" w:sz="0" w:space="0" w:color="auto" w:frame="1"/>
          <w:shd w:val="clear" w:color="auto" w:fill="FFFFFF"/>
        </w:rPr>
        <w:t>F</w:t>
      </w:r>
      <w:r w:rsidR="00556725" w:rsidRPr="00C53A06">
        <w:rPr>
          <w:rFonts w:ascii="Times New Roman" w:hAnsi="Times New Roman" w:cs="Times New Roman"/>
          <w:sz w:val="24"/>
          <w:szCs w:val="24"/>
          <w:bdr w:val="none" w:sz="0" w:space="0" w:color="auto" w:frame="1"/>
          <w:shd w:val="clear" w:color="auto" w:fill="FFFFFF"/>
        </w:rPr>
        <w:t>.</w:t>
      </w:r>
      <w:r w:rsidR="00DE1A22" w:rsidRPr="00C53A06">
        <w:rPr>
          <w:rFonts w:ascii="Times New Roman" w:hAnsi="Times New Roman" w:cs="Times New Roman"/>
          <w:sz w:val="24"/>
          <w:szCs w:val="24"/>
          <w:bdr w:val="none" w:sz="0" w:space="0" w:color="auto" w:frame="1"/>
          <w:shd w:val="clear" w:color="auto" w:fill="FFFFFF"/>
        </w:rPr>
        <w:t xml:space="preserve"> (</w:t>
      </w:r>
      <w:r w:rsidR="008A385F" w:rsidRPr="00C53A06">
        <w:rPr>
          <w:rFonts w:ascii="Times New Roman" w:hAnsi="Times New Roman" w:cs="Times New Roman"/>
          <w:sz w:val="24"/>
          <w:szCs w:val="24"/>
          <w:bdr w:val="none" w:sz="0" w:space="0" w:color="auto" w:frame="1"/>
          <w:shd w:val="clear" w:color="auto" w:fill="FFFFFF"/>
        </w:rPr>
        <w:t>2012</w:t>
      </w:r>
      <w:r w:rsidR="00DE1A22" w:rsidRPr="00C53A06">
        <w:rPr>
          <w:rFonts w:ascii="Times New Roman" w:hAnsi="Times New Roman" w:cs="Times New Roman"/>
          <w:sz w:val="24"/>
          <w:szCs w:val="24"/>
          <w:bdr w:val="none" w:sz="0" w:space="0" w:color="auto" w:frame="1"/>
          <w:shd w:val="clear" w:color="auto" w:fill="FFFFFF"/>
        </w:rPr>
        <w:t xml:space="preserve">). </w:t>
      </w:r>
      <w:r w:rsidR="00DE1A22" w:rsidRPr="00C53A06">
        <w:rPr>
          <w:rFonts w:ascii="Times New Roman" w:hAnsi="Times New Roman" w:cs="Times New Roman"/>
          <w:i/>
          <w:iCs/>
          <w:sz w:val="24"/>
          <w:szCs w:val="24"/>
          <w:bdr w:val="none" w:sz="0" w:space="0" w:color="auto" w:frame="1"/>
          <w:shd w:val="clear" w:color="auto" w:fill="FFFFFF"/>
        </w:rPr>
        <w:t>África en el espej</w:t>
      </w:r>
      <w:r w:rsidR="007F61B2" w:rsidRPr="00C53A06">
        <w:rPr>
          <w:rFonts w:ascii="Times New Roman" w:hAnsi="Times New Roman" w:cs="Times New Roman"/>
          <w:i/>
          <w:iCs/>
          <w:sz w:val="24"/>
          <w:szCs w:val="24"/>
          <w:bdr w:val="none" w:sz="0" w:space="0" w:color="auto" w:frame="1"/>
          <w:shd w:val="clear" w:color="auto" w:fill="FFFFFF"/>
        </w:rPr>
        <w:t>o. Colonización, criminalidad y Estado</w:t>
      </w:r>
      <w:r w:rsidR="00FA7969" w:rsidRPr="00C53A06">
        <w:rPr>
          <w:rFonts w:ascii="Times New Roman" w:hAnsi="Times New Roman" w:cs="Times New Roman"/>
          <w:sz w:val="24"/>
          <w:szCs w:val="24"/>
          <w:bdr w:val="none" w:sz="0" w:space="0" w:color="auto" w:frame="1"/>
          <w:shd w:val="clear" w:color="auto" w:fill="FFFFFF"/>
        </w:rPr>
        <w:t>.</w:t>
      </w:r>
      <w:r w:rsidR="008A385F" w:rsidRPr="00C53A06">
        <w:rPr>
          <w:rFonts w:ascii="Times New Roman" w:hAnsi="Times New Roman" w:cs="Times New Roman"/>
          <w:sz w:val="24"/>
          <w:szCs w:val="24"/>
          <w:bdr w:val="none" w:sz="0" w:space="0" w:color="auto" w:frame="1"/>
          <w:shd w:val="clear" w:color="auto" w:fill="FFFFFF"/>
        </w:rPr>
        <w:t xml:space="preserve"> FCE.</w:t>
      </w:r>
      <w:r w:rsidR="007F61B2" w:rsidRPr="00C53A06">
        <w:rPr>
          <w:rFonts w:ascii="Times New Roman" w:hAnsi="Times New Roman" w:cs="Times New Roman"/>
          <w:sz w:val="24"/>
          <w:szCs w:val="24"/>
          <w:bdr w:val="none" w:sz="0" w:space="0" w:color="auto" w:frame="1"/>
          <w:shd w:val="clear" w:color="auto" w:fill="FFFFFF"/>
        </w:rPr>
        <w:t xml:space="preserve"> </w:t>
      </w:r>
      <w:r w:rsidR="00DE1A22" w:rsidRPr="00C53A06">
        <w:rPr>
          <w:rFonts w:ascii="Times New Roman" w:hAnsi="Times New Roman" w:cs="Times New Roman"/>
          <w:sz w:val="24"/>
          <w:szCs w:val="24"/>
          <w:bdr w:val="none" w:sz="0" w:space="0" w:color="auto" w:frame="1"/>
          <w:shd w:val="clear" w:color="auto" w:fill="FFFFFF"/>
        </w:rPr>
        <w:t xml:space="preserve"> </w:t>
      </w:r>
    </w:p>
    <w:p w14:paraId="58A4CAB5" w14:textId="59933B9D" w:rsidR="00657DFE" w:rsidRPr="00C53A06" w:rsidRDefault="006D6D7E"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 xml:space="preserve">Bedoya, M. H. (2013). Trazos metodológicos en las investigaciones de Michel Foucault. </w:t>
      </w:r>
      <w:r w:rsidRPr="00C53A06">
        <w:rPr>
          <w:rFonts w:ascii="Times New Roman" w:hAnsi="Times New Roman" w:cs="Times New Roman"/>
          <w:i/>
          <w:iCs/>
          <w:sz w:val="24"/>
          <w:szCs w:val="24"/>
        </w:rPr>
        <w:t>Revista virtual Universidad Católica del Norte</w:t>
      </w:r>
      <w:r w:rsidRPr="00C53A06">
        <w:rPr>
          <w:rFonts w:ascii="Times New Roman" w:hAnsi="Times New Roman" w:cs="Times New Roman"/>
          <w:sz w:val="24"/>
          <w:szCs w:val="24"/>
        </w:rPr>
        <w:t xml:space="preserve">. Núm. 40, </w:t>
      </w:r>
      <w:r w:rsidR="007B4714" w:rsidRPr="00C53A06">
        <w:rPr>
          <w:rFonts w:ascii="Times New Roman" w:hAnsi="Times New Roman" w:cs="Times New Roman"/>
          <w:sz w:val="24"/>
          <w:szCs w:val="24"/>
        </w:rPr>
        <w:t>162</w:t>
      </w:r>
      <w:r w:rsidR="00B52122" w:rsidRPr="00C53A06">
        <w:rPr>
          <w:rFonts w:ascii="Times New Roman" w:hAnsi="Times New Roman" w:cs="Times New Roman"/>
          <w:sz w:val="24"/>
          <w:szCs w:val="24"/>
        </w:rPr>
        <w:t xml:space="preserve">-173. </w:t>
      </w:r>
      <w:hyperlink r:id="rId10" w:history="1">
        <w:r w:rsidR="00B52122" w:rsidRPr="00C53A06">
          <w:rPr>
            <w:rStyle w:val="Hipervnculo"/>
            <w:rFonts w:ascii="Times New Roman" w:hAnsi="Times New Roman" w:cs="Times New Roman"/>
            <w:sz w:val="24"/>
            <w:szCs w:val="24"/>
          </w:rPr>
          <w:t>https://www.redalyc.org/pdf/1942/194229200012.pdf</w:t>
        </w:r>
      </w:hyperlink>
    </w:p>
    <w:p w14:paraId="0040CADF" w14:textId="0062ED1A" w:rsidR="00B12BEF" w:rsidRPr="00C53A06" w:rsidRDefault="000014C8" w:rsidP="00C53A06">
      <w:pPr>
        <w:shd w:val="clear" w:color="auto" w:fill="FFFFFF"/>
        <w:spacing w:after="0" w:line="360" w:lineRule="auto"/>
        <w:ind w:left="709" w:hanging="709"/>
        <w:jc w:val="both"/>
        <w:outlineLvl w:val="0"/>
        <w:rPr>
          <w:rFonts w:ascii="Times New Roman" w:hAnsi="Times New Roman" w:cs="Times New Roman"/>
          <w:sz w:val="24"/>
          <w:szCs w:val="24"/>
          <w:bdr w:val="none" w:sz="0" w:space="0" w:color="auto" w:frame="1"/>
          <w:shd w:val="clear" w:color="auto" w:fill="FFFFFF"/>
        </w:rPr>
      </w:pPr>
      <w:r w:rsidRPr="00C53A06">
        <w:rPr>
          <w:rFonts w:ascii="Times New Roman" w:hAnsi="Times New Roman" w:cs="Times New Roman"/>
          <w:sz w:val="24"/>
          <w:szCs w:val="24"/>
          <w:bdr w:val="none" w:sz="0" w:space="0" w:color="auto" w:frame="1"/>
          <w:shd w:val="clear" w:color="auto" w:fill="FFFFFF"/>
        </w:rPr>
        <w:t>Berg</w:t>
      </w:r>
      <w:r w:rsidR="00AA099A" w:rsidRPr="00C53A06">
        <w:rPr>
          <w:rFonts w:ascii="Times New Roman" w:hAnsi="Times New Roman" w:cs="Times New Roman"/>
          <w:sz w:val="24"/>
          <w:szCs w:val="24"/>
          <w:bdr w:val="none" w:sz="0" w:space="0" w:color="auto" w:frame="1"/>
          <w:shd w:val="clear" w:color="auto" w:fill="FFFFFF"/>
        </w:rPr>
        <w:t>er</w:t>
      </w:r>
      <w:r w:rsidR="00231602" w:rsidRPr="00C53A06">
        <w:rPr>
          <w:rFonts w:ascii="Times New Roman" w:hAnsi="Times New Roman" w:cs="Times New Roman"/>
          <w:sz w:val="24"/>
          <w:szCs w:val="24"/>
          <w:bdr w:val="none" w:sz="0" w:space="0" w:color="auto" w:frame="1"/>
          <w:shd w:val="clear" w:color="auto" w:fill="FFFFFF"/>
        </w:rPr>
        <w:t>, M</w:t>
      </w:r>
      <w:r w:rsidR="00FD75AF" w:rsidRPr="00C53A06">
        <w:rPr>
          <w:rFonts w:ascii="Times New Roman" w:hAnsi="Times New Roman" w:cs="Times New Roman"/>
          <w:sz w:val="24"/>
          <w:szCs w:val="24"/>
          <w:bdr w:val="none" w:sz="0" w:space="0" w:color="auto" w:frame="1"/>
          <w:shd w:val="clear" w:color="auto" w:fill="FFFFFF"/>
        </w:rPr>
        <w:t>.</w:t>
      </w:r>
      <w:r w:rsidR="00231602" w:rsidRPr="00C53A06">
        <w:rPr>
          <w:rFonts w:ascii="Times New Roman" w:hAnsi="Times New Roman" w:cs="Times New Roman"/>
          <w:sz w:val="24"/>
          <w:szCs w:val="24"/>
          <w:bdr w:val="none" w:sz="0" w:space="0" w:color="auto" w:frame="1"/>
          <w:shd w:val="clear" w:color="auto" w:fill="FFFFFF"/>
        </w:rPr>
        <w:t xml:space="preserve"> (2010).</w:t>
      </w:r>
      <w:r w:rsidR="00946A2B" w:rsidRPr="00C53A06">
        <w:rPr>
          <w:rFonts w:ascii="Times New Roman" w:hAnsi="Times New Roman" w:cs="Times New Roman"/>
          <w:sz w:val="24"/>
          <w:szCs w:val="24"/>
          <w:bdr w:val="none" w:sz="0" w:space="0" w:color="auto" w:frame="1"/>
          <w:shd w:val="clear" w:color="auto" w:fill="FFFFFF"/>
        </w:rPr>
        <w:t xml:space="preserve"> Dispositivos y disposiciones</w:t>
      </w:r>
      <w:r w:rsidR="005A1696" w:rsidRPr="00C53A06">
        <w:rPr>
          <w:rFonts w:ascii="Times New Roman" w:hAnsi="Times New Roman" w:cs="Times New Roman"/>
          <w:sz w:val="24"/>
          <w:szCs w:val="24"/>
          <w:bdr w:val="none" w:sz="0" w:space="0" w:color="auto" w:frame="1"/>
          <w:shd w:val="clear" w:color="auto" w:fill="FFFFFF"/>
        </w:rPr>
        <w:t>: nociones biopol</w:t>
      </w:r>
      <w:r w:rsidR="0019480F" w:rsidRPr="00C53A06">
        <w:rPr>
          <w:rFonts w:ascii="Times New Roman" w:hAnsi="Times New Roman" w:cs="Times New Roman"/>
          <w:sz w:val="24"/>
          <w:szCs w:val="24"/>
          <w:bdr w:val="none" w:sz="0" w:space="0" w:color="auto" w:frame="1"/>
          <w:shd w:val="clear" w:color="auto" w:fill="FFFFFF"/>
        </w:rPr>
        <w:t>íticas en las luchas</w:t>
      </w:r>
      <w:r w:rsidR="00CE5C5D" w:rsidRPr="00C53A06">
        <w:rPr>
          <w:rFonts w:ascii="Times New Roman" w:hAnsi="Times New Roman" w:cs="Times New Roman"/>
          <w:sz w:val="24"/>
          <w:szCs w:val="24"/>
          <w:bdr w:val="none" w:sz="0" w:space="0" w:color="auto" w:frame="1"/>
          <w:shd w:val="clear" w:color="auto" w:fill="FFFFFF"/>
        </w:rPr>
        <w:t xml:space="preserve"> contemporáneas por derechos</w:t>
      </w:r>
      <w:r w:rsidR="00FD75AF" w:rsidRPr="00C53A06">
        <w:rPr>
          <w:rFonts w:ascii="Times New Roman" w:hAnsi="Times New Roman" w:cs="Times New Roman"/>
          <w:sz w:val="24"/>
          <w:szCs w:val="24"/>
          <w:bdr w:val="none" w:sz="0" w:space="0" w:color="auto" w:frame="1"/>
          <w:shd w:val="clear" w:color="auto" w:fill="FFFFFF"/>
        </w:rPr>
        <w:t>.</w:t>
      </w:r>
      <w:r w:rsidR="004D077C" w:rsidRPr="00C53A06">
        <w:rPr>
          <w:rFonts w:ascii="Times New Roman" w:hAnsi="Times New Roman" w:cs="Times New Roman"/>
          <w:sz w:val="24"/>
          <w:szCs w:val="24"/>
          <w:bdr w:val="none" w:sz="0" w:space="0" w:color="auto" w:frame="1"/>
          <w:shd w:val="clear" w:color="auto" w:fill="FFFFFF"/>
        </w:rPr>
        <w:t xml:space="preserve"> En</w:t>
      </w:r>
      <w:r w:rsidR="00CE5C5D" w:rsidRPr="00C53A06">
        <w:rPr>
          <w:rFonts w:ascii="Times New Roman" w:hAnsi="Times New Roman" w:cs="Times New Roman"/>
          <w:sz w:val="24"/>
          <w:szCs w:val="24"/>
          <w:bdr w:val="none" w:sz="0" w:space="0" w:color="auto" w:frame="1"/>
          <w:shd w:val="clear" w:color="auto" w:fill="FFFFFF"/>
        </w:rPr>
        <w:t xml:space="preserve"> </w:t>
      </w:r>
      <w:r w:rsidR="00040681" w:rsidRPr="00C53A06">
        <w:rPr>
          <w:rFonts w:ascii="Times New Roman" w:hAnsi="Times New Roman" w:cs="Times New Roman"/>
          <w:sz w:val="24"/>
          <w:szCs w:val="24"/>
          <w:bdr w:val="none" w:sz="0" w:space="0" w:color="auto" w:frame="1"/>
          <w:shd w:val="clear" w:color="auto" w:fill="FFFFFF"/>
        </w:rPr>
        <w:t>V.</w:t>
      </w:r>
      <w:r w:rsidR="00CE5C5D" w:rsidRPr="00C53A06">
        <w:rPr>
          <w:rFonts w:ascii="Times New Roman" w:hAnsi="Times New Roman" w:cs="Times New Roman"/>
          <w:sz w:val="24"/>
          <w:szCs w:val="24"/>
          <w:bdr w:val="none" w:sz="0" w:space="0" w:color="auto" w:frame="1"/>
          <w:shd w:val="clear" w:color="auto" w:fill="FFFFFF"/>
        </w:rPr>
        <w:t xml:space="preserve"> </w:t>
      </w:r>
      <w:r w:rsidR="00E06DA8" w:rsidRPr="00C53A06">
        <w:rPr>
          <w:rFonts w:ascii="Times New Roman" w:hAnsi="Times New Roman" w:cs="Times New Roman"/>
          <w:sz w:val="24"/>
          <w:szCs w:val="24"/>
          <w:bdr w:val="none" w:sz="0" w:space="0" w:color="auto" w:frame="1"/>
          <w:shd w:val="clear" w:color="auto" w:fill="FFFFFF"/>
        </w:rPr>
        <w:t>Lemm, (Ed.)</w:t>
      </w:r>
      <w:r w:rsidR="005D4461" w:rsidRPr="00C53A06">
        <w:rPr>
          <w:rFonts w:ascii="Times New Roman" w:hAnsi="Times New Roman" w:cs="Times New Roman"/>
          <w:sz w:val="24"/>
          <w:szCs w:val="24"/>
          <w:bdr w:val="none" w:sz="0" w:space="0" w:color="auto" w:frame="1"/>
          <w:shd w:val="clear" w:color="auto" w:fill="FFFFFF"/>
        </w:rPr>
        <w:t xml:space="preserve">, </w:t>
      </w:r>
      <w:r w:rsidR="005D4461" w:rsidRPr="00C53A06">
        <w:rPr>
          <w:rFonts w:ascii="Times New Roman" w:hAnsi="Times New Roman" w:cs="Times New Roman"/>
          <w:i/>
          <w:sz w:val="24"/>
          <w:szCs w:val="24"/>
          <w:bdr w:val="none" w:sz="0" w:space="0" w:color="auto" w:frame="1"/>
          <w:shd w:val="clear" w:color="auto" w:fill="FFFFFF"/>
        </w:rPr>
        <w:t>Michel Fou</w:t>
      </w:r>
      <w:r w:rsidR="005E321D" w:rsidRPr="00C53A06">
        <w:rPr>
          <w:rFonts w:ascii="Times New Roman" w:hAnsi="Times New Roman" w:cs="Times New Roman"/>
          <w:i/>
          <w:sz w:val="24"/>
          <w:szCs w:val="24"/>
          <w:bdr w:val="none" w:sz="0" w:space="0" w:color="auto" w:frame="1"/>
          <w:shd w:val="clear" w:color="auto" w:fill="FFFFFF"/>
        </w:rPr>
        <w:t>cault: neoliberalismo y biopolítica</w:t>
      </w:r>
      <w:r w:rsidR="001933CD" w:rsidRPr="00C53A06">
        <w:rPr>
          <w:rFonts w:ascii="Times New Roman" w:hAnsi="Times New Roman" w:cs="Times New Roman"/>
          <w:i/>
          <w:sz w:val="24"/>
          <w:szCs w:val="24"/>
          <w:bdr w:val="none" w:sz="0" w:space="0" w:color="auto" w:frame="1"/>
          <w:shd w:val="clear" w:color="auto" w:fill="FFFFFF"/>
        </w:rPr>
        <w:t xml:space="preserve"> </w:t>
      </w:r>
      <w:r w:rsidR="001933CD" w:rsidRPr="00C53A06">
        <w:rPr>
          <w:rFonts w:ascii="Times New Roman" w:hAnsi="Times New Roman" w:cs="Times New Roman"/>
          <w:sz w:val="24"/>
          <w:szCs w:val="24"/>
          <w:bdr w:val="none" w:sz="0" w:space="0" w:color="auto" w:frame="1"/>
          <w:shd w:val="clear" w:color="auto" w:fill="FFFFFF"/>
        </w:rPr>
        <w:t>(pp. 333-361).</w:t>
      </w:r>
      <w:r w:rsidR="004B76D7" w:rsidRPr="00C53A06">
        <w:rPr>
          <w:rFonts w:ascii="Times New Roman" w:hAnsi="Times New Roman" w:cs="Times New Roman"/>
          <w:sz w:val="24"/>
          <w:szCs w:val="24"/>
          <w:bdr w:val="none" w:sz="0" w:space="0" w:color="auto" w:frame="1"/>
          <w:shd w:val="clear" w:color="auto" w:fill="FFFFFF"/>
        </w:rPr>
        <w:t xml:space="preserve">  </w:t>
      </w:r>
      <w:r w:rsidR="00963EAA" w:rsidRPr="00C53A06">
        <w:rPr>
          <w:rFonts w:ascii="Times New Roman" w:hAnsi="Times New Roman" w:cs="Times New Roman"/>
          <w:sz w:val="24"/>
          <w:szCs w:val="24"/>
          <w:bdr w:val="none" w:sz="0" w:space="0" w:color="auto" w:frame="1"/>
          <w:shd w:val="clear" w:color="auto" w:fill="FFFFFF"/>
        </w:rPr>
        <w:t>Universidad Diego Portales</w:t>
      </w:r>
      <w:r w:rsidR="004D077C" w:rsidRPr="00C53A06">
        <w:rPr>
          <w:rFonts w:ascii="Times New Roman" w:hAnsi="Times New Roman" w:cs="Times New Roman"/>
          <w:sz w:val="24"/>
          <w:szCs w:val="24"/>
          <w:bdr w:val="none" w:sz="0" w:space="0" w:color="auto" w:frame="1"/>
          <w:shd w:val="clear" w:color="auto" w:fill="FFFFFF"/>
        </w:rPr>
        <w:t>.</w:t>
      </w:r>
      <w:r w:rsidR="00963EAA" w:rsidRPr="00C53A06">
        <w:rPr>
          <w:rFonts w:ascii="Times New Roman" w:hAnsi="Times New Roman" w:cs="Times New Roman"/>
          <w:sz w:val="24"/>
          <w:szCs w:val="24"/>
          <w:bdr w:val="none" w:sz="0" w:space="0" w:color="auto" w:frame="1"/>
          <w:shd w:val="clear" w:color="auto" w:fill="FFFFFF"/>
        </w:rPr>
        <w:t xml:space="preserve"> </w:t>
      </w:r>
    </w:p>
    <w:p w14:paraId="1218844B" w14:textId="6E2EA39B" w:rsidR="00C959C7" w:rsidRPr="00C53A06" w:rsidRDefault="00B12BEF"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Bobbio, N</w:t>
      </w:r>
      <w:r w:rsidR="004D077C" w:rsidRPr="00C53A06">
        <w:rPr>
          <w:rFonts w:ascii="Times New Roman" w:hAnsi="Times New Roman" w:cs="Times New Roman"/>
          <w:sz w:val="24"/>
          <w:szCs w:val="24"/>
        </w:rPr>
        <w:t>.</w:t>
      </w:r>
      <w:r w:rsidRPr="00C53A06">
        <w:rPr>
          <w:rFonts w:ascii="Times New Roman" w:hAnsi="Times New Roman" w:cs="Times New Roman"/>
          <w:sz w:val="24"/>
          <w:szCs w:val="24"/>
        </w:rPr>
        <w:t xml:space="preserve"> (1985). El poder y el derecho</w:t>
      </w:r>
      <w:r w:rsidR="004D077C" w:rsidRPr="00C53A06">
        <w:rPr>
          <w:rFonts w:ascii="Times New Roman" w:hAnsi="Times New Roman" w:cs="Times New Roman"/>
          <w:sz w:val="24"/>
          <w:szCs w:val="24"/>
        </w:rPr>
        <w:t>.</w:t>
      </w:r>
      <w:r w:rsidRPr="00C53A06">
        <w:rPr>
          <w:rFonts w:ascii="Times New Roman" w:hAnsi="Times New Roman" w:cs="Times New Roman"/>
          <w:sz w:val="24"/>
          <w:szCs w:val="24"/>
        </w:rPr>
        <w:t xml:space="preserve"> </w:t>
      </w:r>
      <w:r w:rsidR="004D077C" w:rsidRPr="00C53A06">
        <w:rPr>
          <w:rFonts w:ascii="Times New Roman" w:hAnsi="Times New Roman" w:cs="Times New Roman"/>
          <w:sz w:val="24"/>
          <w:szCs w:val="24"/>
        </w:rPr>
        <w:t>E</w:t>
      </w:r>
      <w:r w:rsidRPr="00C53A06">
        <w:rPr>
          <w:rFonts w:ascii="Times New Roman" w:hAnsi="Times New Roman" w:cs="Times New Roman"/>
          <w:sz w:val="24"/>
          <w:szCs w:val="24"/>
        </w:rPr>
        <w:t xml:space="preserve">n </w:t>
      </w:r>
      <w:r w:rsidR="004D077C" w:rsidRPr="00C53A06">
        <w:rPr>
          <w:rFonts w:ascii="Times New Roman" w:hAnsi="Times New Roman" w:cs="Times New Roman"/>
          <w:sz w:val="24"/>
          <w:szCs w:val="24"/>
        </w:rPr>
        <w:t xml:space="preserve">N. </w:t>
      </w:r>
      <w:r w:rsidR="0058157D" w:rsidRPr="00C53A06">
        <w:rPr>
          <w:rFonts w:ascii="Times New Roman" w:hAnsi="Times New Roman" w:cs="Times New Roman"/>
          <w:sz w:val="24"/>
          <w:szCs w:val="24"/>
        </w:rPr>
        <w:t>Bobbio, y</w:t>
      </w:r>
      <w:r w:rsidR="00C33E35" w:rsidRPr="00C53A06">
        <w:rPr>
          <w:rFonts w:ascii="Times New Roman" w:hAnsi="Times New Roman" w:cs="Times New Roman"/>
          <w:sz w:val="24"/>
          <w:szCs w:val="24"/>
        </w:rPr>
        <w:t xml:space="preserve"> M.</w:t>
      </w:r>
      <w:r w:rsidRPr="00C53A06">
        <w:rPr>
          <w:rFonts w:ascii="Times New Roman" w:hAnsi="Times New Roman" w:cs="Times New Roman"/>
          <w:sz w:val="24"/>
          <w:szCs w:val="24"/>
        </w:rPr>
        <w:t xml:space="preserve"> </w:t>
      </w:r>
      <w:r w:rsidR="0058157D" w:rsidRPr="00C53A06">
        <w:rPr>
          <w:rFonts w:ascii="Times New Roman" w:hAnsi="Times New Roman" w:cs="Times New Roman"/>
          <w:sz w:val="24"/>
          <w:szCs w:val="24"/>
        </w:rPr>
        <w:t>Bovero</w:t>
      </w:r>
      <w:r w:rsidR="0019398B" w:rsidRPr="00C53A06">
        <w:rPr>
          <w:rFonts w:ascii="Times New Roman" w:hAnsi="Times New Roman" w:cs="Times New Roman"/>
          <w:sz w:val="24"/>
          <w:szCs w:val="24"/>
        </w:rPr>
        <w:t>.</w:t>
      </w:r>
      <w:r w:rsidR="0058157D" w:rsidRPr="00C53A06">
        <w:rPr>
          <w:rFonts w:ascii="Times New Roman" w:hAnsi="Times New Roman" w:cs="Times New Roman"/>
          <w:sz w:val="24"/>
          <w:szCs w:val="24"/>
        </w:rPr>
        <w:t xml:space="preserve"> </w:t>
      </w:r>
      <w:r w:rsidR="0058157D" w:rsidRPr="00C53A06">
        <w:rPr>
          <w:rFonts w:ascii="Times New Roman" w:hAnsi="Times New Roman" w:cs="Times New Roman"/>
          <w:i/>
          <w:iCs/>
          <w:sz w:val="24"/>
          <w:szCs w:val="24"/>
        </w:rPr>
        <w:t>Origen</w:t>
      </w:r>
      <w:r w:rsidRPr="00C53A06">
        <w:rPr>
          <w:rFonts w:ascii="Times New Roman" w:hAnsi="Times New Roman" w:cs="Times New Roman"/>
          <w:i/>
          <w:sz w:val="24"/>
          <w:szCs w:val="24"/>
        </w:rPr>
        <w:t xml:space="preserve"> y fundamentos del poder político</w:t>
      </w:r>
      <w:r w:rsidR="00C33E35" w:rsidRPr="00C53A06">
        <w:rPr>
          <w:rFonts w:ascii="Times New Roman" w:hAnsi="Times New Roman" w:cs="Times New Roman"/>
          <w:i/>
          <w:sz w:val="24"/>
          <w:szCs w:val="24"/>
        </w:rPr>
        <w:t xml:space="preserve"> </w:t>
      </w:r>
      <w:r w:rsidR="00C33E35" w:rsidRPr="00C53A06">
        <w:rPr>
          <w:rFonts w:ascii="Times New Roman" w:hAnsi="Times New Roman" w:cs="Times New Roman"/>
          <w:sz w:val="24"/>
          <w:szCs w:val="24"/>
          <w:bdr w:val="none" w:sz="0" w:space="0" w:color="auto" w:frame="1"/>
          <w:shd w:val="clear" w:color="auto" w:fill="FFFFFF"/>
        </w:rPr>
        <w:t>(pp.</w:t>
      </w:r>
      <w:r w:rsidR="00D6275F" w:rsidRPr="00C53A06">
        <w:rPr>
          <w:rFonts w:ascii="Times New Roman" w:hAnsi="Times New Roman" w:cs="Times New Roman"/>
          <w:sz w:val="24"/>
          <w:szCs w:val="24"/>
          <w:bdr w:val="none" w:sz="0" w:space="0" w:color="auto" w:frame="1"/>
          <w:shd w:val="clear" w:color="auto" w:fill="FFFFFF"/>
        </w:rPr>
        <w:t xml:space="preserve"> </w:t>
      </w:r>
      <w:r w:rsidR="00390A90" w:rsidRPr="00C53A06">
        <w:rPr>
          <w:rFonts w:ascii="Times New Roman" w:hAnsi="Times New Roman" w:cs="Times New Roman"/>
          <w:sz w:val="24"/>
          <w:szCs w:val="24"/>
          <w:bdr w:val="none" w:sz="0" w:space="0" w:color="auto" w:frame="1"/>
          <w:shd w:val="clear" w:color="auto" w:fill="FFFFFF"/>
        </w:rPr>
        <w:t>1</w:t>
      </w:r>
      <w:r w:rsidR="00D6275F" w:rsidRPr="00C53A06">
        <w:rPr>
          <w:rFonts w:ascii="Times New Roman" w:hAnsi="Times New Roman" w:cs="Times New Roman"/>
          <w:sz w:val="24"/>
          <w:szCs w:val="24"/>
          <w:bdr w:val="none" w:sz="0" w:space="0" w:color="auto" w:frame="1"/>
          <w:shd w:val="clear" w:color="auto" w:fill="FFFFFF"/>
        </w:rPr>
        <w:t>9-</w:t>
      </w:r>
      <w:r w:rsidR="00B6555A" w:rsidRPr="00C53A06">
        <w:rPr>
          <w:rFonts w:ascii="Times New Roman" w:hAnsi="Times New Roman" w:cs="Times New Roman"/>
          <w:sz w:val="24"/>
          <w:szCs w:val="24"/>
          <w:bdr w:val="none" w:sz="0" w:space="0" w:color="auto" w:frame="1"/>
          <w:shd w:val="clear" w:color="auto" w:fill="FFFFFF"/>
        </w:rPr>
        <w:t>64)</w:t>
      </w:r>
      <w:r w:rsidR="00C33E35" w:rsidRPr="00C53A06">
        <w:rPr>
          <w:rFonts w:ascii="Times New Roman" w:hAnsi="Times New Roman" w:cs="Times New Roman"/>
          <w:sz w:val="24"/>
          <w:szCs w:val="24"/>
          <w:bdr w:val="none" w:sz="0" w:space="0" w:color="auto" w:frame="1"/>
          <w:shd w:val="clear" w:color="auto" w:fill="FFFFFF"/>
        </w:rPr>
        <w:t xml:space="preserve">. </w:t>
      </w:r>
      <w:r w:rsidRPr="00C53A06">
        <w:rPr>
          <w:rFonts w:ascii="Times New Roman" w:hAnsi="Times New Roman" w:cs="Times New Roman"/>
          <w:sz w:val="24"/>
          <w:szCs w:val="24"/>
        </w:rPr>
        <w:t xml:space="preserve"> Grijalbo.</w:t>
      </w:r>
    </w:p>
    <w:p w14:paraId="4B849B00" w14:textId="0E47751D" w:rsidR="002116AF" w:rsidRPr="00C53A06" w:rsidRDefault="006D6D7E" w:rsidP="00C53A06">
      <w:pPr>
        <w:spacing w:after="0" w:line="360" w:lineRule="auto"/>
        <w:ind w:left="709" w:hanging="709"/>
        <w:jc w:val="both"/>
        <w:rPr>
          <w:rFonts w:ascii="Times New Roman" w:hAnsi="Times New Roman" w:cs="Times New Roman"/>
          <w:sz w:val="24"/>
          <w:szCs w:val="24"/>
          <w:lang w:val="pt-PT"/>
        </w:rPr>
      </w:pPr>
      <w:r w:rsidRPr="00C53A06">
        <w:rPr>
          <w:rFonts w:ascii="Times New Roman" w:hAnsi="Times New Roman" w:cs="Times New Roman"/>
          <w:sz w:val="24"/>
          <w:szCs w:val="24"/>
        </w:rPr>
        <w:t xml:space="preserve">Castro, E. (2016). La verdad del poder y el poder de la verdad en los cursos de Michel Foucault. </w:t>
      </w:r>
      <w:r w:rsidRPr="00C53A06">
        <w:rPr>
          <w:rFonts w:ascii="Times New Roman" w:hAnsi="Times New Roman" w:cs="Times New Roman"/>
          <w:i/>
          <w:iCs/>
          <w:sz w:val="24"/>
          <w:szCs w:val="24"/>
          <w:lang w:val="pt-PT"/>
        </w:rPr>
        <w:t>Tópicos</w:t>
      </w:r>
      <w:r w:rsidRPr="00C53A06">
        <w:rPr>
          <w:rFonts w:ascii="Times New Roman" w:hAnsi="Times New Roman" w:cs="Times New Roman"/>
          <w:sz w:val="24"/>
          <w:szCs w:val="24"/>
          <w:lang w:val="pt-PT"/>
        </w:rPr>
        <w:t>. Núm. 31,</w:t>
      </w:r>
      <w:r w:rsidR="00A65A43" w:rsidRPr="00C53A06">
        <w:rPr>
          <w:rFonts w:ascii="Times New Roman" w:hAnsi="Times New Roman" w:cs="Times New Roman"/>
          <w:sz w:val="24"/>
          <w:szCs w:val="24"/>
          <w:lang w:val="pt-PT"/>
        </w:rPr>
        <w:t xml:space="preserve"> </w:t>
      </w:r>
      <w:r w:rsidR="00F72594" w:rsidRPr="00C53A06">
        <w:rPr>
          <w:rFonts w:ascii="Times New Roman" w:hAnsi="Times New Roman" w:cs="Times New Roman"/>
          <w:sz w:val="24"/>
          <w:szCs w:val="24"/>
          <w:lang w:val="pt-PT"/>
        </w:rPr>
        <w:t>42-61.</w:t>
      </w:r>
      <w:r w:rsidRPr="00C53A06">
        <w:rPr>
          <w:rFonts w:ascii="Times New Roman" w:hAnsi="Times New Roman" w:cs="Times New Roman"/>
          <w:sz w:val="24"/>
          <w:szCs w:val="24"/>
          <w:lang w:val="pt-PT"/>
        </w:rPr>
        <w:t xml:space="preserve"> </w:t>
      </w:r>
      <w:r>
        <w:fldChar w:fldCharType="begin"/>
      </w:r>
      <w:r>
        <w:instrText>HYPERLINK "https://www.redalyc.org/journal/288/28849181003/html/"</w:instrText>
      </w:r>
      <w:r>
        <w:fldChar w:fldCharType="separate"/>
      </w:r>
      <w:r w:rsidRPr="00C53A06">
        <w:rPr>
          <w:rStyle w:val="Hipervnculo"/>
          <w:rFonts w:ascii="Times New Roman" w:hAnsi="Times New Roman" w:cs="Times New Roman"/>
          <w:sz w:val="24"/>
          <w:szCs w:val="24"/>
          <w:lang w:val="pt-PT"/>
        </w:rPr>
        <w:t>https://www.redalyc.org/journal/288/28849181003/html/</w:t>
      </w:r>
      <w:r>
        <w:fldChar w:fldCharType="end"/>
      </w:r>
    </w:p>
    <w:p w14:paraId="6EB29E0F" w14:textId="66648883" w:rsidR="00B950D2" w:rsidRPr="00C53A06" w:rsidRDefault="002116AF"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lang w:val="pt-PT"/>
        </w:rPr>
        <w:t xml:space="preserve">Cortés, M. (2013). </w:t>
      </w:r>
      <w:r w:rsidRPr="00C53A06">
        <w:rPr>
          <w:rFonts w:ascii="Times New Roman" w:hAnsi="Times New Roman" w:cs="Times New Roman"/>
          <w:i/>
          <w:sz w:val="24"/>
          <w:szCs w:val="24"/>
        </w:rPr>
        <w:t>Poder y resistencia en la filosofía de Michel Foucault</w:t>
      </w:r>
      <w:r w:rsidRPr="00C53A06">
        <w:rPr>
          <w:rFonts w:ascii="Times New Roman" w:hAnsi="Times New Roman" w:cs="Times New Roman"/>
          <w:sz w:val="24"/>
          <w:szCs w:val="24"/>
        </w:rPr>
        <w:t>. Editorial Biblioteca Nueva.</w:t>
      </w:r>
    </w:p>
    <w:p w14:paraId="5DAC6777" w14:textId="39D60586" w:rsidR="00A34E96" w:rsidRPr="00C53A06" w:rsidRDefault="006D6D7E" w:rsidP="00C53A06">
      <w:pPr>
        <w:spacing w:after="0" w:line="360" w:lineRule="auto"/>
        <w:ind w:left="709" w:hanging="709"/>
        <w:jc w:val="both"/>
        <w:rPr>
          <w:rFonts w:ascii="Times New Roman" w:hAnsi="Times New Roman" w:cs="Times New Roman"/>
          <w:sz w:val="24"/>
          <w:szCs w:val="24"/>
          <w:lang w:val="en-US"/>
        </w:rPr>
      </w:pPr>
      <w:r w:rsidRPr="00C53A06">
        <w:rPr>
          <w:rFonts w:ascii="Times New Roman" w:hAnsi="Times New Roman" w:cs="Times New Roman"/>
          <w:sz w:val="24"/>
          <w:szCs w:val="24"/>
        </w:rPr>
        <w:t xml:space="preserve">Deleuze, G. (1999). ¿Qué es un dispositivo? En </w:t>
      </w:r>
      <w:r w:rsidR="00AE6712" w:rsidRPr="00C53A06">
        <w:rPr>
          <w:rFonts w:ascii="Times New Roman" w:hAnsi="Times New Roman" w:cs="Times New Roman"/>
          <w:sz w:val="24"/>
          <w:szCs w:val="24"/>
        </w:rPr>
        <w:t xml:space="preserve">E. </w:t>
      </w:r>
      <w:r w:rsidRPr="00C53A06">
        <w:rPr>
          <w:rFonts w:ascii="Times New Roman" w:hAnsi="Times New Roman" w:cs="Times New Roman"/>
          <w:sz w:val="24"/>
          <w:szCs w:val="24"/>
        </w:rPr>
        <w:t>Balbier</w:t>
      </w:r>
      <w:r w:rsidR="0072032A" w:rsidRPr="00C53A06">
        <w:rPr>
          <w:rFonts w:ascii="Times New Roman" w:hAnsi="Times New Roman" w:cs="Times New Roman"/>
          <w:sz w:val="24"/>
          <w:szCs w:val="24"/>
        </w:rPr>
        <w:t>.,</w:t>
      </w:r>
      <w:r w:rsidR="00863CA7" w:rsidRPr="00C53A06">
        <w:rPr>
          <w:rFonts w:ascii="Times New Roman" w:hAnsi="Times New Roman" w:cs="Times New Roman"/>
          <w:sz w:val="24"/>
          <w:szCs w:val="24"/>
        </w:rPr>
        <w:t xml:space="preserve"> G</w:t>
      </w:r>
      <w:r w:rsidR="009375B5" w:rsidRPr="00C53A06">
        <w:rPr>
          <w:rFonts w:ascii="Times New Roman" w:hAnsi="Times New Roman" w:cs="Times New Roman"/>
          <w:sz w:val="24"/>
          <w:szCs w:val="24"/>
        </w:rPr>
        <w:t>.</w:t>
      </w:r>
      <w:r w:rsidR="0072032A" w:rsidRPr="00C53A06">
        <w:rPr>
          <w:rFonts w:ascii="Times New Roman" w:hAnsi="Times New Roman" w:cs="Times New Roman"/>
          <w:sz w:val="24"/>
          <w:szCs w:val="24"/>
        </w:rPr>
        <w:t xml:space="preserve"> </w:t>
      </w:r>
      <w:r w:rsidR="009375B5" w:rsidRPr="00C53A06">
        <w:rPr>
          <w:rFonts w:ascii="Times New Roman" w:hAnsi="Times New Roman" w:cs="Times New Roman"/>
          <w:sz w:val="24"/>
          <w:szCs w:val="24"/>
        </w:rPr>
        <w:t>Deleuze</w:t>
      </w:r>
      <w:r w:rsidR="0072032A" w:rsidRPr="00C53A06">
        <w:rPr>
          <w:rFonts w:ascii="Times New Roman" w:hAnsi="Times New Roman" w:cs="Times New Roman"/>
          <w:sz w:val="24"/>
          <w:szCs w:val="24"/>
        </w:rPr>
        <w:t>.,</w:t>
      </w:r>
      <w:r w:rsidR="009375B5" w:rsidRPr="00C53A06">
        <w:rPr>
          <w:rFonts w:ascii="Times New Roman" w:hAnsi="Times New Roman" w:cs="Times New Roman"/>
          <w:sz w:val="24"/>
          <w:szCs w:val="24"/>
        </w:rPr>
        <w:t xml:space="preserve"> H</w:t>
      </w:r>
      <w:r w:rsidR="0072032A" w:rsidRPr="00C53A06">
        <w:rPr>
          <w:rFonts w:ascii="Times New Roman" w:hAnsi="Times New Roman" w:cs="Times New Roman"/>
          <w:sz w:val="24"/>
          <w:szCs w:val="24"/>
        </w:rPr>
        <w:t>. L. Dre</w:t>
      </w:r>
      <w:r w:rsidR="00B81753" w:rsidRPr="00C53A06">
        <w:rPr>
          <w:rFonts w:ascii="Times New Roman" w:hAnsi="Times New Roman" w:cs="Times New Roman"/>
          <w:sz w:val="24"/>
          <w:szCs w:val="24"/>
        </w:rPr>
        <w:t>yfus., M. Frank., A. Gl</w:t>
      </w:r>
      <w:r w:rsidR="00F36AC8" w:rsidRPr="00C53A06">
        <w:rPr>
          <w:rFonts w:ascii="Times New Roman" w:hAnsi="Times New Roman" w:cs="Times New Roman"/>
          <w:sz w:val="24"/>
          <w:szCs w:val="24"/>
        </w:rPr>
        <w:t>ücksmann., G. Le</w:t>
      </w:r>
      <w:r w:rsidR="00146840" w:rsidRPr="00C53A06">
        <w:rPr>
          <w:rFonts w:ascii="Times New Roman" w:hAnsi="Times New Roman" w:cs="Times New Roman"/>
          <w:sz w:val="24"/>
          <w:szCs w:val="24"/>
        </w:rPr>
        <w:t>brun., R. M</w:t>
      </w:r>
      <w:r w:rsidR="006B3606" w:rsidRPr="00C53A06">
        <w:rPr>
          <w:rFonts w:ascii="Times New Roman" w:hAnsi="Times New Roman" w:cs="Times New Roman"/>
          <w:sz w:val="24"/>
          <w:szCs w:val="24"/>
        </w:rPr>
        <w:t xml:space="preserve">achado., J-A. </w:t>
      </w:r>
      <w:r w:rsidR="006B3606" w:rsidRPr="00C53A06">
        <w:rPr>
          <w:rFonts w:ascii="Times New Roman" w:hAnsi="Times New Roman" w:cs="Times New Roman"/>
          <w:sz w:val="24"/>
          <w:szCs w:val="24"/>
          <w:lang w:val="en-US"/>
        </w:rPr>
        <w:t>Miller., M. M</w:t>
      </w:r>
      <w:r w:rsidR="00E82C35" w:rsidRPr="00C53A06">
        <w:rPr>
          <w:rFonts w:ascii="Times New Roman" w:hAnsi="Times New Roman" w:cs="Times New Roman"/>
          <w:sz w:val="24"/>
          <w:szCs w:val="24"/>
          <w:lang w:val="en-US"/>
        </w:rPr>
        <w:t>orey., J. Rajchman</w:t>
      </w:r>
      <w:r w:rsidR="00521253" w:rsidRPr="00C53A06">
        <w:rPr>
          <w:rFonts w:ascii="Times New Roman" w:hAnsi="Times New Roman" w:cs="Times New Roman"/>
          <w:sz w:val="24"/>
          <w:szCs w:val="24"/>
          <w:lang w:val="en-US"/>
        </w:rPr>
        <w:t xml:space="preserve">., R. </w:t>
      </w:r>
      <w:proofErr w:type="spellStart"/>
      <w:r w:rsidR="00521253" w:rsidRPr="00C53A06">
        <w:rPr>
          <w:rFonts w:ascii="Times New Roman" w:hAnsi="Times New Roman" w:cs="Times New Roman"/>
          <w:sz w:val="24"/>
          <w:szCs w:val="24"/>
          <w:lang w:val="en-US"/>
        </w:rPr>
        <w:t>R</w:t>
      </w:r>
      <w:r w:rsidR="005F6A3B" w:rsidRPr="00C53A06">
        <w:rPr>
          <w:rFonts w:ascii="Times New Roman" w:hAnsi="Times New Roman" w:cs="Times New Roman"/>
          <w:sz w:val="24"/>
          <w:szCs w:val="24"/>
          <w:lang w:val="en-US"/>
        </w:rPr>
        <w:t>orty</w:t>
      </w:r>
      <w:proofErr w:type="spellEnd"/>
      <w:r w:rsidR="005F6A3B" w:rsidRPr="00C53A06">
        <w:rPr>
          <w:rFonts w:ascii="Times New Roman" w:hAnsi="Times New Roman" w:cs="Times New Roman"/>
          <w:sz w:val="24"/>
          <w:szCs w:val="24"/>
          <w:lang w:val="en-US"/>
        </w:rPr>
        <w:t>., F. Wahl.</w:t>
      </w:r>
      <w:r w:rsidRPr="00C53A06">
        <w:rPr>
          <w:rFonts w:ascii="Times New Roman" w:hAnsi="Times New Roman" w:cs="Times New Roman"/>
          <w:sz w:val="24"/>
          <w:szCs w:val="24"/>
          <w:lang w:val="en-US"/>
        </w:rPr>
        <w:t xml:space="preserve"> </w:t>
      </w:r>
      <w:r w:rsidRPr="00C53A06">
        <w:rPr>
          <w:rFonts w:ascii="Times New Roman" w:hAnsi="Times New Roman" w:cs="Times New Roman"/>
          <w:i/>
          <w:iCs/>
          <w:sz w:val="24"/>
          <w:szCs w:val="24"/>
          <w:lang w:val="en-US"/>
        </w:rPr>
        <w:t xml:space="preserve">Michel Foucault, </w:t>
      </w:r>
      <w:proofErr w:type="spellStart"/>
      <w:r w:rsidRPr="00C53A06">
        <w:rPr>
          <w:rFonts w:ascii="Times New Roman" w:hAnsi="Times New Roman" w:cs="Times New Roman"/>
          <w:i/>
          <w:iCs/>
          <w:sz w:val="24"/>
          <w:szCs w:val="24"/>
          <w:lang w:val="en-US"/>
        </w:rPr>
        <w:t>filósofo</w:t>
      </w:r>
      <w:proofErr w:type="spellEnd"/>
      <w:r w:rsidR="00AE6712" w:rsidRPr="00C53A06">
        <w:rPr>
          <w:rFonts w:ascii="Times New Roman" w:hAnsi="Times New Roman" w:cs="Times New Roman"/>
          <w:sz w:val="24"/>
          <w:szCs w:val="24"/>
          <w:lang w:val="en-US"/>
        </w:rPr>
        <w:t xml:space="preserve"> (</w:t>
      </w:r>
      <w:r w:rsidR="001C2C7A" w:rsidRPr="00C53A06">
        <w:rPr>
          <w:rFonts w:ascii="Times New Roman" w:hAnsi="Times New Roman" w:cs="Times New Roman"/>
          <w:sz w:val="24"/>
          <w:szCs w:val="24"/>
          <w:lang w:val="en-US"/>
        </w:rPr>
        <w:t>pp.</w:t>
      </w:r>
      <w:r w:rsidR="003513A1" w:rsidRPr="00C53A06">
        <w:rPr>
          <w:rFonts w:ascii="Times New Roman" w:hAnsi="Times New Roman" w:cs="Times New Roman"/>
          <w:sz w:val="24"/>
          <w:szCs w:val="24"/>
          <w:lang w:val="en-US"/>
        </w:rPr>
        <w:t xml:space="preserve"> 155-</w:t>
      </w:r>
      <w:r w:rsidR="00590498" w:rsidRPr="00C53A06">
        <w:rPr>
          <w:rFonts w:ascii="Times New Roman" w:hAnsi="Times New Roman" w:cs="Times New Roman"/>
          <w:sz w:val="24"/>
          <w:szCs w:val="24"/>
          <w:lang w:val="en-US"/>
        </w:rPr>
        <w:t>193</w:t>
      </w:r>
      <w:r w:rsidR="00AE6712" w:rsidRPr="00C53A06">
        <w:rPr>
          <w:rFonts w:ascii="Times New Roman" w:hAnsi="Times New Roman" w:cs="Times New Roman"/>
          <w:sz w:val="24"/>
          <w:szCs w:val="24"/>
          <w:lang w:val="en-US"/>
        </w:rPr>
        <w:t>)</w:t>
      </w:r>
      <w:r w:rsidR="001C2C7A" w:rsidRPr="00C53A06">
        <w:rPr>
          <w:rFonts w:ascii="Times New Roman" w:hAnsi="Times New Roman" w:cs="Times New Roman"/>
          <w:sz w:val="24"/>
          <w:szCs w:val="24"/>
          <w:lang w:val="en-US"/>
        </w:rPr>
        <w:t xml:space="preserve">. </w:t>
      </w:r>
      <w:r w:rsidRPr="00C53A06">
        <w:rPr>
          <w:rFonts w:ascii="Times New Roman" w:hAnsi="Times New Roman" w:cs="Times New Roman"/>
          <w:sz w:val="24"/>
          <w:szCs w:val="24"/>
          <w:lang w:val="en-US"/>
        </w:rPr>
        <w:t>Gedisa.</w:t>
      </w:r>
    </w:p>
    <w:p w14:paraId="34514B47" w14:textId="629EA9CA" w:rsidR="00264295" w:rsidRPr="00C53A06" w:rsidRDefault="00A65470"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lang w:val="en-US"/>
        </w:rPr>
        <w:lastRenderedPageBreak/>
        <w:t>Dobry, M</w:t>
      </w:r>
      <w:r w:rsidR="00EA078C" w:rsidRPr="00C53A06">
        <w:rPr>
          <w:rFonts w:ascii="Times New Roman" w:hAnsi="Times New Roman" w:cs="Times New Roman"/>
          <w:sz w:val="24"/>
          <w:szCs w:val="24"/>
          <w:lang w:val="en-US"/>
        </w:rPr>
        <w:t>.</w:t>
      </w:r>
      <w:r w:rsidRPr="00C53A06">
        <w:rPr>
          <w:rFonts w:ascii="Times New Roman" w:hAnsi="Times New Roman" w:cs="Times New Roman"/>
          <w:sz w:val="24"/>
          <w:szCs w:val="24"/>
          <w:lang w:val="en-US"/>
        </w:rPr>
        <w:t xml:space="preserve"> (2013). </w:t>
      </w:r>
      <w:proofErr w:type="spellStart"/>
      <w:r w:rsidRPr="00C53A06">
        <w:rPr>
          <w:rFonts w:ascii="Times New Roman" w:hAnsi="Times New Roman" w:cs="Times New Roman"/>
          <w:sz w:val="24"/>
          <w:szCs w:val="24"/>
          <w:lang w:val="en-US"/>
        </w:rPr>
        <w:t>Légitimité</w:t>
      </w:r>
      <w:proofErr w:type="spellEnd"/>
      <w:r w:rsidRPr="00C53A06">
        <w:rPr>
          <w:rFonts w:ascii="Times New Roman" w:hAnsi="Times New Roman" w:cs="Times New Roman"/>
          <w:sz w:val="24"/>
          <w:szCs w:val="24"/>
          <w:lang w:val="en-US"/>
        </w:rPr>
        <w:t xml:space="preserve"> et </w:t>
      </w:r>
      <w:proofErr w:type="spellStart"/>
      <w:r w:rsidRPr="00C53A06">
        <w:rPr>
          <w:rFonts w:ascii="Times New Roman" w:hAnsi="Times New Roman" w:cs="Times New Roman"/>
          <w:sz w:val="24"/>
          <w:szCs w:val="24"/>
          <w:lang w:val="en-US"/>
        </w:rPr>
        <w:t>calcul</w:t>
      </w:r>
      <w:proofErr w:type="spellEnd"/>
      <w:r w:rsidRPr="00C53A06">
        <w:rPr>
          <w:rFonts w:ascii="Times New Roman" w:hAnsi="Times New Roman" w:cs="Times New Roman"/>
          <w:sz w:val="24"/>
          <w:szCs w:val="24"/>
          <w:lang w:val="en-US"/>
        </w:rPr>
        <w:t xml:space="preserve"> </w:t>
      </w:r>
      <w:proofErr w:type="spellStart"/>
      <w:r w:rsidRPr="00C53A06">
        <w:rPr>
          <w:rFonts w:ascii="Times New Roman" w:hAnsi="Times New Roman" w:cs="Times New Roman"/>
          <w:sz w:val="24"/>
          <w:szCs w:val="24"/>
          <w:lang w:val="en-US"/>
        </w:rPr>
        <w:t>rationnel</w:t>
      </w:r>
      <w:proofErr w:type="spellEnd"/>
      <w:r w:rsidRPr="00C53A06">
        <w:rPr>
          <w:rFonts w:ascii="Times New Roman" w:hAnsi="Times New Roman" w:cs="Times New Roman"/>
          <w:sz w:val="24"/>
          <w:szCs w:val="24"/>
          <w:lang w:val="en-US"/>
        </w:rPr>
        <w:t xml:space="preserve">. Remarques sur </w:t>
      </w:r>
      <w:proofErr w:type="spellStart"/>
      <w:r w:rsidRPr="00C53A06">
        <w:rPr>
          <w:rFonts w:ascii="Times New Roman" w:hAnsi="Times New Roman" w:cs="Times New Roman"/>
          <w:sz w:val="24"/>
          <w:szCs w:val="24"/>
          <w:lang w:val="en-US"/>
        </w:rPr>
        <w:t>quelques</w:t>
      </w:r>
      <w:proofErr w:type="spellEnd"/>
      <w:r w:rsidRPr="00C53A06">
        <w:rPr>
          <w:rFonts w:ascii="Times New Roman" w:hAnsi="Times New Roman" w:cs="Times New Roman"/>
          <w:sz w:val="24"/>
          <w:szCs w:val="24"/>
          <w:lang w:val="en-US"/>
        </w:rPr>
        <w:t xml:space="preserve"> “complications” de la </w:t>
      </w:r>
      <w:proofErr w:type="spellStart"/>
      <w:r w:rsidRPr="00C53A06">
        <w:rPr>
          <w:rFonts w:ascii="Times New Roman" w:hAnsi="Times New Roman" w:cs="Times New Roman"/>
          <w:sz w:val="24"/>
          <w:szCs w:val="24"/>
          <w:lang w:val="en-US"/>
        </w:rPr>
        <w:t>sociologie</w:t>
      </w:r>
      <w:proofErr w:type="spellEnd"/>
      <w:r w:rsidRPr="00C53A06">
        <w:rPr>
          <w:rFonts w:ascii="Times New Roman" w:hAnsi="Times New Roman" w:cs="Times New Roman"/>
          <w:sz w:val="24"/>
          <w:szCs w:val="24"/>
          <w:lang w:val="en-US"/>
        </w:rPr>
        <w:t xml:space="preserve"> de Max Weber, in P. Favre, J. Hayward and Y. </w:t>
      </w:r>
      <w:proofErr w:type="spellStart"/>
      <w:r w:rsidRPr="00C53A06">
        <w:rPr>
          <w:rFonts w:ascii="Times New Roman" w:hAnsi="Times New Roman" w:cs="Times New Roman"/>
          <w:sz w:val="24"/>
          <w:szCs w:val="24"/>
          <w:lang w:val="en-US"/>
        </w:rPr>
        <w:t>Schemeil</w:t>
      </w:r>
      <w:proofErr w:type="spellEnd"/>
      <w:r w:rsidRPr="00C53A06">
        <w:rPr>
          <w:rFonts w:ascii="Times New Roman" w:hAnsi="Times New Roman" w:cs="Times New Roman"/>
          <w:sz w:val="24"/>
          <w:szCs w:val="24"/>
          <w:lang w:val="en-US"/>
        </w:rPr>
        <w:t xml:space="preserve"> (eds), </w:t>
      </w:r>
      <w:proofErr w:type="spellStart"/>
      <w:r w:rsidRPr="00C53A06">
        <w:rPr>
          <w:rFonts w:ascii="Times New Roman" w:hAnsi="Times New Roman" w:cs="Times New Roman"/>
          <w:i/>
          <w:sz w:val="24"/>
          <w:szCs w:val="24"/>
          <w:lang w:val="en-US"/>
        </w:rPr>
        <w:t>Être</w:t>
      </w:r>
      <w:proofErr w:type="spellEnd"/>
      <w:r w:rsidRPr="00C53A06">
        <w:rPr>
          <w:rFonts w:ascii="Times New Roman" w:hAnsi="Times New Roman" w:cs="Times New Roman"/>
          <w:i/>
          <w:sz w:val="24"/>
          <w:szCs w:val="24"/>
          <w:lang w:val="en-US"/>
        </w:rPr>
        <w:t xml:space="preserve"> </w:t>
      </w:r>
      <w:proofErr w:type="spellStart"/>
      <w:r w:rsidRPr="00C53A06">
        <w:rPr>
          <w:rFonts w:ascii="Times New Roman" w:hAnsi="Times New Roman" w:cs="Times New Roman"/>
          <w:i/>
          <w:sz w:val="24"/>
          <w:szCs w:val="24"/>
          <w:lang w:val="en-US"/>
        </w:rPr>
        <w:t>gouverné</w:t>
      </w:r>
      <w:proofErr w:type="spellEnd"/>
      <w:r w:rsidRPr="00C53A06">
        <w:rPr>
          <w:rFonts w:ascii="Times New Roman" w:hAnsi="Times New Roman" w:cs="Times New Roman"/>
          <w:i/>
          <w:sz w:val="24"/>
          <w:szCs w:val="24"/>
          <w:lang w:val="en-US"/>
        </w:rPr>
        <w:t xml:space="preserve">. </w:t>
      </w:r>
      <w:r w:rsidRPr="00C53A06">
        <w:rPr>
          <w:rFonts w:ascii="Times New Roman" w:hAnsi="Times New Roman" w:cs="Times New Roman"/>
          <w:i/>
          <w:sz w:val="24"/>
          <w:szCs w:val="24"/>
        </w:rPr>
        <w:t>Hommages à Jean Leca</w:t>
      </w:r>
      <w:r w:rsidR="00F515CC" w:rsidRPr="00C53A06">
        <w:rPr>
          <w:rFonts w:ascii="Times New Roman" w:hAnsi="Times New Roman" w:cs="Times New Roman"/>
          <w:i/>
          <w:sz w:val="24"/>
          <w:szCs w:val="24"/>
        </w:rPr>
        <w:t xml:space="preserve"> </w:t>
      </w:r>
      <w:r w:rsidR="00F515CC" w:rsidRPr="00C53A06">
        <w:rPr>
          <w:rFonts w:ascii="Times New Roman" w:hAnsi="Times New Roman" w:cs="Times New Roman"/>
          <w:iCs/>
          <w:sz w:val="24"/>
          <w:szCs w:val="24"/>
        </w:rPr>
        <w:t>(pp. 127-147).</w:t>
      </w:r>
      <w:r w:rsidRPr="00C53A06">
        <w:rPr>
          <w:rFonts w:ascii="Times New Roman" w:hAnsi="Times New Roman" w:cs="Times New Roman"/>
          <w:sz w:val="24"/>
          <w:szCs w:val="24"/>
        </w:rPr>
        <w:t xml:space="preserve"> Presses de Sciences Po, </w:t>
      </w:r>
    </w:p>
    <w:p w14:paraId="788BD144" w14:textId="5AD36FA5" w:rsidR="006D6D7E" w:rsidRPr="00C53A06" w:rsidRDefault="006D6D7E"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 xml:space="preserve">Dogan, M. y Pahre, R. (1993). </w:t>
      </w:r>
      <w:r w:rsidRPr="00C53A06">
        <w:rPr>
          <w:rFonts w:ascii="Times New Roman" w:hAnsi="Times New Roman" w:cs="Times New Roman"/>
          <w:i/>
          <w:sz w:val="24"/>
          <w:szCs w:val="24"/>
        </w:rPr>
        <w:t>Las nuevas ciencias sociales. La marginalidad creadora</w:t>
      </w:r>
      <w:r w:rsidRPr="00C53A06">
        <w:rPr>
          <w:rFonts w:ascii="Times New Roman" w:hAnsi="Times New Roman" w:cs="Times New Roman"/>
          <w:sz w:val="24"/>
          <w:szCs w:val="24"/>
        </w:rPr>
        <w:t xml:space="preserve">. Grijalbo. </w:t>
      </w:r>
    </w:p>
    <w:p w14:paraId="32B614AF" w14:textId="7C6EE1FB" w:rsidR="00D540D8" w:rsidRPr="00C53A06" w:rsidRDefault="00264295"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Easton, D</w:t>
      </w:r>
      <w:r w:rsidR="00E64EA4" w:rsidRPr="00C53A06">
        <w:rPr>
          <w:rFonts w:ascii="Times New Roman" w:hAnsi="Times New Roman" w:cs="Times New Roman"/>
          <w:sz w:val="24"/>
          <w:szCs w:val="24"/>
        </w:rPr>
        <w:t>.</w:t>
      </w:r>
      <w:r w:rsidR="0076636C" w:rsidRPr="00C53A06">
        <w:rPr>
          <w:rFonts w:ascii="Times New Roman" w:hAnsi="Times New Roman" w:cs="Times New Roman"/>
          <w:sz w:val="24"/>
          <w:szCs w:val="24"/>
        </w:rPr>
        <w:t xml:space="preserve"> (</w:t>
      </w:r>
      <w:r w:rsidR="00B660DF" w:rsidRPr="00C53A06">
        <w:rPr>
          <w:rFonts w:ascii="Times New Roman" w:hAnsi="Times New Roman" w:cs="Times New Roman"/>
          <w:sz w:val="24"/>
          <w:szCs w:val="24"/>
        </w:rPr>
        <w:t>2012</w:t>
      </w:r>
      <w:r w:rsidR="0076636C" w:rsidRPr="00C53A06">
        <w:rPr>
          <w:rFonts w:ascii="Times New Roman" w:hAnsi="Times New Roman" w:cs="Times New Roman"/>
          <w:sz w:val="24"/>
          <w:szCs w:val="24"/>
        </w:rPr>
        <w:t xml:space="preserve">). </w:t>
      </w:r>
      <w:r w:rsidR="0076636C" w:rsidRPr="00C53A06">
        <w:rPr>
          <w:rFonts w:ascii="Times New Roman" w:hAnsi="Times New Roman" w:cs="Times New Roman"/>
          <w:i/>
          <w:sz w:val="24"/>
          <w:szCs w:val="24"/>
        </w:rPr>
        <w:t xml:space="preserve">Esquema para el análisis </w:t>
      </w:r>
      <w:r w:rsidR="006F64C4" w:rsidRPr="00C53A06">
        <w:rPr>
          <w:rFonts w:ascii="Times New Roman" w:hAnsi="Times New Roman" w:cs="Times New Roman"/>
          <w:i/>
          <w:sz w:val="24"/>
          <w:szCs w:val="24"/>
        </w:rPr>
        <w:t>político</w:t>
      </w:r>
      <w:r w:rsidR="00E64EA4" w:rsidRPr="00C53A06">
        <w:rPr>
          <w:rFonts w:ascii="Times New Roman" w:hAnsi="Times New Roman" w:cs="Times New Roman"/>
          <w:sz w:val="24"/>
          <w:szCs w:val="24"/>
        </w:rPr>
        <w:t>.</w:t>
      </w:r>
      <w:r w:rsidR="00E950A5" w:rsidRPr="00C53A06">
        <w:rPr>
          <w:rFonts w:ascii="Times New Roman" w:hAnsi="Times New Roman" w:cs="Times New Roman"/>
          <w:sz w:val="24"/>
          <w:szCs w:val="24"/>
        </w:rPr>
        <w:t xml:space="preserve"> </w:t>
      </w:r>
      <w:r w:rsidR="006F64C4" w:rsidRPr="00C53A06">
        <w:rPr>
          <w:rFonts w:ascii="Times New Roman" w:hAnsi="Times New Roman" w:cs="Times New Roman"/>
          <w:sz w:val="24"/>
          <w:szCs w:val="24"/>
        </w:rPr>
        <w:t>A</w:t>
      </w:r>
      <w:r w:rsidR="0033106A" w:rsidRPr="00C53A06">
        <w:rPr>
          <w:rFonts w:ascii="Times New Roman" w:hAnsi="Times New Roman" w:cs="Times New Roman"/>
          <w:sz w:val="24"/>
          <w:szCs w:val="24"/>
        </w:rPr>
        <w:t>morrortu.</w:t>
      </w:r>
    </w:p>
    <w:p w14:paraId="6C6A8B3E" w14:textId="44E0609B" w:rsidR="00A34E96" w:rsidRPr="00C53A06" w:rsidRDefault="00D540D8"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Elias, N</w:t>
      </w:r>
      <w:r w:rsidR="00C412A8" w:rsidRPr="00C53A06">
        <w:rPr>
          <w:rFonts w:ascii="Times New Roman" w:hAnsi="Times New Roman" w:cs="Times New Roman"/>
          <w:sz w:val="24"/>
          <w:szCs w:val="24"/>
        </w:rPr>
        <w:t>.</w:t>
      </w:r>
      <w:r w:rsidRPr="00C53A06">
        <w:rPr>
          <w:rFonts w:ascii="Times New Roman" w:hAnsi="Times New Roman" w:cs="Times New Roman"/>
          <w:sz w:val="24"/>
          <w:szCs w:val="24"/>
        </w:rPr>
        <w:t xml:space="preserve"> (1990). </w:t>
      </w:r>
      <w:r w:rsidRPr="00C53A06">
        <w:rPr>
          <w:rFonts w:ascii="Times New Roman" w:hAnsi="Times New Roman" w:cs="Times New Roman"/>
          <w:i/>
          <w:sz w:val="24"/>
          <w:szCs w:val="24"/>
        </w:rPr>
        <w:t>La sociedad de los individuos</w:t>
      </w:r>
      <w:r w:rsidR="00C412A8" w:rsidRPr="00C53A06">
        <w:rPr>
          <w:rFonts w:ascii="Times New Roman" w:hAnsi="Times New Roman" w:cs="Times New Roman"/>
          <w:sz w:val="24"/>
          <w:szCs w:val="24"/>
        </w:rPr>
        <w:t>.</w:t>
      </w:r>
      <w:r w:rsidRPr="00C53A06">
        <w:rPr>
          <w:rFonts w:ascii="Times New Roman" w:hAnsi="Times New Roman" w:cs="Times New Roman"/>
          <w:sz w:val="24"/>
          <w:szCs w:val="24"/>
        </w:rPr>
        <w:t xml:space="preserve"> Península. </w:t>
      </w:r>
    </w:p>
    <w:p w14:paraId="4E6CAED3" w14:textId="113B642B" w:rsidR="00A34E96" w:rsidRPr="00C53A06" w:rsidRDefault="00A34E96" w:rsidP="00C53A06">
      <w:pPr>
        <w:spacing w:after="0" w:line="360" w:lineRule="auto"/>
        <w:ind w:left="709" w:hanging="709"/>
        <w:jc w:val="both"/>
        <w:rPr>
          <w:rFonts w:ascii="Times New Roman" w:eastAsia="Times New Roman" w:hAnsi="Times New Roman" w:cs="Times New Roman"/>
          <w:color w:val="212529"/>
          <w:spacing w:val="-12"/>
          <w:kern w:val="36"/>
          <w:sz w:val="24"/>
          <w:szCs w:val="24"/>
          <w:lang w:eastAsia="es-MX"/>
        </w:rPr>
      </w:pPr>
      <w:r w:rsidRPr="00C53A06">
        <w:rPr>
          <w:rFonts w:ascii="Times New Roman" w:hAnsi="Times New Roman" w:cs="Times New Roman"/>
          <w:sz w:val="24"/>
          <w:szCs w:val="24"/>
          <w:bdr w:val="none" w:sz="0" w:space="0" w:color="auto" w:frame="1"/>
          <w:shd w:val="clear" w:color="auto" w:fill="FFFFFF"/>
        </w:rPr>
        <w:t>Elias, N</w:t>
      </w:r>
      <w:r w:rsidR="00B37DE7" w:rsidRPr="00C53A06">
        <w:rPr>
          <w:rFonts w:ascii="Times New Roman" w:hAnsi="Times New Roman" w:cs="Times New Roman"/>
          <w:sz w:val="24"/>
          <w:szCs w:val="24"/>
          <w:bdr w:val="none" w:sz="0" w:space="0" w:color="auto" w:frame="1"/>
          <w:shd w:val="clear" w:color="auto" w:fill="FFFFFF"/>
        </w:rPr>
        <w:t>.</w:t>
      </w:r>
      <w:r w:rsidRPr="00C53A06">
        <w:rPr>
          <w:rFonts w:ascii="Times New Roman" w:hAnsi="Times New Roman" w:cs="Times New Roman"/>
          <w:sz w:val="24"/>
          <w:szCs w:val="24"/>
          <w:bdr w:val="none" w:sz="0" w:space="0" w:color="auto" w:frame="1"/>
          <w:shd w:val="clear" w:color="auto" w:fill="FFFFFF"/>
        </w:rPr>
        <w:t xml:space="preserve"> (2016). </w:t>
      </w:r>
      <w:r w:rsidR="005827D7" w:rsidRPr="00C53A06">
        <w:rPr>
          <w:rFonts w:ascii="Times New Roman" w:hAnsi="Times New Roman" w:cs="Times New Roman"/>
          <w:i/>
          <w:iCs/>
          <w:sz w:val="24"/>
          <w:szCs w:val="24"/>
          <w:lang w:eastAsia="es-MX"/>
        </w:rPr>
        <w:t>El proceso de la civilización: investigaciones sociogenéticas y psicogenéticas</w:t>
      </w:r>
      <w:r w:rsidR="005E0E63" w:rsidRPr="00C53A06">
        <w:rPr>
          <w:rFonts w:ascii="Times New Roman" w:hAnsi="Times New Roman" w:cs="Times New Roman"/>
          <w:sz w:val="24"/>
          <w:szCs w:val="24"/>
          <w:lang w:eastAsia="es-MX"/>
        </w:rPr>
        <w:t>.</w:t>
      </w:r>
      <w:r w:rsidR="005827D7" w:rsidRPr="00C53A06">
        <w:rPr>
          <w:rFonts w:ascii="Times New Roman" w:eastAsia="Times New Roman" w:hAnsi="Times New Roman" w:cs="Times New Roman"/>
          <w:color w:val="212529"/>
          <w:spacing w:val="-12"/>
          <w:kern w:val="36"/>
          <w:sz w:val="24"/>
          <w:szCs w:val="24"/>
          <w:lang w:eastAsia="es-MX"/>
        </w:rPr>
        <w:t xml:space="preserve"> </w:t>
      </w:r>
      <w:r w:rsidRPr="00C53A06">
        <w:rPr>
          <w:rFonts w:ascii="Times New Roman" w:eastAsia="Times New Roman" w:hAnsi="Times New Roman" w:cs="Times New Roman"/>
          <w:color w:val="212529"/>
          <w:spacing w:val="-12"/>
          <w:kern w:val="36"/>
          <w:sz w:val="24"/>
          <w:szCs w:val="24"/>
          <w:lang w:eastAsia="es-MX"/>
        </w:rPr>
        <w:t xml:space="preserve">FCE. </w:t>
      </w:r>
    </w:p>
    <w:p w14:paraId="3934C32A" w14:textId="6EE6EF0D" w:rsidR="00F2285F" w:rsidRPr="00C53A06" w:rsidRDefault="006D6D7E"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 xml:space="preserve">Foucault, M. (1979). </w:t>
      </w:r>
      <w:r w:rsidRPr="00C53A06">
        <w:rPr>
          <w:rFonts w:ascii="Times New Roman" w:hAnsi="Times New Roman" w:cs="Times New Roman"/>
          <w:i/>
          <w:iCs/>
          <w:sz w:val="24"/>
          <w:szCs w:val="24"/>
        </w:rPr>
        <w:t>La arqueología del saber</w:t>
      </w:r>
      <w:r w:rsidR="00833000" w:rsidRPr="00C53A06">
        <w:rPr>
          <w:rFonts w:ascii="Times New Roman" w:hAnsi="Times New Roman" w:cs="Times New Roman"/>
          <w:sz w:val="24"/>
          <w:szCs w:val="24"/>
        </w:rPr>
        <w:t>.</w:t>
      </w:r>
      <w:r w:rsidRPr="00C53A06">
        <w:rPr>
          <w:rFonts w:ascii="Times New Roman" w:hAnsi="Times New Roman" w:cs="Times New Roman"/>
          <w:sz w:val="24"/>
          <w:szCs w:val="24"/>
        </w:rPr>
        <w:t xml:space="preserve"> </w:t>
      </w:r>
      <w:r w:rsidR="00B37DE7" w:rsidRPr="00C53A06">
        <w:rPr>
          <w:rFonts w:ascii="Times New Roman" w:hAnsi="Times New Roman" w:cs="Times New Roman"/>
          <w:sz w:val="24"/>
          <w:szCs w:val="24"/>
        </w:rPr>
        <w:t>Siglo XXI</w:t>
      </w:r>
      <w:r w:rsidRPr="00C53A06">
        <w:rPr>
          <w:rFonts w:ascii="Times New Roman" w:hAnsi="Times New Roman" w:cs="Times New Roman"/>
          <w:sz w:val="24"/>
          <w:szCs w:val="24"/>
        </w:rPr>
        <w:t>.</w:t>
      </w:r>
    </w:p>
    <w:p w14:paraId="2500D015" w14:textId="2C6DB046" w:rsidR="008B7EAD" w:rsidRPr="00C53A06" w:rsidRDefault="008B7EAD"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 xml:space="preserve">Foucault, M. (1985). </w:t>
      </w:r>
      <w:r w:rsidRPr="00C53A06">
        <w:rPr>
          <w:rFonts w:ascii="Times New Roman" w:hAnsi="Times New Roman" w:cs="Times New Roman"/>
          <w:i/>
          <w:sz w:val="24"/>
          <w:szCs w:val="24"/>
        </w:rPr>
        <w:t xml:space="preserve">Saber y verdad. </w:t>
      </w:r>
      <w:r w:rsidRPr="00C53A06">
        <w:rPr>
          <w:rFonts w:ascii="Times New Roman" w:hAnsi="Times New Roman" w:cs="Times New Roman"/>
          <w:sz w:val="24"/>
          <w:szCs w:val="24"/>
        </w:rPr>
        <w:t xml:space="preserve"> La piqueta.</w:t>
      </w:r>
    </w:p>
    <w:p w14:paraId="23E263F6" w14:textId="07102C4C" w:rsidR="00FA453B" w:rsidRPr="00C53A06" w:rsidRDefault="008B7EAD"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Foucault, M. (1988). El sujeto y el poder</w:t>
      </w:r>
      <w:r w:rsidR="0096692E" w:rsidRPr="00C53A06">
        <w:rPr>
          <w:rFonts w:ascii="Times New Roman" w:hAnsi="Times New Roman" w:cs="Times New Roman"/>
          <w:sz w:val="24"/>
          <w:szCs w:val="24"/>
        </w:rPr>
        <w:t>.</w:t>
      </w:r>
      <w:r w:rsidRPr="00C53A06">
        <w:rPr>
          <w:rFonts w:ascii="Times New Roman" w:hAnsi="Times New Roman" w:cs="Times New Roman"/>
          <w:sz w:val="24"/>
          <w:szCs w:val="24"/>
        </w:rPr>
        <w:t xml:space="preserve">  </w:t>
      </w:r>
      <w:r w:rsidRPr="00C53A06">
        <w:rPr>
          <w:rFonts w:ascii="Times New Roman" w:hAnsi="Times New Roman" w:cs="Times New Roman"/>
          <w:i/>
          <w:sz w:val="24"/>
          <w:szCs w:val="24"/>
        </w:rPr>
        <w:t xml:space="preserve">Revista </w:t>
      </w:r>
      <w:r w:rsidR="004B6372" w:rsidRPr="00C53A06">
        <w:rPr>
          <w:rFonts w:ascii="Times New Roman" w:hAnsi="Times New Roman" w:cs="Times New Roman"/>
          <w:i/>
          <w:sz w:val="24"/>
          <w:szCs w:val="24"/>
        </w:rPr>
        <w:t>m</w:t>
      </w:r>
      <w:r w:rsidRPr="00C53A06">
        <w:rPr>
          <w:rFonts w:ascii="Times New Roman" w:hAnsi="Times New Roman" w:cs="Times New Roman"/>
          <w:i/>
          <w:sz w:val="24"/>
          <w:szCs w:val="24"/>
        </w:rPr>
        <w:t xml:space="preserve">exicana de </w:t>
      </w:r>
      <w:r w:rsidR="004B6372" w:rsidRPr="00C53A06">
        <w:rPr>
          <w:rFonts w:ascii="Times New Roman" w:hAnsi="Times New Roman" w:cs="Times New Roman"/>
          <w:i/>
          <w:sz w:val="24"/>
          <w:szCs w:val="24"/>
        </w:rPr>
        <w:t>s</w:t>
      </w:r>
      <w:r w:rsidRPr="00C53A06">
        <w:rPr>
          <w:rFonts w:ascii="Times New Roman" w:hAnsi="Times New Roman" w:cs="Times New Roman"/>
          <w:i/>
          <w:sz w:val="24"/>
          <w:szCs w:val="24"/>
        </w:rPr>
        <w:t>ociología</w:t>
      </w:r>
      <w:r w:rsidR="0096692E" w:rsidRPr="00C53A06">
        <w:rPr>
          <w:rFonts w:ascii="Times New Roman" w:hAnsi="Times New Roman" w:cs="Times New Roman"/>
          <w:sz w:val="24"/>
          <w:szCs w:val="24"/>
        </w:rPr>
        <w:t>,</w:t>
      </w:r>
      <w:r w:rsidRPr="00C53A06">
        <w:rPr>
          <w:rFonts w:ascii="Times New Roman" w:hAnsi="Times New Roman" w:cs="Times New Roman"/>
          <w:sz w:val="24"/>
          <w:szCs w:val="24"/>
        </w:rPr>
        <w:t xml:space="preserve"> 50 (3), </w:t>
      </w:r>
      <w:r w:rsidR="00A03897" w:rsidRPr="00C53A06">
        <w:rPr>
          <w:rFonts w:ascii="Times New Roman" w:hAnsi="Times New Roman" w:cs="Times New Roman"/>
          <w:sz w:val="24"/>
          <w:szCs w:val="24"/>
        </w:rPr>
        <w:t xml:space="preserve">3-20. </w:t>
      </w:r>
      <w:hyperlink r:id="rId11" w:history="1">
        <w:r w:rsidR="000316A0" w:rsidRPr="00C53A06">
          <w:rPr>
            <w:rStyle w:val="Hipervnculo"/>
            <w:rFonts w:ascii="Times New Roman" w:hAnsi="Times New Roman" w:cs="Times New Roman"/>
            <w:sz w:val="24"/>
            <w:szCs w:val="24"/>
          </w:rPr>
          <w:t>https://perio.unlp.edu.ar/catedras/cdac/wpcontent/uploads/sites/96/2020/03/T-FOUCAULT-El-sujeto-y-el-poder.pdf</w:t>
        </w:r>
      </w:hyperlink>
    </w:p>
    <w:p w14:paraId="080E50FC" w14:textId="1280224C" w:rsidR="008B7EAD" w:rsidRPr="00C53A06" w:rsidRDefault="008B7EAD" w:rsidP="00C53A06">
      <w:pPr>
        <w:spacing w:after="0" w:line="360" w:lineRule="auto"/>
        <w:ind w:left="709" w:hanging="709"/>
        <w:jc w:val="both"/>
        <w:rPr>
          <w:rFonts w:ascii="Times New Roman" w:hAnsi="Times New Roman" w:cs="Times New Roman"/>
          <w:sz w:val="24"/>
          <w:szCs w:val="24"/>
          <w:lang w:val="pt-PT"/>
        </w:rPr>
      </w:pPr>
      <w:r w:rsidRPr="00C53A06">
        <w:rPr>
          <w:rFonts w:ascii="Times New Roman" w:hAnsi="Times New Roman" w:cs="Times New Roman"/>
          <w:sz w:val="24"/>
          <w:szCs w:val="24"/>
        </w:rPr>
        <w:t xml:space="preserve">Foucault, M. (1996). </w:t>
      </w:r>
      <w:r w:rsidRPr="00C53A06">
        <w:rPr>
          <w:rFonts w:ascii="Times New Roman" w:hAnsi="Times New Roman" w:cs="Times New Roman"/>
          <w:i/>
          <w:sz w:val="24"/>
          <w:szCs w:val="24"/>
        </w:rPr>
        <w:t>La verdad y las formas jurídicas</w:t>
      </w:r>
      <w:r w:rsidR="007E02F3" w:rsidRPr="00C53A06">
        <w:rPr>
          <w:rFonts w:ascii="Times New Roman" w:hAnsi="Times New Roman" w:cs="Times New Roman"/>
          <w:sz w:val="24"/>
          <w:szCs w:val="24"/>
        </w:rPr>
        <w:t>.</w:t>
      </w:r>
      <w:r w:rsidRPr="00C53A06">
        <w:rPr>
          <w:rFonts w:ascii="Times New Roman" w:hAnsi="Times New Roman" w:cs="Times New Roman"/>
          <w:sz w:val="24"/>
          <w:szCs w:val="24"/>
        </w:rPr>
        <w:t xml:space="preserve"> </w:t>
      </w:r>
      <w:r w:rsidRPr="00C53A06">
        <w:rPr>
          <w:rFonts w:ascii="Times New Roman" w:hAnsi="Times New Roman" w:cs="Times New Roman"/>
          <w:sz w:val="24"/>
          <w:szCs w:val="24"/>
          <w:lang w:val="pt-PT"/>
        </w:rPr>
        <w:t>Gedisa.</w:t>
      </w:r>
    </w:p>
    <w:p w14:paraId="0E2BC4ED" w14:textId="1D108558" w:rsidR="008B7EAD" w:rsidRPr="00C53A06" w:rsidRDefault="008B7EAD" w:rsidP="00C53A06">
      <w:pPr>
        <w:spacing w:after="0" w:line="360" w:lineRule="auto"/>
        <w:ind w:left="709" w:hanging="709"/>
        <w:jc w:val="both"/>
        <w:rPr>
          <w:rFonts w:ascii="Times New Roman" w:hAnsi="Times New Roman" w:cs="Times New Roman"/>
          <w:sz w:val="24"/>
          <w:szCs w:val="24"/>
          <w:lang w:val="pt-PT"/>
        </w:rPr>
      </w:pPr>
      <w:r w:rsidRPr="00C53A06">
        <w:rPr>
          <w:rFonts w:ascii="Times New Roman" w:hAnsi="Times New Roman" w:cs="Times New Roman"/>
          <w:sz w:val="24"/>
          <w:szCs w:val="24"/>
          <w:lang w:val="pt-PT"/>
        </w:rPr>
        <w:t xml:space="preserve">Foucault, M. (1999a). </w:t>
      </w:r>
      <w:r w:rsidRPr="00C53A06">
        <w:rPr>
          <w:rFonts w:ascii="Times New Roman" w:hAnsi="Times New Roman" w:cs="Times New Roman"/>
          <w:i/>
          <w:iCs/>
          <w:sz w:val="24"/>
          <w:szCs w:val="24"/>
          <w:lang w:val="pt-PT"/>
        </w:rPr>
        <w:t>Estrategias de poder</w:t>
      </w:r>
      <w:r w:rsidRPr="00C53A06">
        <w:rPr>
          <w:rFonts w:ascii="Times New Roman" w:hAnsi="Times New Roman" w:cs="Times New Roman"/>
          <w:sz w:val="24"/>
          <w:szCs w:val="24"/>
          <w:lang w:val="pt-PT"/>
        </w:rPr>
        <w:t>, Volumen II. Paid</w:t>
      </w:r>
      <w:r w:rsidR="00C5484C" w:rsidRPr="00C53A06">
        <w:rPr>
          <w:rFonts w:ascii="Times New Roman" w:hAnsi="Times New Roman" w:cs="Times New Roman"/>
          <w:sz w:val="24"/>
          <w:szCs w:val="24"/>
          <w:lang w:val="pt-PT"/>
        </w:rPr>
        <w:t>ó</w:t>
      </w:r>
      <w:r w:rsidRPr="00C53A06">
        <w:rPr>
          <w:rFonts w:ascii="Times New Roman" w:hAnsi="Times New Roman" w:cs="Times New Roman"/>
          <w:sz w:val="24"/>
          <w:szCs w:val="24"/>
          <w:lang w:val="pt-PT"/>
        </w:rPr>
        <w:t>s.</w:t>
      </w:r>
    </w:p>
    <w:p w14:paraId="7A922F0E" w14:textId="58B08A69" w:rsidR="008B7EAD" w:rsidRPr="00C53A06" w:rsidRDefault="008B7EAD"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 xml:space="preserve">Foucault, M. (1999b). </w:t>
      </w:r>
      <w:r w:rsidRPr="00C53A06">
        <w:rPr>
          <w:rFonts w:ascii="Times New Roman" w:hAnsi="Times New Roman" w:cs="Times New Roman"/>
          <w:i/>
          <w:iCs/>
          <w:sz w:val="24"/>
          <w:szCs w:val="24"/>
        </w:rPr>
        <w:t>Estética, ética, hermenéutica</w:t>
      </w:r>
      <w:r w:rsidRPr="00C53A06">
        <w:rPr>
          <w:rFonts w:ascii="Times New Roman" w:hAnsi="Times New Roman" w:cs="Times New Roman"/>
          <w:i/>
          <w:sz w:val="24"/>
          <w:szCs w:val="24"/>
        </w:rPr>
        <w:t xml:space="preserve">, </w:t>
      </w:r>
      <w:r w:rsidR="001D4B3B" w:rsidRPr="00C53A06">
        <w:rPr>
          <w:rFonts w:ascii="Times New Roman" w:hAnsi="Times New Roman" w:cs="Times New Roman"/>
          <w:sz w:val="24"/>
          <w:szCs w:val="24"/>
        </w:rPr>
        <w:t>Volumen</w:t>
      </w:r>
      <w:r w:rsidR="001D4B3B" w:rsidRPr="00C53A06">
        <w:rPr>
          <w:rFonts w:ascii="Times New Roman" w:hAnsi="Times New Roman" w:cs="Times New Roman"/>
          <w:i/>
          <w:sz w:val="24"/>
          <w:szCs w:val="24"/>
        </w:rPr>
        <w:t xml:space="preserve"> </w:t>
      </w:r>
      <w:r w:rsidRPr="00C53A06">
        <w:rPr>
          <w:rFonts w:ascii="Times New Roman" w:hAnsi="Times New Roman" w:cs="Times New Roman"/>
          <w:iCs/>
          <w:sz w:val="24"/>
          <w:szCs w:val="24"/>
        </w:rPr>
        <w:t>III</w:t>
      </w:r>
      <w:r w:rsidR="00523705" w:rsidRPr="00C53A06">
        <w:rPr>
          <w:rFonts w:ascii="Times New Roman" w:hAnsi="Times New Roman" w:cs="Times New Roman"/>
          <w:sz w:val="24"/>
          <w:szCs w:val="24"/>
        </w:rPr>
        <w:t>.</w:t>
      </w:r>
      <w:r w:rsidRPr="00C53A06">
        <w:rPr>
          <w:rFonts w:ascii="Times New Roman" w:hAnsi="Times New Roman" w:cs="Times New Roman"/>
          <w:sz w:val="24"/>
          <w:szCs w:val="24"/>
        </w:rPr>
        <w:t xml:space="preserve">  Paidós.</w:t>
      </w:r>
    </w:p>
    <w:p w14:paraId="64544C34" w14:textId="07BABEF5" w:rsidR="006D6D7E" w:rsidRPr="00C53A06" w:rsidRDefault="008B7EAD"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Foucault, M. (</w:t>
      </w:r>
      <w:r w:rsidR="006D6D7E" w:rsidRPr="00C53A06">
        <w:rPr>
          <w:rFonts w:ascii="Times New Roman" w:hAnsi="Times New Roman" w:cs="Times New Roman"/>
          <w:sz w:val="24"/>
          <w:szCs w:val="24"/>
        </w:rPr>
        <w:t xml:space="preserve">2003). </w:t>
      </w:r>
      <w:r w:rsidR="006D6D7E" w:rsidRPr="00C53A06">
        <w:rPr>
          <w:rFonts w:ascii="Times New Roman" w:hAnsi="Times New Roman" w:cs="Times New Roman"/>
          <w:i/>
          <w:iCs/>
          <w:sz w:val="24"/>
          <w:szCs w:val="24"/>
        </w:rPr>
        <w:t>Vigilar y castigar</w:t>
      </w:r>
      <w:r w:rsidR="00772E28" w:rsidRPr="00C53A06">
        <w:rPr>
          <w:rFonts w:ascii="Times New Roman" w:hAnsi="Times New Roman" w:cs="Times New Roman"/>
          <w:sz w:val="24"/>
          <w:szCs w:val="24"/>
        </w:rPr>
        <w:t>.</w:t>
      </w:r>
      <w:r w:rsidR="006D6D7E" w:rsidRPr="00C53A06">
        <w:rPr>
          <w:rFonts w:ascii="Times New Roman" w:hAnsi="Times New Roman" w:cs="Times New Roman"/>
          <w:sz w:val="24"/>
          <w:szCs w:val="24"/>
        </w:rPr>
        <w:t xml:space="preserve"> Siglo XXI. </w:t>
      </w:r>
    </w:p>
    <w:p w14:paraId="4CAC84DC" w14:textId="223C6432" w:rsidR="000009E4" w:rsidRPr="00C53A06" w:rsidRDefault="006D6D7E"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Foucault, M. (</w:t>
      </w:r>
      <w:r w:rsidR="008B7EAD" w:rsidRPr="00C53A06">
        <w:rPr>
          <w:rFonts w:ascii="Times New Roman" w:hAnsi="Times New Roman" w:cs="Times New Roman"/>
          <w:sz w:val="24"/>
          <w:szCs w:val="24"/>
        </w:rPr>
        <w:t xml:space="preserve">2006). </w:t>
      </w:r>
      <w:r w:rsidR="008B7EAD" w:rsidRPr="00C53A06">
        <w:rPr>
          <w:rFonts w:ascii="Times New Roman" w:hAnsi="Times New Roman" w:cs="Times New Roman"/>
          <w:i/>
          <w:sz w:val="24"/>
          <w:szCs w:val="24"/>
        </w:rPr>
        <w:t xml:space="preserve">Seguridad, </w:t>
      </w:r>
      <w:r w:rsidR="00EC2FF3" w:rsidRPr="00C53A06">
        <w:rPr>
          <w:rFonts w:ascii="Times New Roman" w:hAnsi="Times New Roman" w:cs="Times New Roman"/>
          <w:i/>
          <w:sz w:val="24"/>
          <w:szCs w:val="24"/>
        </w:rPr>
        <w:t>t</w:t>
      </w:r>
      <w:r w:rsidR="008B7EAD" w:rsidRPr="00C53A06">
        <w:rPr>
          <w:rFonts w:ascii="Times New Roman" w:hAnsi="Times New Roman" w:cs="Times New Roman"/>
          <w:i/>
          <w:sz w:val="24"/>
          <w:szCs w:val="24"/>
        </w:rPr>
        <w:t xml:space="preserve">erritorio, </w:t>
      </w:r>
      <w:r w:rsidR="00EC2FF3" w:rsidRPr="00C53A06">
        <w:rPr>
          <w:rFonts w:ascii="Times New Roman" w:hAnsi="Times New Roman" w:cs="Times New Roman"/>
          <w:i/>
          <w:sz w:val="24"/>
          <w:szCs w:val="24"/>
        </w:rPr>
        <w:t>p</w:t>
      </w:r>
      <w:r w:rsidR="008B7EAD" w:rsidRPr="00C53A06">
        <w:rPr>
          <w:rFonts w:ascii="Times New Roman" w:hAnsi="Times New Roman" w:cs="Times New Roman"/>
          <w:i/>
          <w:sz w:val="24"/>
          <w:szCs w:val="24"/>
        </w:rPr>
        <w:t>oblación</w:t>
      </w:r>
      <w:r w:rsidR="008B7EAD" w:rsidRPr="00C53A06">
        <w:rPr>
          <w:rFonts w:ascii="Times New Roman" w:hAnsi="Times New Roman" w:cs="Times New Roman"/>
          <w:sz w:val="24"/>
          <w:szCs w:val="24"/>
        </w:rPr>
        <w:t>.  FCE.</w:t>
      </w:r>
    </w:p>
    <w:p w14:paraId="21102B83" w14:textId="01DC8592" w:rsidR="001F7EA6" w:rsidRPr="00C53A06" w:rsidRDefault="008B7EAD"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 xml:space="preserve">Foucault, M. (2007). </w:t>
      </w:r>
      <w:r w:rsidRPr="00C53A06">
        <w:rPr>
          <w:rFonts w:ascii="Times New Roman" w:hAnsi="Times New Roman" w:cs="Times New Roman"/>
          <w:i/>
          <w:sz w:val="24"/>
          <w:szCs w:val="24"/>
        </w:rPr>
        <w:t>Historia de la sexualidad, 1-la voluntad de saber</w:t>
      </w:r>
      <w:r w:rsidRPr="00C53A06">
        <w:rPr>
          <w:rFonts w:ascii="Times New Roman" w:hAnsi="Times New Roman" w:cs="Times New Roman"/>
          <w:sz w:val="24"/>
          <w:szCs w:val="24"/>
        </w:rPr>
        <w:t>. Siglo XXI.</w:t>
      </w:r>
    </w:p>
    <w:p w14:paraId="40EAB329" w14:textId="03FCD662" w:rsidR="008B7EAD" w:rsidRPr="00C53A06" w:rsidRDefault="008B7EAD"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 xml:space="preserve">Foucault, M. (2008). </w:t>
      </w:r>
      <w:r w:rsidRPr="00C53A06">
        <w:rPr>
          <w:rFonts w:ascii="Times New Roman" w:hAnsi="Times New Roman" w:cs="Times New Roman"/>
          <w:i/>
          <w:sz w:val="24"/>
          <w:szCs w:val="24"/>
        </w:rPr>
        <w:t>La verdad y las formas jurídicas</w:t>
      </w:r>
      <w:r w:rsidRPr="00C53A06">
        <w:rPr>
          <w:rFonts w:ascii="Times New Roman" w:hAnsi="Times New Roman" w:cs="Times New Roman"/>
          <w:sz w:val="24"/>
          <w:szCs w:val="24"/>
        </w:rPr>
        <w:t>.  Gedisa.</w:t>
      </w:r>
    </w:p>
    <w:p w14:paraId="2809BDF8" w14:textId="15B924C1" w:rsidR="008B7EAD" w:rsidRPr="00C53A06" w:rsidRDefault="008B7EAD"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 xml:space="preserve">Foucault, M. (2009a). </w:t>
      </w:r>
      <w:r w:rsidRPr="00C53A06">
        <w:rPr>
          <w:rFonts w:ascii="Times New Roman" w:hAnsi="Times New Roman" w:cs="Times New Roman"/>
          <w:i/>
          <w:sz w:val="24"/>
          <w:szCs w:val="24"/>
        </w:rPr>
        <w:t>El gobierno de si y de los otros</w:t>
      </w:r>
      <w:r w:rsidRPr="00C53A06">
        <w:rPr>
          <w:rFonts w:ascii="Times New Roman" w:hAnsi="Times New Roman" w:cs="Times New Roman"/>
          <w:sz w:val="24"/>
          <w:szCs w:val="24"/>
        </w:rPr>
        <w:t>. FCE.</w:t>
      </w:r>
    </w:p>
    <w:p w14:paraId="7FA8201C" w14:textId="7AC3BE97" w:rsidR="00FA3736" w:rsidRPr="00C53A06" w:rsidRDefault="008B7EAD"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 xml:space="preserve">Foucault, M. </w:t>
      </w:r>
      <w:r w:rsidR="006D6D7E" w:rsidRPr="00C53A06">
        <w:rPr>
          <w:rFonts w:ascii="Times New Roman" w:hAnsi="Times New Roman" w:cs="Times New Roman"/>
          <w:sz w:val="24"/>
          <w:szCs w:val="24"/>
        </w:rPr>
        <w:t xml:space="preserve">(2012a). </w:t>
      </w:r>
      <w:r w:rsidR="006D6D7E" w:rsidRPr="00C53A06">
        <w:rPr>
          <w:rFonts w:ascii="Times New Roman" w:hAnsi="Times New Roman" w:cs="Times New Roman"/>
          <w:i/>
          <w:iCs/>
          <w:sz w:val="24"/>
          <w:szCs w:val="24"/>
        </w:rPr>
        <w:t>Lecciones sobre la voluntad de saber</w:t>
      </w:r>
      <w:r w:rsidR="006D6D7E" w:rsidRPr="00C53A06">
        <w:rPr>
          <w:rFonts w:ascii="Times New Roman" w:hAnsi="Times New Roman" w:cs="Times New Roman"/>
          <w:sz w:val="24"/>
          <w:szCs w:val="24"/>
        </w:rPr>
        <w:t>. FCE.</w:t>
      </w:r>
    </w:p>
    <w:p w14:paraId="0AE54B0B" w14:textId="4273AA8B" w:rsidR="008B7EAD" w:rsidRPr="00C53A06" w:rsidRDefault="00FA3736"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 xml:space="preserve">Foucault, M. </w:t>
      </w:r>
      <w:r w:rsidR="008B7EAD" w:rsidRPr="00C53A06">
        <w:rPr>
          <w:rFonts w:ascii="Times New Roman" w:hAnsi="Times New Roman" w:cs="Times New Roman"/>
          <w:sz w:val="24"/>
          <w:szCs w:val="24"/>
        </w:rPr>
        <w:t xml:space="preserve">(2009b). </w:t>
      </w:r>
      <w:r w:rsidR="008B7EAD" w:rsidRPr="00C53A06">
        <w:rPr>
          <w:rFonts w:ascii="Times New Roman" w:hAnsi="Times New Roman" w:cs="Times New Roman"/>
          <w:i/>
          <w:sz w:val="24"/>
          <w:szCs w:val="24"/>
        </w:rPr>
        <w:t>La hermenéutica del sujeto</w:t>
      </w:r>
      <w:r w:rsidR="008B7EAD" w:rsidRPr="00C53A06">
        <w:rPr>
          <w:rFonts w:ascii="Times New Roman" w:hAnsi="Times New Roman" w:cs="Times New Roman"/>
          <w:sz w:val="24"/>
          <w:szCs w:val="24"/>
        </w:rPr>
        <w:t xml:space="preserve">. FCE. </w:t>
      </w:r>
    </w:p>
    <w:p w14:paraId="5E4AF099" w14:textId="6A626625" w:rsidR="00DA5521" w:rsidRPr="00C53A06" w:rsidRDefault="008B7EAD"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 xml:space="preserve">Foucault, M. (2014). </w:t>
      </w:r>
      <w:r w:rsidRPr="00C53A06">
        <w:rPr>
          <w:rFonts w:ascii="Times New Roman" w:hAnsi="Times New Roman" w:cs="Times New Roman"/>
          <w:i/>
          <w:sz w:val="24"/>
          <w:szCs w:val="24"/>
        </w:rPr>
        <w:t>Del gobierno de los vivos</w:t>
      </w:r>
      <w:r w:rsidRPr="00C53A06">
        <w:rPr>
          <w:rFonts w:ascii="Times New Roman" w:hAnsi="Times New Roman" w:cs="Times New Roman"/>
          <w:sz w:val="24"/>
          <w:szCs w:val="24"/>
        </w:rPr>
        <w:t>.  FCE.</w:t>
      </w:r>
    </w:p>
    <w:p w14:paraId="09BABA18" w14:textId="5BF57680" w:rsidR="00E3212B" w:rsidRPr="00C53A06" w:rsidRDefault="008B7EAD"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 xml:space="preserve">Foucault, M. (2016). </w:t>
      </w:r>
      <w:r w:rsidRPr="00C53A06">
        <w:rPr>
          <w:rFonts w:ascii="Times New Roman" w:hAnsi="Times New Roman" w:cs="Times New Roman"/>
          <w:i/>
          <w:sz w:val="24"/>
          <w:szCs w:val="24"/>
        </w:rPr>
        <w:t>La sociedad punitiva</w:t>
      </w:r>
      <w:r w:rsidRPr="00C53A06">
        <w:rPr>
          <w:rFonts w:ascii="Times New Roman" w:hAnsi="Times New Roman" w:cs="Times New Roman"/>
          <w:sz w:val="24"/>
          <w:szCs w:val="24"/>
        </w:rPr>
        <w:t>. FCE.</w:t>
      </w:r>
    </w:p>
    <w:p w14:paraId="1D554CAE" w14:textId="07EB400A" w:rsidR="00BD3D61" w:rsidRPr="00C53A06" w:rsidRDefault="008B7EAD"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 xml:space="preserve">Foucault, M. (2017a). </w:t>
      </w:r>
      <w:r w:rsidRPr="00C53A06">
        <w:rPr>
          <w:rFonts w:ascii="Times New Roman" w:hAnsi="Times New Roman" w:cs="Times New Roman"/>
          <w:i/>
          <w:sz w:val="24"/>
          <w:szCs w:val="24"/>
        </w:rPr>
        <w:t>Discurso y verdad</w:t>
      </w:r>
      <w:r w:rsidRPr="00C53A06">
        <w:rPr>
          <w:rFonts w:ascii="Times New Roman" w:hAnsi="Times New Roman" w:cs="Times New Roman"/>
          <w:sz w:val="24"/>
          <w:szCs w:val="24"/>
        </w:rPr>
        <w:t>. Siglo XXI.</w:t>
      </w:r>
    </w:p>
    <w:p w14:paraId="6C6B7857" w14:textId="77777777" w:rsidR="008B7EAD" w:rsidRPr="00C53A06" w:rsidRDefault="008B7EAD" w:rsidP="00C53A06">
      <w:pPr>
        <w:spacing w:after="0" w:line="360" w:lineRule="auto"/>
        <w:ind w:left="709" w:hanging="709"/>
        <w:jc w:val="both"/>
        <w:rPr>
          <w:rFonts w:ascii="Times New Roman" w:hAnsi="Times New Roman" w:cs="Times New Roman"/>
          <w:sz w:val="24"/>
          <w:szCs w:val="24"/>
        </w:rPr>
      </w:pPr>
    </w:p>
    <w:p w14:paraId="4CCE838A" w14:textId="72CFFD44" w:rsidR="00F03B24" w:rsidRPr="00C53A06" w:rsidRDefault="008B7EAD"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 xml:space="preserve">Foucault, M. (2017b). </w:t>
      </w:r>
      <w:r w:rsidRPr="00C53A06">
        <w:rPr>
          <w:rFonts w:ascii="Times New Roman" w:hAnsi="Times New Roman" w:cs="Times New Roman"/>
          <w:i/>
          <w:sz w:val="24"/>
          <w:szCs w:val="24"/>
        </w:rPr>
        <w:t xml:space="preserve">La </w:t>
      </w:r>
      <w:r w:rsidR="00EC2FF3" w:rsidRPr="00C53A06">
        <w:rPr>
          <w:rFonts w:ascii="Times New Roman" w:hAnsi="Times New Roman" w:cs="Times New Roman"/>
          <w:i/>
          <w:sz w:val="24"/>
          <w:szCs w:val="24"/>
        </w:rPr>
        <w:t>p</w:t>
      </w:r>
      <w:r w:rsidRPr="00C53A06">
        <w:rPr>
          <w:rFonts w:ascii="Times New Roman" w:hAnsi="Times New Roman" w:cs="Times New Roman"/>
          <w:i/>
          <w:sz w:val="24"/>
          <w:szCs w:val="24"/>
        </w:rPr>
        <w:t>arresia</w:t>
      </w:r>
      <w:r w:rsidRPr="00C53A06">
        <w:rPr>
          <w:rFonts w:ascii="Times New Roman" w:hAnsi="Times New Roman" w:cs="Times New Roman"/>
          <w:sz w:val="24"/>
          <w:szCs w:val="24"/>
        </w:rPr>
        <w:t>.  Biblioteca nueva.</w:t>
      </w:r>
    </w:p>
    <w:p w14:paraId="70911BC9" w14:textId="303401B4" w:rsidR="008B7EAD" w:rsidRPr="00C53A06" w:rsidRDefault="008B7EAD"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 xml:space="preserve">Foucault, M. (2021a). </w:t>
      </w:r>
      <w:r w:rsidRPr="00C53A06">
        <w:rPr>
          <w:rFonts w:ascii="Times New Roman" w:hAnsi="Times New Roman" w:cs="Times New Roman"/>
          <w:i/>
          <w:sz w:val="24"/>
          <w:szCs w:val="24"/>
        </w:rPr>
        <w:t>Defender la sociedad. Curso en el Collège de France (1975-1976)</w:t>
      </w:r>
      <w:r w:rsidRPr="00C53A06">
        <w:rPr>
          <w:rFonts w:ascii="Times New Roman" w:hAnsi="Times New Roman" w:cs="Times New Roman"/>
          <w:sz w:val="24"/>
          <w:szCs w:val="24"/>
        </w:rPr>
        <w:t>. FCE.</w:t>
      </w:r>
    </w:p>
    <w:p w14:paraId="0448BFB9" w14:textId="563234B9" w:rsidR="008C4A43" w:rsidRPr="00C53A06" w:rsidRDefault="008B7EAD"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 xml:space="preserve">Foucault, M. (2021b). </w:t>
      </w:r>
      <w:r w:rsidRPr="00C53A06">
        <w:rPr>
          <w:rFonts w:ascii="Times New Roman" w:hAnsi="Times New Roman" w:cs="Times New Roman"/>
          <w:i/>
          <w:sz w:val="24"/>
          <w:szCs w:val="24"/>
        </w:rPr>
        <w:t>Teorías e instituciones penales</w:t>
      </w:r>
      <w:r w:rsidR="006A6499" w:rsidRPr="00C53A06">
        <w:rPr>
          <w:rFonts w:ascii="Times New Roman" w:hAnsi="Times New Roman" w:cs="Times New Roman"/>
          <w:sz w:val="24"/>
          <w:szCs w:val="24"/>
        </w:rPr>
        <w:t>.</w:t>
      </w:r>
      <w:r w:rsidRPr="00C53A06">
        <w:rPr>
          <w:rFonts w:ascii="Times New Roman" w:hAnsi="Times New Roman" w:cs="Times New Roman"/>
          <w:sz w:val="24"/>
          <w:szCs w:val="24"/>
        </w:rPr>
        <w:t xml:space="preserve"> FCE.</w:t>
      </w:r>
    </w:p>
    <w:p w14:paraId="0AA92DA4" w14:textId="5F1D9158" w:rsidR="008B7EAD" w:rsidRPr="00C53A06" w:rsidRDefault="00862CB1" w:rsidP="00C53A06">
      <w:pPr>
        <w:spacing w:after="0" w:line="360" w:lineRule="auto"/>
        <w:ind w:left="709" w:hanging="709"/>
        <w:jc w:val="both"/>
        <w:rPr>
          <w:rFonts w:ascii="Times New Roman" w:hAnsi="Times New Roman" w:cs="Times New Roman"/>
          <w:sz w:val="24"/>
          <w:szCs w:val="24"/>
          <w:lang w:val="en-US"/>
        </w:rPr>
      </w:pPr>
      <w:r w:rsidRPr="00C53A06">
        <w:rPr>
          <w:rFonts w:ascii="Times New Roman" w:hAnsi="Times New Roman" w:cs="Times New Roman"/>
          <w:sz w:val="24"/>
          <w:szCs w:val="24"/>
          <w:lang w:val="en-US"/>
        </w:rPr>
        <w:lastRenderedPageBreak/>
        <w:t>Foucault, M</w:t>
      </w:r>
      <w:r w:rsidR="006A6499" w:rsidRPr="00C53A06">
        <w:rPr>
          <w:rFonts w:ascii="Times New Roman" w:hAnsi="Times New Roman" w:cs="Times New Roman"/>
          <w:sz w:val="24"/>
          <w:szCs w:val="24"/>
          <w:lang w:val="en-US"/>
        </w:rPr>
        <w:t>.</w:t>
      </w:r>
      <w:r w:rsidRPr="00C53A06">
        <w:rPr>
          <w:rFonts w:ascii="Times New Roman" w:hAnsi="Times New Roman" w:cs="Times New Roman"/>
          <w:sz w:val="24"/>
          <w:szCs w:val="24"/>
          <w:lang w:val="en-US"/>
        </w:rPr>
        <w:t xml:space="preserve"> (1990). </w:t>
      </w:r>
      <w:r w:rsidRPr="00C53A06">
        <w:rPr>
          <w:rFonts w:ascii="Times New Roman" w:hAnsi="Times New Roman" w:cs="Times New Roman"/>
          <w:i/>
          <w:sz w:val="24"/>
          <w:szCs w:val="24"/>
          <w:lang w:val="en-US"/>
        </w:rPr>
        <w:t>Politics, philosophy, culture</w:t>
      </w:r>
      <w:r w:rsidR="006A6499" w:rsidRPr="00C53A06">
        <w:rPr>
          <w:rFonts w:ascii="Times New Roman" w:hAnsi="Times New Roman" w:cs="Times New Roman"/>
          <w:sz w:val="24"/>
          <w:szCs w:val="24"/>
          <w:lang w:val="en-US"/>
        </w:rPr>
        <w:t>.</w:t>
      </w:r>
      <w:r w:rsidRPr="00C53A06">
        <w:rPr>
          <w:rFonts w:ascii="Times New Roman" w:hAnsi="Times New Roman" w:cs="Times New Roman"/>
          <w:sz w:val="24"/>
          <w:szCs w:val="24"/>
          <w:lang w:val="en-US"/>
        </w:rPr>
        <w:t xml:space="preserve"> Routledge. Lawrence D. Kritzman, </w:t>
      </w:r>
      <w:r w:rsidR="00896F10" w:rsidRPr="00C53A06">
        <w:rPr>
          <w:rFonts w:ascii="Times New Roman" w:hAnsi="Times New Roman" w:cs="Times New Roman"/>
          <w:sz w:val="24"/>
          <w:szCs w:val="24"/>
          <w:lang w:val="en-US"/>
        </w:rPr>
        <w:t xml:space="preserve">Edited </w:t>
      </w:r>
      <w:proofErr w:type="gramStart"/>
      <w:r w:rsidR="00896F10" w:rsidRPr="00C53A06">
        <w:rPr>
          <w:rFonts w:ascii="Times New Roman" w:hAnsi="Times New Roman" w:cs="Times New Roman"/>
          <w:sz w:val="24"/>
          <w:szCs w:val="24"/>
          <w:lang w:val="en-US"/>
        </w:rPr>
        <w:t>With</w:t>
      </w:r>
      <w:proofErr w:type="gramEnd"/>
      <w:r w:rsidR="00896F10" w:rsidRPr="00C53A06">
        <w:rPr>
          <w:rFonts w:ascii="Times New Roman" w:hAnsi="Times New Roman" w:cs="Times New Roman"/>
          <w:sz w:val="24"/>
          <w:szCs w:val="24"/>
          <w:lang w:val="en-US"/>
        </w:rPr>
        <w:t xml:space="preserve"> </w:t>
      </w:r>
      <w:r w:rsidR="006B22DF" w:rsidRPr="00C53A06">
        <w:rPr>
          <w:rFonts w:ascii="Times New Roman" w:hAnsi="Times New Roman" w:cs="Times New Roman"/>
          <w:sz w:val="24"/>
          <w:szCs w:val="24"/>
          <w:lang w:val="en-US"/>
        </w:rPr>
        <w:t>a</w:t>
      </w:r>
      <w:r w:rsidR="00896F10" w:rsidRPr="00C53A06">
        <w:rPr>
          <w:rFonts w:ascii="Times New Roman" w:hAnsi="Times New Roman" w:cs="Times New Roman"/>
          <w:sz w:val="24"/>
          <w:szCs w:val="24"/>
          <w:lang w:val="en-US"/>
        </w:rPr>
        <w:t>n Introduction</w:t>
      </w:r>
      <w:r w:rsidR="00CB55C0" w:rsidRPr="00C53A06">
        <w:rPr>
          <w:rFonts w:ascii="Times New Roman" w:hAnsi="Times New Roman" w:cs="Times New Roman"/>
          <w:sz w:val="24"/>
          <w:szCs w:val="24"/>
          <w:lang w:val="en-US"/>
        </w:rPr>
        <w:t>.</w:t>
      </w:r>
    </w:p>
    <w:p w14:paraId="56E399C2" w14:textId="0C5DCBA4" w:rsidR="006D6D7E" w:rsidRPr="00C53A06" w:rsidRDefault="006D6D7E" w:rsidP="00C53A06">
      <w:pPr>
        <w:spacing w:after="0" w:line="360" w:lineRule="auto"/>
        <w:ind w:left="709" w:hanging="709"/>
        <w:jc w:val="both"/>
        <w:rPr>
          <w:rFonts w:ascii="Times New Roman" w:hAnsi="Times New Roman" w:cs="Times New Roman"/>
          <w:sz w:val="24"/>
          <w:szCs w:val="24"/>
          <w:lang w:val="en-US"/>
        </w:rPr>
      </w:pPr>
      <w:r w:rsidRPr="00C53A06">
        <w:rPr>
          <w:rFonts w:ascii="Times New Roman" w:hAnsi="Times New Roman" w:cs="Times New Roman"/>
          <w:sz w:val="24"/>
          <w:szCs w:val="24"/>
        </w:rPr>
        <w:t xml:space="preserve">Foucault, Michel (2012b). </w:t>
      </w:r>
      <w:r w:rsidRPr="00C53A06">
        <w:rPr>
          <w:rFonts w:ascii="Times New Roman" w:hAnsi="Times New Roman" w:cs="Times New Roman"/>
          <w:i/>
          <w:iCs/>
          <w:sz w:val="24"/>
          <w:szCs w:val="24"/>
        </w:rPr>
        <w:t>Nacimiento de la biopolítica</w:t>
      </w:r>
      <w:r w:rsidR="00244477" w:rsidRPr="00C53A06">
        <w:rPr>
          <w:rFonts w:ascii="Times New Roman" w:hAnsi="Times New Roman" w:cs="Times New Roman"/>
          <w:sz w:val="24"/>
          <w:szCs w:val="24"/>
        </w:rPr>
        <w:t>.</w:t>
      </w:r>
      <w:r w:rsidRPr="00C53A06">
        <w:rPr>
          <w:rFonts w:ascii="Times New Roman" w:hAnsi="Times New Roman" w:cs="Times New Roman"/>
          <w:sz w:val="24"/>
          <w:szCs w:val="24"/>
        </w:rPr>
        <w:t xml:space="preserve"> </w:t>
      </w:r>
      <w:r w:rsidRPr="00C53A06">
        <w:rPr>
          <w:rFonts w:ascii="Times New Roman" w:hAnsi="Times New Roman" w:cs="Times New Roman"/>
          <w:sz w:val="24"/>
          <w:szCs w:val="24"/>
          <w:lang w:val="en-US"/>
        </w:rPr>
        <w:t>FCE.</w:t>
      </w:r>
    </w:p>
    <w:p w14:paraId="1C98F45B" w14:textId="055A10EC" w:rsidR="006D6D7E" w:rsidRPr="00C53A06" w:rsidRDefault="00EC047C" w:rsidP="00C53A06">
      <w:pPr>
        <w:keepNext/>
        <w:keepLines/>
        <w:shd w:val="clear" w:color="auto" w:fill="FFFFFF"/>
        <w:spacing w:after="0" w:line="360" w:lineRule="auto"/>
        <w:ind w:left="709" w:hanging="709"/>
        <w:jc w:val="both"/>
        <w:textAlignment w:val="baseline"/>
        <w:outlineLvl w:val="0"/>
        <w:rPr>
          <w:rFonts w:ascii="Times New Roman" w:eastAsiaTheme="majorEastAsia" w:hAnsi="Times New Roman" w:cs="Times New Roman"/>
          <w:color w:val="231F20"/>
          <w:sz w:val="24"/>
          <w:szCs w:val="24"/>
          <w:shd w:val="clear" w:color="auto" w:fill="FFFFFF"/>
        </w:rPr>
      </w:pPr>
      <w:r w:rsidRPr="00C53A06">
        <w:rPr>
          <w:rFonts w:ascii="Times New Roman" w:eastAsiaTheme="majorEastAsia" w:hAnsi="Times New Roman" w:cs="Times New Roman"/>
          <w:color w:val="231F20"/>
          <w:sz w:val="24"/>
          <w:szCs w:val="24"/>
          <w:shd w:val="clear" w:color="auto" w:fill="FFFFFF"/>
          <w:lang w:val="en-US"/>
        </w:rPr>
        <w:t xml:space="preserve">Gilley, Bruce (2009). </w:t>
      </w:r>
      <w:r w:rsidRPr="00C53A06">
        <w:rPr>
          <w:rFonts w:ascii="Times New Roman" w:eastAsiaTheme="majorEastAsia" w:hAnsi="Times New Roman" w:cs="Times New Roman"/>
          <w:i/>
          <w:color w:val="231F20"/>
          <w:sz w:val="24"/>
          <w:szCs w:val="24"/>
          <w:shd w:val="clear" w:color="auto" w:fill="FFFFFF"/>
          <w:lang w:val="en-US"/>
        </w:rPr>
        <w:t>The right to rule.</w:t>
      </w:r>
      <w:r w:rsidRPr="00C53A06">
        <w:rPr>
          <w:rFonts w:ascii="Times New Roman" w:eastAsiaTheme="majorEastAsia" w:hAnsi="Times New Roman" w:cs="Times New Roman"/>
          <w:i/>
          <w:sz w:val="24"/>
          <w:szCs w:val="24"/>
          <w:lang w:val="en-US" w:eastAsia="es-MX"/>
        </w:rPr>
        <w:t xml:space="preserve"> </w:t>
      </w:r>
      <w:r w:rsidRPr="00C53A06">
        <w:rPr>
          <w:rFonts w:ascii="Times New Roman" w:eastAsia="Times New Roman" w:hAnsi="Times New Roman" w:cs="Times New Roman"/>
          <w:i/>
          <w:color w:val="231F20"/>
          <w:sz w:val="24"/>
          <w:szCs w:val="24"/>
          <w:lang w:val="en-US" w:eastAsia="es-MX"/>
        </w:rPr>
        <w:t>How States win and lose legitimacy</w:t>
      </w:r>
      <w:r w:rsidR="00244477" w:rsidRPr="00C53A06">
        <w:rPr>
          <w:rFonts w:ascii="Times New Roman" w:eastAsia="Times New Roman" w:hAnsi="Times New Roman" w:cs="Times New Roman"/>
          <w:sz w:val="24"/>
          <w:szCs w:val="24"/>
          <w:lang w:val="en-US" w:eastAsia="es-MX"/>
        </w:rPr>
        <w:t>.</w:t>
      </w:r>
      <w:r w:rsidRPr="00C53A06">
        <w:rPr>
          <w:rFonts w:ascii="Times New Roman" w:eastAsia="Times New Roman" w:hAnsi="Times New Roman" w:cs="Times New Roman"/>
          <w:sz w:val="24"/>
          <w:szCs w:val="24"/>
          <w:lang w:val="en-US" w:eastAsia="es-MX"/>
        </w:rPr>
        <w:t xml:space="preserve"> </w:t>
      </w:r>
      <w:r w:rsidRPr="00C53A06">
        <w:rPr>
          <w:rFonts w:ascii="Times New Roman" w:eastAsiaTheme="majorEastAsia" w:hAnsi="Times New Roman" w:cs="Times New Roman"/>
          <w:color w:val="231F20"/>
          <w:sz w:val="24"/>
          <w:szCs w:val="24"/>
          <w:shd w:val="clear" w:color="auto" w:fill="FFFFFF"/>
        </w:rPr>
        <w:t xml:space="preserve">Columbia </w:t>
      </w:r>
      <w:proofErr w:type="spellStart"/>
      <w:r w:rsidRPr="00C53A06">
        <w:rPr>
          <w:rFonts w:ascii="Times New Roman" w:eastAsiaTheme="majorEastAsia" w:hAnsi="Times New Roman" w:cs="Times New Roman"/>
          <w:color w:val="231F20"/>
          <w:sz w:val="24"/>
          <w:szCs w:val="24"/>
          <w:shd w:val="clear" w:color="auto" w:fill="FFFFFF"/>
        </w:rPr>
        <w:t>University</w:t>
      </w:r>
      <w:proofErr w:type="spellEnd"/>
      <w:r w:rsidRPr="00C53A06">
        <w:rPr>
          <w:rFonts w:ascii="Times New Roman" w:eastAsiaTheme="majorEastAsia" w:hAnsi="Times New Roman" w:cs="Times New Roman"/>
          <w:color w:val="231F20"/>
          <w:sz w:val="24"/>
          <w:szCs w:val="24"/>
          <w:shd w:val="clear" w:color="auto" w:fill="FFFFFF"/>
        </w:rPr>
        <w:t xml:space="preserve"> </w:t>
      </w:r>
      <w:proofErr w:type="spellStart"/>
      <w:r w:rsidRPr="00C53A06">
        <w:rPr>
          <w:rFonts w:ascii="Times New Roman" w:eastAsiaTheme="majorEastAsia" w:hAnsi="Times New Roman" w:cs="Times New Roman"/>
          <w:color w:val="231F20"/>
          <w:sz w:val="24"/>
          <w:szCs w:val="24"/>
          <w:shd w:val="clear" w:color="auto" w:fill="FFFFFF"/>
        </w:rPr>
        <w:t>Press</w:t>
      </w:r>
      <w:proofErr w:type="spellEnd"/>
      <w:r w:rsidRPr="00C53A06">
        <w:rPr>
          <w:rFonts w:ascii="Times New Roman" w:eastAsiaTheme="majorEastAsia" w:hAnsi="Times New Roman" w:cs="Times New Roman"/>
          <w:color w:val="231F20"/>
          <w:sz w:val="24"/>
          <w:szCs w:val="24"/>
          <w:shd w:val="clear" w:color="auto" w:fill="FFFFFF"/>
        </w:rPr>
        <w:t>.</w:t>
      </w:r>
    </w:p>
    <w:p w14:paraId="32E30553" w14:textId="68077265" w:rsidR="006D6D7E" w:rsidRPr="00C53A06" w:rsidRDefault="006D6D7E"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 xml:space="preserve">Gobierno de México (2024). </w:t>
      </w:r>
      <w:r w:rsidRPr="00C53A06">
        <w:rPr>
          <w:rFonts w:ascii="Times New Roman" w:hAnsi="Times New Roman" w:cs="Times New Roman"/>
          <w:i/>
          <w:iCs/>
          <w:sz w:val="24"/>
          <w:szCs w:val="24"/>
        </w:rPr>
        <w:t>Poder ejecutivo</w:t>
      </w:r>
      <w:r w:rsidRPr="00C53A06">
        <w:rPr>
          <w:rFonts w:ascii="Times New Roman" w:hAnsi="Times New Roman" w:cs="Times New Roman"/>
          <w:sz w:val="24"/>
          <w:szCs w:val="24"/>
        </w:rPr>
        <w:t xml:space="preserve">, </w:t>
      </w:r>
      <w:hyperlink r:id="rId12" w:anchor="dependencias" w:history="1">
        <w:r w:rsidRPr="00C53A06">
          <w:rPr>
            <w:rStyle w:val="Hipervnculo"/>
            <w:rFonts w:ascii="Times New Roman" w:hAnsi="Times New Roman" w:cs="Times New Roman"/>
            <w:sz w:val="24"/>
            <w:szCs w:val="24"/>
          </w:rPr>
          <w:t>https://www.gob.mx/gobierno#dependencias</w:t>
        </w:r>
      </w:hyperlink>
      <w:r w:rsidRPr="00C53A06">
        <w:rPr>
          <w:rFonts w:ascii="Times New Roman" w:hAnsi="Times New Roman" w:cs="Times New Roman"/>
          <w:sz w:val="24"/>
          <w:szCs w:val="24"/>
        </w:rPr>
        <w:t>.</w:t>
      </w:r>
    </w:p>
    <w:p w14:paraId="39A6375C" w14:textId="4C0DB6FB" w:rsidR="000D1C89" w:rsidRPr="00C53A06" w:rsidRDefault="00D43F80" w:rsidP="00C53A06">
      <w:pPr>
        <w:pStyle w:val="NormalWeb"/>
        <w:spacing w:before="0" w:beforeAutospacing="0" w:after="0" w:afterAutospacing="0" w:line="360" w:lineRule="auto"/>
        <w:ind w:left="709" w:hanging="709"/>
        <w:jc w:val="both"/>
        <w:rPr>
          <w:rFonts w:eastAsia="Times New Roman"/>
          <w:color w:val="000000" w:themeColor="text1"/>
        </w:rPr>
      </w:pPr>
      <w:r w:rsidRPr="00C53A06">
        <w:rPr>
          <w:rFonts w:eastAsia="Times New Roman"/>
          <w:color w:val="000000" w:themeColor="text1"/>
        </w:rPr>
        <w:t>Guillén, A</w:t>
      </w:r>
      <w:r w:rsidR="004F2C73" w:rsidRPr="00C53A06">
        <w:rPr>
          <w:rFonts w:eastAsia="Times New Roman"/>
          <w:color w:val="000000" w:themeColor="text1"/>
        </w:rPr>
        <w:t>.</w:t>
      </w:r>
      <w:r w:rsidRPr="00C53A06">
        <w:rPr>
          <w:rFonts w:eastAsia="Times New Roman"/>
          <w:color w:val="000000" w:themeColor="text1"/>
        </w:rPr>
        <w:t xml:space="preserve"> (1996)</w:t>
      </w:r>
      <w:r w:rsidR="004F2C73" w:rsidRPr="00C53A06">
        <w:rPr>
          <w:rFonts w:eastAsia="Times New Roman"/>
          <w:color w:val="000000" w:themeColor="text1"/>
        </w:rPr>
        <w:t>.</w:t>
      </w:r>
      <w:r w:rsidRPr="00C53A06">
        <w:rPr>
          <w:rFonts w:eastAsia="Times New Roman"/>
          <w:color w:val="000000" w:themeColor="text1"/>
        </w:rPr>
        <w:t xml:space="preserve"> Balance de la privatización en México</w:t>
      </w:r>
      <w:r w:rsidR="004F2C73" w:rsidRPr="00C53A06">
        <w:rPr>
          <w:rFonts w:eastAsia="Times New Roman"/>
          <w:color w:val="000000" w:themeColor="text1"/>
        </w:rPr>
        <w:t>.</w:t>
      </w:r>
      <w:r w:rsidRPr="00C53A06">
        <w:rPr>
          <w:rFonts w:eastAsia="Times New Roman"/>
          <w:color w:val="000000" w:themeColor="text1"/>
        </w:rPr>
        <w:t xml:space="preserve"> </w:t>
      </w:r>
      <w:r w:rsidRPr="00C53A06">
        <w:rPr>
          <w:rFonts w:eastAsia="Times New Roman"/>
          <w:i/>
          <w:color w:val="000000" w:themeColor="text1"/>
        </w:rPr>
        <w:t>Revista Iztapalapa</w:t>
      </w:r>
      <w:r w:rsidR="00211025" w:rsidRPr="00C53A06">
        <w:rPr>
          <w:rFonts w:eastAsia="Times New Roman"/>
          <w:iCs/>
          <w:color w:val="000000" w:themeColor="text1"/>
        </w:rPr>
        <w:t>,</w:t>
      </w:r>
      <w:r w:rsidRPr="00C53A06">
        <w:rPr>
          <w:rFonts w:eastAsia="Times New Roman"/>
          <w:color w:val="000000" w:themeColor="text1"/>
        </w:rPr>
        <w:t xml:space="preserve"> No.</w:t>
      </w:r>
      <w:r w:rsidR="003A06AE" w:rsidRPr="00C53A06">
        <w:rPr>
          <w:rFonts w:eastAsia="Times New Roman"/>
          <w:color w:val="000000" w:themeColor="text1"/>
        </w:rPr>
        <w:t xml:space="preserve"> </w:t>
      </w:r>
      <w:r w:rsidR="000D1C89" w:rsidRPr="00C53A06">
        <w:rPr>
          <w:rFonts w:eastAsia="Times New Roman"/>
          <w:color w:val="000000" w:themeColor="text1"/>
        </w:rPr>
        <w:t xml:space="preserve">38, </w:t>
      </w:r>
      <w:r w:rsidR="000316A0" w:rsidRPr="00C53A06">
        <w:rPr>
          <w:rFonts w:eastAsia="Times New Roman"/>
          <w:color w:val="000000" w:themeColor="text1"/>
        </w:rPr>
        <w:t>13-</w:t>
      </w:r>
      <w:r w:rsidR="00D65657" w:rsidRPr="00C53A06">
        <w:rPr>
          <w:rFonts w:eastAsia="Times New Roman"/>
          <w:color w:val="000000" w:themeColor="text1"/>
        </w:rPr>
        <w:t>36.</w:t>
      </w:r>
      <w:r w:rsidR="00583362" w:rsidRPr="00C53A06">
        <w:rPr>
          <w:rFonts w:eastAsia="Times New Roman"/>
          <w:color w:val="000000" w:themeColor="text1"/>
        </w:rPr>
        <w:t xml:space="preserve"> </w:t>
      </w:r>
      <w:hyperlink r:id="rId13" w:history="1">
        <w:r w:rsidR="00583362" w:rsidRPr="00C53A06">
          <w:rPr>
            <w:rStyle w:val="Hipervnculo"/>
            <w:rFonts w:eastAsia="Times New Roman"/>
          </w:rPr>
          <w:t>https://revistaiztapalapa.izt.uam.mx/index.php/izt/article/view/1282/1440</w:t>
        </w:r>
      </w:hyperlink>
    </w:p>
    <w:p w14:paraId="78BD19DC" w14:textId="3EDAABF8" w:rsidR="00D51187" w:rsidRPr="00C53A06" w:rsidRDefault="009E20D8"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 xml:space="preserve">Hernández, E. (2020). </w:t>
      </w:r>
      <w:r w:rsidRPr="00C53A06">
        <w:rPr>
          <w:rFonts w:ascii="Times New Roman" w:hAnsi="Times New Roman" w:cs="Times New Roman"/>
          <w:i/>
          <w:iCs/>
          <w:sz w:val="24"/>
          <w:szCs w:val="24"/>
        </w:rPr>
        <w:t>Pasado, presente y futuro del Estado mexicano. Crónica de una modernidad inconclusa</w:t>
      </w:r>
      <w:r w:rsidRPr="00C53A06">
        <w:rPr>
          <w:rFonts w:ascii="Times New Roman" w:hAnsi="Times New Roman" w:cs="Times New Roman"/>
          <w:sz w:val="24"/>
          <w:szCs w:val="24"/>
        </w:rPr>
        <w:t>. INAP.</w:t>
      </w:r>
    </w:p>
    <w:p w14:paraId="4B719086" w14:textId="6604172B" w:rsidR="00451D99" w:rsidRPr="00C53A06" w:rsidRDefault="0014556A"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Hibou, B</w:t>
      </w:r>
      <w:r w:rsidR="000D1C89" w:rsidRPr="00C53A06">
        <w:rPr>
          <w:rFonts w:ascii="Times New Roman" w:hAnsi="Times New Roman" w:cs="Times New Roman"/>
          <w:sz w:val="24"/>
          <w:szCs w:val="24"/>
        </w:rPr>
        <w:t>.</w:t>
      </w:r>
      <w:r w:rsidRPr="00C53A06">
        <w:rPr>
          <w:rFonts w:ascii="Times New Roman" w:hAnsi="Times New Roman" w:cs="Times New Roman"/>
          <w:sz w:val="24"/>
          <w:szCs w:val="24"/>
        </w:rPr>
        <w:t xml:space="preserve"> (2013). </w:t>
      </w:r>
      <w:r w:rsidRPr="00C53A06">
        <w:rPr>
          <w:rFonts w:ascii="Times New Roman" w:hAnsi="Times New Roman" w:cs="Times New Roman"/>
          <w:i/>
          <w:sz w:val="24"/>
          <w:szCs w:val="24"/>
        </w:rPr>
        <w:t>De la privatización de las economías a la privatización de los estados. Análisis de la formación continua del Estado</w:t>
      </w:r>
      <w:r w:rsidRPr="00C53A06">
        <w:rPr>
          <w:rFonts w:ascii="Times New Roman" w:hAnsi="Times New Roman" w:cs="Times New Roman"/>
          <w:sz w:val="24"/>
          <w:szCs w:val="24"/>
        </w:rPr>
        <w:t>. FCE.</w:t>
      </w:r>
    </w:p>
    <w:p w14:paraId="751E2470" w14:textId="17007CB2" w:rsidR="00723F33" w:rsidRPr="00C53A06" w:rsidRDefault="006D6D7E"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Hibou, B</w:t>
      </w:r>
      <w:r w:rsidR="00DF0D37" w:rsidRPr="00C53A06">
        <w:rPr>
          <w:rFonts w:ascii="Times New Roman" w:hAnsi="Times New Roman" w:cs="Times New Roman"/>
          <w:sz w:val="24"/>
          <w:szCs w:val="24"/>
        </w:rPr>
        <w:t>.</w:t>
      </w:r>
      <w:r w:rsidRPr="00C53A06">
        <w:rPr>
          <w:rFonts w:ascii="Times New Roman" w:hAnsi="Times New Roman" w:cs="Times New Roman"/>
          <w:sz w:val="24"/>
          <w:szCs w:val="24"/>
        </w:rPr>
        <w:t xml:space="preserve"> et Tozy, M</w:t>
      </w:r>
      <w:r w:rsidR="00DF0D37" w:rsidRPr="00C53A06">
        <w:rPr>
          <w:rFonts w:ascii="Times New Roman" w:hAnsi="Times New Roman" w:cs="Times New Roman"/>
          <w:sz w:val="24"/>
          <w:szCs w:val="24"/>
        </w:rPr>
        <w:t>.</w:t>
      </w:r>
      <w:r w:rsidRPr="00C53A06">
        <w:rPr>
          <w:rFonts w:ascii="Times New Roman" w:hAnsi="Times New Roman" w:cs="Times New Roman"/>
          <w:sz w:val="24"/>
          <w:szCs w:val="24"/>
        </w:rPr>
        <w:t xml:space="preserve"> (2020). </w:t>
      </w:r>
      <w:r w:rsidRPr="00C53A06">
        <w:rPr>
          <w:rFonts w:ascii="Times New Roman" w:hAnsi="Times New Roman" w:cs="Times New Roman"/>
          <w:i/>
          <w:iCs/>
          <w:sz w:val="24"/>
          <w:szCs w:val="24"/>
        </w:rPr>
        <w:t>Tisser le temps politique au Maroc</w:t>
      </w:r>
      <w:r w:rsidR="00046766" w:rsidRPr="00C53A06">
        <w:rPr>
          <w:rFonts w:ascii="Times New Roman" w:hAnsi="Times New Roman" w:cs="Times New Roman"/>
          <w:sz w:val="24"/>
          <w:szCs w:val="24"/>
        </w:rPr>
        <w:t xml:space="preserve">. </w:t>
      </w:r>
      <w:r w:rsidRPr="00C53A06">
        <w:rPr>
          <w:rFonts w:ascii="Times New Roman" w:hAnsi="Times New Roman" w:cs="Times New Roman"/>
          <w:sz w:val="24"/>
          <w:szCs w:val="24"/>
        </w:rPr>
        <w:t xml:space="preserve"> </w:t>
      </w:r>
      <w:proofErr w:type="spellStart"/>
      <w:r w:rsidR="00046766" w:rsidRPr="00C53A06">
        <w:rPr>
          <w:rFonts w:ascii="Times New Roman" w:hAnsi="Times New Roman" w:cs="Times New Roman"/>
          <w:sz w:val="24"/>
          <w:szCs w:val="24"/>
        </w:rPr>
        <w:t>Karthala</w:t>
      </w:r>
      <w:proofErr w:type="spellEnd"/>
      <w:r w:rsidR="00046766" w:rsidRPr="00C53A06">
        <w:rPr>
          <w:rFonts w:ascii="Times New Roman" w:hAnsi="Times New Roman" w:cs="Times New Roman"/>
          <w:sz w:val="24"/>
          <w:szCs w:val="24"/>
        </w:rPr>
        <w:t>.</w:t>
      </w:r>
    </w:p>
    <w:p w14:paraId="5A623F6A" w14:textId="45F9B0CD" w:rsidR="006D6D7E" w:rsidRPr="00C53A06" w:rsidRDefault="00723F33"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Jouvenel, B</w:t>
      </w:r>
      <w:r w:rsidR="00046766" w:rsidRPr="00C53A06">
        <w:rPr>
          <w:rFonts w:ascii="Times New Roman" w:hAnsi="Times New Roman" w:cs="Times New Roman"/>
          <w:sz w:val="24"/>
          <w:szCs w:val="24"/>
        </w:rPr>
        <w:t>.</w:t>
      </w:r>
      <w:r w:rsidRPr="00C53A06">
        <w:rPr>
          <w:rFonts w:ascii="Times New Roman" w:hAnsi="Times New Roman" w:cs="Times New Roman"/>
          <w:sz w:val="24"/>
          <w:szCs w:val="24"/>
        </w:rPr>
        <w:t xml:space="preserve"> (2021). </w:t>
      </w:r>
      <w:r w:rsidRPr="00C53A06">
        <w:rPr>
          <w:rFonts w:ascii="Times New Roman" w:hAnsi="Times New Roman" w:cs="Times New Roman"/>
          <w:i/>
          <w:sz w:val="24"/>
          <w:szCs w:val="24"/>
        </w:rPr>
        <w:t>Los orígenes del Estado moderno</w:t>
      </w:r>
      <w:r w:rsidR="00046766" w:rsidRPr="00C53A06">
        <w:rPr>
          <w:rFonts w:ascii="Times New Roman" w:hAnsi="Times New Roman" w:cs="Times New Roman"/>
          <w:sz w:val="24"/>
          <w:szCs w:val="24"/>
        </w:rPr>
        <w:t>.</w:t>
      </w:r>
      <w:r w:rsidRPr="00C53A06">
        <w:rPr>
          <w:rFonts w:ascii="Times New Roman" w:hAnsi="Times New Roman" w:cs="Times New Roman"/>
          <w:sz w:val="24"/>
          <w:szCs w:val="24"/>
        </w:rPr>
        <w:t xml:space="preserve"> </w:t>
      </w:r>
      <w:proofErr w:type="spellStart"/>
      <w:r w:rsidRPr="00C53A06">
        <w:rPr>
          <w:rFonts w:ascii="Times New Roman" w:hAnsi="Times New Roman" w:cs="Times New Roman"/>
          <w:sz w:val="24"/>
          <w:szCs w:val="24"/>
        </w:rPr>
        <w:t>Olejnik</w:t>
      </w:r>
      <w:proofErr w:type="spellEnd"/>
      <w:r w:rsidRPr="00C53A06">
        <w:rPr>
          <w:rFonts w:ascii="Times New Roman" w:hAnsi="Times New Roman" w:cs="Times New Roman"/>
          <w:sz w:val="24"/>
          <w:szCs w:val="24"/>
        </w:rPr>
        <w:t>.</w:t>
      </w:r>
    </w:p>
    <w:p w14:paraId="6A76A540" w14:textId="407EE7E3" w:rsidR="00D4267F" w:rsidRPr="00C53A06" w:rsidRDefault="00015758" w:rsidP="00C53A06">
      <w:pPr>
        <w:spacing w:after="0" w:line="360" w:lineRule="auto"/>
        <w:ind w:left="709" w:hanging="709"/>
        <w:jc w:val="both"/>
        <w:rPr>
          <w:rFonts w:ascii="Times New Roman" w:hAnsi="Times New Roman" w:cs="Times New Roman"/>
          <w:sz w:val="24"/>
          <w:szCs w:val="24"/>
          <w:lang w:val="en-US"/>
        </w:rPr>
      </w:pPr>
      <w:r w:rsidRPr="00C53A06">
        <w:rPr>
          <w:rFonts w:ascii="Times New Roman" w:hAnsi="Times New Roman" w:cs="Times New Roman"/>
          <w:sz w:val="24"/>
          <w:szCs w:val="24"/>
        </w:rPr>
        <w:t>Kornai, J</w:t>
      </w:r>
      <w:r w:rsidR="00046766" w:rsidRPr="00C53A06">
        <w:rPr>
          <w:rFonts w:ascii="Times New Roman" w:hAnsi="Times New Roman" w:cs="Times New Roman"/>
          <w:sz w:val="24"/>
          <w:szCs w:val="24"/>
        </w:rPr>
        <w:t>.</w:t>
      </w:r>
      <w:r w:rsidRPr="00C53A06">
        <w:rPr>
          <w:rFonts w:ascii="Times New Roman" w:hAnsi="Times New Roman" w:cs="Times New Roman"/>
          <w:sz w:val="24"/>
          <w:szCs w:val="24"/>
        </w:rPr>
        <w:t xml:space="preserve"> (1972). </w:t>
      </w:r>
      <w:r w:rsidRPr="00C53A06">
        <w:rPr>
          <w:rFonts w:ascii="Times New Roman" w:hAnsi="Times New Roman" w:cs="Times New Roman"/>
          <w:i/>
          <w:sz w:val="24"/>
          <w:szCs w:val="24"/>
        </w:rPr>
        <w:t>Crecimiento armónico frente a crecimiento anárquico</w:t>
      </w:r>
      <w:r w:rsidR="00046766" w:rsidRPr="00C53A06">
        <w:rPr>
          <w:rFonts w:ascii="Times New Roman" w:hAnsi="Times New Roman" w:cs="Times New Roman"/>
          <w:sz w:val="24"/>
          <w:szCs w:val="24"/>
        </w:rPr>
        <w:t>.</w:t>
      </w:r>
      <w:r w:rsidRPr="00C53A06">
        <w:rPr>
          <w:rFonts w:ascii="Times New Roman" w:hAnsi="Times New Roman" w:cs="Times New Roman"/>
          <w:sz w:val="24"/>
          <w:szCs w:val="24"/>
        </w:rPr>
        <w:t xml:space="preserve"> </w:t>
      </w:r>
      <w:proofErr w:type="spellStart"/>
      <w:r w:rsidRPr="00C53A06">
        <w:rPr>
          <w:rFonts w:ascii="Times New Roman" w:hAnsi="Times New Roman" w:cs="Times New Roman"/>
          <w:sz w:val="24"/>
          <w:szCs w:val="24"/>
          <w:lang w:val="en-US"/>
        </w:rPr>
        <w:t>Saltés</w:t>
      </w:r>
      <w:proofErr w:type="spellEnd"/>
      <w:r w:rsidRPr="00C53A06">
        <w:rPr>
          <w:rFonts w:ascii="Times New Roman" w:hAnsi="Times New Roman" w:cs="Times New Roman"/>
          <w:sz w:val="24"/>
          <w:szCs w:val="24"/>
          <w:lang w:val="en-US"/>
        </w:rPr>
        <w:t>.</w:t>
      </w:r>
    </w:p>
    <w:p w14:paraId="6DFFA482" w14:textId="08BC7270" w:rsidR="00015758" w:rsidRPr="00C53A06" w:rsidRDefault="002850BA"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lang w:val="en-US"/>
        </w:rPr>
        <w:t>Linz</w:t>
      </w:r>
      <w:r w:rsidR="007C2B80" w:rsidRPr="00C53A06">
        <w:rPr>
          <w:rFonts w:ascii="Times New Roman" w:hAnsi="Times New Roman" w:cs="Times New Roman"/>
          <w:sz w:val="24"/>
          <w:szCs w:val="24"/>
          <w:lang w:val="en-US"/>
        </w:rPr>
        <w:t>, J</w:t>
      </w:r>
      <w:r w:rsidR="00A93D04" w:rsidRPr="00C53A06">
        <w:rPr>
          <w:rFonts w:ascii="Times New Roman" w:hAnsi="Times New Roman" w:cs="Times New Roman"/>
          <w:sz w:val="24"/>
          <w:szCs w:val="24"/>
          <w:lang w:val="en-US"/>
        </w:rPr>
        <w:t>.</w:t>
      </w:r>
      <w:r w:rsidRPr="00C53A06">
        <w:rPr>
          <w:rFonts w:ascii="Times New Roman" w:hAnsi="Times New Roman" w:cs="Times New Roman"/>
          <w:sz w:val="24"/>
          <w:szCs w:val="24"/>
          <w:lang w:val="en-US"/>
        </w:rPr>
        <w:t xml:space="preserve"> </w:t>
      </w:r>
      <w:r w:rsidR="0067027F" w:rsidRPr="00C53A06">
        <w:rPr>
          <w:rFonts w:ascii="Times New Roman" w:hAnsi="Times New Roman" w:cs="Times New Roman"/>
          <w:sz w:val="24"/>
          <w:szCs w:val="24"/>
          <w:lang w:val="en-US"/>
        </w:rPr>
        <w:t>&amp;</w:t>
      </w:r>
      <w:r w:rsidRPr="00C53A06">
        <w:rPr>
          <w:rFonts w:ascii="Times New Roman" w:hAnsi="Times New Roman" w:cs="Times New Roman"/>
          <w:sz w:val="24"/>
          <w:szCs w:val="24"/>
          <w:lang w:val="en-US"/>
        </w:rPr>
        <w:t xml:space="preserve"> Stepan,</w:t>
      </w:r>
      <w:r w:rsidR="007C2B80" w:rsidRPr="00C53A06">
        <w:rPr>
          <w:rFonts w:ascii="Times New Roman" w:hAnsi="Times New Roman" w:cs="Times New Roman"/>
          <w:sz w:val="24"/>
          <w:szCs w:val="24"/>
          <w:lang w:val="en-US"/>
        </w:rPr>
        <w:t xml:space="preserve"> A</w:t>
      </w:r>
      <w:r w:rsidR="00A93D04" w:rsidRPr="00C53A06">
        <w:rPr>
          <w:rFonts w:ascii="Times New Roman" w:hAnsi="Times New Roman" w:cs="Times New Roman"/>
          <w:sz w:val="24"/>
          <w:szCs w:val="24"/>
          <w:lang w:val="en-US"/>
        </w:rPr>
        <w:t>.</w:t>
      </w:r>
      <w:r w:rsidR="00C87F77" w:rsidRPr="00C53A06">
        <w:rPr>
          <w:rFonts w:ascii="Times New Roman" w:hAnsi="Times New Roman" w:cs="Times New Roman"/>
          <w:sz w:val="24"/>
          <w:szCs w:val="24"/>
          <w:lang w:val="en-US"/>
        </w:rPr>
        <w:t xml:space="preserve"> (1996).</w:t>
      </w:r>
      <w:r w:rsidRPr="00C53A06">
        <w:rPr>
          <w:rFonts w:ascii="Times New Roman" w:hAnsi="Times New Roman" w:cs="Times New Roman"/>
          <w:sz w:val="24"/>
          <w:szCs w:val="24"/>
          <w:lang w:val="en-US"/>
        </w:rPr>
        <w:t xml:space="preserve"> </w:t>
      </w:r>
      <w:r w:rsidRPr="00C53A06">
        <w:rPr>
          <w:rFonts w:ascii="Times New Roman" w:hAnsi="Times New Roman" w:cs="Times New Roman"/>
          <w:i/>
          <w:sz w:val="24"/>
          <w:szCs w:val="24"/>
          <w:lang w:val="en-US"/>
        </w:rPr>
        <w:t xml:space="preserve">Problems of </w:t>
      </w:r>
      <w:r w:rsidR="00C87F77" w:rsidRPr="00C53A06">
        <w:rPr>
          <w:rFonts w:ascii="Times New Roman" w:hAnsi="Times New Roman" w:cs="Times New Roman"/>
          <w:i/>
          <w:sz w:val="24"/>
          <w:szCs w:val="24"/>
          <w:lang w:val="en-US"/>
        </w:rPr>
        <w:t>d</w:t>
      </w:r>
      <w:r w:rsidRPr="00C53A06">
        <w:rPr>
          <w:rFonts w:ascii="Times New Roman" w:hAnsi="Times New Roman" w:cs="Times New Roman"/>
          <w:i/>
          <w:sz w:val="24"/>
          <w:szCs w:val="24"/>
          <w:lang w:val="en-US"/>
        </w:rPr>
        <w:t>emocratic</w:t>
      </w:r>
      <w:r w:rsidR="00C87F77" w:rsidRPr="00C53A06">
        <w:rPr>
          <w:rFonts w:ascii="Times New Roman" w:hAnsi="Times New Roman" w:cs="Times New Roman"/>
          <w:i/>
          <w:sz w:val="24"/>
          <w:szCs w:val="24"/>
          <w:lang w:val="en-US"/>
        </w:rPr>
        <w:t xml:space="preserve"> t</w:t>
      </w:r>
      <w:r w:rsidRPr="00C53A06">
        <w:rPr>
          <w:rFonts w:ascii="Times New Roman" w:hAnsi="Times New Roman" w:cs="Times New Roman"/>
          <w:i/>
          <w:sz w:val="24"/>
          <w:szCs w:val="24"/>
          <w:lang w:val="en-US"/>
        </w:rPr>
        <w:t xml:space="preserve">ransition and </w:t>
      </w:r>
      <w:r w:rsidR="00C87F77" w:rsidRPr="00C53A06">
        <w:rPr>
          <w:rFonts w:ascii="Times New Roman" w:hAnsi="Times New Roman" w:cs="Times New Roman"/>
          <w:i/>
          <w:sz w:val="24"/>
          <w:szCs w:val="24"/>
          <w:lang w:val="en-US"/>
        </w:rPr>
        <w:t>c</w:t>
      </w:r>
      <w:r w:rsidRPr="00C53A06">
        <w:rPr>
          <w:rFonts w:ascii="Times New Roman" w:hAnsi="Times New Roman" w:cs="Times New Roman"/>
          <w:i/>
          <w:sz w:val="24"/>
          <w:szCs w:val="24"/>
          <w:lang w:val="en-US"/>
        </w:rPr>
        <w:t>onsolidation: Southern Europe, South</w:t>
      </w:r>
      <w:r w:rsidR="006015F3" w:rsidRPr="00C53A06">
        <w:rPr>
          <w:rFonts w:ascii="Times New Roman" w:hAnsi="Times New Roman" w:cs="Times New Roman"/>
          <w:i/>
          <w:sz w:val="24"/>
          <w:szCs w:val="24"/>
          <w:lang w:val="en-US"/>
        </w:rPr>
        <w:t xml:space="preserve"> </w:t>
      </w:r>
      <w:r w:rsidRPr="00C53A06">
        <w:rPr>
          <w:rFonts w:ascii="Times New Roman" w:hAnsi="Times New Roman" w:cs="Times New Roman"/>
          <w:i/>
          <w:sz w:val="24"/>
          <w:szCs w:val="24"/>
          <w:lang w:val="en-US"/>
        </w:rPr>
        <w:t xml:space="preserve">America and </w:t>
      </w:r>
      <w:r w:rsidR="00540743" w:rsidRPr="00C53A06">
        <w:rPr>
          <w:rFonts w:ascii="Times New Roman" w:hAnsi="Times New Roman" w:cs="Times New Roman"/>
          <w:i/>
          <w:sz w:val="24"/>
          <w:szCs w:val="24"/>
          <w:lang w:val="en-US"/>
        </w:rPr>
        <w:t>p</w:t>
      </w:r>
      <w:r w:rsidRPr="00C53A06">
        <w:rPr>
          <w:rFonts w:ascii="Times New Roman" w:hAnsi="Times New Roman" w:cs="Times New Roman"/>
          <w:i/>
          <w:sz w:val="24"/>
          <w:szCs w:val="24"/>
          <w:lang w:val="en-US"/>
        </w:rPr>
        <w:t xml:space="preserve">ost-communist </w:t>
      </w:r>
      <w:r w:rsidR="00540743" w:rsidRPr="00C53A06">
        <w:rPr>
          <w:rFonts w:ascii="Times New Roman" w:hAnsi="Times New Roman" w:cs="Times New Roman"/>
          <w:i/>
          <w:sz w:val="24"/>
          <w:szCs w:val="24"/>
          <w:lang w:val="en-US"/>
        </w:rPr>
        <w:t>E</w:t>
      </w:r>
      <w:r w:rsidRPr="00C53A06">
        <w:rPr>
          <w:rFonts w:ascii="Times New Roman" w:hAnsi="Times New Roman" w:cs="Times New Roman"/>
          <w:i/>
          <w:sz w:val="24"/>
          <w:szCs w:val="24"/>
          <w:lang w:val="en-US"/>
        </w:rPr>
        <w:t>urope</w:t>
      </w:r>
      <w:r w:rsidR="00A93D04" w:rsidRPr="00C53A06">
        <w:rPr>
          <w:rFonts w:ascii="Times New Roman" w:hAnsi="Times New Roman" w:cs="Times New Roman"/>
          <w:sz w:val="24"/>
          <w:szCs w:val="24"/>
          <w:lang w:val="en-US"/>
        </w:rPr>
        <w:t>.</w:t>
      </w:r>
      <w:r w:rsidRPr="00C53A06">
        <w:rPr>
          <w:rFonts w:ascii="Times New Roman" w:hAnsi="Times New Roman" w:cs="Times New Roman"/>
          <w:sz w:val="24"/>
          <w:szCs w:val="24"/>
          <w:lang w:val="en-US"/>
        </w:rPr>
        <w:t xml:space="preserve"> </w:t>
      </w:r>
      <w:proofErr w:type="spellStart"/>
      <w:r w:rsidRPr="00C53A06">
        <w:rPr>
          <w:rFonts w:ascii="Times New Roman" w:hAnsi="Times New Roman" w:cs="Times New Roman"/>
          <w:sz w:val="24"/>
          <w:szCs w:val="24"/>
        </w:rPr>
        <w:t>The</w:t>
      </w:r>
      <w:proofErr w:type="spellEnd"/>
      <w:r w:rsidR="00722B93" w:rsidRPr="00C53A06">
        <w:rPr>
          <w:rFonts w:ascii="Times New Roman" w:hAnsi="Times New Roman" w:cs="Times New Roman"/>
          <w:sz w:val="24"/>
          <w:szCs w:val="24"/>
        </w:rPr>
        <w:t xml:space="preserve"> </w:t>
      </w:r>
      <w:r w:rsidRPr="00C53A06">
        <w:rPr>
          <w:rFonts w:ascii="Times New Roman" w:hAnsi="Times New Roman" w:cs="Times New Roman"/>
          <w:sz w:val="24"/>
          <w:szCs w:val="24"/>
        </w:rPr>
        <w:t xml:space="preserve">Johns Hopkins </w:t>
      </w:r>
      <w:proofErr w:type="spellStart"/>
      <w:r w:rsidRPr="00C53A06">
        <w:rPr>
          <w:rFonts w:ascii="Times New Roman" w:hAnsi="Times New Roman" w:cs="Times New Roman"/>
          <w:sz w:val="24"/>
          <w:szCs w:val="24"/>
        </w:rPr>
        <w:t>University</w:t>
      </w:r>
      <w:proofErr w:type="spellEnd"/>
      <w:r w:rsidRPr="00C53A06">
        <w:rPr>
          <w:rFonts w:ascii="Times New Roman" w:hAnsi="Times New Roman" w:cs="Times New Roman"/>
          <w:sz w:val="24"/>
          <w:szCs w:val="24"/>
        </w:rPr>
        <w:t xml:space="preserve"> </w:t>
      </w:r>
      <w:proofErr w:type="spellStart"/>
      <w:r w:rsidRPr="00C53A06">
        <w:rPr>
          <w:rFonts w:ascii="Times New Roman" w:hAnsi="Times New Roman" w:cs="Times New Roman"/>
          <w:sz w:val="24"/>
          <w:szCs w:val="24"/>
        </w:rPr>
        <w:t>Press</w:t>
      </w:r>
      <w:proofErr w:type="spellEnd"/>
      <w:r w:rsidR="00F6165F" w:rsidRPr="00C53A06">
        <w:rPr>
          <w:rFonts w:ascii="Times New Roman" w:hAnsi="Times New Roman" w:cs="Times New Roman"/>
          <w:sz w:val="24"/>
          <w:szCs w:val="24"/>
        </w:rPr>
        <w:t>.</w:t>
      </w:r>
    </w:p>
    <w:p w14:paraId="4B92DA09" w14:textId="0E18D872" w:rsidR="00E56103" w:rsidRPr="00C53A06" w:rsidRDefault="00316089"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López, O.</w:t>
      </w:r>
      <w:r w:rsidR="00F55B4F" w:rsidRPr="00C53A06">
        <w:rPr>
          <w:rFonts w:ascii="Times New Roman" w:hAnsi="Times New Roman" w:cs="Times New Roman"/>
          <w:sz w:val="24"/>
          <w:szCs w:val="24"/>
        </w:rPr>
        <w:t xml:space="preserve"> (2024). Max Weber y Michel Foucault: dichos tardíos, intereses convergentes. </w:t>
      </w:r>
      <w:r w:rsidR="00F55B4F" w:rsidRPr="00C53A06">
        <w:rPr>
          <w:rFonts w:ascii="Times New Roman" w:hAnsi="Times New Roman" w:cs="Times New Roman"/>
          <w:i/>
          <w:sz w:val="24"/>
          <w:szCs w:val="24"/>
        </w:rPr>
        <w:t>IX Jornadas de Sociología</w:t>
      </w:r>
      <w:r w:rsidR="00F55B4F" w:rsidRPr="00C53A06">
        <w:rPr>
          <w:rFonts w:ascii="Times New Roman" w:hAnsi="Times New Roman" w:cs="Times New Roman"/>
          <w:sz w:val="24"/>
          <w:szCs w:val="24"/>
        </w:rPr>
        <w:t>. Facultad de Ciencias Sociales, Buenos Aires,</w:t>
      </w:r>
      <w:r w:rsidR="00AD2BA5" w:rsidRPr="00C53A06">
        <w:rPr>
          <w:rFonts w:ascii="Times New Roman" w:hAnsi="Times New Roman" w:cs="Times New Roman"/>
          <w:sz w:val="24"/>
          <w:szCs w:val="24"/>
        </w:rPr>
        <w:t xml:space="preserve"> Argentina</w:t>
      </w:r>
      <w:r w:rsidRPr="00C53A06">
        <w:rPr>
          <w:rFonts w:ascii="Times New Roman" w:hAnsi="Times New Roman" w:cs="Times New Roman"/>
          <w:sz w:val="24"/>
          <w:szCs w:val="24"/>
        </w:rPr>
        <w:t>,</w:t>
      </w:r>
      <w:r w:rsidR="00F55B4F" w:rsidRPr="00C53A06">
        <w:rPr>
          <w:rFonts w:ascii="Times New Roman" w:hAnsi="Times New Roman" w:cs="Times New Roman"/>
          <w:sz w:val="24"/>
          <w:szCs w:val="24"/>
        </w:rPr>
        <w:t xml:space="preserve"> </w:t>
      </w:r>
      <w:hyperlink r:id="rId14" w:history="1">
        <w:r w:rsidRPr="00C53A06">
          <w:rPr>
            <w:rStyle w:val="Hipervnculo"/>
            <w:rFonts w:ascii="Times New Roman" w:hAnsi="Times New Roman" w:cs="Times New Roman"/>
            <w:sz w:val="24"/>
            <w:szCs w:val="24"/>
          </w:rPr>
          <w:t>https://cdsa.aacademica.org/000-034/773.pdf</w:t>
        </w:r>
      </w:hyperlink>
    </w:p>
    <w:p w14:paraId="3E341DEB" w14:textId="6A34490E" w:rsidR="00F55B4F" w:rsidRPr="00C53A06" w:rsidRDefault="00E56103" w:rsidP="00C53A06">
      <w:pPr>
        <w:spacing w:after="0" w:line="360" w:lineRule="auto"/>
        <w:ind w:left="709" w:hanging="709"/>
        <w:jc w:val="both"/>
        <w:rPr>
          <w:rFonts w:ascii="Times New Roman" w:hAnsi="Times New Roman" w:cs="Times New Roman"/>
          <w:sz w:val="24"/>
          <w:szCs w:val="24"/>
          <w:lang w:val="en-US"/>
        </w:rPr>
      </w:pPr>
      <w:r w:rsidRPr="00C53A06">
        <w:rPr>
          <w:rFonts w:ascii="Times New Roman" w:hAnsi="Times New Roman" w:cs="Times New Roman"/>
          <w:sz w:val="24"/>
          <w:szCs w:val="24"/>
        </w:rPr>
        <w:t xml:space="preserve">López, V. (2016). </w:t>
      </w:r>
      <w:r w:rsidRPr="00C53A06">
        <w:rPr>
          <w:rFonts w:ascii="Times New Roman" w:hAnsi="Times New Roman" w:cs="Times New Roman"/>
          <w:i/>
          <w:iCs/>
          <w:sz w:val="24"/>
          <w:szCs w:val="24"/>
        </w:rPr>
        <w:t>La formación del sistema político mexicano. De la hegemonía posrevolucionaria a la hegemonía neoliberal</w:t>
      </w:r>
      <w:r w:rsidRPr="00C53A06">
        <w:rPr>
          <w:rFonts w:ascii="Times New Roman" w:hAnsi="Times New Roman" w:cs="Times New Roman"/>
          <w:sz w:val="24"/>
          <w:szCs w:val="24"/>
        </w:rPr>
        <w:t xml:space="preserve">. </w:t>
      </w:r>
      <w:r w:rsidRPr="00C53A06">
        <w:rPr>
          <w:rFonts w:ascii="Times New Roman" w:hAnsi="Times New Roman" w:cs="Times New Roman"/>
          <w:sz w:val="24"/>
          <w:szCs w:val="24"/>
          <w:lang w:val="en-US"/>
        </w:rPr>
        <w:t>Siglo XXI.</w:t>
      </w:r>
    </w:p>
    <w:p w14:paraId="7EE3F456" w14:textId="72E38E67" w:rsidR="00C01522" w:rsidRPr="00C53A06" w:rsidRDefault="000E4FD7"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lang w:val="en-US"/>
        </w:rPr>
        <w:t>Mahoney, J</w:t>
      </w:r>
      <w:r w:rsidR="00F30020" w:rsidRPr="00C53A06">
        <w:rPr>
          <w:rFonts w:ascii="Times New Roman" w:hAnsi="Times New Roman" w:cs="Times New Roman"/>
          <w:sz w:val="24"/>
          <w:szCs w:val="24"/>
          <w:lang w:val="en-US"/>
        </w:rPr>
        <w:t>.</w:t>
      </w:r>
      <w:r w:rsidRPr="00C53A06">
        <w:rPr>
          <w:rFonts w:ascii="Times New Roman" w:hAnsi="Times New Roman" w:cs="Times New Roman"/>
          <w:sz w:val="24"/>
          <w:szCs w:val="24"/>
          <w:lang w:val="en-US"/>
        </w:rPr>
        <w:t xml:space="preserve"> (2014). Revisiting General Theory in Historical Sociology</w:t>
      </w:r>
      <w:r w:rsidR="00F30020" w:rsidRPr="00C53A06">
        <w:rPr>
          <w:rFonts w:ascii="Times New Roman" w:hAnsi="Times New Roman" w:cs="Times New Roman"/>
          <w:sz w:val="24"/>
          <w:szCs w:val="24"/>
          <w:lang w:val="en-US"/>
        </w:rPr>
        <w:t>.</w:t>
      </w:r>
      <w:r w:rsidRPr="00C53A06">
        <w:rPr>
          <w:rFonts w:ascii="Times New Roman" w:hAnsi="Times New Roman" w:cs="Times New Roman"/>
          <w:sz w:val="24"/>
          <w:szCs w:val="24"/>
          <w:lang w:val="en-US"/>
        </w:rPr>
        <w:t xml:space="preserve"> </w:t>
      </w:r>
      <w:r w:rsidRPr="00C53A06">
        <w:rPr>
          <w:rFonts w:ascii="Times New Roman" w:hAnsi="Times New Roman" w:cs="Times New Roman"/>
          <w:i/>
          <w:sz w:val="24"/>
          <w:szCs w:val="24"/>
        </w:rPr>
        <w:t>Social Forces</w:t>
      </w:r>
      <w:r w:rsidRPr="00C53A06">
        <w:rPr>
          <w:rFonts w:ascii="Times New Roman" w:hAnsi="Times New Roman" w:cs="Times New Roman"/>
          <w:sz w:val="24"/>
          <w:szCs w:val="24"/>
        </w:rPr>
        <w:t>, December, 83(2)</w:t>
      </w:r>
      <w:r w:rsidR="00BE0D66" w:rsidRPr="00C53A06">
        <w:rPr>
          <w:rFonts w:ascii="Times New Roman" w:hAnsi="Times New Roman" w:cs="Times New Roman"/>
          <w:sz w:val="24"/>
          <w:szCs w:val="24"/>
        </w:rPr>
        <w:t>,</w:t>
      </w:r>
      <w:r w:rsidR="00A76721" w:rsidRPr="00C53A06">
        <w:rPr>
          <w:rFonts w:ascii="Times New Roman" w:hAnsi="Times New Roman" w:cs="Times New Roman"/>
          <w:sz w:val="24"/>
          <w:szCs w:val="24"/>
        </w:rPr>
        <w:t xml:space="preserve"> 459</w:t>
      </w:r>
      <w:r w:rsidR="00424D02" w:rsidRPr="00C53A06">
        <w:rPr>
          <w:rFonts w:ascii="Times New Roman" w:hAnsi="Times New Roman" w:cs="Times New Roman"/>
          <w:sz w:val="24"/>
          <w:szCs w:val="24"/>
        </w:rPr>
        <w:t>-489.</w:t>
      </w:r>
      <w:r w:rsidRPr="00C53A06">
        <w:rPr>
          <w:rFonts w:ascii="Times New Roman" w:hAnsi="Times New Roman" w:cs="Times New Roman"/>
          <w:sz w:val="24"/>
          <w:szCs w:val="24"/>
        </w:rPr>
        <w:t xml:space="preserve"> </w:t>
      </w:r>
      <w:hyperlink r:id="rId15" w:history="1">
        <w:r w:rsidR="0007263F" w:rsidRPr="00C53A06">
          <w:rPr>
            <w:rStyle w:val="Hipervnculo"/>
            <w:rFonts w:ascii="Times New Roman" w:hAnsi="Times New Roman" w:cs="Times New Roman"/>
            <w:sz w:val="24"/>
            <w:szCs w:val="24"/>
            <w:bdr w:val="none" w:sz="0" w:space="0" w:color="auto" w:frame="1"/>
            <w:shd w:val="clear" w:color="auto" w:fill="FFFFFF"/>
          </w:rPr>
          <w:t>https://doi.org/10.1353/sof.2005.0018</w:t>
        </w:r>
      </w:hyperlink>
    </w:p>
    <w:p w14:paraId="6EFD171F" w14:textId="4D09236E" w:rsidR="00A40364" w:rsidRPr="00C53A06" w:rsidRDefault="00C959C7" w:rsidP="00C53A06">
      <w:pPr>
        <w:shd w:val="clear" w:color="auto" w:fill="FFFFFF"/>
        <w:spacing w:after="0" w:line="360" w:lineRule="auto"/>
        <w:ind w:left="709" w:hanging="709"/>
        <w:jc w:val="both"/>
        <w:rPr>
          <w:rFonts w:ascii="Times New Roman" w:eastAsia="Times New Roman" w:hAnsi="Times New Roman" w:cs="Times New Roman"/>
          <w:color w:val="212529"/>
          <w:sz w:val="24"/>
          <w:szCs w:val="24"/>
          <w:lang w:eastAsia="es-MX"/>
        </w:rPr>
      </w:pPr>
      <w:r w:rsidRPr="00C53A06">
        <w:rPr>
          <w:rFonts w:ascii="Times New Roman" w:hAnsi="Times New Roman" w:cs="Times New Roman"/>
          <w:sz w:val="24"/>
          <w:szCs w:val="24"/>
        </w:rPr>
        <w:t>Morlino, L</w:t>
      </w:r>
      <w:r w:rsidR="00C01522" w:rsidRPr="00C53A06">
        <w:rPr>
          <w:rFonts w:ascii="Times New Roman" w:hAnsi="Times New Roman" w:cs="Times New Roman"/>
          <w:sz w:val="24"/>
          <w:szCs w:val="24"/>
        </w:rPr>
        <w:t>.</w:t>
      </w:r>
      <w:r w:rsidRPr="00C53A06">
        <w:rPr>
          <w:rFonts w:ascii="Times New Roman" w:hAnsi="Times New Roman" w:cs="Times New Roman"/>
          <w:sz w:val="24"/>
          <w:szCs w:val="24"/>
        </w:rPr>
        <w:t xml:space="preserve"> (1985). </w:t>
      </w:r>
      <w:r w:rsidRPr="00C53A06">
        <w:rPr>
          <w:rFonts w:ascii="Times New Roman" w:hAnsi="Times New Roman" w:cs="Times New Roman"/>
          <w:i/>
          <w:sz w:val="24"/>
          <w:szCs w:val="24"/>
        </w:rPr>
        <w:t xml:space="preserve">Como </w:t>
      </w:r>
      <w:r w:rsidR="007B0A8D" w:rsidRPr="00C53A06">
        <w:rPr>
          <w:rFonts w:ascii="Times New Roman" w:hAnsi="Times New Roman" w:cs="Times New Roman"/>
          <w:i/>
          <w:sz w:val="24"/>
          <w:szCs w:val="24"/>
        </w:rPr>
        <w:t>cambian los regímenes políticos</w:t>
      </w:r>
      <w:r w:rsidR="00C01522" w:rsidRPr="00C53A06">
        <w:rPr>
          <w:rFonts w:ascii="Times New Roman" w:hAnsi="Times New Roman" w:cs="Times New Roman"/>
          <w:sz w:val="24"/>
          <w:szCs w:val="24"/>
        </w:rPr>
        <w:t>.</w:t>
      </w:r>
      <w:r w:rsidR="007B0A8D" w:rsidRPr="00C53A06">
        <w:rPr>
          <w:rFonts w:ascii="Times New Roman" w:hAnsi="Times New Roman" w:cs="Times New Roman"/>
          <w:sz w:val="24"/>
          <w:szCs w:val="24"/>
        </w:rPr>
        <w:t xml:space="preserve"> </w:t>
      </w:r>
      <w:r w:rsidR="00B544D2" w:rsidRPr="00C53A06">
        <w:rPr>
          <w:rFonts w:ascii="Times New Roman" w:eastAsia="Times New Roman" w:hAnsi="Times New Roman" w:cs="Times New Roman"/>
          <w:sz w:val="24"/>
          <w:szCs w:val="24"/>
          <w:lang w:eastAsia="es-MX"/>
        </w:rPr>
        <w:t>Centro de Estudios Políticos y Constitucionales. </w:t>
      </w:r>
    </w:p>
    <w:p w14:paraId="3EA04B6B" w14:textId="1C0EA375" w:rsidR="000E4FD7" w:rsidRPr="00C53A06" w:rsidRDefault="00A40364"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O’Donnell, G</w:t>
      </w:r>
      <w:r w:rsidR="00C01522" w:rsidRPr="00C53A06">
        <w:rPr>
          <w:rFonts w:ascii="Times New Roman" w:hAnsi="Times New Roman" w:cs="Times New Roman"/>
          <w:sz w:val="24"/>
          <w:szCs w:val="24"/>
        </w:rPr>
        <w:t>.</w:t>
      </w:r>
      <w:r w:rsidRPr="00C53A06">
        <w:rPr>
          <w:rFonts w:ascii="Times New Roman" w:hAnsi="Times New Roman" w:cs="Times New Roman"/>
          <w:sz w:val="24"/>
          <w:szCs w:val="24"/>
        </w:rPr>
        <w:t xml:space="preserve"> (1977). </w:t>
      </w:r>
      <w:r w:rsidRPr="00C53A06">
        <w:rPr>
          <w:rFonts w:ascii="Times New Roman" w:hAnsi="Times New Roman" w:cs="Times New Roman"/>
          <w:i/>
          <w:sz w:val="24"/>
          <w:szCs w:val="24"/>
        </w:rPr>
        <w:t>Apuntes para una teoría del Estado</w:t>
      </w:r>
      <w:r w:rsidR="00C01522" w:rsidRPr="00C53A06">
        <w:rPr>
          <w:rFonts w:ascii="Times New Roman" w:hAnsi="Times New Roman" w:cs="Times New Roman"/>
          <w:sz w:val="24"/>
          <w:szCs w:val="24"/>
        </w:rPr>
        <w:t>.</w:t>
      </w:r>
      <w:r w:rsidRPr="00C53A06">
        <w:rPr>
          <w:rFonts w:ascii="Times New Roman" w:hAnsi="Times New Roman" w:cs="Times New Roman"/>
          <w:sz w:val="24"/>
          <w:szCs w:val="24"/>
        </w:rPr>
        <w:t xml:space="preserve"> CEDES.</w:t>
      </w:r>
      <w:r w:rsidR="006D6D7E" w:rsidRPr="00C53A06">
        <w:rPr>
          <w:rFonts w:ascii="Times New Roman" w:hAnsi="Times New Roman" w:cs="Times New Roman"/>
          <w:sz w:val="24"/>
          <w:szCs w:val="24"/>
        </w:rPr>
        <w:t xml:space="preserve"> </w:t>
      </w:r>
    </w:p>
    <w:p w14:paraId="7477F617" w14:textId="0CFCBB08" w:rsidR="00A40364" w:rsidRPr="00C53A06" w:rsidRDefault="00A40364" w:rsidP="00C53A06">
      <w:pPr>
        <w:spacing w:after="0" w:line="360" w:lineRule="auto"/>
        <w:ind w:left="709" w:hanging="709"/>
        <w:jc w:val="both"/>
        <w:rPr>
          <w:rFonts w:ascii="Times New Roman" w:hAnsi="Times New Roman" w:cs="Times New Roman"/>
          <w:sz w:val="24"/>
          <w:szCs w:val="24"/>
          <w:lang w:eastAsia="es-MX"/>
        </w:rPr>
      </w:pPr>
      <w:r w:rsidRPr="00C53A06">
        <w:rPr>
          <w:rFonts w:ascii="Times New Roman" w:hAnsi="Times New Roman" w:cs="Times New Roman"/>
          <w:sz w:val="24"/>
          <w:szCs w:val="24"/>
          <w:lang w:eastAsia="es-MX"/>
        </w:rPr>
        <w:t>Oszlak, O</w:t>
      </w:r>
      <w:r w:rsidR="00EE6A54" w:rsidRPr="00C53A06">
        <w:rPr>
          <w:rFonts w:ascii="Times New Roman" w:hAnsi="Times New Roman" w:cs="Times New Roman"/>
          <w:sz w:val="24"/>
          <w:szCs w:val="24"/>
          <w:lang w:eastAsia="es-MX"/>
        </w:rPr>
        <w:t>.</w:t>
      </w:r>
      <w:r w:rsidRPr="00C53A06">
        <w:rPr>
          <w:rFonts w:ascii="Times New Roman" w:hAnsi="Times New Roman" w:cs="Times New Roman"/>
          <w:sz w:val="24"/>
          <w:szCs w:val="24"/>
          <w:lang w:eastAsia="es-MX"/>
        </w:rPr>
        <w:t xml:space="preserve"> (1978). </w:t>
      </w:r>
      <w:r w:rsidRPr="00C53A06">
        <w:rPr>
          <w:rFonts w:ascii="Times New Roman" w:hAnsi="Times New Roman" w:cs="Times New Roman"/>
          <w:i/>
          <w:sz w:val="24"/>
          <w:szCs w:val="24"/>
          <w:lang w:eastAsia="es-MX"/>
        </w:rPr>
        <w:t xml:space="preserve">Formación histórica del Estado en América Latina: elementos </w:t>
      </w:r>
      <w:r w:rsidR="00EE6A54" w:rsidRPr="00C53A06">
        <w:rPr>
          <w:rFonts w:ascii="Times New Roman" w:hAnsi="Times New Roman" w:cs="Times New Roman"/>
          <w:i/>
          <w:sz w:val="24"/>
          <w:szCs w:val="24"/>
          <w:lang w:eastAsia="es-MX"/>
        </w:rPr>
        <w:t>teórico</w:t>
      </w:r>
      <w:r w:rsidR="00EE6A54" w:rsidRPr="00C53A06">
        <w:rPr>
          <w:rFonts w:ascii="Times New Roman" w:hAnsi="Times New Roman" w:cs="Times New Roman"/>
          <w:i/>
          <w:iCs/>
          <w:sz w:val="24"/>
          <w:szCs w:val="24"/>
          <w:lang w:eastAsia="es-MX"/>
        </w:rPr>
        <w:t>-metodológicos</w:t>
      </w:r>
      <w:r w:rsidR="006D6D7E" w:rsidRPr="00C53A06">
        <w:rPr>
          <w:rFonts w:ascii="Times New Roman" w:hAnsi="Times New Roman" w:cs="Times New Roman"/>
          <w:i/>
          <w:iCs/>
          <w:sz w:val="24"/>
          <w:szCs w:val="24"/>
          <w:lang w:eastAsia="es-MX"/>
        </w:rPr>
        <w:t xml:space="preserve"> para su estudio</w:t>
      </w:r>
      <w:r w:rsidR="00F0389E" w:rsidRPr="00C53A06">
        <w:rPr>
          <w:rFonts w:ascii="Times New Roman" w:hAnsi="Times New Roman" w:cs="Times New Roman"/>
          <w:sz w:val="24"/>
          <w:szCs w:val="24"/>
          <w:lang w:eastAsia="es-MX"/>
        </w:rPr>
        <w:t>,</w:t>
      </w:r>
      <w:r w:rsidR="006D6D7E" w:rsidRPr="00C53A06">
        <w:rPr>
          <w:rFonts w:ascii="Times New Roman" w:hAnsi="Times New Roman" w:cs="Times New Roman"/>
          <w:sz w:val="24"/>
          <w:szCs w:val="24"/>
          <w:lang w:eastAsia="es-MX"/>
        </w:rPr>
        <w:t xml:space="preserve"> Volumen 1, No.</w:t>
      </w:r>
      <w:r w:rsidRPr="00C53A06">
        <w:rPr>
          <w:rFonts w:ascii="Times New Roman" w:hAnsi="Times New Roman" w:cs="Times New Roman"/>
          <w:sz w:val="24"/>
          <w:szCs w:val="24"/>
          <w:lang w:eastAsia="es-MX"/>
        </w:rPr>
        <w:t xml:space="preserve"> 3</w:t>
      </w:r>
      <w:r w:rsidR="006572A2" w:rsidRPr="00C53A06">
        <w:rPr>
          <w:rFonts w:ascii="Times New Roman" w:hAnsi="Times New Roman" w:cs="Times New Roman"/>
          <w:sz w:val="24"/>
          <w:szCs w:val="24"/>
          <w:lang w:eastAsia="es-MX"/>
        </w:rPr>
        <w:t>.</w:t>
      </w:r>
    </w:p>
    <w:p w14:paraId="612C9066" w14:textId="78A18C14" w:rsidR="00215EAE" w:rsidRPr="00C53A06" w:rsidRDefault="00A8041E"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Palti, E</w:t>
      </w:r>
      <w:r w:rsidR="001A4DC2" w:rsidRPr="00C53A06">
        <w:rPr>
          <w:rFonts w:ascii="Times New Roman" w:hAnsi="Times New Roman" w:cs="Times New Roman"/>
          <w:sz w:val="24"/>
          <w:szCs w:val="24"/>
        </w:rPr>
        <w:t>.</w:t>
      </w:r>
      <w:r w:rsidRPr="00C53A06">
        <w:rPr>
          <w:rFonts w:ascii="Times New Roman" w:hAnsi="Times New Roman" w:cs="Times New Roman"/>
          <w:sz w:val="24"/>
          <w:szCs w:val="24"/>
        </w:rPr>
        <w:t xml:space="preserve"> J</w:t>
      </w:r>
      <w:r w:rsidR="001A4DC2" w:rsidRPr="00C53A06">
        <w:rPr>
          <w:rFonts w:ascii="Times New Roman" w:hAnsi="Times New Roman" w:cs="Times New Roman"/>
          <w:sz w:val="24"/>
          <w:szCs w:val="24"/>
        </w:rPr>
        <w:t>.</w:t>
      </w:r>
      <w:r w:rsidRPr="00C53A06">
        <w:rPr>
          <w:rFonts w:ascii="Times New Roman" w:hAnsi="Times New Roman" w:cs="Times New Roman"/>
          <w:sz w:val="24"/>
          <w:szCs w:val="24"/>
        </w:rPr>
        <w:t xml:space="preserve"> (2007). </w:t>
      </w:r>
      <w:r w:rsidRPr="00C53A06">
        <w:rPr>
          <w:rFonts w:ascii="Times New Roman" w:hAnsi="Times New Roman" w:cs="Times New Roman"/>
          <w:i/>
          <w:sz w:val="24"/>
          <w:szCs w:val="24"/>
        </w:rPr>
        <w:t>El tiempo de la política</w:t>
      </w:r>
      <w:r w:rsidR="001A4DC2" w:rsidRPr="00C53A06">
        <w:rPr>
          <w:rFonts w:ascii="Times New Roman" w:hAnsi="Times New Roman" w:cs="Times New Roman"/>
          <w:sz w:val="24"/>
          <w:szCs w:val="24"/>
        </w:rPr>
        <w:t>.</w:t>
      </w:r>
      <w:r w:rsidRPr="00C53A06">
        <w:rPr>
          <w:rFonts w:ascii="Times New Roman" w:hAnsi="Times New Roman" w:cs="Times New Roman"/>
          <w:sz w:val="24"/>
          <w:szCs w:val="24"/>
        </w:rPr>
        <w:t xml:space="preserve"> Siglo XXI.</w:t>
      </w:r>
    </w:p>
    <w:p w14:paraId="2F9362CE" w14:textId="6887CD87" w:rsidR="00FC15EB" w:rsidRPr="00C53A06" w:rsidRDefault="00215EAE" w:rsidP="00C53A06">
      <w:pPr>
        <w:spacing w:after="0" w:line="360" w:lineRule="auto"/>
        <w:ind w:left="709" w:hanging="709"/>
        <w:jc w:val="both"/>
        <w:rPr>
          <w:rFonts w:ascii="Times New Roman" w:hAnsi="Times New Roman" w:cs="Times New Roman"/>
          <w:sz w:val="24"/>
          <w:szCs w:val="24"/>
          <w:shd w:val="clear" w:color="auto" w:fill="FFFFFF"/>
        </w:rPr>
      </w:pPr>
      <w:r w:rsidRPr="00C53A06">
        <w:rPr>
          <w:rFonts w:ascii="Times New Roman" w:hAnsi="Times New Roman" w:cs="Times New Roman"/>
          <w:sz w:val="24"/>
          <w:szCs w:val="24"/>
          <w:shd w:val="clear" w:color="auto" w:fill="FFFFFF"/>
        </w:rPr>
        <w:lastRenderedPageBreak/>
        <w:t>Salazar</w:t>
      </w:r>
      <w:r w:rsidR="006572A2" w:rsidRPr="00C53A06">
        <w:rPr>
          <w:rFonts w:ascii="Times New Roman" w:hAnsi="Times New Roman" w:cs="Times New Roman"/>
          <w:sz w:val="24"/>
          <w:szCs w:val="24"/>
          <w:shd w:val="clear" w:color="auto" w:fill="FFFFFF"/>
        </w:rPr>
        <w:t>,</w:t>
      </w:r>
      <w:r w:rsidRPr="00C53A06">
        <w:rPr>
          <w:rFonts w:ascii="Times New Roman" w:hAnsi="Times New Roman" w:cs="Times New Roman"/>
          <w:sz w:val="24"/>
          <w:szCs w:val="24"/>
          <w:shd w:val="clear" w:color="auto" w:fill="FFFFFF"/>
        </w:rPr>
        <w:t xml:space="preserve"> G. (2024). Votar en tiempos de desinformación: nuevos patrones informativos y comportamiento electoral. </w:t>
      </w:r>
      <w:r w:rsidRPr="00C53A06">
        <w:rPr>
          <w:rFonts w:ascii="Times New Roman" w:hAnsi="Times New Roman" w:cs="Times New Roman"/>
          <w:i/>
          <w:sz w:val="24"/>
          <w:szCs w:val="24"/>
          <w:shd w:val="clear" w:color="auto" w:fill="FFFFFF"/>
        </w:rPr>
        <w:t xml:space="preserve">Estudios Sociológicos </w:t>
      </w:r>
      <w:r w:rsidR="00E67CA2" w:rsidRPr="00C53A06">
        <w:rPr>
          <w:rFonts w:ascii="Times New Roman" w:hAnsi="Times New Roman" w:cs="Times New Roman"/>
          <w:i/>
          <w:sz w:val="24"/>
          <w:szCs w:val="24"/>
          <w:shd w:val="clear" w:color="auto" w:fill="FFFFFF"/>
        </w:rPr>
        <w:t>d</w:t>
      </w:r>
      <w:r w:rsidRPr="00C53A06">
        <w:rPr>
          <w:rFonts w:ascii="Times New Roman" w:hAnsi="Times New Roman" w:cs="Times New Roman"/>
          <w:i/>
          <w:sz w:val="24"/>
          <w:szCs w:val="24"/>
          <w:shd w:val="clear" w:color="auto" w:fill="FFFFFF"/>
        </w:rPr>
        <w:t xml:space="preserve">e El Colegio </w:t>
      </w:r>
      <w:r w:rsidR="00336B7D" w:rsidRPr="00C53A06">
        <w:rPr>
          <w:rFonts w:ascii="Times New Roman" w:hAnsi="Times New Roman" w:cs="Times New Roman"/>
          <w:i/>
          <w:sz w:val="24"/>
          <w:szCs w:val="24"/>
          <w:shd w:val="clear" w:color="auto" w:fill="FFFFFF"/>
        </w:rPr>
        <w:t>d</w:t>
      </w:r>
      <w:r w:rsidRPr="00C53A06">
        <w:rPr>
          <w:rFonts w:ascii="Times New Roman" w:hAnsi="Times New Roman" w:cs="Times New Roman"/>
          <w:i/>
          <w:sz w:val="24"/>
          <w:szCs w:val="24"/>
          <w:shd w:val="clear" w:color="auto" w:fill="FFFFFF"/>
        </w:rPr>
        <w:t>e México</w:t>
      </w:r>
      <w:r w:rsidRPr="00C53A06">
        <w:rPr>
          <w:rFonts w:ascii="Times New Roman" w:hAnsi="Times New Roman" w:cs="Times New Roman"/>
          <w:sz w:val="24"/>
          <w:szCs w:val="24"/>
          <w:shd w:val="clear" w:color="auto" w:fill="FFFFFF"/>
        </w:rPr>
        <w:t>, </w:t>
      </w:r>
      <w:r w:rsidRPr="00C53A06">
        <w:rPr>
          <w:rFonts w:ascii="Times New Roman" w:hAnsi="Times New Roman" w:cs="Times New Roman"/>
          <w:iCs/>
          <w:sz w:val="24"/>
          <w:szCs w:val="24"/>
          <w:shd w:val="clear" w:color="auto" w:fill="FFFFFF"/>
        </w:rPr>
        <w:t>42,</w:t>
      </w:r>
      <w:r w:rsidR="00906038" w:rsidRPr="00C53A06">
        <w:rPr>
          <w:rFonts w:ascii="Times New Roman" w:hAnsi="Times New Roman" w:cs="Times New Roman"/>
          <w:iCs/>
          <w:sz w:val="24"/>
          <w:szCs w:val="24"/>
          <w:shd w:val="clear" w:color="auto" w:fill="FFFFFF"/>
        </w:rPr>
        <w:t xml:space="preserve"> 1-18</w:t>
      </w:r>
      <w:r w:rsidR="00E66FE1" w:rsidRPr="00C53A06">
        <w:rPr>
          <w:rFonts w:ascii="Times New Roman" w:hAnsi="Times New Roman" w:cs="Times New Roman"/>
          <w:iCs/>
          <w:sz w:val="24"/>
          <w:szCs w:val="24"/>
          <w:shd w:val="clear" w:color="auto" w:fill="FFFFFF"/>
        </w:rPr>
        <w:t>.</w:t>
      </w:r>
      <w:r w:rsidRPr="00C53A06">
        <w:rPr>
          <w:rFonts w:ascii="Times New Roman" w:hAnsi="Times New Roman" w:cs="Times New Roman"/>
          <w:sz w:val="24"/>
          <w:szCs w:val="24"/>
          <w:shd w:val="clear" w:color="auto" w:fill="FFFFFF"/>
        </w:rPr>
        <w:t xml:space="preserve"> </w:t>
      </w:r>
      <w:hyperlink r:id="rId16" w:history="1">
        <w:r w:rsidRPr="00C53A06">
          <w:rPr>
            <w:rStyle w:val="Hipervnculo"/>
            <w:rFonts w:ascii="Times New Roman" w:hAnsi="Times New Roman" w:cs="Times New Roman"/>
            <w:sz w:val="24"/>
            <w:szCs w:val="24"/>
            <w:shd w:val="clear" w:color="auto" w:fill="FFFFFF"/>
          </w:rPr>
          <w:t>https://doi.org/10.24201/es.2024v42.e2538</w:t>
        </w:r>
      </w:hyperlink>
    </w:p>
    <w:p w14:paraId="4D901B1F" w14:textId="3CE4B465" w:rsidR="00FC15EB" w:rsidRPr="00C53A06" w:rsidRDefault="00B04DDB"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Sandoval, E</w:t>
      </w:r>
      <w:r w:rsidR="006E4C7A" w:rsidRPr="00C53A06">
        <w:rPr>
          <w:rFonts w:ascii="Times New Roman" w:hAnsi="Times New Roman" w:cs="Times New Roman"/>
          <w:sz w:val="24"/>
          <w:szCs w:val="24"/>
        </w:rPr>
        <w:t>.</w:t>
      </w:r>
      <w:r w:rsidRPr="00C53A06">
        <w:rPr>
          <w:rFonts w:ascii="Times New Roman" w:hAnsi="Times New Roman" w:cs="Times New Roman"/>
          <w:sz w:val="24"/>
          <w:szCs w:val="24"/>
        </w:rPr>
        <w:t xml:space="preserve"> A</w:t>
      </w:r>
      <w:r w:rsidR="006E4C7A" w:rsidRPr="00C53A06">
        <w:rPr>
          <w:rFonts w:ascii="Times New Roman" w:hAnsi="Times New Roman" w:cs="Times New Roman"/>
          <w:sz w:val="24"/>
          <w:szCs w:val="24"/>
        </w:rPr>
        <w:t>.</w:t>
      </w:r>
      <w:r w:rsidRPr="00C53A06">
        <w:rPr>
          <w:rFonts w:ascii="Times New Roman" w:hAnsi="Times New Roman" w:cs="Times New Roman"/>
          <w:sz w:val="24"/>
          <w:szCs w:val="24"/>
        </w:rPr>
        <w:t xml:space="preserve"> (2002). Televisión y política mediática en México</w:t>
      </w:r>
      <w:r w:rsidR="00946150" w:rsidRPr="00C53A06">
        <w:rPr>
          <w:rFonts w:ascii="Times New Roman" w:hAnsi="Times New Roman" w:cs="Times New Roman"/>
          <w:sz w:val="24"/>
          <w:szCs w:val="24"/>
        </w:rPr>
        <w:t>.</w:t>
      </w:r>
      <w:r w:rsidR="0027784D" w:rsidRPr="00C53A06">
        <w:rPr>
          <w:rFonts w:ascii="Times New Roman" w:hAnsi="Times New Roman" w:cs="Times New Roman"/>
          <w:sz w:val="24"/>
          <w:szCs w:val="24"/>
        </w:rPr>
        <w:t xml:space="preserve">  </w:t>
      </w:r>
      <w:r w:rsidR="0027784D" w:rsidRPr="00C53A06">
        <w:rPr>
          <w:rFonts w:ascii="Times New Roman" w:hAnsi="Times New Roman" w:cs="Times New Roman"/>
          <w:i/>
          <w:iCs/>
          <w:sz w:val="24"/>
          <w:szCs w:val="24"/>
        </w:rPr>
        <w:t>Convergencia</w:t>
      </w:r>
      <w:r w:rsidRPr="00C53A06">
        <w:rPr>
          <w:rFonts w:ascii="Times New Roman" w:hAnsi="Times New Roman" w:cs="Times New Roman"/>
          <w:i/>
          <w:iCs/>
          <w:sz w:val="24"/>
          <w:szCs w:val="24"/>
        </w:rPr>
        <w:t>.</w:t>
      </w:r>
      <w:r w:rsidRPr="00C53A06">
        <w:rPr>
          <w:rFonts w:ascii="Times New Roman" w:hAnsi="Times New Roman" w:cs="Times New Roman"/>
          <w:i/>
          <w:sz w:val="24"/>
          <w:szCs w:val="24"/>
        </w:rPr>
        <w:t xml:space="preserve"> Revista de Ciencias Sociales</w:t>
      </w:r>
      <w:r w:rsidRPr="00C53A06">
        <w:rPr>
          <w:rFonts w:ascii="Times New Roman" w:hAnsi="Times New Roman" w:cs="Times New Roman"/>
          <w:sz w:val="24"/>
          <w:szCs w:val="24"/>
        </w:rPr>
        <w:t xml:space="preserve">, vol. 9, núm. 30, septiembre-diciembre, </w:t>
      </w:r>
      <w:r w:rsidR="000E24E0" w:rsidRPr="00C53A06">
        <w:rPr>
          <w:rFonts w:ascii="Times New Roman" w:hAnsi="Times New Roman" w:cs="Times New Roman"/>
          <w:sz w:val="24"/>
          <w:szCs w:val="24"/>
        </w:rPr>
        <w:t>257</w:t>
      </w:r>
      <w:r w:rsidR="00A84909" w:rsidRPr="00C53A06">
        <w:rPr>
          <w:rFonts w:ascii="Times New Roman" w:hAnsi="Times New Roman" w:cs="Times New Roman"/>
          <w:sz w:val="24"/>
          <w:szCs w:val="24"/>
        </w:rPr>
        <w:t xml:space="preserve">-273. </w:t>
      </w:r>
      <w:hyperlink r:id="rId17" w:history="1">
        <w:r w:rsidR="005A79CC" w:rsidRPr="00C53A06">
          <w:rPr>
            <w:rStyle w:val="Hipervnculo"/>
            <w:rFonts w:ascii="Times New Roman" w:hAnsi="Times New Roman" w:cs="Times New Roman"/>
            <w:sz w:val="24"/>
            <w:szCs w:val="24"/>
          </w:rPr>
          <w:t>https://www.redalyc.org/pdf/105/10503013.pdf</w:t>
        </w:r>
      </w:hyperlink>
      <w:r w:rsidR="00A8041E" w:rsidRPr="00C53A06">
        <w:rPr>
          <w:rFonts w:ascii="Times New Roman" w:hAnsi="Times New Roman" w:cs="Times New Roman"/>
          <w:sz w:val="24"/>
          <w:szCs w:val="24"/>
        </w:rPr>
        <w:t xml:space="preserve"> </w:t>
      </w:r>
    </w:p>
    <w:p w14:paraId="0FC14D3E" w14:textId="2CE9664D" w:rsidR="008B7EAD" w:rsidRPr="00C53A06" w:rsidRDefault="00C54A5A" w:rsidP="00C53A06">
      <w:pPr>
        <w:keepNext/>
        <w:keepLines/>
        <w:shd w:val="clear" w:color="auto" w:fill="FFFFFF"/>
        <w:spacing w:after="0" w:line="360" w:lineRule="auto"/>
        <w:ind w:left="709" w:hanging="709"/>
        <w:jc w:val="both"/>
        <w:outlineLvl w:val="0"/>
        <w:rPr>
          <w:rFonts w:ascii="Times New Roman" w:eastAsiaTheme="majorEastAsia" w:hAnsi="Times New Roman" w:cs="Times New Roman"/>
          <w:color w:val="0F1111"/>
          <w:sz w:val="24"/>
          <w:szCs w:val="24"/>
          <w:shd w:val="clear" w:color="auto" w:fill="FFFFFF"/>
          <w:lang w:val="en-US"/>
        </w:rPr>
      </w:pPr>
      <w:r w:rsidRPr="00C53A06">
        <w:rPr>
          <w:rFonts w:ascii="Times New Roman" w:eastAsiaTheme="majorEastAsia" w:hAnsi="Times New Roman" w:cs="Times New Roman"/>
          <w:color w:val="0F1111"/>
          <w:sz w:val="24"/>
          <w:szCs w:val="24"/>
          <w:shd w:val="clear" w:color="auto" w:fill="FFFFFF"/>
          <w:lang w:val="en-US"/>
        </w:rPr>
        <w:t>Scharpf, F</w:t>
      </w:r>
      <w:r w:rsidR="00804608" w:rsidRPr="00C53A06">
        <w:rPr>
          <w:rFonts w:ascii="Times New Roman" w:eastAsiaTheme="majorEastAsia" w:hAnsi="Times New Roman" w:cs="Times New Roman"/>
          <w:color w:val="0F1111"/>
          <w:sz w:val="24"/>
          <w:szCs w:val="24"/>
          <w:shd w:val="clear" w:color="auto" w:fill="FFFFFF"/>
          <w:lang w:val="en-US"/>
        </w:rPr>
        <w:t>.</w:t>
      </w:r>
      <w:r w:rsidRPr="00C53A06">
        <w:rPr>
          <w:rFonts w:ascii="Times New Roman" w:eastAsiaTheme="majorEastAsia" w:hAnsi="Times New Roman" w:cs="Times New Roman"/>
          <w:color w:val="0F1111"/>
          <w:sz w:val="24"/>
          <w:szCs w:val="24"/>
          <w:shd w:val="clear" w:color="auto" w:fill="FFFFFF"/>
          <w:lang w:val="en-US"/>
        </w:rPr>
        <w:t xml:space="preserve"> (1999). </w:t>
      </w:r>
      <w:r w:rsidRPr="00C53A06">
        <w:rPr>
          <w:rFonts w:ascii="Times New Roman" w:eastAsia="Times New Roman" w:hAnsi="Times New Roman" w:cs="Times New Roman"/>
          <w:i/>
          <w:color w:val="0F1111"/>
          <w:kern w:val="36"/>
          <w:sz w:val="24"/>
          <w:szCs w:val="24"/>
          <w:lang w:val="en-US" w:eastAsia="es-MX"/>
        </w:rPr>
        <w:t xml:space="preserve">Governing in Europe: Effective and </w:t>
      </w:r>
      <w:r w:rsidR="00A632CD" w:rsidRPr="00C53A06">
        <w:rPr>
          <w:rFonts w:ascii="Times New Roman" w:eastAsia="Times New Roman" w:hAnsi="Times New Roman" w:cs="Times New Roman"/>
          <w:i/>
          <w:color w:val="0F1111"/>
          <w:kern w:val="36"/>
          <w:sz w:val="24"/>
          <w:szCs w:val="24"/>
          <w:lang w:val="en-US" w:eastAsia="es-MX"/>
        </w:rPr>
        <w:t>Democratic</w:t>
      </w:r>
      <w:r w:rsidR="00A632CD" w:rsidRPr="00C53A06">
        <w:rPr>
          <w:rFonts w:ascii="Times New Roman" w:eastAsia="Times New Roman" w:hAnsi="Times New Roman" w:cs="Times New Roman"/>
          <w:color w:val="0F1111"/>
          <w:kern w:val="36"/>
          <w:sz w:val="24"/>
          <w:szCs w:val="24"/>
          <w:lang w:val="en-US" w:eastAsia="es-MX"/>
        </w:rPr>
        <w:t>?</w:t>
      </w:r>
      <w:r w:rsidRPr="00C53A06">
        <w:rPr>
          <w:rFonts w:ascii="Times New Roman" w:eastAsiaTheme="majorEastAsia" w:hAnsi="Times New Roman" w:cs="Times New Roman"/>
          <w:color w:val="0F1111"/>
          <w:sz w:val="24"/>
          <w:szCs w:val="24"/>
          <w:shd w:val="clear" w:color="auto" w:fill="FFFFFF"/>
          <w:lang w:val="en-US"/>
        </w:rPr>
        <w:t xml:space="preserve"> Oxford University Press.</w:t>
      </w:r>
    </w:p>
    <w:p w14:paraId="3C1D7B07" w14:textId="11066920" w:rsidR="00034D1C" w:rsidRPr="00C53A06" w:rsidRDefault="00E7459D" w:rsidP="00C53A06">
      <w:pPr>
        <w:spacing w:after="0" w:line="360" w:lineRule="auto"/>
        <w:ind w:left="709" w:hanging="709"/>
        <w:jc w:val="both"/>
        <w:rPr>
          <w:rFonts w:ascii="Times New Roman" w:hAnsi="Times New Roman" w:cs="Times New Roman"/>
          <w:sz w:val="24"/>
          <w:szCs w:val="24"/>
          <w:lang w:val="en-US"/>
        </w:rPr>
      </w:pPr>
      <w:r w:rsidRPr="00C53A06">
        <w:rPr>
          <w:rFonts w:ascii="Times New Roman" w:hAnsi="Times New Roman" w:cs="Times New Roman"/>
          <w:sz w:val="24"/>
          <w:szCs w:val="24"/>
          <w:lang w:val="en-US"/>
        </w:rPr>
        <w:t xml:space="preserve">Szakolczai, A. (2006). </w:t>
      </w:r>
      <w:r w:rsidRPr="00C53A06">
        <w:rPr>
          <w:rFonts w:ascii="Times New Roman" w:hAnsi="Times New Roman" w:cs="Times New Roman"/>
          <w:i/>
          <w:sz w:val="24"/>
          <w:szCs w:val="24"/>
          <w:lang w:val="en-US"/>
        </w:rPr>
        <w:t>Max Weber and Michel Foucault. Parallel life-works</w:t>
      </w:r>
      <w:r w:rsidRPr="00C53A06">
        <w:rPr>
          <w:rFonts w:ascii="Times New Roman" w:hAnsi="Times New Roman" w:cs="Times New Roman"/>
          <w:sz w:val="24"/>
          <w:szCs w:val="24"/>
          <w:lang w:val="en-US"/>
        </w:rPr>
        <w:t>. Routledge.</w:t>
      </w:r>
    </w:p>
    <w:p w14:paraId="221E1E7B" w14:textId="3DFB993D" w:rsidR="00194CBB" w:rsidRPr="00C53A06" w:rsidRDefault="00117F72" w:rsidP="00C53A06">
      <w:pPr>
        <w:spacing w:after="0" w:line="360" w:lineRule="auto"/>
        <w:ind w:left="709" w:hanging="709"/>
        <w:jc w:val="both"/>
        <w:rPr>
          <w:rFonts w:ascii="Times New Roman" w:hAnsi="Times New Roman" w:cs="Times New Roman"/>
          <w:sz w:val="24"/>
          <w:szCs w:val="24"/>
        </w:rPr>
      </w:pPr>
      <w:proofErr w:type="spellStart"/>
      <w:r w:rsidRPr="00C53A06">
        <w:rPr>
          <w:rFonts w:ascii="Times New Roman" w:hAnsi="Times New Roman" w:cs="Times New Roman"/>
          <w:sz w:val="24"/>
          <w:szCs w:val="24"/>
          <w:lang w:val="en-US"/>
        </w:rPr>
        <w:t>Tozy</w:t>
      </w:r>
      <w:proofErr w:type="spellEnd"/>
      <w:r w:rsidRPr="00C53A06">
        <w:rPr>
          <w:rFonts w:ascii="Times New Roman" w:hAnsi="Times New Roman" w:cs="Times New Roman"/>
          <w:sz w:val="24"/>
          <w:szCs w:val="24"/>
          <w:lang w:val="en-US"/>
        </w:rPr>
        <w:t>, M</w:t>
      </w:r>
      <w:r w:rsidR="00194CBB" w:rsidRPr="00C53A06">
        <w:rPr>
          <w:rFonts w:ascii="Times New Roman" w:hAnsi="Times New Roman" w:cs="Times New Roman"/>
          <w:sz w:val="24"/>
          <w:szCs w:val="24"/>
          <w:lang w:val="en-US"/>
        </w:rPr>
        <w:t>.</w:t>
      </w:r>
      <w:r w:rsidRPr="00C53A06">
        <w:rPr>
          <w:rFonts w:ascii="Times New Roman" w:hAnsi="Times New Roman" w:cs="Times New Roman"/>
          <w:sz w:val="24"/>
          <w:szCs w:val="24"/>
          <w:lang w:val="en-US"/>
        </w:rPr>
        <w:t xml:space="preserve"> </w:t>
      </w:r>
      <w:r w:rsidR="00AF60C1" w:rsidRPr="00C53A06">
        <w:rPr>
          <w:rFonts w:ascii="Times New Roman" w:hAnsi="Times New Roman" w:cs="Times New Roman"/>
          <w:sz w:val="24"/>
          <w:szCs w:val="24"/>
          <w:lang w:val="en-US"/>
        </w:rPr>
        <w:t>(2000)</w:t>
      </w:r>
      <w:r w:rsidR="001A7091" w:rsidRPr="00C53A06">
        <w:rPr>
          <w:rFonts w:ascii="Times New Roman" w:hAnsi="Times New Roman" w:cs="Times New Roman"/>
          <w:sz w:val="24"/>
          <w:szCs w:val="24"/>
          <w:lang w:val="en-US"/>
        </w:rPr>
        <w:t xml:space="preserve">. </w:t>
      </w:r>
      <w:r w:rsidR="001A7091" w:rsidRPr="00C53A06">
        <w:rPr>
          <w:rFonts w:ascii="Times New Roman" w:hAnsi="Times New Roman" w:cs="Times New Roman"/>
          <w:i/>
          <w:sz w:val="24"/>
          <w:szCs w:val="24"/>
        </w:rPr>
        <w:t xml:space="preserve">Monarquía e islam político </w:t>
      </w:r>
      <w:r w:rsidR="0045260C" w:rsidRPr="00C53A06">
        <w:rPr>
          <w:rFonts w:ascii="Times New Roman" w:hAnsi="Times New Roman" w:cs="Times New Roman"/>
          <w:i/>
          <w:sz w:val="24"/>
          <w:szCs w:val="24"/>
        </w:rPr>
        <w:t>en Marruecos</w:t>
      </w:r>
      <w:r w:rsidR="00194CBB" w:rsidRPr="00C53A06">
        <w:rPr>
          <w:rFonts w:ascii="Times New Roman" w:hAnsi="Times New Roman" w:cs="Times New Roman"/>
          <w:sz w:val="24"/>
          <w:szCs w:val="24"/>
        </w:rPr>
        <w:t>.</w:t>
      </w:r>
      <w:r w:rsidR="0045260C" w:rsidRPr="00C53A06">
        <w:rPr>
          <w:rFonts w:ascii="Times New Roman" w:hAnsi="Times New Roman" w:cs="Times New Roman"/>
          <w:sz w:val="24"/>
          <w:szCs w:val="24"/>
        </w:rPr>
        <w:t xml:space="preserve"> </w:t>
      </w:r>
      <w:r w:rsidR="00F07FA0" w:rsidRPr="00C53A06">
        <w:rPr>
          <w:rFonts w:ascii="Times New Roman" w:hAnsi="Times New Roman" w:cs="Times New Roman"/>
          <w:sz w:val="24"/>
          <w:szCs w:val="24"/>
        </w:rPr>
        <w:t>Bellaterra.</w:t>
      </w:r>
    </w:p>
    <w:p w14:paraId="573D93BD" w14:textId="78327DDE" w:rsidR="00A97526" w:rsidRPr="00C53A06" w:rsidRDefault="00BA380B"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 xml:space="preserve">Vázquez, F. (2021). </w:t>
      </w:r>
      <w:r w:rsidRPr="00C53A06">
        <w:rPr>
          <w:rFonts w:ascii="Times New Roman" w:hAnsi="Times New Roman" w:cs="Times New Roman"/>
          <w:i/>
          <w:sz w:val="24"/>
          <w:szCs w:val="24"/>
        </w:rPr>
        <w:t>Cómo hacer cosas con Foucault</w:t>
      </w:r>
      <w:r w:rsidRPr="00C53A06">
        <w:rPr>
          <w:rFonts w:ascii="Times New Roman" w:hAnsi="Times New Roman" w:cs="Times New Roman"/>
          <w:sz w:val="24"/>
          <w:szCs w:val="24"/>
        </w:rPr>
        <w:t xml:space="preserve">. </w:t>
      </w:r>
      <w:r w:rsidR="0070077B" w:rsidRPr="00C53A06">
        <w:rPr>
          <w:rFonts w:ascii="Times New Roman" w:hAnsi="Times New Roman" w:cs="Times New Roman"/>
          <w:sz w:val="24"/>
          <w:szCs w:val="24"/>
        </w:rPr>
        <w:t>DADO.</w:t>
      </w:r>
    </w:p>
    <w:p w14:paraId="38F7D61A" w14:textId="44139D24" w:rsidR="00A1791C" w:rsidRPr="00C53A06" w:rsidRDefault="00A97526" w:rsidP="00C53A06">
      <w:pPr>
        <w:spacing w:after="0" w:line="360" w:lineRule="auto"/>
        <w:ind w:left="709" w:hanging="709"/>
        <w:jc w:val="both"/>
        <w:rPr>
          <w:rFonts w:ascii="Times New Roman" w:hAnsi="Times New Roman" w:cs="Times New Roman"/>
          <w:sz w:val="24"/>
          <w:szCs w:val="24"/>
        </w:rPr>
      </w:pPr>
      <w:r w:rsidRPr="00C53A06">
        <w:rPr>
          <w:rFonts w:ascii="Times New Roman" w:hAnsi="Times New Roman" w:cs="Times New Roman"/>
          <w:sz w:val="24"/>
          <w:szCs w:val="24"/>
        </w:rPr>
        <w:t>Vizcaíno, F</w:t>
      </w:r>
      <w:r w:rsidR="00F902D3" w:rsidRPr="00C53A06">
        <w:rPr>
          <w:rFonts w:ascii="Times New Roman" w:hAnsi="Times New Roman" w:cs="Times New Roman"/>
          <w:sz w:val="24"/>
          <w:szCs w:val="24"/>
        </w:rPr>
        <w:t>.</w:t>
      </w:r>
      <w:r w:rsidRPr="00C53A06">
        <w:rPr>
          <w:rFonts w:ascii="Times New Roman" w:hAnsi="Times New Roman" w:cs="Times New Roman"/>
          <w:sz w:val="24"/>
          <w:szCs w:val="24"/>
        </w:rPr>
        <w:t xml:space="preserve"> (2023). </w:t>
      </w:r>
      <w:r w:rsidRPr="00C53A06">
        <w:rPr>
          <w:rFonts w:ascii="Times New Roman" w:hAnsi="Times New Roman" w:cs="Times New Roman"/>
          <w:i/>
          <w:sz w:val="24"/>
          <w:szCs w:val="24"/>
        </w:rPr>
        <w:t>Resurgimiento y configuración del nacionalismo</w:t>
      </w:r>
      <w:r w:rsidR="00F902D3" w:rsidRPr="00C53A06">
        <w:rPr>
          <w:rFonts w:ascii="Times New Roman" w:hAnsi="Times New Roman" w:cs="Times New Roman"/>
          <w:sz w:val="24"/>
          <w:szCs w:val="24"/>
        </w:rPr>
        <w:t>.</w:t>
      </w:r>
      <w:r w:rsidRPr="00C53A06">
        <w:rPr>
          <w:rFonts w:ascii="Times New Roman" w:hAnsi="Times New Roman" w:cs="Times New Roman"/>
          <w:sz w:val="24"/>
          <w:szCs w:val="24"/>
        </w:rPr>
        <w:t xml:space="preserve"> Universidad Nacional Autónoma de México-Instituto de Investigaciones Sociales/Bonilla</w:t>
      </w:r>
      <w:r w:rsidR="00995198" w:rsidRPr="00C53A06">
        <w:rPr>
          <w:rFonts w:ascii="Times New Roman" w:hAnsi="Times New Roman" w:cs="Times New Roman"/>
          <w:sz w:val="24"/>
          <w:szCs w:val="24"/>
        </w:rPr>
        <w:t xml:space="preserve"> </w:t>
      </w:r>
      <w:r w:rsidRPr="00C53A06">
        <w:rPr>
          <w:rFonts w:ascii="Times New Roman" w:hAnsi="Times New Roman" w:cs="Times New Roman"/>
          <w:sz w:val="24"/>
          <w:szCs w:val="24"/>
        </w:rPr>
        <w:t>Artigas</w:t>
      </w:r>
      <w:r w:rsidR="005A79CC" w:rsidRPr="00C53A06">
        <w:rPr>
          <w:rFonts w:ascii="Times New Roman" w:hAnsi="Times New Roman" w:cs="Times New Roman"/>
          <w:sz w:val="24"/>
          <w:szCs w:val="24"/>
        </w:rPr>
        <w:t>.</w:t>
      </w:r>
    </w:p>
    <w:p w14:paraId="36B35ACB" w14:textId="1631F670" w:rsidR="00B12BEF" w:rsidRPr="00C53A06" w:rsidRDefault="00B12BEF" w:rsidP="00C53A06">
      <w:pPr>
        <w:spacing w:after="0" w:line="360" w:lineRule="auto"/>
        <w:ind w:left="709" w:hanging="709"/>
        <w:jc w:val="both"/>
        <w:rPr>
          <w:rFonts w:ascii="Times New Roman" w:hAnsi="Times New Roman" w:cs="Times New Roman"/>
          <w:sz w:val="24"/>
          <w:szCs w:val="24"/>
          <w:lang w:eastAsia="es-MX"/>
        </w:rPr>
      </w:pPr>
      <w:r w:rsidRPr="00C53A06">
        <w:rPr>
          <w:rFonts w:ascii="Times New Roman" w:hAnsi="Times New Roman" w:cs="Times New Roman"/>
          <w:sz w:val="24"/>
          <w:szCs w:val="24"/>
          <w:lang w:eastAsia="es-MX"/>
        </w:rPr>
        <w:t>Weber, M</w:t>
      </w:r>
      <w:r w:rsidR="00F902D3" w:rsidRPr="00C53A06">
        <w:rPr>
          <w:rFonts w:ascii="Times New Roman" w:hAnsi="Times New Roman" w:cs="Times New Roman"/>
          <w:sz w:val="24"/>
          <w:szCs w:val="24"/>
          <w:lang w:eastAsia="es-MX"/>
        </w:rPr>
        <w:t>.</w:t>
      </w:r>
      <w:r w:rsidRPr="00C53A06">
        <w:rPr>
          <w:rFonts w:ascii="Times New Roman" w:hAnsi="Times New Roman" w:cs="Times New Roman"/>
          <w:sz w:val="24"/>
          <w:szCs w:val="24"/>
          <w:lang w:eastAsia="es-MX"/>
        </w:rPr>
        <w:t xml:space="preserve"> (2019). </w:t>
      </w:r>
      <w:r w:rsidRPr="00C53A06">
        <w:rPr>
          <w:rFonts w:ascii="Times New Roman" w:hAnsi="Times New Roman" w:cs="Times New Roman"/>
          <w:i/>
          <w:sz w:val="24"/>
          <w:szCs w:val="24"/>
          <w:lang w:eastAsia="es-MX"/>
        </w:rPr>
        <w:t>Economía y sociedad</w:t>
      </w:r>
      <w:r w:rsidR="00737E1E" w:rsidRPr="00C53A06">
        <w:rPr>
          <w:rFonts w:ascii="Times New Roman" w:hAnsi="Times New Roman" w:cs="Times New Roman"/>
          <w:sz w:val="24"/>
          <w:szCs w:val="24"/>
          <w:lang w:eastAsia="es-MX"/>
        </w:rPr>
        <w:t>.</w:t>
      </w:r>
      <w:r w:rsidRPr="00C53A06">
        <w:rPr>
          <w:rFonts w:ascii="Times New Roman" w:hAnsi="Times New Roman" w:cs="Times New Roman"/>
          <w:sz w:val="24"/>
          <w:szCs w:val="24"/>
          <w:lang w:eastAsia="es-MX"/>
        </w:rPr>
        <w:t xml:space="preserve"> FCE. </w:t>
      </w:r>
    </w:p>
    <w:p w14:paraId="1028D997" w14:textId="1D3D81BE" w:rsidR="00A826CA" w:rsidRPr="00C53A06" w:rsidRDefault="00B12BEF" w:rsidP="00C53A06">
      <w:pPr>
        <w:spacing w:after="0" w:line="360" w:lineRule="auto"/>
        <w:ind w:left="709" w:hanging="709"/>
        <w:jc w:val="both"/>
        <w:rPr>
          <w:rFonts w:ascii="Times New Roman" w:hAnsi="Times New Roman" w:cs="Times New Roman"/>
          <w:sz w:val="24"/>
          <w:szCs w:val="24"/>
          <w:lang w:eastAsia="es-MX"/>
        </w:rPr>
      </w:pPr>
      <w:r w:rsidRPr="00C53A06">
        <w:rPr>
          <w:rFonts w:ascii="Times New Roman" w:hAnsi="Times New Roman" w:cs="Times New Roman"/>
          <w:sz w:val="24"/>
          <w:szCs w:val="24"/>
          <w:lang w:eastAsia="es-MX"/>
        </w:rPr>
        <w:t>Weber, M</w:t>
      </w:r>
      <w:r w:rsidR="00F902D3" w:rsidRPr="00C53A06">
        <w:rPr>
          <w:rFonts w:ascii="Times New Roman" w:hAnsi="Times New Roman" w:cs="Times New Roman"/>
          <w:sz w:val="24"/>
          <w:szCs w:val="24"/>
          <w:lang w:eastAsia="es-MX"/>
        </w:rPr>
        <w:t>.</w:t>
      </w:r>
      <w:r w:rsidRPr="00C53A06">
        <w:rPr>
          <w:rFonts w:ascii="Times New Roman" w:hAnsi="Times New Roman" w:cs="Times New Roman"/>
          <w:sz w:val="24"/>
          <w:szCs w:val="24"/>
          <w:lang w:eastAsia="es-MX"/>
        </w:rPr>
        <w:t xml:space="preserve"> (</w:t>
      </w:r>
      <w:r w:rsidR="00A826CA" w:rsidRPr="00C53A06">
        <w:rPr>
          <w:rFonts w:ascii="Times New Roman" w:hAnsi="Times New Roman" w:cs="Times New Roman"/>
          <w:sz w:val="24"/>
          <w:szCs w:val="24"/>
          <w:lang w:eastAsia="es-MX"/>
        </w:rPr>
        <w:t xml:space="preserve">2021). </w:t>
      </w:r>
      <w:r w:rsidR="00A826CA" w:rsidRPr="00C53A06">
        <w:rPr>
          <w:rFonts w:ascii="Times New Roman" w:hAnsi="Times New Roman" w:cs="Times New Roman"/>
          <w:i/>
          <w:iCs/>
          <w:sz w:val="24"/>
          <w:szCs w:val="24"/>
          <w:lang w:eastAsia="es-MX"/>
        </w:rPr>
        <w:t>El político y el científico</w:t>
      </w:r>
      <w:r w:rsidR="00737E1E" w:rsidRPr="00C53A06">
        <w:rPr>
          <w:rFonts w:ascii="Times New Roman" w:hAnsi="Times New Roman" w:cs="Times New Roman"/>
          <w:sz w:val="24"/>
          <w:szCs w:val="24"/>
          <w:lang w:eastAsia="es-MX"/>
        </w:rPr>
        <w:t>.</w:t>
      </w:r>
      <w:r w:rsidR="00A826CA" w:rsidRPr="00C53A06">
        <w:rPr>
          <w:rFonts w:ascii="Times New Roman" w:hAnsi="Times New Roman" w:cs="Times New Roman"/>
          <w:sz w:val="24"/>
          <w:szCs w:val="24"/>
          <w:lang w:eastAsia="es-MX"/>
        </w:rPr>
        <w:t xml:space="preserve"> Alianza.</w:t>
      </w:r>
    </w:p>
    <w:p w14:paraId="16DD7618" w14:textId="76447E3A" w:rsidR="00B12BEF" w:rsidRPr="00C53A06" w:rsidRDefault="006D6D7E" w:rsidP="00C53A06">
      <w:pPr>
        <w:spacing w:after="0" w:line="360" w:lineRule="auto"/>
        <w:ind w:left="709" w:hanging="709"/>
        <w:jc w:val="both"/>
        <w:rPr>
          <w:rFonts w:ascii="Times New Roman" w:hAnsi="Times New Roman" w:cs="Times New Roman"/>
          <w:sz w:val="24"/>
          <w:szCs w:val="24"/>
          <w:lang w:eastAsia="es-MX"/>
        </w:rPr>
      </w:pPr>
      <w:r w:rsidRPr="00C53A06">
        <w:rPr>
          <w:rFonts w:ascii="Times New Roman" w:hAnsi="Times New Roman" w:cs="Times New Roman"/>
          <w:sz w:val="24"/>
          <w:szCs w:val="24"/>
          <w:lang w:eastAsia="es-MX"/>
        </w:rPr>
        <w:t>Weber, M</w:t>
      </w:r>
      <w:r w:rsidR="00F902D3" w:rsidRPr="00C53A06">
        <w:rPr>
          <w:rFonts w:ascii="Times New Roman" w:hAnsi="Times New Roman" w:cs="Times New Roman"/>
          <w:sz w:val="24"/>
          <w:szCs w:val="24"/>
          <w:lang w:eastAsia="es-MX"/>
        </w:rPr>
        <w:t>.</w:t>
      </w:r>
      <w:r w:rsidRPr="00C53A06">
        <w:rPr>
          <w:rFonts w:ascii="Times New Roman" w:hAnsi="Times New Roman" w:cs="Times New Roman"/>
          <w:sz w:val="24"/>
          <w:szCs w:val="24"/>
          <w:lang w:eastAsia="es-MX"/>
        </w:rPr>
        <w:t xml:space="preserve"> (</w:t>
      </w:r>
      <w:r w:rsidR="00B12BEF" w:rsidRPr="00C53A06">
        <w:rPr>
          <w:rFonts w:ascii="Times New Roman" w:hAnsi="Times New Roman" w:cs="Times New Roman"/>
          <w:sz w:val="24"/>
          <w:szCs w:val="24"/>
          <w:lang w:eastAsia="es-MX"/>
        </w:rPr>
        <w:t xml:space="preserve">1998). </w:t>
      </w:r>
      <w:r w:rsidR="00B12BEF" w:rsidRPr="00C53A06">
        <w:rPr>
          <w:rFonts w:ascii="Times New Roman" w:hAnsi="Times New Roman" w:cs="Times New Roman"/>
          <w:i/>
          <w:sz w:val="24"/>
          <w:szCs w:val="24"/>
          <w:lang w:eastAsia="es-MX"/>
        </w:rPr>
        <w:t>Ensayo sobre metodología sociológica</w:t>
      </w:r>
      <w:r w:rsidR="00737E1E" w:rsidRPr="00C53A06">
        <w:rPr>
          <w:rFonts w:ascii="Times New Roman" w:hAnsi="Times New Roman" w:cs="Times New Roman"/>
          <w:sz w:val="24"/>
          <w:szCs w:val="24"/>
          <w:lang w:eastAsia="es-MX"/>
        </w:rPr>
        <w:t>.</w:t>
      </w:r>
      <w:r w:rsidR="00B12BEF" w:rsidRPr="00C53A06">
        <w:rPr>
          <w:rFonts w:ascii="Times New Roman" w:hAnsi="Times New Roman" w:cs="Times New Roman"/>
          <w:sz w:val="24"/>
          <w:szCs w:val="24"/>
          <w:lang w:eastAsia="es-MX"/>
        </w:rPr>
        <w:t xml:space="preserve"> Amorrortu.</w:t>
      </w:r>
    </w:p>
    <w:p w14:paraId="4908379B" w14:textId="289B6F5D" w:rsidR="00B12BEF" w:rsidRPr="00C53A06" w:rsidRDefault="00B12BEF" w:rsidP="00C53A06">
      <w:pPr>
        <w:spacing w:after="0" w:line="360" w:lineRule="auto"/>
        <w:ind w:left="709" w:hanging="709"/>
        <w:jc w:val="both"/>
        <w:rPr>
          <w:rFonts w:ascii="Times New Roman" w:hAnsi="Times New Roman" w:cs="Times New Roman"/>
          <w:sz w:val="24"/>
          <w:szCs w:val="24"/>
          <w:lang w:eastAsia="es-MX"/>
        </w:rPr>
      </w:pPr>
      <w:r w:rsidRPr="00C53A06">
        <w:rPr>
          <w:rFonts w:ascii="Times New Roman" w:hAnsi="Times New Roman" w:cs="Times New Roman"/>
          <w:sz w:val="24"/>
          <w:szCs w:val="24"/>
          <w:lang w:eastAsia="es-MX"/>
        </w:rPr>
        <w:t>Weber, M</w:t>
      </w:r>
      <w:r w:rsidR="00F902D3" w:rsidRPr="00C53A06">
        <w:rPr>
          <w:rFonts w:ascii="Times New Roman" w:hAnsi="Times New Roman" w:cs="Times New Roman"/>
          <w:sz w:val="24"/>
          <w:szCs w:val="24"/>
          <w:lang w:eastAsia="es-MX"/>
        </w:rPr>
        <w:t>.</w:t>
      </w:r>
      <w:r w:rsidRPr="00C53A06">
        <w:rPr>
          <w:rFonts w:ascii="Times New Roman" w:hAnsi="Times New Roman" w:cs="Times New Roman"/>
          <w:sz w:val="24"/>
          <w:szCs w:val="24"/>
          <w:lang w:eastAsia="es-MX"/>
        </w:rPr>
        <w:t xml:space="preserve"> (</w:t>
      </w:r>
      <w:r w:rsidR="006D6D7E" w:rsidRPr="00C53A06">
        <w:rPr>
          <w:rFonts w:ascii="Times New Roman" w:hAnsi="Times New Roman" w:cs="Times New Roman"/>
          <w:sz w:val="24"/>
          <w:szCs w:val="24"/>
          <w:lang w:eastAsia="es-MX"/>
        </w:rPr>
        <w:t>2012</w:t>
      </w:r>
      <w:r w:rsidR="00D335D9" w:rsidRPr="00C53A06">
        <w:rPr>
          <w:rFonts w:ascii="Times New Roman" w:hAnsi="Times New Roman" w:cs="Times New Roman"/>
          <w:sz w:val="24"/>
          <w:szCs w:val="24"/>
          <w:lang w:eastAsia="es-MX"/>
        </w:rPr>
        <w:t>a</w:t>
      </w:r>
      <w:r w:rsidR="006D6D7E" w:rsidRPr="00C53A06">
        <w:rPr>
          <w:rFonts w:ascii="Times New Roman" w:hAnsi="Times New Roman" w:cs="Times New Roman"/>
          <w:sz w:val="24"/>
          <w:szCs w:val="24"/>
          <w:lang w:eastAsia="es-MX"/>
        </w:rPr>
        <w:t>).</w:t>
      </w:r>
      <w:r w:rsidRPr="00C53A06">
        <w:rPr>
          <w:rFonts w:ascii="Times New Roman" w:hAnsi="Times New Roman" w:cs="Times New Roman"/>
          <w:sz w:val="24"/>
          <w:szCs w:val="24"/>
          <w:lang w:eastAsia="es-MX"/>
        </w:rPr>
        <w:t xml:space="preserve"> </w:t>
      </w:r>
      <w:r w:rsidRPr="00C53A06">
        <w:rPr>
          <w:rFonts w:ascii="Times New Roman" w:hAnsi="Times New Roman" w:cs="Times New Roman"/>
          <w:i/>
          <w:sz w:val="24"/>
          <w:szCs w:val="24"/>
          <w:lang w:eastAsia="es-MX"/>
        </w:rPr>
        <w:t>La ética protestante y el espíritu del capitalismo</w:t>
      </w:r>
      <w:r w:rsidR="00737E1E" w:rsidRPr="00C53A06">
        <w:rPr>
          <w:rFonts w:ascii="Times New Roman" w:hAnsi="Times New Roman" w:cs="Times New Roman"/>
          <w:sz w:val="24"/>
          <w:szCs w:val="24"/>
          <w:lang w:eastAsia="es-MX"/>
        </w:rPr>
        <w:t>.</w:t>
      </w:r>
      <w:r w:rsidRPr="00C53A06">
        <w:rPr>
          <w:rFonts w:ascii="Times New Roman" w:hAnsi="Times New Roman" w:cs="Times New Roman"/>
          <w:sz w:val="24"/>
          <w:szCs w:val="24"/>
          <w:lang w:eastAsia="es-MX"/>
        </w:rPr>
        <w:t xml:space="preserve"> FCE.</w:t>
      </w:r>
    </w:p>
    <w:p w14:paraId="5A221F25" w14:textId="3B5DC347" w:rsidR="00831ACC" w:rsidRPr="00C53A06" w:rsidRDefault="0059173E" w:rsidP="00C53A06">
      <w:pPr>
        <w:spacing w:after="0" w:line="360" w:lineRule="auto"/>
        <w:ind w:left="709" w:hanging="709"/>
        <w:jc w:val="both"/>
        <w:rPr>
          <w:rFonts w:ascii="Times New Roman" w:hAnsi="Times New Roman" w:cs="Times New Roman"/>
          <w:sz w:val="24"/>
          <w:szCs w:val="24"/>
          <w:lang w:eastAsia="es-MX"/>
        </w:rPr>
      </w:pPr>
      <w:r w:rsidRPr="00C53A06">
        <w:rPr>
          <w:rFonts w:ascii="Times New Roman" w:hAnsi="Times New Roman" w:cs="Times New Roman"/>
          <w:sz w:val="24"/>
          <w:szCs w:val="24"/>
          <w:lang w:eastAsia="es-MX"/>
        </w:rPr>
        <w:t>Weber, M</w:t>
      </w:r>
      <w:r w:rsidR="00F902D3" w:rsidRPr="00C53A06">
        <w:rPr>
          <w:rFonts w:ascii="Times New Roman" w:hAnsi="Times New Roman" w:cs="Times New Roman"/>
          <w:sz w:val="24"/>
          <w:szCs w:val="24"/>
          <w:lang w:eastAsia="es-MX"/>
        </w:rPr>
        <w:t>.</w:t>
      </w:r>
      <w:r w:rsidRPr="00C53A06">
        <w:rPr>
          <w:rFonts w:ascii="Times New Roman" w:hAnsi="Times New Roman" w:cs="Times New Roman"/>
          <w:sz w:val="24"/>
          <w:szCs w:val="24"/>
          <w:lang w:eastAsia="es-MX"/>
        </w:rPr>
        <w:t xml:space="preserve"> </w:t>
      </w:r>
      <w:r w:rsidR="00831ACC" w:rsidRPr="00C53A06">
        <w:rPr>
          <w:rFonts w:ascii="Times New Roman" w:hAnsi="Times New Roman" w:cs="Times New Roman"/>
          <w:sz w:val="24"/>
          <w:szCs w:val="24"/>
          <w:lang w:eastAsia="es-MX"/>
        </w:rPr>
        <w:t>(2012</w:t>
      </w:r>
      <w:r w:rsidR="00D335D9" w:rsidRPr="00C53A06">
        <w:rPr>
          <w:rFonts w:ascii="Times New Roman" w:hAnsi="Times New Roman" w:cs="Times New Roman"/>
          <w:sz w:val="24"/>
          <w:szCs w:val="24"/>
          <w:lang w:eastAsia="es-MX"/>
        </w:rPr>
        <w:t>b</w:t>
      </w:r>
      <w:r w:rsidR="00831ACC" w:rsidRPr="00C53A06">
        <w:rPr>
          <w:rFonts w:ascii="Times New Roman" w:hAnsi="Times New Roman" w:cs="Times New Roman"/>
          <w:sz w:val="24"/>
          <w:szCs w:val="24"/>
          <w:lang w:eastAsia="es-MX"/>
        </w:rPr>
        <w:t xml:space="preserve">). </w:t>
      </w:r>
      <w:r w:rsidR="00831ACC" w:rsidRPr="00C53A06">
        <w:rPr>
          <w:rFonts w:ascii="Times New Roman" w:hAnsi="Times New Roman" w:cs="Times New Roman"/>
          <w:i/>
          <w:iCs/>
          <w:sz w:val="24"/>
          <w:szCs w:val="24"/>
          <w:lang w:eastAsia="es-MX"/>
        </w:rPr>
        <w:t>Sociología del poder</w:t>
      </w:r>
      <w:r w:rsidR="00737E1E" w:rsidRPr="00C53A06">
        <w:rPr>
          <w:rFonts w:ascii="Times New Roman" w:hAnsi="Times New Roman" w:cs="Times New Roman"/>
          <w:sz w:val="24"/>
          <w:szCs w:val="24"/>
          <w:lang w:eastAsia="es-MX"/>
        </w:rPr>
        <w:t>.</w:t>
      </w:r>
      <w:r w:rsidR="00831ACC" w:rsidRPr="00C53A06">
        <w:rPr>
          <w:rFonts w:ascii="Times New Roman" w:hAnsi="Times New Roman" w:cs="Times New Roman"/>
          <w:sz w:val="24"/>
          <w:szCs w:val="24"/>
          <w:lang w:eastAsia="es-MX"/>
        </w:rPr>
        <w:t xml:space="preserve"> Alianza.</w:t>
      </w:r>
    </w:p>
    <w:p w14:paraId="3070A1D2" w14:textId="49FCD41F" w:rsidR="006D6D7E" w:rsidRPr="001D17C4" w:rsidRDefault="00831ACC" w:rsidP="001D17C4">
      <w:pPr>
        <w:jc w:val="both"/>
        <w:rPr>
          <w:rFonts w:ascii="Times New Roman" w:hAnsi="Times New Roman" w:cs="Times New Roman"/>
          <w:sz w:val="24"/>
          <w:szCs w:val="24"/>
          <w:lang w:eastAsia="es-MX"/>
        </w:rPr>
      </w:pPr>
      <w:r>
        <w:rPr>
          <w:rFonts w:ascii="Times New Roman" w:hAnsi="Times New Roman" w:cs="Times New Roman"/>
          <w:sz w:val="24"/>
          <w:szCs w:val="24"/>
          <w:lang w:eastAsia="es-MX"/>
        </w:rPr>
        <w:t xml:space="preserve"> </w:t>
      </w:r>
    </w:p>
    <w:p w14:paraId="6E297E38" w14:textId="37A42334" w:rsidR="00B04DDB" w:rsidRDefault="00B04DDB" w:rsidP="008B7EAD">
      <w:pPr>
        <w:rPr>
          <w:rFonts w:ascii="Times New Roman" w:hAnsi="Times New Roman" w:cs="Times New Roman"/>
          <w:b/>
          <w:sz w:val="24"/>
          <w:szCs w:val="24"/>
          <w:lang w:val="es-ES"/>
        </w:rPr>
      </w:pPr>
    </w:p>
    <w:sectPr w:rsidR="00B04DDB" w:rsidSect="00C53A06">
      <w:headerReference w:type="default" r:id="rId18"/>
      <w:footerReference w:type="default" r:id="rId19"/>
      <w:pgSz w:w="12240" w:h="15840"/>
      <w:pgMar w:top="1417"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BD80B" w14:textId="77777777" w:rsidR="003D6A05" w:rsidRDefault="003D6A05" w:rsidP="00A71409">
      <w:pPr>
        <w:spacing w:after="0" w:line="240" w:lineRule="auto"/>
      </w:pPr>
      <w:r>
        <w:separator/>
      </w:r>
    </w:p>
  </w:endnote>
  <w:endnote w:type="continuationSeparator" w:id="0">
    <w:p w14:paraId="42E17F73" w14:textId="77777777" w:rsidR="003D6A05" w:rsidRDefault="003D6A05" w:rsidP="00A71409">
      <w:pPr>
        <w:spacing w:after="0" w:line="240" w:lineRule="auto"/>
      </w:pPr>
      <w:r>
        <w:continuationSeparator/>
      </w:r>
    </w:p>
  </w:endnote>
  <w:endnote w:type="continuationNotice" w:id="1">
    <w:p w14:paraId="2D3BDD56" w14:textId="77777777" w:rsidR="003D6A05" w:rsidRDefault="003D6A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B Garamond">
    <w:charset w:val="00"/>
    <w:family w:val="auto"/>
    <w:pitch w:val="variable"/>
    <w:sig w:usb0="E00002FF" w:usb1="020004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AFAB7" w14:textId="66D06D94" w:rsidR="00A71409" w:rsidRPr="00C53A06" w:rsidRDefault="00C53A06" w:rsidP="00C53A06">
    <w:pPr>
      <w:pStyle w:val="Piedepgina"/>
      <w:jc w:val="center"/>
      <w:rPr>
        <w:rFonts w:ascii="Times New Roman" w:hAnsi="Times New Roman" w:cs="Times New Roman"/>
        <w:sz w:val="20"/>
        <w:szCs w:val="20"/>
      </w:rPr>
    </w:pPr>
    <w:r w:rsidRPr="002A3D98">
      <w:rPr>
        <w:noProof/>
        <w:lang w:eastAsia="es-MX"/>
      </w:rPr>
      <w:drawing>
        <wp:inline distT="0" distB="0" distL="0" distR="0" wp14:anchorId="17DBD21F" wp14:editId="6718A31D">
          <wp:extent cx="1600200" cy="419100"/>
          <wp:effectExtent l="0" t="0" r="0" b="0"/>
          <wp:docPr id="1182450892" name="Imagen 118245089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Times New Roman" w:hAnsi="Times New Roman" w:cs="Times New Roman"/>
        <w:sz w:val="20"/>
        <w:szCs w:val="20"/>
      </w:rP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w:t>
    </w:r>
    <w:r>
      <w:rPr>
        <w:rFonts w:ascii="Calibri" w:hAnsi="Calibri" w:cs="Calibri"/>
        <w:b/>
      </w:rPr>
      <w:t>30</w:t>
    </w:r>
    <w:r w:rsidRPr="006739CC">
      <w:rPr>
        <w:rFonts w:ascii="Calibri" w:hAnsi="Calibri" w:cs="Calibri"/>
        <w:b/>
      </w:rPr>
      <w:t xml:space="preserve"> </w:t>
    </w:r>
    <w:proofErr w:type="gramStart"/>
    <w:r>
      <w:rPr>
        <w:rFonts w:ascii="Calibri" w:hAnsi="Calibri" w:cs="Calibri"/>
        <w:b/>
      </w:rPr>
      <w:t>Enero</w:t>
    </w:r>
    <w:proofErr w:type="gramEnd"/>
    <w:r>
      <w:rPr>
        <w:rFonts w:ascii="Calibri" w:hAnsi="Calibri" w:cs="Calibri"/>
        <w:b/>
      </w:rPr>
      <w:t xml:space="preserve"> – </w:t>
    </w:r>
    <w:proofErr w:type="gramStart"/>
    <w:r>
      <w:rPr>
        <w:rFonts w:ascii="Calibri" w:hAnsi="Calibri" w:cs="Calibri"/>
        <w:b/>
      </w:rPr>
      <w:t>Junio</w:t>
    </w:r>
    <w:proofErr w:type="gramEnd"/>
    <w:r>
      <w:rPr>
        <w:rFonts w:ascii="Calibri" w:hAnsi="Calibri" w:cs="Calibri"/>
        <w:b/>
      </w:rPr>
      <w:t xml:space="preserve"> 2025</w:t>
    </w:r>
    <w:r w:rsidRPr="001043F3">
      <w:rPr>
        <w:rFonts w:ascii="Calibri" w:hAnsi="Calibri" w:cs="Calibri"/>
        <w:b/>
      </w:rPr>
      <w:t>, e</w:t>
    </w:r>
    <w:r w:rsidR="00CD0100">
      <w:rPr>
        <w:rFonts w:ascii="Calibri" w:hAnsi="Calibri" w:cs="Calibri"/>
        <w:b/>
      </w:rPr>
      <w:t>874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E6ACF" w14:textId="77777777" w:rsidR="003D6A05" w:rsidRDefault="003D6A05" w:rsidP="00A71409">
      <w:pPr>
        <w:spacing w:after="0" w:line="240" w:lineRule="auto"/>
      </w:pPr>
      <w:r>
        <w:separator/>
      </w:r>
    </w:p>
  </w:footnote>
  <w:footnote w:type="continuationSeparator" w:id="0">
    <w:p w14:paraId="491562BD" w14:textId="77777777" w:rsidR="003D6A05" w:rsidRDefault="003D6A05" w:rsidP="00A71409">
      <w:pPr>
        <w:spacing w:after="0" w:line="240" w:lineRule="auto"/>
      </w:pPr>
      <w:r>
        <w:continuationSeparator/>
      </w:r>
    </w:p>
  </w:footnote>
  <w:footnote w:type="continuationNotice" w:id="1">
    <w:p w14:paraId="5E8770C2" w14:textId="77777777" w:rsidR="003D6A05" w:rsidRDefault="003D6A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AEF63" w14:textId="2F6D7DFA" w:rsidR="00C53A06" w:rsidRDefault="00C53A06" w:rsidP="00C53A06">
    <w:pPr>
      <w:pStyle w:val="Encabezado"/>
      <w:jc w:val="center"/>
    </w:pPr>
    <w:r w:rsidRPr="002A3D98">
      <w:rPr>
        <w:noProof/>
        <w:lang w:eastAsia="es-MX"/>
      </w:rPr>
      <w:drawing>
        <wp:inline distT="0" distB="0" distL="0" distR="0" wp14:anchorId="1686BF5B" wp14:editId="4A67D03D">
          <wp:extent cx="5397500" cy="635000"/>
          <wp:effectExtent l="0" t="0" r="0" b="0"/>
          <wp:docPr id="549853063" name="Imagen 54985306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D2C7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914C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B849D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BE2C9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240C6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5D625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567B5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3549557">
    <w:abstractNumId w:val="6"/>
  </w:num>
  <w:num w:numId="2" w16cid:durableId="3825870">
    <w:abstractNumId w:val="0"/>
  </w:num>
  <w:num w:numId="3" w16cid:durableId="652369024">
    <w:abstractNumId w:val="2"/>
  </w:num>
  <w:num w:numId="4" w16cid:durableId="961224743">
    <w:abstractNumId w:val="3"/>
  </w:num>
  <w:num w:numId="5" w16cid:durableId="1765417913">
    <w:abstractNumId w:val="4"/>
  </w:num>
  <w:num w:numId="6" w16cid:durableId="1852990738">
    <w:abstractNumId w:val="1"/>
  </w:num>
  <w:num w:numId="7" w16cid:durableId="1681546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7D3"/>
    <w:rsid w:val="00000232"/>
    <w:rsid w:val="000009E4"/>
    <w:rsid w:val="00000DA2"/>
    <w:rsid w:val="00000E77"/>
    <w:rsid w:val="0000118E"/>
    <w:rsid w:val="000014C8"/>
    <w:rsid w:val="00003917"/>
    <w:rsid w:val="00003B67"/>
    <w:rsid w:val="00003CB9"/>
    <w:rsid w:val="00003D2C"/>
    <w:rsid w:val="00004055"/>
    <w:rsid w:val="000047A9"/>
    <w:rsid w:val="00005CF9"/>
    <w:rsid w:val="00005E6A"/>
    <w:rsid w:val="00006836"/>
    <w:rsid w:val="00006F12"/>
    <w:rsid w:val="0000797F"/>
    <w:rsid w:val="00007C4F"/>
    <w:rsid w:val="00007D4E"/>
    <w:rsid w:val="00007F4B"/>
    <w:rsid w:val="00010655"/>
    <w:rsid w:val="0001085E"/>
    <w:rsid w:val="00011E47"/>
    <w:rsid w:val="00011F64"/>
    <w:rsid w:val="00011F85"/>
    <w:rsid w:val="000127BF"/>
    <w:rsid w:val="00012DC0"/>
    <w:rsid w:val="0001390C"/>
    <w:rsid w:val="00013E98"/>
    <w:rsid w:val="00014990"/>
    <w:rsid w:val="00014C70"/>
    <w:rsid w:val="00014DCC"/>
    <w:rsid w:val="00014EDF"/>
    <w:rsid w:val="000153C7"/>
    <w:rsid w:val="00015758"/>
    <w:rsid w:val="00015B20"/>
    <w:rsid w:val="00015B86"/>
    <w:rsid w:val="00015C46"/>
    <w:rsid w:val="000163A3"/>
    <w:rsid w:val="00016ADE"/>
    <w:rsid w:val="00020676"/>
    <w:rsid w:val="000208CA"/>
    <w:rsid w:val="000212D4"/>
    <w:rsid w:val="00021BCF"/>
    <w:rsid w:val="00021D46"/>
    <w:rsid w:val="000231C2"/>
    <w:rsid w:val="000250EE"/>
    <w:rsid w:val="00025131"/>
    <w:rsid w:val="0002532C"/>
    <w:rsid w:val="00025EE0"/>
    <w:rsid w:val="00026CA7"/>
    <w:rsid w:val="00027671"/>
    <w:rsid w:val="00030068"/>
    <w:rsid w:val="00030CCF"/>
    <w:rsid w:val="000316A0"/>
    <w:rsid w:val="00031C52"/>
    <w:rsid w:val="00032B30"/>
    <w:rsid w:val="000335DF"/>
    <w:rsid w:val="00034263"/>
    <w:rsid w:val="000346CD"/>
    <w:rsid w:val="00034B7F"/>
    <w:rsid w:val="00034D1C"/>
    <w:rsid w:val="000359A7"/>
    <w:rsid w:val="00035FDE"/>
    <w:rsid w:val="0003756F"/>
    <w:rsid w:val="00040681"/>
    <w:rsid w:val="00040F2A"/>
    <w:rsid w:val="000418F7"/>
    <w:rsid w:val="0004264E"/>
    <w:rsid w:val="00042FFB"/>
    <w:rsid w:val="00043BB3"/>
    <w:rsid w:val="00044C2E"/>
    <w:rsid w:val="00044D8D"/>
    <w:rsid w:val="00045262"/>
    <w:rsid w:val="00045B0D"/>
    <w:rsid w:val="00046766"/>
    <w:rsid w:val="00047346"/>
    <w:rsid w:val="000477DF"/>
    <w:rsid w:val="000509EB"/>
    <w:rsid w:val="00050CFA"/>
    <w:rsid w:val="000519F9"/>
    <w:rsid w:val="00051A7D"/>
    <w:rsid w:val="000522DB"/>
    <w:rsid w:val="0005384F"/>
    <w:rsid w:val="00054C7C"/>
    <w:rsid w:val="00054D7C"/>
    <w:rsid w:val="00055232"/>
    <w:rsid w:val="00057A3C"/>
    <w:rsid w:val="00061901"/>
    <w:rsid w:val="00061E04"/>
    <w:rsid w:val="00062B93"/>
    <w:rsid w:val="00063F89"/>
    <w:rsid w:val="00066B2B"/>
    <w:rsid w:val="00067A39"/>
    <w:rsid w:val="00067FDE"/>
    <w:rsid w:val="000703E4"/>
    <w:rsid w:val="0007062C"/>
    <w:rsid w:val="00070B8E"/>
    <w:rsid w:val="000714A6"/>
    <w:rsid w:val="0007263F"/>
    <w:rsid w:val="00072654"/>
    <w:rsid w:val="00072C1F"/>
    <w:rsid w:val="000740AD"/>
    <w:rsid w:val="0007420D"/>
    <w:rsid w:val="0007432F"/>
    <w:rsid w:val="000743BF"/>
    <w:rsid w:val="000745C3"/>
    <w:rsid w:val="00074B7B"/>
    <w:rsid w:val="00075862"/>
    <w:rsid w:val="00075C1C"/>
    <w:rsid w:val="000763BB"/>
    <w:rsid w:val="00077336"/>
    <w:rsid w:val="00081766"/>
    <w:rsid w:val="00081B9E"/>
    <w:rsid w:val="00081EDB"/>
    <w:rsid w:val="00083896"/>
    <w:rsid w:val="00084B49"/>
    <w:rsid w:val="0008639E"/>
    <w:rsid w:val="00090F83"/>
    <w:rsid w:val="000919EB"/>
    <w:rsid w:val="00092CA8"/>
    <w:rsid w:val="00092D3C"/>
    <w:rsid w:val="00093463"/>
    <w:rsid w:val="00093D00"/>
    <w:rsid w:val="00093D7E"/>
    <w:rsid w:val="0009444E"/>
    <w:rsid w:val="000947D6"/>
    <w:rsid w:val="0009587C"/>
    <w:rsid w:val="00095D8F"/>
    <w:rsid w:val="00095F47"/>
    <w:rsid w:val="000965F4"/>
    <w:rsid w:val="000975A9"/>
    <w:rsid w:val="000A072C"/>
    <w:rsid w:val="000A07B1"/>
    <w:rsid w:val="000A0B3D"/>
    <w:rsid w:val="000A1A3B"/>
    <w:rsid w:val="000A2DCA"/>
    <w:rsid w:val="000A4C93"/>
    <w:rsid w:val="000A4F78"/>
    <w:rsid w:val="000A5910"/>
    <w:rsid w:val="000A6F90"/>
    <w:rsid w:val="000A794F"/>
    <w:rsid w:val="000A7A30"/>
    <w:rsid w:val="000B0D87"/>
    <w:rsid w:val="000B0EA5"/>
    <w:rsid w:val="000B1541"/>
    <w:rsid w:val="000B163B"/>
    <w:rsid w:val="000B18DE"/>
    <w:rsid w:val="000B1A92"/>
    <w:rsid w:val="000B2276"/>
    <w:rsid w:val="000B29F1"/>
    <w:rsid w:val="000B5D91"/>
    <w:rsid w:val="000B75B1"/>
    <w:rsid w:val="000C1F02"/>
    <w:rsid w:val="000C2417"/>
    <w:rsid w:val="000C3883"/>
    <w:rsid w:val="000C5A52"/>
    <w:rsid w:val="000C60CC"/>
    <w:rsid w:val="000C7380"/>
    <w:rsid w:val="000C7901"/>
    <w:rsid w:val="000C7C54"/>
    <w:rsid w:val="000C7F20"/>
    <w:rsid w:val="000D1C89"/>
    <w:rsid w:val="000D2646"/>
    <w:rsid w:val="000D283A"/>
    <w:rsid w:val="000D29ED"/>
    <w:rsid w:val="000D2F75"/>
    <w:rsid w:val="000D3527"/>
    <w:rsid w:val="000D3842"/>
    <w:rsid w:val="000D3B38"/>
    <w:rsid w:val="000D4887"/>
    <w:rsid w:val="000D4ECB"/>
    <w:rsid w:val="000D51B9"/>
    <w:rsid w:val="000D76B7"/>
    <w:rsid w:val="000E0CA7"/>
    <w:rsid w:val="000E1919"/>
    <w:rsid w:val="000E1E84"/>
    <w:rsid w:val="000E21B2"/>
    <w:rsid w:val="000E24E0"/>
    <w:rsid w:val="000E3D40"/>
    <w:rsid w:val="000E4ADF"/>
    <w:rsid w:val="000E4DDE"/>
    <w:rsid w:val="000E4FD7"/>
    <w:rsid w:val="000E55CA"/>
    <w:rsid w:val="000E55FE"/>
    <w:rsid w:val="000E575E"/>
    <w:rsid w:val="000E5E93"/>
    <w:rsid w:val="000E60FF"/>
    <w:rsid w:val="000E725B"/>
    <w:rsid w:val="000E7F7E"/>
    <w:rsid w:val="000F032F"/>
    <w:rsid w:val="000F090F"/>
    <w:rsid w:val="000F1770"/>
    <w:rsid w:val="000F265A"/>
    <w:rsid w:val="000F2E7F"/>
    <w:rsid w:val="000F3680"/>
    <w:rsid w:val="000F3885"/>
    <w:rsid w:val="000F734B"/>
    <w:rsid w:val="001002F5"/>
    <w:rsid w:val="001009AD"/>
    <w:rsid w:val="001019D0"/>
    <w:rsid w:val="00102931"/>
    <w:rsid w:val="0010545F"/>
    <w:rsid w:val="00107A15"/>
    <w:rsid w:val="00110EA9"/>
    <w:rsid w:val="00111325"/>
    <w:rsid w:val="00112BB5"/>
    <w:rsid w:val="001149F4"/>
    <w:rsid w:val="00114BD5"/>
    <w:rsid w:val="00114BFC"/>
    <w:rsid w:val="00114C03"/>
    <w:rsid w:val="00114E40"/>
    <w:rsid w:val="00115E9E"/>
    <w:rsid w:val="00115F2F"/>
    <w:rsid w:val="00116423"/>
    <w:rsid w:val="00117F72"/>
    <w:rsid w:val="00121F1A"/>
    <w:rsid w:val="00122922"/>
    <w:rsid w:val="00122D95"/>
    <w:rsid w:val="00122F88"/>
    <w:rsid w:val="00124758"/>
    <w:rsid w:val="00124EE6"/>
    <w:rsid w:val="00125153"/>
    <w:rsid w:val="00125232"/>
    <w:rsid w:val="00125574"/>
    <w:rsid w:val="0012730F"/>
    <w:rsid w:val="00130E15"/>
    <w:rsid w:val="00130F6F"/>
    <w:rsid w:val="00132A97"/>
    <w:rsid w:val="00132BCF"/>
    <w:rsid w:val="00132DB9"/>
    <w:rsid w:val="0013348F"/>
    <w:rsid w:val="00133926"/>
    <w:rsid w:val="0013447E"/>
    <w:rsid w:val="00134D62"/>
    <w:rsid w:val="001356AF"/>
    <w:rsid w:val="00136762"/>
    <w:rsid w:val="00136F3C"/>
    <w:rsid w:val="00137C83"/>
    <w:rsid w:val="00140023"/>
    <w:rsid w:val="00140206"/>
    <w:rsid w:val="00140FD9"/>
    <w:rsid w:val="001422EE"/>
    <w:rsid w:val="00142AAE"/>
    <w:rsid w:val="0014556A"/>
    <w:rsid w:val="001463B6"/>
    <w:rsid w:val="00146840"/>
    <w:rsid w:val="00146DA3"/>
    <w:rsid w:val="00147C82"/>
    <w:rsid w:val="00147E56"/>
    <w:rsid w:val="00150019"/>
    <w:rsid w:val="00151120"/>
    <w:rsid w:val="00151C5D"/>
    <w:rsid w:val="00152346"/>
    <w:rsid w:val="00152378"/>
    <w:rsid w:val="00153486"/>
    <w:rsid w:val="0015363D"/>
    <w:rsid w:val="00153F3B"/>
    <w:rsid w:val="00154593"/>
    <w:rsid w:val="00154AF4"/>
    <w:rsid w:val="00155ED6"/>
    <w:rsid w:val="00156894"/>
    <w:rsid w:val="001624CF"/>
    <w:rsid w:val="0016426F"/>
    <w:rsid w:val="0016616C"/>
    <w:rsid w:val="00167785"/>
    <w:rsid w:val="00170236"/>
    <w:rsid w:val="00170983"/>
    <w:rsid w:val="00172319"/>
    <w:rsid w:val="0017234E"/>
    <w:rsid w:val="00172368"/>
    <w:rsid w:val="001729CA"/>
    <w:rsid w:val="00172BF4"/>
    <w:rsid w:val="0017379C"/>
    <w:rsid w:val="00173EC8"/>
    <w:rsid w:val="001743CF"/>
    <w:rsid w:val="001748AB"/>
    <w:rsid w:val="00174B82"/>
    <w:rsid w:val="00174C5C"/>
    <w:rsid w:val="0017553C"/>
    <w:rsid w:val="00175E73"/>
    <w:rsid w:val="00176A65"/>
    <w:rsid w:val="00176F9F"/>
    <w:rsid w:val="0017720F"/>
    <w:rsid w:val="001772B1"/>
    <w:rsid w:val="00177E3A"/>
    <w:rsid w:val="0018137D"/>
    <w:rsid w:val="00182641"/>
    <w:rsid w:val="00182982"/>
    <w:rsid w:val="00182A88"/>
    <w:rsid w:val="001834DF"/>
    <w:rsid w:val="001838DF"/>
    <w:rsid w:val="00184A29"/>
    <w:rsid w:val="00185067"/>
    <w:rsid w:val="00185D99"/>
    <w:rsid w:val="00187AF6"/>
    <w:rsid w:val="00187B7F"/>
    <w:rsid w:val="00187CEB"/>
    <w:rsid w:val="00187EA1"/>
    <w:rsid w:val="00190569"/>
    <w:rsid w:val="00190573"/>
    <w:rsid w:val="00191170"/>
    <w:rsid w:val="00191301"/>
    <w:rsid w:val="00191BE1"/>
    <w:rsid w:val="00192FD8"/>
    <w:rsid w:val="00193246"/>
    <w:rsid w:val="001933CD"/>
    <w:rsid w:val="00193877"/>
    <w:rsid w:val="00193942"/>
    <w:rsid w:val="0019398B"/>
    <w:rsid w:val="0019480F"/>
    <w:rsid w:val="00194823"/>
    <w:rsid w:val="00194B18"/>
    <w:rsid w:val="00194B93"/>
    <w:rsid w:val="00194CBB"/>
    <w:rsid w:val="00194D85"/>
    <w:rsid w:val="0019528C"/>
    <w:rsid w:val="00195990"/>
    <w:rsid w:val="00195C08"/>
    <w:rsid w:val="00196A85"/>
    <w:rsid w:val="00197352"/>
    <w:rsid w:val="00197461"/>
    <w:rsid w:val="001A0224"/>
    <w:rsid w:val="001A073E"/>
    <w:rsid w:val="001A1721"/>
    <w:rsid w:val="001A1E09"/>
    <w:rsid w:val="001A1E55"/>
    <w:rsid w:val="001A350B"/>
    <w:rsid w:val="001A441C"/>
    <w:rsid w:val="001A4A1C"/>
    <w:rsid w:val="001A4DC2"/>
    <w:rsid w:val="001A6BDB"/>
    <w:rsid w:val="001A7091"/>
    <w:rsid w:val="001A7864"/>
    <w:rsid w:val="001B01B3"/>
    <w:rsid w:val="001B092D"/>
    <w:rsid w:val="001B0C39"/>
    <w:rsid w:val="001B1212"/>
    <w:rsid w:val="001B13A7"/>
    <w:rsid w:val="001B1FA6"/>
    <w:rsid w:val="001B3816"/>
    <w:rsid w:val="001B496D"/>
    <w:rsid w:val="001B4BC6"/>
    <w:rsid w:val="001B5450"/>
    <w:rsid w:val="001B6CAC"/>
    <w:rsid w:val="001C0584"/>
    <w:rsid w:val="001C0FED"/>
    <w:rsid w:val="001C12E2"/>
    <w:rsid w:val="001C1EBC"/>
    <w:rsid w:val="001C2C7A"/>
    <w:rsid w:val="001C4D12"/>
    <w:rsid w:val="001C551A"/>
    <w:rsid w:val="001C5735"/>
    <w:rsid w:val="001C6404"/>
    <w:rsid w:val="001C690F"/>
    <w:rsid w:val="001D17C4"/>
    <w:rsid w:val="001D2DF0"/>
    <w:rsid w:val="001D4B3B"/>
    <w:rsid w:val="001D6108"/>
    <w:rsid w:val="001E0575"/>
    <w:rsid w:val="001E0ABE"/>
    <w:rsid w:val="001E132A"/>
    <w:rsid w:val="001E1F7B"/>
    <w:rsid w:val="001E1FA3"/>
    <w:rsid w:val="001E31A0"/>
    <w:rsid w:val="001E68BE"/>
    <w:rsid w:val="001E785B"/>
    <w:rsid w:val="001F0030"/>
    <w:rsid w:val="001F2215"/>
    <w:rsid w:val="001F2451"/>
    <w:rsid w:val="001F2B2C"/>
    <w:rsid w:val="001F2EFC"/>
    <w:rsid w:val="001F31DA"/>
    <w:rsid w:val="001F3B46"/>
    <w:rsid w:val="001F3B8C"/>
    <w:rsid w:val="001F4978"/>
    <w:rsid w:val="001F7EA6"/>
    <w:rsid w:val="001F7F05"/>
    <w:rsid w:val="00200109"/>
    <w:rsid w:val="002005D1"/>
    <w:rsid w:val="00201605"/>
    <w:rsid w:val="00201CB6"/>
    <w:rsid w:val="00201FAD"/>
    <w:rsid w:val="0020452D"/>
    <w:rsid w:val="00206835"/>
    <w:rsid w:val="00206F43"/>
    <w:rsid w:val="00206F5D"/>
    <w:rsid w:val="00207162"/>
    <w:rsid w:val="002076CF"/>
    <w:rsid w:val="0020774F"/>
    <w:rsid w:val="00210E3C"/>
    <w:rsid w:val="00211025"/>
    <w:rsid w:val="002113C9"/>
    <w:rsid w:val="002114B4"/>
    <w:rsid w:val="002116AF"/>
    <w:rsid w:val="00211C13"/>
    <w:rsid w:val="002121FB"/>
    <w:rsid w:val="00212780"/>
    <w:rsid w:val="00212BFE"/>
    <w:rsid w:val="00212C37"/>
    <w:rsid w:val="00215EAE"/>
    <w:rsid w:val="002172E0"/>
    <w:rsid w:val="00220E81"/>
    <w:rsid w:val="0022106B"/>
    <w:rsid w:val="002221CA"/>
    <w:rsid w:val="0022221B"/>
    <w:rsid w:val="00222ECC"/>
    <w:rsid w:val="0022323D"/>
    <w:rsid w:val="00223E80"/>
    <w:rsid w:val="00224D88"/>
    <w:rsid w:val="00224E6B"/>
    <w:rsid w:val="002255D3"/>
    <w:rsid w:val="00225AFA"/>
    <w:rsid w:val="0022635B"/>
    <w:rsid w:val="00230413"/>
    <w:rsid w:val="002306F5"/>
    <w:rsid w:val="00230915"/>
    <w:rsid w:val="002309C6"/>
    <w:rsid w:val="00230AE0"/>
    <w:rsid w:val="00231602"/>
    <w:rsid w:val="00231756"/>
    <w:rsid w:val="00231D08"/>
    <w:rsid w:val="00231EA2"/>
    <w:rsid w:val="00232160"/>
    <w:rsid w:val="00232346"/>
    <w:rsid w:val="00232D50"/>
    <w:rsid w:val="0023387B"/>
    <w:rsid w:val="002339D1"/>
    <w:rsid w:val="00233A6B"/>
    <w:rsid w:val="00233E50"/>
    <w:rsid w:val="0023407C"/>
    <w:rsid w:val="00236B8E"/>
    <w:rsid w:val="00236C60"/>
    <w:rsid w:val="002407C6"/>
    <w:rsid w:val="00240921"/>
    <w:rsid w:val="00241035"/>
    <w:rsid w:val="002428C1"/>
    <w:rsid w:val="00243723"/>
    <w:rsid w:val="00244477"/>
    <w:rsid w:val="00246476"/>
    <w:rsid w:val="00246C83"/>
    <w:rsid w:val="00247177"/>
    <w:rsid w:val="002474F6"/>
    <w:rsid w:val="00247C59"/>
    <w:rsid w:val="0025014A"/>
    <w:rsid w:val="00252B50"/>
    <w:rsid w:val="00252E30"/>
    <w:rsid w:val="002535AC"/>
    <w:rsid w:val="0025642B"/>
    <w:rsid w:val="00256604"/>
    <w:rsid w:val="00256798"/>
    <w:rsid w:val="002603A2"/>
    <w:rsid w:val="002605FF"/>
    <w:rsid w:val="002625B7"/>
    <w:rsid w:val="0026275B"/>
    <w:rsid w:val="0026306B"/>
    <w:rsid w:val="00264295"/>
    <w:rsid w:val="002644C6"/>
    <w:rsid w:val="00264C44"/>
    <w:rsid w:val="00265B65"/>
    <w:rsid w:val="00265B6A"/>
    <w:rsid w:val="00266351"/>
    <w:rsid w:val="002671D2"/>
    <w:rsid w:val="00267BBD"/>
    <w:rsid w:val="00267CBC"/>
    <w:rsid w:val="00267DB7"/>
    <w:rsid w:val="002703DF"/>
    <w:rsid w:val="00270CCE"/>
    <w:rsid w:val="002729AC"/>
    <w:rsid w:val="00272A8D"/>
    <w:rsid w:val="00272A8E"/>
    <w:rsid w:val="00272C19"/>
    <w:rsid w:val="00272F1F"/>
    <w:rsid w:val="0027335B"/>
    <w:rsid w:val="00274159"/>
    <w:rsid w:val="00275E49"/>
    <w:rsid w:val="0027784D"/>
    <w:rsid w:val="00277873"/>
    <w:rsid w:val="00280516"/>
    <w:rsid w:val="00280707"/>
    <w:rsid w:val="00280863"/>
    <w:rsid w:val="0028217F"/>
    <w:rsid w:val="002826E6"/>
    <w:rsid w:val="0028332B"/>
    <w:rsid w:val="00283E4B"/>
    <w:rsid w:val="002850BA"/>
    <w:rsid w:val="00285481"/>
    <w:rsid w:val="002854D2"/>
    <w:rsid w:val="002862CA"/>
    <w:rsid w:val="002874B4"/>
    <w:rsid w:val="002876F6"/>
    <w:rsid w:val="002915BE"/>
    <w:rsid w:val="00291A15"/>
    <w:rsid w:val="00291A5F"/>
    <w:rsid w:val="00292F5F"/>
    <w:rsid w:val="00293845"/>
    <w:rsid w:val="00293C7E"/>
    <w:rsid w:val="00294ACD"/>
    <w:rsid w:val="00294DD2"/>
    <w:rsid w:val="00296919"/>
    <w:rsid w:val="00296C21"/>
    <w:rsid w:val="0029734C"/>
    <w:rsid w:val="00297AEA"/>
    <w:rsid w:val="00297F18"/>
    <w:rsid w:val="002A16FF"/>
    <w:rsid w:val="002A220B"/>
    <w:rsid w:val="002A5437"/>
    <w:rsid w:val="002A5AA0"/>
    <w:rsid w:val="002A64EF"/>
    <w:rsid w:val="002A6C26"/>
    <w:rsid w:val="002A773B"/>
    <w:rsid w:val="002A7E57"/>
    <w:rsid w:val="002B18D3"/>
    <w:rsid w:val="002B299E"/>
    <w:rsid w:val="002B2BC1"/>
    <w:rsid w:val="002B3CA4"/>
    <w:rsid w:val="002B4664"/>
    <w:rsid w:val="002B4DBB"/>
    <w:rsid w:val="002B51AC"/>
    <w:rsid w:val="002B6188"/>
    <w:rsid w:val="002B7598"/>
    <w:rsid w:val="002C03CD"/>
    <w:rsid w:val="002C1B31"/>
    <w:rsid w:val="002C3D92"/>
    <w:rsid w:val="002C444D"/>
    <w:rsid w:val="002C4634"/>
    <w:rsid w:val="002C59BE"/>
    <w:rsid w:val="002C5CD4"/>
    <w:rsid w:val="002C7046"/>
    <w:rsid w:val="002C7341"/>
    <w:rsid w:val="002C7B70"/>
    <w:rsid w:val="002D0282"/>
    <w:rsid w:val="002D0959"/>
    <w:rsid w:val="002D1209"/>
    <w:rsid w:val="002D16E3"/>
    <w:rsid w:val="002D17A3"/>
    <w:rsid w:val="002D1848"/>
    <w:rsid w:val="002D28B8"/>
    <w:rsid w:val="002D2C09"/>
    <w:rsid w:val="002D337B"/>
    <w:rsid w:val="002D4568"/>
    <w:rsid w:val="002D5334"/>
    <w:rsid w:val="002D5591"/>
    <w:rsid w:val="002D5E5A"/>
    <w:rsid w:val="002D5EFC"/>
    <w:rsid w:val="002D7342"/>
    <w:rsid w:val="002E0383"/>
    <w:rsid w:val="002E075F"/>
    <w:rsid w:val="002E0936"/>
    <w:rsid w:val="002E0C19"/>
    <w:rsid w:val="002E289B"/>
    <w:rsid w:val="002E414B"/>
    <w:rsid w:val="002E6252"/>
    <w:rsid w:val="002E7124"/>
    <w:rsid w:val="002E71C0"/>
    <w:rsid w:val="002E739E"/>
    <w:rsid w:val="002E7A5F"/>
    <w:rsid w:val="002F0174"/>
    <w:rsid w:val="002F0D33"/>
    <w:rsid w:val="002F1CD7"/>
    <w:rsid w:val="002F1F5D"/>
    <w:rsid w:val="002F23D4"/>
    <w:rsid w:val="002F23DF"/>
    <w:rsid w:val="002F28C0"/>
    <w:rsid w:val="002F3373"/>
    <w:rsid w:val="002F3B2F"/>
    <w:rsid w:val="002F4E9F"/>
    <w:rsid w:val="002F4F25"/>
    <w:rsid w:val="002F7F46"/>
    <w:rsid w:val="003001EE"/>
    <w:rsid w:val="0030094C"/>
    <w:rsid w:val="003014A7"/>
    <w:rsid w:val="00301D79"/>
    <w:rsid w:val="00302CEB"/>
    <w:rsid w:val="00303846"/>
    <w:rsid w:val="00303CCD"/>
    <w:rsid w:val="00304A23"/>
    <w:rsid w:val="003059E8"/>
    <w:rsid w:val="00306D3C"/>
    <w:rsid w:val="003074CC"/>
    <w:rsid w:val="00307603"/>
    <w:rsid w:val="00307B1E"/>
    <w:rsid w:val="00307B78"/>
    <w:rsid w:val="003103E9"/>
    <w:rsid w:val="00310AC1"/>
    <w:rsid w:val="00313920"/>
    <w:rsid w:val="003141A4"/>
    <w:rsid w:val="00314BBF"/>
    <w:rsid w:val="00314CB7"/>
    <w:rsid w:val="00314DFA"/>
    <w:rsid w:val="00314EA7"/>
    <w:rsid w:val="0031507A"/>
    <w:rsid w:val="0031582B"/>
    <w:rsid w:val="003158E2"/>
    <w:rsid w:val="00315BE0"/>
    <w:rsid w:val="00316089"/>
    <w:rsid w:val="003163A4"/>
    <w:rsid w:val="0031684A"/>
    <w:rsid w:val="00316AF1"/>
    <w:rsid w:val="00316C9A"/>
    <w:rsid w:val="003171B8"/>
    <w:rsid w:val="00317362"/>
    <w:rsid w:val="00321390"/>
    <w:rsid w:val="00321D5A"/>
    <w:rsid w:val="00321F72"/>
    <w:rsid w:val="003229E9"/>
    <w:rsid w:val="00322CE1"/>
    <w:rsid w:val="00323AA4"/>
    <w:rsid w:val="003240DB"/>
    <w:rsid w:val="00324E45"/>
    <w:rsid w:val="00324F25"/>
    <w:rsid w:val="00324FAC"/>
    <w:rsid w:val="00325A02"/>
    <w:rsid w:val="00325C70"/>
    <w:rsid w:val="00325D6F"/>
    <w:rsid w:val="00326DA4"/>
    <w:rsid w:val="00327697"/>
    <w:rsid w:val="00327BE9"/>
    <w:rsid w:val="00327EA2"/>
    <w:rsid w:val="0033076B"/>
    <w:rsid w:val="0033080F"/>
    <w:rsid w:val="0033106A"/>
    <w:rsid w:val="00332AAA"/>
    <w:rsid w:val="00333024"/>
    <w:rsid w:val="003332B9"/>
    <w:rsid w:val="003338D5"/>
    <w:rsid w:val="00333935"/>
    <w:rsid w:val="003340EB"/>
    <w:rsid w:val="00334349"/>
    <w:rsid w:val="00335367"/>
    <w:rsid w:val="00335896"/>
    <w:rsid w:val="00336B7D"/>
    <w:rsid w:val="003401E8"/>
    <w:rsid w:val="00342228"/>
    <w:rsid w:val="003438E9"/>
    <w:rsid w:val="003443E0"/>
    <w:rsid w:val="003446D3"/>
    <w:rsid w:val="00346F5C"/>
    <w:rsid w:val="0034799F"/>
    <w:rsid w:val="00350AD3"/>
    <w:rsid w:val="00350C6B"/>
    <w:rsid w:val="003513A1"/>
    <w:rsid w:val="00351B6D"/>
    <w:rsid w:val="00351C28"/>
    <w:rsid w:val="00351F0B"/>
    <w:rsid w:val="00352966"/>
    <w:rsid w:val="00352A33"/>
    <w:rsid w:val="00352F49"/>
    <w:rsid w:val="00354323"/>
    <w:rsid w:val="00355DF1"/>
    <w:rsid w:val="00356CE2"/>
    <w:rsid w:val="00357127"/>
    <w:rsid w:val="003576FA"/>
    <w:rsid w:val="0036088E"/>
    <w:rsid w:val="003618B3"/>
    <w:rsid w:val="00362B74"/>
    <w:rsid w:val="0036370C"/>
    <w:rsid w:val="00363E23"/>
    <w:rsid w:val="0036558E"/>
    <w:rsid w:val="00366A77"/>
    <w:rsid w:val="0036706C"/>
    <w:rsid w:val="00370886"/>
    <w:rsid w:val="00371875"/>
    <w:rsid w:val="00372104"/>
    <w:rsid w:val="003729EF"/>
    <w:rsid w:val="00373810"/>
    <w:rsid w:val="0037410B"/>
    <w:rsid w:val="00374B1E"/>
    <w:rsid w:val="00374EA9"/>
    <w:rsid w:val="00374FA3"/>
    <w:rsid w:val="0037667D"/>
    <w:rsid w:val="00380287"/>
    <w:rsid w:val="00380DF0"/>
    <w:rsid w:val="0038152E"/>
    <w:rsid w:val="003841CB"/>
    <w:rsid w:val="00384550"/>
    <w:rsid w:val="00387CF9"/>
    <w:rsid w:val="00390823"/>
    <w:rsid w:val="00390A90"/>
    <w:rsid w:val="0039100A"/>
    <w:rsid w:val="0039183C"/>
    <w:rsid w:val="0039198A"/>
    <w:rsid w:val="00391F04"/>
    <w:rsid w:val="00393689"/>
    <w:rsid w:val="00393920"/>
    <w:rsid w:val="0039398F"/>
    <w:rsid w:val="00394465"/>
    <w:rsid w:val="00394B84"/>
    <w:rsid w:val="00395098"/>
    <w:rsid w:val="00395EAE"/>
    <w:rsid w:val="00397AE4"/>
    <w:rsid w:val="003A06AE"/>
    <w:rsid w:val="003A176D"/>
    <w:rsid w:val="003A22B3"/>
    <w:rsid w:val="003A2A50"/>
    <w:rsid w:val="003A2B63"/>
    <w:rsid w:val="003A57C8"/>
    <w:rsid w:val="003A5E35"/>
    <w:rsid w:val="003A64B1"/>
    <w:rsid w:val="003A6AA4"/>
    <w:rsid w:val="003A6AE6"/>
    <w:rsid w:val="003B084E"/>
    <w:rsid w:val="003B19F0"/>
    <w:rsid w:val="003B1AD9"/>
    <w:rsid w:val="003B1FC6"/>
    <w:rsid w:val="003B2306"/>
    <w:rsid w:val="003B3764"/>
    <w:rsid w:val="003B4569"/>
    <w:rsid w:val="003B5193"/>
    <w:rsid w:val="003B5CB0"/>
    <w:rsid w:val="003B6B5C"/>
    <w:rsid w:val="003C0797"/>
    <w:rsid w:val="003C0903"/>
    <w:rsid w:val="003C119F"/>
    <w:rsid w:val="003C12F3"/>
    <w:rsid w:val="003C1AA6"/>
    <w:rsid w:val="003C237E"/>
    <w:rsid w:val="003C27B6"/>
    <w:rsid w:val="003C3872"/>
    <w:rsid w:val="003C3962"/>
    <w:rsid w:val="003C49F9"/>
    <w:rsid w:val="003C589C"/>
    <w:rsid w:val="003D055F"/>
    <w:rsid w:val="003D144E"/>
    <w:rsid w:val="003D1C26"/>
    <w:rsid w:val="003D24BE"/>
    <w:rsid w:val="003D2AAC"/>
    <w:rsid w:val="003D302F"/>
    <w:rsid w:val="003D3F04"/>
    <w:rsid w:val="003D42FC"/>
    <w:rsid w:val="003D481E"/>
    <w:rsid w:val="003D563B"/>
    <w:rsid w:val="003D6246"/>
    <w:rsid w:val="003D6554"/>
    <w:rsid w:val="003D6A05"/>
    <w:rsid w:val="003D6A82"/>
    <w:rsid w:val="003D731A"/>
    <w:rsid w:val="003D7BB9"/>
    <w:rsid w:val="003E002D"/>
    <w:rsid w:val="003E02A1"/>
    <w:rsid w:val="003E0360"/>
    <w:rsid w:val="003E04C2"/>
    <w:rsid w:val="003E125F"/>
    <w:rsid w:val="003E28C0"/>
    <w:rsid w:val="003E43AE"/>
    <w:rsid w:val="003E62F6"/>
    <w:rsid w:val="003E64B0"/>
    <w:rsid w:val="003E7F62"/>
    <w:rsid w:val="003F12C4"/>
    <w:rsid w:val="003F1E73"/>
    <w:rsid w:val="003F283A"/>
    <w:rsid w:val="003F30B6"/>
    <w:rsid w:val="003F30F1"/>
    <w:rsid w:val="003F3BA9"/>
    <w:rsid w:val="003F474B"/>
    <w:rsid w:val="003F53E2"/>
    <w:rsid w:val="00400847"/>
    <w:rsid w:val="00402236"/>
    <w:rsid w:val="004034DF"/>
    <w:rsid w:val="00403CEF"/>
    <w:rsid w:val="004040F1"/>
    <w:rsid w:val="004068BD"/>
    <w:rsid w:val="00406D2D"/>
    <w:rsid w:val="00406F25"/>
    <w:rsid w:val="0040799F"/>
    <w:rsid w:val="00407EE5"/>
    <w:rsid w:val="00407F77"/>
    <w:rsid w:val="00412C49"/>
    <w:rsid w:val="00412FD8"/>
    <w:rsid w:val="0041387F"/>
    <w:rsid w:val="004139CF"/>
    <w:rsid w:val="004140ED"/>
    <w:rsid w:val="00414685"/>
    <w:rsid w:val="0041508E"/>
    <w:rsid w:val="004152FB"/>
    <w:rsid w:val="00415829"/>
    <w:rsid w:val="0041598F"/>
    <w:rsid w:val="00417FD6"/>
    <w:rsid w:val="0042036A"/>
    <w:rsid w:val="00420D28"/>
    <w:rsid w:val="004225B6"/>
    <w:rsid w:val="004226F5"/>
    <w:rsid w:val="00422A02"/>
    <w:rsid w:val="00422A98"/>
    <w:rsid w:val="00422BC8"/>
    <w:rsid w:val="00422DAB"/>
    <w:rsid w:val="00423378"/>
    <w:rsid w:val="004237D3"/>
    <w:rsid w:val="00423918"/>
    <w:rsid w:val="00423A44"/>
    <w:rsid w:val="00424D02"/>
    <w:rsid w:val="00424FC3"/>
    <w:rsid w:val="00425394"/>
    <w:rsid w:val="00425A14"/>
    <w:rsid w:val="00426273"/>
    <w:rsid w:val="004270C3"/>
    <w:rsid w:val="00427501"/>
    <w:rsid w:val="004304D6"/>
    <w:rsid w:val="00430A89"/>
    <w:rsid w:val="00430BE1"/>
    <w:rsid w:val="004314DB"/>
    <w:rsid w:val="0043152E"/>
    <w:rsid w:val="00431A72"/>
    <w:rsid w:val="00432CAA"/>
    <w:rsid w:val="00433332"/>
    <w:rsid w:val="00434762"/>
    <w:rsid w:val="0043493A"/>
    <w:rsid w:val="00434DAF"/>
    <w:rsid w:val="00434E15"/>
    <w:rsid w:val="00435128"/>
    <w:rsid w:val="00435561"/>
    <w:rsid w:val="00435604"/>
    <w:rsid w:val="00435ECA"/>
    <w:rsid w:val="00437817"/>
    <w:rsid w:val="004406F9"/>
    <w:rsid w:val="00441859"/>
    <w:rsid w:val="00441C45"/>
    <w:rsid w:val="00443424"/>
    <w:rsid w:val="00444123"/>
    <w:rsid w:val="00444821"/>
    <w:rsid w:val="0044593E"/>
    <w:rsid w:val="00445AB0"/>
    <w:rsid w:val="0044694E"/>
    <w:rsid w:val="00446C72"/>
    <w:rsid w:val="00446E22"/>
    <w:rsid w:val="00447A8F"/>
    <w:rsid w:val="00447CA8"/>
    <w:rsid w:val="0045007A"/>
    <w:rsid w:val="00451D99"/>
    <w:rsid w:val="0045260C"/>
    <w:rsid w:val="00453946"/>
    <w:rsid w:val="00454616"/>
    <w:rsid w:val="004557AE"/>
    <w:rsid w:val="00456303"/>
    <w:rsid w:val="00457036"/>
    <w:rsid w:val="00460A0A"/>
    <w:rsid w:val="00464596"/>
    <w:rsid w:val="0046471B"/>
    <w:rsid w:val="004656B4"/>
    <w:rsid w:val="00466188"/>
    <w:rsid w:val="004677A4"/>
    <w:rsid w:val="00470955"/>
    <w:rsid w:val="00473A64"/>
    <w:rsid w:val="00474253"/>
    <w:rsid w:val="00474409"/>
    <w:rsid w:val="00474769"/>
    <w:rsid w:val="0047526D"/>
    <w:rsid w:val="00482323"/>
    <w:rsid w:val="00482357"/>
    <w:rsid w:val="0048236E"/>
    <w:rsid w:val="00483497"/>
    <w:rsid w:val="00483BF4"/>
    <w:rsid w:val="004849ED"/>
    <w:rsid w:val="00484AD6"/>
    <w:rsid w:val="0048503F"/>
    <w:rsid w:val="004850D5"/>
    <w:rsid w:val="004856DD"/>
    <w:rsid w:val="00486469"/>
    <w:rsid w:val="004864DF"/>
    <w:rsid w:val="00486CA2"/>
    <w:rsid w:val="0048745D"/>
    <w:rsid w:val="00490A5B"/>
    <w:rsid w:val="00491122"/>
    <w:rsid w:val="00491885"/>
    <w:rsid w:val="004919DE"/>
    <w:rsid w:val="00491DE5"/>
    <w:rsid w:val="00492AB3"/>
    <w:rsid w:val="00493643"/>
    <w:rsid w:val="0049374E"/>
    <w:rsid w:val="00494C2E"/>
    <w:rsid w:val="0049587C"/>
    <w:rsid w:val="00495D8D"/>
    <w:rsid w:val="00495DC0"/>
    <w:rsid w:val="004965E1"/>
    <w:rsid w:val="004974D8"/>
    <w:rsid w:val="004A192D"/>
    <w:rsid w:val="004A268E"/>
    <w:rsid w:val="004A2E45"/>
    <w:rsid w:val="004A35A1"/>
    <w:rsid w:val="004A3626"/>
    <w:rsid w:val="004A3AAD"/>
    <w:rsid w:val="004A45BD"/>
    <w:rsid w:val="004A46D3"/>
    <w:rsid w:val="004A4C64"/>
    <w:rsid w:val="004A5654"/>
    <w:rsid w:val="004A64C8"/>
    <w:rsid w:val="004B055A"/>
    <w:rsid w:val="004B0F3F"/>
    <w:rsid w:val="004B1C04"/>
    <w:rsid w:val="004B1CF3"/>
    <w:rsid w:val="004B225C"/>
    <w:rsid w:val="004B292C"/>
    <w:rsid w:val="004B362B"/>
    <w:rsid w:val="004B4C86"/>
    <w:rsid w:val="004B54D9"/>
    <w:rsid w:val="004B5C70"/>
    <w:rsid w:val="004B5E6E"/>
    <w:rsid w:val="004B6372"/>
    <w:rsid w:val="004B6B55"/>
    <w:rsid w:val="004B71D5"/>
    <w:rsid w:val="004B76D7"/>
    <w:rsid w:val="004C154F"/>
    <w:rsid w:val="004C1D52"/>
    <w:rsid w:val="004C3694"/>
    <w:rsid w:val="004C4F95"/>
    <w:rsid w:val="004C6573"/>
    <w:rsid w:val="004C6799"/>
    <w:rsid w:val="004C6C4D"/>
    <w:rsid w:val="004C724E"/>
    <w:rsid w:val="004C73C4"/>
    <w:rsid w:val="004D077C"/>
    <w:rsid w:val="004D0EA7"/>
    <w:rsid w:val="004D13EF"/>
    <w:rsid w:val="004D16DF"/>
    <w:rsid w:val="004D28E2"/>
    <w:rsid w:val="004D2A53"/>
    <w:rsid w:val="004D2EDD"/>
    <w:rsid w:val="004D4044"/>
    <w:rsid w:val="004D4BED"/>
    <w:rsid w:val="004D55B2"/>
    <w:rsid w:val="004D573B"/>
    <w:rsid w:val="004D61EE"/>
    <w:rsid w:val="004D65EE"/>
    <w:rsid w:val="004D6A89"/>
    <w:rsid w:val="004D7CEF"/>
    <w:rsid w:val="004E1105"/>
    <w:rsid w:val="004E1F9E"/>
    <w:rsid w:val="004E22B1"/>
    <w:rsid w:val="004E2919"/>
    <w:rsid w:val="004E5BBE"/>
    <w:rsid w:val="004E7B48"/>
    <w:rsid w:val="004F0DCB"/>
    <w:rsid w:val="004F1CC2"/>
    <w:rsid w:val="004F273D"/>
    <w:rsid w:val="004F2C73"/>
    <w:rsid w:val="004F3677"/>
    <w:rsid w:val="004F44A1"/>
    <w:rsid w:val="004F4A6F"/>
    <w:rsid w:val="004F4C21"/>
    <w:rsid w:val="00500FC8"/>
    <w:rsid w:val="00501DC5"/>
    <w:rsid w:val="00502801"/>
    <w:rsid w:val="0050285D"/>
    <w:rsid w:val="005037AC"/>
    <w:rsid w:val="00503EFA"/>
    <w:rsid w:val="00505A07"/>
    <w:rsid w:val="00505B33"/>
    <w:rsid w:val="00505D82"/>
    <w:rsid w:val="0050695B"/>
    <w:rsid w:val="00506D13"/>
    <w:rsid w:val="00507209"/>
    <w:rsid w:val="005074A1"/>
    <w:rsid w:val="0050759A"/>
    <w:rsid w:val="00507F50"/>
    <w:rsid w:val="005103EA"/>
    <w:rsid w:val="0051056B"/>
    <w:rsid w:val="00510E7D"/>
    <w:rsid w:val="00511A1B"/>
    <w:rsid w:val="00511EBF"/>
    <w:rsid w:val="0051235E"/>
    <w:rsid w:val="00515455"/>
    <w:rsid w:val="00517941"/>
    <w:rsid w:val="00517952"/>
    <w:rsid w:val="00517C15"/>
    <w:rsid w:val="00517C5D"/>
    <w:rsid w:val="0052056E"/>
    <w:rsid w:val="005208A4"/>
    <w:rsid w:val="00521253"/>
    <w:rsid w:val="00523705"/>
    <w:rsid w:val="0052382C"/>
    <w:rsid w:val="00523B70"/>
    <w:rsid w:val="00526D9B"/>
    <w:rsid w:val="00526EE3"/>
    <w:rsid w:val="0052700E"/>
    <w:rsid w:val="00527384"/>
    <w:rsid w:val="005307A6"/>
    <w:rsid w:val="00531032"/>
    <w:rsid w:val="00533082"/>
    <w:rsid w:val="00534195"/>
    <w:rsid w:val="005345D3"/>
    <w:rsid w:val="00536290"/>
    <w:rsid w:val="005368E1"/>
    <w:rsid w:val="00540271"/>
    <w:rsid w:val="00540743"/>
    <w:rsid w:val="00541132"/>
    <w:rsid w:val="005419E3"/>
    <w:rsid w:val="00542D8D"/>
    <w:rsid w:val="00542F27"/>
    <w:rsid w:val="0054327A"/>
    <w:rsid w:val="005439F6"/>
    <w:rsid w:val="00544C45"/>
    <w:rsid w:val="00544CE2"/>
    <w:rsid w:val="00544D20"/>
    <w:rsid w:val="0054522C"/>
    <w:rsid w:val="005453E0"/>
    <w:rsid w:val="00545636"/>
    <w:rsid w:val="005457E3"/>
    <w:rsid w:val="0054699E"/>
    <w:rsid w:val="00547254"/>
    <w:rsid w:val="0054756E"/>
    <w:rsid w:val="0055000C"/>
    <w:rsid w:val="00550358"/>
    <w:rsid w:val="005504BA"/>
    <w:rsid w:val="005504D9"/>
    <w:rsid w:val="00550AD5"/>
    <w:rsid w:val="00551347"/>
    <w:rsid w:val="00551C8B"/>
    <w:rsid w:val="00551D0E"/>
    <w:rsid w:val="005520D9"/>
    <w:rsid w:val="00552748"/>
    <w:rsid w:val="00554EF0"/>
    <w:rsid w:val="00555075"/>
    <w:rsid w:val="005559B5"/>
    <w:rsid w:val="005563A5"/>
    <w:rsid w:val="00556725"/>
    <w:rsid w:val="00557BF7"/>
    <w:rsid w:val="00560EC1"/>
    <w:rsid w:val="005621C9"/>
    <w:rsid w:val="00562B9F"/>
    <w:rsid w:val="00562E3E"/>
    <w:rsid w:val="00563098"/>
    <w:rsid w:val="00563CEB"/>
    <w:rsid w:val="005648EC"/>
    <w:rsid w:val="00566907"/>
    <w:rsid w:val="00567314"/>
    <w:rsid w:val="00570052"/>
    <w:rsid w:val="0057044B"/>
    <w:rsid w:val="0057080D"/>
    <w:rsid w:val="0057356B"/>
    <w:rsid w:val="00573D8B"/>
    <w:rsid w:val="00573FB8"/>
    <w:rsid w:val="00574958"/>
    <w:rsid w:val="00574EA1"/>
    <w:rsid w:val="00575384"/>
    <w:rsid w:val="00575E1E"/>
    <w:rsid w:val="0057789C"/>
    <w:rsid w:val="005807B3"/>
    <w:rsid w:val="0058157D"/>
    <w:rsid w:val="00582107"/>
    <w:rsid w:val="005827D7"/>
    <w:rsid w:val="00582A0C"/>
    <w:rsid w:val="00583362"/>
    <w:rsid w:val="00583889"/>
    <w:rsid w:val="00583902"/>
    <w:rsid w:val="00583961"/>
    <w:rsid w:val="00583BC2"/>
    <w:rsid w:val="00584BC5"/>
    <w:rsid w:val="00586209"/>
    <w:rsid w:val="005867BF"/>
    <w:rsid w:val="00587A8F"/>
    <w:rsid w:val="00590498"/>
    <w:rsid w:val="00590A26"/>
    <w:rsid w:val="00590AA6"/>
    <w:rsid w:val="00590E04"/>
    <w:rsid w:val="00590F4D"/>
    <w:rsid w:val="00591369"/>
    <w:rsid w:val="0059173E"/>
    <w:rsid w:val="0059246F"/>
    <w:rsid w:val="0059393E"/>
    <w:rsid w:val="00594D00"/>
    <w:rsid w:val="00596F03"/>
    <w:rsid w:val="00597644"/>
    <w:rsid w:val="0059765B"/>
    <w:rsid w:val="005A029C"/>
    <w:rsid w:val="005A130A"/>
    <w:rsid w:val="005A1696"/>
    <w:rsid w:val="005A2DE1"/>
    <w:rsid w:val="005A37EF"/>
    <w:rsid w:val="005A60FF"/>
    <w:rsid w:val="005A6622"/>
    <w:rsid w:val="005A70B9"/>
    <w:rsid w:val="005A79CC"/>
    <w:rsid w:val="005B14CF"/>
    <w:rsid w:val="005B1F8F"/>
    <w:rsid w:val="005B251E"/>
    <w:rsid w:val="005B2920"/>
    <w:rsid w:val="005B3676"/>
    <w:rsid w:val="005B39AD"/>
    <w:rsid w:val="005B46CE"/>
    <w:rsid w:val="005B478C"/>
    <w:rsid w:val="005B502F"/>
    <w:rsid w:val="005B53CF"/>
    <w:rsid w:val="005B5827"/>
    <w:rsid w:val="005B6A30"/>
    <w:rsid w:val="005C0D31"/>
    <w:rsid w:val="005C2AED"/>
    <w:rsid w:val="005C3886"/>
    <w:rsid w:val="005C3945"/>
    <w:rsid w:val="005C3B97"/>
    <w:rsid w:val="005C469C"/>
    <w:rsid w:val="005C4C13"/>
    <w:rsid w:val="005C4ED3"/>
    <w:rsid w:val="005C7D23"/>
    <w:rsid w:val="005C7EA7"/>
    <w:rsid w:val="005D0526"/>
    <w:rsid w:val="005D0AB3"/>
    <w:rsid w:val="005D1C97"/>
    <w:rsid w:val="005D2113"/>
    <w:rsid w:val="005D277F"/>
    <w:rsid w:val="005D2C1F"/>
    <w:rsid w:val="005D2CE5"/>
    <w:rsid w:val="005D3677"/>
    <w:rsid w:val="005D3DCA"/>
    <w:rsid w:val="005D41BC"/>
    <w:rsid w:val="005D4461"/>
    <w:rsid w:val="005D4603"/>
    <w:rsid w:val="005D47E3"/>
    <w:rsid w:val="005D5FA9"/>
    <w:rsid w:val="005D65A7"/>
    <w:rsid w:val="005D66C5"/>
    <w:rsid w:val="005D77BD"/>
    <w:rsid w:val="005E01D8"/>
    <w:rsid w:val="005E0E63"/>
    <w:rsid w:val="005E12F0"/>
    <w:rsid w:val="005E15C4"/>
    <w:rsid w:val="005E28B4"/>
    <w:rsid w:val="005E321D"/>
    <w:rsid w:val="005E3588"/>
    <w:rsid w:val="005E381F"/>
    <w:rsid w:val="005E41BC"/>
    <w:rsid w:val="005E5A7D"/>
    <w:rsid w:val="005E5CAA"/>
    <w:rsid w:val="005E7AAE"/>
    <w:rsid w:val="005F2F5D"/>
    <w:rsid w:val="005F3D1C"/>
    <w:rsid w:val="005F6A3B"/>
    <w:rsid w:val="005F6FF0"/>
    <w:rsid w:val="005F74E4"/>
    <w:rsid w:val="005F7AC6"/>
    <w:rsid w:val="00600399"/>
    <w:rsid w:val="00600780"/>
    <w:rsid w:val="006015F3"/>
    <w:rsid w:val="006020D2"/>
    <w:rsid w:val="006028F3"/>
    <w:rsid w:val="0060383E"/>
    <w:rsid w:val="006048CD"/>
    <w:rsid w:val="00605292"/>
    <w:rsid w:val="00606201"/>
    <w:rsid w:val="006063AD"/>
    <w:rsid w:val="006067D5"/>
    <w:rsid w:val="006069FD"/>
    <w:rsid w:val="00606F6E"/>
    <w:rsid w:val="00607782"/>
    <w:rsid w:val="0061134E"/>
    <w:rsid w:val="00611415"/>
    <w:rsid w:val="00611497"/>
    <w:rsid w:val="00611C4F"/>
    <w:rsid w:val="00612A48"/>
    <w:rsid w:val="006132F3"/>
    <w:rsid w:val="00613B12"/>
    <w:rsid w:val="006145C3"/>
    <w:rsid w:val="00614CF4"/>
    <w:rsid w:val="0061577C"/>
    <w:rsid w:val="00615F02"/>
    <w:rsid w:val="0061678E"/>
    <w:rsid w:val="006171E7"/>
    <w:rsid w:val="00617D4A"/>
    <w:rsid w:val="00620FB2"/>
    <w:rsid w:val="006211DD"/>
    <w:rsid w:val="006247C0"/>
    <w:rsid w:val="00626D2C"/>
    <w:rsid w:val="00627672"/>
    <w:rsid w:val="00630379"/>
    <w:rsid w:val="006308A8"/>
    <w:rsid w:val="006310D3"/>
    <w:rsid w:val="00631BDF"/>
    <w:rsid w:val="00631CCD"/>
    <w:rsid w:val="00631D85"/>
    <w:rsid w:val="00632097"/>
    <w:rsid w:val="0063240D"/>
    <w:rsid w:val="006329E4"/>
    <w:rsid w:val="00632EB5"/>
    <w:rsid w:val="00632EB9"/>
    <w:rsid w:val="00632F61"/>
    <w:rsid w:val="00634D9A"/>
    <w:rsid w:val="006353D1"/>
    <w:rsid w:val="00637780"/>
    <w:rsid w:val="00637F5C"/>
    <w:rsid w:val="00637FFC"/>
    <w:rsid w:val="0064097B"/>
    <w:rsid w:val="00640AF6"/>
    <w:rsid w:val="00641831"/>
    <w:rsid w:val="00642291"/>
    <w:rsid w:val="0064347B"/>
    <w:rsid w:val="00644014"/>
    <w:rsid w:val="00645227"/>
    <w:rsid w:val="00645872"/>
    <w:rsid w:val="0064692D"/>
    <w:rsid w:val="00646AAE"/>
    <w:rsid w:val="00647541"/>
    <w:rsid w:val="00647E90"/>
    <w:rsid w:val="0065037D"/>
    <w:rsid w:val="00650D52"/>
    <w:rsid w:val="00650DAA"/>
    <w:rsid w:val="0065110C"/>
    <w:rsid w:val="00653612"/>
    <w:rsid w:val="006537A9"/>
    <w:rsid w:val="0065410E"/>
    <w:rsid w:val="00654AEF"/>
    <w:rsid w:val="00654CCF"/>
    <w:rsid w:val="00656C82"/>
    <w:rsid w:val="00657246"/>
    <w:rsid w:val="006572A2"/>
    <w:rsid w:val="006573D0"/>
    <w:rsid w:val="0065750A"/>
    <w:rsid w:val="00657DFE"/>
    <w:rsid w:val="006600EA"/>
    <w:rsid w:val="006622AC"/>
    <w:rsid w:val="006636EF"/>
    <w:rsid w:val="00664C6A"/>
    <w:rsid w:val="006656FD"/>
    <w:rsid w:val="0066592C"/>
    <w:rsid w:val="00666035"/>
    <w:rsid w:val="00666978"/>
    <w:rsid w:val="006671DE"/>
    <w:rsid w:val="00667E1E"/>
    <w:rsid w:val="00670242"/>
    <w:rsid w:val="0067027F"/>
    <w:rsid w:val="00670EF4"/>
    <w:rsid w:val="00671555"/>
    <w:rsid w:val="00672488"/>
    <w:rsid w:val="00672C39"/>
    <w:rsid w:val="006733BE"/>
    <w:rsid w:val="00673693"/>
    <w:rsid w:val="0067384A"/>
    <w:rsid w:val="00673E39"/>
    <w:rsid w:val="00674164"/>
    <w:rsid w:val="00674AEC"/>
    <w:rsid w:val="006756FF"/>
    <w:rsid w:val="00676500"/>
    <w:rsid w:val="006771D6"/>
    <w:rsid w:val="00677523"/>
    <w:rsid w:val="00677606"/>
    <w:rsid w:val="0067768F"/>
    <w:rsid w:val="00677F85"/>
    <w:rsid w:val="0068222C"/>
    <w:rsid w:val="00682CC8"/>
    <w:rsid w:val="006842EC"/>
    <w:rsid w:val="00684E52"/>
    <w:rsid w:val="00686392"/>
    <w:rsid w:val="00687D52"/>
    <w:rsid w:val="00687EE8"/>
    <w:rsid w:val="00690010"/>
    <w:rsid w:val="00690BAB"/>
    <w:rsid w:val="00693B9B"/>
    <w:rsid w:val="006956B4"/>
    <w:rsid w:val="00697085"/>
    <w:rsid w:val="00697896"/>
    <w:rsid w:val="00697AF7"/>
    <w:rsid w:val="00697D32"/>
    <w:rsid w:val="006A0578"/>
    <w:rsid w:val="006A0C32"/>
    <w:rsid w:val="006A16BD"/>
    <w:rsid w:val="006A2720"/>
    <w:rsid w:val="006A3064"/>
    <w:rsid w:val="006A4A7F"/>
    <w:rsid w:val="006A4BFB"/>
    <w:rsid w:val="006A56FD"/>
    <w:rsid w:val="006A5716"/>
    <w:rsid w:val="006A5BDE"/>
    <w:rsid w:val="006A5EAE"/>
    <w:rsid w:val="006A6499"/>
    <w:rsid w:val="006A751B"/>
    <w:rsid w:val="006A794D"/>
    <w:rsid w:val="006A7EC8"/>
    <w:rsid w:val="006B0501"/>
    <w:rsid w:val="006B063A"/>
    <w:rsid w:val="006B1BD5"/>
    <w:rsid w:val="006B22DF"/>
    <w:rsid w:val="006B33A0"/>
    <w:rsid w:val="006B3606"/>
    <w:rsid w:val="006B3677"/>
    <w:rsid w:val="006B45A6"/>
    <w:rsid w:val="006B57D8"/>
    <w:rsid w:val="006B5EB4"/>
    <w:rsid w:val="006B6B68"/>
    <w:rsid w:val="006B7305"/>
    <w:rsid w:val="006B751D"/>
    <w:rsid w:val="006B77C1"/>
    <w:rsid w:val="006C003A"/>
    <w:rsid w:val="006C1A06"/>
    <w:rsid w:val="006C1C12"/>
    <w:rsid w:val="006C2176"/>
    <w:rsid w:val="006C28CD"/>
    <w:rsid w:val="006C4281"/>
    <w:rsid w:val="006C4389"/>
    <w:rsid w:val="006C4C07"/>
    <w:rsid w:val="006C5D04"/>
    <w:rsid w:val="006C7065"/>
    <w:rsid w:val="006C74FA"/>
    <w:rsid w:val="006D05FD"/>
    <w:rsid w:val="006D0E98"/>
    <w:rsid w:val="006D10DF"/>
    <w:rsid w:val="006D1341"/>
    <w:rsid w:val="006D1551"/>
    <w:rsid w:val="006D1744"/>
    <w:rsid w:val="006D2129"/>
    <w:rsid w:val="006D220B"/>
    <w:rsid w:val="006D231E"/>
    <w:rsid w:val="006D2514"/>
    <w:rsid w:val="006D2857"/>
    <w:rsid w:val="006D2979"/>
    <w:rsid w:val="006D5572"/>
    <w:rsid w:val="006D6D7E"/>
    <w:rsid w:val="006D76D6"/>
    <w:rsid w:val="006D7D64"/>
    <w:rsid w:val="006E08F6"/>
    <w:rsid w:val="006E1797"/>
    <w:rsid w:val="006E3210"/>
    <w:rsid w:val="006E44C2"/>
    <w:rsid w:val="006E4C7A"/>
    <w:rsid w:val="006E6A3B"/>
    <w:rsid w:val="006E6BBE"/>
    <w:rsid w:val="006E6F50"/>
    <w:rsid w:val="006E6FC8"/>
    <w:rsid w:val="006E7036"/>
    <w:rsid w:val="006E7292"/>
    <w:rsid w:val="006F12A0"/>
    <w:rsid w:val="006F1647"/>
    <w:rsid w:val="006F1DF8"/>
    <w:rsid w:val="006F339F"/>
    <w:rsid w:val="006F349C"/>
    <w:rsid w:val="006F3A33"/>
    <w:rsid w:val="006F3B72"/>
    <w:rsid w:val="006F4C7F"/>
    <w:rsid w:val="006F64C4"/>
    <w:rsid w:val="006F78F8"/>
    <w:rsid w:val="006F7DC5"/>
    <w:rsid w:val="007000D4"/>
    <w:rsid w:val="0070047C"/>
    <w:rsid w:val="0070077B"/>
    <w:rsid w:val="007009A0"/>
    <w:rsid w:val="007012F1"/>
    <w:rsid w:val="00701941"/>
    <w:rsid w:val="00701A6E"/>
    <w:rsid w:val="00701BE3"/>
    <w:rsid w:val="0070297B"/>
    <w:rsid w:val="007049F9"/>
    <w:rsid w:val="00704C50"/>
    <w:rsid w:val="00704C5A"/>
    <w:rsid w:val="00704CC8"/>
    <w:rsid w:val="00705315"/>
    <w:rsid w:val="00705327"/>
    <w:rsid w:val="00706DDC"/>
    <w:rsid w:val="00707297"/>
    <w:rsid w:val="0071039F"/>
    <w:rsid w:val="00711AFE"/>
    <w:rsid w:val="007124F1"/>
    <w:rsid w:val="007130DA"/>
    <w:rsid w:val="00713940"/>
    <w:rsid w:val="0071411E"/>
    <w:rsid w:val="007144AF"/>
    <w:rsid w:val="00714772"/>
    <w:rsid w:val="007149FE"/>
    <w:rsid w:val="0072032A"/>
    <w:rsid w:val="00720958"/>
    <w:rsid w:val="007212DE"/>
    <w:rsid w:val="007217D2"/>
    <w:rsid w:val="007217D5"/>
    <w:rsid w:val="00722613"/>
    <w:rsid w:val="0072294E"/>
    <w:rsid w:val="00722B93"/>
    <w:rsid w:val="007236FD"/>
    <w:rsid w:val="00723EDF"/>
    <w:rsid w:val="00723F33"/>
    <w:rsid w:val="0072404B"/>
    <w:rsid w:val="007242C6"/>
    <w:rsid w:val="00724394"/>
    <w:rsid w:val="00724BC7"/>
    <w:rsid w:val="00724F16"/>
    <w:rsid w:val="00726304"/>
    <w:rsid w:val="007278BF"/>
    <w:rsid w:val="00727D2A"/>
    <w:rsid w:val="00730843"/>
    <w:rsid w:val="0073099A"/>
    <w:rsid w:val="007317D0"/>
    <w:rsid w:val="00731C51"/>
    <w:rsid w:val="00732B33"/>
    <w:rsid w:val="00732B5F"/>
    <w:rsid w:val="00732B60"/>
    <w:rsid w:val="00732E15"/>
    <w:rsid w:val="00733370"/>
    <w:rsid w:val="007339E9"/>
    <w:rsid w:val="00733BAF"/>
    <w:rsid w:val="00734F36"/>
    <w:rsid w:val="00735807"/>
    <w:rsid w:val="00736042"/>
    <w:rsid w:val="00737E1E"/>
    <w:rsid w:val="00741572"/>
    <w:rsid w:val="00742281"/>
    <w:rsid w:val="00742640"/>
    <w:rsid w:val="00742BBC"/>
    <w:rsid w:val="007434B7"/>
    <w:rsid w:val="0074507D"/>
    <w:rsid w:val="007460A6"/>
    <w:rsid w:val="007470F1"/>
    <w:rsid w:val="00747655"/>
    <w:rsid w:val="00747675"/>
    <w:rsid w:val="00750E32"/>
    <w:rsid w:val="00751C39"/>
    <w:rsid w:val="00754033"/>
    <w:rsid w:val="007541B4"/>
    <w:rsid w:val="00757048"/>
    <w:rsid w:val="00760541"/>
    <w:rsid w:val="00761DF6"/>
    <w:rsid w:val="00762E50"/>
    <w:rsid w:val="00764286"/>
    <w:rsid w:val="00764348"/>
    <w:rsid w:val="007645CA"/>
    <w:rsid w:val="0076636C"/>
    <w:rsid w:val="0076724B"/>
    <w:rsid w:val="00770262"/>
    <w:rsid w:val="00770AD4"/>
    <w:rsid w:val="00770F14"/>
    <w:rsid w:val="007711ED"/>
    <w:rsid w:val="00772E28"/>
    <w:rsid w:val="007744BC"/>
    <w:rsid w:val="007751F1"/>
    <w:rsid w:val="007752C7"/>
    <w:rsid w:val="00775765"/>
    <w:rsid w:val="00775C70"/>
    <w:rsid w:val="00776B27"/>
    <w:rsid w:val="00776EBA"/>
    <w:rsid w:val="00777276"/>
    <w:rsid w:val="00777C64"/>
    <w:rsid w:val="00777CE8"/>
    <w:rsid w:val="00780952"/>
    <w:rsid w:val="007812DB"/>
    <w:rsid w:val="00782DDA"/>
    <w:rsid w:val="00782E76"/>
    <w:rsid w:val="00782F15"/>
    <w:rsid w:val="00783E97"/>
    <w:rsid w:val="00783ED3"/>
    <w:rsid w:val="007853DA"/>
    <w:rsid w:val="007868FA"/>
    <w:rsid w:val="00786E33"/>
    <w:rsid w:val="00787186"/>
    <w:rsid w:val="007877D9"/>
    <w:rsid w:val="00787D0C"/>
    <w:rsid w:val="007910DF"/>
    <w:rsid w:val="00791177"/>
    <w:rsid w:val="0079383A"/>
    <w:rsid w:val="00794BE9"/>
    <w:rsid w:val="007A0299"/>
    <w:rsid w:val="007A0C64"/>
    <w:rsid w:val="007A0DF8"/>
    <w:rsid w:val="007A0F0D"/>
    <w:rsid w:val="007A1BD1"/>
    <w:rsid w:val="007A1C9C"/>
    <w:rsid w:val="007A3643"/>
    <w:rsid w:val="007A4005"/>
    <w:rsid w:val="007A4417"/>
    <w:rsid w:val="007A4496"/>
    <w:rsid w:val="007A47FD"/>
    <w:rsid w:val="007A50D6"/>
    <w:rsid w:val="007A552B"/>
    <w:rsid w:val="007A77A5"/>
    <w:rsid w:val="007A7A2C"/>
    <w:rsid w:val="007B0953"/>
    <w:rsid w:val="007B0A8D"/>
    <w:rsid w:val="007B0E45"/>
    <w:rsid w:val="007B0E61"/>
    <w:rsid w:val="007B149C"/>
    <w:rsid w:val="007B17E9"/>
    <w:rsid w:val="007B1842"/>
    <w:rsid w:val="007B1BA8"/>
    <w:rsid w:val="007B281E"/>
    <w:rsid w:val="007B371B"/>
    <w:rsid w:val="007B4714"/>
    <w:rsid w:val="007B58F5"/>
    <w:rsid w:val="007B6121"/>
    <w:rsid w:val="007B66A7"/>
    <w:rsid w:val="007B6C41"/>
    <w:rsid w:val="007B6EA2"/>
    <w:rsid w:val="007B7591"/>
    <w:rsid w:val="007B7764"/>
    <w:rsid w:val="007B796A"/>
    <w:rsid w:val="007C11AC"/>
    <w:rsid w:val="007C2481"/>
    <w:rsid w:val="007C2B80"/>
    <w:rsid w:val="007C3711"/>
    <w:rsid w:val="007C516F"/>
    <w:rsid w:val="007C54C1"/>
    <w:rsid w:val="007C5741"/>
    <w:rsid w:val="007C5866"/>
    <w:rsid w:val="007C5C1F"/>
    <w:rsid w:val="007C5C74"/>
    <w:rsid w:val="007C7ED9"/>
    <w:rsid w:val="007D045D"/>
    <w:rsid w:val="007D09F1"/>
    <w:rsid w:val="007D0F1A"/>
    <w:rsid w:val="007D0F35"/>
    <w:rsid w:val="007D17DF"/>
    <w:rsid w:val="007D1DFA"/>
    <w:rsid w:val="007D22F1"/>
    <w:rsid w:val="007D24EB"/>
    <w:rsid w:val="007D2937"/>
    <w:rsid w:val="007D326D"/>
    <w:rsid w:val="007D34E1"/>
    <w:rsid w:val="007D36E1"/>
    <w:rsid w:val="007D397B"/>
    <w:rsid w:val="007D58CF"/>
    <w:rsid w:val="007D591C"/>
    <w:rsid w:val="007D5DCF"/>
    <w:rsid w:val="007D60B8"/>
    <w:rsid w:val="007D7C21"/>
    <w:rsid w:val="007E02F3"/>
    <w:rsid w:val="007E195D"/>
    <w:rsid w:val="007E2936"/>
    <w:rsid w:val="007E3BB4"/>
    <w:rsid w:val="007E404B"/>
    <w:rsid w:val="007E44DF"/>
    <w:rsid w:val="007E50F4"/>
    <w:rsid w:val="007E53BA"/>
    <w:rsid w:val="007E6B5C"/>
    <w:rsid w:val="007E7443"/>
    <w:rsid w:val="007E7FEE"/>
    <w:rsid w:val="007F0230"/>
    <w:rsid w:val="007F088C"/>
    <w:rsid w:val="007F1019"/>
    <w:rsid w:val="007F104F"/>
    <w:rsid w:val="007F1308"/>
    <w:rsid w:val="007F2670"/>
    <w:rsid w:val="007F34EA"/>
    <w:rsid w:val="007F353A"/>
    <w:rsid w:val="007F36B4"/>
    <w:rsid w:val="007F38A1"/>
    <w:rsid w:val="007F3A42"/>
    <w:rsid w:val="007F549D"/>
    <w:rsid w:val="007F5C72"/>
    <w:rsid w:val="007F61B2"/>
    <w:rsid w:val="007F63F9"/>
    <w:rsid w:val="007F691A"/>
    <w:rsid w:val="007F6923"/>
    <w:rsid w:val="007F7292"/>
    <w:rsid w:val="007F7A74"/>
    <w:rsid w:val="008001A1"/>
    <w:rsid w:val="00801841"/>
    <w:rsid w:val="008027DC"/>
    <w:rsid w:val="00803366"/>
    <w:rsid w:val="008038D0"/>
    <w:rsid w:val="00804478"/>
    <w:rsid w:val="00804608"/>
    <w:rsid w:val="00804F77"/>
    <w:rsid w:val="008051B8"/>
    <w:rsid w:val="00805E6A"/>
    <w:rsid w:val="00806798"/>
    <w:rsid w:val="00806E85"/>
    <w:rsid w:val="00807CAE"/>
    <w:rsid w:val="0081161E"/>
    <w:rsid w:val="00811CD0"/>
    <w:rsid w:val="00811D9E"/>
    <w:rsid w:val="00813070"/>
    <w:rsid w:val="00813B57"/>
    <w:rsid w:val="00813DA6"/>
    <w:rsid w:val="0081435B"/>
    <w:rsid w:val="00815D0D"/>
    <w:rsid w:val="00816ABA"/>
    <w:rsid w:val="00816C85"/>
    <w:rsid w:val="00816D9B"/>
    <w:rsid w:val="008179A9"/>
    <w:rsid w:val="0082025B"/>
    <w:rsid w:val="00822672"/>
    <w:rsid w:val="00822829"/>
    <w:rsid w:val="00822DA5"/>
    <w:rsid w:val="00822E28"/>
    <w:rsid w:val="00823B02"/>
    <w:rsid w:val="0082527C"/>
    <w:rsid w:val="008260D8"/>
    <w:rsid w:val="008268BB"/>
    <w:rsid w:val="00826B04"/>
    <w:rsid w:val="00826F0B"/>
    <w:rsid w:val="00827973"/>
    <w:rsid w:val="00831ACC"/>
    <w:rsid w:val="008324E0"/>
    <w:rsid w:val="00833000"/>
    <w:rsid w:val="00834277"/>
    <w:rsid w:val="00835143"/>
    <w:rsid w:val="0083616F"/>
    <w:rsid w:val="0083622E"/>
    <w:rsid w:val="008367B2"/>
    <w:rsid w:val="008368E4"/>
    <w:rsid w:val="00836973"/>
    <w:rsid w:val="008377B8"/>
    <w:rsid w:val="008401DA"/>
    <w:rsid w:val="008405E6"/>
    <w:rsid w:val="00840FE2"/>
    <w:rsid w:val="008416A6"/>
    <w:rsid w:val="00841D66"/>
    <w:rsid w:val="008421A5"/>
    <w:rsid w:val="00843DAB"/>
    <w:rsid w:val="0084425D"/>
    <w:rsid w:val="0084440C"/>
    <w:rsid w:val="00844DE6"/>
    <w:rsid w:val="00845056"/>
    <w:rsid w:val="00846199"/>
    <w:rsid w:val="008467BD"/>
    <w:rsid w:val="00847BDC"/>
    <w:rsid w:val="00850AF7"/>
    <w:rsid w:val="00850B93"/>
    <w:rsid w:val="008513A0"/>
    <w:rsid w:val="00851964"/>
    <w:rsid w:val="00852A03"/>
    <w:rsid w:val="00852DC1"/>
    <w:rsid w:val="00853AE5"/>
    <w:rsid w:val="00855ADF"/>
    <w:rsid w:val="00855DE6"/>
    <w:rsid w:val="0086101B"/>
    <w:rsid w:val="00861052"/>
    <w:rsid w:val="00861B24"/>
    <w:rsid w:val="00862A00"/>
    <w:rsid w:val="00862CB1"/>
    <w:rsid w:val="00863CA7"/>
    <w:rsid w:val="00863CC5"/>
    <w:rsid w:val="00866255"/>
    <w:rsid w:val="00866CBA"/>
    <w:rsid w:val="00867A10"/>
    <w:rsid w:val="00870984"/>
    <w:rsid w:val="00871398"/>
    <w:rsid w:val="008726F5"/>
    <w:rsid w:val="008737D0"/>
    <w:rsid w:val="00875375"/>
    <w:rsid w:val="008754E7"/>
    <w:rsid w:val="008770C0"/>
    <w:rsid w:val="008771BD"/>
    <w:rsid w:val="00877DC2"/>
    <w:rsid w:val="008802E1"/>
    <w:rsid w:val="00880420"/>
    <w:rsid w:val="0088057C"/>
    <w:rsid w:val="00880D5F"/>
    <w:rsid w:val="00881D6B"/>
    <w:rsid w:val="0088328D"/>
    <w:rsid w:val="00883899"/>
    <w:rsid w:val="00884CFC"/>
    <w:rsid w:val="00886868"/>
    <w:rsid w:val="00887A8F"/>
    <w:rsid w:val="00887E30"/>
    <w:rsid w:val="00890654"/>
    <w:rsid w:val="00890C61"/>
    <w:rsid w:val="00891EFE"/>
    <w:rsid w:val="00893206"/>
    <w:rsid w:val="00895E2F"/>
    <w:rsid w:val="00896F10"/>
    <w:rsid w:val="00897FAA"/>
    <w:rsid w:val="008A0910"/>
    <w:rsid w:val="008A1A47"/>
    <w:rsid w:val="008A1DDE"/>
    <w:rsid w:val="008A236A"/>
    <w:rsid w:val="008A32AC"/>
    <w:rsid w:val="008A3480"/>
    <w:rsid w:val="008A385F"/>
    <w:rsid w:val="008A4943"/>
    <w:rsid w:val="008A5205"/>
    <w:rsid w:val="008A535C"/>
    <w:rsid w:val="008A597A"/>
    <w:rsid w:val="008A6843"/>
    <w:rsid w:val="008A6887"/>
    <w:rsid w:val="008A68B2"/>
    <w:rsid w:val="008A6C8A"/>
    <w:rsid w:val="008A7127"/>
    <w:rsid w:val="008A79E9"/>
    <w:rsid w:val="008B0256"/>
    <w:rsid w:val="008B079D"/>
    <w:rsid w:val="008B0A7E"/>
    <w:rsid w:val="008B1CEF"/>
    <w:rsid w:val="008B2864"/>
    <w:rsid w:val="008B28B5"/>
    <w:rsid w:val="008B2CD1"/>
    <w:rsid w:val="008B3E04"/>
    <w:rsid w:val="008B49C2"/>
    <w:rsid w:val="008B4B8F"/>
    <w:rsid w:val="008B528E"/>
    <w:rsid w:val="008B5965"/>
    <w:rsid w:val="008B6498"/>
    <w:rsid w:val="008B6DD2"/>
    <w:rsid w:val="008B7988"/>
    <w:rsid w:val="008B7EAD"/>
    <w:rsid w:val="008C17CA"/>
    <w:rsid w:val="008C1B07"/>
    <w:rsid w:val="008C1C13"/>
    <w:rsid w:val="008C1D51"/>
    <w:rsid w:val="008C4827"/>
    <w:rsid w:val="008C4A43"/>
    <w:rsid w:val="008C6A7C"/>
    <w:rsid w:val="008C6D17"/>
    <w:rsid w:val="008D0CAA"/>
    <w:rsid w:val="008D19A7"/>
    <w:rsid w:val="008D1BC4"/>
    <w:rsid w:val="008D27A6"/>
    <w:rsid w:val="008D51F9"/>
    <w:rsid w:val="008D5370"/>
    <w:rsid w:val="008D5E88"/>
    <w:rsid w:val="008D6695"/>
    <w:rsid w:val="008D6D3D"/>
    <w:rsid w:val="008D752C"/>
    <w:rsid w:val="008E044F"/>
    <w:rsid w:val="008E077F"/>
    <w:rsid w:val="008E3878"/>
    <w:rsid w:val="008E3B6D"/>
    <w:rsid w:val="008E5A01"/>
    <w:rsid w:val="008E6BC5"/>
    <w:rsid w:val="008E6E5B"/>
    <w:rsid w:val="008F0522"/>
    <w:rsid w:val="008F1671"/>
    <w:rsid w:val="008F1AA3"/>
    <w:rsid w:val="008F2559"/>
    <w:rsid w:val="008F4304"/>
    <w:rsid w:val="008F4793"/>
    <w:rsid w:val="008F4AA1"/>
    <w:rsid w:val="008F4E1E"/>
    <w:rsid w:val="008F51FE"/>
    <w:rsid w:val="008F6FD8"/>
    <w:rsid w:val="008F7D8A"/>
    <w:rsid w:val="00900089"/>
    <w:rsid w:val="009008DB"/>
    <w:rsid w:val="00900D1F"/>
    <w:rsid w:val="00900EA1"/>
    <w:rsid w:val="009016E9"/>
    <w:rsid w:val="00901EAF"/>
    <w:rsid w:val="009024C2"/>
    <w:rsid w:val="00902569"/>
    <w:rsid w:val="009029B7"/>
    <w:rsid w:val="009046E5"/>
    <w:rsid w:val="00904811"/>
    <w:rsid w:val="00906038"/>
    <w:rsid w:val="00907176"/>
    <w:rsid w:val="00907188"/>
    <w:rsid w:val="009076A8"/>
    <w:rsid w:val="00907A10"/>
    <w:rsid w:val="00912590"/>
    <w:rsid w:val="00912A93"/>
    <w:rsid w:val="00912F2D"/>
    <w:rsid w:val="009135A4"/>
    <w:rsid w:val="00914086"/>
    <w:rsid w:val="009151B9"/>
    <w:rsid w:val="009152F2"/>
    <w:rsid w:val="00915FCE"/>
    <w:rsid w:val="00920AB1"/>
    <w:rsid w:val="00921DF3"/>
    <w:rsid w:val="00922310"/>
    <w:rsid w:val="00924BC7"/>
    <w:rsid w:val="00926749"/>
    <w:rsid w:val="00926CFA"/>
    <w:rsid w:val="00930906"/>
    <w:rsid w:val="00930A9F"/>
    <w:rsid w:val="009315A1"/>
    <w:rsid w:val="0093209C"/>
    <w:rsid w:val="0093270C"/>
    <w:rsid w:val="0093284E"/>
    <w:rsid w:val="00932A61"/>
    <w:rsid w:val="0093399C"/>
    <w:rsid w:val="00933C56"/>
    <w:rsid w:val="00933FCA"/>
    <w:rsid w:val="009344C6"/>
    <w:rsid w:val="00934AF6"/>
    <w:rsid w:val="00934FF7"/>
    <w:rsid w:val="009367A9"/>
    <w:rsid w:val="00936A28"/>
    <w:rsid w:val="00936BAD"/>
    <w:rsid w:val="009375B5"/>
    <w:rsid w:val="00937E81"/>
    <w:rsid w:val="00941FE9"/>
    <w:rsid w:val="0094378C"/>
    <w:rsid w:val="00943D01"/>
    <w:rsid w:val="00944E29"/>
    <w:rsid w:val="0094525C"/>
    <w:rsid w:val="009452D0"/>
    <w:rsid w:val="009455E3"/>
    <w:rsid w:val="00946150"/>
    <w:rsid w:val="009461E8"/>
    <w:rsid w:val="0094627F"/>
    <w:rsid w:val="00946A2B"/>
    <w:rsid w:val="00946AE4"/>
    <w:rsid w:val="00947641"/>
    <w:rsid w:val="0095114B"/>
    <w:rsid w:val="009516BC"/>
    <w:rsid w:val="00951C13"/>
    <w:rsid w:val="00952C62"/>
    <w:rsid w:val="00953B39"/>
    <w:rsid w:val="00954244"/>
    <w:rsid w:val="00955401"/>
    <w:rsid w:val="0095542B"/>
    <w:rsid w:val="00956751"/>
    <w:rsid w:val="00956A4A"/>
    <w:rsid w:val="00961977"/>
    <w:rsid w:val="00961DBA"/>
    <w:rsid w:val="009623BD"/>
    <w:rsid w:val="009624D0"/>
    <w:rsid w:val="0096284A"/>
    <w:rsid w:val="0096335D"/>
    <w:rsid w:val="00963EAA"/>
    <w:rsid w:val="00963F65"/>
    <w:rsid w:val="00965096"/>
    <w:rsid w:val="0096517A"/>
    <w:rsid w:val="0096692E"/>
    <w:rsid w:val="00966EB6"/>
    <w:rsid w:val="009671BB"/>
    <w:rsid w:val="00970A93"/>
    <w:rsid w:val="009711E5"/>
    <w:rsid w:val="00971576"/>
    <w:rsid w:val="00971922"/>
    <w:rsid w:val="00971A0C"/>
    <w:rsid w:val="00971BE2"/>
    <w:rsid w:val="0097214E"/>
    <w:rsid w:val="00972545"/>
    <w:rsid w:val="00972731"/>
    <w:rsid w:val="0097354E"/>
    <w:rsid w:val="00974182"/>
    <w:rsid w:val="00974890"/>
    <w:rsid w:val="00974D48"/>
    <w:rsid w:val="0097505A"/>
    <w:rsid w:val="009751CD"/>
    <w:rsid w:val="00975314"/>
    <w:rsid w:val="009754DF"/>
    <w:rsid w:val="009758F5"/>
    <w:rsid w:val="009759D0"/>
    <w:rsid w:val="00975BA4"/>
    <w:rsid w:val="0097617D"/>
    <w:rsid w:val="00976E2B"/>
    <w:rsid w:val="00977679"/>
    <w:rsid w:val="00980119"/>
    <w:rsid w:val="0098099B"/>
    <w:rsid w:val="00981410"/>
    <w:rsid w:val="009819E4"/>
    <w:rsid w:val="00982C53"/>
    <w:rsid w:val="00983056"/>
    <w:rsid w:val="00984484"/>
    <w:rsid w:val="00985E46"/>
    <w:rsid w:val="00986F13"/>
    <w:rsid w:val="00987E72"/>
    <w:rsid w:val="00990C7B"/>
    <w:rsid w:val="00991259"/>
    <w:rsid w:val="00991C37"/>
    <w:rsid w:val="00992956"/>
    <w:rsid w:val="00992C7C"/>
    <w:rsid w:val="00995198"/>
    <w:rsid w:val="00996605"/>
    <w:rsid w:val="00996D10"/>
    <w:rsid w:val="009978B7"/>
    <w:rsid w:val="009A1607"/>
    <w:rsid w:val="009A2187"/>
    <w:rsid w:val="009A2949"/>
    <w:rsid w:val="009A2C2A"/>
    <w:rsid w:val="009A30FE"/>
    <w:rsid w:val="009A3ADB"/>
    <w:rsid w:val="009A3E81"/>
    <w:rsid w:val="009A4135"/>
    <w:rsid w:val="009A496E"/>
    <w:rsid w:val="009A5C5B"/>
    <w:rsid w:val="009A6A17"/>
    <w:rsid w:val="009A6E5A"/>
    <w:rsid w:val="009B027B"/>
    <w:rsid w:val="009B0DEA"/>
    <w:rsid w:val="009B2F9F"/>
    <w:rsid w:val="009B380F"/>
    <w:rsid w:val="009B387A"/>
    <w:rsid w:val="009B41D3"/>
    <w:rsid w:val="009B4ADC"/>
    <w:rsid w:val="009B4C3B"/>
    <w:rsid w:val="009B6DA8"/>
    <w:rsid w:val="009B7015"/>
    <w:rsid w:val="009B7A62"/>
    <w:rsid w:val="009C07B5"/>
    <w:rsid w:val="009C5023"/>
    <w:rsid w:val="009C5630"/>
    <w:rsid w:val="009C56E6"/>
    <w:rsid w:val="009C672B"/>
    <w:rsid w:val="009D0179"/>
    <w:rsid w:val="009D0C5A"/>
    <w:rsid w:val="009D0CEF"/>
    <w:rsid w:val="009D2401"/>
    <w:rsid w:val="009D2558"/>
    <w:rsid w:val="009D29F3"/>
    <w:rsid w:val="009D39BD"/>
    <w:rsid w:val="009D3B24"/>
    <w:rsid w:val="009D3B40"/>
    <w:rsid w:val="009D43EC"/>
    <w:rsid w:val="009D6CF2"/>
    <w:rsid w:val="009D6D4C"/>
    <w:rsid w:val="009D7C91"/>
    <w:rsid w:val="009E06BC"/>
    <w:rsid w:val="009E20D8"/>
    <w:rsid w:val="009E3831"/>
    <w:rsid w:val="009E3C1A"/>
    <w:rsid w:val="009E3C9C"/>
    <w:rsid w:val="009E4528"/>
    <w:rsid w:val="009E5344"/>
    <w:rsid w:val="009E5504"/>
    <w:rsid w:val="009E6518"/>
    <w:rsid w:val="009E6544"/>
    <w:rsid w:val="009E7365"/>
    <w:rsid w:val="009F24C5"/>
    <w:rsid w:val="009F44D5"/>
    <w:rsid w:val="009F4746"/>
    <w:rsid w:val="009F4832"/>
    <w:rsid w:val="009F54AB"/>
    <w:rsid w:val="009F57D1"/>
    <w:rsid w:val="009F5A1F"/>
    <w:rsid w:val="009F5E72"/>
    <w:rsid w:val="009F6CFE"/>
    <w:rsid w:val="009F75AE"/>
    <w:rsid w:val="009F7915"/>
    <w:rsid w:val="009F7AEB"/>
    <w:rsid w:val="00A01AA7"/>
    <w:rsid w:val="00A01BF6"/>
    <w:rsid w:val="00A01F94"/>
    <w:rsid w:val="00A02248"/>
    <w:rsid w:val="00A02731"/>
    <w:rsid w:val="00A0287E"/>
    <w:rsid w:val="00A03897"/>
    <w:rsid w:val="00A041C5"/>
    <w:rsid w:val="00A055E6"/>
    <w:rsid w:val="00A06787"/>
    <w:rsid w:val="00A06B71"/>
    <w:rsid w:val="00A07019"/>
    <w:rsid w:val="00A101B4"/>
    <w:rsid w:val="00A10DB7"/>
    <w:rsid w:val="00A118F2"/>
    <w:rsid w:val="00A12262"/>
    <w:rsid w:val="00A133F9"/>
    <w:rsid w:val="00A138A9"/>
    <w:rsid w:val="00A1791C"/>
    <w:rsid w:val="00A2000B"/>
    <w:rsid w:val="00A213C8"/>
    <w:rsid w:val="00A21445"/>
    <w:rsid w:val="00A21CA4"/>
    <w:rsid w:val="00A21CD6"/>
    <w:rsid w:val="00A22453"/>
    <w:rsid w:val="00A22A2B"/>
    <w:rsid w:val="00A238D4"/>
    <w:rsid w:val="00A24D8E"/>
    <w:rsid w:val="00A25152"/>
    <w:rsid w:val="00A25585"/>
    <w:rsid w:val="00A258F9"/>
    <w:rsid w:val="00A276CB"/>
    <w:rsid w:val="00A277BB"/>
    <w:rsid w:val="00A30961"/>
    <w:rsid w:val="00A30B21"/>
    <w:rsid w:val="00A30FFF"/>
    <w:rsid w:val="00A31C63"/>
    <w:rsid w:val="00A31F50"/>
    <w:rsid w:val="00A32228"/>
    <w:rsid w:val="00A32599"/>
    <w:rsid w:val="00A332EB"/>
    <w:rsid w:val="00A3359C"/>
    <w:rsid w:val="00A33A7A"/>
    <w:rsid w:val="00A34E96"/>
    <w:rsid w:val="00A34FF8"/>
    <w:rsid w:val="00A3599E"/>
    <w:rsid w:val="00A35A84"/>
    <w:rsid w:val="00A36651"/>
    <w:rsid w:val="00A36853"/>
    <w:rsid w:val="00A37FEC"/>
    <w:rsid w:val="00A40364"/>
    <w:rsid w:val="00A40F76"/>
    <w:rsid w:val="00A411A8"/>
    <w:rsid w:val="00A4180F"/>
    <w:rsid w:val="00A42656"/>
    <w:rsid w:val="00A426E1"/>
    <w:rsid w:val="00A427C6"/>
    <w:rsid w:val="00A42FE3"/>
    <w:rsid w:val="00A43225"/>
    <w:rsid w:val="00A434F4"/>
    <w:rsid w:val="00A43CFD"/>
    <w:rsid w:val="00A43FB0"/>
    <w:rsid w:val="00A4405D"/>
    <w:rsid w:val="00A44E57"/>
    <w:rsid w:val="00A4586D"/>
    <w:rsid w:val="00A4769A"/>
    <w:rsid w:val="00A478EA"/>
    <w:rsid w:val="00A479DF"/>
    <w:rsid w:val="00A47E97"/>
    <w:rsid w:val="00A504FF"/>
    <w:rsid w:val="00A50D19"/>
    <w:rsid w:val="00A51010"/>
    <w:rsid w:val="00A51C26"/>
    <w:rsid w:val="00A51FD8"/>
    <w:rsid w:val="00A521EA"/>
    <w:rsid w:val="00A52792"/>
    <w:rsid w:val="00A52CB0"/>
    <w:rsid w:val="00A532C3"/>
    <w:rsid w:val="00A554D7"/>
    <w:rsid w:val="00A55B36"/>
    <w:rsid w:val="00A570CD"/>
    <w:rsid w:val="00A57BA2"/>
    <w:rsid w:val="00A602D5"/>
    <w:rsid w:val="00A60C8D"/>
    <w:rsid w:val="00A61D81"/>
    <w:rsid w:val="00A6212F"/>
    <w:rsid w:val="00A632CD"/>
    <w:rsid w:val="00A63693"/>
    <w:rsid w:val="00A6451C"/>
    <w:rsid w:val="00A64841"/>
    <w:rsid w:val="00A65470"/>
    <w:rsid w:val="00A65A43"/>
    <w:rsid w:val="00A65E9F"/>
    <w:rsid w:val="00A66F7A"/>
    <w:rsid w:val="00A67F3D"/>
    <w:rsid w:val="00A704C9"/>
    <w:rsid w:val="00A70A22"/>
    <w:rsid w:val="00A71409"/>
    <w:rsid w:val="00A71ADC"/>
    <w:rsid w:val="00A72231"/>
    <w:rsid w:val="00A736F2"/>
    <w:rsid w:val="00A73AF1"/>
    <w:rsid w:val="00A73C2A"/>
    <w:rsid w:val="00A75A79"/>
    <w:rsid w:val="00A75E97"/>
    <w:rsid w:val="00A761A0"/>
    <w:rsid w:val="00A7662B"/>
    <w:rsid w:val="00A76721"/>
    <w:rsid w:val="00A77362"/>
    <w:rsid w:val="00A803EE"/>
    <w:rsid w:val="00A8041E"/>
    <w:rsid w:val="00A804FC"/>
    <w:rsid w:val="00A805D6"/>
    <w:rsid w:val="00A80883"/>
    <w:rsid w:val="00A80AE2"/>
    <w:rsid w:val="00A80E69"/>
    <w:rsid w:val="00A8127A"/>
    <w:rsid w:val="00A81CE8"/>
    <w:rsid w:val="00A81D11"/>
    <w:rsid w:val="00A826CA"/>
    <w:rsid w:val="00A835DE"/>
    <w:rsid w:val="00A84344"/>
    <w:rsid w:val="00A84737"/>
    <w:rsid w:val="00A848C4"/>
    <w:rsid w:val="00A84909"/>
    <w:rsid w:val="00A84E77"/>
    <w:rsid w:val="00A85153"/>
    <w:rsid w:val="00A86536"/>
    <w:rsid w:val="00A8779A"/>
    <w:rsid w:val="00A87DAC"/>
    <w:rsid w:val="00A87DD3"/>
    <w:rsid w:val="00A9057E"/>
    <w:rsid w:val="00A913E7"/>
    <w:rsid w:val="00A915EB"/>
    <w:rsid w:val="00A91FD1"/>
    <w:rsid w:val="00A93CAF"/>
    <w:rsid w:val="00A93D04"/>
    <w:rsid w:val="00A94D6B"/>
    <w:rsid w:val="00A958A7"/>
    <w:rsid w:val="00A96873"/>
    <w:rsid w:val="00A96E9A"/>
    <w:rsid w:val="00A97526"/>
    <w:rsid w:val="00AA0691"/>
    <w:rsid w:val="00AA099A"/>
    <w:rsid w:val="00AA1541"/>
    <w:rsid w:val="00AA1C6C"/>
    <w:rsid w:val="00AA2AA0"/>
    <w:rsid w:val="00AA3B49"/>
    <w:rsid w:val="00AA421C"/>
    <w:rsid w:val="00AA44AC"/>
    <w:rsid w:val="00AA5AEE"/>
    <w:rsid w:val="00AA61DA"/>
    <w:rsid w:val="00AA7073"/>
    <w:rsid w:val="00AA718C"/>
    <w:rsid w:val="00AB0B8A"/>
    <w:rsid w:val="00AB2F2F"/>
    <w:rsid w:val="00AB42E6"/>
    <w:rsid w:val="00AB4DFB"/>
    <w:rsid w:val="00AB6D21"/>
    <w:rsid w:val="00AB7B6F"/>
    <w:rsid w:val="00AB7C82"/>
    <w:rsid w:val="00AC1691"/>
    <w:rsid w:val="00AC17CE"/>
    <w:rsid w:val="00AC2416"/>
    <w:rsid w:val="00AC3081"/>
    <w:rsid w:val="00AC3097"/>
    <w:rsid w:val="00AC33D8"/>
    <w:rsid w:val="00AC3755"/>
    <w:rsid w:val="00AC398F"/>
    <w:rsid w:val="00AC3D83"/>
    <w:rsid w:val="00AC3F85"/>
    <w:rsid w:val="00AC4EA9"/>
    <w:rsid w:val="00AC60B3"/>
    <w:rsid w:val="00AD021C"/>
    <w:rsid w:val="00AD1601"/>
    <w:rsid w:val="00AD2BA5"/>
    <w:rsid w:val="00AD2DE9"/>
    <w:rsid w:val="00AD2E1F"/>
    <w:rsid w:val="00AD31E2"/>
    <w:rsid w:val="00AD457A"/>
    <w:rsid w:val="00AD4B62"/>
    <w:rsid w:val="00AD55F1"/>
    <w:rsid w:val="00AD5CB2"/>
    <w:rsid w:val="00AD7655"/>
    <w:rsid w:val="00AE098B"/>
    <w:rsid w:val="00AE0BD3"/>
    <w:rsid w:val="00AE1773"/>
    <w:rsid w:val="00AE20DA"/>
    <w:rsid w:val="00AE302C"/>
    <w:rsid w:val="00AE379F"/>
    <w:rsid w:val="00AE3C40"/>
    <w:rsid w:val="00AE4FFD"/>
    <w:rsid w:val="00AE520B"/>
    <w:rsid w:val="00AE5626"/>
    <w:rsid w:val="00AE6712"/>
    <w:rsid w:val="00AE70B8"/>
    <w:rsid w:val="00AE78D8"/>
    <w:rsid w:val="00AF1B37"/>
    <w:rsid w:val="00AF20A1"/>
    <w:rsid w:val="00AF33C1"/>
    <w:rsid w:val="00AF4334"/>
    <w:rsid w:val="00AF4529"/>
    <w:rsid w:val="00AF4D9B"/>
    <w:rsid w:val="00AF60C1"/>
    <w:rsid w:val="00B007FE"/>
    <w:rsid w:val="00B00F0F"/>
    <w:rsid w:val="00B01038"/>
    <w:rsid w:val="00B01257"/>
    <w:rsid w:val="00B01CFE"/>
    <w:rsid w:val="00B02D38"/>
    <w:rsid w:val="00B03303"/>
    <w:rsid w:val="00B04350"/>
    <w:rsid w:val="00B044D3"/>
    <w:rsid w:val="00B04542"/>
    <w:rsid w:val="00B0473D"/>
    <w:rsid w:val="00B04DDB"/>
    <w:rsid w:val="00B05EE8"/>
    <w:rsid w:val="00B05FB8"/>
    <w:rsid w:val="00B06B12"/>
    <w:rsid w:val="00B07B0D"/>
    <w:rsid w:val="00B12A65"/>
    <w:rsid w:val="00B12BEF"/>
    <w:rsid w:val="00B1391D"/>
    <w:rsid w:val="00B13E7A"/>
    <w:rsid w:val="00B145DB"/>
    <w:rsid w:val="00B149D9"/>
    <w:rsid w:val="00B154A2"/>
    <w:rsid w:val="00B15C21"/>
    <w:rsid w:val="00B15D49"/>
    <w:rsid w:val="00B16F96"/>
    <w:rsid w:val="00B17E60"/>
    <w:rsid w:val="00B204A6"/>
    <w:rsid w:val="00B20E63"/>
    <w:rsid w:val="00B21BCC"/>
    <w:rsid w:val="00B22557"/>
    <w:rsid w:val="00B225E0"/>
    <w:rsid w:val="00B25205"/>
    <w:rsid w:val="00B25E8B"/>
    <w:rsid w:val="00B26383"/>
    <w:rsid w:val="00B26EF8"/>
    <w:rsid w:val="00B26F88"/>
    <w:rsid w:val="00B2739F"/>
    <w:rsid w:val="00B30BF7"/>
    <w:rsid w:val="00B32DA8"/>
    <w:rsid w:val="00B33A86"/>
    <w:rsid w:val="00B33E8A"/>
    <w:rsid w:val="00B33F41"/>
    <w:rsid w:val="00B342AD"/>
    <w:rsid w:val="00B3430B"/>
    <w:rsid w:val="00B350AE"/>
    <w:rsid w:val="00B35550"/>
    <w:rsid w:val="00B356B7"/>
    <w:rsid w:val="00B35E97"/>
    <w:rsid w:val="00B35F72"/>
    <w:rsid w:val="00B36EBF"/>
    <w:rsid w:val="00B37013"/>
    <w:rsid w:val="00B37AED"/>
    <w:rsid w:val="00B37DE7"/>
    <w:rsid w:val="00B4008E"/>
    <w:rsid w:val="00B40A1C"/>
    <w:rsid w:val="00B40F69"/>
    <w:rsid w:val="00B41AB8"/>
    <w:rsid w:val="00B43A27"/>
    <w:rsid w:val="00B43F9A"/>
    <w:rsid w:val="00B4400F"/>
    <w:rsid w:val="00B448E2"/>
    <w:rsid w:val="00B45D4E"/>
    <w:rsid w:val="00B45EF0"/>
    <w:rsid w:val="00B4774E"/>
    <w:rsid w:val="00B47E78"/>
    <w:rsid w:val="00B505CB"/>
    <w:rsid w:val="00B52122"/>
    <w:rsid w:val="00B5228F"/>
    <w:rsid w:val="00B528AC"/>
    <w:rsid w:val="00B52DFC"/>
    <w:rsid w:val="00B53397"/>
    <w:rsid w:val="00B544D2"/>
    <w:rsid w:val="00B5462F"/>
    <w:rsid w:val="00B54680"/>
    <w:rsid w:val="00B549A2"/>
    <w:rsid w:val="00B57179"/>
    <w:rsid w:val="00B57F11"/>
    <w:rsid w:val="00B61CAF"/>
    <w:rsid w:val="00B61ECB"/>
    <w:rsid w:val="00B62DF8"/>
    <w:rsid w:val="00B64258"/>
    <w:rsid w:val="00B6555A"/>
    <w:rsid w:val="00B660DF"/>
    <w:rsid w:val="00B668B0"/>
    <w:rsid w:val="00B67619"/>
    <w:rsid w:val="00B707D7"/>
    <w:rsid w:val="00B72201"/>
    <w:rsid w:val="00B73A24"/>
    <w:rsid w:val="00B73BEE"/>
    <w:rsid w:val="00B740C8"/>
    <w:rsid w:val="00B741A4"/>
    <w:rsid w:val="00B75AB1"/>
    <w:rsid w:val="00B76C39"/>
    <w:rsid w:val="00B778D1"/>
    <w:rsid w:val="00B779B8"/>
    <w:rsid w:val="00B8032B"/>
    <w:rsid w:val="00B812B8"/>
    <w:rsid w:val="00B81753"/>
    <w:rsid w:val="00B83234"/>
    <w:rsid w:val="00B835CE"/>
    <w:rsid w:val="00B83A16"/>
    <w:rsid w:val="00B83A69"/>
    <w:rsid w:val="00B83B8F"/>
    <w:rsid w:val="00B84C08"/>
    <w:rsid w:val="00B85A76"/>
    <w:rsid w:val="00B85DF2"/>
    <w:rsid w:val="00B85FD7"/>
    <w:rsid w:val="00B86D9E"/>
    <w:rsid w:val="00B87242"/>
    <w:rsid w:val="00B878B0"/>
    <w:rsid w:val="00B904F6"/>
    <w:rsid w:val="00B92922"/>
    <w:rsid w:val="00B9483E"/>
    <w:rsid w:val="00B950D2"/>
    <w:rsid w:val="00B95BF8"/>
    <w:rsid w:val="00B96835"/>
    <w:rsid w:val="00B96B75"/>
    <w:rsid w:val="00B96C37"/>
    <w:rsid w:val="00B96C9C"/>
    <w:rsid w:val="00B96EFD"/>
    <w:rsid w:val="00B97D07"/>
    <w:rsid w:val="00BA000A"/>
    <w:rsid w:val="00BA29A8"/>
    <w:rsid w:val="00BA380B"/>
    <w:rsid w:val="00BA44F3"/>
    <w:rsid w:val="00BA48AC"/>
    <w:rsid w:val="00BA48FD"/>
    <w:rsid w:val="00BA5156"/>
    <w:rsid w:val="00BA5981"/>
    <w:rsid w:val="00BA64A2"/>
    <w:rsid w:val="00BA666C"/>
    <w:rsid w:val="00BA6F8E"/>
    <w:rsid w:val="00BB0079"/>
    <w:rsid w:val="00BB111A"/>
    <w:rsid w:val="00BB12AA"/>
    <w:rsid w:val="00BB13A5"/>
    <w:rsid w:val="00BB182A"/>
    <w:rsid w:val="00BB19E2"/>
    <w:rsid w:val="00BB2A7B"/>
    <w:rsid w:val="00BB3753"/>
    <w:rsid w:val="00BB381A"/>
    <w:rsid w:val="00BB3D5F"/>
    <w:rsid w:val="00BB40DE"/>
    <w:rsid w:val="00BB6154"/>
    <w:rsid w:val="00BC070E"/>
    <w:rsid w:val="00BC0904"/>
    <w:rsid w:val="00BC0FF2"/>
    <w:rsid w:val="00BC1378"/>
    <w:rsid w:val="00BC1B9B"/>
    <w:rsid w:val="00BC3A02"/>
    <w:rsid w:val="00BC5536"/>
    <w:rsid w:val="00BC5DC2"/>
    <w:rsid w:val="00BC6119"/>
    <w:rsid w:val="00BC747C"/>
    <w:rsid w:val="00BD02AF"/>
    <w:rsid w:val="00BD035B"/>
    <w:rsid w:val="00BD18AE"/>
    <w:rsid w:val="00BD18F0"/>
    <w:rsid w:val="00BD1C05"/>
    <w:rsid w:val="00BD1EB7"/>
    <w:rsid w:val="00BD37E9"/>
    <w:rsid w:val="00BD3D61"/>
    <w:rsid w:val="00BD439B"/>
    <w:rsid w:val="00BD473B"/>
    <w:rsid w:val="00BD4B95"/>
    <w:rsid w:val="00BD4CD5"/>
    <w:rsid w:val="00BD574B"/>
    <w:rsid w:val="00BD6512"/>
    <w:rsid w:val="00BD6E30"/>
    <w:rsid w:val="00BE09A4"/>
    <w:rsid w:val="00BE0D66"/>
    <w:rsid w:val="00BE224E"/>
    <w:rsid w:val="00BE38AC"/>
    <w:rsid w:val="00BE3E06"/>
    <w:rsid w:val="00BE4976"/>
    <w:rsid w:val="00BE68B8"/>
    <w:rsid w:val="00BE6FE4"/>
    <w:rsid w:val="00BE720A"/>
    <w:rsid w:val="00BE7409"/>
    <w:rsid w:val="00BE764C"/>
    <w:rsid w:val="00BE7A83"/>
    <w:rsid w:val="00BF13B3"/>
    <w:rsid w:val="00BF18D0"/>
    <w:rsid w:val="00BF1B00"/>
    <w:rsid w:val="00BF21A9"/>
    <w:rsid w:val="00BF21C5"/>
    <w:rsid w:val="00BF2319"/>
    <w:rsid w:val="00BF2B2E"/>
    <w:rsid w:val="00BF35DB"/>
    <w:rsid w:val="00BF3B49"/>
    <w:rsid w:val="00BF4677"/>
    <w:rsid w:val="00BF4863"/>
    <w:rsid w:val="00BF4A06"/>
    <w:rsid w:val="00BF537B"/>
    <w:rsid w:val="00BF5A41"/>
    <w:rsid w:val="00BF5AE1"/>
    <w:rsid w:val="00BF6734"/>
    <w:rsid w:val="00C00015"/>
    <w:rsid w:val="00C00D98"/>
    <w:rsid w:val="00C01117"/>
    <w:rsid w:val="00C01522"/>
    <w:rsid w:val="00C015E3"/>
    <w:rsid w:val="00C017D7"/>
    <w:rsid w:val="00C018CE"/>
    <w:rsid w:val="00C01E9B"/>
    <w:rsid w:val="00C02733"/>
    <w:rsid w:val="00C03B24"/>
    <w:rsid w:val="00C03B8B"/>
    <w:rsid w:val="00C03BFC"/>
    <w:rsid w:val="00C04027"/>
    <w:rsid w:val="00C0412A"/>
    <w:rsid w:val="00C047E9"/>
    <w:rsid w:val="00C05B0B"/>
    <w:rsid w:val="00C05B8E"/>
    <w:rsid w:val="00C05BA4"/>
    <w:rsid w:val="00C07C08"/>
    <w:rsid w:val="00C11108"/>
    <w:rsid w:val="00C1136D"/>
    <w:rsid w:val="00C12EDB"/>
    <w:rsid w:val="00C13C56"/>
    <w:rsid w:val="00C14A51"/>
    <w:rsid w:val="00C14BE8"/>
    <w:rsid w:val="00C16079"/>
    <w:rsid w:val="00C165F7"/>
    <w:rsid w:val="00C16780"/>
    <w:rsid w:val="00C17416"/>
    <w:rsid w:val="00C17864"/>
    <w:rsid w:val="00C178EB"/>
    <w:rsid w:val="00C17EA8"/>
    <w:rsid w:val="00C20AD3"/>
    <w:rsid w:val="00C2128C"/>
    <w:rsid w:val="00C226CD"/>
    <w:rsid w:val="00C2329C"/>
    <w:rsid w:val="00C23463"/>
    <w:rsid w:val="00C24494"/>
    <w:rsid w:val="00C24C76"/>
    <w:rsid w:val="00C25F50"/>
    <w:rsid w:val="00C26114"/>
    <w:rsid w:val="00C27346"/>
    <w:rsid w:val="00C273CC"/>
    <w:rsid w:val="00C27AEF"/>
    <w:rsid w:val="00C31013"/>
    <w:rsid w:val="00C31114"/>
    <w:rsid w:val="00C31E48"/>
    <w:rsid w:val="00C32529"/>
    <w:rsid w:val="00C32D31"/>
    <w:rsid w:val="00C32D4F"/>
    <w:rsid w:val="00C333E1"/>
    <w:rsid w:val="00C3398B"/>
    <w:rsid w:val="00C33E35"/>
    <w:rsid w:val="00C34A30"/>
    <w:rsid w:val="00C35299"/>
    <w:rsid w:val="00C35358"/>
    <w:rsid w:val="00C35548"/>
    <w:rsid w:val="00C36691"/>
    <w:rsid w:val="00C37DF3"/>
    <w:rsid w:val="00C40947"/>
    <w:rsid w:val="00C40D22"/>
    <w:rsid w:val="00C41057"/>
    <w:rsid w:val="00C410EA"/>
    <w:rsid w:val="00C412A8"/>
    <w:rsid w:val="00C4220F"/>
    <w:rsid w:val="00C42241"/>
    <w:rsid w:val="00C42350"/>
    <w:rsid w:val="00C42CA8"/>
    <w:rsid w:val="00C42EFA"/>
    <w:rsid w:val="00C44967"/>
    <w:rsid w:val="00C44D49"/>
    <w:rsid w:val="00C44F26"/>
    <w:rsid w:val="00C47823"/>
    <w:rsid w:val="00C503ED"/>
    <w:rsid w:val="00C5121E"/>
    <w:rsid w:val="00C533F9"/>
    <w:rsid w:val="00C53935"/>
    <w:rsid w:val="00C53A06"/>
    <w:rsid w:val="00C5484C"/>
    <w:rsid w:val="00C54A5A"/>
    <w:rsid w:val="00C54AE5"/>
    <w:rsid w:val="00C552B1"/>
    <w:rsid w:val="00C563B1"/>
    <w:rsid w:val="00C56AB9"/>
    <w:rsid w:val="00C57336"/>
    <w:rsid w:val="00C5759A"/>
    <w:rsid w:val="00C6069C"/>
    <w:rsid w:val="00C6080B"/>
    <w:rsid w:val="00C6142D"/>
    <w:rsid w:val="00C62542"/>
    <w:rsid w:val="00C628B3"/>
    <w:rsid w:val="00C62A4A"/>
    <w:rsid w:val="00C62C3E"/>
    <w:rsid w:val="00C63414"/>
    <w:rsid w:val="00C63E2E"/>
    <w:rsid w:val="00C642D4"/>
    <w:rsid w:val="00C649F8"/>
    <w:rsid w:val="00C6621E"/>
    <w:rsid w:val="00C66908"/>
    <w:rsid w:val="00C677AE"/>
    <w:rsid w:val="00C7038A"/>
    <w:rsid w:val="00C70472"/>
    <w:rsid w:val="00C70A44"/>
    <w:rsid w:val="00C714F6"/>
    <w:rsid w:val="00C719A1"/>
    <w:rsid w:val="00C71AC9"/>
    <w:rsid w:val="00C7281D"/>
    <w:rsid w:val="00C73E31"/>
    <w:rsid w:val="00C74178"/>
    <w:rsid w:val="00C74480"/>
    <w:rsid w:val="00C74496"/>
    <w:rsid w:val="00C747F9"/>
    <w:rsid w:val="00C75F9A"/>
    <w:rsid w:val="00C76077"/>
    <w:rsid w:val="00C7668B"/>
    <w:rsid w:val="00C80C09"/>
    <w:rsid w:val="00C814CA"/>
    <w:rsid w:val="00C81657"/>
    <w:rsid w:val="00C858DA"/>
    <w:rsid w:val="00C8597F"/>
    <w:rsid w:val="00C86273"/>
    <w:rsid w:val="00C866BD"/>
    <w:rsid w:val="00C86D4C"/>
    <w:rsid w:val="00C87500"/>
    <w:rsid w:val="00C8778F"/>
    <w:rsid w:val="00C87EDA"/>
    <w:rsid w:val="00C87F77"/>
    <w:rsid w:val="00C904C0"/>
    <w:rsid w:val="00C90915"/>
    <w:rsid w:val="00C92E4B"/>
    <w:rsid w:val="00C92FFB"/>
    <w:rsid w:val="00C93295"/>
    <w:rsid w:val="00C933F1"/>
    <w:rsid w:val="00C93453"/>
    <w:rsid w:val="00C936C8"/>
    <w:rsid w:val="00C9489A"/>
    <w:rsid w:val="00C94A30"/>
    <w:rsid w:val="00C952DF"/>
    <w:rsid w:val="00C958A5"/>
    <w:rsid w:val="00C959C7"/>
    <w:rsid w:val="00C95C75"/>
    <w:rsid w:val="00C95CEA"/>
    <w:rsid w:val="00C96291"/>
    <w:rsid w:val="00C9723E"/>
    <w:rsid w:val="00C9724A"/>
    <w:rsid w:val="00C97971"/>
    <w:rsid w:val="00C97C24"/>
    <w:rsid w:val="00CA1CD1"/>
    <w:rsid w:val="00CA339F"/>
    <w:rsid w:val="00CA3713"/>
    <w:rsid w:val="00CA49EC"/>
    <w:rsid w:val="00CA52C3"/>
    <w:rsid w:val="00CA5747"/>
    <w:rsid w:val="00CA58E6"/>
    <w:rsid w:val="00CA5FFB"/>
    <w:rsid w:val="00CA6A2B"/>
    <w:rsid w:val="00CA6B6D"/>
    <w:rsid w:val="00CB2347"/>
    <w:rsid w:val="00CB265D"/>
    <w:rsid w:val="00CB3BD7"/>
    <w:rsid w:val="00CB436A"/>
    <w:rsid w:val="00CB54F7"/>
    <w:rsid w:val="00CB55C0"/>
    <w:rsid w:val="00CB5CE2"/>
    <w:rsid w:val="00CB62C5"/>
    <w:rsid w:val="00CB734B"/>
    <w:rsid w:val="00CC0170"/>
    <w:rsid w:val="00CC11FA"/>
    <w:rsid w:val="00CC1785"/>
    <w:rsid w:val="00CC1B52"/>
    <w:rsid w:val="00CC2F46"/>
    <w:rsid w:val="00CC4152"/>
    <w:rsid w:val="00CC47E1"/>
    <w:rsid w:val="00CC4807"/>
    <w:rsid w:val="00CC79F2"/>
    <w:rsid w:val="00CD0005"/>
    <w:rsid w:val="00CD0100"/>
    <w:rsid w:val="00CD040F"/>
    <w:rsid w:val="00CD1049"/>
    <w:rsid w:val="00CD1B0D"/>
    <w:rsid w:val="00CD30E8"/>
    <w:rsid w:val="00CD3A08"/>
    <w:rsid w:val="00CD3F43"/>
    <w:rsid w:val="00CD41CC"/>
    <w:rsid w:val="00CD4850"/>
    <w:rsid w:val="00CD4FB4"/>
    <w:rsid w:val="00CD4FB6"/>
    <w:rsid w:val="00CD5AC0"/>
    <w:rsid w:val="00CD643E"/>
    <w:rsid w:val="00CD708C"/>
    <w:rsid w:val="00CE0BC9"/>
    <w:rsid w:val="00CE11DC"/>
    <w:rsid w:val="00CE1E2B"/>
    <w:rsid w:val="00CE2426"/>
    <w:rsid w:val="00CE2D73"/>
    <w:rsid w:val="00CE40D1"/>
    <w:rsid w:val="00CE4895"/>
    <w:rsid w:val="00CE4A41"/>
    <w:rsid w:val="00CE567B"/>
    <w:rsid w:val="00CE5C3D"/>
    <w:rsid w:val="00CE5C5D"/>
    <w:rsid w:val="00CE67B4"/>
    <w:rsid w:val="00CE7889"/>
    <w:rsid w:val="00CE7AFB"/>
    <w:rsid w:val="00CE7ECC"/>
    <w:rsid w:val="00CF0065"/>
    <w:rsid w:val="00CF0333"/>
    <w:rsid w:val="00CF13E2"/>
    <w:rsid w:val="00CF1CB2"/>
    <w:rsid w:val="00CF5C45"/>
    <w:rsid w:val="00CF60B2"/>
    <w:rsid w:val="00CF78E7"/>
    <w:rsid w:val="00CF7F77"/>
    <w:rsid w:val="00D00B6F"/>
    <w:rsid w:val="00D0117A"/>
    <w:rsid w:val="00D020FC"/>
    <w:rsid w:val="00D02AF1"/>
    <w:rsid w:val="00D0437D"/>
    <w:rsid w:val="00D05C43"/>
    <w:rsid w:val="00D06133"/>
    <w:rsid w:val="00D06307"/>
    <w:rsid w:val="00D0697E"/>
    <w:rsid w:val="00D0780A"/>
    <w:rsid w:val="00D102E2"/>
    <w:rsid w:val="00D10520"/>
    <w:rsid w:val="00D1093A"/>
    <w:rsid w:val="00D110F0"/>
    <w:rsid w:val="00D120C2"/>
    <w:rsid w:val="00D13003"/>
    <w:rsid w:val="00D13879"/>
    <w:rsid w:val="00D13D33"/>
    <w:rsid w:val="00D146F0"/>
    <w:rsid w:val="00D14710"/>
    <w:rsid w:val="00D1628C"/>
    <w:rsid w:val="00D166EE"/>
    <w:rsid w:val="00D212C3"/>
    <w:rsid w:val="00D22372"/>
    <w:rsid w:val="00D225EC"/>
    <w:rsid w:val="00D2347F"/>
    <w:rsid w:val="00D236FE"/>
    <w:rsid w:val="00D24946"/>
    <w:rsid w:val="00D25F37"/>
    <w:rsid w:val="00D261B8"/>
    <w:rsid w:val="00D262BB"/>
    <w:rsid w:val="00D26ADC"/>
    <w:rsid w:val="00D27137"/>
    <w:rsid w:val="00D27720"/>
    <w:rsid w:val="00D303D9"/>
    <w:rsid w:val="00D31820"/>
    <w:rsid w:val="00D32117"/>
    <w:rsid w:val="00D32608"/>
    <w:rsid w:val="00D32FA1"/>
    <w:rsid w:val="00D335D9"/>
    <w:rsid w:val="00D33A40"/>
    <w:rsid w:val="00D341D2"/>
    <w:rsid w:val="00D35326"/>
    <w:rsid w:val="00D35FBA"/>
    <w:rsid w:val="00D36BA6"/>
    <w:rsid w:val="00D36EC9"/>
    <w:rsid w:val="00D41555"/>
    <w:rsid w:val="00D42669"/>
    <w:rsid w:val="00D4267F"/>
    <w:rsid w:val="00D42743"/>
    <w:rsid w:val="00D43D8B"/>
    <w:rsid w:val="00D43F80"/>
    <w:rsid w:val="00D447C5"/>
    <w:rsid w:val="00D4494C"/>
    <w:rsid w:val="00D4568A"/>
    <w:rsid w:val="00D46209"/>
    <w:rsid w:val="00D46D72"/>
    <w:rsid w:val="00D51038"/>
    <w:rsid w:val="00D51187"/>
    <w:rsid w:val="00D52DE1"/>
    <w:rsid w:val="00D540D8"/>
    <w:rsid w:val="00D54FD1"/>
    <w:rsid w:val="00D55382"/>
    <w:rsid w:val="00D56A5C"/>
    <w:rsid w:val="00D57452"/>
    <w:rsid w:val="00D6014A"/>
    <w:rsid w:val="00D603F2"/>
    <w:rsid w:val="00D61AB0"/>
    <w:rsid w:val="00D621B7"/>
    <w:rsid w:val="00D62755"/>
    <w:rsid w:val="00D6275F"/>
    <w:rsid w:val="00D6329A"/>
    <w:rsid w:val="00D65657"/>
    <w:rsid w:val="00D659D1"/>
    <w:rsid w:val="00D701CD"/>
    <w:rsid w:val="00D71848"/>
    <w:rsid w:val="00D71B01"/>
    <w:rsid w:val="00D7210C"/>
    <w:rsid w:val="00D72293"/>
    <w:rsid w:val="00D731E9"/>
    <w:rsid w:val="00D736B0"/>
    <w:rsid w:val="00D73E82"/>
    <w:rsid w:val="00D74382"/>
    <w:rsid w:val="00D74E29"/>
    <w:rsid w:val="00D75991"/>
    <w:rsid w:val="00D75A9E"/>
    <w:rsid w:val="00D7677E"/>
    <w:rsid w:val="00D76AF4"/>
    <w:rsid w:val="00D807A9"/>
    <w:rsid w:val="00D80AA4"/>
    <w:rsid w:val="00D81BB8"/>
    <w:rsid w:val="00D836BA"/>
    <w:rsid w:val="00D83B5D"/>
    <w:rsid w:val="00D83F1C"/>
    <w:rsid w:val="00D84584"/>
    <w:rsid w:val="00D84634"/>
    <w:rsid w:val="00D84D0E"/>
    <w:rsid w:val="00D852AF"/>
    <w:rsid w:val="00D85C16"/>
    <w:rsid w:val="00D86727"/>
    <w:rsid w:val="00D86961"/>
    <w:rsid w:val="00D91B5B"/>
    <w:rsid w:val="00D920BC"/>
    <w:rsid w:val="00D92B24"/>
    <w:rsid w:val="00D92E58"/>
    <w:rsid w:val="00D934B3"/>
    <w:rsid w:val="00D9546C"/>
    <w:rsid w:val="00D96500"/>
    <w:rsid w:val="00D96F37"/>
    <w:rsid w:val="00D97FAA"/>
    <w:rsid w:val="00DA1CBD"/>
    <w:rsid w:val="00DA2A27"/>
    <w:rsid w:val="00DA3ECF"/>
    <w:rsid w:val="00DA452D"/>
    <w:rsid w:val="00DA4DA4"/>
    <w:rsid w:val="00DA5521"/>
    <w:rsid w:val="00DA573B"/>
    <w:rsid w:val="00DA57DC"/>
    <w:rsid w:val="00DA66A9"/>
    <w:rsid w:val="00DA7029"/>
    <w:rsid w:val="00DA7804"/>
    <w:rsid w:val="00DB012F"/>
    <w:rsid w:val="00DB1FCE"/>
    <w:rsid w:val="00DB3A3A"/>
    <w:rsid w:val="00DB4205"/>
    <w:rsid w:val="00DB4241"/>
    <w:rsid w:val="00DB44B0"/>
    <w:rsid w:val="00DB4853"/>
    <w:rsid w:val="00DB4859"/>
    <w:rsid w:val="00DB497C"/>
    <w:rsid w:val="00DB598C"/>
    <w:rsid w:val="00DB5F28"/>
    <w:rsid w:val="00DB5FEC"/>
    <w:rsid w:val="00DB752A"/>
    <w:rsid w:val="00DC01A8"/>
    <w:rsid w:val="00DC0B98"/>
    <w:rsid w:val="00DC0FFA"/>
    <w:rsid w:val="00DC19B6"/>
    <w:rsid w:val="00DC1F5D"/>
    <w:rsid w:val="00DC1FC7"/>
    <w:rsid w:val="00DC3CFA"/>
    <w:rsid w:val="00DC4044"/>
    <w:rsid w:val="00DC4C35"/>
    <w:rsid w:val="00DC51AE"/>
    <w:rsid w:val="00DC5973"/>
    <w:rsid w:val="00DC5A58"/>
    <w:rsid w:val="00DC68FB"/>
    <w:rsid w:val="00DC6B49"/>
    <w:rsid w:val="00DC7097"/>
    <w:rsid w:val="00DD0223"/>
    <w:rsid w:val="00DD09A6"/>
    <w:rsid w:val="00DD1322"/>
    <w:rsid w:val="00DD1635"/>
    <w:rsid w:val="00DD17CE"/>
    <w:rsid w:val="00DD19F1"/>
    <w:rsid w:val="00DD1B6F"/>
    <w:rsid w:val="00DD2884"/>
    <w:rsid w:val="00DD3D2B"/>
    <w:rsid w:val="00DD3E27"/>
    <w:rsid w:val="00DD4192"/>
    <w:rsid w:val="00DD489E"/>
    <w:rsid w:val="00DD56AB"/>
    <w:rsid w:val="00DD5E50"/>
    <w:rsid w:val="00DD6C1C"/>
    <w:rsid w:val="00DD6C7A"/>
    <w:rsid w:val="00DD70BF"/>
    <w:rsid w:val="00DD7AF6"/>
    <w:rsid w:val="00DE0ABE"/>
    <w:rsid w:val="00DE1477"/>
    <w:rsid w:val="00DE1640"/>
    <w:rsid w:val="00DE1A22"/>
    <w:rsid w:val="00DE2563"/>
    <w:rsid w:val="00DE4AAD"/>
    <w:rsid w:val="00DE628A"/>
    <w:rsid w:val="00DE6DD1"/>
    <w:rsid w:val="00DF00C5"/>
    <w:rsid w:val="00DF0D37"/>
    <w:rsid w:val="00DF100A"/>
    <w:rsid w:val="00DF1D96"/>
    <w:rsid w:val="00DF22DB"/>
    <w:rsid w:val="00DF2DB6"/>
    <w:rsid w:val="00DF35C6"/>
    <w:rsid w:val="00DF4A96"/>
    <w:rsid w:val="00DF51EE"/>
    <w:rsid w:val="00DF52D1"/>
    <w:rsid w:val="00DF6E3A"/>
    <w:rsid w:val="00DF7C50"/>
    <w:rsid w:val="00DF7F6C"/>
    <w:rsid w:val="00E019A8"/>
    <w:rsid w:val="00E02F5A"/>
    <w:rsid w:val="00E033C9"/>
    <w:rsid w:val="00E03958"/>
    <w:rsid w:val="00E053B0"/>
    <w:rsid w:val="00E05EAD"/>
    <w:rsid w:val="00E064E8"/>
    <w:rsid w:val="00E065B2"/>
    <w:rsid w:val="00E06A6F"/>
    <w:rsid w:val="00E06DA8"/>
    <w:rsid w:val="00E06F52"/>
    <w:rsid w:val="00E07D06"/>
    <w:rsid w:val="00E1290F"/>
    <w:rsid w:val="00E135A9"/>
    <w:rsid w:val="00E138CB"/>
    <w:rsid w:val="00E13B10"/>
    <w:rsid w:val="00E140FD"/>
    <w:rsid w:val="00E15D69"/>
    <w:rsid w:val="00E16DA0"/>
    <w:rsid w:val="00E17186"/>
    <w:rsid w:val="00E20A95"/>
    <w:rsid w:val="00E21780"/>
    <w:rsid w:val="00E23353"/>
    <w:rsid w:val="00E23734"/>
    <w:rsid w:val="00E238A1"/>
    <w:rsid w:val="00E23EDA"/>
    <w:rsid w:val="00E24863"/>
    <w:rsid w:val="00E24C3F"/>
    <w:rsid w:val="00E24E27"/>
    <w:rsid w:val="00E265ED"/>
    <w:rsid w:val="00E26C36"/>
    <w:rsid w:val="00E26DE8"/>
    <w:rsid w:val="00E27EB1"/>
    <w:rsid w:val="00E316FA"/>
    <w:rsid w:val="00E3212B"/>
    <w:rsid w:val="00E325D5"/>
    <w:rsid w:val="00E34174"/>
    <w:rsid w:val="00E34668"/>
    <w:rsid w:val="00E34866"/>
    <w:rsid w:val="00E3493F"/>
    <w:rsid w:val="00E3521C"/>
    <w:rsid w:val="00E35973"/>
    <w:rsid w:val="00E37602"/>
    <w:rsid w:val="00E400E8"/>
    <w:rsid w:val="00E40142"/>
    <w:rsid w:val="00E4178A"/>
    <w:rsid w:val="00E41960"/>
    <w:rsid w:val="00E41D52"/>
    <w:rsid w:val="00E422C6"/>
    <w:rsid w:val="00E42E6A"/>
    <w:rsid w:val="00E43C5A"/>
    <w:rsid w:val="00E443EB"/>
    <w:rsid w:val="00E4448C"/>
    <w:rsid w:val="00E45542"/>
    <w:rsid w:val="00E460B8"/>
    <w:rsid w:val="00E4662C"/>
    <w:rsid w:val="00E47411"/>
    <w:rsid w:val="00E50D7D"/>
    <w:rsid w:val="00E50D85"/>
    <w:rsid w:val="00E50FCC"/>
    <w:rsid w:val="00E517B0"/>
    <w:rsid w:val="00E51A8C"/>
    <w:rsid w:val="00E52011"/>
    <w:rsid w:val="00E52344"/>
    <w:rsid w:val="00E5281D"/>
    <w:rsid w:val="00E52853"/>
    <w:rsid w:val="00E5297F"/>
    <w:rsid w:val="00E5358C"/>
    <w:rsid w:val="00E53591"/>
    <w:rsid w:val="00E54E65"/>
    <w:rsid w:val="00E551A9"/>
    <w:rsid w:val="00E552E1"/>
    <w:rsid w:val="00E55636"/>
    <w:rsid w:val="00E56103"/>
    <w:rsid w:val="00E5668C"/>
    <w:rsid w:val="00E60622"/>
    <w:rsid w:val="00E611AC"/>
    <w:rsid w:val="00E61B93"/>
    <w:rsid w:val="00E61BD5"/>
    <w:rsid w:val="00E61D4A"/>
    <w:rsid w:val="00E62B1D"/>
    <w:rsid w:val="00E6399F"/>
    <w:rsid w:val="00E647CC"/>
    <w:rsid w:val="00E64EA4"/>
    <w:rsid w:val="00E65013"/>
    <w:rsid w:val="00E66FE1"/>
    <w:rsid w:val="00E67CA2"/>
    <w:rsid w:val="00E704DB"/>
    <w:rsid w:val="00E704E3"/>
    <w:rsid w:val="00E721FB"/>
    <w:rsid w:val="00E7459D"/>
    <w:rsid w:val="00E74B0B"/>
    <w:rsid w:val="00E75878"/>
    <w:rsid w:val="00E76B0A"/>
    <w:rsid w:val="00E77873"/>
    <w:rsid w:val="00E80450"/>
    <w:rsid w:val="00E80723"/>
    <w:rsid w:val="00E80936"/>
    <w:rsid w:val="00E81713"/>
    <w:rsid w:val="00E8289D"/>
    <w:rsid w:val="00E82C35"/>
    <w:rsid w:val="00E838C3"/>
    <w:rsid w:val="00E83EE4"/>
    <w:rsid w:val="00E86DD6"/>
    <w:rsid w:val="00E91DCE"/>
    <w:rsid w:val="00E9281C"/>
    <w:rsid w:val="00E931B6"/>
    <w:rsid w:val="00E93AF5"/>
    <w:rsid w:val="00E942C6"/>
    <w:rsid w:val="00E94EDD"/>
    <w:rsid w:val="00E950A5"/>
    <w:rsid w:val="00E95227"/>
    <w:rsid w:val="00E95B1D"/>
    <w:rsid w:val="00E96590"/>
    <w:rsid w:val="00E96C55"/>
    <w:rsid w:val="00EA078C"/>
    <w:rsid w:val="00EA0BC2"/>
    <w:rsid w:val="00EA0F9F"/>
    <w:rsid w:val="00EA3308"/>
    <w:rsid w:val="00EA377B"/>
    <w:rsid w:val="00EA3E48"/>
    <w:rsid w:val="00EA4681"/>
    <w:rsid w:val="00EA50BD"/>
    <w:rsid w:val="00EA58D8"/>
    <w:rsid w:val="00EA6FCD"/>
    <w:rsid w:val="00EA7305"/>
    <w:rsid w:val="00EA733B"/>
    <w:rsid w:val="00EA7A95"/>
    <w:rsid w:val="00EA7CE7"/>
    <w:rsid w:val="00EB0233"/>
    <w:rsid w:val="00EB0C60"/>
    <w:rsid w:val="00EB14EF"/>
    <w:rsid w:val="00EB2157"/>
    <w:rsid w:val="00EB2B66"/>
    <w:rsid w:val="00EB453B"/>
    <w:rsid w:val="00EB6493"/>
    <w:rsid w:val="00EB7077"/>
    <w:rsid w:val="00EB7E4C"/>
    <w:rsid w:val="00EC047C"/>
    <w:rsid w:val="00EC0C57"/>
    <w:rsid w:val="00EC2246"/>
    <w:rsid w:val="00EC2425"/>
    <w:rsid w:val="00EC2FF3"/>
    <w:rsid w:val="00EC345A"/>
    <w:rsid w:val="00EC3972"/>
    <w:rsid w:val="00EC4B5F"/>
    <w:rsid w:val="00EC5FE3"/>
    <w:rsid w:val="00EC66B4"/>
    <w:rsid w:val="00ED0A15"/>
    <w:rsid w:val="00ED0FFA"/>
    <w:rsid w:val="00ED1D33"/>
    <w:rsid w:val="00ED20E8"/>
    <w:rsid w:val="00ED26D9"/>
    <w:rsid w:val="00ED2B7F"/>
    <w:rsid w:val="00ED384D"/>
    <w:rsid w:val="00ED56B6"/>
    <w:rsid w:val="00ED6297"/>
    <w:rsid w:val="00ED71CA"/>
    <w:rsid w:val="00EE010E"/>
    <w:rsid w:val="00EE150C"/>
    <w:rsid w:val="00EE20D0"/>
    <w:rsid w:val="00EE2164"/>
    <w:rsid w:val="00EE26AF"/>
    <w:rsid w:val="00EE2B49"/>
    <w:rsid w:val="00EE6A54"/>
    <w:rsid w:val="00EE7073"/>
    <w:rsid w:val="00EF01B1"/>
    <w:rsid w:val="00EF0680"/>
    <w:rsid w:val="00EF129E"/>
    <w:rsid w:val="00EF1724"/>
    <w:rsid w:val="00EF1858"/>
    <w:rsid w:val="00EF3014"/>
    <w:rsid w:val="00EF4CA6"/>
    <w:rsid w:val="00EF4F91"/>
    <w:rsid w:val="00EF55E4"/>
    <w:rsid w:val="00EF5B77"/>
    <w:rsid w:val="00EF5D43"/>
    <w:rsid w:val="00EF6631"/>
    <w:rsid w:val="00EF72EC"/>
    <w:rsid w:val="00F02883"/>
    <w:rsid w:val="00F02E1A"/>
    <w:rsid w:val="00F03027"/>
    <w:rsid w:val="00F0389E"/>
    <w:rsid w:val="00F03B24"/>
    <w:rsid w:val="00F043A4"/>
    <w:rsid w:val="00F050CD"/>
    <w:rsid w:val="00F052BB"/>
    <w:rsid w:val="00F05C10"/>
    <w:rsid w:val="00F07B2F"/>
    <w:rsid w:val="00F07FA0"/>
    <w:rsid w:val="00F10A87"/>
    <w:rsid w:val="00F10BD3"/>
    <w:rsid w:val="00F1247A"/>
    <w:rsid w:val="00F12AFD"/>
    <w:rsid w:val="00F1374C"/>
    <w:rsid w:val="00F1387A"/>
    <w:rsid w:val="00F14B43"/>
    <w:rsid w:val="00F16717"/>
    <w:rsid w:val="00F16844"/>
    <w:rsid w:val="00F16D4C"/>
    <w:rsid w:val="00F174CF"/>
    <w:rsid w:val="00F20169"/>
    <w:rsid w:val="00F20F17"/>
    <w:rsid w:val="00F2285F"/>
    <w:rsid w:val="00F22A16"/>
    <w:rsid w:val="00F23B5D"/>
    <w:rsid w:val="00F24E5B"/>
    <w:rsid w:val="00F24F03"/>
    <w:rsid w:val="00F25156"/>
    <w:rsid w:val="00F26651"/>
    <w:rsid w:val="00F26A88"/>
    <w:rsid w:val="00F271EC"/>
    <w:rsid w:val="00F27E1D"/>
    <w:rsid w:val="00F27E74"/>
    <w:rsid w:val="00F30020"/>
    <w:rsid w:val="00F3004A"/>
    <w:rsid w:val="00F328A3"/>
    <w:rsid w:val="00F358EE"/>
    <w:rsid w:val="00F363B0"/>
    <w:rsid w:val="00F363C6"/>
    <w:rsid w:val="00F36AC8"/>
    <w:rsid w:val="00F3782E"/>
    <w:rsid w:val="00F37B6C"/>
    <w:rsid w:val="00F37E9A"/>
    <w:rsid w:val="00F41245"/>
    <w:rsid w:val="00F41655"/>
    <w:rsid w:val="00F416DA"/>
    <w:rsid w:val="00F42263"/>
    <w:rsid w:val="00F44077"/>
    <w:rsid w:val="00F44704"/>
    <w:rsid w:val="00F44BD3"/>
    <w:rsid w:val="00F44BFB"/>
    <w:rsid w:val="00F45C21"/>
    <w:rsid w:val="00F4729A"/>
    <w:rsid w:val="00F50049"/>
    <w:rsid w:val="00F515CC"/>
    <w:rsid w:val="00F5267B"/>
    <w:rsid w:val="00F5369D"/>
    <w:rsid w:val="00F53E59"/>
    <w:rsid w:val="00F550D3"/>
    <w:rsid w:val="00F555FD"/>
    <w:rsid w:val="00F5579C"/>
    <w:rsid w:val="00F5599F"/>
    <w:rsid w:val="00F55B4F"/>
    <w:rsid w:val="00F56B87"/>
    <w:rsid w:val="00F56CEC"/>
    <w:rsid w:val="00F572D4"/>
    <w:rsid w:val="00F57DE4"/>
    <w:rsid w:val="00F60F2B"/>
    <w:rsid w:val="00F61412"/>
    <w:rsid w:val="00F6165F"/>
    <w:rsid w:val="00F61708"/>
    <w:rsid w:val="00F61A95"/>
    <w:rsid w:val="00F62339"/>
    <w:rsid w:val="00F62474"/>
    <w:rsid w:val="00F639E8"/>
    <w:rsid w:val="00F652DC"/>
    <w:rsid w:val="00F65F6F"/>
    <w:rsid w:val="00F66013"/>
    <w:rsid w:val="00F66270"/>
    <w:rsid w:val="00F71E85"/>
    <w:rsid w:val="00F72594"/>
    <w:rsid w:val="00F731B4"/>
    <w:rsid w:val="00F7388C"/>
    <w:rsid w:val="00F740B0"/>
    <w:rsid w:val="00F74AE7"/>
    <w:rsid w:val="00F74DC3"/>
    <w:rsid w:val="00F75151"/>
    <w:rsid w:val="00F76930"/>
    <w:rsid w:val="00F772F4"/>
    <w:rsid w:val="00F775FA"/>
    <w:rsid w:val="00F77DC8"/>
    <w:rsid w:val="00F80141"/>
    <w:rsid w:val="00F804FA"/>
    <w:rsid w:val="00F80513"/>
    <w:rsid w:val="00F8145D"/>
    <w:rsid w:val="00F8188C"/>
    <w:rsid w:val="00F829A1"/>
    <w:rsid w:val="00F83BFD"/>
    <w:rsid w:val="00F84849"/>
    <w:rsid w:val="00F86C73"/>
    <w:rsid w:val="00F902D3"/>
    <w:rsid w:val="00F90349"/>
    <w:rsid w:val="00F919DF"/>
    <w:rsid w:val="00F93222"/>
    <w:rsid w:val="00F93C4A"/>
    <w:rsid w:val="00F94BC3"/>
    <w:rsid w:val="00F95DC9"/>
    <w:rsid w:val="00F96164"/>
    <w:rsid w:val="00F975E0"/>
    <w:rsid w:val="00F97862"/>
    <w:rsid w:val="00FA0377"/>
    <w:rsid w:val="00FA1BCF"/>
    <w:rsid w:val="00FA2202"/>
    <w:rsid w:val="00FA25AE"/>
    <w:rsid w:val="00FA2603"/>
    <w:rsid w:val="00FA297C"/>
    <w:rsid w:val="00FA2C85"/>
    <w:rsid w:val="00FA3736"/>
    <w:rsid w:val="00FA453B"/>
    <w:rsid w:val="00FA45D2"/>
    <w:rsid w:val="00FA7969"/>
    <w:rsid w:val="00FA7BD6"/>
    <w:rsid w:val="00FA7E48"/>
    <w:rsid w:val="00FA7EA9"/>
    <w:rsid w:val="00FB03E2"/>
    <w:rsid w:val="00FB0524"/>
    <w:rsid w:val="00FB0AB8"/>
    <w:rsid w:val="00FB4969"/>
    <w:rsid w:val="00FB4BF5"/>
    <w:rsid w:val="00FB57C2"/>
    <w:rsid w:val="00FB58C1"/>
    <w:rsid w:val="00FB773C"/>
    <w:rsid w:val="00FC0137"/>
    <w:rsid w:val="00FC0DD7"/>
    <w:rsid w:val="00FC15EB"/>
    <w:rsid w:val="00FC2D93"/>
    <w:rsid w:val="00FC4ECA"/>
    <w:rsid w:val="00FC5139"/>
    <w:rsid w:val="00FC5C6C"/>
    <w:rsid w:val="00FC7347"/>
    <w:rsid w:val="00FC7516"/>
    <w:rsid w:val="00FC7CAF"/>
    <w:rsid w:val="00FD0713"/>
    <w:rsid w:val="00FD090A"/>
    <w:rsid w:val="00FD17E3"/>
    <w:rsid w:val="00FD1903"/>
    <w:rsid w:val="00FD29E2"/>
    <w:rsid w:val="00FD34F3"/>
    <w:rsid w:val="00FD4958"/>
    <w:rsid w:val="00FD6137"/>
    <w:rsid w:val="00FD6BD6"/>
    <w:rsid w:val="00FD7108"/>
    <w:rsid w:val="00FD75AF"/>
    <w:rsid w:val="00FD7946"/>
    <w:rsid w:val="00FD7A03"/>
    <w:rsid w:val="00FE0DB7"/>
    <w:rsid w:val="00FE2D58"/>
    <w:rsid w:val="00FE32BB"/>
    <w:rsid w:val="00FE35EB"/>
    <w:rsid w:val="00FE3C0F"/>
    <w:rsid w:val="00FE5FAF"/>
    <w:rsid w:val="00FE62FC"/>
    <w:rsid w:val="00FE6AC4"/>
    <w:rsid w:val="00FF0871"/>
    <w:rsid w:val="00FF182F"/>
    <w:rsid w:val="00FF6F70"/>
    <w:rsid w:val="00FF74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CA8E9"/>
  <w15:chartTrackingRefBased/>
  <w15:docId w15:val="{29F2CD68-D464-46B4-ADBC-D2E8DCDE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449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F663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DB497C"/>
    <w:pPr>
      <w:keepNext/>
      <w:keepLines/>
      <w:spacing w:before="160" w:after="80"/>
      <w:outlineLvl w:val="2"/>
    </w:pPr>
    <w:rPr>
      <w:rFonts w:eastAsiaTheme="majorEastAsia" w:cstheme="majorBidi"/>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4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409"/>
  </w:style>
  <w:style w:type="paragraph" w:styleId="Piedepgina">
    <w:name w:val="footer"/>
    <w:basedOn w:val="Normal"/>
    <w:link w:val="PiedepginaCar"/>
    <w:uiPriority w:val="99"/>
    <w:unhideWhenUsed/>
    <w:rsid w:val="00A714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409"/>
  </w:style>
  <w:style w:type="table" w:styleId="Tablaconcuadrcula">
    <w:name w:val="Table Grid"/>
    <w:basedOn w:val="Tablanormal"/>
    <w:uiPriority w:val="39"/>
    <w:rsid w:val="00A63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A736F2"/>
    <w:rPr>
      <w:b/>
      <w:bCs/>
    </w:rPr>
  </w:style>
  <w:style w:type="character" w:customStyle="1" w:styleId="Ttulo1Car">
    <w:name w:val="Título 1 Car"/>
    <w:basedOn w:val="Fuentedeprrafopredeter"/>
    <w:link w:val="Ttulo1"/>
    <w:uiPriority w:val="9"/>
    <w:rsid w:val="00C44967"/>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130E15"/>
    <w:rPr>
      <w:color w:val="0000FF"/>
      <w:u w:val="single"/>
    </w:rPr>
  </w:style>
  <w:style w:type="character" w:customStyle="1" w:styleId="author">
    <w:name w:val="author"/>
    <w:basedOn w:val="Fuentedeprrafopredeter"/>
    <w:rsid w:val="00897FAA"/>
  </w:style>
  <w:style w:type="character" w:customStyle="1" w:styleId="a-color-secondary">
    <w:name w:val="a-color-secondary"/>
    <w:basedOn w:val="Fuentedeprrafopredeter"/>
    <w:rsid w:val="00897FAA"/>
  </w:style>
  <w:style w:type="character" w:customStyle="1" w:styleId="label">
    <w:name w:val="label"/>
    <w:basedOn w:val="Fuentedeprrafopredeter"/>
    <w:rsid w:val="009315A1"/>
  </w:style>
  <w:style w:type="character" w:customStyle="1" w:styleId="publisherplace">
    <w:name w:val="publisher_place"/>
    <w:basedOn w:val="Fuentedeprrafopredeter"/>
    <w:rsid w:val="009315A1"/>
  </w:style>
  <w:style w:type="character" w:styleId="Mencinsinresolver">
    <w:name w:val="Unresolved Mention"/>
    <w:basedOn w:val="Fuentedeprrafopredeter"/>
    <w:uiPriority w:val="99"/>
    <w:semiHidden/>
    <w:unhideWhenUsed/>
    <w:rsid w:val="00E140FD"/>
    <w:rPr>
      <w:color w:val="605E5C"/>
      <w:shd w:val="clear" w:color="auto" w:fill="E1DFDD"/>
    </w:rPr>
  </w:style>
  <w:style w:type="paragraph" w:styleId="NormalWeb">
    <w:name w:val="Normal (Web)"/>
    <w:basedOn w:val="Normal"/>
    <w:uiPriority w:val="99"/>
    <w:unhideWhenUsed/>
    <w:rsid w:val="00844DE6"/>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3Car">
    <w:name w:val="Título 3 Car"/>
    <w:basedOn w:val="Fuentedeprrafopredeter"/>
    <w:link w:val="Ttulo3"/>
    <w:uiPriority w:val="9"/>
    <w:semiHidden/>
    <w:rsid w:val="00DB497C"/>
    <w:rPr>
      <w:rFonts w:eastAsiaTheme="majorEastAsia" w:cstheme="majorBidi"/>
      <w:color w:val="2E74B5" w:themeColor="accent1" w:themeShade="BF"/>
      <w:sz w:val="28"/>
      <w:szCs w:val="28"/>
    </w:rPr>
  </w:style>
  <w:style w:type="character" w:customStyle="1" w:styleId="apple-converted-space">
    <w:name w:val="apple-converted-space"/>
    <w:basedOn w:val="Fuentedeprrafopredeter"/>
    <w:rsid w:val="00DB497C"/>
  </w:style>
  <w:style w:type="character" w:styleId="nfasis">
    <w:name w:val="Emphasis"/>
    <w:basedOn w:val="Fuentedeprrafopredeter"/>
    <w:uiPriority w:val="20"/>
    <w:qFormat/>
    <w:rsid w:val="00A30B21"/>
    <w:rPr>
      <w:i/>
      <w:iCs/>
    </w:rPr>
  </w:style>
  <w:style w:type="character" w:customStyle="1" w:styleId="Ttulo2Car">
    <w:name w:val="Título 2 Car"/>
    <w:basedOn w:val="Fuentedeprrafopredeter"/>
    <w:link w:val="Ttulo2"/>
    <w:uiPriority w:val="9"/>
    <w:semiHidden/>
    <w:rsid w:val="00EF6631"/>
    <w:rPr>
      <w:rFonts w:asciiTheme="majorHAnsi" w:eastAsiaTheme="majorEastAsia" w:hAnsiTheme="majorHAnsi" w:cstheme="majorBidi"/>
      <w:color w:val="2E74B5" w:themeColor="accent1" w:themeShade="BF"/>
      <w:sz w:val="32"/>
      <w:szCs w:val="32"/>
    </w:rPr>
  </w:style>
  <w:style w:type="character" w:styleId="Hipervnculovisitado">
    <w:name w:val="FollowedHyperlink"/>
    <w:basedOn w:val="Fuentedeprrafopredeter"/>
    <w:uiPriority w:val="99"/>
    <w:semiHidden/>
    <w:unhideWhenUsed/>
    <w:rsid w:val="0008639E"/>
    <w:rPr>
      <w:color w:val="954F72" w:themeColor="followedHyperlink"/>
      <w:u w:val="single"/>
    </w:rPr>
  </w:style>
  <w:style w:type="paragraph" w:styleId="HTMLconformatoprevio">
    <w:name w:val="HTML Preformatted"/>
    <w:basedOn w:val="Normal"/>
    <w:link w:val="HTMLconformatoprevioCar"/>
    <w:uiPriority w:val="99"/>
    <w:unhideWhenUsed/>
    <w:rsid w:val="00C53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C53A06"/>
    <w:rPr>
      <w:rFonts w:ascii="Courier New" w:eastAsia="Times New Roman" w:hAnsi="Courier New" w:cs="Courier New"/>
      <w:sz w:val="20"/>
      <w:szCs w:val="20"/>
      <w:lang w:eastAsia="es-MX"/>
    </w:rPr>
  </w:style>
  <w:style w:type="paragraph" w:styleId="Prrafodelista">
    <w:name w:val="List Paragraph"/>
    <w:basedOn w:val="Normal"/>
    <w:uiPriority w:val="34"/>
    <w:qFormat/>
    <w:rsid w:val="00CD0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51222">
      <w:bodyDiv w:val="1"/>
      <w:marLeft w:val="0"/>
      <w:marRight w:val="0"/>
      <w:marTop w:val="0"/>
      <w:marBottom w:val="0"/>
      <w:divBdr>
        <w:top w:val="none" w:sz="0" w:space="0" w:color="auto"/>
        <w:left w:val="none" w:sz="0" w:space="0" w:color="auto"/>
        <w:bottom w:val="none" w:sz="0" w:space="0" w:color="auto"/>
        <w:right w:val="none" w:sz="0" w:space="0" w:color="auto"/>
      </w:divBdr>
      <w:divsChild>
        <w:div w:id="1095125519">
          <w:marLeft w:val="0"/>
          <w:marRight w:val="0"/>
          <w:marTop w:val="0"/>
          <w:marBottom w:val="0"/>
          <w:divBdr>
            <w:top w:val="none" w:sz="0" w:space="0" w:color="auto"/>
            <w:left w:val="none" w:sz="0" w:space="0" w:color="auto"/>
            <w:bottom w:val="none" w:sz="0" w:space="0" w:color="auto"/>
            <w:right w:val="none" w:sz="0" w:space="0" w:color="auto"/>
          </w:divBdr>
        </w:div>
      </w:divsChild>
    </w:div>
    <w:div w:id="90515481">
      <w:bodyDiv w:val="1"/>
      <w:marLeft w:val="0"/>
      <w:marRight w:val="0"/>
      <w:marTop w:val="0"/>
      <w:marBottom w:val="0"/>
      <w:divBdr>
        <w:top w:val="none" w:sz="0" w:space="0" w:color="auto"/>
        <w:left w:val="none" w:sz="0" w:space="0" w:color="auto"/>
        <w:bottom w:val="none" w:sz="0" w:space="0" w:color="auto"/>
        <w:right w:val="none" w:sz="0" w:space="0" w:color="auto"/>
      </w:divBdr>
      <w:divsChild>
        <w:div w:id="892235202">
          <w:marLeft w:val="0"/>
          <w:marRight w:val="0"/>
          <w:marTop w:val="0"/>
          <w:marBottom w:val="0"/>
          <w:divBdr>
            <w:top w:val="none" w:sz="0" w:space="0" w:color="auto"/>
            <w:left w:val="none" w:sz="0" w:space="0" w:color="auto"/>
            <w:bottom w:val="none" w:sz="0" w:space="0" w:color="auto"/>
            <w:right w:val="none" w:sz="0" w:space="0" w:color="auto"/>
          </w:divBdr>
        </w:div>
        <w:div w:id="1253708628">
          <w:marLeft w:val="0"/>
          <w:marRight w:val="0"/>
          <w:marTop w:val="0"/>
          <w:marBottom w:val="0"/>
          <w:divBdr>
            <w:top w:val="none" w:sz="0" w:space="0" w:color="auto"/>
            <w:left w:val="none" w:sz="0" w:space="0" w:color="auto"/>
            <w:bottom w:val="none" w:sz="0" w:space="0" w:color="auto"/>
            <w:right w:val="none" w:sz="0" w:space="0" w:color="auto"/>
          </w:divBdr>
        </w:div>
        <w:div w:id="1253970650">
          <w:marLeft w:val="0"/>
          <w:marRight w:val="0"/>
          <w:marTop w:val="0"/>
          <w:marBottom w:val="0"/>
          <w:divBdr>
            <w:top w:val="none" w:sz="0" w:space="0" w:color="auto"/>
            <w:left w:val="none" w:sz="0" w:space="0" w:color="auto"/>
            <w:bottom w:val="none" w:sz="0" w:space="0" w:color="auto"/>
            <w:right w:val="none" w:sz="0" w:space="0" w:color="auto"/>
          </w:divBdr>
        </w:div>
        <w:div w:id="1431000185">
          <w:marLeft w:val="0"/>
          <w:marRight w:val="0"/>
          <w:marTop w:val="0"/>
          <w:marBottom w:val="0"/>
          <w:divBdr>
            <w:top w:val="none" w:sz="0" w:space="0" w:color="auto"/>
            <w:left w:val="none" w:sz="0" w:space="0" w:color="auto"/>
            <w:bottom w:val="none" w:sz="0" w:space="0" w:color="auto"/>
            <w:right w:val="none" w:sz="0" w:space="0" w:color="auto"/>
          </w:divBdr>
        </w:div>
      </w:divsChild>
    </w:div>
    <w:div w:id="110898362">
      <w:bodyDiv w:val="1"/>
      <w:marLeft w:val="0"/>
      <w:marRight w:val="0"/>
      <w:marTop w:val="0"/>
      <w:marBottom w:val="0"/>
      <w:divBdr>
        <w:top w:val="none" w:sz="0" w:space="0" w:color="auto"/>
        <w:left w:val="none" w:sz="0" w:space="0" w:color="auto"/>
        <w:bottom w:val="none" w:sz="0" w:space="0" w:color="auto"/>
        <w:right w:val="none" w:sz="0" w:space="0" w:color="auto"/>
      </w:divBdr>
    </w:div>
    <w:div w:id="175117982">
      <w:bodyDiv w:val="1"/>
      <w:marLeft w:val="0"/>
      <w:marRight w:val="0"/>
      <w:marTop w:val="0"/>
      <w:marBottom w:val="0"/>
      <w:divBdr>
        <w:top w:val="none" w:sz="0" w:space="0" w:color="auto"/>
        <w:left w:val="none" w:sz="0" w:space="0" w:color="auto"/>
        <w:bottom w:val="none" w:sz="0" w:space="0" w:color="auto"/>
        <w:right w:val="none" w:sz="0" w:space="0" w:color="auto"/>
      </w:divBdr>
      <w:divsChild>
        <w:div w:id="844830954">
          <w:marLeft w:val="0"/>
          <w:marRight w:val="0"/>
          <w:marTop w:val="0"/>
          <w:marBottom w:val="0"/>
          <w:divBdr>
            <w:top w:val="none" w:sz="0" w:space="0" w:color="auto"/>
            <w:left w:val="none" w:sz="0" w:space="0" w:color="auto"/>
            <w:bottom w:val="none" w:sz="0" w:space="0" w:color="auto"/>
            <w:right w:val="none" w:sz="0" w:space="0" w:color="auto"/>
          </w:divBdr>
        </w:div>
      </w:divsChild>
    </w:div>
    <w:div w:id="233050725">
      <w:bodyDiv w:val="1"/>
      <w:marLeft w:val="0"/>
      <w:marRight w:val="0"/>
      <w:marTop w:val="0"/>
      <w:marBottom w:val="0"/>
      <w:divBdr>
        <w:top w:val="none" w:sz="0" w:space="0" w:color="auto"/>
        <w:left w:val="none" w:sz="0" w:space="0" w:color="auto"/>
        <w:bottom w:val="none" w:sz="0" w:space="0" w:color="auto"/>
        <w:right w:val="none" w:sz="0" w:space="0" w:color="auto"/>
      </w:divBdr>
    </w:div>
    <w:div w:id="360713660">
      <w:bodyDiv w:val="1"/>
      <w:marLeft w:val="0"/>
      <w:marRight w:val="0"/>
      <w:marTop w:val="0"/>
      <w:marBottom w:val="0"/>
      <w:divBdr>
        <w:top w:val="none" w:sz="0" w:space="0" w:color="auto"/>
        <w:left w:val="none" w:sz="0" w:space="0" w:color="auto"/>
        <w:bottom w:val="none" w:sz="0" w:space="0" w:color="auto"/>
        <w:right w:val="none" w:sz="0" w:space="0" w:color="auto"/>
      </w:divBdr>
    </w:div>
    <w:div w:id="377634304">
      <w:bodyDiv w:val="1"/>
      <w:marLeft w:val="0"/>
      <w:marRight w:val="0"/>
      <w:marTop w:val="0"/>
      <w:marBottom w:val="0"/>
      <w:divBdr>
        <w:top w:val="none" w:sz="0" w:space="0" w:color="auto"/>
        <w:left w:val="none" w:sz="0" w:space="0" w:color="auto"/>
        <w:bottom w:val="none" w:sz="0" w:space="0" w:color="auto"/>
        <w:right w:val="none" w:sz="0" w:space="0" w:color="auto"/>
      </w:divBdr>
    </w:div>
    <w:div w:id="426342482">
      <w:bodyDiv w:val="1"/>
      <w:marLeft w:val="0"/>
      <w:marRight w:val="0"/>
      <w:marTop w:val="0"/>
      <w:marBottom w:val="0"/>
      <w:divBdr>
        <w:top w:val="none" w:sz="0" w:space="0" w:color="auto"/>
        <w:left w:val="none" w:sz="0" w:space="0" w:color="auto"/>
        <w:bottom w:val="none" w:sz="0" w:space="0" w:color="auto"/>
        <w:right w:val="none" w:sz="0" w:space="0" w:color="auto"/>
      </w:divBdr>
      <w:divsChild>
        <w:div w:id="2087460883">
          <w:marLeft w:val="0"/>
          <w:marRight w:val="0"/>
          <w:marTop w:val="0"/>
          <w:marBottom w:val="0"/>
          <w:divBdr>
            <w:top w:val="none" w:sz="0" w:space="0" w:color="auto"/>
            <w:left w:val="none" w:sz="0" w:space="0" w:color="auto"/>
            <w:bottom w:val="none" w:sz="0" w:space="0" w:color="auto"/>
            <w:right w:val="none" w:sz="0" w:space="0" w:color="auto"/>
          </w:divBdr>
        </w:div>
      </w:divsChild>
    </w:div>
    <w:div w:id="773063557">
      <w:bodyDiv w:val="1"/>
      <w:marLeft w:val="0"/>
      <w:marRight w:val="0"/>
      <w:marTop w:val="0"/>
      <w:marBottom w:val="0"/>
      <w:divBdr>
        <w:top w:val="none" w:sz="0" w:space="0" w:color="auto"/>
        <w:left w:val="none" w:sz="0" w:space="0" w:color="auto"/>
        <w:bottom w:val="none" w:sz="0" w:space="0" w:color="auto"/>
        <w:right w:val="none" w:sz="0" w:space="0" w:color="auto"/>
      </w:divBdr>
      <w:divsChild>
        <w:div w:id="64188852">
          <w:marLeft w:val="0"/>
          <w:marRight w:val="0"/>
          <w:marTop w:val="0"/>
          <w:marBottom w:val="0"/>
          <w:divBdr>
            <w:top w:val="none" w:sz="0" w:space="0" w:color="auto"/>
            <w:left w:val="none" w:sz="0" w:space="0" w:color="auto"/>
            <w:bottom w:val="none" w:sz="0" w:space="0" w:color="auto"/>
            <w:right w:val="none" w:sz="0" w:space="0" w:color="auto"/>
          </w:divBdr>
          <w:divsChild>
            <w:div w:id="1624262007">
              <w:marLeft w:val="0"/>
              <w:marRight w:val="0"/>
              <w:marTop w:val="0"/>
              <w:marBottom w:val="0"/>
              <w:divBdr>
                <w:top w:val="none" w:sz="0" w:space="0" w:color="auto"/>
                <w:left w:val="none" w:sz="0" w:space="0" w:color="auto"/>
                <w:bottom w:val="none" w:sz="0" w:space="0" w:color="auto"/>
                <w:right w:val="none" w:sz="0" w:space="0" w:color="auto"/>
              </w:divBdr>
            </w:div>
            <w:div w:id="5547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19357">
      <w:bodyDiv w:val="1"/>
      <w:marLeft w:val="0"/>
      <w:marRight w:val="0"/>
      <w:marTop w:val="0"/>
      <w:marBottom w:val="0"/>
      <w:divBdr>
        <w:top w:val="none" w:sz="0" w:space="0" w:color="auto"/>
        <w:left w:val="none" w:sz="0" w:space="0" w:color="auto"/>
        <w:bottom w:val="none" w:sz="0" w:space="0" w:color="auto"/>
        <w:right w:val="none" w:sz="0" w:space="0" w:color="auto"/>
      </w:divBdr>
    </w:div>
    <w:div w:id="818108144">
      <w:bodyDiv w:val="1"/>
      <w:marLeft w:val="0"/>
      <w:marRight w:val="0"/>
      <w:marTop w:val="0"/>
      <w:marBottom w:val="0"/>
      <w:divBdr>
        <w:top w:val="none" w:sz="0" w:space="0" w:color="auto"/>
        <w:left w:val="none" w:sz="0" w:space="0" w:color="auto"/>
        <w:bottom w:val="none" w:sz="0" w:space="0" w:color="auto"/>
        <w:right w:val="none" w:sz="0" w:space="0" w:color="auto"/>
      </w:divBdr>
      <w:divsChild>
        <w:div w:id="1511868026">
          <w:marLeft w:val="0"/>
          <w:marRight w:val="0"/>
          <w:marTop w:val="0"/>
          <w:marBottom w:val="0"/>
          <w:divBdr>
            <w:top w:val="none" w:sz="0" w:space="0" w:color="auto"/>
            <w:left w:val="none" w:sz="0" w:space="0" w:color="auto"/>
            <w:bottom w:val="none" w:sz="0" w:space="0" w:color="auto"/>
            <w:right w:val="none" w:sz="0" w:space="0" w:color="auto"/>
          </w:divBdr>
        </w:div>
        <w:div w:id="1532692459">
          <w:marLeft w:val="0"/>
          <w:marRight w:val="0"/>
          <w:marTop w:val="0"/>
          <w:marBottom w:val="0"/>
          <w:divBdr>
            <w:top w:val="none" w:sz="0" w:space="0" w:color="auto"/>
            <w:left w:val="none" w:sz="0" w:space="0" w:color="auto"/>
            <w:bottom w:val="none" w:sz="0" w:space="0" w:color="auto"/>
            <w:right w:val="none" w:sz="0" w:space="0" w:color="auto"/>
          </w:divBdr>
        </w:div>
        <w:div w:id="1051228599">
          <w:marLeft w:val="0"/>
          <w:marRight w:val="0"/>
          <w:marTop w:val="0"/>
          <w:marBottom w:val="0"/>
          <w:divBdr>
            <w:top w:val="none" w:sz="0" w:space="0" w:color="auto"/>
            <w:left w:val="none" w:sz="0" w:space="0" w:color="auto"/>
            <w:bottom w:val="none" w:sz="0" w:space="0" w:color="auto"/>
            <w:right w:val="none" w:sz="0" w:space="0" w:color="auto"/>
          </w:divBdr>
        </w:div>
        <w:div w:id="79450973">
          <w:marLeft w:val="0"/>
          <w:marRight w:val="0"/>
          <w:marTop w:val="0"/>
          <w:marBottom w:val="0"/>
          <w:divBdr>
            <w:top w:val="none" w:sz="0" w:space="0" w:color="auto"/>
            <w:left w:val="none" w:sz="0" w:space="0" w:color="auto"/>
            <w:bottom w:val="none" w:sz="0" w:space="0" w:color="auto"/>
            <w:right w:val="none" w:sz="0" w:space="0" w:color="auto"/>
          </w:divBdr>
        </w:div>
        <w:div w:id="1040207110">
          <w:marLeft w:val="0"/>
          <w:marRight w:val="0"/>
          <w:marTop w:val="0"/>
          <w:marBottom w:val="0"/>
          <w:divBdr>
            <w:top w:val="none" w:sz="0" w:space="0" w:color="auto"/>
            <w:left w:val="none" w:sz="0" w:space="0" w:color="auto"/>
            <w:bottom w:val="none" w:sz="0" w:space="0" w:color="auto"/>
            <w:right w:val="none" w:sz="0" w:space="0" w:color="auto"/>
          </w:divBdr>
        </w:div>
        <w:div w:id="2057119380">
          <w:marLeft w:val="0"/>
          <w:marRight w:val="0"/>
          <w:marTop w:val="0"/>
          <w:marBottom w:val="0"/>
          <w:divBdr>
            <w:top w:val="none" w:sz="0" w:space="0" w:color="auto"/>
            <w:left w:val="none" w:sz="0" w:space="0" w:color="auto"/>
            <w:bottom w:val="none" w:sz="0" w:space="0" w:color="auto"/>
            <w:right w:val="none" w:sz="0" w:space="0" w:color="auto"/>
          </w:divBdr>
        </w:div>
        <w:div w:id="426997386">
          <w:marLeft w:val="0"/>
          <w:marRight w:val="0"/>
          <w:marTop w:val="0"/>
          <w:marBottom w:val="0"/>
          <w:divBdr>
            <w:top w:val="none" w:sz="0" w:space="0" w:color="auto"/>
            <w:left w:val="none" w:sz="0" w:space="0" w:color="auto"/>
            <w:bottom w:val="none" w:sz="0" w:space="0" w:color="auto"/>
            <w:right w:val="none" w:sz="0" w:space="0" w:color="auto"/>
          </w:divBdr>
        </w:div>
        <w:div w:id="856962406">
          <w:marLeft w:val="0"/>
          <w:marRight w:val="0"/>
          <w:marTop w:val="0"/>
          <w:marBottom w:val="0"/>
          <w:divBdr>
            <w:top w:val="none" w:sz="0" w:space="0" w:color="auto"/>
            <w:left w:val="none" w:sz="0" w:space="0" w:color="auto"/>
            <w:bottom w:val="none" w:sz="0" w:space="0" w:color="auto"/>
            <w:right w:val="none" w:sz="0" w:space="0" w:color="auto"/>
          </w:divBdr>
        </w:div>
      </w:divsChild>
    </w:div>
    <w:div w:id="842554004">
      <w:bodyDiv w:val="1"/>
      <w:marLeft w:val="0"/>
      <w:marRight w:val="0"/>
      <w:marTop w:val="0"/>
      <w:marBottom w:val="0"/>
      <w:divBdr>
        <w:top w:val="none" w:sz="0" w:space="0" w:color="auto"/>
        <w:left w:val="none" w:sz="0" w:space="0" w:color="auto"/>
        <w:bottom w:val="none" w:sz="0" w:space="0" w:color="auto"/>
        <w:right w:val="none" w:sz="0" w:space="0" w:color="auto"/>
      </w:divBdr>
    </w:div>
    <w:div w:id="969438386">
      <w:bodyDiv w:val="1"/>
      <w:marLeft w:val="0"/>
      <w:marRight w:val="0"/>
      <w:marTop w:val="0"/>
      <w:marBottom w:val="0"/>
      <w:divBdr>
        <w:top w:val="none" w:sz="0" w:space="0" w:color="auto"/>
        <w:left w:val="none" w:sz="0" w:space="0" w:color="auto"/>
        <w:bottom w:val="none" w:sz="0" w:space="0" w:color="auto"/>
        <w:right w:val="none" w:sz="0" w:space="0" w:color="auto"/>
      </w:divBdr>
    </w:div>
    <w:div w:id="981233606">
      <w:bodyDiv w:val="1"/>
      <w:marLeft w:val="0"/>
      <w:marRight w:val="0"/>
      <w:marTop w:val="0"/>
      <w:marBottom w:val="0"/>
      <w:divBdr>
        <w:top w:val="none" w:sz="0" w:space="0" w:color="auto"/>
        <w:left w:val="none" w:sz="0" w:space="0" w:color="auto"/>
        <w:bottom w:val="none" w:sz="0" w:space="0" w:color="auto"/>
        <w:right w:val="none" w:sz="0" w:space="0" w:color="auto"/>
      </w:divBdr>
      <w:divsChild>
        <w:div w:id="329603678">
          <w:marLeft w:val="0"/>
          <w:marRight w:val="0"/>
          <w:marTop w:val="0"/>
          <w:marBottom w:val="0"/>
          <w:divBdr>
            <w:top w:val="none" w:sz="0" w:space="0" w:color="auto"/>
            <w:left w:val="none" w:sz="0" w:space="0" w:color="auto"/>
            <w:bottom w:val="none" w:sz="0" w:space="0" w:color="auto"/>
            <w:right w:val="none" w:sz="0" w:space="0" w:color="auto"/>
          </w:divBdr>
          <w:divsChild>
            <w:div w:id="10651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2318">
      <w:bodyDiv w:val="1"/>
      <w:marLeft w:val="0"/>
      <w:marRight w:val="0"/>
      <w:marTop w:val="0"/>
      <w:marBottom w:val="0"/>
      <w:divBdr>
        <w:top w:val="none" w:sz="0" w:space="0" w:color="auto"/>
        <w:left w:val="none" w:sz="0" w:space="0" w:color="auto"/>
        <w:bottom w:val="none" w:sz="0" w:space="0" w:color="auto"/>
        <w:right w:val="none" w:sz="0" w:space="0" w:color="auto"/>
      </w:divBdr>
      <w:divsChild>
        <w:div w:id="1407262421">
          <w:marLeft w:val="0"/>
          <w:marRight w:val="0"/>
          <w:marTop w:val="0"/>
          <w:marBottom w:val="0"/>
          <w:divBdr>
            <w:top w:val="single" w:sz="2" w:space="0" w:color="E3E3E3"/>
            <w:left w:val="single" w:sz="2" w:space="0" w:color="E3E3E3"/>
            <w:bottom w:val="single" w:sz="2" w:space="0" w:color="E3E3E3"/>
            <w:right w:val="single" w:sz="2" w:space="0" w:color="E3E3E3"/>
          </w:divBdr>
          <w:divsChild>
            <w:div w:id="1419057626">
              <w:marLeft w:val="0"/>
              <w:marRight w:val="0"/>
              <w:marTop w:val="0"/>
              <w:marBottom w:val="0"/>
              <w:divBdr>
                <w:top w:val="single" w:sz="2" w:space="0" w:color="E3E3E3"/>
                <w:left w:val="single" w:sz="2" w:space="0" w:color="E3E3E3"/>
                <w:bottom w:val="single" w:sz="2" w:space="0" w:color="E3E3E3"/>
                <w:right w:val="single" w:sz="2" w:space="0" w:color="E3E3E3"/>
              </w:divBdr>
              <w:divsChild>
                <w:div w:id="1452431205">
                  <w:marLeft w:val="0"/>
                  <w:marRight w:val="0"/>
                  <w:marTop w:val="0"/>
                  <w:marBottom w:val="0"/>
                  <w:divBdr>
                    <w:top w:val="single" w:sz="2" w:space="0" w:color="E3E3E3"/>
                    <w:left w:val="single" w:sz="2" w:space="0" w:color="E3E3E3"/>
                    <w:bottom w:val="single" w:sz="2" w:space="0" w:color="E3E3E3"/>
                    <w:right w:val="single" w:sz="2" w:space="0" w:color="E3E3E3"/>
                  </w:divBdr>
                  <w:divsChild>
                    <w:div w:id="665212556">
                      <w:marLeft w:val="0"/>
                      <w:marRight w:val="0"/>
                      <w:marTop w:val="0"/>
                      <w:marBottom w:val="0"/>
                      <w:divBdr>
                        <w:top w:val="single" w:sz="2" w:space="0" w:color="E3E3E3"/>
                        <w:left w:val="single" w:sz="2" w:space="0" w:color="E3E3E3"/>
                        <w:bottom w:val="single" w:sz="2" w:space="0" w:color="E3E3E3"/>
                        <w:right w:val="single" w:sz="2" w:space="0" w:color="E3E3E3"/>
                      </w:divBdr>
                      <w:divsChild>
                        <w:div w:id="1146317312">
                          <w:marLeft w:val="0"/>
                          <w:marRight w:val="0"/>
                          <w:marTop w:val="0"/>
                          <w:marBottom w:val="0"/>
                          <w:divBdr>
                            <w:top w:val="single" w:sz="2" w:space="0" w:color="E3E3E3"/>
                            <w:left w:val="single" w:sz="2" w:space="0" w:color="E3E3E3"/>
                            <w:bottom w:val="single" w:sz="2" w:space="0" w:color="E3E3E3"/>
                            <w:right w:val="single" w:sz="2" w:space="0" w:color="E3E3E3"/>
                          </w:divBdr>
                          <w:divsChild>
                            <w:div w:id="1335573230">
                              <w:marLeft w:val="0"/>
                              <w:marRight w:val="0"/>
                              <w:marTop w:val="0"/>
                              <w:marBottom w:val="0"/>
                              <w:divBdr>
                                <w:top w:val="single" w:sz="2" w:space="0" w:color="E3E3E3"/>
                                <w:left w:val="single" w:sz="2" w:space="0" w:color="E3E3E3"/>
                                <w:bottom w:val="single" w:sz="2" w:space="0" w:color="E3E3E3"/>
                                <w:right w:val="single" w:sz="2" w:space="0" w:color="E3E3E3"/>
                              </w:divBdr>
                              <w:divsChild>
                                <w:div w:id="1664746955">
                                  <w:marLeft w:val="0"/>
                                  <w:marRight w:val="0"/>
                                  <w:marTop w:val="100"/>
                                  <w:marBottom w:val="100"/>
                                  <w:divBdr>
                                    <w:top w:val="single" w:sz="2" w:space="0" w:color="E3E3E3"/>
                                    <w:left w:val="single" w:sz="2" w:space="0" w:color="E3E3E3"/>
                                    <w:bottom w:val="single" w:sz="2" w:space="0" w:color="E3E3E3"/>
                                    <w:right w:val="single" w:sz="2" w:space="0" w:color="E3E3E3"/>
                                  </w:divBdr>
                                  <w:divsChild>
                                    <w:div w:id="1792939546">
                                      <w:marLeft w:val="0"/>
                                      <w:marRight w:val="0"/>
                                      <w:marTop w:val="0"/>
                                      <w:marBottom w:val="0"/>
                                      <w:divBdr>
                                        <w:top w:val="single" w:sz="2" w:space="0" w:color="E3E3E3"/>
                                        <w:left w:val="single" w:sz="2" w:space="0" w:color="E3E3E3"/>
                                        <w:bottom w:val="single" w:sz="2" w:space="0" w:color="E3E3E3"/>
                                        <w:right w:val="single" w:sz="2" w:space="0" w:color="E3E3E3"/>
                                      </w:divBdr>
                                      <w:divsChild>
                                        <w:div w:id="1998143238">
                                          <w:marLeft w:val="0"/>
                                          <w:marRight w:val="0"/>
                                          <w:marTop w:val="0"/>
                                          <w:marBottom w:val="0"/>
                                          <w:divBdr>
                                            <w:top w:val="single" w:sz="2" w:space="0" w:color="E3E3E3"/>
                                            <w:left w:val="single" w:sz="2" w:space="0" w:color="E3E3E3"/>
                                            <w:bottom w:val="single" w:sz="2" w:space="0" w:color="E3E3E3"/>
                                            <w:right w:val="single" w:sz="2" w:space="0" w:color="E3E3E3"/>
                                          </w:divBdr>
                                          <w:divsChild>
                                            <w:div w:id="1992899715">
                                              <w:marLeft w:val="0"/>
                                              <w:marRight w:val="0"/>
                                              <w:marTop w:val="0"/>
                                              <w:marBottom w:val="0"/>
                                              <w:divBdr>
                                                <w:top w:val="single" w:sz="2" w:space="0" w:color="E3E3E3"/>
                                                <w:left w:val="single" w:sz="2" w:space="0" w:color="E3E3E3"/>
                                                <w:bottom w:val="single" w:sz="2" w:space="0" w:color="E3E3E3"/>
                                                <w:right w:val="single" w:sz="2" w:space="0" w:color="E3E3E3"/>
                                              </w:divBdr>
                                              <w:divsChild>
                                                <w:div w:id="193232848">
                                                  <w:marLeft w:val="0"/>
                                                  <w:marRight w:val="0"/>
                                                  <w:marTop w:val="0"/>
                                                  <w:marBottom w:val="0"/>
                                                  <w:divBdr>
                                                    <w:top w:val="single" w:sz="2" w:space="0" w:color="E3E3E3"/>
                                                    <w:left w:val="single" w:sz="2" w:space="0" w:color="E3E3E3"/>
                                                    <w:bottom w:val="single" w:sz="2" w:space="0" w:color="E3E3E3"/>
                                                    <w:right w:val="single" w:sz="2" w:space="0" w:color="E3E3E3"/>
                                                  </w:divBdr>
                                                  <w:divsChild>
                                                    <w:div w:id="1486823386">
                                                      <w:marLeft w:val="0"/>
                                                      <w:marRight w:val="0"/>
                                                      <w:marTop w:val="0"/>
                                                      <w:marBottom w:val="0"/>
                                                      <w:divBdr>
                                                        <w:top w:val="single" w:sz="2" w:space="0" w:color="E3E3E3"/>
                                                        <w:left w:val="single" w:sz="2" w:space="0" w:color="E3E3E3"/>
                                                        <w:bottom w:val="single" w:sz="2" w:space="0" w:color="E3E3E3"/>
                                                        <w:right w:val="single" w:sz="2" w:space="0" w:color="E3E3E3"/>
                                                      </w:divBdr>
                                                      <w:divsChild>
                                                        <w:div w:id="9089273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67516326">
          <w:marLeft w:val="0"/>
          <w:marRight w:val="0"/>
          <w:marTop w:val="0"/>
          <w:marBottom w:val="0"/>
          <w:divBdr>
            <w:top w:val="none" w:sz="0" w:space="0" w:color="auto"/>
            <w:left w:val="none" w:sz="0" w:space="0" w:color="auto"/>
            <w:bottom w:val="none" w:sz="0" w:space="0" w:color="auto"/>
            <w:right w:val="none" w:sz="0" w:space="0" w:color="auto"/>
          </w:divBdr>
        </w:div>
      </w:divsChild>
    </w:div>
    <w:div w:id="1271352651">
      <w:bodyDiv w:val="1"/>
      <w:marLeft w:val="0"/>
      <w:marRight w:val="0"/>
      <w:marTop w:val="0"/>
      <w:marBottom w:val="0"/>
      <w:divBdr>
        <w:top w:val="none" w:sz="0" w:space="0" w:color="auto"/>
        <w:left w:val="none" w:sz="0" w:space="0" w:color="auto"/>
        <w:bottom w:val="none" w:sz="0" w:space="0" w:color="auto"/>
        <w:right w:val="none" w:sz="0" w:space="0" w:color="auto"/>
      </w:divBdr>
      <w:divsChild>
        <w:div w:id="185870296">
          <w:marLeft w:val="0"/>
          <w:marRight w:val="0"/>
          <w:marTop w:val="0"/>
          <w:marBottom w:val="0"/>
          <w:divBdr>
            <w:top w:val="none" w:sz="0" w:space="0" w:color="auto"/>
            <w:left w:val="none" w:sz="0" w:space="0" w:color="auto"/>
            <w:bottom w:val="none" w:sz="0" w:space="0" w:color="auto"/>
            <w:right w:val="none" w:sz="0" w:space="0" w:color="auto"/>
          </w:divBdr>
        </w:div>
        <w:div w:id="379474045">
          <w:marLeft w:val="0"/>
          <w:marRight w:val="0"/>
          <w:marTop w:val="0"/>
          <w:marBottom w:val="0"/>
          <w:divBdr>
            <w:top w:val="none" w:sz="0" w:space="0" w:color="auto"/>
            <w:left w:val="none" w:sz="0" w:space="0" w:color="auto"/>
            <w:bottom w:val="none" w:sz="0" w:space="0" w:color="auto"/>
            <w:right w:val="none" w:sz="0" w:space="0" w:color="auto"/>
          </w:divBdr>
        </w:div>
        <w:div w:id="911041908">
          <w:marLeft w:val="0"/>
          <w:marRight w:val="0"/>
          <w:marTop w:val="0"/>
          <w:marBottom w:val="0"/>
          <w:divBdr>
            <w:top w:val="none" w:sz="0" w:space="0" w:color="auto"/>
            <w:left w:val="none" w:sz="0" w:space="0" w:color="auto"/>
            <w:bottom w:val="none" w:sz="0" w:space="0" w:color="auto"/>
            <w:right w:val="none" w:sz="0" w:space="0" w:color="auto"/>
          </w:divBdr>
        </w:div>
        <w:div w:id="2107340906">
          <w:marLeft w:val="0"/>
          <w:marRight w:val="0"/>
          <w:marTop w:val="0"/>
          <w:marBottom w:val="0"/>
          <w:divBdr>
            <w:top w:val="none" w:sz="0" w:space="0" w:color="auto"/>
            <w:left w:val="none" w:sz="0" w:space="0" w:color="auto"/>
            <w:bottom w:val="none" w:sz="0" w:space="0" w:color="auto"/>
            <w:right w:val="none" w:sz="0" w:space="0" w:color="auto"/>
          </w:divBdr>
        </w:div>
      </w:divsChild>
    </w:div>
    <w:div w:id="1310591981">
      <w:bodyDiv w:val="1"/>
      <w:marLeft w:val="0"/>
      <w:marRight w:val="0"/>
      <w:marTop w:val="0"/>
      <w:marBottom w:val="0"/>
      <w:divBdr>
        <w:top w:val="none" w:sz="0" w:space="0" w:color="auto"/>
        <w:left w:val="none" w:sz="0" w:space="0" w:color="auto"/>
        <w:bottom w:val="none" w:sz="0" w:space="0" w:color="auto"/>
        <w:right w:val="none" w:sz="0" w:space="0" w:color="auto"/>
      </w:divBdr>
      <w:divsChild>
        <w:div w:id="723723698">
          <w:marLeft w:val="0"/>
          <w:marRight w:val="0"/>
          <w:marTop w:val="0"/>
          <w:marBottom w:val="0"/>
          <w:divBdr>
            <w:top w:val="none" w:sz="0" w:space="0" w:color="auto"/>
            <w:left w:val="none" w:sz="0" w:space="0" w:color="auto"/>
            <w:bottom w:val="none" w:sz="0" w:space="0" w:color="auto"/>
            <w:right w:val="none" w:sz="0" w:space="0" w:color="auto"/>
          </w:divBdr>
        </w:div>
        <w:div w:id="766803735">
          <w:marLeft w:val="0"/>
          <w:marRight w:val="0"/>
          <w:marTop w:val="0"/>
          <w:marBottom w:val="0"/>
          <w:divBdr>
            <w:top w:val="none" w:sz="0" w:space="0" w:color="auto"/>
            <w:left w:val="none" w:sz="0" w:space="0" w:color="auto"/>
            <w:bottom w:val="none" w:sz="0" w:space="0" w:color="auto"/>
            <w:right w:val="none" w:sz="0" w:space="0" w:color="auto"/>
          </w:divBdr>
        </w:div>
        <w:div w:id="1072235888">
          <w:marLeft w:val="0"/>
          <w:marRight w:val="0"/>
          <w:marTop w:val="0"/>
          <w:marBottom w:val="0"/>
          <w:divBdr>
            <w:top w:val="none" w:sz="0" w:space="0" w:color="auto"/>
            <w:left w:val="none" w:sz="0" w:space="0" w:color="auto"/>
            <w:bottom w:val="none" w:sz="0" w:space="0" w:color="auto"/>
            <w:right w:val="none" w:sz="0" w:space="0" w:color="auto"/>
          </w:divBdr>
        </w:div>
      </w:divsChild>
    </w:div>
    <w:div w:id="1324047586">
      <w:bodyDiv w:val="1"/>
      <w:marLeft w:val="0"/>
      <w:marRight w:val="0"/>
      <w:marTop w:val="0"/>
      <w:marBottom w:val="0"/>
      <w:divBdr>
        <w:top w:val="none" w:sz="0" w:space="0" w:color="auto"/>
        <w:left w:val="none" w:sz="0" w:space="0" w:color="auto"/>
        <w:bottom w:val="none" w:sz="0" w:space="0" w:color="auto"/>
        <w:right w:val="none" w:sz="0" w:space="0" w:color="auto"/>
      </w:divBdr>
    </w:div>
    <w:div w:id="1436553703">
      <w:bodyDiv w:val="1"/>
      <w:marLeft w:val="0"/>
      <w:marRight w:val="0"/>
      <w:marTop w:val="0"/>
      <w:marBottom w:val="0"/>
      <w:divBdr>
        <w:top w:val="none" w:sz="0" w:space="0" w:color="auto"/>
        <w:left w:val="none" w:sz="0" w:space="0" w:color="auto"/>
        <w:bottom w:val="none" w:sz="0" w:space="0" w:color="auto"/>
        <w:right w:val="none" w:sz="0" w:space="0" w:color="auto"/>
      </w:divBdr>
      <w:divsChild>
        <w:div w:id="128137022">
          <w:marLeft w:val="0"/>
          <w:marRight w:val="0"/>
          <w:marTop w:val="0"/>
          <w:marBottom w:val="0"/>
          <w:divBdr>
            <w:top w:val="none" w:sz="0" w:space="0" w:color="auto"/>
            <w:left w:val="none" w:sz="0" w:space="0" w:color="auto"/>
            <w:bottom w:val="none" w:sz="0" w:space="0" w:color="auto"/>
            <w:right w:val="none" w:sz="0" w:space="0" w:color="auto"/>
          </w:divBdr>
        </w:div>
        <w:div w:id="552038893">
          <w:marLeft w:val="0"/>
          <w:marRight w:val="0"/>
          <w:marTop w:val="0"/>
          <w:marBottom w:val="0"/>
          <w:divBdr>
            <w:top w:val="none" w:sz="0" w:space="0" w:color="auto"/>
            <w:left w:val="none" w:sz="0" w:space="0" w:color="auto"/>
            <w:bottom w:val="none" w:sz="0" w:space="0" w:color="auto"/>
            <w:right w:val="none" w:sz="0" w:space="0" w:color="auto"/>
          </w:divBdr>
        </w:div>
        <w:div w:id="850072229">
          <w:marLeft w:val="0"/>
          <w:marRight w:val="0"/>
          <w:marTop w:val="0"/>
          <w:marBottom w:val="0"/>
          <w:divBdr>
            <w:top w:val="none" w:sz="0" w:space="0" w:color="auto"/>
            <w:left w:val="none" w:sz="0" w:space="0" w:color="auto"/>
            <w:bottom w:val="none" w:sz="0" w:space="0" w:color="auto"/>
            <w:right w:val="none" w:sz="0" w:space="0" w:color="auto"/>
          </w:divBdr>
        </w:div>
        <w:div w:id="1766999396">
          <w:marLeft w:val="0"/>
          <w:marRight w:val="0"/>
          <w:marTop w:val="0"/>
          <w:marBottom w:val="0"/>
          <w:divBdr>
            <w:top w:val="none" w:sz="0" w:space="0" w:color="auto"/>
            <w:left w:val="none" w:sz="0" w:space="0" w:color="auto"/>
            <w:bottom w:val="none" w:sz="0" w:space="0" w:color="auto"/>
            <w:right w:val="none" w:sz="0" w:space="0" w:color="auto"/>
          </w:divBdr>
        </w:div>
      </w:divsChild>
    </w:div>
    <w:div w:id="1488591832">
      <w:bodyDiv w:val="1"/>
      <w:marLeft w:val="0"/>
      <w:marRight w:val="0"/>
      <w:marTop w:val="0"/>
      <w:marBottom w:val="0"/>
      <w:divBdr>
        <w:top w:val="none" w:sz="0" w:space="0" w:color="auto"/>
        <w:left w:val="none" w:sz="0" w:space="0" w:color="auto"/>
        <w:bottom w:val="none" w:sz="0" w:space="0" w:color="auto"/>
        <w:right w:val="none" w:sz="0" w:space="0" w:color="auto"/>
      </w:divBdr>
    </w:div>
    <w:div w:id="1556429694">
      <w:bodyDiv w:val="1"/>
      <w:marLeft w:val="0"/>
      <w:marRight w:val="0"/>
      <w:marTop w:val="0"/>
      <w:marBottom w:val="0"/>
      <w:divBdr>
        <w:top w:val="none" w:sz="0" w:space="0" w:color="auto"/>
        <w:left w:val="none" w:sz="0" w:space="0" w:color="auto"/>
        <w:bottom w:val="none" w:sz="0" w:space="0" w:color="auto"/>
        <w:right w:val="none" w:sz="0" w:space="0" w:color="auto"/>
      </w:divBdr>
      <w:divsChild>
        <w:div w:id="770664267">
          <w:marLeft w:val="0"/>
          <w:marRight w:val="0"/>
          <w:marTop w:val="0"/>
          <w:marBottom w:val="0"/>
          <w:divBdr>
            <w:top w:val="none" w:sz="0" w:space="0" w:color="auto"/>
            <w:left w:val="none" w:sz="0" w:space="0" w:color="auto"/>
            <w:bottom w:val="none" w:sz="0" w:space="0" w:color="auto"/>
            <w:right w:val="none" w:sz="0" w:space="0" w:color="auto"/>
          </w:divBdr>
          <w:divsChild>
            <w:div w:id="1013530720">
              <w:marLeft w:val="0"/>
              <w:marRight w:val="0"/>
              <w:marTop w:val="0"/>
              <w:marBottom w:val="0"/>
              <w:divBdr>
                <w:top w:val="none" w:sz="0" w:space="0" w:color="auto"/>
                <w:left w:val="none" w:sz="0" w:space="0" w:color="auto"/>
                <w:bottom w:val="none" w:sz="0" w:space="0" w:color="auto"/>
                <w:right w:val="none" w:sz="0" w:space="0" w:color="auto"/>
              </w:divBdr>
              <w:divsChild>
                <w:div w:id="940380326">
                  <w:marLeft w:val="0"/>
                  <w:marRight w:val="0"/>
                  <w:marTop w:val="0"/>
                  <w:marBottom w:val="0"/>
                  <w:divBdr>
                    <w:top w:val="none" w:sz="0" w:space="0" w:color="auto"/>
                    <w:left w:val="none" w:sz="0" w:space="0" w:color="auto"/>
                    <w:bottom w:val="none" w:sz="0" w:space="0" w:color="auto"/>
                    <w:right w:val="none" w:sz="0" w:space="0" w:color="auto"/>
                  </w:divBdr>
                  <w:divsChild>
                    <w:div w:id="305359888">
                      <w:marLeft w:val="0"/>
                      <w:marRight w:val="0"/>
                      <w:marTop w:val="0"/>
                      <w:marBottom w:val="0"/>
                      <w:divBdr>
                        <w:top w:val="none" w:sz="0" w:space="0" w:color="auto"/>
                        <w:left w:val="none" w:sz="0" w:space="0" w:color="auto"/>
                        <w:bottom w:val="none" w:sz="0" w:space="0" w:color="auto"/>
                        <w:right w:val="none" w:sz="0" w:space="0" w:color="auto"/>
                      </w:divBdr>
                      <w:divsChild>
                        <w:div w:id="1250231890">
                          <w:marLeft w:val="0"/>
                          <w:marRight w:val="0"/>
                          <w:marTop w:val="0"/>
                          <w:marBottom w:val="0"/>
                          <w:divBdr>
                            <w:top w:val="none" w:sz="0" w:space="0" w:color="auto"/>
                            <w:left w:val="none" w:sz="0" w:space="0" w:color="auto"/>
                            <w:bottom w:val="none" w:sz="0" w:space="0" w:color="auto"/>
                            <w:right w:val="none" w:sz="0" w:space="0" w:color="auto"/>
                          </w:divBdr>
                          <w:divsChild>
                            <w:div w:id="3211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648288">
      <w:bodyDiv w:val="1"/>
      <w:marLeft w:val="0"/>
      <w:marRight w:val="0"/>
      <w:marTop w:val="0"/>
      <w:marBottom w:val="0"/>
      <w:divBdr>
        <w:top w:val="none" w:sz="0" w:space="0" w:color="auto"/>
        <w:left w:val="none" w:sz="0" w:space="0" w:color="auto"/>
        <w:bottom w:val="none" w:sz="0" w:space="0" w:color="auto"/>
        <w:right w:val="none" w:sz="0" w:space="0" w:color="auto"/>
      </w:divBdr>
    </w:div>
    <w:div w:id="1846894214">
      <w:bodyDiv w:val="1"/>
      <w:marLeft w:val="0"/>
      <w:marRight w:val="0"/>
      <w:marTop w:val="0"/>
      <w:marBottom w:val="0"/>
      <w:divBdr>
        <w:top w:val="none" w:sz="0" w:space="0" w:color="auto"/>
        <w:left w:val="none" w:sz="0" w:space="0" w:color="auto"/>
        <w:bottom w:val="none" w:sz="0" w:space="0" w:color="auto"/>
        <w:right w:val="none" w:sz="0" w:space="0" w:color="auto"/>
      </w:divBdr>
    </w:div>
    <w:div w:id="1935894442">
      <w:bodyDiv w:val="1"/>
      <w:marLeft w:val="0"/>
      <w:marRight w:val="0"/>
      <w:marTop w:val="0"/>
      <w:marBottom w:val="0"/>
      <w:divBdr>
        <w:top w:val="none" w:sz="0" w:space="0" w:color="auto"/>
        <w:left w:val="none" w:sz="0" w:space="0" w:color="auto"/>
        <w:bottom w:val="none" w:sz="0" w:space="0" w:color="auto"/>
        <w:right w:val="none" w:sz="0" w:space="0" w:color="auto"/>
      </w:divBdr>
    </w:div>
    <w:div w:id="1961910937">
      <w:bodyDiv w:val="1"/>
      <w:marLeft w:val="0"/>
      <w:marRight w:val="0"/>
      <w:marTop w:val="0"/>
      <w:marBottom w:val="0"/>
      <w:divBdr>
        <w:top w:val="none" w:sz="0" w:space="0" w:color="auto"/>
        <w:left w:val="none" w:sz="0" w:space="0" w:color="auto"/>
        <w:bottom w:val="none" w:sz="0" w:space="0" w:color="auto"/>
        <w:right w:val="none" w:sz="0" w:space="0" w:color="auto"/>
      </w:divBdr>
      <w:divsChild>
        <w:div w:id="1902784478">
          <w:marLeft w:val="0"/>
          <w:marRight w:val="0"/>
          <w:marTop w:val="0"/>
          <w:marBottom w:val="0"/>
          <w:divBdr>
            <w:top w:val="none" w:sz="0" w:space="0" w:color="auto"/>
            <w:left w:val="none" w:sz="0" w:space="0" w:color="auto"/>
            <w:bottom w:val="none" w:sz="0" w:space="0" w:color="auto"/>
            <w:right w:val="none" w:sz="0" w:space="0" w:color="auto"/>
          </w:divBdr>
        </w:div>
      </w:divsChild>
    </w:div>
    <w:div w:id="208170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lo.org.mx/pdf/soc/v26n73/v26n73a10.pdf" TargetMode="External"/><Relationship Id="rId13" Type="http://schemas.openxmlformats.org/officeDocument/2006/relationships/hyperlink" Target="https://revistaiztapalapa.izt.uam.mx/index.php/izt/article/view/1282/144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b.mx/gobierno" TargetMode="External"/><Relationship Id="rId17" Type="http://schemas.openxmlformats.org/officeDocument/2006/relationships/hyperlink" Target="https://www.redalyc.org/pdf/105/10503013.pdf" TargetMode="External"/><Relationship Id="rId2" Type="http://schemas.openxmlformats.org/officeDocument/2006/relationships/numbering" Target="numbering.xml"/><Relationship Id="rId16" Type="http://schemas.openxmlformats.org/officeDocument/2006/relationships/hyperlink" Target="https://doi.org/10.24201/es.2024v42.e253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io.unlp.edu.ar/catedras/cdac/wpcontent/uploads/sites/96/2020/03/T-FOUCAULT-El-sujeto-y-el-poder.pdf" TargetMode="External"/><Relationship Id="rId5" Type="http://schemas.openxmlformats.org/officeDocument/2006/relationships/webSettings" Target="webSettings.xml"/><Relationship Id="rId15" Type="http://schemas.openxmlformats.org/officeDocument/2006/relationships/hyperlink" Target="https://doi.org/10.1353/sof.2005.0018" TargetMode="External"/><Relationship Id="rId10" Type="http://schemas.openxmlformats.org/officeDocument/2006/relationships/hyperlink" Target="https://www.redalyc.org/pdf/1942/194229200012.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es.unam.mx/docencia/2019I/Alvarez2010_ElPoderYLasRelacionesDePoder.pdf" TargetMode="External"/><Relationship Id="rId14" Type="http://schemas.openxmlformats.org/officeDocument/2006/relationships/hyperlink" Target="https://cdsa.aacademica.org/000-034/773.pdf" TargetMode="External"/><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E4705-96B0-4FF3-BA04-F32EAA86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3892</TotalTime>
  <Pages>34</Pages>
  <Words>12895</Words>
  <Characters>70928</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Espejel Mena</dc:creator>
  <cp:keywords/>
  <dc:description/>
  <cp:lastModifiedBy>Gustavo Toledo</cp:lastModifiedBy>
  <cp:revision>2910</cp:revision>
  <cp:lastPrinted>2024-11-26T20:33:00Z</cp:lastPrinted>
  <dcterms:created xsi:type="dcterms:W3CDTF">2024-04-08T20:01:00Z</dcterms:created>
  <dcterms:modified xsi:type="dcterms:W3CDTF">2025-05-01T03:50:00Z</dcterms:modified>
</cp:coreProperties>
</file>