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2DE6" w14:textId="5611092B" w:rsidR="00DD4022" w:rsidRPr="00975200" w:rsidRDefault="00975200" w:rsidP="00DD4022">
      <w:pPr>
        <w:pStyle w:val="Sinespaciado"/>
        <w:spacing w:before="240" w:after="240" w:line="360" w:lineRule="auto"/>
        <w:jc w:val="right"/>
        <w:rPr>
          <w:rFonts w:ascii="Times New Roman" w:hAnsi="Times New Roman" w:cs="Times New Roman"/>
          <w:b/>
          <w:bCs/>
          <w:i/>
          <w:iCs/>
          <w:color w:val="000000" w:themeColor="text1"/>
          <w:sz w:val="24"/>
          <w:szCs w:val="24"/>
        </w:rPr>
      </w:pPr>
      <w:bookmarkStart w:id="0" w:name="_Hlk126661835"/>
      <w:r w:rsidRPr="00975200">
        <w:rPr>
          <w:rFonts w:ascii="Times New Roman" w:hAnsi="Times New Roman" w:cs="Times New Roman"/>
          <w:b/>
          <w:bCs/>
          <w:i/>
          <w:iCs/>
          <w:color w:val="000000" w:themeColor="text1"/>
          <w:sz w:val="24"/>
          <w:szCs w:val="24"/>
        </w:rPr>
        <w:t>https://doi.org/10.23913/ride.v15i30.2367</w:t>
      </w:r>
    </w:p>
    <w:p w14:paraId="45822339" w14:textId="2C8E1F25" w:rsidR="00DD4022" w:rsidRPr="00DD4022" w:rsidRDefault="00DD4022" w:rsidP="00DD4022">
      <w:pPr>
        <w:pStyle w:val="Sinespaciado"/>
        <w:spacing w:before="240" w:after="240" w:line="360" w:lineRule="auto"/>
        <w:jc w:val="right"/>
        <w:rPr>
          <w:rFonts w:ascii="Times New Roman" w:hAnsi="Times New Roman" w:cs="Times New Roman"/>
          <w:b/>
          <w:bCs/>
          <w:sz w:val="36"/>
          <w:szCs w:val="36"/>
          <w:lang w:val="es-MX"/>
        </w:rPr>
      </w:pPr>
      <w:proofErr w:type="spellStart"/>
      <w:r w:rsidRPr="00DD4022">
        <w:rPr>
          <w:rFonts w:ascii="Times New Roman" w:hAnsi="Times New Roman" w:cs="Times New Roman"/>
          <w:b/>
          <w:bCs/>
          <w:i/>
          <w:iCs/>
          <w:color w:val="000000" w:themeColor="text1"/>
          <w:sz w:val="24"/>
          <w:szCs w:val="24"/>
        </w:rPr>
        <w:t>Artículos</w:t>
      </w:r>
      <w:proofErr w:type="spellEnd"/>
      <w:r w:rsidRPr="00DD4022">
        <w:rPr>
          <w:rFonts w:ascii="Times New Roman" w:hAnsi="Times New Roman" w:cs="Times New Roman"/>
          <w:b/>
          <w:bCs/>
          <w:i/>
          <w:iCs/>
          <w:color w:val="000000" w:themeColor="text1"/>
          <w:sz w:val="24"/>
          <w:szCs w:val="24"/>
        </w:rPr>
        <w:t xml:space="preserve"> </w:t>
      </w:r>
      <w:proofErr w:type="spellStart"/>
      <w:r w:rsidRPr="00DD4022">
        <w:rPr>
          <w:rFonts w:ascii="Times New Roman" w:hAnsi="Times New Roman" w:cs="Times New Roman"/>
          <w:b/>
          <w:bCs/>
          <w:i/>
          <w:iCs/>
          <w:color w:val="000000" w:themeColor="text1"/>
          <w:sz w:val="24"/>
          <w:szCs w:val="24"/>
        </w:rPr>
        <w:t>científicos</w:t>
      </w:r>
      <w:proofErr w:type="spellEnd"/>
    </w:p>
    <w:p w14:paraId="4DA706E2" w14:textId="7A011C0F" w:rsidR="009B6A5A" w:rsidRPr="00DD4022" w:rsidRDefault="00DD4022" w:rsidP="00DD4022">
      <w:pPr>
        <w:pStyle w:val="Sinespaciado"/>
        <w:spacing w:line="276" w:lineRule="auto"/>
        <w:jc w:val="right"/>
        <w:rPr>
          <w:rFonts w:ascii="Calibri" w:eastAsiaTheme="minorHAnsi" w:hAnsi="Calibri" w:cs="Calibri"/>
          <w:b/>
          <w:sz w:val="32"/>
          <w:szCs w:val="32"/>
          <w:lang w:val="es-MX"/>
        </w:rPr>
      </w:pPr>
      <w:r w:rsidRPr="00DD4022">
        <w:rPr>
          <w:rFonts w:ascii="Calibri" w:eastAsiaTheme="minorHAnsi" w:hAnsi="Calibri" w:cs="Calibri"/>
          <w:b/>
          <w:sz w:val="32"/>
          <w:szCs w:val="32"/>
          <w:lang w:val="es-MX"/>
        </w:rPr>
        <w:t>Aprendizaje basado en proyectos</w:t>
      </w:r>
      <w:r w:rsidR="00066C7B" w:rsidRPr="00DD4022">
        <w:rPr>
          <w:rFonts w:ascii="Calibri" w:eastAsiaTheme="minorHAnsi" w:hAnsi="Calibri" w:cs="Calibri"/>
          <w:b/>
          <w:sz w:val="32"/>
          <w:szCs w:val="32"/>
          <w:lang w:val="es-MX"/>
        </w:rPr>
        <w:t>:</w:t>
      </w:r>
      <w:r w:rsidR="007E39E4" w:rsidRPr="00DD4022">
        <w:rPr>
          <w:rFonts w:ascii="Calibri" w:eastAsiaTheme="minorHAnsi" w:hAnsi="Calibri" w:cs="Calibri"/>
          <w:b/>
          <w:sz w:val="32"/>
          <w:szCs w:val="32"/>
          <w:lang w:val="es-MX"/>
        </w:rPr>
        <w:t xml:space="preserve"> </w:t>
      </w:r>
      <w:r w:rsidRPr="00DD4022">
        <w:rPr>
          <w:rFonts w:ascii="Calibri" w:eastAsiaTheme="minorHAnsi" w:hAnsi="Calibri" w:cs="Calibri"/>
          <w:b/>
          <w:sz w:val="32"/>
          <w:szCs w:val="32"/>
          <w:lang w:val="es-MX"/>
        </w:rPr>
        <w:t>deshidratadora solar en el nivel medio superior del CBTA 116 como trascendencia de vida</w:t>
      </w:r>
    </w:p>
    <w:bookmarkEnd w:id="0"/>
    <w:p w14:paraId="589E95E2" w14:textId="77777777" w:rsidR="00E962F0" w:rsidRPr="00DD4022" w:rsidRDefault="00E962F0" w:rsidP="00DD4022">
      <w:pPr>
        <w:pStyle w:val="Sinespaciado"/>
        <w:spacing w:line="276" w:lineRule="auto"/>
        <w:jc w:val="right"/>
        <w:rPr>
          <w:rFonts w:ascii="Calibri" w:eastAsiaTheme="minorHAnsi" w:hAnsi="Calibri" w:cs="Calibri"/>
          <w:b/>
          <w:sz w:val="32"/>
          <w:szCs w:val="32"/>
          <w:lang w:val="es-MX"/>
        </w:rPr>
      </w:pPr>
    </w:p>
    <w:p w14:paraId="7BFAC964" w14:textId="704D693C" w:rsidR="00FA17B4" w:rsidRPr="00DD4022" w:rsidRDefault="00DD4022" w:rsidP="00DD4022">
      <w:pPr>
        <w:pStyle w:val="Sinespaciado"/>
        <w:spacing w:line="276" w:lineRule="auto"/>
        <w:jc w:val="right"/>
        <w:rPr>
          <w:rFonts w:ascii="Calibri" w:eastAsiaTheme="minorHAnsi" w:hAnsi="Calibri" w:cs="Calibri"/>
          <w:b/>
          <w:i/>
          <w:iCs/>
          <w:sz w:val="28"/>
          <w:szCs w:val="28"/>
          <w:lang w:val="es-MX"/>
        </w:rPr>
      </w:pPr>
      <w:r w:rsidRPr="00DD4022">
        <w:rPr>
          <w:rFonts w:ascii="Calibri" w:eastAsiaTheme="minorHAnsi" w:hAnsi="Calibri" w:cs="Calibri"/>
          <w:b/>
          <w:i/>
          <w:iCs/>
          <w:sz w:val="28"/>
          <w:szCs w:val="28"/>
          <w:lang w:val="es-MX"/>
        </w:rPr>
        <w:t>Project-based learning: solar dehydrator at the senior high school of CBTA 116 as a transcendence of life</w:t>
      </w:r>
    </w:p>
    <w:p w14:paraId="43C234B9" w14:textId="77777777" w:rsidR="00DD4022" w:rsidRPr="00DD4022" w:rsidRDefault="00DD4022" w:rsidP="00DD4022">
      <w:pPr>
        <w:pStyle w:val="Sinespaciado"/>
        <w:spacing w:line="276" w:lineRule="auto"/>
        <w:jc w:val="right"/>
        <w:rPr>
          <w:rFonts w:ascii="Calibri" w:eastAsiaTheme="minorHAnsi" w:hAnsi="Calibri" w:cs="Calibri"/>
          <w:b/>
          <w:i/>
          <w:iCs/>
          <w:sz w:val="28"/>
          <w:szCs w:val="28"/>
          <w:lang w:val="es-MX"/>
        </w:rPr>
      </w:pPr>
    </w:p>
    <w:p w14:paraId="5E93D7FF" w14:textId="37A30E01" w:rsidR="00DD4022" w:rsidRPr="00DD4022" w:rsidRDefault="00DD4022" w:rsidP="00DD4022">
      <w:pPr>
        <w:pStyle w:val="Sinespaciado"/>
        <w:spacing w:line="276" w:lineRule="auto"/>
        <w:jc w:val="right"/>
        <w:rPr>
          <w:rFonts w:ascii="Calibri" w:eastAsiaTheme="minorHAnsi" w:hAnsi="Calibri" w:cs="Calibri"/>
          <w:b/>
          <w:i/>
          <w:iCs/>
          <w:sz w:val="28"/>
          <w:szCs w:val="28"/>
          <w:lang w:val="es-MX"/>
        </w:rPr>
      </w:pPr>
      <w:proofErr w:type="spellStart"/>
      <w:r w:rsidRPr="00DD4022">
        <w:rPr>
          <w:rFonts w:ascii="Calibri" w:eastAsiaTheme="minorHAnsi" w:hAnsi="Calibri" w:cs="Calibri"/>
          <w:b/>
          <w:i/>
          <w:iCs/>
          <w:sz w:val="28"/>
          <w:szCs w:val="28"/>
          <w:lang w:val="es-MX"/>
        </w:rPr>
        <w:t>Aprendizagem</w:t>
      </w:r>
      <w:proofErr w:type="spellEnd"/>
      <w:r w:rsidRPr="00DD4022">
        <w:rPr>
          <w:rFonts w:ascii="Calibri" w:eastAsiaTheme="minorHAnsi" w:hAnsi="Calibri" w:cs="Calibri"/>
          <w:b/>
          <w:i/>
          <w:iCs/>
          <w:sz w:val="28"/>
          <w:szCs w:val="28"/>
          <w:lang w:val="es-MX"/>
        </w:rPr>
        <w:t xml:space="preserve"> </w:t>
      </w:r>
      <w:proofErr w:type="spellStart"/>
      <w:r w:rsidRPr="00DD4022">
        <w:rPr>
          <w:rFonts w:ascii="Calibri" w:eastAsiaTheme="minorHAnsi" w:hAnsi="Calibri" w:cs="Calibri"/>
          <w:b/>
          <w:i/>
          <w:iCs/>
          <w:sz w:val="28"/>
          <w:szCs w:val="28"/>
          <w:lang w:val="es-MX"/>
        </w:rPr>
        <w:t>baseada</w:t>
      </w:r>
      <w:proofErr w:type="spellEnd"/>
      <w:r w:rsidRPr="00DD4022">
        <w:rPr>
          <w:rFonts w:ascii="Calibri" w:eastAsiaTheme="minorHAnsi" w:hAnsi="Calibri" w:cs="Calibri"/>
          <w:b/>
          <w:i/>
          <w:iCs/>
          <w:sz w:val="28"/>
          <w:szCs w:val="28"/>
          <w:lang w:val="es-MX"/>
        </w:rPr>
        <w:t xml:space="preserve"> em </w:t>
      </w:r>
      <w:proofErr w:type="spellStart"/>
      <w:r w:rsidRPr="00DD4022">
        <w:rPr>
          <w:rFonts w:ascii="Calibri" w:eastAsiaTheme="minorHAnsi" w:hAnsi="Calibri" w:cs="Calibri"/>
          <w:b/>
          <w:i/>
          <w:iCs/>
          <w:sz w:val="28"/>
          <w:szCs w:val="28"/>
          <w:lang w:val="es-MX"/>
        </w:rPr>
        <w:t>projetos</w:t>
      </w:r>
      <w:proofErr w:type="spellEnd"/>
      <w:r w:rsidRPr="00DD4022">
        <w:rPr>
          <w:rFonts w:ascii="Calibri" w:eastAsiaTheme="minorHAnsi" w:hAnsi="Calibri" w:cs="Calibri"/>
          <w:b/>
          <w:i/>
          <w:iCs/>
          <w:sz w:val="28"/>
          <w:szCs w:val="28"/>
          <w:lang w:val="es-MX"/>
        </w:rPr>
        <w:t xml:space="preserve">: </w:t>
      </w:r>
      <w:proofErr w:type="spellStart"/>
      <w:r w:rsidRPr="00DD4022">
        <w:rPr>
          <w:rFonts w:ascii="Calibri" w:eastAsiaTheme="minorHAnsi" w:hAnsi="Calibri" w:cs="Calibri"/>
          <w:b/>
          <w:i/>
          <w:iCs/>
          <w:sz w:val="28"/>
          <w:szCs w:val="28"/>
          <w:lang w:val="es-MX"/>
        </w:rPr>
        <w:t>desidratador</w:t>
      </w:r>
      <w:proofErr w:type="spellEnd"/>
      <w:r w:rsidRPr="00DD4022">
        <w:rPr>
          <w:rFonts w:ascii="Calibri" w:eastAsiaTheme="minorHAnsi" w:hAnsi="Calibri" w:cs="Calibri"/>
          <w:b/>
          <w:i/>
          <w:iCs/>
          <w:sz w:val="28"/>
          <w:szCs w:val="28"/>
          <w:lang w:val="es-MX"/>
        </w:rPr>
        <w:t xml:space="preserve"> solar no </w:t>
      </w:r>
      <w:proofErr w:type="spellStart"/>
      <w:r w:rsidRPr="00DD4022">
        <w:rPr>
          <w:rFonts w:ascii="Calibri" w:eastAsiaTheme="minorHAnsi" w:hAnsi="Calibri" w:cs="Calibri"/>
          <w:b/>
          <w:i/>
          <w:iCs/>
          <w:sz w:val="28"/>
          <w:szCs w:val="28"/>
          <w:lang w:val="es-MX"/>
        </w:rPr>
        <w:t>nível</w:t>
      </w:r>
      <w:proofErr w:type="spellEnd"/>
      <w:r w:rsidRPr="00DD4022">
        <w:rPr>
          <w:rFonts w:ascii="Calibri" w:eastAsiaTheme="minorHAnsi" w:hAnsi="Calibri" w:cs="Calibri"/>
          <w:b/>
          <w:i/>
          <w:iCs/>
          <w:sz w:val="28"/>
          <w:szCs w:val="28"/>
          <w:lang w:val="es-MX"/>
        </w:rPr>
        <w:t xml:space="preserve"> </w:t>
      </w:r>
      <w:proofErr w:type="spellStart"/>
      <w:r w:rsidRPr="00DD4022">
        <w:rPr>
          <w:rFonts w:ascii="Calibri" w:eastAsiaTheme="minorHAnsi" w:hAnsi="Calibri" w:cs="Calibri"/>
          <w:b/>
          <w:i/>
          <w:iCs/>
          <w:sz w:val="28"/>
          <w:szCs w:val="28"/>
          <w:lang w:val="es-MX"/>
        </w:rPr>
        <w:t>secundário</w:t>
      </w:r>
      <w:proofErr w:type="spellEnd"/>
      <w:r w:rsidRPr="00DD4022">
        <w:rPr>
          <w:rFonts w:ascii="Calibri" w:eastAsiaTheme="minorHAnsi" w:hAnsi="Calibri" w:cs="Calibri"/>
          <w:b/>
          <w:i/>
          <w:iCs/>
          <w:sz w:val="28"/>
          <w:szCs w:val="28"/>
          <w:lang w:val="es-MX"/>
        </w:rPr>
        <w:t xml:space="preserve"> superior do CBTA 116 como </w:t>
      </w:r>
      <w:proofErr w:type="spellStart"/>
      <w:r w:rsidRPr="00DD4022">
        <w:rPr>
          <w:rFonts w:ascii="Calibri" w:eastAsiaTheme="minorHAnsi" w:hAnsi="Calibri" w:cs="Calibri"/>
          <w:b/>
          <w:i/>
          <w:iCs/>
          <w:sz w:val="28"/>
          <w:szCs w:val="28"/>
          <w:lang w:val="es-MX"/>
        </w:rPr>
        <w:t>transcendência</w:t>
      </w:r>
      <w:proofErr w:type="spellEnd"/>
      <w:r w:rsidRPr="00DD4022">
        <w:rPr>
          <w:rFonts w:ascii="Calibri" w:eastAsiaTheme="minorHAnsi" w:hAnsi="Calibri" w:cs="Calibri"/>
          <w:b/>
          <w:i/>
          <w:iCs/>
          <w:sz w:val="28"/>
          <w:szCs w:val="28"/>
          <w:lang w:val="es-MX"/>
        </w:rPr>
        <w:t xml:space="preserve"> da vida</w:t>
      </w:r>
    </w:p>
    <w:p w14:paraId="0A5C6204" w14:textId="77777777" w:rsidR="00AF4817" w:rsidRPr="00FA17B4" w:rsidRDefault="00AF4817" w:rsidP="00395D54">
      <w:pPr>
        <w:pStyle w:val="Sinespaciado"/>
        <w:spacing w:line="360" w:lineRule="auto"/>
        <w:jc w:val="both"/>
        <w:rPr>
          <w:rFonts w:ascii="Times New Roman" w:hAnsi="Times New Roman" w:cs="Times New Roman"/>
          <w:b/>
          <w:sz w:val="24"/>
          <w:szCs w:val="24"/>
        </w:rPr>
      </w:pPr>
    </w:p>
    <w:p w14:paraId="5ACA2540" w14:textId="7FD7A519" w:rsidR="00FB2912" w:rsidRPr="00DD4022" w:rsidRDefault="009B6A5A" w:rsidP="00DD4022">
      <w:pPr>
        <w:pStyle w:val="Sinespaciado"/>
        <w:spacing w:line="276" w:lineRule="auto"/>
        <w:jc w:val="right"/>
        <w:rPr>
          <w:rFonts w:asciiTheme="minorHAnsi" w:hAnsiTheme="minorHAnsi" w:cstheme="minorHAnsi"/>
          <w:b/>
          <w:bCs/>
          <w:sz w:val="24"/>
          <w:szCs w:val="24"/>
          <w:lang w:val="es-MX"/>
        </w:rPr>
      </w:pPr>
      <w:bookmarkStart w:id="1" w:name="_Hlk174945835"/>
      <w:r w:rsidRPr="00DD4022">
        <w:rPr>
          <w:rFonts w:asciiTheme="minorHAnsi" w:hAnsiTheme="minorHAnsi" w:cstheme="minorHAnsi"/>
          <w:b/>
          <w:bCs/>
          <w:sz w:val="24"/>
          <w:szCs w:val="24"/>
          <w:lang w:val="es-MX"/>
        </w:rPr>
        <w:t>Luis Alfredo Andrade Landeros</w:t>
      </w:r>
      <w:r w:rsidR="004701E6" w:rsidRPr="00DD4022">
        <w:rPr>
          <w:rFonts w:asciiTheme="minorHAnsi" w:hAnsiTheme="minorHAnsi" w:cstheme="minorHAnsi"/>
          <w:b/>
          <w:bCs/>
          <w:sz w:val="24"/>
          <w:szCs w:val="24"/>
          <w:lang w:val="es-MX"/>
        </w:rPr>
        <w:t xml:space="preserve"> </w:t>
      </w:r>
    </w:p>
    <w:p w14:paraId="3DAF4FD6" w14:textId="6CE3B508" w:rsidR="00FB2912" w:rsidRDefault="00FB2912" w:rsidP="00DD4022">
      <w:pPr>
        <w:pStyle w:val="Sinespaciado"/>
        <w:spacing w:line="276" w:lineRule="auto"/>
        <w:jc w:val="right"/>
        <w:rPr>
          <w:rFonts w:ascii="Times New Roman" w:hAnsi="Times New Roman" w:cs="Times New Roman"/>
          <w:sz w:val="24"/>
          <w:szCs w:val="24"/>
          <w:lang w:val="es-MX"/>
        </w:rPr>
      </w:pPr>
      <w:r w:rsidRPr="00FB2912">
        <w:rPr>
          <w:rFonts w:ascii="Times New Roman" w:hAnsi="Times New Roman" w:cs="Times New Roman"/>
          <w:sz w:val="24"/>
          <w:szCs w:val="24"/>
          <w:lang w:val="es-MX"/>
        </w:rPr>
        <w:t>Centro de Bachillerato Tecnológico Agropecuario 116</w:t>
      </w:r>
      <w:r w:rsidR="00DD4022">
        <w:rPr>
          <w:rFonts w:ascii="Times New Roman" w:hAnsi="Times New Roman" w:cs="Times New Roman"/>
          <w:sz w:val="24"/>
          <w:szCs w:val="24"/>
          <w:lang w:val="es-MX"/>
        </w:rPr>
        <w:t>, México</w:t>
      </w:r>
    </w:p>
    <w:p w14:paraId="0E03476F" w14:textId="39A290E9" w:rsidR="00FB2912" w:rsidRPr="00DD4022" w:rsidRDefault="00FB2912" w:rsidP="00DD4022">
      <w:pPr>
        <w:pStyle w:val="Sinespaciado"/>
        <w:spacing w:line="276" w:lineRule="auto"/>
        <w:jc w:val="right"/>
        <w:rPr>
          <w:rFonts w:asciiTheme="minorHAnsi" w:hAnsiTheme="minorHAnsi" w:cstheme="minorHAnsi"/>
          <w:color w:val="FF0000"/>
          <w:sz w:val="24"/>
          <w:szCs w:val="24"/>
          <w:lang w:val="es-MX"/>
        </w:rPr>
      </w:pPr>
      <w:hyperlink r:id="rId8" w:history="1">
        <w:r w:rsidRPr="00DD4022">
          <w:rPr>
            <w:rStyle w:val="Hipervnculo"/>
            <w:rFonts w:asciiTheme="minorHAnsi" w:hAnsiTheme="minorHAnsi" w:cstheme="minorHAnsi"/>
            <w:color w:val="FF0000"/>
            <w:sz w:val="24"/>
            <w:szCs w:val="24"/>
            <w:u w:val="none"/>
            <w:lang w:val="es-MX"/>
          </w:rPr>
          <w:t>lalfredo.andrade@gmail.com</w:t>
        </w:r>
      </w:hyperlink>
    </w:p>
    <w:p w14:paraId="01659506" w14:textId="6E0251BA" w:rsidR="00FB2912" w:rsidRPr="00975200" w:rsidRDefault="00FB2912" w:rsidP="00DD4022">
      <w:pPr>
        <w:pStyle w:val="Sinespaciado"/>
        <w:spacing w:line="276" w:lineRule="auto"/>
        <w:jc w:val="right"/>
        <w:rPr>
          <w:rFonts w:ascii="Times New Roman" w:hAnsi="Times New Roman" w:cs="Times New Roman"/>
          <w:sz w:val="24"/>
          <w:szCs w:val="24"/>
          <w:lang w:val="es-MX"/>
        </w:rPr>
      </w:pPr>
      <w:hyperlink r:id="rId9" w:history="1">
        <w:r w:rsidRPr="00975200">
          <w:rPr>
            <w:rFonts w:ascii="Times New Roman" w:hAnsi="Times New Roman" w:cs="Times New Roman"/>
            <w:sz w:val="24"/>
            <w:szCs w:val="24"/>
          </w:rPr>
          <w:t>https://orcid.org/0000-0003-1746-180X</w:t>
        </w:r>
      </w:hyperlink>
    </w:p>
    <w:p w14:paraId="2348257B" w14:textId="77777777" w:rsidR="00FB2912" w:rsidRPr="00FB2912" w:rsidRDefault="00FB2912" w:rsidP="00DD4022">
      <w:pPr>
        <w:pStyle w:val="Sinespaciado"/>
        <w:spacing w:line="276" w:lineRule="auto"/>
        <w:jc w:val="right"/>
        <w:rPr>
          <w:rFonts w:ascii="Times New Roman" w:hAnsi="Times New Roman" w:cs="Times New Roman"/>
          <w:sz w:val="24"/>
          <w:szCs w:val="24"/>
          <w:lang w:val="es-MX"/>
        </w:rPr>
      </w:pPr>
    </w:p>
    <w:p w14:paraId="679DE2AE" w14:textId="5A1E9402" w:rsidR="00FB2912" w:rsidRPr="00DD4022" w:rsidRDefault="004701E6" w:rsidP="00DD4022">
      <w:pPr>
        <w:pStyle w:val="Sinespaciado"/>
        <w:spacing w:line="276" w:lineRule="auto"/>
        <w:jc w:val="right"/>
        <w:rPr>
          <w:rFonts w:asciiTheme="minorHAnsi" w:hAnsiTheme="minorHAnsi" w:cstheme="minorHAnsi"/>
          <w:b/>
          <w:bCs/>
          <w:sz w:val="24"/>
          <w:szCs w:val="24"/>
          <w:lang w:val="es-MX"/>
        </w:rPr>
      </w:pPr>
      <w:r w:rsidRPr="00DD4022">
        <w:rPr>
          <w:rFonts w:asciiTheme="minorHAnsi" w:hAnsiTheme="minorHAnsi" w:cstheme="minorHAnsi"/>
          <w:b/>
          <w:bCs/>
          <w:sz w:val="24"/>
          <w:szCs w:val="24"/>
          <w:lang w:val="es-MX"/>
        </w:rPr>
        <w:t xml:space="preserve">Imelda </w:t>
      </w:r>
      <w:r w:rsidR="00C53B4A" w:rsidRPr="00DD4022">
        <w:rPr>
          <w:rFonts w:asciiTheme="minorHAnsi" w:hAnsiTheme="minorHAnsi" w:cstheme="minorHAnsi"/>
          <w:b/>
          <w:bCs/>
          <w:sz w:val="24"/>
          <w:szCs w:val="24"/>
          <w:lang w:val="es-MX"/>
        </w:rPr>
        <w:t>Zayas</w:t>
      </w:r>
      <w:r w:rsidR="00FB2912" w:rsidRPr="00DD4022">
        <w:rPr>
          <w:rFonts w:asciiTheme="minorHAnsi" w:hAnsiTheme="minorHAnsi" w:cstheme="minorHAnsi"/>
          <w:b/>
          <w:bCs/>
          <w:sz w:val="24"/>
          <w:szCs w:val="24"/>
          <w:lang w:val="es-MX"/>
        </w:rPr>
        <w:t xml:space="preserve"> </w:t>
      </w:r>
      <w:r w:rsidRPr="00DD4022">
        <w:rPr>
          <w:rFonts w:asciiTheme="minorHAnsi" w:hAnsiTheme="minorHAnsi" w:cstheme="minorHAnsi"/>
          <w:b/>
          <w:bCs/>
          <w:sz w:val="24"/>
          <w:szCs w:val="24"/>
          <w:lang w:val="es-MX"/>
        </w:rPr>
        <w:t xml:space="preserve">Barreras </w:t>
      </w:r>
    </w:p>
    <w:p w14:paraId="36468350" w14:textId="599B0C72" w:rsidR="00FB2912" w:rsidRDefault="00FB2912" w:rsidP="00DD4022">
      <w:pPr>
        <w:pStyle w:val="Sinespaciado"/>
        <w:spacing w:line="276" w:lineRule="auto"/>
        <w:jc w:val="right"/>
        <w:rPr>
          <w:rFonts w:ascii="Times New Roman" w:hAnsi="Times New Roman" w:cs="Times New Roman"/>
          <w:sz w:val="24"/>
          <w:szCs w:val="24"/>
          <w:lang w:val="es-MX"/>
        </w:rPr>
      </w:pPr>
      <w:r w:rsidRPr="00FB2912">
        <w:rPr>
          <w:rFonts w:ascii="Times New Roman" w:hAnsi="Times New Roman" w:cs="Times New Roman"/>
          <w:sz w:val="24"/>
          <w:szCs w:val="24"/>
          <w:lang w:val="es-MX"/>
        </w:rPr>
        <w:t>Universidad Politécnica del Valle del Évora</w:t>
      </w:r>
      <w:r w:rsidR="00DD4022">
        <w:rPr>
          <w:rFonts w:ascii="Times New Roman" w:hAnsi="Times New Roman" w:cs="Times New Roman"/>
          <w:sz w:val="24"/>
          <w:szCs w:val="24"/>
          <w:lang w:val="es-MX"/>
        </w:rPr>
        <w:t>, México</w:t>
      </w:r>
    </w:p>
    <w:p w14:paraId="4ABB9F0F" w14:textId="622332FB" w:rsidR="00FB2912" w:rsidRPr="00DD4022" w:rsidRDefault="00FB2912" w:rsidP="00DD4022">
      <w:pPr>
        <w:pStyle w:val="Sinespaciado"/>
        <w:spacing w:line="276" w:lineRule="auto"/>
        <w:jc w:val="right"/>
        <w:rPr>
          <w:rStyle w:val="Hipervnculo"/>
          <w:rFonts w:asciiTheme="minorHAnsi" w:hAnsiTheme="minorHAnsi" w:cstheme="minorHAnsi"/>
          <w:color w:val="FF0000"/>
          <w:u w:val="none"/>
        </w:rPr>
      </w:pPr>
      <w:hyperlink r:id="rId10" w:history="1">
        <w:r w:rsidRPr="00DD4022">
          <w:rPr>
            <w:rStyle w:val="Hipervnculo"/>
            <w:rFonts w:asciiTheme="minorHAnsi" w:hAnsiTheme="minorHAnsi" w:cstheme="minorHAnsi"/>
            <w:color w:val="FF0000"/>
            <w:sz w:val="24"/>
            <w:szCs w:val="24"/>
            <w:u w:val="none"/>
            <w:lang w:val="es-MX"/>
          </w:rPr>
          <w:t>imelda.zayas@upve.edu.mx</w:t>
        </w:r>
      </w:hyperlink>
    </w:p>
    <w:p w14:paraId="7054A28F" w14:textId="3C25FECA" w:rsidR="00FB2912" w:rsidRPr="00FB2912" w:rsidRDefault="00FB2912" w:rsidP="00DD4022">
      <w:pPr>
        <w:pStyle w:val="Sinespaciado"/>
        <w:spacing w:line="276" w:lineRule="auto"/>
        <w:jc w:val="right"/>
        <w:rPr>
          <w:rFonts w:ascii="Times New Roman" w:hAnsi="Times New Roman" w:cs="Times New Roman"/>
          <w:sz w:val="24"/>
          <w:szCs w:val="24"/>
          <w:lang w:val="es-MX"/>
        </w:rPr>
      </w:pPr>
      <w:hyperlink r:id="rId11" w:history="1">
        <w:r w:rsidRPr="00FB2912">
          <w:rPr>
            <w:rStyle w:val="Hipervnculo"/>
            <w:rFonts w:ascii="Times New Roman" w:hAnsi="Times New Roman" w:cs="Times New Roman"/>
            <w:color w:val="auto"/>
            <w:sz w:val="24"/>
            <w:szCs w:val="24"/>
            <w:u w:val="none"/>
            <w:lang w:val="es-MX"/>
          </w:rPr>
          <w:t>https://orcid.org/0000-0002-5643-5711</w:t>
        </w:r>
      </w:hyperlink>
    </w:p>
    <w:p w14:paraId="5E36DB3C" w14:textId="77777777" w:rsidR="00FB2912" w:rsidRDefault="00FB2912" w:rsidP="00DD4022">
      <w:pPr>
        <w:pStyle w:val="Sinespaciado"/>
        <w:spacing w:line="276" w:lineRule="auto"/>
        <w:jc w:val="right"/>
        <w:rPr>
          <w:rFonts w:ascii="Times New Roman" w:hAnsi="Times New Roman" w:cs="Times New Roman"/>
          <w:sz w:val="24"/>
          <w:szCs w:val="24"/>
          <w:lang w:val="es-MX"/>
        </w:rPr>
      </w:pPr>
    </w:p>
    <w:p w14:paraId="63185F9F" w14:textId="25887AB1" w:rsidR="00906CB3" w:rsidRPr="00DD4022" w:rsidRDefault="004701E6" w:rsidP="00DD4022">
      <w:pPr>
        <w:pStyle w:val="Sinespaciado"/>
        <w:spacing w:line="276" w:lineRule="auto"/>
        <w:jc w:val="right"/>
        <w:rPr>
          <w:rFonts w:asciiTheme="minorHAnsi" w:hAnsiTheme="minorHAnsi" w:cstheme="minorHAnsi"/>
          <w:b/>
          <w:bCs/>
          <w:sz w:val="24"/>
          <w:szCs w:val="24"/>
          <w:lang w:val="es-MX"/>
        </w:rPr>
      </w:pPr>
      <w:r w:rsidRPr="00DD4022">
        <w:rPr>
          <w:rFonts w:asciiTheme="minorHAnsi" w:hAnsiTheme="minorHAnsi" w:cstheme="minorHAnsi"/>
          <w:b/>
          <w:bCs/>
          <w:sz w:val="24"/>
          <w:szCs w:val="24"/>
          <w:lang w:val="es-MX"/>
        </w:rPr>
        <w:t>Karen Rubio</w:t>
      </w:r>
      <w:r w:rsidR="00FB2912" w:rsidRPr="00DD4022">
        <w:rPr>
          <w:rFonts w:asciiTheme="minorHAnsi" w:hAnsiTheme="minorHAnsi" w:cstheme="minorHAnsi"/>
          <w:b/>
          <w:bCs/>
          <w:sz w:val="24"/>
          <w:szCs w:val="24"/>
          <w:lang w:val="es-MX"/>
        </w:rPr>
        <w:t xml:space="preserve"> </w:t>
      </w:r>
      <w:r w:rsidRPr="00DD4022">
        <w:rPr>
          <w:rFonts w:asciiTheme="minorHAnsi" w:hAnsiTheme="minorHAnsi" w:cstheme="minorHAnsi"/>
          <w:b/>
          <w:bCs/>
          <w:sz w:val="24"/>
          <w:szCs w:val="24"/>
          <w:lang w:val="es-MX"/>
        </w:rPr>
        <w:t>Gastelum</w:t>
      </w:r>
    </w:p>
    <w:bookmarkEnd w:id="1"/>
    <w:p w14:paraId="247FA8EC" w14:textId="2F04564A" w:rsidR="00FB2912" w:rsidRDefault="00FB2912" w:rsidP="00DD4022">
      <w:pPr>
        <w:pStyle w:val="Sinespaciado"/>
        <w:spacing w:line="276" w:lineRule="auto"/>
        <w:jc w:val="right"/>
        <w:rPr>
          <w:rFonts w:ascii="Times New Roman" w:hAnsi="Times New Roman" w:cs="Times New Roman"/>
          <w:bCs/>
          <w:sz w:val="24"/>
          <w:szCs w:val="24"/>
          <w:lang w:val="es-MX"/>
        </w:rPr>
      </w:pPr>
      <w:r w:rsidRPr="00FB2912">
        <w:rPr>
          <w:rFonts w:ascii="Times New Roman" w:hAnsi="Times New Roman" w:cs="Times New Roman"/>
          <w:bCs/>
          <w:sz w:val="24"/>
          <w:szCs w:val="24"/>
          <w:lang w:val="es-MX"/>
        </w:rPr>
        <w:t>Universidad Politécnica del Valle del Évora</w:t>
      </w:r>
      <w:r w:rsidR="00DD4022">
        <w:rPr>
          <w:rFonts w:ascii="Times New Roman" w:hAnsi="Times New Roman" w:cs="Times New Roman"/>
          <w:bCs/>
          <w:sz w:val="24"/>
          <w:szCs w:val="24"/>
          <w:lang w:val="es-MX"/>
        </w:rPr>
        <w:t>, México</w:t>
      </w:r>
    </w:p>
    <w:p w14:paraId="33F616F3" w14:textId="0BEC9162" w:rsidR="00FB2912" w:rsidRPr="00DD4022" w:rsidRDefault="00FB2912" w:rsidP="00DD4022">
      <w:pPr>
        <w:pStyle w:val="Sinespaciado"/>
        <w:spacing w:line="276" w:lineRule="auto"/>
        <w:jc w:val="right"/>
        <w:rPr>
          <w:rStyle w:val="Hipervnculo"/>
          <w:rFonts w:asciiTheme="minorHAnsi" w:hAnsiTheme="minorHAnsi" w:cstheme="minorHAnsi"/>
          <w:color w:val="FF0000"/>
          <w:u w:val="none"/>
        </w:rPr>
      </w:pPr>
      <w:hyperlink r:id="rId12" w:history="1">
        <w:r w:rsidRPr="00DD4022">
          <w:rPr>
            <w:rStyle w:val="Hipervnculo"/>
            <w:rFonts w:asciiTheme="minorHAnsi" w:hAnsiTheme="minorHAnsi" w:cstheme="minorHAnsi"/>
            <w:color w:val="FF0000"/>
            <w:sz w:val="24"/>
            <w:szCs w:val="24"/>
            <w:u w:val="none"/>
            <w:lang w:val="es-MX"/>
          </w:rPr>
          <w:t>karen.rubio@upve.edu.mx</w:t>
        </w:r>
      </w:hyperlink>
    </w:p>
    <w:p w14:paraId="39193ED6" w14:textId="7AD8BD86" w:rsidR="00906CB3" w:rsidRPr="00FB2912" w:rsidRDefault="00FB2912" w:rsidP="00DD4022">
      <w:pPr>
        <w:pStyle w:val="Sinespaciado"/>
        <w:spacing w:line="276" w:lineRule="auto"/>
        <w:jc w:val="right"/>
        <w:rPr>
          <w:rFonts w:ascii="Times New Roman" w:hAnsi="Times New Roman" w:cs="Times New Roman"/>
          <w:bCs/>
          <w:sz w:val="24"/>
          <w:szCs w:val="24"/>
          <w:lang w:val="es-MX"/>
        </w:rPr>
      </w:pPr>
      <w:hyperlink r:id="rId13" w:history="1">
        <w:r w:rsidRPr="00FB2912">
          <w:rPr>
            <w:rStyle w:val="Hipervnculo"/>
            <w:rFonts w:ascii="Times New Roman" w:hAnsi="Times New Roman" w:cs="Times New Roman"/>
            <w:bCs/>
            <w:color w:val="auto"/>
            <w:sz w:val="24"/>
            <w:szCs w:val="24"/>
            <w:u w:val="none"/>
            <w:lang w:val="es-MX"/>
          </w:rPr>
          <w:t>https://orcid.org/0000-0002-7849-4253</w:t>
        </w:r>
      </w:hyperlink>
    </w:p>
    <w:p w14:paraId="7D46D7E1" w14:textId="77777777" w:rsidR="00FB2912" w:rsidRDefault="00FB2912" w:rsidP="00FB2912">
      <w:bookmarkStart w:id="2" w:name="_Toc129364748"/>
    </w:p>
    <w:p w14:paraId="7E66FA48" w14:textId="77777777" w:rsidR="00975200" w:rsidRDefault="00975200" w:rsidP="00FB2912"/>
    <w:p w14:paraId="4352E7C2" w14:textId="77777777" w:rsidR="00975200" w:rsidRDefault="00975200" w:rsidP="00FB2912"/>
    <w:p w14:paraId="1D5FA031" w14:textId="77777777" w:rsidR="00975200" w:rsidRDefault="00975200" w:rsidP="00FB2912"/>
    <w:p w14:paraId="78AB411F" w14:textId="77777777" w:rsidR="00975200" w:rsidRDefault="00975200" w:rsidP="00FB2912"/>
    <w:p w14:paraId="37B2CC6E" w14:textId="77777777" w:rsidR="00975200" w:rsidRDefault="00975200" w:rsidP="00FB2912"/>
    <w:p w14:paraId="40F3A5B0" w14:textId="77777777" w:rsidR="00975200" w:rsidRDefault="00975200" w:rsidP="00FB2912"/>
    <w:p w14:paraId="6F8E5F8B" w14:textId="77777777" w:rsidR="00FB2912" w:rsidRPr="00FB2912" w:rsidRDefault="00FB2912" w:rsidP="00FB2912">
      <w:pPr>
        <w:sectPr w:rsidR="00FB2912" w:rsidRPr="00FB2912" w:rsidSect="00DD4022">
          <w:headerReference w:type="default" r:id="rId14"/>
          <w:footerReference w:type="default" r:id="rId15"/>
          <w:pgSz w:w="12240" w:h="15840"/>
          <w:pgMar w:top="1276" w:right="1701" w:bottom="1417" w:left="1701" w:header="142" w:footer="709" w:gutter="0"/>
          <w:cols w:space="708"/>
          <w:docGrid w:linePitch="360"/>
        </w:sectPr>
      </w:pPr>
    </w:p>
    <w:p w14:paraId="30160FF3" w14:textId="41893D03" w:rsidR="00E3555C" w:rsidRPr="00DD4022" w:rsidRDefault="00C739D7" w:rsidP="00DD4022">
      <w:pPr>
        <w:pStyle w:val="Ttulo1"/>
        <w:spacing w:before="0" w:after="0" w:line="360" w:lineRule="auto"/>
        <w:ind w:right="-4820"/>
        <w:jc w:val="both"/>
        <w:rPr>
          <w:rFonts w:asciiTheme="minorHAnsi" w:hAnsiTheme="minorHAnsi" w:cstheme="minorHAnsi"/>
          <w:sz w:val="28"/>
          <w:szCs w:val="36"/>
        </w:rPr>
      </w:pPr>
      <w:r w:rsidRPr="00DD4022">
        <w:rPr>
          <w:rFonts w:asciiTheme="minorHAnsi" w:hAnsiTheme="minorHAnsi" w:cstheme="minorHAnsi"/>
          <w:sz w:val="28"/>
          <w:szCs w:val="36"/>
        </w:rPr>
        <w:lastRenderedPageBreak/>
        <w:t>Resumen</w:t>
      </w:r>
      <w:bookmarkEnd w:id="2"/>
    </w:p>
    <w:p w14:paraId="19613412" w14:textId="77777777" w:rsidR="00A41482" w:rsidRDefault="00A41482" w:rsidP="00DD4022">
      <w:pPr>
        <w:spacing w:after="0" w:line="360" w:lineRule="auto"/>
        <w:jc w:val="both"/>
        <w:rPr>
          <w:rFonts w:ascii="Times New Roman" w:hAnsi="Times New Roman" w:cs="Times New Roman"/>
        </w:rPr>
        <w:sectPr w:rsidR="00A41482" w:rsidSect="00975200">
          <w:type w:val="continuous"/>
          <w:pgSz w:w="12240" w:h="15840"/>
          <w:pgMar w:top="1276" w:right="1701" w:bottom="1417" w:left="1701" w:header="142" w:footer="709" w:gutter="0"/>
          <w:cols w:num="2" w:space="48"/>
          <w:docGrid w:linePitch="360"/>
        </w:sectPr>
      </w:pPr>
    </w:p>
    <w:p w14:paraId="76D25C82" w14:textId="5428571D" w:rsidR="00377E88" w:rsidRDefault="0013111D" w:rsidP="00DD4022">
      <w:pPr>
        <w:spacing w:after="0" w:line="360" w:lineRule="auto"/>
        <w:jc w:val="both"/>
        <w:rPr>
          <w:rFonts w:ascii="Times New Roman" w:hAnsi="Times New Roman" w:cs="Times New Roman"/>
          <w:sz w:val="24"/>
          <w:szCs w:val="24"/>
        </w:rPr>
      </w:pPr>
      <w:r w:rsidRPr="00EB3F46">
        <w:rPr>
          <w:rFonts w:ascii="Times New Roman" w:hAnsi="Times New Roman" w:cs="Times New Roman"/>
          <w:sz w:val="24"/>
          <w:szCs w:val="24"/>
        </w:rPr>
        <w:t>La práctica educativa brinda saberes fundamentales para el desarrollo de los seres humanos en la sociedad, con el fin</w:t>
      </w:r>
      <w:r w:rsidR="00C536B0">
        <w:rPr>
          <w:rFonts w:ascii="Times New Roman" w:hAnsi="Times New Roman" w:cs="Times New Roman"/>
          <w:sz w:val="24"/>
          <w:szCs w:val="24"/>
        </w:rPr>
        <w:t xml:space="preserve"> de</w:t>
      </w:r>
      <w:r w:rsidRPr="00EB3F46">
        <w:rPr>
          <w:rFonts w:ascii="Times New Roman" w:hAnsi="Times New Roman" w:cs="Times New Roman"/>
          <w:sz w:val="24"/>
          <w:szCs w:val="24"/>
        </w:rPr>
        <w:t xml:space="preserve"> que el alumno aprenda </w:t>
      </w:r>
      <w:r w:rsidR="006D50ED" w:rsidRPr="00EB3F46">
        <w:rPr>
          <w:rFonts w:ascii="Times New Roman" w:hAnsi="Times New Roman" w:cs="Times New Roman"/>
          <w:sz w:val="24"/>
          <w:szCs w:val="24"/>
        </w:rPr>
        <w:t xml:space="preserve">de manera contextualizada </w:t>
      </w:r>
      <w:r w:rsidR="00B912DE" w:rsidRPr="00EB3F46">
        <w:rPr>
          <w:rFonts w:ascii="Times New Roman" w:hAnsi="Times New Roman" w:cs="Times New Roman"/>
          <w:sz w:val="24"/>
          <w:szCs w:val="24"/>
        </w:rPr>
        <w:t xml:space="preserve">en el entorno </w:t>
      </w:r>
      <w:r w:rsidR="006D50ED" w:rsidRPr="00EB3F46">
        <w:rPr>
          <w:rFonts w:ascii="Times New Roman" w:hAnsi="Times New Roman" w:cs="Times New Roman"/>
          <w:sz w:val="24"/>
          <w:szCs w:val="24"/>
        </w:rPr>
        <w:t xml:space="preserve">y </w:t>
      </w:r>
      <w:r w:rsidR="00411958" w:rsidRPr="00EB3F46">
        <w:rPr>
          <w:rFonts w:ascii="Times New Roman" w:hAnsi="Times New Roman" w:cs="Times New Roman"/>
          <w:sz w:val="24"/>
          <w:szCs w:val="24"/>
        </w:rPr>
        <w:t>bajo diversos</w:t>
      </w:r>
      <w:r w:rsidR="006D50ED" w:rsidRPr="00EB3F46">
        <w:rPr>
          <w:rFonts w:ascii="Times New Roman" w:hAnsi="Times New Roman" w:cs="Times New Roman"/>
          <w:sz w:val="24"/>
          <w:szCs w:val="24"/>
        </w:rPr>
        <w:t xml:space="preserve"> contenidos </w:t>
      </w:r>
      <w:r w:rsidR="00C536B0">
        <w:rPr>
          <w:rFonts w:ascii="Times New Roman" w:hAnsi="Times New Roman" w:cs="Times New Roman"/>
          <w:sz w:val="24"/>
          <w:szCs w:val="24"/>
        </w:rPr>
        <w:t>disciplinarios</w:t>
      </w:r>
      <w:r w:rsidR="009921D3" w:rsidRPr="00EB3F46">
        <w:rPr>
          <w:rFonts w:ascii="Times New Roman" w:hAnsi="Times New Roman" w:cs="Times New Roman"/>
          <w:sz w:val="24"/>
          <w:szCs w:val="24"/>
        </w:rPr>
        <w:t xml:space="preserve"> </w:t>
      </w:r>
      <w:r w:rsidR="00411958" w:rsidRPr="00EB3F46">
        <w:rPr>
          <w:rFonts w:ascii="Times New Roman" w:hAnsi="Times New Roman" w:cs="Times New Roman"/>
          <w:sz w:val="24"/>
          <w:szCs w:val="24"/>
        </w:rPr>
        <w:t>que sean útiles para</w:t>
      </w:r>
      <w:r w:rsidR="009921D3" w:rsidRPr="00EB3F46">
        <w:rPr>
          <w:rFonts w:ascii="Times New Roman" w:hAnsi="Times New Roman" w:cs="Times New Roman"/>
          <w:sz w:val="24"/>
          <w:szCs w:val="24"/>
        </w:rPr>
        <w:t xml:space="preserve"> su vida. </w:t>
      </w:r>
      <w:r w:rsidR="00411958" w:rsidRPr="00EB3F46">
        <w:rPr>
          <w:rFonts w:ascii="Times New Roman" w:hAnsi="Times New Roman" w:cs="Times New Roman"/>
          <w:sz w:val="24"/>
          <w:szCs w:val="24"/>
        </w:rPr>
        <w:t>El</w:t>
      </w:r>
      <w:r w:rsidR="009921D3" w:rsidRPr="00EB3F46">
        <w:rPr>
          <w:rFonts w:ascii="Times New Roman" w:hAnsi="Times New Roman" w:cs="Times New Roman"/>
          <w:sz w:val="24"/>
          <w:szCs w:val="24"/>
        </w:rPr>
        <w:t xml:space="preserve"> objetivo</w:t>
      </w:r>
      <w:r w:rsidR="00411958" w:rsidRPr="00EB3F46">
        <w:rPr>
          <w:rFonts w:ascii="Times New Roman" w:hAnsi="Times New Roman" w:cs="Times New Roman"/>
          <w:sz w:val="24"/>
          <w:szCs w:val="24"/>
        </w:rPr>
        <w:t xml:space="preserve"> de esta investigación es</w:t>
      </w:r>
      <w:r w:rsidR="009921D3" w:rsidRPr="00EB3F46">
        <w:rPr>
          <w:rFonts w:ascii="Times New Roman" w:hAnsi="Times New Roman" w:cs="Times New Roman"/>
          <w:sz w:val="24"/>
          <w:szCs w:val="24"/>
        </w:rPr>
        <w:t xml:space="preserve"> conocer la trascendencia </w:t>
      </w:r>
      <w:r w:rsidR="005F2348" w:rsidRPr="00EB3F46">
        <w:rPr>
          <w:rFonts w:ascii="Times New Roman" w:hAnsi="Times New Roman" w:cs="Times New Roman"/>
          <w:sz w:val="24"/>
          <w:szCs w:val="24"/>
        </w:rPr>
        <w:t>de vida y formación profesional de la generación de egreso 2020-2023 del Centro de Bachillerato Tecnológico Agropecuario 116</w:t>
      </w:r>
      <w:r w:rsidR="00BF3580" w:rsidRPr="00EB3F46">
        <w:rPr>
          <w:rFonts w:ascii="Times New Roman" w:hAnsi="Times New Roman" w:cs="Times New Roman"/>
          <w:sz w:val="24"/>
          <w:szCs w:val="24"/>
        </w:rPr>
        <w:t xml:space="preserve"> (</w:t>
      </w:r>
      <w:proofErr w:type="spellStart"/>
      <w:r w:rsidR="00BF3580" w:rsidRPr="00EB3F46">
        <w:rPr>
          <w:rFonts w:ascii="Times New Roman" w:hAnsi="Times New Roman" w:cs="Times New Roman"/>
          <w:sz w:val="24"/>
          <w:szCs w:val="24"/>
        </w:rPr>
        <w:t>CBTa</w:t>
      </w:r>
      <w:proofErr w:type="spellEnd"/>
      <w:r w:rsidR="00BF3580" w:rsidRPr="00EB3F46">
        <w:rPr>
          <w:rFonts w:ascii="Times New Roman" w:hAnsi="Times New Roman" w:cs="Times New Roman"/>
          <w:sz w:val="24"/>
          <w:szCs w:val="24"/>
        </w:rPr>
        <w:t xml:space="preserve"> 116)</w:t>
      </w:r>
      <w:r w:rsidR="00317911" w:rsidRPr="00EB3F46">
        <w:rPr>
          <w:rFonts w:ascii="Times New Roman" w:hAnsi="Times New Roman" w:cs="Times New Roman"/>
          <w:sz w:val="24"/>
          <w:szCs w:val="24"/>
        </w:rPr>
        <w:t xml:space="preserve"> localizado en una zona rural</w:t>
      </w:r>
      <w:r w:rsidR="005F2348" w:rsidRPr="00EB3F46">
        <w:rPr>
          <w:rFonts w:ascii="Times New Roman" w:hAnsi="Times New Roman" w:cs="Times New Roman"/>
          <w:sz w:val="24"/>
          <w:szCs w:val="24"/>
        </w:rPr>
        <w:t>, con relación al Aprendizaje Basado en Proyectos (ABP) de una Deshidratadora Solar</w:t>
      </w:r>
      <w:r w:rsidR="00BF3580" w:rsidRPr="00EB3F46">
        <w:rPr>
          <w:rFonts w:ascii="Times New Roman" w:hAnsi="Times New Roman" w:cs="Times New Roman"/>
          <w:sz w:val="24"/>
          <w:szCs w:val="24"/>
        </w:rPr>
        <w:t xml:space="preserve"> bajo un enfoque transversa</w:t>
      </w:r>
      <w:r w:rsidR="00B47C9F">
        <w:rPr>
          <w:rFonts w:ascii="Times New Roman" w:hAnsi="Times New Roman" w:cs="Times New Roman"/>
          <w:sz w:val="24"/>
          <w:szCs w:val="24"/>
        </w:rPr>
        <w:t>l</w:t>
      </w:r>
      <w:r w:rsidR="00672BF1">
        <w:rPr>
          <w:rFonts w:ascii="Times New Roman" w:hAnsi="Times New Roman" w:cs="Times New Roman"/>
          <w:sz w:val="24"/>
          <w:szCs w:val="24"/>
        </w:rPr>
        <w:t xml:space="preserve"> interdisciplinario</w:t>
      </w:r>
      <w:r w:rsidR="00BF3580" w:rsidRPr="00EB3F46">
        <w:rPr>
          <w:rFonts w:ascii="Times New Roman" w:hAnsi="Times New Roman" w:cs="Times New Roman"/>
          <w:sz w:val="24"/>
          <w:szCs w:val="24"/>
        </w:rPr>
        <w:t xml:space="preserve">. </w:t>
      </w:r>
      <w:r w:rsidR="00411958" w:rsidRPr="00EB3F46">
        <w:rPr>
          <w:rFonts w:ascii="Times New Roman" w:hAnsi="Times New Roman" w:cs="Times New Roman"/>
          <w:sz w:val="24"/>
          <w:szCs w:val="24"/>
        </w:rPr>
        <w:t>El</w:t>
      </w:r>
      <w:r w:rsidR="009921D3" w:rsidRPr="00EB3F46">
        <w:rPr>
          <w:rFonts w:ascii="Times New Roman" w:hAnsi="Times New Roman" w:cs="Times New Roman"/>
          <w:sz w:val="24"/>
          <w:szCs w:val="24"/>
        </w:rPr>
        <w:t xml:space="preserve"> proyecto partió desde</w:t>
      </w:r>
      <w:r w:rsidR="00057156" w:rsidRPr="00EB3F46">
        <w:rPr>
          <w:rFonts w:ascii="Times New Roman" w:hAnsi="Times New Roman" w:cs="Times New Roman"/>
          <w:sz w:val="24"/>
          <w:szCs w:val="24"/>
        </w:rPr>
        <w:t xml:space="preserve"> conocer la necesidad de atender una problemática social, investiga</w:t>
      </w:r>
      <w:r w:rsidR="00BF3580" w:rsidRPr="00EB3F46">
        <w:rPr>
          <w:rFonts w:ascii="Times New Roman" w:hAnsi="Times New Roman" w:cs="Times New Roman"/>
          <w:sz w:val="24"/>
          <w:szCs w:val="24"/>
        </w:rPr>
        <w:t>r</w:t>
      </w:r>
      <w:r w:rsidR="00057156" w:rsidRPr="00EB3F46">
        <w:rPr>
          <w:rFonts w:ascii="Times New Roman" w:hAnsi="Times New Roman" w:cs="Times New Roman"/>
          <w:sz w:val="24"/>
          <w:szCs w:val="24"/>
        </w:rPr>
        <w:t>, crea</w:t>
      </w:r>
      <w:r w:rsidR="00BF3580" w:rsidRPr="00EB3F46">
        <w:rPr>
          <w:rFonts w:ascii="Times New Roman" w:hAnsi="Times New Roman" w:cs="Times New Roman"/>
          <w:sz w:val="24"/>
          <w:szCs w:val="24"/>
        </w:rPr>
        <w:t>r</w:t>
      </w:r>
      <w:r w:rsidR="00057156" w:rsidRPr="00EB3F46">
        <w:rPr>
          <w:rFonts w:ascii="Times New Roman" w:hAnsi="Times New Roman" w:cs="Times New Roman"/>
          <w:sz w:val="24"/>
          <w:szCs w:val="24"/>
        </w:rPr>
        <w:t xml:space="preserve"> y us</w:t>
      </w:r>
      <w:r w:rsidR="00BF3580" w:rsidRPr="00EB3F46">
        <w:rPr>
          <w:rFonts w:ascii="Times New Roman" w:hAnsi="Times New Roman" w:cs="Times New Roman"/>
          <w:sz w:val="24"/>
          <w:szCs w:val="24"/>
        </w:rPr>
        <w:t>ar</w:t>
      </w:r>
      <w:r w:rsidR="006D50ED" w:rsidRPr="00EB3F46">
        <w:rPr>
          <w:rFonts w:ascii="Times New Roman" w:hAnsi="Times New Roman" w:cs="Times New Roman"/>
          <w:sz w:val="24"/>
          <w:szCs w:val="24"/>
        </w:rPr>
        <w:t xml:space="preserve"> </w:t>
      </w:r>
      <w:r w:rsidR="00BF3580" w:rsidRPr="00EB3F46">
        <w:rPr>
          <w:rFonts w:ascii="Times New Roman" w:hAnsi="Times New Roman" w:cs="Times New Roman"/>
          <w:sz w:val="24"/>
          <w:szCs w:val="24"/>
        </w:rPr>
        <w:t xml:space="preserve">el </w:t>
      </w:r>
      <w:r w:rsidR="006D50ED" w:rsidRPr="00EB3F46">
        <w:rPr>
          <w:rFonts w:ascii="Times New Roman" w:hAnsi="Times New Roman" w:cs="Times New Roman"/>
          <w:sz w:val="24"/>
          <w:szCs w:val="24"/>
        </w:rPr>
        <w:t>prototipo, aprovechando los frutos</w:t>
      </w:r>
      <w:r w:rsidR="008F25E4" w:rsidRPr="00EB3F46">
        <w:rPr>
          <w:rFonts w:ascii="Times New Roman" w:hAnsi="Times New Roman" w:cs="Times New Roman"/>
          <w:sz w:val="24"/>
          <w:szCs w:val="24"/>
        </w:rPr>
        <w:t xml:space="preserve"> de traspatio</w:t>
      </w:r>
      <w:r w:rsidR="006D50ED" w:rsidRPr="00EB3F46">
        <w:rPr>
          <w:rFonts w:ascii="Times New Roman" w:hAnsi="Times New Roman" w:cs="Times New Roman"/>
          <w:sz w:val="24"/>
          <w:szCs w:val="24"/>
        </w:rPr>
        <w:t xml:space="preserve"> que predominan en las localidades </w:t>
      </w:r>
      <w:r w:rsidR="00411958" w:rsidRPr="00EB3F46">
        <w:rPr>
          <w:rFonts w:ascii="Times New Roman" w:hAnsi="Times New Roman" w:cs="Times New Roman"/>
          <w:sz w:val="24"/>
          <w:szCs w:val="24"/>
        </w:rPr>
        <w:t>de la zona de influenci</w:t>
      </w:r>
      <w:r w:rsidR="008F25E4" w:rsidRPr="00EB3F46">
        <w:rPr>
          <w:rFonts w:ascii="Times New Roman" w:hAnsi="Times New Roman" w:cs="Times New Roman"/>
          <w:sz w:val="24"/>
          <w:szCs w:val="24"/>
        </w:rPr>
        <w:t>a.</w:t>
      </w:r>
      <w:r w:rsidR="00BF3580" w:rsidRPr="00EB3F46">
        <w:rPr>
          <w:rFonts w:ascii="Times New Roman" w:hAnsi="Times New Roman" w:cs="Times New Roman"/>
          <w:sz w:val="24"/>
          <w:szCs w:val="24"/>
        </w:rPr>
        <w:t xml:space="preserve"> </w:t>
      </w:r>
      <w:r w:rsidR="00F538A6" w:rsidRPr="00EB3F46">
        <w:rPr>
          <w:rFonts w:ascii="Times New Roman" w:hAnsi="Times New Roman" w:cs="Times New Roman"/>
          <w:sz w:val="24"/>
          <w:szCs w:val="24"/>
        </w:rPr>
        <w:t xml:space="preserve">La metodología de investigación fue mixta, cuasiexperimental al momento de realizar la práctica y longitudinal al valorar su aprendizaje después de un año de egreso de </w:t>
      </w:r>
      <w:r w:rsidR="00BF3580" w:rsidRPr="00EB3F46">
        <w:rPr>
          <w:rFonts w:ascii="Times New Roman" w:hAnsi="Times New Roman" w:cs="Times New Roman"/>
          <w:sz w:val="24"/>
          <w:szCs w:val="24"/>
        </w:rPr>
        <w:t>los estudiantes</w:t>
      </w:r>
      <w:r w:rsidR="00F538A6" w:rsidRPr="00EB3F46">
        <w:rPr>
          <w:rFonts w:ascii="Times New Roman" w:hAnsi="Times New Roman" w:cs="Times New Roman"/>
          <w:sz w:val="24"/>
          <w:szCs w:val="24"/>
        </w:rPr>
        <w:t xml:space="preserve">. </w:t>
      </w:r>
    </w:p>
    <w:p w14:paraId="3D50B8B8" w14:textId="3ED41D65" w:rsidR="006D50ED" w:rsidRPr="00EB3F46" w:rsidRDefault="008F25E4" w:rsidP="00DD4022">
      <w:pPr>
        <w:spacing w:after="0" w:line="360" w:lineRule="auto"/>
        <w:jc w:val="both"/>
        <w:rPr>
          <w:rFonts w:ascii="Times New Roman" w:hAnsi="Times New Roman" w:cs="Times New Roman"/>
          <w:sz w:val="28"/>
          <w:szCs w:val="28"/>
        </w:rPr>
      </w:pPr>
      <w:r w:rsidRPr="00EB3F46">
        <w:rPr>
          <w:rFonts w:ascii="Times New Roman" w:hAnsi="Times New Roman" w:cs="Times New Roman"/>
          <w:sz w:val="24"/>
          <w:szCs w:val="24"/>
        </w:rPr>
        <w:t>El</w:t>
      </w:r>
      <w:r w:rsidR="009921D3" w:rsidRPr="00EB3F46">
        <w:rPr>
          <w:rFonts w:ascii="Times New Roman" w:hAnsi="Times New Roman" w:cs="Times New Roman"/>
          <w:sz w:val="24"/>
          <w:szCs w:val="24"/>
        </w:rPr>
        <w:t xml:space="preserve"> efecto que </w:t>
      </w:r>
      <w:r w:rsidR="00C536B0">
        <w:rPr>
          <w:rFonts w:ascii="Times New Roman" w:hAnsi="Times New Roman" w:cs="Times New Roman"/>
          <w:sz w:val="24"/>
          <w:szCs w:val="24"/>
        </w:rPr>
        <w:t xml:space="preserve">tiene </w:t>
      </w:r>
      <w:r w:rsidR="009921D3" w:rsidRPr="00EB3F46">
        <w:rPr>
          <w:rFonts w:ascii="Times New Roman" w:hAnsi="Times New Roman" w:cs="Times New Roman"/>
          <w:sz w:val="24"/>
          <w:szCs w:val="24"/>
        </w:rPr>
        <w:t xml:space="preserve">en los estudiantes </w:t>
      </w:r>
      <w:r w:rsidR="00BF3580" w:rsidRPr="00EB3F46">
        <w:rPr>
          <w:rFonts w:ascii="Times New Roman" w:hAnsi="Times New Roman" w:cs="Times New Roman"/>
          <w:sz w:val="24"/>
          <w:szCs w:val="24"/>
        </w:rPr>
        <w:t>egresados</w:t>
      </w:r>
      <w:r w:rsidR="009921D3" w:rsidRPr="00EB3F46">
        <w:rPr>
          <w:rFonts w:ascii="Times New Roman" w:hAnsi="Times New Roman" w:cs="Times New Roman"/>
          <w:sz w:val="24"/>
          <w:szCs w:val="24"/>
        </w:rPr>
        <w:t xml:space="preserve"> del </w:t>
      </w:r>
      <w:proofErr w:type="spellStart"/>
      <w:r w:rsidR="009921D3" w:rsidRPr="00EB3F46">
        <w:rPr>
          <w:rFonts w:ascii="Times New Roman" w:hAnsi="Times New Roman" w:cs="Times New Roman"/>
          <w:sz w:val="24"/>
          <w:szCs w:val="24"/>
        </w:rPr>
        <w:t>CBTa</w:t>
      </w:r>
      <w:proofErr w:type="spellEnd"/>
      <w:r w:rsidR="009921D3" w:rsidRPr="00EB3F46">
        <w:rPr>
          <w:rFonts w:ascii="Times New Roman" w:hAnsi="Times New Roman" w:cs="Times New Roman"/>
          <w:sz w:val="24"/>
          <w:szCs w:val="24"/>
        </w:rPr>
        <w:t xml:space="preserve"> 116</w:t>
      </w:r>
      <w:r w:rsidRPr="00EB3F46">
        <w:rPr>
          <w:rFonts w:ascii="Times New Roman" w:hAnsi="Times New Roman" w:cs="Times New Roman"/>
          <w:sz w:val="24"/>
          <w:szCs w:val="24"/>
        </w:rPr>
        <w:t xml:space="preserve"> este</w:t>
      </w:r>
      <w:r w:rsidR="00C536B0">
        <w:rPr>
          <w:rFonts w:ascii="Times New Roman" w:hAnsi="Times New Roman" w:cs="Times New Roman"/>
          <w:sz w:val="24"/>
          <w:szCs w:val="24"/>
        </w:rPr>
        <w:t xml:space="preserve"> proyecto</w:t>
      </w:r>
      <w:r w:rsidR="009921D3" w:rsidRPr="00EB3F46">
        <w:rPr>
          <w:rFonts w:ascii="Times New Roman" w:hAnsi="Times New Roman" w:cs="Times New Roman"/>
          <w:sz w:val="24"/>
          <w:szCs w:val="24"/>
        </w:rPr>
        <w:t xml:space="preserve"> </w:t>
      </w:r>
      <w:r w:rsidRPr="00EB3F46">
        <w:rPr>
          <w:rFonts w:ascii="Times New Roman" w:hAnsi="Times New Roman" w:cs="Times New Roman"/>
          <w:sz w:val="24"/>
          <w:szCs w:val="24"/>
        </w:rPr>
        <w:t>como parte de su</w:t>
      </w:r>
      <w:r w:rsidR="00BF3580" w:rsidRPr="00EB3F46">
        <w:rPr>
          <w:rFonts w:ascii="Times New Roman" w:hAnsi="Times New Roman" w:cs="Times New Roman"/>
          <w:sz w:val="24"/>
          <w:szCs w:val="24"/>
        </w:rPr>
        <w:t xml:space="preserve"> vida y/o</w:t>
      </w:r>
      <w:r w:rsidRPr="00EB3F46">
        <w:rPr>
          <w:rFonts w:ascii="Times New Roman" w:hAnsi="Times New Roman" w:cs="Times New Roman"/>
          <w:sz w:val="24"/>
          <w:szCs w:val="24"/>
        </w:rPr>
        <w:t xml:space="preserve"> formación profesional</w:t>
      </w:r>
      <w:r w:rsidR="00057156" w:rsidRPr="00EB3F46">
        <w:rPr>
          <w:rFonts w:ascii="Times New Roman" w:hAnsi="Times New Roman" w:cs="Times New Roman"/>
          <w:sz w:val="24"/>
          <w:szCs w:val="24"/>
        </w:rPr>
        <w:t xml:space="preserve">, </w:t>
      </w:r>
      <w:r w:rsidRPr="00C536B0">
        <w:rPr>
          <w:rFonts w:ascii="Times New Roman" w:hAnsi="Times New Roman" w:cs="Times New Roman"/>
          <w:sz w:val="24"/>
          <w:szCs w:val="24"/>
        </w:rPr>
        <w:t xml:space="preserve">mostró </w:t>
      </w:r>
      <w:r w:rsidR="00BF3580" w:rsidRPr="00C536B0">
        <w:rPr>
          <w:rFonts w:ascii="Times New Roman" w:hAnsi="Times New Roman" w:cs="Times New Roman"/>
          <w:sz w:val="24"/>
          <w:szCs w:val="24"/>
        </w:rPr>
        <w:t>4</w:t>
      </w:r>
      <w:r w:rsidR="00C536B0" w:rsidRPr="00C536B0">
        <w:rPr>
          <w:rFonts w:ascii="Times New Roman" w:hAnsi="Times New Roman" w:cs="Times New Roman"/>
          <w:sz w:val="24"/>
          <w:szCs w:val="24"/>
        </w:rPr>
        <w:t>9</w:t>
      </w:r>
      <w:r w:rsidR="00BF3580" w:rsidRPr="00C536B0">
        <w:rPr>
          <w:rFonts w:ascii="Times New Roman" w:hAnsi="Times New Roman" w:cs="Times New Roman"/>
          <w:sz w:val="24"/>
          <w:szCs w:val="24"/>
        </w:rPr>
        <w:t xml:space="preserve">% </w:t>
      </w:r>
      <w:r w:rsidR="00C536B0" w:rsidRPr="00C536B0">
        <w:rPr>
          <w:rFonts w:ascii="Times New Roman" w:hAnsi="Times New Roman" w:cs="Times New Roman"/>
          <w:sz w:val="24"/>
          <w:szCs w:val="24"/>
        </w:rPr>
        <w:t>en contribuir abundantemente al desarrollo de competencias articuladas y un 50% como suficiente</w:t>
      </w:r>
      <w:r w:rsidR="00C536B0">
        <w:rPr>
          <w:rFonts w:ascii="Times New Roman" w:hAnsi="Times New Roman" w:cs="Times New Roman"/>
          <w:sz w:val="24"/>
          <w:szCs w:val="24"/>
        </w:rPr>
        <w:t xml:space="preserve"> de acuerdo con la valoración de los egresados</w:t>
      </w:r>
      <w:r w:rsidR="00F538A6" w:rsidRPr="00C536B0">
        <w:rPr>
          <w:rFonts w:ascii="Times New Roman" w:hAnsi="Times New Roman" w:cs="Times New Roman"/>
          <w:sz w:val="24"/>
          <w:szCs w:val="24"/>
        </w:rPr>
        <w:t>,</w:t>
      </w:r>
      <w:r w:rsidR="00F538A6" w:rsidRPr="00EB3F46">
        <w:rPr>
          <w:rFonts w:ascii="Times New Roman" w:hAnsi="Times New Roman" w:cs="Times New Roman"/>
          <w:sz w:val="24"/>
          <w:szCs w:val="24"/>
        </w:rPr>
        <w:t xml:space="preserve"> finalmente se muestran opiniones </w:t>
      </w:r>
      <w:r w:rsidR="00C536B0">
        <w:rPr>
          <w:rFonts w:ascii="Times New Roman" w:hAnsi="Times New Roman" w:cs="Times New Roman"/>
          <w:sz w:val="24"/>
          <w:szCs w:val="24"/>
        </w:rPr>
        <w:t>de estos, reflejando positividad en la aplicación del proyecto</w:t>
      </w:r>
      <w:r w:rsidR="00F538A6" w:rsidRPr="00EB3F46">
        <w:rPr>
          <w:rFonts w:ascii="Times New Roman" w:hAnsi="Times New Roman" w:cs="Times New Roman"/>
          <w:sz w:val="24"/>
          <w:szCs w:val="24"/>
        </w:rPr>
        <w:t xml:space="preserve">. </w:t>
      </w:r>
      <w:r w:rsidR="00057156" w:rsidRPr="00EB3F46">
        <w:rPr>
          <w:rFonts w:ascii="Times New Roman" w:hAnsi="Times New Roman" w:cs="Times New Roman"/>
          <w:sz w:val="24"/>
          <w:szCs w:val="24"/>
        </w:rPr>
        <w:t xml:space="preserve"> </w:t>
      </w:r>
      <w:r w:rsidR="00F538A6" w:rsidRPr="00EB3F46">
        <w:rPr>
          <w:rFonts w:ascii="Times New Roman" w:hAnsi="Times New Roman" w:cs="Times New Roman"/>
          <w:sz w:val="24"/>
          <w:szCs w:val="24"/>
        </w:rPr>
        <w:t>En conclusión,</w:t>
      </w:r>
      <w:r w:rsidR="005F2348" w:rsidRPr="00EB3F46">
        <w:rPr>
          <w:rFonts w:ascii="Times New Roman" w:hAnsi="Times New Roman" w:cs="Times New Roman"/>
          <w:sz w:val="24"/>
          <w:szCs w:val="24"/>
        </w:rPr>
        <w:t xml:space="preserve"> </w:t>
      </w:r>
      <w:r w:rsidR="00C536B0">
        <w:rPr>
          <w:rFonts w:ascii="Times New Roman" w:hAnsi="Times New Roman" w:cs="Times New Roman"/>
          <w:sz w:val="24"/>
          <w:szCs w:val="24"/>
        </w:rPr>
        <w:t xml:space="preserve">se </w:t>
      </w:r>
      <w:r w:rsidR="00377E88">
        <w:rPr>
          <w:rFonts w:ascii="Times New Roman" w:hAnsi="Times New Roman" w:cs="Times New Roman"/>
          <w:sz w:val="24"/>
          <w:szCs w:val="24"/>
        </w:rPr>
        <w:t>tiene un resultado</w:t>
      </w:r>
      <w:r w:rsidR="005F2348" w:rsidRPr="00EB3F46">
        <w:rPr>
          <w:rFonts w:ascii="Times New Roman" w:hAnsi="Times New Roman" w:cs="Times New Roman"/>
          <w:sz w:val="24"/>
          <w:szCs w:val="24"/>
        </w:rPr>
        <w:t xml:space="preserve"> </w:t>
      </w:r>
      <w:r w:rsidR="00377E88">
        <w:rPr>
          <w:rFonts w:ascii="Times New Roman" w:hAnsi="Times New Roman" w:cs="Times New Roman"/>
          <w:sz w:val="24"/>
          <w:szCs w:val="24"/>
        </w:rPr>
        <w:t xml:space="preserve">significativo en la </w:t>
      </w:r>
      <w:r w:rsidR="005F2348" w:rsidRPr="00EB3F46">
        <w:rPr>
          <w:rFonts w:ascii="Times New Roman" w:hAnsi="Times New Roman" w:cs="Times New Roman"/>
          <w:sz w:val="24"/>
          <w:szCs w:val="24"/>
        </w:rPr>
        <w:t>tras</w:t>
      </w:r>
      <w:r w:rsidR="00377E88">
        <w:rPr>
          <w:rFonts w:ascii="Times New Roman" w:hAnsi="Times New Roman" w:cs="Times New Roman"/>
          <w:sz w:val="24"/>
          <w:szCs w:val="24"/>
        </w:rPr>
        <w:t xml:space="preserve">cendencia de </w:t>
      </w:r>
      <w:r w:rsidR="005F2348" w:rsidRPr="00EB3F46">
        <w:rPr>
          <w:rFonts w:ascii="Times New Roman" w:hAnsi="Times New Roman" w:cs="Times New Roman"/>
          <w:sz w:val="24"/>
          <w:szCs w:val="24"/>
        </w:rPr>
        <w:t>vida y formación profesional de los jóvenes de nivel medio superior, inclus</w:t>
      </w:r>
      <w:r w:rsidR="00C536B0">
        <w:rPr>
          <w:rFonts w:ascii="Times New Roman" w:hAnsi="Times New Roman" w:cs="Times New Roman"/>
          <w:sz w:val="24"/>
          <w:szCs w:val="24"/>
        </w:rPr>
        <w:t>o</w:t>
      </w:r>
      <w:r w:rsidR="005F2348" w:rsidRPr="00EB3F46">
        <w:rPr>
          <w:rFonts w:ascii="Times New Roman" w:hAnsi="Times New Roman" w:cs="Times New Roman"/>
          <w:sz w:val="24"/>
          <w:szCs w:val="24"/>
        </w:rPr>
        <w:t xml:space="preserve"> puede ser implementada en </w:t>
      </w:r>
      <w:r w:rsidR="00C536B0">
        <w:rPr>
          <w:rFonts w:ascii="Times New Roman" w:hAnsi="Times New Roman" w:cs="Times New Roman"/>
          <w:sz w:val="24"/>
          <w:szCs w:val="24"/>
        </w:rPr>
        <w:t xml:space="preserve">el nuevo plan de estudios, </w:t>
      </w:r>
      <w:r w:rsidR="005F2348" w:rsidRPr="00EB3F46">
        <w:rPr>
          <w:rFonts w:ascii="Times New Roman" w:hAnsi="Times New Roman" w:cs="Times New Roman"/>
          <w:sz w:val="24"/>
          <w:szCs w:val="24"/>
        </w:rPr>
        <w:t>por medio de las progresiones de las Unidades de Aprendizaje Curricular (UAC).</w:t>
      </w:r>
    </w:p>
    <w:p w14:paraId="51EB9B7C" w14:textId="12C28A0F" w:rsidR="00930B4C" w:rsidRPr="00EB3F46" w:rsidRDefault="00930B4C" w:rsidP="00DD4022">
      <w:pPr>
        <w:spacing w:after="0" w:line="360" w:lineRule="auto"/>
        <w:jc w:val="both"/>
        <w:rPr>
          <w:rFonts w:ascii="Times New Roman" w:hAnsi="Times New Roman" w:cs="Times New Roman"/>
          <w:sz w:val="24"/>
          <w:szCs w:val="24"/>
        </w:rPr>
      </w:pPr>
      <w:r w:rsidRPr="00DD4022">
        <w:rPr>
          <w:rFonts w:eastAsiaTheme="majorEastAsia" w:cstheme="minorHAnsi"/>
          <w:b/>
          <w:sz w:val="28"/>
          <w:szCs w:val="36"/>
        </w:rPr>
        <w:t>Palabras clave:</w:t>
      </w:r>
      <w:r w:rsidRPr="00EB3F46">
        <w:rPr>
          <w:rFonts w:ascii="Times New Roman" w:hAnsi="Times New Roman" w:cs="Times New Roman"/>
          <w:sz w:val="24"/>
          <w:szCs w:val="24"/>
        </w:rPr>
        <w:t xml:space="preserve"> </w:t>
      </w:r>
      <w:r w:rsidR="0066079E" w:rsidRPr="00EB3F46">
        <w:rPr>
          <w:rFonts w:ascii="Times New Roman" w:hAnsi="Times New Roman" w:cs="Times New Roman"/>
          <w:sz w:val="24"/>
          <w:szCs w:val="24"/>
        </w:rPr>
        <w:t>Competencia</w:t>
      </w:r>
      <w:r w:rsidR="006554DD" w:rsidRPr="00EB3F46">
        <w:rPr>
          <w:rFonts w:ascii="Times New Roman" w:hAnsi="Times New Roman" w:cs="Times New Roman"/>
          <w:sz w:val="24"/>
          <w:szCs w:val="24"/>
        </w:rPr>
        <w:t xml:space="preserve">, </w:t>
      </w:r>
      <w:r w:rsidR="000C091A" w:rsidRPr="00EB3F46">
        <w:rPr>
          <w:rFonts w:ascii="Times New Roman" w:hAnsi="Times New Roman" w:cs="Times New Roman"/>
          <w:sz w:val="24"/>
          <w:szCs w:val="24"/>
        </w:rPr>
        <w:t>educación</w:t>
      </w:r>
      <w:r w:rsidR="006D50ED" w:rsidRPr="00EB3F46">
        <w:rPr>
          <w:rFonts w:ascii="Times New Roman" w:hAnsi="Times New Roman" w:cs="Times New Roman"/>
          <w:sz w:val="24"/>
          <w:szCs w:val="24"/>
        </w:rPr>
        <w:t xml:space="preserve">, </w:t>
      </w:r>
      <w:r w:rsidR="005072DF" w:rsidRPr="00EB3F46">
        <w:rPr>
          <w:rFonts w:ascii="Times New Roman" w:hAnsi="Times New Roman" w:cs="Times New Roman"/>
          <w:sz w:val="24"/>
          <w:szCs w:val="24"/>
        </w:rPr>
        <w:t>energía solar,</w:t>
      </w:r>
      <w:r w:rsidR="006554DD" w:rsidRPr="00EB3F46">
        <w:rPr>
          <w:rFonts w:ascii="Times New Roman" w:hAnsi="Times New Roman" w:cs="Times New Roman"/>
          <w:sz w:val="24"/>
          <w:szCs w:val="24"/>
        </w:rPr>
        <w:t xml:space="preserve"> </w:t>
      </w:r>
      <w:r w:rsidR="00C53B4A" w:rsidRPr="00EB3F46">
        <w:rPr>
          <w:rFonts w:ascii="Times New Roman" w:hAnsi="Times New Roman" w:cs="Times New Roman"/>
          <w:sz w:val="24"/>
          <w:szCs w:val="24"/>
        </w:rPr>
        <w:t>social</w:t>
      </w:r>
      <w:r w:rsidR="005072DF" w:rsidRPr="00EB3F46">
        <w:rPr>
          <w:rFonts w:ascii="Times New Roman" w:hAnsi="Times New Roman" w:cs="Times New Roman"/>
          <w:sz w:val="24"/>
          <w:szCs w:val="24"/>
        </w:rPr>
        <w:t>ización</w:t>
      </w:r>
      <w:r w:rsidR="00FD3C2B" w:rsidRPr="00EB3F46">
        <w:rPr>
          <w:rFonts w:ascii="Times New Roman" w:hAnsi="Times New Roman" w:cs="Times New Roman"/>
          <w:sz w:val="24"/>
          <w:szCs w:val="24"/>
        </w:rPr>
        <w:t>, zona rural.</w:t>
      </w:r>
    </w:p>
    <w:p w14:paraId="65CFD539" w14:textId="77777777" w:rsidR="00DD4022" w:rsidRDefault="00DD4022" w:rsidP="00DD4022">
      <w:pPr>
        <w:pStyle w:val="Ttulo1"/>
        <w:spacing w:before="0" w:after="0" w:line="360" w:lineRule="auto"/>
        <w:jc w:val="both"/>
        <w:rPr>
          <w:rFonts w:asciiTheme="minorHAnsi" w:hAnsiTheme="minorHAnsi" w:cstheme="minorHAnsi"/>
          <w:sz w:val="28"/>
          <w:szCs w:val="36"/>
        </w:rPr>
      </w:pPr>
    </w:p>
    <w:p w14:paraId="5B591F04" w14:textId="1AD12D9E" w:rsidR="004D6289" w:rsidRPr="00DD4022" w:rsidRDefault="004D6289" w:rsidP="00DD4022">
      <w:pPr>
        <w:pStyle w:val="Ttulo1"/>
        <w:spacing w:before="0" w:after="0" w:line="360" w:lineRule="auto"/>
        <w:jc w:val="both"/>
        <w:rPr>
          <w:rFonts w:asciiTheme="minorHAnsi" w:hAnsiTheme="minorHAnsi" w:cstheme="minorHAnsi"/>
          <w:sz w:val="28"/>
          <w:szCs w:val="36"/>
        </w:rPr>
      </w:pPr>
      <w:proofErr w:type="spellStart"/>
      <w:r w:rsidRPr="00DD4022">
        <w:rPr>
          <w:rFonts w:asciiTheme="minorHAnsi" w:hAnsiTheme="minorHAnsi" w:cstheme="minorHAnsi"/>
          <w:sz w:val="28"/>
          <w:szCs w:val="36"/>
        </w:rPr>
        <w:t>Abstract</w:t>
      </w:r>
      <w:proofErr w:type="spellEnd"/>
    </w:p>
    <w:p w14:paraId="033CCFFE" w14:textId="2ADC45F6" w:rsidR="00377E88" w:rsidRDefault="00377E88" w:rsidP="00DD4022">
      <w:pPr>
        <w:spacing w:after="0" w:line="360" w:lineRule="auto"/>
        <w:jc w:val="both"/>
        <w:rPr>
          <w:rFonts w:ascii="Times New Roman" w:hAnsi="Times New Roman" w:cs="Times New Roman"/>
          <w:sz w:val="24"/>
          <w:szCs w:val="24"/>
          <w:lang w:val="en-US"/>
        </w:rPr>
      </w:pPr>
      <w:r w:rsidRPr="00377E88">
        <w:rPr>
          <w:rFonts w:ascii="Times New Roman" w:hAnsi="Times New Roman" w:cs="Times New Roman"/>
          <w:sz w:val="24"/>
          <w:szCs w:val="24"/>
          <w:lang w:val="en-US"/>
        </w:rPr>
        <w:t xml:space="preserve">Educational practice provides fundamental knowledge for the development of human beings in society, so that the student learns in a contextualized way in the environment and under various disciplinary contents that are useful for his life. The objective of this research is to understand the significance for their lives and professional training of the 2020-2023 graduating generation of the </w:t>
      </w:r>
      <w:r>
        <w:rPr>
          <w:rFonts w:ascii="Times New Roman" w:hAnsi="Times New Roman" w:cs="Times New Roman"/>
          <w:sz w:val="24"/>
          <w:szCs w:val="24"/>
          <w:lang w:val="en-US"/>
        </w:rPr>
        <w:t xml:space="preserve">Centro de </w:t>
      </w:r>
      <w:proofErr w:type="spellStart"/>
      <w:r>
        <w:rPr>
          <w:rFonts w:ascii="Times New Roman" w:hAnsi="Times New Roman" w:cs="Times New Roman"/>
          <w:sz w:val="24"/>
          <w:szCs w:val="24"/>
          <w:lang w:val="en-US"/>
        </w:rPr>
        <w:t>Bachillerato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Tecnológico</w:t>
      </w:r>
      <w:proofErr w:type="spellEnd"/>
      <w:r>
        <w:rPr>
          <w:rFonts w:ascii="Times New Roman" w:hAnsi="Times New Roman" w:cs="Times New Roman"/>
          <w:sz w:val="24"/>
          <w:szCs w:val="24"/>
          <w:lang w:val="en-US"/>
        </w:rPr>
        <w:t xml:space="preserve"> Agropecuario</w:t>
      </w:r>
      <w:r w:rsidRPr="00377E88">
        <w:rPr>
          <w:rFonts w:ascii="Times New Roman" w:hAnsi="Times New Roman" w:cs="Times New Roman"/>
          <w:sz w:val="24"/>
          <w:szCs w:val="24"/>
          <w:lang w:val="en-US"/>
        </w:rPr>
        <w:t xml:space="preserve"> 116 (</w:t>
      </w:r>
      <w:proofErr w:type="spellStart"/>
      <w:r w:rsidRPr="00377E88">
        <w:rPr>
          <w:rFonts w:ascii="Times New Roman" w:hAnsi="Times New Roman" w:cs="Times New Roman"/>
          <w:sz w:val="24"/>
          <w:szCs w:val="24"/>
          <w:lang w:val="en-US"/>
        </w:rPr>
        <w:t>CBTa</w:t>
      </w:r>
      <w:proofErr w:type="spellEnd"/>
      <w:r w:rsidRPr="00377E88">
        <w:rPr>
          <w:rFonts w:ascii="Times New Roman" w:hAnsi="Times New Roman" w:cs="Times New Roman"/>
          <w:sz w:val="24"/>
          <w:szCs w:val="24"/>
          <w:lang w:val="en-US"/>
        </w:rPr>
        <w:t xml:space="preserve"> 116) located in a rural area, in relation to Project-Based Learning (PBL) of a Solar Dehydrator under a transversal approach</w:t>
      </w:r>
      <w:r w:rsidR="00672BF1">
        <w:rPr>
          <w:rFonts w:ascii="Times New Roman" w:hAnsi="Times New Roman" w:cs="Times New Roman"/>
          <w:sz w:val="24"/>
          <w:szCs w:val="24"/>
          <w:lang w:val="en-US"/>
        </w:rPr>
        <w:t xml:space="preserve"> interdisciplinary</w:t>
      </w:r>
      <w:r w:rsidRPr="00377E88">
        <w:rPr>
          <w:rFonts w:ascii="Times New Roman" w:hAnsi="Times New Roman" w:cs="Times New Roman"/>
          <w:sz w:val="24"/>
          <w:szCs w:val="24"/>
          <w:lang w:val="en-US"/>
        </w:rPr>
        <w:t xml:space="preserve">. The project started from knowing </w:t>
      </w:r>
      <w:r w:rsidRPr="00377E88">
        <w:rPr>
          <w:rFonts w:ascii="Times New Roman" w:hAnsi="Times New Roman" w:cs="Times New Roman"/>
          <w:sz w:val="24"/>
          <w:szCs w:val="24"/>
          <w:lang w:val="en-US"/>
        </w:rPr>
        <w:lastRenderedPageBreak/>
        <w:t xml:space="preserve">the need to address a social problem, </w:t>
      </w:r>
      <w:r w:rsidR="008A746F" w:rsidRPr="008A746F">
        <w:rPr>
          <w:rFonts w:ascii="Times New Roman" w:hAnsi="Times New Roman" w:cs="Times New Roman"/>
          <w:sz w:val="24"/>
          <w:szCs w:val="24"/>
          <w:lang w:val="en-US"/>
        </w:rPr>
        <w:t>designing and applying a prototype</w:t>
      </w:r>
      <w:r w:rsidRPr="00377E88">
        <w:rPr>
          <w:rFonts w:ascii="Times New Roman" w:hAnsi="Times New Roman" w:cs="Times New Roman"/>
          <w:sz w:val="24"/>
          <w:szCs w:val="24"/>
          <w:lang w:val="en-US"/>
        </w:rPr>
        <w:t>, taking advantage of the backyard fruits that predominate in the localities of the area of influence. The research methodology was mixed, quasi-experimental at the time of the practice and longitudinal in assessing their learning after one year of graduation</w:t>
      </w:r>
      <w:r>
        <w:rPr>
          <w:rFonts w:ascii="Times New Roman" w:hAnsi="Times New Roman" w:cs="Times New Roman"/>
          <w:sz w:val="24"/>
          <w:szCs w:val="24"/>
          <w:lang w:val="en-US"/>
        </w:rPr>
        <w:t>.</w:t>
      </w:r>
    </w:p>
    <w:p w14:paraId="0ABD14FE" w14:textId="1BB39354" w:rsidR="00C536B0" w:rsidRPr="00DD4022" w:rsidRDefault="00377E88" w:rsidP="00DD4022">
      <w:pPr>
        <w:spacing w:after="0" w:line="360" w:lineRule="auto"/>
        <w:jc w:val="both"/>
        <w:rPr>
          <w:rFonts w:ascii="Times New Roman" w:hAnsi="Times New Roman" w:cs="Times New Roman"/>
          <w:sz w:val="28"/>
          <w:szCs w:val="28"/>
          <w:lang w:val="en-US"/>
        </w:rPr>
      </w:pPr>
      <w:r w:rsidRPr="00377E88">
        <w:rPr>
          <w:rFonts w:ascii="Times New Roman" w:hAnsi="Times New Roman" w:cs="Times New Roman"/>
          <w:sz w:val="24"/>
          <w:szCs w:val="24"/>
          <w:lang w:val="en-US"/>
        </w:rPr>
        <w:t xml:space="preserve">The effect that this project has on the students graduated from </w:t>
      </w:r>
      <w:proofErr w:type="spellStart"/>
      <w:r w:rsidRPr="00377E88">
        <w:rPr>
          <w:rFonts w:ascii="Times New Roman" w:hAnsi="Times New Roman" w:cs="Times New Roman"/>
          <w:sz w:val="24"/>
          <w:szCs w:val="24"/>
          <w:lang w:val="en-US"/>
        </w:rPr>
        <w:t>CBTa</w:t>
      </w:r>
      <w:proofErr w:type="spellEnd"/>
      <w:r w:rsidRPr="00377E88">
        <w:rPr>
          <w:rFonts w:ascii="Times New Roman" w:hAnsi="Times New Roman" w:cs="Times New Roman"/>
          <w:sz w:val="24"/>
          <w:szCs w:val="24"/>
          <w:lang w:val="en-US"/>
        </w:rPr>
        <w:t xml:space="preserve"> 116 as part of their life and/or professional</w:t>
      </w:r>
      <w:r>
        <w:rPr>
          <w:rFonts w:ascii="Times New Roman" w:hAnsi="Times New Roman" w:cs="Times New Roman"/>
          <w:sz w:val="24"/>
          <w:szCs w:val="24"/>
          <w:lang w:val="en-US"/>
        </w:rPr>
        <w:t xml:space="preserve">, </w:t>
      </w:r>
      <w:r w:rsidRPr="00377E88">
        <w:rPr>
          <w:rFonts w:ascii="Times New Roman" w:hAnsi="Times New Roman" w:cs="Times New Roman"/>
          <w:sz w:val="24"/>
          <w:szCs w:val="24"/>
          <w:lang w:val="en-US"/>
        </w:rPr>
        <w:t xml:space="preserve">training showed 49% in contributing abundantly to the development of articulated competencies and 50% as sufficient according to the evaluation of the graduates, finally their opinions are shown, reflecting positivity in the application of the project.  In conclusion, there is a significant result in the transcendence of life and professional training of young people at the upper secondary level, it can even be implemented in the new curriculum, through the progressions of the </w:t>
      </w:r>
      <w:proofErr w:type="spellStart"/>
      <w:r w:rsidR="00672BF1" w:rsidRPr="00672BF1">
        <w:rPr>
          <w:rFonts w:ascii="Times New Roman" w:hAnsi="Times New Roman" w:cs="Times New Roman"/>
          <w:sz w:val="24"/>
          <w:szCs w:val="24"/>
          <w:lang w:val="en-US"/>
        </w:rPr>
        <w:t>Unidades</w:t>
      </w:r>
      <w:proofErr w:type="spellEnd"/>
      <w:r w:rsidR="00672BF1" w:rsidRPr="00672BF1">
        <w:rPr>
          <w:rFonts w:ascii="Times New Roman" w:hAnsi="Times New Roman" w:cs="Times New Roman"/>
          <w:sz w:val="24"/>
          <w:szCs w:val="24"/>
          <w:lang w:val="en-US"/>
        </w:rPr>
        <w:t xml:space="preserve"> de </w:t>
      </w:r>
      <w:proofErr w:type="spellStart"/>
      <w:r w:rsidR="00672BF1" w:rsidRPr="00672BF1">
        <w:rPr>
          <w:rFonts w:ascii="Times New Roman" w:hAnsi="Times New Roman" w:cs="Times New Roman"/>
          <w:sz w:val="24"/>
          <w:szCs w:val="24"/>
          <w:lang w:val="en-US"/>
        </w:rPr>
        <w:t>Aprendizaje</w:t>
      </w:r>
      <w:proofErr w:type="spellEnd"/>
      <w:r w:rsidR="00672BF1" w:rsidRPr="00672BF1">
        <w:rPr>
          <w:rFonts w:ascii="Times New Roman" w:hAnsi="Times New Roman" w:cs="Times New Roman"/>
          <w:sz w:val="24"/>
          <w:szCs w:val="24"/>
          <w:lang w:val="en-US"/>
        </w:rPr>
        <w:t xml:space="preserve"> Curricular </w:t>
      </w:r>
      <w:r w:rsidRPr="00377E88">
        <w:rPr>
          <w:rFonts w:ascii="Times New Roman" w:hAnsi="Times New Roman" w:cs="Times New Roman"/>
          <w:sz w:val="24"/>
          <w:szCs w:val="24"/>
          <w:lang w:val="en-US"/>
        </w:rPr>
        <w:t>(UAC).</w:t>
      </w:r>
    </w:p>
    <w:p w14:paraId="35FFC376" w14:textId="77777777" w:rsidR="005072DF" w:rsidRDefault="006D50ED" w:rsidP="00DD4022">
      <w:pPr>
        <w:spacing w:after="0" w:line="360" w:lineRule="auto"/>
        <w:jc w:val="both"/>
        <w:rPr>
          <w:rFonts w:ascii="Times New Roman" w:hAnsi="Times New Roman" w:cs="Times New Roman"/>
          <w:sz w:val="24"/>
          <w:szCs w:val="24"/>
          <w:lang w:val="en-US"/>
        </w:rPr>
      </w:pPr>
      <w:r w:rsidRPr="00DD4022">
        <w:rPr>
          <w:rFonts w:eastAsiaTheme="majorEastAsia" w:cstheme="minorHAnsi"/>
          <w:b/>
          <w:sz w:val="28"/>
          <w:szCs w:val="36"/>
        </w:rPr>
        <w:t>Keywords:</w:t>
      </w:r>
      <w:r w:rsidRPr="00EB3F46">
        <w:rPr>
          <w:rFonts w:ascii="Times New Roman" w:hAnsi="Times New Roman" w:cs="Times New Roman"/>
          <w:b/>
          <w:bCs/>
          <w:sz w:val="24"/>
          <w:szCs w:val="24"/>
          <w:lang w:val="en-US"/>
        </w:rPr>
        <w:t xml:space="preserve"> </w:t>
      </w:r>
      <w:r w:rsidR="006554DD" w:rsidRPr="00EB3F46">
        <w:rPr>
          <w:rFonts w:ascii="Times New Roman" w:hAnsi="Times New Roman" w:cs="Times New Roman"/>
          <w:sz w:val="24"/>
          <w:szCs w:val="24"/>
          <w:lang w:val="en-US"/>
        </w:rPr>
        <w:t xml:space="preserve"> </w:t>
      </w:r>
      <w:r w:rsidR="0066079E" w:rsidRPr="00EB3F46">
        <w:rPr>
          <w:rFonts w:ascii="Times New Roman" w:hAnsi="Times New Roman" w:cs="Times New Roman"/>
          <w:sz w:val="24"/>
          <w:szCs w:val="24"/>
          <w:lang w:val="en-US"/>
        </w:rPr>
        <w:t>Skill</w:t>
      </w:r>
      <w:r w:rsidR="006554DD" w:rsidRPr="00EB3F46">
        <w:rPr>
          <w:rFonts w:ascii="Times New Roman" w:hAnsi="Times New Roman" w:cs="Times New Roman"/>
          <w:sz w:val="24"/>
          <w:szCs w:val="24"/>
          <w:lang w:val="en-US"/>
        </w:rPr>
        <w:t>, education, solar energy, socialization</w:t>
      </w:r>
      <w:r w:rsidR="00FD3C2B" w:rsidRPr="00EB3F46">
        <w:rPr>
          <w:rFonts w:ascii="Times New Roman" w:hAnsi="Times New Roman" w:cs="Times New Roman"/>
          <w:sz w:val="24"/>
          <w:szCs w:val="24"/>
          <w:lang w:val="en-US"/>
        </w:rPr>
        <w:t>, rural area.</w:t>
      </w:r>
    </w:p>
    <w:p w14:paraId="32F73746" w14:textId="77777777" w:rsidR="00DD4022" w:rsidRDefault="00DD4022" w:rsidP="00DD4022">
      <w:pPr>
        <w:spacing w:after="0" w:line="360" w:lineRule="auto"/>
        <w:jc w:val="both"/>
        <w:rPr>
          <w:rFonts w:ascii="Times New Roman" w:hAnsi="Times New Roman" w:cs="Times New Roman"/>
          <w:sz w:val="24"/>
          <w:szCs w:val="24"/>
          <w:lang w:val="en-US"/>
        </w:rPr>
      </w:pPr>
    </w:p>
    <w:p w14:paraId="2C684AC7" w14:textId="77777777" w:rsidR="00DD4022" w:rsidRPr="00DD4022" w:rsidRDefault="00DD4022" w:rsidP="00DD4022">
      <w:pPr>
        <w:spacing w:after="0" w:line="360" w:lineRule="auto"/>
        <w:jc w:val="both"/>
        <w:rPr>
          <w:rFonts w:eastAsiaTheme="majorEastAsia" w:cstheme="minorHAnsi"/>
          <w:b/>
          <w:sz w:val="28"/>
          <w:szCs w:val="36"/>
        </w:rPr>
      </w:pPr>
      <w:r w:rsidRPr="00DD4022">
        <w:rPr>
          <w:rFonts w:eastAsiaTheme="majorEastAsia" w:cstheme="minorHAnsi"/>
          <w:b/>
          <w:sz w:val="28"/>
          <w:szCs w:val="36"/>
        </w:rPr>
        <w:t>Resumo</w:t>
      </w:r>
    </w:p>
    <w:p w14:paraId="368D6637" w14:textId="77777777" w:rsidR="00DD4022" w:rsidRPr="00DD4022" w:rsidRDefault="00DD4022" w:rsidP="00DD4022">
      <w:pPr>
        <w:spacing w:after="0" w:line="360" w:lineRule="auto"/>
        <w:jc w:val="both"/>
        <w:rPr>
          <w:rFonts w:ascii="Times New Roman" w:hAnsi="Times New Roman" w:cs="Times New Roman"/>
          <w:sz w:val="24"/>
          <w:szCs w:val="24"/>
          <w:lang w:val="en-US"/>
        </w:rPr>
      </w:pPr>
      <w:r w:rsidRPr="00DD4022">
        <w:rPr>
          <w:rFonts w:ascii="Times New Roman" w:hAnsi="Times New Roman" w:cs="Times New Roman"/>
          <w:sz w:val="24"/>
          <w:szCs w:val="24"/>
          <w:lang w:val="en-US"/>
        </w:rPr>
        <w:t xml:space="preserve">A </w:t>
      </w:r>
      <w:proofErr w:type="spellStart"/>
      <w:r w:rsidRPr="00DD4022">
        <w:rPr>
          <w:rFonts w:ascii="Times New Roman" w:hAnsi="Times New Roman" w:cs="Times New Roman"/>
          <w:sz w:val="24"/>
          <w:szCs w:val="24"/>
          <w:lang w:val="en-US"/>
        </w:rPr>
        <w:t>prática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educacional</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proporciona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conhecimentos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fundamentais</w:t>
      </w:r>
      <w:proofErr w:type="spellEnd"/>
      <w:r w:rsidRPr="00DD4022">
        <w:rPr>
          <w:rFonts w:ascii="Times New Roman" w:hAnsi="Times New Roman" w:cs="Times New Roman"/>
          <w:sz w:val="24"/>
          <w:szCs w:val="24"/>
          <w:lang w:val="en-US"/>
        </w:rPr>
        <w:t xml:space="preserve"> para o </w:t>
      </w:r>
      <w:proofErr w:type="spellStart"/>
      <w:r w:rsidRPr="00DD4022">
        <w:rPr>
          <w:rFonts w:ascii="Times New Roman" w:hAnsi="Times New Roman" w:cs="Times New Roman"/>
          <w:sz w:val="24"/>
          <w:szCs w:val="24"/>
          <w:lang w:val="en-US"/>
        </w:rPr>
        <w:t>desenvolvimento</w:t>
      </w:r>
      <w:proofErr w:type="spellEnd"/>
      <w:r w:rsidRPr="00DD4022">
        <w:rPr>
          <w:rFonts w:ascii="Times New Roman" w:hAnsi="Times New Roman" w:cs="Times New Roman"/>
          <w:sz w:val="24"/>
          <w:szCs w:val="24"/>
          <w:lang w:val="en-US"/>
        </w:rPr>
        <w:t xml:space="preserve"> do ser </w:t>
      </w:r>
      <w:proofErr w:type="spellStart"/>
      <w:r w:rsidRPr="00DD4022">
        <w:rPr>
          <w:rFonts w:ascii="Times New Roman" w:hAnsi="Times New Roman" w:cs="Times New Roman"/>
          <w:sz w:val="24"/>
          <w:szCs w:val="24"/>
          <w:lang w:val="en-US"/>
        </w:rPr>
        <w:t>humano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sociedade</w:t>
      </w:r>
      <w:proofErr w:type="spellEnd"/>
      <w:r w:rsidRPr="00DD4022">
        <w:rPr>
          <w:rFonts w:ascii="Times New Roman" w:hAnsi="Times New Roman" w:cs="Times New Roman"/>
          <w:sz w:val="24"/>
          <w:szCs w:val="24"/>
          <w:lang w:val="en-US"/>
        </w:rPr>
        <w:t xml:space="preserve">, para que </w:t>
      </w:r>
      <w:proofErr w:type="spellStart"/>
      <w:r w:rsidRPr="00DD4022">
        <w:rPr>
          <w:rFonts w:ascii="Times New Roman" w:hAnsi="Times New Roman" w:cs="Times New Roman"/>
          <w:sz w:val="24"/>
          <w:szCs w:val="24"/>
          <w:lang w:val="en-US"/>
        </w:rPr>
        <w:t>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aluno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possa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aprender</w:t>
      </w:r>
      <w:proofErr w:type="spellEnd"/>
      <w:r w:rsidRPr="00DD4022">
        <w:rPr>
          <w:rFonts w:ascii="Times New Roman" w:hAnsi="Times New Roman" w:cs="Times New Roman"/>
          <w:sz w:val="24"/>
          <w:szCs w:val="24"/>
          <w:lang w:val="en-US"/>
        </w:rPr>
        <w:t xml:space="preserve"> de forma </w:t>
      </w:r>
      <w:proofErr w:type="spellStart"/>
      <w:r w:rsidRPr="00DD4022">
        <w:rPr>
          <w:rFonts w:ascii="Times New Roman" w:hAnsi="Times New Roman" w:cs="Times New Roman"/>
          <w:sz w:val="24"/>
          <w:szCs w:val="24"/>
          <w:lang w:val="en-US"/>
        </w:rPr>
        <w:t>contextualizada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seu</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meio</w:t>
      </w:r>
      <w:proofErr w:type="spellEnd"/>
      <w:r w:rsidRPr="00DD4022">
        <w:rPr>
          <w:rFonts w:ascii="Times New Roman" w:hAnsi="Times New Roman" w:cs="Times New Roman"/>
          <w:sz w:val="24"/>
          <w:szCs w:val="24"/>
          <w:lang w:val="en-US"/>
        </w:rPr>
        <w:t xml:space="preserve"> e sob </w:t>
      </w:r>
      <w:proofErr w:type="spellStart"/>
      <w:r w:rsidRPr="00DD4022">
        <w:rPr>
          <w:rFonts w:ascii="Times New Roman" w:hAnsi="Times New Roman" w:cs="Times New Roman"/>
          <w:sz w:val="24"/>
          <w:szCs w:val="24"/>
          <w:lang w:val="en-US"/>
        </w:rPr>
        <w:t>diversos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conteúdos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disciplinares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úteis</w:t>
      </w:r>
      <w:proofErr w:type="spellEnd"/>
      <w:r w:rsidRPr="00DD4022">
        <w:rPr>
          <w:rFonts w:ascii="Times New Roman" w:hAnsi="Times New Roman" w:cs="Times New Roman"/>
          <w:sz w:val="24"/>
          <w:szCs w:val="24"/>
          <w:lang w:val="en-US"/>
        </w:rPr>
        <w:t xml:space="preserve"> para </w:t>
      </w:r>
      <w:proofErr w:type="spellStart"/>
      <w:r w:rsidRPr="00DD4022">
        <w:rPr>
          <w:rFonts w:ascii="Times New Roman" w:hAnsi="Times New Roman" w:cs="Times New Roman"/>
          <w:sz w:val="24"/>
          <w:szCs w:val="24"/>
          <w:lang w:val="en-US"/>
        </w:rPr>
        <w:t>sua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vida</w:t>
      </w:r>
      <w:proofErr w:type="spellEnd"/>
      <w:r w:rsidRPr="00DD4022">
        <w:rPr>
          <w:rFonts w:ascii="Times New Roman" w:hAnsi="Times New Roman" w:cs="Times New Roman"/>
          <w:sz w:val="24"/>
          <w:szCs w:val="24"/>
          <w:lang w:val="en-US"/>
        </w:rPr>
        <w:t xml:space="preserve">. O </w:t>
      </w:r>
      <w:proofErr w:type="spellStart"/>
      <w:r w:rsidRPr="00DD4022">
        <w:rPr>
          <w:rFonts w:ascii="Times New Roman" w:hAnsi="Times New Roman" w:cs="Times New Roman"/>
          <w:sz w:val="24"/>
          <w:szCs w:val="24"/>
          <w:lang w:val="en-US"/>
        </w:rPr>
        <w:t>objetivo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desta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pesquisa</w:t>
      </w:r>
      <w:proofErr w:type="spellEnd"/>
      <w:r w:rsidRPr="00DD4022">
        <w:rPr>
          <w:rFonts w:ascii="Times New Roman" w:hAnsi="Times New Roman" w:cs="Times New Roman"/>
          <w:sz w:val="24"/>
          <w:szCs w:val="24"/>
          <w:lang w:val="en-US"/>
        </w:rPr>
        <w:t xml:space="preserve"> é </w:t>
      </w:r>
      <w:proofErr w:type="spellStart"/>
      <w:r w:rsidRPr="00DD4022">
        <w:rPr>
          <w:rFonts w:ascii="Times New Roman" w:hAnsi="Times New Roman" w:cs="Times New Roman"/>
          <w:sz w:val="24"/>
          <w:szCs w:val="24"/>
          <w:lang w:val="en-US"/>
        </w:rPr>
        <w:t>compreender</w:t>
      </w:r>
      <w:proofErr w:type="spellEnd"/>
      <w:r w:rsidRPr="00DD4022">
        <w:rPr>
          <w:rFonts w:ascii="Times New Roman" w:hAnsi="Times New Roman" w:cs="Times New Roman"/>
          <w:sz w:val="24"/>
          <w:szCs w:val="24"/>
          <w:lang w:val="en-US"/>
        </w:rPr>
        <w:t xml:space="preserve"> o </w:t>
      </w:r>
      <w:proofErr w:type="spellStart"/>
      <w:r w:rsidRPr="00DD4022">
        <w:rPr>
          <w:rFonts w:ascii="Times New Roman" w:hAnsi="Times New Roman" w:cs="Times New Roman"/>
          <w:sz w:val="24"/>
          <w:szCs w:val="24"/>
          <w:lang w:val="en-US"/>
        </w:rPr>
        <w:t>significado</w:t>
      </w:r>
      <w:proofErr w:type="spellEnd"/>
      <w:r w:rsidRPr="00DD4022">
        <w:rPr>
          <w:rFonts w:ascii="Times New Roman" w:hAnsi="Times New Roman" w:cs="Times New Roman"/>
          <w:sz w:val="24"/>
          <w:szCs w:val="24"/>
          <w:lang w:val="en-US"/>
        </w:rPr>
        <w:t xml:space="preserve"> da </w:t>
      </w:r>
      <w:proofErr w:type="spellStart"/>
      <w:r w:rsidRPr="00DD4022">
        <w:rPr>
          <w:rFonts w:ascii="Times New Roman" w:hAnsi="Times New Roman" w:cs="Times New Roman"/>
          <w:sz w:val="24"/>
          <w:szCs w:val="24"/>
          <w:lang w:val="en-US"/>
        </w:rPr>
        <w:t>vida</w:t>
      </w:r>
      <w:proofErr w:type="spellEnd"/>
      <w:r w:rsidRPr="00DD4022">
        <w:rPr>
          <w:rFonts w:ascii="Times New Roman" w:hAnsi="Times New Roman" w:cs="Times New Roman"/>
          <w:sz w:val="24"/>
          <w:szCs w:val="24"/>
          <w:lang w:val="en-US"/>
        </w:rPr>
        <w:t xml:space="preserve"> e do </w:t>
      </w:r>
      <w:proofErr w:type="spellStart"/>
      <w:r w:rsidRPr="00DD4022">
        <w:rPr>
          <w:rFonts w:ascii="Times New Roman" w:hAnsi="Times New Roman" w:cs="Times New Roman"/>
          <w:sz w:val="24"/>
          <w:szCs w:val="24"/>
          <w:lang w:val="en-US"/>
        </w:rPr>
        <w:t>desenvolvimento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profissional</w:t>
      </w:r>
      <w:proofErr w:type="spellEnd"/>
      <w:r w:rsidRPr="00DD4022">
        <w:rPr>
          <w:rFonts w:ascii="Times New Roman" w:hAnsi="Times New Roman" w:cs="Times New Roman"/>
          <w:sz w:val="24"/>
          <w:szCs w:val="24"/>
          <w:lang w:val="en-US"/>
        </w:rPr>
        <w:t xml:space="preserve"> da </w:t>
      </w:r>
      <w:proofErr w:type="spellStart"/>
      <w:r w:rsidRPr="00DD4022">
        <w:rPr>
          <w:rFonts w:ascii="Times New Roman" w:hAnsi="Times New Roman" w:cs="Times New Roman"/>
          <w:sz w:val="24"/>
          <w:szCs w:val="24"/>
          <w:lang w:val="en-US"/>
        </w:rPr>
        <w:t>turma</w:t>
      </w:r>
      <w:proofErr w:type="spellEnd"/>
      <w:r w:rsidRPr="00DD4022">
        <w:rPr>
          <w:rFonts w:ascii="Times New Roman" w:hAnsi="Times New Roman" w:cs="Times New Roman"/>
          <w:sz w:val="24"/>
          <w:szCs w:val="24"/>
          <w:lang w:val="en-US"/>
        </w:rPr>
        <w:t xml:space="preserve"> de </w:t>
      </w:r>
      <w:proofErr w:type="spellStart"/>
      <w:r w:rsidRPr="00DD4022">
        <w:rPr>
          <w:rFonts w:ascii="Times New Roman" w:hAnsi="Times New Roman" w:cs="Times New Roman"/>
          <w:sz w:val="24"/>
          <w:szCs w:val="24"/>
          <w:lang w:val="en-US"/>
        </w:rPr>
        <w:t>formandos</w:t>
      </w:r>
      <w:proofErr w:type="spellEnd"/>
      <w:r w:rsidRPr="00DD4022">
        <w:rPr>
          <w:rFonts w:ascii="Times New Roman" w:hAnsi="Times New Roman" w:cs="Times New Roman"/>
          <w:sz w:val="24"/>
          <w:szCs w:val="24"/>
          <w:lang w:val="en-US"/>
        </w:rPr>
        <w:t xml:space="preserve"> de 2020-2023 do Centro de </w:t>
      </w:r>
      <w:proofErr w:type="spellStart"/>
      <w:r w:rsidRPr="00DD4022">
        <w:rPr>
          <w:rFonts w:ascii="Times New Roman" w:hAnsi="Times New Roman" w:cs="Times New Roman"/>
          <w:sz w:val="24"/>
          <w:szCs w:val="24"/>
          <w:lang w:val="en-US"/>
        </w:rPr>
        <w:t>Bacharelado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Tecnologia</w:t>
      </w:r>
      <w:proofErr w:type="spellEnd"/>
      <w:r w:rsidRPr="00DD4022">
        <w:rPr>
          <w:rFonts w:ascii="Times New Roman" w:hAnsi="Times New Roman" w:cs="Times New Roman"/>
          <w:sz w:val="24"/>
          <w:szCs w:val="24"/>
          <w:lang w:val="en-US"/>
        </w:rPr>
        <w:t xml:space="preserve"> Agrícola 116 (</w:t>
      </w:r>
      <w:proofErr w:type="spellStart"/>
      <w:r w:rsidRPr="00DD4022">
        <w:rPr>
          <w:rFonts w:ascii="Times New Roman" w:hAnsi="Times New Roman" w:cs="Times New Roman"/>
          <w:sz w:val="24"/>
          <w:szCs w:val="24"/>
          <w:lang w:val="en-US"/>
        </w:rPr>
        <w:t>CBTa</w:t>
      </w:r>
      <w:proofErr w:type="spellEnd"/>
      <w:r w:rsidRPr="00DD4022">
        <w:rPr>
          <w:rFonts w:ascii="Times New Roman" w:hAnsi="Times New Roman" w:cs="Times New Roman"/>
          <w:sz w:val="24"/>
          <w:szCs w:val="24"/>
          <w:lang w:val="en-US"/>
        </w:rPr>
        <w:t xml:space="preserve"> 116), </w:t>
      </w:r>
      <w:proofErr w:type="spellStart"/>
      <w:r w:rsidRPr="00DD4022">
        <w:rPr>
          <w:rFonts w:ascii="Times New Roman" w:hAnsi="Times New Roman" w:cs="Times New Roman"/>
          <w:sz w:val="24"/>
          <w:szCs w:val="24"/>
          <w:lang w:val="en-US"/>
        </w:rPr>
        <w:t>localizado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uma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área</w:t>
      </w:r>
      <w:proofErr w:type="spellEnd"/>
      <w:r w:rsidRPr="00DD4022">
        <w:rPr>
          <w:rFonts w:ascii="Times New Roman" w:hAnsi="Times New Roman" w:cs="Times New Roman"/>
          <w:sz w:val="24"/>
          <w:szCs w:val="24"/>
          <w:lang w:val="en-US"/>
        </w:rPr>
        <w:t xml:space="preserve"> rural, </w:t>
      </w:r>
      <w:proofErr w:type="spellStart"/>
      <w:r w:rsidRPr="00DD4022">
        <w:rPr>
          <w:rFonts w:ascii="Times New Roman" w:hAnsi="Times New Roman" w:cs="Times New Roman"/>
          <w:sz w:val="24"/>
          <w:szCs w:val="24"/>
          <w:lang w:val="en-US"/>
        </w:rPr>
        <w:t>em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relação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Aprendizado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Baseado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Projetos</w:t>
      </w:r>
      <w:proofErr w:type="spellEnd"/>
      <w:r w:rsidRPr="00DD4022">
        <w:rPr>
          <w:rFonts w:ascii="Times New Roman" w:hAnsi="Times New Roman" w:cs="Times New Roman"/>
          <w:sz w:val="24"/>
          <w:szCs w:val="24"/>
          <w:lang w:val="en-US"/>
        </w:rPr>
        <w:t xml:space="preserve"> (PBL) de um </w:t>
      </w:r>
      <w:proofErr w:type="spellStart"/>
      <w:r w:rsidRPr="00DD4022">
        <w:rPr>
          <w:rFonts w:ascii="Times New Roman" w:hAnsi="Times New Roman" w:cs="Times New Roman"/>
          <w:sz w:val="24"/>
          <w:szCs w:val="24"/>
          <w:lang w:val="en-US"/>
        </w:rPr>
        <w:t>Desidratador</w:t>
      </w:r>
      <w:proofErr w:type="spellEnd"/>
      <w:r w:rsidRPr="00DD4022">
        <w:rPr>
          <w:rFonts w:ascii="Times New Roman" w:hAnsi="Times New Roman" w:cs="Times New Roman"/>
          <w:sz w:val="24"/>
          <w:szCs w:val="24"/>
          <w:lang w:val="en-US"/>
        </w:rPr>
        <w:t xml:space="preserve"> Solar </w:t>
      </w:r>
      <w:proofErr w:type="spellStart"/>
      <w:r w:rsidRPr="00DD4022">
        <w:rPr>
          <w:rFonts w:ascii="Times New Roman" w:hAnsi="Times New Roman" w:cs="Times New Roman"/>
          <w:sz w:val="24"/>
          <w:szCs w:val="24"/>
          <w:lang w:val="en-US"/>
        </w:rPr>
        <w:t>usando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uma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abordagem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interdisciplinar</w:t>
      </w:r>
      <w:proofErr w:type="spellEnd"/>
      <w:r w:rsidRPr="00DD4022">
        <w:rPr>
          <w:rFonts w:ascii="Times New Roman" w:hAnsi="Times New Roman" w:cs="Times New Roman"/>
          <w:sz w:val="24"/>
          <w:szCs w:val="24"/>
          <w:lang w:val="en-US"/>
        </w:rPr>
        <w:t xml:space="preserve">. O </w:t>
      </w:r>
      <w:proofErr w:type="spellStart"/>
      <w:r w:rsidRPr="00DD4022">
        <w:rPr>
          <w:rFonts w:ascii="Times New Roman" w:hAnsi="Times New Roman" w:cs="Times New Roman"/>
          <w:sz w:val="24"/>
          <w:szCs w:val="24"/>
          <w:lang w:val="en-US"/>
        </w:rPr>
        <w:t>projeto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teve</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início</w:t>
      </w:r>
      <w:proofErr w:type="spellEnd"/>
      <w:r w:rsidRPr="00DD4022">
        <w:rPr>
          <w:rFonts w:ascii="Times New Roman" w:hAnsi="Times New Roman" w:cs="Times New Roman"/>
          <w:sz w:val="24"/>
          <w:szCs w:val="24"/>
          <w:lang w:val="en-US"/>
        </w:rPr>
        <w:t xml:space="preserve"> com o </w:t>
      </w:r>
      <w:proofErr w:type="spellStart"/>
      <w:r w:rsidRPr="00DD4022">
        <w:rPr>
          <w:rFonts w:ascii="Times New Roman" w:hAnsi="Times New Roman" w:cs="Times New Roman"/>
          <w:sz w:val="24"/>
          <w:szCs w:val="24"/>
          <w:lang w:val="en-US"/>
        </w:rPr>
        <w:t>reconhecimento</w:t>
      </w:r>
      <w:proofErr w:type="spellEnd"/>
      <w:r w:rsidRPr="00DD4022">
        <w:rPr>
          <w:rFonts w:ascii="Times New Roman" w:hAnsi="Times New Roman" w:cs="Times New Roman"/>
          <w:sz w:val="24"/>
          <w:szCs w:val="24"/>
          <w:lang w:val="en-US"/>
        </w:rPr>
        <w:t xml:space="preserve"> da </w:t>
      </w:r>
      <w:proofErr w:type="spellStart"/>
      <w:r w:rsidRPr="00DD4022">
        <w:rPr>
          <w:rFonts w:ascii="Times New Roman" w:hAnsi="Times New Roman" w:cs="Times New Roman"/>
          <w:sz w:val="24"/>
          <w:szCs w:val="24"/>
          <w:lang w:val="en-US"/>
        </w:rPr>
        <w:t>necessidade</w:t>
      </w:r>
      <w:proofErr w:type="spellEnd"/>
      <w:r w:rsidRPr="00DD4022">
        <w:rPr>
          <w:rFonts w:ascii="Times New Roman" w:hAnsi="Times New Roman" w:cs="Times New Roman"/>
          <w:sz w:val="24"/>
          <w:szCs w:val="24"/>
          <w:lang w:val="en-US"/>
        </w:rPr>
        <w:t xml:space="preserve"> de </w:t>
      </w:r>
      <w:proofErr w:type="spellStart"/>
      <w:r w:rsidRPr="00DD4022">
        <w:rPr>
          <w:rFonts w:ascii="Times New Roman" w:hAnsi="Times New Roman" w:cs="Times New Roman"/>
          <w:sz w:val="24"/>
          <w:szCs w:val="24"/>
          <w:lang w:val="en-US"/>
        </w:rPr>
        <w:t>abordar</w:t>
      </w:r>
      <w:proofErr w:type="spellEnd"/>
      <w:r w:rsidRPr="00DD4022">
        <w:rPr>
          <w:rFonts w:ascii="Times New Roman" w:hAnsi="Times New Roman" w:cs="Times New Roman"/>
          <w:sz w:val="24"/>
          <w:szCs w:val="24"/>
          <w:lang w:val="en-US"/>
        </w:rPr>
        <w:t xml:space="preserve"> um </w:t>
      </w:r>
      <w:proofErr w:type="spellStart"/>
      <w:r w:rsidRPr="00DD4022">
        <w:rPr>
          <w:rFonts w:ascii="Times New Roman" w:hAnsi="Times New Roman" w:cs="Times New Roman"/>
          <w:sz w:val="24"/>
          <w:szCs w:val="24"/>
          <w:lang w:val="en-US"/>
        </w:rPr>
        <w:t>problema</w:t>
      </w:r>
      <w:proofErr w:type="spellEnd"/>
      <w:r w:rsidRPr="00DD4022">
        <w:rPr>
          <w:rFonts w:ascii="Times New Roman" w:hAnsi="Times New Roman" w:cs="Times New Roman"/>
          <w:sz w:val="24"/>
          <w:szCs w:val="24"/>
          <w:lang w:val="en-US"/>
        </w:rPr>
        <w:t xml:space="preserve"> social, </w:t>
      </w:r>
      <w:proofErr w:type="spellStart"/>
      <w:r w:rsidRPr="00DD4022">
        <w:rPr>
          <w:rFonts w:ascii="Times New Roman" w:hAnsi="Times New Roman" w:cs="Times New Roman"/>
          <w:sz w:val="24"/>
          <w:szCs w:val="24"/>
          <w:lang w:val="en-US"/>
        </w:rPr>
        <w:t>pesquisa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criação</w:t>
      </w:r>
      <w:proofErr w:type="spellEnd"/>
      <w:r w:rsidRPr="00DD4022">
        <w:rPr>
          <w:rFonts w:ascii="Times New Roman" w:hAnsi="Times New Roman" w:cs="Times New Roman"/>
          <w:sz w:val="24"/>
          <w:szCs w:val="24"/>
          <w:lang w:val="en-US"/>
        </w:rPr>
        <w:t xml:space="preserve"> e </w:t>
      </w:r>
      <w:proofErr w:type="spellStart"/>
      <w:r w:rsidRPr="00DD4022">
        <w:rPr>
          <w:rFonts w:ascii="Times New Roman" w:hAnsi="Times New Roman" w:cs="Times New Roman"/>
          <w:sz w:val="24"/>
          <w:szCs w:val="24"/>
          <w:lang w:val="en-US"/>
        </w:rPr>
        <w:t>utilização</w:t>
      </w:r>
      <w:proofErr w:type="spellEnd"/>
      <w:r w:rsidRPr="00DD4022">
        <w:rPr>
          <w:rFonts w:ascii="Times New Roman" w:hAnsi="Times New Roman" w:cs="Times New Roman"/>
          <w:sz w:val="24"/>
          <w:szCs w:val="24"/>
          <w:lang w:val="en-US"/>
        </w:rPr>
        <w:t xml:space="preserve"> do </w:t>
      </w:r>
      <w:proofErr w:type="spellStart"/>
      <w:r w:rsidRPr="00DD4022">
        <w:rPr>
          <w:rFonts w:ascii="Times New Roman" w:hAnsi="Times New Roman" w:cs="Times New Roman"/>
          <w:sz w:val="24"/>
          <w:szCs w:val="24"/>
          <w:lang w:val="en-US"/>
        </w:rPr>
        <w:t>protótipo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aproveitando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os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produtos</w:t>
      </w:r>
      <w:proofErr w:type="spellEnd"/>
      <w:r w:rsidRPr="00DD4022">
        <w:rPr>
          <w:rFonts w:ascii="Times New Roman" w:hAnsi="Times New Roman" w:cs="Times New Roman"/>
          <w:sz w:val="24"/>
          <w:szCs w:val="24"/>
          <w:lang w:val="en-US"/>
        </w:rPr>
        <w:t xml:space="preserve"> de quintal que </w:t>
      </w:r>
      <w:proofErr w:type="spellStart"/>
      <w:r w:rsidRPr="00DD4022">
        <w:rPr>
          <w:rFonts w:ascii="Times New Roman" w:hAnsi="Times New Roman" w:cs="Times New Roman"/>
          <w:sz w:val="24"/>
          <w:szCs w:val="24"/>
          <w:lang w:val="en-US"/>
        </w:rPr>
        <w:t>predominam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nas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cidades</w:t>
      </w:r>
      <w:proofErr w:type="spellEnd"/>
      <w:r w:rsidRPr="00DD4022">
        <w:rPr>
          <w:rFonts w:ascii="Times New Roman" w:hAnsi="Times New Roman" w:cs="Times New Roman"/>
          <w:sz w:val="24"/>
          <w:szCs w:val="24"/>
          <w:lang w:val="en-US"/>
        </w:rPr>
        <w:t xml:space="preserve"> da </w:t>
      </w:r>
      <w:proofErr w:type="spellStart"/>
      <w:r w:rsidRPr="00DD4022">
        <w:rPr>
          <w:rFonts w:ascii="Times New Roman" w:hAnsi="Times New Roman" w:cs="Times New Roman"/>
          <w:sz w:val="24"/>
          <w:szCs w:val="24"/>
          <w:lang w:val="en-US"/>
        </w:rPr>
        <w:t>área</w:t>
      </w:r>
      <w:proofErr w:type="spellEnd"/>
      <w:r w:rsidRPr="00DD4022">
        <w:rPr>
          <w:rFonts w:ascii="Times New Roman" w:hAnsi="Times New Roman" w:cs="Times New Roman"/>
          <w:sz w:val="24"/>
          <w:szCs w:val="24"/>
          <w:lang w:val="en-US"/>
        </w:rPr>
        <w:t xml:space="preserve"> de </w:t>
      </w:r>
      <w:proofErr w:type="spellStart"/>
      <w:r w:rsidRPr="00DD4022">
        <w:rPr>
          <w:rFonts w:ascii="Times New Roman" w:hAnsi="Times New Roman" w:cs="Times New Roman"/>
          <w:sz w:val="24"/>
          <w:szCs w:val="24"/>
          <w:lang w:val="en-US"/>
        </w:rPr>
        <w:t>influência</w:t>
      </w:r>
      <w:proofErr w:type="spellEnd"/>
      <w:r w:rsidRPr="00DD4022">
        <w:rPr>
          <w:rFonts w:ascii="Times New Roman" w:hAnsi="Times New Roman" w:cs="Times New Roman"/>
          <w:sz w:val="24"/>
          <w:szCs w:val="24"/>
          <w:lang w:val="en-US"/>
        </w:rPr>
        <w:t xml:space="preserve">. A </w:t>
      </w:r>
      <w:proofErr w:type="spellStart"/>
      <w:r w:rsidRPr="00DD4022">
        <w:rPr>
          <w:rFonts w:ascii="Times New Roman" w:hAnsi="Times New Roman" w:cs="Times New Roman"/>
          <w:sz w:val="24"/>
          <w:szCs w:val="24"/>
          <w:lang w:val="en-US"/>
        </w:rPr>
        <w:t>metodologia</w:t>
      </w:r>
      <w:proofErr w:type="spellEnd"/>
      <w:r w:rsidRPr="00DD4022">
        <w:rPr>
          <w:rFonts w:ascii="Times New Roman" w:hAnsi="Times New Roman" w:cs="Times New Roman"/>
          <w:sz w:val="24"/>
          <w:szCs w:val="24"/>
          <w:lang w:val="en-US"/>
        </w:rPr>
        <w:t xml:space="preserve"> da </w:t>
      </w:r>
      <w:proofErr w:type="spellStart"/>
      <w:r w:rsidRPr="00DD4022">
        <w:rPr>
          <w:rFonts w:ascii="Times New Roman" w:hAnsi="Times New Roman" w:cs="Times New Roman"/>
          <w:sz w:val="24"/>
          <w:szCs w:val="24"/>
          <w:lang w:val="en-US"/>
        </w:rPr>
        <w:t>pesquisa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foi</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mista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quase</w:t>
      </w:r>
      <w:proofErr w:type="spellEnd"/>
      <w:r w:rsidRPr="00DD4022">
        <w:rPr>
          <w:rFonts w:ascii="Times New Roman" w:hAnsi="Times New Roman" w:cs="Times New Roman"/>
          <w:sz w:val="24"/>
          <w:szCs w:val="24"/>
          <w:lang w:val="en-US"/>
        </w:rPr>
        <w:t xml:space="preserve"> experimental no </w:t>
      </w:r>
      <w:proofErr w:type="spellStart"/>
      <w:r w:rsidRPr="00DD4022">
        <w:rPr>
          <w:rFonts w:ascii="Times New Roman" w:hAnsi="Times New Roman" w:cs="Times New Roman"/>
          <w:sz w:val="24"/>
          <w:szCs w:val="24"/>
          <w:lang w:val="en-US"/>
        </w:rPr>
        <w:t>momento</w:t>
      </w:r>
      <w:proofErr w:type="spellEnd"/>
      <w:r w:rsidRPr="00DD4022">
        <w:rPr>
          <w:rFonts w:ascii="Times New Roman" w:hAnsi="Times New Roman" w:cs="Times New Roman"/>
          <w:sz w:val="24"/>
          <w:szCs w:val="24"/>
          <w:lang w:val="en-US"/>
        </w:rPr>
        <w:t xml:space="preserve"> da </w:t>
      </w:r>
      <w:proofErr w:type="spellStart"/>
      <w:r w:rsidRPr="00DD4022">
        <w:rPr>
          <w:rFonts w:ascii="Times New Roman" w:hAnsi="Times New Roman" w:cs="Times New Roman"/>
          <w:sz w:val="24"/>
          <w:szCs w:val="24"/>
          <w:lang w:val="en-US"/>
        </w:rPr>
        <w:t>prática</w:t>
      </w:r>
      <w:proofErr w:type="spellEnd"/>
      <w:r w:rsidRPr="00DD4022">
        <w:rPr>
          <w:rFonts w:ascii="Times New Roman" w:hAnsi="Times New Roman" w:cs="Times New Roman"/>
          <w:sz w:val="24"/>
          <w:szCs w:val="24"/>
          <w:lang w:val="en-US"/>
        </w:rPr>
        <w:t xml:space="preserve"> e longitudinal </w:t>
      </w:r>
      <w:proofErr w:type="spellStart"/>
      <w:r w:rsidRPr="00DD4022">
        <w:rPr>
          <w:rFonts w:ascii="Times New Roman" w:hAnsi="Times New Roman" w:cs="Times New Roman"/>
          <w:sz w:val="24"/>
          <w:szCs w:val="24"/>
          <w:lang w:val="en-US"/>
        </w:rPr>
        <w:t>na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avaliação</w:t>
      </w:r>
      <w:proofErr w:type="spellEnd"/>
      <w:r w:rsidRPr="00DD4022">
        <w:rPr>
          <w:rFonts w:ascii="Times New Roman" w:hAnsi="Times New Roman" w:cs="Times New Roman"/>
          <w:sz w:val="24"/>
          <w:szCs w:val="24"/>
          <w:lang w:val="en-US"/>
        </w:rPr>
        <w:t xml:space="preserve"> da </w:t>
      </w:r>
      <w:proofErr w:type="spellStart"/>
      <w:r w:rsidRPr="00DD4022">
        <w:rPr>
          <w:rFonts w:ascii="Times New Roman" w:hAnsi="Times New Roman" w:cs="Times New Roman"/>
          <w:sz w:val="24"/>
          <w:szCs w:val="24"/>
          <w:lang w:val="en-US"/>
        </w:rPr>
        <w:t>aprendizagem</w:t>
      </w:r>
      <w:proofErr w:type="spellEnd"/>
      <w:r w:rsidRPr="00DD4022">
        <w:rPr>
          <w:rFonts w:ascii="Times New Roman" w:hAnsi="Times New Roman" w:cs="Times New Roman"/>
          <w:sz w:val="24"/>
          <w:szCs w:val="24"/>
          <w:lang w:val="en-US"/>
        </w:rPr>
        <w:t xml:space="preserve"> um </w:t>
      </w:r>
      <w:proofErr w:type="spellStart"/>
      <w:r w:rsidRPr="00DD4022">
        <w:rPr>
          <w:rFonts w:ascii="Times New Roman" w:hAnsi="Times New Roman" w:cs="Times New Roman"/>
          <w:sz w:val="24"/>
          <w:szCs w:val="24"/>
          <w:lang w:val="en-US"/>
        </w:rPr>
        <w:t>ano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após</w:t>
      </w:r>
      <w:proofErr w:type="spellEnd"/>
      <w:r w:rsidRPr="00DD4022">
        <w:rPr>
          <w:rFonts w:ascii="Times New Roman" w:hAnsi="Times New Roman" w:cs="Times New Roman"/>
          <w:sz w:val="24"/>
          <w:szCs w:val="24"/>
          <w:lang w:val="en-US"/>
        </w:rPr>
        <w:t xml:space="preserve"> a </w:t>
      </w:r>
      <w:proofErr w:type="spellStart"/>
      <w:r w:rsidRPr="00DD4022">
        <w:rPr>
          <w:rFonts w:ascii="Times New Roman" w:hAnsi="Times New Roman" w:cs="Times New Roman"/>
          <w:sz w:val="24"/>
          <w:szCs w:val="24"/>
          <w:lang w:val="en-US"/>
        </w:rPr>
        <w:t>graduação</w:t>
      </w:r>
      <w:proofErr w:type="spellEnd"/>
      <w:r w:rsidRPr="00DD4022">
        <w:rPr>
          <w:rFonts w:ascii="Times New Roman" w:hAnsi="Times New Roman" w:cs="Times New Roman"/>
          <w:sz w:val="24"/>
          <w:szCs w:val="24"/>
          <w:lang w:val="en-US"/>
        </w:rPr>
        <w:t xml:space="preserve"> dos </w:t>
      </w:r>
      <w:proofErr w:type="spellStart"/>
      <w:r w:rsidRPr="00DD4022">
        <w:rPr>
          <w:rFonts w:ascii="Times New Roman" w:hAnsi="Times New Roman" w:cs="Times New Roman"/>
          <w:sz w:val="24"/>
          <w:szCs w:val="24"/>
          <w:lang w:val="en-US"/>
        </w:rPr>
        <w:t>alunos</w:t>
      </w:r>
      <w:proofErr w:type="spellEnd"/>
      <w:r w:rsidRPr="00DD4022">
        <w:rPr>
          <w:rFonts w:ascii="Times New Roman" w:hAnsi="Times New Roman" w:cs="Times New Roman"/>
          <w:sz w:val="24"/>
          <w:szCs w:val="24"/>
          <w:lang w:val="en-US"/>
        </w:rPr>
        <w:t>.</w:t>
      </w:r>
    </w:p>
    <w:p w14:paraId="699712A3" w14:textId="77777777" w:rsidR="00DD4022" w:rsidRPr="00DD4022" w:rsidRDefault="00DD4022" w:rsidP="00DD4022">
      <w:pPr>
        <w:spacing w:after="0" w:line="360" w:lineRule="auto"/>
        <w:jc w:val="both"/>
        <w:rPr>
          <w:rFonts w:ascii="Times New Roman" w:hAnsi="Times New Roman" w:cs="Times New Roman"/>
          <w:sz w:val="24"/>
          <w:szCs w:val="24"/>
          <w:lang w:val="en-US"/>
        </w:rPr>
      </w:pPr>
      <w:r w:rsidRPr="00DD4022">
        <w:rPr>
          <w:rFonts w:ascii="Times New Roman" w:hAnsi="Times New Roman" w:cs="Times New Roman"/>
          <w:sz w:val="24"/>
          <w:szCs w:val="24"/>
          <w:lang w:val="en-US"/>
        </w:rPr>
        <w:t xml:space="preserve">O </w:t>
      </w:r>
      <w:proofErr w:type="spellStart"/>
      <w:r w:rsidRPr="00DD4022">
        <w:rPr>
          <w:rFonts w:ascii="Times New Roman" w:hAnsi="Times New Roman" w:cs="Times New Roman"/>
          <w:sz w:val="24"/>
          <w:szCs w:val="24"/>
          <w:lang w:val="en-US"/>
        </w:rPr>
        <w:t>impacto</w:t>
      </w:r>
      <w:proofErr w:type="spellEnd"/>
      <w:r w:rsidRPr="00DD4022">
        <w:rPr>
          <w:rFonts w:ascii="Times New Roman" w:hAnsi="Times New Roman" w:cs="Times New Roman"/>
          <w:sz w:val="24"/>
          <w:szCs w:val="24"/>
          <w:lang w:val="en-US"/>
        </w:rPr>
        <w:t xml:space="preserve"> que </w:t>
      </w:r>
      <w:proofErr w:type="spellStart"/>
      <w:r w:rsidRPr="00DD4022">
        <w:rPr>
          <w:rFonts w:ascii="Times New Roman" w:hAnsi="Times New Roman" w:cs="Times New Roman"/>
          <w:sz w:val="24"/>
          <w:szCs w:val="24"/>
          <w:lang w:val="en-US"/>
        </w:rPr>
        <w:t>este</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projeto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tem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nos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alunos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egressos</w:t>
      </w:r>
      <w:proofErr w:type="spellEnd"/>
      <w:r w:rsidRPr="00DD4022">
        <w:rPr>
          <w:rFonts w:ascii="Times New Roman" w:hAnsi="Times New Roman" w:cs="Times New Roman"/>
          <w:sz w:val="24"/>
          <w:szCs w:val="24"/>
          <w:lang w:val="en-US"/>
        </w:rPr>
        <w:t xml:space="preserve"> do </w:t>
      </w:r>
      <w:proofErr w:type="spellStart"/>
      <w:r w:rsidRPr="00DD4022">
        <w:rPr>
          <w:rFonts w:ascii="Times New Roman" w:hAnsi="Times New Roman" w:cs="Times New Roman"/>
          <w:sz w:val="24"/>
          <w:szCs w:val="24"/>
          <w:lang w:val="en-US"/>
        </w:rPr>
        <w:t>CBTa</w:t>
      </w:r>
      <w:proofErr w:type="spellEnd"/>
      <w:r w:rsidRPr="00DD4022">
        <w:rPr>
          <w:rFonts w:ascii="Times New Roman" w:hAnsi="Times New Roman" w:cs="Times New Roman"/>
          <w:sz w:val="24"/>
          <w:szCs w:val="24"/>
          <w:lang w:val="en-US"/>
        </w:rPr>
        <w:t xml:space="preserve"> 116 </w:t>
      </w:r>
      <w:proofErr w:type="spellStart"/>
      <w:r w:rsidRPr="00DD4022">
        <w:rPr>
          <w:rFonts w:ascii="Times New Roman" w:hAnsi="Times New Roman" w:cs="Times New Roman"/>
          <w:sz w:val="24"/>
          <w:szCs w:val="24"/>
          <w:lang w:val="en-US"/>
        </w:rPr>
        <w:t>como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parte</w:t>
      </w:r>
      <w:proofErr w:type="spellEnd"/>
      <w:r w:rsidRPr="00DD4022">
        <w:rPr>
          <w:rFonts w:ascii="Times New Roman" w:hAnsi="Times New Roman" w:cs="Times New Roman"/>
          <w:sz w:val="24"/>
          <w:szCs w:val="24"/>
          <w:lang w:val="en-US"/>
        </w:rPr>
        <w:t xml:space="preserve"> de </w:t>
      </w:r>
      <w:proofErr w:type="spellStart"/>
      <w:r w:rsidRPr="00DD4022">
        <w:rPr>
          <w:rFonts w:ascii="Times New Roman" w:hAnsi="Times New Roman" w:cs="Times New Roman"/>
          <w:sz w:val="24"/>
          <w:szCs w:val="24"/>
          <w:lang w:val="en-US"/>
        </w:rPr>
        <w:t>sua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formação</w:t>
      </w:r>
      <w:proofErr w:type="spellEnd"/>
      <w:r w:rsidRPr="00DD4022">
        <w:rPr>
          <w:rFonts w:ascii="Times New Roman" w:hAnsi="Times New Roman" w:cs="Times New Roman"/>
          <w:sz w:val="24"/>
          <w:szCs w:val="24"/>
          <w:lang w:val="en-US"/>
        </w:rPr>
        <w:t xml:space="preserve"> de </w:t>
      </w:r>
      <w:proofErr w:type="spellStart"/>
      <w:r w:rsidRPr="00DD4022">
        <w:rPr>
          <w:rFonts w:ascii="Times New Roman" w:hAnsi="Times New Roman" w:cs="Times New Roman"/>
          <w:sz w:val="24"/>
          <w:szCs w:val="24"/>
          <w:lang w:val="en-US"/>
        </w:rPr>
        <w:t>vida</w:t>
      </w:r>
      <w:proofErr w:type="spellEnd"/>
      <w:r w:rsidRPr="00DD4022">
        <w:rPr>
          <w:rFonts w:ascii="Times New Roman" w:hAnsi="Times New Roman" w:cs="Times New Roman"/>
          <w:sz w:val="24"/>
          <w:szCs w:val="24"/>
          <w:lang w:val="en-US"/>
        </w:rPr>
        <w:t xml:space="preserve"> e/</w:t>
      </w:r>
      <w:proofErr w:type="spellStart"/>
      <w:r w:rsidRPr="00DD4022">
        <w:rPr>
          <w:rFonts w:ascii="Times New Roman" w:hAnsi="Times New Roman" w:cs="Times New Roman"/>
          <w:sz w:val="24"/>
          <w:szCs w:val="24"/>
          <w:lang w:val="en-US"/>
        </w:rPr>
        <w:t>ou</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profissional</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mostrou</w:t>
      </w:r>
      <w:proofErr w:type="spellEnd"/>
      <w:r w:rsidRPr="00DD4022">
        <w:rPr>
          <w:rFonts w:ascii="Times New Roman" w:hAnsi="Times New Roman" w:cs="Times New Roman"/>
          <w:sz w:val="24"/>
          <w:szCs w:val="24"/>
          <w:lang w:val="en-US"/>
        </w:rPr>
        <w:t xml:space="preserve"> 49% </w:t>
      </w:r>
      <w:proofErr w:type="spellStart"/>
      <w:r w:rsidRPr="00DD4022">
        <w:rPr>
          <w:rFonts w:ascii="Times New Roman" w:hAnsi="Times New Roman" w:cs="Times New Roman"/>
          <w:sz w:val="24"/>
          <w:szCs w:val="24"/>
          <w:lang w:val="en-US"/>
        </w:rPr>
        <w:t>como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contribuindo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abundantemente</w:t>
      </w:r>
      <w:proofErr w:type="spellEnd"/>
      <w:r w:rsidRPr="00DD4022">
        <w:rPr>
          <w:rFonts w:ascii="Times New Roman" w:hAnsi="Times New Roman" w:cs="Times New Roman"/>
          <w:sz w:val="24"/>
          <w:szCs w:val="24"/>
          <w:lang w:val="en-US"/>
        </w:rPr>
        <w:t xml:space="preserve"> para o </w:t>
      </w:r>
      <w:proofErr w:type="spellStart"/>
      <w:r w:rsidRPr="00DD4022">
        <w:rPr>
          <w:rFonts w:ascii="Times New Roman" w:hAnsi="Times New Roman" w:cs="Times New Roman"/>
          <w:sz w:val="24"/>
          <w:szCs w:val="24"/>
          <w:lang w:val="en-US"/>
        </w:rPr>
        <w:t>desenvolvimento</w:t>
      </w:r>
      <w:proofErr w:type="spellEnd"/>
      <w:r w:rsidRPr="00DD4022">
        <w:rPr>
          <w:rFonts w:ascii="Times New Roman" w:hAnsi="Times New Roman" w:cs="Times New Roman"/>
          <w:sz w:val="24"/>
          <w:szCs w:val="24"/>
          <w:lang w:val="en-US"/>
        </w:rPr>
        <w:t xml:space="preserve"> de </w:t>
      </w:r>
      <w:proofErr w:type="spellStart"/>
      <w:r w:rsidRPr="00DD4022">
        <w:rPr>
          <w:rFonts w:ascii="Times New Roman" w:hAnsi="Times New Roman" w:cs="Times New Roman"/>
          <w:sz w:val="24"/>
          <w:szCs w:val="24"/>
          <w:lang w:val="en-US"/>
        </w:rPr>
        <w:t>competências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articuladas</w:t>
      </w:r>
      <w:proofErr w:type="spellEnd"/>
      <w:r w:rsidRPr="00DD4022">
        <w:rPr>
          <w:rFonts w:ascii="Times New Roman" w:hAnsi="Times New Roman" w:cs="Times New Roman"/>
          <w:sz w:val="24"/>
          <w:szCs w:val="24"/>
          <w:lang w:val="en-US"/>
        </w:rPr>
        <w:t xml:space="preserve"> e 50% </w:t>
      </w:r>
      <w:proofErr w:type="spellStart"/>
      <w:r w:rsidRPr="00DD4022">
        <w:rPr>
          <w:rFonts w:ascii="Times New Roman" w:hAnsi="Times New Roman" w:cs="Times New Roman"/>
          <w:sz w:val="24"/>
          <w:szCs w:val="24"/>
          <w:lang w:val="en-US"/>
        </w:rPr>
        <w:t>como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suficiente</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segundo</w:t>
      </w:r>
      <w:proofErr w:type="spellEnd"/>
      <w:r w:rsidRPr="00DD4022">
        <w:rPr>
          <w:rFonts w:ascii="Times New Roman" w:hAnsi="Times New Roman" w:cs="Times New Roman"/>
          <w:sz w:val="24"/>
          <w:szCs w:val="24"/>
          <w:lang w:val="en-US"/>
        </w:rPr>
        <w:t xml:space="preserve"> a </w:t>
      </w:r>
      <w:proofErr w:type="spellStart"/>
      <w:r w:rsidRPr="00DD4022">
        <w:rPr>
          <w:rFonts w:ascii="Times New Roman" w:hAnsi="Times New Roman" w:cs="Times New Roman"/>
          <w:sz w:val="24"/>
          <w:szCs w:val="24"/>
          <w:lang w:val="en-US"/>
        </w:rPr>
        <w:t>avaliação</w:t>
      </w:r>
      <w:proofErr w:type="spellEnd"/>
      <w:r w:rsidRPr="00DD4022">
        <w:rPr>
          <w:rFonts w:ascii="Times New Roman" w:hAnsi="Times New Roman" w:cs="Times New Roman"/>
          <w:sz w:val="24"/>
          <w:szCs w:val="24"/>
          <w:lang w:val="en-US"/>
        </w:rPr>
        <w:t xml:space="preserve"> dos </w:t>
      </w:r>
      <w:proofErr w:type="spellStart"/>
      <w:r w:rsidRPr="00DD4022">
        <w:rPr>
          <w:rFonts w:ascii="Times New Roman" w:hAnsi="Times New Roman" w:cs="Times New Roman"/>
          <w:sz w:val="24"/>
          <w:szCs w:val="24"/>
          <w:lang w:val="en-US"/>
        </w:rPr>
        <w:t>egressos</w:t>
      </w:r>
      <w:proofErr w:type="spellEnd"/>
      <w:r w:rsidRPr="00DD4022">
        <w:rPr>
          <w:rFonts w:ascii="Times New Roman" w:hAnsi="Times New Roman" w:cs="Times New Roman"/>
          <w:sz w:val="24"/>
          <w:szCs w:val="24"/>
          <w:lang w:val="en-US"/>
        </w:rPr>
        <w:t xml:space="preserve">. Por </w:t>
      </w:r>
      <w:proofErr w:type="spellStart"/>
      <w:r w:rsidRPr="00DD4022">
        <w:rPr>
          <w:rFonts w:ascii="Times New Roman" w:hAnsi="Times New Roman" w:cs="Times New Roman"/>
          <w:sz w:val="24"/>
          <w:szCs w:val="24"/>
          <w:lang w:val="en-US"/>
        </w:rPr>
        <w:t>fim</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são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apresentadas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suas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opiniões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refletindo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positividade</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na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aplicação</w:t>
      </w:r>
      <w:proofErr w:type="spellEnd"/>
      <w:r w:rsidRPr="00DD4022">
        <w:rPr>
          <w:rFonts w:ascii="Times New Roman" w:hAnsi="Times New Roman" w:cs="Times New Roman"/>
          <w:sz w:val="24"/>
          <w:szCs w:val="24"/>
          <w:lang w:val="en-US"/>
        </w:rPr>
        <w:t xml:space="preserve"> do </w:t>
      </w:r>
      <w:proofErr w:type="spellStart"/>
      <w:r w:rsidRPr="00DD4022">
        <w:rPr>
          <w:rFonts w:ascii="Times New Roman" w:hAnsi="Times New Roman" w:cs="Times New Roman"/>
          <w:sz w:val="24"/>
          <w:szCs w:val="24"/>
          <w:lang w:val="en-US"/>
        </w:rPr>
        <w:t>projeto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Concluindo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isso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tem</w:t>
      </w:r>
      <w:proofErr w:type="spellEnd"/>
      <w:r w:rsidRPr="00DD4022">
        <w:rPr>
          <w:rFonts w:ascii="Times New Roman" w:hAnsi="Times New Roman" w:cs="Times New Roman"/>
          <w:sz w:val="24"/>
          <w:szCs w:val="24"/>
          <w:lang w:val="en-US"/>
        </w:rPr>
        <w:t xml:space="preserve"> um </w:t>
      </w:r>
      <w:proofErr w:type="spellStart"/>
      <w:r w:rsidRPr="00DD4022">
        <w:rPr>
          <w:rFonts w:ascii="Times New Roman" w:hAnsi="Times New Roman" w:cs="Times New Roman"/>
          <w:sz w:val="24"/>
          <w:szCs w:val="24"/>
          <w:lang w:val="en-US"/>
        </w:rPr>
        <w:t>impacto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significativo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na</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vida</w:t>
      </w:r>
      <w:proofErr w:type="spellEnd"/>
      <w:r w:rsidRPr="00DD4022">
        <w:rPr>
          <w:rFonts w:ascii="Times New Roman" w:hAnsi="Times New Roman" w:cs="Times New Roman"/>
          <w:sz w:val="24"/>
          <w:szCs w:val="24"/>
          <w:lang w:val="en-US"/>
        </w:rPr>
        <w:t xml:space="preserve"> e no </w:t>
      </w:r>
      <w:proofErr w:type="spellStart"/>
      <w:r w:rsidRPr="00DD4022">
        <w:rPr>
          <w:rFonts w:ascii="Times New Roman" w:hAnsi="Times New Roman" w:cs="Times New Roman"/>
          <w:sz w:val="24"/>
          <w:szCs w:val="24"/>
          <w:lang w:val="en-US"/>
        </w:rPr>
        <w:t>desenvolvimento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profissional</w:t>
      </w:r>
      <w:proofErr w:type="spellEnd"/>
      <w:r w:rsidRPr="00DD4022">
        <w:rPr>
          <w:rFonts w:ascii="Times New Roman" w:hAnsi="Times New Roman" w:cs="Times New Roman"/>
          <w:sz w:val="24"/>
          <w:szCs w:val="24"/>
          <w:lang w:val="en-US"/>
        </w:rPr>
        <w:t xml:space="preserve"> dos </w:t>
      </w:r>
      <w:proofErr w:type="spellStart"/>
      <w:r w:rsidRPr="00DD4022">
        <w:rPr>
          <w:rFonts w:ascii="Times New Roman" w:hAnsi="Times New Roman" w:cs="Times New Roman"/>
          <w:sz w:val="24"/>
          <w:szCs w:val="24"/>
          <w:lang w:val="en-US"/>
        </w:rPr>
        <w:t>estudantes</w:t>
      </w:r>
      <w:proofErr w:type="spellEnd"/>
      <w:r w:rsidRPr="00DD4022">
        <w:rPr>
          <w:rFonts w:ascii="Times New Roman" w:hAnsi="Times New Roman" w:cs="Times New Roman"/>
          <w:sz w:val="24"/>
          <w:szCs w:val="24"/>
          <w:lang w:val="en-US"/>
        </w:rPr>
        <w:t xml:space="preserve"> do </w:t>
      </w:r>
      <w:proofErr w:type="spellStart"/>
      <w:r w:rsidRPr="00DD4022">
        <w:rPr>
          <w:rFonts w:ascii="Times New Roman" w:hAnsi="Times New Roman" w:cs="Times New Roman"/>
          <w:sz w:val="24"/>
          <w:szCs w:val="24"/>
          <w:lang w:val="en-US"/>
        </w:rPr>
        <w:t>ensino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médio</w:t>
      </w:r>
      <w:proofErr w:type="spellEnd"/>
      <w:r w:rsidRPr="00DD4022">
        <w:rPr>
          <w:rFonts w:ascii="Times New Roman" w:hAnsi="Times New Roman" w:cs="Times New Roman"/>
          <w:sz w:val="24"/>
          <w:szCs w:val="24"/>
          <w:lang w:val="en-US"/>
        </w:rPr>
        <w:t xml:space="preserve">. Ele </w:t>
      </w:r>
      <w:proofErr w:type="spellStart"/>
      <w:r w:rsidRPr="00DD4022">
        <w:rPr>
          <w:rFonts w:ascii="Times New Roman" w:hAnsi="Times New Roman" w:cs="Times New Roman"/>
          <w:sz w:val="24"/>
          <w:szCs w:val="24"/>
          <w:lang w:val="en-US"/>
        </w:rPr>
        <w:t>pode</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até</w:t>
      </w:r>
      <w:proofErr w:type="spellEnd"/>
      <w:r w:rsidRPr="00DD4022">
        <w:rPr>
          <w:rFonts w:ascii="Times New Roman" w:hAnsi="Times New Roman" w:cs="Times New Roman"/>
          <w:sz w:val="24"/>
          <w:szCs w:val="24"/>
          <w:lang w:val="en-US"/>
        </w:rPr>
        <w:t xml:space="preserve"> ser </w:t>
      </w:r>
      <w:proofErr w:type="spellStart"/>
      <w:r w:rsidRPr="00DD4022">
        <w:rPr>
          <w:rFonts w:ascii="Times New Roman" w:hAnsi="Times New Roman" w:cs="Times New Roman"/>
          <w:sz w:val="24"/>
          <w:szCs w:val="24"/>
          <w:lang w:val="en-US"/>
        </w:rPr>
        <w:t>implementado</w:t>
      </w:r>
      <w:proofErr w:type="spellEnd"/>
      <w:r w:rsidRPr="00DD4022">
        <w:rPr>
          <w:rFonts w:ascii="Times New Roman" w:hAnsi="Times New Roman" w:cs="Times New Roman"/>
          <w:sz w:val="24"/>
          <w:szCs w:val="24"/>
          <w:lang w:val="en-US"/>
        </w:rPr>
        <w:t xml:space="preserve"> no novo </w:t>
      </w:r>
      <w:proofErr w:type="spellStart"/>
      <w:r w:rsidRPr="00DD4022">
        <w:rPr>
          <w:rFonts w:ascii="Times New Roman" w:hAnsi="Times New Roman" w:cs="Times New Roman"/>
          <w:sz w:val="24"/>
          <w:szCs w:val="24"/>
          <w:lang w:val="en-US"/>
        </w:rPr>
        <w:t>currículo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por</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meio</w:t>
      </w:r>
      <w:proofErr w:type="spellEnd"/>
      <w:r w:rsidRPr="00DD4022">
        <w:rPr>
          <w:rFonts w:ascii="Times New Roman" w:hAnsi="Times New Roman" w:cs="Times New Roman"/>
          <w:sz w:val="24"/>
          <w:szCs w:val="24"/>
          <w:lang w:val="en-US"/>
        </w:rPr>
        <w:t xml:space="preserve"> da </w:t>
      </w:r>
      <w:proofErr w:type="spellStart"/>
      <w:r w:rsidRPr="00DD4022">
        <w:rPr>
          <w:rFonts w:ascii="Times New Roman" w:hAnsi="Times New Roman" w:cs="Times New Roman"/>
          <w:sz w:val="24"/>
          <w:szCs w:val="24"/>
          <w:lang w:val="en-US"/>
        </w:rPr>
        <w:t>progressão</w:t>
      </w:r>
      <w:proofErr w:type="spellEnd"/>
      <w:r w:rsidRPr="00DD4022">
        <w:rPr>
          <w:rFonts w:ascii="Times New Roman" w:hAnsi="Times New Roman" w:cs="Times New Roman"/>
          <w:sz w:val="24"/>
          <w:szCs w:val="24"/>
          <w:lang w:val="en-US"/>
        </w:rPr>
        <w:t xml:space="preserve"> das </w:t>
      </w:r>
      <w:proofErr w:type="spellStart"/>
      <w:r w:rsidRPr="00DD4022">
        <w:rPr>
          <w:rFonts w:ascii="Times New Roman" w:hAnsi="Times New Roman" w:cs="Times New Roman"/>
          <w:sz w:val="24"/>
          <w:szCs w:val="24"/>
          <w:lang w:val="en-US"/>
        </w:rPr>
        <w:t>Unidades</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Curriculares</w:t>
      </w:r>
      <w:proofErr w:type="spellEnd"/>
      <w:r w:rsidRPr="00DD4022">
        <w:rPr>
          <w:rFonts w:ascii="Times New Roman" w:hAnsi="Times New Roman" w:cs="Times New Roman"/>
          <w:sz w:val="24"/>
          <w:szCs w:val="24"/>
          <w:lang w:val="en-US"/>
        </w:rPr>
        <w:t xml:space="preserve"> de </w:t>
      </w:r>
      <w:proofErr w:type="spellStart"/>
      <w:r w:rsidRPr="00DD4022">
        <w:rPr>
          <w:rFonts w:ascii="Times New Roman" w:hAnsi="Times New Roman" w:cs="Times New Roman"/>
          <w:sz w:val="24"/>
          <w:szCs w:val="24"/>
          <w:lang w:val="en-US"/>
        </w:rPr>
        <w:t>Aprendizagem</w:t>
      </w:r>
      <w:proofErr w:type="spellEnd"/>
      <w:r w:rsidRPr="00DD4022">
        <w:rPr>
          <w:rFonts w:ascii="Times New Roman" w:hAnsi="Times New Roman" w:cs="Times New Roman"/>
          <w:sz w:val="24"/>
          <w:szCs w:val="24"/>
          <w:lang w:val="en-US"/>
        </w:rPr>
        <w:t xml:space="preserve"> (CLUs).</w:t>
      </w:r>
    </w:p>
    <w:p w14:paraId="6AACD7D7" w14:textId="77777777" w:rsidR="00DD4022" w:rsidRDefault="00DD4022" w:rsidP="00DD4022">
      <w:pPr>
        <w:spacing w:after="0" w:line="360" w:lineRule="auto"/>
        <w:jc w:val="both"/>
        <w:rPr>
          <w:rFonts w:ascii="Times New Roman" w:hAnsi="Times New Roman" w:cs="Times New Roman"/>
          <w:sz w:val="24"/>
          <w:szCs w:val="24"/>
          <w:lang w:val="en-US"/>
        </w:rPr>
      </w:pPr>
      <w:proofErr w:type="spellStart"/>
      <w:r w:rsidRPr="00DD4022">
        <w:rPr>
          <w:rFonts w:eastAsiaTheme="majorEastAsia" w:cstheme="minorHAnsi"/>
          <w:b/>
          <w:sz w:val="28"/>
          <w:szCs w:val="36"/>
        </w:rPr>
        <w:lastRenderedPageBreak/>
        <w:t>Palavras</w:t>
      </w:r>
      <w:proofErr w:type="spellEnd"/>
      <w:r w:rsidRPr="00DD4022">
        <w:rPr>
          <w:rFonts w:eastAsiaTheme="majorEastAsia" w:cstheme="minorHAnsi"/>
          <w:b/>
          <w:sz w:val="28"/>
          <w:szCs w:val="36"/>
        </w:rPr>
        <w:t>-chave:</w:t>
      </w:r>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Competição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educação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energia</w:t>
      </w:r>
      <w:proofErr w:type="spellEnd"/>
      <w:r w:rsidRPr="00DD4022">
        <w:rPr>
          <w:rFonts w:ascii="Times New Roman" w:hAnsi="Times New Roman" w:cs="Times New Roman"/>
          <w:sz w:val="24"/>
          <w:szCs w:val="24"/>
          <w:lang w:val="en-US"/>
        </w:rPr>
        <w:t xml:space="preserve"> solar, </w:t>
      </w:r>
      <w:proofErr w:type="spellStart"/>
      <w:r w:rsidRPr="00DD4022">
        <w:rPr>
          <w:rFonts w:ascii="Times New Roman" w:hAnsi="Times New Roman" w:cs="Times New Roman"/>
          <w:sz w:val="24"/>
          <w:szCs w:val="24"/>
          <w:lang w:val="en-US"/>
        </w:rPr>
        <w:t>socialização</w:t>
      </w:r>
      <w:proofErr w:type="spellEnd"/>
      <w:r w:rsidRPr="00DD4022">
        <w:rPr>
          <w:rFonts w:ascii="Times New Roman" w:hAnsi="Times New Roman" w:cs="Times New Roman"/>
          <w:sz w:val="24"/>
          <w:szCs w:val="24"/>
          <w:lang w:val="en-US"/>
        </w:rPr>
        <w:t xml:space="preserve">, </w:t>
      </w:r>
      <w:proofErr w:type="spellStart"/>
      <w:r w:rsidRPr="00DD4022">
        <w:rPr>
          <w:rFonts w:ascii="Times New Roman" w:hAnsi="Times New Roman" w:cs="Times New Roman"/>
          <w:sz w:val="24"/>
          <w:szCs w:val="24"/>
          <w:lang w:val="en-US"/>
        </w:rPr>
        <w:t>área</w:t>
      </w:r>
      <w:proofErr w:type="spellEnd"/>
      <w:r w:rsidRPr="00DD4022">
        <w:rPr>
          <w:rFonts w:ascii="Times New Roman" w:hAnsi="Times New Roman" w:cs="Times New Roman"/>
          <w:sz w:val="24"/>
          <w:szCs w:val="24"/>
          <w:lang w:val="en-US"/>
        </w:rPr>
        <w:t xml:space="preserve"> rural.</w:t>
      </w:r>
    </w:p>
    <w:p w14:paraId="3BCEFA43" w14:textId="358FC8AF" w:rsidR="00DD4022" w:rsidRPr="004334EF" w:rsidRDefault="00DD4022" w:rsidP="00DD402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Agosto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Abril 2025</w:t>
      </w:r>
    </w:p>
    <w:p w14:paraId="43F43C0D" w14:textId="0E63B79B" w:rsidR="00DD4022" w:rsidRPr="00DD4022" w:rsidRDefault="00000000" w:rsidP="00DD4022">
      <w:pPr>
        <w:spacing w:after="0" w:line="360" w:lineRule="auto"/>
        <w:jc w:val="both"/>
        <w:rPr>
          <w:rFonts w:ascii="Times New Roman" w:hAnsi="Times New Roman" w:cs="Times New Roman"/>
          <w:sz w:val="24"/>
          <w:szCs w:val="24"/>
          <w:lang w:val="en-US"/>
        </w:rPr>
        <w:sectPr w:rsidR="00DD4022" w:rsidRPr="00DD4022" w:rsidSect="00975200">
          <w:type w:val="continuous"/>
          <w:pgSz w:w="12240" w:h="15840"/>
          <w:pgMar w:top="1276" w:right="1701" w:bottom="851" w:left="1701" w:header="142" w:footer="0" w:gutter="0"/>
          <w:cols w:space="708"/>
          <w:docGrid w:linePitch="360"/>
        </w:sectPr>
      </w:pPr>
      <w:r>
        <w:rPr>
          <w:noProof/>
        </w:rPr>
        <w:pict w14:anchorId="07AABADA">
          <v:rect id="_x0000_i1037" style="width:441.9pt;height:.05pt" o:hralign="center" o:hrstd="t" o:hr="t" fillcolor="#a0a0a0" stroked="f"/>
        </w:pict>
      </w:r>
    </w:p>
    <w:p w14:paraId="44EB9DC5" w14:textId="400A79B8" w:rsidR="004A0088" w:rsidRPr="00A41482" w:rsidRDefault="00D7108B" w:rsidP="00DD4022">
      <w:pPr>
        <w:pStyle w:val="Ttulo1"/>
        <w:spacing w:before="0" w:after="0" w:line="360" w:lineRule="auto"/>
        <w:jc w:val="center"/>
        <w:rPr>
          <w:rFonts w:ascii="Times New Roman" w:hAnsi="Times New Roman" w:cs="Times New Roman"/>
          <w:sz w:val="32"/>
          <w:szCs w:val="40"/>
        </w:rPr>
      </w:pPr>
      <w:r w:rsidRPr="00A41482">
        <w:rPr>
          <w:rFonts w:ascii="Times New Roman" w:hAnsi="Times New Roman" w:cs="Times New Roman"/>
          <w:sz w:val="32"/>
          <w:szCs w:val="40"/>
        </w:rPr>
        <w:t>I</w:t>
      </w:r>
      <w:r w:rsidR="00F71994">
        <w:rPr>
          <w:rFonts w:ascii="Times New Roman" w:hAnsi="Times New Roman" w:cs="Times New Roman"/>
          <w:sz w:val="32"/>
          <w:szCs w:val="40"/>
        </w:rPr>
        <w:t>ntroducción</w:t>
      </w:r>
    </w:p>
    <w:p w14:paraId="7DCB6FDB" w14:textId="35D7F5AC" w:rsidR="00464E2C" w:rsidRDefault="00464E2C" w:rsidP="00DD4022">
      <w:pPr>
        <w:spacing w:after="0" w:line="360" w:lineRule="auto"/>
        <w:ind w:firstLine="709"/>
        <w:jc w:val="both"/>
        <w:rPr>
          <w:rFonts w:ascii="Times New Roman" w:eastAsiaTheme="majorEastAsia" w:hAnsi="Times New Roman" w:cs="Times New Roman"/>
          <w:sz w:val="24"/>
          <w:szCs w:val="32"/>
        </w:rPr>
      </w:pPr>
      <w:r w:rsidRPr="00464E2C">
        <w:rPr>
          <w:rFonts w:ascii="Times New Roman" w:eastAsiaTheme="majorEastAsia" w:hAnsi="Times New Roman" w:cs="Times New Roman"/>
          <w:sz w:val="24"/>
          <w:szCs w:val="32"/>
        </w:rPr>
        <w:t xml:space="preserve">La práctica educativa brinda saberes fundamentales para el desarrollo de los seres humanos en la sociedad, con el fin </w:t>
      </w:r>
      <w:r w:rsidR="00ED6759">
        <w:rPr>
          <w:rFonts w:ascii="Times New Roman" w:eastAsiaTheme="majorEastAsia" w:hAnsi="Times New Roman" w:cs="Times New Roman"/>
          <w:sz w:val="24"/>
          <w:szCs w:val="32"/>
        </w:rPr>
        <w:t>de que el</w:t>
      </w:r>
      <w:r w:rsidRPr="00464E2C">
        <w:rPr>
          <w:rFonts w:ascii="Times New Roman" w:eastAsiaTheme="majorEastAsia" w:hAnsi="Times New Roman" w:cs="Times New Roman"/>
          <w:sz w:val="24"/>
          <w:szCs w:val="32"/>
        </w:rPr>
        <w:t xml:space="preserve"> alumno aprenda de manera contextualizada en el entorno y bajo </w:t>
      </w:r>
      <w:r w:rsidR="00ED6759">
        <w:rPr>
          <w:rFonts w:ascii="Times New Roman" w:eastAsiaTheme="majorEastAsia" w:hAnsi="Times New Roman" w:cs="Times New Roman"/>
          <w:sz w:val="24"/>
          <w:szCs w:val="32"/>
        </w:rPr>
        <w:t>diversas competencias</w:t>
      </w:r>
      <w:r w:rsidR="00ED6759" w:rsidRPr="00ED6759">
        <w:rPr>
          <w:rFonts w:ascii="Times New Roman" w:eastAsiaTheme="majorEastAsia" w:hAnsi="Times New Roman" w:cs="Times New Roman"/>
          <w:sz w:val="24"/>
          <w:szCs w:val="32"/>
        </w:rPr>
        <w:t xml:space="preserve"> disciplinares </w:t>
      </w:r>
      <w:r w:rsidRPr="00464E2C">
        <w:rPr>
          <w:rFonts w:ascii="Times New Roman" w:eastAsiaTheme="majorEastAsia" w:hAnsi="Times New Roman" w:cs="Times New Roman"/>
          <w:sz w:val="24"/>
          <w:szCs w:val="32"/>
        </w:rPr>
        <w:t xml:space="preserve">que sean útiles para su vida. </w:t>
      </w:r>
      <w:r w:rsidRPr="00231E08">
        <w:rPr>
          <w:rFonts w:ascii="Times New Roman" w:eastAsiaTheme="majorEastAsia" w:hAnsi="Times New Roman" w:cs="Times New Roman"/>
          <w:sz w:val="24"/>
          <w:szCs w:val="32"/>
        </w:rPr>
        <w:t xml:space="preserve">El objetivo </w:t>
      </w:r>
      <w:r w:rsidR="00231E08" w:rsidRPr="00231E08">
        <w:rPr>
          <w:rFonts w:ascii="Times New Roman" w:eastAsiaTheme="majorEastAsia" w:hAnsi="Times New Roman" w:cs="Times New Roman"/>
          <w:sz w:val="24"/>
          <w:szCs w:val="32"/>
        </w:rPr>
        <w:t xml:space="preserve">general </w:t>
      </w:r>
      <w:r w:rsidRPr="00231E08">
        <w:rPr>
          <w:rFonts w:ascii="Times New Roman" w:eastAsiaTheme="majorEastAsia" w:hAnsi="Times New Roman" w:cs="Times New Roman"/>
          <w:sz w:val="24"/>
          <w:szCs w:val="32"/>
        </w:rPr>
        <w:t xml:space="preserve">de esta investigación es conocer la trascendencia </w:t>
      </w:r>
      <w:r w:rsidR="00ED6759" w:rsidRPr="00231E08">
        <w:rPr>
          <w:rFonts w:ascii="Times New Roman" w:eastAsiaTheme="majorEastAsia" w:hAnsi="Times New Roman" w:cs="Times New Roman"/>
          <w:sz w:val="24"/>
          <w:szCs w:val="32"/>
        </w:rPr>
        <w:t>en su vida y profesional</w:t>
      </w:r>
      <w:r w:rsidRPr="00231E08">
        <w:rPr>
          <w:rFonts w:ascii="Times New Roman" w:eastAsiaTheme="majorEastAsia" w:hAnsi="Times New Roman" w:cs="Times New Roman"/>
          <w:sz w:val="24"/>
          <w:szCs w:val="32"/>
        </w:rPr>
        <w:t xml:space="preserve"> de la generación de egreso 2020-2023 del Centro de Bachillerato Tecnológico Agropecuario 116 (</w:t>
      </w:r>
      <w:proofErr w:type="spellStart"/>
      <w:r w:rsidRPr="00231E08">
        <w:rPr>
          <w:rFonts w:ascii="Times New Roman" w:eastAsiaTheme="majorEastAsia" w:hAnsi="Times New Roman" w:cs="Times New Roman"/>
          <w:sz w:val="24"/>
          <w:szCs w:val="32"/>
        </w:rPr>
        <w:t>CBTa</w:t>
      </w:r>
      <w:proofErr w:type="spellEnd"/>
      <w:r w:rsidRPr="00231E08">
        <w:rPr>
          <w:rFonts w:ascii="Times New Roman" w:eastAsiaTheme="majorEastAsia" w:hAnsi="Times New Roman" w:cs="Times New Roman"/>
          <w:sz w:val="24"/>
          <w:szCs w:val="32"/>
        </w:rPr>
        <w:t xml:space="preserve"> 116)</w:t>
      </w:r>
      <w:r w:rsidR="00231E08" w:rsidRPr="00231E08">
        <w:rPr>
          <w:rFonts w:ascii="Times New Roman" w:eastAsiaTheme="majorEastAsia" w:hAnsi="Times New Roman" w:cs="Times New Roman"/>
          <w:sz w:val="24"/>
          <w:szCs w:val="32"/>
        </w:rPr>
        <w:t>, como objetivos específicos analizar la valoración de los estudiantes con relación a las c</w:t>
      </w:r>
      <w:r w:rsidR="00ED2C3D" w:rsidRPr="00231E08">
        <w:rPr>
          <w:rFonts w:ascii="Times New Roman" w:eastAsiaTheme="majorEastAsia" w:hAnsi="Times New Roman" w:cs="Times New Roman"/>
          <w:sz w:val="24"/>
          <w:szCs w:val="32"/>
        </w:rPr>
        <w:t xml:space="preserve">ompetencias </w:t>
      </w:r>
      <w:r w:rsidR="00231E08" w:rsidRPr="00231E08">
        <w:rPr>
          <w:rFonts w:ascii="Times New Roman" w:eastAsiaTheme="majorEastAsia" w:hAnsi="Times New Roman" w:cs="Times New Roman"/>
          <w:sz w:val="24"/>
          <w:szCs w:val="32"/>
        </w:rPr>
        <w:t xml:space="preserve">disciplinares </w:t>
      </w:r>
      <w:r w:rsidR="00ED2C3D" w:rsidRPr="00231E08">
        <w:rPr>
          <w:rFonts w:ascii="Times New Roman" w:eastAsiaTheme="majorEastAsia" w:hAnsi="Times New Roman" w:cs="Times New Roman"/>
          <w:sz w:val="24"/>
          <w:szCs w:val="32"/>
        </w:rPr>
        <w:t>más significativas de aprendizaje</w:t>
      </w:r>
      <w:r w:rsidR="00231E08" w:rsidRPr="00231E08">
        <w:rPr>
          <w:rFonts w:ascii="Times New Roman" w:eastAsiaTheme="majorEastAsia" w:hAnsi="Times New Roman" w:cs="Times New Roman"/>
          <w:sz w:val="24"/>
          <w:szCs w:val="32"/>
        </w:rPr>
        <w:t>, su decisión por elección de áreas profesional actual y opiniones que expresan su experiencia en</w:t>
      </w:r>
      <w:r w:rsidR="00ED2C3D" w:rsidRPr="00231E08">
        <w:rPr>
          <w:rFonts w:ascii="Times New Roman" w:eastAsiaTheme="majorEastAsia" w:hAnsi="Times New Roman" w:cs="Times New Roman"/>
          <w:sz w:val="24"/>
          <w:szCs w:val="32"/>
        </w:rPr>
        <w:t xml:space="preserve"> la aplicación del Aprendizaje Basado en Proyectos (ABP) de una Deshidratadora Solar bajo un enfoque transversal dentro de un entorno de zona rural</w:t>
      </w:r>
      <w:r w:rsidR="00231E08" w:rsidRPr="00231E08">
        <w:rPr>
          <w:rFonts w:ascii="Times New Roman" w:eastAsiaTheme="majorEastAsia" w:hAnsi="Times New Roman" w:cs="Times New Roman"/>
          <w:sz w:val="24"/>
          <w:szCs w:val="32"/>
        </w:rPr>
        <w:t>.</w:t>
      </w:r>
    </w:p>
    <w:p w14:paraId="721A8505" w14:textId="4F5C3057" w:rsidR="007C1728" w:rsidRPr="00FE4656" w:rsidRDefault="007C1728" w:rsidP="00DD4022">
      <w:pPr>
        <w:spacing w:after="0" w:line="360" w:lineRule="auto"/>
        <w:ind w:firstLine="709"/>
        <w:jc w:val="both"/>
        <w:rPr>
          <w:rFonts w:ascii="Times New Roman" w:eastAsiaTheme="majorEastAsia" w:hAnsi="Times New Roman" w:cs="Times New Roman"/>
          <w:sz w:val="24"/>
          <w:szCs w:val="32"/>
        </w:rPr>
      </w:pPr>
      <w:r w:rsidRPr="00FE4656">
        <w:rPr>
          <w:rFonts w:ascii="Times New Roman" w:eastAsiaTheme="majorEastAsia" w:hAnsi="Times New Roman" w:cs="Times New Roman"/>
          <w:sz w:val="24"/>
          <w:szCs w:val="32"/>
        </w:rPr>
        <w:t>El desarrollo de la mayoría de los países depende de la energía, en el caso de México sus principales fuentes de energía son los combustibles fósiles, como la gasolina, petróleo, diésel, gas</w:t>
      </w:r>
      <w:r w:rsidR="00B9243B">
        <w:rPr>
          <w:rFonts w:ascii="Times New Roman" w:eastAsiaTheme="majorEastAsia" w:hAnsi="Times New Roman" w:cs="Times New Roman"/>
          <w:sz w:val="24"/>
          <w:szCs w:val="32"/>
        </w:rPr>
        <w:t>, por mencionar algunos más relevantes</w:t>
      </w:r>
      <w:r w:rsidR="00A70FC6">
        <w:rPr>
          <w:rFonts w:ascii="Times New Roman" w:eastAsiaTheme="majorEastAsia" w:hAnsi="Times New Roman" w:cs="Times New Roman"/>
          <w:sz w:val="24"/>
          <w:szCs w:val="32"/>
        </w:rPr>
        <w:t xml:space="preserve"> </w:t>
      </w:r>
      <w:sdt>
        <w:sdtPr>
          <w:rPr>
            <w:rFonts w:ascii="Times New Roman" w:eastAsiaTheme="majorEastAsia" w:hAnsi="Times New Roman" w:cs="Times New Roman"/>
            <w:sz w:val="24"/>
            <w:szCs w:val="32"/>
          </w:rPr>
          <w:id w:val="1640841167"/>
          <w:citation/>
        </w:sdtPr>
        <w:sdtContent>
          <w:r w:rsidR="004C2E79">
            <w:rPr>
              <w:rFonts w:ascii="Times New Roman" w:eastAsiaTheme="majorEastAsia" w:hAnsi="Times New Roman" w:cs="Times New Roman"/>
              <w:sz w:val="24"/>
              <w:szCs w:val="32"/>
            </w:rPr>
            <w:fldChar w:fldCharType="begin"/>
          </w:r>
          <w:r w:rsidR="00226BD5">
            <w:rPr>
              <w:rFonts w:ascii="Times New Roman" w:eastAsiaTheme="majorEastAsia" w:hAnsi="Times New Roman" w:cs="Times New Roman"/>
              <w:sz w:val="24"/>
              <w:szCs w:val="32"/>
            </w:rPr>
            <w:instrText xml:space="preserve">CITATION Nun23 \l 2058 </w:instrText>
          </w:r>
          <w:r w:rsidR="004C2E79">
            <w:rPr>
              <w:rFonts w:ascii="Times New Roman" w:eastAsiaTheme="majorEastAsia" w:hAnsi="Times New Roman" w:cs="Times New Roman"/>
              <w:sz w:val="24"/>
              <w:szCs w:val="32"/>
            </w:rPr>
            <w:fldChar w:fldCharType="separate"/>
          </w:r>
          <w:r w:rsidR="00066C7B" w:rsidRPr="00066C7B">
            <w:rPr>
              <w:rFonts w:ascii="Times New Roman" w:eastAsiaTheme="majorEastAsia" w:hAnsi="Times New Roman" w:cs="Times New Roman"/>
              <w:noProof/>
              <w:sz w:val="24"/>
              <w:szCs w:val="32"/>
            </w:rPr>
            <w:t>(Nunez, 2023)</w:t>
          </w:r>
          <w:r w:rsidR="004C2E79">
            <w:rPr>
              <w:rFonts w:ascii="Times New Roman" w:eastAsiaTheme="majorEastAsia" w:hAnsi="Times New Roman" w:cs="Times New Roman"/>
              <w:sz w:val="24"/>
              <w:szCs w:val="32"/>
            </w:rPr>
            <w:fldChar w:fldCharType="end"/>
          </w:r>
        </w:sdtContent>
      </w:sdt>
      <w:r w:rsidR="00231E08">
        <w:rPr>
          <w:rFonts w:ascii="Times New Roman" w:eastAsiaTheme="majorEastAsia" w:hAnsi="Times New Roman" w:cs="Times New Roman"/>
          <w:sz w:val="24"/>
          <w:szCs w:val="32"/>
        </w:rPr>
        <w:t>. E</w:t>
      </w:r>
      <w:r w:rsidRPr="00FE4656">
        <w:rPr>
          <w:rFonts w:ascii="Times New Roman" w:eastAsiaTheme="majorEastAsia" w:hAnsi="Times New Roman" w:cs="Times New Roman"/>
          <w:sz w:val="24"/>
          <w:szCs w:val="32"/>
        </w:rPr>
        <w:t>xiste la necesidad de ahorro de esos recursos para su mínimo agotamiento y menor contaminación</w:t>
      </w:r>
      <w:r w:rsidR="00FE4656" w:rsidRPr="00FE4656">
        <w:rPr>
          <w:rFonts w:ascii="Times New Roman" w:eastAsiaTheme="majorEastAsia" w:hAnsi="Times New Roman" w:cs="Times New Roman"/>
          <w:sz w:val="24"/>
          <w:szCs w:val="32"/>
        </w:rPr>
        <w:t>, como es el uso de la energía solar considerada como una energía</w:t>
      </w:r>
      <w:r w:rsidR="00006FFB">
        <w:rPr>
          <w:rFonts w:ascii="Times New Roman" w:eastAsiaTheme="majorEastAsia" w:hAnsi="Times New Roman" w:cs="Times New Roman"/>
          <w:sz w:val="24"/>
          <w:szCs w:val="32"/>
        </w:rPr>
        <w:t xml:space="preserve"> renovable</w:t>
      </w:r>
      <w:r w:rsidR="00231E08">
        <w:rPr>
          <w:rFonts w:ascii="Times New Roman" w:eastAsiaTheme="majorEastAsia" w:hAnsi="Times New Roman" w:cs="Times New Roman"/>
          <w:sz w:val="24"/>
          <w:szCs w:val="32"/>
        </w:rPr>
        <w:t xml:space="preserve"> que </w:t>
      </w:r>
      <w:r w:rsidR="00226BD5">
        <w:rPr>
          <w:rFonts w:ascii="Times New Roman" w:eastAsiaTheme="majorEastAsia" w:hAnsi="Times New Roman" w:cs="Times New Roman"/>
          <w:sz w:val="24"/>
          <w:szCs w:val="32"/>
        </w:rPr>
        <w:t xml:space="preserve">requiere un mínimo o casi nulo </w:t>
      </w:r>
      <w:r w:rsidR="00231E08">
        <w:rPr>
          <w:rFonts w:ascii="Times New Roman" w:eastAsiaTheme="majorEastAsia" w:hAnsi="Times New Roman" w:cs="Times New Roman"/>
          <w:sz w:val="24"/>
          <w:szCs w:val="32"/>
        </w:rPr>
        <w:t>impacto</w:t>
      </w:r>
      <w:r w:rsidR="00226BD5">
        <w:rPr>
          <w:rFonts w:ascii="Times New Roman" w:eastAsiaTheme="majorEastAsia" w:hAnsi="Times New Roman" w:cs="Times New Roman"/>
          <w:sz w:val="24"/>
          <w:szCs w:val="32"/>
        </w:rPr>
        <w:t xml:space="preserve"> social, cultural, de salud y medio ambiente</w:t>
      </w:r>
      <w:r w:rsidR="00231E08">
        <w:rPr>
          <w:rFonts w:ascii="Times New Roman" w:eastAsiaTheme="majorEastAsia" w:hAnsi="Times New Roman" w:cs="Times New Roman"/>
          <w:sz w:val="24"/>
          <w:szCs w:val="32"/>
        </w:rPr>
        <w:t xml:space="preserve">, </w:t>
      </w:r>
      <w:r w:rsidR="00226BD5">
        <w:rPr>
          <w:rFonts w:ascii="Times New Roman" w:eastAsiaTheme="majorEastAsia" w:hAnsi="Times New Roman" w:cs="Times New Roman"/>
          <w:sz w:val="24"/>
          <w:szCs w:val="32"/>
        </w:rPr>
        <w:t>ayudando a la mitigación de los gases de efecto invernadero</w:t>
      </w:r>
      <w:r w:rsidR="00B9243B">
        <w:rPr>
          <w:rFonts w:ascii="Times New Roman" w:eastAsiaTheme="majorEastAsia" w:hAnsi="Times New Roman" w:cs="Times New Roman"/>
          <w:sz w:val="24"/>
          <w:szCs w:val="32"/>
        </w:rPr>
        <w:t xml:space="preserve"> (Salazar </w:t>
      </w:r>
      <w:r w:rsidR="00B9243B" w:rsidRPr="00A70FC6">
        <w:rPr>
          <w:rFonts w:ascii="Times New Roman" w:eastAsiaTheme="majorEastAsia" w:hAnsi="Times New Roman" w:cs="Times New Roman"/>
          <w:sz w:val="24"/>
          <w:szCs w:val="32"/>
        </w:rPr>
        <w:t xml:space="preserve">et </w:t>
      </w:r>
      <w:r w:rsidR="00A70FC6">
        <w:rPr>
          <w:rFonts w:ascii="Times New Roman" w:eastAsiaTheme="majorEastAsia" w:hAnsi="Times New Roman" w:cs="Times New Roman"/>
          <w:sz w:val="24"/>
          <w:szCs w:val="32"/>
        </w:rPr>
        <w:t>á</w:t>
      </w:r>
      <w:r w:rsidR="00B9243B" w:rsidRPr="00A70FC6">
        <w:rPr>
          <w:rFonts w:ascii="Times New Roman" w:eastAsiaTheme="majorEastAsia" w:hAnsi="Times New Roman" w:cs="Times New Roman"/>
          <w:sz w:val="24"/>
          <w:szCs w:val="32"/>
        </w:rPr>
        <w:t>l</w:t>
      </w:r>
      <w:r w:rsidR="00A70FC6">
        <w:rPr>
          <w:rFonts w:ascii="Times New Roman" w:eastAsiaTheme="majorEastAsia" w:hAnsi="Times New Roman" w:cs="Times New Roman"/>
          <w:i/>
          <w:iCs/>
          <w:sz w:val="24"/>
          <w:szCs w:val="32"/>
        </w:rPr>
        <w:t>.</w:t>
      </w:r>
      <w:r w:rsidR="00B9243B">
        <w:rPr>
          <w:rFonts w:ascii="Times New Roman" w:eastAsiaTheme="majorEastAsia" w:hAnsi="Times New Roman" w:cs="Times New Roman"/>
          <w:sz w:val="24"/>
          <w:szCs w:val="32"/>
        </w:rPr>
        <w:t>, 2021).</w:t>
      </w:r>
    </w:p>
    <w:p w14:paraId="7E6E01E1" w14:textId="0425ED49" w:rsidR="007C1728" w:rsidRPr="00FE4656" w:rsidRDefault="00226BD5" w:rsidP="00DD4022">
      <w:pPr>
        <w:spacing w:after="0" w:line="360" w:lineRule="auto"/>
        <w:ind w:firstLine="709"/>
        <w:jc w:val="both"/>
        <w:rPr>
          <w:rFonts w:ascii="Times New Roman" w:eastAsiaTheme="majorEastAsia" w:hAnsi="Times New Roman" w:cs="Times New Roman"/>
          <w:sz w:val="24"/>
          <w:szCs w:val="32"/>
        </w:rPr>
      </w:pPr>
      <w:r w:rsidRPr="00A56DE9">
        <w:rPr>
          <w:rFonts w:ascii="Times New Roman" w:eastAsiaTheme="majorEastAsia" w:hAnsi="Times New Roman" w:cs="Times New Roman"/>
          <w:sz w:val="24"/>
          <w:szCs w:val="32"/>
        </w:rPr>
        <w:t>En la actualidad existe</w:t>
      </w:r>
      <w:r w:rsidR="007C1728" w:rsidRPr="00A56DE9">
        <w:rPr>
          <w:rFonts w:ascii="Times New Roman" w:eastAsiaTheme="majorEastAsia" w:hAnsi="Times New Roman" w:cs="Times New Roman"/>
          <w:sz w:val="24"/>
          <w:szCs w:val="32"/>
        </w:rPr>
        <w:t xml:space="preserve"> un gran desperdicio de recursos alimenticios, como son las frutas</w:t>
      </w:r>
      <w:r w:rsidR="00231E08" w:rsidRPr="00A56DE9">
        <w:rPr>
          <w:rFonts w:ascii="Times New Roman" w:eastAsiaTheme="majorEastAsia" w:hAnsi="Times New Roman" w:cs="Times New Roman"/>
          <w:sz w:val="24"/>
          <w:szCs w:val="32"/>
        </w:rPr>
        <w:t xml:space="preserve"> de</w:t>
      </w:r>
      <w:r w:rsidR="007C1728" w:rsidRPr="00A56DE9">
        <w:rPr>
          <w:rFonts w:ascii="Times New Roman" w:eastAsiaTheme="majorEastAsia" w:hAnsi="Times New Roman" w:cs="Times New Roman"/>
          <w:sz w:val="24"/>
          <w:szCs w:val="32"/>
        </w:rPr>
        <w:t xml:space="preserve"> temporada, </w:t>
      </w:r>
      <w:r w:rsidR="00F45206" w:rsidRPr="00A56DE9">
        <w:rPr>
          <w:rFonts w:ascii="Times New Roman" w:eastAsiaTheme="majorEastAsia" w:hAnsi="Times New Roman" w:cs="Times New Roman"/>
          <w:sz w:val="24"/>
          <w:szCs w:val="32"/>
        </w:rPr>
        <w:t>sobre todo en zonas rurales en su fase de fructificación</w:t>
      </w:r>
      <w:r w:rsidR="00A56DE9">
        <w:rPr>
          <w:rFonts w:ascii="Times New Roman" w:eastAsiaTheme="majorEastAsia" w:hAnsi="Times New Roman" w:cs="Times New Roman"/>
          <w:sz w:val="24"/>
          <w:szCs w:val="32"/>
        </w:rPr>
        <w:t xml:space="preserve"> que refleja el proceso en el cual una </w:t>
      </w:r>
      <w:r w:rsidR="00A56DE9" w:rsidRPr="00A56DE9">
        <w:rPr>
          <w:rFonts w:ascii="Times New Roman" w:eastAsiaTheme="majorEastAsia" w:hAnsi="Times New Roman" w:cs="Times New Roman"/>
          <w:sz w:val="24"/>
          <w:szCs w:val="32"/>
        </w:rPr>
        <w:t>planta produce frutos</w:t>
      </w:r>
      <w:r w:rsidR="00F45206" w:rsidRPr="00A56DE9">
        <w:rPr>
          <w:rFonts w:ascii="Times New Roman" w:eastAsiaTheme="majorEastAsia" w:hAnsi="Times New Roman" w:cs="Times New Roman"/>
          <w:sz w:val="24"/>
          <w:szCs w:val="32"/>
        </w:rPr>
        <w:t xml:space="preserve">, donde las cantidades son considerables para el consumo familiar que se produce en un hogar, </w:t>
      </w:r>
      <w:r w:rsidR="00A56DE9" w:rsidRPr="00A56DE9">
        <w:rPr>
          <w:rFonts w:ascii="Times New Roman" w:eastAsiaTheme="majorEastAsia" w:hAnsi="Times New Roman" w:cs="Times New Roman"/>
          <w:sz w:val="24"/>
          <w:szCs w:val="32"/>
        </w:rPr>
        <w:t>generando</w:t>
      </w:r>
      <w:r w:rsidR="00F45206" w:rsidRPr="00A56DE9">
        <w:rPr>
          <w:rFonts w:ascii="Times New Roman" w:eastAsiaTheme="majorEastAsia" w:hAnsi="Times New Roman" w:cs="Times New Roman"/>
          <w:sz w:val="24"/>
          <w:szCs w:val="32"/>
        </w:rPr>
        <w:t xml:space="preserve"> acciones encaminadas </w:t>
      </w:r>
      <w:r w:rsidR="00311CF3" w:rsidRPr="00A56DE9">
        <w:rPr>
          <w:rFonts w:ascii="Times New Roman" w:eastAsiaTheme="majorEastAsia" w:hAnsi="Times New Roman" w:cs="Times New Roman"/>
          <w:sz w:val="24"/>
          <w:szCs w:val="32"/>
        </w:rPr>
        <w:t>para</w:t>
      </w:r>
      <w:r w:rsidR="00F45206" w:rsidRPr="00A56DE9">
        <w:rPr>
          <w:rFonts w:ascii="Times New Roman" w:eastAsiaTheme="majorEastAsia" w:hAnsi="Times New Roman" w:cs="Times New Roman"/>
          <w:sz w:val="24"/>
          <w:szCs w:val="32"/>
        </w:rPr>
        <w:t xml:space="preserve"> aprovechar </w:t>
      </w:r>
      <w:r w:rsidR="00297CC0" w:rsidRPr="00A56DE9">
        <w:rPr>
          <w:rFonts w:ascii="Times New Roman" w:eastAsiaTheme="majorEastAsia" w:hAnsi="Times New Roman" w:cs="Times New Roman"/>
          <w:sz w:val="24"/>
          <w:szCs w:val="32"/>
        </w:rPr>
        <w:t>la producción de estas</w:t>
      </w:r>
      <w:r w:rsidR="007C1728" w:rsidRPr="00A56DE9">
        <w:rPr>
          <w:rFonts w:ascii="Times New Roman" w:eastAsiaTheme="majorEastAsia" w:hAnsi="Times New Roman" w:cs="Times New Roman"/>
          <w:sz w:val="24"/>
          <w:szCs w:val="32"/>
        </w:rPr>
        <w:t xml:space="preserve">, </w:t>
      </w:r>
      <w:r w:rsidR="00311CF3" w:rsidRPr="00A56DE9">
        <w:rPr>
          <w:rFonts w:ascii="Times New Roman" w:eastAsiaTheme="majorEastAsia" w:hAnsi="Times New Roman" w:cs="Times New Roman"/>
          <w:sz w:val="24"/>
          <w:szCs w:val="32"/>
        </w:rPr>
        <w:t>tales como</w:t>
      </w:r>
      <w:r w:rsidR="00A56DE9" w:rsidRPr="00A56DE9">
        <w:rPr>
          <w:rFonts w:ascii="Times New Roman" w:eastAsiaTheme="majorEastAsia" w:hAnsi="Times New Roman" w:cs="Times New Roman"/>
          <w:sz w:val="24"/>
          <w:szCs w:val="32"/>
        </w:rPr>
        <w:t xml:space="preserve"> el </w:t>
      </w:r>
      <w:r w:rsidR="00297CC0" w:rsidRPr="00A56DE9">
        <w:rPr>
          <w:rFonts w:ascii="Times New Roman" w:eastAsiaTheme="majorEastAsia" w:hAnsi="Times New Roman" w:cs="Times New Roman"/>
          <w:sz w:val="24"/>
          <w:szCs w:val="32"/>
        </w:rPr>
        <w:t>donarlas</w:t>
      </w:r>
      <w:r w:rsidR="00311CF3" w:rsidRPr="00A56DE9">
        <w:rPr>
          <w:rFonts w:ascii="Times New Roman" w:eastAsiaTheme="majorEastAsia" w:hAnsi="Times New Roman" w:cs="Times New Roman"/>
          <w:sz w:val="24"/>
          <w:szCs w:val="32"/>
        </w:rPr>
        <w:t>, consumirlas o venderlas</w:t>
      </w:r>
      <w:r w:rsidR="00FE4656" w:rsidRPr="00A56DE9">
        <w:rPr>
          <w:rFonts w:ascii="Times New Roman" w:eastAsiaTheme="majorEastAsia" w:hAnsi="Times New Roman" w:cs="Times New Roman"/>
          <w:sz w:val="24"/>
          <w:szCs w:val="32"/>
        </w:rPr>
        <w:t xml:space="preserve">, sin embargo, </w:t>
      </w:r>
      <w:r w:rsidR="007C1728" w:rsidRPr="00A56DE9">
        <w:rPr>
          <w:rFonts w:ascii="Times New Roman" w:eastAsiaTheme="majorEastAsia" w:hAnsi="Times New Roman" w:cs="Times New Roman"/>
          <w:sz w:val="24"/>
          <w:szCs w:val="32"/>
        </w:rPr>
        <w:t>aun así se causan desperdicios</w:t>
      </w:r>
      <w:r w:rsidR="00311CF3" w:rsidRPr="00A56DE9">
        <w:rPr>
          <w:rFonts w:ascii="Times New Roman" w:eastAsiaTheme="majorEastAsia" w:hAnsi="Times New Roman" w:cs="Times New Roman"/>
          <w:sz w:val="24"/>
          <w:szCs w:val="32"/>
        </w:rPr>
        <w:t xml:space="preserve"> en un volumen</w:t>
      </w:r>
      <w:r w:rsidR="00FE4656" w:rsidRPr="00A56DE9">
        <w:rPr>
          <w:rFonts w:ascii="Times New Roman" w:eastAsiaTheme="majorEastAsia" w:hAnsi="Times New Roman" w:cs="Times New Roman"/>
          <w:sz w:val="24"/>
          <w:szCs w:val="32"/>
        </w:rPr>
        <w:t xml:space="preserve"> </w:t>
      </w:r>
      <w:r w:rsidR="00311CF3" w:rsidRPr="00A56DE9">
        <w:rPr>
          <w:rFonts w:ascii="Times New Roman" w:eastAsiaTheme="majorEastAsia" w:hAnsi="Times New Roman" w:cs="Times New Roman"/>
          <w:sz w:val="24"/>
          <w:szCs w:val="32"/>
        </w:rPr>
        <w:t>considerable</w:t>
      </w:r>
      <w:r w:rsidR="00C43D10" w:rsidRPr="00A56DE9">
        <w:rPr>
          <w:rFonts w:ascii="Times New Roman" w:eastAsiaTheme="majorEastAsia" w:hAnsi="Times New Roman" w:cs="Times New Roman"/>
          <w:sz w:val="24"/>
          <w:szCs w:val="32"/>
        </w:rPr>
        <w:t xml:space="preserve">, </w:t>
      </w:r>
      <w:r w:rsidR="00A56DE9" w:rsidRPr="00A56DE9">
        <w:rPr>
          <w:rFonts w:ascii="Times New Roman" w:eastAsiaTheme="majorEastAsia" w:hAnsi="Times New Roman" w:cs="Times New Roman"/>
          <w:sz w:val="24"/>
          <w:szCs w:val="32"/>
        </w:rPr>
        <w:t xml:space="preserve">permitiendo </w:t>
      </w:r>
      <w:r w:rsidR="00311CF3" w:rsidRPr="00A56DE9">
        <w:rPr>
          <w:rFonts w:ascii="Times New Roman" w:eastAsiaTheme="majorEastAsia" w:hAnsi="Times New Roman" w:cs="Times New Roman"/>
          <w:sz w:val="24"/>
          <w:szCs w:val="32"/>
        </w:rPr>
        <w:t xml:space="preserve">la </w:t>
      </w:r>
      <w:r w:rsidR="00C43D10" w:rsidRPr="00A56DE9">
        <w:rPr>
          <w:rFonts w:ascii="Times New Roman" w:eastAsiaTheme="majorEastAsia" w:hAnsi="Times New Roman" w:cs="Times New Roman"/>
          <w:sz w:val="24"/>
          <w:szCs w:val="32"/>
        </w:rPr>
        <w:t>descomposición</w:t>
      </w:r>
      <w:r w:rsidR="00311CF3" w:rsidRPr="00A56DE9">
        <w:rPr>
          <w:rFonts w:ascii="Times New Roman" w:eastAsiaTheme="majorEastAsia" w:hAnsi="Times New Roman" w:cs="Times New Roman"/>
          <w:sz w:val="24"/>
          <w:szCs w:val="32"/>
        </w:rPr>
        <w:t xml:space="preserve"> del fruto, generación de plagas por su etapa de putrefacción y </w:t>
      </w:r>
      <w:r w:rsidR="00297CC0" w:rsidRPr="00A56DE9">
        <w:rPr>
          <w:rFonts w:ascii="Times New Roman" w:eastAsiaTheme="majorEastAsia" w:hAnsi="Times New Roman" w:cs="Times New Roman"/>
          <w:sz w:val="24"/>
          <w:szCs w:val="32"/>
        </w:rPr>
        <w:t xml:space="preserve">limitación </w:t>
      </w:r>
      <w:r w:rsidR="00311CF3" w:rsidRPr="00A56DE9">
        <w:rPr>
          <w:rFonts w:ascii="Times New Roman" w:eastAsiaTheme="majorEastAsia" w:hAnsi="Times New Roman" w:cs="Times New Roman"/>
          <w:sz w:val="24"/>
          <w:szCs w:val="32"/>
        </w:rPr>
        <w:t>del crecimiento económico</w:t>
      </w:r>
      <w:r w:rsidR="00297CC0" w:rsidRPr="00A56DE9">
        <w:rPr>
          <w:rFonts w:ascii="Times New Roman" w:eastAsiaTheme="majorEastAsia" w:hAnsi="Times New Roman" w:cs="Times New Roman"/>
          <w:sz w:val="24"/>
          <w:szCs w:val="32"/>
        </w:rPr>
        <w:t xml:space="preserve"> de la zona tendiente a la sostenibilidad</w:t>
      </w:r>
      <w:r w:rsidR="00682DCD" w:rsidRPr="00A56DE9">
        <w:rPr>
          <w:rFonts w:ascii="Times New Roman" w:eastAsiaTheme="majorEastAsia" w:hAnsi="Times New Roman" w:cs="Times New Roman"/>
          <w:sz w:val="24"/>
          <w:szCs w:val="32"/>
        </w:rPr>
        <w:t>.</w:t>
      </w:r>
    </w:p>
    <w:p w14:paraId="78F89CEE" w14:textId="259D87B1" w:rsidR="007C1728" w:rsidRPr="00FE4656" w:rsidRDefault="00A56DE9" w:rsidP="00DD4022">
      <w:pPr>
        <w:spacing w:after="0" w:line="360" w:lineRule="auto"/>
        <w:ind w:firstLine="709"/>
        <w:jc w:val="both"/>
        <w:rPr>
          <w:rFonts w:ascii="Times New Roman" w:eastAsiaTheme="majorEastAsia" w:hAnsi="Times New Roman" w:cs="Times New Roman"/>
          <w:sz w:val="24"/>
          <w:szCs w:val="32"/>
        </w:rPr>
      </w:pPr>
      <w:r w:rsidRPr="00A56DE9">
        <w:rPr>
          <w:rFonts w:ascii="Times New Roman" w:eastAsiaTheme="majorEastAsia" w:hAnsi="Times New Roman" w:cs="Times New Roman"/>
          <w:sz w:val="24"/>
          <w:szCs w:val="32"/>
        </w:rPr>
        <w:t>Las localidades aledañas al Centro de Bachillerato Tecnológico Agropecuario 116 (</w:t>
      </w:r>
      <w:proofErr w:type="spellStart"/>
      <w:r w:rsidRPr="00A56DE9">
        <w:rPr>
          <w:rFonts w:ascii="Times New Roman" w:eastAsiaTheme="majorEastAsia" w:hAnsi="Times New Roman" w:cs="Times New Roman"/>
          <w:sz w:val="24"/>
          <w:szCs w:val="32"/>
        </w:rPr>
        <w:t>CBTa</w:t>
      </w:r>
      <w:proofErr w:type="spellEnd"/>
      <w:r w:rsidRPr="00A56DE9">
        <w:rPr>
          <w:rFonts w:ascii="Times New Roman" w:eastAsiaTheme="majorEastAsia" w:hAnsi="Times New Roman" w:cs="Times New Roman"/>
          <w:sz w:val="24"/>
          <w:szCs w:val="32"/>
        </w:rPr>
        <w:t xml:space="preserve"> 116) son consideradas </w:t>
      </w:r>
      <w:r w:rsidR="00FE4656" w:rsidRPr="00A56DE9">
        <w:rPr>
          <w:rFonts w:ascii="Times New Roman" w:eastAsiaTheme="majorEastAsia" w:hAnsi="Times New Roman" w:cs="Times New Roman"/>
          <w:sz w:val="24"/>
          <w:szCs w:val="32"/>
        </w:rPr>
        <w:t>para la aplicación de dicha práctica educativa</w:t>
      </w:r>
      <w:r w:rsidR="00297CC0" w:rsidRPr="00A56DE9">
        <w:rPr>
          <w:rFonts w:ascii="Times New Roman" w:eastAsiaTheme="majorEastAsia" w:hAnsi="Times New Roman" w:cs="Times New Roman"/>
          <w:sz w:val="24"/>
          <w:szCs w:val="32"/>
        </w:rPr>
        <w:t xml:space="preserve"> del uso de un deshidratador solar desde su creación hasta el uso </w:t>
      </w:r>
      <w:r w:rsidRPr="00A56DE9">
        <w:rPr>
          <w:rFonts w:ascii="Times New Roman" w:eastAsiaTheme="majorEastAsia" w:hAnsi="Times New Roman" w:cs="Times New Roman"/>
          <w:sz w:val="24"/>
          <w:szCs w:val="32"/>
        </w:rPr>
        <w:t>de este</w:t>
      </w:r>
      <w:r w:rsidR="00FE4656" w:rsidRPr="00A56DE9">
        <w:rPr>
          <w:rFonts w:ascii="Times New Roman" w:eastAsiaTheme="majorEastAsia" w:hAnsi="Times New Roman" w:cs="Times New Roman"/>
          <w:sz w:val="24"/>
          <w:szCs w:val="32"/>
        </w:rPr>
        <w:t>, tomando de base la procedencia de los</w:t>
      </w:r>
      <w:r w:rsidR="00C43D10" w:rsidRPr="00A56DE9">
        <w:rPr>
          <w:rFonts w:ascii="Times New Roman" w:eastAsiaTheme="majorEastAsia" w:hAnsi="Times New Roman" w:cs="Times New Roman"/>
          <w:sz w:val="24"/>
          <w:szCs w:val="32"/>
        </w:rPr>
        <w:t xml:space="preserve"> alumnos</w:t>
      </w:r>
      <w:r w:rsidRPr="00A56DE9">
        <w:rPr>
          <w:rFonts w:ascii="Times New Roman" w:eastAsiaTheme="majorEastAsia" w:hAnsi="Times New Roman" w:cs="Times New Roman"/>
          <w:sz w:val="24"/>
          <w:szCs w:val="32"/>
        </w:rPr>
        <w:t>. Esto permite</w:t>
      </w:r>
      <w:r w:rsidR="00C43D10" w:rsidRPr="00A56DE9">
        <w:rPr>
          <w:rFonts w:ascii="Times New Roman" w:eastAsiaTheme="majorEastAsia" w:hAnsi="Times New Roman" w:cs="Times New Roman"/>
          <w:sz w:val="24"/>
          <w:szCs w:val="32"/>
        </w:rPr>
        <w:t xml:space="preserve"> </w:t>
      </w:r>
      <w:r>
        <w:rPr>
          <w:rFonts w:ascii="Times New Roman" w:eastAsiaTheme="majorEastAsia" w:hAnsi="Times New Roman" w:cs="Times New Roman"/>
          <w:sz w:val="24"/>
          <w:szCs w:val="32"/>
        </w:rPr>
        <w:t>la</w:t>
      </w:r>
      <w:r w:rsidR="00FE4656" w:rsidRPr="00A56DE9">
        <w:rPr>
          <w:rFonts w:ascii="Times New Roman" w:eastAsiaTheme="majorEastAsia" w:hAnsi="Times New Roman" w:cs="Times New Roman"/>
          <w:sz w:val="24"/>
          <w:szCs w:val="32"/>
        </w:rPr>
        <w:t xml:space="preserve"> práctica</w:t>
      </w:r>
      <w:r w:rsidR="00DA5A56">
        <w:rPr>
          <w:rFonts w:ascii="Times New Roman" w:eastAsiaTheme="majorEastAsia" w:hAnsi="Times New Roman" w:cs="Times New Roman"/>
          <w:sz w:val="24"/>
          <w:szCs w:val="32"/>
        </w:rPr>
        <w:t xml:space="preserve"> del proyecto,</w:t>
      </w:r>
      <w:r w:rsidR="00FE4656" w:rsidRPr="00A56DE9">
        <w:rPr>
          <w:rFonts w:ascii="Times New Roman" w:eastAsiaTheme="majorEastAsia" w:hAnsi="Times New Roman" w:cs="Times New Roman"/>
          <w:sz w:val="24"/>
          <w:szCs w:val="32"/>
        </w:rPr>
        <w:t xml:space="preserve"> </w:t>
      </w:r>
      <w:r>
        <w:rPr>
          <w:rFonts w:ascii="Times New Roman" w:eastAsiaTheme="majorEastAsia" w:hAnsi="Times New Roman" w:cs="Times New Roman"/>
          <w:sz w:val="24"/>
          <w:szCs w:val="32"/>
        </w:rPr>
        <w:t xml:space="preserve">en </w:t>
      </w:r>
      <w:r w:rsidR="00FE4656" w:rsidRPr="00A56DE9">
        <w:rPr>
          <w:rFonts w:ascii="Times New Roman" w:eastAsiaTheme="majorEastAsia" w:hAnsi="Times New Roman" w:cs="Times New Roman"/>
          <w:sz w:val="24"/>
          <w:szCs w:val="32"/>
        </w:rPr>
        <w:t xml:space="preserve">el </w:t>
      </w:r>
      <w:r w:rsidR="00B47C9F" w:rsidRPr="00A56DE9">
        <w:rPr>
          <w:rFonts w:ascii="Times New Roman" w:eastAsiaTheme="majorEastAsia" w:hAnsi="Times New Roman" w:cs="Times New Roman"/>
          <w:sz w:val="24"/>
          <w:szCs w:val="32"/>
        </w:rPr>
        <w:t>aprovechamiento del sol</w:t>
      </w:r>
      <w:r w:rsidR="00FE4656" w:rsidRPr="00A56DE9">
        <w:rPr>
          <w:rFonts w:ascii="Times New Roman" w:eastAsiaTheme="majorEastAsia" w:hAnsi="Times New Roman" w:cs="Times New Roman"/>
          <w:sz w:val="24"/>
          <w:szCs w:val="32"/>
        </w:rPr>
        <w:t xml:space="preserve"> como </w:t>
      </w:r>
      <w:r w:rsidR="00FE4656" w:rsidRPr="00A56DE9">
        <w:rPr>
          <w:rFonts w:ascii="Times New Roman" w:eastAsiaTheme="majorEastAsia" w:hAnsi="Times New Roman" w:cs="Times New Roman"/>
          <w:sz w:val="24"/>
          <w:szCs w:val="32"/>
        </w:rPr>
        <w:lastRenderedPageBreak/>
        <w:t xml:space="preserve">energía </w:t>
      </w:r>
      <w:r w:rsidR="00C95213" w:rsidRPr="00A56DE9">
        <w:rPr>
          <w:rFonts w:ascii="Times New Roman" w:eastAsiaTheme="majorEastAsia" w:hAnsi="Times New Roman" w:cs="Times New Roman"/>
          <w:sz w:val="24"/>
          <w:szCs w:val="32"/>
        </w:rPr>
        <w:t>renovable</w:t>
      </w:r>
      <w:r w:rsidR="00FE4656" w:rsidRPr="00A56DE9">
        <w:rPr>
          <w:rFonts w:ascii="Times New Roman" w:eastAsiaTheme="majorEastAsia" w:hAnsi="Times New Roman" w:cs="Times New Roman"/>
          <w:sz w:val="24"/>
          <w:szCs w:val="32"/>
        </w:rPr>
        <w:t>, el desarrollo de un prototipo que permita una alternativa a la problemática presentada sobre el desperdicio de frutos de esta zona rural de la Región Sur de Angostura y sus alrededores</w:t>
      </w:r>
      <w:r w:rsidRPr="00A56DE9">
        <w:rPr>
          <w:rFonts w:ascii="Times New Roman" w:eastAsiaTheme="majorEastAsia" w:hAnsi="Times New Roman" w:cs="Times New Roman"/>
          <w:sz w:val="24"/>
          <w:szCs w:val="32"/>
        </w:rPr>
        <w:t>. Se implementa</w:t>
      </w:r>
      <w:r w:rsidR="00FE4656" w:rsidRPr="00A56DE9">
        <w:rPr>
          <w:rFonts w:ascii="Times New Roman" w:eastAsiaTheme="majorEastAsia" w:hAnsi="Times New Roman" w:cs="Times New Roman"/>
          <w:sz w:val="24"/>
          <w:szCs w:val="32"/>
        </w:rPr>
        <w:t xml:space="preserve"> la transversalidad</w:t>
      </w:r>
      <w:r w:rsidR="00B47C9F" w:rsidRPr="00A56DE9">
        <w:rPr>
          <w:rFonts w:ascii="Times New Roman" w:eastAsiaTheme="majorEastAsia" w:hAnsi="Times New Roman" w:cs="Times New Roman"/>
          <w:sz w:val="24"/>
          <w:szCs w:val="32"/>
        </w:rPr>
        <w:t xml:space="preserve"> de competencias</w:t>
      </w:r>
      <w:r w:rsidR="00FE4656" w:rsidRPr="00A56DE9">
        <w:rPr>
          <w:rFonts w:ascii="Times New Roman" w:eastAsiaTheme="majorEastAsia" w:hAnsi="Times New Roman" w:cs="Times New Roman"/>
          <w:sz w:val="24"/>
          <w:szCs w:val="32"/>
        </w:rPr>
        <w:t xml:space="preserve"> de los saberes adquiridos en el nivel medio superior (bachillerato)</w:t>
      </w:r>
      <w:r w:rsidR="00682DCD" w:rsidRPr="00A56DE9">
        <w:rPr>
          <w:rFonts w:ascii="Times New Roman" w:eastAsiaTheme="majorEastAsia" w:hAnsi="Times New Roman" w:cs="Times New Roman"/>
          <w:sz w:val="24"/>
          <w:szCs w:val="32"/>
        </w:rPr>
        <w:t xml:space="preserve">, permitiendo valorar el impacto </w:t>
      </w:r>
      <w:r w:rsidRPr="00A56DE9">
        <w:rPr>
          <w:rFonts w:ascii="Times New Roman" w:eastAsiaTheme="majorEastAsia" w:hAnsi="Times New Roman" w:cs="Times New Roman"/>
          <w:sz w:val="24"/>
          <w:szCs w:val="32"/>
        </w:rPr>
        <w:t>de la aplicación por parte de los egresados</w:t>
      </w:r>
      <w:r w:rsidR="00682DCD" w:rsidRPr="00A56DE9">
        <w:rPr>
          <w:rFonts w:ascii="Times New Roman" w:eastAsiaTheme="majorEastAsia" w:hAnsi="Times New Roman" w:cs="Times New Roman"/>
          <w:sz w:val="24"/>
          <w:szCs w:val="32"/>
        </w:rPr>
        <w:t xml:space="preserve">, sus preferencias de elección profesional y su opinión </w:t>
      </w:r>
      <w:r w:rsidRPr="00A56DE9">
        <w:rPr>
          <w:rFonts w:ascii="Times New Roman" w:eastAsiaTheme="majorEastAsia" w:hAnsi="Times New Roman" w:cs="Times New Roman"/>
          <w:sz w:val="24"/>
          <w:szCs w:val="32"/>
        </w:rPr>
        <w:t>en relación con</w:t>
      </w:r>
      <w:r w:rsidR="00682DCD" w:rsidRPr="00A56DE9">
        <w:rPr>
          <w:rFonts w:ascii="Times New Roman" w:eastAsiaTheme="majorEastAsia" w:hAnsi="Times New Roman" w:cs="Times New Roman"/>
          <w:sz w:val="24"/>
          <w:szCs w:val="32"/>
        </w:rPr>
        <w:t xml:space="preserve"> la implementación </w:t>
      </w:r>
      <w:r w:rsidRPr="00A56DE9">
        <w:rPr>
          <w:rFonts w:ascii="Times New Roman" w:eastAsiaTheme="majorEastAsia" w:hAnsi="Times New Roman" w:cs="Times New Roman"/>
          <w:sz w:val="24"/>
          <w:szCs w:val="32"/>
        </w:rPr>
        <w:t>de este.</w:t>
      </w:r>
      <w:r>
        <w:rPr>
          <w:rFonts w:ascii="Times New Roman" w:eastAsiaTheme="majorEastAsia" w:hAnsi="Times New Roman" w:cs="Times New Roman"/>
          <w:sz w:val="24"/>
          <w:szCs w:val="32"/>
        </w:rPr>
        <w:t xml:space="preserve"> </w:t>
      </w:r>
    </w:p>
    <w:p w14:paraId="4EF487D6" w14:textId="4DC2A6AA" w:rsidR="00682C19" w:rsidRPr="00682C19" w:rsidRDefault="008D5A64" w:rsidP="00DD4022">
      <w:pPr>
        <w:spacing w:after="0" w:line="360" w:lineRule="auto"/>
        <w:ind w:firstLine="709"/>
        <w:jc w:val="both"/>
        <w:rPr>
          <w:rFonts w:ascii="Times New Roman" w:eastAsiaTheme="majorEastAsia" w:hAnsi="Times New Roman" w:cs="Times New Roman"/>
          <w:sz w:val="24"/>
          <w:szCs w:val="32"/>
        </w:rPr>
      </w:pPr>
      <w:r w:rsidRPr="00127C7D">
        <w:rPr>
          <w:rFonts w:ascii="Times New Roman" w:eastAsiaTheme="majorEastAsia" w:hAnsi="Times New Roman" w:cs="Times New Roman"/>
          <w:sz w:val="24"/>
          <w:szCs w:val="32"/>
        </w:rPr>
        <w:t>D</w:t>
      </w:r>
      <w:r w:rsidR="00C43D10" w:rsidRPr="00127C7D">
        <w:rPr>
          <w:rFonts w:ascii="Times New Roman" w:eastAsiaTheme="majorEastAsia" w:hAnsi="Times New Roman" w:cs="Times New Roman"/>
          <w:sz w:val="24"/>
          <w:szCs w:val="32"/>
        </w:rPr>
        <w:t xml:space="preserve">esarrollar una deshidratadora solar permite que los estudiantes </w:t>
      </w:r>
      <w:r w:rsidR="00682C19" w:rsidRPr="00127C7D">
        <w:rPr>
          <w:rFonts w:ascii="Times New Roman" w:eastAsiaTheme="majorEastAsia" w:hAnsi="Times New Roman" w:cs="Times New Roman"/>
          <w:sz w:val="24"/>
          <w:szCs w:val="32"/>
        </w:rPr>
        <w:t>contextualicen</w:t>
      </w:r>
      <w:r w:rsidR="00C43D10" w:rsidRPr="00127C7D">
        <w:rPr>
          <w:rFonts w:ascii="Times New Roman" w:eastAsiaTheme="majorEastAsia" w:hAnsi="Times New Roman" w:cs="Times New Roman"/>
          <w:sz w:val="24"/>
          <w:szCs w:val="32"/>
        </w:rPr>
        <w:t xml:space="preserve"> la problemática que está ocurriendo en sus comunidades y </w:t>
      </w:r>
      <w:proofErr w:type="spellStart"/>
      <w:r w:rsidR="00C43D10" w:rsidRPr="00127C7D">
        <w:rPr>
          <w:rFonts w:ascii="Times New Roman" w:eastAsiaTheme="majorEastAsia" w:hAnsi="Times New Roman" w:cs="Times New Roman"/>
          <w:sz w:val="24"/>
          <w:szCs w:val="32"/>
        </w:rPr>
        <w:t>bde</w:t>
      </w:r>
      <w:proofErr w:type="spellEnd"/>
      <w:r w:rsidR="00C43D10" w:rsidRPr="00127C7D">
        <w:rPr>
          <w:rFonts w:ascii="Times New Roman" w:eastAsiaTheme="majorEastAsia" w:hAnsi="Times New Roman" w:cs="Times New Roman"/>
          <w:sz w:val="24"/>
          <w:szCs w:val="32"/>
        </w:rPr>
        <w:t xml:space="preserve"> una alternativa de solución, aprovechando los recursos materiales </w:t>
      </w:r>
      <w:r w:rsidR="00682C19" w:rsidRPr="00127C7D">
        <w:rPr>
          <w:rFonts w:ascii="Times New Roman" w:eastAsiaTheme="majorEastAsia" w:hAnsi="Times New Roman" w:cs="Times New Roman"/>
          <w:sz w:val="24"/>
          <w:szCs w:val="32"/>
        </w:rPr>
        <w:t xml:space="preserve">que pueden ser inclusive reciclados </w:t>
      </w:r>
      <w:r w:rsidR="00C43D10" w:rsidRPr="00127C7D">
        <w:rPr>
          <w:rFonts w:ascii="Times New Roman" w:eastAsiaTheme="majorEastAsia" w:hAnsi="Times New Roman" w:cs="Times New Roman"/>
          <w:sz w:val="24"/>
          <w:szCs w:val="32"/>
        </w:rPr>
        <w:t xml:space="preserve">para la construcción de un </w:t>
      </w:r>
      <w:r w:rsidR="00682C19" w:rsidRPr="00127C7D">
        <w:rPr>
          <w:rFonts w:ascii="Times New Roman" w:eastAsiaTheme="majorEastAsia" w:hAnsi="Times New Roman" w:cs="Times New Roman"/>
          <w:sz w:val="24"/>
          <w:szCs w:val="32"/>
        </w:rPr>
        <w:t>prototipo</w:t>
      </w:r>
      <w:r w:rsidRPr="00127C7D">
        <w:rPr>
          <w:rFonts w:ascii="Times New Roman" w:eastAsiaTheme="majorEastAsia" w:hAnsi="Times New Roman" w:cs="Times New Roman"/>
          <w:sz w:val="24"/>
          <w:szCs w:val="32"/>
        </w:rPr>
        <w:t xml:space="preserve">. </w:t>
      </w:r>
      <w:r w:rsidR="009C0153">
        <w:rPr>
          <w:rFonts w:ascii="Times New Roman" w:eastAsiaTheme="majorEastAsia" w:hAnsi="Times New Roman" w:cs="Times New Roman"/>
          <w:sz w:val="24"/>
          <w:szCs w:val="32"/>
        </w:rPr>
        <w:t>El método de conservación de alimentos por deshidratación maximiza</w:t>
      </w:r>
      <w:r w:rsidR="00C43D10" w:rsidRPr="00127C7D">
        <w:rPr>
          <w:rFonts w:ascii="Times New Roman" w:eastAsiaTheme="majorEastAsia" w:hAnsi="Times New Roman" w:cs="Times New Roman"/>
          <w:sz w:val="24"/>
          <w:szCs w:val="32"/>
        </w:rPr>
        <w:t xml:space="preserve"> el tiempo de vid</w:t>
      </w:r>
      <w:r w:rsidR="00682C19" w:rsidRPr="00127C7D">
        <w:rPr>
          <w:rFonts w:ascii="Times New Roman" w:eastAsiaTheme="majorEastAsia" w:hAnsi="Times New Roman" w:cs="Times New Roman"/>
          <w:sz w:val="24"/>
          <w:szCs w:val="32"/>
        </w:rPr>
        <w:t xml:space="preserve">a </w:t>
      </w:r>
      <w:r w:rsidR="009C0153">
        <w:rPr>
          <w:rFonts w:ascii="Times New Roman" w:eastAsiaTheme="majorEastAsia" w:hAnsi="Times New Roman" w:cs="Times New Roman"/>
          <w:sz w:val="24"/>
          <w:szCs w:val="32"/>
        </w:rPr>
        <w:t xml:space="preserve">de </w:t>
      </w:r>
      <w:r w:rsidR="00C43D10" w:rsidRPr="00127C7D">
        <w:rPr>
          <w:rFonts w:ascii="Times New Roman" w:eastAsiaTheme="majorEastAsia" w:hAnsi="Times New Roman" w:cs="Times New Roman"/>
          <w:sz w:val="24"/>
          <w:szCs w:val="32"/>
        </w:rPr>
        <w:t>frutas</w:t>
      </w:r>
      <w:r w:rsidR="00127C7D" w:rsidRPr="00127C7D">
        <w:rPr>
          <w:rFonts w:ascii="Times New Roman" w:eastAsiaTheme="majorEastAsia" w:hAnsi="Times New Roman" w:cs="Times New Roman"/>
          <w:sz w:val="24"/>
          <w:szCs w:val="32"/>
        </w:rPr>
        <w:t>, carnes, hojas o vegetales</w:t>
      </w:r>
      <w:r w:rsidR="009C0153">
        <w:rPr>
          <w:rFonts w:ascii="Times New Roman" w:eastAsiaTheme="majorEastAsia" w:hAnsi="Times New Roman" w:cs="Times New Roman"/>
          <w:sz w:val="24"/>
          <w:szCs w:val="32"/>
        </w:rPr>
        <w:t xml:space="preserve"> para su consumo.</w:t>
      </w:r>
    </w:p>
    <w:p w14:paraId="36482658" w14:textId="77777777" w:rsidR="00127C7D" w:rsidRPr="00127C7D" w:rsidRDefault="00127C7D" w:rsidP="00DD4022">
      <w:pPr>
        <w:spacing w:after="0" w:line="360" w:lineRule="auto"/>
        <w:ind w:firstLine="709"/>
        <w:jc w:val="both"/>
        <w:rPr>
          <w:rFonts w:ascii="Times New Roman" w:eastAsiaTheme="majorEastAsia" w:hAnsi="Times New Roman" w:cs="Times New Roman"/>
          <w:sz w:val="24"/>
          <w:szCs w:val="32"/>
        </w:rPr>
      </w:pPr>
      <w:r w:rsidRPr="00127C7D">
        <w:rPr>
          <w:rFonts w:ascii="Times New Roman" w:eastAsiaTheme="majorEastAsia" w:hAnsi="Times New Roman" w:cs="Times New Roman"/>
          <w:sz w:val="24"/>
          <w:szCs w:val="32"/>
        </w:rPr>
        <w:t>Retomando lo anterior respecto al desarrollo de una deshidratadora solar, permite que se generen instrumentos</w:t>
      </w:r>
      <w:r w:rsidR="00B912DE" w:rsidRPr="00127C7D">
        <w:rPr>
          <w:rFonts w:ascii="Times New Roman" w:eastAsiaTheme="majorEastAsia" w:hAnsi="Times New Roman" w:cs="Times New Roman"/>
          <w:sz w:val="24"/>
          <w:szCs w:val="32"/>
        </w:rPr>
        <w:t xml:space="preserve"> para abordar los contenidos de pensamiento</w:t>
      </w:r>
      <w:r w:rsidR="00B9243B" w:rsidRPr="00127C7D">
        <w:rPr>
          <w:rFonts w:ascii="Times New Roman" w:eastAsiaTheme="majorEastAsia" w:hAnsi="Times New Roman" w:cs="Times New Roman"/>
          <w:sz w:val="24"/>
          <w:szCs w:val="32"/>
        </w:rPr>
        <w:t xml:space="preserve"> </w:t>
      </w:r>
      <w:r w:rsidR="00B912DE" w:rsidRPr="00127C7D">
        <w:rPr>
          <w:rFonts w:ascii="Times New Roman" w:eastAsiaTheme="majorEastAsia" w:hAnsi="Times New Roman" w:cs="Times New Roman"/>
          <w:sz w:val="24"/>
          <w:szCs w:val="32"/>
        </w:rPr>
        <w:t xml:space="preserve">matemático, </w:t>
      </w:r>
      <w:r w:rsidR="00682C19" w:rsidRPr="00127C7D">
        <w:rPr>
          <w:rFonts w:ascii="Times New Roman" w:eastAsiaTheme="majorEastAsia" w:hAnsi="Times New Roman" w:cs="Times New Roman"/>
          <w:sz w:val="24"/>
          <w:szCs w:val="32"/>
        </w:rPr>
        <w:t>partiendo</w:t>
      </w:r>
      <w:r w:rsidR="00B912DE" w:rsidRPr="00127C7D">
        <w:rPr>
          <w:rFonts w:ascii="Times New Roman" w:eastAsiaTheme="majorEastAsia" w:hAnsi="Times New Roman" w:cs="Times New Roman"/>
          <w:sz w:val="24"/>
          <w:szCs w:val="32"/>
        </w:rPr>
        <w:t xml:space="preserve"> por el planteamiento del problema, búsqueda de información, identificación de variables, modelación matemática y solución del problema</w:t>
      </w:r>
      <w:r w:rsidR="00682C19" w:rsidRPr="00127C7D">
        <w:rPr>
          <w:rFonts w:ascii="Times New Roman" w:eastAsiaTheme="majorEastAsia" w:hAnsi="Times New Roman" w:cs="Times New Roman"/>
          <w:sz w:val="24"/>
          <w:szCs w:val="32"/>
        </w:rPr>
        <w:t xml:space="preserve"> con un enfoque contextual</w:t>
      </w:r>
      <w:r w:rsidR="00B9243B" w:rsidRPr="00127C7D">
        <w:rPr>
          <w:rFonts w:ascii="Times New Roman" w:eastAsiaTheme="majorEastAsia" w:hAnsi="Times New Roman" w:cs="Times New Roman"/>
          <w:sz w:val="24"/>
          <w:szCs w:val="32"/>
        </w:rPr>
        <w:t xml:space="preserve"> (Vargas, 2021)</w:t>
      </w:r>
      <w:r w:rsidR="00B912DE" w:rsidRPr="00127C7D">
        <w:rPr>
          <w:rFonts w:ascii="Times New Roman" w:eastAsiaTheme="majorEastAsia" w:hAnsi="Times New Roman" w:cs="Times New Roman"/>
          <w:sz w:val="24"/>
          <w:szCs w:val="32"/>
        </w:rPr>
        <w:t xml:space="preserve">. Por otro lado, se abordó el aspecto formativo, </w:t>
      </w:r>
      <w:r w:rsidR="00BA7A99" w:rsidRPr="00127C7D">
        <w:rPr>
          <w:rFonts w:ascii="Times New Roman" w:eastAsiaTheme="majorEastAsia" w:hAnsi="Times New Roman" w:cs="Times New Roman"/>
          <w:sz w:val="24"/>
          <w:szCs w:val="32"/>
        </w:rPr>
        <w:t>con el desarrollo e</w:t>
      </w:r>
      <w:r w:rsidR="00B912DE" w:rsidRPr="00127C7D">
        <w:rPr>
          <w:rFonts w:ascii="Times New Roman" w:eastAsiaTheme="majorEastAsia" w:hAnsi="Times New Roman" w:cs="Times New Roman"/>
          <w:sz w:val="24"/>
          <w:szCs w:val="32"/>
        </w:rPr>
        <w:t xml:space="preserve"> implementación de</w:t>
      </w:r>
      <w:r w:rsidR="004A0088" w:rsidRPr="00127C7D">
        <w:rPr>
          <w:rFonts w:ascii="Times New Roman" w:eastAsiaTheme="majorEastAsia" w:hAnsi="Times New Roman" w:cs="Times New Roman"/>
          <w:sz w:val="24"/>
          <w:szCs w:val="32"/>
        </w:rPr>
        <w:t xml:space="preserve">l uso de </w:t>
      </w:r>
      <w:r w:rsidR="00BA7A99" w:rsidRPr="00127C7D">
        <w:rPr>
          <w:rFonts w:ascii="Times New Roman" w:eastAsiaTheme="majorEastAsia" w:hAnsi="Times New Roman" w:cs="Times New Roman"/>
          <w:sz w:val="24"/>
          <w:szCs w:val="32"/>
        </w:rPr>
        <w:t xml:space="preserve">la </w:t>
      </w:r>
      <w:r w:rsidR="004A0088" w:rsidRPr="00127C7D">
        <w:rPr>
          <w:rFonts w:ascii="Times New Roman" w:eastAsiaTheme="majorEastAsia" w:hAnsi="Times New Roman" w:cs="Times New Roman"/>
          <w:sz w:val="24"/>
          <w:szCs w:val="32"/>
        </w:rPr>
        <w:t>Deshidratara Solar,</w:t>
      </w:r>
      <w:r w:rsidR="00BA7A99" w:rsidRPr="00127C7D">
        <w:rPr>
          <w:rFonts w:ascii="Times New Roman" w:eastAsiaTheme="majorEastAsia" w:hAnsi="Times New Roman" w:cs="Times New Roman"/>
          <w:sz w:val="24"/>
          <w:szCs w:val="32"/>
        </w:rPr>
        <w:t xml:space="preserve"> pudiendo </w:t>
      </w:r>
      <w:r w:rsidR="00B912DE" w:rsidRPr="00127C7D">
        <w:rPr>
          <w:rFonts w:ascii="Times New Roman" w:eastAsiaTheme="majorEastAsia" w:hAnsi="Times New Roman" w:cs="Times New Roman"/>
          <w:sz w:val="24"/>
          <w:szCs w:val="32"/>
        </w:rPr>
        <w:t>desarrollar un pensamiento matemático en un ambiente de observación sistemática, de experimentación, razonamiento</w:t>
      </w:r>
      <w:r w:rsidR="00BA7A99" w:rsidRPr="00127C7D">
        <w:rPr>
          <w:rFonts w:ascii="Times New Roman" w:eastAsiaTheme="majorEastAsia" w:hAnsi="Times New Roman" w:cs="Times New Roman"/>
          <w:sz w:val="24"/>
          <w:szCs w:val="32"/>
        </w:rPr>
        <w:t>, valoración, interpretar</w:t>
      </w:r>
      <w:r w:rsidR="00B912DE" w:rsidRPr="00127C7D">
        <w:rPr>
          <w:rFonts w:ascii="Times New Roman" w:eastAsiaTheme="majorEastAsia" w:hAnsi="Times New Roman" w:cs="Times New Roman"/>
          <w:sz w:val="24"/>
          <w:szCs w:val="32"/>
        </w:rPr>
        <w:t xml:space="preserve"> e inferencia </w:t>
      </w:r>
      <w:r w:rsidR="00B9243B" w:rsidRPr="00127C7D">
        <w:rPr>
          <w:rFonts w:ascii="Times New Roman" w:eastAsiaTheme="majorEastAsia" w:hAnsi="Times New Roman" w:cs="Times New Roman"/>
          <w:sz w:val="24"/>
          <w:szCs w:val="32"/>
        </w:rPr>
        <w:t>(Arancibia</w:t>
      </w:r>
      <w:r w:rsidR="006044C9" w:rsidRPr="00127C7D">
        <w:rPr>
          <w:rFonts w:ascii="Times New Roman" w:eastAsiaTheme="majorEastAsia" w:hAnsi="Times New Roman" w:cs="Times New Roman"/>
          <w:sz w:val="24"/>
          <w:szCs w:val="32"/>
        </w:rPr>
        <w:t xml:space="preserve"> </w:t>
      </w:r>
      <w:r w:rsidR="00B9243B" w:rsidRPr="00127C7D">
        <w:rPr>
          <w:rFonts w:ascii="Times New Roman" w:eastAsiaTheme="majorEastAsia" w:hAnsi="Times New Roman" w:cs="Times New Roman"/>
          <w:sz w:val="24"/>
          <w:szCs w:val="32"/>
        </w:rPr>
        <w:t xml:space="preserve">et </w:t>
      </w:r>
      <w:r w:rsidR="00B47C9F" w:rsidRPr="00127C7D">
        <w:rPr>
          <w:rFonts w:ascii="Times New Roman" w:eastAsiaTheme="majorEastAsia" w:hAnsi="Times New Roman" w:cs="Times New Roman"/>
          <w:sz w:val="24"/>
          <w:szCs w:val="32"/>
        </w:rPr>
        <w:t>á</w:t>
      </w:r>
      <w:r w:rsidR="00B9243B" w:rsidRPr="00127C7D">
        <w:rPr>
          <w:rFonts w:ascii="Times New Roman" w:eastAsiaTheme="majorEastAsia" w:hAnsi="Times New Roman" w:cs="Times New Roman"/>
          <w:sz w:val="24"/>
          <w:szCs w:val="32"/>
        </w:rPr>
        <w:t>l</w:t>
      </w:r>
      <w:r w:rsidR="00B47C9F" w:rsidRPr="00127C7D">
        <w:rPr>
          <w:rFonts w:ascii="Times New Roman" w:eastAsiaTheme="majorEastAsia" w:hAnsi="Times New Roman" w:cs="Times New Roman"/>
          <w:sz w:val="24"/>
          <w:szCs w:val="32"/>
        </w:rPr>
        <w:t>.</w:t>
      </w:r>
      <w:r w:rsidR="00B9243B" w:rsidRPr="00127C7D">
        <w:rPr>
          <w:rFonts w:ascii="Times New Roman" w:eastAsiaTheme="majorEastAsia" w:hAnsi="Times New Roman" w:cs="Times New Roman"/>
          <w:sz w:val="24"/>
          <w:szCs w:val="32"/>
        </w:rPr>
        <w:t>, 2022)</w:t>
      </w:r>
      <w:r w:rsidRPr="00127C7D">
        <w:rPr>
          <w:rFonts w:ascii="Times New Roman" w:eastAsiaTheme="majorEastAsia" w:hAnsi="Times New Roman" w:cs="Times New Roman"/>
          <w:sz w:val="24"/>
          <w:szCs w:val="32"/>
        </w:rPr>
        <w:t xml:space="preserve">. </w:t>
      </w:r>
    </w:p>
    <w:p w14:paraId="6D9FA7F8" w14:textId="20FBCA35" w:rsidR="00DD4022" w:rsidRDefault="00127C7D" w:rsidP="00DD4022">
      <w:pPr>
        <w:spacing w:after="0" w:line="360" w:lineRule="auto"/>
        <w:ind w:firstLine="709"/>
        <w:jc w:val="both"/>
        <w:rPr>
          <w:rFonts w:ascii="Times New Roman" w:eastAsiaTheme="majorEastAsia" w:hAnsi="Times New Roman" w:cs="Times New Roman"/>
          <w:sz w:val="24"/>
          <w:szCs w:val="32"/>
        </w:rPr>
      </w:pPr>
      <w:r w:rsidRPr="00127C7D">
        <w:rPr>
          <w:rFonts w:ascii="Times New Roman" w:eastAsiaTheme="majorEastAsia" w:hAnsi="Times New Roman" w:cs="Times New Roman"/>
          <w:sz w:val="24"/>
          <w:szCs w:val="32"/>
        </w:rPr>
        <w:t>C</w:t>
      </w:r>
      <w:r w:rsidR="00250671" w:rsidRPr="00127C7D">
        <w:rPr>
          <w:rFonts w:ascii="Times New Roman" w:eastAsiaTheme="majorEastAsia" w:hAnsi="Times New Roman" w:cs="Times New Roman"/>
          <w:sz w:val="24"/>
          <w:szCs w:val="32"/>
        </w:rPr>
        <w:t>omprometerse</w:t>
      </w:r>
      <w:r w:rsidR="00B912DE" w:rsidRPr="00127C7D">
        <w:rPr>
          <w:rFonts w:ascii="Times New Roman" w:eastAsiaTheme="majorEastAsia" w:hAnsi="Times New Roman" w:cs="Times New Roman"/>
          <w:sz w:val="24"/>
          <w:szCs w:val="32"/>
        </w:rPr>
        <w:t xml:space="preserve"> en la </w:t>
      </w:r>
      <w:r w:rsidR="00250671" w:rsidRPr="00127C7D">
        <w:rPr>
          <w:rFonts w:ascii="Times New Roman" w:eastAsiaTheme="majorEastAsia" w:hAnsi="Times New Roman" w:cs="Times New Roman"/>
          <w:sz w:val="24"/>
          <w:szCs w:val="32"/>
        </w:rPr>
        <w:t>transformación social y económica de la región, desarrollando saberes sobre la aplicación de la ciencia, comunicación, uso de tecnología, inglés y muchos otras</w:t>
      </w:r>
      <w:r w:rsidR="00B66B1B" w:rsidRPr="00127C7D">
        <w:rPr>
          <w:rFonts w:ascii="Times New Roman" w:eastAsiaTheme="majorEastAsia" w:hAnsi="Times New Roman" w:cs="Times New Roman"/>
          <w:sz w:val="24"/>
          <w:szCs w:val="32"/>
        </w:rPr>
        <w:t>, que buscan trascender para la vida o formación profesional, es decir, el aprendizaje logrado en una implementación de un proyecto debe marcar una pauta sobresaliente en los saberes que logra un estudiante durante su etapa del nivel medio superior para su futuro.</w:t>
      </w:r>
    </w:p>
    <w:p w14:paraId="0709C99A" w14:textId="77777777" w:rsidR="00DD4022" w:rsidRPr="00DD4022" w:rsidRDefault="00DD4022" w:rsidP="00DD4022">
      <w:pPr>
        <w:spacing w:after="0" w:line="360" w:lineRule="auto"/>
        <w:ind w:firstLine="709"/>
        <w:jc w:val="both"/>
        <w:rPr>
          <w:rFonts w:ascii="Times New Roman" w:eastAsiaTheme="majorEastAsia" w:hAnsi="Times New Roman" w:cs="Times New Roman"/>
          <w:sz w:val="24"/>
          <w:szCs w:val="24"/>
        </w:rPr>
      </w:pPr>
    </w:p>
    <w:p w14:paraId="2364D8BE" w14:textId="75C6FB32" w:rsidR="00F71994" w:rsidRPr="00F71994" w:rsidRDefault="007C1728" w:rsidP="00DD4022">
      <w:pPr>
        <w:pStyle w:val="Ttulo2"/>
        <w:spacing w:line="360" w:lineRule="auto"/>
        <w:jc w:val="center"/>
        <w:rPr>
          <w:rFonts w:ascii="Times New Roman" w:hAnsi="Times New Roman" w:cs="Times New Roman"/>
          <w:b/>
          <w:bCs/>
          <w:sz w:val="28"/>
          <w:szCs w:val="28"/>
        </w:rPr>
      </w:pPr>
      <w:r w:rsidRPr="00A41482">
        <w:rPr>
          <w:rFonts w:ascii="Times New Roman" w:hAnsi="Times New Roman" w:cs="Times New Roman"/>
          <w:b/>
          <w:bCs/>
          <w:sz w:val="28"/>
          <w:szCs w:val="28"/>
        </w:rPr>
        <w:t>Contexto</w:t>
      </w:r>
    </w:p>
    <w:p w14:paraId="2CAFAFD0" w14:textId="17A52B3A" w:rsidR="001158AA" w:rsidRDefault="00422F58" w:rsidP="00DD4022">
      <w:pPr>
        <w:spacing w:after="0" w:line="360" w:lineRule="auto"/>
        <w:ind w:firstLine="709"/>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En Sinaloa existe diversidad de frutos que pueden ser aprovechados en el proceso de deshidratación solar, tales como mango, guayaba, limón, naranjas, entre otros. Con referencia a</w:t>
      </w:r>
      <w:r w:rsidR="00B47C9F">
        <w:rPr>
          <w:rFonts w:ascii="Times New Roman" w:eastAsiaTheme="majorEastAsia" w:hAnsi="Times New Roman" w:cs="Times New Roman"/>
          <w:sz w:val="24"/>
          <w:szCs w:val="32"/>
        </w:rPr>
        <w:t xml:space="preserve">l </w:t>
      </w:r>
      <w:r w:rsidR="00B47C9F" w:rsidRPr="00B47C9F">
        <w:rPr>
          <w:rFonts w:ascii="Times New Roman" w:eastAsiaTheme="majorEastAsia" w:hAnsi="Times New Roman" w:cs="Times New Roman"/>
          <w:sz w:val="24"/>
          <w:szCs w:val="32"/>
        </w:rPr>
        <w:t>Consejo para el Desarrollo Económico de Sinaloa</w:t>
      </w:r>
      <w:r>
        <w:rPr>
          <w:rFonts w:ascii="Times New Roman" w:eastAsiaTheme="majorEastAsia" w:hAnsi="Times New Roman" w:cs="Times New Roman"/>
          <w:sz w:val="24"/>
          <w:szCs w:val="32"/>
        </w:rPr>
        <w:t xml:space="preserve"> </w:t>
      </w:r>
      <w:r w:rsidR="00B47C9F">
        <w:rPr>
          <w:rFonts w:ascii="Aptos Narrow" w:eastAsiaTheme="majorEastAsia" w:hAnsi="Aptos Narrow" w:cs="Times New Roman"/>
          <w:sz w:val="24"/>
          <w:szCs w:val="32"/>
        </w:rPr>
        <w:t>[</w:t>
      </w:r>
      <w:r>
        <w:rPr>
          <w:rFonts w:ascii="Times New Roman" w:eastAsiaTheme="majorEastAsia" w:hAnsi="Times New Roman" w:cs="Times New Roman"/>
          <w:sz w:val="24"/>
          <w:szCs w:val="32"/>
        </w:rPr>
        <w:t>CODESIN</w:t>
      </w:r>
      <w:r w:rsidR="00B47C9F">
        <w:rPr>
          <w:rFonts w:ascii="Aptos Narrow" w:eastAsiaTheme="majorEastAsia" w:hAnsi="Aptos Narrow" w:cs="Times New Roman"/>
          <w:sz w:val="24"/>
          <w:szCs w:val="32"/>
        </w:rPr>
        <w:t>]</w:t>
      </w:r>
      <w:r>
        <w:rPr>
          <w:rFonts w:ascii="Times New Roman" w:eastAsiaTheme="majorEastAsia" w:hAnsi="Times New Roman" w:cs="Times New Roman"/>
          <w:sz w:val="24"/>
          <w:szCs w:val="32"/>
        </w:rPr>
        <w:t xml:space="preserve"> (2023), </w:t>
      </w:r>
      <w:r w:rsidR="001158AA">
        <w:rPr>
          <w:rFonts w:ascii="Times New Roman" w:eastAsiaTheme="majorEastAsia" w:hAnsi="Times New Roman" w:cs="Times New Roman"/>
          <w:sz w:val="24"/>
          <w:szCs w:val="32"/>
        </w:rPr>
        <w:t>las frutas se encuentran</w:t>
      </w:r>
      <w:r>
        <w:rPr>
          <w:rFonts w:ascii="Times New Roman" w:eastAsiaTheme="majorEastAsia" w:hAnsi="Times New Roman" w:cs="Times New Roman"/>
          <w:sz w:val="24"/>
          <w:szCs w:val="32"/>
        </w:rPr>
        <w:t xml:space="preserve"> en la </w:t>
      </w:r>
      <w:r w:rsidR="00D85134">
        <w:rPr>
          <w:rFonts w:ascii="Times New Roman" w:eastAsiaTheme="majorEastAsia" w:hAnsi="Times New Roman" w:cs="Times New Roman"/>
          <w:sz w:val="24"/>
          <w:szCs w:val="32"/>
        </w:rPr>
        <w:t>cuarta superficie</w:t>
      </w:r>
      <w:r>
        <w:rPr>
          <w:rFonts w:ascii="Times New Roman" w:eastAsiaTheme="majorEastAsia" w:hAnsi="Times New Roman" w:cs="Times New Roman"/>
          <w:sz w:val="24"/>
          <w:szCs w:val="32"/>
        </w:rPr>
        <w:t xml:space="preserve"> sembrada y quint</w:t>
      </w:r>
      <w:r w:rsidR="00D85134">
        <w:rPr>
          <w:rFonts w:ascii="Times New Roman" w:eastAsiaTheme="majorEastAsia" w:hAnsi="Times New Roman" w:cs="Times New Roman"/>
          <w:sz w:val="24"/>
          <w:szCs w:val="32"/>
        </w:rPr>
        <w:t>a</w:t>
      </w:r>
      <w:r>
        <w:rPr>
          <w:rFonts w:ascii="Times New Roman" w:eastAsiaTheme="majorEastAsia" w:hAnsi="Times New Roman" w:cs="Times New Roman"/>
          <w:sz w:val="24"/>
          <w:szCs w:val="32"/>
        </w:rPr>
        <w:t xml:space="preserve"> </w:t>
      </w:r>
      <w:r w:rsidR="00D85134">
        <w:rPr>
          <w:rFonts w:ascii="Times New Roman" w:eastAsiaTheme="majorEastAsia" w:hAnsi="Times New Roman" w:cs="Times New Roman"/>
          <w:sz w:val="24"/>
          <w:szCs w:val="32"/>
        </w:rPr>
        <w:t>en producción del</w:t>
      </w:r>
      <w:r>
        <w:rPr>
          <w:rFonts w:ascii="Times New Roman" w:eastAsiaTheme="majorEastAsia" w:hAnsi="Times New Roman" w:cs="Times New Roman"/>
          <w:sz w:val="24"/>
          <w:szCs w:val="32"/>
        </w:rPr>
        <w:t xml:space="preserve"> estado de Sinaloa</w:t>
      </w:r>
      <w:r w:rsidR="00127C7D">
        <w:rPr>
          <w:rFonts w:ascii="Times New Roman" w:eastAsiaTheme="majorEastAsia" w:hAnsi="Times New Roman" w:cs="Times New Roman"/>
          <w:sz w:val="24"/>
          <w:szCs w:val="32"/>
        </w:rPr>
        <w:t>. L</w:t>
      </w:r>
      <w:r>
        <w:rPr>
          <w:rFonts w:ascii="Times New Roman" w:eastAsiaTheme="majorEastAsia" w:hAnsi="Times New Roman" w:cs="Times New Roman"/>
          <w:sz w:val="24"/>
          <w:szCs w:val="32"/>
        </w:rPr>
        <w:t xml:space="preserve">a fruta de mayor producción es el mango con </w:t>
      </w:r>
      <w:r w:rsidRPr="00422F58">
        <w:rPr>
          <w:rFonts w:ascii="Times New Roman" w:eastAsiaTheme="majorEastAsia" w:hAnsi="Times New Roman" w:cs="Times New Roman"/>
          <w:sz w:val="24"/>
          <w:szCs w:val="32"/>
        </w:rPr>
        <w:t>407</w:t>
      </w:r>
      <w:r w:rsidR="00D85134">
        <w:rPr>
          <w:rFonts w:ascii="Times New Roman" w:eastAsiaTheme="majorEastAsia" w:hAnsi="Times New Roman" w:cs="Times New Roman"/>
          <w:sz w:val="24"/>
          <w:szCs w:val="32"/>
        </w:rPr>
        <w:t>,</w:t>
      </w:r>
      <w:r w:rsidRPr="00422F58">
        <w:rPr>
          <w:rFonts w:ascii="Times New Roman" w:eastAsiaTheme="majorEastAsia" w:hAnsi="Times New Roman" w:cs="Times New Roman"/>
          <w:sz w:val="24"/>
          <w:szCs w:val="32"/>
        </w:rPr>
        <w:t>831</w:t>
      </w:r>
      <w:r w:rsidR="00625EB4">
        <w:rPr>
          <w:rFonts w:ascii="Times New Roman" w:eastAsiaTheme="majorEastAsia" w:hAnsi="Times New Roman" w:cs="Times New Roman"/>
          <w:sz w:val="24"/>
          <w:szCs w:val="32"/>
        </w:rPr>
        <w:t xml:space="preserve"> </w:t>
      </w:r>
      <w:r>
        <w:rPr>
          <w:rFonts w:ascii="Times New Roman" w:eastAsiaTheme="majorEastAsia" w:hAnsi="Times New Roman" w:cs="Times New Roman"/>
          <w:sz w:val="24"/>
          <w:szCs w:val="32"/>
        </w:rPr>
        <w:t xml:space="preserve">toneladas, limón con </w:t>
      </w:r>
      <w:r w:rsidRPr="00422F58">
        <w:rPr>
          <w:rFonts w:ascii="Times New Roman" w:eastAsiaTheme="majorEastAsia" w:hAnsi="Times New Roman" w:cs="Times New Roman"/>
          <w:sz w:val="24"/>
          <w:szCs w:val="32"/>
        </w:rPr>
        <w:t>24</w:t>
      </w:r>
      <w:r w:rsidR="00D85134">
        <w:rPr>
          <w:rFonts w:ascii="Times New Roman" w:eastAsiaTheme="majorEastAsia" w:hAnsi="Times New Roman" w:cs="Times New Roman"/>
          <w:sz w:val="24"/>
          <w:szCs w:val="32"/>
        </w:rPr>
        <w:t>,</w:t>
      </w:r>
      <w:r w:rsidRPr="00422F58">
        <w:rPr>
          <w:rFonts w:ascii="Times New Roman" w:eastAsiaTheme="majorEastAsia" w:hAnsi="Times New Roman" w:cs="Times New Roman"/>
          <w:sz w:val="24"/>
          <w:szCs w:val="32"/>
        </w:rPr>
        <w:t>570</w:t>
      </w:r>
      <w:r>
        <w:rPr>
          <w:rFonts w:ascii="Times New Roman" w:eastAsiaTheme="majorEastAsia" w:hAnsi="Times New Roman" w:cs="Times New Roman"/>
          <w:sz w:val="24"/>
          <w:szCs w:val="32"/>
        </w:rPr>
        <w:t xml:space="preserve"> toneladas, naranja con </w:t>
      </w:r>
      <w:r w:rsidRPr="00422F58">
        <w:rPr>
          <w:rFonts w:ascii="Times New Roman" w:eastAsiaTheme="majorEastAsia" w:hAnsi="Times New Roman" w:cs="Times New Roman"/>
          <w:sz w:val="24"/>
          <w:szCs w:val="32"/>
        </w:rPr>
        <w:t>17</w:t>
      </w:r>
      <w:r w:rsidR="00D85134">
        <w:rPr>
          <w:rFonts w:ascii="Times New Roman" w:eastAsiaTheme="majorEastAsia" w:hAnsi="Times New Roman" w:cs="Times New Roman"/>
          <w:sz w:val="24"/>
          <w:szCs w:val="32"/>
        </w:rPr>
        <w:t>,</w:t>
      </w:r>
      <w:r w:rsidRPr="00422F58">
        <w:rPr>
          <w:rFonts w:ascii="Times New Roman" w:eastAsiaTheme="majorEastAsia" w:hAnsi="Times New Roman" w:cs="Times New Roman"/>
          <w:sz w:val="24"/>
          <w:szCs w:val="32"/>
        </w:rPr>
        <w:t>084</w:t>
      </w:r>
      <w:r>
        <w:rPr>
          <w:rFonts w:ascii="Times New Roman" w:eastAsiaTheme="majorEastAsia" w:hAnsi="Times New Roman" w:cs="Times New Roman"/>
          <w:sz w:val="24"/>
          <w:szCs w:val="32"/>
        </w:rPr>
        <w:t xml:space="preserve"> y papaya con </w:t>
      </w:r>
      <w:r w:rsidR="001158AA" w:rsidRPr="001158AA">
        <w:rPr>
          <w:rFonts w:ascii="Times New Roman" w:eastAsiaTheme="majorEastAsia" w:hAnsi="Times New Roman" w:cs="Times New Roman"/>
          <w:sz w:val="24"/>
          <w:szCs w:val="32"/>
        </w:rPr>
        <w:t>11</w:t>
      </w:r>
      <w:r w:rsidR="00D85134">
        <w:rPr>
          <w:rFonts w:ascii="Times New Roman" w:eastAsiaTheme="majorEastAsia" w:hAnsi="Times New Roman" w:cs="Times New Roman"/>
          <w:sz w:val="24"/>
          <w:szCs w:val="32"/>
        </w:rPr>
        <w:t>,</w:t>
      </w:r>
      <w:r w:rsidR="001158AA" w:rsidRPr="001158AA">
        <w:rPr>
          <w:rFonts w:ascii="Times New Roman" w:eastAsiaTheme="majorEastAsia" w:hAnsi="Times New Roman" w:cs="Times New Roman"/>
          <w:sz w:val="24"/>
          <w:szCs w:val="32"/>
        </w:rPr>
        <w:t>320</w:t>
      </w:r>
      <w:r w:rsidR="001158AA">
        <w:rPr>
          <w:rFonts w:ascii="Times New Roman" w:eastAsiaTheme="majorEastAsia" w:hAnsi="Times New Roman" w:cs="Times New Roman"/>
          <w:sz w:val="24"/>
          <w:szCs w:val="32"/>
        </w:rPr>
        <w:t xml:space="preserve"> toneladas, destacando significativamente también la ciruela y guayaba, entre otros. Dentro de la producción en general el municipio de </w:t>
      </w:r>
      <w:r w:rsidR="001158AA">
        <w:rPr>
          <w:rFonts w:ascii="Times New Roman" w:eastAsiaTheme="majorEastAsia" w:hAnsi="Times New Roman" w:cs="Times New Roman"/>
          <w:sz w:val="24"/>
          <w:szCs w:val="32"/>
        </w:rPr>
        <w:lastRenderedPageBreak/>
        <w:t>Angostura está considerado en la</w:t>
      </w:r>
      <w:r w:rsidR="00625EB4">
        <w:rPr>
          <w:rFonts w:ascii="Times New Roman" w:eastAsiaTheme="majorEastAsia" w:hAnsi="Times New Roman" w:cs="Times New Roman"/>
          <w:sz w:val="24"/>
          <w:szCs w:val="32"/>
        </w:rPr>
        <w:t xml:space="preserve"> sexta</w:t>
      </w:r>
      <w:r w:rsidR="001158AA">
        <w:rPr>
          <w:rFonts w:ascii="Times New Roman" w:eastAsiaTheme="majorEastAsia" w:hAnsi="Times New Roman" w:cs="Times New Roman"/>
          <w:sz w:val="24"/>
          <w:szCs w:val="32"/>
        </w:rPr>
        <w:t xml:space="preserve"> producción agrícola, </w:t>
      </w:r>
      <w:r w:rsidR="00D85134">
        <w:rPr>
          <w:rFonts w:ascii="Times New Roman" w:eastAsiaTheme="majorEastAsia" w:hAnsi="Times New Roman" w:cs="Times New Roman"/>
          <w:sz w:val="24"/>
          <w:szCs w:val="32"/>
        </w:rPr>
        <w:t xml:space="preserve">que apoya con información del contexto para el aprovechamiento de materia prima para deshidratadoras solares. </w:t>
      </w:r>
    </w:p>
    <w:p w14:paraId="5096DE16" w14:textId="55C84F80" w:rsidR="00422F58" w:rsidRDefault="00D85134" w:rsidP="00DD4022">
      <w:pPr>
        <w:spacing w:after="0" w:line="360" w:lineRule="auto"/>
        <w:ind w:firstLine="709"/>
        <w:jc w:val="both"/>
        <w:rPr>
          <w:rFonts w:ascii="Times New Roman" w:eastAsiaTheme="majorEastAsia" w:hAnsi="Times New Roman" w:cs="Times New Roman"/>
          <w:sz w:val="24"/>
          <w:szCs w:val="32"/>
        </w:rPr>
      </w:pPr>
      <w:r w:rsidRPr="00D85134">
        <w:rPr>
          <w:rFonts w:ascii="Times New Roman" w:eastAsiaTheme="majorEastAsia" w:hAnsi="Times New Roman" w:cs="Times New Roman"/>
          <w:sz w:val="24"/>
          <w:szCs w:val="32"/>
        </w:rPr>
        <w:t xml:space="preserve">Cerca de las instalaciones del </w:t>
      </w:r>
      <w:proofErr w:type="spellStart"/>
      <w:r w:rsidRPr="00D85134">
        <w:rPr>
          <w:rFonts w:ascii="Times New Roman" w:eastAsiaTheme="majorEastAsia" w:hAnsi="Times New Roman" w:cs="Times New Roman"/>
          <w:sz w:val="24"/>
          <w:szCs w:val="32"/>
        </w:rPr>
        <w:t>CBTa</w:t>
      </w:r>
      <w:proofErr w:type="spellEnd"/>
      <w:r w:rsidRPr="00D85134">
        <w:rPr>
          <w:rFonts w:ascii="Times New Roman" w:eastAsiaTheme="majorEastAsia" w:hAnsi="Times New Roman" w:cs="Times New Roman"/>
          <w:sz w:val="24"/>
          <w:szCs w:val="32"/>
        </w:rPr>
        <w:t xml:space="preserve"> 116 se encuentran dos empresas de deshidratación de mango a una distancia alrededor de los 8km</w:t>
      </w:r>
      <w:r w:rsidR="00F16A8B">
        <w:rPr>
          <w:rFonts w:ascii="Times New Roman" w:eastAsiaTheme="majorEastAsia" w:hAnsi="Times New Roman" w:cs="Times New Roman"/>
          <w:sz w:val="24"/>
          <w:szCs w:val="32"/>
        </w:rPr>
        <w:t>, con las que se tiene una buena relación</w:t>
      </w:r>
      <w:r w:rsidRPr="00D85134">
        <w:rPr>
          <w:rFonts w:ascii="Times New Roman" w:eastAsiaTheme="majorEastAsia" w:hAnsi="Times New Roman" w:cs="Times New Roman"/>
          <w:sz w:val="24"/>
          <w:szCs w:val="32"/>
        </w:rPr>
        <w:t>. La cercanía</w:t>
      </w:r>
      <w:r>
        <w:rPr>
          <w:rFonts w:ascii="Times New Roman" w:eastAsiaTheme="majorEastAsia" w:hAnsi="Times New Roman" w:cs="Times New Roman"/>
          <w:sz w:val="24"/>
          <w:szCs w:val="32"/>
        </w:rPr>
        <w:t xml:space="preserve"> de estas empresas</w:t>
      </w:r>
      <w:r w:rsidRPr="00D85134">
        <w:rPr>
          <w:rFonts w:ascii="Times New Roman" w:eastAsiaTheme="majorEastAsia" w:hAnsi="Times New Roman" w:cs="Times New Roman"/>
          <w:sz w:val="24"/>
          <w:szCs w:val="32"/>
        </w:rPr>
        <w:t xml:space="preserve"> representa un referente útil para evaluar el potencial de los prototipos desarrollados por los estudiantes </w:t>
      </w:r>
      <w:r w:rsidR="00570E1C" w:rsidRPr="00D85134">
        <w:rPr>
          <w:rFonts w:ascii="Times New Roman" w:eastAsiaTheme="majorEastAsia" w:hAnsi="Times New Roman" w:cs="Times New Roman"/>
          <w:sz w:val="24"/>
          <w:szCs w:val="32"/>
        </w:rPr>
        <w:t>en el aprovechamiento de frutos de traspatio de la zona de influencia.</w:t>
      </w:r>
    </w:p>
    <w:p w14:paraId="669BA244" w14:textId="68BAD0F0" w:rsidR="007C1728" w:rsidRDefault="00570E1C" w:rsidP="00DD4022">
      <w:pPr>
        <w:spacing w:after="0" w:line="360" w:lineRule="auto"/>
        <w:ind w:firstLine="709"/>
        <w:jc w:val="both"/>
        <w:rPr>
          <w:rFonts w:ascii="Times New Roman" w:eastAsiaTheme="majorEastAsia" w:hAnsi="Times New Roman" w:cs="Times New Roman"/>
          <w:sz w:val="24"/>
          <w:szCs w:val="32"/>
        </w:rPr>
      </w:pPr>
      <w:r w:rsidRPr="00F16A8B">
        <w:rPr>
          <w:rFonts w:ascii="Times New Roman" w:eastAsiaTheme="majorEastAsia" w:hAnsi="Times New Roman" w:cs="Times New Roman"/>
          <w:sz w:val="24"/>
          <w:szCs w:val="32"/>
        </w:rPr>
        <w:t>El</w:t>
      </w:r>
      <w:r w:rsidR="00250671" w:rsidRPr="00F16A8B">
        <w:rPr>
          <w:rFonts w:ascii="Times New Roman" w:eastAsiaTheme="majorEastAsia" w:hAnsi="Times New Roman" w:cs="Times New Roman"/>
          <w:sz w:val="24"/>
          <w:szCs w:val="32"/>
        </w:rPr>
        <w:t xml:space="preserve"> </w:t>
      </w:r>
      <w:proofErr w:type="spellStart"/>
      <w:r w:rsidR="00250671" w:rsidRPr="00F16A8B">
        <w:rPr>
          <w:rFonts w:ascii="Times New Roman" w:eastAsiaTheme="majorEastAsia" w:hAnsi="Times New Roman" w:cs="Times New Roman"/>
          <w:sz w:val="24"/>
          <w:szCs w:val="32"/>
        </w:rPr>
        <w:t>CBTa</w:t>
      </w:r>
      <w:proofErr w:type="spellEnd"/>
      <w:r w:rsidR="00250671" w:rsidRPr="00F16A8B">
        <w:rPr>
          <w:rFonts w:ascii="Times New Roman" w:eastAsiaTheme="majorEastAsia" w:hAnsi="Times New Roman" w:cs="Times New Roman"/>
          <w:sz w:val="24"/>
          <w:szCs w:val="32"/>
        </w:rPr>
        <w:t xml:space="preserve"> 116</w:t>
      </w:r>
      <w:r w:rsidR="00625EB4" w:rsidRPr="00F16A8B">
        <w:rPr>
          <w:rFonts w:ascii="Times New Roman" w:eastAsiaTheme="majorEastAsia" w:hAnsi="Times New Roman" w:cs="Times New Roman"/>
          <w:sz w:val="24"/>
          <w:szCs w:val="32"/>
        </w:rPr>
        <w:t xml:space="preserve"> </w:t>
      </w:r>
      <w:r w:rsidR="002310D7" w:rsidRPr="00F16A8B">
        <w:rPr>
          <w:rFonts w:ascii="Times New Roman" w:eastAsiaTheme="majorEastAsia" w:hAnsi="Times New Roman" w:cs="Times New Roman"/>
          <w:sz w:val="24"/>
          <w:szCs w:val="32"/>
        </w:rPr>
        <w:t>se</w:t>
      </w:r>
      <w:r w:rsidR="00A82354" w:rsidRPr="00F16A8B">
        <w:rPr>
          <w:rFonts w:ascii="Times New Roman" w:eastAsiaTheme="majorEastAsia" w:hAnsi="Times New Roman" w:cs="Times New Roman"/>
          <w:sz w:val="24"/>
          <w:szCs w:val="32"/>
        </w:rPr>
        <w:t xml:space="preserve"> deriva de</w:t>
      </w:r>
      <w:r w:rsidR="00250671" w:rsidRPr="00F16A8B">
        <w:rPr>
          <w:rFonts w:ascii="Times New Roman" w:eastAsiaTheme="majorEastAsia" w:hAnsi="Times New Roman" w:cs="Times New Roman"/>
          <w:sz w:val="24"/>
          <w:szCs w:val="32"/>
        </w:rPr>
        <w:t xml:space="preserve"> la</w:t>
      </w:r>
      <w:r w:rsidR="002310D7" w:rsidRPr="00F16A8B">
        <w:rPr>
          <w:rFonts w:ascii="Times New Roman" w:eastAsiaTheme="majorEastAsia" w:hAnsi="Times New Roman" w:cs="Times New Roman"/>
          <w:sz w:val="24"/>
          <w:szCs w:val="32"/>
        </w:rPr>
        <w:t xml:space="preserve"> </w:t>
      </w:r>
      <w:proofErr w:type="spellStart"/>
      <w:r w:rsidR="002310D7" w:rsidRPr="00F16A8B">
        <w:rPr>
          <w:rFonts w:ascii="Times New Roman" w:eastAsiaTheme="majorEastAsia" w:hAnsi="Times New Roman" w:cs="Times New Roman"/>
          <w:sz w:val="24"/>
          <w:szCs w:val="32"/>
        </w:rPr>
        <w:t>DGETAyCM</w:t>
      </w:r>
      <w:proofErr w:type="spellEnd"/>
      <w:r w:rsidR="00250671" w:rsidRPr="00F16A8B">
        <w:rPr>
          <w:rFonts w:ascii="Times New Roman" w:eastAsiaTheme="majorEastAsia" w:hAnsi="Times New Roman" w:cs="Times New Roman"/>
          <w:sz w:val="24"/>
          <w:szCs w:val="32"/>
        </w:rPr>
        <w:t xml:space="preserve"> (</w:t>
      </w:r>
      <w:r w:rsidR="002310D7" w:rsidRPr="00F16A8B">
        <w:rPr>
          <w:rFonts w:ascii="Times New Roman" w:eastAsiaTheme="majorEastAsia" w:hAnsi="Times New Roman" w:cs="Times New Roman"/>
          <w:sz w:val="24"/>
          <w:szCs w:val="32"/>
        </w:rPr>
        <w:t>Dirección General</w:t>
      </w:r>
      <w:r w:rsidR="00F16A8B" w:rsidRPr="00F16A8B">
        <w:rPr>
          <w:rFonts w:ascii="Times New Roman" w:eastAsiaTheme="majorEastAsia" w:hAnsi="Times New Roman" w:cs="Times New Roman"/>
          <w:sz w:val="24"/>
          <w:szCs w:val="32"/>
        </w:rPr>
        <w:t xml:space="preserve"> de Educación</w:t>
      </w:r>
      <w:r w:rsidR="002310D7" w:rsidRPr="00F16A8B">
        <w:rPr>
          <w:rFonts w:ascii="Times New Roman" w:eastAsiaTheme="majorEastAsia" w:hAnsi="Times New Roman" w:cs="Times New Roman"/>
          <w:sz w:val="24"/>
          <w:szCs w:val="32"/>
        </w:rPr>
        <w:t xml:space="preserve"> Tecnológica Agropecuaria y Ciencias del Mar</w:t>
      </w:r>
      <w:r w:rsidR="00250671" w:rsidRPr="00F16A8B">
        <w:rPr>
          <w:rFonts w:ascii="Times New Roman" w:eastAsiaTheme="majorEastAsia" w:hAnsi="Times New Roman" w:cs="Times New Roman"/>
          <w:sz w:val="24"/>
          <w:szCs w:val="32"/>
        </w:rPr>
        <w:t>) del</w:t>
      </w:r>
      <w:r w:rsidR="00A82354" w:rsidRPr="00F16A8B">
        <w:rPr>
          <w:rFonts w:ascii="Times New Roman" w:eastAsiaTheme="majorEastAsia" w:hAnsi="Times New Roman" w:cs="Times New Roman"/>
          <w:sz w:val="24"/>
          <w:szCs w:val="32"/>
        </w:rPr>
        <w:t xml:space="preserve"> n</w:t>
      </w:r>
      <w:r w:rsidR="00250671" w:rsidRPr="00F16A8B">
        <w:rPr>
          <w:rFonts w:ascii="Times New Roman" w:eastAsiaTheme="majorEastAsia" w:hAnsi="Times New Roman" w:cs="Times New Roman"/>
          <w:sz w:val="24"/>
          <w:szCs w:val="32"/>
        </w:rPr>
        <w:t>ivel</w:t>
      </w:r>
      <w:r w:rsidR="00A82354" w:rsidRPr="00F16A8B">
        <w:rPr>
          <w:rFonts w:ascii="Times New Roman" w:eastAsiaTheme="majorEastAsia" w:hAnsi="Times New Roman" w:cs="Times New Roman"/>
          <w:sz w:val="24"/>
          <w:szCs w:val="32"/>
        </w:rPr>
        <w:t xml:space="preserve"> de</w:t>
      </w:r>
      <w:r w:rsidR="002310D7" w:rsidRPr="00F16A8B">
        <w:rPr>
          <w:rFonts w:ascii="Times New Roman" w:eastAsiaTheme="majorEastAsia" w:hAnsi="Times New Roman" w:cs="Times New Roman"/>
          <w:sz w:val="24"/>
          <w:szCs w:val="32"/>
        </w:rPr>
        <w:t xml:space="preserve"> EMS</w:t>
      </w:r>
      <w:r w:rsidR="00A82354" w:rsidRPr="00F16A8B">
        <w:rPr>
          <w:rFonts w:ascii="Times New Roman" w:eastAsiaTheme="majorEastAsia" w:hAnsi="Times New Roman" w:cs="Times New Roman"/>
          <w:sz w:val="24"/>
          <w:szCs w:val="32"/>
        </w:rPr>
        <w:t xml:space="preserve"> (</w:t>
      </w:r>
      <w:r w:rsidR="002310D7" w:rsidRPr="00F16A8B">
        <w:rPr>
          <w:rFonts w:ascii="Times New Roman" w:eastAsiaTheme="majorEastAsia" w:hAnsi="Times New Roman" w:cs="Times New Roman"/>
          <w:sz w:val="24"/>
          <w:szCs w:val="32"/>
        </w:rPr>
        <w:t xml:space="preserve">Educación Medio Superior </w:t>
      </w:r>
      <w:r w:rsidR="00A82354" w:rsidRPr="00F16A8B">
        <w:rPr>
          <w:rFonts w:ascii="Times New Roman" w:eastAsiaTheme="majorEastAsia" w:hAnsi="Times New Roman" w:cs="Times New Roman"/>
          <w:sz w:val="24"/>
          <w:szCs w:val="32"/>
        </w:rPr>
        <w:t xml:space="preserve">EMS) </w:t>
      </w:r>
      <w:r w:rsidR="00250671" w:rsidRPr="00F16A8B">
        <w:rPr>
          <w:rFonts w:ascii="Times New Roman" w:eastAsiaTheme="majorEastAsia" w:hAnsi="Times New Roman" w:cs="Times New Roman"/>
          <w:sz w:val="24"/>
          <w:szCs w:val="32"/>
        </w:rPr>
        <w:t>perteneciente a la</w:t>
      </w:r>
      <w:r w:rsidR="007C1728" w:rsidRPr="00F16A8B">
        <w:rPr>
          <w:rFonts w:ascii="Times New Roman" w:eastAsiaTheme="majorEastAsia" w:hAnsi="Times New Roman" w:cs="Times New Roman"/>
          <w:sz w:val="24"/>
          <w:szCs w:val="32"/>
        </w:rPr>
        <w:t xml:space="preserve"> </w:t>
      </w:r>
      <w:r w:rsidR="002310D7" w:rsidRPr="00F16A8B">
        <w:rPr>
          <w:rFonts w:ascii="Times New Roman" w:eastAsiaTheme="majorEastAsia" w:hAnsi="Times New Roman" w:cs="Times New Roman"/>
          <w:sz w:val="24"/>
          <w:szCs w:val="32"/>
        </w:rPr>
        <w:t>SEP (</w:t>
      </w:r>
      <w:r w:rsidR="007C1728" w:rsidRPr="00F16A8B">
        <w:rPr>
          <w:rFonts w:ascii="Times New Roman" w:eastAsiaTheme="majorEastAsia" w:hAnsi="Times New Roman" w:cs="Times New Roman"/>
          <w:sz w:val="24"/>
          <w:szCs w:val="32"/>
        </w:rPr>
        <w:t>Secretaría de Educación Pública</w:t>
      </w:r>
      <w:r w:rsidR="002310D7" w:rsidRPr="00F16A8B">
        <w:rPr>
          <w:rFonts w:ascii="Times New Roman" w:eastAsiaTheme="majorEastAsia" w:hAnsi="Times New Roman" w:cs="Times New Roman"/>
          <w:sz w:val="24"/>
          <w:szCs w:val="32"/>
        </w:rPr>
        <w:t>)</w:t>
      </w:r>
      <w:r w:rsidR="007C1728" w:rsidRPr="00F16A8B">
        <w:rPr>
          <w:rFonts w:ascii="Times New Roman" w:eastAsiaTheme="majorEastAsia" w:hAnsi="Times New Roman" w:cs="Times New Roman"/>
          <w:sz w:val="24"/>
          <w:szCs w:val="32"/>
        </w:rPr>
        <w:t xml:space="preserve">; </w:t>
      </w:r>
      <w:r w:rsidR="00250671" w:rsidRPr="00F16A8B">
        <w:rPr>
          <w:rFonts w:ascii="Times New Roman" w:eastAsiaTheme="majorEastAsia" w:hAnsi="Times New Roman" w:cs="Times New Roman"/>
          <w:sz w:val="24"/>
          <w:szCs w:val="32"/>
        </w:rPr>
        <w:t>se localiza en la Carretera 500 Km. 7</w:t>
      </w:r>
      <w:r w:rsidR="00A82354" w:rsidRPr="00F16A8B">
        <w:rPr>
          <w:rFonts w:ascii="Times New Roman" w:eastAsiaTheme="majorEastAsia" w:hAnsi="Times New Roman" w:cs="Times New Roman"/>
          <w:sz w:val="24"/>
          <w:szCs w:val="32"/>
        </w:rPr>
        <w:t xml:space="preserve"> </w:t>
      </w:r>
      <w:r w:rsidR="00250671" w:rsidRPr="00F16A8B">
        <w:rPr>
          <w:rFonts w:ascii="Times New Roman" w:eastAsiaTheme="majorEastAsia" w:hAnsi="Times New Roman" w:cs="Times New Roman"/>
          <w:sz w:val="24"/>
          <w:szCs w:val="32"/>
        </w:rPr>
        <w:t>Lateral</w:t>
      </w:r>
      <w:r w:rsidR="00A82354" w:rsidRPr="00F16A8B">
        <w:rPr>
          <w:rFonts w:ascii="Times New Roman" w:eastAsiaTheme="majorEastAsia" w:hAnsi="Times New Roman" w:cs="Times New Roman"/>
          <w:sz w:val="24"/>
          <w:szCs w:val="32"/>
        </w:rPr>
        <w:t xml:space="preserve"> 101</w:t>
      </w:r>
      <w:r w:rsidR="00250671" w:rsidRPr="00F16A8B">
        <w:rPr>
          <w:rFonts w:ascii="Times New Roman" w:eastAsiaTheme="majorEastAsia" w:hAnsi="Times New Roman" w:cs="Times New Roman"/>
          <w:sz w:val="24"/>
          <w:szCs w:val="32"/>
        </w:rPr>
        <w:t>, de Col</w:t>
      </w:r>
      <w:r w:rsidR="002310D7" w:rsidRPr="00F16A8B">
        <w:rPr>
          <w:rFonts w:ascii="Times New Roman" w:eastAsiaTheme="majorEastAsia" w:hAnsi="Times New Roman" w:cs="Times New Roman"/>
          <w:sz w:val="24"/>
          <w:szCs w:val="32"/>
        </w:rPr>
        <w:t>onia</w:t>
      </w:r>
      <w:r w:rsidR="00250671" w:rsidRPr="00F16A8B">
        <w:rPr>
          <w:rFonts w:ascii="Times New Roman" w:eastAsiaTheme="majorEastAsia" w:hAnsi="Times New Roman" w:cs="Times New Roman"/>
          <w:sz w:val="24"/>
          <w:szCs w:val="32"/>
        </w:rPr>
        <w:t xml:space="preserve"> Agrícola México, Angostura, Sinaloa</w:t>
      </w:r>
      <w:r w:rsidR="00422F58" w:rsidRPr="00F16A8B">
        <w:rPr>
          <w:rFonts w:ascii="Times New Roman" w:eastAsiaTheme="majorEastAsia" w:hAnsi="Times New Roman" w:cs="Times New Roman"/>
          <w:sz w:val="24"/>
          <w:szCs w:val="32"/>
        </w:rPr>
        <w:t>, México</w:t>
      </w:r>
      <w:r w:rsidR="00250671" w:rsidRPr="00F16A8B">
        <w:rPr>
          <w:rFonts w:ascii="Times New Roman" w:eastAsiaTheme="majorEastAsia" w:hAnsi="Times New Roman" w:cs="Times New Roman"/>
          <w:sz w:val="24"/>
          <w:szCs w:val="32"/>
        </w:rPr>
        <w:t>.</w:t>
      </w:r>
      <w:r w:rsidR="00A82354" w:rsidRPr="00F16A8B">
        <w:rPr>
          <w:rFonts w:ascii="Times New Roman" w:eastAsiaTheme="majorEastAsia" w:hAnsi="Times New Roman" w:cs="Times New Roman"/>
          <w:sz w:val="24"/>
          <w:szCs w:val="32"/>
        </w:rPr>
        <w:t xml:space="preserve"> En esta institución se </w:t>
      </w:r>
      <w:r w:rsidR="002310D7" w:rsidRPr="00F16A8B">
        <w:rPr>
          <w:rFonts w:ascii="Times New Roman" w:eastAsiaTheme="majorEastAsia" w:hAnsi="Times New Roman" w:cs="Times New Roman"/>
          <w:sz w:val="24"/>
          <w:szCs w:val="32"/>
        </w:rPr>
        <w:t>tiene</w:t>
      </w:r>
      <w:r w:rsidR="00A82354" w:rsidRPr="00F16A8B">
        <w:rPr>
          <w:rFonts w:ascii="Times New Roman" w:eastAsiaTheme="majorEastAsia" w:hAnsi="Times New Roman" w:cs="Times New Roman"/>
          <w:sz w:val="24"/>
          <w:szCs w:val="32"/>
        </w:rPr>
        <w:t xml:space="preserve"> una matrícula</w:t>
      </w:r>
      <w:r w:rsidRPr="00F16A8B">
        <w:rPr>
          <w:rFonts w:ascii="Times New Roman" w:eastAsiaTheme="majorEastAsia" w:hAnsi="Times New Roman" w:cs="Times New Roman"/>
          <w:sz w:val="24"/>
          <w:szCs w:val="32"/>
        </w:rPr>
        <w:t xml:space="preserve"> estudiantil</w:t>
      </w:r>
      <w:r w:rsidR="00A82354" w:rsidRPr="00F16A8B">
        <w:rPr>
          <w:rFonts w:ascii="Times New Roman" w:eastAsiaTheme="majorEastAsia" w:hAnsi="Times New Roman" w:cs="Times New Roman"/>
          <w:sz w:val="24"/>
          <w:szCs w:val="32"/>
        </w:rPr>
        <w:t xml:space="preserve"> de 2</w:t>
      </w:r>
      <w:r w:rsidR="00006FFB" w:rsidRPr="00F16A8B">
        <w:rPr>
          <w:rFonts w:ascii="Times New Roman" w:eastAsiaTheme="majorEastAsia" w:hAnsi="Times New Roman" w:cs="Times New Roman"/>
          <w:sz w:val="24"/>
          <w:szCs w:val="32"/>
        </w:rPr>
        <w:t>20</w:t>
      </w:r>
      <w:r w:rsidRPr="00F16A8B">
        <w:rPr>
          <w:rFonts w:ascii="Times New Roman" w:eastAsiaTheme="majorEastAsia" w:hAnsi="Times New Roman" w:cs="Times New Roman"/>
          <w:sz w:val="24"/>
          <w:szCs w:val="32"/>
        </w:rPr>
        <w:t xml:space="preserve"> </w:t>
      </w:r>
      <w:r w:rsidR="00A82354" w:rsidRPr="00F16A8B">
        <w:rPr>
          <w:rFonts w:ascii="Times New Roman" w:eastAsiaTheme="majorEastAsia" w:hAnsi="Times New Roman" w:cs="Times New Roman"/>
          <w:sz w:val="24"/>
          <w:szCs w:val="32"/>
        </w:rPr>
        <w:t>en promedio</w:t>
      </w:r>
      <w:r w:rsidR="00217493" w:rsidRPr="00F16A8B">
        <w:rPr>
          <w:rFonts w:ascii="Times New Roman" w:eastAsiaTheme="majorEastAsia" w:hAnsi="Times New Roman" w:cs="Times New Roman"/>
          <w:sz w:val="24"/>
          <w:szCs w:val="32"/>
        </w:rPr>
        <w:t xml:space="preserve"> en la actualidad</w:t>
      </w:r>
      <w:r w:rsidR="00A82354" w:rsidRPr="00F16A8B">
        <w:rPr>
          <w:rFonts w:ascii="Times New Roman" w:eastAsiaTheme="majorEastAsia" w:hAnsi="Times New Roman" w:cs="Times New Roman"/>
          <w:sz w:val="24"/>
          <w:szCs w:val="32"/>
        </w:rPr>
        <w:t xml:space="preserve">, su cobertura </w:t>
      </w:r>
      <w:r w:rsidR="00217493" w:rsidRPr="00F16A8B">
        <w:rPr>
          <w:rFonts w:ascii="Times New Roman" w:eastAsiaTheme="majorEastAsia" w:hAnsi="Times New Roman" w:cs="Times New Roman"/>
          <w:sz w:val="24"/>
          <w:szCs w:val="32"/>
        </w:rPr>
        <w:t>contiene</w:t>
      </w:r>
      <w:r w:rsidR="00A82354" w:rsidRPr="00F16A8B">
        <w:rPr>
          <w:rFonts w:ascii="Times New Roman" w:eastAsiaTheme="majorEastAsia" w:hAnsi="Times New Roman" w:cs="Times New Roman"/>
          <w:sz w:val="24"/>
          <w:szCs w:val="32"/>
        </w:rPr>
        <w:t xml:space="preserve"> diversas localidades dentro de su zona de influencia y su pertinencia </w:t>
      </w:r>
      <w:r w:rsidR="0006317D" w:rsidRPr="00F16A8B">
        <w:rPr>
          <w:rFonts w:ascii="Times New Roman" w:eastAsiaTheme="majorEastAsia" w:hAnsi="Times New Roman" w:cs="Times New Roman"/>
          <w:sz w:val="24"/>
          <w:szCs w:val="32"/>
        </w:rPr>
        <w:t>de bachillerato tecnológico cuenta con</w:t>
      </w:r>
      <w:r w:rsidR="00A82354" w:rsidRPr="00F16A8B">
        <w:rPr>
          <w:rFonts w:ascii="Times New Roman" w:eastAsiaTheme="majorEastAsia" w:hAnsi="Times New Roman" w:cs="Times New Roman"/>
          <w:sz w:val="24"/>
          <w:szCs w:val="32"/>
        </w:rPr>
        <w:t xml:space="preserve"> dos carrera</w:t>
      </w:r>
      <w:r w:rsidR="0006317D" w:rsidRPr="00F16A8B">
        <w:rPr>
          <w:rFonts w:ascii="Times New Roman" w:eastAsiaTheme="majorEastAsia" w:hAnsi="Times New Roman" w:cs="Times New Roman"/>
          <w:sz w:val="24"/>
          <w:szCs w:val="32"/>
        </w:rPr>
        <w:t>s</w:t>
      </w:r>
      <w:r w:rsidR="00A82354" w:rsidRPr="00F16A8B">
        <w:rPr>
          <w:rFonts w:ascii="Times New Roman" w:eastAsiaTheme="majorEastAsia" w:hAnsi="Times New Roman" w:cs="Times New Roman"/>
          <w:sz w:val="24"/>
          <w:szCs w:val="32"/>
        </w:rPr>
        <w:t xml:space="preserve"> técnicas de formación: Agropecuario </w:t>
      </w:r>
      <w:r w:rsidR="00422F58" w:rsidRPr="00F16A8B">
        <w:rPr>
          <w:rFonts w:ascii="Times New Roman" w:eastAsiaTheme="majorEastAsia" w:hAnsi="Times New Roman" w:cs="Times New Roman"/>
          <w:sz w:val="24"/>
          <w:szCs w:val="32"/>
        </w:rPr>
        <w:t>y</w:t>
      </w:r>
      <w:r w:rsidR="00A82354" w:rsidRPr="00F16A8B">
        <w:rPr>
          <w:rFonts w:ascii="Times New Roman" w:eastAsiaTheme="majorEastAsia" w:hAnsi="Times New Roman" w:cs="Times New Roman"/>
          <w:sz w:val="24"/>
          <w:szCs w:val="32"/>
        </w:rPr>
        <w:t xml:space="preserve"> Ofimática</w:t>
      </w:r>
      <w:r w:rsidR="0006317D" w:rsidRPr="00F16A8B">
        <w:rPr>
          <w:rFonts w:ascii="Times New Roman" w:eastAsiaTheme="majorEastAsia" w:hAnsi="Times New Roman" w:cs="Times New Roman"/>
          <w:sz w:val="24"/>
          <w:szCs w:val="32"/>
        </w:rPr>
        <w:t>.</w:t>
      </w:r>
    </w:p>
    <w:p w14:paraId="4B3B4BD3" w14:textId="0D28775B" w:rsidR="00033D13" w:rsidRDefault="00570E1C" w:rsidP="00DD4022">
      <w:pPr>
        <w:spacing w:after="0" w:line="360" w:lineRule="auto"/>
        <w:ind w:firstLine="709"/>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La temperatura media anual del estado de Sinaloa</w:t>
      </w:r>
      <w:r w:rsidRPr="00570E1C">
        <w:rPr>
          <w:rFonts w:ascii="Times New Roman" w:eastAsiaTheme="majorEastAsia" w:hAnsi="Times New Roman" w:cs="Times New Roman"/>
          <w:sz w:val="24"/>
          <w:szCs w:val="32"/>
        </w:rPr>
        <w:t xml:space="preserve"> es alrededor de 25°C, las temperaturas mínimas promedio son alrededor de 10.5°C en el mes de enero y las máximas promedio pueden ser mayores a 36°C durante los meses de mayo a julio</w:t>
      </w:r>
      <w:r>
        <w:rPr>
          <w:rFonts w:ascii="Times New Roman" w:eastAsiaTheme="majorEastAsia" w:hAnsi="Times New Roman" w:cs="Times New Roman"/>
          <w:sz w:val="24"/>
          <w:szCs w:val="32"/>
        </w:rPr>
        <w:t xml:space="preserve"> de acuerdo con datos del</w:t>
      </w:r>
      <w:r w:rsidR="006F790F">
        <w:rPr>
          <w:rFonts w:ascii="Times New Roman" w:eastAsiaTheme="majorEastAsia" w:hAnsi="Times New Roman" w:cs="Times New Roman"/>
          <w:sz w:val="24"/>
          <w:szCs w:val="32"/>
        </w:rPr>
        <w:t xml:space="preserve"> </w:t>
      </w:r>
      <w:r w:rsidR="006F790F" w:rsidRPr="006F790F">
        <w:rPr>
          <w:rFonts w:ascii="Times New Roman" w:eastAsiaTheme="majorEastAsia" w:hAnsi="Times New Roman" w:cs="Times New Roman"/>
          <w:sz w:val="24"/>
          <w:szCs w:val="32"/>
        </w:rPr>
        <w:t>Instituto Nacional de Estadística y Geografía</w:t>
      </w:r>
      <w:r>
        <w:rPr>
          <w:rFonts w:ascii="Times New Roman" w:eastAsiaTheme="majorEastAsia" w:hAnsi="Times New Roman" w:cs="Times New Roman"/>
          <w:sz w:val="24"/>
          <w:szCs w:val="32"/>
        </w:rPr>
        <w:t xml:space="preserve"> </w:t>
      </w:r>
      <w:r w:rsidR="006F790F">
        <w:rPr>
          <w:rFonts w:ascii="Aptos Narrow" w:eastAsiaTheme="majorEastAsia" w:hAnsi="Aptos Narrow" w:cs="Times New Roman"/>
          <w:sz w:val="24"/>
          <w:szCs w:val="32"/>
        </w:rPr>
        <w:t>[</w:t>
      </w:r>
      <w:r>
        <w:rPr>
          <w:rFonts w:ascii="Times New Roman" w:eastAsiaTheme="majorEastAsia" w:hAnsi="Times New Roman" w:cs="Times New Roman"/>
          <w:sz w:val="24"/>
          <w:szCs w:val="32"/>
        </w:rPr>
        <w:t>INEGI</w:t>
      </w:r>
      <w:r w:rsidR="006F790F">
        <w:rPr>
          <w:rFonts w:ascii="Aptos Narrow" w:eastAsiaTheme="majorEastAsia" w:hAnsi="Aptos Narrow" w:cs="Times New Roman"/>
          <w:sz w:val="24"/>
          <w:szCs w:val="32"/>
        </w:rPr>
        <w:t>]</w:t>
      </w:r>
      <w:r>
        <w:rPr>
          <w:rFonts w:ascii="Times New Roman" w:eastAsiaTheme="majorEastAsia" w:hAnsi="Times New Roman" w:cs="Times New Roman"/>
          <w:sz w:val="24"/>
          <w:szCs w:val="32"/>
        </w:rPr>
        <w:t xml:space="preserve"> (202</w:t>
      </w:r>
      <w:r w:rsidR="00B809AB">
        <w:rPr>
          <w:rFonts w:ascii="Times New Roman" w:eastAsiaTheme="majorEastAsia" w:hAnsi="Times New Roman" w:cs="Times New Roman"/>
          <w:sz w:val="24"/>
          <w:szCs w:val="32"/>
        </w:rPr>
        <w:t>1</w:t>
      </w:r>
      <w:r w:rsidR="00006FFB">
        <w:rPr>
          <w:rFonts w:ascii="Times New Roman" w:eastAsiaTheme="majorEastAsia" w:hAnsi="Times New Roman" w:cs="Times New Roman"/>
          <w:sz w:val="24"/>
          <w:szCs w:val="32"/>
        </w:rPr>
        <w:t>).</w:t>
      </w:r>
    </w:p>
    <w:p w14:paraId="04C60D1B" w14:textId="77777777" w:rsidR="00DD4022" w:rsidRDefault="00DD4022" w:rsidP="00DD4022">
      <w:pPr>
        <w:spacing w:after="0" w:line="360" w:lineRule="auto"/>
        <w:ind w:firstLine="709"/>
        <w:jc w:val="both"/>
        <w:rPr>
          <w:rFonts w:ascii="Times New Roman" w:eastAsiaTheme="majorEastAsia" w:hAnsi="Times New Roman" w:cs="Times New Roman"/>
          <w:sz w:val="24"/>
          <w:szCs w:val="32"/>
        </w:rPr>
      </w:pPr>
    </w:p>
    <w:p w14:paraId="074F96E6" w14:textId="7E03F8F9" w:rsidR="00941731" w:rsidRPr="00A41482" w:rsidRDefault="00941731" w:rsidP="00DD4022">
      <w:pPr>
        <w:pStyle w:val="Ttulo2"/>
        <w:spacing w:line="360" w:lineRule="auto"/>
        <w:jc w:val="center"/>
        <w:rPr>
          <w:rFonts w:ascii="Times New Roman" w:hAnsi="Times New Roman" w:cs="Times New Roman"/>
          <w:b/>
          <w:bCs/>
          <w:sz w:val="28"/>
          <w:szCs w:val="36"/>
        </w:rPr>
      </w:pPr>
      <w:r w:rsidRPr="00A41482">
        <w:rPr>
          <w:rFonts w:ascii="Times New Roman" w:hAnsi="Times New Roman" w:cs="Times New Roman"/>
          <w:b/>
          <w:bCs/>
          <w:sz w:val="28"/>
          <w:szCs w:val="36"/>
        </w:rPr>
        <w:t>Aprendizaje Basado en Proyectos</w:t>
      </w:r>
    </w:p>
    <w:p w14:paraId="40512C43" w14:textId="6512584C" w:rsidR="00941731" w:rsidRPr="0006317D" w:rsidRDefault="00941731" w:rsidP="00DD4022">
      <w:pPr>
        <w:spacing w:after="0" w:line="360" w:lineRule="auto"/>
        <w:ind w:firstLine="709"/>
        <w:jc w:val="both"/>
        <w:rPr>
          <w:rFonts w:ascii="Times New Roman" w:eastAsiaTheme="majorEastAsia" w:hAnsi="Times New Roman" w:cs="Times New Roman"/>
          <w:sz w:val="24"/>
          <w:szCs w:val="24"/>
        </w:rPr>
      </w:pPr>
      <w:r w:rsidRPr="00DE7527">
        <w:rPr>
          <w:rFonts w:ascii="Times New Roman" w:eastAsiaTheme="majorEastAsia" w:hAnsi="Times New Roman" w:cs="Times New Roman"/>
          <w:sz w:val="24"/>
          <w:szCs w:val="32"/>
        </w:rPr>
        <w:t xml:space="preserve">El aprendizaje requiere de la interacción de los estudiantes impulsando acciones que permitan la articulación de sus saberes, como parte de </w:t>
      </w:r>
      <w:r w:rsidRPr="00DE7527">
        <w:rPr>
          <w:rFonts w:ascii="Times New Roman" w:eastAsiaTheme="majorEastAsia" w:hAnsi="Times New Roman" w:cs="Times New Roman"/>
          <w:sz w:val="24"/>
          <w:szCs w:val="24"/>
        </w:rPr>
        <w:t>algunas de sus estrategias educativas se utiliza el ABP, que de acuerdo con</w:t>
      </w:r>
      <w:r w:rsidR="006F7A47" w:rsidRPr="00DE7527">
        <w:rPr>
          <w:rFonts w:ascii="Times New Roman" w:eastAsiaTheme="majorEastAsia" w:hAnsi="Times New Roman" w:cs="Times New Roman"/>
          <w:sz w:val="24"/>
          <w:szCs w:val="24"/>
        </w:rPr>
        <w:t xml:space="preserve"> Espinoza et </w:t>
      </w:r>
      <w:r w:rsidR="006F790F" w:rsidRPr="00DE7527">
        <w:rPr>
          <w:rFonts w:ascii="Times New Roman" w:eastAsiaTheme="majorEastAsia" w:hAnsi="Times New Roman" w:cs="Times New Roman"/>
          <w:sz w:val="24"/>
          <w:szCs w:val="24"/>
        </w:rPr>
        <w:t>á</w:t>
      </w:r>
      <w:r w:rsidR="006F7A47" w:rsidRPr="00DE7527">
        <w:rPr>
          <w:rFonts w:ascii="Times New Roman" w:eastAsiaTheme="majorEastAsia" w:hAnsi="Times New Roman" w:cs="Times New Roman"/>
          <w:sz w:val="24"/>
          <w:szCs w:val="24"/>
        </w:rPr>
        <w:t>l</w:t>
      </w:r>
      <w:r w:rsidR="006F790F" w:rsidRPr="00DE7527">
        <w:rPr>
          <w:rFonts w:ascii="Times New Roman" w:eastAsiaTheme="majorEastAsia" w:hAnsi="Times New Roman" w:cs="Times New Roman"/>
          <w:sz w:val="24"/>
          <w:szCs w:val="24"/>
        </w:rPr>
        <w:t>.</w:t>
      </w:r>
      <w:r w:rsidR="006F7A47" w:rsidRPr="00DE7527">
        <w:rPr>
          <w:rFonts w:ascii="Times New Roman" w:eastAsiaTheme="majorEastAsia" w:hAnsi="Times New Roman" w:cs="Times New Roman"/>
          <w:sz w:val="24"/>
          <w:szCs w:val="24"/>
        </w:rPr>
        <w:t xml:space="preserve"> (2020</w:t>
      </w:r>
      <w:r w:rsidR="006044C9" w:rsidRPr="00DE7527">
        <w:rPr>
          <w:rFonts w:ascii="Times New Roman" w:eastAsiaTheme="majorEastAsia" w:hAnsi="Times New Roman" w:cs="Times New Roman"/>
          <w:sz w:val="24"/>
          <w:szCs w:val="24"/>
        </w:rPr>
        <w:t>, p. 201</w:t>
      </w:r>
      <w:r w:rsidR="006F7A47" w:rsidRPr="00DE7527">
        <w:rPr>
          <w:rFonts w:ascii="Times New Roman" w:eastAsiaTheme="majorEastAsia" w:hAnsi="Times New Roman" w:cs="Times New Roman"/>
          <w:sz w:val="24"/>
          <w:szCs w:val="24"/>
        </w:rPr>
        <w:t xml:space="preserve">) citado </w:t>
      </w:r>
      <w:r w:rsidR="00DE7527" w:rsidRPr="00DE7527">
        <w:rPr>
          <w:rFonts w:ascii="Times New Roman" w:eastAsiaTheme="majorEastAsia" w:hAnsi="Times New Roman" w:cs="Times New Roman"/>
          <w:sz w:val="24"/>
          <w:szCs w:val="24"/>
        </w:rPr>
        <w:t xml:space="preserve">en </w:t>
      </w:r>
      <w:r w:rsidRPr="00DE7527">
        <w:rPr>
          <w:rFonts w:ascii="Times New Roman" w:eastAsiaTheme="majorEastAsia" w:hAnsi="Times New Roman" w:cs="Times New Roman"/>
          <w:sz w:val="24"/>
          <w:szCs w:val="24"/>
        </w:rPr>
        <w:t xml:space="preserve">Zambrano, Hernández </w:t>
      </w:r>
      <w:r w:rsidR="006F790F" w:rsidRPr="00DE7527">
        <w:rPr>
          <w:rFonts w:ascii="Times New Roman" w:eastAsiaTheme="majorEastAsia" w:hAnsi="Times New Roman" w:cs="Times New Roman"/>
          <w:sz w:val="24"/>
          <w:szCs w:val="24"/>
        </w:rPr>
        <w:t>y</w:t>
      </w:r>
      <w:r w:rsidRPr="00DE7527">
        <w:rPr>
          <w:rFonts w:ascii="Times New Roman" w:eastAsiaTheme="majorEastAsia" w:hAnsi="Times New Roman" w:cs="Times New Roman"/>
          <w:sz w:val="24"/>
          <w:szCs w:val="24"/>
        </w:rPr>
        <w:t xml:space="preserve"> Mendoza (2022) menciona </w:t>
      </w:r>
      <w:r w:rsidR="006F7A47" w:rsidRPr="00DE7527">
        <w:rPr>
          <w:rFonts w:ascii="Times New Roman" w:eastAsiaTheme="majorEastAsia" w:hAnsi="Times New Roman" w:cs="Times New Roman"/>
          <w:sz w:val="24"/>
          <w:szCs w:val="24"/>
        </w:rPr>
        <w:t>que</w:t>
      </w:r>
      <w:r w:rsidR="00DE7527" w:rsidRPr="00DE7527">
        <w:rPr>
          <w:rFonts w:ascii="Times New Roman" w:eastAsiaTheme="majorEastAsia" w:hAnsi="Times New Roman" w:cs="Times New Roman"/>
          <w:sz w:val="24"/>
          <w:szCs w:val="24"/>
        </w:rPr>
        <w:t xml:space="preserve"> el aprendizaje basado en problemas, estudios de casos, simulación, proyectos e investigación son metodologías interactivas que fomentan las relaciones interpersonales y el contexto de los contenidos </w:t>
      </w:r>
      <w:r w:rsidRPr="00DE7527">
        <w:rPr>
          <w:rFonts w:ascii="Times New Roman" w:eastAsiaTheme="majorEastAsia" w:hAnsi="Times New Roman" w:cs="Times New Roman"/>
          <w:sz w:val="24"/>
          <w:szCs w:val="24"/>
        </w:rPr>
        <w:t xml:space="preserve">(p. </w:t>
      </w:r>
      <w:r w:rsidR="006044C9" w:rsidRPr="00DE7527">
        <w:rPr>
          <w:rFonts w:ascii="Times New Roman" w:eastAsiaTheme="majorEastAsia" w:hAnsi="Times New Roman" w:cs="Times New Roman"/>
          <w:sz w:val="24"/>
          <w:szCs w:val="24"/>
        </w:rPr>
        <w:t>174</w:t>
      </w:r>
      <w:r w:rsidRPr="00DE7527">
        <w:rPr>
          <w:rFonts w:ascii="Times New Roman" w:eastAsiaTheme="majorEastAsia" w:hAnsi="Times New Roman" w:cs="Times New Roman"/>
          <w:sz w:val="24"/>
          <w:szCs w:val="24"/>
        </w:rPr>
        <w:t>)</w:t>
      </w:r>
      <w:r w:rsidR="00DE7527">
        <w:rPr>
          <w:rFonts w:ascii="Times New Roman" w:eastAsiaTheme="majorEastAsia" w:hAnsi="Times New Roman" w:cs="Times New Roman"/>
          <w:sz w:val="24"/>
          <w:szCs w:val="24"/>
        </w:rPr>
        <w:t>, que pueden brindar desarrollo de competencias significativas para la vida.</w:t>
      </w:r>
    </w:p>
    <w:p w14:paraId="7BBC9B0A" w14:textId="7D0930DD" w:rsidR="006F7A47" w:rsidRPr="00941731" w:rsidRDefault="006F7A47" w:rsidP="00DD4022">
      <w:pPr>
        <w:spacing w:after="0" w:line="360" w:lineRule="auto"/>
        <w:ind w:firstLine="709"/>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Por</w:t>
      </w:r>
      <w:r w:rsidR="0025456A" w:rsidRPr="004E78BD">
        <w:rPr>
          <w:rFonts w:ascii="Times New Roman" w:eastAsiaTheme="majorEastAsia" w:hAnsi="Times New Roman" w:cs="Times New Roman"/>
          <w:sz w:val="24"/>
          <w:szCs w:val="32"/>
        </w:rPr>
        <w:t xml:space="preserve"> lo tanto,</w:t>
      </w:r>
      <w:r w:rsidRPr="004E78BD">
        <w:rPr>
          <w:rFonts w:ascii="Times New Roman" w:eastAsiaTheme="majorEastAsia" w:hAnsi="Times New Roman" w:cs="Times New Roman"/>
          <w:sz w:val="24"/>
          <w:szCs w:val="32"/>
        </w:rPr>
        <w:t xml:space="preserve"> se considera como un aprendizaje que fomenta la innovación, dónde el estudiante es el constructor del desarrollo de sus competencias, progresiones y mejora educativa</w:t>
      </w:r>
      <w:r w:rsidR="004E78BD" w:rsidRPr="004E78BD">
        <w:rPr>
          <w:rFonts w:ascii="Times New Roman" w:eastAsiaTheme="majorEastAsia" w:hAnsi="Times New Roman" w:cs="Times New Roman"/>
          <w:sz w:val="24"/>
          <w:szCs w:val="32"/>
        </w:rPr>
        <w:t>. S</w:t>
      </w:r>
      <w:r w:rsidRPr="004E78BD">
        <w:rPr>
          <w:rFonts w:ascii="Times New Roman" w:eastAsiaTheme="majorEastAsia" w:hAnsi="Times New Roman" w:cs="Times New Roman"/>
          <w:sz w:val="24"/>
          <w:szCs w:val="32"/>
        </w:rPr>
        <w:t xml:space="preserve">obre </w:t>
      </w:r>
      <w:r w:rsidR="004E78BD" w:rsidRPr="004E78BD">
        <w:rPr>
          <w:rFonts w:ascii="Times New Roman" w:eastAsiaTheme="majorEastAsia" w:hAnsi="Times New Roman" w:cs="Times New Roman"/>
          <w:sz w:val="24"/>
          <w:szCs w:val="32"/>
        </w:rPr>
        <w:t>todo,</w:t>
      </w:r>
      <w:r w:rsidRPr="004E78BD">
        <w:rPr>
          <w:rFonts w:ascii="Times New Roman" w:eastAsiaTheme="majorEastAsia" w:hAnsi="Times New Roman" w:cs="Times New Roman"/>
          <w:sz w:val="24"/>
          <w:szCs w:val="32"/>
        </w:rPr>
        <w:t xml:space="preserve"> en saberes de la comunicación oral, investigativo, cooperación, resolución de problemas y aplicación de proyectos de manera contextualizada alineados a la realidad de necesidades sociales</w:t>
      </w:r>
      <w:r w:rsidR="0025456A" w:rsidRPr="004E78BD">
        <w:rPr>
          <w:rFonts w:ascii="Times New Roman" w:eastAsiaTheme="majorEastAsia" w:hAnsi="Times New Roman" w:cs="Times New Roman"/>
          <w:sz w:val="24"/>
          <w:szCs w:val="32"/>
        </w:rPr>
        <w:t xml:space="preserve"> (Zambrano, Hernández </w:t>
      </w:r>
      <w:r w:rsidR="006F790F" w:rsidRPr="004E78BD">
        <w:rPr>
          <w:rFonts w:ascii="Times New Roman" w:eastAsiaTheme="majorEastAsia" w:hAnsi="Times New Roman" w:cs="Times New Roman"/>
          <w:sz w:val="24"/>
          <w:szCs w:val="32"/>
        </w:rPr>
        <w:t>y</w:t>
      </w:r>
      <w:r w:rsidR="0025456A" w:rsidRPr="004E78BD">
        <w:rPr>
          <w:rFonts w:ascii="Times New Roman" w:eastAsiaTheme="majorEastAsia" w:hAnsi="Times New Roman" w:cs="Times New Roman"/>
          <w:sz w:val="24"/>
          <w:szCs w:val="32"/>
        </w:rPr>
        <w:t xml:space="preserve"> Mendoza, 2022)</w:t>
      </w:r>
      <w:r w:rsidR="004E78BD">
        <w:rPr>
          <w:rFonts w:ascii="Times New Roman" w:eastAsiaTheme="majorEastAsia" w:hAnsi="Times New Roman" w:cs="Times New Roman"/>
          <w:sz w:val="24"/>
          <w:szCs w:val="32"/>
        </w:rPr>
        <w:t>.</w:t>
      </w:r>
    </w:p>
    <w:p w14:paraId="08D21709" w14:textId="5543A092" w:rsidR="00941731" w:rsidRPr="004E78BD" w:rsidRDefault="00941731" w:rsidP="00DD4022">
      <w:pPr>
        <w:spacing w:after="0" w:line="360" w:lineRule="auto"/>
        <w:ind w:firstLine="709"/>
        <w:jc w:val="both"/>
        <w:rPr>
          <w:rFonts w:ascii="Times New Roman" w:eastAsiaTheme="majorEastAsia" w:hAnsi="Times New Roman" w:cs="Times New Roman"/>
          <w:sz w:val="24"/>
          <w:szCs w:val="32"/>
        </w:rPr>
      </w:pPr>
      <w:r w:rsidRPr="004E78BD">
        <w:rPr>
          <w:rFonts w:ascii="Times New Roman" w:eastAsiaTheme="majorEastAsia" w:hAnsi="Times New Roman"/>
          <w:sz w:val="24"/>
          <w:szCs w:val="32"/>
        </w:rPr>
        <w:lastRenderedPageBreak/>
        <w:t xml:space="preserve">Las premisas identificadas por </w:t>
      </w:r>
      <w:proofErr w:type="spellStart"/>
      <w:r w:rsidRPr="004E78BD">
        <w:rPr>
          <w:rFonts w:ascii="Times New Roman" w:eastAsiaTheme="majorEastAsia" w:hAnsi="Times New Roman"/>
          <w:sz w:val="24"/>
          <w:szCs w:val="32"/>
        </w:rPr>
        <w:t>Lloscos</w:t>
      </w:r>
      <w:proofErr w:type="spellEnd"/>
      <w:r w:rsidRPr="004E78BD">
        <w:rPr>
          <w:rFonts w:ascii="Times New Roman" w:eastAsiaTheme="majorEastAsia" w:hAnsi="Times New Roman"/>
          <w:sz w:val="24"/>
          <w:szCs w:val="32"/>
        </w:rPr>
        <w:t xml:space="preserve"> (2015)</w:t>
      </w:r>
      <w:r w:rsidR="0025456A" w:rsidRPr="004E78BD">
        <w:rPr>
          <w:rFonts w:ascii="Times New Roman" w:eastAsiaTheme="majorEastAsia" w:hAnsi="Times New Roman"/>
          <w:sz w:val="24"/>
          <w:szCs w:val="32"/>
        </w:rPr>
        <w:t xml:space="preserve"> citado por </w:t>
      </w:r>
      <w:r w:rsidR="0025456A" w:rsidRPr="004E78BD">
        <w:rPr>
          <w:rFonts w:ascii="Times New Roman" w:eastAsiaTheme="majorEastAsia" w:hAnsi="Times New Roman" w:cs="Times New Roman"/>
          <w:sz w:val="24"/>
          <w:szCs w:val="32"/>
        </w:rPr>
        <w:t xml:space="preserve">Zambrano, Hernández </w:t>
      </w:r>
      <w:r w:rsidR="006F790F" w:rsidRPr="004E78BD">
        <w:rPr>
          <w:rFonts w:ascii="Times New Roman" w:eastAsiaTheme="majorEastAsia" w:hAnsi="Times New Roman" w:cs="Times New Roman"/>
          <w:sz w:val="24"/>
          <w:szCs w:val="32"/>
        </w:rPr>
        <w:t>y</w:t>
      </w:r>
      <w:r w:rsidR="0025456A" w:rsidRPr="004E78BD">
        <w:rPr>
          <w:rFonts w:ascii="Times New Roman" w:eastAsiaTheme="majorEastAsia" w:hAnsi="Times New Roman" w:cs="Times New Roman"/>
          <w:sz w:val="24"/>
          <w:szCs w:val="32"/>
        </w:rPr>
        <w:t xml:space="preserve"> Mendoza</w:t>
      </w:r>
      <w:r w:rsidR="0025456A" w:rsidRPr="004E78BD">
        <w:rPr>
          <w:rFonts w:eastAsiaTheme="majorEastAsia"/>
          <w:szCs w:val="32"/>
        </w:rPr>
        <w:t xml:space="preserve"> (</w:t>
      </w:r>
      <w:r w:rsidR="0025456A" w:rsidRPr="004E78BD">
        <w:rPr>
          <w:rFonts w:ascii="Times New Roman" w:eastAsiaTheme="majorEastAsia" w:hAnsi="Times New Roman" w:cs="Times New Roman"/>
          <w:sz w:val="24"/>
          <w:szCs w:val="32"/>
        </w:rPr>
        <w:t>2022, p. 175)</w:t>
      </w:r>
      <w:r w:rsidRPr="004E78BD">
        <w:rPr>
          <w:rFonts w:ascii="Times New Roman" w:eastAsiaTheme="majorEastAsia" w:hAnsi="Times New Roman" w:cs="Times New Roman"/>
          <w:sz w:val="24"/>
          <w:szCs w:val="32"/>
        </w:rPr>
        <w:t xml:space="preserve">, </w:t>
      </w:r>
      <w:r w:rsidR="0025456A" w:rsidRPr="004E78BD">
        <w:rPr>
          <w:rFonts w:ascii="Times New Roman" w:eastAsiaTheme="majorEastAsia" w:hAnsi="Times New Roman" w:cs="Times New Roman"/>
          <w:sz w:val="24"/>
          <w:szCs w:val="32"/>
        </w:rPr>
        <w:t xml:space="preserve">establecieron </w:t>
      </w:r>
      <w:r w:rsidRPr="004E78BD">
        <w:rPr>
          <w:rFonts w:ascii="Times New Roman" w:eastAsiaTheme="majorEastAsia" w:hAnsi="Times New Roman" w:cs="Times New Roman"/>
          <w:sz w:val="24"/>
          <w:szCs w:val="32"/>
        </w:rPr>
        <w:t>las siguientes características propias del aprendizaje basado en proyectos:</w:t>
      </w:r>
    </w:p>
    <w:p w14:paraId="3648DAD0" w14:textId="77777777" w:rsidR="004E78BD" w:rsidRPr="004E78BD" w:rsidRDefault="00941731" w:rsidP="00DD4022">
      <w:pPr>
        <w:pStyle w:val="Prrafodelista"/>
        <w:numPr>
          <w:ilvl w:val="0"/>
          <w:numId w:val="24"/>
        </w:numPr>
        <w:spacing w:after="0" w:line="360" w:lineRule="auto"/>
        <w:jc w:val="both"/>
        <w:rPr>
          <w:rFonts w:ascii="Times New Roman" w:eastAsiaTheme="majorEastAsia" w:hAnsi="Times New Roman" w:cs="Times New Roman"/>
          <w:sz w:val="24"/>
          <w:szCs w:val="32"/>
        </w:rPr>
      </w:pPr>
      <w:bookmarkStart w:id="3" w:name="id2901017"/>
      <w:bookmarkEnd w:id="3"/>
      <w:r w:rsidRPr="004E78BD">
        <w:rPr>
          <w:rFonts w:ascii="Times New Roman" w:eastAsiaTheme="majorEastAsia" w:hAnsi="Times New Roman" w:cs="Times New Roman"/>
          <w:sz w:val="24"/>
          <w:szCs w:val="32"/>
        </w:rPr>
        <w:t>Resolución de problemas reales: Los problemas tiene</w:t>
      </w:r>
      <w:r w:rsidR="004E78BD" w:rsidRPr="004E78BD">
        <w:rPr>
          <w:rFonts w:ascii="Times New Roman" w:eastAsiaTheme="majorEastAsia" w:hAnsi="Times New Roman" w:cs="Times New Roman"/>
          <w:sz w:val="24"/>
          <w:szCs w:val="32"/>
        </w:rPr>
        <w:t xml:space="preserve"> una</w:t>
      </w:r>
      <w:r w:rsidRPr="004E78BD">
        <w:rPr>
          <w:rFonts w:ascii="Times New Roman" w:eastAsiaTheme="majorEastAsia" w:hAnsi="Times New Roman" w:cs="Times New Roman"/>
          <w:sz w:val="24"/>
          <w:szCs w:val="32"/>
        </w:rPr>
        <w:t xml:space="preserve"> situación directa relacionada con situaciones socioeducativas</w:t>
      </w:r>
      <w:r w:rsidR="004E78BD" w:rsidRPr="004E78BD">
        <w:rPr>
          <w:rFonts w:ascii="Times New Roman" w:eastAsiaTheme="majorEastAsia" w:hAnsi="Times New Roman" w:cs="Times New Roman"/>
          <w:sz w:val="24"/>
          <w:szCs w:val="32"/>
        </w:rPr>
        <w:t>.}</w:t>
      </w:r>
    </w:p>
    <w:p w14:paraId="35B01F6C" w14:textId="689886C6"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O</w:t>
      </w:r>
      <w:r w:rsidR="00941731" w:rsidRPr="004E78BD">
        <w:rPr>
          <w:rFonts w:ascii="Times New Roman" w:eastAsiaTheme="majorEastAsia" w:hAnsi="Times New Roman" w:cs="Times New Roman"/>
          <w:sz w:val="24"/>
          <w:szCs w:val="32"/>
        </w:rPr>
        <w:t>rienta</w:t>
      </w:r>
      <w:r w:rsidRPr="004E78BD">
        <w:rPr>
          <w:rFonts w:ascii="Times New Roman" w:eastAsiaTheme="majorEastAsia" w:hAnsi="Times New Roman" w:cs="Times New Roman"/>
          <w:sz w:val="24"/>
          <w:szCs w:val="32"/>
        </w:rPr>
        <w:t>ción</w:t>
      </w:r>
      <w:r w:rsidR="00941731" w:rsidRPr="004E78BD">
        <w:rPr>
          <w:rFonts w:ascii="Times New Roman" w:eastAsiaTheme="majorEastAsia" w:hAnsi="Times New Roman" w:cs="Times New Roman"/>
          <w:sz w:val="24"/>
          <w:szCs w:val="32"/>
        </w:rPr>
        <w:t xml:space="preserve"> práctica: Los conocimientos teóricos son llevados a la práctica.</w:t>
      </w:r>
    </w:p>
    <w:p w14:paraId="40B243AF" w14:textId="3554D233" w:rsidR="00941731" w:rsidRPr="004E78BD" w:rsidRDefault="0025456A"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Participación</w:t>
      </w:r>
      <w:r w:rsidR="00941731" w:rsidRPr="004E78BD">
        <w:rPr>
          <w:rFonts w:ascii="Times New Roman" w:eastAsiaTheme="majorEastAsia" w:hAnsi="Times New Roman" w:cs="Times New Roman"/>
          <w:sz w:val="24"/>
          <w:szCs w:val="32"/>
        </w:rPr>
        <w:t xml:space="preserve"> </w:t>
      </w:r>
      <w:r w:rsidRPr="004E78BD">
        <w:rPr>
          <w:rFonts w:ascii="Times New Roman" w:eastAsiaTheme="majorEastAsia" w:hAnsi="Times New Roman" w:cs="Times New Roman"/>
          <w:sz w:val="24"/>
          <w:szCs w:val="32"/>
        </w:rPr>
        <w:t xml:space="preserve">activa </w:t>
      </w:r>
      <w:r w:rsidR="00941731" w:rsidRPr="004E78BD">
        <w:rPr>
          <w:rFonts w:ascii="Times New Roman" w:eastAsiaTheme="majorEastAsia" w:hAnsi="Times New Roman" w:cs="Times New Roman"/>
          <w:sz w:val="24"/>
          <w:szCs w:val="32"/>
        </w:rPr>
        <w:t>del estudiante: El estudiante protagonista de su propio aprendizaje, revelando el rol del docente como guía u orientador.</w:t>
      </w:r>
    </w:p>
    <w:p w14:paraId="11DB5510" w14:textId="255A45CD"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Orientación</w:t>
      </w:r>
      <w:r w:rsidR="00941731" w:rsidRPr="004E78BD">
        <w:rPr>
          <w:rFonts w:ascii="Times New Roman" w:eastAsiaTheme="majorEastAsia" w:hAnsi="Times New Roman" w:cs="Times New Roman"/>
          <w:sz w:val="24"/>
          <w:szCs w:val="32"/>
        </w:rPr>
        <w:t xml:space="preserve"> a los participantes: Destinado a las necesidades de los estudiantes.</w:t>
      </w:r>
    </w:p>
    <w:p w14:paraId="265AFB0A" w14:textId="21DA05C4"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Orientación</w:t>
      </w:r>
      <w:r w:rsidR="00941731" w:rsidRPr="004E78BD">
        <w:rPr>
          <w:rFonts w:ascii="Times New Roman" w:eastAsiaTheme="majorEastAsia" w:hAnsi="Times New Roman" w:cs="Times New Roman"/>
          <w:sz w:val="24"/>
          <w:szCs w:val="32"/>
        </w:rPr>
        <w:t xml:space="preserve"> a un producto final: Orientado a la obtención de resultados y valoración crítica de otras personas.</w:t>
      </w:r>
    </w:p>
    <w:p w14:paraId="0B5D7944" w14:textId="01FB23CF"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Orientación</w:t>
      </w:r>
      <w:r w:rsidR="00941731" w:rsidRPr="004E78BD">
        <w:rPr>
          <w:rFonts w:ascii="Times New Roman" w:eastAsiaTheme="majorEastAsia" w:hAnsi="Times New Roman" w:cs="Times New Roman"/>
          <w:sz w:val="24"/>
          <w:szCs w:val="32"/>
        </w:rPr>
        <w:t xml:space="preserve"> al desarrollo de competencias: Aprender a aprender, aprender ser, aprender a vivir juntos y aprender a hacer.</w:t>
      </w:r>
    </w:p>
    <w:p w14:paraId="1C01D5E2" w14:textId="57CBFA76"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Orientación</w:t>
      </w:r>
      <w:r w:rsidR="00941731" w:rsidRPr="004E78BD">
        <w:rPr>
          <w:rFonts w:ascii="Times New Roman" w:eastAsiaTheme="majorEastAsia" w:hAnsi="Times New Roman" w:cs="Times New Roman"/>
          <w:sz w:val="24"/>
          <w:szCs w:val="32"/>
        </w:rPr>
        <w:t xml:space="preserve"> interdisciplinari</w:t>
      </w:r>
      <w:r w:rsidRPr="004E78BD">
        <w:rPr>
          <w:rFonts w:ascii="Times New Roman" w:eastAsiaTheme="majorEastAsia" w:hAnsi="Times New Roman" w:cs="Times New Roman"/>
          <w:sz w:val="24"/>
          <w:szCs w:val="32"/>
        </w:rPr>
        <w:t>a</w:t>
      </w:r>
      <w:r w:rsidR="00941731" w:rsidRPr="004E78BD">
        <w:rPr>
          <w:rFonts w:ascii="Times New Roman" w:eastAsiaTheme="majorEastAsia" w:hAnsi="Times New Roman" w:cs="Times New Roman"/>
          <w:sz w:val="24"/>
          <w:szCs w:val="32"/>
        </w:rPr>
        <w:t>: Integración de conocimientos diversos.</w:t>
      </w:r>
    </w:p>
    <w:p w14:paraId="0D771114" w14:textId="13AEA5DC"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Dirección</w:t>
      </w:r>
      <w:r w:rsidR="00941731" w:rsidRPr="004E78BD">
        <w:rPr>
          <w:rFonts w:ascii="Times New Roman" w:eastAsiaTheme="majorEastAsia" w:hAnsi="Times New Roman" w:cs="Times New Roman"/>
          <w:sz w:val="24"/>
          <w:szCs w:val="32"/>
        </w:rPr>
        <w:t xml:space="preserve"> al aprendizaje colaborativo: Los estudiantes aprenden interactuando con sus compañeros.</w:t>
      </w:r>
    </w:p>
    <w:p w14:paraId="2BD6D4CE" w14:textId="11757FB4"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Orientación al a</w:t>
      </w:r>
      <w:r w:rsidR="00941731" w:rsidRPr="004E78BD">
        <w:rPr>
          <w:rFonts w:ascii="Times New Roman" w:eastAsiaTheme="majorEastAsia" w:hAnsi="Times New Roman" w:cs="Times New Roman"/>
          <w:sz w:val="24"/>
          <w:szCs w:val="32"/>
        </w:rPr>
        <w:t>prendizaje de carácter individual o colectivo: El estudiante tiene la capacidad de aprender por sí mismo y de otros.</w:t>
      </w:r>
    </w:p>
    <w:p w14:paraId="6BAEA093" w14:textId="50B956C1"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Orientación al p</w:t>
      </w:r>
      <w:r w:rsidR="00941731" w:rsidRPr="004E78BD">
        <w:rPr>
          <w:rFonts w:ascii="Times New Roman" w:eastAsiaTheme="majorEastAsia" w:hAnsi="Times New Roman" w:cs="Times New Roman"/>
          <w:sz w:val="24"/>
          <w:szCs w:val="32"/>
        </w:rPr>
        <w:t>roceso organizado: Trabajo estructurado por etapas y actividades aplicadas según el contexto.</w:t>
      </w:r>
    </w:p>
    <w:p w14:paraId="25531B05" w14:textId="6DE19640" w:rsidR="00941731" w:rsidRPr="004E78BD" w:rsidRDefault="004E78BD" w:rsidP="00DD4022">
      <w:pPr>
        <w:pStyle w:val="Prrafodelista"/>
        <w:numPr>
          <w:ilvl w:val="0"/>
          <w:numId w:val="24"/>
        </w:numPr>
        <w:spacing w:after="0" w:line="360" w:lineRule="auto"/>
        <w:jc w:val="both"/>
        <w:rPr>
          <w:rFonts w:ascii="Times New Roman" w:eastAsiaTheme="majorEastAsia" w:hAnsi="Times New Roman" w:cs="Times New Roman"/>
          <w:sz w:val="24"/>
          <w:szCs w:val="32"/>
        </w:rPr>
      </w:pPr>
      <w:r w:rsidRPr="004E78BD">
        <w:rPr>
          <w:rFonts w:ascii="Times New Roman" w:eastAsiaTheme="majorEastAsia" w:hAnsi="Times New Roman" w:cs="Times New Roman"/>
          <w:sz w:val="24"/>
          <w:szCs w:val="32"/>
        </w:rPr>
        <w:t>Orientación</w:t>
      </w:r>
      <w:r w:rsidR="00941731" w:rsidRPr="004E78BD">
        <w:rPr>
          <w:rFonts w:ascii="Times New Roman" w:eastAsiaTheme="majorEastAsia" w:hAnsi="Times New Roman" w:cs="Times New Roman"/>
          <w:sz w:val="24"/>
          <w:szCs w:val="32"/>
        </w:rPr>
        <w:t xml:space="preserve"> a la evaluación formativa: Evalúa todo el proceso, busca resultados, entre otras.</w:t>
      </w:r>
    </w:p>
    <w:p w14:paraId="2AF61DEB" w14:textId="08B1DBBB" w:rsidR="00941731" w:rsidRPr="007D2FCD" w:rsidRDefault="0025456A" w:rsidP="00DD4022">
      <w:pPr>
        <w:spacing w:after="0" w:line="360" w:lineRule="auto"/>
        <w:ind w:firstLine="709"/>
        <w:jc w:val="both"/>
        <w:rPr>
          <w:rFonts w:ascii="Times New Roman" w:eastAsiaTheme="majorEastAsia" w:hAnsi="Times New Roman" w:cs="Times New Roman"/>
          <w:sz w:val="24"/>
          <w:szCs w:val="32"/>
        </w:rPr>
      </w:pPr>
      <w:r w:rsidRPr="007D2FCD">
        <w:rPr>
          <w:rFonts w:ascii="Times New Roman" w:eastAsiaTheme="majorEastAsia" w:hAnsi="Times New Roman" w:cs="Times New Roman"/>
          <w:sz w:val="24"/>
          <w:szCs w:val="32"/>
        </w:rPr>
        <w:t xml:space="preserve">De acuerdo con Zambrano, Hernández </w:t>
      </w:r>
      <w:r w:rsidR="006F790F" w:rsidRPr="007D2FCD">
        <w:rPr>
          <w:rFonts w:ascii="Times New Roman" w:eastAsiaTheme="majorEastAsia" w:hAnsi="Times New Roman" w:cs="Times New Roman"/>
          <w:sz w:val="24"/>
          <w:szCs w:val="32"/>
        </w:rPr>
        <w:t>y</w:t>
      </w:r>
      <w:r w:rsidRPr="007D2FCD">
        <w:rPr>
          <w:rFonts w:ascii="Times New Roman" w:eastAsiaTheme="majorEastAsia" w:hAnsi="Times New Roman" w:cs="Times New Roman"/>
          <w:sz w:val="24"/>
          <w:szCs w:val="32"/>
        </w:rPr>
        <w:t xml:space="preserve"> Mendoza (2022, p. 177) apoyado con referencia de </w:t>
      </w:r>
      <w:proofErr w:type="spellStart"/>
      <w:r w:rsidRPr="007D2FCD">
        <w:rPr>
          <w:rFonts w:ascii="Times New Roman" w:eastAsiaTheme="majorEastAsia" w:hAnsi="Times New Roman" w:cs="Times New Roman"/>
          <w:sz w:val="24"/>
          <w:szCs w:val="32"/>
        </w:rPr>
        <w:t>Lloscos</w:t>
      </w:r>
      <w:proofErr w:type="spellEnd"/>
      <w:r w:rsidRPr="007D2FCD">
        <w:rPr>
          <w:rFonts w:ascii="Times New Roman" w:eastAsiaTheme="majorEastAsia" w:hAnsi="Times New Roman" w:cs="Times New Roman"/>
          <w:sz w:val="24"/>
          <w:szCs w:val="32"/>
        </w:rPr>
        <w:t xml:space="preserve"> (2015); y Malpartida (2018), establece tres fase</w:t>
      </w:r>
      <w:r w:rsidR="007D2FCD" w:rsidRPr="007D2FCD">
        <w:rPr>
          <w:rFonts w:ascii="Times New Roman" w:eastAsiaTheme="majorEastAsia" w:hAnsi="Times New Roman" w:cs="Times New Roman"/>
          <w:sz w:val="24"/>
          <w:szCs w:val="32"/>
        </w:rPr>
        <w:t>s</w:t>
      </w:r>
      <w:r w:rsidRPr="007D2FCD">
        <w:rPr>
          <w:rFonts w:ascii="Times New Roman" w:eastAsiaTheme="majorEastAsia" w:hAnsi="Times New Roman" w:cs="Times New Roman"/>
          <w:sz w:val="24"/>
          <w:szCs w:val="32"/>
        </w:rPr>
        <w:t xml:space="preserve"> y actividades derivadas para realizar un ABP, los cuales se describen a continuación:</w:t>
      </w:r>
    </w:p>
    <w:p w14:paraId="490325F1" w14:textId="18D35762" w:rsidR="0025456A" w:rsidRPr="00DF66D8" w:rsidRDefault="0025456A" w:rsidP="00DD4022">
      <w:pPr>
        <w:spacing w:after="0" w:line="360" w:lineRule="auto"/>
        <w:ind w:left="360"/>
        <w:jc w:val="both"/>
        <w:rPr>
          <w:rFonts w:ascii="Times New Roman" w:eastAsiaTheme="majorEastAsia" w:hAnsi="Times New Roman" w:cs="Times New Roman"/>
          <w:sz w:val="24"/>
          <w:szCs w:val="32"/>
        </w:rPr>
      </w:pPr>
      <w:bookmarkStart w:id="4" w:name="id2902480"/>
      <w:bookmarkEnd w:id="4"/>
      <w:r w:rsidRPr="00DF66D8">
        <w:rPr>
          <w:rFonts w:ascii="Times New Roman" w:eastAsiaTheme="majorEastAsia" w:hAnsi="Times New Roman" w:cs="Times New Roman"/>
          <w:sz w:val="24"/>
          <w:szCs w:val="32"/>
        </w:rPr>
        <w:t xml:space="preserve">Fase inicial: </w:t>
      </w:r>
    </w:p>
    <w:p w14:paraId="34AEF7A2" w14:textId="3CD917D6" w:rsidR="0025456A" w:rsidRPr="00DF66D8" w:rsidRDefault="0025456A"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Selecci</w:t>
      </w:r>
      <w:r w:rsidR="00DF66D8" w:rsidRPr="00DF66D8">
        <w:rPr>
          <w:rFonts w:ascii="Times New Roman" w:eastAsiaTheme="majorEastAsia" w:hAnsi="Times New Roman" w:cs="Times New Roman"/>
          <w:sz w:val="24"/>
          <w:szCs w:val="32"/>
        </w:rPr>
        <w:t>onar</w:t>
      </w:r>
      <w:r w:rsidRPr="00DF66D8">
        <w:rPr>
          <w:rFonts w:ascii="Times New Roman" w:eastAsiaTheme="majorEastAsia" w:hAnsi="Times New Roman" w:cs="Times New Roman"/>
          <w:sz w:val="24"/>
          <w:szCs w:val="32"/>
        </w:rPr>
        <w:t xml:space="preserve"> </w:t>
      </w:r>
      <w:r w:rsidR="00DF66D8" w:rsidRPr="00DF66D8">
        <w:rPr>
          <w:rFonts w:ascii="Times New Roman" w:eastAsiaTheme="majorEastAsia" w:hAnsi="Times New Roman" w:cs="Times New Roman"/>
          <w:sz w:val="24"/>
          <w:szCs w:val="32"/>
        </w:rPr>
        <w:t xml:space="preserve">el </w:t>
      </w:r>
      <w:r w:rsidRPr="00DF66D8">
        <w:rPr>
          <w:rFonts w:ascii="Times New Roman" w:eastAsiaTheme="majorEastAsia" w:hAnsi="Times New Roman" w:cs="Times New Roman"/>
          <w:sz w:val="24"/>
          <w:szCs w:val="32"/>
        </w:rPr>
        <w:t xml:space="preserve">tema: Relacionado con la realidad. </w:t>
      </w:r>
    </w:p>
    <w:p w14:paraId="49A3CF10" w14:textId="734D879F" w:rsidR="0025456A" w:rsidRPr="00DF66D8" w:rsidRDefault="00DF66D8"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Revisar</w:t>
      </w:r>
      <w:r w:rsidR="0025456A" w:rsidRPr="00DF66D8">
        <w:rPr>
          <w:rFonts w:ascii="Times New Roman" w:eastAsiaTheme="majorEastAsia" w:hAnsi="Times New Roman" w:cs="Times New Roman"/>
          <w:sz w:val="24"/>
          <w:szCs w:val="32"/>
        </w:rPr>
        <w:t xml:space="preserve"> contenidos: Los mismos que se encuentre dentro del currículo de la materia. </w:t>
      </w:r>
    </w:p>
    <w:p w14:paraId="49001E28" w14:textId="708A104D" w:rsidR="0025456A" w:rsidRPr="00DF66D8" w:rsidRDefault="00DF66D8"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Formar</w:t>
      </w:r>
      <w:r w:rsidR="0025456A" w:rsidRPr="00DF66D8">
        <w:rPr>
          <w:rFonts w:ascii="Times New Roman" w:eastAsiaTheme="majorEastAsia" w:hAnsi="Times New Roman" w:cs="Times New Roman"/>
          <w:sz w:val="24"/>
          <w:szCs w:val="32"/>
        </w:rPr>
        <w:t xml:space="preserve"> de grupos: Distribución de grupos colaborativos determinando los roles para cada estudiante.</w:t>
      </w:r>
    </w:p>
    <w:p w14:paraId="36428DF0" w14:textId="25447C9B" w:rsidR="0025456A" w:rsidRPr="00DF66D8" w:rsidRDefault="0025456A"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Esta</w:t>
      </w:r>
      <w:r w:rsidR="00DF66D8" w:rsidRPr="00DF66D8">
        <w:rPr>
          <w:rFonts w:ascii="Times New Roman" w:eastAsiaTheme="majorEastAsia" w:hAnsi="Times New Roman" w:cs="Times New Roman"/>
          <w:sz w:val="24"/>
          <w:szCs w:val="32"/>
        </w:rPr>
        <w:t>blecer</w:t>
      </w:r>
      <w:r w:rsidRPr="00DF66D8">
        <w:rPr>
          <w:rFonts w:ascii="Times New Roman" w:eastAsiaTheme="majorEastAsia" w:hAnsi="Times New Roman" w:cs="Times New Roman"/>
          <w:sz w:val="24"/>
          <w:szCs w:val="32"/>
        </w:rPr>
        <w:t xml:space="preserve"> actividades: Espacios, tiempo y recursos necesarios para ayudar y orientar el trabajo de los estudiantes. </w:t>
      </w:r>
    </w:p>
    <w:p w14:paraId="37819C06" w14:textId="1A3426C0" w:rsidR="0025456A" w:rsidRPr="00DF66D8" w:rsidRDefault="00DF66D8"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lastRenderedPageBreak/>
        <w:t>Definir el t</w:t>
      </w:r>
      <w:r w:rsidR="0025456A" w:rsidRPr="00DF66D8">
        <w:rPr>
          <w:rFonts w:ascii="Times New Roman" w:eastAsiaTheme="majorEastAsia" w:hAnsi="Times New Roman" w:cs="Times New Roman"/>
          <w:sz w:val="24"/>
          <w:szCs w:val="32"/>
        </w:rPr>
        <w:t>ipo de producción a desarrollar: Cu</w:t>
      </w:r>
      <w:r w:rsidR="00B809AB">
        <w:rPr>
          <w:rFonts w:ascii="Times New Roman" w:eastAsiaTheme="majorEastAsia" w:hAnsi="Times New Roman" w:cs="Times New Roman"/>
          <w:sz w:val="24"/>
          <w:szCs w:val="32"/>
        </w:rPr>
        <w:t>á</w:t>
      </w:r>
      <w:r w:rsidR="0025456A" w:rsidRPr="00DF66D8">
        <w:rPr>
          <w:rFonts w:ascii="Times New Roman" w:eastAsiaTheme="majorEastAsia" w:hAnsi="Times New Roman" w:cs="Times New Roman"/>
          <w:sz w:val="24"/>
          <w:szCs w:val="32"/>
        </w:rPr>
        <w:t xml:space="preserve">l es la modalidad del proyecto. </w:t>
      </w:r>
    </w:p>
    <w:p w14:paraId="4598054B" w14:textId="0237BF96" w:rsidR="0025456A" w:rsidRPr="00DF66D8" w:rsidRDefault="00DF66D8"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Establecer</w:t>
      </w:r>
      <w:r w:rsidR="0025456A" w:rsidRPr="00DF66D8">
        <w:rPr>
          <w:rFonts w:ascii="Times New Roman" w:eastAsiaTheme="majorEastAsia" w:hAnsi="Times New Roman" w:cs="Times New Roman"/>
          <w:sz w:val="24"/>
          <w:szCs w:val="32"/>
        </w:rPr>
        <w:t xml:space="preserve"> objetivos: Describir el objetivo del proyecto que sea claro, posible de cumplir y que despierten el interés de los estudiantes.</w:t>
      </w:r>
    </w:p>
    <w:p w14:paraId="61C24E64" w14:textId="76464471" w:rsidR="0025456A" w:rsidRPr="00DF66D8" w:rsidRDefault="0025456A" w:rsidP="00DD4022">
      <w:pPr>
        <w:spacing w:after="0" w:line="360" w:lineRule="auto"/>
        <w:ind w:left="36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 xml:space="preserve">Fase de desarrollo </w:t>
      </w:r>
    </w:p>
    <w:p w14:paraId="6078BE4E" w14:textId="1C64AD66" w:rsidR="0025456A" w:rsidRPr="00DF66D8" w:rsidRDefault="0025456A"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B</w:t>
      </w:r>
      <w:r w:rsidR="00DF66D8" w:rsidRPr="00DF66D8">
        <w:rPr>
          <w:rFonts w:ascii="Times New Roman" w:eastAsiaTheme="majorEastAsia" w:hAnsi="Times New Roman" w:cs="Times New Roman"/>
          <w:sz w:val="24"/>
          <w:szCs w:val="32"/>
        </w:rPr>
        <w:t>u</w:t>
      </w:r>
      <w:r w:rsidRPr="00DF66D8">
        <w:rPr>
          <w:rFonts w:ascii="Times New Roman" w:eastAsiaTheme="majorEastAsia" w:hAnsi="Times New Roman" w:cs="Times New Roman"/>
          <w:sz w:val="24"/>
          <w:szCs w:val="32"/>
        </w:rPr>
        <w:t>s</w:t>
      </w:r>
      <w:r w:rsidR="00DF66D8" w:rsidRPr="00DF66D8">
        <w:rPr>
          <w:rFonts w:ascii="Times New Roman" w:eastAsiaTheme="majorEastAsia" w:hAnsi="Times New Roman" w:cs="Times New Roman"/>
          <w:sz w:val="24"/>
          <w:szCs w:val="32"/>
        </w:rPr>
        <w:t xml:space="preserve">car </w:t>
      </w:r>
      <w:r w:rsidRPr="00DF66D8">
        <w:rPr>
          <w:rFonts w:ascii="Times New Roman" w:eastAsiaTheme="majorEastAsia" w:hAnsi="Times New Roman" w:cs="Times New Roman"/>
          <w:sz w:val="24"/>
          <w:szCs w:val="32"/>
        </w:rPr>
        <w:t>y recopila</w:t>
      </w:r>
      <w:r w:rsidR="00DF66D8" w:rsidRPr="00DF66D8">
        <w:rPr>
          <w:rFonts w:ascii="Times New Roman" w:eastAsiaTheme="majorEastAsia" w:hAnsi="Times New Roman" w:cs="Times New Roman"/>
          <w:sz w:val="24"/>
          <w:szCs w:val="32"/>
        </w:rPr>
        <w:t>r</w:t>
      </w:r>
      <w:r w:rsidRPr="00DF66D8">
        <w:rPr>
          <w:rFonts w:ascii="Times New Roman" w:eastAsiaTheme="majorEastAsia" w:hAnsi="Times New Roman" w:cs="Times New Roman"/>
          <w:sz w:val="24"/>
          <w:szCs w:val="32"/>
        </w:rPr>
        <w:t xml:space="preserve"> información: Los estudiantes investigarán toda la información en cuanto al tema propuesto. </w:t>
      </w:r>
    </w:p>
    <w:p w14:paraId="3C9A95BC" w14:textId="4FAF0FCE" w:rsidR="0025456A" w:rsidRPr="00DF66D8" w:rsidRDefault="0025456A"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An</w:t>
      </w:r>
      <w:r w:rsidR="00DF66D8" w:rsidRPr="00DF66D8">
        <w:rPr>
          <w:rFonts w:ascii="Times New Roman" w:eastAsiaTheme="majorEastAsia" w:hAnsi="Times New Roman" w:cs="Times New Roman"/>
          <w:sz w:val="24"/>
          <w:szCs w:val="32"/>
        </w:rPr>
        <w:t>alizar</w:t>
      </w:r>
      <w:r w:rsidRPr="00DF66D8">
        <w:rPr>
          <w:rFonts w:ascii="Times New Roman" w:eastAsiaTheme="majorEastAsia" w:hAnsi="Times New Roman" w:cs="Times New Roman"/>
          <w:sz w:val="24"/>
          <w:szCs w:val="32"/>
        </w:rPr>
        <w:t xml:space="preserve"> y s</w:t>
      </w:r>
      <w:r w:rsidR="00DF66D8" w:rsidRPr="00DF66D8">
        <w:rPr>
          <w:rFonts w:ascii="Times New Roman" w:eastAsiaTheme="majorEastAsia" w:hAnsi="Times New Roman" w:cs="Times New Roman"/>
          <w:sz w:val="24"/>
          <w:szCs w:val="32"/>
        </w:rPr>
        <w:t>intetizar</w:t>
      </w:r>
      <w:r w:rsidRPr="00DF66D8">
        <w:rPr>
          <w:rFonts w:ascii="Times New Roman" w:eastAsiaTheme="majorEastAsia" w:hAnsi="Times New Roman" w:cs="Times New Roman"/>
          <w:sz w:val="24"/>
          <w:szCs w:val="32"/>
        </w:rPr>
        <w:t xml:space="preserve"> la información: Los estudiantes compartirán todo lo investigado en la cual analizarán la información recopilada. </w:t>
      </w:r>
    </w:p>
    <w:p w14:paraId="40B7D7E3" w14:textId="424B7AFF" w:rsidR="0025456A" w:rsidRPr="00DF66D8" w:rsidRDefault="00DF66D8"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Generar p</w:t>
      </w:r>
      <w:r w:rsidR="0025456A" w:rsidRPr="00DF66D8">
        <w:rPr>
          <w:rFonts w:ascii="Times New Roman" w:eastAsiaTheme="majorEastAsia" w:hAnsi="Times New Roman" w:cs="Times New Roman"/>
          <w:sz w:val="24"/>
          <w:szCs w:val="32"/>
        </w:rPr>
        <w:t>roducción: Los estudiantes aplicaran lo aprendido y empezaran a producir su trabajo investigativo según su creatividad.</w:t>
      </w:r>
    </w:p>
    <w:p w14:paraId="23464328" w14:textId="598B212C" w:rsidR="0025456A" w:rsidRPr="00DF66D8" w:rsidRDefault="0025456A" w:rsidP="00DD4022">
      <w:pPr>
        <w:spacing w:after="0" w:line="360" w:lineRule="auto"/>
        <w:ind w:left="36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 xml:space="preserve">Fase final </w:t>
      </w:r>
    </w:p>
    <w:p w14:paraId="52604EA4" w14:textId="36830CA5" w:rsidR="0025456A" w:rsidRPr="00DF66D8" w:rsidRDefault="00DF66D8"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Realizar p</w:t>
      </w:r>
      <w:r w:rsidR="0025456A" w:rsidRPr="00DF66D8">
        <w:rPr>
          <w:rFonts w:ascii="Times New Roman" w:eastAsiaTheme="majorEastAsia" w:hAnsi="Times New Roman" w:cs="Times New Roman"/>
          <w:sz w:val="24"/>
          <w:szCs w:val="32"/>
        </w:rPr>
        <w:t xml:space="preserve">resentación: En esta fase se realizará la presentación formal del todo el proyecto. </w:t>
      </w:r>
    </w:p>
    <w:p w14:paraId="7102C54C" w14:textId="7DE1D52A" w:rsidR="0025456A" w:rsidRPr="00DF66D8" w:rsidRDefault="00DF66D8"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Aplicar e</w:t>
      </w:r>
      <w:r w:rsidR="0025456A" w:rsidRPr="00DF66D8">
        <w:rPr>
          <w:rFonts w:ascii="Times New Roman" w:eastAsiaTheme="majorEastAsia" w:hAnsi="Times New Roman" w:cs="Times New Roman"/>
          <w:sz w:val="24"/>
          <w:szCs w:val="32"/>
        </w:rPr>
        <w:t xml:space="preserve">valuación: La evaluación de tipo formativa utilizando una rúbrica basada en competencias. </w:t>
      </w:r>
    </w:p>
    <w:p w14:paraId="64A725AD" w14:textId="3AB9384A" w:rsidR="0025456A" w:rsidRDefault="00DF66D8" w:rsidP="00DD4022">
      <w:pPr>
        <w:pStyle w:val="Prrafodelista"/>
        <w:numPr>
          <w:ilvl w:val="0"/>
          <w:numId w:val="24"/>
        </w:numPr>
        <w:spacing w:after="0" w:line="360" w:lineRule="auto"/>
        <w:ind w:left="1080"/>
        <w:jc w:val="both"/>
        <w:rPr>
          <w:rFonts w:ascii="Times New Roman" w:eastAsiaTheme="majorEastAsia" w:hAnsi="Times New Roman" w:cs="Times New Roman"/>
          <w:sz w:val="24"/>
          <w:szCs w:val="32"/>
        </w:rPr>
      </w:pPr>
      <w:r w:rsidRPr="00DF66D8">
        <w:rPr>
          <w:rFonts w:ascii="Times New Roman" w:eastAsiaTheme="majorEastAsia" w:hAnsi="Times New Roman" w:cs="Times New Roman"/>
          <w:sz w:val="24"/>
          <w:szCs w:val="32"/>
        </w:rPr>
        <w:t>Generar r</w:t>
      </w:r>
      <w:r w:rsidR="0025456A" w:rsidRPr="00DF66D8">
        <w:rPr>
          <w:rFonts w:ascii="Times New Roman" w:eastAsiaTheme="majorEastAsia" w:hAnsi="Times New Roman" w:cs="Times New Roman"/>
          <w:sz w:val="24"/>
          <w:szCs w:val="32"/>
        </w:rPr>
        <w:t>eflexión: Reflexionar sobre los aprendizajes significativos, fallos y errores durante la ejecución del proceso.</w:t>
      </w:r>
    </w:p>
    <w:p w14:paraId="4E5ABE57" w14:textId="77777777" w:rsidR="00DD4022" w:rsidRPr="00DD4022" w:rsidRDefault="00DD4022" w:rsidP="00DD4022">
      <w:pPr>
        <w:spacing w:after="0" w:line="360" w:lineRule="auto"/>
        <w:jc w:val="both"/>
        <w:rPr>
          <w:rFonts w:ascii="Times New Roman" w:eastAsiaTheme="majorEastAsia" w:hAnsi="Times New Roman" w:cs="Times New Roman"/>
          <w:sz w:val="24"/>
          <w:szCs w:val="32"/>
        </w:rPr>
      </w:pPr>
    </w:p>
    <w:p w14:paraId="128F02B2" w14:textId="18888918" w:rsidR="00033D13" w:rsidRPr="00A41482" w:rsidRDefault="00033D13" w:rsidP="00DD4022">
      <w:pPr>
        <w:pStyle w:val="Ttulo2"/>
        <w:spacing w:line="360" w:lineRule="auto"/>
        <w:jc w:val="center"/>
        <w:rPr>
          <w:rFonts w:ascii="Times New Roman" w:hAnsi="Times New Roman" w:cs="Times New Roman"/>
          <w:b/>
          <w:bCs/>
          <w:sz w:val="28"/>
          <w:szCs w:val="36"/>
        </w:rPr>
      </w:pPr>
      <w:r w:rsidRPr="00A41482">
        <w:rPr>
          <w:rFonts w:ascii="Times New Roman" w:hAnsi="Times New Roman" w:cs="Times New Roman"/>
          <w:b/>
          <w:bCs/>
          <w:sz w:val="28"/>
          <w:szCs w:val="36"/>
        </w:rPr>
        <w:t>Transversalidad</w:t>
      </w:r>
    </w:p>
    <w:p w14:paraId="31B8EC36" w14:textId="5C8B8801" w:rsidR="00F632D6" w:rsidRDefault="00033D13" w:rsidP="00DD4022">
      <w:pPr>
        <w:spacing w:after="0" w:line="360" w:lineRule="auto"/>
        <w:ind w:firstLine="709"/>
        <w:jc w:val="both"/>
        <w:rPr>
          <w:rFonts w:ascii="Times New Roman" w:eastAsiaTheme="majorEastAsia" w:hAnsi="Times New Roman" w:cs="Times New Roman"/>
          <w:sz w:val="24"/>
          <w:szCs w:val="32"/>
        </w:rPr>
      </w:pPr>
      <w:r w:rsidRPr="003B0393">
        <w:rPr>
          <w:rFonts w:ascii="Times New Roman" w:eastAsiaTheme="majorEastAsia" w:hAnsi="Times New Roman" w:cs="Times New Roman"/>
          <w:sz w:val="24"/>
          <w:szCs w:val="32"/>
        </w:rPr>
        <w:t xml:space="preserve">Es vital la articulación de saberes para que el aprendizaje </w:t>
      </w:r>
      <w:r w:rsidR="003B0393" w:rsidRPr="003B0393">
        <w:rPr>
          <w:rFonts w:ascii="Times New Roman" w:eastAsiaTheme="majorEastAsia" w:hAnsi="Times New Roman" w:cs="Times New Roman"/>
          <w:sz w:val="24"/>
          <w:szCs w:val="32"/>
        </w:rPr>
        <w:t>se integre de forma perdurable en la experiencia del estudiante</w:t>
      </w:r>
      <w:r w:rsidRPr="003B0393">
        <w:rPr>
          <w:rFonts w:ascii="Times New Roman" w:eastAsiaTheme="majorEastAsia" w:hAnsi="Times New Roman" w:cs="Times New Roman"/>
          <w:sz w:val="24"/>
          <w:szCs w:val="32"/>
        </w:rPr>
        <w:t>, de acuerdo con la</w:t>
      </w:r>
      <w:r w:rsidR="006F790F" w:rsidRPr="003B0393">
        <w:rPr>
          <w:rFonts w:ascii="Times New Roman" w:eastAsiaTheme="majorEastAsia" w:hAnsi="Times New Roman" w:cs="Times New Roman"/>
          <w:sz w:val="24"/>
          <w:szCs w:val="32"/>
        </w:rPr>
        <w:t xml:space="preserve"> SEMS (</w:t>
      </w:r>
      <w:r w:rsidRPr="003B0393">
        <w:rPr>
          <w:rFonts w:ascii="Times New Roman" w:eastAsiaTheme="majorEastAsia" w:hAnsi="Times New Roman" w:cs="Times New Roman"/>
          <w:sz w:val="24"/>
          <w:szCs w:val="32"/>
        </w:rPr>
        <w:t>Subsecretaría de Educación Media Superior</w:t>
      </w:r>
      <w:r w:rsidR="006F790F" w:rsidRPr="003B0393">
        <w:rPr>
          <w:rFonts w:ascii="Times New Roman" w:eastAsiaTheme="majorEastAsia" w:hAnsi="Times New Roman" w:cs="Times New Roman"/>
          <w:sz w:val="24"/>
          <w:szCs w:val="32"/>
        </w:rPr>
        <w:t>)</w:t>
      </w:r>
      <w:r w:rsidR="00E11D51" w:rsidRPr="003B0393">
        <w:rPr>
          <w:rFonts w:ascii="Times New Roman" w:eastAsiaTheme="majorEastAsia" w:hAnsi="Times New Roman" w:cs="Times New Roman"/>
          <w:sz w:val="24"/>
          <w:szCs w:val="32"/>
        </w:rPr>
        <w:t xml:space="preserve"> bajo el </w:t>
      </w:r>
      <w:r w:rsidR="00F632D6" w:rsidRPr="003B0393">
        <w:rPr>
          <w:rFonts w:ascii="Times New Roman" w:eastAsiaTheme="majorEastAsia" w:hAnsi="Times New Roman" w:cs="Times New Roman"/>
          <w:sz w:val="24"/>
          <w:szCs w:val="32"/>
        </w:rPr>
        <w:t xml:space="preserve">nuevo </w:t>
      </w:r>
      <w:r w:rsidR="00E11D51" w:rsidRPr="003B0393">
        <w:rPr>
          <w:rFonts w:ascii="Times New Roman" w:eastAsiaTheme="majorEastAsia" w:hAnsi="Times New Roman" w:cs="Times New Roman"/>
          <w:sz w:val="24"/>
          <w:szCs w:val="32"/>
        </w:rPr>
        <w:t xml:space="preserve">Marco Curricular Común de la </w:t>
      </w:r>
      <w:r w:rsidR="006F790F" w:rsidRPr="003B0393">
        <w:rPr>
          <w:rFonts w:ascii="Times New Roman" w:eastAsiaTheme="majorEastAsia" w:hAnsi="Times New Roman" w:cs="Times New Roman"/>
          <w:sz w:val="24"/>
          <w:szCs w:val="32"/>
        </w:rPr>
        <w:t xml:space="preserve">EMS </w:t>
      </w:r>
      <w:r w:rsidR="00F632D6" w:rsidRPr="003B0393">
        <w:rPr>
          <w:rFonts w:ascii="Times New Roman" w:eastAsiaTheme="majorEastAsia" w:hAnsi="Times New Roman" w:cs="Times New Roman"/>
          <w:sz w:val="24"/>
          <w:szCs w:val="32"/>
        </w:rPr>
        <w:t xml:space="preserve">por parte de la Dirección General de Bachillerato </w:t>
      </w:r>
      <w:r w:rsidR="006F790F" w:rsidRPr="003B0393">
        <w:rPr>
          <w:rFonts w:ascii="Aptos Narrow" w:eastAsiaTheme="majorEastAsia" w:hAnsi="Aptos Narrow" w:cs="Times New Roman"/>
          <w:sz w:val="24"/>
          <w:szCs w:val="32"/>
        </w:rPr>
        <w:t>[</w:t>
      </w:r>
      <w:r w:rsidR="00F632D6" w:rsidRPr="003B0393">
        <w:rPr>
          <w:rFonts w:ascii="Times New Roman" w:eastAsiaTheme="majorEastAsia" w:hAnsi="Times New Roman" w:cs="Times New Roman"/>
          <w:sz w:val="24"/>
          <w:szCs w:val="32"/>
        </w:rPr>
        <w:t>DGB</w:t>
      </w:r>
      <w:r w:rsidR="006F790F" w:rsidRPr="003B0393">
        <w:rPr>
          <w:rFonts w:ascii="Aptos Narrow" w:eastAsiaTheme="majorEastAsia" w:hAnsi="Aptos Narrow" w:cs="Times New Roman"/>
          <w:sz w:val="24"/>
          <w:szCs w:val="32"/>
        </w:rPr>
        <w:t>]</w:t>
      </w:r>
      <w:r w:rsidR="006F790F" w:rsidRPr="003B0393">
        <w:rPr>
          <w:rFonts w:ascii="Times New Roman" w:eastAsiaTheme="majorEastAsia" w:hAnsi="Times New Roman" w:cs="Times New Roman"/>
          <w:sz w:val="24"/>
          <w:szCs w:val="32"/>
        </w:rPr>
        <w:t xml:space="preserve"> (</w:t>
      </w:r>
      <w:r w:rsidR="00F632D6" w:rsidRPr="003B0393">
        <w:rPr>
          <w:rFonts w:ascii="Times New Roman" w:eastAsiaTheme="majorEastAsia" w:hAnsi="Times New Roman" w:cs="Times New Roman"/>
          <w:sz w:val="24"/>
          <w:szCs w:val="32"/>
        </w:rPr>
        <w:t>2022, p. 5) se establece que “la misión de la Nueva Escuela Mexicana consiste en garantizar la educación para todas y todos los estudiantes, bajo los preceptos de equidad y excelencia”</w:t>
      </w:r>
      <w:r w:rsidR="003B0393" w:rsidRPr="003B0393">
        <w:rPr>
          <w:rFonts w:ascii="Times New Roman" w:eastAsiaTheme="majorEastAsia" w:hAnsi="Times New Roman" w:cs="Times New Roman"/>
          <w:sz w:val="24"/>
          <w:szCs w:val="32"/>
        </w:rPr>
        <w:t>. E</w:t>
      </w:r>
      <w:r w:rsidR="00F632D6" w:rsidRPr="003B0393">
        <w:rPr>
          <w:rFonts w:ascii="Times New Roman" w:eastAsiaTheme="majorEastAsia" w:hAnsi="Times New Roman" w:cs="Times New Roman"/>
          <w:sz w:val="24"/>
          <w:szCs w:val="32"/>
        </w:rPr>
        <w:t>n d</w:t>
      </w:r>
      <w:r w:rsidR="003B0393" w:rsidRPr="003B0393">
        <w:rPr>
          <w:rFonts w:ascii="Times New Roman" w:eastAsiaTheme="majorEastAsia" w:hAnsi="Times New Roman" w:cs="Times New Roman"/>
          <w:sz w:val="24"/>
          <w:szCs w:val="32"/>
        </w:rPr>
        <w:t>o</w:t>
      </w:r>
      <w:r w:rsidR="00F632D6" w:rsidRPr="003B0393">
        <w:rPr>
          <w:rFonts w:ascii="Times New Roman" w:eastAsiaTheme="majorEastAsia" w:hAnsi="Times New Roman" w:cs="Times New Roman"/>
          <w:sz w:val="24"/>
          <w:szCs w:val="32"/>
        </w:rPr>
        <w:t xml:space="preserve">nde, la excelencia busca el mejoramiento permanente en los procesos formativos que apoyen al máximo logro del aprendizaje de los estudiantes, su desarrollo crítico, creando un lazo entre la escuela y la comunidad </w:t>
      </w:r>
      <w:sdt>
        <w:sdtPr>
          <w:rPr>
            <w:rFonts w:ascii="Times New Roman" w:eastAsiaTheme="majorEastAsia" w:hAnsi="Times New Roman" w:cs="Times New Roman"/>
            <w:sz w:val="24"/>
            <w:szCs w:val="32"/>
          </w:rPr>
          <w:id w:val="-1673020571"/>
          <w:citation/>
        </w:sdtPr>
        <w:sdtContent>
          <w:r w:rsidR="00F632D6" w:rsidRPr="003B0393">
            <w:rPr>
              <w:rFonts w:ascii="Times New Roman" w:eastAsiaTheme="majorEastAsia" w:hAnsi="Times New Roman" w:cs="Times New Roman"/>
              <w:sz w:val="24"/>
              <w:szCs w:val="32"/>
            </w:rPr>
            <w:fldChar w:fldCharType="begin"/>
          </w:r>
          <w:r w:rsidR="00F632D6" w:rsidRPr="003B0393">
            <w:rPr>
              <w:rFonts w:ascii="Times New Roman" w:eastAsiaTheme="majorEastAsia" w:hAnsi="Times New Roman" w:cs="Times New Roman"/>
              <w:sz w:val="24"/>
              <w:szCs w:val="32"/>
            </w:rPr>
            <w:instrText xml:space="preserve"> CITATION Dir22 \l 2058 </w:instrText>
          </w:r>
          <w:r w:rsidR="00F632D6" w:rsidRPr="003B0393">
            <w:rPr>
              <w:rFonts w:ascii="Times New Roman" w:eastAsiaTheme="majorEastAsia" w:hAnsi="Times New Roman" w:cs="Times New Roman"/>
              <w:sz w:val="24"/>
              <w:szCs w:val="32"/>
            </w:rPr>
            <w:fldChar w:fldCharType="separate"/>
          </w:r>
          <w:r w:rsidR="00066C7B" w:rsidRPr="003B0393">
            <w:rPr>
              <w:rFonts w:ascii="Times New Roman" w:eastAsiaTheme="majorEastAsia" w:hAnsi="Times New Roman" w:cs="Times New Roman"/>
              <w:noProof/>
              <w:sz w:val="24"/>
              <w:szCs w:val="32"/>
            </w:rPr>
            <w:t>(DGB, 2022)</w:t>
          </w:r>
          <w:r w:rsidR="00F632D6" w:rsidRPr="003B0393">
            <w:rPr>
              <w:rFonts w:ascii="Times New Roman" w:eastAsiaTheme="majorEastAsia" w:hAnsi="Times New Roman" w:cs="Times New Roman"/>
              <w:sz w:val="24"/>
              <w:szCs w:val="32"/>
            </w:rPr>
            <w:fldChar w:fldCharType="end"/>
          </w:r>
        </w:sdtContent>
      </w:sdt>
      <w:r w:rsidR="00F632D6" w:rsidRPr="003B0393">
        <w:rPr>
          <w:rFonts w:ascii="Times New Roman" w:eastAsiaTheme="majorEastAsia" w:hAnsi="Times New Roman" w:cs="Times New Roman"/>
          <w:sz w:val="24"/>
          <w:szCs w:val="32"/>
        </w:rPr>
        <w:t>.</w:t>
      </w:r>
    </w:p>
    <w:p w14:paraId="025E3E08" w14:textId="77777777" w:rsidR="00B36BCF" w:rsidRDefault="00B36BCF" w:rsidP="00DD4022">
      <w:pPr>
        <w:spacing w:after="0" w:line="360" w:lineRule="auto"/>
        <w:ind w:firstLine="709"/>
        <w:jc w:val="both"/>
        <w:rPr>
          <w:rFonts w:ascii="Times New Roman" w:eastAsiaTheme="majorEastAsia" w:hAnsi="Times New Roman" w:cs="Times New Roman"/>
          <w:sz w:val="24"/>
          <w:szCs w:val="32"/>
        </w:rPr>
      </w:pPr>
      <w:r w:rsidRPr="003B0393">
        <w:rPr>
          <w:rFonts w:ascii="Times New Roman" w:eastAsiaTheme="majorEastAsia" w:hAnsi="Times New Roman" w:cs="Times New Roman"/>
          <w:sz w:val="24"/>
          <w:szCs w:val="32"/>
        </w:rPr>
        <w:t>De acuerdo con Jauregui (2018) citado por Landeros, Ramírez &amp; Barrera (2023):</w:t>
      </w:r>
      <w:r>
        <w:rPr>
          <w:rFonts w:ascii="Times New Roman" w:eastAsiaTheme="majorEastAsia" w:hAnsi="Times New Roman" w:cs="Times New Roman"/>
          <w:sz w:val="24"/>
          <w:szCs w:val="32"/>
        </w:rPr>
        <w:t xml:space="preserve"> </w:t>
      </w:r>
    </w:p>
    <w:p w14:paraId="10FCE179" w14:textId="4CC8B535" w:rsidR="00F632D6" w:rsidRDefault="00B36BCF" w:rsidP="00DD4022">
      <w:pPr>
        <w:spacing w:after="0" w:line="360" w:lineRule="auto"/>
        <w:ind w:left="708"/>
        <w:jc w:val="both"/>
        <w:rPr>
          <w:rFonts w:ascii="Times New Roman" w:eastAsiaTheme="majorEastAsia" w:hAnsi="Times New Roman" w:cs="Times New Roman"/>
          <w:sz w:val="24"/>
          <w:szCs w:val="32"/>
        </w:rPr>
      </w:pPr>
      <w:r w:rsidRPr="00B36BCF">
        <w:rPr>
          <w:rFonts w:ascii="Times New Roman" w:eastAsiaTheme="majorEastAsia" w:hAnsi="Times New Roman" w:cs="Times New Roman"/>
          <w:sz w:val="24"/>
          <w:szCs w:val="32"/>
        </w:rPr>
        <w:t xml:space="preserve">La transversalidad se presenta </w:t>
      </w:r>
      <w:r w:rsidR="00B66B1B" w:rsidRPr="00B36BCF">
        <w:rPr>
          <w:rFonts w:ascii="Times New Roman" w:eastAsiaTheme="majorEastAsia" w:hAnsi="Times New Roman" w:cs="Times New Roman"/>
          <w:sz w:val="24"/>
          <w:szCs w:val="32"/>
        </w:rPr>
        <w:t xml:space="preserve">como un </w:t>
      </w:r>
      <w:r w:rsidR="006044C9" w:rsidRPr="00B36BCF">
        <w:rPr>
          <w:rFonts w:ascii="Times New Roman" w:eastAsiaTheme="majorEastAsia" w:hAnsi="Times New Roman" w:cs="Times New Roman"/>
          <w:sz w:val="24"/>
          <w:szCs w:val="32"/>
        </w:rPr>
        <w:t>instrumento para</w:t>
      </w:r>
      <w:r w:rsidRPr="00B36BCF">
        <w:rPr>
          <w:rFonts w:ascii="Times New Roman" w:eastAsiaTheme="majorEastAsia" w:hAnsi="Times New Roman" w:cs="Times New Roman"/>
          <w:sz w:val="24"/>
          <w:szCs w:val="32"/>
        </w:rPr>
        <w:t xml:space="preserve">  enriquecer  la  labor formativa, conectar los distintos saberes de una manera coherente y significativa; por lo tanto, vincula la escuela con la realidad cotidiana. Dicho en otras palabras, esto implica darle un nuevo sentido a la práctica pedagógica hacia la construcción de un </w:t>
      </w:r>
      <w:r w:rsidRPr="00B36BCF">
        <w:rPr>
          <w:rFonts w:ascii="Times New Roman" w:eastAsiaTheme="majorEastAsia" w:hAnsi="Times New Roman" w:cs="Times New Roman"/>
          <w:sz w:val="24"/>
          <w:szCs w:val="32"/>
        </w:rPr>
        <w:lastRenderedPageBreak/>
        <w:t xml:space="preserve">conocimiento capaz de responder a </w:t>
      </w:r>
      <w:r w:rsidR="00B66B1B" w:rsidRPr="00B36BCF">
        <w:rPr>
          <w:rFonts w:ascii="Times New Roman" w:eastAsiaTheme="majorEastAsia" w:hAnsi="Times New Roman" w:cs="Times New Roman"/>
          <w:sz w:val="24"/>
          <w:szCs w:val="32"/>
        </w:rPr>
        <w:t>la transformación</w:t>
      </w:r>
      <w:r w:rsidRPr="00B36BCF">
        <w:rPr>
          <w:rFonts w:ascii="Times New Roman" w:eastAsiaTheme="majorEastAsia" w:hAnsi="Times New Roman" w:cs="Times New Roman"/>
          <w:sz w:val="24"/>
          <w:szCs w:val="32"/>
        </w:rPr>
        <w:t xml:space="preserve"> de  los  contextos locales, regionales y nacionales</w:t>
      </w:r>
      <w:r>
        <w:rPr>
          <w:rFonts w:ascii="Times New Roman" w:eastAsiaTheme="majorEastAsia" w:hAnsi="Times New Roman" w:cs="Times New Roman"/>
          <w:sz w:val="24"/>
          <w:szCs w:val="32"/>
        </w:rPr>
        <w:t xml:space="preserve"> (p.4).</w:t>
      </w:r>
    </w:p>
    <w:p w14:paraId="618877B8" w14:textId="574F2E46" w:rsidR="00B66B1B" w:rsidRDefault="00B36BCF" w:rsidP="00DD4022">
      <w:pPr>
        <w:spacing w:after="0" w:line="360" w:lineRule="auto"/>
        <w:ind w:firstLine="709"/>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Por otro lado, Gurría (2022) menciona que la transversalidad</w:t>
      </w:r>
      <w:r w:rsidR="00E35D82">
        <w:rPr>
          <w:rFonts w:ascii="Times New Roman" w:eastAsiaTheme="majorEastAsia" w:hAnsi="Times New Roman" w:cs="Times New Roman"/>
          <w:sz w:val="24"/>
          <w:szCs w:val="32"/>
        </w:rPr>
        <w:t xml:space="preserve"> </w:t>
      </w:r>
      <w:r>
        <w:rPr>
          <w:rFonts w:ascii="Times New Roman" w:eastAsiaTheme="majorEastAsia" w:hAnsi="Times New Roman" w:cs="Times New Roman"/>
          <w:sz w:val="24"/>
          <w:szCs w:val="32"/>
        </w:rPr>
        <w:t xml:space="preserve">es una transferencia de conocimientos, que se da de forma horizontal, combinando los conocimientos previos y los nuevos </w:t>
      </w:r>
      <w:r w:rsidR="00E35D82">
        <w:rPr>
          <w:rFonts w:ascii="Times New Roman" w:eastAsiaTheme="majorEastAsia" w:hAnsi="Times New Roman" w:cs="Times New Roman"/>
          <w:sz w:val="24"/>
          <w:szCs w:val="32"/>
        </w:rPr>
        <w:t>entre diferentes disciplinas, en lo cual, es importante que los docentes trabajen en equipo, desde las planeaciones hasta el seguimiento del proyecto transversal, mejorando la implementación y logr</w:t>
      </w:r>
      <w:r w:rsidR="003B0393">
        <w:rPr>
          <w:rFonts w:ascii="Times New Roman" w:eastAsiaTheme="majorEastAsia" w:hAnsi="Times New Roman" w:cs="Times New Roman"/>
          <w:sz w:val="24"/>
          <w:szCs w:val="32"/>
        </w:rPr>
        <w:t>ando resultados</w:t>
      </w:r>
      <w:r w:rsidR="00E35D82">
        <w:rPr>
          <w:rFonts w:ascii="Times New Roman" w:eastAsiaTheme="majorEastAsia" w:hAnsi="Times New Roman" w:cs="Times New Roman"/>
          <w:sz w:val="24"/>
          <w:szCs w:val="32"/>
        </w:rPr>
        <w:t xml:space="preserve"> satisfactorio</w:t>
      </w:r>
      <w:r w:rsidR="003B0393">
        <w:rPr>
          <w:rFonts w:ascii="Times New Roman" w:eastAsiaTheme="majorEastAsia" w:hAnsi="Times New Roman" w:cs="Times New Roman"/>
          <w:sz w:val="24"/>
          <w:szCs w:val="32"/>
        </w:rPr>
        <w:t>s</w:t>
      </w:r>
      <w:r w:rsidR="009C0153">
        <w:rPr>
          <w:rFonts w:ascii="Times New Roman" w:eastAsiaTheme="majorEastAsia" w:hAnsi="Times New Roman" w:cs="Times New Roman"/>
          <w:sz w:val="24"/>
          <w:szCs w:val="32"/>
        </w:rPr>
        <w:t>. Las competencias disciplinares desarrolladas durante la formación del estudiante se implementan en el desarrollo del ABP de la deshidratadora solar.</w:t>
      </w:r>
    </w:p>
    <w:p w14:paraId="12D19F32" w14:textId="77777777" w:rsidR="00DD4022" w:rsidRDefault="00DD4022" w:rsidP="00DD4022">
      <w:pPr>
        <w:spacing w:after="0" w:line="360" w:lineRule="auto"/>
        <w:ind w:firstLine="709"/>
        <w:jc w:val="both"/>
        <w:rPr>
          <w:rFonts w:ascii="Times New Roman" w:eastAsiaTheme="majorEastAsia" w:hAnsi="Times New Roman" w:cs="Times New Roman"/>
          <w:sz w:val="24"/>
          <w:szCs w:val="32"/>
        </w:rPr>
      </w:pPr>
    </w:p>
    <w:p w14:paraId="7253537F" w14:textId="556211F0" w:rsidR="00E35D82" w:rsidRPr="00A41482" w:rsidRDefault="0041265F" w:rsidP="00DD4022">
      <w:pPr>
        <w:pStyle w:val="Ttulo2"/>
        <w:spacing w:line="360" w:lineRule="auto"/>
        <w:jc w:val="center"/>
        <w:rPr>
          <w:rFonts w:ascii="Times New Roman" w:hAnsi="Times New Roman" w:cs="Times New Roman"/>
          <w:b/>
          <w:bCs/>
          <w:sz w:val="28"/>
          <w:szCs w:val="36"/>
        </w:rPr>
      </w:pPr>
      <w:r w:rsidRPr="00A41482">
        <w:rPr>
          <w:rFonts w:ascii="Times New Roman" w:hAnsi="Times New Roman" w:cs="Times New Roman"/>
          <w:b/>
          <w:bCs/>
          <w:sz w:val="28"/>
          <w:szCs w:val="36"/>
        </w:rPr>
        <w:t xml:space="preserve">Energía </w:t>
      </w:r>
      <w:r w:rsidR="00C95213" w:rsidRPr="00A41482">
        <w:rPr>
          <w:rFonts w:ascii="Times New Roman" w:hAnsi="Times New Roman" w:cs="Times New Roman"/>
          <w:b/>
          <w:bCs/>
          <w:sz w:val="28"/>
          <w:szCs w:val="36"/>
        </w:rPr>
        <w:t>renovable</w:t>
      </w:r>
    </w:p>
    <w:p w14:paraId="256E6B68" w14:textId="422D1439" w:rsidR="00B36BCF" w:rsidRPr="003B0393" w:rsidRDefault="0041265F" w:rsidP="00DD4022">
      <w:pPr>
        <w:spacing w:after="0" w:line="360" w:lineRule="auto"/>
        <w:ind w:firstLine="709"/>
        <w:jc w:val="both"/>
        <w:rPr>
          <w:rFonts w:ascii="Times New Roman" w:eastAsiaTheme="majorEastAsia" w:hAnsi="Times New Roman" w:cs="Times New Roman"/>
          <w:sz w:val="24"/>
          <w:szCs w:val="32"/>
        </w:rPr>
      </w:pPr>
      <w:r w:rsidRPr="003B0393">
        <w:rPr>
          <w:rFonts w:ascii="Times New Roman" w:eastAsiaTheme="majorEastAsia" w:hAnsi="Times New Roman" w:cs="Times New Roman"/>
          <w:sz w:val="24"/>
          <w:szCs w:val="32"/>
        </w:rPr>
        <w:t>Las energías renovables</w:t>
      </w:r>
      <w:r w:rsidR="008B606B" w:rsidRPr="003B0393">
        <w:rPr>
          <w:rFonts w:ascii="Times New Roman" w:eastAsiaTheme="majorEastAsia" w:hAnsi="Times New Roman" w:cs="Times New Roman"/>
          <w:sz w:val="24"/>
          <w:szCs w:val="32"/>
        </w:rPr>
        <w:t xml:space="preserve"> </w:t>
      </w:r>
      <w:r w:rsidR="003B0393" w:rsidRPr="003B0393">
        <w:rPr>
          <w:rFonts w:ascii="Times New Roman" w:eastAsiaTheme="majorEastAsia" w:hAnsi="Times New Roman" w:cs="Times New Roman"/>
          <w:sz w:val="24"/>
          <w:szCs w:val="32"/>
        </w:rPr>
        <w:t>son aquellas cuya</w:t>
      </w:r>
      <w:r w:rsidRPr="003B0393">
        <w:rPr>
          <w:rFonts w:ascii="Times New Roman" w:eastAsiaTheme="majorEastAsia" w:hAnsi="Times New Roman" w:cs="Times New Roman"/>
          <w:sz w:val="24"/>
          <w:szCs w:val="32"/>
        </w:rPr>
        <w:t xml:space="preserve"> fuente reside en fenómenos de la naturaleza, procesos o materiales </w:t>
      </w:r>
      <w:r w:rsidR="008B606B" w:rsidRPr="003B0393">
        <w:rPr>
          <w:rFonts w:ascii="Times New Roman" w:eastAsiaTheme="majorEastAsia" w:hAnsi="Times New Roman" w:cs="Times New Roman"/>
          <w:sz w:val="24"/>
          <w:szCs w:val="32"/>
        </w:rPr>
        <w:t>que pueden ser transformados en</w:t>
      </w:r>
      <w:r w:rsidRPr="003B0393">
        <w:rPr>
          <w:rFonts w:ascii="Times New Roman" w:eastAsiaTheme="majorEastAsia" w:hAnsi="Times New Roman" w:cs="Times New Roman"/>
          <w:sz w:val="24"/>
          <w:szCs w:val="32"/>
        </w:rPr>
        <w:t xml:space="preserve"> energía aprovechable por el ser humano</w:t>
      </w:r>
      <w:r w:rsidR="003B0393" w:rsidRPr="003B0393">
        <w:rPr>
          <w:rFonts w:ascii="Times New Roman" w:eastAsiaTheme="majorEastAsia" w:hAnsi="Times New Roman" w:cs="Times New Roman"/>
          <w:sz w:val="24"/>
          <w:szCs w:val="32"/>
        </w:rPr>
        <w:t>. Es decir, s</w:t>
      </w:r>
      <w:r w:rsidRPr="003B0393">
        <w:rPr>
          <w:rFonts w:ascii="Times New Roman" w:eastAsiaTheme="majorEastAsia" w:hAnsi="Times New Roman" w:cs="Times New Roman"/>
          <w:sz w:val="24"/>
          <w:szCs w:val="32"/>
        </w:rPr>
        <w:t xml:space="preserve">e regeneran naturalmente, por lo que </w:t>
      </w:r>
      <w:r w:rsidR="008B606B" w:rsidRPr="003B0393">
        <w:rPr>
          <w:rFonts w:ascii="Times New Roman" w:eastAsiaTheme="majorEastAsia" w:hAnsi="Times New Roman" w:cs="Times New Roman"/>
          <w:sz w:val="24"/>
          <w:szCs w:val="32"/>
        </w:rPr>
        <w:t xml:space="preserve">no liberan emisiones contaminantes y están </w:t>
      </w:r>
      <w:r w:rsidRPr="003B0393">
        <w:rPr>
          <w:rFonts w:ascii="Times New Roman" w:eastAsiaTheme="majorEastAsia" w:hAnsi="Times New Roman" w:cs="Times New Roman"/>
          <w:sz w:val="24"/>
          <w:szCs w:val="32"/>
        </w:rPr>
        <w:t xml:space="preserve">disponibles de forma continua o periódica </w:t>
      </w:r>
      <w:r w:rsidR="003B0393" w:rsidRPr="003B0393">
        <w:rPr>
          <w:rFonts w:ascii="Times New Roman" w:eastAsiaTheme="majorEastAsia" w:hAnsi="Times New Roman" w:cs="Times New Roman"/>
          <w:sz w:val="24"/>
          <w:szCs w:val="32"/>
        </w:rPr>
        <w:t>(</w:t>
      </w:r>
      <w:r w:rsidR="00A34440" w:rsidRPr="003B0393">
        <w:rPr>
          <w:rFonts w:ascii="Times New Roman" w:eastAsiaTheme="majorEastAsia" w:hAnsi="Times New Roman" w:cs="Times New Roman"/>
          <w:sz w:val="24"/>
          <w:szCs w:val="32"/>
        </w:rPr>
        <w:t xml:space="preserve">Diario </w:t>
      </w:r>
      <w:r w:rsidR="00AA559C" w:rsidRPr="003B0393">
        <w:rPr>
          <w:rFonts w:ascii="Times New Roman" w:eastAsiaTheme="majorEastAsia" w:hAnsi="Times New Roman" w:cs="Times New Roman"/>
          <w:sz w:val="24"/>
          <w:szCs w:val="32"/>
        </w:rPr>
        <w:t>Oficial</w:t>
      </w:r>
      <w:r w:rsidR="00A34440" w:rsidRPr="003B0393">
        <w:rPr>
          <w:rFonts w:ascii="Times New Roman" w:eastAsiaTheme="majorEastAsia" w:hAnsi="Times New Roman" w:cs="Times New Roman"/>
          <w:sz w:val="24"/>
          <w:szCs w:val="32"/>
        </w:rPr>
        <w:t xml:space="preserve"> de la Federación </w:t>
      </w:r>
      <w:r w:rsidR="00A34440" w:rsidRPr="003B0393">
        <w:rPr>
          <w:rFonts w:ascii="Aptos Narrow" w:eastAsiaTheme="majorEastAsia" w:hAnsi="Aptos Narrow" w:cs="Times New Roman"/>
          <w:sz w:val="24"/>
          <w:szCs w:val="32"/>
        </w:rPr>
        <w:t>[</w:t>
      </w:r>
      <w:r w:rsidRPr="003B0393">
        <w:rPr>
          <w:rFonts w:ascii="Times New Roman" w:eastAsiaTheme="majorEastAsia" w:hAnsi="Times New Roman" w:cs="Times New Roman"/>
          <w:sz w:val="24"/>
          <w:szCs w:val="32"/>
        </w:rPr>
        <w:t>DOF</w:t>
      </w:r>
      <w:r w:rsidR="00A34440" w:rsidRPr="003B0393">
        <w:rPr>
          <w:rFonts w:ascii="Aptos Narrow" w:eastAsiaTheme="majorEastAsia" w:hAnsi="Aptos Narrow" w:cs="Times New Roman"/>
          <w:sz w:val="24"/>
          <w:szCs w:val="32"/>
        </w:rPr>
        <w:t>]</w:t>
      </w:r>
      <w:r w:rsidR="003B0393" w:rsidRPr="003B0393">
        <w:rPr>
          <w:rFonts w:ascii="Aptos Narrow" w:eastAsiaTheme="majorEastAsia" w:hAnsi="Aptos Narrow" w:cs="Times New Roman"/>
          <w:sz w:val="24"/>
          <w:szCs w:val="32"/>
        </w:rPr>
        <w:t xml:space="preserve">, </w:t>
      </w:r>
      <w:r w:rsidRPr="003B0393">
        <w:rPr>
          <w:rFonts w:ascii="Times New Roman" w:eastAsiaTheme="majorEastAsia" w:hAnsi="Times New Roman" w:cs="Times New Roman"/>
          <w:sz w:val="24"/>
          <w:szCs w:val="32"/>
        </w:rPr>
        <w:t>2015</w:t>
      </w:r>
      <w:r w:rsidR="008B606B" w:rsidRPr="003B0393">
        <w:rPr>
          <w:rFonts w:ascii="Times New Roman" w:eastAsiaTheme="majorEastAsia" w:hAnsi="Times New Roman" w:cs="Times New Roman"/>
          <w:sz w:val="24"/>
          <w:szCs w:val="32"/>
        </w:rPr>
        <w:t>, p. 3</w:t>
      </w:r>
      <w:r w:rsidRPr="003B0393">
        <w:rPr>
          <w:rFonts w:ascii="Times New Roman" w:eastAsiaTheme="majorEastAsia" w:hAnsi="Times New Roman" w:cs="Times New Roman"/>
          <w:sz w:val="24"/>
          <w:szCs w:val="32"/>
        </w:rPr>
        <w:t>)</w:t>
      </w:r>
      <w:r w:rsidR="00546DC9">
        <w:rPr>
          <w:rFonts w:ascii="Times New Roman" w:eastAsiaTheme="majorEastAsia" w:hAnsi="Times New Roman" w:cs="Times New Roman"/>
          <w:sz w:val="24"/>
          <w:szCs w:val="32"/>
        </w:rPr>
        <w:t>, como en el caso de una deshidratadora solar que aprovecha la energía solar para transformar un alimento con las propiedades nutricionales necesarias para su consumo, disminuyendo su humedad al valor máximo posible.</w:t>
      </w:r>
    </w:p>
    <w:p w14:paraId="094BCB5A" w14:textId="5011EEDD" w:rsidR="008B606B" w:rsidRDefault="008B606B" w:rsidP="00DD4022">
      <w:pPr>
        <w:spacing w:after="0" w:line="360" w:lineRule="auto"/>
        <w:ind w:firstLine="709"/>
        <w:jc w:val="both"/>
        <w:rPr>
          <w:rFonts w:ascii="Times New Roman" w:eastAsiaTheme="majorEastAsia" w:hAnsi="Times New Roman" w:cs="Times New Roman"/>
          <w:sz w:val="24"/>
          <w:szCs w:val="32"/>
        </w:rPr>
      </w:pPr>
      <w:r w:rsidRPr="003B0393">
        <w:rPr>
          <w:rFonts w:ascii="Times New Roman" w:eastAsiaTheme="majorEastAsia" w:hAnsi="Times New Roman" w:cs="Times New Roman"/>
          <w:sz w:val="24"/>
          <w:szCs w:val="32"/>
        </w:rPr>
        <w:t xml:space="preserve">De acuerdo con </w:t>
      </w:r>
      <w:r w:rsidR="00A34440" w:rsidRPr="003B0393">
        <w:rPr>
          <w:rFonts w:ascii="Times New Roman" w:eastAsiaTheme="majorEastAsia" w:hAnsi="Times New Roman" w:cs="Times New Roman"/>
          <w:sz w:val="24"/>
          <w:szCs w:val="32"/>
        </w:rPr>
        <w:t xml:space="preserve">el Gobierno </w:t>
      </w:r>
      <w:r w:rsidR="00906403" w:rsidRPr="003B0393">
        <w:rPr>
          <w:rFonts w:ascii="Times New Roman" w:eastAsiaTheme="majorEastAsia" w:hAnsi="Times New Roman" w:cs="Times New Roman"/>
          <w:sz w:val="24"/>
          <w:szCs w:val="32"/>
        </w:rPr>
        <w:t>de México</w:t>
      </w:r>
      <w:r w:rsidR="00A34440" w:rsidRPr="003B0393">
        <w:rPr>
          <w:rFonts w:ascii="Times New Roman" w:eastAsiaTheme="majorEastAsia" w:hAnsi="Times New Roman" w:cs="Times New Roman"/>
          <w:sz w:val="24"/>
          <w:szCs w:val="32"/>
        </w:rPr>
        <w:t xml:space="preserve"> </w:t>
      </w:r>
      <w:r w:rsidR="00A34440" w:rsidRPr="003B0393">
        <w:rPr>
          <w:rFonts w:ascii="Aptos Narrow" w:eastAsiaTheme="majorEastAsia" w:hAnsi="Aptos Narrow" w:cs="Times New Roman"/>
          <w:sz w:val="24"/>
          <w:szCs w:val="32"/>
        </w:rPr>
        <w:t>[</w:t>
      </w:r>
      <w:r w:rsidRPr="003B0393">
        <w:rPr>
          <w:rFonts w:ascii="Times New Roman" w:eastAsiaTheme="majorEastAsia" w:hAnsi="Times New Roman" w:cs="Times New Roman"/>
          <w:sz w:val="24"/>
          <w:szCs w:val="32"/>
        </w:rPr>
        <w:t>GOB</w:t>
      </w:r>
      <w:r w:rsidR="00A34440" w:rsidRPr="003B0393">
        <w:rPr>
          <w:rFonts w:ascii="Aptos Narrow" w:eastAsiaTheme="majorEastAsia" w:hAnsi="Aptos Narrow" w:cs="Times New Roman"/>
          <w:sz w:val="24"/>
          <w:szCs w:val="32"/>
        </w:rPr>
        <w:t>]</w:t>
      </w:r>
      <w:r w:rsidRPr="003B0393">
        <w:rPr>
          <w:rFonts w:ascii="Times New Roman" w:eastAsiaTheme="majorEastAsia" w:hAnsi="Times New Roman" w:cs="Times New Roman"/>
          <w:sz w:val="24"/>
          <w:szCs w:val="32"/>
        </w:rPr>
        <w:t xml:space="preserve"> (2021) señala que:</w:t>
      </w:r>
    </w:p>
    <w:p w14:paraId="0E996B54" w14:textId="310E2AE7" w:rsidR="008B606B" w:rsidRDefault="008B606B" w:rsidP="00DD4022">
      <w:pPr>
        <w:spacing w:after="0" w:line="360" w:lineRule="auto"/>
        <w:ind w:left="708"/>
        <w:jc w:val="both"/>
        <w:rPr>
          <w:rFonts w:ascii="Times New Roman" w:eastAsiaTheme="majorEastAsia" w:hAnsi="Times New Roman" w:cs="Times New Roman"/>
          <w:sz w:val="24"/>
          <w:szCs w:val="32"/>
        </w:rPr>
      </w:pPr>
      <w:r w:rsidRPr="008B606B">
        <w:rPr>
          <w:rFonts w:ascii="Times New Roman" w:eastAsiaTheme="majorEastAsia" w:hAnsi="Times New Roman" w:cs="Times New Roman"/>
          <w:sz w:val="24"/>
          <w:szCs w:val="32"/>
        </w:rPr>
        <w:t>Dentro de la clasificación de las energías en México, se encuentran las renovables y las limpias. Las primeras de ellas son aquellas que se obtienen a partir de fuentes naturales como el sol, el viento, el agua, el vapor, los bioenergéticos, entre otros; y las segundas, son energías cuyas emisiones o residuos, cuando los haya, no rebasen los umbrales establecidos en la ley, entre ellas encontramos a la cogeneración eficiente, el hidrógeno, centrales térmicas bajo condiciones especiales, entre otras. Todas las energías renovables son limpias, pero no todas las energías limpias son renovables</w:t>
      </w:r>
      <w:r>
        <w:rPr>
          <w:rFonts w:ascii="Times New Roman" w:eastAsiaTheme="majorEastAsia" w:hAnsi="Times New Roman" w:cs="Times New Roman"/>
          <w:sz w:val="24"/>
          <w:szCs w:val="32"/>
        </w:rPr>
        <w:t xml:space="preserve"> (p.33).</w:t>
      </w:r>
    </w:p>
    <w:p w14:paraId="20188124" w14:textId="77777777" w:rsidR="00DD4022" w:rsidRDefault="00DD4022" w:rsidP="00DD4022">
      <w:pPr>
        <w:spacing w:after="0" w:line="360" w:lineRule="auto"/>
        <w:ind w:left="708"/>
        <w:jc w:val="both"/>
        <w:rPr>
          <w:rFonts w:ascii="Times New Roman" w:eastAsiaTheme="majorEastAsia" w:hAnsi="Times New Roman" w:cs="Times New Roman"/>
          <w:sz w:val="24"/>
          <w:szCs w:val="32"/>
        </w:rPr>
      </w:pPr>
    </w:p>
    <w:p w14:paraId="14134427" w14:textId="26371AA0" w:rsidR="00033D13" w:rsidRPr="00A41482" w:rsidRDefault="00033D13" w:rsidP="00DD4022">
      <w:pPr>
        <w:pStyle w:val="Ttulo2"/>
        <w:spacing w:line="360" w:lineRule="auto"/>
        <w:jc w:val="center"/>
        <w:rPr>
          <w:rFonts w:ascii="Times New Roman" w:hAnsi="Times New Roman" w:cs="Times New Roman"/>
          <w:b/>
          <w:bCs/>
          <w:sz w:val="28"/>
          <w:szCs w:val="36"/>
        </w:rPr>
      </w:pPr>
      <w:r w:rsidRPr="00A41482">
        <w:rPr>
          <w:rFonts w:ascii="Times New Roman" w:hAnsi="Times New Roman" w:cs="Times New Roman"/>
          <w:b/>
          <w:bCs/>
          <w:sz w:val="28"/>
          <w:szCs w:val="36"/>
        </w:rPr>
        <w:t>Deshidratación solar</w:t>
      </w:r>
    </w:p>
    <w:p w14:paraId="7535CC67" w14:textId="77777777" w:rsidR="009C791A" w:rsidRDefault="00C95213" w:rsidP="00DD4022">
      <w:pPr>
        <w:spacing w:after="0" w:line="360" w:lineRule="auto"/>
        <w:ind w:firstLine="709"/>
        <w:jc w:val="both"/>
        <w:rPr>
          <w:rFonts w:ascii="Times New Roman" w:eastAsiaTheme="majorEastAsia" w:hAnsi="Times New Roman" w:cs="Times New Roman"/>
          <w:sz w:val="24"/>
          <w:szCs w:val="32"/>
        </w:rPr>
      </w:pPr>
      <w:r w:rsidRPr="00C95213">
        <w:rPr>
          <w:rFonts w:ascii="Times New Roman" w:eastAsiaTheme="majorEastAsia" w:hAnsi="Times New Roman" w:cs="Times New Roman"/>
          <w:sz w:val="24"/>
          <w:szCs w:val="32"/>
        </w:rPr>
        <w:t xml:space="preserve">La deshidratación </w:t>
      </w:r>
      <w:r>
        <w:rPr>
          <w:rFonts w:ascii="Times New Roman" w:eastAsiaTheme="majorEastAsia" w:hAnsi="Times New Roman" w:cs="Times New Roman"/>
          <w:sz w:val="24"/>
          <w:szCs w:val="32"/>
        </w:rPr>
        <w:t>es una</w:t>
      </w:r>
      <w:r w:rsidR="003B0393">
        <w:rPr>
          <w:rFonts w:ascii="Times New Roman" w:eastAsiaTheme="majorEastAsia" w:hAnsi="Times New Roman" w:cs="Times New Roman"/>
          <w:sz w:val="24"/>
          <w:szCs w:val="32"/>
        </w:rPr>
        <w:t xml:space="preserve"> de las</w:t>
      </w:r>
      <w:r>
        <w:rPr>
          <w:rFonts w:ascii="Times New Roman" w:eastAsiaTheme="majorEastAsia" w:hAnsi="Times New Roman" w:cs="Times New Roman"/>
          <w:sz w:val="24"/>
          <w:szCs w:val="32"/>
        </w:rPr>
        <w:t xml:space="preserve"> técnica</w:t>
      </w:r>
      <w:r w:rsidR="003B0393">
        <w:rPr>
          <w:rFonts w:ascii="Times New Roman" w:eastAsiaTheme="majorEastAsia" w:hAnsi="Times New Roman" w:cs="Times New Roman"/>
          <w:sz w:val="24"/>
          <w:szCs w:val="32"/>
        </w:rPr>
        <w:t>s</w:t>
      </w:r>
      <w:r>
        <w:rPr>
          <w:rFonts w:ascii="Times New Roman" w:eastAsiaTheme="majorEastAsia" w:hAnsi="Times New Roman" w:cs="Times New Roman"/>
          <w:sz w:val="24"/>
          <w:szCs w:val="32"/>
        </w:rPr>
        <w:t xml:space="preserve"> </w:t>
      </w:r>
      <w:r w:rsidR="009C791A">
        <w:rPr>
          <w:rFonts w:ascii="Times New Roman" w:eastAsiaTheme="majorEastAsia" w:hAnsi="Times New Roman" w:cs="Times New Roman"/>
          <w:sz w:val="24"/>
          <w:szCs w:val="32"/>
        </w:rPr>
        <w:t xml:space="preserve">más antiguas </w:t>
      </w:r>
      <w:r>
        <w:rPr>
          <w:rFonts w:ascii="Times New Roman" w:eastAsiaTheme="majorEastAsia" w:hAnsi="Times New Roman" w:cs="Times New Roman"/>
          <w:sz w:val="24"/>
          <w:szCs w:val="32"/>
        </w:rPr>
        <w:t>de conservación de alimentos para mantener las propiedades</w:t>
      </w:r>
      <w:r w:rsidR="009C791A">
        <w:rPr>
          <w:rFonts w:ascii="Times New Roman" w:eastAsiaTheme="majorEastAsia" w:hAnsi="Times New Roman" w:cs="Times New Roman"/>
          <w:sz w:val="24"/>
          <w:szCs w:val="32"/>
        </w:rPr>
        <w:t xml:space="preserve">, </w:t>
      </w:r>
      <w:r>
        <w:rPr>
          <w:rFonts w:ascii="Times New Roman" w:eastAsiaTheme="majorEastAsia" w:hAnsi="Times New Roman" w:cs="Times New Roman"/>
          <w:sz w:val="24"/>
          <w:szCs w:val="32"/>
        </w:rPr>
        <w:t xml:space="preserve">eliminando la humedad contenida en ellos. </w:t>
      </w:r>
      <w:r w:rsidRPr="00C95213">
        <w:rPr>
          <w:rFonts w:ascii="Times New Roman" w:eastAsiaTheme="majorEastAsia" w:hAnsi="Times New Roman" w:cs="Times New Roman"/>
          <w:sz w:val="24"/>
          <w:szCs w:val="32"/>
        </w:rPr>
        <w:t xml:space="preserve">Con </w:t>
      </w:r>
      <w:r>
        <w:rPr>
          <w:rFonts w:ascii="Times New Roman" w:eastAsiaTheme="majorEastAsia" w:hAnsi="Times New Roman" w:cs="Times New Roman"/>
          <w:sz w:val="24"/>
          <w:szCs w:val="32"/>
        </w:rPr>
        <w:t>este método</w:t>
      </w:r>
      <w:r w:rsidRPr="00C95213">
        <w:rPr>
          <w:rFonts w:ascii="Times New Roman" w:eastAsiaTheme="majorEastAsia" w:hAnsi="Times New Roman" w:cs="Times New Roman"/>
          <w:sz w:val="24"/>
          <w:szCs w:val="32"/>
        </w:rPr>
        <w:t xml:space="preserve"> se conservan, hasta por un año</w:t>
      </w:r>
      <w:r>
        <w:rPr>
          <w:rFonts w:ascii="Times New Roman" w:eastAsiaTheme="majorEastAsia" w:hAnsi="Times New Roman" w:cs="Times New Roman"/>
          <w:sz w:val="24"/>
          <w:szCs w:val="32"/>
        </w:rPr>
        <w:t xml:space="preserve"> normalmente la mayoría de los alimentos como: </w:t>
      </w:r>
      <w:r w:rsidRPr="00C95213">
        <w:rPr>
          <w:rFonts w:ascii="Times New Roman" w:eastAsiaTheme="majorEastAsia" w:hAnsi="Times New Roman" w:cs="Times New Roman"/>
          <w:sz w:val="24"/>
          <w:szCs w:val="32"/>
        </w:rPr>
        <w:t>frutas, verduras, carne y hierbas.</w:t>
      </w:r>
      <w:r>
        <w:rPr>
          <w:rFonts w:ascii="Times New Roman" w:eastAsiaTheme="majorEastAsia" w:hAnsi="Times New Roman" w:cs="Times New Roman"/>
          <w:sz w:val="24"/>
          <w:szCs w:val="32"/>
        </w:rPr>
        <w:t xml:space="preserve"> </w:t>
      </w:r>
    </w:p>
    <w:p w14:paraId="4A8AC2B8" w14:textId="25C44272" w:rsidR="00033D13" w:rsidRDefault="00C95213" w:rsidP="00DD4022">
      <w:pPr>
        <w:spacing w:after="0" w:line="360" w:lineRule="auto"/>
        <w:ind w:firstLine="709"/>
        <w:jc w:val="both"/>
        <w:rPr>
          <w:rFonts w:ascii="Times New Roman" w:eastAsiaTheme="majorEastAsia" w:hAnsi="Times New Roman" w:cs="Times New Roman"/>
          <w:sz w:val="24"/>
          <w:szCs w:val="32"/>
        </w:rPr>
      </w:pPr>
      <w:r w:rsidRPr="00C95213">
        <w:rPr>
          <w:rFonts w:ascii="Times New Roman" w:eastAsiaTheme="majorEastAsia" w:hAnsi="Times New Roman" w:cs="Times New Roman"/>
          <w:sz w:val="24"/>
          <w:szCs w:val="32"/>
        </w:rPr>
        <w:lastRenderedPageBreak/>
        <w:t>El deshidratador funciona al utilizar los rayos del sol para calentar el aire que sube, secando las rebanadas de alimentos que se encuentran en charolas</w:t>
      </w:r>
      <w:r>
        <w:rPr>
          <w:rFonts w:ascii="Times New Roman" w:eastAsiaTheme="majorEastAsia" w:hAnsi="Times New Roman" w:cs="Times New Roman"/>
          <w:sz w:val="24"/>
          <w:szCs w:val="32"/>
        </w:rPr>
        <w:t>, a través del paso del aire caliente se elimina el agua que contienen algunos alimentos mediante un proceso de evaporación, l</w:t>
      </w:r>
      <w:r w:rsidR="00A64D36">
        <w:rPr>
          <w:rFonts w:ascii="Times New Roman" w:eastAsiaTheme="majorEastAsia" w:hAnsi="Times New Roman" w:cs="Times New Roman"/>
          <w:sz w:val="24"/>
          <w:szCs w:val="32"/>
        </w:rPr>
        <w:t>o que impide el crecimiento de bacterias, dado que no pueden desarrollarse en un medio seco</w:t>
      </w:r>
      <w:r>
        <w:rPr>
          <w:rFonts w:ascii="Times New Roman" w:eastAsiaTheme="majorEastAsia" w:hAnsi="Times New Roman" w:cs="Times New Roman"/>
          <w:sz w:val="24"/>
          <w:szCs w:val="32"/>
        </w:rPr>
        <w:t xml:space="preserve"> (Peinado et </w:t>
      </w:r>
      <w:r w:rsidR="00A34440">
        <w:rPr>
          <w:rFonts w:ascii="Times New Roman" w:eastAsiaTheme="majorEastAsia" w:hAnsi="Times New Roman" w:cs="Times New Roman"/>
          <w:sz w:val="24"/>
          <w:szCs w:val="32"/>
        </w:rPr>
        <w:t>á</w:t>
      </w:r>
      <w:r>
        <w:rPr>
          <w:rFonts w:ascii="Times New Roman" w:eastAsiaTheme="majorEastAsia" w:hAnsi="Times New Roman" w:cs="Times New Roman"/>
          <w:sz w:val="24"/>
          <w:szCs w:val="32"/>
        </w:rPr>
        <w:t>l</w:t>
      </w:r>
      <w:r w:rsidR="00A34440">
        <w:rPr>
          <w:rFonts w:ascii="Times New Roman" w:eastAsiaTheme="majorEastAsia" w:hAnsi="Times New Roman" w:cs="Times New Roman"/>
          <w:sz w:val="24"/>
          <w:szCs w:val="32"/>
        </w:rPr>
        <w:t>.</w:t>
      </w:r>
      <w:r>
        <w:rPr>
          <w:rFonts w:ascii="Times New Roman" w:eastAsiaTheme="majorEastAsia" w:hAnsi="Times New Roman" w:cs="Times New Roman"/>
          <w:sz w:val="24"/>
          <w:szCs w:val="32"/>
        </w:rPr>
        <w:t xml:space="preserve">, 2013; </w:t>
      </w:r>
      <w:r w:rsidR="00A34440">
        <w:rPr>
          <w:rFonts w:ascii="Times New Roman" w:eastAsiaTheme="majorEastAsia" w:hAnsi="Times New Roman" w:cs="Times New Roman"/>
          <w:sz w:val="24"/>
          <w:szCs w:val="32"/>
        </w:rPr>
        <w:t xml:space="preserve">Comisión Nacional Forestal </w:t>
      </w:r>
      <w:r w:rsidR="00A34440">
        <w:rPr>
          <w:rFonts w:ascii="Aptos Narrow" w:eastAsiaTheme="majorEastAsia" w:hAnsi="Aptos Narrow" w:cs="Times New Roman"/>
          <w:sz w:val="24"/>
          <w:szCs w:val="32"/>
        </w:rPr>
        <w:t>[</w:t>
      </w:r>
      <w:r>
        <w:rPr>
          <w:rFonts w:ascii="Times New Roman" w:eastAsiaTheme="majorEastAsia" w:hAnsi="Times New Roman" w:cs="Times New Roman"/>
          <w:sz w:val="24"/>
          <w:szCs w:val="32"/>
        </w:rPr>
        <w:t>CONAFORT</w:t>
      </w:r>
      <w:r w:rsidR="00A34440">
        <w:rPr>
          <w:rFonts w:ascii="Aptos Narrow" w:eastAsiaTheme="majorEastAsia" w:hAnsi="Aptos Narrow" w:cs="Times New Roman"/>
          <w:sz w:val="24"/>
          <w:szCs w:val="32"/>
        </w:rPr>
        <w:t>]</w:t>
      </w:r>
      <w:r>
        <w:rPr>
          <w:rFonts w:ascii="Times New Roman" w:eastAsiaTheme="majorEastAsia" w:hAnsi="Times New Roman" w:cs="Times New Roman"/>
          <w:sz w:val="24"/>
          <w:szCs w:val="32"/>
        </w:rPr>
        <w:t>, 2008</w:t>
      </w:r>
      <w:r w:rsidR="00F2047D">
        <w:rPr>
          <w:rFonts w:ascii="Times New Roman" w:eastAsiaTheme="majorEastAsia" w:hAnsi="Times New Roman" w:cs="Times New Roman"/>
          <w:sz w:val="24"/>
          <w:szCs w:val="32"/>
        </w:rPr>
        <w:t xml:space="preserve"> y </w:t>
      </w:r>
      <w:r w:rsidR="001D3F9A">
        <w:rPr>
          <w:rFonts w:ascii="Times New Roman" w:eastAsiaTheme="majorEastAsia" w:hAnsi="Times New Roman" w:cs="Times New Roman"/>
          <w:sz w:val="24"/>
          <w:szCs w:val="32"/>
        </w:rPr>
        <w:t xml:space="preserve">Oré et </w:t>
      </w:r>
      <w:r w:rsidR="00A34440">
        <w:rPr>
          <w:rFonts w:ascii="Times New Roman" w:eastAsiaTheme="majorEastAsia" w:hAnsi="Times New Roman" w:cs="Times New Roman"/>
          <w:sz w:val="24"/>
          <w:szCs w:val="32"/>
        </w:rPr>
        <w:t>á</w:t>
      </w:r>
      <w:r w:rsidR="001D3F9A">
        <w:rPr>
          <w:rFonts w:ascii="Times New Roman" w:eastAsiaTheme="majorEastAsia" w:hAnsi="Times New Roman" w:cs="Times New Roman"/>
          <w:sz w:val="24"/>
          <w:szCs w:val="32"/>
        </w:rPr>
        <w:t>l</w:t>
      </w:r>
      <w:r w:rsidR="00A34440">
        <w:rPr>
          <w:rFonts w:ascii="Times New Roman" w:eastAsiaTheme="majorEastAsia" w:hAnsi="Times New Roman" w:cs="Times New Roman"/>
          <w:sz w:val="24"/>
          <w:szCs w:val="32"/>
        </w:rPr>
        <w:t>.</w:t>
      </w:r>
      <w:r w:rsidR="001D3F9A">
        <w:rPr>
          <w:rFonts w:ascii="Times New Roman" w:eastAsiaTheme="majorEastAsia" w:hAnsi="Times New Roman" w:cs="Times New Roman"/>
          <w:sz w:val="24"/>
          <w:szCs w:val="32"/>
        </w:rPr>
        <w:t>, 2020</w:t>
      </w:r>
      <w:r>
        <w:rPr>
          <w:rFonts w:ascii="Times New Roman" w:eastAsiaTheme="majorEastAsia" w:hAnsi="Times New Roman" w:cs="Times New Roman"/>
          <w:sz w:val="24"/>
          <w:szCs w:val="32"/>
        </w:rPr>
        <w:t>).</w:t>
      </w:r>
    </w:p>
    <w:p w14:paraId="61CEEF53" w14:textId="614712AA" w:rsidR="002409F6" w:rsidRPr="001E4753" w:rsidRDefault="00A34440" w:rsidP="00DD4022">
      <w:pPr>
        <w:spacing w:after="0" w:line="360" w:lineRule="auto"/>
        <w:ind w:firstLine="709"/>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Es importante considerar lo que comenta</w:t>
      </w:r>
      <w:r w:rsidR="00A64D36" w:rsidRPr="001E4753">
        <w:rPr>
          <w:rFonts w:ascii="Times New Roman" w:eastAsiaTheme="majorEastAsia" w:hAnsi="Times New Roman" w:cs="Times New Roman"/>
          <w:sz w:val="24"/>
          <w:szCs w:val="32"/>
        </w:rPr>
        <w:t xml:space="preserve"> Giraldo (2014) </w:t>
      </w:r>
      <w:r>
        <w:rPr>
          <w:rFonts w:ascii="Times New Roman" w:eastAsiaTheme="majorEastAsia" w:hAnsi="Times New Roman" w:cs="Times New Roman"/>
          <w:sz w:val="24"/>
          <w:szCs w:val="32"/>
        </w:rPr>
        <w:t xml:space="preserve">que </w:t>
      </w:r>
      <w:r w:rsidR="00A64D36" w:rsidRPr="001E4753">
        <w:rPr>
          <w:rFonts w:ascii="Times New Roman" w:eastAsiaTheme="majorEastAsia" w:hAnsi="Times New Roman" w:cs="Times New Roman"/>
          <w:sz w:val="24"/>
          <w:szCs w:val="32"/>
        </w:rPr>
        <w:t xml:space="preserve">con el objetivo incrementar la calidad del producto y disminuir los costos, debe tomarse en cuenta el tiempo y el tipo de fruta </w:t>
      </w:r>
      <w:r w:rsidR="002409F6" w:rsidRPr="001E4753">
        <w:rPr>
          <w:rFonts w:ascii="Times New Roman" w:eastAsiaTheme="majorEastAsia" w:hAnsi="Times New Roman" w:cs="Times New Roman"/>
          <w:sz w:val="24"/>
          <w:szCs w:val="32"/>
        </w:rPr>
        <w:t>para obtener mejores resultados, para ello, se consideran cinco aspectos que afectan la velocidad y el tiempo total de deshidratado:</w:t>
      </w:r>
    </w:p>
    <w:p w14:paraId="476462B7" w14:textId="4C44C2DC" w:rsidR="002409F6" w:rsidRPr="001E4753" w:rsidRDefault="00A64D36" w:rsidP="00DD4022">
      <w:pPr>
        <w:pStyle w:val="Prrafodelista"/>
        <w:numPr>
          <w:ilvl w:val="0"/>
          <w:numId w:val="18"/>
        </w:numPr>
        <w:spacing w:after="0" w:line="360" w:lineRule="auto"/>
        <w:jc w:val="both"/>
        <w:rPr>
          <w:rFonts w:ascii="Times New Roman" w:eastAsiaTheme="majorEastAsia" w:hAnsi="Times New Roman" w:cs="Times New Roman"/>
          <w:sz w:val="24"/>
          <w:szCs w:val="32"/>
        </w:rPr>
      </w:pPr>
      <w:r w:rsidRPr="001E4753">
        <w:rPr>
          <w:rFonts w:ascii="Times New Roman" w:eastAsiaTheme="majorEastAsia" w:hAnsi="Times New Roman" w:cs="Times New Roman"/>
          <w:sz w:val="24"/>
          <w:szCs w:val="32"/>
        </w:rPr>
        <w:t xml:space="preserve">Tipo de producto (mayor contenido de agua, mayor tiempo) </w:t>
      </w:r>
    </w:p>
    <w:p w14:paraId="3C7D0DA0" w14:textId="3F1C8956" w:rsidR="002409F6" w:rsidRPr="00F2047D" w:rsidRDefault="00A64D36" w:rsidP="00DD4022">
      <w:pPr>
        <w:pStyle w:val="Prrafodelista"/>
        <w:numPr>
          <w:ilvl w:val="0"/>
          <w:numId w:val="18"/>
        </w:numPr>
        <w:spacing w:after="0" w:line="360" w:lineRule="auto"/>
        <w:jc w:val="both"/>
        <w:rPr>
          <w:rFonts w:ascii="Times New Roman" w:eastAsiaTheme="majorEastAsia" w:hAnsi="Times New Roman" w:cs="Times New Roman"/>
          <w:sz w:val="24"/>
          <w:szCs w:val="32"/>
        </w:rPr>
      </w:pPr>
      <w:r w:rsidRPr="00F2047D">
        <w:rPr>
          <w:rFonts w:ascii="Times New Roman" w:eastAsiaTheme="majorEastAsia" w:hAnsi="Times New Roman" w:cs="Times New Roman"/>
          <w:sz w:val="24"/>
          <w:szCs w:val="32"/>
        </w:rPr>
        <w:t xml:space="preserve">Tamaño de los trozos del producto (más grande, mayor tiempo) </w:t>
      </w:r>
    </w:p>
    <w:p w14:paraId="6FC712C4" w14:textId="0141E99F" w:rsidR="002409F6" w:rsidRPr="00F2047D" w:rsidRDefault="00A64D36" w:rsidP="00DD4022">
      <w:pPr>
        <w:pStyle w:val="Prrafodelista"/>
        <w:numPr>
          <w:ilvl w:val="0"/>
          <w:numId w:val="18"/>
        </w:numPr>
        <w:spacing w:after="0" w:line="360" w:lineRule="auto"/>
        <w:jc w:val="both"/>
        <w:rPr>
          <w:rFonts w:ascii="Times New Roman" w:eastAsiaTheme="majorEastAsia" w:hAnsi="Times New Roman" w:cs="Times New Roman"/>
          <w:sz w:val="24"/>
          <w:szCs w:val="32"/>
        </w:rPr>
      </w:pPr>
      <w:r w:rsidRPr="00F2047D">
        <w:rPr>
          <w:rFonts w:ascii="Times New Roman" w:eastAsiaTheme="majorEastAsia" w:hAnsi="Times New Roman" w:cs="Times New Roman"/>
          <w:sz w:val="24"/>
          <w:szCs w:val="32"/>
        </w:rPr>
        <w:t xml:space="preserve">Temperatura del aire (más elevada, menor tiempo) </w:t>
      </w:r>
    </w:p>
    <w:p w14:paraId="6B7D202F" w14:textId="2E765A66" w:rsidR="002409F6" w:rsidRPr="00F2047D" w:rsidRDefault="00A64D36" w:rsidP="00DD4022">
      <w:pPr>
        <w:pStyle w:val="Prrafodelista"/>
        <w:numPr>
          <w:ilvl w:val="0"/>
          <w:numId w:val="18"/>
        </w:numPr>
        <w:spacing w:after="0" w:line="360" w:lineRule="auto"/>
        <w:jc w:val="both"/>
        <w:rPr>
          <w:rFonts w:ascii="Times New Roman" w:eastAsiaTheme="majorEastAsia" w:hAnsi="Times New Roman" w:cs="Times New Roman"/>
          <w:sz w:val="24"/>
          <w:szCs w:val="32"/>
        </w:rPr>
      </w:pPr>
      <w:r w:rsidRPr="00F2047D">
        <w:rPr>
          <w:rFonts w:ascii="Times New Roman" w:eastAsiaTheme="majorEastAsia" w:hAnsi="Times New Roman" w:cs="Times New Roman"/>
          <w:sz w:val="24"/>
          <w:szCs w:val="32"/>
        </w:rPr>
        <w:t xml:space="preserve">Humedad relativa del aire (más elevada, mayor tiempo) </w:t>
      </w:r>
    </w:p>
    <w:p w14:paraId="274F50C9" w14:textId="4715C947" w:rsidR="00A64D36" w:rsidRPr="00F2047D" w:rsidRDefault="00A64D36" w:rsidP="00DD4022">
      <w:pPr>
        <w:pStyle w:val="Prrafodelista"/>
        <w:numPr>
          <w:ilvl w:val="0"/>
          <w:numId w:val="18"/>
        </w:numPr>
        <w:spacing w:after="0" w:line="360" w:lineRule="auto"/>
        <w:jc w:val="both"/>
        <w:rPr>
          <w:rFonts w:ascii="Times New Roman" w:eastAsiaTheme="majorEastAsia" w:hAnsi="Times New Roman" w:cs="Times New Roman"/>
          <w:sz w:val="24"/>
          <w:szCs w:val="32"/>
        </w:rPr>
      </w:pPr>
      <w:r w:rsidRPr="00F2047D">
        <w:rPr>
          <w:rFonts w:ascii="Times New Roman" w:eastAsiaTheme="majorEastAsia" w:hAnsi="Times New Roman" w:cs="Times New Roman"/>
          <w:sz w:val="24"/>
          <w:szCs w:val="32"/>
        </w:rPr>
        <w:t>Velocidad del aire (más elevada, menor tiempo)</w:t>
      </w:r>
    </w:p>
    <w:p w14:paraId="7DFCAF98" w14:textId="03737BA9" w:rsidR="001A5AD2" w:rsidRPr="00CD108A" w:rsidRDefault="00B10605" w:rsidP="00DD4022">
      <w:pPr>
        <w:spacing w:after="0" w:line="360" w:lineRule="auto"/>
        <w:ind w:firstLine="709"/>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Iglesias </w:t>
      </w:r>
      <w:r w:rsidR="001801E7">
        <w:rPr>
          <w:rFonts w:ascii="Times New Roman" w:eastAsiaTheme="majorEastAsia" w:hAnsi="Times New Roman" w:cs="Times New Roman"/>
          <w:sz w:val="24"/>
          <w:szCs w:val="32"/>
        </w:rPr>
        <w:t xml:space="preserve">et </w:t>
      </w:r>
      <w:r w:rsidR="00A34440">
        <w:rPr>
          <w:rFonts w:ascii="Times New Roman" w:eastAsiaTheme="majorEastAsia" w:hAnsi="Times New Roman" w:cs="Times New Roman"/>
          <w:sz w:val="24"/>
          <w:szCs w:val="32"/>
        </w:rPr>
        <w:t>á</w:t>
      </w:r>
      <w:r w:rsidR="001801E7">
        <w:rPr>
          <w:rFonts w:ascii="Times New Roman" w:eastAsiaTheme="majorEastAsia" w:hAnsi="Times New Roman" w:cs="Times New Roman"/>
          <w:sz w:val="24"/>
          <w:szCs w:val="32"/>
        </w:rPr>
        <w:t>l</w:t>
      </w:r>
      <w:r w:rsidR="00A34440">
        <w:rPr>
          <w:rFonts w:ascii="Times New Roman" w:eastAsiaTheme="majorEastAsia" w:hAnsi="Times New Roman" w:cs="Times New Roman"/>
          <w:sz w:val="24"/>
          <w:szCs w:val="32"/>
        </w:rPr>
        <w:t>.</w:t>
      </w:r>
      <w:r>
        <w:rPr>
          <w:rFonts w:ascii="Times New Roman" w:eastAsiaTheme="majorEastAsia" w:hAnsi="Times New Roman" w:cs="Times New Roman"/>
          <w:sz w:val="24"/>
          <w:szCs w:val="32"/>
        </w:rPr>
        <w:t xml:space="preserve"> (2017), realizaron un estudio sobre el diseño, construcción y evaluación de un secador solar para mango </w:t>
      </w:r>
      <w:proofErr w:type="spellStart"/>
      <w:r>
        <w:rPr>
          <w:rFonts w:ascii="Times New Roman" w:eastAsiaTheme="majorEastAsia" w:hAnsi="Times New Roman" w:cs="Times New Roman"/>
          <w:sz w:val="24"/>
          <w:szCs w:val="32"/>
        </w:rPr>
        <w:t>Ataulfo</w:t>
      </w:r>
      <w:proofErr w:type="spellEnd"/>
      <w:r w:rsidR="00981B7F">
        <w:rPr>
          <w:rFonts w:ascii="Times New Roman" w:eastAsiaTheme="majorEastAsia" w:hAnsi="Times New Roman" w:cs="Times New Roman"/>
          <w:sz w:val="24"/>
          <w:szCs w:val="32"/>
        </w:rPr>
        <w:t xml:space="preserve"> </w:t>
      </w:r>
      <w:r w:rsidR="00A34440" w:rsidRPr="00A34440">
        <w:rPr>
          <w:rFonts w:ascii="Times New Roman" w:eastAsiaTheme="majorEastAsia" w:hAnsi="Times New Roman" w:cs="Times New Roman"/>
          <w:sz w:val="24"/>
          <w:szCs w:val="32"/>
        </w:rPr>
        <w:t>(</w:t>
      </w:r>
      <w:proofErr w:type="spellStart"/>
      <w:r w:rsidR="00A34440" w:rsidRPr="00A34440">
        <w:rPr>
          <w:rFonts w:ascii="Times New Roman" w:eastAsiaTheme="majorEastAsia" w:hAnsi="Times New Roman" w:cs="Times New Roman"/>
          <w:i/>
          <w:iCs/>
          <w:sz w:val="24"/>
          <w:szCs w:val="32"/>
        </w:rPr>
        <w:t>Mangifera</w:t>
      </w:r>
      <w:proofErr w:type="spellEnd"/>
      <w:r w:rsidR="00A34440" w:rsidRPr="00A34440">
        <w:rPr>
          <w:rFonts w:ascii="Times New Roman" w:eastAsiaTheme="majorEastAsia" w:hAnsi="Times New Roman" w:cs="Times New Roman"/>
          <w:i/>
          <w:iCs/>
          <w:sz w:val="24"/>
          <w:szCs w:val="32"/>
        </w:rPr>
        <w:t xml:space="preserve"> </w:t>
      </w:r>
      <w:r w:rsidR="009C791A">
        <w:rPr>
          <w:rFonts w:ascii="Times New Roman" w:eastAsiaTheme="majorEastAsia" w:hAnsi="Times New Roman" w:cs="Times New Roman"/>
          <w:i/>
          <w:iCs/>
          <w:sz w:val="24"/>
          <w:szCs w:val="32"/>
        </w:rPr>
        <w:t>indica</w:t>
      </w:r>
      <w:r w:rsidR="00A34440" w:rsidRPr="00A34440">
        <w:rPr>
          <w:rFonts w:ascii="Times New Roman" w:eastAsiaTheme="majorEastAsia" w:hAnsi="Times New Roman" w:cs="Times New Roman"/>
          <w:sz w:val="24"/>
          <w:szCs w:val="32"/>
        </w:rPr>
        <w:t xml:space="preserve">) </w:t>
      </w:r>
      <w:r w:rsidR="00981B7F">
        <w:rPr>
          <w:rFonts w:ascii="Times New Roman" w:eastAsiaTheme="majorEastAsia" w:hAnsi="Times New Roman" w:cs="Times New Roman"/>
          <w:sz w:val="24"/>
          <w:szCs w:val="32"/>
        </w:rPr>
        <w:t>en el estado de Chiapas</w:t>
      </w:r>
      <w:r>
        <w:rPr>
          <w:rFonts w:ascii="Times New Roman" w:eastAsiaTheme="majorEastAsia" w:hAnsi="Times New Roman" w:cs="Times New Roman"/>
          <w:sz w:val="24"/>
          <w:szCs w:val="32"/>
        </w:rPr>
        <w:t>, el cual, se toma de referencia por la similitud de fruto</w:t>
      </w:r>
      <w:r w:rsidR="00981B7F">
        <w:rPr>
          <w:rFonts w:ascii="Times New Roman" w:eastAsiaTheme="majorEastAsia" w:hAnsi="Times New Roman" w:cs="Times New Roman"/>
          <w:sz w:val="24"/>
          <w:szCs w:val="32"/>
        </w:rPr>
        <w:t>, en el que se muestra una</w:t>
      </w:r>
      <w:r>
        <w:rPr>
          <w:rFonts w:ascii="Times New Roman" w:eastAsiaTheme="majorEastAsia" w:hAnsi="Times New Roman" w:cs="Times New Roman"/>
          <w:sz w:val="24"/>
          <w:szCs w:val="32"/>
        </w:rPr>
        <w:t xml:space="preserve"> pérdida de 15% de mango</w:t>
      </w:r>
      <w:r w:rsidR="00981B7F">
        <w:rPr>
          <w:rFonts w:ascii="Times New Roman" w:eastAsiaTheme="majorEastAsia" w:hAnsi="Times New Roman" w:cs="Times New Roman"/>
          <w:sz w:val="24"/>
          <w:szCs w:val="32"/>
        </w:rPr>
        <w:t xml:space="preserve"> en la producción general realizada</w:t>
      </w:r>
      <w:r w:rsidR="009C791A">
        <w:rPr>
          <w:rFonts w:ascii="Times New Roman" w:eastAsiaTheme="majorEastAsia" w:hAnsi="Times New Roman" w:cs="Times New Roman"/>
          <w:sz w:val="24"/>
          <w:szCs w:val="32"/>
        </w:rPr>
        <w:t xml:space="preserve">. </w:t>
      </w:r>
      <w:r w:rsidR="00546DC9">
        <w:rPr>
          <w:rFonts w:ascii="Times New Roman" w:eastAsiaTheme="majorEastAsia" w:hAnsi="Times New Roman" w:cs="Times New Roman"/>
          <w:sz w:val="24"/>
          <w:szCs w:val="32"/>
        </w:rPr>
        <w:t>En las pruebas realizadas para la evaluación e</w:t>
      </w:r>
      <w:r w:rsidRPr="00B10605">
        <w:rPr>
          <w:rFonts w:ascii="Times New Roman" w:eastAsiaTheme="majorEastAsia" w:hAnsi="Times New Roman" w:cs="Times New Roman"/>
          <w:sz w:val="24"/>
          <w:szCs w:val="32"/>
        </w:rPr>
        <w:t>n vacío del secador</w:t>
      </w:r>
      <w:r w:rsidR="00546DC9">
        <w:rPr>
          <w:rFonts w:ascii="Times New Roman" w:eastAsiaTheme="majorEastAsia" w:hAnsi="Times New Roman" w:cs="Times New Roman"/>
          <w:sz w:val="24"/>
          <w:szCs w:val="32"/>
        </w:rPr>
        <w:t xml:space="preserve"> se consideran </w:t>
      </w:r>
      <w:r w:rsidRPr="00B10605">
        <w:rPr>
          <w:rFonts w:ascii="Times New Roman" w:eastAsiaTheme="majorEastAsia" w:hAnsi="Times New Roman" w:cs="Times New Roman"/>
          <w:sz w:val="24"/>
          <w:szCs w:val="32"/>
        </w:rPr>
        <w:t>promedios de humedad y temperatura del aire en la cámara de secado</w:t>
      </w:r>
      <w:r w:rsidR="003C3848">
        <w:rPr>
          <w:rFonts w:ascii="Times New Roman" w:eastAsiaTheme="majorEastAsia" w:hAnsi="Times New Roman" w:cs="Times New Roman"/>
          <w:sz w:val="24"/>
          <w:szCs w:val="32"/>
        </w:rPr>
        <w:t xml:space="preserve">; </w:t>
      </w:r>
      <w:r w:rsidRPr="00B10605">
        <w:rPr>
          <w:rFonts w:ascii="Times New Roman" w:eastAsiaTheme="majorEastAsia" w:hAnsi="Times New Roman" w:cs="Times New Roman"/>
          <w:sz w:val="24"/>
          <w:szCs w:val="32"/>
        </w:rPr>
        <w:t>5% y 45 °C respectivamente. La temperatura promedio del aire ambiente fue de 25 °C y la radiación solar promedio de 500 W</w:t>
      </w:r>
      <w:r w:rsidR="00B93284">
        <w:rPr>
          <w:rFonts w:ascii="Times New Roman" w:eastAsiaTheme="majorEastAsia" w:hAnsi="Times New Roman" w:cs="Times New Roman"/>
          <w:sz w:val="24"/>
          <w:szCs w:val="32"/>
        </w:rPr>
        <w:t>/</w:t>
      </w:r>
      <w:r w:rsidRPr="00B10605">
        <w:rPr>
          <w:rFonts w:ascii="Times New Roman" w:eastAsiaTheme="majorEastAsia" w:hAnsi="Times New Roman" w:cs="Times New Roman"/>
          <w:sz w:val="24"/>
          <w:szCs w:val="32"/>
        </w:rPr>
        <w:t>m</w:t>
      </w:r>
      <w:r w:rsidR="00B93284">
        <w:rPr>
          <w:rFonts w:ascii="Times New Roman" w:eastAsiaTheme="majorEastAsia" w:hAnsi="Times New Roman" w:cs="Times New Roman"/>
          <w:sz w:val="24"/>
          <w:szCs w:val="32"/>
          <w:vertAlign w:val="superscript"/>
        </w:rPr>
        <w:t>2</w:t>
      </w:r>
      <w:r w:rsidRPr="00B10605">
        <w:rPr>
          <w:rFonts w:ascii="Times New Roman" w:eastAsiaTheme="majorEastAsia" w:hAnsi="Times New Roman" w:cs="Times New Roman"/>
          <w:sz w:val="24"/>
          <w:szCs w:val="32"/>
        </w:rPr>
        <w:t xml:space="preserve">. El tiempo de secado fue de 8 horas sol, secándose hasta 8.4% desde una humedad inicial de 80%. Se presentan las curvas la evaluación en vacío; además de la variación del peso, humedad y la humedad libre del mango respecto al tiempo. Se demostró que es posible dar tratamiento </w:t>
      </w:r>
      <w:proofErr w:type="spellStart"/>
      <w:r w:rsidRPr="00B10605">
        <w:rPr>
          <w:rFonts w:ascii="Times New Roman" w:eastAsiaTheme="majorEastAsia" w:hAnsi="Times New Roman" w:cs="Times New Roman"/>
          <w:sz w:val="24"/>
          <w:szCs w:val="32"/>
        </w:rPr>
        <w:t>poscosecha</w:t>
      </w:r>
      <w:proofErr w:type="spellEnd"/>
      <w:r w:rsidRPr="00B10605">
        <w:rPr>
          <w:rFonts w:ascii="Times New Roman" w:eastAsiaTheme="majorEastAsia" w:hAnsi="Times New Roman" w:cs="Times New Roman"/>
          <w:sz w:val="24"/>
          <w:szCs w:val="32"/>
        </w:rPr>
        <w:t xml:space="preserve"> del mango </w:t>
      </w:r>
      <w:proofErr w:type="spellStart"/>
      <w:r w:rsidRPr="00B10605">
        <w:rPr>
          <w:rFonts w:ascii="Times New Roman" w:eastAsiaTheme="majorEastAsia" w:hAnsi="Times New Roman" w:cs="Times New Roman"/>
          <w:sz w:val="24"/>
          <w:szCs w:val="32"/>
        </w:rPr>
        <w:t>Ataulfo</w:t>
      </w:r>
      <w:proofErr w:type="spellEnd"/>
      <w:r w:rsidRPr="00B10605">
        <w:rPr>
          <w:rFonts w:ascii="Times New Roman" w:eastAsiaTheme="majorEastAsia" w:hAnsi="Times New Roman" w:cs="Times New Roman"/>
          <w:sz w:val="24"/>
          <w:szCs w:val="32"/>
        </w:rPr>
        <w:t xml:space="preserve"> y aprovechar el que se pierde en los campos</w:t>
      </w:r>
      <w:r w:rsidR="003C3848">
        <w:rPr>
          <w:rFonts w:ascii="Times New Roman" w:eastAsiaTheme="majorEastAsia" w:hAnsi="Times New Roman" w:cs="Times New Roman"/>
          <w:sz w:val="24"/>
          <w:szCs w:val="32"/>
        </w:rPr>
        <w:t xml:space="preserve">, teniendo con ello un referente base de la aplicabilidad del </w:t>
      </w:r>
      <w:r w:rsidR="00546DC9">
        <w:rPr>
          <w:rFonts w:ascii="Times New Roman" w:eastAsiaTheme="majorEastAsia" w:hAnsi="Times New Roman" w:cs="Times New Roman"/>
          <w:sz w:val="24"/>
          <w:szCs w:val="32"/>
        </w:rPr>
        <w:t xml:space="preserve">proyecto al desarrollar y generar una práctica de la implementación de este. </w:t>
      </w:r>
    </w:p>
    <w:p w14:paraId="553C91B7" w14:textId="77777777" w:rsidR="00DD4022" w:rsidRDefault="00DD4022" w:rsidP="00DD4022">
      <w:pPr>
        <w:pStyle w:val="Ttulo1"/>
        <w:spacing w:before="0" w:after="0" w:line="360" w:lineRule="auto"/>
        <w:jc w:val="center"/>
        <w:rPr>
          <w:rFonts w:ascii="Times New Roman" w:hAnsi="Times New Roman" w:cs="Times New Roman"/>
        </w:rPr>
      </w:pPr>
    </w:p>
    <w:p w14:paraId="7A903E40" w14:textId="77777777" w:rsidR="00975200" w:rsidRDefault="00975200" w:rsidP="00975200"/>
    <w:p w14:paraId="4933AC55" w14:textId="77777777" w:rsidR="00975200" w:rsidRDefault="00975200" w:rsidP="00975200"/>
    <w:p w14:paraId="35AFF2B6" w14:textId="77777777" w:rsidR="00975200" w:rsidRDefault="00975200" w:rsidP="00975200"/>
    <w:p w14:paraId="078FB4CB" w14:textId="77777777" w:rsidR="00975200" w:rsidRPr="00975200" w:rsidRDefault="00975200" w:rsidP="00975200"/>
    <w:p w14:paraId="11199611" w14:textId="50FB56C5" w:rsidR="00A6744F" w:rsidRPr="003C3848" w:rsidRDefault="00EE721A" w:rsidP="00DD4022">
      <w:pPr>
        <w:pStyle w:val="Ttulo1"/>
        <w:spacing w:before="0" w:after="0" w:line="360" w:lineRule="auto"/>
        <w:jc w:val="center"/>
        <w:rPr>
          <w:rFonts w:ascii="Times New Roman" w:hAnsi="Times New Roman" w:cs="Times New Roman"/>
          <w:sz w:val="32"/>
          <w:szCs w:val="40"/>
        </w:rPr>
      </w:pPr>
      <w:r w:rsidRPr="001343A4">
        <w:rPr>
          <w:rFonts w:ascii="Times New Roman" w:hAnsi="Times New Roman" w:cs="Times New Roman"/>
          <w:sz w:val="32"/>
          <w:szCs w:val="40"/>
        </w:rPr>
        <w:lastRenderedPageBreak/>
        <w:t>Métodos y técnicas de investigación</w:t>
      </w:r>
    </w:p>
    <w:p w14:paraId="1C57E5C4" w14:textId="2DECF372" w:rsidR="0070203D" w:rsidRPr="00726126" w:rsidRDefault="00546DC9" w:rsidP="00DD4022">
      <w:pPr>
        <w:spacing w:after="0" w:line="360" w:lineRule="auto"/>
        <w:ind w:firstLine="709"/>
        <w:jc w:val="both"/>
        <w:rPr>
          <w:rFonts w:ascii="Times New Roman" w:hAnsi="Times New Roman" w:cs="Times New Roman"/>
          <w:sz w:val="24"/>
          <w:szCs w:val="24"/>
        </w:rPr>
      </w:pPr>
      <w:r w:rsidRPr="00726126">
        <w:rPr>
          <w:rFonts w:ascii="Times New Roman" w:hAnsi="Times New Roman" w:cs="Times New Roman"/>
          <w:sz w:val="24"/>
          <w:szCs w:val="24"/>
        </w:rPr>
        <w:t xml:space="preserve">Adoptar un enfoque </w:t>
      </w:r>
      <w:r w:rsidR="0070203D" w:rsidRPr="00726126">
        <w:rPr>
          <w:rFonts w:ascii="Times New Roman" w:hAnsi="Times New Roman" w:cs="Times New Roman"/>
          <w:sz w:val="24"/>
          <w:szCs w:val="24"/>
        </w:rPr>
        <w:t xml:space="preserve">mixto de investigación, </w:t>
      </w:r>
      <w:r w:rsidR="00726126" w:rsidRPr="00726126">
        <w:rPr>
          <w:rFonts w:ascii="Times New Roman" w:hAnsi="Times New Roman" w:cs="Times New Roman"/>
          <w:sz w:val="24"/>
          <w:szCs w:val="24"/>
        </w:rPr>
        <w:t>priorizando el enfoque cuantitativo y complementándolo con el cualitativo</w:t>
      </w:r>
      <w:r w:rsidR="00D00B73" w:rsidRPr="00726126">
        <w:rPr>
          <w:rFonts w:ascii="Times New Roman" w:hAnsi="Times New Roman" w:cs="Times New Roman"/>
          <w:sz w:val="24"/>
          <w:szCs w:val="24"/>
        </w:rPr>
        <w:t xml:space="preserve">, teniendo en cuenta lo citado por Hernández-Sampieri, Fernández </w:t>
      </w:r>
      <w:r w:rsidR="00A34440" w:rsidRPr="00726126">
        <w:rPr>
          <w:rFonts w:ascii="Times New Roman" w:hAnsi="Times New Roman" w:cs="Times New Roman"/>
          <w:sz w:val="24"/>
          <w:szCs w:val="24"/>
        </w:rPr>
        <w:t>y</w:t>
      </w:r>
      <w:r w:rsidR="00D00B73" w:rsidRPr="00726126">
        <w:rPr>
          <w:rFonts w:ascii="Times New Roman" w:hAnsi="Times New Roman" w:cs="Times New Roman"/>
          <w:sz w:val="24"/>
          <w:szCs w:val="24"/>
        </w:rPr>
        <w:t xml:space="preserve"> </w:t>
      </w:r>
      <w:r w:rsidR="00AF4533" w:rsidRPr="00726126">
        <w:rPr>
          <w:rFonts w:ascii="Times New Roman" w:hAnsi="Times New Roman" w:cs="Times New Roman"/>
          <w:sz w:val="24"/>
          <w:szCs w:val="24"/>
        </w:rPr>
        <w:t>Baptista</w:t>
      </w:r>
      <w:r w:rsidR="00D00B73" w:rsidRPr="00726126">
        <w:rPr>
          <w:rFonts w:ascii="Times New Roman" w:hAnsi="Times New Roman" w:cs="Times New Roman"/>
          <w:sz w:val="24"/>
          <w:szCs w:val="24"/>
        </w:rPr>
        <w:t xml:space="preserve"> (2014)</w:t>
      </w:r>
      <w:r w:rsidR="00726126" w:rsidRPr="00726126">
        <w:rPr>
          <w:rFonts w:ascii="Times New Roman" w:hAnsi="Times New Roman" w:cs="Times New Roman"/>
          <w:sz w:val="24"/>
          <w:szCs w:val="24"/>
        </w:rPr>
        <w:t xml:space="preserve"> menciona que l</w:t>
      </w:r>
      <w:r w:rsidR="00D00B73" w:rsidRPr="00726126">
        <w:rPr>
          <w:rFonts w:ascii="Times New Roman" w:hAnsi="Times New Roman" w:cs="Times New Roman"/>
          <w:sz w:val="24"/>
          <w:szCs w:val="24"/>
        </w:rPr>
        <w:t xml:space="preserve">os métodos mixtos </w:t>
      </w:r>
      <w:r w:rsidR="00726126" w:rsidRPr="00726126">
        <w:rPr>
          <w:rFonts w:ascii="Times New Roman" w:hAnsi="Times New Roman" w:cs="Times New Roman"/>
          <w:sz w:val="24"/>
          <w:szCs w:val="24"/>
        </w:rPr>
        <w:t>son un</w:t>
      </w:r>
      <w:r w:rsidR="00D00B73" w:rsidRPr="00726126">
        <w:rPr>
          <w:rFonts w:ascii="Times New Roman" w:hAnsi="Times New Roman" w:cs="Times New Roman"/>
          <w:sz w:val="24"/>
          <w:szCs w:val="24"/>
        </w:rPr>
        <w:t xml:space="preserve"> conjunto de procesos sistemáticos, empíricos y críticos de investigación</w:t>
      </w:r>
      <w:r w:rsidR="00726126" w:rsidRPr="00726126">
        <w:rPr>
          <w:rFonts w:ascii="Times New Roman" w:hAnsi="Times New Roman" w:cs="Times New Roman"/>
          <w:sz w:val="24"/>
          <w:szCs w:val="24"/>
        </w:rPr>
        <w:t>, para</w:t>
      </w:r>
      <w:r w:rsidR="00D00B73" w:rsidRPr="00726126">
        <w:rPr>
          <w:rFonts w:ascii="Times New Roman" w:hAnsi="Times New Roman" w:cs="Times New Roman"/>
          <w:sz w:val="24"/>
          <w:szCs w:val="24"/>
        </w:rPr>
        <w:t xml:space="preserve"> la recolección y el análisis de datos cuantitativos y cualitativos,</w:t>
      </w:r>
      <w:r w:rsidR="00726126" w:rsidRPr="00726126">
        <w:rPr>
          <w:rFonts w:ascii="Times New Roman" w:hAnsi="Times New Roman" w:cs="Times New Roman"/>
          <w:sz w:val="24"/>
          <w:szCs w:val="24"/>
        </w:rPr>
        <w:t xml:space="preserve"> que permiten la inferencia reflexiva de los resultados por medio de la</w:t>
      </w:r>
      <w:r w:rsidR="00D00B73" w:rsidRPr="00726126">
        <w:rPr>
          <w:rFonts w:ascii="Times New Roman" w:hAnsi="Times New Roman" w:cs="Times New Roman"/>
          <w:sz w:val="24"/>
          <w:szCs w:val="24"/>
        </w:rPr>
        <w:t xml:space="preserve"> integración y discusión conjunta, </w:t>
      </w:r>
      <w:r w:rsidR="00726126" w:rsidRPr="00726126">
        <w:rPr>
          <w:rFonts w:ascii="Times New Roman" w:hAnsi="Times New Roman" w:cs="Times New Roman"/>
          <w:sz w:val="24"/>
          <w:szCs w:val="24"/>
        </w:rPr>
        <w:t>generando un mayor entendimiento del estudio.</w:t>
      </w:r>
    </w:p>
    <w:p w14:paraId="1F6A8401" w14:textId="141C45A9" w:rsidR="00CC55B9" w:rsidRDefault="008176E6" w:rsidP="00DD4022">
      <w:pPr>
        <w:spacing w:after="0" w:line="360" w:lineRule="auto"/>
        <w:ind w:firstLine="709"/>
        <w:jc w:val="both"/>
        <w:rPr>
          <w:rFonts w:ascii="Times New Roman" w:hAnsi="Times New Roman" w:cs="Times New Roman"/>
          <w:sz w:val="24"/>
          <w:szCs w:val="24"/>
        </w:rPr>
      </w:pPr>
      <w:r w:rsidRPr="00726126">
        <w:rPr>
          <w:rFonts w:ascii="Times New Roman" w:hAnsi="Times New Roman" w:cs="Times New Roman"/>
          <w:sz w:val="24"/>
          <w:szCs w:val="24"/>
        </w:rPr>
        <w:t>Se realizó un estudio de tipo</w:t>
      </w:r>
      <w:r w:rsidR="00981B7F" w:rsidRPr="00726126">
        <w:rPr>
          <w:rFonts w:ascii="Times New Roman" w:hAnsi="Times New Roman" w:cs="Times New Roman"/>
          <w:sz w:val="24"/>
          <w:szCs w:val="24"/>
        </w:rPr>
        <w:t xml:space="preserve"> cuasiexperimental</w:t>
      </w:r>
      <w:r w:rsidR="00CC55B9" w:rsidRPr="00726126">
        <w:rPr>
          <w:rFonts w:ascii="Times New Roman" w:hAnsi="Times New Roman" w:cs="Times New Roman"/>
          <w:sz w:val="24"/>
          <w:szCs w:val="24"/>
        </w:rPr>
        <w:t xml:space="preserve"> </w:t>
      </w:r>
      <w:r w:rsidR="00726126">
        <w:rPr>
          <w:rFonts w:ascii="Times New Roman" w:hAnsi="Times New Roman" w:cs="Times New Roman"/>
          <w:sz w:val="24"/>
          <w:szCs w:val="24"/>
        </w:rPr>
        <w:t>el</w:t>
      </w:r>
      <w:r w:rsidR="00CC55B9" w:rsidRPr="00726126">
        <w:rPr>
          <w:rFonts w:ascii="Times New Roman" w:hAnsi="Times New Roman" w:cs="Times New Roman"/>
          <w:sz w:val="24"/>
          <w:szCs w:val="24"/>
        </w:rPr>
        <w:t xml:space="preserve"> cual “proviene del ámbito educativo y de la psicología donde la investigación de ciertos fenómenos no podía llevarse a cabo siguiendo los procedimientos experimentales”</w:t>
      </w:r>
      <w:r w:rsidR="00906403" w:rsidRPr="00726126">
        <w:t xml:space="preserve"> </w:t>
      </w:r>
      <w:r w:rsidR="00906403" w:rsidRPr="00726126">
        <w:rPr>
          <w:rFonts w:ascii="Times New Roman" w:hAnsi="Times New Roman" w:cs="Times New Roman"/>
          <w:sz w:val="24"/>
          <w:szCs w:val="24"/>
        </w:rPr>
        <w:t xml:space="preserve">(Manterola y </w:t>
      </w:r>
      <w:proofErr w:type="spellStart"/>
      <w:r w:rsidR="00906403" w:rsidRPr="00726126">
        <w:rPr>
          <w:rFonts w:ascii="Times New Roman" w:hAnsi="Times New Roman" w:cs="Times New Roman"/>
          <w:sz w:val="24"/>
          <w:szCs w:val="24"/>
        </w:rPr>
        <w:t>Otzen</w:t>
      </w:r>
      <w:proofErr w:type="spellEnd"/>
      <w:r w:rsidR="00906403" w:rsidRPr="00726126">
        <w:rPr>
          <w:rFonts w:ascii="Times New Roman" w:hAnsi="Times New Roman" w:cs="Times New Roman"/>
          <w:sz w:val="24"/>
          <w:szCs w:val="24"/>
        </w:rPr>
        <w:t>, 2015</w:t>
      </w:r>
      <w:r w:rsidR="00726126">
        <w:rPr>
          <w:rFonts w:ascii="Times New Roman" w:hAnsi="Times New Roman" w:cs="Times New Roman"/>
          <w:sz w:val="24"/>
          <w:szCs w:val="24"/>
        </w:rPr>
        <w:t>, p. 382</w:t>
      </w:r>
      <w:r w:rsidR="00906403" w:rsidRPr="00726126">
        <w:rPr>
          <w:rFonts w:ascii="Times New Roman" w:hAnsi="Times New Roman" w:cs="Times New Roman"/>
          <w:sz w:val="24"/>
          <w:szCs w:val="24"/>
        </w:rPr>
        <w:t>)</w:t>
      </w:r>
      <w:r w:rsidR="00726126">
        <w:rPr>
          <w:rFonts w:ascii="Times New Roman" w:hAnsi="Times New Roman" w:cs="Times New Roman"/>
          <w:sz w:val="24"/>
          <w:szCs w:val="24"/>
        </w:rPr>
        <w:t xml:space="preserve">. Por otro lado, </w:t>
      </w:r>
      <w:r w:rsidR="00906403" w:rsidRPr="00726126">
        <w:rPr>
          <w:rFonts w:ascii="Times New Roman" w:hAnsi="Times New Roman" w:cs="Times New Roman"/>
          <w:sz w:val="24"/>
          <w:szCs w:val="24"/>
        </w:rPr>
        <w:t>Hernández-Sampieri</w:t>
      </w:r>
      <w:r w:rsidR="00895973" w:rsidRPr="00726126">
        <w:rPr>
          <w:rFonts w:ascii="Times New Roman" w:hAnsi="Times New Roman" w:cs="Times New Roman"/>
          <w:sz w:val="24"/>
          <w:szCs w:val="24"/>
        </w:rPr>
        <w:t xml:space="preserve">, </w:t>
      </w:r>
      <w:r w:rsidR="004C0A9F" w:rsidRPr="00726126">
        <w:rPr>
          <w:rFonts w:ascii="Times New Roman" w:hAnsi="Times New Roman" w:cs="Times New Roman"/>
          <w:sz w:val="24"/>
          <w:szCs w:val="24"/>
        </w:rPr>
        <w:t>Fernández</w:t>
      </w:r>
      <w:r w:rsidR="00895973" w:rsidRPr="00726126">
        <w:rPr>
          <w:rFonts w:ascii="Times New Roman" w:hAnsi="Times New Roman" w:cs="Times New Roman"/>
          <w:sz w:val="24"/>
          <w:szCs w:val="24"/>
        </w:rPr>
        <w:t xml:space="preserve"> y Baptista (2014</w:t>
      </w:r>
      <w:r w:rsidR="00726126">
        <w:rPr>
          <w:rFonts w:ascii="Times New Roman" w:hAnsi="Times New Roman" w:cs="Times New Roman"/>
          <w:sz w:val="24"/>
          <w:szCs w:val="24"/>
        </w:rPr>
        <w:t>, p. 151</w:t>
      </w:r>
      <w:r w:rsidR="00895973" w:rsidRPr="00726126">
        <w:rPr>
          <w:rFonts w:ascii="Times New Roman" w:hAnsi="Times New Roman" w:cs="Times New Roman"/>
          <w:sz w:val="24"/>
          <w:szCs w:val="24"/>
        </w:rPr>
        <w:t>)</w:t>
      </w:r>
      <w:r w:rsidR="00AB3BE6" w:rsidRPr="00726126">
        <w:rPr>
          <w:rFonts w:ascii="Times New Roman" w:hAnsi="Times New Roman" w:cs="Times New Roman"/>
          <w:sz w:val="24"/>
          <w:szCs w:val="24"/>
        </w:rPr>
        <w:t xml:space="preserve"> </w:t>
      </w:r>
      <w:r w:rsidR="00CC55B9" w:rsidRPr="00726126">
        <w:rPr>
          <w:rFonts w:ascii="Times New Roman" w:hAnsi="Times New Roman" w:cs="Times New Roman"/>
          <w:sz w:val="24"/>
          <w:szCs w:val="24"/>
        </w:rPr>
        <w:t xml:space="preserve">mencionan la definición de una metodología </w:t>
      </w:r>
      <w:proofErr w:type="spellStart"/>
      <w:r w:rsidR="00CC55B9" w:rsidRPr="00726126">
        <w:rPr>
          <w:rFonts w:ascii="Times New Roman" w:hAnsi="Times New Roman" w:cs="Times New Roman"/>
          <w:sz w:val="24"/>
          <w:szCs w:val="24"/>
        </w:rPr>
        <w:t>cuasi-experimental</w:t>
      </w:r>
      <w:proofErr w:type="spellEnd"/>
      <w:r w:rsidR="00CC55B9" w:rsidRPr="00726126">
        <w:rPr>
          <w:rFonts w:ascii="Times New Roman" w:hAnsi="Times New Roman" w:cs="Times New Roman"/>
          <w:sz w:val="24"/>
          <w:szCs w:val="24"/>
        </w:rPr>
        <w:t>:</w:t>
      </w:r>
      <w:r w:rsidR="00895973" w:rsidRPr="00726126">
        <w:rPr>
          <w:rFonts w:ascii="Times New Roman" w:hAnsi="Times New Roman" w:cs="Times New Roman"/>
          <w:sz w:val="24"/>
          <w:szCs w:val="24"/>
        </w:rPr>
        <w:t xml:space="preserve"> “Cuenta con todos los elementos de u</w:t>
      </w:r>
      <w:r w:rsidR="00CC55B9" w:rsidRPr="00726126">
        <w:rPr>
          <w:rFonts w:ascii="Times New Roman" w:hAnsi="Times New Roman" w:cs="Times New Roman"/>
          <w:sz w:val="24"/>
          <w:szCs w:val="24"/>
        </w:rPr>
        <w:t>n experimento, excepto que los sujetos no se asignan aleatoriamente a los grupos</w:t>
      </w:r>
      <w:r w:rsidR="00895973" w:rsidRPr="00726126">
        <w:rPr>
          <w:rFonts w:ascii="Times New Roman" w:hAnsi="Times New Roman" w:cs="Times New Roman"/>
          <w:sz w:val="24"/>
          <w:szCs w:val="24"/>
        </w:rPr>
        <w:t>”.</w:t>
      </w:r>
    </w:p>
    <w:p w14:paraId="03D33D36" w14:textId="0FDE2D1B" w:rsidR="00895973" w:rsidRDefault="00895973" w:rsidP="00DD40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diseño cuasiexperimental aplicado en esta investigación fue por grupos que cursaban el </w:t>
      </w:r>
      <w:r w:rsidR="00932A73">
        <w:rPr>
          <w:rFonts w:ascii="Times New Roman" w:hAnsi="Times New Roman" w:cs="Times New Roman"/>
          <w:sz w:val="24"/>
          <w:szCs w:val="24"/>
        </w:rPr>
        <w:t>quinto semestre</w:t>
      </w:r>
      <w:r>
        <w:rPr>
          <w:rFonts w:ascii="Times New Roman" w:hAnsi="Times New Roman" w:cs="Times New Roman"/>
          <w:sz w:val="24"/>
          <w:szCs w:val="24"/>
        </w:rPr>
        <w:t xml:space="preserve"> durante el periodo </w:t>
      </w:r>
      <w:r w:rsidR="00932A73">
        <w:rPr>
          <w:rFonts w:ascii="Times New Roman" w:hAnsi="Times New Roman" w:cs="Times New Roman"/>
          <w:sz w:val="24"/>
          <w:szCs w:val="24"/>
        </w:rPr>
        <w:t>a</w:t>
      </w:r>
      <w:r>
        <w:rPr>
          <w:rFonts w:ascii="Times New Roman" w:hAnsi="Times New Roman" w:cs="Times New Roman"/>
          <w:sz w:val="24"/>
          <w:szCs w:val="24"/>
        </w:rPr>
        <w:t>gosto 2022-</w:t>
      </w:r>
      <w:r w:rsidR="00932A73">
        <w:rPr>
          <w:rFonts w:ascii="Times New Roman" w:hAnsi="Times New Roman" w:cs="Times New Roman"/>
          <w:sz w:val="24"/>
          <w:szCs w:val="24"/>
        </w:rPr>
        <w:t>s</w:t>
      </w:r>
      <w:r>
        <w:rPr>
          <w:rFonts w:ascii="Times New Roman" w:hAnsi="Times New Roman" w:cs="Times New Roman"/>
          <w:sz w:val="24"/>
          <w:szCs w:val="24"/>
        </w:rPr>
        <w:t>eptiembre 2023, siendo un total de 72 alumnos</w:t>
      </w:r>
      <w:r w:rsidR="0024762C">
        <w:rPr>
          <w:rFonts w:ascii="Times New Roman" w:hAnsi="Times New Roman" w:cs="Times New Roman"/>
          <w:sz w:val="24"/>
          <w:szCs w:val="24"/>
        </w:rPr>
        <w:t xml:space="preserve">. Se dividieron en </w:t>
      </w:r>
      <w:r w:rsidR="00932A73">
        <w:rPr>
          <w:rFonts w:ascii="Times New Roman" w:hAnsi="Times New Roman" w:cs="Times New Roman"/>
          <w:sz w:val="24"/>
          <w:szCs w:val="24"/>
        </w:rPr>
        <w:t>tres</w:t>
      </w:r>
      <w:r>
        <w:rPr>
          <w:rFonts w:ascii="Times New Roman" w:hAnsi="Times New Roman" w:cs="Times New Roman"/>
          <w:sz w:val="24"/>
          <w:szCs w:val="24"/>
        </w:rPr>
        <w:t xml:space="preserve"> grupos con un promedio de 25 alumnos por cada uno, de los cuales se </w:t>
      </w:r>
      <w:r w:rsidR="00D00B73">
        <w:rPr>
          <w:rFonts w:ascii="Times New Roman" w:hAnsi="Times New Roman" w:cs="Times New Roman"/>
          <w:sz w:val="24"/>
          <w:szCs w:val="24"/>
        </w:rPr>
        <w:t>crearon</w:t>
      </w:r>
      <w:r>
        <w:rPr>
          <w:rFonts w:ascii="Times New Roman" w:hAnsi="Times New Roman" w:cs="Times New Roman"/>
          <w:sz w:val="24"/>
          <w:szCs w:val="24"/>
        </w:rPr>
        <w:t xml:space="preserve"> equipos de 5 hasta 7 integrantes para realizar un proceso de investigación, diseño y uso de una deshidratadora solar como ABP</w:t>
      </w:r>
      <w:r w:rsidR="00932A73">
        <w:rPr>
          <w:rFonts w:ascii="Times New Roman" w:hAnsi="Times New Roman" w:cs="Times New Roman"/>
          <w:sz w:val="24"/>
          <w:szCs w:val="24"/>
        </w:rPr>
        <w:t xml:space="preserve"> teniendo como asignatura</w:t>
      </w:r>
      <w:r w:rsidR="00906403">
        <w:rPr>
          <w:rFonts w:ascii="Times New Roman" w:hAnsi="Times New Roman" w:cs="Times New Roman"/>
          <w:sz w:val="24"/>
          <w:szCs w:val="24"/>
        </w:rPr>
        <w:t xml:space="preserve"> base</w:t>
      </w:r>
      <w:r w:rsidR="00932A73">
        <w:rPr>
          <w:rFonts w:ascii="Times New Roman" w:hAnsi="Times New Roman" w:cs="Times New Roman"/>
          <w:sz w:val="24"/>
          <w:szCs w:val="24"/>
        </w:rPr>
        <w:t xml:space="preserve"> </w:t>
      </w:r>
      <w:r w:rsidR="00932A73" w:rsidRPr="00CE0281">
        <w:rPr>
          <w:rFonts w:ascii="Times New Roman" w:hAnsi="Times New Roman" w:cs="Times New Roman"/>
          <w:sz w:val="24"/>
          <w:szCs w:val="24"/>
        </w:rPr>
        <w:t>Física II</w:t>
      </w:r>
      <w:r w:rsidR="0024762C">
        <w:rPr>
          <w:rFonts w:ascii="Times New Roman" w:hAnsi="Times New Roman" w:cs="Times New Roman"/>
          <w:sz w:val="24"/>
          <w:szCs w:val="24"/>
        </w:rPr>
        <w:t>. E</w:t>
      </w:r>
      <w:r w:rsidR="00932A73" w:rsidRPr="00CE0281">
        <w:rPr>
          <w:rFonts w:ascii="Times New Roman" w:hAnsi="Times New Roman" w:cs="Times New Roman"/>
          <w:sz w:val="24"/>
          <w:szCs w:val="24"/>
        </w:rPr>
        <w:t>l contenido central</w:t>
      </w:r>
      <w:r w:rsidR="0024762C">
        <w:rPr>
          <w:rFonts w:ascii="Times New Roman" w:hAnsi="Times New Roman" w:cs="Times New Roman"/>
          <w:sz w:val="24"/>
          <w:szCs w:val="24"/>
        </w:rPr>
        <w:t xml:space="preserve"> utilizado fue con relación a la </w:t>
      </w:r>
      <w:r w:rsidR="00932A73" w:rsidRPr="00CE0281">
        <w:rPr>
          <w:rFonts w:ascii="Times New Roman" w:hAnsi="Times New Roman" w:cs="Times New Roman"/>
          <w:sz w:val="24"/>
          <w:szCs w:val="24"/>
        </w:rPr>
        <w:t>energía como parte fundamental del funcionamiento de máquinas</w:t>
      </w:r>
      <w:r w:rsidR="0024762C">
        <w:rPr>
          <w:rFonts w:ascii="Times New Roman" w:hAnsi="Times New Roman" w:cs="Times New Roman"/>
          <w:sz w:val="24"/>
          <w:szCs w:val="24"/>
        </w:rPr>
        <w:t>. Favoreció la transversalidad</w:t>
      </w:r>
      <w:r w:rsidR="00932A73">
        <w:rPr>
          <w:rFonts w:ascii="Times New Roman" w:hAnsi="Times New Roman" w:cs="Times New Roman"/>
          <w:sz w:val="24"/>
          <w:szCs w:val="24"/>
        </w:rPr>
        <w:t xml:space="preserve"> </w:t>
      </w:r>
      <w:r w:rsidR="00CE0281">
        <w:rPr>
          <w:rFonts w:ascii="Times New Roman" w:hAnsi="Times New Roman" w:cs="Times New Roman"/>
          <w:sz w:val="24"/>
          <w:szCs w:val="24"/>
        </w:rPr>
        <w:t>vertical y horizontal</w:t>
      </w:r>
      <w:r w:rsidR="0024762C">
        <w:rPr>
          <w:rFonts w:ascii="Times New Roman" w:hAnsi="Times New Roman" w:cs="Times New Roman"/>
          <w:sz w:val="24"/>
          <w:szCs w:val="24"/>
        </w:rPr>
        <w:t xml:space="preserve"> </w:t>
      </w:r>
      <w:r w:rsidR="00CE0281">
        <w:rPr>
          <w:rFonts w:ascii="Times New Roman" w:hAnsi="Times New Roman" w:cs="Times New Roman"/>
          <w:sz w:val="24"/>
          <w:szCs w:val="24"/>
        </w:rPr>
        <w:t>con las</w:t>
      </w:r>
      <w:r w:rsidR="00932A73">
        <w:rPr>
          <w:rFonts w:ascii="Times New Roman" w:hAnsi="Times New Roman" w:cs="Times New Roman"/>
          <w:sz w:val="24"/>
          <w:szCs w:val="24"/>
        </w:rPr>
        <w:t xml:space="preserve"> asignaturas</w:t>
      </w:r>
      <w:r w:rsidR="0024762C">
        <w:rPr>
          <w:rFonts w:ascii="Times New Roman" w:hAnsi="Times New Roman" w:cs="Times New Roman"/>
          <w:sz w:val="24"/>
          <w:szCs w:val="24"/>
        </w:rPr>
        <w:t>:</w:t>
      </w:r>
      <w:r w:rsidR="00932A73">
        <w:rPr>
          <w:rFonts w:ascii="Times New Roman" w:hAnsi="Times New Roman" w:cs="Times New Roman"/>
          <w:sz w:val="24"/>
          <w:szCs w:val="24"/>
        </w:rPr>
        <w:t xml:space="preserve"> </w:t>
      </w:r>
      <w:r w:rsidR="0024762C">
        <w:rPr>
          <w:rFonts w:ascii="Times New Roman" w:hAnsi="Times New Roman" w:cs="Times New Roman"/>
          <w:sz w:val="24"/>
          <w:szCs w:val="24"/>
        </w:rPr>
        <w:t>Á</w:t>
      </w:r>
      <w:r w:rsidR="003F32A5">
        <w:rPr>
          <w:rFonts w:ascii="Times New Roman" w:hAnsi="Times New Roman" w:cs="Times New Roman"/>
          <w:sz w:val="24"/>
          <w:szCs w:val="24"/>
        </w:rPr>
        <w:t>lgebra</w:t>
      </w:r>
      <w:r w:rsidR="0024762C">
        <w:rPr>
          <w:rFonts w:ascii="Times New Roman" w:hAnsi="Times New Roman" w:cs="Times New Roman"/>
          <w:sz w:val="24"/>
          <w:szCs w:val="24"/>
        </w:rPr>
        <w:t>;</w:t>
      </w:r>
      <w:r w:rsidR="003F32A5">
        <w:rPr>
          <w:rFonts w:ascii="Times New Roman" w:hAnsi="Times New Roman" w:cs="Times New Roman"/>
          <w:sz w:val="24"/>
          <w:szCs w:val="24"/>
        </w:rPr>
        <w:t xml:space="preserve"> </w:t>
      </w:r>
      <w:r w:rsidR="0024762C">
        <w:rPr>
          <w:rFonts w:ascii="Times New Roman" w:hAnsi="Times New Roman" w:cs="Times New Roman"/>
          <w:sz w:val="24"/>
          <w:szCs w:val="24"/>
        </w:rPr>
        <w:t>G</w:t>
      </w:r>
      <w:r w:rsidR="003F32A5">
        <w:rPr>
          <w:rFonts w:ascii="Times New Roman" w:hAnsi="Times New Roman" w:cs="Times New Roman"/>
          <w:sz w:val="24"/>
          <w:szCs w:val="24"/>
        </w:rPr>
        <w:t xml:space="preserve">eometría y </w:t>
      </w:r>
      <w:r w:rsidR="00906403">
        <w:rPr>
          <w:rFonts w:ascii="Times New Roman" w:hAnsi="Times New Roman" w:cs="Times New Roman"/>
          <w:sz w:val="24"/>
          <w:szCs w:val="24"/>
        </w:rPr>
        <w:t>t</w:t>
      </w:r>
      <w:r w:rsidR="003F32A5">
        <w:rPr>
          <w:rFonts w:ascii="Times New Roman" w:hAnsi="Times New Roman" w:cs="Times New Roman"/>
          <w:sz w:val="24"/>
          <w:szCs w:val="24"/>
        </w:rPr>
        <w:t>rigonometría</w:t>
      </w:r>
      <w:r w:rsidR="0024762C">
        <w:rPr>
          <w:rFonts w:ascii="Times New Roman" w:hAnsi="Times New Roman" w:cs="Times New Roman"/>
          <w:sz w:val="24"/>
          <w:szCs w:val="24"/>
        </w:rPr>
        <w:t>; G</w:t>
      </w:r>
      <w:r w:rsidR="003F32A5">
        <w:rPr>
          <w:rFonts w:ascii="Times New Roman" w:hAnsi="Times New Roman" w:cs="Times New Roman"/>
          <w:sz w:val="24"/>
          <w:szCs w:val="24"/>
        </w:rPr>
        <w:t xml:space="preserve">eometría </w:t>
      </w:r>
      <w:r w:rsidR="00906403">
        <w:rPr>
          <w:rFonts w:ascii="Times New Roman" w:hAnsi="Times New Roman" w:cs="Times New Roman"/>
          <w:sz w:val="24"/>
          <w:szCs w:val="24"/>
        </w:rPr>
        <w:t>a</w:t>
      </w:r>
      <w:r w:rsidR="003F32A5">
        <w:rPr>
          <w:rFonts w:ascii="Times New Roman" w:hAnsi="Times New Roman" w:cs="Times New Roman"/>
          <w:sz w:val="24"/>
          <w:szCs w:val="24"/>
        </w:rPr>
        <w:t>nalítica</w:t>
      </w:r>
      <w:r w:rsidR="0024762C">
        <w:rPr>
          <w:rFonts w:ascii="Times New Roman" w:hAnsi="Times New Roman" w:cs="Times New Roman"/>
          <w:sz w:val="24"/>
          <w:szCs w:val="24"/>
        </w:rPr>
        <w:t>;</w:t>
      </w:r>
      <w:r w:rsidR="003F32A5">
        <w:rPr>
          <w:rFonts w:ascii="Times New Roman" w:hAnsi="Times New Roman" w:cs="Times New Roman"/>
          <w:sz w:val="24"/>
          <w:szCs w:val="24"/>
        </w:rPr>
        <w:t xml:space="preserve"> </w:t>
      </w:r>
      <w:r w:rsidR="0024762C">
        <w:rPr>
          <w:rFonts w:ascii="Times New Roman" w:hAnsi="Times New Roman" w:cs="Times New Roman"/>
          <w:sz w:val="24"/>
          <w:szCs w:val="24"/>
        </w:rPr>
        <w:t>C</w:t>
      </w:r>
      <w:r w:rsidR="003F32A5">
        <w:rPr>
          <w:rFonts w:ascii="Times New Roman" w:hAnsi="Times New Roman" w:cs="Times New Roman"/>
          <w:sz w:val="24"/>
          <w:szCs w:val="24"/>
        </w:rPr>
        <w:t xml:space="preserve">álculo </w:t>
      </w:r>
      <w:r w:rsidR="00906403">
        <w:rPr>
          <w:rFonts w:ascii="Times New Roman" w:hAnsi="Times New Roman" w:cs="Times New Roman"/>
          <w:sz w:val="24"/>
          <w:szCs w:val="24"/>
        </w:rPr>
        <w:t>d</w:t>
      </w:r>
      <w:r w:rsidR="003F32A5">
        <w:rPr>
          <w:rFonts w:ascii="Times New Roman" w:hAnsi="Times New Roman" w:cs="Times New Roman"/>
          <w:sz w:val="24"/>
          <w:szCs w:val="24"/>
        </w:rPr>
        <w:t xml:space="preserve">iferencial e </w:t>
      </w:r>
      <w:r w:rsidR="00906403">
        <w:rPr>
          <w:rFonts w:ascii="Times New Roman" w:hAnsi="Times New Roman" w:cs="Times New Roman"/>
          <w:sz w:val="24"/>
          <w:szCs w:val="24"/>
        </w:rPr>
        <w:t>i</w:t>
      </w:r>
      <w:r w:rsidR="003F32A5">
        <w:rPr>
          <w:rFonts w:ascii="Times New Roman" w:hAnsi="Times New Roman" w:cs="Times New Roman"/>
          <w:sz w:val="24"/>
          <w:szCs w:val="24"/>
        </w:rPr>
        <w:t>ntegral</w:t>
      </w:r>
      <w:r w:rsidR="0024762C">
        <w:rPr>
          <w:rFonts w:ascii="Times New Roman" w:hAnsi="Times New Roman" w:cs="Times New Roman"/>
          <w:sz w:val="24"/>
          <w:szCs w:val="24"/>
        </w:rPr>
        <w:t>;</w:t>
      </w:r>
      <w:r w:rsidR="003F32A5">
        <w:rPr>
          <w:rFonts w:ascii="Times New Roman" w:hAnsi="Times New Roman" w:cs="Times New Roman"/>
          <w:sz w:val="24"/>
          <w:szCs w:val="24"/>
        </w:rPr>
        <w:t xml:space="preserve"> </w:t>
      </w:r>
      <w:r w:rsidR="0024762C">
        <w:rPr>
          <w:rFonts w:ascii="Times New Roman" w:hAnsi="Times New Roman" w:cs="Times New Roman"/>
          <w:sz w:val="24"/>
          <w:szCs w:val="24"/>
        </w:rPr>
        <w:t>t</w:t>
      </w:r>
      <w:r w:rsidR="00CE0281">
        <w:rPr>
          <w:rFonts w:ascii="Times New Roman" w:hAnsi="Times New Roman" w:cs="Times New Roman"/>
          <w:sz w:val="24"/>
          <w:szCs w:val="24"/>
        </w:rPr>
        <w:t xml:space="preserve">ecnología de la </w:t>
      </w:r>
      <w:r w:rsidR="00906403">
        <w:rPr>
          <w:rFonts w:ascii="Times New Roman" w:hAnsi="Times New Roman" w:cs="Times New Roman"/>
          <w:sz w:val="24"/>
          <w:szCs w:val="24"/>
        </w:rPr>
        <w:t>i</w:t>
      </w:r>
      <w:r w:rsidR="00CE0281">
        <w:rPr>
          <w:rFonts w:ascii="Times New Roman" w:hAnsi="Times New Roman" w:cs="Times New Roman"/>
          <w:sz w:val="24"/>
          <w:szCs w:val="24"/>
        </w:rPr>
        <w:t xml:space="preserve">nformación y la </w:t>
      </w:r>
      <w:r w:rsidR="00906403">
        <w:rPr>
          <w:rFonts w:ascii="Times New Roman" w:hAnsi="Times New Roman" w:cs="Times New Roman"/>
          <w:sz w:val="24"/>
          <w:szCs w:val="24"/>
        </w:rPr>
        <w:t>c</w:t>
      </w:r>
      <w:r w:rsidR="00CE0281">
        <w:rPr>
          <w:rFonts w:ascii="Times New Roman" w:hAnsi="Times New Roman" w:cs="Times New Roman"/>
          <w:sz w:val="24"/>
          <w:szCs w:val="24"/>
        </w:rPr>
        <w:t>omunicación (TIC</w:t>
      </w:r>
      <w:r w:rsidR="00906403">
        <w:rPr>
          <w:rFonts w:ascii="Times New Roman" w:hAnsi="Times New Roman" w:cs="Times New Roman"/>
          <w:sz w:val="24"/>
          <w:szCs w:val="24"/>
        </w:rPr>
        <w:t>CAD</w:t>
      </w:r>
      <w:r w:rsidR="00CE0281">
        <w:rPr>
          <w:rFonts w:ascii="Times New Roman" w:hAnsi="Times New Roman" w:cs="Times New Roman"/>
          <w:sz w:val="24"/>
          <w:szCs w:val="24"/>
        </w:rPr>
        <w:t>)</w:t>
      </w:r>
      <w:r w:rsidR="0024762C">
        <w:rPr>
          <w:rFonts w:ascii="Times New Roman" w:hAnsi="Times New Roman" w:cs="Times New Roman"/>
          <w:sz w:val="24"/>
          <w:szCs w:val="24"/>
        </w:rPr>
        <w:t>;</w:t>
      </w:r>
      <w:r w:rsidR="00CE0281">
        <w:rPr>
          <w:rFonts w:ascii="Times New Roman" w:hAnsi="Times New Roman" w:cs="Times New Roman"/>
          <w:sz w:val="24"/>
          <w:szCs w:val="24"/>
        </w:rPr>
        <w:t xml:space="preserve"> </w:t>
      </w:r>
      <w:r w:rsidR="0024762C">
        <w:rPr>
          <w:rFonts w:ascii="Times New Roman" w:hAnsi="Times New Roman" w:cs="Times New Roman"/>
          <w:sz w:val="24"/>
          <w:szCs w:val="24"/>
        </w:rPr>
        <w:t>I</w:t>
      </w:r>
      <w:r w:rsidR="003F32A5">
        <w:rPr>
          <w:rFonts w:ascii="Times New Roman" w:hAnsi="Times New Roman" w:cs="Times New Roman"/>
          <w:sz w:val="24"/>
          <w:szCs w:val="24"/>
        </w:rPr>
        <w:t>nglés</w:t>
      </w:r>
      <w:r w:rsidR="0024762C">
        <w:rPr>
          <w:rFonts w:ascii="Times New Roman" w:hAnsi="Times New Roman" w:cs="Times New Roman"/>
          <w:sz w:val="24"/>
          <w:szCs w:val="24"/>
        </w:rPr>
        <w:t>;</w:t>
      </w:r>
      <w:r w:rsidR="003F32A5">
        <w:rPr>
          <w:rFonts w:ascii="Times New Roman" w:hAnsi="Times New Roman" w:cs="Times New Roman"/>
          <w:sz w:val="24"/>
          <w:szCs w:val="24"/>
        </w:rPr>
        <w:t xml:space="preserve"> </w:t>
      </w:r>
      <w:r w:rsidR="0024762C">
        <w:rPr>
          <w:rFonts w:ascii="Times New Roman" w:hAnsi="Times New Roman" w:cs="Times New Roman"/>
          <w:sz w:val="24"/>
          <w:szCs w:val="24"/>
        </w:rPr>
        <w:t>L</w:t>
      </w:r>
      <w:r w:rsidR="003F32A5">
        <w:rPr>
          <w:rFonts w:ascii="Times New Roman" w:hAnsi="Times New Roman" w:cs="Times New Roman"/>
          <w:sz w:val="24"/>
          <w:szCs w:val="24"/>
        </w:rPr>
        <w:t>ógica</w:t>
      </w:r>
      <w:r w:rsidR="0024762C">
        <w:rPr>
          <w:rFonts w:ascii="Times New Roman" w:hAnsi="Times New Roman" w:cs="Times New Roman"/>
          <w:sz w:val="24"/>
          <w:szCs w:val="24"/>
        </w:rPr>
        <w:t>; É</w:t>
      </w:r>
      <w:r w:rsidR="003F32A5">
        <w:rPr>
          <w:rFonts w:ascii="Times New Roman" w:hAnsi="Times New Roman" w:cs="Times New Roman"/>
          <w:sz w:val="24"/>
          <w:szCs w:val="24"/>
        </w:rPr>
        <w:t>tica</w:t>
      </w:r>
      <w:r w:rsidR="0024762C">
        <w:rPr>
          <w:rFonts w:ascii="Times New Roman" w:hAnsi="Times New Roman" w:cs="Times New Roman"/>
          <w:sz w:val="24"/>
          <w:szCs w:val="24"/>
        </w:rPr>
        <w:t>,</w:t>
      </w:r>
      <w:r w:rsidR="003F32A5">
        <w:rPr>
          <w:rFonts w:ascii="Times New Roman" w:hAnsi="Times New Roman" w:cs="Times New Roman"/>
          <w:sz w:val="24"/>
          <w:szCs w:val="24"/>
        </w:rPr>
        <w:t xml:space="preserve"> </w:t>
      </w:r>
      <w:r w:rsidR="0024762C">
        <w:rPr>
          <w:rFonts w:ascii="Times New Roman" w:hAnsi="Times New Roman" w:cs="Times New Roman"/>
          <w:sz w:val="24"/>
          <w:szCs w:val="24"/>
        </w:rPr>
        <w:t>C</w:t>
      </w:r>
      <w:r w:rsidR="003F32A5">
        <w:rPr>
          <w:rFonts w:ascii="Times New Roman" w:hAnsi="Times New Roman" w:cs="Times New Roman"/>
          <w:sz w:val="24"/>
          <w:szCs w:val="24"/>
        </w:rPr>
        <w:t>iencias</w:t>
      </w:r>
      <w:r w:rsidR="0024762C">
        <w:rPr>
          <w:rFonts w:ascii="Times New Roman" w:hAnsi="Times New Roman" w:cs="Times New Roman"/>
          <w:sz w:val="24"/>
          <w:szCs w:val="24"/>
        </w:rPr>
        <w:t>,</w:t>
      </w:r>
      <w:r w:rsidR="003F32A5">
        <w:rPr>
          <w:rFonts w:ascii="Times New Roman" w:hAnsi="Times New Roman" w:cs="Times New Roman"/>
          <w:sz w:val="24"/>
          <w:szCs w:val="24"/>
        </w:rPr>
        <w:t xml:space="preserve"> </w:t>
      </w:r>
      <w:r w:rsidR="00906403">
        <w:rPr>
          <w:rFonts w:ascii="Times New Roman" w:hAnsi="Times New Roman" w:cs="Times New Roman"/>
          <w:sz w:val="24"/>
          <w:szCs w:val="24"/>
        </w:rPr>
        <w:t>t</w:t>
      </w:r>
      <w:r w:rsidR="003F32A5">
        <w:rPr>
          <w:rFonts w:ascii="Times New Roman" w:hAnsi="Times New Roman" w:cs="Times New Roman"/>
          <w:sz w:val="24"/>
          <w:szCs w:val="24"/>
        </w:rPr>
        <w:t xml:space="preserve">ecnología, </w:t>
      </w:r>
      <w:r w:rsidR="00906403">
        <w:rPr>
          <w:rFonts w:ascii="Times New Roman" w:hAnsi="Times New Roman" w:cs="Times New Roman"/>
          <w:sz w:val="24"/>
          <w:szCs w:val="24"/>
        </w:rPr>
        <w:t>s</w:t>
      </w:r>
      <w:r w:rsidR="003F32A5">
        <w:rPr>
          <w:rFonts w:ascii="Times New Roman" w:hAnsi="Times New Roman" w:cs="Times New Roman"/>
          <w:sz w:val="24"/>
          <w:szCs w:val="24"/>
        </w:rPr>
        <w:t xml:space="preserve">ociedad y </w:t>
      </w:r>
      <w:r w:rsidR="00906403">
        <w:rPr>
          <w:rFonts w:ascii="Times New Roman" w:hAnsi="Times New Roman" w:cs="Times New Roman"/>
          <w:sz w:val="24"/>
          <w:szCs w:val="24"/>
        </w:rPr>
        <w:t>v</w:t>
      </w:r>
      <w:r w:rsidR="003F32A5">
        <w:rPr>
          <w:rFonts w:ascii="Times New Roman" w:hAnsi="Times New Roman" w:cs="Times New Roman"/>
          <w:sz w:val="24"/>
          <w:szCs w:val="24"/>
        </w:rPr>
        <w:t>alores (</w:t>
      </w:r>
      <w:proofErr w:type="spellStart"/>
      <w:r w:rsidR="003F32A5">
        <w:rPr>
          <w:rFonts w:ascii="Times New Roman" w:hAnsi="Times New Roman" w:cs="Times New Roman"/>
          <w:sz w:val="24"/>
          <w:szCs w:val="24"/>
        </w:rPr>
        <w:t>CTSyV</w:t>
      </w:r>
      <w:proofErr w:type="spellEnd"/>
      <w:r w:rsidR="003F32A5">
        <w:rPr>
          <w:rFonts w:ascii="Times New Roman" w:hAnsi="Times New Roman" w:cs="Times New Roman"/>
          <w:sz w:val="24"/>
          <w:szCs w:val="24"/>
        </w:rPr>
        <w:t>)</w:t>
      </w:r>
      <w:r w:rsidR="0024762C">
        <w:rPr>
          <w:rFonts w:ascii="Times New Roman" w:hAnsi="Times New Roman" w:cs="Times New Roman"/>
          <w:sz w:val="24"/>
          <w:szCs w:val="24"/>
        </w:rPr>
        <w:t xml:space="preserve">; </w:t>
      </w:r>
      <w:r w:rsidR="003F32A5">
        <w:rPr>
          <w:rFonts w:ascii="Times New Roman" w:hAnsi="Times New Roman" w:cs="Times New Roman"/>
          <w:sz w:val="24"/>
          <w:szCs w:val="24"/>
        </w:rPr>
        <w:t xml:space="preserve">Lectura, </w:t>
      </w:r>
      <w:r w:rsidR="00C07DA7">
        <w:rPr>
          <w:rFonts w:ascii="Times New Roman" w:hAnsi="Times New Roman" w:cs="Times New Roman"/>
          <w:sz w:val="24"/>
          <w:szCs w:val="24"/>
        </w:rPr>
        <w:t>e</w:t>
      </w:r>
      <w:r w:rsidR="003F32A5">
        <w:rPr>
          <w:rFonts w:ascii="Times New Roman" w:hAnsi="Times New Roman" w:cs="Times New Roman"/>
          <w:sz w:val="24"/>
          <w:szCs w:val="24"/>
        </w:rPr>
        <w:t xml:space="preserve">xpresión </w:t>
      </w:r>
      <w:r w:rsidR="00C07DA7">
        <w:rPr>
          <w:rFonts w:ascii="Times New Roman" w:hAnsi="Times New Roman" w:cs="Times New Roman"/>
          <w:sz w:val="24"/>
          <w:szCs w:val="24"/>
        </w:rPr>
        <w:t>o</w:t>
      </w:r>
      <w:r w:rsidR="003F32A5">
        <w:rPr>
          <w:rFonts w:ascii="Times New Roman" w:hAnsi="Times New Roman" w:cs="Times New Roman"/>
          <w:sz w:val="24"/>
          <w:szCs w:val="24"/>
        </w:rPr>
        <w:t xml:space="preserve">ral y </w:t>
      </w:r>
      <w:r w:rsidR="00C07DA7">
        <w:rPr>
          <w:rFonts w:ascii="Times New Roman" w:hAnsi="Times New Roman" w:cs="Times New Roman"/>
          <w:sz w:val="24"/>
          <w:szCs w:val="24"/>
        </w:rPr>
        <w:t>e</w:t>
      </w:r>
      <w:r w:rsidR="003F32A5">
        <w:rPr>
          <w:rFonts w:ascii="Times New Roman" w:hAnsi="Times New Roman" w:cs="Times New Roman"/>
          <w:sz w:val="24"/>
          <w:szCs w:val="24"/>
        </w:rPr>
        <w:t>scrita (</w:t>
      </w:r>
      <w:proofErr w:type="spellStart"/>
      <w:r w:rsidR="003F32A5">
        <w:rPr>
          <w:rFonts w:ascii="Times New Roman" w:hAnsi="Times New Roman" w:cs="Times New Roman"/>
          <w:sz w:val="24"/>
          <w:szCs w:val="24"/>
        </w:rPr>
        <w:t>LEOyE</w:t>
      </w:r>
      <w:proofErr w:type="spellEnd"/>
      <w:r w:rsidR="003F32A5">
        <w:rPr>
          <w:rFonts w:ascii="Times New Roman" w:hAnsi="Times New Roman" w:cs="Times New Roman"/>
          <w:sz w:val="24"/>
          <w:szCs w:val="24"/>
        </w:rPr>
        <w:t>)</w:t>
      </w:r>
      <w:r w:rsidR="0024762C">
        <w:rPr>
          <w:rFonts w:ascii="Times New Roman" w:hAnsi="Times New Roman" w:cs="Times New Roman"/>
          <w:sz w:val="24"/>
          <w:szCs w:val="24"/>
        </w:rPr>
        <w:t>;</w:t>
      </w:r>
      <w:r w:rsidR="003F32A5">
        <w:rPr>
          <w:rFonts w:ascii="Times New Roman" w:hAnsi="Times New Roman" w:cs="Times New Roman"/>
          <w:sz w:val="24"/>
          <w:szCs w:val="24"/>
        </w:rPr>
        <w:t xml:space="preserve"> Química</w:t>
      </w:r>
      <w:r w:rsidR="0024762C">
        <w:rPr>
          <w:rFonts w:ascii="Times New Roman" w:hAnsi="Times New Roman" w:cs="Times New Roman"/>
          <w:sz w:val="24"/>
          <w:szCs w:val="24"/>
        </w:rPr>
        <w:t xml:space="preserve">; </w:t>
      </w:r>
      <w:r w:rsidR="003F32A5">
        <w:rPr>
          <w:rFonts w:ascii="Times New Roman" w:hAnsi="Times New Roman" w:cs="Times New Roman"/>
          <w:sz w:val="24"/>
          <w:szCs w:val="24"/>
        </w:rPr>
        <w:t>Biología y Ecología.</w:t>
      </w:r>
    </w:p>
    <w:p w14:paraId="1B5AF1A0" w14:textId="4BFB1C00" w:rsidR="004C0A9F" w:rsidRDefault="00895973" w:rsidP="00DD4022">
      <w:pPr>
        <w:spacing w:after="0" w:line="360" w:lineRule="auto"/>
        <w:ind w:firstLine="709"/>
        <w:jc w:val="both"/>
        <w:rPr>
          <w:rFonts w:ascii="Times New Roman" w:hAnsi="Times New Roman" w:cs="Times New Roman"/>
          <w:sz w:val="24"/>
          <w:szCs w:val="24"/>
        </w:rPr>
      </w:pPr>
      <w:r w:rsidRPr="00BC6366">
        <w:rPr>
          <w:rFonts w:ascii="Times New Roman" w:hAnsi="Times New Roman" w:cs="Times New Roman"/>
          <w:sz w:val="24"/>
          <w:szCs w:val="24"/>
        </w:rPr>
        <w:t xml:space="preserve">Se determinó realizar una investigación de tipo longitudinal para analizar </w:t>
      </w:r>
      <w:r w:rsidR="00BC6366" w:rsidRPr="00BC6366">
        <w:rPr>
          <w:rFonts w:ascii="Times New Roman" w:hAnsi="Times New Roman" w:cs="Times New Roman"/>
          <w:sz w:val="24"/>
          <w:szCs w:val="24"/>
        </w:rPr>
        <w:t>la relevancia que tuvo e</w:t>
      </w:r>
      <w:r w:rsidRPr="00BC6366">
        <w:rPr>
          <w:rFonts w:ascii="Times New Roman" w:hAnsi="Times New Roman" w:cs="Times New Roman"/>
          <w:sz w:val="24"/>
          <w:szCs w:val="24"/>
        </w:rPr>
        <w:t>n los estudiantes de la generación de egreso 2020-2023 la aplicación del ABP de Deshidratadora Solar</w:t>
      </w:r>
      <w:r w:rsidR="00CE0281" w:rsidRPr="00BC6366">
        <w:rPr>
          <w:rFonts w:ascii="Times New Roman" w:hAnsi="Times New Roman" w:cs="Times New Roman"/>
          <w:sz w:val="24"/>
          <w:szCs w:val="24"/>
        </w:rPr>
        <w:t xml:space="preserve"> para la vida </w:t>
      </w:r>
      <w:r w:rsidR="005F2FC7" w:rsidRPr="00BC6366">
        <w:rPr>
          <w:rFonts w:ascii="Times New Roman" w:hAnsi="Times New Roman" w:cs="Times New Roman"/>
          <w:sz w:val="24"/>
          <w:szCs w:val="24"/>
        </w:rPr>
        <w:t>después de un año de haberlo implementad</w:t>
      </w:r>
      <w:r w:rsidR="0024762C" w:rsidRPr="00BC6366">
        <w:rPr>
          <w:rFonts w:ascii="Times New Roman" w:hAnsi="Times New Roman" w:cs="Times New Roman"/>
          <w:sz w:val="24"/>
          <w:szCs w:val="24"/>
        </w:rPr>
        <w:t>o. D</w:t>
      </w:r>
      <w:r w:rsidR="004C0A9F" w:rsidRPr="00BC6366">
        <w:rPr>
          <w:rFonts w:ascii="Times New Roman" w:hAnsi="Times New Roman" w:cs="Times New Roman"/>
          <w:sz w:val="24"/>
          <w:szCs w:val="24"/>
        </w:rPr>
        <w:t xml:space="preserve">e acuerdo con </w:t>
      </w:r>
      <w:r w:rsidR="00AF4533" w:rsidRPr="00BC6366">
        <w:rPr>
          <w:rFonts w:ascii="Times New Roman" w:hAnsi="Times New Roman" w:cs="Times New Roman"/>
          <w:sz w:val="24"/>
          <w:szCs w:val="24"/>
        </w:rPr>
        <w:t>Hernández</w:t>
      </w:r>
      <w:r w:rsidR="00D00B73" w:rsidRPr="00BC6366">
        <w:rPr>
          <w:rFonts w:ascii="Times New Roman" w:hAnsi="Times New Roman" w:cs="Times New Roman"/>
          <w:sz w:val="24"/>
          <w:szCs w:val="24"/>
        </w:rPr>
        <w:t>-</w:t>
      </w:r>
      <w:r w:rsidR="004C0A9F" w:rsidRPr="00BC6366">
        <w:rPr>
          <w:rFonts w:ascii="Times New Roman" w:hAnsi="Times New Roman" w:cs="Times New Roman"/>
          <w:sz w:val="24"/>
          <w:szCs w:val="24"/>
        </w:rPr>
        <w:t xml:space="preserve">Sampieri, Fernández y Baptista (2014) </w:t>
      </w:r>
      <w:r w:rsidR="00CE0281" w:rsidRPr="00BC6366">
        <w:rPr>
          <w:rFonts w:ascii="Times New Roman" w:hAnsi="Times New Roman" w:cs="Times New Roman"/>
          <w:sz w:val="24"/>
          <w:szCs w:val="24"/>
        </w:rPr>
        <w:t xml:space="preserve">la investigación longitudinal </w:t>
      </w:r>
      <w:r w:rsidR="004C0A9F" w:rsidRPr="00BC6366">
        <w:rPr>
          <w:rFonts w:ascii="Times New Roman" w:hAnsi="Times New Roman" w:cs="Times New Roman"/>
          <w:sz w:val="24"/>
          <w:szCs w:val="24"/>
        </w:rPr>
        <w:t xml:space="preserve">busca “analizar cambios al paso del tiempo en determinadas categorías, conceptos, sucesos, variables, contextos o comunidades, o bien, de las relaciones entre estas” (p.159), lo que permite recabar datos en diferentes tiempos, momentos o periodos, </w:t>
      </w:r>
      <w:r w:rsidR="00BC6366" w:rsidRPr="00BC6366">
        <w:rPr>
          <w:rFonts w:ascii="Times New Roman" w:hAnsi="Times New Roman" w:cs="Times New Roman"/>
          <w:sz w:val="24"/>
          <w:szCs w:val="24"/>
        </w:rPr>
        <w:t>permitiendo generar</w:t>
      </w:r>
      <w:r w:rsidR="004C0A9F" w:rsidRPr="00BC6366">
        <w:rPr>
          <w:rFonts w:ascii="Times New Roman" w:hAnsi="Times New Roman" w:cs="Times New Roman"/>
          <w:sz w:val="24"/>
          <w:szCs w:val="24"/>
        </w:rPr>
        <w:t xml:space="preserve"> inferencia</w:t>
      </w:r>
      <w:r w:rsidR="00BC6366" w:rsidRPr="00BC6366">
        <w:rPr>
          <w:rFonts w:ascii="Times New Roman" w:hAnsi="Times New Roman" w:cs="Times New Roman"/>
          <w:sz w:val="24"/>
          <w:szCs w:val="24"/>
        </w:rPr>
        <w:t>s</w:t>
      </w:r>
      <w:r w:rsidR="004C0A9F" w:rsidRPr="00BC6366">
        <w:rPr>
          <w:rFonts w:ascii="Times New Roman" w:hAnsi="Times New Roman" w:cs="Times New Roman"/>
          <w:sz w:val="24"/>
          <w:szCs w:val="24"/>
        </w:rPr>
        <w:t xml:space="preserve"> sobre su impacto y consecuencias.</w:t>
      </w:r>
      <w:r w:rsidR="004C0A9F">
        <w:rPr>
          <w:rFonts w:ascii="Times New Roman" w:hAnsi="Times New Roman" w:cs="Times New Roman"/>
          <w:sz w:val="24"/>
          <w:szCs w:val="24"/>
        </w:rPr>
        <w:t xml:space="preserve"> </w:t>
      </w:r>
    </w:p>
    <w:p w14:paraId="3B66F61F" w14:textId="69EB4B6B" w:rsidR="00CC55B9" w:rsidRDefault="00CE0281" w:rsidP="00DD4022">
      <w:pPr>
        <w:spacing w:after="0" w:line="360" w:lineRule="auto"/>
        <w:ind w:firstLine="709"/>
        <w:jc w:val="both"/>
        <w:rPr>
          <w:rFonts w:ascii="Times New Roman" w:hAnsi="Times New Roman" w:cs="Times New Roman"/>
          <w:sz w:val="24"/>
          <w:szCs w:val="24"/>
        </w:rPr>
      </w:pPr>
      <w:r w:rsidRPr="00BC6366">
        <w:rPr>
          <w:rFonts w:ascii="Times New Roman" w:hAnsi="Times New Roman" w:cs="Times New Roman"/>
          <w:sz w:val="24"/>
          <w:szCs w:val="24"/>
        </w:rPr>
        <w:lastRenderedPageBreak/>
        <w:t xml:space="preserve">Para recabar información de la investigación se consideró aplicar una encuesta en </w:t>
      </w:r>
      <w:r w:rsidR="0006317D" w:rsidRPr="00BC6366">
        <w:rPr>
          <w:rFonts w:ascii="Times New Roman" w:hAnsi="Times New Roman" w:cs="Times New Roman"/>
          <w:sz w:val="24"/>
          <w:szCs w:val="24"/>
        </w:rPr>
        <w:t>dos</w:t>
      </w:r>
      <w:r w:rsidRPr="00BC6366">
        <w:rPr>
          <w:rFonts w:ascii="Times New Roman" w:hAnsi="Times New Roman" w:cs="Times New Roman"/>
          <w:sz w:val="24"/>
          <w:szCs w:val="24"/>
        </w:rPr>
        <w:t xml:space="preserve"> secciones</w:t>
      </w:r>
      <w:r w:rsidR="00D11035" w:rsidRPr="00BC6366">
        <w:rPr>
          <w:rFonts w:ascii="Times New Roman" w:hAnsi="Times New Roman" w:cs="Times New Roman"/>
          <w:sz w:val="24"/>
          <w:szCs w:val="24"/>
        </w:rPr>
        <w:t xml:space="preserve"> </w:t>
      </w:r>
      <w:r w:rsidR="00440F6C" w:rsidRPr="00BC6366">
        <w:rPr>
          <w:rFonts w:ascii="Times New Roman" w:hAnsi="Times New Roman" w:cs="Times New Roman"/>
          <w:sz w:val="24"/>
          <w:szCs w:val="24"/>
        </w:rPr>
        <w:t xml:space="preserve">por medio de Google </w:t>
      </w:r>
      <w:proofErr w:type="spellStart"/>
      <w:r w:rsidR="00440F6C" w:rsidRPr="00BC6366">
        <w:rPr>
          <w:rFonts w:ascii="Times New Roman" w:hAnsi="Times New Roman" w:cs="Times New Roman"/>
          <w:sz w:val="24"/>
          <w:szCs w:val="24"/>
        </w:rPr>
        <w:t>Forms</w:t>
      </w:r>
      <w:proofErr w:type="spellEnd"/>
      <w:r w:rsidR="00440F6C" w:rsidRPr="00BC6366">
        <w:rPr>
          <w:rFonts w:ascii="Times New Roman" w:hAnsi="Times New Roman" w:cs="Times New Roman"/>
          <w:sz w:val="24"/>
          <w:szCs w:val="24"/>
        </w:rPr>
        <w:t xml:space="preserve"> para posteriormente</w:t>
      </w:r>
      <w:r w:rsidR="00BC6366" w:rsidRPr="00BC6366">
        <w:rPr>
          <w:rFonts w:ascii="Times New Roman" w:hAnsi="Times New Roman" w:cs="Times New Roman"/>
          <w:sz w:val="24"/>
          <w:szCs w:val="24"/>
        </w:rPr>
        <w:t xml:space="preserve"> exportar los resultados a hojas de cálculo para su análisis</w:t>
      </w:r>
      <w:r w:rsidR="00440F6C" w:rsidRPr="00BC6366">
        <w:rPr>
          <w:rFonts w:ascii="Times New Roman" w:hAnsi="Times New Roman" w:cs="Times New Roman"/>
          <w:sz w:val="24"/>
          <w:szCs w:val="24"/>
        </w:rPr>
        <w:t xml:space="preserve"> y elaboración de gráficos, </w:t>
      </w:r>
      <w:r w:rsidR="00D00B73" w:rsidRPr="00BC6366">
        <w:rPr>
          <w:rFonts w:ascii="Times New Roman" w:hAnsi="Times New Roman" w:cs="Times New Roman"/>
          <w:sz w:val="24"/>
          <w:szCs w:val="24"/>
        </w:rPr>
        <w:t>de acuerdo con el estudio mixto</w:t>
      </w:r>
      <w:r w:rsidR="00D11035" w:rsidRPr="00BC6366">
        <w:rPr>
          <w:rFonts w:ascii="Times New Roman" w:hAnsi="Times New Roman" w:cs="Times New Roman"/>
          <w:sz w:val="24"/>
          <w:szCs w:val="24"/>
        </w:rPr>
        <w:t xml:space="preserve"> cuantitativo-cualitativo: “los métodos mixtos utilizan evidencia de datos numéricos, verbales, textuales, visuales, simbólicos y de otras clases para entender problemas en las ciencias (Creswell, 2013</w:t>
      </w:r>
      <w:r w:rsidR="008339D1" w:rsidRPr="00BC6366">
        <w:rPr>
          <w:rFonts w:ascii="Times New Roman" w:hAnsi="Times New Roman" w:cs="Times New Roman"/>
          <w:sz w:val="24"/>
          <w:szCs w:val="24"/>
        </w:rPr>
        <w:t>;</w:t>
      </w:r>
      <w:r w:rsidR="00D11035" w:rsidRPr="00BC6366">
        <w:rPr>
          <w:rFonts w:ascii="Times New Roman" w:hAnsi="Times New Roman" w:cs="Times New Roman"/>
          <w:sz w:val="24"/>
          <w:szCs w:val="24"/>
        </w:rPr>
        <w:t xml:space="preserve"> </w:t>
      </w:r>
      <w:proofErr w:type="spellStart"/>
      <w:r w:rsidR="00D11035" w:rsidRPr="00BC6366">
        <w:rPr>
          <w:rFonts w:ascii="Times New Roman" w:hAnsi="Times New Roman" w:cs="Times New Roman"/>
          <w:sz w:val="24"/>
          <w:szCs w:val="24"/>
        </w:rPr>
        <w:t>Lieber</w:t>
      </w:r>
      <w:proofErr w:type="spellEnd"/>
      <w:r w:rsidR="00D11035" w:rsidRPr="00BC6366">
        <w:rPr>
          <w:rFonts w:ascii="Times New Roman" w:hAnsi="Times New Roman" w:cs="Times New Roman"/>
          <w:sz w:val="24"/>
          <w:szCs w:val="24"/>
        </w:rPr>
        <w:t xml:space="preserve"> y </w:t>
      </w:r>
      <w:proofErr w:type="spellStart"/>
      <w:r w:rsidR="00D11035" w:rsidRPr="00BC6366">
        <w:rPr>
          <w:rFonts w:ascii="Times New Roman" w:hAnsi="Times New Roman" w:cs="Times New Roman"/>
          <w:sz w:val="24"/>
          <w:szCs w:val="24"/>
        </w:rPr>
        <w:t>Weisner</w:t>
      </w:r>
      <w:proofErr w:type="spellEnd"/>
      <w:r w:rsidR="00D11035" w:rsidRPr="00BC6366">
        <w:rPr>
          <w:rFonts w:ascii="Times New Roman" w:hAnsi="Times New Roman" w:cs="Times New Roman"/>
          <w:sz w:val="24"/>
          <w:szCs w:val="24"/>
        </w:rPr>
        <w:t xml:space="preserve">, 2010)” en referencia con </w:t>
      </w:r>
      <w:r w:rsidR="00D00B73" w:rsidRPr="00BC6366">
        <w:rPr>
          <w:rFonts w:ascii="Times New Roman" w:hAnsi="Times New Roman" w:cs="Times New Roman"/>
          <w:sz w:val="24"/>
          <w:szCs w:val="24"/>
        </w:rPr>
        <w:t>Hernández-</w:t>
      </w:r>
      <w:r w:rsidR="00D11035" w:rsidRPr="00BC6366">
        <w:rPr>
          <w:rFonts w:ascii="Times New Roman" w:hAnsi="Times New Roman" w:cs="Times New Roman"/>
          <w:sz w:val="24"/>
          <w:szCs w:val="24"/>
        </w:rPr>
        <w:t>Sampieri, Fernández y Baptista (2014</w:t>
      </w:r>
      <w:r w:rsidR="00D00B73" w:rsidRPr="00BC6366">
        <w:rPr>
          <w:rFonts w:ascii="Times New Roman" w:hAnsi="Times New Roman" w:cs="Times New Roman"/>
          <w:sz w:val="24"/>
          <w:szCs w:val="24"/>
        </w:rPr>
        <w:t>, p. 534</w:t>
      </w:r>
      <w:r w:rsidR="00CE1799" w:rsidRPr="00BC6366">
        <w:rPr>
          <w:rFonts w:ascii="Times New Roman" w:hAnsi="Times New Roman" w:cs="Times New Roman"/>
          <w:sz w:val="24"/>
          <w:szCs w:val="24"/>
        </w:rPr>
        <w:t>)</w:t>
      </w:r>
      <w:r w:rsidR="00BC6366" w:rsidRPr="00BC6366">
        <w:rPr>
          <w:rFonts w:ascii="Times New Roman" w:hAnsi="Times New Roman" w:cs="Times New Roman"/>
          <w:sz w:val="24"/>
          <w:szCs w:val="24"/>
        </w:rPr>
        <w:t>. L</w:t>
      </w:r>
      <w:r w:rsidRPr="00BC6366">
        <w:rPr>
          <w:rFonts w:ascii="Times New Roman" w:hAnsi="Times New Roman" w:cs="Times New Roman"/>
          <w:sz w:val="24"/>
          <w:szCs w:val="24"/>
        </w:rPr>
        <w:t>a primera</w:t>
      </w:r>
      <w:r w:rsidR="00AF4533" w:rsidRPr="00BC6366">
        <w:rPr>
          <w:rFonts w:ascii="Times New Roman" w:hAnsi="Times New Roman" w:cs="Times New Roman"/>
          <w:sz w:val="24"/>
          <w:szCs w:val="24"/>
        </w:rPr>
        <w:t xml:space="preserve"> sección</w:t>
      </w:r>
      <w:r w:rsidR="00BC6366" w:rsidRPr="00BC6366">
        <w:rPr>
          <w:rFonts w:ascii="Times New Roman" w:hAnsi="Times New Roman" w:cs="Times New Roman"/>
          <w:sz w:val="24"/>
          <w:szCs w:val="24"/>
        </w:rPr>
        <w:t>,</w:t>
      </w:r>
      <w:r w:rsidRPr="00BC6366">
        <w:rPr>
          <w:rFonts w:ascii="Times New Roman" w:hAnsi="Times New Roman" w:cs="Times New Roman"/>
          <w:sz w:val="24"/>
          <w:szCs w:val="24"/>
        </w:rPr>
        <w:t xml:space="preserve"> </w:t>
      </w:r>
      <w:r w:rsidR="0006317D" w:rsidRPr="00BC6366">
        <w:rPr>
          <w:rFonts w:ascii="Times New Roman" w:hAnsi="Times New Roman" w:cs="Times New Roman"/>
          <w:sz w:val="24"/>
          <w:szCs w:val="24"/>
        </w:rPr>
        <w:t xml:space="preserve">concentra </w:t>
      </w:r>
      <w:r w:rsidRPr="00BC6366">
        <w:rPr>
          <w:rFonts w:ascii="Times New Roman" w:hAnsi="Times New Roman" w:cs="Times New Roman"/>
          <w:sz w:val="24"/>
          <w:szCs w:val="24"/>
        </w:rPr>
        <w:t>la valoración de algunas competencias destacadas de la formación que tuvieron durante la implementación del ABP de Deshidratadora Solar con trascendencia actual en su vida</w:t>
      </w:r>
      <w:r w:rsidR="0006317D" w:rsidRPr="00BC6366">
        <w:rPr>
          <w:rFonts w:ascii="Times New Roman" w:hAnsi="Times New Roman" w:cs="Times New Roman"/>
          <w:sz w:val="24"/>
          <w:szCs w:val="24"/>
        </w:rPr>
        <w:t xml:space="preserve"> </w:t>
      </w:r>
      <w:r w:rsidR="00C07DA7" w:rsidRPr="00BC6366">
        <w:rPr>
          <w:rFonts w:ascii="Times New Roman" w:hAnsi="Times New Roman" w:cs="Times New Roman"/>
          <w:sz w:val="24"/>
          <w:szCs w:val="24"/>
        </w:rPr>
        <w:t>mostrando también su área de elección profesional</w:t>
      </w:r>
      <w:r w:rsidRPr="00BC6366">
        <w:rPr>
          <w:rFonts w:ascii="Times New Roman" w:hAnsi="Times New Roman" w:cs="Times New Roman"/>
          <w:sz w:val="24"/>
          <w:szCs w:val="24"/>
        </w:rPr>
        <w:t>,</w:t>
      </w:r>
      <w:r w:rsidR="0006317D" w:rsidRPr="00BC6366">
        <w:rPr>
          <w:rFonts w:ascii="Times New Roman" w:hAnsi="Times New Roman" w:cs="Times New Roman"/>
          <w:sz w:val="24"/>
          <w:szCs w:val="24"/>
        </w:rPr>
        <w:t xml:space="preserve"> </w:t>
      </w:r>
      <w:r w:rsidR="00AF4533" w:rsidRPr="00BC6366">
        <w:rPr>
          <w:rFonts w:ascii="Times New Roman" w:hAnsi="Times New Roman" w:cs="Times New Roman"/>
          <w:sz w:val="24"/>
          <w:szCs w:val="24"/>
        </w:rPr>
        <w:t>en</w:t>
      </w:r>
      <w:r w:rsidRPr="00BC6366">
        <w:rPr>
          <w:rFonts w:ascii="Times New Roman" w:hAnsi="Times New Roman" w:cs="Times New Roman"/>
          <w:sz w:val="24"/>
          <w:szCs w:val="24"/>
        </w:rPr>
        <w:t xml:space="preserve"> la sección </w:t>
      </w:r>
      <w:r w:rsidR="0006317D" w:rsidRPr="00BC6366">
        <w:rPr>
          <w:rFonts w:ascii="Times New Roman" w:hAnsi="Times New Roman" w:cs="Times New Roman"/>
          <w:sz w:val="24"/>
          <w:szCs w:val="24"/>
        </w:rPr>
        <w:t>dos</w:t>
      </w:r>
      <w:r w:rsidR="00BC6366" w:rsidRPr="00BC6366">
        <w:rPr>
          <w:rFonts w:ascii="Times New Roman" w:hAnsi="Times New Roman" w:cs="Times New Roman"/>
          <w:sz w:val="24"/>
          <w:szCs w:val="24"/>
        </w:rPr>
        <w:t>,</w:t>
      </w:r>
      <w:r w:rsidR="00BC6366">
        <w:rPr>
          <w:rFonts w:ascii="Times New Roman" w:hAnsi="Times New Roman" w:cs="Times New Roman"/>
          <w:sz w:val="24"/>
          <w:szCs w:val="24"/>
        </w:rPr>
        <w:t xml:space="preserve"> </w:t>
      </w:r>
      <w:r w:rsidR="00BC6366" w:rsidRPr="00BC6366">
        <w:rPr>
          <w:rFonts w:ascii="Times New Roman" w:hAnsi="Times New Roman" w:cs="Times New Roman"/>
          <w:sz w:val="24"/>
          <w:szCs w:val="24"/>
        </w:rPr>
        <w:t>preguntas abiertas para la expresión textual de las opiniones</w:t>
      </w:r>
      <w:r w:rsidRPr="00BC6366">
        <w:rPr>
          <w:rFonts w:ascii="Times New Roman" w:hAnsi="Times New Roman" w:cs="Times New Roman"/>
          <w:sz w:val="24"/>
          <w:szCs w:val="24"/>
        </w:rPr>
        <w:t xml:space="preserve"> de</w:t>
      </w:r>
      <w:r w:rsidR="00C07DA7" w:rsidRPr="00BC6366">
        <w:rPr>
          <w:rFonts w:ascii="Times New Roman" w:hAnsi="Times New Roman" w:cs="Times New Roman"/>
          <w:sz w:val="24"/>
          <w:szCs w:val="24"/>
        </w:rPr>
        <w:t xml:space="preserve"> la</w:t>
      </w:r>
      <w:r w:rsidRPr="00BC6366">
        <w:rPr>
          <w:rFonts w:ascii="Times New Roman" w:hAnsi="Times New Roman" w:cs="Times New Roman"/>
          <w:sz w:val="24"/>
          <w:szCs w:val="24"/>
        </w:rPr>
        <w:t xml:space="preserve"> experiencia que vivieron y </w:t>
      </w:r>
      <w:r w:rsidR="00C07DA7" w:rsidRPr="00BC6366">
        <w:rPr>
          <w:rFonts w:ascii="Times New Roman" w:hAnsi="Times New Roman" w:cs="Times New Roman"/>
          <w:sz w:val="24"/>
          <w:szCs w:val="24"/>
        </w:rPr>
        <w:t>el</w:t>
      </w:r>
      <w:r w:rsidRPr="00BC6366">
        <w:rPr>
          <w:rFonts w:ascii="Times New Roman" w:hAnsi="Times New Roman" w:cs="Times New Roman"/>
          <w:sz w:val="24"/>
          <w:szCs w:val="24"/>
        </w:rPr>
        <w:t xml:space="preserve"> aprendizaje significativo que se generó</w:t>
      </w:r>
      <w:r w:rsidR="0006317D" w:rsidRPr="00BC6366">
        <w:rPr>
          <w:rFonts w:ascii="Times New Roman" w:hAnsi="Times New Roman" w:cs="Times New Roman"/>
          <w:sz w:val="24"/>
          <w:szCs w:val="24"/>
        </w:rPr>
        <w:t xml:space="preserve"> en 10 opiniones con mayor argumentación</w:t>
      </w:r>
      <w:r w:rsidR="00BC6366">
        <w:rPr>
          <w:rFonts w:ascii="Times New Roman" w:hAnsi="Times New Roman" w:cs="Times New Roman"/>
          <w:sz w:val="24"/>
          <w:szCs w:val="24"/>
        </w:rPr>
        <w:t xml:space="preserve"> para un análisis temático.</w:t>
      </w:r>
    </w:p>
    <w:p w14:paraId="36B92A64" w14:textId="728904EA" w:rsidR="00DC16FC" w:rsidRDefault="00DC16FC" w:rsidP="00DD4022">
      <w:pPr>
        <w:autoSpaceDE w:val="0"/>
        <w:autoSpaceDN w:val="0"/>
        <w:adjustRightInd w:val="0"/>
        <w:spacing w:after="0" w:line="360" w:lineRule="auto"/>
        <w:ind w:firstLine="709"/>
        <w:jc w:val="both"/>
        <w:rPr>
          <w:rFonts w:ascii="Times New Roman" w:hAnsi="Times New Roman" w:cs="Times New Roman"/>
          <w:sz w:val="24"/>
          <w:szCs w:val="24"/>
        </w:rPr>
      </w:pPr>
      <w:r w:rsidRPr="00BC6366">
        <w:rPr>
          <w:rFonts w:ascii="Times New Roman" w:hAnsi="Times New Roman" w:cs="Times New Roman"/>
          <w:sz w:val="24"/>
          <w:szCs w:val="24"/>
        </w:rPr>
        <w:t>Se estableció un</w:t>
      </w:r>
      <w:r w:rsidR="001143F3" w:rsidRPr="00BC6366">
        <w:rPr>
          <w:rFonts w:ascii="Times New Roman" w:hAnsi="Times New Roman" w:cs="Times New Roman"/>
          <w:sz w:val="24"/>
          <w:szCs w:val="24"/>
        </w:rPr>
        <w:t xml:space="preserve"> muestreo</w:t>
      </w:r>
      <w:r w:rsidRPr="00BC6366">
        <w:rPr>
          <w:rFonts w:ascii="Times New Roman" w:hAnsi="Times New Roman" w:cs="Times New Roman"/>
          <w:sz w:val="24"/>
          <w:szCs w:val="24"/>
        </w:rPr>
        <w:t xml:space="preserve"> </w:t>
      </w:r>
      <w:r w:rsidR="001143F3" w:rsidRPr="00BC6366">
        <w:rPr>
          <w:rFonts w:ascii="Times New Roman" w:hAnsi="Times New Roman" w:cs="Times New Roman"/>
          <w:sz w:val="24"/>
          <w:szCs w:val="24"/>
        </w:rPr>
        <w:t>no probabilístico</w:t>
      </w:r>
      <w:r w:rsidR="00682DCD" w:rsidRPr="00BC6366">
        <w:rPr>
          <w:rFonts w:ascii="Times New Roman" w:hAnsi="Times New Roman" w:cs="Times New Roman"/>
          <w:sz w:val="24"/>
          <w:szCs w:val="24"/>
        </w:rPr>
        <w:t xml:space="preserve"> por conveniencia</w:t>
      </w:r>
      <w:r w:rsidR="001143F3" w:rsidRPr="00BC6366">
        <w:rPr>
          <w:rFonts w:ascii="Times New Roman" w:hAnsi="Times New Roman" w:cs="Times New Roman"/>
          <w:sz w:val="24"/>
          <w:szCs w:val="24"/>
        </w:rPr>
        <w:t xml:space="preserve">, </w:t>
      </w:r>
      <w:r w:rsidR="00BC6366" w:rsidRPr="00BC6366">
        <w:rPr>
          <w:rFonts w:ascii="Times New Roman" w:hAnsi="Times New Roman" w:cs="Times New Roman"/>
          <w:sz w:val="24"/>
          <w:szCs w:val="24"/>
        </w:rPr>
        <w:t>el cual se basa en criterios de accesibilidad y proximidad, y no en la probabilidad aleatoria</w:t>
      </w:r>
      <w:r w:rsidR="00AF4533" w:rsidRPr="00BC6366">
        <w:rPr>
          <w:rFonts w:ascii="Times New Roman" w:hAnsi="Times New Roman" w:cs="Times New Roman"/>
          <w:sz w:val="24"/>
          <w:szCs w:val="24"/>
        </w:rPr>
        <w:t xml:space="preserve"> </w:t>
      </w:r>
      <w:r w:rsidR="00C07DA7" w:rsidRPr="00BC6366">
        <w:rPr>
          <w:rFonts w:ascii="Times New Roman" w:hAnsi="Times New Roman" w:cs="Times New Roman"/>
          <w:sz w:val="24"/>
          <w:szCs w:val="24"/>
        </w:rPr>
        <w:t xml:space="preserve">de acuerdo con </w:t>
      </w:r>
      <w:r w:rsidR="00AF4533" w:rsidRPr="00BC6366">
        <w:rPr>
          <w:rFonts w:ascii="Times New Roman" w:hAnsi="Times New Roman" w:cs="Times New Roman"/>
          <w:sz w:val="24"/>
          <w:szCs w:val="24"/>
        </w:rPr>
        <w:t xml:space="preserve">Hernández-Sampieri, Fernández &amp; Baptista, </w:t>
      </w:r>
      <w:r w:rsidR="00C07DA7" w:rsidRPr="00BC6366">
        <w:rPr>
          <w:rFonts w:ascii="Times New Roman" w:hAnsi="Times New Roman" w:cs="Times New Roman"/>
          <w:sz w:val="24"/>
          <w:szCs w:val="24"/>
        </w:rPr>
        <w:t>(</w:t>
      </w:r>
      <w:r w:rsidR="00AF4533" w:rsidRPr="00BC6366">
        <w:rPr>
          <w:rFonts w:ascii="Times New Roman" w:hAnsi="Times New Roman" w:cs="Times New Roman"/>
          <w:sz w:val="24"/>
          <w:szCs w:val="24"/>
        </w:rPr>
        <w:t>2014, p. 176)</w:t>
      </w:r>
      <w:r w:rsidRPr="00BC6366">
        <w:rPr>
          <w:rFonts w:ascii="Times New Roman" w:hAnsi="Times New Roman" w:cs="Times New Roman"/>
          <w:sz w:val="24"/>
          <w:szCs w:val="24"/>
        </w:rPr>
        <w:t>, considerando la proximidad y forma de contacto de los egresados de la generación 2020-2023, dado que varios de ellos se migraron de la zona de influencia, cambiando de domicilio y número de contacto</w:t>
      </w:r>
      <w:r w:rsidR="00C07DA7" w:rsidRPr="00BC6366">
        <w:rPr>
          <w:rFonts w:ascii="Times New Roman" w:hAnsi="Times New Roman" w:cs="Times New Roman"/>
          <w:sz w:val="24"/>
          <w:szCs w:val="24"/>
        </w:rPr>
        <w:t xml:space="preserve"> telefónico</w:t>
      </w:r>
      <w:r w:rsidR="00BC6366">
        <w:rPr>
          <w:rFonts w:ascii="Times New Roman" w:hAnsi="Times New Roman" w:cs="Times New Roman"/>
          <w:sz w:val="24"/>
          <w:szCs w:val="24"/>
        </w:rPr>
        <w:t xml:space="preserve">, pudiendo </w:t>
      </w:r>
      <w:r w:rsidR="00677393">
        <w:rPr>
          <w:rFonts w:ascii="Times New Roman" w:hAnsi="Times New Roman" w:cs="Times New Roman"/>
          <w:sz w:val="24"/>
          <w:szCs w:val="24"/>
        </w:rPr>
        <w:t>existir posibles</w:t>
      </w:r>
      <w:r w:rsidR="00BC6366">
        <w:rPr>
          <w:rFonts w:ascii="Times New Roman" w:hAnsi="Times New Roman" w:cs="Times New Roman"/>
          <w:sz w:val="24"/>
          <w:szCs w:val="24"/>
        </w:rPr>
        <w:t xml:space="preserve"> sesgos de </w:t>
      </w:r>
      <w:r w:rsidR="00677393">
        <w:rPr>
          <w:rFonts w:ascii="Times New Roman" w:hAnsi="Times New Roman" w:cs="Times New Roman"/>
          <w:sz w:val="24"/>
          <w:szCs w:val="24"/>
        </w:rPr>
        <w:t>representatividad por aquellos que no se pudieron localizar por ningún medio</w:t>
      </w:r>
      <w:r w:rsidR="00BC6366" w:rsidRPr="00BC6366">
        <w:rPr>
          <w:rFonts w:ascii="Times New Roman" w:hAnsi="Times New Roman" w:cs="Times New Roman"/>
          <w:sz w:val="24"/>
          <w:szCs w:val="24"/>
        </w:rPr>
        <w:t>. S</w:t>
      </w:r>
      <w:r w:rsidRPr="00BC6366">
        <w:rPr>
          <w:rFonts w:ascii="Times New Roman" w:hAnsi="Times New Roman" w:cs="Times New Roman"/>
          <w:sz w:val="24"/>
          <w:szCs w:val="24"/>
        </w:rPr>
        <w:t xml:space="preserve">e lograron contactar a </w:t>
      </w:r>
      <w:r w:rsidR="00AF4533" w:rsidRPr="00BC6366">
        <w:rPr>
          <w:rFonts w:ascii="Times New Roman" w:hAnsi="Times New Roman" w:cs="Times New Roman"/>
          <w:sz w:val="24"/>
          <w:szCs w:val="24"/>
        </w:rPr>
        <w:t>35</w:t>
      </w:r>
      <w:r w:rsidRPr="00BC6366">
        <w:rPr>
          <w:rFonts w:ascii="Times New Roman" w:hAnsi="Times New Roman" w:cs="Times New Roman"/>
          <w:sz w:val="24"/>
          <w:szCs w:val="24"/>
        </w:rPr>
        <w:t xml:space="preserve"> alumnos de 7</w:t>
      </w:r>
      <w:r w:rsidR="00AF4533" w:rsidRPr="00BC6366">
        <w:rPr>
          <w:rFonts w:ascii="Times New Roman" w:hAnsi="Times New Roman" w:cs="Times New Roman"/>
          <w:sz w:val="24"/>
          <w:szCs w:val="24"/>
        </w:rPr>
        <w:t>2</w:t>
      </w:r>
      <w:r w:rsidRPr="00BC6366">
        <w:rPr>
          <w:rFonts w:ascii="Times New Roman" w:hAnsi="Times New Roman" w:cs="Times New Roman"/>
          <w:sz w:val="24"/>
          <w:szCs w:val="24"/>
        </w:rPr>
        <w:t xml:space="preserve">, teniendo un </w:t>
      </w:r>
      <w:r w:rsidR="00AF4533" w:rsidRPr="00BC6366">
        <w:rPr>
          <w:rFonts w:ascii="Times New Roman" w:hAnsi="Times New Roman" w:cs="Times New Roman"/>
          <w:sz w:val="24"/>
          <w:szCs w:val="24"/>
        </w:rPr>
        <w:t>49</w:t>
      </w:r>
      <w:r w:rsidRPr="00BC6366">
        <w:rPr>
          <w:rFonts w:ascii="Times New Roman" w:hAnsi="Times New Roman" w:cs="Times New Roman"/>
          <w:sz w:val="24"/>
          <w:szCs w:val="24"/>
        </w:rPr>
        <w:t xml:space="preserve">% que aplicaron ABP con un enfoque transversal </w:t>
      </w:r>
      <w:r w:rsidR="002A0DBD" w:rsidRPr="00BC6366">
        <w:rPr>
          <w:rFonts w:ascii="Times New Roman" w:hAnsi="Times New Roman" w:cs="Times New Roman"/>
          <w:sz w:val="24"/>
          <w:szCs w:val="24"/>
        </w:rPr>
        <w:t xml:space="preserve">en el semestre Agosto 2022 - Enero 2023 </w:t>
      </w:r>
      <w:r w:rsidRPr="00BC6366">
        <w:rPr>
          <w:rFonts w:ascii="Times New Roman" w:hAnsi="Times New Roman" w:cs="Times New Roman"/>
          <w:sz w:val="24"/>
          <w:szCs w:val="24"/>
        </w:rPr>
        <w:t xml:space="preserve">para el desarrollo de la deshidratadora solar como prototipo de uso para </w:t>
      </w:r>
      <w:r w:rsidR="00677393" w:rsidRPr="00677393">
        <w:rPr>
          <w:rFonts w:ascii="Times New Roman" w:hAnsi="Times New Roman" w:cs="Times New Roman"/>
          <w:sz w:val="24"/>
          <w:szCs w:val="24"/>
        </w:rPr>
        <w:t xml:space="preserve">atender una necesidad social identificada </w:t>
      </w:r>
      <w:r w:rsidRPr="00BC6366">
        <w:rPr>
          <w:rFonts w:ascii="Times New Roman" w:hAnsi="Times New Roman" w:cs="Times New Roman"/>
          <w:sz w:val="24"/>
          <w:szCs w:val="24"/>
        </w:rPr>
        <w:t>en la sociedad por el desperdicio de frutas</w:t>
      </w:r>
      <w:r w:rsidR="0006317D" w:rsidRPr="00BC6366">
        <w:rPr>
          <w:rFonts w:ascii="Times New Roman" w:hAnsi="Times New Roman" w:cs="Times New Roman"/>
          <w:sz w:val="24"/>
          <w:szCs w:val="24"/>
        </w:rPr>
        <w:t xml:space="preserve"> de traspatio</w:t>
      </w:r>
      <w:r w:rsidRPr="00BC6366">
        <w:rPr>
          <w:rFonts w:ascii="Times New Roman" w:hAnsi="Times New Roman" w:cs="Times New Roman"/>
          <w:sz w:val="24"/>
          <w:szCs w:val="24"/>
        </w:rPr>
        <w:t>.</w:t>
      </w:r>
    </w:p>
    <w:p w14:paraId="49CDC93B" w14:textId="77777777" w:rsidR="00DD4022" w:rsidRDefault="00DD4022" w:rsidP="00DD4022">
      <w:pPr>
        <w:autoSpaceDE w:val="0"/>
        <w:autoSpaceDN w:val="0"/>
        <w:adjustRightInd w:val="0"/>
        <w:spacing w:after="0" w:line="360" w:lineRule="auto"/>
        <w:ind w:firstLine="709"/>
        <w:jc w:val="both"/>
        <w:rPr>
          <w:rFonts w:ascii="Times New Roman" w:hAnsi="Times New Roman" w:cs="Times New Roman"/>
          <w:sz w:val="24"/>
          <w:szCs w:val="24"/>
        </w:rPr>
      </w:pPr>
    </w:p>
    <w:p w14:paraId="381E2DD9" w14:textId="2EC78095" w:rsidR="009B1F66" w:rsidRPr="003C3848" w:rsidRDefault="00AB1736" w:rsidP="00DD4022">
      <w:pPr>
        <w:pStyle w:val="Ttulo1"/>
        <w:spacing w:before="0" w:after="0" w:line="360" w:lineRule="auto"/>
        <w:jc w:val="center"/>
        <w:rPr>
          <w:rFonts w:ascii="Times New Roman" w:hAnsi="Times New Roman" w:cs="Times New Roman"/>
          <w:sz w:val="32"/>
        </w:rPr>
      </w:pPr>
      <w:bookmarkStart w:id="5" w:name="_Toc129364758"/>
      <w:r w:rsidRPr="003C3848">
        <w:rPr>
          <w:rFonts w:ascii="Times New Roman" w:hAnsi="Times New Roman" w:cs="Times New Roman"/>
          <w:sz w:val="32"/>
        </w:rPr>
        <w:t>Resultados</w:t>
      </w:r>
      <w:bookmarkEnd w:id="5"/>
    </w:p>
    <w:p w14:paraId="7B306EDD" w14:textId="514FC8B7" w:rsidR="00677393" w:rsidRDefault="00677393" w:rsidP="00DD4022">
      <w:pPr>
        <w:spacing w:after="0" w:line="360" w:lineRule="auto"/>
        <w:ind w:firstLine="709"/>
        <w:jc w:val="both"/>
        <w:rPr>
          <w:rFonts w:ascii="Times New Roman" w:hAnsi="Times New Roman" w:cs="Times New Roman"/>
          <w:sz w:val="24"/>
          <w:szCs w:val="24"/>
        </w:rPr>
      </w:pPr>
      <w:r w:rsidRPr="00677393">
        <w:rPr>
          <w:rFonts w:ascii="Times New Roman" w:hAnsi="Times New Roman" w:cs="Times New Roman"/>
          <w:sz w:val="24"/>
          <w:szCs w:val="24"/>
        </w:rPr>
        <w:t>A partir de la encuesta aplicada a los egresados de la generación 2020-2023, se obtuvieron resultados organizados en dos secciones: la primera expone el aprendizaje considerado trascendental para su vida personal y profesional; la segunda recoge comentarios significativos que expresan, de forma textual, su experiencia vivida con el ABP y la valoración actual de dicha experiencia</w:t>
      </w:r>
      <w:r>
        <w:rPr>
          <w:rFonts w:ascii="Times New Roman" w:hAnsi="Times New Roman" w:cs="Times New Roman"/>
          <w:sz w:val="24"/>
          <w:szCs w:val="24"/>
        </w:rPr>
        <w:t>.</w:t>
      </w:r>
    </w:p>
    <w:p w14:paraId="43F250C8" w14:textId="5D720C85" w:rsidR="00677393" w:rsidRDefault="00677393" w:rsidP="00DD4022">
      <w:pPr>
        <w:spacing w:after="0" w:line="360" w:lineRule="auto"/>
        <w:ind w:firstLine="709"/>
        <w:jc w:val="both"/>
        <w:rPr>
          <w:rFonts w:ascii="Times New Roman" w:hAnsi="Times New Roman" w:cs="Times New Roman"/>
          <w:sz w:val="24"/>
          <w:szCs w:val="24"/>
        </w:rPr>
      </w:pPr>
      <w:r w:rsidRPr="00677393">
        <w:rPr>
          <w:rFonts w:ascii="Times New Roman" w:hAnsi="Times New Roman" w:cs="Times New Roman"/>
          <w:sz w:val="24"/>
          <w:szCs w:val="24"/>
        </w:rPr>
        <w:t>La primera sección analiza el aprendizaje que los egresados identifican como trascendente para su vida o formación profesional actual. Se evaluó el impacto del ABP sobre la deshidratadora solar, un año después de su implementación, en relación con distintas competencias desarrolladas</w:t>
      </w:r>
      <w:r>
        <w:rPr>
          <w:rFonts w:ascii="Times New Roman" w:hAnsi="Times New Roman" w:cs="Times New Roman"/>
          <w:sz w:val="24"/>
          <w:szCs w:val="24"/>
        </w:rPr>
        <w:t>.</w:t>
      </w:r>
    </w:p>
    <w:p w14:paraId="1EC58EC9" w14:textId="5F4ABA43" w:rsidR="003265C4" w:rsidRPr="003265C4" w:rsidRDefault="00F71994" w:rsidP="00FA17B4">
      <w:pPr>
        <w:pStyle w:val="Descripcin"/>
        <w:jc w:val="center"/>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lastRenderedPageBreak/>
        <w:t>Figura</w:t>
      </w:r>
      <w:r w:rsidR="003265C4" w:rsidRPr="00955B6D">
        <w:rPr>
          <w:rFonts w:ascii="Times New Roman" w:hAnsi="Times New Roman" w:cs="Times New Roman"/>
          <w:b/>
          <w:bCs/>
          <w:i w:val="0"/>
          <w:iCs w:val="0"/>
          <w:color w:val="auto"/>
          <w:sz w:val="24"/>
          <w:szCs w:val="24"/>
        </w:rPr>
        <w:t xml:space="preserve"> </w:t>
      </w:r>
      <w:r w:rsidR="00C20521">
        <w:rPr>
          <w:rFonts w:ascii="Times New Roman" w:hAnsi="Times New Roman" w:cs="Times New Roman"/>
          <w:b/>
          <w:bCs/>
          <w:i w:val="0"/>
          <w:iCs w:val="0"/>
          <w:color w:val="auto"/>
          <w:sz w:val="24"/>
          <w:szCs w:val="24"/>
        </w:rPr>
        <w:t>1</w:t>
      </w:r>
      <w:r w:rsidR="003265C4" w:rsidRPr="00955B6D">
        <w:rPr>
          <w:rFonts w:ascii="Times New Roman" w:hAnsi="Times New Roman" w:cs="Times New Roman"/>
          <w:b/>
          <w:bCs/>
          <w:i w:val="0"/>
          <w:iCs w:val="0"/>
          <w:color w:val="auto"/>
          <w:sz w:val="24"/>
          <w:szCs w:val="24"/>
        </w:rPr>
        <w:t>.</w:t>
      </w:r>
      <w:r w:rsidR="003265C4" w:rsidRPr="003265C4">
        <w:rPr>
          <w:rFonts w:ascii="Times New Roman" w:hAnsi="Times New Roman" w:cs="Times New Roman"/>
          <w:i w:val="0"/>
          <w:iCs w:val="0"/>
          <w:color w:val="auto"/>
          <w:sz w:val="24"/>
          <w:szCs w:val="24"/>
        </w:rPr>
        <w:t xml:space="preserve"> Habilidades de redacción, citado y referencias APA.</w:t>
      </w:r>
    </w:p>
    <w:p w14:paraId="6F140B88" w14:textId="6F1336D3" w:rsidR="003F49F4" w:rsidRDefault="0099368D" w:rsidP="003265C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3195EE" wp14:editId="6E9BEE55">
            <wp:extent cx="4584700" cy="2755900"/>
            <wp:effectExtent l="0" t="0" r="6350" b="6350"/>
            <wp:docPr id="672560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40BC4BA" w14:textId="13C7B268"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6EB52A1" w14:textId="6BAA1CC4" w:rsidR="00FB2912" w:rsidRDefault="00FB2912" w:rsidP="00DD4022">
      <w:pPr>
        <w:spacing w:after="0" w:line="360" w:lineRule="auto"/>
        <w:ind w:firstLine="709"/>
        <w:jc w:val="both"/>
        <w:rPr>
          <w:rFonts w:ascii="Times New Roman" w:hAnsi="Times New Roman" w:cs="Times New Roman"/>
          <w:sz w:val="24"/>
          <w:szCs w:val="24"/>
        </w:rPr>
      </w:pPr>
      <w:r w:rsidRPr="00CF721A">
        <w:rPr>
          <w:rFonts w:ascii="Times New Roman" w:hAnsi="Times New Roman" w:cs="Times New Roman"/>
          <w:sz w:val="24"/>
          <w:szCs w:val="24"/>
        </w:rPr>
        <w:t xml:space="preserve">La figura 1 muestra que la competencia disciplinar de redacción, citado y referencias de American </w:t>
      </w:r>
      <w:proofErr w:type="spellStart"/>
      <w:r w:rsidRPr="00CF721A">
        <w:rPr>
          <w:rFonts w:ascii="Times New Roman" w:hAnsi="Times New Roman" w:cs="Times New Roman"/>
          <w:sz w:val="24"/>
          <w:szCs w:val="24"/>
        </w:rPr>
        <w:t>Psychological</w:t>
      </w:r>
      <w:proofErr w:type="spellEnd"/>
      <w:r w:rsidRPr="00CF721A">
        <w:rPr>
          <w:rFonts w:ascii="Times New Roman" w:hAnsi="Times New Roman" w:cs="Times New Roman"/>
          <w:sz w:val="24"/>
          <w:szCs w:val="24"/>
        </w:rPr>
        <w:t xml:space="preserve"> </w:t>
      </w:r>
      <w:proofErr w:type="spellStart"/>
      <w:r w:rsidRPr="00CF721A">
        <w:rPr>
          <w:rFonts w:ascii="Times New Roman" w:hAnsi="Times New Roman" w:cs="Times New Roman"/>
          <w:sz w:val="24"/>
          <w:szCs w:val="24"/>
        </w:rPr>
        <w:t>Association</w:t>
      </w:r>
      <w:proofErr w:type="spellEnd"/>
      <w:r w:rsidRPr="00CF721A">
        <w:rPr>
          <w:rFonts w:ascii="Times New Roman" w:hAnsi="Times New Roman" w:cs="Times New Roman"/>
          <w:sz w:val="24"/>
          <w:szCs w:val="24"/>
        </w:rPr>
        <w:t xml:space="preserve"> (APA) fue considerada como suficiente por el 57% de los egresados, mientras que el 43% la calificó como abundante. No se reportaron respuestas en los niveles escaso o nulo.</w:t>
      </w:r>
    </w:p>
    <w:p w14:paraId="3A91FF8E" w14:textId="77777777" w:rsidR="00DD4022" w:rsidRDefault="00DD4022" w:rsidP="00DD4022">
      <w:pPr>
        <w:spacing w:after="0" w:line="360" w:lineRule="auto"/>
        <w:ind w:firstLine="709"/>
        <w:jc w:val="both"/>
        <w:rPr>
          <w:rFonts w:ascii="Times New Roman" w:hAnsi="Times New Roman" w:cs="Times New Roman"/>
          <w:sz w:val="24"/>
          <w:szCs w:val="24"/>
        </w:rPr>
      </w:pPr>
    </w:p>
    <w:p w14:paraId="674D842C" w14:textId="6A62FB20" w:rsidR="003265C4" w:rsidRPr="003265C4" w:rsidRDefault="00D6389F" w:rsidP="00FA17B4">
      <w:pPr>
        <w:pStyle w:val="Descripcin"/>
        <w:jc w:val="center"/>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t>Figura</w:t>
      </w:r>
      <w:r w:rsidR="003265C4" w:rsidRPr="00955B6D">
        <w:rPr>
          <w:rFonts w:ascii="Times New Roman" w:hAnsi="Times New Roman" w:cs="Times New Roman"/>
          <w:b/>
          <w:bCs/>
          <w:i w:val="0"/>
          <w:iCs w:val="0"/>
          <w:color w:val="auto"/>
          <w:sz w:val="24"/>
          <w:szCs w:val="24"/>
        </w:rPr>
        <w:t xml:space="preserve"> </w:t>
      </w:r>
      <w:r w:rsidR="00C20521">
        <w:rPr>
          <w:rFonts w:ascii="Times New Roman" w:hAnsi="Times New Roman" w:cs="Times New Roman"/>
          <w:b/>
          <w:bCs/>
          <w:i w:val="0"/>
          <w:iCs w:val="0"/>
          <w:color w:val="auto"/>
          <w:sz w:val="24"/>
          <w:szCs w:val="24"/>
        </w:rPr>
        <w:t>2</w:t>
      </w:r>
      <w:r w:rsidR="003265C4" w:rsidRPr="00955B6D">
        <w:rPr>
          <w:rFonts w:ascii="Times New Roman" w:hAnsi="Times New Roman" w:cs="Times New Roman"/>
          <w:b/>
          <w:bCs/>
          <w:i w:val="0"/>
          <w:iCs w:val="0"/>
          <w:color w:val="auto"/>
          <w:sz w:val="24"/>
          <w:szCs w:val="24"/>
        </w:rPr>
        <w:t>.</w:t>
      </w:r>
      <w:r w:rsidR="003265C4" w:rsidRPr="003265C4">
        <w:rPr>
          <w:rFonts w:ascii="Times New Roman" w:hAnsi="Times New Roman" w:cs="Times New Roman"/>
          <w:i w:val="0"/>
          <w:iCs w:val="0"/>
          <w:color w:val="auto"/>
          <w:sz w:val="24"/>
          <w:szCs w:val="24"/>
        </w:rPr>
        <w:t xml:space="preserve"> Fomento de diseño con sentido de innovación y creatividad.</w:t>
      </w:r>
    </w:p>
    <w:p w14:paraId="61ED4E3A" w14:textId="341FF651" w:rsidR="00FA17B4" w:rsidRDefault="0099368D" w:rsidP="00DD402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E8BED7" wp14:editId="55EEC306">
            <wp:extent cx="4584700" cy="2755900"/>
            <wp:effectExtent l="0" t="0" r="6350" b="6350"/>
            <wp:docPr id="195817428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Pr>
          <w:rFonts w:ascii="Times New Roman" w:hAnsi="Times New Roman" w:cs="Times New Roman"/>
          <w:sz w:val="24"/>
          <w:szCs w:val="24"/>
        </w:rPr>
        <w:br w:type="textWrapping" w:clear="all"/>
      </w:r>
      <w:r w:rsidR="00FA17B4">
        <w:rPr>
          <w:rFonts w:ascii="Times New Roman" w:hAnsi="Times New Roman" w:cs="Times New Roman"/>
          <w:sz w:val="24"/>
          <w:szCs w:val="24"/>
        </w:rPr>
        <w:t>Fuente: Elaboración propia.</w:t>
      </w:r>
    </w:p>
    <w:p w14:paraId="26E93DE9" w14:textId="53A691F0" w:rsidR="005A694C" w:rsidRDefault="005A694C" w:rsidP="00DD4022">
      <w:pPr>
        <w:spacing w:after="0" w:line="360" w:lineRule="auto"/>
        <w:ind w:firstLine="709"/>
        <w:jc w:val="both"/>
        <w:rPr>
          <w:rFonts w:ascii="Times New Roman" w:hAnsi="Times New Roman" w:cs="Times New Roman"/>
          <w:sz w:val="24"/>
          <w:szCs w:val="24"/>
        </w:rPr>
      </w:pPr>
      <w:r w:rsidRPr="00CF721A">
        <w:rPr>
          <w:rFonts w:ascii="Times New Roman" w:hAnsi="Times New Roman" w:cs="Times New Roman"/>
          <w:sz w:val="24"/>
          <w:szCs w:val="24"/>
        </w:rPr>
        <w:t xml:space="preserve">La figura 2 muestra que la competencia disciplinar diseño con sentido de innovación y creatividad en la implementación del proyecto fue considerada como abundante por el 57% </w:t>
      </w:r>
      <w:r w:rsidRPr="00CF721A">
        <w:rPr>
          <w:rFonts w:ascii="Times New Roman" w:hAnsi="Times New Roman" w:cs="Times New Roman"/>
          <w:sz w:val="24"/>
          <w:szCs w:val="24"/>
        </w:rPr>
        <w:lastRenderedPageBreak/>
        <w:t>de los egresados, mientras que el 43% la calificó como suficiente. No se reportaron respuestas en los niveles escaso o nulo.</w:t>
      </w:r>
    </w:p>
    <w:p w14:paraId="7041C9D7" w14:textId="77777777" w:rsidR="005A694C" w:rsidRDefault="005A694C" w:rsidP="00DD4022">
      <w:pPr>
        <w:spacing w:after="0" w:line="360" w:lineRule="auto"/>
        <w:jc w:val="both"/>
        <w:rPr>
          <w:rFonts w:ascii="Times New Roman" w:hAnsi="Times New Roman" w:cs="Times New Roman"/>
          <w:sz w:val="24"/>
          <w:szCs w:val="24"/>
        </w:rPr>
      </w:pPr>
    </w:p>
    <w:p w14:paraId="0C8D5E6A" w14:textId="6BB25F86" w:rsidR="006A0DED" w:rsidRPr="006A0DED" w:rsidRDefault="00D6389F" w:rsidP="00FA17B4">
      <w:pPr>
        <w:pStyle w:val="Descripcin"/>
        <w:jc w:val="center"/>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t>Figura</w:t>
      </w:r>
      <w:r w:rsidR="006A0DED" w:rsidRPr="00955B6D">
        <w:rPr>
          <w:rFonts w:ascii="Times New Roman" w:hAnsi="Times New Roman" w:cs="Times New Roman"/>
          <w:b/>
          <w:bCs/>
          <w:i w:val="0"/>
          <w:iCs w:val="0"/>
          <w:color w:val="auto"/>
          <w:sz w:val="24"/>
          <w:szCs w:val="24"/>
        </w:rPr>
        <w:t xml:space="preserve"> </w:t>
      </w:r>
      <w:r w:rsidR="00C20521">
        <w:rPr>
          <w:rFonts w:ascii="Times New Roman" w:hAnsi="Times New Roman" w:cs="Times New Roman"/>
          <w:b/>
          <w:bCs/>
          <w:i w:val="0"/>
          <w:iCs w:val="0"/>
          <w:color w:val="auto"/>
          <w:sz w:val="24"/>
          <w:szCs w:val="24"/>
        </w:rPr>
        <w:t>3</w:t>
      </w:r>
      <w:r w:rsidR="006A0DED" w:rsidRPr="00955B6D">
        <w:rPr>
          <w:rFonts w:ascii="Times New Roman" w:hAnsi="Times New Roman" w:cs="Times New Roman"/>
          <w:b/>
          <w:bCs/>
          <w:i w:val="0"/>
          <w:iCs w:val="0"/>
          <w:color w:val="auto"/>
          <w:sz w:val="24"/>
          <w:szCs w:val="24"/>
        </w:rPr>
        <w:t>.</w:t>
      </w:r>
      <w:r w:rsidR="006A0DED" w:rsidRPr="006A0DED">
        <w:rPr>
          <w:rFonts w:ascii="Times New Roman" w:hAnsi="Times New Roman" w:cs="Times New Roman"/>
          <w:i w:val="0"/>
          <w:iCs w:val="0"/>
          <w:color w:val="auto"/>
          <w:sz w:val="24"/>
          <w:szCs w:val="24"/>
        </w:rPr>
        <w:t xml:space="preserve"> Desenvolvimiento de comunicación verbal y no verbal.</w:t>
      </w:r>
    </w:p>
    <w:p w14:paraId="7E2930FC" w14:textId="380BED41" w:rsidR="006A0DED" w:rsidRDefault="0099368D" w:rsidP="006A0DE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B2394D" wp14:editId="610C8309">
            <wp:extent cx="4645660" cy="2828925"/>
            <wp:effectExtent l="0" t="0" r="2540" b="9525"/>
            <wp:docPr id="18843930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5660" cy="2828925"/>
                    </a:xfrm>
                    <a:prstGeom prst="rect">
                      <a:avLst/>
                    </a:prstGeom>
                    <a:noFill/>
                  </pic:spPr>
                </pic:pic>
              </a:graphicData>
            </a:graphic>
          </wp:inline>
        </w:drawing>
      </w:r>
    </w:p>
    <w:p w14:paraId="58066543" w14:textId="72289E2A"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DCC7786" w14:textId="1C6A449C" w:rsidR="005A694C" w:rsidRDefault="005A694C" w:rsidP="00DD4022">
      <w:pPr>
        <w:spacing w:after="0" w:line="360" w:lineRule="auto"/>
        <w:jc w:val="both"/>
        <w:rPr>
          <w:rFonts w:ascii="Times New Roman" w:hAnsi="Times New Roman" w:cs="Times New Roman"/>
          <w:sz w:val="24"/>
          <w:szCs w:val="24"/>
        </w:rPr>
      </w:pPr>
      <w:r w:rsidRPr="00CF721A">
        <w:rPr>
          <w:rFonts w:ascii="Times New Roman" w:hAnsi="Times New Roman" w:cs="Times New Roman"/>
          <w:sz w:val="24"/>
          <w:szCs w:val="24"/>
        </w:rPr>
        <w:t>La figura 3 muestra que la competencia disciplinar con relación al desenvolvimiento de comunicación verbal y no verbal fue considerada como suficiente por el 54% de los egresados, mientras que el 43% la calificó como suficiente y 3% como escaso. No se reportaron respuestas en el nivel de nulo.</w:t>
      </w:r>
    </w:p>
    <w:p w14:paraId="2A7F1FC7" w14:textId="77777777" w:rsidR="00DD4022" w:rsidRDefault="00DD4022" w:rsidP="00DD4022">
      <w:pPr>
        <w:spacing w:after="0" w:line="360" w:lineRule="auto"/>
        <w:jc w:val="both"/>
        <w:rPr>
          <w:rFonts w:ascii="Times New Roman" w:hAnsi="Times New Roman" w:cs="Times New Roman"/>
          <w:sz w:val="24"/>
          <w:szCs w:val="24"/>
        </w:rPr>
      </w:pPr>
    </w:p>
    <w:p w14:paraId="164D0F75" w14:textId="7232E13D" w:rsidR="000F3DCA" w:rsidRPr="000F3DCA" w:rsidRDefault="00D6389F" w:rsidP="00FA17B4">
      <w:pPr>
        <w:pStyle w:val="Descripcin"/>
        <w:jc w:val="center"/>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t>Figura</w:t>
      </w:r>
      <w:r w:rsidR="000F3DCA" w:rsidRPr="00955B6D">
        <w:rPr>
          <w:rFonts w:ascii="Times New Roman" w:hAnsi="Times New Roman" w:cs="Times New Roman"/>
          <w:b/>
          <w:bCs/>
          <w:i w:val="0"/>
          <w:iCs w:val="0"/>
          <w:color w:val="auto"/>
          <w:sz w:val="24"/>
          <w:szCs w:val="24"/>
        </w:rPr>
        <w:t xml:space="preserve"> </w:t>
      </w:r>
      <w:r w:rsidR="00C20521">
        <w:rPr>
          <w:rFonts w:ascii="Times New Roman" w:hAnsi="Times New Roman" w:cs="Times New Roman"/>
          <w:b/>
          <w:bCs/>
          <w:i w:val="0"/>
          <w:iCs w:val="0"/>
          <w:color w:val="auto"/>
          <w:sz w:val="24"/>
          <w:szCs w:val="24"/>
        </w:rPr>
        <w:t>4</w:t>
      </w:r>
      <w:r w:rsidR="000F3DCA" w:rsidRPr="00955B6D">
        <w:rPr>
          <w:rFonts w:ascii="Times New Roman" w:hAnsi="Times New Roman" w:cs="Times New Roman"/>
          <w:b/>
          <w:bCs/>
          <w:i w:val="0"/>
          <w:iCs w:val="0"/>
          <w:color w:val="auto"/>
          <w:sz w:val="24"/>
          <w:szCs w:val="24"/>
        </w:rPr>
        <w:t>.</w:t>
      </w:r>
      <w:r w:rsidR="000F3DCA" w:rsidRPr="000F3DCA">
        <w:rPr>
          <w:rFonts w:ascii="Times New Roman" w:hAnsi="Times New Roman" w:cs="Times New Roman"/>
          <w:i w:val="0"/>
          <w:iCs w:val="0"/>
          <w:color w:val="auto"/>
          <w:sz w:val="24"/>
          <w:szCs w:val="24"/>
        </w:rPr>
        <w:t xml:space="preserve"> Estimulación del pensamiento matemático</w:t>
      </w:r>
      <w:r w:rsidR="008339D1">
        <w:rPr>
          <w:rFonts w:ascii="Times New Roman" w:hAnsi="Times New Roman" w:cs="Times New Roman"/>
          <w:i w:val="0"/>
          <w:iCs w:val="0"/>
          <w:color w:val="auto"/>
          <w:sz w:val="24"/>
          <w:szCs w:val="24"/>
        </w:rPr>
        <w:t>.</w:t>
      </w:r>
    </w:p>
    <w:p w14:paraId="36472A0A" w14:textId="757624B6" w:rsidR="006A0DED" w:rsidRDefault="0099368D" w:rsidP="00955B6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AF844F" wp14:editId="47B3C48F">
            <wp:extent cx="4645660" cy="2136775"/>
            <wp:effectExtent l="0" t="0" r="2540" b="0"/>
            <wp:docPr id="9910162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5660" cy="2136775"/>
                    </a:xfrm>
                    <a:prstGeom prst="rect">
                      <a:avLst/>
                    </a:prstGeom>
                    <a:noFill/>
                  </pic:spPr>
                </pic:pic>
              </a:graphicData>
            </a:graphic>
          </wp:inline>
        </w:drawing>
      </w:r>
    </w:p>
    <w:p w14:paraId="181AC621" w14:textId="7ADA06A8"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FBB5FC6" w14:textId="6C9EBA3F" w:rsidR="005A694C" w:rsidRDefault="005A694C" w:rsidP="00DD4022">
      <w:pPr>
        <w:spacing w:after="0" w:line="360" w:lineRule="auto"/>
        <w:ind w:firstLine="709"/>
        <w:jc w:val="both"/>
        <w:rPr>
          <w:rFonts w:ascii="Times New Roman" w:hAnsi="Times New Roman" w:cs="Times New Roman"/>
          <w:sz w:val="24"/>
          <w:szCs w:val="24"/>
        </w:rPr>
      </w:pPr>
      <w:r w:rsidRPr="00CF721A">
        <w:rPr>
          <w:rFonts w:ascii="Times New Roman" w:hAnsi="Times New Roman" w:cs="Times New Roman"/>
          <w:sz w:val="24"/>
          <w:szCs w:val="24"/>
        </w:rPr>
        <w:lastRenderedPageBreak/>
        <w:t>La figura 4 muestra que la competencia disciplinar de estimulación del pensamiento matemático fue considerada como suficiente por el 57% de los egresados, mientras que el 43% la calificó como abundante. No se reportaron respuestas en los niveles escaso o nulo.</w:t>
      </w:r>
    </w:p>
    <w:p w14:paraId="12609EDE" w14:textId="77777777" w:rsidR="005A694C" w:rsidRDefault="005A694C" w:rsidP="00DD4022">
      <w:pPr>
        <w:spacing w:after="0" w:line="360" w:lineRule="auto"/>
        <w:jc w:val="both"/>
        <w:rPr>
          <w:rFonts w:ascii="Times New Roman" w:hAnsi="Times New Roman" w:cs="Times New Roman"/>
          <w:sz w:val="24"/>
          <w:szCs w:val="24"/>
        </w:rPr>
      </w:pPr>
    </w:p>
    <w:p w14:paraId="3627DBA8" w14:textId="4BAF21A5" w:rsidR="000F3DCA" w:rsidRPr="000F3DCA" w:rsidRDefault="00D6389F" w:rsidP="00FA17B4">
      <w:pPr>
        <w:pStyle w:val="Descripcin"/>
        <w:jc w:val="center"/>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t>Figura</w:t>
      </w:r>
      <w:r w:rsidR="00C20521">
        <w:rPr>
          <w:rFonts w:ascii="Times New Roman" w:hAnsi="Times New Roman" w:cs="Times New Roman"/>
          <w:b/>
          <w:bCs/>
          <w:i w:val="0"/>
          <w:iCs w:val="0"/>
          <w:color w:val="auto"/>
          <w:sz w:val="24"/>
          <w:szCs w:val="24"/>
        </w:rPr>
        <w:t xml:space="preserve"> 5</w:t>
      </w:r>
      <w:r w:rsidR="000F3DCA" w:rsidRPr="00955B6D">
        <w:rPr>
          <w:rFonts w:ascii="Times New Roman" w:hAnsi="Times New Roman" w:cs="Times New Roman"/>
          <w:b/>
          <w:bCs/>
          <w:i w:val="0"/>
          <w:iCs w:val="0"/>
          <w:color w:val="auto"/>
          <w:sz w:val="24"/>
          <w:szCs w:val="24"/>
        </w:rPr>
        <w:t>.</w:t>
      </w:r>
      <w:r w:rsidR="000F3DCA" w:rsidRPr="000F3DCA">
        <w:rPr>
          <w:rFonts w:ascii="Times New Roman" w:hAnsi="Times New Roman" w:cs="Times New Roman"/>
          <w:i w:val="0"/>
          <w:iCs w:val="0"/>
          <w:color w:val="auto"/>
          <w:sz w:val="24"/>
          <w:szCs w:val="24"/>
        </w:rPr>
        <w:t xml:space="preserve"> Concientización sobre el manejo de recursos naturales y energías</w:t>
      </w:r>
      <w:r w:rsidR="000F3DCA">
        <w:rPr>
          <w:rFonts w:ascii="Times New Roman" w:hAnsi="Times New Roman" w:cs="Times New Roman"/>
          <w:i w:val="0"/>
          <w:iCs w:val="0"/>
          <w:color w:val="auto"/>
          <w:sz w:val="24"/>
          <w:szCs w:val="24"/>
        </w:rPr>
        <w:t xml:space="preserve"> renovables</w:t>
      </w:r>
      <w:r w:rsidR="000F3DCA" w:rsidRPr="000F3DCA">
        <w:rPr>
          <w:rFonts w:ascii="Times New Roman" w:hAnsi="Times New Roman" w:cs="Times New Roman"/>
          <w:i w:val="0"/>
          <w:iCs w:val="0"/>
          <w:color w:val="auto"/>
          <w:sz w:val="24"/>
          <w:szCs w:val="24"/>
        </w:rPr>
        <w:t>.</w:t>
      </w:r>
    </w:p>
    <w:p w14:paraId="279D7AA4" w14:textId="61BB60DD" w:rsidR="00812440" w:rsidRDefault="00CC44C1" w:rsidP="000F3DC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39A7F17" wp14:editId="4FF0BE25">
            <wp:extent cx="4584700" cy="2755900"/>
            <wp:effectExtent l="0" t="0" r="6350" b="6350"/>
            <wp:docPr id="193397884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E39EAD3" w14:textId="33A1DDE9"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3FA9C06" w14:textId="187D6265" w:rsidR="00CF721A" w:rsidRDefault="00CF721A" w:rsidP="00DD4022">
      <w:pPr>
        <w:spacing w:after="0" w:line="360" w:lineRule="auto"/>
        <w:ind w:firstLine="709"/>
        <w:jc w:val="both"/>
        <w:rPr>
          <w:rFonts w:ascii="Times New Roman" w:hAnsi="Times New Roman" w:cs="Times New Roman"/>
          <w:sz w:val="24"/>
          <w:szCs w:val="24"/>
        </w:rPr>
      </w:pPr>
      <w:r w:rsidRPr="00CF721A">
        <w:rPr>
          <w:rFonts w:ascii="Times New Roman" w:hAnsi="Times New Roman" w:cs="Times New Roman"/>
          <w:sz w:val="24"/>
          <w:szCs w:val="24"/>
        </w:rPr>
        <w:t>La figura 5 muestra que la competencia disciplinar de concientización sobre el manejo de recursos naturales y energías renovables fue considerada como abundante por el 57% de los egresados, mientras que el 43% la calificó como suficiente. No se reportaron respuestas en los niveles escaso o nulo.</w:t>
      </w:r>
    </w:p>
    <w:p w14:paraId="479E843D" w14:textId="77777777" w:rsidR="00DD4022" w:rsidRDefault="00DD4022" w:rsidP="00DD4022">
      <w:pPr>
        <w:spacing w:after="0" w:line="360" w:lineRule="auto"/>
        <w:ind w:firstLine="709"/>
        <w:jc w:val="both"/>
        <w:rPr>
          <w:rFonts w:ascii="Times New Roman" w:hAnsi="Times New Roman" w:cs="Times New Roman"/>
          <w:sz w:val="24"/>
          <w:szCs w:val="24"/>
        </w:rPr>
      </w:pPr>
    </w:p>
    <w:p w14:paraId="6C5A8208" w14:textId="77777777" w:rsidR="00975200" w:rsidRDefault="00975200" w:rsidP="00DD4022">
      <w:pPr>
        <w:spacing w:after="0" w:line="360" w:lineRule="auto"/>
        <w:ind w:firstLine="709"/>
        <w:jc w:val="both"/>
        <w:rPr>
          <w:rFonts w:ascii="Times New Roman" w:hAnsi="Times New Roman" w:cs="Times New Roman"/>
          <w:sz w:val="24"/>
          <w:szCs w:val="24"/>
        </w:rPr>
      </w:pPr>
    </w:p>
    <w:p w14:paraId="6D2EE46B" w14:textId="77777777" w:rsidR="00975200" w:rsidRDefault="00975200" w:rsidP="00DD4022">
      <w:pPr>
        <w:spacing w:after="0" w:line="360" w:lineRule="auto"/>
        <w:ind w:firstLine="709"/>
        <w:jc w:val="both"/>
        <w:rPr>
          <w:rFonts w:ascii="Times New Roman" w:hAnsi="Times New Roman" w:cs="Times New Roman"/>
          <w:sz w:val="24"/>
          <w:szCs w:val="24"/>
        </w:rPr>
      </w:pPr>
    </w:p>
    <w:p w14:paraId="34A47B47" w14:textId="77777777" w:rsidR="00975200" w:rsidRDefault="00975200" w:rsidP="00DD4022">
      <w:pPr>
        <w:spacing w:after="0" w:line="360" w:lineRule="auto"/>
        <w:ind w:firstLine="709"/>
        <w:jc w:val="both"/>
        <w:rPr>
          <w:rFonts w:ascii="Times New Roman" w:hAnsi="Times New Roman" w:cs="Times New Roman"/>
          <w:sz w:val="24"/>
          <w:szCs w:val="24"/>
        </w:rPr>
      </w:pPr>
    </w:p>
    <w:p w14:paraId="77FE36B8" w14:textId="77777777" w:rsidR="00975200" w:rsidRDefault="00975200" w:rsidP="00DD4022">
      <w:pPr>
        <w:spacing w:after="0" w:line="360" w:lineRule="auto"/>
        <w:ind w:firstLine="709"/>
        <w:jc w:val="both"/>
        <w:rPr>
          <w:rFonts w:ascii="Times New Roman" w:hAnsi="Times New Roman" w:cs="Times New Roman"/>
          <w:sz w:val="24"/>
          <w:szCs w:val="24"/>
        </w:rPr>
      </w:pPr>
    </w:p>
    <w:p w14:paraId="2C035752" w14:textId="77777777" w:rsidR="00975200" w:rsidRDefault="00975200" w:rsidP="00DD4022">
      <w:pPr>
        <w:spacing w:after="0" w:line="360" w:lineRule="auto"/>
        <w:ind w:firstLine="709"/>
        <w:jc w:val="both"/>
        <w:rPr>
          <w:rFonts w:ascii="Times New Roman" w:hAnsi="Times New Roman" w:cs="Times New Roman"/>
          <w:sz w:val="24"/>
          <w:szCs w:val="24"/>
        </w:rPr>
      </w:pPr>
    </w:p>
    <w:p w14:paraId="18B2AD72" w14:textId="77777777" w:rsidR="00975200" w:rsidRDefault="00975200" w:rsidP="00DD4022">
      <w:pPr>
        <w:spacing w:after="0" w:line="360" w:lineRule="auto"/>
        <w:ind w:firstLine="709"/>
        <w:jc w:val="both"/>
        <w:rPr>
          <w:rFonts w:ascii="Times New Roman" w:hAnsi="Times New Roman" w:cs="Times New Roman"/>
          <w:sz w:val="24"/>
          <w:szCs w:val="24"/>
        </w:rPr>
      </w:pPr>
    </w:p>
    <w:p w14:paraId="431DA934" w14:textId="77777777" w:rsidR="00975200" w:rsidRDefault="00975200" w:rsidP="00DD4022">
      <w:pPr>
        <w:spacing w:after="0" w:line="360" w:lineRule="auto"/>
        <w:ind w:firstLine="709"/>
        <w:jc w:val="both"/>
        <w:rPr>
          <w:rFonts w:ascii="Times New Roman" w:hAnsi="Times New Roman" w:cs="Times New Roman"/>
          <w:sz w:val="24"/>
          <w:szCs w:val="24"/>
        </w:rPr>
      </w:pPr>
    </w:p>
    <w:p w14:paraId="33A9FE9A" w14:textId="77777777" w:rsidR="00975200" w:rsidRDefault="00975200" w:rsidP="00DD4022">
      <w:pPr>
        <w:spacing w:after="0" w:line="360" w:lineRule="auto"/>
        <w:ind w:firstLine="709"/>
        <w:jc w:val="both"/>
        <w:rPr>
          <w:rFonts w:ascii="Times New Roman" w:hAnsi="Times New Roman" w:cs="Times New Roman"/>
          <w:sz w:val="24"/>
          <w:szCs w:val="24"/>
        </w:rPr>
      </w:pPr>
    </w:p>
    <w:p w14:paraId="5FC6334B" w14:textId="77777777" w:rsidR="00975200" w:rsidRDefault="00975200" w:rsidP="00DD4022">
      <w:pPr>
        <w:spacing w:after="0" w:line="360" w:lineRule="auto"/>
        <w:ind w:firstLine="709"/>
        <w:jc w:val="both"/>
        <w:rPr>
          <w:rFonts w:ascii="Times New Roman" w:hAnsi="Times New Roman" w:cs="Times New Roman"/>
          <w:sz w:val="24"/>
          <w:szCs w:val="24"/>
        </w:rPr>
      </w:pPr>
    </w:p>
    <w:p w14:paraId="1B6DED6C" w14:textId="77777777" w:rsidR="00975200" w:rsidRDefault="00975200" w:rsidP="00DD4022">
      <w:pPr>
        <w:spacing w:after="0" w:line="360" w:lineRule="auto"/>
        <w:ind w:firstLine="709"/>
        <w:jc w:val="both"/>
        <w:rPr>
          <w:rFonts w:ascii="Times New Roman" w:hAnsi="Times New Roman" w:cs="Times New Roman"/>
          <w:sz w:val="24"/>
          <w:szCs w:val="24"/>
        </w:rPr>
      </w:pPr>
    </w:p>
    <w:p w14:paraId="456B64E8" w14:textId="77777777" w:rsidR="00975200" w:rsidRDefault="00975200" w:rsidP="00DD4022">
      <w:pPr>
        <w:spacing w:after="0" w:line="360" w:lineRule="auto"/>
        <w:ind w:firstLine="709"/>
        <w:jc w:val="both"/>
        <w:rPr>
          <w:rFonts w:ascii="Times New Roman" w:hAnsi="Times New Roman" w:cs="Times New Roman"/>
          <w:sz w:val="24"/>
          <w:szCs w:val="24"/>
        </w:rPr>
      </w:pPr>
    </w:p>
    <w:p w14:paraId="2FDFE16F" w14:textId="36D36A4D" w:rsidR="000C7CED" w:rsidRDefault="00D6389F" w:rsidP="00975200">
      <w:pPr>
        <w:pStyle w:val="Descripcin"/>
        <w:spacing w:line="360" w:lineRule="auto"/>
        <w:jc w:val="center"/>
        <w:rPr>
          <w:rFonts w:ascii="Times New Roman" w:hAnsi="Times New Roman" w:cs="Times New Roman"/>
          <w:sz w:val="24"/>
          <w:szCs w:val="24"/>
        </w:rPr>
      </w:pPr>
      <w:r>
        <w:rPr>
          <w:rFonts w:ascii="Times New Roman" w:hAnsi="Times New Roman" w:cs="Times New Roman"/>
          <w:b/>
          <w:bCs/>
          <w:i w:val="0"/>
          <w:iCs w:val="0"/>
          <w:color w:val="auto"/>
          <w:sz w:val="24"/>
          <w:szCs w:val="24"/>
        </w:rPr>
        <w:lastRenderedPageBreak/>
        <w:t xml:space="preserve">Figura </w:t>
      </w:r>
      <w:r w:rsidR="00C20521">
        <w:rPr>
          <w:rFonts w:ascii="Times New Roman" w:hAnsi="Times New Roman" w:cs="Times New Roman"/>
          <w:b/>
          <w:bCs/>
          <w:i w:val="0"/>
          <w:iCs w:val="0"/>
          <w:color w:val="auto"/>
          <w:sz w:val="24"/>
          <w:szCs w:val="24"/>
        </w:rPr>
        <w:t>6</w:t>
      </w:r>
      <w:r w:rsidR="000C7CED" w:rsidRPr="00955B6D">
        <w:rPr>
          <w:rFonts w:ascii="Times New Roman" w:hAnsi="Times New Roman" w:cs="Times New Roman"/>
          <w:b/>
          <w:bCs/>
          <w:i w:val="0"/>
          <w:iCs w:val="0"/>
          <w:color w:val="auto"/>
          <w:sz w:val="24"/>
          <w:szCs w:val="24"/>
        </w:rPr>
        <w:t>.</w:t>
      </w:r>
      <w:r w:rsidR="000C7CED" w:rsidRPr="000C7CED">
        <w:rPr>
          <w:rFonts w:ascii="Times New Roman" w:hAnsi="Times New Roman" w:cs="Times New Roman"/>
          <w:i w:val="0"/>
          <w:iCs w:val="0"/>
          <w:color w:val="auto"/>
          <w:sz w:val="24"/>
          <w:szCs w:val="24"/>
        </w:rPr>
        <w:t xml:space="preserve"> Habilidades socioemocionales: responsabilidad social, colaboración ciudadana y educación para la salud.</w:t>
      </w:r>
    </w:p>
    <w:p w14:paraId="421EE7D8" w14:textId="5CA8D6AF" w:rsidR="000F3DCA" w:rsidRDefault="00CC44C1" w:rsidP="000C7CE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9501A9" wp14:editId="17C0DB46">
            <wp:extent cx="4584700" cy="2755900"/>
            <wp:effectExtent l="0" t="0" r="6350" b="6350"/>
            <wp:docPr id="81355608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46E788F" w14:textId="77777777"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6CF2663" w14:textId="2DC26947" w:rsidR="00CF721A" w:rsidRDefault="00CF721A" w:rsidP="00DD4022">
      <w:pPr>
        <w:spacing w:after="0" w:line="360" w:lineRule="auto"/>
        <w:ind w:firstLine="709"/>
        <w:jc w:val="both"/>
        <w:rPr>
          <w:rFonts w:ascii="Times New Roman" w:hAnsi="Times New Roman" w:cs="Times New Roman"/>
          <w:sz w:val="24"/>
          <w:szCs w:val="24"/>
        </w:rPr>
      </w:pPr>
      <w:r w:rsidRPr="00CF721A">
        <w:rPr>
          <w:rFonts w:ascii="Times New Roman" w:hAnsi="Times New Roman" w:cs="Times New Roman"/>
          <w:sz w:val="24"/>
          <w:szCs w:val="24"/>
        </w:rPr>
        <w:t>La figura 6 muestra que la competencia disciplinar de habilidades socioemocionales de responsabilidad social, colaboración ciudadana y educación para la salud fue considerada como suficiente por el 54% de los egresados, mientras que el 46% la calificó como abundante. No se reportaron respuestas en los niveles escaso o nulo.</w:t>
      </w:r>
    </w:p>
    <w:p w14:paraId="6C251CCF" w14:textId="77777777" w:rsidR="00CF721A" w:rsidRDefault="00CF721A" w:rsidP="00DD4022">
      <w:pPr>
        <w:spacing w:after="0" w:line="360" w:lineRule="auto"/>
        <w:jc w:val="both"/>
        <w:rPr>
          <w:rFonts w:ascii="Times New Roman" w:hAnsi="Times New Roman" w:cs="Times New Roman"/>
          <w:sz w:val="24"/>
          <w:szCs w:val="24"/>
        </w:rPr>
      </w:pPr>
    </w:p>
    <w:p w14:paraId="051B81A6" w14:textId="61D88B80" w:rsidR="000C7CED" w:rsidRDefault="00D6389F" w:rsidP="00DD4022">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Figura</w:t>
      </w:r>
      <w:r w:rsidR="00C20521">
        <w:rPr>
          <w:rFonts w:ascii="Times New Roman" w:hAnsi="Times New Roman" w:cs="Times New Roman"/>
          <w:b/>
          <w:bCs/>
          <w:sz w:val="24"/>
          <w:szCs w:val="24"/>
        </w:rPr>
        <w:t xml:space="preserve"> 7</w:t>
      </w:r>
      <w:r w:rsidR="000C7CED" w:rsidRPr="00955B6D">
        <w:rPr>
          <w:rFonts w:ascii="Times New Roman" w:hAnsi="Times New Roman" w:cs="Times New Roman"/>
          <w:b/>
          <w:bCs/>
          <w:sz w:val="24"/>
          <w:szCs w:val="24"/>
        </w:rPr>
        <w:t>.</w:t>
      </w:r>
      <w:r w:rsidR="000C7CED" w:rsidRPr="000C7CED">
        <w:rPr>
          <w:rFonts w:ascii="Times New Roman" w:hAnsi="Times New Roman" w:cs="Times New Roman"/>
          <w:sz w:val="24"/>
          <w:szCs w:val="24"/>
        </w:rPr>
        <w:t xml:space="preserve"> Uso e indagación de información por medios digitales y tecnológicos.</w:t>
      </w:r>
    </w:p>
    <w:p w14:paraId="442192E6" w14:textId="56505D57" w:rsidR="000C7CED" w:rsidRDefault="00CC44C1" w:rsidP="00955B6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4F5776" wp14:editId="662937D9">
            <wp:extent cx="4584700" cy="2755900"/>
            <wp:effectExtent l="0" t="0" r="6350" b="6350"/>
            <wp:docPr id="77282980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67D98D5" w14:textId="77777777"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517BD18" w14:textId="3D319F42" w:rsidR="00CF721A" w:rsidRDefault="00CF721A" w:rsidP="00DD4022">
      <w:pPr>
        <w:spacing w:after="0" w:line="360" w:lineRule="auto"/>
        <w:ind w:firstLine="709"/>
        <w:jc w:val="both"/>
        <w:rPr>
          <w:rFonts w:ascii="Times New Roman" w:hAnsi="Times New Roman" w:cs="Times New Roman"/>
          <w:sz w:val="24"/>
          <w:szCs w:val="24"/>
        </w:rPr>
      </w:pPr>
      <w:r w:rsidRPr="00CF721A">
        <w:rPr>
          <w:rFonts w:ascii="Times New Roman" w:hAnsi="Times New Roman" w:cs="Times New Roman"/>
          <w:sz w:val="24"/>
          <w:szCs w:val="24"/>
        </w:rPr>
        <w:lastRenderedPageBreak/>
        <w:t>La figura 7 muestra que la competencia disciplinar de uso e indagación de información por medio digitales y tecnológicos fue considerada como abundante por el 54% de los egresados, mientras que el 46% la calificó como suficiente. No se reportaron respuestas en los niveles escaso o nulo.</w:t>
      </w:r>
    </w:p>
    <w:p w14:paraId="40FBAACC" w14:textId="77777777" w:rsidR="00DD4022" w:rsidRDefault="00DD4022" w:rsidP="00DD4022">
      <w:pPr>
        <w:spacing w:after="0" w:line="360" w:lineRule="auto"/>
        <w:ind w:firstLine="709"/>
        <w:jc w:val="both"/>
        <w:rPr>
          <w:rFonts w:ascii="Times New Roman" w:hAnsi="Times New Roman" w:cs="Times New Roman"/>
          <w:sz w:val="24"/>
          <w:szCs w:val="24"/>
        </w:rPr>
      </w:pPr>
    </w:p>
    <w:p w14:paraId="637303DF" w14:textId="48200C36" w:rsidR="000C7CED" w:rsidRPr="00955B6D" w:rsidRDefault="00D6389F" w:rsidP="00FA17B4">
      <w:pPr>
        <w:pStyle w:val="Descripcin"/>
        <w:jc w:val="center"/>
        <w:rPr>
          <w:rFonts w:ascii="Times New Roman" w:hAnsi="Times New Roman" w:cs="Times New Roman"/>
          <w:i w:val="0"/>
          <w:iCs w:val="0"/>
          <w:color w:val="auto"/>
          <w:sz w:val="24"/>
          <w:szCs w:val="24"/>
        </w:rPr>
      </w:pPr>
      <w:r>
        <w:rPr>
          <w:rFonts w:ascii="Times New Roman" w:hAnsi="Times New Roman" w:cs="Times New Roman"/>
          <w:b/>
          <w:bCs/>
          <w:i w:val="0"/>
          <w:iCs w:val="0"/>
          <w:color w:val="auto"/>
          <w:sz w:val="24"/>
          <w:szCs w:val="24"/>
        </w:rPr>
        <w:t>Figura</w:t>
      </w:r>
      <w:r w:rsidR="00C20521">
        <w:rPr>
          <w:rFonts w:ascii="Times New Roman" w:hAnsi="Times New Roman" w:cs="Times New Roman"/>
          <w:b/>
          <w:bCs/>
          <w:i w:val="0"/>
          <w:iCs w:val="0"/>
          <w:color w:val="auto"/>
          <w:sz w:val="24"/>
          <w:szCs w:val="24"/>
        </w:rPr>
        <w:t xml:space="preserve"> 8</w:t>
      </w:r>
      <w:r w:rsidR="00955B6D" w:rsidRPr="00955B6D">
        <w:rPr>
          <w:rFonts w:ascii="Times New Roman" w:hAnsi="Times New Roman" w:cs="Times New Roman"/>
          <w:b/>
          <w:bCs/>
          <w:i w:val="0"/>
          <w:iCs w:val="0"/>
          <w:color w:val="auto"/>
          <w:sz w:val="24"/>
          <w:szCs w:val="24"/>
        </w:rPr>
        <w:t>.</w:t>
      </w:r>
      <w:r w:rsidR="00955B6D" w:rsidRPr="00955B6D">
        <w:rPr>
          <w:rFonts w:ascii="Times New Roman" w:hAnsi="Times New Roman" w:cs="Times New Roman"/>
          <w:i w:val="0"/>
          <w:iCs w:val="0"/>
          <w:color w:val="auto"/>
          <w:sz w:val="24"/>
          <w:szCs w:val="24"/>
        </w:rPr>
        <w:t xml:space="preserve"> Conciencia de situaciones sociales e históricas.</w:t>
      </w:r>
    </w:p>
    <w:p w14:paraId="1570222C" w14:textId="4FB56D16" w:rsidR="000C7CED" w:rsidRDefault="00CC44C1" w:rsidP="00955B6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9F0D09" wp14:editId="1AF54DC6">
            <wp:extent cx="4584700" cy="2755900"/>
            <wp:effectExtent l="0" t="0" r="6350" b="6350"/>
            <wp:docPr id="174478749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E44E739" w14:textId="4907AF2E"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38CB934" w14:textId="36BC8BCC" w:rsidR="00CF721A" w:rsidRDefault="00CF721A" w:rsidP="00DD4022">
      <w:pPr>
        <w:spacing w:after="0" w:line="360" w:lineRule="auto"/>
        <w:ind w:firstLine="709"/>
        <w:jc w:val="both"/>
        <w:rPr>
          <w:rFonts w:ascii="Times New Roman" w:hAnsi="Times New Roman" w:cs="Times New Roman"/>
          <w:sz w:val="24"/>
          <w:szCs w:val="24"/>
        </w:rPr>
      </w:pPr>
      <w:r w:rsidRPr="00CF721A">
        <w:rPr>
          <w:rFonts w:ascii="Times New Roman" w:hAnsi="Times New Roman" w:cs="Times New Roman"/>
          <w:sz w:val="24"/>
          <w:szCs w:val="24"/>
        </w:rPr>
        <w:t>La figura 8 muestra que la competencia disciplinar de conciencia de situaciones sociales e históricas fue considerada como abundante por el 51% de los egresados, mientras que el 48% la calificó como suficiente. No se reportaron respuestas en los niveles escaso o nulo.</w:t>
      </w:r>
    </w:p>
    <w:p w14:paraId="0975BB92" w14:textId="77777777" w:rsidR="00DD4022" w:rsidRDefault="00DD4022" w:rsidP="00DD4022">
      <w:pPr>
        <w:spacing w:after="0" w:line="360" w:lineRule="auto"/>
        <w:jc w:val="both"/>
        <w:rPr>
          <w:rFonts w:ascii="Times New Roman" w:hAnsi="Times New Roman" w:cs="Times New Roman"/>
          <w:sz w:val="24"/>
          <w:szCs w:val="24"/>
        </w:rPr>
      </w:pPr>
    </w:p>
    <w:p w14:paraId="33401E0F" w14:textId="77777777" w:rsidR="00975200" w:rsidRDefault="00975200" w:rsidP="00DD4022">
      <w:pPr>
        <w:spacing w:after="0" w:line="360" w:lineRule="auto"/>
        <w:jc w:val="both"/>
        <w:rPr>
          <w:rFonts w:ascii="Times New Roman" w:hAnsi="Times New Roman" w:cs="Times New Roman"/>
          <w:sz w:val="24"/>
          <w:szCs w:val="24"/>
        </w:rPr>
      </w:pPr>
    </w:p>
    <w:p w14:paraId="23B06115" w14:textId="77777777" w:rsidR="00975200" w:rsidRDefault="00975200" w:rsidP="00DD4022">
      <w:pPr>
        <w:spacing w:after="0" w:line="360" w:lineRule="auto"/>
        <w:jc w:val="both"/>
        <w:rPr>
          <w:rFonts w:ascii="Times New Roman" w:hAnsi="Times New Roman" w:cs="Times New Roman"/>
          <w:sz w:val="24"/>
          <w:szCs w:val="24"/>
        </w:rPr>
      </w:pPr>
    </w:p>
    <w:p w14:paraId="67C86878" w14:textId="77777777" w:rsidR="00975200" w:rsidRDefault="00975200" w:rsidP="00DD4022">
      <w:pPr>
        <w:spacing w:after="0" w:line="360" w:lineRule="auto"/>
        <w:jc w:val="both"/>
        <w:rPr>
          <w:rFonts w:ascii="Times New Roman" w:hAnsi="Times New Roman" w:cs="Times New Roman"/>
          <w:sz w:val="24"/>
          <w:szCs w:val="24"/>
        </w:rPr>
      </w:pPr>
    </w:p>
    <w:p w14:paraId="1332CFF0" w14:textId="77777777" w:rsidR="00975200" w:rsidRDefault="00975200" w:rsidP="00DD4022">
      <w:pPr>
        <w:spacing w:after="0" w:line="360" w:lineRule="auto"/>
        <w:jc w:val="both"/>
        <w:rPr>
          <w:rFonts w:ascii="Times New Roman" w:hAnsi="Times New Roman" w:cs="Times New Roman"/>
          <w:sz w:val="24"/>
          <w:szCs w:val="24"/>
        </w:rPr>
      </w:pPr>
    </w:p>
    <w:p w14:paraId="3C93AB40" w14:textId="77777777" w:rsidR="00975200" w:rsidRDefault="00975200" w:rsidP="00DD4022">
      <w:pPr>
        <w:spacing w:after="0" w:line="360" w:lineRule="auto"/>
        <w:jc w:val="both"/>
        <w:rPr>
          <w:rFonts w:ascii="Times New Roman" w:hAnsi="Times New Roman" w:cs="Times New Roman"/>
          <w:sz w:val="24"/>
          <w:szCs w:val="24"/>
        </w:rPr>
      </w:pPr>
    </w:p>
    <w:p w14:paraId="6D819E50" w14:textId="77777777" w:rsidR="00975200" w:rsidRDefault="00975200" w:rsidP="00DD4022">
      <w:pPr>
        <w:spacing w:after="0" w:line="360" w:lineRule="auto"/>
        <w:jc w:val="both"/>
        <w:rPr>
          <w:rFonts w:ascii="Times New Roman" w:hAnsi="Times New Roman" w:cs="Times New Roman"/>
          <w:sz w:val="24"/>
          <w:szCs w:val="24"/>
        </w:rPr>
      </w:pPr>
    </w:p>
    <w:p w14:paraId="37CD91E5" w14:textId="77777777" w:rsidR="00975200" w:rsidRDefault="00975200" w:rsidP="00DD4022">
      <w:pPr>
        <w:spacing w:after="0" w:line="360" w:lineRule="auto"/>
        <w:jc w:val="both"/>
        <w:rPr>
          <w:rFonts w:ascii="Times New Roman" w:hAnsi="Times New Roman" w:cs="Times New Roman"/>
          <w:sz w:val="24"/>
          <w:szCs w:val="24"/>
        </w:rPr>
      </w:pPr>
    </w:p>
    <w:p w14:paraId="3F1A9BAC" w14:textId="77777777" w:rsidR="00975200" w:rsidRDefault="00975200" w:rsidP="00DD4022">
      <w:pPr>
        <w:spacing w:after="0" w:line="360" w:lineRule="auto"/>
        <w:jc w:val="both"/>
        <w:rPr>
          <w:rFonts w:ascii="Times New Roman" w:hAnsi="Times New Roman" w:cs="Times New Roman"/>
          <w:sz w:val="24"/>
          <w:szCs w:val="24"/>
        </w:rPr>
      </w:pPr>
    </w:p>
    <w:p w14:paraId="0A8FE52E" w14:textId="77777777" w:rsidR="00975200" w:rsidRDefault="00975200" w:rsidP="00DD4022">
      <w:pPr>
        <w:spacing w:after="0" w:line="360" w:lineRule="auto"/>
        <w:jc w:val="both"/>
        <w:rPr>
          <w:rFonts w:ascii="Times New Roman" w:hAnsi="Times New Roman" w:cs="Times New Roman"/>
          <w:sz w:val="24"/>
          <w:szCs w:val="24"/>
        </w:rPr>
      </w:pPr>
    </w:p>
    <w:p w14:paraId="3BC288A1" w14:textId="77777777" w:rsidR="00975200" w:rsidRDefault="00975200" w:rsidP="00DD4022">
      <w:pPr>
        <w:spacing w:after="0" w:line="360" w:lineRule="auto"/>
        <w:jc w:val="both"/>
        <w:rPr>
          <w:rFonts w:ascii="Times New Roman" w:hAnsi="Times New Roman" w:cs="Times New Roman"/>
          <w:sz w:val="24"/>
          <w:szCs w:val="24"/>
        </w:rPr>
      </w:pPr>
    </w:p>
    <w:p w14:paraId="1655B1B4" w14:textId="4DE3BF93" w:rsidR="00955B6D" w:rsidRDefault="00D6389F" w:rsidP="00FA17B4">
      <w:pPr>
        <w:pStyle w:val="Descripcin"/>
        <w:jc w:val="center"/>
        <w:rPr>
          <w:rFonts w:ascii="Times New Roman" w:hAnsi="Times New Roman" w:cs="Times New Roman"/>
          <w:sz w:val="24"/>
          <w:szCs w:val="24"/>
        </w:rPr>
      </w:pPr>
      <w:r>
        <w:rPr>
          <w:rFonts w:ascii="Times New Roman" w:hAnsi="Times New Roman" w:cs="Times New Roman"/>
          <w:b/>
          <w:bCs/>
          <w:i w:val="0"/>
          <w:iCs w:val="0"/>
          <w:color w:val="auto"/>
          <w:sz w:val="24"/>
          <w:szCs w:val="24"/>
        </w:rPr>
        <w:lastRenderedPageBreak/>
        <w:t>Figura</w:t>
      </w:r>
      <w:r w:rsidR="00C20521">
        <w:rPr>
          <w:rFonts w:ascii="Times New Roman" w:hAnsi="Times New Roman" w:cs="Times New Roman"/>
          <w:b/>
          <w:bCs/>
          <w:i w:val="0"/>
          <w:iCs w:val="0"/>
          <w:color w:val="auto"/>
          <w:sz w:val="24"/>
          <w:szCs w:val="24"/>
        </w:rPr>
        <w:t xml:space="preserve"> 9</w:t>
      </w:r>
      <w:r w:rsidR="00955B6D" w:rsidRPr="00E32765">
        <w:rPr>
          <w:rFonts w:ascii="Times New Roman" w:hAnsi="Times New Roman" w:cs="Times New Roman"/>
          <w:b/>
          <w:bCs/>
          <w:i w:val="0"/>
          <w:iCs w:val="0"/>
          <w:color w:val="auto"/>
          <w:sz w:val="24"/>
          <w:szCs w:val="24"/>
        </w:rPr>
        <w:t>.</w:t>
      </w:r>
      <w:r w:rsidR="00955B6D" w:rsidRPr="00955B6D">
        <w:rPr>
          <w:rFonts w:ascii="Times New Roman" w:hAnsi="Times New Roman" w:cs="Times New Roman"/>
          <w:i w:val="0"/>
          <w:iCs w:val="0"/>
          <w:color w:val="auto"/>
          <w:sz w:val="24"/>
          <w:szCs w:val="24"/>
        </w:rPr>
        <w:t xml:space="preserve"> Aprovechamiento para la vida</w:t>
      </w:r>
      <w:r w:rsidR="00F839C6">
        <w:rPr>
          <w:rFonts w:ascii="Times New Roman" w:hAnsi="Times New Roman" w:cs="Times New Roman"/>
          <w:i w:val="0"/>
          <w:iCs w:val="0"/>
          <w:color w:val="auto"/>
          <w:sz w:val="24"/>
          <w:szCs w:val="24"/>
        </w:rPr>
        <w:t>.</w:t>
      </w:r>
    </w:p>
    <w:p w14:paraId="0B2624BA" w14:textId="1022CF6F" w:rsidR="000C7CED" w:rsidRDefault="00077F3F" w:rsidP="009E4EA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F904A7" wp14:editId="55A0AD3D">
            <wp:extent cx="4584700" cy="2755900"/>
            <wp:effectExtent l="0" t="0" r="6350" b="6350"/>
            <wp:docPr id="32948836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F27C859" w14:textId="77777777"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5C0FBEF" w14:textId="3978EFD0" w:rsidR="00CF721A" w:rsidRDefault="00CF721A" w:rsidP="00DD4022">
      <w:pPr>
        <w:spacing w:after="0" w:line="360" w:lineRule="auto"/>
        <w:ind w:firstLine="709"/>
        <w:jc w:val="both"/>
        <w:rPr>
          <w:rFonts w:ascii="Times New Roman" w:hAnsi="Times New Roman" w:cs="Times New Roman"/>
          <w:sz w:val="24"/>
          <w:szCs w:val="24"/>
        </w:rPr>
      </w:pPr>
      <w:r w:rsidRPr="00CF721A">
        <w:rPr>
          <w:rFonts w:ascii="Times New Roman" w:hAnsi="Times New Roman" w:cs="Times New Roman"/>
          <w:sz w:val="24"/>
          <w:szCs w:val="24"/>
        </w:rPr>
        <w:t>La figura 9 muestra la valoración del egresado respecto el aprovechamiento para la vida al desarrollar el proyecto de Deshidratadora Solar, fue considerada como suficiente por el 54% de los egresados, mientras que el 46% la calificó como suficiente. No se reportaron respuestas en los niveles escaso o nulo.</w:t>
      </w:r>
    </w:p>
    <w:p w14:paraId="0D58A27F" w14:textId="77777777" w:rsidR="00DD4022" w:rsidRDefault="00DD4022" w:rsidP="00DD4022">
      <w:pPr>
        <w:spacing w:after="0" w:line="360" w:lineRule="auto"/>
        <w:ind w:firstLine="709"/>
        <w:jc w:val="both"/>
        <w:rPr>
          <w:rFonts w:ascii="Times New Roman" w:hAnsi="Times New Roman" w:cs="Times New Roman"/>
          <w:sz w:val="24"/>
          <w:szCs w:val="24"/>
        </w:rPr>
      </w:pPr>
    </w:p>
    <w:p w14:paraId="3CB95D3F" w14:textId="2AEE10B3" w:rsidR="000C7CED" w:rsidRDefault="00D6389F" w:rsidP="00FA17B4">
      <w:pPr>
        <w:pStyle w:val="Descripcin"/>
        <w:jc w:val="center"/>
        <w:rPr>
          <w:rFonts w:ascii="Times New Roman" w:hAnsi="Times New Roman" w:cs="Times New Roman"/>
          <w:sz w:val="24"/>
          <w:szCs w:val="24"/>
        </w:rPr>
      </w:pPr>
      <w:r>
        <w:rPr>
          <w:rFonts w:ascii="Times New Roman" w:hAnsi="Times New Roman" w:cs="Times New Roman"/>
          <w:b/>
          <w:bCs/>
          <w:i w:val="0"/>
          <w:iCs w:val="0"/>
          <w:color w:val="auto"/>
          <w:sz w:val="24"/>
          <w:szCs w:val="24"/>
        </w:rPr>
        <w:t xml:space="preserve">Figura </w:t>
      </w:r>
      <w:r w:rsidR="00C20521">
        <w:rPr>
          <w:rFonts w:ascii="Times New Roman" w:hAnsi="Times New Roman" w:cs="Times New Roman"/>
          <w:b/>
          <w:bCs/>
          <w:i w:val="0"/>
          <w:iCs w:val="0"/>
          <w:color w:val="auto"/>
          <w:sz w:val="24"/>
          <w:szCs w:val="24"/>
        </w:rPr>
        <w:t>10</w:t>
      </w:r>
      <w:r w:rsidR="009E4EAA" w:rsidRPr="008A47DF">
        <w:rPr>
          <w:rFonts w:ascii="Times New Roman" w:hAnsi="Times New Roman" w:cs="Times New Roman"/>
          <w:b/>
          <w:bCs/>
          <w:i w:val="0"/>
          <w:iCs w:val="0"/>
          <w:color w:val="auto"/>
          <w:sz w:val="24"/>
          <w:szCs w:val="24"/>
        </w:rPr>
        <w:t>.</w:t>
      </w:r>
      <w:r w:rsidR="009E4EAA" w:rsidRPr="009E4EAA">
        <w:rPr>
          <w:rFonts w:ascii="Times New Roman" w:hAnsi="Times New Roman" w:cs="Times New Roman"/>
          <w:i w:val="0"/>
          <w:iCs w:val="0"/>
          <w:color w:val="auto"/>
          <w:sz w:val="24"/>
          <w:szCs w:val="24"/>
        </w:rPr>
        <w:t xml:space="preserve"> Área profesional en la que se está formando profesionalmente.</w:t>
      </w:r>
    </w:p>
    <w:p w14:paraId="2A51252D" w14:textId="6DF8F4F9" w:rsidR="000C7CED" w:rsidRDefault="00077F3F" w:rsidP="00E216A3">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F6E50C" wp14:editId="0C5D2FA1">
            <wp:extent cx="5304155" cy="2755900"/>
            <wp:effectExtent l="0" t="0" r="0" b="6350"/>
            <wp:docPr id="108316271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4155" cy="2755900"/>
                    </a:xfrm>
                    <a:prstGeom prst="rect">
                      <a:avLst/>
                    </a:prstGeom>
                    <a:noFill/>
                  </pic:spPr>
                </pic:pic>
              </a:graphicData>
            </a:graphic>
          </wp:inline>
        </w:drawing>
      </w:r>
    </w:p>
    <w:p w14:paraId="6C1A0020" w14:textId="77777777" w:rsidR="00FA17B4" w:rsidRDefault="00FA17B4" w:rsidP="00DD402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37068B9" w14:textId="77777777" w:rsidR="00975200" w:rsidRDefault="00975200" w:rsidP="00DD4022">
      <w:pPr>
        <w:spacing w:after="0" w:line="360" w:lineRule="auto"/>
        <w:ind w:firstLine="709"/>
        <w:jc w:val="both"/>
        <w:rPr>
          <w:rFonts w:ascii="Times New Roman" w:hAnsi="Times New Roman" w:cs="Times New Roman"/>
          <w:sz w:val="24"/>
          <w:szCs w:val="24"/>
        </w:rPr>
      </w:pPr>
    </w:p>
    <w:p w14:paraId="5B9864B8" w14:textId="31004C00" w:rsidR="00E36785" w:rsidRPr="00DD4022" w:rsidRDefault="00E36785"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lastRenderedPageBreak/>
        <w:t>La figura 10 muestra la distribución de áreas profesionales en las que actualmente se forman los egresados. El 34% se encuentra en ciencias sociales y administrativas; el 31%, en ciencias de la salud, biológicas y ambientales; el 29%, en ciencias exactas, ingeniería y tecnología; y el 6% restante no cursa actualmente estudios superiores.</w:t>
      </w:r>
    </w:p>
    <w:p w14:paraId="71A3FD09" w14:textId="41CBE95F" w:rsidR="000F3DCA" w:rsidRPr="00DD4022" w:rsidRDefault="00E216A3"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 xml:space="preserve">En </w:t>
      </w:r>
      <w:r w:rsidR="00C20521" w:rsidRPr="00DD4022">
        <w:rPr>
          <w:rFonts w:ascii="Times New Roman" w:hAnsi="Times New Roman" w:cs="Times New Roman"/>
          <w:sz w:val="24"/>
          <w:szCs w:val="24"/>
        </w:rPr>
        <w:t xml:space="preserve">la segunda sección </w:t>
      </w:r>
      <w:r w:rsidRPr="00DD4022">
        <w:rPr>
          <w:rFonts w:ascii="Times New Roman" w:hAnsi="Times New Roman" w:cs="Times New Roman"/>
          <w:sz w:val="24"/>
          <w:szCs w:val="24"/>
        </w:rPr>
        <w:t>se establecen comentarios</w:t>
      </w:r>
      <w:r w:rsidR="00D62ACD" w:rsidRPr="00DD4022">
        <w:rPr>
          <w:rFonts w:ascii="Times New Roman" w:hAnsi="Times New Roman" w:cs="Times New Roman"/>
          <w:sz w:val="24"/>
          <w:szCs w:val="24"/>
        </w:rPr>
        <w:t xml:space="preserve"> </w:t>
      </w:r>
      <w:r w:rsidR="00891F51" w:rsidRPr="00DD4022">
        <w:rPr>
          <w:rFonts w:ascii="Times New Roman" w:hAnsi="Times New Roman" w:cs="Times New Roman"/>
          <w:sz w:val="24"/>
          <w:szCs w:val="24"/>
        </w:rPr>
        <w:t xml:space="preserve">obtenidos </w:t>
      </w:r>
      <w:r w:rsidR="00D62ACD" w:rsidRPr="00DD4022">
        <w:rPr>
          <w:rFonts w:ascii="Times New Roman" w:hAnsi="Times New Roman" w:cs="Times New Roman"/>
          <w:sz w:val="24"/>
          <w:szCs w:val="24"/>
        </w:rPr>
        <w:t>en la encuesta aplicada</w:t>
      </w:r>
      <w:r w:rsidR="00247ECC" w:rsidRPr="00DD4022">
        <w:rPr>
          <w:rFonts w:ascii="Times New Roman" w:hAnsi="Times New Roman" w:cs="Times New Roman"/>
          <w:sz w:val="24"/>
          <w:szCs w:val="24"/>
        </w:rPr>
        <w:t xml:space="preserve">, considerando en estos resultados a </w:t>
      </w:r>
      <w:r w:rsidR="00D62ACD" w:rsidRPr="00DD4022">
        <w:rPr>
          <w:rFonts w:ascii="Times New Roman" w:hAnsi="Times New Roman" w:cs="Times New Roman"/>
          <w:sz w:val="24"/>
          <w:szCs w:val="24"/>
        </w:rPr>
        <w:t>10 egresados</w:t>
      </w:r>
      <w:r w:rsidR="00247ECC" w:rsidRPr="00DD4022">
        <w:rPr>
          <w:rFonts w:ascii="Times New Roman" w:hAnsi="Times New Roman" w:cs="Times New Roman"/>
          <w:sz w:val="24"/>
          <w:szCs w:val="24"/>
        </w:rPr>
        <w:t xml:space="preserve"> de los 35 del muestreo</w:t>
      </w:r>
      <w:r w:rsidR="00891F51" w:rsidRPr="00DD4022">
        <w:rPr>
          <w:rFonts w:ascii="Times New Roman" w:hAnsi="Times New Roman" w:cs="Times New Roman"/>
          <w:sz w:val="24"/>
          <w:szCs w:val="24"/>
        </w:rPr>
        <w:t xml:space="preserve"> con análisis temático. Fueron seleccionados por su riqueza argumentativa y profundidad analítica</w:t>
      </w:r>
      <w:r w:rsidR="00D62ACD" w:rsidRPr="00DD4022">
        <w:rPr>
          <w:rFonts w:ascii="Times New Roman" w:hAnsi="Times New Roman" w:cs="Times New Roman"/>
          <w:sz w:val="24"/>
          <w:szCs w:val="24"/>
        </w:rPr>
        <w:t>, expresando la</w:t>
      </w:r>
      <w:r w:rsidRPr="00DD4022">
        <w:rPr>
          <w:rFonts w:ascii="Times New Roman" w:hAnsi="Times New Roman" w:cs="Times New Roman"/>
          <w:sz w:val="24"/>
          <w:szCs w:val="24"/>
        </w:rPr>
        <w:t xml:space="preserve"> experiencia que les </w:t>
      </w:r>
      <w:r w:rsidR="0063574D" w:rsidRPr="00DD4022">
        <w:rPr>
          <w:rFonts w:ascii="Times New Roman" w:hAnsi="Times New Roman" w:cs="Times New Roman"/>
          <w:sz w:val="24"/>
          <w:szCs w:val="24"/>
        </w:rPr>
        <w:t xml:space="preserve">brindó </w:t>
      </w:r>
      <w:r w:rsidRPr="00DD4022">
        <w:rPr>
          <w:rFonts w:ascii="Times New Roman" w:hAnsi="Times New Roman" w:cs="Times New Roman"/>
          <w:sz w:val="24"/>
          <w:szCs w:val="24"/>
        </w:rPr>
        <w:t>desarrollar este ABP de Deshidratadora Solar</w:t>
      </w:r>
      <w:r w:rsidR="00D62ACD" w:rsidRPr="00DD4022">
        <w:rPr>
          <w:rFonts w:ascii="Times New Roman" w:hAnsi="Times New Roman" w:cs="Times New Roman"/>
          <w:sz w:val="24"/>
          <w:szCs w:val="24"/>
        </w:rPr>
        <w:t>. Los comentarios recabados son los siguientes</w:t>
      </w:r>
      <w:r w:rsidRPr="00DD4022">
        <w:rPr>
          <w:rFonts w:ascii="Times New Roman" w:hAnsi="Times New Roman" w:cs="Times New Roman"/>
          <w:sz w:val="24"/>
          <w:szCs w:val="24"/>
        </w:rPr>
        <w:t>:</w:t>
      </w:r>
    </w:p>
    <w:p w14:paraId="2AA72C64" w14:textId="593300A1" w:rsidR="00E216A3" w:rsidRPr="00DD4022" w:rsidRDefault="00E216A3"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Egresado 1: “</w:t>
      </w:r>
      <w:r w:rsidR="00B26397" w:rsidRPr="00DD4022">
        <w:rPr>
          <w:rFonts w:ascii="Times New Roman" w:hAnsi="Times New Roman" w:cs="Times New Roman"/>
          <w:sz w:val="24"/>
          <w:szCs w:val="24"/>
        </w:rPr>
        <w:t>Fue una experiencia que me dejó muy marcada</w:t>
      </w:r>
      <w:r w:rsidR="00247ECC" w:rsidRPr="00DD4022">
        <w:rPr>
          <w:rFonts w:ascii="Times New Roman" w:hAnsi="Times New Roman" w:cs="Times New Roman"/>
          <w:sz w:val="24"/>
          <w:szCs w:val="24"/>
        </w:rPr>
        <w:t>,</w:t>
      </w:r>
      <w:r w:rsidR="00B26397" w:rsidRPr="00DD4022">
        <w:rPr>
          <w:rFonts w:ascii="Times New Roman" w:hAnsi="Times New Roman" w:cs="Times New Roman"/>
          <w:sz w:val="24"/>
          <w:szCs w:val="24"/>
        </w:rPr>
        <w:t xml:space="preserve"> porque se tiene que trabajar en equipo y ahí fue que aprendí más a hacerlo</w:t>
      </w:r>
      <w:r w:rsidR="00247ECC" w:rsidRPr="00DD4022">
        <w:rPr>
          <w:rFonts w:ascii="Times New Roman" w:hAnsi="Times New Roman" w:cs="Times New Roman"/>
          <w:sz w:val="24"/>
          <w:szCs w:val="24"/>
        </w:rPr>
        <w:t>. T</w:t>
      </w:r>
      <w:r w:rsidR="00B26397" w:rsidRPr="00DD4022">
        <w:rPr>
          <w:rFonts w:ascii="Times New Roman" w:hAnsi="Times New Roman" w:cs="Times New Roman"/>
          <w:sz w:val="24"/>
          <w:szCs w:val="24"/>
        </w:rPr>
        <w:t>ambién aprendí que con cosas reciclables se puede llegar a tener un instrumento para poder deshidratar cualquier fruta o producto que deseemos</w:t>
      </w:r>
      <w:r w:rsidRPr="00DD4022">
        <w:rPr>
          <w:rFonts w:ascii="Times New Roman" w:hAnsi="Times New Roman" w:cs="Times New Roman"/>
          <w:sz w:val="24"/>
          <w:szCs w:val="24"/>
        </w:rPr>
        <w:t>”.</w:t>
      </w:r>
    </w:p>
    <w:p w14:paraId="4222B0F3" w14:textId="5B426660" w:rsidR="00E216A3" w:rsidRPr="00DD4022" w:rsidRDefault="00E216A3"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Egresado 2: “</w:t>
      </w:r>
      <w:r w:rsidR="00B26397" w:rsidRPr="00DD4022">
        <w:rPr>
          <w:rFonts w:ascii="Times New Roman" w:hAnsi="Times New Roman" w:cs="Times New Roman"/>
          <w:sz w:val="24"/>
          <w:szCs w:val="24"/>
        </w:rPr>
        <w:t>Me ayud</w:t>
      </w:r>
      <w:r w:rsidR="0063574D" w:rsidRPr="00DD4022">
        <w:rPr>
          <w:rFonts w:ascii="Times New Roman" w:hAnsi="Times New Roman" w:cs="Times New Roman"/>
          <w:sz w:val="24"/>
          <w:szCs w:val="24"/>
        </w:rPr>
        <w:t>ó</w:t>
      </w:r>
      <w:r w:rsidR="00B26397" w:rsidRPr="00DD4022">
        <w:rPr>
          <w:rFonts w:ascii="Times New Roman" w:hAnsi="Times New Roman" w:cs="Times New Roman"/>
          <w:sz w:val="24"/>
          <w:szCs w:val="24"/>
        </w:rPr>
        <w:t xml:space="preserve"> de cierta forma a concientizarme a mí y a mis compañeras sobre el aprovechamiento de recurso</w:t>
      </w:r>
      <w:r w:rsidR="00247ECC" w:rsidRPr="00DD4022">
        <w:rPr>
          <w:rFonts w:ascii="Times New Roman" w:hAnsi="Times New Roman" w:cs="Times New Roman"/>
          <w:sz w:val="24"/>
          <w:szCs w:val="24"/>
        </w:rPr>
        <w:t>s alimenticios y f</w:t>
      </w:r>
      <w:r w:rsidR="00B26397" w:rsidRPr="00DD4022">
        <w:rPr>
          <w:rFonts w:ascii="Times New Roman" w:hAnsi="Times New Roman" w:cs="Times New Roman"/>
          <w:sz w:val="24"/>
          <w:szCs w:val="24"/>
        </w:rPr>
        <w:t>omentar el uso de energías renovables</w:t>
      </w:r>
      <w:r w:rsidR="00247ECC" w:rsidRPr="00DD4022">
        <w:rPr>
          <w:rFonts w:ascii="Times New Roman" w:hAnsi="Times New Roman" w:cs="Times New Roman"/>
          <w:sz w:val="24"/>
          <w:szCs w:val="24"/>
        </w:rPr>
        <w:t>. E</w:t>
      </w:r>
      <w:r w:rsidR="00B26397" w:rsidRPr="00DD4022">
        <w:rPr>
          <w:rFonts w:ascii="Times New Roman" w:hAnsi="Times New Roman" w:cs="Times New Roman"/>
          <w:sz w:val="24"/>
          <w:szCs w:val="24"/>
        </w:rPr>
        <w:t>n cuanto al aspecto de la redacción en investigación científica</w:t>
      </w:r>
      <w:r w:rsidR="00247ECC" w:rsidRPr="00DD4022">
        <w:rPr>
          <w:rFonts w:ascii="Times New Roman" w:hAnsi="Times New Roman" w:cs="Times New Roman"/>
          <w:sz w:val="24"/>
          <w:szCs w:val="24"/>
        </w:rPr>
        <w:t>,</w:t>
      </w:r>
      <w:r w:rsidR="00B26397" w:rsidRPr="00DD4022">
        <w:rPr>
          <w:rFonts w:ascii="Times New Roman" w:hAnsi="Times New Roman" w:cs="Times New Roman"/>
          <w:sz w:val="24"/>
          <w:szCs w:val="24"/>
        </w:rPr>
        <w:t xml:space="preserve"> me brind</w:t>
      </w:r>
      <w:r w:rsidR="00D62ACD" w:rsidRPr="00DD4022">
        <w:rPr>
          <w:rFonts w:ascii="Times New Roman" w:hAnsi="Times New Roman" w:cs="Times New Roman"/>
          <w:sz w:val="24"/>
          <w:szCs w:val="24"/>
        </w:rPr>
        <w:t>ó</w:t>
      </w:r>
      <w:r w:rsidR="00B26397" w:rsidRPr="00DD4022">
        <w:rPr>
          <w:rFonts w:ascii="Times New Roman" w:hAnsi="Times New Roman" w:cs="Times New Roman"/>
          <w:sz w:val="24"/>
          <w:szCs w:val="24"/>
        </w:rPr>
        <w:t xml:space="preserve"> muchas bases </w:t>
      </w:r>
      <w:r w:rsidR="00D62ACD" w:rsidRPr="00DD4022">
        <w:rPr>
          <w:rFonts w:ascii="Times New Roman" w:hAnsi="Times New Roman" w:cs="Times New Roman"/>
          <w:sz w:val="24"/>
          <w:szCs w:val="24"/>
        </w:rPr>
        <w:t>respecto al</w:t>
      </w:r>
      <w:r w:rsidR="00B26397" w:rsidRPr="00DD4022">
        <w:rPr>
          <w:rFonts w:ascii="Times New Roman" w:hAnsi="Times New Roman" w:cs="Times New Roman"/>
          <w:sz w:val="24"/>
          <w:szCs w:val="24"/>
        </w:rPr>
        <w:t xml:space="preserve"> proceso de redacción y estructuración de una investigación científica</w:t>
      </w:r>
      <w:r w:rsidR="00247ECC" w:rsidRPr="00DD4022">
        <w:rPr>
          <w:rFonts w:ascii="Times New Roman" w:hAnsi="Times New Roman" w:cs="Times New Roman"/>
          <w:sz w:val="24"/>
          <w:szCs w:val="24"/>
        </w:rPr>
        <w:t xml:space="preserve">; </w:t>
      </w:r>
      <w:r w:rsidR="00B26397" w:rsidRPr="00DD4022">
        <w:rPr>
          <w:rFonts w:ascii="Times New Roman" w:hAnsi="Times New Roman" w:cs="Times New Roman"/>
          <w:sz w:val="24"/>
          <w:szCs w:val="24"/>
        </w:rPr>
        <w:t xml:space="preserve">que </w:t>
      </w:r>
      <w:r w:rsidR="00D62ACD" w:rsidRPr="00DD4022">
        <w:rPr>
          <w:rFonts w:ascii="Times New Roman" w:hAnsi="Times New Roman" w:cs="Times New Roman"/>
          <w:sz w:val="24"/>
          <w:szCs w:val="24"/>
        </w:rPr>
        <w:t>he</w:t>
      </w:r>
      <w:r w:rsidR="00B26397" w:rsidRPr="00DD4022">
        <w:rPr>
          <w:rFonts w:ascii="Times New Roman" w:hAnsi="Times New Roman" w:cs="Times New Roman"/>
          <w:sz w:val="24"/>
          <w:szCs w:val="24"/>
        </w:rPr>
        <w:t xml:space="preserve"> utilizado seguido en mi formación universitaria”.</w:t>
      </w:r>
    </w:p>
    <w:p w14:paraId="41C8D6B7" w14:textId="73F1C4AE" w:rsidR="00B26397" w:rsidRPr="00DD4022" w:rsidRDefault="00B26397"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 xml:space="preserve">Egresado 3: </w:t>
      </w:r>
      <w:r w:rsidR="00AC1F15" w:rsidRPr="00DD4022">
        <w:rPr>
          <w:rFonts w:ascii="Times New Roman" w:hAnsi="Times New Roman" w:cs="Times New Roman"/>
          <w:sz w:val="24"/>
          <w:szCs w:val="24"/>
        </w:rPr>
        <w:t>“La investigación científica de la deshidratadora solar me ayudó bastante a conocer muchas propiedades de diferentes frutas</w:t>
      </w:r>
      <w:r w:rsidR="00D62ACD" w:rsidRPr="00DD4022">
        <w:rPr>
          <w:rFonts w:ascii="Times New Roman" w:hAnsi="Times New Roman" w:cs="Times New Roman"/>
          <w:sz w:val="24"/>
          <w:szCs w:val="24"/>
        </w:rPr>
        <w:t>,</w:t>
      </w:r>
      <w:r w:rsidR="00AC1F15" w:rsidRPr="00DD4022">
        <w:rPr>
          <w:rFonts w:ascii="Times New Roman" w:hAnsi="Times New Roman" w:cs="Times New Roman"/>
          <w:sz w:val="24"/>
          <w:szCs w:val="24"/>
        </w:rPr>
        <w:t xml:space="preserve"> al igual que la conciencia sobre cómo buscar más alternativas para no desperdiciar</w:t>
      </w:r>
      <w:r w:rsidR="00D62ACD" w:rsidRPr="00DD4022">
        <w:rPr>
          <w:rFonts w:ascii="Times New Roman" w:hAnsi="Times New Roman" w:cs="Times New Roman"/>
          <w:sz w:val="24"/>
          <w:szCs w:val="24"/>
        </w:rPr>
        <w:t xml:space="preserve">las </w:t>
      </w:r>
      <w:r w:rsidR="00AC1F15" w:rsidRPr="00DD4022">
        <w:rPr>
          <w:rFonts w:ascii="Times New Roman" w:hAnsi="Times New Roman" w:cs="Times New Roman"/>
          <w:sz w:val="24"/>
          <w:szCs w:val="24"/>
        </w:rPr>
        <w:t>y aprovecharla</w:t>
      </w:r>
      <w:r w:rsidR="00D62ACD" w:rsidRPr="00DD4022">
        <w:rPr>
          <w:rFonts w:ascii="Times New Roman" w:hAnsi="Times New Roman" w:cs="Times New Roman"/>
          <w:sz w:val="24"/>
          <w:szCs w:val="24"/>
        </w:rPr>
        <w:t>s</w:t>
      </w:r>
      <w:r w:rsidR="00AC1F15" w:rsidRPr="00DD4022">
        <w:rPr>
          <w:rFonts w:ascii="Times New Roman" w:hAnsi="Times New Roman" w:cs="Times New Roman"/>
          <w:sz w:val="24"/>
          <w:szCs w:val="24"/>
        </w:rPr>
        <w:t xml:space="preserve"> al máximo</w:t>
      </w:r>
      <w:r w:rsidR="00D62ACD" w:rsidRPr="00DD4022">
        <w:rPr>
          <w:rFonts w:ascii="Times New Roman" w:hAnsi="Times New Roman" w:cs="Times New Roman"/>
          <w:sz w:val="24"/>
          <w:szCs w:val="24"/>
        </w:rPr>
        <w:t>. M</w:t>
      </w:r>
      <w:r w:rsidR="00AC1F15" w:rsidRPr="00DD4022">
        <w:rPr>
          <w:rFonts w:ascii="Times New Roman" w:hAnsi="Times New Roman" w:cs="Times New Roman"/>
          <w:sz w:val="24"/>
          <w:szCs w:val="24"/>
        </w:rPr>
        <w:t>e ayudó a desenvolverme con la sociedad al brindarles la información sobre la investigación que hicimos mis amigas y yo”.</w:t>
      </w:r>
    </w:p>
    <w:p w14:paraId="7698FA47" w14:textId="12305D5E" w:rsidR="00AC1F15" w:rsidRPr="00DD4022" w:rsidRDefault="00AC1F15"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Egresado 4: “</w:t>
      </w:r>
      <w:r w:rsidR="00F839C6" w:rsidRPr="00DD4022">
        <w:rPr>
          <w:rFonts w:ascii="Times New Roman" w:hAnsi="Times New Roman" w:cs="Times New Roman"/>
          <w:sz w:val="24"/>
          <w:szCs w:val="24"/>
        </w:rPr>
        <w:t>Me pareció un proyecto muy integrador, el poder desarrollarme a través de un solo proyecto en diversas competencias, lo más significativo fue la estructura de investigación científica y poder aplicarlo en la realidad mediante un tema de gran relevancia para la sociedad, haciéndome consciente del impacto que puedo generar para el mundo</w:t>
      </w:r>
      <w:r w:rsidRPr="00DD4022">
        <w:rPr>
          <w:rFonts w:ascii="Times New Roman" w:hAnsi="Times New Roman" w:cs="Times New Roman"/>
          <w:sz w:val="24"/>
          <w:szCs w:val="24"/>
        </w:rPr>
        <w:t>”.</w:t>
      </w:r>
    </w:p>
    <w:p w14:paraId="7026BA11" w14:textId="6F2F9473" w:rsidR="00AC1F15" w:rsidRPr="00DD4022" w:rsidRDefault="00AC1F15"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Egresado 5: “</w:t>
      </w:r>
      <w:r w:rsidR="00247ECC" w:rsidRPr="00DD4022">
        <w:rPr>
          <w:rFonts w:ascii="Times New Roman" w:hAnsi="Times New Roman" w:cs="Times New Roman"/>
          <w:sz w:val="24"/>
          <w:szCs w:val="24"/>
        </w:rPr>
        <w:t>Me dej</w:t>
      </w:r>
      <w:r w:rsidR="00796484" w:rsidRPr="00DD4022">
        <w:rPr>
          <w:rFonts w:ascii="Times New Roman" w:hAnsi="Times New Roman" w:cs="Times New Roman"/>
          <w:sz w:val="24"/>
          <w:szCs w:val="24"/>
        </w:rPr>
        <w:t>ó</w:t>
      </w:r>
      <w:r w:rsidR="00247ECC" w:rsidRPr="00DD4022">
        <w:rPr>
          <w:rFonts w:ascii="Times New Roman" w:hAnsi="Times New Roman" w:cs="Times New Roman"/>
          <w:sz w:val="24"/>
          <w:szCs w:val="24"/>
        </w:rPr>
        <w:t xml:space="preserve"> una experiencia</w:t>
      </w:r>
      <w:r w:rsidR="00CD108A" w:rsidRPr="00DD4022">
        <w:rPr>
          <w:rFonts w:ascii="Times New Roman" w:hAnsi="Times New Roman" w:cs="Times New Roman"/>
          <w:sz w:val="24"/>
          <w:szCs w:val="24"/>
        </w:rPr>
        <w:t xml:space="preserve"> inolvidable</w:t>
      </w:r>
      <w:r w:rsidR="00247ECC" w:rsidRPr="00DD4022">
        <w:rPr>
          <w:rFonts w:ascii="Times New Roman" w:hAnsi="Times New Roman" w:cs="Times New Roman"/>
          <w:sz w:val="24"/>
          <w:szCs w:val="24"/>
        </w:rPr>
        <w:t xml:space="preserve">, el llevar a cabo la elaboración del </w:t>
      </w:r>
      <w:r w:rsidR="00CD108A" w:rsidRPr="00DD4022">
        <w:rPr>
          <w:rFonts w:ascii="Times New Roman" w:hAnsi="Times New Roman" w:cs="Times New Roman"/>
          <w:sz w:val="24"/>
          <w:szCs w:val="24"/>
        </w:rPr>
        <w:t>prototipo,</w:t>
      </w:r>
      <w:r w:rsidR="00247ECC" w:rsidRPr="00DD4022">
        <w:rPr>
          <w:rFonts w:ascii="Times New Roman" w:hAnsi="Times New Roman" w:cs="Times New Roman"/>
          <w:sz w:val="24"/>
          <w:szCs w:val="24"/>
        </w:rPr>
        <w:t xml:space="preserve"> así como también la investigación realizada de sí mismo, </w:t>
      </w:r>
      <w:r w:rsidR="00796484" w:rsidRPr="00DD4022">
        <w:rPr>
          <w:rFonts w:ascii="Times New Roman" w:hAnsi="Times New Roman" w:cs="Times New Roman"/>
          <w:sz w:val="24"/>
          <w:szCs w:val="24"/>
        </w:rPr>
        <w:t>que me ayudó a mejorar mi expresión verbal y no verbal, pudiendo transmitir lo que aprendí ante la sociedad</w:t>
      </w:r>
      <w:r w:rsidRPr="00DD4022">
        <w:rPr>
          <w:rFonts w:ascii="Times New Roman" w:hAnsi="Times New Roman" w:cs="Times New Roman"/>
          <w:sz w:val="24"/>
          <w:szCs w:val="24"/>
        </w:rPr>
        <w:t>”.</w:t>
      </w:r>
    </w:p>
    <w:p w14:paraId="2096C50C" w14:textId="684AFB50" w:rsidR="00AC1F15" w:rsidRPr="00DD4022" w:rsidRDefault="00AC1F15"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Egresado 6: “Fue una experiencia entretenida</w:t>
      </w:r>
      <w:r w:rsidR="00247ECC" w:rsidRPr="00DD4022">
        <w:rPr>
          <w:rFonts w:ascii="Times New Roman" w:hAnsi="Times New Roman" w:cs="Times New Roman"/>
          <w:sz w:val="24"/>
          <w:szCs w:val="24"/>
        </w:rPr>
        <w:t>,</w:t>
      </w:r>
      <w:r w:rsidRPr="00DD4022">
        <w:rPr>
          <w:rFonts w:ascii="Times New Roman" w:hAnsi="Times New Roman" w:cs="Times New Roman"/>
          <w:sz w:val="24"/>
          <w:szCs w:val="24"/>
        </w:rPr>
        <w:t xml:space="preserve"> me divertí creando la deshidratadora, además</w:t>
      </w:r>
      <w:r w:rsidR="00247ECC" w:rsidRPr="00DD4022">
        <w:rPr>
          <w:rFonts w:ascii="Times New Roman" w:hAnsi="Times New Roman" w:cs="Times New Roman"/>
          <w:sz w:val="24"/>
          <w:szCs w:val="24"/>
        </w:rPr>
        <w:t>,</w:t>
      </w:r>
      <w:r w:rsidRPr="00DD4022">
        <w:rPr>
          <w:rFonts w:ascii="Times New Roman" w:hAnsi="Times New Roman" w:cs="Times New Roman"/>
          <w:sz w:val="24"/>
          <w:szCs w:val="24"/>
        </w:rPr>
        <w:t xml:space="preserve"> de </w:t>
      </w:r>
      <w:r w:rsidR="00247ECC" w:rsidRPr="00DD4022">
        <w:rPr>
          <w:rFonts w:ascii="Times New Roman" w:hAnsi="Times New Roman" w:cs="Times New Roman"/>
          <w:sz w:val="24"/>
          <w:szCs w:val="24"/>
        </w:rPr>
        <w:t>lo que</w:t>
      </w:r>
      <w:r w:rsidRPr="00DD4022">
        <w:rPr>
          <w:rFonts w:ascii="Times New Roman" w:hAnsi="Times New Roman" w:cs="Times New Roman"/>
          <w:sz w:val="24"/>
          <w:szCs w:val="24"/>
        </w:rPr>
        <w:t xml:space="preserve"> investigamos sobre la deshidratadora</w:t>
      </w:r>
      <w:r w:rsidR="00247ECC" w:rsidRPr="00DD4022">
        <w:rPr>
          <w:rFonts w:ascii="Times New Roman" w:hAnsi="Times New Roman" w:cs="Times New Roman"/>
          <w:sz w:val="24"/>
          <w:szCs w:val="24"/>
        </w:rPr>
        <w:t>, observé que me duró un</w:t>
      </w:r>
      <w:r w:rsidRPr="00DD4022">
        <w:rPr>
          <w:rFonts w:ascii="Times New Roman" w:hAnsi="Times New Roman" w:cs="Times New Roman"/>
          <w:sz w:val="24"/>
          <w:szCs w:val="24"/>
        </w:rPr>
        <w:t xml:space="preserve"> año</w:t>
      </w:r>
      <w:r w:rsidR="00247ECC" w:rsidRPr="00DD4022">
        <w:rPr>
          <w:rFonts w:ascii="Times New Roman" w:hAnsi="Times New Roman" w:cs="Times New Roman"/>
          <w:sz w:val="24"/>
          <w:szCs w:val="24"/>
        </w:rPr>
        <w:t>, se puede aprovechar para frutas, verduras, carnes e inclusive hojas, nos puede durar</w:t>
      </w:r>
      <w:r w:rsidRPr="00DD4022">
        <w:rPr>
          <w:rFonts w:ascii="Times New Roman" w:hAnsi="Times New Roman" w:cs="Times New Roman"/>
          <w:sz w:val="24"/>
          <w:szCs w:val="24"/>
        </w:rPr>
        <w:t xml:space="preserve"> más y pod</w:t>
      </w:r>
      <w:r w:rsidR="00247ECC" w:rsidRPr="00DD4022">
        <w:rPr>
          <w:rFonts w:ascii="Times New Roman" w:hAnsi="Times New Roman" w:cs="Times New Roman"/>
          <w:sz w:val="24"/>
          <w:szCs w:val="24"/>
        </w:rPr>
        <w:t>e</w:t>
      </w:r>
      <w:r w:rsidRPr="00DD4022">
        <w:rPr>
          <w:rFonts w:ascii="Times New Roman" w:hAnsi="Times New Roman" w:cs="Times New Roman"/>
          <w:sz w:val="24"/>
          <w:szCs w:val="24"/>
        </w:rPr>
        <w:t>mos consumirlo fuera de temporada”.</w:t>
      </w:r>
    </w:p>
    <w:p w14:paraId="1CF234AF" w14:textId="00C4FD6D" w:rsidR="00AC1F15" w:rsidRPr="00DD4022" w:rsidRDefault="00AC1F15"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lastRenderedPageBreak/>
        <w:t xml:space="preserve">Egresado 7: </w:t>
      </w:r>
      <w:r w:rsidR="00D62ACD" w:rsidRPr="00DD4022">
        <w:rPr>
          <w:rFonts w:ascii="Times New Roman" w:hAnsi="Times New Roman" w:cs="Times New Roman"/>
          <w:sz w:val="24"/>
          <w:szCs w:val="24"/>
        </w:rPr>
        <w:t xml:space="preserve">“Me ayudó a saber desenvolverme más al presentar y cómo mejorar la estructura de un proyecto al igual que me di cuenta </w:t>
      </w:r>
      <w:r w:rsidR="00CD108A" w:rsidRPr="00DD4022">
        <w:rPr>
          <w:rFonts w:ascii="Times New Roman" w:hAnsi="Times New Roman" w:cs="Times New Roman"/>
          <w:sz w:val="24"/>
          <w:szCs w:val="24"/>
        </w:rPr>
        <w:t>de que</w:t>
      </w:r>
      <w:r w:rsidR="00D62ACD" w:rsidRPr="00DD4022">
        <w:rPr>
          <w:rFonts w:ascii="Times New Roman" w:hAnsi="Times New Roman" w:cs="Times New Roman"/>
          <w:sz w:val="24"/>
          <w:szCs w:val="24"/>
        </w:rPr>
        <w:t xml:space="preserve"> con cosas que tenemos normalmente en nuestro hogar se puede crear un prototipo de deshidratadora para no desperdiciar fruta y al mismo tiempo obtener ganancia de ello”.</w:t>
      </w:r>
    </w:p>
    <w:p w14:paraId="6CCDB422" w14:textId="1ECFD2ED" w:rsidR="00D62ACD" w:rsidRPr="00DD4022" w:rsidRDefault="00D62ACD"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Egresado 8: “El poder realizar una investigación científica me trajo muy buenos aprendizajes, ya que de una u otra manera me centré y conocí lo que era generar una investigación, familiarizándome con ellas conociendo sus objetivos y estructura. Y el crear un prototipo de deshidratadora solar me ayudo a mejorar mi trabajo en equipo, a diseñar planos utilizando las matemáticas, a reutilizar materiales que usamos en la vida cotidiana y que desechamos constantemente y a conocer más sobre las energías limpias y cómo podemos utilizarlas sin el hecho de contar con un alto conocimiento y tecnología”.</w:t>
      </w:r>
    </w:p>
    <w:p w14:paraId="6485E35C" w14:textId="69B086F2" w:rsidR="00D62ACD" w:rsidRPr="00DD4022" w:rsidRDefault="00D62ACD"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Egresado 9: “Fue un proyecto en el cual aprendí diferentes herramientas que hoy en día me han servido en mi carrera profesional y me ayudó a tener más conocimiento y visión en muchos ámbitos de mi vida cotidiana”.</w:t>
      </w:r>
    </w:p>
    <w:p w14:paraId="3E47E750" w14:textId="58809CDC" w:rsidR="00D62ACD" w:rsidRPr="00DD4022" w:rsidRDefault="00D62ACD"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Egresado 10: “Que como tal este tipo de proyectos, nos permiten crear soluciones novedosas a base de nuestras posibilidades económicas o del entorno que nos rodea para una problemática en específico y no solo eso, si no, también trae consigo nuevos conocimientos y la forma en cómo podemos desarrollar esa información a partir de una serie de pasos para que la investigación sea verídica, eficaz y clara para todo público”.</w:t>
      </w:r>
    </w:p>
    <w:p w14:paraId="4487E11D" w14:textId="5EFAC1AD" w:rsidR="0063574D" w:rsidRPr="00DD4022" w:rsidRDefault="0063574D"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 xml:space="preserve">En general, las opiniones obtenidas </w:t>
      </w:r>
      <w:r w:rsidR="0079763B" w:rsidRPr="00DD4022">
        <w:rPr>
          <w:rFonts w:ascii="Times New Roman" w:hAnsi="Times New Roman" w:cs="Times New Roman"/>
          <w:sz w:val="24"/>
          <w:szCs w:val="24"/>
        </w:rPr>
        <w:t>por análisis temático</w:t>
      </w:r>
      <w:r w:rsidR="007510BC" w:rsidRPr="00DD4022">
        <w:rPr>
          <w:rFonts w:ascii="Times New Roman" w:hAnsi="Times New Roman" w:cs="Times New Roman"/>
          <w:sz w:val="24"/>
          <w:szCs w:val="24"/>
        </w:rPr>
        <w:t xml:space="preserve"> de los resultados cualitativos se organizan por competencias desarrolladas, conciencia ambiental, conciencia social e impacto para la vida.</w:t>
      </w:r>
    </w:p>
    <w:p w14:paraId="393B15E7" w14:textId="43FF5AB2" w:rsidR="007510BC" w:rsidRPr="007510BC" w:rsidRDefault="007510BC" w:rsidP="00DD4022">
      <w:pPr>
        <w:spacing w:after="0" w:line="360" w:lineRule="auto"/>
        <w:ind w:firstLine="709"/>
        <w:jc w:val="both"/>
        <w:rPr>
          <w:rFonts w:ascii="Times New Roman" w:hAnsi="Times New Roman" w:cs="Times New Roman"/>
          <w:sz w:val="24"/>
          <w:szCs w:val="24"/>
        </w:rPr>
      </w:pPr>
      <w:r w:rsidRPr="00DD4022">
        <w:rPr>
          <w:rFonts w:ascii="Times New Roman" w:hAnsi="Times New Roman" w:cs="Times New Roman"/>
          <w:sz w:val="24"/>
          <w:szCs w:val="24"/>
        </w:rPr>
        <w:t>1. Competencias desarrolladas: La mayor parte de los egresados comentan que el ABP les brindó aprendizajes académicos y para la vida, mencionando el desarrollo de tres competencias más recurrentes como</w:t>
      </w:r>
      <w:r w:rsidRPr="00B763C3">
        <w:rPr>
          <w:rFonts w:ascii="Times New Roman" w:hAnsi="Times New Roman" w:cs="Times New Roman"/>
          <w:sz w:val="24"/>
          <w:szCs w:val="24"/>
        </w:rPr>
        <w:t>:</w:t>
      </w:r>
    </w:p>
    <w:p w14:paraId="2AC40414" w14:textId="57774D77" w:rsidR="007510BC" w:rsidRPr="007510BC" w:rsidRDefault="007510BC" w:rsidP="00DD4022">
      <w:pPr>
        <w:numPr>
          <w:ilvl w:val="0"/>
          <w:numId w:val="26"/>
        </w:numPr>
        <w:spacing w:after="0" w:line="360" w:lineRule="auto"/>
        <w:jc w:val="both"/>
        <w:rPr>
          <w:rFonts w:ascii="Times New Roman" w:hAnsi="Times New Roman" w:cs="Times New Roman"/>
          <w:sz w:val="24"/>
          <w:szCs w:val="24"/>
        </w:rPr>
      </w:pPr>
      <w:r w:rsidRPr="007510BC">
        <w:rPr>
          <w:rFonts w:ascii="Times New Roman" w:hAnsi="Times New Roman" w:cs="Times New Roman"/>
          <w:sz w:val="24"/>
          <w:szCs w:val="24"/>
        </w:rPr>
        <w:t xml:space="preserve">Trabajo en equipo: </w:t>
      </w:r>
      <w:r w:rsidRPr="00B763C3">
        <w:rPr>
          <w:rFonts w:ascii="Times New Roman" w:hAnsi="Times New Roman" w:cs="Times New Roman"/>
          <w:sz w:val="24"/>
          <w:szCs w:val="24"/>
        </w:rPr>
        <w:t xml:space="preserve">Agrupando las opiniones </w:t>
      </w:r>
      <w:r w:rsidR="00B93F0A">
        <w:rPr>
          <w:rFonts w:ascii="Times New Roman" w:hAnsi="Times New Roman" w:cs="Times New Roman"/>
          <w:sz w:val="24"/>
          <w:szCs w:val="24"/>
        </w:rPr>
        <w:t>de los Egresados</w:t>
      </w:r>
      <w:r w:rsidRPr="007510BC">
        <w:rPr>
          <w:rFonts w:ascii="Times New Roman" w:hAnsi="Times New Roman" w:cs="Times New Roman"/>
          <w:sz w:val="24"/>
          <w:szCs w:val="24"/>
        </w:rPr>
        <w:t xml:space="preserve"> 1</w:t>
      </w:r>
      <w:r w:rsidR="00B763C3">
        <w:rPr>
          <w:rFonts w:ascii="Times New Roman" w:hAnsi="Times New Roman" w:cs="Times New Roman"/>
          <w:sz w:val="24"/>
          <w:szCs w:val="24"/>
        </w:rPr>
        <w:t>,</w:t>
      </w:r>
      <w:r w:rsidRPr="007510BC">
        <w:rPr>
          <w:rFonts w:ascii="Times New Roman" w:hAnsi="Times New Roman" w:cs="Times New Roman"/>
          <w:sz w:val="24"/>
          <w:szCs w:val="24"/>
        </w:rPr>
        <w:t xml:space="preserve"> 5</w:t>
      </w:r>
      <w:r w:rsidR="00B763C3">
        <w:rPr>
          <w:rFonts w:ascii="Times New Roman" w:hAnsi="Times New Roman" w:cs="Times New Roman"/>
          <w:sz w:val="24"/>
          <w:szCs w:val="24"/>
        </w:rPr>
        <w:t xml:space="preserve"> y 8</w:t>
      </w:r>
      <w:r w:rsidRPr="007510BC">
        <w:rPr>
          <w:rFonts w:ascii="Times New Roman" w:hAnsi="Times New Roman" w:cs="Times New Roman"/>
          <w:sz w:val="24"/>
          <w:szCs w:val="24"/>
        </w:rPr>
        <w:t xml:space="preserve">, </w:t>
      </w:r>
      <w:r w:rsidRPr="00B763C3">
        <w:rPr>
          <w:rFonts w:ascii="Times New Roman" w:hAnsi="Times New Roman" w:cs="Times New Roman"/>
          <w:sz w:val="24"/>
          <w:szCs w:val="24"/>
        </w:rPr>
        <w:t>enfatizan</w:t>
      </w:r>
      <w:r w:rsidRPr="007510BC">
        <w:rPr>
          <w:rFonts w:ascii="Times New Roman" w:hAnsi="Times New Roman" w:cs="Times New Roman"/>
          <w:sz w:val="24"/>
          <w:szCs w:val="24"/>
        </w:rPr>
        <w:t xml:space="preserve"> cómo el proyecto</w:t>
      </w:r>
      <w:r w:rsidRPr="00B763C3">
        <w:rPr>
          <w:rFonts w:ascii="Times New Roman" w:hAnsi="Times New Roman" w:cs="Times New Roman"/>
          <w:sz w:val="24"/>
          <w:szCs w:val="24"/>
        </w:rPr>
        <w:t xml:space="preserve"> les</w:t>
      </w:r>
      <w:r w:rsidRPr="007510BC">
        <w:rPr>
          <w:rFonts w:ascii="Times New Roman" w:hAnsi="Times New Roman" w:cs="Times New Roman"/>
          <w:sz w:val="24"/>
          <w:szCs w:val="24"/>
        </w:rPr>
        <w:t xml:space="preserve"> </w:t>
      </w:r>
      <w:r w:rsidRPr="00B763C3">
        <w:rPr>
          <w:rFonts w:ascii="Times New Roman" w:hAnsi="Times New Roman" w:cs="Times New Roman"/>
          <w:sz w:val="24"/>
          <w:szCs w:val="24"/>
        </w:rPr>
        <w:t>brindó</w:t>
      </w:r>
      <w:r w:rsidRPr="007510BC">
        <w:rPr>
          <w:rFonts w:ascii="Times New Roman" w:hAnsi="Times New Roman" w:cs="Times New Roman"/>
          <w:sz w:val="24"/>
          <w:szCs w:val="24"/>
        </w:rPr>
        <w:t xml:space="preserve"> mejorar sus competencias de trabajo colaborativo</w:t>
      </w:r>
      <w:r w:rsidRPr="00B763C3">
        <w:rPr>
          <w:rFonts w:ascii="Times New Roman" w:hAnsi="Times New Roman" w:cs="Times New Roman"/>
          <w:sz w:val="24"/>
          <w:szCs w:val="24"/>
        </w:rPr>
        <w:t>.</w:t>
      </w:r>
    </w:p>
    <w:p w14:paraId="3F95E31D" w14:textId="126CEAEA" w:rsidR="00B763C3" w:rsidRDefault="007510BC" w:rsidP="00DD4022">
      <w:pPr>
        <w:numPr>
          <w:ilvl w:val="0"/>
          <w:numId w:val="26"/>
        </w:numPr>
        <w:spacing w:after="0" w:line="360" w:lineRule="auto"/>
        <w:jc w:val="both"/>
        <w:rPr>
          <w:rFonts w:ascii="Times New Roman" w:hAnsi="Times New Roman" w:cs="Times New Roman"/>
          <w:sz w:val="24"/>
          <w:szCs w:val="24"/>
        </w:rPr>
      </w:pPr>
      <w:r w:rsidRPr="007510BC">
        <w:rPr>
          <w:rFonts w:ascii="Times New Roman" w:hAnsi="Times New Roman" w:cs="Times New Roman"/>
          <w:sz w:val="24"/>
          <w:szCs w:val="24"/>
        </w:rPr>
        <w:t xml:space="preserve">Investigación científica: </w:t>
      </w:r>
      <w:r w:rsidRPr="00B763C3">
        <w:rPr>
          <w:rFonts w:ascii="Times New Roman" w:hAnsi="Times New Roman" w:cs="Times New Roman"/>
          <w:sz w:val="24"/>
          <w:szCs w:val="24"/>
        </w:rPr>
        <w:t xml:space="preserve">De forma extensa en su opinión </w:t>
      </w:r>
      <w:r w:rsidR="00B93F0A">
        <w:rPr>
          <w:rFonts w:ascii="Times New Roman" w:hAnsi="Times New Roman" w:cs="Times New Roman"/>
          <w:sz w:val="24"/>
          <w:szCs w:val="24"/>
        </w:rPr>
        <w:t>los Egresados</w:t>
      </w:r>
      <w:r w:rsidRPr="007510BC">
        <w:rPr>
          <w:rFonts w:ascii="Times New Roman" w:hAnsi="Times New Roman" w:cs="Times New Roman"/>
          <w:sz w:val="24"/>
          <w:szCs w:val="24"/>
        </w:rPr>
        <w:t xml:space="preserve"> 2, </w:t>
      </w:r>
      <w:r w:rsidR="00B763C3">
        <w:rPr>
          <w:rFonts w:ascii="Times New Roman" w:hAnsi="Times New Roman" w:cs="Times New Roman"/>
          <w:sz w:val="24"/>
          <w:szCs w:val="24"/>
        </w:rPr>
        <w:t>8 y 10,</w:t>
      </w:r>
      <w:r w:rsidRPr="007510BC">
        <w:rPr>
          <w:rFonts w:ascii="Times New Roman" w:hAnsi="Times New Roman" w:cs="Times New Roman"/>
          <w:sz w:val="24"/>
          <w:szCs w:val="24"/>
        </w:rPr>
        <w:t xml:space="preserve"> </w:t>
      </w:r>
      <w:r w:rsidRPr="00B763C3">
        <w:rPr>
          <w:rFonts w:ascii="Times New Roman" w:hAnsi="Times New Roman" w:cs="Times New Roman"/>
          <w:sz w:val="24"/>
          <w:szCs w:val="24"/>
        </w:rPr>
        <w:t>hacen referencia</w:t>
      </w:r>
      <w:r w:rsidRPr="007510BC">
        <w:rPr>
          <w:rFonts w:ascii="Times New Roman" w:hAnsi="Times New Roman" w:cs="Times New Roman"/>
          <w:sz w:val="24"/>
          <w:szCs w:val="24"/>
        </w:rPr>
        <w:t xml:space="preserve"> sobre la investigación científica, la redacción y la estructuración de trabajos, </w:t>
      </w:r>
      <w:r w:rsidRPr="00B763C3">
        <w:rPr>
          <w:rFonts w:ascii="Times New Roman" w:hAnsi="Times New Roman" w:cs="Times New Roman"/>
          <w:sz w:val="24"/>
          <w:szCs w:val="24"/>
        </w:rPr>
        <w:t>competencias</w:t>
      </w:r>
      <w:r w:rsidRPr="007510BC">
        <w:rPr>
          <w:rFonts w:ascii="Times New Roman" w:hAnsi="Times New Roman" w:cs="Times New Roman"/>
          <w:sz w:val="24"/>
          <w:szCs w:val="24"/>
        </w:rPr>
        <w:t xml:space="preserve"> que consideran útiles para su formación</w:t>
      </w:r>
      <w:r w:rsidR="00B763C3" w:rsidRPr="00B763C3">
        <w:rPr>
          <w:rFonts w:ascii="Times New Roman" w:hAnsi="Times New Roman" w:cs="Times New Roman"/>
          <w:sz w:val="24"/>
          <w:szCs w:val="24"/>
        </w:rPr>
        <w:t xml:space="preserve"> actual.</w:t>
      </w:r>
    </w:p>
    <w:p w14:paraId="0EE70D60" w14:textId="15AFBE43" w:rsidR="007510BC" w:rsidRPr="007510BC" w:rsidRDefault="00B763C3" w:rsidP="00DD4022">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B763C3">
        <w:rPr>
          <w:rFonts w:ascii="Times New Roman" w:hAnsi="Times New Roman" w:cs="Times New Roman"/>
          <w:sz w:val="24"/>
          <w:szCs w:val="24"/>
        </w:rPr>
        <w:t>omunicación</w:t>
      </w:r>
      <w:r w:rsidR="007510BC" w:rsidRPr="007510BC">
        <w:rPr>
          <w:rFonts w:ascii="Times New Roman" w:hAnsi="Times New Roman" w:cs="Times New Roman"/>
          <w:sz w:val="24"/>
          <w:szCs w:val="24"/>
        </w:rPr>
        <w:t xml:space="preserve">: </w:t>
      </w:r>
      <w:r>
        <w:rPr>
          <w:rFonts w:ascii="Times New Roman" w:hAnsi="Times New Roman" w:cs="Times New Roman"/>
          <w:sz w:val="24"/>
          <w:szCs w:val="24"/>
        </w:rPr>
        <w:t xml:space="preserve">El tema de mejorar la expresión verbal y no verbal se destaca en la opinión del </w:t>
      </w:r>
      <w:r w:rsidR="007510BC" w:rsidRPr="007510BC">
        <w:rPr>
          <w:rFonts w:ascii="Times New Roman" w:hAnsi="Times New Roman" w:cs="Times New Roman"/>
          <w:sz w:val="24"/>
          <w:szCs w:val="24"/>
        </w:rPr>
        <w:t>Egresado 5, mientras que</w:t>
      </w:r>
      <w:r>
        <w:rPr>
          <w:rFonts w:ascii="Times New Roman" w:hAnsi="Times New Roman" w:cs="Times New Roman"/>
          <w:sz w:val="24"/>
          <w:szCs w:val="24"/>
        </w:rPr>
        <w:t xml:space="preserve"> en el</w:t>
      </w:r>
      <w:r w:rsidR="007510BC" w:rsidRPr="007510BC">
        <w:rPr>
          <w:rFonts w:ascii="Times New Roman" w:hAnsi="Times New Roman" w:cs="Times New Roman"/>
          <w:sz w:val="24"/>
          <w:szCs w:val="24"/>
        </w:rPr>
        <w:t xml:space="preserve"> Egresado 7 </w:t>
      </w:r>
      <w:r>
        <w:rPr>
          <w:rFonts w:ascii="Times New Roman" w:hAnsi="Times New Roman" w:cs="Times New Roman"/>
          <w:sz w:val="24"/>
          <w:szCs w:val="24"/>
        </w:rPr>
        <w:t>menciona</w:t>
      </w:r>
      <w:r w:rsidR="007510BC" w:rsidRPr="007510BC">
        <w:rPr>
          <w:rFonts w:ascii="Times New Roman" w:hAnsi="Times New Roman" w:cs="Times New Roman"/>
          <w:sz w:val="24"/>
          <w:szCs w:val="24"/>
        </w:rPr>
        <w:t xml:space="preserve"> mejorar su capacidad para presentar proyectos y estructurarlos correctamente.</w:t>
      </w:r>
    </w:p>
    <w:p w14:paraId="50F8CF6D" w14:textId="3A5181E1" w:rsidR="007510BC" w:rsidRPr="007510BC" w:rsidRDefault="00B763C3" w:rsidP="00DD4022">
      <w:pPr>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Matemáticas</w:t>
      </w:r>
      <w:r w:rsidR="007510BC" w:rsidRPr="007510BC">
        <w:rPr>
          <w:rFonts w:ascii="Times New Roman" w:hAnsi="Times New Roman" w:cs="Times New Roman"/>
          <w:sz w:val="24"/>
          <w:szCs w:val="24"/>
        </w:rPr>
        <w:t xml:space="preserve">: </w:t>
      </w:r>
      <w:r>
        <w:rPr>
          <w:rFonts w:ascii="Times New Roman" w:hAnsi="Times New Roman" w:cs="Times New Roman"/>
          <w:sz w:val="24"/>
          <w:szCs w:val="24"/>
        </w:rPr>
        <w:t xml:space="preserve">El diseño y creación del prototipo de la deshidratadora solar permite aplicar las matemáticas y utilizar materiales para crear soluciones prácticas, acorde a las opiniones </w:t>
      </w:r>
      <w:r w:rsidR="00B93F0A">
        <w:rPr>
          <w:rFonts w:ascii="Times New Roman" w:hAnsi="Times New Roman" w:cs="Times New Roman"/>
          <w:sz w:val="24"/>
          <w:szCs w:val="24"/>
        </w:rPr>
        <w:t>de los Egresados</w:t>
      </w:r>
      <w:r w:rsidR="007510BC" w:rsidRPr="007510BC">
        <w:rPr>
          <w:rFonts w:ascii="Times New Roman" w:hAnsi="Times New Roman" w:cs="Times New Roman"/>
          <w:sz w:val="24"/>
          <w:szCs w:val="24"/>
        </w:rPr>
        <w:t xml:space="preserve"> </w:t>
      </w:r>
      <w:r>
        <w:rPr>
          <w:rFonts w:ascii="Times New Roman" w:hAnsi="Times New Roman" w:cs="Times New Roman"/>
          <w:sz w:val="24"/>
          <w:szCs w:val="24"/>
        </w:rPr>
        <w:t>7 y 8.</w:t>
      </w:r>
    </w:p>
    <w:p w14:paraId="7EB1366D" w14:textId="27D9E5E4" w:rsidR="007510BC" w:rsidRPr="007510BC" w:rsidRDefault="007510BC" w:rsidP="00DD4022">
      <w:pPr>
        <w:spacing w:after="0" w:line="360" w:lineRule="auto"/>
        <w:ind w:firstLine="709"/>
        <w:jc w:val="both"/>
        <w:rPr>
          <w:rFonts w:ascii="Times New Roman" w:hAnsi="Times New Roman" w:cs="Times New Roman"/>
          <w:sz w:val="24"/>
          <w:szCs w:val="24"/>
        </w:rPr>
      </w:pPr>
      <w:r w:rsidRPr="007510BC">
        <w:rPr>
          <w:rFonts w:ascii="Times New Roman" w:hAnsi="Times New Roman" w:cs="Times New Roman"/>
          <w:sz w:val="24"/>
          <w:szCs w:val="24"/>
        </w:rPr>
        <w:t>2. Conciencia ambiental</w:t>
      </w:r>
      <w:r w:rsidR="00B763C3">
        <w:rPr>
          <w:rFonts w:ascii="Times New Roman" w:hAnsi="Times New Roman" w:cs="Times New Roman"/>
          <w:sz w:val="24"/>
          <w:szCs w:val="24"/>
        </w:rPr>
        <w:t xml:space="preserve">: </w:t>
      </w:r>
      <w:r w:rsidRPr="007510BC">
        <w:rPr>
          <w:rFonts w:ascii="Times New Roman" w:hAnsi="Times New Roman" w:cs="Times New Roman"/>
          <w:sz w:val="24"/>
          <w:szCs w:val="24"/>
        </w:rPr>
        <w:t>Los egresados</w:t>
      </w:r>
      <w:r w:rsidR="00B763C3">
        <w:rPr>
          <w:rFonts w:ascii="Times New Roman" w:hAnsi="Times New Roman" w:cs="Times New Roman"/>
          <w:sz w:val="24"/>
          <w:szCs w:val="24"/>
        </w:rPr>
        <w:t xml:space="preserve"> valoran la importancia de utilizar recursos reciclados para el desarrollo del prototipo y ser más conscientes en la responsabilidad ambiental en la sociedad. </w:t>
      </w:r>
      <w:r w:rsidRPr="007510BC">
        <w:rPr>
          <w:rFonts w:ascii="Times New Roman" w:hAnsi="Times New Roman" w:cs="Times New Roman"/>
          <w:sz w:val="24"/>
          <w:szCs w:val="24"/>
        </w:rPr>
        <w:t xml:space="preserve"> </w:t>
      </w:r>
    </w:p>
    <w:p w14:paraId="6F81E8B5" w14:textId="44F5C10F" w:rsidR="007510BC" w:rsidRPr="007510BC" w:rsidRDefault="007510BC" w:rsidP="00DD4022">
      <w:pPr>
        <w:numPr>
          <w:ilvl w:val="0"/>
          <w:numId w:val="27"/>
        </w:numPr>
        <w:spacing w:after="0" w:line="360" w:lineRule="auto"/>
        <w:jc w:val="both"/>
        <w:rPr>
          <w:rFonts w:ascii="Times New Roman" w:hAnsi="Times New Roman" w:cs="Times New Roman"/>
          <w:sz w:val="24"/>
          <w:szCs w:val="24"/>
        </w:rPr>
      </w:pPr>
      <w:r w:rsidRPr="007510BC">
        <w:rPr>
          <w:rFonts w:ascii="Times New Roman" w:hAnsi="Times New Roman" w:cs="Times New Roman"/>
          <w:sz w:val="24"/>
          <w:szCs w:val="24"/>
        </w:rPr>
        <w:t xml:space="preserve">Energías renovables: </w:t>
      </w:r>
      <w:r w:rsidR="00B763C3">
        <w:rPr>
          <w:rFonts w:ascii="Times New Roman" w:hAnsi="Times New Roman" w:cs="Times New Roman"/>
          <w:sz w:val="24"/>
          <w:szCs w:val="24"/>
        </w:rPr>
        <w:t>Se destaca l</w:t>
      </w:r>
      <w:r w:rsidRPr="007510BC">
        <w:rPr>
          <w:rFonts w:ascii="Times New Roman" w:hAnsi="Times New Roman" w:cs="Times New Roman"/>
          <w:sz w:val="24"/>
          <w:szCs w:val="24"/>
        </w:rPr>
        <w:t>a relevancia de las energías renovables y cómo el proyecto fomentó el uso de tecnologías más limpias, como la deshidratadora solar</w:t>
      </w:r>
      <w:r w:rsidR="00B763C3">
        <w:rPr>
          <w:rFonts w:ascii="Times New Roman" w:hAnsi="Times New Roman" w:cs="Times New Roman"/>
          <w:sz w:val="24"/>
          <w:szCs w:val="24"/>
        </w:rPr>
        <w:t>, sobre todo en los Egresados 2 y 8.</w:t>
      </w:r>
    </w:p>
    <w:p w14:paraId="65C9645C" w14:textId="7C55913C" w:rsidR="007510BC" w:rsidRPr="007510BC" w:rsidRDefault="00B763C3" w:rsidP="00DD4022">
      <w:pPr>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7510BC" w:rsidRPr="007510BC">
        <w:rPr>
          <w:rFonts w:ascii="Times New Roman" w:hAnsi="Times New Roman" w:cs="Times New Roman"/>
          <w:sz w:val="24"/>
          <w:szCs w:val="24"/>
        </w:rPr>
        <w:t xml:space="preserve">eciclaje: </w:t>
      </w:r>
      <w:r>
        <w:rPr>
          <w:rFonts w:ascii="Times New Roman" w:hAnsi="Times New Roman" w:cs="Times New Roman"/>
          <w:sz w:val="24"/>
          <w:szCs w:val="24"/>
        </w:rPr>
        <w:t>El</w:t>
      </w:r>
      <w:r w:rsidR="007510BC" w:rsidRPr="007510BC">
        <w:rPr>
          <w:rFonts w:ascii="Times New Roman" w:hAnsi="Times New Roman" w:cs="Times New Roman"/>
          <w:sz w:val="24"/>
          <w:szCs w:val="24"/>
        </w:rPr>
        <w:t xml:space="preserve"> proyecto </w:t>
      </w:r>
      <w:r>
        <w:rPr>
          <w:rFonts w:ascii="Times New Roman" w:hAnsi="Times New Roman" w:cs="Times New Roman"/>
          <w:sz w:val="24"/>
          <w:szCs w:val="24"/>
        </w:rPr>
        <w:t>les permitió aprender</w:t>
      </w:r>
      <w:r w:rsidR="007510BC" w:rsidRPr="007510BC">
        <w:rPr>
          <w:rFonts w:ascii="Times New Roman" w:hAnsi="Times New Roman" w:cs="Times New Roman"/>
          <w:sz w:val="24"/>
          <w:szCs w:val="24"/>
        </w:rPr>
        <w:t xml:space="preserve"> a aprovechar recursos reciclables para crear un prototipo funcional, </w:t>
      </w:r>
      <w:r>
        <w:rPr>
          <w:rFonts w:ascii="Times New Roman" w:hAnsi="Times New Roman" w:cs="Times New Roman"/>
          <w:sz w:val="24"/>
          <w:szCs w:val="24"/>
        </w:rPr>
        <w:t xml:space="preserve">haciendo énfasis en </w:t>
      </w:r>
      <w:r w:rsidR="007510BC" w:rsidRPr="007510BC">
        <w:rPr>
          <w:rFonts w:ascii="Times New Roman" w:hAnsi="Times New Roman" w:cs="Times New Roman"/>
          <w:sz w:val="24"/>
          <w:szCs w:val="24"/>
        </w:rPr>
        <w:t xml:space="preserve">la reutilización de materiales </w:t>
      </w:r>
      <w:r w:rsidR="00B93F0A">
        <w:rPr>
          <w:rFonts w:ascii="Times New Roman" w:hAnsi="Times New Roman" w:cs="Times New Roman"/>
          <w:sz w:val="24"/>
          <w:szCs w:val="24"/>
        </w:rPr>
        <w:t>y evitar desperdicios inclusive de alimentos perecederos</w:t>
      </w:r>
      <w:r>
        <w:rPr>
          <w:rFonts w:ascii="Times New Roman" w:hAnsi="Times New Roman" w:cs="Times New Roman"/>
          <w:sz w:val="24"/>
          <w:szCs w:val="24"/>
        </w:rPr>
        <w:t xml:space="preserve"> de acuerdo con los Egresados 1 y 6.</w:t>
      </w:r>
    </w:p>
    <w:p w14:paraId="1E51125C" w14:textId="5280B685" w:rsidR="007510BC" w:rsidRPr="007510BC" w:rsidRDefault="007510BC" w:rsidP="00DD4022">
      <w:pPr>
        <w:spacing w:after="0" w:line="360" w:lineRule="auto"/>
        <w:ind w:firstLine="709"/>
        <w:jc w:val="both"/>
        <w:rPr>
          <w:rFonts w:ascii="Times New Roman" w:hAnsi="Times New Roman" w:cs="Times New Roman"/>
          <w:sz w:val="24"/>
          <w:szCs w:val="24"/>
        </w:rPr>
      </w:pPr>
      <w:r w:rsidRPr="007510BC">
        <w:rPr>
          <w:rFonts w:ascii="Times New Roman" w:hAnsi="Times New Roman" w:cs="Times New Roman"/>
          <w:sz w:val="24"/>
          <w:szCs w:val="24"/>
        </w:rPr>
        <w:t xml:space="preserve">3. </w:t>
      </w:r>
      <w:r w:rsidR="00B93F0A" w:rsidRPr="00B93F0A">
        <w:rPr>
          <w:rFonts w:ascii="Times New Roman" w:hAnsi="Times New Roman" w:cs="Times New Roman"/>
          <w:sz w:val="24"/>
          <w:szCs w:val="24"/>
        </w:rPr>
        <w:t>Conciencia Social: Trasversalmente en diversos temas se relaciona el impacto del proyecto en el entorno social y su aplicación.</w:t>
      </w:r>
    </w:p>
    <w:p w14:paraId="273A0BB2" w14:textId="41CE7B3A" w:rsidR="007510BC" w:rsidRPr="007510BC" w:rsidRDefault="007510BC" w:rsidP="00DD4022">
      <w:pPr>
        <w:numPr>
          <w:ilvl w:val="0"/>
          <w:numId w:val="28"/>
        </w:numPr>
        <w:spacing w:after="0" w:line="360" w:lineRule="auto"/>
        <w:jc w:val="both"/>
        <w:rPr>
          <w:rFonts w:ascii="Times New Roman" w:hAnsi="Times New Roman" w:cs="Times New Roman"/>
          <w:sz w:val="24"/>
          <w:szCs w:val="24"/>
        </w:rPr>
      </w:pPr>
      <w:r w:rsidRPr="007510BC">
        <w:rPr>
          <w:rFonts w:ascii="Times New Roman" w:hAnsi="Times New Roman" w:cs="Times New Roman"/>
          <w:sz w:val="24"/>
          <w:szCs w:val="24"/>
        </w:rPr>
        <w:t xml:space="preserve">Beneficios </w:t>
      </w:r>
      <w:r w:rsidR="00B93F0A">
        <w:rPr>
          <w:rFonts w:ascii="Times New Roman" w:hAnsi="Times New Roman" w:cs="Times New Roman"/>
          <w:sz w:val="24"/>
          <w:szCs w:val="24"/>
        </w:rPr>
        <w:t>sociales</w:t>
      </w:r>
      <w:r w:rsidRPr="007510BC">
        <w:rPr>
          <w:rFonts w:ascii="Times New Roman" w:hAnsi="Times New Roman" w:cs="Times New Roman"/>
          <w:sz w:val="24"/>
          <w:szCs w:val="24"/>
        </w:rPr>
        <w:t xml:space="preserve">: </w:t>
      </w:r>
      <w:r w:rsidR="00B93F0A">
        <w:rPr>
          <w:rFonts w:ascii="Times New Roman" w:hAnsi="Times New Roman" w:cs="Times New Roman"/>
          <w:sz w:val="24"/>
          <w:szCs w:val="24"/>
        </w:rPr>
        <w:t>El proyecto tiene un enfoque de divulgación y educación, al compartir información con la sociedad con alcance internacional</w:t>
      </w:r>
      <w:r w:rsidRPr="007510BC">
        <w:rPr>
          <w:rFonts w:ascii="Times New Roman" w:hAnsi="Times New Roman" w:cs="Times New Roman"/>
          <w:sz w:val="24"/>
          <w:szCs w:val="24"/>
        </w:rPr>
        <w:t xml:space="preserve">, al mostrar cómo se puede generar </w:t>
      </w:r>
      <w:r w:rsidR="00B93F0A">
        <w:rPr>
          <w:rFonts w:ascii="Times New Roman" w:hAnsi="Times New Roman" w:cs="Times New Roman"/>
          <w:sz w:val="24"/>
          <w:szCs w:val="24"/>
        </w:rPr>
        <w:t>cambios en el entorno, mencionado por los Egresados 3 y 4.</w:t>
      </w:r>
    </w:p>
    <w:p w14:paraId="78DF6EF2" w14:textId="68ECA981" w:rsidR="007510BC" w:rsidRPr="007510BC" w:rsidRDefault="00B93F0A" w:rsidP="00DD4022">
      <w:pPr>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Aprovechamiento</w:t>
      </w:r>
      <w:r w:rsidR="007510BC" w:rsidRPr="007510BC">
        <w:rPr>
          <w:rFonts w:ascii="Times New Roman" w:hAnsi="Times New Roman" w:cs="Times New Roman"/>
          <w:sz w:val="24"/>
          <w:szCs w:val="24"/>
        </w:rPr>
        <w:t xml:space="preserve"> de alimentos: </w:t>
      </w:r>
      <w:r>
        <w:rPr>
          <w:rFonts w:ascii="Times New Roman" w:hAnsi="Times New Roman" w:cs="Times New Roman"/>
          <w:sz w:val="24"/>
          <w:szCs w:val="24"/>
        </w:rPr>
        <w:t xml:space="preserve">Articulando el tema de conciencia ambiental, el </w:t>
      </w:r>
      <w:r w:rsidR="007510BC" w:rsidRPr="007510BC">
        <w:rPr>
          <w:rFonts w:ascii="Times New Roman" w:hAnsi="Times New Roman" w:cs="Times New Roman"/>
          <w:sz w:val="24"/>
          <w:szCs w:val="24"/>
        </w:rPr>
        <w:t xml:space="preserve">Egresado 7 </w:t>
      </w:r>
      <w:r>
        <w:rPr>
          <w:rFonts w:ascii="Times New Roman" w:hAnsi="Times New Roman" w:cs="Times New Roman"/>
          <w:sz w:val="24"/>
          <w:szCs w:val="24"/>
        </w:rPr>
        <w:t>destaca</w:t>
      </w:r>
      <w:r w:rsidR="007510BC" w:rsidRPr="007510BC">
        <w:rPr>
          <w:rFonts w:ascii="Times New Roman" w:hAnsi="Times New Roman" w:cs="Times New Roman"/>
          <w:sz w:val="24"/>
          <w:szCs w:val="24"/>
        </w:rPr>
        <w:t xml:space="preserve"> la utilidad del prototipo para evitar el desperdicio de frutas</w:t>
      </w:r>
      <w:r>
        <w:rPr>
          <w:rFonts w:ascii="Times New Roman" w:hAnsi="Times New Roman" w:cs="Times New Roman"/>
          <w:sz w:val="24"/>
          <w:szCs w:val="24"/>
        </w:rPr>
        <w:t xml:space="preserve"> y generar ganancias en el entorno aprovechando el uso de este.</w:t>
      </w:r>
    </w:p>
    <w:p w14:paraId="3A591B25" w14:textId="33492463" w:rsidR="007510BC" w:rsidRPr="007510BC" w:rsidRDefault="007510BC" w:rsidP="00DD4022">
      <w:pPr>
        <w:spacing w:after="0" w:line="360" w:lineRule="auto"/>
        <w:ind w:firstLine="709"/>
        <w:jc w:val="both"/>
        <w:rPr>
          <w:rFonts w:ascii="Times New Roman" w:hAnsi="Times New Roman" w:cs="Times New Roman"/>
          <w:sz w:val="24"/>
          <w:szCs w:val="24"/>
        </w:rPr>
      </w:pPr>
      <w:r w:rsidRPr="007510BC">
        <w:rPr>
          <w:rFonts w:ascii="Times New Roman" w:hAnsi="Times New Roman" w:cs="Times New Roman"/>
          <w:sz w:val="24"/>
          <w:szCs w:val="24"/>
        </w:rPr>
        <w:t xml:space="preserve">4. </w:t>
      </w:r>
      <w:r w:rsidR="00B93F0A">
        <w:rPr>
          <w:rFonts w:ascii="Times New Roman" w:hAnsi="Times New Roman" w:cs="Times New Roman"/>
          <w:sz w:val="24"/>
          <w:szCs w:val="24"/>
        </w:rPr>
        <w:t>Impacto para la vida: El proyecto</w:t>
      </w:r>
      <w:r w:rsidRPr="007510BC">
        <w:rPr>
          <w:rFonts w:ascii="Times New Roman" w:hAnsi="Times New Roman" w:cs="Times New Roman"/>
          <w:sz w:val="24"/>
          <w:szCs w:val="24"/>
        </w:rPr>
        <w:t xml:space="preserve"> contribuyó a su crecimiento personal y preparación profesional</w:t>
      </w:r>
      <w:r w:rsidR="00DF54BD">
        <w:rPr>
          <w:rFonts w:ascii="Times New Roman" w:hAnsi="Times New Roman" w:cs="Times New Roman"/>
          <w:sz w:val="24"/>
          <w:szCs w:val="24"/>
        </w:rPr>
        <w:t>, siendo</w:t>
      </w:r>
      <w:r w:rsidR="00DF54BD" w:rsidRPr="007510BC">
        <w:rPr>
          <w:rFonts w:ascii="Times New Roman" w:hAnsi="Times New Roman" w:cs="Times New Roman"/>
          <w:sz w:val="24"/>
          <w:szCs w:val="24"/>
        </w:rPr>
        <w:t xml:space="preserve"> significativ</w:t>
      </w:r>
      <w:r w:rsidR="00DF54BD">
        <w:rPr>
          <w:rFonts w:ascii="Times New Roman" w:hAnsi="Times New Roman" w:cs="Times New Roman"/>
          <w:sz w:val="24"/>
          <w:szCs w:val="24"/>
        </w:rPr>
        <w:t>o</w:t>
      </w:r>
      <w:r w:rsidR="00DF54BD" w:rsidRPr="007510BC">
        <w:rPr>
          <w:rFonts w:ascii="Times New Roman" w:hAnsi="Times New Roman" w:cs="Times New Roman"/>
          <w:sz w:val="24"/>
          <w:szCs w:val="24"/>
        </w:rPr>
        <w:t xml:space="preserve"> </w:t>
      </w:r>
      <w:r w:rsidR="00DF54BD">
        <w:rPr>
          <w:rFonts w:ascii="Times New Roman" w:hAnsi="Times New Roman" w:cs="Times New Roman"/>
          <w:sz w:val="24"/>
          <w:szCs w:val="24"/>
        </w:rPr>
        <w:t>en su aprendizaje.</w:t>
      </w:r>
    </w:p>
    <w:p w14:paraId="077331F6" w14:textId="7C99C5AB" w:rsidR="007510BC" w:rsidRPr="007510BC" w:rsidRDefault="007510BC" w:rsidP="00DD4022">
      <w:pPr>
        <w:numPr>
          <w:ilvl w:val="0"/>
          <w:numId w:val="29"/>
        </w:numPr>
        <w:spacing w:after="0" w:line="360" w:lineRule="auto"/>
        <w:jc w:val="both"/>
        <w:rPr>
          <w:rFonts w:ascii="Times New Roman" w:hAnsi="Times New Roman" w:cs="Times New Roman"/>
          <w:sz w:val="24"/>
          <w:szCs w:val="24"/>
        </w:rPr>
      </w:pPr>
      <w:r w:rsidRPr="007510BC">
        <w:rPr>
          <w:rFonts w:ascii="Times New Roman" w:hAnsi="Times New Roman" w:cs="Times New Roman"/>
          <w:sz w:val="24"/>
          <w:szCs w:val="24"/>
        </w:rPr>
        <w:t xml:space="preserve">Desarrollo profesional: </w:t>
      </w:r>
      <w:r w:rsidR="00DF54BD">
        <w:rPr>
          <w:rFonts w:ascii="Times New Roman" w:hAnsi="Times New Roman" w:cs="Times New Roman"/>
          <w:sz w:val="24"/>
          <w:szCs w:val="24"/>
        </w:rPr>
        <w:t xml:space="preserve">El </w:t>
      </w:r>
      <w:r w:rsidRPr="007510BC">
        <w:rPr>
          <w:rFonts w:ascii="Times New Roman" w:hAnsi="Times New Roman" w:cs="Times New Roman"/>
          <w:sz w:val="24"/>
          <w:szCs w:val="24"/>
        </w:rPr>
        <w:t>proyecto le proporcionó herramientas que han sido útiles en su carrera profesional</w:t>
      </w:r>
      <w:r w:rsidR="00DF54BD">
        <w:rPr>
          <w:rFonts w:ascii="Times New Roman" w:hAnsi="Times New Roman" w:cs="Times New Roman"/>
          <w:sz w:val="24"/>
          <w:szCs w:val="24"/>
        </w:rPr>
        <w:t xml:space="preserve"> de acuerdo con la opinión del Egresado 9</w:t>
      </w:r>
      <w:r w:rsidRPr="007510BC">
        <w:rPr>
          <w:rFonts w:ascii="Times New Roman" w:hAnsi="Times New Roman" w:cs="Times New Roman"/>
          <w:sz w:val="24"/>
          <w:szCs w:val="24"/>
        </w:rPr>
        <w:t xml:space="preserve">, mientras que Egresado 10 </w:t>
      </w:r>
      <w:r w:rsidR="00DF54BD">
        <w:rPr>
          <w:rFonts w:ascii="Times New Roman" w:hAnsi="Times New Roman" w:cs="Times New Roman"/>
          <w:sz w:val="24"/>
          <w:szCs w:val="24"/>
        </w:rPr>
        <w:t xml:space="preserve">destaca </w:t>
      </w:r>
      <w:r w:rsidRPr="007510BC">
        <w:rPr>
          <w:rFonts w:ascii="Times New Roman" w:hAnsi="Times New Roman" w:cs="Times New Roman"/>
          <w:sz w:val="24"/>
          <w:szCs w:val="24"/>
        </w:rPr>
        <w:t>que el proyecto enseñó a generar soluciones creativas</w:t>
      </w:r>
      <w:r w:rsidR="00DF54BD">
        <w:rPr>
          <w:rFonts w:ascii="Times New Roman" w:hAnsi="Times New Roman" w:cs="Times New Roman"/>
          <w:sz w:val="24"/>
          <w:szCs w:val="24"/>
        </w:rPr>
        <w:t xml:space="preserve"> y dar solución a problemáticas cotidianas, </w:t>
      </w:r>
      <w:r w:rsidRPr="007510BC">
        <w:rPr>
          <w:rFonts w:ascii="Times New Roman" w:hAnsi="Times New Roman" w:cs="Times New Roman"/>
          <w:sz w:val="24"/>
          <w:szCs w:val="24"/>
        </w:rPr>
        <w:t>lo cual tiene aplicaciones en diversas áreas profesionales.</w:t>
      </w:r>
    </w:p>
    <w:p w14:paraId="2EF0E10B" w14:textId="2145FDCF" w:rsidR="007510BC" w:rsidRDefault="00DF54BD" w:rsidP="00DD4022">
      <w:pPr>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Vivencia memorable</w:t>
      </w:r>
      <w:r w:rsidR="007510BC" w:rsidRPr="007510BC">
        <w:rPr>
          <w:rFonts w:ascii="Times New Roman" w:hAnsi="Times New Roman" w:cs="Times New Roman"/>
          <w:sz w:val="24"/>
          <w:szCs w:val="24"/>
        </w:rPr>
        <w:t xml:space="preserve">: </w:t>
      </w:r>
      <w:r>
        <w:rPr>
          <w:rFonts w:ascii="Times New Roman" w:hAnsi="Times New Roman" w:cs="Times New Roman"/>
          <w:sz w:val="24"/>
          <w:szCs w:val="24"/>
        </w:rPr>
        <w:t>Se destacan dos frases por parte del Egresado 1</w:t>
      </w:r>
      <w:r w:rsidR="007510BC" w:rsidRPr="007510BC">
        <w:rPr>
          <w:rFonts w:ascii="Times New Roman" w:hAnsi="Times New Roman" w:cs="Times New Roman"/>
          <w:sz w:val="24"/>
          <w:szCs w:val="24"/>
        </w:rPr>
        <w:t xml:space="preserve"> “me dejó una experiencia inolvidable” </w:t>
      </w:r>
      <w:r>
        <w:rPr>
          <w:rFonts w:ascii="Times New Roman" w:hAnsi="Times New Roman" w:cs="Times New Roman"/>
          <w:sz w:val="24"/>
          <w:szCs w:val="24"/>
        </w:rPr>
        <w:t>y el Egresado 5</w:t>
      </w:r>
      <w:r w:rsidR="007510BC" w:rsidRPr="007510BC">
        <w:rPr>
          <w:rFonts w:ascii="Times New Roman" w:hAnsi="Times New Roman" w:cs="Times New Roman"/>
          <w:sz w:val="24"/>
          <w:szCs w:val="24"/>
        </w:rPr>
        <w:t xml:space="preserve"> “me dejó muy marcada”</w:t>
      </w:r>
      <w:r>
        <w:rPr>
          <w:rFonts w:ascii="Times New Roman" w:hAnsi="Times New Roman" w:cs="Times New Roman"/>
          <w:sz w:val="24"/>
          <w:szCs w:val="24"/>
        </w:rPr>
        <w:t xml:space="preserve">, lo que </w:t>
      </w:r>
      <w:r w:rsidR="007510BC" w:rsidRPr="007510BC">
        <w:rPr>
          <w:rFonts w:ascii="Times New Roman" w:hAnsi="Times New Roman" w:cs="Times New Roman"/>
          <w:sz w:val="24"/>
          <w:szCs w:val="24"/>
        </w:rPr>
        <w:t xml:space="preserve">indican que el proyecto tuvo un impacto </w:t>
      </w:r>
      <w:r>
        <w:rPr>
          <w:rFonts w:ascii="Times New Roman" w:hAnsi="Times New Roman" w:cs="Times New Roman"/>
          <w:sz w:val="24"/>
          <w:szCs w:val="24"/>
        </w:rPr>
        <w:t>de trazabilidad</w:t>
      </w:r>
      <w:r w:rsidR="007510BC" w:rsidRPr="007510BC">
        <w:rPr>
          <w:rFonts w:ascii="Times New Roman" w:hAnsi="Times New Roman" w:cs="Times New Roman"/>
          <w:sz w:val="24"/>
          <w:szCs w:val="24"/>
        </w:rPr>
        <w:t xml:space="preserve"> en su vida.</w:t>
      </w:r>
    </w:p>
    <w:p w14:paraId="034A9D2D" w14:textId="77777777" w:rsidR="00DD4022" w:rsidRPr="007510BC" w:rsidRDefault="00DD4022" w:rsidP="00DD4022">
      <w:pPr>
        <w:spacing w:after="0" w:line="360" w:lineRule="auto"/>
        <w:jc w:val="both"/>
        <w:rPr>
          <w:rFonts w:ascii="Times New Roman" w:hAnsi="Times New Roman" w:cs="Times New Roman"/>
          <w:sz w:val="24"/>
          <w:szCs w:val="24"/>
        </w:rPr>
      </w:pPr>
    </w:p>
    <w:p w14:paraId="316F2FED" w14:textId="4422469C" w:rsidR="00E962F0" w:rsidRPr="00440F6C" w:rsidRDefault="00E962F0" w:rsidP="00DD4022">
      <w:pPr>
        <w:pStyle w:val="Ttulo1"/>
        <w:spacing w:before="0" w:after="0" w:line="360" w:lineRule="auto"/>
        <w:jc w:val="center"/>
        <w:rPr>
          <w:rFonts w:ascii="Times New Roman" w:hAnsi="Times New Roman" w:cs="Times New Roman"/>
          <w:bCs/>
          <w:sz w:val="32"/>
        </w:rPr>
      </w:pPr>
      <w:r w:rsidRPr="00440F6C">
        <w:rPr>
          <w:rFonts w:ascii="Times New Roman" w:hAnsi="Times New Roman" w:cs="Times New Roman"/>
          <w:bCs/>
          <w:sz w:val="32"/>
        </w:rPr>
        <w:lastRenderedPageBreak/>
        <w:t>Discusión</w:t>
      </w:r>
    </w:p>
    <w:p w14:paraId="403F6DCC" w14:textId="77777777" w:rsidR="00414C97" w:rsidRDefault="008A0114" w:rsidP="00DD40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w:t>
      </w:r>
      <w:r w:rsidR="00E962F0">
        <w:rPr>
          <w:rFonts w:ascii="Times New Roman" w:hAnsi="Times New Roman" w:cs="Times New Roman"/>
          <w:sz w:val="24"/>
          <w:szCs w:val="24"/>
        </w:rPr>
        <w:t>puede destacar que existe un</w:t>
      </w:r>
      <w:r w:rsidR="00E85F15">
        <w:rPr>
          <w:rFonts w:ascii="Times New Roman" w:hAnsi="Times New Roman" w:cs="Times New Roman"/>
          <w:sz w:val="24"/>
          <w:szCs w:val="24"/>
        </w:rPr>
        <w:t>a</w:t>
      </w:r>
      <w:r w:rsidR="00E962F0">
        <w:rPr>
          <w:rFonts w:ascii="Times New Roman" w:hAnsi="Times New Roman" w:cs="Times New Roman"/>
          <w:sz w:val="24"/>
          <w:szCs w:val="24"/>
        </w:rPr>
        <w:t xml:space="preserve"> trascendencia </w:t>
      </w:r>
      <w:r>
        <w:rPr>
          <w:rFonts w:ascii="Times New Roman" w:hAnsi="Times New Roman" w:cs="Times New Roman"/>
          <w:sz w:val="24"/>
          <w:szCs w:val="24"/>
        </w:rPr>
        <w:t xml:space="preserve">de vida con una utilidad significativa </w:t>
      </w:r>
      <w:r w:rsidR="00E962F0">
        <w:rPr>
          <w:rFonts w:ascii="Times New Roman" w:hAnsi="Times New Roman" w:cs="Times New Roman"/>
          <w:sz w:val="24"/>
          <w:szCs w:val="24"/>
        </w:rPr>
        <w:t xml:space="preserve">del aprendizaje logrado del ABP de deshidratadora solar </w:t>
      </w:r>
      <w:r>
        <w:rPr>
          <w:rFonts w:ascii="Times New Roman" w:hAnsi="Times New Roman" w:cs="Times New Roman"/>
          <w:sz w:val="24"/>
          <w:szCs w:val="24"/>
        </w:rPr>
        <w:t>en la</w:t>
      </w:r>
      <w:r w:rsidR="00E962F0">
        <w:rPr>
          <w:rFonts w:ascii="Times New Roman" w:hAnsi="Times New Roman" w:cs="Times New Roman"/>
          <w:sz w:val="24"/>
          <w:szCs w:val="24"/>
        </w:rPr>
        <w:t xml:space="preserve"> formación universitaria de los estudiantes que egresaron del </w:t>
      </w:r>
      <w:proofErr w:type="spellStart"/>
      <w:r w:rsidR="00E962F0">
        <w:rPr>
          <w:rFonts w:ascii="Times New Roman" w:hAnsi="Times New Roman" w:cs="Times New Roman"/>
          <w:sz w:val="24"/>
          <w:szCs w:val="24"/>
        </w:rPr>
        <w:t>CBTa</w:t>
      </w:r>
      <w:proofErr w:type="spellEnd"/>
      <w:r w:rsidR="00E962F0">
        <w:rPr>
          <w:rFonts w:ascii="Times New Roman" w:hAnsi="Times New Roman" w:cs="Times New Roman"/>
          <w:sz w:val="24"/>
          <w:szCs w:val="24"/>
        </w:rPr>
        <w:t xml:space="preserve"> 116 en la Generación 2020-2023</w:t>
      </w:r>
      <w:r w:rsidR="00E85F15">
        <w:rPr>
          <w:rFonts w:ascii="Times New Roman" w:hAnsi="Times New Roman" w:cs="Times New Roman"/>
          <w:sz w:val="24"/>
          <w:szCs w:val="24"/>
        </w:rPr>
        <w:t>. E</w:t>
      </w:r>
      <w:r w:rsidR="008741AF">
        <w:rPr>
          <w:rFonts w:ascii="Times New Roman" w:hAnsi="Times New Roman" w:cs="Times New Roman"/>
          <w:sz w:val="24"/>
          <w:szCs w:val="24"/>
        </w:rPr>
        <w:t xml:space="preserve">ste método permite aplicar la investigación científica </w:t>
      </w:r>
      <w:r w:rsidR="00E85F15">
        <w:rPr>
          <w:rFonts w:ascii="Times New Roman" w:hAnsi="Times New Roman" w:cs="Times New Roman"/>
          <w:sz w:val="24"/>
          <w:szCs w:val="24"/>
        </w:rPr>
        <w:t>para</w:t>
      </w:r>
      <w:r w:rsidR="008741AF">
        <w:rPr>
          <w:rFonts w:ascii="Times New Roman" w:hAnsi="Times New Roman" w:cs="Times New Roman"/>
          <w:sz w:val="24"/>
          <w:szCs w:val="24"/>
        </w:rPr>
        <w:t xml:space="preserve"> que el alumno sea el actor central, haciéndolo capaz de guiar su propio aprendizaje con relación a un problema de su entorno o contexto generando de forma inmediata el desarrollo de distintas competencias </w:t>
      </w:r>
      <w:r>
        <w:rPr>
          <w:rFonts w:ascii="Times New Roman" w:hAnsi="Times New Roman" w:cs="Times New Roman"/>
          <w:sz w:val="24"/>
          <w:szCs w:val="24"/>
        </w:rPr>
        <w:t xml:space="preserve">que </w:t>
      </w:r>
      <w:r w:rsidR="008741AF">
        <w:rPr>
          <w:rFonts w:ascii="Times New Roman" w:hAnsi="Times New Roman" w:cs="Times New Roman"/>
          <w:sz w:val="24"/>
          <w:szCs w:val="24"/>
        </w:rPr>
        <w:t>articulan</w:t>
      </w:r>
      <w:r>
        <w:rPr>
          <w:rFonts w:ascii="Times New Roman" w:hAnsi="Times New Roman" w:cs="Times New Roman"/>
          <w:sz w:val="24"/>
          <w:szCs w:val="24"/>
        </w:rPr>
        <w:t xml:space="preserve"> </w:t>
      </w:r>
      <w:r w:rsidR="008741AF">
        <w:rPr>
          <w:rFonts w:ascii="Times New Roman" w:hAnsi="Times New Roman" w:cs="Times New Roman"/>
          <w:sz w:val="24"/>
          <w:szCs w:val="24"/>
        </w:rPr>
        <w:t>saberes adquiridos con anterioridad y nuevos</w:t>
      </w:r>
      <w:r>
        <w:rPr>
          <w:rFonts w:ascii="Times New Roman" w:hAnsi="Times New Roman" w:cs="Times New Roman"/>
          <w:sz w:val="24"/>
          <w:szCs w:val="24"/>
        </w:rPr>
        <w:t>, fomentando el pensamiento autocrítico, siendo autogestores del aprendizaje (Ayala y López, 2019)</w:t>
      </w:r>
      <w:r w:rsidR="00E85F15">
        <w:rPr>
          <w:rFonts w:ascii="Times New Roman" w:hAnsi="Times New Roman" w:cs="Times New Roman"/>
          <w:sz w:val="24"/>
          <w:szCs w:val="24"/>
        </w:rPr>
        <w:t xml:space="preserve">. </w:t>
      </w:r>
    </w:p>
    <w:p w14:paraId="05638157" w14:textId="77777777" w:rsidR="00414C97" w:rsidRDefault="00E85F15" w:rsidP="00DD40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w:t>
      </w:r>
      <w:r w:rsidR="00E962F0">
        <w:rPr>
          <w:rFonts w:ascii="Times New Roman" w:hAnsi="Times New Roman" w:cs="Times New Roman"/>
          <w:sz w:val="24"/>
          <w:szCs w:val="24"/>
        </w:rPr>
        <w:t xml:space="preserve"> promedio</w:t>
      </w:r>
      <w:r>
        <w:rPr>
          <w:rFonts w:ascii="Times New Roman" w:hAnsi="Times New Roman" w:cs="Times New Roman"/>
          <w:sz w:val="24"/>
          <w:szCs w:val="24"/>
        </w:rPr>
        <w:t xml:space="preserve"> los resultados de la figura 1 a la 8</w:t>
      </w:r>
      <w:r w:rsidR="00D97935">
        <w:rPr>
          <w:rFonts w:ascii="Times New Roman" w:hAnsi="Times New Roman" w:cs="Times New Roman"/>
          <w:sz w:val="24"/>
          <w:szCs w:val="24"/>
        </w:rPr>
        <w:t xml:space="preserve"> con relación a</w:t>
      </w:r>
      <w:r w:rsidR="00E962F0">
        <w:rPr>
          <w:rFonts w:ascii="Times New Roman" w:hAnsi="Times New Roman" w:cs="Times New Roman"/>
          <w:sz w:val="24"/>
          <w:szCs w:val="24"/>
        </w:rPr>
        <w:t xml:space="preserve"> </w:t>
      </w:r>
      <w:r>
        <w:rPr>
          <w:rFonts w:ascii="Times New Roman" w:hAnsi="Times New Roman" w:cs="Times New Roman"/>
          <w:sz w:val="24"/>
          <w:szCs w:val="24"/>
        </w:rPr>
        <w:t xml:space="preserve">las competencias disciplinares </w:t>
      </w:r>
      <w:r w:rsidR="00D97935">
        <w:rPr>
          <w:rFonts w:ascii="Times New Roman" w:hAnsi="Times New Roman" w:cs="Times New Roman"/>
          <w:sz w:val="24"/>
          <w:szCs w:val="24"/>
        </w:rPr>
        <w:t>adquiridas</w:t>
      </w:r>
      <w:r>
        <w:rPr>
          <w:rFonts w:ascii="Times New Roman" w:hAnsi="Times New Roman" w:cs="Times New Roman"/>
          <w:sz w:val="24"/>
          <w:szCs w:val="24"/>
        </w:rPr>
        <w:t xml:space="preserve"> muestran el 50% </w:t>
      </w:r>
      <w:r w:rsidR="00414C97">
        <w:rPr>
          <w:rFonts w:ascii="Times New Roman" w:hAnsi="Times New Roman" w:cs="Times New Roman"/>
          <w:sz w:val="24"/>
          <w:szCs w:val="24"/>
        </w:rPr>
        <w:t>relevante</w:t>
      </w:r>
      <w:r>
        <w:rPr>
          <w:rFonts w:ascii="Times New Roman" w:hAnsi="Times New Roman" w:cs="Times New Roman"/>
          <w:sz w:val="24"/>
          <w:szCs w:val="24"/>
        </w:rPr>
        <w:t xml:space="preserve">, seguido de un </w:t>
      </w:r>
      <w:r w:rsidR="00E962F0">
        <w:rPr>
          <w:rFonts w:ascii="Times New Roman" w:hAnsi="Times New Roman" w:cs="Times New Roman"/>
          <w:sz w:val="24"/>
          <w:szCs w:val="24"/>
        </w:rPr>
        <w:t xml:space="preserve">49% </w:t>
      </w:r>
      <w:r w:rsidR="00414C97">
        <w:rPr>
          <w:rFonts w:ascii="Times New Roman" w:hAnsi="Times New Roman" w:cs="Times New Roman"/>
          <w:sz w:val="24"/>
          <w:szCs w:val="24"/>
        </w:rPr>
        <w:t xml:space="preserve">altamente relevante </w:t>
      </w:r>
      <w:r>
        <w:rPr>
          <w:rFonts w:ascii="Times New Roman" w:hAnsi="Times New Roman" w:cs="Times New Roman"/>
          <w:sz w:val="24"/>
          <w:szCs w:val="24"/>
        </w:rPr>
        <w:t>para su vida</w:t>
      </w:r>
      <w:r w:rsidR="00414C97">
        <w:rPr>
          <w:rFonts w:ascii="Times New Roman" w:hAnsi="Times New Roman" w:cs="Times New Roman"/>
          <w:sz w:val="24"/>
          <w:szCs w:val="24"/>
        </w:rPr>
        <w:t xml:space="preserve"> y formación profesional</w:t>
      </w:r>
      <w:r w:rsidR="00D97935">
        <w:rPr>
          <w:rFonts w:ascii="Times New Roman" w:hAnsi="Times New Roman" w:cs="Times New Roman"/>
          <w:sz w:val="24"/>
          <w:szCs w:val="24"/>
        </w:rPr>
        <w:t>. E</w:t>
      </w:r>
      <w:r w:rsidR="00E962F0">
        <w:rPr>
          <w:rFonts w:ascii="Times New Roman" w:hAnsi="Times New Roman" w:cs="Times New Roman"/>
          <w:sz w:val="24"/>
          <w:szCs w:val="24"/>
        </w:rPr>
        <w:t xml:space="preserve">n la </w:t>
      </w:r>
      <w:r w:rsidR="00D6389F">
        <w:rPr>
          <w:rFonts w:ascii="Times New Roman" w:hAnsi="Times New Roman" w:cs="Times New Roman"/>
          <w:sz w:val="24"/>
          <w:szCs w:val="24"/>
        </w:rPr>
        <w:t>figura</w:t>
      </w:r>
      <w:r w:rsidR="00E962F0">
        <w:rPr>
          <w:rFonts w:ascii="Times New Roman" w:hAnsi="Times New Roman" w:cs="Times New Roman"/>
          <w:sz w:val="24"/>
          <w:szCs w:val="24"/>
        </w:rPr>
        <w:t xml:space="preserve"> 9 representa </w:t>
      </w:r>
      <w:r w:rsidR="00C57333">
        <w:rPr>
          <w:rFonts w:ascii="Times New Roman" w:hAnsi="Times New Roman" w:cs="Times New Roman"/>
          <w:sz w:val="24"/>
          <w:szCs w:val="24"/>
        </w:rPr>
        <w:t>de manera general el</w:t>
      </w:r>
      <w:r w:rsidR="00E962F0">
        <w:rPr>
          <w:rFonts w:ascii="Times New Roman" w:hAnsi="Times New Roman" w:cs="Times New Roman"/>
          <w:sz w:val="24"/>
          <w:szCs w:val="24"/>
        </w:rPr>
        <w:t xml:space="preserve"> aprovechamiento de este ABP, mostrando un 46</w:t>
      </w:r>
      <w:r w:rsidR="00E962F0" w:rsidRPr="00955B6D">
        <w:rPr>
          <w:rFonts w:ascii="Times New Roman" w:hAnsi="Times New Roman" w:cs="Times New Roman"/>
          <w:sz w:val="24"/>
          <w:szCs w:val="24"/>
        </w:rPr>
        <w:t xml:space="preserve">% </w:t>
      </w:r>
      <w:r w:rsidR="00414C97">
        <w:rPr>
          <w:rFonts w:ascii="Times New Roman" w:hAnsi="Times New Roman" w:cs="Times New Roman"/>
          <w:sz w:val="24"/>
          <w:szCs w:val="24"/>
        </w:rPr>
        <w:t xml:space="preserve">altamente relevante </w:t>
      </w:r>
      <w:r w:rsidR="00E962F0">
        <w:rPr>
          <w:rFonts w:ascii="Times New Roman" w:hAnsi="Times New Roman" w:cs="Times New Roman"/>
          <w:sz w:val="24"/>
          <w:szCs w:val="24"/>
        </w:rPr>
        <w:t>y 54</w:t>
      </w:r>
      <w:r w:rsidR="00E962F0" w:rsidRPr="00955B6D">
        <w:rPr>
          <w:rFonts w:ascii="Times New Roman" w:hAnsi="Times New Roman" w:cs="Times New Roman"/>
          <w:sz w:val="24"/>
          <w:szCs w:val="24"/>
        </w:rPr>
        <w:t xml:space="preserve">% </w:t>
      </w:r>
      <w:r w:rsidR="00414C97">
        <w:rPr>
          <w:rFonts w:ascii="Times New Roman" w:hAnsi="Times New Roman" w:cs="Times New Roman"/>
          <w:sz w:val="24"/>
          <w:szCs w:val="24"/>
        </w:rPr>
        <w:t>relevante</w:t>
      </w:r>
      <w:r w:rsidR="00E962F0" w:rsidRPr="00955B6D">
        <w:rPr>
          <w:rFonts w:ascii="Times New Roman" w:hAnsi="Times New Roman" w:cs="Times New Roman"/>
          <w:sz w:val="24"/>
          <w:szCs w:val="24"/>
        </w:rPr>
        <w:t xml:space="preserve">, </w:t>
      </w:r>
      <w:r w:rsidR="00C57333">
        <w:rPr>
          <w:rFonts w:ascii="Times New Roman" w:hAnsi="Times New Roman" w:cs="Times New Roman"/>
          <w:sz w:val="24"/>
          <w:szCs w:val="24"/>
        </w:rPr>
        <w:t>reflejando una tendencia muy similar con una variabilidad de 3.5% promedio</w:t>
      </w:r>
      <w:r w:rsidR="006F1D95">
        <w:rPr>
          <w:rFonts w:ascii="Times New Roman" w:hAnsi="Times New Roman" w:cs="Times New Roman"/>
          <w:sz w:val="24"/>
          <w:szCs w:val="24"/>
        </w:rPr>
        <w:t>.</w:t>
      </w:r>
      <w:r w:rsidR="00C57333">
        <w:rPr>
          <w:rFonts w:ascii="Times New Roman" w:hAnsi="Times New Roman" w:cs="Times New Roman"/>
          <w:sz w:val="24"/>
          <w:szCs w:val="24"/>
        </w:rPr>
        <w:t xml:space="preserve"> </w:t>
      </w:r>
    </w:p>
    <w:p w14:paraId="661BD8EB" w14:textId="6CC480CF" w:rsidR="007406B2" w:rsidRDefault="006F1D95" w:rsidP="00DD40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egresados de esta generación mostraron</w:t>
      </w:r>
      <w:r w:rsidR="00C57333">
        <w:rPr>
          <w:rFonts w:ascii="Times New Roman" w:hAnsi="Times New Roman" w:cs="Times New Roman"/>
          <w:sz w:val="24"/>
          <w:szCs w:val="24"/>
        </w:rPr>
        <w:t xml:space="preserve"> una trascendencia de vida en la elección de las áreas de formación profesional</w:t>
      </w:r>
      <w:r w:rsidR="00E962F0">
        <w:rPr>
          <w:rFonts w:ascii="Times New Roman" w:hAnsi="Times New Roman" w:cs="Times New Roman"/>
          <w:sz w:val="24"/>
          <w:szCs w:val="24"/>
        </w:rPr>
        <w:t xml:space="preserve">, dado que casi de forma proporcional se dividió en porcentajes </w:t>
      </w:r>
      <w:r w:rsidR="008A0114">
        <w:rPr>
          <w:rFonts w:ascii="Times New Roman" w:hAnsi="Times New Roman" w:cs="Times New Roman"/>
          <w:sz w:val="24"/>
          <w:szCs w:val="24"/>
        </w:rPr>
        <w:t>muy similares</w:t>
      </w:r>
      <w:r w:rsidR="00E962F0">
        <w:rPr>
          <w:rFonts w:ascii="Times New Roman" w:hAnsi="Times New Roman" w:cs="Times New Roman"/>
          <w:sz w:val="24"/>
          <w:szCs w:val="24"/>
        </w:rPr>
        <w:t xml:space="preserve"> en las </w:t>
      </w:r>
      <w:r w:rsidR="00F621A4">
        <w:rPr>
          <w:rFonts w:ascii="Times New Roman" w:hAnsi="Times New Roman" w:cs="Times New Roman"/>
          <w:sz w:val="24"/>
          <w:szCs w:val="24"/>
        </w:rPr>
        <w:t>tres</w:t>
      </w:r>
      <w:r w:rsidR="00E962F0">
        <w:rPr>
          <w:rFonts w:ascii="Times New Roman" w:hAnsi="Times New Roman" w:cs="Times New Roman"/>
          <w:sz w:val="24"/>
          <w:szCs w:val="24"/>
        </w:rPr>
        <w:t xml:space="preserve"> áreas de </w:t>
      </w:r>
      <w:r w:rsidR="008A0114">
        <w:rPr>
          <w:rFonts w:ascii="Times New Roman" w:hAnsi="Times New Roman" w:cs="Times New Roman"/>
          <w:sz w:val="24"/>
          <w:szCs w:val="24"/>
        </w:rPr>
        <w:t>estudio</w:t>
      </w:r>
      <w:r w:rsidR="00E962F0">
        <w:rPr>
          <w:rFonts w:ascii="Times New Roman" w:hAnsi="Times New Roman" w:cs="Times New Roman"/>
          <w:sz w:val="24"/>
          <w:szCs w:val="24"/>
        </w:rPr>
        <w:t xml:space="preserve">, </w:t>
      </w:r>
      <w:r w:rsidR="00934E7A">
        <w:rPr>
          <w:rFonts w:ascii="Times New Roman" w:hAnsi="Times New Roman" w:cs="Times New Roman"/>
          <w:sz w:val="24"/>
          <w:szCs w:val="24"/>
        </w:rPr>
        <w:t>mostrando</w:t>
      </w:r>
      <w:r w:rsidR="00E962F0">
        <w:rPr>
          <w:rFonts w:ascii="Times New Roman" w:hAnsi="Times New Roman" w:cs="Times New Roman"/>
          <w:sz w:val="24"/>
          <w:szCs w:val="24"/>
        </w:rPr>
        <w:t xml:space="preserve"> un promedio </w:t>
      </w:r>
      <w:r w:rsidR="00414C97">
        <w:rPr>
          <w:rFonts w:ascii="Times New Roman" w:hAnsi="Times New Roman" w:cs="Times New Roman"/>
          <w:sz w:val="24"/>
          <w:szCs w:val="24"/>
        </w:rPr>
        <w:t xml:space="preserve">porcentual </w:t>
      </w:r>
      <w:r w:rsidR="00E962F0">
        <w:rPr>
          <w:rFonts w:ascii="Times New Roman" w:hAnsi="Times New Roman" w:cs="Times New Roman"/>
          <w:sz w:val="24"/>
          <w:szCs w:val="24"/>
        </w:rPr>
        <w:t>de 31%</w:t>
      </w:r>
      <w:r w:rsidR="000B61C0">
        <w:rPr>
          <w:rFonts w:ascii="Times New Roman" w:hAnsi="Times New Roman" w:cs="Times New Roman"/>
          <w:sz w:val="24"/>
          <w:szCs w:val="24"/>
        </w:rPr>
        <w:t xml:space="preserve"> con una desviación estándar de 2.1</w:t>
      </w:r>
      <w:r w:rsidR="0044136E">
        <w:rPr>
          <w:rFonts w:ascii="Times New Roman" w:hAnsi="Times New Roman" w:cs="Times New Roman"/>
          <w:sz w:val="24"/>
          <w:szCs w:val="24"/>
        </w:rPr>
        <w:t xml:space="preserve"> que representa una muy baja </w:t>
      </w:r>
      <w:r w:rsidR="0044136E" w:rsidRPr="0044136E">
        <w:rPr>
          <w:rFonts w:ascii="Times New Roman" w:hAnsi="Times New Roman" w:cs="Times New Roman"/>
          <w:sz w:val="24"/>
          <w:szCs w:val="24"/>
        </w:rPr>
        <w:t>dispersión de los datos en torno a su media</w:t>
      </w:r>
      <w:r w:rsidR="00E962F0">
        <w:rPr>
          <w:rFonts w:ascii="Times New Roman" w:hAnsi="Times New Roman" w:cs="Times New Roman"/>
          <w:sz w:val="24"/>
          <w:szCs w:val="24"/>
        </w:rPr>
        <w:t>, destacando un poco más el área de ciencias sociales y administrativas</w:t>
      </w:r>
      <w:r w:rsidR="00C57333">
        <w:rPr>
          <w:rFonts w:ascii="Times New Roman" w:hAnsi="Times New Roman" w:cs="Times New Roman"/>
          <w:sz w:val="24"/>
          <w:szCs w:val="24"/>
        </w:rPr>
        <w:t>, reflejando que solo el 6% no continuaron sus estudios en el nivel superior</w:t>
      </w:r>
      <w:r w:rsidR="000B61C0">
        <w:rPr>
          <w:rFonts w:ascii="Times New Roman" w:hAnsi="Times New Roman" w:cs="Times New Roman"/>
          <w:sz w:val="24"/>
          <w:szCs w:val="24"/>
        </w:rPr>
        <w:t xml:space="preserve"> (</w:t>
      </w:r>
      <w:r w:rsidR="00414C97">
        <w:rPr>
          <w:rFonts w:ascii="Times New Roman" w:hAnsi="Times New Roman" w:cs="Times New Roman"/>
          <w:sz w:val="24"/>
          <w:szCs w:val="24"/>
        </w:rPr>
        <w:t xml:space="preserve">figura </w:t>
      </w:r>
      <w:r w:rsidR="00E962F0">
        <w:rPr>
          <w:rFonts w:ascii="Times New Roman" w:hAnsi="Times New Roman" w:cs="Times New Roman"/>
          <w:sz w:val="24"/>
          <w:szCs w:val="24"/>
        </w:rPr>
        <w:t>10</w:t>
      </w:r>
      <w:r w:rsidR="000B61C0">
        <w:rPr>
          <w:rFonts w:ascii="Times New Roman" w:hAnsi="Times New Roman" w:cs="Times New Roman"/>
          <w:sz w:val="24"/>
          <w:szCs w:val="24"/>
        </w:rPr>
        <w:t>)</w:t>
      </w:r>
      <w:r w:rsidR="007406B2">
        <w:rPr>
          <w:rFonts w:ascii="Times New Roman" w:hAnsi="Times New Roman" w:cs="Times New Roman"/>
          <w:sz w:val="24"/>
          <w:szCs w:val="24"/>
        </w:rPr>
        <w:t>.</w:t>
      </w:r>
    </w:p>
    <w:p w14:paraId="05DD8F50" w14:textId="3A4959D2" w:rsidR="007406B2" w:rsidRDefault="00940D15" w:rsidP="00DD4022">
      <w:pPr>
        <w:spacing w:after="0" w:line="360" w:lineRule="auto"/>
        <w:ind w:firstLine="709"/>
        <w:jc w:val="both"/>
        <w:rPr>
          <w:rFonts w:ascii="Times New Roman" w:hAnsi="Times New Roman" w:cs="Times New Roman"/>
          <w:sz w:val="24"/>
          <w:szCs w:val="24"/>
        </w:rPr>
      </w:pPr>
      <w:r w:rsidRPr="00940D15">
        <w:rPr>
          <w:rFonts w:ascii="Times New Roman" w:hAnsi="Times New Roman" w:cs="Times New Roman"/>
          <w:sz w:val="24"/>
          <w:szCs w:val="24"/>
        </w:rPr>
        <w:t xml:space="preserve">Los resultados muestran que los aprendizajes adquiridos fueron considerados significativos y aplicables a su formación profesional. El ABP es </w:t>
      </w:r>
      <w:r w:rsidR="00F17E31" w:rsidRPr="00940D15">
        <w:rPr>
          <w:rFonts w:ascii="Times New Roman" w:hAnsi="Times New Roman" w:cs="Times New Roman"/>
          <w:sz w:val="24"/>
          <w:szCs w:val="24"/>
        </w:rPr>
        <w:t>uno de los métodos más utilizados en el nivel medio superior y superior</w:t>
      </w:r>
      <w:r w:rsidRPr="00940D15">
        <w:rPr>
          <w:rFonts w:ascii="Times New Roman" w:hAnsi="Times New Roman" w:cs="Times New Roman"/>
          <w:sz w:val="24"/>
          <w:szCs w:val="24"/>
        </w:rPr>
        <w:t>, debido al desarrollo de competencias generales y específicas</w:t>
      </w:r>
      <w:r w:rsidR="00FA11CD">
        <w:rPr>
          <w:rFonts w:ascii="Times New Roman" w:hAnsi="Times New Roman" w:cs="Times New Roman"/>
          <w:sz w:val="24"/>
          <w:szCs w:val="24"/>
        </w:rPr>
        <w:t xml:space="preserve"> (figura 1 a 8)</w:t>
      </w:r>
      <w:r w:rsidRPr="00940D15">
        <w:rPr>
          <w:rFonts w:ascii="Times New Roman" w:hAnsi="Times New Roman" w:cs="Times New Roman"/>
          <w:sz w:val="24"/>
          <w:szCs w:val="24"/>
        </w:rPr>
        <w:t xml:space="preserve">, mejora la motivación y autoestima, estimula el aprendizaje crítico con una experiencia vivencial </w:t>
      </w:r>
      <w:r w:rsidR="00FA11CD">
        <w:rPr>
          <w:rFonts w:ascii="Times New Roman" w:hAnsi="Times New Roman" w:cs="Times New Roman"/>
          <w:sz w:val="24"/>
          <w:szCs w:val="24"/>
        </w:rPr>
        <w:t xml:space="preserve">(figura 9) </w:t>
      </w:r>
      <w:r w:rsidRPr="00940D15">
        <w:rPr>
          <w:rFonts w:ascii="Times New Roman" w:hAnsi="Times New Roman" w:cs="Times New Roman"/>
          <w:sz w:val="24"/>
          <w:szCs w:val="24"/>
        </w:rPr>
        <w:t xml:space="preserve">que puede tener un impacto tanto educativo como social y económico </w:t>
      </w:r>
      <w:r w:rsidR="00F17E31" w:rsidRPr="00940D15">
        <w:rPr>
          <w:rFonts w:ascii="Times New Roman" w:hAnsi="Times New Roman" w:cs="Times New Roman"/>
          <w:sz w:val="24"/>
          <w:szCs w:val="24"/>
        </w:rPr>
        <w:t>(Jiménez, 2023).</w:t>
      </w:r>
      <w:r w:rsidR="007406B2" w:rsidRPr="00940D15">
        <w:rPr>
          <w:rFonts w:ascii="Times New Roman" w:hAnsi="Times New Roman" w:cs="Times New Roman"/>
          <w:sz w:val="24"/>
          <w:szCs w:val="24"/>
        </w:rPr>
        <w:t xml:space="preserve"> La necesidad que se detecta en la sociedad por aprovechar los recursos naturales, energía renovable y crear soluciones a partir de ello, brinda una experiencia importante que los hace conscientes de lo que aprenden durante el desarrollo de proyectos como estos que son integrativos y que permiten de forma disciplinar relacionar diversas competencias.</w:t>
      </w:r>
    </w:p>
    <w:p w14:paraId="46E62D8B" w14:textId="6539AD21" w:rsidR="00E962F0" w:rsidRDefault="007406B2" w:rsidP="00DD4022">
      <w:pPr>
        <w:spacing w:after="0" w:line="360" w:lineRule="auto"/>
        <w:ind w:firstLine="709"/>
        <w:jc w:val="both"/>
        <w:rPr>
          <w:rFonts w:ascii="Times New Roman" w:hAnsi="Times New Roman" w:cs="Times New Roman"/>
          <w:sz w:val="24"/>
          <w:szCs w:val="24"/>
        </w:rPr>
      </w:pPr>
      <w:r w:rsidRPr="000603BA">
        <w:rPr>
          <w:rFonts w:ascii="Times New Roman" w:hAnsi="Times New Roman" w:cs="Times New Roman"/>
          <w:sz w:val="24"/>
          <w:szCs w:val="24"/>
        </w:rPr>
        <w:t>Un ABP de acuerdo con</w:t>
      </w:r>
      <w:r w:rsidR="00483948" w:rsidRPr="000603BA">
        <w:rPr>
          <w:rFonts w:ascii="Times New Roman" w:hAnsi="Times New Roman" w:cs="Times New Roman"/>
          <w:sz w:val="24"/>
          <w:szCs w:val="24"/>
        </w:rPr>
        <w:t xml:space="preserve"> Paredes-</w:t>
      </w:r>
      <w:proofErr w:type="spellStart"/>
      <w:r w:rsidR="00483948" w:rsidRPr="000603BA">
        <w:rPr>
          <w:rFonts w:ascii="Times New Roman" w:hAnsi="Times New Roman" w:cs="Times New Roman"/>
          <w:sz w:val="24"/>
          <w:szCs w:val="24"/>
        </w:rPr>
        <w:t>Curin</w:t>
      </w:r>
      <w:proofErr w:type="spellEnd"/>
      <w:r w:rsidR="00483948" w:rsidRPr="000603BA">
        <w:rPr>
          <w:rFonts w:ascii="Times New Roman" w:hAnsi="Times New Roman" w:cs="Times New Roman"/>
          <w:sz w:val="24"/>
          <w:szCs w:val="24"/>
        </w:rPr>
        <w:t xml:space="preserve"> (2014) </w:t>
      </w:r>
      <w:r w:rsidRPr="000603BA">
        <w:rPr>
          <w:rFonts w:ascii="Times New Roman" w:hAnsi="Times New Roman" w:cs="Times New Roman"/>
          <w:sz w:val="24"/>
          <w:szCs w:val="24"/>
        </w:rPr>
        <w:t>genera mayores beneficios académicos y personal</w:t>
      </w:r>
      <w:r w:rsidR="000603BA" w:rsidRPr="000603BA">
        <w:rPr>
          <w:rFonts w:ascii="Times New Roman" w:hAnsi="Times New Roman" w:cs="Times New Roman"/>
          <w:sz w:val="24"/>
          <w:szCs w:val="24"/>
        </w:rPr>
        <w:t>es</w:t>
      </w:r>
      <w:r w:rsidRPr="000603BA">
        <w:rPr>
          <w:rFonts w:ascii="Times New Roman" w:hAnsi="Times New Roman" w:cs="Times New Roman"/>
          <w:sz w:val="24"/>
          <w:szCs w:val="24"/>
        </w:rPr>
        <w:t xml:space="preserve"> en comparación con los métodos tradicionales, esto fundamentado en la metodología pedagógica constructivista. Su estudio </w:t>
      </w:r>
      <w:r w:rsidR="00AC3BDB" w:rsidRPr="000603BA">
        <w:rPr>
          <w:rFonts w:ascii="Times New Roman" w:hAnsi="Times New Roman" w:cs="Times New Roman"/>
          <w:sz w:val="24"/>
          <w:szCs w:val="24"/>
        </w:rPr>
        <w:t xml:space="preserve">se destaca </w:t>
      </w:r>
      <w:r w:rsidR="000603BA" w:rsidRPr="000603BA">
        <w:rPr>
          <w:rFonts w:ascii="Times New Roman" w:hAnsi="Times New Roman" w:cs="Times New Roman"/>
          <w:sz w:val="24"/>
          <w:szCs w:val="24"/>
        </w:rPr>
        <w:t xml:space="preserve">por </w:t>
      </w:r>
      <w:r w:rsidR="00AC3BDB" w:rsidRPr="000603BA">
        <w:rPr>
          <w:rFonts w:ascii="Times New Roman" w:hAnsi="Times New Roman" w:cs="Times New Roman"/>
          <w:sz w:val="24"/>
          <w:szCs w:val="24"/>
        </w:rPr>
        <w:t xml:space="preserve">el rol del profesorado que </w:t>
      </w:r>
      <w:r w:rsidR="00AC3BDB" w:rsidRPr="000603BA">
        <w:rPr>
          <w:rFonts w:ascii="Times New Roman" w:hAnsi="Times New Roman" w:cs="Times New Roman"/>
          <w:sz w:val="24"/>
          <w:szCs w:val="24"/>
        </w:rPr>
        <w:lastRenderedPageBreak/>
        <w:t xml:space="preserve">se relaciona con el éxito de la implementación por medio de “materiales de apoyo, el monitoreo del cumplimiento de los plazos, y la guía eficaz del desarrollo de cada etapa de este método, estimulando la participación, la proactividad, el pensamiento crítico, y la responsabilidad de </w:t>
      </w:r>
      <w:r w:rsidR="000603BA" w:rsidRPr="000603BA">
        <w:rPr>
          <w:rFonts w:ascii="Times New Roman" w:hAnsi="Times New Roman" w:cs="Times New Roman"/>
          <w:sz w:val="24"/>
          <w:szCs w:val="24"/>
        </w:rPr>
        <w:t>sus estudiantes</w:t>
      </w:r>
      <w:r w:rsidR="00AC3BDB" w:rsidRPr="000603BA">
        <w:rPr>
          <w:rFonts w:ascii="Times New Roman" w:hAnsi="Times New Roman" w:cs="Times New Roman"/>
          <w:sz w:val="24"/>
          <w:szCs w:val="24"/>
        </w:rPr>
        <w:t>” (Paredes-</w:t>
      </w:r>
      <w:proofErr w:type="spellStart"/>
      <w:r w:rsidR="00AC3BDB" w:rsidRPr="000603BA">
        <w:rPr>
          <w:rFonts w:ascii="Times New Roman" w:hAnsi="Times New Roman" w:cs="Times New Roman"/>
          <w:sz w:val="24"/>
          <w:szCs w:val="24"/>
        </w:rPr>
        <w:t>Curin</w:t>
      </w:r>
      <w:proofErr w:type="spellEnd"/>
      <w:r w:rsidR="00AC3BDB" w:rsidRPr="000603BA">
        <w:rPr>
          <w:rFonts w:ascii="Times New Roman" w:hAnsi="Times New Roman" w:cs="Times New Roman"/>
          <w:sz w:val="24"/>
          <w:szCs w:val="24"/>
        </w:rPr>
        <w:t>, 2014, p. 22)</w:t>
      </w:r>
      <w:r w:rsidR="000603BA">
        <w:rPr>
          <w:rFonts w:ascii="Times New Roman" w:hAnsi="Times New Roman" w:cs="Times New Roman"/>
          <w:sz w:val="24"/>
          <w:szCs w:val="24"/>
        </w:rPr>
        <w:t>. D</w:t>
      </w:r>
      <w:r w:rsidR="000603BA" w:rsidRPr="000603BA">
        <w:rPr>
          <w:rFonts w:ascii="Times New Roman" w:hAnsi="Times New Roman" w:cs="Times New Roman"/>
          <w:sz w:val="24"/>
          <w:szCs w:val="24"/>
        </w:rPr>
        <w:t xml:space="preserve">ado lo anterior, se coincide en las acciones realizadas por el profesorado del </w:t>
      </w:r>
      <w:proofErr w:type="spellStart"/>
      <w:r w:rsidR="000603BA" w:rsidRPr="000603BA">
        <w:rPr>
          <w:rFonts w:ascii="Times New Roman" w:hAnsi="Times New Roman" w:cs="Times New Roman"/>
          <w:sz w:val="24"/>
          <w:szCs w:val="24"/>
        </w:rPr>
        <w:t>CBTa</w:t>
      </w:r>
      <w:proofErr w:type="spellEnd"/>
      <w:r w:rsidR="000603BA" w:rsidRPr="000603BA">
        <w:rPr>
          <w:rFonts w:ascii="Times New Roman" w:hAnsi="Times New Roman" w:cs="Times New Roman"/>
          <w:sz w:val="24"/>
          <w:szCs w:val="24"/>
        </w:rPr>
        <w:t xml:space="preserve"> 116 para lograr el involucramiento de los alumnos en el proyecto, con una guía y orientación constante durante el desarrollo de este, sumando la designación de un líder por cada equipo</w:t>
      </w:r>
      <w:r w:rsidR="000603BA">
        <w:rPr>
          <w:rFonts w:ascii="Times New Roman" w:hAnsi="Times New Roman" w:cs="Times New Roman"/>
          <w:sz w:val="24"/>
          <w:szCs w:val="24"/>
        </w:rPr>
        <w:t xml:space="preserve"> para mejorar la comunicación y control en el seguimiento.</w:t>
      </w:r>
    </w:p>
    <w:p w14:paraId="059A8B05" w14:textId="34DCD46F" w:rsidR="00856CA7" w:rsidRDefault="00D1526B" w:rsidP="00DD4022">
      <w:pPr>
        <w:spacing w:after="0" w:line="360" w:lineRule="auto"/>
        <w:ind w:firstLine="709"/>
        <w:jc w:val="both"/>
        <w:rPr>
          <w:rFonts w:ascii="Times New Roman" w:hAnsi="Times New Roman" w:cs="Times New Roman"/>
          <w:sz w:val="24"/>
          <w:szCs w:val="24"/>
        </w:rPr>
      </w:pPr>
      <w:r w:rsidRPr="00D1526B">
        <w:rPr>
          <w:rFonts w:ascii="Times New Roman" w:hAnsi="Times New Roman" w:cs="Times New Roman"/>
          <w:sz w:val="24"/>
          <w:szCs w:val="24"/>
        </w:rPr>
        <w:t xml:space="preserve">La experiencia directa de aplicar competencias desarrolladas en el nivel medio superior </w:t>
      </w:r>
      <w:r w:rsidR="00856CA7">
        <w:rPr>
          <w:rFonts w:ascii="Times New Roman" w:hAnsi="Times New Roman" w:cs="Times New Roman"/>
          <w:sz w:val="24"/>
          <w:szCs w:val="24"/>
        </w:rPr>
        <w:t xml:space="preserve">hacia un nivel superior o </w:t>
      </w:r>
      <w:r w:rsidR="00847DA2">
        <w:rPr>
          <w:rFonts w:ascii="Times New Roman" w:hAnsi="Times New Roman" w:cs="Times New Roman"/>
          <w:sz w:val="24"/>
          <w:szCs w:val="24"/>
        </w:rPr>
        <w:t xml:space="preserve">para la vida con la implementación de un ABP, muestra una valoración de </w:t>
      </w:r>
      <w:r>
        <w:rPr>
          <w:rFonts w:ascii="Times New Roman" w:hAnsi="Times New Roman" w:cs="Times New Roman"/>
          <w:sz w:val="24"/>
          <w:szCs w:val="24"/>
        </w:rPr>
        <w:t>alta relevancia</w:t>
      </w:r>
      <w:r w:rsidR="00847DA2">
        <w:rPr>
          <w:rFonts w:ascii="Times New Roman" w:hAnsi="Times New Roman" w:cs="Times New Roman"/>
          <w:sz w:val="24"/>
          <w:szCs w:val="24"/>
        </w:rPr>
        <w:t xml:space="preserve"> </w:t>
      </w:r>
      <w:r>
        <w:rPr>
          <w:rFonts w:ascii="Times New Roman" w:hAnsi="Times New Roman" w:cs="Times New Roman"/>
          <w:sz w:val="24"/>
          <w:szCs w:val="24"/>
        </w:rPr>
        <w:t>para aplicarlo a la vida y formación profesional</w:t>
      </w:r>
      <w:r w:rsidR="00847DA2">
        <w:rPr>
          <w:rFonts w:ascii="Times New Roman" w:hAnsi="Times New Roman" w:cs="Times New Roman"/>
          <w:sz w:val="24"/>
          <w:szCs w:val="24"/>
        </w:rPr>
        <w:t>, en el que parte de una problemática que aporte solución a la sociedad</w:t>
      </w:r>
      <w:r>
        <w:rPr>
          <w:rFonts w:ascii="Times New Roman" w:hAnsi="Times New Roman" w:cs="Times New Roman"/>
          <w:sz w:val="24"/>
          <w:szCs w:val="24"/>
        </w:rPr>
        <w:t xml:space="preserve"> (figura 5, 6 y 8 )</w:t>
      </w:r>
      <w:r w:rsidR="00847DA2">
        <w:rPr>
          <w:rFonts w:ascii="Times New Roman" w:hAnsi="Times New Roman" w:cs="Times New Roman"/>
          <w:sz w:val="24"/>
          <w:szCs w:val="24"/>
        </w:rPr>
        <w:t xml:space="preserve"> mediante un pensamiento crítico</w:t>
      </w:r>
      <w:r>
        <w:rPr>
          <w:rFonts w:ascii="Times New Roman" w:hAnsi="Times New Roman" w:cs="Times New Roman"/>
          <w:sz w:val="24"/>
          <w:szCs w:val="24"/>
        </w:rPr>
        <w:t xml:space="preserve"> (figura 2 y 4)</w:t>
      </w:r>
      <w:r w:rsidR="00847DA2">
        <w:rPr>
          <w:rFonts w:ascii="Times New Roman" w:hAnsi="Times New Roman" w:cs="Times New Roman"/>
          <w:sz w:val="24"/>
          <w:szCs w:val="24"/>
        </w:rPr>
        <w:t>, habilidades de comunicación</w:t>
      </w:r>
      <w:r>
        <w:rPr>
          <w:rFonts w:ascii="Times New Roman" w:hAnsi="Times New Roman" w:cs="Times New Roman"/>
          <w:sz w:val="24"/>
          <w:szCs w:val="24"/>
        </w:rPr>
        <w:t xml:space="preserve"> (figura 3 y 7)</w:t>
      </w:r>
      <w:r w:rsidR="00847DA2">
        <w:rPr>
          <w:rFonts w:ascii="Times New Roman" w:hAnsi="Times New Roman" w:cs="Times New Roman"/>
          <w:sz w:val="24"/>
          <w:szCs w:val="24"/>
        </w:rPr>
        <w:t>, investigación</w:t>
      </w:r>
      <w:r>
        <w:rPr>
          <w:rFonts w:ascii="Times New Roman" w:hAnsi="Times New Roman" w:cs="Times New Roman"/>
          <w:sz w:val="24"/>
          <w:szCs w:val="24"/>
        </w:rPr>
        <w:t xml:space="preserve"> (figura 1)</w:t>
      </w:r>
      <w:r w:rsidR="00847DA2">
        <w:rPr>
          <w:rFonts w:ascii="Times New Roman" w:hAnsi="Times New Roman" w:cs="Times New Roman"/>
          <w:sz w:val="24"/>
          <w:szCs w:val="24"/>
        </w:rPr>
        <w:t>, entre otras competencias significativas (Morales, 2018).</w:t>
      </w:r>
    </w:p>
    <w:p w14:paraId="4AB06B4B" w14:textId="5790325C" w:rsidR="00FA11CD" w:rsidRDefault="00FA11CD" w:rsidP="00DD4022">
      <w:pPr>
        <w:spacing w:after="0" w:line="360" w:lineRule="auto"/>
        <w:ind w:firstLine="709"/>
        <w:jc w:val="both"/>
        <w:rPr>
          <w:rFonts w:ascii="Times New Roman" w:hAnsi="Times New Roman" w:cs="Times New Roman"/>
          <w:sz w:val="24"/>
          <w:szCs w:val="24"/>
        </w:rPr>
      </w:pPr>
      <w:r w:rsidRPr="00FA11CD">
        <w:rPr>
          <w:rFonts w:ascii="Times New Roman" w:hAnsi="Times New Roman" w:cs="Times New Roman"/>
          <w:sz w:val="24"/>
          <w:szCs w:val="24"/>
        </w:rPr>
        <w:t>Una de las principales limitaciones fue el contacto con los egresados, debido a cambios de domicilio o pérdida de medios de comunicación. Se recomienda mantener actualizadas las bases de datos institucionales para facilitar estudios longitudinales que permitan dar seguimiento a la formación profesional de los estudiantes.</w:t>
      </w:r>
    </w:p>
    <w:p w14:paraId="660210FF" w14:textId="3B98D807" w:rsidR="007406B2" w:rsidRDefault="005D2DE9" w:rsidP="00DD4022">
      <w:pPr>
        <w:spacing w:after="0" w:line="360" w:lineRule="auto"/>
        <w:ind w:firstLine="709"/>
        <w:jc w:val="both"/>
        <w:rPr>
          <w:rFonts w:ascii="Times New Roman" w:hAnsi="Times New Roman" w:cs="Times New Roman"/>
          <w:sz w:val="24"/>
          <w:szCs w:val="24"/>
        </w:rPr>
      </w:pPr>
      <w:r w:rsidRPr="00FA11CD">
        <w:rPr>
          <w:rFonts w:ascii="Times New Roman" w:hAnsi="Times New Roman" w:cs="Times New Roman"/>
          <w:sz w:val="24"/>
          <w:szCs w:val="24"/>
        </w:rPr>
        <w:t>Es</w:t>
      </w:r>
      <w:r w:rsidR="00847DA2" w:rsidRPr="00FA11CD">
        <w:rPr>
          <w:rFonts w:ascii="Times New Roman" w:hAnsi="Times New Roman" w:cs="Times New Roman"/>
          <w:sz w:val="24"/>
          <w:szCs w:val="24"/>
        </w:rPr>
        <w:t xml:space="preserve"> fundamental formar una mejor sociedad</w:t>
      </w:r>
      <w:r w:rsidR="00FA11CD" w:rsidRPr="00FA11CD">
        <w:rPr>
          <w:rFonts w:ascii="Times New Roman" w:hAnsi="Times New Roman" w:cs="Times New Roman"/>
          <w:sz w:val="24"/>
          <w:szCs w:val="24"/>
        </w:rPr>
        <w:t xml:space="preserve">, </w:t>
      </w:r>
      <w:r w:rsidRPr="00FA11CD">
        <w:rPr>
          <w:rFonts w:ascii="Times New Roman" w:hAnsi="Times New Roman" w:cs="Times New Roman"/>
          <w:sz w:val="24"/>
          <w:szCs w:val="24"/>
        </w:rPr>
        <w:t>por lo que</w:t>
      </w:r>
      <w:r w:rsidR="00FA11CD" w:rsidRPr="00FA11CD">
        <w:rPr>
          <w:rFonts w:ascii="Times New Roman" w:hAnsi="Times New Roman" w:cs="Times New Roman"/>
          <w:sz w:val="24"/>
          <w:szCs w:val="24"/>
        </w:rPr>
        <w:t>,</w:t>
      </w:r>
      <w:r w:rsidRPr="00FA11CD">
        <w:rPr>
          <w:rFonts w:ascii="Times New Roman" w:hAnsi="Times New Roman" w:cs="Times New Roman"/>
          <w:sz w:val="24"/>
          <w:szCs w:val="24"/>
        </w:rPr>
        <w:t xml:space="preserve"> la implementación de estrategias de enseñanza que se realizan durante su etapa educativa </w:t>
      </w:r>
      <w:r w:rsidR="00FA11CD" w:rsidRPr="00FA11CD">
        <w:rPr>
          <w:rFonts w:ascii="Times New Roman" w:hAnsi="Times New Roman" w:cs="Times New Roman"/>
          <w:sz w:val="24"/>
          <w:szCs w:val="24"/>
        </w:rPr>
        <w:t>tiene</w:t>
      </w:r>
      <w:r w:rsidRPr="00FA11CD">
        <w:rPr>
          <w:rFonts w:ascii="Times New Roman" w:hAnsi="Times New Roman" w:cs="Times New Roman"/>
          <w:sz w:val="24"/>
          <w:szCs w:val="24"/>
        </w:rPr>
        <w:t xml:space="preserve"> un impacto altamente relevante en su vida y formación profesional.</w:t>
      </w:r>
    </w:p>
    <w:p w14:paraId="252ABB45" w14:textId="77777777" w:rsidR="00DD4022" w:rsidRDefault="00DD4022" w:rsidP="00DD4022">
      <w:pPr>
        <w:spacing w:after="0" w:line="360" w:lineRule="auto"/>
        <w:ind w:firstLine="709"/>
        <w:jc w:val="both"/>
        <w:rPr>
          <w:rFonts w:ascii="Times New Roman" w:hAnsi="Times New Roman" w:cs="Times New Roman"/>
          <w:sz w:val="24"/>
          <w:szCs w:val="24"/>
        </w:rPr>
      </w:pPr>
    </w:p>
    <w:p w14:paraId="17219AC0" w14:textId="369C9E3C" w:rsidR="001A5AD2" w:rsidRPr="003C3848" w:rsidRDefault="00AB1736" w:rsidP="00DD4022">
      <w:pPr>
        <w:pStyle w:val="Ttulo1"/>
        <w:spacing w:before="0" w:after="0" w:line="360" w:lineRule="auto"/>
        <w:jc w:val="center"/>
        <w:rPr>
          <w:rFonts w:ascii="Times New Roman" w:hAnsi="Times New Roman" w:cs="Times New Roman"/>
          <w:b w:val="0"/>
          <w:bCs/>
          <w:sz w:val="32"/>
        </w:rPr>
      </w:pPr>
      <w:r w:rsidRPr="003C3848">
        <w:rPr>
          <w:rFonts w:ascii="Times New Roman" w:hAnsi="Times New Roman" w:cs="Times New Roman"/>
          <w:bCs/>
          <w:sz w:val="32"/>
        </w:rPr>
        <w:t>Conclusiones</w:t>
      </w:r>
    </w:p>
    <w:p w14:paraId="70152D1F" w14:textId="0D734234" w:rsidR="00420A41" w:rsidRDefault="00420A41" w:rsidP="00DD4022">
      <w:pPr>
        <w:spacing w:after="0" w:line="360" w:lineRule="auto"/>
        <w:ind w:firstLine="709"/>
        <w:jc w:val="both"/>
        <w:rPr>
          <w:rFonts w:ascii="Times New Roman" w:hAnsi="Times New Roman" w:cs="Times New Roman"/>
          <w:sz w:val="24"/>
          <w:szCs w:val="24"/>
        </w:rPr>
      </w:pPr>
      <w:r w:rsidRPr="00844F82">
        <w:rPr>
          <w:rFonts w:ascii="Times New Roman" w:hAnsi="Times New Roman" w:cs="Times New Roman"/>
          <w:sz w:val="24"/>
          <w:szCs w:val="24"/>
        </w:rPr>
        <w:t xml:space="preserve">Los alumnos del </w:t>
      </w:r>
      <w:proofErr w:type="spellStart"/>
      <w:r w:rsidRPr="00844F82">
        <w:rPr>
          <w:rFonts w:ascii="Times New Roman" w:hAnsi="Times New Roman" w:cs="Times New Roman"/>
          <w:sz w:val="24"/>
          <w:szCs w:val="24"/>
        </w:rPr>
        <w:t>CBTa</w:t>
      </w:r>
      <w:proofErr w:type="spellEnd"/>
      <w:r w:rsidRPr="00844F82">
        <w:rPr>
          <w:rFonts w:ascii="Times New Roman" w:hAnsi="Times New Roman" w:cs="Times New Roman"/>
          <w:sz w:val="24"/>
          <w:szCs w:val="24"/>
        </w:rPr>
        <w:t xml:space="preserve"> 116 de la generación 2020-2023 muestran un 99% de relevancia en el desarrollo de sus competencias disciplinares, suma del promedio porcentual de la figura 1 a la figura 8 en los apartados de abundante y suficiente, impactando por lo tanto en el entorno social en la formación interdisciplinaria de las competencias adquiridas.</w:t>
      </w:r>
      <w:r w:rsidR="0079763B" w:rsidRPr="00844F82">
        <w:rPr>
          <w:rFonts w:ascii="Times New Roman" w:hAnsi="Times New Roman" w:cs="Times New Roman"/>
          <w:sz w:val="24"/>
          <w:szCs w:val="24"/>
        </w:rPr>
        <w:t xml:space="preserve"> La educación tiene como finalidad que los estudiantes en cada etapa de formación académica logren saberes para la vida; que se movilicen y articulen.</w:t>
      </w:r>
    </w:p>
    <w:p w14:paraId="5F516D39" w14:textId="24DFFDE8" w:rsidR="0079763B" w:rsidRDefault="00426A19" w:rsidP="00DD40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Agrupando las competencias disciplinares</w:t>
      </w:r>
      <w:r w:rsidR="006E009B">
        <w:rPr>
          <w:rFonts w:ascii="Times New Roman" w:hAnsi="Times New Roman" w:cs="Times New Roman"/>
          <w:sz w:val="24"/>
          <w:szCs w:val="24"/>
        </w:rPr>
        <w:t xml:space="preserve"> de acuerdo con la valoración de los egresados</w:t>
      </w:r>
      <w:r>
        <w:rPr>
          <w:rFonts w:ascii="Times New Roman" w:hAnsi="Times New Roman" w:cs="Times New Roman"/>
          <w:sz w:val="24"/>
          <w:szCs w:val="24"/>
        </w:rPr>
        <w:t>, tenemos la</w:t>
      </w:r>
      <w:r w:rsidR="0079763B">
        <w:rPr>
          <w:rFonts w:ascii="Times New Roman" w:hAnsi="Times New Roman" w:cs="Times New Roman"/>
          <w:sz w:val="24"/>
          <w:szCs w:val="24"/>
        </w:rPr>
        <w:t>s</w:t>
      </w:r>
      <w:r>
        <w:rPr>
          <w:rFonts w:ascii="Times New Roman" w:hAnsi="Times New Roman" w:cs="Times New Roman"/>
          <w:sz w:val="24"/>
          <w:szCs w:val="24"/>
        </w:rPr>
        <w:t xml:space="preserve"> altamente relevantes: </w:t>
      </w:r>
      <w:r w:rsidR="0079763B" w:rsidRPr="00420A41">
        <w:rPr>
          <w:rFonts w:ascii="Times New Roman" w:hAnsi="Times New Roman" w:cs="Times New Roman"/>
          <w:sz w:val="24"/>
          <w:szCs w:val="24"/>
        </w:rPr>
        <w:t>Fomento de diseño con sentido de innovación y creatividad</w:t>
      </w:r>
      <w:r w:rsidR="0079763B">
        <w:rPr>
          <w:rFonts w:ascii="Times New Roman" w:hAnsi="Times New Roman" w:cs="Times New Roman"/>
          <w:sz w:val="24"/>
          <w:szCs w:val="24"/>
        </w:rPr>
        <w:t>; c</w:t>
      </w:r>
      <w:r w:rsidR="0079763B" w:rsidRPr="000F3DCA">
        <w:rPr>
          <w:rFonts w:ascii="Times New Roman" w:hAnsi="Times New Roman" w:cs="Times New Roman"/>
          <w:sz w:val="24"/>
          <w:szCs w:val="24"/>
        </w:rPr>
        <w:t>oncientización sobre el manejo de recursos naturales y energías</w:t>
      </w:r>
      <w:r w:rsidR="0079763B">
        <w:rPr>
          <w:rFonts w:ascii="Times New Roman" w:hAnsi="Times New Roman" w:cs="Times New Roman"/>
          <w:sz w:val="24"/>
          <w:szCs w:val="24"/>
        </w:rPr>
        <w:t xml:space="preserve"> renovables; u</w:t>
      </w:r>
      <w:r w:rsidR="0079763B" w:rsidRPr="0079763B">
        <w:rPr>
          <w:rFonts w:ascii="Times New Roman" w:hAnsi="Times New Roman" w:cs="Times New Roman"/>
          <w:sz w:val="24"/>
          <w:szCs w:val="24"/>
        </w:rPr>
        <w:t>so e indagación de información por medios digitales y tecnológicos</w:t>
      </w:r>
      <w:r w:rsidR="0079763B">
        <w:rPr>
          <w:rFonts w:ascii="Times New Roman" w:hAnsi="Times New Roman" w:cs="Times New Roman"/>
          <w:sz w:val="24"/>
          <w:szCs w:val="24"/>
        </w:rPr>
        <w:t xml:space="preserve">; y </w:t>
      </w:r>
      <w:r w:rsidR="0079763B" w:rsidRPr="00955B6D">
        <w:rPr>
          <w:rFonts w:ascii="Times New Roman" w:hAnsi="Times New Roman" w:cs="Times New Roman"/>
          <w:sz w:val="24"/>
          <w:szCs w:val="24"/>
        </w:rPr>
        <w:t xml:space="preserve">Conciencia de </w:t>
      </w:r>
      <w:r w:rsidR="0079763B" w:rsidRPr="00955B6D">
        <w:rPr>
          <w:rFonts w:ascii="Times New Roman" w:hAnsi="Times New Roman" w:cs="Times New Roman"/>
          <w:sz w:val="24"/>
          <w:szCs w:val="24"/>
        </w:rPr>
        <w:lastRenderedPageBreak/>
        <w:t>situaciones sociales e históricas.</w:t>
      </w:r>
      <w:r w:rsidR="0079763B">
        <w:rPr>
          <w:rFonts w:ascii="Times New Roman" w:hAnsi="Times New Roman" w:cs="Times New Roman"/>
          <w:sz w:val="24"/>
          <w:szCs w:val="24"/>
        </w:rPr>
        <w:t xml:space="preserve"> Como relevantes se encuentran: </w:t>
      </w:r>
      <w:r w:rsidR="0079763B" w:rsidRPr="003265C4">
        <w:rPr>
          <w:rFonts w:ascii="Times New Roman" w:hAnsi="Times New Roman" w:cs="Times New Roman"/>
          <w:sz w:val="24"/>
          <w:szCs w:val="24"/>
        </w:rPr>
        <w:t>Habilidades de redacción, citado y referencias APA</w:t>
      </w:r>
      <w:r w:rsidR="0079763B">
        <w:rPr>
          <w:rFonts w:ascii="Times New Roman" w:hAnsi="Times New Roman" w:cs="Times New Roman"/>
          <w:sz w:val="24"/>
          <w:szCs w:val="24"/>
        </w:rPr>
        <w:t>; D</w:t>
      </w:r>
      <w:r w:rsidR="0079763B" w:rsidRPr="00426A19">
        <w:rPr>
          <w:rFonts w:ascii="Times New Roman" w:hAnsi="Times New Roman" w:cs="Times New Roman"/>
          <w:sz w:val="24"/>
          <w:szCs w:val="24"/>
        </w:rPr>
        <w:t>esenvolvimiento de comunicación verbal y no verbal</w:t>
      </w:r>
      <w:r w:rsidR="0079763B">
        <w:rPr>
          <w:rFonts w:ascii="Times New Roman" w:hAnsi="Times New Roman" w:cs="Times New Roman"/>
          <w:sz w:val="24"/>
          <w:szCs w:val="24"/>
        </w:rPr>
        <w:t>; E</w:t>
      </w:r>
      <w:r w:rsidR="0079763B" w:rsidRPr="00426A19">
        <w:rPr>
          <w:rFonts w:ascii="Times New Roman" w:hAnsi="Times New Roman" w:cs="Times New Roman"/>
          <w:sz w:val="24"/>
          <w:szCs w:val="24"/>
        </w:rPr>
        <w:t>stimulación del pensamiento matemático</w:t>
      </w:r>
      <w:r w:rsidR="0079763B">
        <w:rPr>
          <w:rFonts w:ascii="Times New Roman" w:hAnsi="Times New Roman" w:cs="Times New Roman"/>
          <w:sz w:val="24"/>
          <w:szCs w:val="24"/>
        </w:rPr>
        <w:t xml:space="preserve">; y </w:t>
      </w:r>
      <w:r w:rsidR="0079763B" w:rsidRPr="0079763B">
        <w:rPr>
          <w:rFonts w:ascii="Times New Roman" w:hAnsi="Times New Roman" w:cs="Times New Roman"/>
          <w:sz w:val="24"/>
          <w:szCs w:val="24"/>
        </w:rPr>
        <w:t>Habilidades socioemocionales: responsabilidad social, colaboración ciudadana y educación para la salud.</w:t>
      </w:r>
    </w:p>
    <w:p w14:paraId="4B77B62F" w14:textId="7CB21DB8" w:rsidR="00426A19" w:rsidRDefault="0079763B" w:rsidP="00DD40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otro lado, en el análisis </w:t>
      </w:r>
      <w:r w:rsidR="00844F82">
        <w:rPr>
          <w:rFonts w:ascii="Times New Roman" w:hAnsi="Times New Roman" w:cs="Times New Roman"/>
          <w:sz w:val="24"/>
          <w:szCs w:val="24"/>
        </w:rPr>
        <w:t xml:space="preserve">temático de las opiniones obtenidas por los egresados, </w:t>
      </w:r>
      <w:r>
        <w:rPr>
          <w:rFonts w:ascii="Times New Roman" w:hAnsi="Times New Roman" w:cs="Times New Roman"/>
          <w:sz w:val="24"/>
          <w:szCs w:val="24"/>
        </w:rPr>
        <w:t xml:space="preserve">destacan las competencias </w:t>
      </w:r>
      <w:r w:rsidR="00844F82">
        <w:rPr>
          <w:rFonts w:ascii="Times New Roman" w:hAnsi="Times New Roman" w:cs="Times New Roman"/>
          <w:sz w:val="24"/>
          <w:szCs w:val="24"/>
        </w:rPr>
        <w:t xml:space="preserve">disciplinares en: investigación, conciencia ambiental y social. Comparando los resultados cuantitativos y cualitativos, se observa que conciencia ambiental y social tiene mayor relevancia, seguida por la investigación en orden de prioridades.  </w:t>
      </w:r>
    </w:p>
    <w:p w14:paraId="1BE3D60C" w14:textId="77777777" w:rsidR="0076408B" w:rsidRPr="0076408B" w:rsidRDefault="006E009B" w:rsidP="00DD4022">
      <w:pPr>
        <w:spacing w:after="0" w:line="360" w:lineRule="auto"/>
        <w:ind w:firstLine="709"/>
        <w:jc w:val="both"/>
        <w:rPr>
          <w:rFonts w:ascii="Times New Roman" w:hAnsi="Times New Roman" w:cs="Times New Roman"/>
          <w:sz w:val="24"/>
          <w:szCs w:val="24"/>
        </w:rPr>
      </w:pPr>
      <w:r w:rsidRPr="0076408B">
        <w:rPr>
          <w:rFonts w:ascii="Times New Roman" w:hAnsi="Times New Roman" w:cs="Times New Roman"/>
          <w:sz w:val="24"/>
          <w:szCs w:val="24"/>
        </w:rPr>
        <w:t>De acuerdo con los hallazgos</w:t>
      </w:r>
      <w:r w:rsidR="00421F2B" w:rsidRPr="0076408B">
        <w:rPr>
          <w:rFonts w:ascii="Times New Roman" w:hAnsi="Times New Roman" w:cs="Times New Roman"/>
          <w:sz w:val="24"/>
          <w:szCs w:val="24"/>
        </w:rPr>
        <w:t xml:space="preserve">, cada equipo de estudiantes previamente detectó </w:t>
      </w:r>
      <w:r w:rsidR="001E364A" w:rsidRPr="0076408B">
        <w:rPr>
          <w:rFonts w:ascii="Times New Roman" w:hAnsi="Times New Roman" w:cs="Times New Roman"/>
          <w:sz w:val="24"/>
          <w:szCs w:val="24"/>
        </w:rPr>
        <w:t xml:space="preserve">la </w:t>
      </w:r>
      <w:r w:rsidR="00421F2B" w:rsidRPr="0076408B">
        <w:rPr>
          <w:rFonts w:ascii="Times New Roman" w:hAnsi="Times New Roman" w:cs="Times New Roman"/>
          <w:sz w:val="24"/>
          <w:szCs w:val="24"/>
        </w:rPr>
        <w:t>problemática que requería de una solución</w:t>
      </w:r>
      <w:r w:rsidR="001E364A" w:rsidRPr="0076408B">
        <w:rPr>
          <w:rFonts w:ascii="Times New Roman" w:hAnsi="Times New Roman" w:cs="Times New Roman"/>
          <w:sz w:val="24"/>
          <w:szCs w:val="24"/>
        </w:rPr>
        <w:t xml:space="preserve"> con datos duros como se describieron con anterioridad</w:t>
      </w:r>
      <w:r w:rsidR="00421F2B" w:rsidRPr="0076408B">
        <w:rPr>
          <w:rFonts w:ascii="Times New Roman" w:hAnsi="Times New Roman" w:cs="Times New Roman"/>
          <w:sz w:val="24"/>
          <w:szCs w:val="24"/>
        </w:rPr>
        <w:t xml:space="preserve">, </w:t>
      </w:r>
      <w:r w:rsidR="001E364A" w:rsidRPr="0076408B">
        <w:rPr>
          <w:rFonts w:ascii="Times New Roman" w:hAnsi="Times New Roman" w:cs="Times New Roman"/>
          <w:sz w:val="24"/>
          <w:szCs w:val="24"/>
        </w:rPr>
        <w:t xml:space="preserve">se </w:t>
      </w:r>
      <w:r w:rsidRPr="0076408B">
        <w:rPr>
          <w:rFonts w:ascii="Times New Roman" w:hAnsi="Times New Roman" w:cs="Times New Roman"/>
          <w:sz w:val="24"/>
          <w:szCs w:val="24"/>
        </w:rPr>
        <w:t>partió con</w:t>
      </w:r>
      <w:r w:rsidR="001E364A" w:rsidRPr="0076408B">
        <w:rPr>
          <w:rFonts w:ascii="Times New Roman" w:hAnsi="Times New Roman" w:cs="Times New Roman"/>
          <w:sz w:val="24"/>
          <w:szCs w:val="24"/>
        </w:rPr>
        <w:t xml:space="preserve"> una estructura de investigación hasta llevarlo al diseño, uso y producto terminado de frutos deshidratados</w:t>
      </w:r>
      <w:r w:rsidR="0076408B" w:rsidRPr="0076408B">
        <w:rPr>
          <w:rFonts w:ascii="Times New Roman" w:hAnsi="Times New Roman" w:cs="Times New Roman"/>
          <w:sz w:val="24"/>
          <w:szCs w:val="24"/>
        </w:rPr>
        <w:t xml:space="preserve">. </w:t>
      </w:r>
    </w:p>
    <w:p w14:paraId="45292F6B" w14:textId="270B6040" w:rsidR="001E364A" w:rsidRDefault="0076408B" w:rsidP="00DD4022">
      <w:pPr>
        <w:spacing w:after="0" w:line="360" w:lineRule="auto"/>
        <w:ind w:firstLine="709"/>
        <w:jc w:val="both"/>
        <w:rPr>
          <w:rFonts w:ascii="Times New Roman" w:hAnsi="Times New Roman" w:cs="Times New Roman"/>
          <w:sz w:val="24"/>
          <w:szCs w:val="24"/>
        </w:rPr>
      </w:pPr>
      <w:r w:rsidRPr="0076408B">
        <w:rPr>
          <w:rFonts w:ascii="Times New Roman" w:hAnsi="Times New Roman" w:cs="Times New Roman"/>
          <w:sz w:val="24"/>
          <w:szCs w:val="24"/>
        </w:rPr>
        <w:t>A</w:t>
      </w:r>
      <w:r w:rsidR="001E364A" w:rsidRPr="0076408B">
        <w:rPr>
          <w:rFonts w:ascii="Times New Roman" w:hAnsi="Times New Roman" w:cs="Times New Roman"/>
          <w:sz w:val="24"/>
          <w:szCs w:val="24"/>
        </w:rPr>
        <w:t>lgunos equipos fueron más allá</w:t>
      </w:r>
      <w:r w:rsidRPr="0076408B">
        <w:rPr>
          <w:rFonts w:ascii="Times New Roman" w:hAnsi="Times New Roman" w:cs="Times New Roman"/>
          <w:sz w:val="24"/>
          <w:szCs w:val="24"/>
        </w:rPr>
        <w:t xml:space="preserve"> del objetivo del proyecto</w:t>
      </w:r>
      <w:r w:rsidR="006E009B" w:rsidRPr="0076408B">
        <w:rPr>
          <w:rFonts w:ascii="Times New Roman" w:hAnsi="Times New Roman" w:cs="Times New Roman"/>
          <w:sz w:val="24"/>
          <w:szCs w:val="24"/>
        </w:rPr>
        <w:t xml:space="preserve">: </w:t>
      </w:r>
      <w:r w:rsidR="001E364A" w:rsidRPr="0076408B">
        <w:rPr>
          <w:rFonts w:ascii="Times New Roman" w:hAnsi="Times New Roman" w:cs="Times New Roman"/>
          <w:sz w:val="24"/>
          <w:szCs w:val="24"/>
        </w:rPr>
        <w:t>creando una identidad de marca, aplicando encuesta de gustos</w:t>
      </w:r>
      <w:r w:rsidRPr="0076408B">
        <w:rPr>
          <w:rFonts w:ascii="Times New Roman" w:hAnsi="Times New Roman" w:cs="Times New Roman"/>
          <w:sz w:val="24"/>
          <w:szCs w:val="24"/>
        </w:rPr>
        <w:t xml:space="preserve"> y preferencias del mercado para el consumo de alimentos deshidratados</w:t>
      </w:r>
      <w:r w:rsidR="001E364A" w:rsidRPr="0076408B">
        <w:rPr>
          <w:rFonts w:ascii="Times New Roman" w:hAnsi="Times New Roman" w:cs="Times New Roman"/>
          <w:sz w:val="24"/>
          <w:szCs w:val="24"/>
        </w:rPr>
        <w:t xml:space="preserve">, </w:t>
      </w:r>
      <w:r w:rsidR="006E009B" w:rsidRPr="0076408B">
        <w:rPr>
          <w:rFonts w:ascii="Times New Roman" w:hAnsi="Times New Roman" w:cs="Times New Roman"/>
          <w:sz w:val="24"/>
          <w:szCs w:val="24"/>
        </w:rPr>
        <w:t xml:space="preserve">desarrollando </w:t>
      </w:r>
      <w:r w:rsidR="001E364A" w:rsidRPr="0076408B">
        <w:rPr>
          <w:rFonts w:ascii="Times New Roman" w:hAnsi="Times New Roman" w:cs="Times New Roman"/>
          <w:sz w:val="24"/>
          <w:szCs w:val="24"/>
        </w:rPr>
        <w:t xml:space="preserve">subproductos, </w:t>
      </w:r>
      <w:r w:rsidRPr="0076408B">
        <w:rPr>
          <w:rFonts w:ascii="Times New Roman" w:hAnsi="Times New Roman" w:cs="Times New Roman"/>
          <w:sz w:val="24"/>
          <w:szCs w:val="24"/>
        </w:rPr>
        <w:t>vinculando</w:t>
      </w:r>
      <w:r w:rsidR="001E364A" w:rsidRPr="0076408B">
        <w:rPr>
          <w:rFonts w:ascii="Times New Roman" w:hAnsi="Times New Roman" w:cs="Times New Roman"/>
          <w:sz w:val="24"/>
          <w:szCs w:val="24"/>
        </w:rPr>
        <w:t xml:space="preserve"> socios de</w:t>
      </w:r>
      <w:r w:rsidR="00934E7A" w:rsidRPr="0076408B">
        <w:rPr>
          <w:rFonts w:ascii="Times New Roman" w:hAnsi="Times New Roman" w:cs="Times New Roman"/>
          <w:sz w:val="24"/>
          <w:szCs w:val="24"/>
        </w:rPr>
        <w:t xml:space="preserve"> la Empresa de </w:t>
      </w:r>
      <w:r w:rsidR="001E364A" w:rsidRPr="0076408B">
        <w:rPr>
          <w:rFonts w:ascii="Times New Roman" w:hAnsi="Times New Roman" w:cs="Times New Roman"/>
          <w:sz w:val="24"/>
          <w:szCs w:val="24"/>
        </w:rPr>
        <w:t>Deshidratadora de Mango</w:t>
      </w:r>
      <w:r w:rsidR="00934E7A" w:rsidRPr="0076408B">
        <w:rPr>
          <w:rFonts w:ascii="Times New Roman" w:hAnsi="Times New Roman" w:cs="Times New Roman"/>
          <w:sz w:val="24"/>
          <w:szCs w:val="24"/>
        </w:rPr>
        <w:t xml:space="preserve"> </w:t>
      </w:r>
      <w:r w:rsidR="00934E7A" w:rsidRPr="0076408B">
        <w:rPr>
          <w:rFonts w:ascii="Times New Roman" w:hAnsi="Times New Roman" w:cs="Times New Roman"/>
          <w:i/>
          <w:iCs/>
          <w:sz w:val="24"/>
          <w:szCs w:val="24"/>
        </w:rPr>
        <w:t>La Melchor</w:t>
      </w:r>
      <w:r w:rsidR="001E364A" w:rsidRPr="0076408B">
        <w:rPr>
          <w:rFonts w:ascii="Times New Roman" w:hAnsi="Times New Roman" w:cs="Times New Roman"/>
          <w:sz w:val="24"/>
          <w:szCs w:val="24"/>
        </w:rPr>
        <w:t xml:space="preserve">, entre otros aspectos que </w:t>
      </w:r>
      <w:r w:rsidRPr="0076408B">
        <w:rPr>
          <w:rFonts w:ascii="Times New Roman" w:hAnsi="Times New Roman" w:cs="Times New Roman"/>
          <w:sz w:val="24"/>
          <w:szCs w:val="24"/>
        </w:rPr>
        <w:t>potenciaron</w:t>
      </w:r>
      <w:r w:rsidR="001E364A" w:rsidRPr="0076408B">
        <w:rPr>
          <w:rFonts w:ascii="Times New Roman" w:hAnsi="Times New Roman" w:cs="Times New Roman"/>
          <w:sz w:val="24"/>
          <w:szCs w:val="24"/>
        </w:rPr>
        <w:t xml:space="preserve"> su iniciativa personal </w:t>
      </w:r>
      <w:r w:rsidRPr="0076408B">
        <w:rPr>
          <w:rFonts w:ascii="Times New Roman" w:hAnsi="Times New Roman" w:cs="Times New Roman"/>
          <w:sz w:val="24"/>
          <w:szCs w:val="24"/>
        </w:rPr>
        <w:t>y colectiva.</w:t>
      </w:r>
    </w:p>
    <w:p w14:paraId="776099F2" w14:textId="55DE99AB" w:rsidR="00F6551F" w:rsidRPr="00336B45" w:rsidRDefault="00F6551F" w:rsidP="00DD4022">
      <w:pPr>
        <w:spacing w:after="0" w:line="360" w:lineRule="auto"/>
        <w:ind w:firstLine="709"/>
        <w:jc w:val="both"/>
        <w:rPr>
          <w:rFonts w:ascii="Times New Roman" w:hAnsi="Times New Roman" w:cs="Times New Roman"/>
          <w:sz w:val="24"/>
          <w:szCs w:val="24"/>
        </w:rPr>
      </w:pPr>
      <w:r w:rsidRPr="00336B45">
        <w:rPr>
          <w:rFonts w:ascii="Times New Roman" w:hAnsi="Times New Roman" w:cs="Times New Roman"/>
          <w:sz w:val="24"/>
          <w:szCs w:val="24"/>
        </w:rPr>
        <w:t xml:space="preserve">En esta investigación, </w:t>
      </w:r>
      <w:r w:rsidR="00881469" w:rsidRPr="00336B45">
        <w:rPr>
          <w:rFonts w:ascii="Times New Roman" w:hAnsi="Times New Roman" w:cs="Times New Roman"/>
          <w:sz w:val="24"/>
          <w:szCs w:val="24"/>
        </w:rPr>
        <w:t>la implementación del</w:t>
      </w:r>
      <w:r w:rsidRPr="00336B45">
        <w:rPr>
          <w:rFonts w:ascii="Times New Roman" w:hAnsi="Times New Roman" w:cs="Times New Roman"/>
          <w:sz w:val="24"/>
          <w:szCs w:val="24"/>
        </w:rPr>
        <w:t xml:space="preserve"> </w:t>
      </w:r>
      <w:r w:rsidR="00934E7A" w:rsidRPr="00336B45">
        <w:rPr>
          <w:rFonts w:ascii="Times New Roman" w:hAnsi="Times New Roman" w:cs="Times New Roman"/>
          <w:sz w:val="24"/>
          <w:szCs w:val="24"/>
        </w:rPr>
        <w:t>ABP</w:t>
      </w:r>
      <w:r w:rsidRPr="00336B45">
        <w:rPr>
          <w:rFonts w:ascii="Times New Roman" w:hAnsi="Times New Roman" w:cs="Times New Roman"/>
          <w:sz w:val="24"/>
          <w:szCs w:val="24"/>
        </w:rPr>
        <w:t xml:space="preserve"> </w:t>
      </w:r>
      <w:r w:rsidR="00881469" w:rsidRPr="00336B45">
        <w:rPr>
          <w:rFonts w:ascii="Times New Roman" w:hAnsi="Times New Roman" w:cs="Times New Roman"/>
          <w:sz w:val="24"/>
          <w:szCs w:val="24"/>
        </w:rPr>
        <w:t>con enfoque</w:t>
      </w:r>
      <w:r w:rsidR="001C52D6" w:rsidRPr="00336B45">
        <w:rPr>
          <w:rFonts w:ascii="Times New Roman" w:hAnsi="Times New Roman" w:cs="Times New Roman"/>
          <w:sz w:val="24"/>
          <w:szCs w:val="24"/>
        </w:rPr>
        <w:t xml:space="preserve"> tra</w:t>
      </w:r>
      <w:r w:rsidR="00881469" w:rsidRPr="00336B45">
        <w:rPr>
          <w:rFonts w:ascii="Times New Roman" w:hAnsi="Times New Roman" w:cs="Times New Roman"/>
          <w:sz w:val="24"/>
          <w:szCs w:val="24"/>
        </w:rPr>
        <w:t>nsversal</w:t>
      </w:r>
      <w:r w:rsidR="001C52D6" w:rsidRPr="00336B45">
        <w:rPr>
          <w:rFonts w:ascii="Times New Roman" w:hAnsi="Times New Roman" w:cs="Times New Roman"/>
          <w:sz w:val="24"/>
          <w:szCs w:val="24"/>
        </w:rPr>
        <w:t xml:space="preserve"> de una Deshidratadora Solar, permite</w:t>
      </w:r>
      <w:r w:rsidRPr="00336B45">
        <w:rPr>
          <w:rFonts w:ascii="Times New Roman" w:hAnsi="Times New Roman" w:cs="Times New Roman"/>
          <w:sz w:val="24"/>
          <w:szCs w:val="24"/>
        </w:rPr>
        <w:t xml:space="preserve"> articula</w:t>
      </w:r>
      <w:r w:rsidR="001C52D6" w:rsidRPr="00336B45">
        <w:rPr>
          <w:rFonts w:ascii="Times New Roman" w:hAnsi="Times New Roman" w:cs="Times New Roman"/>
          <w:sz w:val="24"/>
          <w:szCs w:val="24"/>
        </w:rPr>
        <w:t>r</w:t>
      </w:r>
      <w:r w:rsidRPr="00336B45">
        <w:rPr>
          <w:rFonts w:ascii="Times New Roman" w:hAnsi="Times New Roman" w:cs="Times New Roman"/>
          <w:sz w:val="24"/>
          <w:szCs w:val="24"/>
        </w:rPr>
        <w:t xml:space="preserve"> aprendizajes</w:t>
      </w:r>
      <w:r w:rsidR="001C52D6" w:rsidRPr="00336B45">
        <w:rPr>
          <w:rFonts w:ascii="Times New Roman" w:hAnsi="Times New Roman" w:cs="Times New Roman"/>
          <w:sz w:val="24"/>
          <w:szCs w:val="24"/>
        </w:rPr>
        <w:t xml:space="preserve"> </w:t>
      </w:r>
      <w:r w:rsidR="00CD108A" w:rsidRPr="00336B45">
        <w:rPr>
          <w:rFonts w:ascii="Times New Roman" w:hAnsi="Times New Roman" w:cs="Times New Roman"/>
          <w:sz w:val="24"/>
          <w:szCs w:val="24"/>
        </w:rPr>
        <w:t>de distintas disciplinas tanto en vertical como en horizontal</w:t>
      </w:r>
      <w:r w:rsidR="009F24A8" w:rsidRPr="00336B45">
        <w:rPr>
          <w:rFonts w:ascii="Times New Roman" w:hAnsi="Times New Roman" w:cs="Times New Roman"/>
          <w:sz w:val="24"/>
          <w:szCs w:val="24"/>
        </w:rPr>
        <w:t xml:space="preserve"> con trascendencia </w:t>
      </w:r>
      <w:r w:rsidR="00934E7A" w:rsidRPr="00336B45">
        <w:rPr>
          <w:rFonts w:ascii="Times New Roman" w:hAnsi="Times New Roman" w:cs="Times New Roman"/>
          <w:sz w:val="24"/>
          <w:szCs w:val="24"/>
        </w:rPr>
        <w:t xml:space="preserve">con un alto grado de aprendizaje </w:t>
      </w:r>
      <w:r w:rsidR="00D859ED">
        <w:rPr>
          <w:rFonts w:ascii="Times New Roman" w:hAnsi="Times New Roman" w:cs="Times New Roman"/>
          <w:sz w:val="24"/>
          <w:szCs w:val="24"/>
        </w:rPr>
        <w:t>para la vida y formación profesional</w:t>
      </w:r>
      <w:r w:rsidR="00336B45" w:rsidRPr="00336B45">
        <w:rPr>
          <w:rFonts w:ascii="Times New Roman" w:hAnsi="Times New Roman" w:cs="Times New Roman"/>
          <w:sz w:val="24"/>
          <w:szCs w:val="24"/>
        </w:rPr>
        <w:t>. U</w:t>
      </w:r>
      <w:r w:rsidR="001C52D6" w:rsidRPr="00336B45">
        <w:rPr>
          <w:rFonts w:ascii="Times New Roman" w:hAnsi="Times New Roman" w:cs="Times New Roman"/>
          <w:sz w:val="24"/>
          <w:szCs w:val="24"/>
        </w:rPr>
        <w:t xml:space="preserve">n factor clave es la actitud que refleja el docente ante dicho proyecto para que el alumno se sienta apoyado e inspirado por crear, </w:t>
      </w:r>
      <w:r w:rsidR="00CD108A" w:rsidRPr="00336B45">
        <w:rPr>
          <w:rFonts w:ascii="Times New Roman" w:hAnsi="Times New Roman" w:cs="Times New Roman"/>
          <w:sz w:val="24"/>
          <w:szCs w:val="24"/>
        </w:rPr>
        <w:t>experimentar y vivir to</w:t>
      </w:r>
      <w:r w:rsidR="001C52D6" w:rsidRPr="00336B45">
        <w:rPr>
          <w:rFonts w:ascii="Times New Roman" w:hAnsi="Times New Roman" w:cs="Times New Roman"/>
          <w:sz w:val="24"/>
          <w:szCs w:val="24"/>
        </w:rPr>
        <w:t>do lo que es posible aprender.</w:t>
      </w:r>
    </w:p>
    <w:p w14:paraId="61295F6F" w14:textId="5CBF2D30" w:rsidR="006924FA" w:rsidRDefault="00E374D5" w:rsidP="00DD4022">
      <w:pPr>
        <w:spacing w:after="0" w:line="360" w:lineRule="auto"/>
        <w:ind w:firstLine="709"/>
        <w:jc w:val="both"/>
        <w:rPr>
          <w:rFonts w:ascii="Times New Roman" w:hAnsi="Times New Roman" w:cs="Times New Roman"/>
          <w:sz w:val="24"/>
          <w:szCs w:val="24"/>
        </w:rPr>
      </w:pPr>
      <w:r w:rsidRPr="006924FA">
        <w:rPr>
          <w:rFonts w:ascii="Times New Roman" w:hAnsi="Times New Roman" w:cs="Times New Roman"/>
          <w:sz w:val="24"/>
          <w:szCs w:val="24"/>
        </w:rPr>
        <w:t xml:space="preserve">Algunas recomendaciones para la mejora </w:t>
      </w:r>
      <w:r w:rsidR="006924FA" w:rsidRPr="006924FA">
        <w:rPr>
          <w:rFonts w:ascii="Times New Roman" w:hAnsi="Times New Roman" w:cs="Times New Roman"/>
          <w:sz w:val="24"/>
          <w:szCs w:val="24"/>
        </w:rPr>
        <w:t>continua</w:t>
      </w:r>
      <w:r w:rsidRPr="006924FA">
        <w:rPr>
          <w:rFonts w:ascii="Times New Roman" w:hAnsi="Times New Roman" w:cs="Times New Roman"/>
          <w:sz w:val="24"/>
          <w:szCs w:val="24"/>
        </w:rPr>
        <w:t xml:space="preserve"> </w:t>
      </w:r>
      <w:r w:rsidR="006924FA" w:rsidRPr="006924FA">
        <w:rPr>
          <w:rFonts w:ascii="Times New Roman" w:hAnsi="Times New Roman" w:cs="Times New Roman"/>
          <w:sz w:val="24"/>
          <w:szCs w:val="24"/>
        </w:rPr>
        <w:t xml:space="preserve">consisten en adaptar el </w:t>
      </w:r>
      <w:r w:rsidR="00D55EC0" w:rsidRPr="006924FA">
        <w:rPr>
          <w:rFonts w:ascii="Times New Roman" w:hAnsi="Times New Roman" w:cs="Times New Roman"/>
          <w:sz w:val="24"/>
          <w:szCs w:val="24"/>
        </w:rPr>
        <w:t>Aprendizaje Basado en Proyecto de</w:t>
      </w:r>
      <w:r w:rsidR="00066C7B" w:rsidRPr="006924FA">
        <w:rPr>
          <w:rFonts w:ascii="Times New Roman" w:hAnsi="Times New Roman" w:cs="Times New Roman"/>
          <w:sz w:val="24"/>
          <w:szCs w:val="24"/>
        </w:rPr>
        <w:t xml:space="preserve"> una</w:t>
      </w:r>
      <w:r w:rsidR="00D55EC0" w:rsidRPr="006924FA">
        <w:rPr>
          <w:rFonts w:ascii="Times New Roman" w:hAnsi="Times New Roman" w:cs="Times New Roman"/>
          <w:sz w:val="24"/>
          <w:szCs w:val="24"/>
        </w:rPr>
        <w:t xml:space="preserve"> Deshidratadora Solar, usando </w:t>
      </w:r>
      <w:r w:rsidR="007F251F" w:rsidRPr="006924FA">
        <w:rPr>
          <w:rFonts w:ascii="Times New Roman" w:hAnsi="Times New Roman" w:cs="Times New Roman"/>
          <w:sz w:val="24"/>
          <w:szCs w:val="24"/>
        </w:rPr>
        <w:t>los nuevos conceptos y metodologías establecidos en</w:t>
      </w:r>
      <w:r w:rsidR="00CD108A" w:rsidRPr="006924FA">
        <w:rPr>
          <w:rFonts w:ascii="Times New Roman" w:hAnsi="Times New Roman" w:cs="Times New Roman"/>
          <w:sz w:val="24"/>
          <w:szCs w:val="24"/>
        </w:rPr>
        <w:t xml:space="preserve"> el </w:t>
      </w:r>
      <w:r w:rsidR="00934E7A" w:rsidRPr="006924FA">
        <w:rPr>
          <w:rFonts w:ascii="Times New Roman" w:hAnsi="Times New Roman" w:cs="Times New Roman"/>
          <w:sz w:val="24"/>
          <w:szCs w:val="24"/>
        </w:rPr>
        <w:t>n</w:t>
      </w:r>
      <w:r w:rsidR="00CD108A" w:rsidRPr="006924FA">
        <w:rPr>
          <w:rFonts w:ascii="Times New Roman" w:hAnsi="Times New Roman" w:cs="Times New Roman"/>
          <w:sz w:val="24"/>
          <w:szCs w:val="24"/>
        </w:rPr>
        <w:t xml:space="preserve">uevo </w:t>
      </w:r>
      <w:r w:rsidR="00E32765" w:rsidRPr="006924FA">
        <w:rPr>
          <w:rFonts w:ascii="Times New Roman" w:hAnsi="Times New Roman" w:cs="Times New Roman"/>
          <w:sz w:val="24"/>
          <w:szCs w:val="24"/>
        </w:rPr>
        <w:t>M</w:t>
      </w:r>
      <w:r w:rsidR="00CD108A" w:rsidRPr="006924FA">
        <w:rPr>
          <w:rFonts w:ascii="Times New Roman" w:hAnsi="Times New Roman" w:cs="Times New Roman"/>
          <w:sz w:val="24"/>
          <w:szCs w:val="24"/>
        </w:rPr>
        <w:t xml:space="preserve">odelo </w:t>
      </w:r>
      <w:r w:rsidR="00E32765" w:rsidRPr="006924FA">
        <w:rPr>
          <w:rFonts w:ascii="Times New Roman" w:hAnsi="Times New Roman" w:cs="Times New Roman"/>
          <w:sz w:val="24"/>
          <w:szCs w:val="24"/>
        </w:rPr>
        <w:t>E</w:t>
      </w:r>
      <w:r w:rsidR="00CD108A" w:rsidRPr="006924FA">
        <w:rPr>
          <w:rFonts w:ascii="Times New Roman" w:hAnsi="Times New Roman" w:cs="Times New Roman"/>
          <w:sz w:val="24"/>
          <w:szCs w:val="24"/>
        </w:rPr>
        <w:t xml:space="preserve">ducativo del </w:t>
      </w:r>
      <w:r w:rsidR="00E32765" w:rsidRPr="006924FA">
        <w:rPr>
          <w:rFonts w:ascii="Times New Roman" w:hAnsi="Times New Roman" w:cs="Times New Roman"/>
          <w:sz w:val="24"/>
          <w:szCs w:val="24"/>
        </w:rPr>
        <w:t>M</w:t>
      </w:r>
      <w:r w:rsidR="00CD108A" w:rsidRPr="006924FA">
        <w:rPr>
          <w:rFonts w:ascii="Times New Roman" w:hAnsi="Times New Roman" w:cs="Times New Roman"/>
          <w:sz w:val="24"/>
          <w:szCs w:val="24"/>
        </w:rPr>
        <w:t xml:space="preserve">arco </w:t>
      </w:r>
      <w:r w:rsidR="00E32765" w:rsidRPr="006924FA">
        <w:rPr>
          <w:rFonts w:ascii="Times New Roman" w:hAnsi="Times New Roman" w:cs="Times New Roman"/>
          <w:sz w:val="24"/>
          <w:szCs w:val="24"/>
        </w:rPr>
        <w:t>C</w:t>
      </w:r>
      <w:r w:rsidR="00CD108A" w:rsidRPr="006924FA">
        <w:rPr>
          <w:rFonts w:ascii="Times New Roman" w:hAnsi="Times New Roman" w:cs="Times New Roman"/>
          <w:sz w:val="24"/>
          <w:szCs w:val="24"/>
        </w:rPr>
        <w:t xml:space="preserve">urricular </w:t>
      </w:r>
      <w:r w:rsidR="00E32765" w:rsidRPr="006924FA">
        <w:rPr>
          <w:rFonts w:ascii="Times New Roman" w:hAnsi="Times New Roman" w:cs="Times New Roman"/>
          <w:sz w:val="24"/>
          <w:szCs w:val="24"/>
        </w:rPr>
        <w:t>C</w:t>
      </w:r>
      <w:r w:rsidR="00CD108A" w:rsidRPr="006924FA">
        <w:rPr>
          <w:rFonts w:ascii="Times New Roman" w:hAnsi="Times New Roman" w:cs="Times New Roman"/>
          <w:sz w:val="24"/>
          <w:szCs w:val="24"/>
        </w:rPr>
        <w:t xml:space="preserve">omún </w:t>
      </w:r>
      <w:r w:rsidR="00E32765" w:rsidRPr="006924FA">
        <w:rPr>
          <w:rFonts w:ascii="Times New Roman" w:hAnsi="Times New Roman" w:cs="Times New Roman"/>
          <w:sz w:val="24"/>
          <w:szCs w:val="24"/>
        </w:rPr>
        <w:t>de la Educación Media Superior (MCCEMS)</w:t>
      </w:r>
      <w:r w:rsidR="00ED3B87">
        <w:rPr>
          <w:rFonts w:ascii="Times New Roman" w:hAnsi="Times New Roman" w:cs="Times New Roman"/>
          <w:sz w:val="24"/>
          <w:szCs w:val="24"/>
        </w:rPr>
        <w:t>.</w:t>
      </w:r>
    </w:p>
    <w:p w14:paraId="5679E059" w14:textId="56E4A4A6" w:rsidR="005A398B" w:rsidRDefault="006924FA" w:rsidP="00DD4022">
      <w:pPr>
        <w:spacing w:after="0" w:line="360" w:lineRule="auto"/>
        <w:ind w:firstLine="709"/>
        <w:jc w:val="both"/>
        <w:rPr>
          <w:rFonts w:ascii="Times New Roman" w:hAnsi="Times New Roman" w:cs="Times New Roman"/>
          <w:sz w:val="24"/>
          <w:szCs w:val="24"/>
        </w:rPr>
      </w:pPr>
      <w:r w:rsidRPr="006924FA">
        <w:rPr>
          <w:rFonts w:ascii="Times New Roman" w:hAnsi="Times New Roman" w:cs="Times New Roman"/>
          <w:sz w:val="24"/>
          <w:szCs w:val="24"/>
        </w:rPr>
        <w:t xml:space="preserve">Bajo el precepto del MCCEMS, </w:t>
      </w:r>
      <w:r w:rsidR="00ED3B87">
        <w:rPr>
          <w:rFonts w:ascii="Times New Roman" w:hAnsi="Times New Roman" w:cs="Times New Roman"/>
          <w:sz w:val="24"/>
          <w:szCs w:val="24"/>
        </w:rPr>
        <w:t>este proyecto podría plantearse en el</w:t>
      </w:r>
      <w:r w:rsidR="00ED3B87" w:rsidRPr="006924FA">
        <w:rPr>
          <w:rFonts w:ascii="Times New Roman" w:hAnsi="Times New Roman" w:cs="Times New Roman"/>
          <w:sz w:val="24"/>
          <w:szCs w:val="24"/>
        </w:rPr>
        <w:t xml:space="preserve"> Programa Aula, Escuela y Comunidad</w:t>
      </w:r>
      <w:r w:rsidR="00ED3B87">
        <w:rPr>
          <w:rFonts w:ascii="Times New Roman" w:hAnsi="Times New Roman" w:cs="Times New Roman"/>
          <w:sz w:val="24"/>
          <w:szCs w:val="24"/>
        </w:rPr>
        <w:t xml:space="preserve"> (PAEC) para estructurar el</w:t>
      </w:r>
      <w:r w:rsidR="00ED3B87" w:rsidRPr="006924FA">
        <w:rPr>
          <w:rFonts w:ascii="Times New Roman" w:hAnsi="Times New Roman" w:cs="Times New Roman"/>
          <w:sz w:val="24"/>
          <w:szCs w:val="24"/>
        </w:rPr>
        <w:t xml:space="preserve"> Proyecto Escuela y Comunidad</w:t>
      </w:r>
      <w:r w:rsidR="00ED3B87">
        <w:rPr>
          <w:rFonts w:ascii="Times New Roman" w:hAnsi="Times New Roman" w:cs="Times New Roman"/>
          <w:sz w:val="24"/>
          <w:szCs w:val="24"/>
        </w:rPr>
        <w:t xml:space="preserve"> (PEC) </w:t>
      </w:r>
      <w:r w:rsidRPr="006924FA">
        <w:rPr>
          <w:rFonts w:ascii="Times New Roman" w:hAnsi="Times New Roman" w:cs="Times New Roman"/>
          <w:sz w:val="24"/>
          <w:szCs w:val="24"/>
        </w:rPr>
        <w:t>en el ár</w:t>
      </w:r>
      <w:r w:rsidR="00E32765" w:rsidRPr="006924FA">
        <w:rPr>
          <w:rFonts w:ascii="Times New Roman" w:hAnsi="Times New Roman" w:cs="Times New Roman"/>
          <w:sz w:val="24"/>
          <w:szCs w:val="24"/>
        </w:rPr>
        <w:t>ea de conocimiento de Ciencias Naturales</w:t>
      </w:r>
      <w:r w:rsidR="00D55EC0" w:rsidRPr="006924FA">
        <w:rPr>
          <w:rFonts w:ascii="Times New Roman" w:hAnsi="Times New Roman" w:cs="Times New Roman"/>
          <w:sz w:val="24"/>
          <w:szCs w:val="24"/>
        </w:rPr>
        <w:t>, estableciendo fases, actividades y progresiones</w:t>
      </w:r>
      <w:r w:rsidRPr="006924FA">
        <w:rPr>
          <w:rFonts w:ascii="Times New Roman" w:hAnsi="Times New Roman" w:cs="Times New Roman"/>
          <w:sz w:val="24"/>
          <w:szCs w:val="24"/>
        </w:rPr>
        <w:t xml:space="preserve"> (que lo señala en su estructura </w:t>
      </w:r>
      <w:r>
        <w:rPr>
          <w:rFonts w:ascii="Times New Roman" w:hAnsi="Times New Roman" w:cs="Times New Roman"/>
          <w:sz w:val="24"/>
          <w:szCs w:val="24"/>
        </w:rPr>
        <w:t>para el desarrollo</w:t>
      </w:r>
      <w:r w:rsidRPr="006924FA">
        <w:rPr>
          <w:rFonts w:ascii="Times New Roman" w:hAnsi="Times New Roman" w:cs="Times New Roman"/>
          <w:sz w:val="24"/>
          <w:szCs w:val="24"/>
        </w:rPr>
        <w:t xml:space="preserve"> proyectos </w:t>
      </w:r>
      <w:r>
        <w:rPr>
          <w:rFonts w:ascii="Times New Roman" w:hAnsi="Times New Roman" w:cs="Times New Roman"/>
          <w:sz w:val="24"/>
          <w:szCs w:val="24"/>
        </w:rPr>
        <w:t xml:space="preserve">institucionales </w:t>
      </w:r>
      <w:r w:rsidRPr="006924FA">
        <w:rPr>
          <w:rFonts w:ascii="Times New Roman" w:hAnsi="Times New Roman" w:cs="Times New Roman"/>
          <w:sz w:val="24"/>
          <w:szCs w:val="24"/>
        </w:rPr>
        <w:t>en el Nivel Medio Superior)</w:t>
      </w:r>
      <w:r w:rsidR="00ED3B87">
        <w:rPr>
          <w:rFonts w:ascii="Times New Roman" w:hAnsi="Times New Roman" w:cs="Times New Roman"/>
          <w:sz w:val="24"/>
          <w:szCs w:val="24"/>
        </w:rPr>
        <w:t>.</w:t>
      </w:r>
    </w:p>
    <w:p w14:paraId="0E0940EC" w14:textId="77777777" w:rsidR="00A647D5" w:rsidRDefault="00A647D5" w:rsidP="00DD4022">
      <w:pPr>
        <w:spacing w:after="0" w:line="360" w:lineRule="auto"/>
        <w:jc w:val="both"/>
        <w:rPr>
          <w:rFonts w:ascii="Times New Roman" w:hAnsi="Times New Roman" w:cs="Times New Roman"/>
          <w:sz w:val="24"/>
          <w:szCs w:val="24"/>
        </w:rPr>
      </w:pPr>
    </w:p>
    <w:p w14:paraId="3C676AE4" w14:textId="77777777" w:rsidR="00975200" w:rsidRPr="005A398B" w:rsidRDefault="00975200" w:rsidP="00DD4022">
      <w:pPr>
        <w:spacing w:after="0" w:line="360" w:lineRule="auto"/>
        <w:jc w:val="both"/>
        <w:rPr>
          <w:rFonts w:ascii="Times New Roman" w:hAnsi="Times New Roman" w:cs="Times New Roman"/>
          <w:sz w:val="24"/>
          <w:szCs w:val="24"/>
        </w:rPr>
      </w:pPr>
    </w:p>
    <w:p w14:paraId="46CCE41A" w14:textId="77777777" w:rsidR="005A398B" w:rsidRPr="00DD4022" w:rsidRDefault="005A398B" w:rsidP="00DD4022">
      <w:pPr>
        <w:spacing w:after="0" w:line="360" w:lineRule="auto"/>
        <w:jc w:val="center"/>
        <w:rPr>
          <w:rFonts w:ascii="Times New Roman" w:hAnsi="Times New Roman" w:cs="Times New Roman"/>
          <w:b/>
          <w:bCs/>
          <w:sz w:val="28"/>
          <w:szCs w:val="28"/>
        </w:rPr>
      </w:pPr>
      <w:r w:rsidRPr="00DD4022">
        <w:rPr>
          <w:rFonts w:ascii="Times New Roman" w:hAnsi="Times New Roman" w:cs="Times New Roman"/>
          <w:b/>
          <w:bCs/>
          <w:sz w:val="28"/>
          <w:szCs w:val="28"/>
        </w:rPr>
        <w:lastRenderedPageBreak/>
        <w:t>Futuras Líneas de Investigación</w:t>
      </w:r>
    </w:p>
    <w:p w14:paraId="7E60A5F8" w14:textId="77777777" w:rsidR="00ED3B87" w:rsidRDefault="00ED3B87" w:rsidP="00DD4022">
      <w:pPr>
        <w:spacing w:after="0" w:line="360" w:lineRule="auto"/>
        <w:ind w:firstLine="709"/>
        <w:jc w:val="both"/>
        <w:rPr>
          <w:rFonts w:ascii="Times New Roman" w:hAnsi="Times New Roman" w:cs="Times New Roman"/>
          <w:sz w:val="24"/>
          <w:szCs w:val="24"/>
        </w:rPr>
      </w:pPr>
      <w:r w:rsidRPr="00ED3B87">
        <w:rPr>
          <w:rFonts w:ascii="Times New Roman" w:hAnsi="Times New Roman" w:cs="Times New Roman"/>
          <w:sz w:val="24"/>
          <w:szCs w:val="24"/>
        </w:rPr>
        <w:t>Con base en los hallazgos obtenidos, se proponen líneas de investigación que podrían ampliar el conocimiento sobre el impacto del ABP en contextos educativos rurales y su potencial en otros niveles formativos</w:t>
      </w:r>
      <w:r>
        <w:rPr>
          <w:rFonts w:ascii="Times New Roman" w:hAnsi="Times New Roman" w:cs="Times New Roman"/>
          <w:sz w:val="24"/>
          <w:szCs w:val="24"/>
        </w:rPr>
        <w:t>.</w:t>
      </w:r>
    </w:p>
    <w:p w14:paraId="58D41CF9" w14:textId="37001F19" w:rsidR="005A398B" w:rsidRDefault="005A398B" w:rsidP="00DD4022">
      <w:pPr>
        <w:spacing w:after="0" w:line="360" w:lineRule="auto"/>
        <w:ind w:firstLine="709"/>
        <w:jc w:val="both"/>
        <w:rPr>
          <w:rFonts w:ascii="Times New Roman" w:hAnsi="Times New Roman" w:cs="Times New Roman"/>
          <w:sz w:val="24"/>
          <w:szCs w:val="24"/>
        </w:rPr>
      </w:pPr>
      <w:r w:rsidRPr="00A44198">
        <w:rPr>
          <w:rFonts w:ascii="Times New Roman" w:hAnsi="Times New Roman" w:cs="Times New Roman"/>
          <w:sz w:val="24"/>
          <w:szCs w:val="24"/>
        </w:rPr>
        <w:t xml:space="preserve">Aplicación del ABP bajo el Modelo Educativo del Marco Curricular Común de la Educación Media Superior (MCCEMS), así como en </w:t>
      </w:r>
      <w:r w:rsidR="00A44198" w:rsidRPr="00A44198">
        <w:rPr>
          <w:rFonts w:ascii="Times New Roman" w:hAnsi="Times New Roman" w:cs="Times New Roman"/>
          <w:sz w:val="24"/>
          <w:szCs w:val="24"/>
        </w:rPr>
        <w:t>la educación superior</w:t>
      </w:r>
      <w:r w:rsidRPr="00A44198">
        <w:rPr>
          <w:rFonts w:ascii="Times New Roman" w:hAnsi="Times New Roman" w:cs="Times New Roman"/>
          <w:sz w:val="24"/>
          <w:szCs w:val="24"/>
        </w:rPr>
        <w:t xml:space="preserve">. Dado que existen cambios en los nuevos currículos educativos en México, sería muy significativo tomar en consideración cómo se están alineando los nuevos conceptos </w:t>
      </w:r>
      <w:r w:rsidR="00FD0CDC" w:rsidRPr="00A44198">
        <w:rPr>
          <w:rFonts w:ascii="Times New Roman" w:hAnsi="Times New Roman" w:cs="Times New Roman"/>
          <w:sz w:val="24"/>
          <w:szCs w:val="24"/>
        </w:rPr>
        <w:t xml:space="preserve">en ambos niveles </w:t>
      </w:r>
      <w:r w:rsidRPr="00A44198">
        <w:rPr>
          <w:rFonts w:ascii="Times New Roman" w:hAnsi="Times New Roman" w:cs="Times New Roman"/>
          <w:sz w:val="24"/>
          <w:szCs w:val="24"/>
        </w:rPr>
        <w:t>en la implementación de ABP, inclu</w:t>
      </w:r>
      <w:r w:rsidR="00A44198" w:rsidRPr="00A44198">
        <w:rPr>
          <w:rFonts w:ascii="Times New Roman" w:hAnsi="Times New Roman" w:cs="Times New Roman"/>
          <w:sz w:val="24"/>
          <w:szCs w:val="24"/>
        </w:rPr>
        <w:t>so</w:t>
      </w:r>
      <w:r w:rsidRPr="00A44198">
        <w:rPr>
          <w:rFonts w:ascii="Times New Roman" w:hAnsi="Times New Roman" w:cs="Times New Roman"/>
          <w:sz w:val="24"/>
          <w:szCs w:val="24"/>
        </w:rPr>
        <w:t xml:space="preserve"> considerar algunas otras prácticas educativas, como el aprendizaje situado.</w:t>
      </w:r>
    </w:p>
    <w:p w14:paraId="59F81F69" w14:textId="4098456B" w:rsidR="005A398B" w:rsidRDefault="00A44198" w:rsidP="00DD4022">
      <w:pPr>
        <w:spacing w:after="0" w:line="360" w:lineRule="auto"/>
        <w:ind w:firstLine="709"/>
        <w:jc w:val="both"/>
        <w:rPr>
          <w:rFonts w:ascii="Times New Roman" w:hAnsi="Times New Roman" w:cs="Times New Roman"/>
          <w:sz w:val="24"/>
          <w:szCs w:val="24"/>
        </w:rPr>
      </w:pPr>
      <w:r w:rsidRPr="00A44198">
        <w:rPr>
          <w:rFonts w:ascii="Times New Roman" w:hAnsi="Times New Roman" w:cs="Times New Roman"/>
          <w:sz w:val="24"/>
          <w:szCs w:val="24"/>
        </w:rPr>
        <w:t>Desarrollo de procesos de formación comunitaria en zonas rurales mediante la participación del alumnado a través del ABP</w:t>
      </w:r>
      <w:r>
        <w:rPr>
          <w:rFonts w:ascii="Times New Roman" w:hAnsi="Times New Roman" w:cs="Times New Roman"/>
          <w:sz w:val="24"/>
          <w:szCs w:val="24"/>
        </w:rPr>
        <w:t xml:space="preserve">. </w:t>
      </w:r>
      <w:r w:rsidR="005A398B">
        <w:rPr>
          <w:rFonts w:ascii="Times New Roman" w:hAnsi="Times New Roman" w:cs="Times New Roman"/>
          <w:sz w:val="24"/>
          <w:szCs w:val="24"/>
        </w:rPr>
        <w:t xml:space="preserve">A partir de problemáticas presentadas en las comunidades, brindar formación y asesoría a los pobladores por medio de los alumnos para trascender en la solución de </w:t>
      </w:r>
      <w:r>
        <w:rPr>
          <w:rFonts w:ascii="Times New Roman" w:hAnsi="Times New Roman" w:cs="Times New Roman"/>
          <w:sz w:val="24"/>
          <w:szCs w:val="24"/>
        </w:rPr>
        <w:t>estos</w:t>
      </w:r>
      <w:r w:rsidR="005A398B">
        <w:rPr>
          <w:rFonts w:ascii="Times New Roman" w:hAnsi="Times New Roman" w:cs="Times New Roman"/>
          <w:sz w:val="24"/>
          <w:szCs w:val="24"/>
        </w:rPr>
        <w:t xml:space="preserve"> con un mayor impacto de opinión social</w:t>
      </w:r>
      <w:r>
        <w:rPr>
          <w:rFonts w:ascii="Times New Roman" w:hAnsi="Times New Roman" w:cs="Times New Roman"/>
          <w:sz w:val="24"/>
          <w:szCs w:val="24"/>
        </w:rPr>
        <w:t xml:space="preserve"> acorde la percepción pública</w:t>
      </w:r>
      <w:r w:rsidR="005A398B">
        <w:rPr>
          <w:rFonts w:ascii="Times New Roman" w:hAnsi="Times New Roman" w:cs="Times New Roman"/>
          <w:sz w:val="24"/>
          <w:szCs w:val="24"/>
        </w:rPr>
        <w:t>.</w:t>
      </w:r>
    </w:p>
    <w:p w14:paraId="687C3E5F" w14:textId="1E748FBD" w:rsidR="0018486A" w:rsidRPr="00893D91" w:rsidRDefault="005A398B" w:rsidP="00DD4022">
      <w:pPr>
        <w:spacing w:after="0" w:line="360" w:lineRule="auto"/>
        <w:ind w:firstLine="709"/>
        <w:jc w:val="both"/>
        <w:rPr>
          <w:rFonts w:ascii="Times New Roman" w:hAnsi="Times New Roman" w:cs="Times New Roman"/>
          <w:sz w:val="24"/>
          <w:szCs w:val="24"/>
        </w:rPr>
      </w:pPr>
      <w:r w:rsidRPr="00893D91">
        <w:rPr>
          <w:rFonts w:ascii="Times New Roman" w:hAnsi="Times New Roman" w:cs="Times New Roman"/>
          <w:sz w:val="24"/>
          <w:szCs w:val="24"/>
        </w:rPr>
        <w:t>Valora</w:t>
      </w:r>
      <w:r w:rsidR="0018486A" w:rsidRPr="00893D91">
        <w:rPr>
          <w:rFonts w:ascii="Times New Roman" w:hAnsi="Times New Roman" w:cs="Times New Roman"/>
          <w:sz w:val="24"/>
          <w:szCs w:val="24"/>
        </w:rPr>
        <w:t xml:space="preserve">ción de </w:t>
      </w:r>
      <w:r w:rsidRPr="00893D91">
        <w:rPr>
          <w:rFonts w:ascii="Times New Roman" w:hAnsi="Times New Roman" w:cs="Times New Roman"/>
          <w:sz w:val="24"/>
          <w:szCs w:val="24"/>
        </w:rPr>
        <w:t>las necesidades específicas del desperdicio de frutos de traspatio y sus temporadas de producción</w:t>
      </w:r>
      <w:r w:rsidR="0018486A" w:rsidRPr="00893D91">
        <w:rPr>
          <w:rFonts w:ascii="Times New Roman" w:hAnsi="Times New Roman" w:cs="Times New Roman"/>
          <w:sz w:val="24"/>
          <w:szCs w:val="24"/>
        </w:rPr>
        <w:t>. Conocer con detalle cu</w:t>
      </w:r>
      <w:r w:rsidR="00A44198" w:rsidRPr="00893D91">
        <w:rPr>
          <w:rFonts w:ascii="Times New Roman" w:hAnsi="Times New Roman" w:cs="Times New Roman"/>
          <w:sz w:val="24"/>
          <w:szCs w:val="24"/>
        </w:rPr>
        <w:t>á</w:t>
      </w:r>
      <w:r w:rsidR="0018486A" w:rsidRPr="00893D91">
        <w:rPr>
          <w:rFonts w:ascii="Times New Roman" w:hAnsi="Times New Roman" w:cs="Times New Roman"/>
          <w:sz w:val="24"/>
          <w:szCs w:val="24"/>
        </w:rPr>
        <w:t>l es la producción actual de frutos de traspatio, identificando las temporadas y cantidades aproximadas</w:t>
      </w:r>
      <w:r w:rsidR="00A44198" w:rsidRPr="00893D91">
        <w:rPr>
          <w:rFonts w:ascii="Times New Roman" w:hAnsi="Times New Roman" w:cs="Times New Roman"/>
          <w:sz w:val="24"/>
          <w:szCs w:val="24"/>
        </w:rPr>
        <w:t>. I</w:t>
      </w:r>
      <w:r w:rsidR="0018486A" w:rsidRPr="00893D91">
        <w:rPr>
          <w:rFonts w:ascii="Times New Roman" w:hAnsi="Times New Roman" w:cs="Times New Roman"/>
          <w:sz w:val="24"/>
          <w:szCs w:val="24"/>
        </w:rPr>
        <w:t>dentificar también aquellas que se están desperdiciando para darle algún tratamiento o uso para beneficio de las comunidades rurales</w:t>
      </w:r>
      <w:r w:rsidR="00893D91" w:rsidRPr="00893D91">
        <w:rPr>
          <w:rFonts w:ascii="Times New Roman" w:hAnsi="Times New Roman" w:cs="Times New Roman"/>
          <w:sz w:val="24"/>
          <w:szCs w:val="24"/>
        </w:rPr>
        <w:t xml:space="preserve"> mediante encuestas </w:t>
      </w:r>
      <w:proofErr w:type="spellStart"/>
      <w:r w:rsidR="00893D91" w:rsidRPr="00893D91">
        <w:rPr>
          <w:rFonts w:ascii="Times New Roman" w:hAnsi="Times New Roman" w:cs="Times New Roman"/>
          <w:sz w:val="24"/>
          <w:szCs w:val="24"/>
        </w:rPr>
        <w:t>agroproductivas</w:t>
      </w:r>
      <w:proofErr w:type="spellEnd"/>
      <w:r w:rsidR="0018486A" w:rsidRPr="00893D91">
        <w:rPr>
          <w:rFonts w:ascii="Times New Roman" w:hAnsi="Times New Roman" w:cs="Times New Roman"/>
          <w:sz w:val="24"/>
          <w:szCs w:val="24"/>
        </w:rPr>
        <w:t>.</w:t>
      </w:r>
    </w:p>
    <w:p w14:paraId="17AEB47F" w14:textId="0AC7E280" w:rsidR="005A398B" w:rsidRDefault="0018486A" w:rsidP="00DD4022">
      <w:pPr>
        <w:spacing w:after="0" w:line="360" w:lineRule="auto"/>
        <w:ind w:firstLine="709"/>
        <w:jc w:val="both"/>
        <w:rPr>
          <w:rFonts w:ascii="Times New Roman" w:hAnsi="Times New Roman" w:cs="Times New Roman"/>
          <w:sz w:val="24"/>
          <w:szCs w:val="24"/>
        </w:rPr>
      </w:pPr>
      <w:r w:rsidRPr="00893D91">
        <w:rPr>
          <w:rFonts w:ascii="Times New Roman" w:hAnsi="Times New Roman" w:cs="Times New Roman"/>
          <w:sz w:val="24"/>
          <w:szCs w:val="24"/>
        </w:rPr>
        <w:t>A</w:t>
      </w:r>
      <w:r w:rsidR="005A398B" w:rsidRPr="00893D91">
        <w:rPr>
          <w:rFonts w:ascii="Times New Roman" w:hAnsi="Times New Roman" w:cs="Times New Roman"/>
          <w:sz w:val="24"/>
          <w:szCs w:val="24"/>
        </w:rPr>
        <w:t>ceptación de alimentos deshidratados en la región</w:t>
      </w:r>
      <w:r w:rsidR="00893D91" w:rsidRPr="00893D91">
        <w:rPr>
          <w:rFonts w:ascii="Times New Roman" w:hAnsi="Times New Roman" w:cs="Times New Roman"/>
          <w:sz w:val="24"/>
          <w:szCs w:val="24"/>
        </w:rPr>
        <w:t xml:space="preserve"> por medio de estudio de mercado</w:t>
      </w:r>
      <w:r w:rsidR="005A398B" w:rsidRPr="00893D91">
        <w:rPr>
          <w:rFonts w:ascii="Times New Roman" w:hAnsi="Times New Roman" w:cs="Times New Roman"/>
          <w:sz w:val="24"/>
          <w:szCs w:val="24"/>
        </w:rPr>
        <w:t xml:space="preserve">. </w:t>
      </w:r>
      <w:r w:rsidR="00893D91" w:rsidRPr="00893D91">
        <w:rPr>
          <w:rFonts w:ascii="Times New Roman" w:hAnsi="Times New Roman" w:cs="Times New Roman"/>
          <w:sz w:val="24"/>
          <w:szCs w:val="24"/>
        </w:rPr>
        <w:t>I</w:t>
      </w:r>
      <w:r w:rsidRPr="00893D91">
        <w:rPr>
          <w:rFonts w:ascii="Times New Roman" w:hAnsi="Times New Roman" w:cs="Times New Roman"/>
          <w:sz w:val="24"/>
          <w:szCs w:val="24"/>
        </w:rPr>
        <w:t xml:space="preserve">dentificar la aceptación de los alimentos deshidratados puede dar oportunidad de la comercialización, creación de </w:t>
      </w:r>
      <w:proofErr w:type="spellStart"/>
      <w:r w:rsidR="00893D91" w:rsidRPr="00893D91">
        <w:rPr>
          <w:rFonts w:ascii="Times New Roman" w:hAnsi="Times New Roman" w:cs="Times New Roman"/>
          <w:sz w:val="24"/>
          <w:szCs w:val="24"/>
        </w:rPr>
        <w:t>m</w:t>
      </w:r>
      <w:r w:rsidRPr="00893D91">
        <w:rPr>
          <w:rFonts w:ascii="Times New Roman" w:hAnsi="Times New Roman" w:cs="Times New Roman"/>
          <w:sz w:val="24"/>
          <w:szCs w:val="24"/>
        </w:rPr>
        <w:t>i</w:t>
      </w:r>
      <w:r w:rsidR="00893D91" w:rsidRPr="00893D91">
        <w:rPr>
          <w:rFonts w:ascii="Times New Roman" w:hAnsi="Times New Roman" w:cs="Times New Roman"/>
          <w:sz w:val="24"/>
          <w:szCs w:val="24"/>
        </w:rPr>
        <w:t>p</w:t>
      </w:r>
      <w:r w:rsidRPr="00893D91">
        <w:rPr>
          <w:rFonts w:ascii="Times New Roman" w:hAnsi="Times New Roman" w:cs="Times New Roman"/>
          <w:sz w:val="24"/>
          <w:szCs w:val="24"/>
        </w:rPr>
        <w:t>ymes</w:t>
      </w:r>
      <w:proofErr w:type="spellEnd"/>
      <w:r w:rsidRPr="00893D91">
        <w:rPr>
          <w:rFonts w:ascii="Times New Roman" w:hAnsi="Times New Roman" w:cs="Times New Roman"/>
          <w:sz w:val="24"/>
          <w:szCs w:val="24"/>
        </w:rPr>
        <w:t xml:space="preserve"> (Microempresas) o vinculación entre sectores para el beneficio social y económico de las comunidades rurales.</w:t>
      </w:r>
    </w:p>
    <w:p w14:paraId="24AF0839" w14:textId="77777777" w:rsidR="00A647D5" w:rsidRPr="00E374D5" w:rsidRDefault="00A647D5" w:rsidP="00DD4022">
      <w:pPr>
        <w:spacing w:after="0" w:line="360" w:lineRule="auto"/>
        <w:jc w:val="both"/>
        <w:rPr>
          <w:rFonts w:ascii="Times New Roman" w:hAnsi="Times New Roman" w:cs="Times New Roman"/>
          <w:sz w:val="24"/>
          <w:szCs w:val="24"/>
        </w:rPr>
      </w:pPr>
    </w:p>
    <w:p w14:paraId="2F8F0AED" w14:textId="77777777" w:rsidR="00E374D5" w:rsidRPr="00DD4022" w:rsidRDefault="00E374D5" w:rsidP="00DD4022">
      <w:pPr>
        <w:spacing w:after="0" w:line="360" w:lineRule="auto"/>
        <w:jc w:val="center"/>
        <w:rPr>
          <w:rFonts w:ascii="Times New Roman" w:hAnsi="Times New Roman" w:cs="Times New Roman"/>
          <w:b/>
          <w:bCs/>
          <w:sz w:val="24"/>
          <w:szCs w:val="24"/>
        </w:rPr>
      </w:pPr>
      <w:r w:rsidRPr="00DD4022">
        <w:rPr>
          <w:rFonts w:ascii="Times New Roman" w:hAnsi="Times New Roman" w:cs="Times New Roman"/>
          <w:b/>
          <w:bCs/>
          <w:sz w:val="24"/>
          <w:szCs w:val="24"/>
        </w:rPr>
        <w:t>Agradecimientos</w:t>
      </w:r>
    </w:p>
    <w:p w14:paraId="51376B1C" w14:textId="77777777" w:rsidR="00893D91" w:rsidRDefault="00E374D5" w:rsidP="00DD40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particular, agradecemos a la </w:t>
      </w:r>
      <w:r w:rsidRPr="003C3848">
        <w:rPr>
          <w:rFonts w:ascii="Times New Roman" w:hAnsi="Times New Roman" w:cs="Times New Roman"/>
          <w:sz w:val="24"/>
          <w:szCs w:val="24"/>
        </w:rPr>
        <w:t>Coordinación General para el Fomento a la Investigación Científica e Innovación del Estado de Sinaloa (CONFÍE)</w:t>
      </w:r>
      <w:r>
        <w:rPr>
          <w:rFonts w:ascii="Times New Roman" w:hAnsi="Times New Roman" w:cs="Times New Roman"/>
          <w:sz w:val="24"/>
          <w:szCs w:val="24"/>
        </w:rPr>
        <w:t xml:space="preserve"> por el financiamiento para la publicación de este artículo. </w:t>
      </w:r>
    </w:p>
    <w:p w14:paraId="1DA2FA65" w14:textId="1743B4C6" w:rsidR="00E374D5" w:rsidRPr="00A81DF5" w:rsidRDefault="00E374D5" w:rsidP="00DD40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manera personal </w:t>
      </w:r>
      <w:r w:rsidRPr="00A81DF5">
        <w:rPr>
          <w:rFonts w:ascii="Times New Roman" w:hAnsi="Times New Roman" w:cs="Times New Roman"/>
          <w:sz w:val="24"/>
          <w:szCs w:val="24"/>
        </w:rPr>
        <w:t>a mis padres Luis Andrade Cortez y Yolanda Landeros Campos por apoyarme en este trayecto profesional de educación e investigación</w:t>
      </w:r>
      <w:r>
        <w:rPr>
          <w:rFonts w:ascii="Times New Roman" w:hAnsi="Times New Roman" w:cs="Times New Roman"/>
          <w:sz w:val="24"/>
          <w:szCs w:val="24"/>
        </w:rPr>
        <w:t xml:space="preserve">. En general </w:t>
      </w:r>
      <w:r w:rsidR="005B2D1B">
        <w:rPr>
          <w:rFonts w:ascii="Times New Roman" w:hAnsi="Times New Roman" w:cs="Times New Roman"/>
          <w:sz w:val="24"/>
          <w:szCs w:val="24"/>
        </w:rPr>
        <w:t>reconocemos la disponibilidad de</w:t>
      </w:r>
      <w:r w:rsidR="00893D91">
        <w:rPr>
          <w:rFonts w:ascii="Times New Roman" w:hAnsi="Times New Roman" w:cs="Times New Roman"/>
          <w:sz w:val="24"/>
          <w:szCs w:val="24"/>
        </w:rPr>
        <w:t xml:space="preserve"> la población </w:t>
      </w:r>
      <w:r w:rsidR="005B2D1B">
        <w:rPr>
          <w:rFonts w:ascii="Times New Roman" w:hAnsi="Times New Roman" w:cs="Times New Roman"/>
          <w:sz w:val="24"/>
          <w:szCs w:val="24"/>
        </w:rPr>
        <w:t>en la</w:t>
      </w:r>
      <w:r w:rsidRPr="00A81DF5">
        <w:rPr>
          <w:rFonts w:ascii="Times New Roman" w:hAnsi="Times New Roman" w:cs="Times New Roman"/>
          <w:sz w:val="24"/>
          <w:szCs w:val="24"/>
        </w:rPr>
        <w:t xml:space="preserve"> zona de influencia </w:t>
      </w:r>
      <w:r w:rsidR="00893D91">
        <w:rPr>
          <w:rFonts w:ascii="Times New Roman" w:hAnsi="Times New Roman" w:cs="Times New Roman"/>
          <w:sz w:val="24"/>
          <w:szCs w:val="24"/>
        </w:rPr>
        <w:t>por brindarnos acceso a sus</w:t>
      </w:r>
      <w:r>
        <w:rPr>
          <w:rFonts w:ascii="Times New Roman" w:hAnsi="Times New Roman" w:cs="Times New Roman"/>
          <w:sz w:val="24"/>
          <w:szCs w:val="24"/>
        </w:rPr>
        <w:t xml:space="preserve"> frutos de traspatio</w:t>
      </w:r>
      <w:r w:rsidRPr="00A81DF5">
        <w:rPr>
          <w:rFonts w:ascii="Times New Roman" w:hAnsi="Times New Roman" w:cs="Times New Roman"/>
          <w:sz w:val="24"/>
          <w:szCs w:val="24"/>
        </w:rPr>
        <w:t xml:space="preserve">, sobre todo a la Localidad de Colonia Agrícola México, Angostura, </w:t>
      </w:r>
      <w:r w:rsidRPr="00A81DF5">
        <w:rPr>
          <w:rFonts w:ascii="Times New Roman" w:hAnsi="Times New Roman" w:cs="Times New Roman"/>
          <w:sz w:val="24"/>
          <w:szCs w:val="24"/>
        </w:rPr>
        <w:lastRenderedPageBreak/>
        <w:t>Sinaloa, México</w:t>
      </w:r>
      <w:r>
        <w:rPr>
          <w:rFonts w:ascii="Times New Roman" w:hAnsi="Times New Roman" w:cs="Times New Roman"/>
          <w:sz w:val="24"/>
          <w:szCs w:val="24"/>
        </w:rPr>
        <w:t xml:space="preserve"> (Palmitas), en la cual, se encuentra instaurada la institución. Gracias </w:t>
      </w:r>
      <w:r w:rsidR="00893D91">
        <w:rPr>
          <w:rFonts w:ascii="Times New Roman" w:hAnsi="Times New Roman" w:cs="Times New Roman"/>
          <w:sz w:val="24"/>
          <w:szCs w:val="24"/>
        </w:rPr>
        <w:t>a los egresados</w:t>
      </w:r>
      <w:r>
        <w:rPr>
          <w:rFonts w:ascii="Times New Roman" w:hAnsi="Times New Roman" w:cs="Times New Roman"/>
          <w:sz w:val="24"/>
          <w:szCs w:val="24"/>
        </w:rPr>
        <w:t xml:space="preserve"> </w:t>
      </w:r>
      <w:r w:rsidR="00680F8A" w:rsidRPr="00680F8A">
        <w:rPr>
          <w:rFonts w:ascii="Times New Roman" w:hAnsi="Times New Roman" w:cs="Times New Roman"/>
          <w:sz w:val="24"/>
          <w:szCs w:val="24"/>
        </w:rPr>
        <w:t>por compartir sus experiencias sobre el impacto que este proyecto tuvo en el desarrollo de sus competencias y su vida profesional</w:t>
      </w:r>
      <w:r w:rsidR="00680F8A">
        <w:rPr>
          <w:rFonts w:ascii="Times New Roman" w:hAnsi="Times New Roman" w:cs="Times New Roman"/>
          <w:sz w:val="24"/>
          <w:szCs w:val="24"/>
        </w:rPr>
        <w:t xml:space="preserve"> que tuvo este</w:t>
      </w:r>
      <w:r>
        <w:rPr>
          <w:rFonts w:ascii="Times New Roman" w:hAnsi="Times New Roman" w:cs="Times New Roman"/>
          <w:sz w:val="24"/>
          <w:szCs w:val="24"/>
        </w:rPr>
        <w:t xml:space="preserve"> proyecto </w:t>
      </w:r>
      <w:r w:rsidR="00680F8A">
        <w:rPr>
          <w:rFonts w:ascii="Times New Roman" w:hAnsi="Times New Roman" w:cs="Times New Roman"/>
          <w:sz w:val="24"/>
          <w:szCs w:val="24"/>
        </w:rPr>
        <w:t>en la actualidad</w:t>
      </w:r>
      <w:r>
        <w:rPr>
          <w:rFonts w:ascii="Times New Roman" w:hAnsi="Times New Roman" w:cs="Times New Roman"/>
          <w:sz w:val="24"/>
          <w:szCs w:val="24"/>
        </w:rPr>
        <w:t>, así como a las autoridades del C</w:t>
      </w:r>
      <w:r w:rsidR="00680F8A">
        <w:rPr>
          <w:rFonts w:ascii="Times New Roman" w:hAnsi="Times New Roman" w:cs="Times New Roman"/>
          <w:sz w:val="24"/>
          <w:szCs w:val="24"/>
        </w:rPr>
        <w:t>entro de Bachillerato Tecnológico Agropecuario 1</w:t>
      </w:r>
      <w:r>
        <w:rPr>
          <w:rFonts w:ascii="Times New Roman" w:hAnsi="Times New Roman" w:cs="Times New Roman"/>
          <w:sz w:val="24"/>
          <w:szCs w:val="24"/>
        </w:rPr>
        <w:t>16</w:t>
      </w:r>
      <w:r w:rsidR="00680F8A">
        <w:rPr>
          <w:rFonts w:ascii="Times New Roman" w:hAnsi="Times New Roman" w:cs="Times New Roman"/>
          <w:sz w:val="24"/>
          <w:szCs w:val="24"/>
        </w:rPr>
        <w:t xml:space="preserve"> </w:t>
      </w:r>
      <w:r>
        <w:rPr>
          <w:rFonts w:ascii="Times New Roman" w:hAnsi="Times New Roman" w:cs="Times New Roman"/>
          <w:sz w:val="24"/>
          <w:szCs w:val="24"/>
        </w:rPr>
        <w:t>y Universidad Politécnica del Valle del Évora por brindar soporte a las investigaciones realizadas en beneficio de la sociedad y la educación.</w:t>
      </w:r>
    </w:p>
    <w:p w14:paraId="76E0F7CA" w14:textId="106CB56F" w:rsidR="00E374D5" w:rsidRPr="00E32765" w:rsidRDefault="00E374D5" w:rsidP="00E327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147D0F5" w14:textId="0EAAF333" w:rsidR="00115F5E" w:rsidRPr="00DD4022" w:rsidRDefault="00DD4022" w:rsidP="00DD4022">
      <w:pPr>
        <w:pStyle w:val="Ttulo1"/>
        <w:spacing w:before="0" w:after="0" w:line="360" w:lineRule="auto"/>
        <w:rPr>
          <w:rFonts w:asciiTheme="minorHAnsi" w:hAnsiTheme="minorHAnsi" w:cstheme="minorHAnsi"/>
          <w:sz w:val="22"/>
          <w:szCs w:val="22"/>
        </w:rPr>
      </w:pPr>
      <w:r w:rsidRPr="00DD4022">
        <w:rPr>
          <w:rFonts w:asciiTheme="minorHAnsi" w:hAnsiTheme="minorHAnsi" w:cstheme="minorHAnsi"/>
          <w:sz w:val="28"/>
          <w:szCs w:val="36"/>
        </w:rPr>
        <w:t>Referencias</w:t>
      </w:r>
    </w:p>
    <w:p w14:paraId="5E531A89" w14:textId="40AAB8AE"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Arancibia Carvajal, S., </w:t>
      </w:r>
      <w:proofErr w:type="spellStart"/>
      <w:r w:rsidRPr="00DD4022">
        <w:rPr>
          <w:rFonts w:ascii="Times New Roman" w:hAnsi="Times New Roman" w:cs="Times New Roman"/>
          <w:sz w:val="24"/>
          <w:szCs w:val="24"/>
        </w:rPr>
        <w:t>Maréchal</w:t>
      </w:r>
      <w:proofErr w:type="spellEnd"/>
      <w:r w:rsidRPr="00DD4022">
        <w:rPr>
          <w:rFonts w:ascii="Times New Roman" w:hAnsi="Times New Roman" w:cs="Times New Roman"/>
          <w:sz w:val="24"/>
          <w:szCs w:val="24"/>
        </w:rPr>
        <w:t xml:space="preserve"> Imbert, M., Neira Navarro, T., &amp; Abarca </w:t>
      </w:r>
      <w:proofErr w:type="spellStart"/>
      <w:r w:rsidRPr="00DD4022">
        <w:rPr>
          <w:rFonts w:ascii="Times New Roman" w:hAnsi="Times New Roman" w:cs="Times New Roman"/>
          <w:sz w:val="24"/>
          <w:szCs w:val="24"/>
        </w:rPr>
        <w:t>Cadevilla</w:t>
      </w:r>
      <w:proofErr w:type="spellEnd"/>
      <w:r w:rsidRPr="00DD4022">
        <w:rPr>
          <w:rFonts w:ascii="Times New Roman" w:hAnsi="Times New Roman" w:cs="Times New Roman"/>
          <w:sz w:val="24"/>
          <w:szCs w:val="24"/>
        </w:rPr>
        <w:t xml:space="preserve">, K. (2022). Creación de un instrumento de medición del pensamiento crítico a través de la matemática: Una aplicación a estudiantes de ingeniería de primer año universitario. </w:t>
      </w:r>
      <w:r w:rsidRPr="00DD4022">
        <w:rPr>
          <w:rFonts w:ascii="Times New Roman" w:hAnsi="Times New Roman" w:cs="Times New Roman"/>
          <w:i/>
          <w:iCs/>
          <w:sz w:val="24"/>
          <w:szCs w:val="24"/>
        </w:rPr>
        <w:t>Revista de Estudios y Experiencias de Educación</w:t>
      </w:r>
      <w:r w:rsidR="001C4D2D" w:rsidRPr="00DD4022">
        <w:rPr>
          <w:rFonts w:ascii="Times New Roman" w:hAnsi="Times New Roman" w:cs="Times New Roman"/>
          <w:sz w:val="24"/>
          <w:szCs w:val="24"/>
        </w:rPr>
        <w:t>,</w:t>
      </w:r>
      <w:r w:rsidRPr="00DD4022">
        <w:rPr>
          <w:rFonts w:ascii="Times New Roman" w:hAnsi="Times New Roman" w:cs="Times New Roman"/>
          <w:sz w:val="24"/>
          <w:szCs w:val="24"/>
        </w:rPr>
        <w:t xml:space="preserve"> </w:t>
      </w:r>
      <w:r w:rsidRPr="00DD4022">
        <w:rPr>
          <w:rFonts w:ascii="Times New Roman" w:hAnsi="Times New Roman" w:cs="Times New Roman"/>
          <w:i/>
          <w:iCs/>
          <w:sz w:val="24"/>
          <w:szCs w:val="24"/>
        </w:rPr>
        <w:t>21(46)</w:t>
      </w:r>
      <w:r w:rsidR="001C4D2D" w:rsidRPr="00DD4022">
        <w:rPr>
          <w:rFonts w:ascii="Times New Roman" w:hAnsi="Times New Roman" w:cs="Times New Roman"/>
          <w:i/>
          <w:iCs/>
          <w:sz w:val="24"/>
          <w:szCs w:val="24"/>
        </w:rPr>
        <w:t>,</w:t>
      </w:r>
      <w:r w:rsidRPr="00DD4022">
        <w:rPr>
          <w:rFonts w:ascii="Times New Roman" w:hAnsi="Times New Roman" w:cs="Times New Roman"/>
          <w:sz w:val="24"/>
          <w:szCs w:val="24"/>
        </w:rPr>
        <w:t xml:space="preserve"> 239-260. https://www.redalyc.org/journal/2431/243172248014/html/</w:t>
      </w:r>
    </w:p>
    <w:p w14:paraId="73F83301" w14:textId="22E880AE" w:rsidR="008A0114" w:rsidRPr="00DD4022" w:rsidRDefault="008A0114" w:rsidP="00DD4022">
      <w:pPr>
        <w:spacing w:after="0" w:line="360" w:lineRule="auto"/>
        <w:ind w:left="709" w:hanging="709"/>
        <w:jc w:val="both"/>
        <w:rPr>
          <w:rFonts w:ascii="Times New Roman" w:eastAsiaTheme="majorEastAsia" w:hAnsi="Times New Roman" w:cs="Times New Roman"/>
          <w:sz w:val="24"/>
          <w:szCs w:val="32"/>
        </w:rPr>
      </w:pPr>
      <w:r w:rsidRPr="00DD4022">
        <w:rPr>
          <w:rFonts w:ascii="Times New Roman" w:eastAsiaTheme="majorEastAsia" w:hAnsi="Times New Roman" w:cs="Times New Roman"/>
          <w:sz w:val="24"/>
          <w:szCs w:val="32"/>
        </w:rPr>
        <w:t xml:space="preserve">Ayala </w:t>
      </w:r>
      <w:proofErr w:type="spellStart"/>
      <w:r w:rsidRPr="00DD4022">
        <w:rPr>
          <w:rFonts w:ascii="Times New Roman" w:eastAsiaTheme="majorEastAsia" w:hAnsi="Times New Roman" w:cs="Times New Roman"/>
          <w:sz w:val="24"/>
          <w:szCs w:val="32"/>
        </w:rPr>
        <w:t>Virelas</w:t>
      </w:r>
      <w:proofErr w:type="spellEnd"/>
      <w:r w:rsidRPr="00DD4022">
        <w:rPr>
          <w:rFonts w:ascii="Times New Roman" w:eastAsiaTheme="majorEastAsia" w:hAnsi="Times New Roman" w:cs="Times New Roman"/>
          <w:sz w:val="24"/>
          <w:szCs w:val="32"/>
        </w:rPr>
        <w:t xml:space="preserve">, A.R. y López Maldonado, V. (2019). La investigación en el bachillerato y el Aprendizaje Basado en Proyectos. </w:t>
      </w:r>
      <w:r w:rsidR="00E87913" w:rsidRPr="00DD4022">
        <w:rPr>
          <w:rFonts w:ascii="Times New Roman" w:eastAsiaTheme="majorEastAsia" w:hAnsi="Times New Roman" w:cs="Times New Roman"/>
          <w:i/>
          <w:iCs/>
          <w:sz w:val="24"/>
          <w:szCs w:val="32"/>
        </w:rPr>
        <w:t>Revista Digital de Divulgación Científica. 2</w:t>
      </w:r>
      <w:r w:rsidR="00E87913" w:rsidRPr="00DD4022">
        <w:rPr>
          <w:rFonts w:ascii="Times New Roman" w:eastAsiaTheme="majorEastAsia" w:hAnsi="Times New Roman" w:cs="Times New Roman"/>
          <w:sz w:val="24"/>
          <w:szCs w:val="32"/>
        </w:rPr>
        <w:t xml:space="preserve"> (2). https://www.uv.mx/sociogenesis/debate-interdisciplinario/la-investigacion-en-el-bachillerato-y-el-aprendizaje-basado-en-proyectos/</w:t>
      </w:r>
    </w:p>
    <w:p w14:paraId="352DE225" w14:textId="398665B2" w:rsidR="00E374D5" w:rsidRPr="00DD4022" w:rsidRDefault="00AA559C" w:rsidP="00DD4022">
      <w:pPr>
        <w:spacing w:after="0" w:line="360" w:lineRule="auto"/>
        <w:ind w:left="709" w:hanging="709"/>
        <w:jc w:val="both"/>
        <w:rPr>
          <w:rFonts w:ascii="Times New Roman" w:hAnsi="Times New Roman" w:cs="Times New Roman"/>
          <w:sz w:val="24"/>
          <w:szCs w:val="24"/>
        </w:rPr>
      </w:pPr>
      <w:r w:rsidRPr="00DD4022">
        <w:rPr>
          <w:rFonts w:ascii="Times New Roman" w:eastAsiaTheme="majorEastAsia" w:hAnsi="Times New Roman" w:cs="Times New Roman"/>
          <w:sz w:val="24"/>
          <w:szCs w:val="32"/>
        </w:rPr>
        <w:t xml:space="preserve">Consejo para el Desarrollo Económico de Sinaloa. [CODESIN] </w:t>
      </w:r>
      <w:r w:rsidR="00E374D5" w:rsidRPr="00DD4022">
        <w:rPr>
          <w:rFonts w:ascii="Times New Roman" w:hAnsi="Times New Roman" w:cs="Times New Roman"/>
          <w:sz w:val="24"/>
          <w:szCs w:val="24"/>
        </w:rPr>
        <w:t>(2023</w:t>
      </w:r>
      <w:r w:rsidR="00E374D5" w:rsidRPr="00DD4022">
        <w:rPr>
          <w:rFonts w:ascii="Times New Roman" w:hAnsi="Times New Roman" w:cs="Times New Roman"/>
          <w:i/>
          <w:iCs/>
          <w:sz w:val="24"/>
          <w:szCs w:val="24"/>
        </w:rPr>
        <w:t>). Evolución de los indicadores de la agricultura en Sinaloa durante el 2022.</w:t>
      </w:r>
      <w:r w:rsidR="00E374D5" w:rsidRPr="00DD4022">
        <w:rPr>
          <w:rFonts w:ascii="Times New Roman" w:hAnsi="Times New Roman" w:cs="Times New Roman"/>
          <w:sz w:val="24"/>
          <w:szCs w:val="24"/>
        </w:rPr>
        <w:t xml:space="preserve"> https://sinaloaennumeros.codesin.mx/wp-content/uploads/2023/06/Reporte-24-del-2023-de-Agricultura-en-sinaloa-2022.pdf</w:t>
      </w:r>
    </w:p>
    <w:p w14:paraId="3C498041" w14:textId="08F650FC" w:rsidR="00E374D5" w:rsidRPr="00DD4022" w:rsidRDefault="00AA559C" w:rsidP="00DD4022">
      <w:pPr>
        <w:spacing w:after="0" w:line="360" w:lineRule="auto"/>
        <w:ind w:left="709" w:hanging="709"/>
        <w:jc w:val="both"/>
        <w:rPr>
          <w:rFonts w:ascii="Times New Roman" w:hAnsi="Times New Roman" w:cs="Times New Roman"/>
          <w:sz w:val="24"/>
          <w:szCs w:val="24"/>
        </w:rPr>
      </w:pPr>
      <w:r w:rsidRPr="00DD4022">
        <w:rPr>
          <w:rFonts w:ascii="Times New Roman" w:eastAsiaTheme="majorEastAsia" w:hAnsi="Times New Roman" w:cs="Times New Roman"/>
          <w:sz w:val="24"/>
          <w:szCs w:val="32"/>
        </w:rPr>
        <w:t xml:space="preserve">Comisión Nacional Forestal [CONAFORT]. </w:t>
      </w:r>
      <w:r w:rsidR="00E374D5" w:rsidRPr="00DD4022">
        <w:rPr>
          <w:rFonts w:ascii="Times New Roman" w:hAnsi="Times New Roman" w:cs="Times New Roman"/>
          <w:sz w:val="24"/>
          <w:szCs w:val="24"/>
        </w:rPr>
        <w:t xml:space="preserve">(2008). </w:t>
      </w:r>
      <w:r w:rsidR="00E374D5" w:rsidRPr="00DD4022">
        <w:rPr>
          <w:rFonts w:ascii="Times New Roman" w:hAnsi="Times New Roman" w:cs="Times New Roman"/>
          <w:i/>
          <w:iCs/>
          <w:sz w:val="24"/>
          <w:szCs w:val="24"/>
        </w:rPr>
        <w:t>Deshidratador Solar de Alimentos.</w:t>
      </w:r>
      <w:r w:rsidR="00E374D5" w:rsidRPr="00DD4022">
        <w:rPr>
          <w:rFonts w:ascii="Times New Roman" w:hAnsi="Times New Roman" w:cs="Times New Roman"/>
          <w:sz w:val="24"/>
          <w:szCs w:val="24"/>
        </w:rPr>
        <w:t xml:space="preserve"> https://www.conafor.gob.mx/biblioteca/manual-Deshidratador-Solar-de-Alimentos.pdf</w:t>
      </w:r>
    </w:p>
    <w:p w14:paraId="6ACA1D25" w14:textId="6C8D9C00" w:rsidR="00E374D5" w:rsidRPr="00DD4022" w:rsidRDefault="00AA559C"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Dirección General de Bachillerato [DGB]. </w:t>
      </w:r>
      <w:r w:rsidR="00E374D5" w:rsidRPr="00DD4022">
        <w:rPr>
          <w:rFonts w:ascii="Times New Roman" w:hAnsi="Times New Roman" w:cs="Times New Roman"/>
          <w:sz w:val="24"/>
          <w:szCs w:val="24"/>
        </w:rPr>
        <w:t xml:space="preserve">(2022). </w:t>
      </w:r>
      <w:r w:rsidR="00E374D5" w:rsidRPr="00DD4022">
        <w:rPr>
          <w:rFonts w:ascii="Times New Roman" w:hAnsi="Times New Roman" w:cs="Times New Roman"/>
          <w:i/>
          <w:iCs/>
          <w:sz w:val="24"/>
          <w:szCs w:val="24"/>
        </w:rPr>
        <w:t>Guía de Proyectos Transversales.</w:t>
      </w:r>
      <w:r w:rsidR="00E374D5" w:rsidRPr="00DD4022">
        <w:rPr>
          <w:rFonts w:ascii="Times New Roman" w:hAnsi="Times New Roman" w:cs="Times New Roman"/>
          <w:sz w:val="24"/>
          <w:szCs w:val="24"/>
        </w:rPr>
        <w:t xml:space="preserve"> https://dgb.sep.gob.mx/storage/recursos/PDF/39GguGFxwN-TRANSVERSALIDAD_FINAL-1.pdf</w:t>
      </w:r>
    </w:p>
    <w:p w14:paraId="66CD04FB" w14:textId="0FA69EA5" w:rsidR="00E374D5" w:rsidRPr="00DD4022" w:rsidRDefault="00AA559C"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Diario Oficial de la Federación [DOF]. </w:t>
      </w:r>
      <w:r w:rsidR="00E374D5" w:rsidRPr="00DD4022">
        <w:rPr>
          <w:rFonts w:ascii="Times New Roman" w:hAnsi="Times New Roman" w:cs="Times New Roman"/>
          <w:sz w:val="24"/>
          <w:szCs w:val="24"/>
        </w:rPr>
        <w:t xml:space="preserve">(2015). </w:t>
      </w:r>
      <w:r w:rsidR="00E374D5" w:rsidRPr="00DD4022">
        <w:rPr>
          <w:rFonts w:ascii="Times New Roman" w:hAnsi="Times New Roman" w:cs="Times New Roman"/>
          <w:i/>
          <w:iCs/>
          <w:sz w:val="24"/>
          <w:szCs w:val="24"/>
        </w:rPr>
        <w:t>Ley de transición energética.</w:t>
      </w:r>
      <w:r w:rsidR="00E374D5" w:rsidRPr="00DD4022">
        <w:rPr>
          <w:rFonts w:ascii="Times New Roman" w:hAnsi="Times New Roman" w:cs="Times New Roman"/>
          <w:sz w:val="24"/>
          <w:szCs w:val="24"/>
        </w:rPr>
        <w:t xml:space="preserve"> https://www.diputados.gob.mx/LeyesBiblio/pdf/LTE.pdf</w:t>
      </w:r>
    </w:p>
    <w:p w14:paraId="62450ACA" w14:textId="5D6BF1D1"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Giraldo </w:t>
      </w:r>
      <w:r w:rsidR="00AA559C" w:rsidRPr="00DD4022">
        <w:rPr>
          <w:rFonts w:ascii="Times New Roman" w:hAnsi="Times New Roman" w:cs="Times New Roman"/>
          <w:sz w:val="24"/>
          <w:szCs w:val="24"/>
        </w:rPr>
        <w:t>Sepúlveda</w:t>
      </w:r>
      <w:r w:rsidRPr="00DD4022">
        <w:rPr>
          <w:rFonts w:ascii="Times New Roman" w:hAnsi="Times New Roman" w:cs="Times New Roman"/>
          <w:sz w:val="24"/>
          <w:szCs w:val="24"/>
        </w:rPr>
        <w:t>, E. (2014). Control de temperaturas y humedad relativa para un deshidratador solar de frutas.</w:t>
      </w:r>
      <w:r w:rsidRPr="00DD4022">
        <w:rPr>
          <w:rFonts w:ascii="Times New Roman" w:hAnsi="Times New Roman" w:cs="Times New Roman"/>
          <w:i/>
          <w:iCs/>
          <w:sz w:val="24"/>
          <w:szCs w:val="24"/>
        </w:rPr>
        <w:t xml:space="preserve"> </w:t>
      </w:r>
      <w:r w:rsidR="00AA559C" w:rsidRPr="00DD4022">
        <w:rPr>
          <w:rFonts w:ascii="Times New Roman" w:hAnsi="Times New Roman" w:cs="Times New Roman"/>
          <w:i/>
          <w:iCs/>
          <w:sz w:val="24"/>
          <w:szCs w:val="24"/>
        </w:rPr>
        <w:t>Universidad</w:t>
      </w:r>
      <w:r w:rsidRPr="00DD4022">
        <w:rPr>
          <w:rFonts w:ascii="Times New Roman" w:hAnsi="Times New Roman" w:cs="Times New Roman"/>
          <w:i/>
          <w:iCs/>
          <w:sz w:val="24"/>
          <w:szCs w:val="24"/>
        </w:rPr>
        <w:t xml:space="preserve"> Tecnológica de Pereira</w:t>
      </w:r>
      <w:r w:rsidR="0002698A" w:rsidRPr="00DD4022">
        <w:rPr>
          <w:rFonts w:ascii="Times New Roman" w:hAnsi="Times New Roman" w:cs="Times New Roman"/>
          <w:i/>
          <w:iCs/>
          <w:sz w:val="24"/>
          <w:szCs w:val="24"/>
        </w:rPr>
        <w:t>.</w:t>
      </w:r>
      <w:r w:rsidR="0002698A" w:rsidRPr="00DD4022">
        <w:rPr>
          <w:rFonts w:ascii="Times New Roman" w:hAnsi="Times New Roman" w:cs="Times New Roman"/>
          <w:sz w:val="24"/>
          <w:szCs w:val="24"/>
        </w:rPr>
        <w:t xml:space="preserve"> </w:t>
      </w:r>
      <w:r w:rsidRPr="00DD4022">
        <w:rPr>
          <w:rFonts w:ascii="Times New Roman" w:hAnsi="Times New Roman" w:cs="Times New Roman"/>
          <w:sz w:val="24"/>
          <w:szCs w:val="24"/>
        </w:rPr>
        <w:t>https://core.ac.uk/download/pdf/71398391.pdf</w:t>
      </w:r>
    </w:p>
    <w:p w14:paraId="0DBBE005" w14:textId="404D839D" w:rsidR="00E374D5" w:rsidRPr="00DD4022" w:rsidRDefault="00AA559C" w:rsidP="00DD4022">
      <w:pPr>
        <w:spacing w:after="0" w:line="360" w:lineRule="auto"/>
        <w:ind w:left="709" w:hanging="709"/>
        <w:jc w:val="both"/>
        <w:rPr>
          <w:rFonts w:ascii="Times New Roman" w:hAnsi="Times New Roman" w:cs="Times New Roman"/>
          <w:sz w:val="24"/>
          <w:szCs w:val="24"/>
        </w:rPr>
      </w:pPr>
      <w:r w:rsidRPr="00DD4022">
        <w:rPr>
          <w:rFonts w:ascii="Times New Roman" w:eastAsiaTheme="majorEastAsia" w:hAnsi="Times New Roman" w:cs="Times New Roman"/>
          <w:sz w:val="24"/>
          <w:szCs w:val="32"/>
        </w:rPr>
        <w:lastRenderedPageBreak/>
        <w:t>Gobierno de México [GOB].</w:t>
      </w:r>
      <w:r w:rsidR="00E374D5" w:rsidRPr="00DD4022">
        <w:rPr>
          <w:rFonts w:ascii="Times New Roman" w:hAnsi="Times New Roman" w:cs="Times New Roman"/>
          <w:sz w:val="24"/>
          <w:szCs w:val="24"/>
        </w:rPr>
        <w:t xml:space="preserve"> (2021). </w:t>
      </w:r>
      <w:r w:rsidR="00E374D5" w:rsidRPr="00DD4022">
        <w:rPr>
          <w:rFonts w:ascii="Times New Roman" w:hAnsi="Times New Roman" w:cs="Times New Roman"/>
          <w:i/>
          <w:iCs/>
          <w:sz w:val="24"/>
          <w:szCs w:val="24"/>
        </w:rPr>
        <w:t>Guía para el fomento de las energías limpias</w:t>
      </w:r>
      <w:r w:rsidR="00E374D5" w:rsidRPr="00DD4022">
        <w:rPr>
          <w:rFonts w:ascii="Times New Roman" w:hAnsi="Times New Roman" w:cs="Times New Roman"/>
          <w:sz w:val="24"/>
          <w:szCs w:val="24"/>
        </w:rPr>
        <w:t>.</w:t>
      </w:r>
      <w:r w:rsidR="0002698A" w:rsidRPr="00DD4022">
        <w:rPr>
          <w:rFonts w:ascii="Times New Roman" w:hAnsi="Times New Roman" w:cs="Times New Roman"/>
          <w:sz w:val="24"/>
          <w:szCs w:val="24"/>
        </w:rPr>
        <w:t xml:space="preserve"> </w:t>
      </w:r>
      <w:r w:rsidR="00E374D5" w:rsidRPr="00DD4022">
        <w:rPr>
          <w:rFonts w:ascii="Times New Roman" w:hAnsi="Times New Roman" w:cs="Times New Roman"/>
          <w:sz w:val="24"/>
          <w:szCs w:val="24"/>
        </w:rPr>
        <w:t>https://www.gob.mx/cms/uploads/attachment/file/712570/Guia_Energias_Limpias_DIc21.pdf</w:t>
      </w:r>
    </w:p>
    <w:p w14:paraId="7B8DE439" w14:textId="5F4B12E5"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Gurria, E. (2022). La transversalidad en educación. </w:t>
      </w:r>
      <w:r w:rsidRPr="00DD4022">
        <w:rPr>
          <w:rFonts w:ascii="Times New Roman" w:hAnsi="Times New Roman" w:cs="Times New Roman"/>
          <w:i/>
          <w:iCs/>
          <w:sz w:val="24"/>
          <w:szCs w:val="24"/>
        </w:rPr>
        <w:t>Revista Aula</w:t>
      </w:r>
      <w:r w:rsidR="0002698A" w:rsidRPr="00DD4022">
        <w:rPr>
          <w:rFonts w:ascii="Times New Roman" w:hAnsi="Times New Roman" w:cs="Times New Roman"/>
          <w:i/>
          <w:iCs/>
          <w:sz w:val="24"/>
          <w:szCs w:val="24"/>
        </w:rPr>
        <w:t>.</w:t>
      </w:r>
      <w:r w:rsidRPr="00DD4022">
        <w:rPr>
          <w:rFonts w:ascii="Times New Roman" w:hAnsi="Times New Roman" w:cs="Times New Roman"/>
          <w:sz w:val="24"/>
          <w:szCs w:val="24"/>
        </w:rPr>
        <w:t xml:space="preserve"> https://revistaaula.com/la-transversalidad-en-educacion/</w:t>
      </w:r>
    </w:p>
    <w:p w14:paraId="0D7958B2" w14:textId="48C04FE0"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Hernández</w:t>
      </w:r>
      <w:r w:rsidR="0002698A" w:rsidRPr="00DD4022">
        <w:rPr>
          <w:rFonts w:ascii="Times New Roman" w:hAnsi="Times New Roman" w:cs="Times New Roman"/>
          <w:sz w:val="24"/>
          <w:szCs w:val="24"/>
        </w:rPr>
        <w:t>-</w:t>
      </w:r>
      <w:r w:rsidRPr="00DD4022">
        <w:rPr>
          <w:rFonts w:ascii="Times New Roman" w:hAnsi="Times New Roman" w:cs="Times New Roman"/>
          <w:sz w:val="24"/>
          <w:szCs w:val="24"/>
        </w:rPr>
        <w:t xml:space="preserve">Sampieri, R., Fernández Collado, C., &amp; Baptista Lucio, P. (2014). </w:t>
      </w:r>
      <w:r w:rsidRPr="00DD4022">
        <w:rPr>
          <w:rFonts w:ascii="Times New Roman" w:hAnsi="Times New Roman" w:cs="Times New Roman"/>
          <w:i/>
          <w:iCs/>
          <w:sz w:val="24"/>
          <w:szCs w:val="24"/>
        </w:rPr>
        <w:t>Metodología de la investigación.</w:t>
      </w:r>
      <w:r w:rsidRPr="00DD4022">
        <w:rPr>
          <w:rFonts w:ascii="Times New Roman" w:hAnsi="Times New Roman" w:cs="Times New Roman"/>
          <w:sz w:val="24"/>
          <w:szCs w:val="24"/>
        </w:rPr>
        <w:t xml:space="preserve"> </w:t>
      </w:r>
      <w:r w:rsidR="0002698A" w:rsidRPr="00DD4022">
        <w:rPr>
          <w:rFonts w:ascii="Times New Roman" w:hAnsi="Times New Roman" w:cs="Times New Roman"/>
          <w:sz w:val="24"/>
          <w:szCs w:val="24"/>
        </w:rPr>
        <w:t xml:space="preserve">(6ta. </w:t>
      </w:r>
      <w:proofErr w:type="spellStart"/>
      <w:r w:rsidR="0002698A" w:rsidRPr="00DD4022">
        <w:rPr>
          <w:rFonts w:ascii="Times New Roman" w:hAnsi="Times New Roman" w:cs="Times New Roman"/>
          <w:sz w:val="24"/>
          <w:szCs w:val="24"/>
        </w:rPr>
        <w:t>ed</w:t>
      </w:r>
      <w:proofErr w:type="spellEnd"/>
      <w:r w:rsidR="0002698A" w:rsidRPr="00DD4022">
        <w:rPr>
          <w:rFonts w:ascii="Times New Roman" w:hAnsi="Times New Roman" w:cs="Times New Roman"/>
          <w:sz w:val="24"/>
          <w:szCs w:val="24"/>
        </w:rPr>
        <w:t xml:space="preserve">), </w:t>
      </w:r>
      <w:r w:rsidRPr="00DD4022">
        <w:rPr>
          <w:rFonts w:ascii="Times New Roman" w:hAnsi="Times New Roman" w:cs="Times New Roman"/>
          <w:sz w:val="24"/>
          <w:szCs w:val="24"/>
        </w:rPr>
        <w:t>México</w:t>
      </w:r>
      <w:r w:rsidR="0002698A" w:rsidRPr="00DD4022">
        <w:rPr>
          <w:rFonts w:ascii="Times New Roman" w:hAnsi="Times New Roman" w:cs="Times New Roman"/>
          <w:sz w:val="24"/>
          <w:szCs w:val="24"/>
        </w:rPr>
        <w:t xml:space="preserve">. </w:t>
      </w:r>
      <w:r w:rsidRPr="00DD4022">
        <w:rPr>
          <w:rFonts w:ascii="Times New Roman" w:hAnsi="Times New Roman" w:cs="Times New Roman"/>
          <w:sz w:val="24"/>
          <w:szCs w:val="24"/>
        </w:rPr>
        <w:t xml:space="preserve">Mc Graw Hill </w:t>
      </w:r>
      <w:proofErr w:type="spellStart"/>
      <w:r w:rsidRPr="00DD4022">
        <w:rPr>
          <w:rFonts w:ascii="Times New Roman" w:hAnsi="Times New Roman" w:cs="Times New Roman"/>
          <w:sz w:val="24"/>
          <w:szCs w:val="24"/>
        </w:rPr>
        <w:t>Education</w:t>
      </w:r>
      <w:proofErr w:type="spellEnd"/>
      <w:r w:rsidRPr="00DD4022">
        <w:rPr>
          <w:rFonts w:ascii="Times New Roman" w:hAnsi="Times New Roman" w:cs="Times New Roman"/>
          <w:sz w:val="24"/>
          <w:szCs w:val="24"/>
        </w:rPr>
        <w:t>.</w:t>
      </w:r>
      <w:r w:rsidR="0002698A" w:rsidRPr="00DD4022">
        <w:rPr>
          <w:rFonts w:ascii="Times New Roman" w:hAnsi="Times New Roman" w:cs="Times New Roman"/>
          <w:sz w:val="24"/>
          <w:szCs w:val="24"/>
        </w:rPr>
        <w:t xml:space="preserve"> https://drive.google.com/file/d/1Fjufmi0oGY4Zs8EajFiAJYNT2qoecH4k/view</w:t>
      </w:r>
    </w:p>
    <w:p w14:paraId="034C4D0E" w14:textId="346FBA63"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Iglesias Díaz, R., Reynaldo Alonso, J., Lastres </w:t>
      </w:r>
      <w:proofErr w:type="spellStart"/>
      <w:r w:rsidRPr="00DD4022">
        <w:rPr>
          <w:rFonts w:ascii="Times New Roman" w:hAnsi="Times New Roman" w:cs="Times New Roman"/>
          <w:sz w:val="24"/>
          <w:szCs w:val="24"/>
        </w:rPr>
        <w:t>Danguillecourt</w:t>
      </w:r>
      <w:proofErr w:type="spellEnd"/>
      <w:r w:rsidRPr="00DD4022">
        <w:rPr>
          <w:rFonts w:ascii="Times New Roman" w:hAnsi="Times New Roman" w:cs="Times New Roman"/>
          <w:sz w:val="24"/>
          <w:szCs w:val="24"/>
        </w:rPr>
        <w:t xml:space="preserve">, O., López de Paz, P., Farrera Vázquez, N., &amp; Ibáñez </w:t>
      </w:r>
      <w:proofErr w:type="spellStart"/>
      <w:r w:rsidRPr="00DD4022">
        <w:rPr>
          <w:rFonts w:ascii="Times New Roman" w:hAnsi="Times New Roman" w:cs="Times New Roman"/>
          <w:sz w:val="24"/>
          <w:szCs w:val="24"/>
        </w:rPr>
        <w:t>Duharte</w:t>
      </w:r>
      <w:proofErr w:type="spellEnd"/>
      <w:r w:rsidRPr="00DD4022">
        <w:rPr>
          <w:rFonts w:ascii="Times New Roman" w:hAnsi="Times New Roman" w:cs="Times New Roman"/>
          <w:sz w:val="24"/>
          <w:szCs w:val="24"/>
        </w:rPr>
        <w:t xml:space="preserve">, G. (2017). Diseño, construcción y evaluación de un secador solar para mango </w:t>
      </w:r>
      <w:proofErr w:type="spellStart"/>
      <w:r w:rsidRPr="00DD4022">
        <w:rPr>
          <w:rFonts w:ascii="Times New Roman" w:hAnsi="Times New Roman" w:cs="Times New Roman"/>
          <w:sz w:val="24"/>
          <w:szCs w:val="24"/>
        </w:rPr>
        <w:t>Ataulfo</w:t>
      </w:r>
      <w:proofErr w:type="spellEnd"/>
      <w:r w:rsidRPr="00DD4022">
        <w:rPr>
          <w:rFonts w:ascii="Times New Roman" w:hAnsi="Times New Roman" w:cs="Times New Roman"/>
          <w:sz w:val="24"/>
          <w:szCs w:val="24"/>
        </w:rPr>
        <w:t xml:space="preserve">. </w:t>
      </w:r>
      <w:r w:rsidR="001C4D2D" w:rsidRPr="00DD4022">
        <w:rPr>
          <w:rFonts w:ascii="Times New Roman" w:hAnsi="Times New Roman" w:cs="Times New Roman"/>
          <w:i/>
          <w:iCs/>
          <w:sz w:val="24"/>
          <w:szCs w:val="24"/>
        </w:rPr>
        <w:t xml:space="preserve">Revista Mexicana de Ciencias Agrícolas, </w:t>
      </w:r>
      <w:r w:rsidRPr="00DD4022">
        <w:rPr>
          <w:rFonts w:ascii="Times New Roman" w:hAnsi="Times New Roman" w:cs="Times New Roman"/>
          <w:i/>
          <w:iCs/>
          <w:sz w:val="24"/>
          <w:szCs w:val="24"/>
        </w:rPr>
        <w:t>8</w:t>
      </w:r>
      <w:r w:rsidRPr="00DD4022">
        <w:rPr>
          <w:rFonts w:ascii="Times New Roman" w:hAnsi="Times New Roman" w:cs="Times New Roman"/>
          <w:sz w:val="24"/>
          <w:szCs w:val="24"/>
        </w:rPr>
        <w:t>(8), 1719-1732. https://www.scielo.org.mx/scielo.php?script=sci_arttext&amp;pid=S2007-09342017000801719</w:t>
      </w:r>
    </w:p>
    <w:p w14:paraId="2134C1E4" w14:textId="5CFF9072" w:rsidR="00E374D5" w:rsidRPr="00DD4022" w:rsidRDefault="00AA559C" w:rsidP="00DD4022">
      <w:pPr>
        <w:spacing w:after="0" w:line="360" w:lineRule="auto"/>
        <w:ind w:left="709" w:hanging="709"/>
        <w:jc w:val="both"/>
        <w:rPr>
          <w:rFonts w:ascii="Times New Roman" w:hAnsi="Times New Roman" w:cs="Times New Roman"/>
          <w:sz w:val="24"/>
          <w:szCs w:val="24"/>
        </w:rPr>
      </w:pPr>
      <w:r w:rsidRPr="00DD4022">
        <w:rPr>
          <w:rFonts w:ascii="Times New Roman" w:eastAsiaTheme="majorEastAsia" w:hAnsi="Times New Roman" w:cs="Times New Roman"/>
          <w:sz w:val="24"/>
          <w:szCs w:val="32"/>
        </w:rPr>
        <w:t xml:space="preserve">Instituto Nacional de Estadística y Geografía [INEGI]. </w:t>
      </w:r>
      <w:r w:rsidR="00E374D5" w:rsidRPr="00DD4022">
        <w:rPr>
          <w:rFonts w:ascii="Times New Roman" w:hAnsi="Times New Roman" w:cs="Times New Roman"/>
          <w:sz w:val="24"/>
          <w:szCs w:val="24"/>
        </w:rPr>
        <w:t>(202</w:t>
      </w:r>
      <w:r w:rsidR="00B809AB" w:rsidRPr="00DD4022">
        <w:rPr>
          <w:rFonts w:ascii="Times New Roman" w:hAnsi="Times New Roman" w:cs="Times New Roman"/>
          <w:sz w:val="24"/>
          <w:szCs w:val="24"/>
        </w:rPr>
        <w:t>1</w:t>
      </w:r>
      <w:r w:rsidR="00E374D5" w:rsidRPr="00DD4022">
        <w:rPr>
          <w:rFonts w:ascii="Times New Roman" w:hAnsi="Times New Roman" w:cs="Times New Roman"/>
          <w:sz w:val="24"/>
          <w:szCs w:val="24"/>
        </w:rPr>
        <w:t xml:space="preserve">). </w:t>
      </w:r>
      <w:r w:rsidR="00E374D5" w:rsidRPr="00DD4022">
        <w:rPr>
          <w:rFonts w:ascii="Times New Roman" w:hAnsi="Times New Roman" w:cs="Times New Roman"/>
          <w:i/>
          <w:iCs/>
          <w:sz w:val="24"/>
          <w:szCs w:val="24"/>
        </w:rPr>
        <w:t>Aspectos Geográficos.</w:t>
      </w:r>
      <w:r w:rsidR="00E374D5" w:rsidRPr="00DD4022">
        <w:rPr>
          <w:rFonts w:ascii="Times New Roman" w:hAnsi="Times New Roman" w:cs="Times New Roman"/>
          <w:sz w:val="24"/>
          <w:szCs w:val="24"/>
        </w:rPr>
        <w:t xml:space="preserve"> https://www.inegi.org.mx/contenidos/app/areasgeograficas/resumen/resumen_25.pdf</w:t>
      </w:r>
    </w:p>
    <w:p w14:paraId="6ECB5230" w14:textId="309F2C00" w:rsidR="00F17E31" w:rsidRPr="00DD4022" w:rsidRDefault="00F17E31"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Jiménez </w:t>
      </w:r>
      <w:proofErr w:type="spellStart"/>
      <w:r w:rsidRPr="00DD4022">
        <w:rPr>
          <w:rFonts w:ascii="Times New Roman" w:hAnsi="Times New Roman" w:cs="Times New Roman"/>
          <w:sz w:val="24"/>
          <w:szCs w:val="24"/>
        </w:rPr>
        <w:t>Zerón</w:t>
      </w:r>
      <w:proofErr w:type="spellEnd"/>
      <w:r w:rsidRPr="00DD4022">
        <w:rPr>
          <w:rFonts w:ascii="Times New Roman" w:hAnsi="Times New Roman" w:cs="Times New Roman"/>
          <w:sz w:val="24"/>
          <w:szCs w:val="24"/>
        </w:rPr>
        <w:t>, G. (2023). ABP como una alternativa para el desarrollo de contenidos y evaluación de saberes en el bachillerato. -Proyectos exitosos.</w:t>
      </w:r>
      <w:r w:rsidRPr="00DD4022">
        <w:rPr>
          <w:rFonts w:ascii="Times New Roman" w:hAnsi="Times New Roman" w:cs="Times New Roman"/>
        </w:rPr>
        <w:t xml:space="preserve"> </w:t>
      </w:r>
      <w:r w:rsidRPr="00DD4022">
        <w:rPr>
          <w:rFonts w:ascii="Times New Roman" w:hAnsi="Times New Roman" w:cs="Times New Roman"/>
          <w:i/>
          <w:iCs/>
          <w:sz w:val="24"/>
          <w:szCs w:val="24"/>
        </w:rPr>
        <w:t>UNO Sapiens Boletín Científico de la Escuela Preparatoria No. 1, 6</w:t>
      </w:r>
      <w:r w:rsidRPr="00DD4022">
        <w:rPr>
          <w:rFonts w:ascii="Times New Roman" w:hAnsi="Times New Roman" w:cs="Times New Roman"/>
          <w:sz w:val="24"/>
          <w:szCs w:val="24"/>
        </w:rPr>
        <w:t xml:space="preserve">(11), 21-25. </w:t>
      </w:r>
      <w:r w:rsidR="00940D15" w:rsidRPr="00DD4022">
        <w:rPr>
          <w:rFonts w:ascii="Times New Roman" w:hAnsi="Times New Roman" w:cs="Times New Roman"/>
          <w:sz w:val="24"/>
          <w:szCs w:val="24"/>
        </w:rPr>
        <w:t>https://doi.org/10.29057/prepa1.v6i11.10968</w:t>
      </w:r>
    </w:p>
    <w:p w14:paraId="7FFF1D52" w14:textId="14F0A3DF"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Landeros, L., </w:t>
      </w:r>
      <w:r w:rsidR="0002698A" w:rsidRPr="00DD4022">
        <w:rPr>
          <w:rFonts w:ascii="Times New Roman" w:hAnsi="Times New Roman" w:cs="Times New Roman"/>
          <w:sz w:val="24"/>
          <w:szCs w:val="24"/>
        </w:rPr>
        <w:t>Ramírez</w:t>
      </w:r>
      <w:r w:rsidRPr="00DD4022">
        <w:rPr>
          <w:rFonts w:ascii="Times New Roman" w:hAnsi="Times New Roman" w:cs="Times New Roman"/>
          <w:sz w:val="24"/>
          <w:szCs w:val="24"/>
        </w:rPr>
        <w:t xml:space="preserve">, A., &amp; Barreras, I. (2023). Un caso de transversalidad con regresiones y ecuaciones en el crecimiento de una planta de maíz amarillo (Zea </w:t>
      </w:r>
      <w:proofErr w:type="spellStart"/>
      <w:r w:rsidRPr="00DD4022">
        <w:rPr>
          <w:rFonts w:ascii="Times New Roman" w:hAnsi="Times New Roman" w:cs="Times New Roman"/>
          <w:sz w:val="24"/>
          <w:szCs w:val="24"/>
        </w:rPr>
        <w:t>Mays</w:t>
      </w:r>
      <w:proofErr w:type="spellEnd"/>
      <w:r w:rsidRPr="00DD4022">
        <w:rPr>
          <w:rFonts w:ascii="Times New Roman" w:hAnsi="Times New Roman" w:cs="Times New Roman"/>
          <w:sz w:val="24"/>
          <w:szCs w:val="24"/>
        </w:rPr>
        <w:t xml:space="preserve"> L.). </w:t>
      </w:r>
      <w:r w:rsidR="0002698A" w:rsidRPr="00DD4022">
        <w:rPr>
          <w:rFonts w:ascii="Times New Roman" w:hAnsi="Times New Roman" w:cs="Times New Roman"/>
          <w:i/>
          <w:iCs/>
          <w:sz w:val="24"/>
          <w:szCs w:val="24"/>
        </w:rPr>
        <w:t>Revista Ra-</w:t>
      </w:r>
      <w:proofErr w:type="spellStart"/>
      <w:r w:rsidR="0002698A" w:rsidRPr="00DD4022">
        <w:rPr>
          <w:rFonts w:ascii="Times New Roman" w:hAnsi="Times New Roman" w:cs="Times New Roman"/>
          <w:i/>
          <w:iCs/>
          <w:sz w:val="24"/>
          <w:szCs w:val="24"/>
        </w:rPr>
        <w:t>Ximhai</w:t>
      </w:r>
      <w:proofErr w:type="spellEnd"/>
      <w:r w:rsidR="00B8734F" w:rsidRPr="00DD4022">
        <w:rPr>
          <w:rFonts w:ascii="Times New Roman" w:hAnsi="Times New Roman" w:cs="Times New Roman"/>
          <w:i/>
          <w:iCs/>
          <w:sz w:val="24"/>
          <w:szCs w:val="24"/>
        </w:rPr>
        <w:t xml:space="preserve">, </w:t>
      </w:r>
      <w:r w:rsidR="001C4D2D" w:rsidRPr="00DD4022">
        <w:rPr>
          <w:rFonts w:ascii="Times New Roman" w:hAnsi="Times New Roman" w:cs="Times New Roman"/>
          <w:i/>
          <w:iCs/>
          <w:sz w:val="24"/>
          <w:szCs w:val="24"/>
        </w:rPr>
        <w:t>19</w:t>
      </w:r>
      <w:r w:rsidR="001C4D2D" w:rsidRPr="00DD4022">
        <w:rPr>
          <w:rFonts w:ascii="Times New Roman" w:hAnsi="Times New Roman" w:cs="Times New Roman"/>
          <w:sz w:val="24"/>
          <w:szCs w:val="24"/>
        </w:rPr>
        <w:t>(2)</w:t>
      </w:r>
      <w:r w:rsidR="00B8734F" w:rsidRPr="00DD4022">
        <w:rPr>
          <w:rFonts w:ascii="Times New Roman" w:hAnsi="Times New Roman" w:cs="Times New Roman"/>
          <w:sz w:val="24"/>
          <w:szCs w:val="24"/>
        </w:rPr>
        <w:t>,</w:t>
      </w:r>
      <w:r w:rsidR="001C4D2D" w:rsidRPr="00DD4022">
        <w:rPr>
          <w:rFonts w:ascii="Times New Roman" w:hAnsi="Times New Roman" w:cs="Times New Roman"/>
          <w:sz w:val="24"/>
          <w:szCs w:val="24"/>
        </w:rPr>
        <w:t xml:space="preserve"> 227-246.</w:t>
      </w:r>
      <w:r w:rsidR="001C4D2D" w:rsidRPr="00DD4022">
        <w:rPr>
          <w:rFonts w:ascii="Times New Roman" w:hAnsi="Times New Roman" w:cs="Times New Roman"/>
          <w:sz w:val="24"/>
          <w:szCs w:val="24"/>
        </w:rPr>
        <w:tab/>
      </w:r>
      <w:r w:rsidRPr="00DD4022">
        <w:rPr>
          <w:rFonts w:ascii="Times New Roman" w:hAnsi="Times New Roman" w:cs="Times New Roman"/>
          <w:sz w:val="24"/>
          <w:szCs w:val="24"/>
        </w:rPr>
        <w:t xml:space="preserve"> https://raximhai.uaim.edu.mx/index.php/rx/article/view/235/216</w:t>
      </w:r>
    </w:p>
    <w:p w14:paraId="7914CD4B" w14:textId="6A244537"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Manterola, C., &amp; </w:t>
      </w:r>
      <w:proofErr w:type="spellStart"/>
      <w:r w:rsidRPr="00DD4022">
        <w:rPr>
          <w:rFonts w:ascii="Times New Roman" w:hAnsi="Times New Roman" w:cs="Times New Roman"/>
          <w:sz w:val="24"/>
          <w:szCs w:val="24"/>
        </w:rPr>
        <w:t>Otzen</w:t>
      </w:r>
      <w:proofErr w:type="spellEnd"/>
      <w:r w:rsidRPr="00DD4022">
        <w:rPr>
          <w:rFonts w:ascii="Times New Roman" w:hAnsi="Times New Roman" w:cs="Times New Roman"/>
          <w:sz w:val="24"/>
          <w:szCs w:val="24"/>
        </w:rPr>
        <w:t xml:space="preserve">, T. (2015). Estudios Experimentales 2ª Parte. Estudios Cuasi-Experimentales. </w:t>
      </w:r>
      <w:proofErr w:type="spellStart"/>
      <w:r w:rsidRPr="00DD4022">
        <w:rPr>
          <w:rFonts w:ascii="Times New Roman" w:hAnsi="Times New Roman" w:cs="Times New Roman"/>
          <w:i/>
          <w:iCs/>
          <w:sz w:val="24"/>
          <w:szCs w:val="24"/>
        </w:rPr>
        <w:t>Int</w:t>
      </w:r>
      <w:proofErr w:type="spellEnd"/>
      <w:r w:rsidRPr="00DD4022">
        <w:rPr>
          <w:rFonts w:ascii="Times New Roman" w:hAnsi="Times New Roman" w:cs="Times New Roman"/>
          <w:i/>
          <w:iCs/>
          <w:sz w:val="24"/>
          <w:szCs w:val="24"/>
        </w:rPr>
        <w:t xml:space="preserve">. J. </w:t>
      </w:r>
      <w:proofErr w:type="spellStart"/>
      <w:r w:rsidRPr="00DD4022">
        <w:rPr>
          <w:rFonts w:ascii="Times New Roman" w:hAnsi="Times New Roman" w:cs="Times New Roman"/>
          <w:i/>
          <w:iCs/>
          <w:sz w:val="24"/>
          <w:szCs w:val="24"/>
        </w:rPr>
        <w:t>Morphol</w:t>
      </w:r>
      <w:proofErr w:type="spellEnd"/>
      <w:r w:rsidRPr="00DD4022">
        <w:rPr>
          <w:rFonts w:ascii="Times New Roman" w:hAnsi="Times New Roman" w:cs="Times New Roman"/>
          <w:i/>
          <w:iCs/>
          <w:sz w:val="24"/>
          <w:szCs w:val="24"/>
        </w:rPr>
        <w:t>, 33</w:t>
      </w:r>
      <w:r w:rsidRPr="00DD4022">
        <w:rPr>
          <w:rFonts w:ascii="Times New Roman" w:hAnsi="Times New Roman" w:cs="Times New Roman"/>
          <w:sz w:val="24"/>
          <w:szCs w:val="24"/>
        </w:rPr>
        <w:t>(1), 382-387. https://scielo.conicyt.cl/pdf/ijmorphol/v33n1/art60.pdf</w:t>
      </w:r>
    </w:p>
    <w:p w14:paraId="42D6B0B2" w14:textId="1708399D" w:rsidR="00847DA2" w:rsidRPr="00DD4022" w:rsidRDefault="00847DA2"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Morales Bueno, P. (2018). Aprendizaje basado en problemas (ABP) y habilidades de pensamiento crítico, ¿una relación vinculante?. </w:t>
      </w:r>
      <w:r w:rsidRPr="00DD4022">
        <w:rPr>
          <w:rFonts w:ascii="Times New Roman" w:hAnsi="Times New Roman" w:cs="Times New Roman"/>
          <w:i/>
          <w:iCs/>
          <w:sz w:val="24"/>
          <w:szCs w:val="24"/>
        </w:rPr>
        <w:t>Revista Electrónica Interuniversitaria de Formación del Profesorado, 21</w:t>
      </w:r>
      <w:r w:rsidRPr="00DD4022">
        <w:rPr>
          <w:rFonts w:ascii="Times New Roman" w:hAnsi="Times New Roman" w:cs="Times New Roman"/>
          <w:sz w:val="24"/>
          <w:szCs w:val="24"/>
        </w:rPr>
        <w:t>(2), 91-108. https://doi.org/10.6018/reifop.21.2.323371</w:t>
      </w:r>
    </w:p>
    <w:p w14:paraId="2E14B5DA" w14:textId="2342557F" w:rsidR="00E374D5" w:rsidRPr="00DD4022" w:rsidRDefault="00E374D5" w:rsidP="00DD4022">
      <w:pPr>
        <w:spacing w:after="0" w:line="360" w:lineRule="auto"/>
        <w:ind w:left="709" w:hanging="709"/>
        <w:jc w:val="both"/>
        <w:rPr>
          <w:rFonts w:ascii="Times New Roman" w:hAnsi="Times New Roman" w:cs="Times New Roman"/>
          <w:sz w:val="24"/>
          <w:szCs w:val="24"/>
        </w:rPr>
      </w:pPr>
      <w:proofErr w:type="spellStart"/>
      <w:r w:rsidRPr="00DD4022">
        <w:rPr>
          <w:rFonts w:ascii="Times New Roman" w:hAnsi="Times New Roman" w:cs="Times New Roman"/>
          <w:sz w:val="24"/>
          <w:szCs w:val="24"/>
        </w:rPr>
        <w:t>Nunez</w:t>
      </w:r>
      <w:proofErr w:type="spellEnd"/>
      <w:r w:rsidRPr="00DD4022">
        <w:rPr>
          <w:rFonts w:ascii="Times New Roman" w:hAnsi="Times New Roman" w:cs="Times New Roman"/>
          <w:sz w:val="24"/>
          <w:szCs w:val="24"/>
        </w:rPr>
        <w:t xml:space="preserve">, C. (2023). Explicación de qué son los combustibles fósiles. </w:t>
      </w:r>
      <w:proofErr w:type="spellStart"/>
      <w:r w:rsidRPr="00DD4022">
        <w:rPr>
          <w:rFonts w:ascii="Times New Roman" w:hAnsi="Times New Roman" w:cs="Times New Roman"/>
          <w:i/>
          <w:iCs/>
          <w:sz w:val="24"/>
          <w:szCs w:val="24"/>
        </w:rPr>
        <w:t>National</w:t>
      </w:r>
      <w:proofErr w:type="spellEnd"/>
      <w:r w:rsidRPr="00DD4022">
        <w:rPr>
          <w:rFonts w:ascii="Times New Roman" w:hAnsi="Times New Roman" w:cs="Times New Roman"/>
          <w:i/>
          <w:iCs/>
          <w:sz w:val="24"/>
          <w:szCs w:val="24"/>
        </w:rPr>
        <w:t xml:space="preserve"> </w:t>
      </w:r>
      <w:proofErr w:type="spellStart"/>
      <w:r w:rsidRPr="00DD4022">
        <w:rPr>
          <w:rFonts w:ascii="Times New Roman" w:hAnsi="Times New Roman" w:cs="Times New Roman"/>
          <w:i/>
          <w:iCs/>
          <w:sz w:val="24"/>
          <w:szCs w:val="24"/>
        </w:rPr>
        <w:t>Geographic</w:t>
      </w:r>
      <w:proofErr w:type="spellEnd"/>
      <w:r w:rsidR="00B8734F" w:rsidRPr="00DD4022">
        <w:rPr>
          <w:rFonts w:ascii="Times New Roman" w:hAnsi="Times New Roman" w:cs="Times New Roman"/>
          <w:sz w:val="24"/>
          <w:szCs w:val="24"/>
        </w:rPr>
        <w:t>.</w:t>
      </w:r>
      <w:r w:rsidRPr="00DD4022">
        <w:rPr>
          <w:rFonts w:ascii="Times New Roman" w:hAnsi="Times New Roman" w:cs="Times New Roman"/>
          <w:sz w:val="24"/>
          <w:szCs w:val="24"/>
        </w:rPr>
        <w:t xml:space="preserve"> https://www.nationalgeographic.es/medio-ambiente/explicacion-que-son-combustibles-fosiles</w:t>
      </w:r>
    </w:p>
    <w:p w14:paraId="6B912C8E" w14:textId="438D9A7A"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lastRenderedPageBreak/>
        <w:t xml:space="preserve">Oré </w:t>
      </w:r>
      <w:r w:rsidR="00B8734F" w:rsidRPr="00DD4022">
        <w:rPr>
          <w:rFonts w:ascii="Times New Roman" w:hAnsi="Times New Roman" w:cs="Times New Roman"/>
          <w:sz w:val="24"/>
          <w:szCs w:val="24"/>
        </w:rPr>
        <w:t>García,</w:t>
      </w:r>
      <w:r w:rsidRPr="00DD4022">
        <w:rPr>
          <w:rFonts w:ascii="Times New Roman" w:hAnsi="Times New Roman" w:cs="Times New Roman"/>
          <w:sz w:val="24"/>
          <w:szCs w:val="24"/>
        </w:rPr>
        <w:t xml:space="preserve"> J., Pérez Sáez, J., Janampa Quispe, K., Cerón Balboa, O., </w:t>
      </w:r>
      <w:r w:rsidR="00B8734F" w:rsidRPr="00DD4022">
        <w:rPr>
          <w:rFonts w:ascii="Times New Roman" w:hAnsi="Times New Roman" w:cs="Times New Roman"/>
          <w:sz w:val="24"/>
          <w:szCs w:val="24"/>
        </w:rPr>
        <w:t>y</w:t>
      </w:r>
      <w:r w:rsidRPr="00DD4022">
        <w:rPr>
          <w:rFonts w:ascii="Times New Roman" w:hAnsi="Times New Roman" w:cs="Times New Roman"/>
          <w:sz w:val="24"/>
          <w:szCs w:val="24"/>
        </w:rPr>
        <w:t xml:space="preserve"> Morales </w:t>
      </w:r>
      <w:proofErr w:type="spellStart"/>
      <w:r w:rsidRPr="00DD4022">
        <w:rPr>
          <w:rFonts w:ascii="Times New Roman" w:hAnsi="Times New Roman" w:cs="Times New Roman"/>
          <w:sz w:val="24"/>
          <w:szCs w:val="24"/>
        </w:rPr>
        <w:t>Morales</w:t>
      </w:r>
      <w:proofErr w:type="spellEnd"/>
      <w:r w:rsidRPr="00DD4022">
        <w:rPr>
          <w:rFonts w:ascii="Times New Roman" w:hAnsi="Times New Roman" w:cs="Times New Roman"/>
          <w:sz w:val="24"/>
          <w:szCs w:val="24"/>
        </w:rPr>
        <w:t xml:space="preserve">, O. (2020). Deshidratación de frutas en un módulo solar multipropósito. </w:t>
      </w:r>
      <w:proofErr w:type="spellStart"/>
      <w:r w:rsidR="00B8734F" w:rsidRPr="00DD4022">
        <w:rPr>
          <w:rFonts w:ascii="Times New Roman" w:hAnsi="Times New Roman" w:cs="Times New Roman"/>
          <w:i/>
          <w:iCs/>
          <w:sz w:val="24"/>
          <w:szCs w:val="24"/>
        </w:rPr>
        <w:t>Tecnia</w:t>
      </w:r>
      <w:proofErr w:type="spellEnd"/>
      <w:r w:rsidR="00B8734F" w:rsidRPr="00DD4022">
        <w:rPr>
          <w:rFonts w:ascii="Times New Roman" w:hAnsi="Times New Roman" w:cs="Times New Roman"/>
          <w:i/>
          <w:iCs/>
          <w:sz w:val="24"/>
          <w:szCs w:val="24"/>
        </w:rPr>
        <w:t>, 30</w:t>
      </w:r>
      <w:r w:rsidR="00B8734F" w:rsidRPr="00DD4022">
        <w:rPr>
          <w:rFonts w:ascii="Times New Roman" w:hAnsi="Times New Roman" w:cs="Times New Roman"/>
          <w:sz w:val="24"/>
          <w:szCs w:val="24"/>
        </w:rPr>
        <w:t>(1), 59-65. https://doi.org/10.21754/tecnia.v30i1.852</w:t>
      </w:r>
    </w:p>
    <w:p w14:paraId="03CB8C45" w14:textId="385CD64B"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Peinado Martínez, J., Vidal Herrera, R., Grado Díaz, J., &amp; Gándara Fernández, J. (2013). Deshidratación de alimentos utilizando energía solar térmica. </w:t>
      </w:r>
      <w:r w:rsidRPr="00DD4022">
        <w:rPr>
          <w:rFonts w:ascii="Times New Roman" w:hAnsi="Times New Roman" w:cs="Times New Roman"/>
          <w:i/>
          <w:iCs/>
          <w:sz w:val="24"/>
          <w:szCs w:val="24"/>
        </w:rPr>
        <w:t>Revista Tecnología, 50</w:t>
      </w:r>
      <w:r w:rsidRPr="00DD4022">
        <w:rPr>
          <w:rFonts w:ascii="Times New Roman" w:hAnsi="Times New Roman" w:cs="Times New Roman"/>
          <w:sz w:val="24"/>
          <w:szCs w:val="24"/>
        </w:rPr>
        <w:t>(2), 99-107. https://dialnet.unirioja.es/servlet/articulo?codigo=7070085</w:t>
      </w:r>
    </w:p>
    <w:p w14:paraId="792A0836" w14:textId="37B21372" w:rsidR="00163637" w:rsidRPr="00DD4022" w:rsidRDefault="00163637"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Paredes-</w:t>
      </w:r>
      <w:proofErr w:type="spellStart"/>
      <w:r w:rsidRPr="00DD4022">
        <w:rPr>
          <w:rFonts w:ascii="Times New Roman" w:hAnsi="Times New Roman" w:cs="Times New Roman"/>
          <w:sz w:val="24"/>
          <w:szCs w:val="24"/>
        </w:rPr>
        <w:t>Curin</w:t>
      </w:r>
      <w:proofErr w:type="spellEnd"/>
      <w:r w:rsidRPr="00DD4022">
        <w:rPr>
          <w:rFonts w:ascii="Times New Roman" w:hAnsi="Times New Roman" w:cs="Times New Roman"/>
          <w:sz w:val="24"/>
          <w:szCs w:val="24"/>
        </w:rPr>
        <w:t xml:space="preserve">, C.R. (2014). Aprendizaje basado en problemas (ABP): Una estrategia de enseñanza de la educación ambiental, en estudiantes de un liceo municipal de Cañete. </w:t>
      </w:r>
      <w:r w:rsidRPr="00DD4022">
        <w:rPr>
          <w:rFonts w:ascii="Times New Roman" w:hAnsi="Times New Roman" w:cs="Times New Roman"/>
          <w:i/>
          <w:iCs/>
          <w:sz w:val="24"/>
          <w:szCs w:val="24"/>
        </w:rPr>
        <w:t>Revista Electrónica Educare, 20</w:t>
      </w:r>
      <w:r w:rsidRPr="00DD4022">
        <w:rPr>
          <w:rFonts w:ascii="Times New Roman" w:hAnsi="Times New Roman" w:cs="Times New Roman"/>
          <w:sz w:val="24"/>
          <w:szCs w:val="24"/>
        </w:rPr>
        <w:t>(1), 1-26. http://dx.doi.org/10.15359/ree.20-1.6</w:t>
      </w:r>
    </w:p>
    <w:p w14:paraId="32D0DC94" w14:textId="253EE6D4"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Salazar, A., Rodríguez, J., Tejado, M., González, P., Soria, R., &amp; Zagal, R. (2021). Guía para el fomento de las energías limpias. </w:t>
      </w:r>
      <w:r w:rsidRPr="00DD4022">
        <w:rPr>
          <w:rFonts w:ascii="Times New Roman" w:hAnsi="Times New Roman" w:cs="Times New Roman"/>
          <w:i/>
          <w:iCs/>
          <w:sz w:val="24"/>
          <w:szCs w:val="24"/>
        </w:rPr>
        <w:t>Secretaría de Medio Ambiente y Recursos Naturales</w:t>
      </w:r>
      <w:r w:rsidR="001343A4" w:rsidRPr="00DD4022">
        <w:rPr>
          <w:rFonts w:ascii="Times New Roman" w:hAnsi="Times New Roman" w:cs="Times New Roman"/>
          <w:sz w:val="24"/>
          <w:szCs w:val="24"/>
        </w:rPr>
        <w:t>.</w:t>
      </w:r>
      <w:r w:rsidRPr="00DD4022">
        <w:rPr>
          <w:rFonts w:ascii="Times New Roman" w:hAnsi="Times New Roman" w:cs="Times New Roman"/>
          <w:sz w:val="24"/>
          <w:szCs w:val="24"/>
        </w:rPr>
        <w:t xml:space="preserve"> https://www.gob.mx/cms/uploads/attachment/file/712570/Guia_Energias_Limpias_DIc21.pdf</w:t>
      </w:r>
    </w:p>
    <w:p w14:paraId="11AAE55F" w14:textId="01BFDBB8"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Vargas Rojas, W. (2021). La resolución de problemas y el desarrollo del pensamiento matemático. </w:t>
      </w:r>
      <w:r w:rsidRPr="00DD4022">
        <w:rPr>
          <w:rFonts w:ascii="Times New Roman" w:hAnsi="Times New Roman" w:cs="Times New Roman"/>
          <w:i/>
          <w:iCs/>
          <w:sz w:val="24"/>
          <w:szCs w:val="24"/>
        </w:rPr>
        <w:t>Revista de Investigación en Ciencias de la Educación, 5</w:t>
      </w:r>
      <w:r w:rsidRPr="00DD4022">
        <w:rPr>
          <w:rFonts w:ascii="Times New Roman" w:hAnsi="Times New Roman" w:cs="Times New Roman"/>
          <w:sz w:val="24"/>
          <w:szCs w:val="24"/>
        </w:rPr>
        <w:t>(17), 230-251. http://www.scielo.org.bo/scielo.php?script=sci_arttext&amp;pid=S2616-79642021000100230</w:t>
      </w:r>
    </w:p>
    <w:p w14:paraId="642E2B8D" w14:textId="5C95DAC8" w:rsidR="00E374D5" w:rsidRPr="00DD4022" w:rsidRDefault="00E374D5" w:rsidP="00DD4022">
      <w:pPr>
        <w:spacing w:after="0" w:line="360" w:lineRule="auto"/>
        <w:ind w:left="709" w:hanging="709"/>
        <w:jc w:val="both"/>
        <w:rPr>
          <w:rFonts w:ascii="Times New Roman" w:hAnsi="Times New Roman" w:cs="Times New Roman"/>
          <w:sz w:val="24"/>
          <w:szCs w:val="24"/>
        </w:rPr>
      </w:pPr>
      <w:r w:rsidRPr="00DD4022">
        <w:rPr>
          <w:rFonts w:ascii="Times New Roman" w:hAnsi="Times New Roman" w:cs="Times New Roman"/>
          <w:sz w:val="24"/>
          <w:szCs w:val="24"/>
        </w:rPr>
        <w:t xml:space="preserve">Zambrano Briones, M. A., Hernández Díaz, A., &amp; Mendoza Bravo, K. L. (2022). El aprendizaje basado en proyectos como estrategia didáctica. </w:t>
      </w:r>
      <w:r w:rsidRPr="00DD4022">
        <w:rPr>
          <w:rFonts w:ascii="Times New Roman" w:hAnsi="Times New Roman" w:cs="Times New Roman"/>
          <w:i/>
          <w:iCs/>
          <w:sz w:val="24"/>
          <w:szCs w:val="24"/>
        </w:rPr>
        <w:t>Revista Conrado, 18(</w:t>
      </w:r>
      <w:r w:rsidRPr="00DD4022">
        <w:rPr>
          <w:rFonts w:ascii="Times New Roman" w:hAnsi="Times New Roman" w:cs="Times New Roman"/>
          <w:sz w:val="24"/>
          <w:szCs w:val="24"/>
        </w:rPr>
        <w:t>84), 172-182. http://scielo.sld.cu/pdf/rc/v18n84/1990-8644-rc-18-84-172.pdf</w:t>
      </w:r>
    </w:p>
    <w:p w14:paraId="7900A6CE" w14:textId="77777777" w:rsidR="00E374D5" w:rsidRPr="00AA559C" w:rsidRDefault="00E374D5" w:rsidP="00395D54">
      <w:pPr>
        <w:spacing w:line="360" w:lineRule="auto"/>
        <w:jc w:val="both"/>
        <w:rPr>
          <w:rFonts w:ascii="Times New Roman" w:hAnsi="Times New Roman" w:cs="Times New Roman"/>
          <w:b/>
          <w:bCs/>
          <w:sz w:val="24"/>
          <w:szCs w:val="24"/>
        </w:rPr>
      </w:pPr>
    </w:p>
    <w:p w14:paraId="5A711236" w14:textId="0593250A" w:rsidR="006046AB" w:rsidRPr="007C2ACB" w:rsidRDefault="006046AB" w:rsidP="007C2ACB">
      <w:pPr>
        <w:spacing w:after="0" w:line="360" w:lineRule="auto"/>
        <w:rPr>
          <w:rFonts w:ascii="Times New Roman" w:hAnsi="Times New Roman" w:cs="Times New Roman"/>
          <w:b/>
          <w:bCs/>
          <w:sz w:val="24"/>
          <w:szCs w:val="24"/>
        </w:rPr>
      </w:pPr>
      <w:r w:rsidRPr="007C2ACB">
        <w:rPr>
          <w:rFonts w:ascii="Times New Roman" w:hAnsi="Times New Roman" w:cs="Times New Roman"/>
          <w:b/>
          <w:bCs/>
          <w:sz w:val="24"/>
          <w:szCs w:val="24"/>
        </w:rPr>
        <w:t>Síntesis curricular</w:t>
      </w:r>
    </w:p>
    <w:p w14:paraId="505B9074" w14:textId="2A614D1A" w:rsidR="006046AB" w:rsidRPr="007C2ACB" w:rsidRDefault="00E374D5" w:rsidP="007C2ACB">
      <w:pPr>
        <w:spacing w:after="0" w:line="360" w:lineRule="auto"/>
        <w:rPr>
          <w:rFonts w:ascii="Times New Roman" w:hAnsi="Times New Roman" w:cs="Times New Roman"/>
          <w:b/>
          <w:bCs/>
          <w:sz w:val="24"/>
          <w:szCs w:val="24"/>
        </w:rPr>
      </w:pPr>
      <w:r w:rsidRPr="007C2ACB">
        <w:rPr>
          <w:rFonts w:ascii="Times New Roman" w:hAnsi="Times New Roman" w:cs="Times New Roman"/>
          <w:b/>
          <w:bCs/>
          <w:sz w:val="24"/>
          <w:szCs w:val="24"/>
        </w:rPr>
        <w:t xml:space="preserve">Dr. </w:t>
      </w:r>
      <w:r w:rsidR="005C0568" w:rsidRPr="007C2ACB">
        <w:rPr>
          <w:rFonts w:ascii="Times New Roman" w:hAnsi="Times New Roman" w:cs="Times New Roman"/>
          <w:b/>
          <w:bCs/>
          <w:sz w:val="24"/>
          <w:szCs w:val="24"/>
        </w:rPr>
        <w:t>Luis Alfredo Andrade Landeros</w:t>
      </w:r>
    </w:p>
    <w:p w14:paraId="2ED7823C" w14:textId="7B92FA45" w:rsidR="005C0568" w:rsidRDefault="005C0568" w:rsidP="007C2ACB">
      <w:pPr>
        <w:spacing w:after="0" w:line="360" w:lineRule="auto"/>
        <w:jc w:val="both"/>
        <w:rPr>
          <w:rFonts w:ascii="Times New Roman" w:hAnsi="Times New Roman" w:cs="Times New Roman"/>
          <w:sz w:val="24"/>
          <w:szCs w:val="24"/>
        </w:rPr>
      </w:pPr>
      <w:r w:rsidRPr="008176E6">
        <w:rPr>
          <w:rFonts w:ascii="Times New Roman" w:hAnsi="Times New Roman" w:cs="Times New Roman"/>
          <w:sz w:val="24"/>
          <w:szCs w:val="24"/>
        </w:rPr>
        <w:t>Secretario</w:t>
      </w:r>
      <w:r w:rsidR="001C2BEE">
        <w:rPr>
          <w:rFonts w:ascii="Times New Roman" w:hAnsi="Times New Roman" w:cs="Times New Roman"/>
          <w:sz w:val="24"/>
          <w:szCs w:val="24"/>
        </w:rPr>
        <w:t xml:space="preserve"> d</w:t>
      </w:r>
      <w:r w:rsidRPr="008176E6">
        <w:rPr>
          <w:rFonts w:ascii="Times New Roman" w:hAnsi="Times New Roman" w:cs="Times New Roman"/>
          <w:sz w:val="24"/>
          <w:szCs w:val="24"/>
        </w:rPr>
        <w:t>e</w:t>
      </w:r>
      <w:r w:rsidR="001C2BEE">
        <w:rPr>
          <w:rFonts w:ascii="Times New Roman" w:hAnsi="Times New Roman" w:cs="Times New Roman"/>
          <w:sz w:val="24"/>
          <w:szCs w:val="24"/>
        </w:rPr>
        <w:t>l Comité Estatal de</w:t>
      </w:r>
      <w:r w:rsidRPr="008176E6">
        <w:rPr>
          <w:rFonts w:ascii="Times New Roman" w:hAnsi="Times New Roman" w:cs="Times New Roman"/>
          <w:sz w:val="24"/>
          <w:szCs w:val="24"/>
        </w:rPr>
        <w:t xml:space="preserve"> Investigación</w:t>
      </w:r>
      <w:r w:rsidR="001C2BEE">
        <w:rPr>
          <w:rFonts w:ascii="Times New Roman" w:hAnsi="Times New Roman" w:cs="Times New Roman"/>
          <w:sz w:val="24"/>
          <w:szCs w:val="24"/>
        </w:rPr>
        <w:t xml:space="preserve"> y Desarrollo Tecnológico Agropecuario y Ciencias del Mar</w:t>
      </w:r>
      <w:r w:rsidRPr="008176E6">
        <w:rPr>
          <w:rFonts w:ascii="Times New Roman" w:hAnsi="Times New Roman" w:cs="Times New Roman"/>
          <w:sz w:val="24"/>
          <w:szCs w:val="24"/>
        </w:rPr>
        <w:t xml:space="preserve"> </w:t>
      </w:r>
      <w:r w:rsidR="001C2BEE">
        <w:rPr>
          <w:rFonts w:ascii="Times New Roman" w:hAnsi="Times New Roman" w:cs="Times New Roman"/>
          <w:sz w:val="24"/>
          <w:szCs w:val="24"/>
        </w:rPr>
        <w:t>(CEIDTAM)</w:t>
      </w:r>
      <w:r w:rsidR="00A647D5">
        <w:rPr>
          <w:rFonts w:ascii="Times New Roman" w:hAnsi="Times New Roman" w:cs="Times New Roman"/>
          <w:sz w:val="24"/>
          <w:szCs w:val="24"/>
        </w:rPr>
        <w:t xml:space="preserve">, </w:t>
      </w:r>
      <w:r w:rsidRPr="008176E6">
        <w:rPr>
          <w:rFonts w:ascii="Times New Roman" w:hAnsi="Times New Roman" w:cs="Times New Roman"/>
          <w:sz w:val="24"/>
          <w:szCs w:val="24"/>
        </w:rPr>
        <w:t xml:space="preserve">Investigador </w:t>
      </w:r>
      <w:r w:rsidR="00A647D5">
        <w:rPr>
          <w:rFonts w:ascii="Times New Roman" w:hAnsi="Times New Roman" w:cs="Times New Roman"/>
          <w:sz w:val="24"/>
          <w:szCs w:val="24"/>
        </w:rPr>
        <w:t xml:space="preserve">y Divulgador de la Ciencia </w:t>
      </w:r>
      <w:r w:rsidRPr="008176E6">
        <w:rPr>
          <w:rFonts w:ascii="Times New Roman" w:hAnsi="Times New Roman" w:cs="Times New Roman"/>
          <w:sz w:val="24"/>
          <w:szCs w:val="24"/>
        </w:rPr>
        <w:t>ante CONFIE</w:t>
      </w:r>
      <w:r w:rsidR="001C2BEE">
        <w:rPr>
          <w:rFonts w:ascii="Times New Roman" w:hAnsi="Times New Roman" w:cs="Times New Roman"/>
          <w:sz w:val="24"/>
          <w:szCs w:val="24"/>
        </w:rPr>
        <w:t xml:space="preserve"> en Sinaloa</w:t>
      </w:r>
      <w:r w:rsidR="00930B4C" w:rsidRPr="008176E6">
        <w:rPr>
          <w:rFonts w:ascii="Times New Roman" w:hAnsi="Times New Roman" w:cs="Times New Roman"/>
          <w:sz w:val="24"/>
          <w:szCs w:val="24"/>
        </w:rPr>
        <w:t xml:space="preserve">, </w:t>
      </w:r>
      <w:r w:rsidR="001A5F76">
        <w:rPr>
          <w:rFonts w:ascii="Times New Roman" w:hAnsi="Times New Roman" w:cs="Times New Roman"/>
          <w:sz w:val="24"/>
          <w:szCs w:val="24"/>
        </w:rPr>
        <w:t xml:space="preserve">Profesor de </w:t>
      </w:r>
      <w:r w:rsidR="001C2BEE">
        <w:rPr>
          <w:rFonts w:ascii="Times New Roman" w:hAnsi="Times New Roman" w:cs="Times New Roman"/>
          <w:sz w:val="24"/>
          <w:szCs w:val="24"/>
        </w:rPr>
        <w:t>T</w:t>
      </w:r>
      <w:r w:rsidR="001A5F76">
        <w:rPr>
          <w:rFonts w:ascii="Times New Roman" w:hAnsi="Times New Roman" w:cs="Times New Roman"/>
          <w:sz w:val="24"/>
          <w:szCs w:val="24"/>
        </w:rPr>
        <w:t xml:space="preserve">iempo </w:t>
      </w:r>
      <w:r w:rsidR="001C2BEE">
        <w:rPr>
          <w:rFonts w:ascii="Times New Roman" w:hAnsi="Times New Roman" w:cs="Times New Roman"/>
          <w:sz w:val="24"/>
          <w:szCs w:val="24"/>
        </w:rPr>
        <w:t>C</w:t>
      </w:r>
      <w:r w:rsidR="001A5F76">
        <w:rPr>
          <w:rFonts w:ascii="Times New Roman" w:hAnsi="Times New Roman" w:cs="Times New Roman"/>
          <w:sz w:val="24"/>
          <w:szCs w:val="24"/>
        </w:rPr>
        <w:t>ompleto</w:t>
      </w:r>
      <w:r w:rsidR="00C6526C" w:rsidRPr="008176E6">
        <w:rPr>
          <w:rFonts w:ascii="Times New Roman" w:hAnsi="Times New Roman" w:cs="Times New Roman"/>
          <w:sz w:val="24"/>
          <w:szCs w:val="24"/>
        </w:rPr>
        <w:t xml:space="preserve"> </w:t>
      </w:r>
      <w:r w:rsidR="00C6526C">
        <w:rPr>
          <w:rFonts w:ascii="Times New Roman" w:hAnsi="Times New Roman" w:cs="Times New Roman"/>
          <w:sz w:val="24"/>
          <w:szCs w:val="24"/>
        </w:rPr>
        <w:t xml:space="preserve">y </w:t>
      </w:r>
      <w:r w:rsidR="00930B4C" w:rsidRPr="008176E6">
        <w:rPr>
          <w:rFonts w:ascii="Times New Roman" w:hAnsi="Times New Roman" w:cs="Times New Roman"/>
          <w:sz w:val="24"/>
          <w:szCs w:val="24"/>
        </w:rPr>
        <w:t>Jefe de</w:t>
      </w:r>
      <w:r w:rsidR="001C2BEE">
        <w:rPr>
          <w:rFonts w:ascii="Times New Roman" w:hAnsi="Times New Roman" w:cs="Times New Roman"/>
          <w:sz w:val="24"/>
          <w:szCs w:val="24"/>
        </w:rPr>
        <w:t>l</w:t>
      </w:r>
      <w:r w:rsidR="00930B4C" w:rsidRPr="008176E6">
        <w:rPr>
          <w:rFonts w:ascii="Times New Roman" w:hAnsi="Times New Roman" w:cs="Times New Roman"/>
          <w:sz w:val="24"/>
          <w:szCs w:val="24"/>
        </w:rPr>
        <w:t xml:space="preserve"> Departamento de Formación Docente </w:t>
      </w:r>
      <w:r w:rsidR="00A12599" w:rsidRPr="008176E6">
        <w:rPr>
          <w:rFonts w:ascii="Times New Roman" w:hAnsi="Times New Roman" w:cs="Times New Roman"/>
          <w:sz w:val="24"/>
          <w:szCs w:val="24"/>
        </w:rPr>
        <w:t>d</w:t>
      </w:r>
      <w:r w:rsidR="00930B4C" w:rsidRPr="008176E6">
        <w:rPr>
          <w:rFonts w:ascii="Times New Roman" w:hAnsi="Times New Roman" w:cs="Times New Roman"/>
          <w:sz w:val="24"/>
          <w:szCs w:val="24"/>
        </w:rPr>
        <w:t>el</w:t>
      </w:r>
      <w:r w:rsidRPr="008176E6">
        <w:rPr>
          <w:rFonts w:ascii="Times New Roman" w:hAnsi="Times New Roman" w:cs="Times New Roman"/>
          <w:sz w:val="24"/>
          <w:szCs w:val="24"/>
        </w:rPr>
        <w:t xml:space="preserve"> </w:t>
      </w:r>
      <w:proofErr w:type="spellStart"/>
      <w:r w:rsidRPr="008176E6">
        <w:rPr>
          <w:rFonts w:ascii="Times New Roman" w:hAnsi="Times New Roman" w:cs="Times New Roman"/>
          <w:sz w:val="24"/>
          <w:szCs w:val="24"/>
        </w:rPr>
        <w:t>CBTa</w:t>
      </w:r>
      <w:proofErr w:type="spellEnd"/>
      <w:r w:rsidRPr="008176E6">
        <w:rPr>
          <w:rFonts w:ascii="Times New Roman" w:hAnsi="Times New Roman" w:cs="Times New Roman"/>
          <w:sz w:val="24"/>
          <w:szCs w:val="24"/>
        </w:rPr>
        <w:t xml:space="preserve"> 116</w:t>
      </w:r>
      <w:r w:rsidR="00930B4C" w:rsidRPr="008176E6">
        <w:rPr>
          <w:rFonts w:ascii="Times New Roman" w:hAnsi="Times New Roman" w:cs="Times New Roman"/>
          <w:sz w:val="24"/>
          <w:szCs w:val="24"/>
        </w:rPr>
        <w:t xml:space="preserve">. </w:t>
      </w:r>
      <w:r w:rsidRPr="008176E6">
        <w:rPr>
          <w:rFonts w:ascii="Times New Roman" w:hAnsi="Times New Roman" w:cs="Times New Roman"/>
          <w:sz w:val="24"/>
          <w:szCs w:val="24"/>
        </w:rPr>
        <w:t xml:space="preserve">Tiene experiencia en Educación Superior en la Universidad Politécnica del Valle del Évora (UPVE) </w:t>
      </w:r>
      <w:r w:rsidR="00930B4C" w:rsidRPr="008176E6">
        <w:rPr>
          <w:rFonts w:ascii="Times New Roman" w:hAnsi="Times New Roman" w:cs="Times New Roman"/>
          <w:sz w:val="24"/>
          <w:szCs w:val="24"/>
        </w:rPr>
        <w:t xml:space="preserve">y en el </w:t>
      </w:r>
      <w:r w:rsidRPr="008176E6">
        <w:rPr>
          <w:rFonts w:ascii="Times New Roman" w:hAnsi="Times New Roman" w:cs="Times New Roman"/>
          <w:sz w:val="24"/>
          <w:szCs w:val="24"/>
        </w:rPr>
        <w:t xml:space="preserve">Centro Universitario de Ciencias e Investigación (CUCII), </w:t>
      </w:r>
      <w:r w:rsidR="00127004" w:rsidRPr="008176E6">
        <w:rPr>
          <w:rFonts w:ascii="Times New Roman" w:hAnsi="Times New Roman" w:cs="Times New Roman"/>
          <w:sz w:val="24"/>
          <w:szCs w:val="24"/>
        </w:rPr>
        <w:t>así como en el rubro empresarial.</w:t>
      </w:r>
      <w:r w:rsidR="001A5F76">
        <w:rPr>
          <w:rFonts w:ascii="Times New Roman" w:hAnsi="Times New Roman" w:cs="Times New Roman"/>
          <w:sz w:val="24"/>
          <w:szCs w:val="24"/>
        </w:rPr>
        <w:t xml:space="preserve"> Asesor de proyectos de ciencias ganadores en etapas estatales en las áreas de energía y ciencias básicas.</w:t>
      </w:r>
      <w:r w:rsidR="007B172D">
        <w:rPr>
          <w:rFonts w:ascii="Times New Roman" w:hAnsi="Times New Roman" w:cs="Times New Roman"/>
          <w:sz w:val="24"/>
          <w:szCs w:val="24"/>
        </w:rPr>
        <w:t xml:space="preserve"> A</w:t>
      </w:r>
      <w:r w:rsidR="001A5F76">
        <w:rPr>
          <w:rFonts w:ascii="Times New Roman" w:hAnsi="Times New Roman" w:cs="Times New Roman"/>
          <w:sz w:val="24"/>
          <w:szCs w:val="24"/>
        </w:rPr>
        <w:t xml:space="preserve">utor de un capítulo del libro: </w:t>
      </w:r>
      <w:r w:rsidR="001A5F76" w:rsidRPr="001A5F76">
        <w:rPr>
          <w:rFonts w:ascii="Times New Roman" w:hAnsi="Times New Roman" w:cs="Times New Roman"/>
          <w:sz w:val="24"/>
          <w:szCs w:val="24"/>
        </w:rPr>
        <w:t>El proceso de investigación en instituciones de educación en México</w:t>
      </w:r>
      <w:r w:rsidR="001C2BEE">
        <w:rPr>
          <w:rFonts w:ascii="Times New Roman" w:hAnsi="Times New Roman" w:cs="Times New Roman"/>
          <w:sz w:val="24"/>
          <w:szCs w:val="24"/>
        </w:rPr>
        <w:t>, autor y coautor de artículos de revistas indexadas.</w:t>
      </w:r>
    </w:p>
    <w:p w14:paraId="4AA603E4" w14:textId="5EB12AC4" w:rsidR="001A5F76" w:rsidRPr="007C2ACB" w:rsidRDefault="001A5F76" w:rsidP="007C2ACB">
      <w:pPr>
        <w:spacing w:after="0"/>
        <w:rPr>
          <w:rFonts w:ascii="Times New Roman" w:hAnsi="Times New Roman" w:cs="Times New Roman"/>
          <w:b/>
          <w:bCs/>
          <w:sz w:val="24"/>
          <w:szCs w:val="24"/>
        </w:rPr>
      </w:pPr>
      <w:r w:rsidRPr="007C2ACB">
        <w:rPr>
          <w:rFonts w:ascii="Times New Roman" w:hAnsi="Times New Roman" w:cs="Times New Roman"/>
          <w:b/>
          <w:bCs/>
          <w:sz w:val="24"/>
          <w:szCs w:val="24"/>
        </w:rPr>
        <w:lastRenderedPageBreak/>
        <w:t>Dra. Imelda Zayas Barreras</w:t>
      </w:r>
    </w:p>
    <w:p w14:paraId="5DF01AB1" w14:textId="77777777" w:rsidR="001A5F76" w:rsidRPr="00E346A3" w:rsidRDefault="001A5F76" w:rsidP="007C2ACB">
      <w:pPr>
        <w:spacing w:after="0" w:line="360" w:lineRule="auto"/>
        <w:jc w:val="both"/>
        <w:rPr>
          <w:rFonts w:ascii="Times New Roman" w:hAnsi="Times New Roman" w:cs="Times New Roman"/>
          <w:sz w:val="24"/>
          <w:szCs w:val="24"/>
        </w:rPr>
      </w:pPr>
      <w:r w:rsidRPr="00E346A3">
        <w:rPr>
          <w:rFonts w:ascii="Times New Roman" w:hAnsi="Times New Roman" w:cs="Times New Roman"/>
          <w:sz w:val="24"/>
          <w:szCs w:val="24"/>
        </w:rPr>
        <w:t>Rectora y Profesor de Tiempo Completo en la Universidad Politécnica del Valle del Évora</w:t>
      </w:r>
      <w:r>
        <w:rPr>
          <w:rFonts w:ascii="Times New Roman" w:hAnsi="Times New Roman" w:cs="Times New Roman"/>
          <w:sz w:val="24"/>
          <w:szCs w:val="24"/>
        </w:rPr>
        <w:t xml:space="preserve"> (UPVE)</w:t>
      </w:r>
      <w:r w:rsidRPr="00E346A3">
        <w:rPr>
          <w:rFonts w:ascii="Times New Roman" w:hAnsi="Times New Roman" w:cs="Times New Roman"/>
          <w:sz w:val="24"/>
          <w:szCs w:val="24"/>
        </w:rPr>
        <w:t xml:space="preserve">, Miembro del Sistema Nacional de Investigadores: Nivel 1, autor de libros: Los </w:t>
      </w:r>
      <w:proofErr w:type="spellStart"/>
      <w:r w:rsidRPr="00E346A3">
        <w:rPr>
          <w:rFonts w:ascii="Times New Roman" w:hAnsi="Times New Roman" w:cs="Times New Roman"/>
          <w:sz w:val="24"/>
          <w:szCs w:val="24"/>
        </w:rPr>
        <w:t>clústers</w:t>
      </w:r>
      <w:proofErr w:type="spellEnd"/>
      <w:r w:rsidRPr="00E346A3">
        <w:rPr>
          <w:rFonts w:ascii="Times New Roman" w:hAnsi="Times New Roman" w:cs="Times New Roman"/>
          <w:sz w:val="24"/>
          <w:szCs w:val="24"/>
        </w:rPr>
        <w:t xml:space="preserve"> empresariales: Factor de competitividad y desarrollo para las PYMES de Sinaloa; La innovación, competitividad y desarrollo tecnológico en las </w:t>
      </w:r>
      <w:proofErr w:type="spellStart"/>
      <w:r w:rsidRPr="00E346A3">
        <w:rPr>
          <w:rFonts w:ascii="Times New Roman" w:hAnsi="Times New Roman" w:cs="Times New Roman"/>
          <w:sz w:val="24"/>
          <w:szCs w:val="24"/>
        </w:rPr>
        <w:t>MIPyME’s</w:t>
      </w:r>
      <w:proofErr w:type="spellEnd"/>
      <w:r w:rsidRPr="00E346A3">
        <w:rPr>
          <w:rFonts w:ascii="Times New Roman" w:hAnsi="Times New Roman" w:cs="Times New Roman"/>
          <w:sz w:val="24"/>
          <w:szCs w:val="24"/>
        </w:rPr>
        <w:t xml:space="preserve">: Una forma de desarrollo y Análisis organizacional del sector pesquero en Angostura, Sinaloa; Autor de capítulos de libros y artículos en revistas indexadas; Integrante del Comité de Diseño Curricular bajo el Modelo  EBC y líder del Cuerpo Académico Administración y aplicación de </w:t>
      </w:r>
      <w:proofErr w:type="spellStart"/>
      <w:r w:rsidRPr="00E346A3">
        <w:rPr>
          <w:rFonts w:ascii="Times New Roman" w:hAnsi="Times New Roman" w:cs="Times New Roman"/>
          <w:sz w:val="24"/>
          <w:szCs w:val="24"/>
        </w:rPr>
        <w:t>TIC´s</w:t>
      </w:r>
      <w:proofErr w:type="spellEnd"/>
      <w:r w:rsidRPr="00E346A3">
        <w:rPr>
          <w:rFonts w:ascii="Times New Roman" w:hAnsi="Times New Roman" w:cs="Times New Roman"/>
          <w:sz w:val="24"/>
          <w:szCs w:val="24"/>
        </w:rPr>
        <w:t>.</w:t>
      </w:r>
    </w:p>
    <w:p w14:paraId="62E0C9D3" w14:textId="77777777" w:rsidR="007C2ACB" w:rsidRDefault="007C2ACB" w:rsidP="007C2ACB">
      <w:pPr>
        <w:spacing w:after="0" w:line="360" w:lineRule="auto"/>
        <w:rPr>
          <w:rFonts w:ascii="Times New Roman" w:hAnsi="Times New Roman" w:cs="Times New Roman"/>
          <w:b/>
          <w:bCs/>
          <w:sz w:val="28"/>
          <w:szCs w:val="28"/>
        </w:rPr>
      </w:pPr>
    </w:p>
    <w:p w14:paraId="2AE24CA8" w14:textId="398C9FF2" w:rsidR="001A5F76" w:rsidRPr="007C2ACB" w:rsidRDefault="001A5F76" w:rsidP="007C2ACB">
      <w:pPr>
        <w:spacing w:after="0" w:line="360" w:lineRule="auto"/>
        <w:rPr>
          <w:rFonts w:ascii="Times New Roman" w:hAnsi="Times New Roman" w:cs="Times New Roman"/>
          <w:b/>
          <w:bCs/>
          <w:sz w:val="24"/>
          <w:szCs w:val="24"/>
        </w:rPr>
      </w:pPr>
      <w:r w:rsidRPr="007C2ACB">
        <w:rPr>
          <w:rFonts w:ascii="Times New Roman" w:hAnsi="Times New Roman" w:cs="Times New Roman"/>
          <w:b/>
          <w:bCs/>
          <w:sz w:val="24"/>
          <w:szCs w:val="24"/>
        </w:rPr>
        <w:t>Mtra. Karen Rubio Gastelum</w:t>
      </w:r>
    </w:p>
    <w:p w14:paraId="4343F7BF" w14:textId="79C71EA1" w:rsidR="001A5F76" w:rsidRPr="001A5F76" w:rsidRDefault="001A5F76" w:rsidP="007C2ACB">
      <w:pPr>
        <w:spacing w:after="0" w:line="360" w:lineRule="auto"/>
        <w:jc w:val="both"/>
        <w:rPr>
          <w:rFonts w:ascii="Times New Roman" w:hAnsi="Times New Roman" w:cs="Times New Roman"/>
          <w:sz w:val="24"/>
          <w:szCs w:val="24"/>
        </w:rPr>
      </w:pPr>
      <w:r w:rsidRPr="001A5F76">
        <w:rPr>
          <w:rFonts w:ascii="Times New Roman" w:hAnsi="Times New Roman" w:cs="Times New Roman"/>
          <w:sz w:val="24"/>
          <w:szCs w:val="24"/>
        </w:rPr>
        <w:t>Profesora de Tiempo Completo en la Universidad Politécnica del Valle del Évora</w:t>
      </w:r>
      <w:r>
        <w:rPr>
          <w:rFonts w:ascii="Times New Roman" w:hAnsi="Times New Roman" w:cs="Times New Roman"/>
          <w:sz w:val="24"/>
          <w:szCs w:val="24"/>
        </w:rPr>
        <w:t xml:space="preserve"> </w:t>
      </w:r>
      <w:r w:rsidRPr="001A5F76">
        <w:rPr>
          <w:rFonts w:ascii="Times New Roman" w:hAnsi="Times New Roman" w:cs="Times New Roman"/>
          <w:sz w:val="24"/>
          <w:szCs w:val="24"/>
        </w:rPr>
        <w:t>(UPVE), publicó un artículo en la revista Electrónica sobre Cuerpos Académicos y</w:t>
      </w:r>
      <w:r>
        <w:rPr>
          <w:rFonts w:ascii="Times New Roman" w:hAnsi="Times New Roman" w:cs="Times New Roman"/>
          <w:sz w:val="24"/>
          <w:szCs w:val="24"/>
        </w:rPr>
        <w:t xml:space="preserve"> </w:t>
      </w:r>
      <w:r w:rsidRPr="001A5F76">
        <w:rPr>
          <w:rFonts w:ascii="Times New Roman" w:hAnsi="Times New Roman" w:cs="Times New Roman"/>
          <w:sz w:val="24"/>
          <w:szCs w:val="24"/>
        </w:rPr>
        <w:t>Grupos de Investigación; Asesora de Proyectos de emprendimiento participantes en</w:t>
      </w:r>
      <w:r>
        <w:rPr>
          <w:rFonts w:ascii="Times New Roman" w:hAnsi="Times New Roman" w:cs="Times New Roman"/>
          <w:sz w:val="24"/>
          <w:szCs w:val="24"/>
        </w:rPr>
        <w:t xml:space="preserve"> </w:t>
      </w:r>
      <w:r w:rsidRPr="001A5F76">
        <w:rPr>
          <w:rFonts w:ascii="Times New Roman" w:hAnsi="Times New Roman" w:cs="Times New Roman"/>
          <w:sz w:val="24"/>
          <w:szCs w:val="24"/>
        </w:rPr>
        <w:t>Expo Emprendedora ANFECA y Ferias de Ciencia CONFÍE; Representante de la</w:t>
      </w:r>
      <w:r>
        <w:rPr>
          <w:rFonts w:ascii="Times New Roman" w:hAnsi="Times New Roman" w:cs="Times New Roman"/>
          <w:sz w:val="24"/>
          <w:szCs w:val="24"/>
        </w:rPr>
        <w:t xml:space="preserve"> </w:t>
      </w:r>
      <w:r w:rsidRPr="001A5F76">
        <w:rPr>
          <w:rFonts w:ascii="Times New Roman" w:hAnsi="Times New Roman" w:cs="Times New Roman"/>
          <w:sz w:val="24"/>
          <w:szCs w:val="24"/>
        </w:rPr>
        <w:t>Universidad en la Asociación Nacional de Facultades y Escuelas de Contaduría y</w:t>
      </w:r>
      <w:r>
        <w:rPr>
          <w:rFonts w:ascii="Times New Roman" w:hAnsi="Times New Roman" w:cs="Times New Roman"/>
          <w:sz w:val="24"/>
          <w:szCs w:val="24"/>
        </w:rPr>
        <w:t xml:space="preserve"> </w:t>
      </w:r>
      <w:r w:rsidRPr="001A5F76">
        <w:rPr>
          <w:rFonts w:ascii="Times New Roman" w:hAnsi="Times New Roman" w:cs="Times New Roman"/>
          <w:sz w:val="24"/>
          <w:szCs w:val="24"/>
        </w:rPr>
        <w:t>Administración; Participante en Actualización de Diseño Curricular de la Lic. En</w:t>
      </w:r>
      <w:r>
        <w:rPr>
          <w:rFonts w:ascii="Times New Roman" w:hAnsi="Times New Roman" w:cs="Times New Roman"/>
          <w:sz w:val="24"/>
          <w:szCs w:val="24"/>
        </w:rPr>
        <w:t xml:space="preserve"> </w:t>
      </w:r>
      <w:r w:rsidRPr="001A5F76">
        <w:rPr>
          <w:rFonts w:ascii="Times New Roman" w:hAnsi="Times New Roman" w:cs="Times New Roman"/>
          <w:sz w:val="24"/>
          <w:szCs w:val="24"/>
        </w:rPr>
        <w:t>Administración del Subsistema Tecnológico; Coordinadora de la Norma NMX-R-025-</w:t>
      </w:r>
      <w:r>
        <w:rPr>
          <w:rFonts w:ascii="Times New Roman" w:hAnsi="Times New Roman" w:cs="Times New Roman"/>
          <w:sz w:val="24"/>
          <w:szCs w:val="24"/>
        </w:rPr>
        <w:t xml:space="preserve"> </w:t>
      </w:r>
      <w:r w:rsidRPr="001A5F76">
        <w:rPr>
          <w:rFonts w:ascii="Times New Roman" w:hAnsi="Times New Roman" w:cs="Times New Roman"/>
          <w:sz w:val="24"/>
          <w:szCs w:val="24"/>
        </w:rPr>
        <w:t>SCFI 2015 en Igualdad Laboral y No Discriminación.</w:t>
      </w:r>
    </w:p>
    <w:p w14:paraId="453CD7B5" w14:textId="77777777" w:rsidR="00E346A3" w:rsidRDefault="00E346A3" w:rsidP="00E65EFD">
      <w:pPr>
        <w:spacing w:line="360" w:lineRule="auto"/>
        <w:jc w:val="both"/>
        <w:rPr>
          <w:rFonts w:ascii="Times New Roman" w:hAnsi="Times New Roman" w:cs="Times New Roman"/>
          <w:sz w:val="24"/>
          <w:szCs w:val="24"/>
        </w:rPr>
      </w:pPr>
    </w:p>
    <w:p w14:paraId="5341348A" w14:textId="77777777" w:rsidR="00975200" w:rsidRDefault="00975200" w:rsidP="00E65EFD">
      <w:pPr>
        <w:spacing w:line="360" w:lineRule="auto"/>
        <w:jc w:val="both"/>
        <w:rPr>
          <w:rFonts w:ascii="Times New Roman" w:hAnsi="Times New Roman" w:cs="Times New Roman"/>
          <w:sz w:val="24"/>
          <w:szCs w:val="24"/>
        </w:rPr>
      </w:pPr>
    </w:p>
    <w:p w14:paraId="41B1B695" w14:textId="77777777" w:rsidR="00975200" w:rsidRDefault="00975200" w:rsidP="00E65EFD">
      <w:pPr>
        <w:spacing w:line="360" w:lineRule="auto"/>
        <w:jc w:val="both"/>
        <w:rPr>
          <w:rFonts w:ascii="Times New Roman" w:hAnsi="Times New Roman" w:cs="Times New Roman"/>
          <w:sz w:val="24"/>
          <w:szCs w:val="24"/>
        </w:rPr>
      </w:pPr>
    </w:p>
    <w:p w14:paraId="3F84F22D" w14:textId="77777777" w:rsidR="00975200" w:rsidRDefault="00975200" w:rsidP="00E65EFD">
      <w:pPr>
        <w:spacing w:line="360" w:lineRule="auto"/>
        <w:jc w:val="both"/>
        <w:rPr>
          <w:rFonts w:ascii="Times New Roman" w:hAnsi="Times New Roman" w:cs="Times New Roman"/>
          <w:sz w:val="24"/>
          <w:szCs w:val="24"/>
        </w:rPr>
      </w:pPr>
    </w:p>
    <w:p w14:paraId="6A89C2BE" w14:textId="77777777" w:rsidR="00975200" w:rsidRDefault="00975200" w:rsidP="00E65EFD">
      <w:pPr>
        <w:spacing w:line="360" w:lineRule="auto"/>
        <w:jc w:val="both"/>
        <w:rPr>
          <w:rFonts w:ascii="Times New Roman" w:hAnsi="Times New Roman" w:cs="Times New Roman"/>
          <w:sz w:val="24"/>
          <w:szCs w:val="24"/>
        </w:rPr>
      </w:pPr>
    </w:p>
    <w:p w14:paraId="352D1B89" w14:textId="77777777" w:rsidR="00975200" w:rsidRDefault="00975200" w:rsidP="00E65EFD">
      <w:pPr>
        <w:spacing w:line="360" w:lineRule="auto"/>
        <w:jc w:val="both"/>
        <w:rPr>
          <w:rFonts w:ascii="Times New Roman" w:hAnsi="Times New Roman" w:cs="Times New Roman"/>
          <w:sz w:val="24"/>
          <w:szCs w:val="24"/>
        </w:rPr>
      </w:pPr>
    </w:p>
    <w:p w14:paraId="1940ADAC" w14:textId="77777777" w:rsidR="00975200" w:rsidRDefault="00975200" w:rsidP="00E65EFD">
      <w:pPr>
        <w:spacing w:line="360" w:lineRule="auto"/>
        <w:jc w:val="both"/>
        <w:rPr>
          <w:rFonts w:ascii="Times New Roman" w:hAnsi="Times New Roman" w:cs="Times New Roman"/>
          <w:sz w:val="24"/>
          <w:szCs w:val="24"/>
        </w:rPr>
      </w:pPr>
    </w:p>
    <w:p w14:paraId="547D1AB8" w14:textId="77777777" w:rsidR="00975200" w:rsidRDefault="00975200" w:rsidP="00E65EFD">
      <w:pPr>
        <w:spacing w:line="360" w:lineRule="auto"/>
        <w:jc w:val="both"/>
        <w:rPr>
          <w:rFonts w:ascii="Times New Roman" w:hAnsi="Times New Roman" w:cs="Times New Roman"/>
          <w:sz w:val="24"/>
          <w:szCs w:val="24"/>
        </w:rPr>
      </w:pPr>
    </w:p>
    <w:p w14:paraId="137FF7C6" w14:textId="77777777" w:rsidR="00975200" w:rsidRDefault="00975200" w:rsidP="00E65EFD">
      <w:pPr>
        <w:spacing w:line="360" w:lineRule="auto"/>
        <w:jc w:val="both"/>
        <w:rPr>
          <w:rFonts w:ascii="Times New Roman" w:hAnsi="Times New Roman" w:cs="Times New Roman"/>
          <w:sz w:val="24"/>
          <w:szCs w:val="24"/>
        </w:rPr>
      </w:pPr>
    </w:p>
    <w:p w14:paraId="546F04F6" w14:textId="77777777" w:rsidR="00975200" w:rsidRDefault="00975200" w:rsidP="00E65EFD">
      <w:pPr>
        <w:spacing w:line="360" w:lineRule="auto"/>
        <w:jc w:val="both"/>
        <w:rPr>
          <w:rFonts w:ascii="Times New Roman" w:hAnsi="Times New Roman" w:cs="Times New Roman"/>
          <w:sz w:val="24"/>
          <w:szCs w:val="24"/>
        </w:rPr>
      </w:pPr>
    </w:p>
    <w:p w14:paraId="1176C305" w14:textId="77777777" w:rsidR="00975200" w:rsidRDefault="00975200" w:rsidP="00E65EFD">
      <w:pPr>
        <w:spacing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C2ACB" w:rsidRPr="007C2ACB" w14:paraId="4796C3B2" w14:textId="77777777" w:rsidTr="007C2ACB">
        <w:trPr>
          <w:jc w:val="center"/>
        </w:trPr>
        <w:tc>
          <w:tcPr>
            <w:tcW w:w="3045" w:type="dxa"/>
            <w:shd w:val="clear" w:color="auto" w:fill="auto"/>
            <w:tcMar>
              <w:top w:w="100" w:type="dxa"/>
              <w:left w:w="100" w:type="dxa"/>
              <w:bottom w:w="100" w:type="dxa"/>
              <w:right w:w="100" w:type="dxa"/>
            </w:tcMar>
          </w:tcPr>
          <w:p w14:paraId="761A7E1C" w14:textId="77777777" w:rsidR="007C2ACB" w:rsidRPr="007C2ACB" w:rsidRDefault="007C2ACB" w:rsidP="00C61948">
            <w:pPr>
              <w:pStyle w:val="Ttulo3"/>
              <w:widowControl w:val="0"/>
              <w:spacing w:before="0" w:line="240" w:lineRule="auto"/>
              <w:rPr>
                <w:rFonts w:ascii="Times New Roman" w:hAnsi="Times New Roman" w:cs="Times New Roman"/>
                <w:color w:val="auto"/>
              </w:rPr>
            </w:pPr>
            <w:r w:rsidRPr="007C2ACB">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7164EAF6" w14:textId="34AA3B07" w:rsidR="007C2ACB" w:rsidRPr="007C2ACB" w:rsidRDefault="007C2ACB" w:rsidP="00C61948">
            <w:pPr>
              <w:pStyle w:val="Ttulo3"/>
              <w:widowControl w:val="0"/>
              <w:spacing w:before="0" w:line="240" w:lineRule="auto"/>
              <w:rPr>
                <w:rFonts w:ascii="Times New Roman" w:hAnsi="Times New Roman" w:cs="Times New Roman"/>
                <w:color w:val="auto"/>
              </w:rPr>
            </w:pPr>
            <w:bookmarkStart w:id="6" w:name="_btsjgdfgjwkr" w:colFirst="0" w:colLast="0"/>
            <w:bookmarkEnd w:id="6"/>
            <w:r>
              <w:rPr>
                <w:rFonts w:ascii="Times New Roman" w:hAnsi="Times New Roman" w:cs="Times New Roman"/>
                <w:color w:val="auto"/>
              </w:rPr>
              <w:t>Autor (es)</w:t>
            </w:r>
          </w:p>
        </w:tc>
      </w:tr>
      <w:tr w:rsidR="007C2ACB" w:rsidRPr="007C2ACB" w14:paraId="5B818810" w14:textId="77777777" w:rsidTr="007C2ACB">
        <w:trPr>
          <w:jc w:val="center"/>
        </w:trPr>
        <w:tc>
          <w:tcPr>
            <w:tcW w:w="3045" w:type="dxa"/>
            <w:shd w:val="clear" w:color="auto" w:fill="auto"/>
            <w:tcMar>
              <w:top w:w="100" w:type="dxa"/>
              <w:left w:w="100" w:type="dxa"/>
              <w:bottom w:w="100" w:type="dxa"/>
              <w:right w:w="100" w:type="dxa"/>
            </w:tcMar>
          </w:tcPr>
          <w:p w14:paraId="7DDE65E4"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57F7E10D"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32E7275C" w14:textId="77777777" w:rsidTr="007C2ACB">
        <w:trPr>
          <w:jc w:val="center"/>
        </w:trPr>
        <w:tc>
          <w:tcPr>
            <w:tcW w:w="3045" w:type="dxa"/>
            <w:shd w:val="clear" w:color="auto" w:fill="auto"/>
            <w:tcMar>
              <w:top w:w="100" w:type="dxa"/>
              <w:left w:w="100" w:type="dxa"/>
              <w:bottom w:w="100" w:type="dxa"/>
              <w:right w:w="100" w:type="dxa"/>
            </w:tcMar>
          </w:tcPr>
          <w:p w14:paraId="134DAD93"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26089920"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756F7437" w14:textId="77777777" w:rsidTr="007C2ACB">
        <w:trPr>
          <w:jc w:val="center"/>
        </w:trPr>
        <w:tc>
          <w:tcPr>
            <w:tcW w:w="3045" w:type="dxa"/>
            <w:shd w:val="clear" w:color="auto" w:fill="auto"/>
            <w:tcMar>
              <w:top w:w="100" w:type="dxa"/>
              <w:left w:w="100" w:type="dxa"/>
              <w:bottom w:w="100" w:type="dxa"/>
              <w:right w:w="100" w:type="dxa"/>
            </w:tcMar>
          </w:tcPr>
          <w:p w14:paraId="68DDB9E1"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1D30D531"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No Aplica</w:t>
            </w:r>
          </w:p>
        </w:tc>
      </w:tr>
      <w:tr w:rsidR="007C2ACB" w:rsidRPr="007C2ACB" w14:paraId="1E10067C" w14:textId="77777777" w:rsidTr="007C2ACB">
        <w:trPr>
          <w:jc w:val="center"/>
        </w:trPr>
        <w:tc>
          <w:tcPr>
            <w:tcW w:w="3045" w:type="dxa"/>
            <w:shd w:val="clear" w:color="auto" w:fill="auto"/>
            <w:tcMar>
              <w:top w:w="100" w:type="dxa"/>
              <w:left w:w="100" w:type="dxa"/>
              <w:bottom w:w="100" w:type="dxa"/>
              <w:right w:w="100" w:type="dxa"/>
            </w:tcMar>
          </w:tcPr>
          <w:p w14:paraId="4FCA63C1"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2261D408"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7728DB8C" w14:textId="77777777" w:rsidTr="007C2ACB">
        <w:trPr>
          <w:jc w:val="center"/>
        </w:trPr>
        <w:tc>
          <w:tcPr>
            <w:tcW w:w="3045" w:type="dxa"/>
            <w:shd w:val="clear" w:color="auto" w:fill="auto"/>
            <w:tcMar>
              <w:top w:w="100" w:type="dxa"/>
              <w:left w:w="100" w:type="dxa"/>
              <w:bottom w:w="100" w:type="dxa"/>
              <w:right w:w="100" w:type="dxa"/>
            </w:tcMar>
          </w:tcPr>
          <w:p w14:paraId="67D572C6"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02A10AD2"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340D6296" w14:textId="77777777" w:rsidTr="007C2ACB">
        <w:trPr>
          <w:jc w:val="center"/>
        </w:trPr>
        <w:tc>
          <w:tcPr>
            <w:tcW w:w="3045" w:type="dxa"/>
            <w:shd w:val="clear" w:color="auto" w:fill="auto"/>
            <w:tcMar>
              <w:top w:w="100" w:type="dxa"/>
              <w:left w:w="100" w:type="dxa"/>
              <w:bottom w:w="100" w:type="dxa"/>
              <w:right w:w="100" w:type="dxa"/>
            </w:tcMar>
          </w:tcPr>
          <w:p w14:paraId="757B9214"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20A002BA"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 (Principal)</w:t>
            </w:r>
          </w:p>
          <w:p w14:paraId="35955DFB"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Imelda Zayas Barreras (Que apoya)</w:t>
            </w:r>
          </w:p>
          <w:p w14:paraId="3E4339CE"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Karen Rubio Gastelum (Que apoya)</w:t>
            </w:r>
          </w:p>
        </w:tc>
      </w:tr>
      <w:tr w:rsidR="007C2ACB" w:rsidRPr="007C2ACB" w14:paraId="719829F8" w14:textId="77777777" w:rsidTr="007C2ACB">
        <w:trPr>
          <w:jc w:val="center"/>
        </w:trPr>
        <w:tc>
          <w:tcPr>
            <w:tcW w:w="3045" w:type="dxa"/>
            <w:shd w:val="clear" w:color="auto" w:fill="auto"/>
            <w:tcMar>
              <w:top w:w="100" w:type="dxa"/>
              <w:left w:w="100" w:type="dxa"/>
              <w:bottom w:w="100" w:type="dxa"/>
              <w:right w:w="100" w:type="dxa"/>
            </w:tcMar>
          </w:tcPr>
          <w:p w14:paraId="008BEAAA"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12B62AE4"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785E0560" w14:textId="77777777" w:rsidTr="007C2ACB">
        <w:trPr>
          <w:jc w:val="center"/>
        </w:trPr>
        <w:tc>
          <w:tcPr>
            <w:tcW w:w="3045" w:type="dxa"/>
            <w:shd w:val="clear" w:color="auto" w:fill="auto"/>
            <w:tcMar>
              <w:top w:w="100" w:type="dxa"/>
              <w:left w:w="100" w:type="dxa"/>
              <w:bottom w:w="100" w:type="dxa"/>
              <w:right w:w="100" w:type="dxa"/>
            </w:tcMar>
          </w:tcPr>
          <w:p w14:paraId="758EFCD3"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9861847"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4A7CD4EC" w14:textId="77777777" w:rsidTr="007C2ACB">
        <w:trPr>
          <w:jc w:val="center"/>
        </w:trPr>
        <w:tc>
          <w:tcPr>
            <w:tcW w:w="3045" w:type="dxa"/>
            <w:shd w:val="clear" w:color="auto" w:fill="auto"/>
            <w:tcMar>
              <w:top w:w="100" w:type="dxa"/>
              <w:left w:w="100" w:type="dxa"/>
              <w:bottom w:w="100" w:type="dxa"/>
              <w:right w:w="100" w:type="dxa"/>
            </w:tcMar>
          </w:tcPr>
          <w:p w14:paraId="4A012CCF"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2A20E1A2"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0E5779B0" w14:textId="77777777" w:rsidTr="007C2ACB">
        <w:trPr>
          <w:jc w:val="center"/>
        </w:trPr>
        <w:tc>
          <w:tcPr>
            <w:tcW w:w="3045" w:type="dxa"/>
            <w:shd w:val="clear" w:color="auto" w:fill="auto"/>
            <w:tcMar>
              <w:top w:w="100" w:type="dxa"/>
              <w:left w:w="100" w:type="dxa"/>
              <w:bottom w:w="100" w:type="dxa"/>
              <w:right w:w="100" w:type="dxa"/>
            </w:tcMar>
          </w:tcPr>
          <w:p w14:paraId="3201501B"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776AE4A3"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 (Principal)</w:t>
            </w:r>
          </w:p>
          <w:p w14:paraId="5AD23055"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Imelda Zayas Barreras (Que apoya)</w:t>
            </w:r>
          </w:p>
          <w:p w14:paraId="4C95151B"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Karen Rubio Gastelum (Que apoya)</w:t>
            </w:r>
          </w:p>
        </w:tc>
      </w:tr>
      <w:tr w:rsidR="007C2ACB" w:rsidRPr="007C2ACB" w14:paraId="28FE4DDF" w14:textId="77777777" w:rsidTr="007C2ACB">
        <w:trPr>
          <w:jc w:val="center"/>
        </w:trPr>
        <w:tc>
          <w:tcPr>
            <w:tcW w:w="3045" w:type="dxa"/>
            <w:shd w:val="clear" w:color="auto" w:fill="auto"/>
            <w:tcMar>
              <w:top w:w="100" w:type="dxa"/>
              <w:left w:w="100" w:type="dxa"/>
              <w:bottom w:w="100" w:type="dxa"/>
              <w:right w:w="100" w:type="dxa"/>
            </w:tcMar>
          </w:tcPr>
          <w:p w14:paraId="4CE41659"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53A4420"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 (Principal)</w:t>
            </w:r>
          </w:p>
          <w:p w14:paraId="075459C4"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Imelda Zayas Barreras (Que apoya)</w:t>
            </w:r>
          </w:p>
          <w:p w14:paraId="4A047B62"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Karen Rubio Gastelum (Que apoya)</w:t>
            </w:r>
          </w:p>
        </w:tc>
      </w:tr>
      <w:tr w:rsidR="007C2ACB" w:rsidRPr="007C2ACB" w14:paraId="3FA137CC" w14:textId="77777777" w:rsidTr="007C2ACB">
        <w:trPr>
          <w:jc w:val="center"/>
        </w:trPr>
        <w:tc>
          <w:tcPr>
            <w:tcW w:w="3045" w:type="dxa"/>
            <w:shd w:val="clear" w:color="auto" w:fill="auto"/>
            <w:tcMar>
              <w:top w:w="100" w:type="dxa"/>
              <w:left w:w="100" w:type="dxa"/>
              <w:bottom w:w="100" w:type="dxa"/>
              <w:right w:w="100" w:type="dxa"/>
            </w:tcMar>
          </w:tcPr>
          <w:p w14:paraId="3EFE33BC"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39139754"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1A660775" w14:textId="77777777" w:rsidTr="007C2ACB">
        <w:trPr>
          <w:jc w:val="center"/>
        </w:trPr>
        <w:tc>
          <w:tcPr>
            <w:tcW w:w="3045" w:type="dxa"/>
            <w:shd w:val="clear" w:color="auto" w:fill="auto"/>
            <w:tcMar>
              <w:top w:w="100" w:type="dxa"/>
              <w:left w:w="100" w:type="dxa"/>
              <w:bottom w:w="100" w:type="dxa"/>
              <w:right w:w="100" w:type="dxa"/>
            </w:tcMar>
          </w:tcPr>
          <w:p w14:paraId="26E6757D"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235F0DB"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r w:rsidR="007C2ACB" w:rsidRPr="007C2ACB" w14:paraId="0C32D5B7" w14:textId="77777777" w:rsidTr="007C2ACB">
        <w:trPr>
          <w:jc w:val="center"/>
        </w:trPr>
        <w:tc>
          <w:tcPr>
            <w:tcW w:w="3045" w:type="dxa"/>
            <w:shd w:val="clear" w:color="auto" w:fill="auto"/>
            <w:tcMar>
              <w:top w:w="100" w:type="dxa"/>
              <w:left w:w="100" w:type="dxa"/>
              <w:bottom w:w="100" w:type="dxa"/>
              <w:right w:w="100" w:type="dxa"/>
            </w:tcMar>
          </w:tcPr>
          <w:p w14:paraId="5738DDC2"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3BA0358A" w14:textId="77777777" w:rsidR="007C2ACB" w:rsidRPr="007C2ACB" w:rsidRDefault="007C2ACB" w:rsidP="007C2ACB">
            <w:pPr>
              <w:widowControl w:val="0"/>
              <w:spacing w:after="0" w:line="240" w:lineRule="auto"/>
              <w:rPr>
                <w:rFonts w:ascii="Times New Roman" w:hAnsi="Times New Roman" w:cs="Times New Roman"/>
                <w:sz w:val="24"/>
                <w:szCs w:val="24"/>
              </w:rPr>
            </w:pPr>
            <w:r w:rsidRPr="007C2ACB">
              <w:rPr>
                <w:rFonts w:ascii="Times New Roman" w:hAnsi="Times New Roman" w:cs="Times New Roman"/>
                <w:sz w:val="24"/>
                <w:szCs w:val="24"/>
              </w:rPr>
              <w:t>Luis Alfredo Andrade Landeros</w:t>
            </w:r>
          </w:p>
        </w:tc>
      </w:tr>
    </w:tbl>
    <w:p w14:paraId="60ECC3A5" w14:textId="77777777" w:rsidR="007C2ACB" w:rsidRDefault="007C2ACB" w:rsidP="00E65EFD">
      <w:pPr>
        <w:spacing w:line="360" w:lineRule="auto"/>
        <w:jc w:val="both"/>
        <w:rPr>
          <w:rFonts w:ascii="Times New Roman" w:hAnsi="Times New Roman" w:cs="Times New Roman"/>
          <w:sz w:val="24"/>
          <w:szCs w:val="24"/>
        </w:rPr>
      </w:pPr>
    </w:p>
    <w:sectPr w:rsidR="007C2ACB" w:rsidSect="00DD4022">
      <w:type w:val="continuous"/>
      <w:pgSz w:w="12240" w:h="15840"/>
      <w:pgMar w:top="1135"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7EB76" w14:textId="77777777" w:rsidR="00014F4B" w:rsidRDefault="00014F4B" w:rsidP="00AF4817">
      <w:pPr>
        <w:spacing w:after="0" w:line="240" w:lineRule="auto"/>
      </w:pPr>
      <w:r>
        <w:separator/>
      </w:r>
    </w:p>
  </w:endnote>
  <w:endnote w:type="continuationSeparator" w:id="0">
    <w:p w14:paraId="4855DC6D" w14:textId="77777777" w:rsidR="00014F4B" w:rsidRDefault="00014F4B" w:rsidP="00AF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9179" w14:textId="4523A48E" w:rsidR="00584E50" w:rsidRPr="00820578" w:rsidRDefault="00DD4022" w:rsidP="00DD4022">
    <w:pPr>
      <w:pStyle w:val="Piedepgina"/>
      <w:jc w:val="center"/>
    </w:pPr>
    <w:r w:rsidRPr="002A3D98">
      <w:rPr>
        <w:noProof/>
        <w:lang w:eastAsia="es-MX"/>
      </w:rPr>
      <w:drawing>
        <wp:inline distT="0" distB="0" distL="0" distR="0" wp14:anchorId="61A0A11D" wp14:editId="6A51C4E0">
          <wp:extent cx="1600200" cy="419100"/>
          <wp:effectExtent l="0" t="0" r="0" b="0"/>
          <wp:docPr id="1501971" name="Imagen 150197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r w:rsidR="00975200">
      <w:rPr>
        <w:rFonts w:ascii="Calibri" w:hAnsi="Calibri" w:cs="Calibri"/>
        <w:b/>
      </w:rPr>
      <w:t>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063D8" w14:textId="77777777" w:rsidR="00014F4B" w:rsidRDefault="00014F4B" w:rsidP="00AF4817">
      <w:pPr>
        <w:spacing w:after="0" w:line="240" w:lineRule="auto"/>
      </w:pPr>
      <w:r>
        <w:separator/>
      </w:r>
    </w:p>
  </w:footnote>
  <w:footnote w:type="continuationSeparator" w:id="0">
    <w:p w14:paraId="36658890" w14:textId="77777777" w:rsidR="00014F4B" w:rsidRDefault="00014F4B" w:rsidP="00AF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9B79" w14:textId="150D9D30" w:rsidR="00DD4022" w:rsidRDefault="00DD4022" w:rsidP="00DD4022">
    <w:pPr>
      <w:pStyle w:val="Encabezado"/>
      <w:jc w:val="center"/>
    </w:pPr>
    <w:r w:rsidRPr="002A3D98">
      <w:rPr>
        <w:noProof/>
        <w:lang w:eastAsia="es-MX"/>
      </w:rPr>
      <w:drawing>
        <wp:inline distT="0" distB="0" distL="0" distR="0" wp14:anchorId="4653FD0C" wp14:editId="1F1FA18F">
          <wp:extent cx="5397500" cy="635000"/>
          <wp:effectExtent l="0" t="0" r="0" b="0"/>
          <wp:docPr id="988516514" name="Imagen 98851651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88A"/>
    <w:multiLevelType w:val="hybridMultilevel"/>
    <w:tmpl w:val="F9DABD62"/>
    <w:lvl w:ilvl="0" w:tplc="B3B0E41E">
      <w:start w:val="1"/>
      <w:numFmt w:val="decimal"/>
      <w:lvlText w:val="%1."/>
      <w:lvlJc w:val="left"/>
      <w:pPr>
        <w:ind w:left="720" w:hanging="360"/>
      </w:pPr>
      <w:rPr>
        <w:rFonts w:ascii="Segoe UI Symbol" w:hAnsi="Segoe UI Symbol"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0EC"/>
    <w:multiLevelType w:val="hybridMultilevel"/>
    <w:tmpl w:val="E296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95C"/>
    <w:multiLevelType w:val="multilevel"/>
    <w:tmpl w:val="F176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10263"/>
    <w:multiLevelType w:val="hybridMultilevel"/>
    <w:tmpl w:val="5AA8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03EC3"/>
    <w:multiLevelType w:val="multilevel"/>
    <w:tmpl w:val="1122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36559"/>
    <w:multiLevelType w:val="hybridMultilevel"/>
    <w:tmpl w:val="C550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9083D"/>
    <w:multiLevelType w:val="multilevel"/>
    <w:tmpl w:val="6298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95929"/>
    <w:multiLevelType w:val="hybridMultilevel"/>
    <w:tmpl w:val="D68E81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9F4D47"/>
    <w:multiLevelType w:val="hybridMultilevel"/>
    <w:tmpl w:val="D0EA3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D35713"/>
    <w:multiLevelType w:val="hybridMultilevel"/>
    <w:tmpl w:val="833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80602"/>
    <w:multiLevelType w:val="hybridMultilevel"/>
    <w:tmpl w:val="10084E68"/>
    <w:lvl w:ilvl="0" w:tplc="14DCBAF6">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06B59"/>
    <w:multiLevelType w:val="hybridMultilevel"/>
    <w:tmpl w:val="392C9F22"/>
    <w:lvl w:ilvl="0" w:tplc="080A000F">
      <w:start w:val="1"/>
      <w:numFmt w:val="decimal"/>
      <w:lvlText w:val="%1."/>
      <w:lvlJc w:val="left"/>
      <w:pPr>
        <w:ind w:left="522" w:hanging="360"/>
      </w:pPr>
      <w:rPr>
        <w:rFonts w:hint="default"/>
      </w:rPr>
    </w:lvl>
    <w:lvl w:ilvl="1" w:tplc="080A0019" w:tentative="1">
      <w:start w:val="1"/>
      <w:numFmt w:val="lowerLetter"/>
      <w:lvlText w:val="%2."/>
      <w:lvlJc w:val="left"/>
      <w:pPr>
        <w:ind w:left="1242" w:hanging="360"/>
      </w:pPr>
    </w:lvl>
    <w:lvl w:ilvl="2" w:tplc="080A001B" w:tentative="1">
      <w:start w:val="1"/>
      <w:numFmt w:val="lowerRoman"/>
      <w:lvlText w:val="%3."/>
      <w:lvlJc w:val="right"/>
      <w:pPr>
        <w:ind w:left="1962" w:hanging="180"/>
      </w:pPr>
    </w:lvl>
    <w:lvl w:ilvl="3" w:tplc="080A000F" w:tentative="1">
      <w:start w:val="1"/>
      <w:numFmt w:val="decimal"/>
      <w:lvlText w:val="%4."/>
      <w:lvlJc w:val="left"/>
      <w:pPr>
        <w:ind w:left="2682" w:hanging="360"/>
      </w:pPr>
    </w:lvl>
    <w:lvl w:ilvl="4" w:tplc="080A0019" w:tentative="1">
      <w:start w:val="1"/>
      <w:numFmt w:val="lowerLetter"/>
      <w:lvlText w:val="%5."/>
      <w:lvlJc w:val="left"/>
      <w:pPr>
        <w:ind w:left="3402" w:hanging="360"/>
      </w:pPr>
    </w:lvl>
    <w:lvl w:ilvl="5" w:tplc="080A001B" w:tentative="1">
      <w:start w:val="1"/>
      <w:numFmt w:val="lowerRoman"/>
      <w:lvlText w:val="%6."/>
      <w:lvlJc w:val="right"/>
      <w:pPr>
        <w:ind w:left="4122" w:hanging="180"/>
      </w:pPr>
    </w:lvl>
    <w:lvl w:ilvl="6" w:tplc="080A000F" w:tentative="1">
      <w:start w:val="1"/>
      <w:numFmt w:val="decimal"/>
      <w:lvlText w:val="%7."/>
      <w:lvlJc w:val="left"/>
      <w:pPr>
        <w:ind w:left="4842" w:hanging="360"/>
      </w:pPr>
    </w:lvl>
    <w:lvl w:ilvl="7" w:tplc="080A0019" w:tentative="1">
      <w:start w:val="1"/>
      <w:numFmt w:val="lowerLetter"/>
      <w:lvlText w:val="%8."/>
      <w:lvlJc w:val="left"/>
      <w:pPr>
        <w:ind w:left="5562" w:hanging="360"/>
      </w:pPr>
    </w:lvl>
    <w:lvl w:ilvl="8" w:tplc="080A001B" w:tentative="1">
      <w:start w:val="1"/>
      <w:numFmt w:val="lowerRoman"/>
      <w:lvlText w:val="%9."/>
      <w:lvlJc w:val="right"/>
      <w:pPr>
        <w:ind w:left="6282" w:hanging="180"/>
      </w:pPr>
    </w:lvl>
  </w:abstractNum>
  <w:abstractNum w:abstractNumId="12" w15:restartNumberingAfterBreak="0">
    <w:nsid w:val="40FE1DE7"/>
    <w:multiLevelType w:val="multilevel"/>
    <w:tmpl w:val="ADF4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F26A6"/>
    <w:multiLevelType w:val="hybridMultilevel"/>
    <w:tmpl w:val="B572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A266C"/>
    <w:multiLevelType w:val="hybridMultilevel"/>
    <w:tmpl w:val="C6DEDE0A"/>
    <w:lvl w:ilvl="0" w:tplc="114CE8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D10E40"/>
    <w:multiLevelType w:val="multilevel"/>
    <w:tmpl w:val="BF7E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B038B"/>
    <w:multiLevelType w:val="hybridMultilevel"/>
    <w:tmpl w:val="407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E21CD"/>
    <w:multiLevelType w:val="multilevel"/>
    <w:tmpl w:val="9D7AB7F4"/>
    <w:lvl w:ilvl="0">
      <w:start w:val="1"/>
      <w:numFmt w:val="decimal"/>
      <w:lvlText w:val="%1."/>
      <w:lvlJc w:val="left"/>
      <w:pPr>
        <w:ind w:left="360" w:hanging="360"/>
      </w:pPr>
      <w:rPr>
        <w:rFonts w:hint="default"/>
        <w:b/>
        <w:bCs/>
        <w:spacing w:val="-1"/>
        <w:w w:val="100"/>
        <w:sz w:val="24"/>
        <w:szCs w:val="24"/>
      </w:rPr>
    </w:lvl>
    <w:lvl w:ilvl="1">
      <w:start w:val="1"/>
      <w:numFmt w:val="decimal"/>
      <w:lvlText w:val="%1.%2."/>
      <w:lvlJc w:val="left"/>
      <w:pPr>
        <w:ind w:left="858" w:hanging="432"/>
      </w:pPr>
      <w:rPr>
        <w:rFonts w:hint="default"/>
        <w:b/>
        <w:w w:val="10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8648DB"/>
    <w:multiLevelType w:val="hybridMultilevel"/>
    <w:tmpl w:val="671CF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563F3"/>
    <w:multiLevelType w:val="multilevel"/>
    <w:tmpl w:val="3D88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F2B4C"/>
    <w:multiLevelType w:val="hybridMultilevel"/>
    <w:tmpl w:val="6814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23EC6"/>
    <w:multiLevelType w:val="hybridMultilevel"/>
    <w:tmpl w:val="E730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D61B6"/>
    <w:multiLevelType w:val="hybridMultilevel"/>
    <w:tmpl w:val="7BC8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760743"/>
    <w:multiLevelType w:val="multilevel"/>
    <w:tmpl w:val="79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001EB"/>
    <w:multiLevelType w:val="hybridMultilevel"/>
    <w:tmpl w:val="069E585E"/>
    <w:lvl w:ilvl="0" w:tplc="8BCC840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153021"/>
    <w:multiLevelType w:val="hybridMultilevel"/>
    <w:tmpl w:val="F7E809D0"/>
    <w:lvl w:ilvl="0" w:tplc="47F4CC1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77740"/>
    <w:multiLevelType w:val="hybridMultilevel"/>
    <w:tmpl w:val="3C6C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E08B5"/>
    <w:multiLevelType w:val="hybridMultilevel"/>
    <w:tmpl w:val="FDD692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EC72E5"/>
    <w:multiLevelType w:val="hybridMultilevel"/>
    <w:tmpl w:val="06F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B59F2"/>
    <w:multiLevelType w:val="hybridMultilevel"/>
    <w:tmpl w:val="C3D0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253202">
    <w:abstractNumId w:val="17"/>
  </w:num>
  <w:num w:numId="2" w16cid:durableId="1160661196">
    <w:abstractNumId w:val="27"/>
  </w:num>
  <w:num w:numId="3" w16cid:durableId="2041196104">
    <w:abstractNumId w:val="11"/>
  </w:num>
  <w:num w:numId="4" w16cid:durableId="190847222">
    <w:abstractNumId w:val="10"/>
  </w:num>
  <w:num w:numId="5" w16cid:durableId="1620408059">
    <w:abstractNumId w:val="14"/>
  </w:num>
  <w:num w:numId="6" w16cid:durableId="546333874">
    <w:abstractNumId w:val="24"/>
  </w:num>
  <w:num w:numId="7" w16cid:durableId="254441216">
    <w:abstractNumId w:val="28"/>
  </w:num>
  <w:num w:numId="8" w16cid:durableId="325943199">
    <w:abstractNumId w:val="16"/>
  </w:num>
  <w:num w:numId="9" w16cid:durableId="1417290529">
    <w:abstractNumId w:val="20"/>
  </w:num>
  <w:num w:numId="10" w16cid:durableId="48497763">
    <w:abstractNumId w:val="21"/>
  </w:num>
  <w:num w:numId="11" w16cid:durableId="1304584361">
    <w:abstractNumId w:val="29"/>
  </w:num>
  <w:num w:numId="12" w16cid:durableId="258877914">
    <w:abstractNumId w:val="13"/>
  </w:num>
  <w:num w:numId="13" w16cid:durableId="424810917">
    <w:abstractNumId w:val="1"/>
  </w:num>
  <w:num w:numId="14" w16cid:durableId="409162147">
    <w:abstractNumId w:val="9"/>
  </w:num>
  <w:num w:numId="15" w16cid:durableId="1523860927">
    <w:abstractNumId w:val="26"/>
  </w:num>
  <w:num w:numId="16" w16cid:durableId="1998604128">
    <w:abstractNumId w:val="22"/>
  </w:num>
  <w:num w:numId="17" w16cid:durableId="1036740337">
    <w:abstractNumId w:val="8"/>
  </w:num>
  <w:num w:numId="18" w16cid:durableId="2121758931">
    <w:abstractNumId w:val="3"/>
  </w:num>
  <w:num w:numId="19" w16cid:durableId="2081713903">
    <w:abstractNumId w:val="25"/>
  </w:num>
  <w:num w:numId="20" w16cid:durableId="1488790118">
    <w:abstractNumId w:val="0"/>
  </w:num>
  <w:num w:numId="21" w16cid:durableId="401413503">
    <w:abstractNumId w:val="7"/>
  </w:num>
  <w:num w:numId="22" w16cid:durableId="898899851">
    <w:abstractNumId w:val="12"/>
  </w:num>
  <w:num w:numId="23" w16cid:durableId="1879856305">
    <w:abstractNumId w:val="19"/>
  </w:num>
  <w:num w:numId="24" w16cid:durableId="318190258">
    <w:abstractNumId w:val="5"/>
  </w:num>
  <w:num w:numId="25" w16cid:durableId="271326253">
    <w:abstractNumId w:val="18"/>
  </w:num>
  <w:num w:numId="26" w16cid:durableId="1744375163">
    <w:abstractNumId w:val="23"/>
  </w:num>
  <w:num w:numId="27" w16cid:durableId="72045970">
    <w:abstractNumId w:val="15"/>
  </w:num>
  <w:num w:numId="28" w16cid:durableId="1208027396">
    <w:abstractNumId w:val="4"/>
  </w:num>
  <w:num w:numId="29" w16cid:durableId="1321426346">
    <w:abstractNumId w:val="2"/>
  </w:num>
  <w:num w:numId="30" w16cid:durableId="1343317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B3"/>
    <w:rsid w:val="00002574"/>
    <w:rsid w:val="00006249"/>
    <w:rsid w:val="00006FFB"/>
    <w:rsid w:val="000101AB"/>
    <w:rsid w:val="00014F4B"/>
    <w:rsid w:val="00015EB1"/>
    <w:rsid w:val="00026073"/>
    <w:rsid w:val="0002698A"/>
    <w:rsid w:val="00026E74"/>
    <w:rsid w:val="00027252"/>
    <w:rsid w:val="0002748B"/>
    <w:rsid w:val="00033D13"/>
    <w:rsid w:val="0003607D"/>
    <w:rsid w:val="000370B6"/>
    <w:rsid w:val="00040088"/>
    <w:rsid w:val="000403EC"/>
    <w:rsid w:val="00040A3C"/>
    <w:rsid w:val="000436F8"/>
    <w:rsid w:val="000444B8"/>
    <w:rsid w:val="000476E3"/>
    <w:rsid w:val="0005011B"/>
    <w:rsid w:val="000532F5"/>
    <w:rsid w:val="00055841"/>
    <w:rsid w:val="00057156"/>
    <w:rsid w:val="000603BA"/>
    <w:rsid w:val="0006317D"/>
    <w:rsid w:val="0006603C"/>
    <w:rsid w:val="000662B9"/>
    <w:rsid w:val="00066B26"/>
    <w:rsid w:val="00066B30"/>
    <w:rsid w:val="00066C7B"/>
    <w:rsid w:val="00067DC9"/>
    <w:rsid w:val="0007174C"/>
    <w:rsid w:val="00073863"/>
    <w:rsid w:val="00077F3F"/>
    <w:rsid w:val="00077FFE"/>
    <w:rsid w:val="00082386"/>
    <w:rsid w:val="00091C5D"/>
    <w:rsid w:val="000A1740"/>
    <w:rsid w:val="000A18DE"/>
    <w:rsid w:val="000A2585"/>
    <w:rsid w:val="000A32F6"/>
    <w:rsid w:val="000A34B1"/>
    <w:rsid w:val="000A67FE"/>
    <w:rsid w:val="000A7294"/>
    <w:rsid w:val="000B113F"/>
    <w:rsid w:val="000B1B5F"/>
    <w:rsid w:val="000B29C8"/>
    <w:rsid w:val="000B31AC"/>
    <w:rsid w:val="000B61C0"/>
    <w:rsid w:val="000C091A"/>
    <w:rsid w:val="000C5F95"/>
    <w:rsid w:val="000C638B"/>
    <w:rsid w:val="000C7324"/>
    <w:rsid w:val="000C7813"/>
    <w:rsid w:val="000C7CED"/>
    <w:rsid w:val="000C7EE7"/>
    <w:rsid w:val="000D1107"/>
    <w:rsid w:val="000D17E6"/>
    <w:rsid w:val="000E3CD5"/>
    <w:rsid w:val="000E4200"/>
    <w:rsid w:val="000E4917"/>
    <w:rsid w:val="000E777A"/>
    <w:rsid w:val="000F1723"/>
    <w:rsid w:val="000F1825"/>
    <w:rsid w:val="000F28EE"/>
    <w:rsid w:val="000F29A9"/>
    <w:rsid w:val="000F2F20"/>
    <w:rsid w:val="000F3DCA"/>
    <w:rsid w:val="000F59BC"/>
    <w:rsid w:val="00101C63"/>
    <w:rsid w:val="001026AC"/>
    <w:rsid w:val="00102C1E"/>
    <w:rsid w:val="00114382"/>
    <w:rsid w:val="001143F3"/>
    <w:rsid w:val="00115002"/>
    <w:rsid w:val="001158AA"/>
    <w:rsid w:val="00115F5E"/>
    <w:rsid w:val="0011683F"/>
    <w:rsid w:val="00116E69"/>
    <w:rsid w:val="00117A94"/>
    <w:rsid w:val="00120FB4"/>
    <w:rsid w:val="00123C11"/>
    <w:rsid w:val="00127004"/>
    <w:rsid w:val="00127C7D"/>
    <w:rsid w:val="0013111D"/>
    <w:rsid w:val="001343A4"/>
    <w:rsid w:val="00140379"/>
    <w:rsid w:val="0014112D"/>
    <w:rsid w:val="0014485C"/>
    <w:rsid w:val="001522BA"/>
    <w:rsid w:val="001539BB"/>
    <w:rsid w:val="00157F10"/>
    <w:rsid w:val="00163637"/>
    <w:rsid w:val="00172B41"/>
    <w:rsid w:val="00173986"/>
    <w:rsid w:val="001801E7"/>
    <w:rsid w:val="00180611"/>
    <w:rsid w:val="0018097E"/>
    <w:rsid w:val="00181AFF"/>
    <w:rsid w:val="0018486A"/>
    <w:rsid w:val="00192160"/>
    <w:rsid w:val="0019447D"/>
    <w:rsid w:val="00197B0B"/>
    <w:rsid w:val="001A5AD2"/>
    <w:rsid w:val="001A5F76"/>
    <w:rsid w:val="001B0645"/>
    <w:rsid w:val="001B10E2"/>
    <w:rsid w:val="001B12A9"/>
    <w:rsid w:val="001B168D"/>
    <w:rsid w:val="001B2974"/>
    <w:rsid w:val="001B767C"/>
    <w:rsid w:val="001C0AFC"/>
    <w:rsid w:val="001C0C3F"/>
    <w:rsid w:val="001C2818"/>
    <w:rsid w:val="001C2BEE"/>
    <w:rsid w:val="001C4D2D"/>
    <w:rsid w:val="001C52D6"/>
    <w:rsid w:val="001C69F6"/>
    <w:rsid w:val="001D3F9A"/>
    <w:rsid w:val="001D51F5"/>
    <w:rsid w:val="001D7657"/>
    <w:rsid w:val="001D7E4A"/>
    <w:rsid w:val="001E2D04"/>
    <w:rsid w:val="001E364A"/>
    <w:rsid w:val="001E4753"/>
    <w:rsid w:val="001E58B2"/>
    <w:rsid w:val="001F2CA3"/>
    <w:rsid w:val="001F38B8"/>
    <w:rsid w:val="001F4264"/>
    <w:rsid w:val="001F5F0E"/>
    <w:rsid w:val="001F5F0F"/>
    <w:rsid w:val="001F6390"/>
    <w:rsid w:val="002003B2"/>
    <w:rsid w:val="0020610F"/>
    <w:rsid w:val="00206678"/>
    <w:rsid w:val="00214AEB"/>
    <w:rsid w:val="00215C69"/>
    <w:rsid w:val="00217493"/>
    <w:rsid w:val="002226CC"/>
    <w:rsid w:val="00225732"/>
    <w:rsid w:val="00226BD5"/>
    <w:rsid w:val="00230DD4"/>
    <w:rsid w:val="002310D7"/>
    <w:rsid w:val="00231BC5"/>
    <w:rsid w:val="00231E08"/>
    <w:rsid w:val="002356FC"/>
    <w:rsid w:val="002409F6"/>
    <w:rsid w:val="00241068"/>
    <w:rsid w:val="00242778"/>
    <w:rsid w:val="0024439C"/>
    <w:rsid w:val="0024525D"/>
    <w:rsid w:val="0024686C"/>
    <w:rsid w:val="00246E30"/>
    <w:rsid w:val="0024762C"/>
    <w:rsid w:val="00247ECC"/>
    <w:rsid w:val="00250671"/>
    <w:rsid w:val="0025456A"/>
    <w:rsid w:val="0025492B"/>
    <w:rsid w:val="00254F18"/>
    <w:rsid w:val="00257DCF"/>
    <w:rsid w:val="00264A1C"/>
    <w:rsid w:val="002700D9"/>
    <w:rsid w:val="00270BC4"/>
    <w:rsid w:val="0027274E"/>
    <w:rsid w:val="00273526"/>
    <w:rsid w:val="00283EF4"/>
    <w:rsid w:val="00297789"/>
    <w:rsid w:val="00297895"/>
    <w:rsid w:val="00297CC0"/>
    <w:rsid w:val="002A0DBD"/>
    <w:rsid w:val="002A27EE"/>
    <w:rsid w:val="002A5914"/>
    <w:rsid w:val="002A5B87"/>
    <w:rsid w:val="002B2B70"/>
    <w:rsid w:val="002B4B30"/>
    <w:rsid w:val="002B6C3F"/>
    <w:rsid w:val="002B6EF9"/>
    <w:rsid w:val="002B7762"/>
    <w:rsid w:val="002C14BA"/>
    <w:rsid w:val="002C181F"/>
    <w:rsid w:val="002C33CD"/>
    <w:rsid w:val="002C7723"/>
    <w:rsid w:val="002D109E"/>
    <w:rsid w:val="002D1E37"/>
    <w:rsid w:val="002D274E"/>
    <w:rsid w:val="002D2AFE"/>
    <w:rsid w:val="002D415B"/>
    <w:rsid w:val="002D6D89"/>
    <w:rsid w:val="002E2E1F"/>
    <w:rsid w:val="002E6462"/>
    <w:rsid w:val="002F6C85"/>
    <w:rsid w:val="00303133"/>
    <w:rsid w:val="00304387"/>
    <w:rsid w:val="00305775"/>
    <w:rsid w:val="00305D66"/>
    <w:rsid w:val="00305DDA"/>
    <w:rsid w:val="003064DE"/>
    <w:rsid w:val="00307179"/>
    <w:rsid w:val="00311CF3"/>
    <w:rsid w:val="00312086"/>
    <w:rsid w:val="00314658"/>
    <w:rsid w:val="00317911"/>
    <w:rsid w:val="00317E10"/>
    <w:rsid w:val="00324EDB"/>
    <w:rsid w:val="00325133"/>
    <w:rsid w:val="00325FF3"/>
    <w:rsid w:val="003265C4"/>
    <w:rsid w:val="00326721"/>
    <w:rsid w:val="00327908"/>
    <w:rsid w:val="0033458B"/>
    <w:rsid w:val="0033484F"/>
    <w:rsid w:val="00336B45"/>
    <w:rsid w:val="0033725A"/>
    <w:rsid w:val="00341301"/>
    <w:rsid w:val="00344FB2"/>
    <w:rsid w:val="00345311"/>
    <w:rsid w:val="00345B64"/>
    <w:rsid w:val="00346102"/>
    <w:rsid w:val="00347627"/>
    <w:rsid w:val="0035410D"/>
    <w:rsid w:val="00356B91"/>
    <w:rsid w:val="0035712C"/>
    <w:rsid w:val="0036081D"/>
    <w:rsid w:val="00367506"/>
    <w:rsid w:val="00371F63"/>
    <w:rsid w:val="00372DD3"/>
    <w:rsid w:val="00374879"/>
    <w:rsid w:val="00377E88"/>
    <w:rsid w:val="00381385"/>
    <w:rsid w:val="00390AE8"/>
    <w:rsid w:val="00392541"/>
    <w:rsid w:val="00395556"/>
    <w:rsid w:val="00395D54"/>
    <w:rsid w:val="003A4D86"/>
    <w:rsid w:val="003A6E8C"/>
    <w:rsid w:val="003A7DF5"/>
    <w:rsid w:val="003B0393"/>
    <w:rsid w:val="003B24D6"/>
    <w:rsid w:val="003B7CA0"/>
    <w:rsid w:val="003C1779"/>
    <w:rsid w:val="003C2AD7"/>
    <w:rsid w:val="003C2D54"/>
    <w:rsid w:val="003C3848"/>
    <w:rsid w:val="003C3B68"/>
    <w:rsid w:val="003C4E1D"/>
    <w:rsid w:val="003C52F7"/>
    <w:rsid w:val="003C6DD3"/>
    <w:rsid w:val="003C6F34"/>
    <w:rsid w:val="003D3A7E"/>
    <w:rsid w:val="003D4689"/>
    <w:rsid w:val="003D7765"/>
    <w:rsid w:val="003E17B7"/>
    <w:rsid w:val="003E55DD"/>
    <w:rsid w:val="003E5B90"/>
    <w:rsid w:val="003E6F67"/>
    <w:rsid w:val="003E7B61"/>
    <w:rsid w:val="003F0D7D"/>
    <w:rsid w:val="003F32A5"/>
    <w:rsid w:val="003F49F4"/>
    <w:rsid w:val="0040108D"/>
    <w:rsid w:val="00401F74"/>
    <w:rsid w:val="004028F9"/>
    <w:rsid w:val="004038E6"/>
    <w:rsid w:val="004047FA"/>
    <w:rsid w:val="00405107"/>
    <w:rsid w:val="00405558"/>
    <w:rsid w:val="00406DF1"/>
    <w:rsid w:val="00411958"/>
    <w:rsid w:val="00411CF3"/>
    <w:rsid w:val="0041265F"/>
    <w:rsid w:val="00413AE2"/>
    <w:rsid w:val="0041449F"/>
    <w:rsid w:val="00414C97"/>
    <w:rsid w:val="00420049"/>
    <w:rsid w:val="00420A41"/>
    <w:rsid w:val="00421476"/>
    <w:rsid w:val="00421F2B"/>
    <w:rsid w:val="00422F58"/>
    <w:rsid w:val="00426A19"/>
    <w:rsid w:val="00430D1E"/>
    <w:rsid w:val="00435909"/>
    <w:rsid w:val="00440F6C"/>
    <w:rsid w:val="0044136E"/>
    <w:rsid w:val="00442CDC"/>
    <w:rsid w:val="00450BAE"/>
    <w:rsid w:val="00453A40"/>
    <w:rsid w:val="0045759C"/>
    <w:rsid w:val="00464210"/>
    <w:rsid w:val="00464E2C"/>
    <w:rsid w:val="00466F56"/>
    <w:rsid w:val="0046742E"/>
    <w:rsid w:val="004701E6"/>
    <w:rsid w:val="004702BA"/>
    <w:rsid w:val="004741C6"/>
    <w:rsid w:val="004754FC"/>
    <w:rsid w:val="0048006F"/>
    <w:rsid w:val="00480A17"/>
    <w:rsid w:val="0048104E"/>
    <w:rsid w:val="0048223E"/>
    <w:rsid w:val="00482EF2"/>
    <w:rsid w:val="004834B9"/>
    <w:rsid w:val="00483948"/>
    <w:rsid w:val="004921E2"/>
    <w:rsid w:val="0049673A"/>
    <w:rsid w:val="00497F2C"/>
    <w:rsid w:val="004A0088"/>
    <w:rsid w:val="004A1663"/>
    <w:rsid w:val="004A4C6E"/>
    <w:rsid w:val="004B75ED"/>
    <w:rsid w:val="004C0A9F"/>
    <w:rsid w:val="004C2E79"/>
    <w:rsid w:val="004D033A"/>
    <w:rsid w:val="004D36D8"/>
    <w:rsid w:val="004D5275"/>
    <w:rsid w:val="004D6289"/>
    <w:rsid w:val="004D7F11"/>
    <w:rsid w:val="004E78BD"/>
    <w:rsid w:val="004F14EB"/>
    <w:rsid w:val="004F161B"/>
    <w:rsid w:val="004F4F9C"/>
    <w:rsid w:val="004F50CC"/>
    <w:rsid w:val="004F65FE"/>
    <w:rsid w:val="00500985"/>
    <w:rsid w:val="00501563"/>
    <w:rsid w:val="005017E9"/>
    <w:rsid w:val="0050223C"/>
    <w:rsid w:val="00505E9E"/>
    <w:rsid w:val="005072DF"/>
    <w:rsid w:val="0050758A"/>
    <w:rsid w:val="005114AD"/>
    <w:rsid w:val="00515AA8"/>
    <w:rsid w:val="00521514"/>
    <w:rsid w:val="00521A5F"/>
    <w:rsid w:val="0053200E"/>
    <w:rsid w:val="005320C6"/>
    <w:rsid w:val="00532AEA"/>
    <w:rsid w:val="00533C4C"/>
    <w:rsid w:val="00535DBD"/>
    <w:rsid w:val="00537371"/>
    <w:rsid w:val="0053793E"/>
    <w:rsid w:val="00542D97"/>
    <w:rsid w:val="00546D8F"/>
    <w:rsid w:val="00546DC9"/>
    <w:rsid w:val="005510C0"/>
    <w:rsid w:val="00551277"/>
    <w:rsid w:val="0055167D"/>
    <w:rsid w:val="00551D6E"/>
    <w:rsid w:val="00551E70"/>
    <w:rsid w:val="00552349"/>
    <w:rsid w:val="0055390F"/>
    <w:rsid w:val="00556BEC"/>
    <w:rsid w:val="0056235C"/>
    <w:rsid w:val="0056626E"/>
    <w:rsid w:val="00566E9F"/>
    <w:rsid w:val="00567174"/>
    <w:rsid w:val="00570E1C"/>
    <w:rsid w:val="00572078"/>
    <w:rsid w:val="005728AA"/>
    <w:rsid w:val="00573691"/>
    <w:rsid w:val="005765BC"/>
    <w:rsid w:val="00582D9B"/>
    <w:rsid w:val="005845E9"/>
    <w:rsid w:val="00584E50"/>
    <w:rsid w:val="005873FC"/>
    <w:rsid w:val="00591E14"/>
    <w:rsid w:val="00593714"/>
    <w:rsid w:val="005952CA"/>
    <w:rsid w:val="005A247A"/>
    <w:rsid w:val="005A309E"/>
    <w:rsid w:val="005A3899"/>
    <w:rsid w:val="005A398B"/>
    <w:rsid w:val="005A694C"/>
    <w:rsid w:val="005B0AC7"/>
    <w:rsid w:val="005B2B19"/>
    <w:rsid w:val="005B2D1B"/>
    <w:rsid w:val="005B3E1C"/>
    <w:rsid w:val="005C0568"/>
    <w:rsid w:val="005C07AF"/>
    <w:rsid w:val="005C2BE8"/>
    <w:rsid w:val="005C2E81"/>
    <w:rsid w:val="005C4662"/>
    <w:rsid w:val="005C4F90"/>
    <w:rsid w:val="005C5BA5"/>
    <w:rsid w:val="005D1215"/>
    <w:rsid w:val="005D2DE9"/>
    <w:rsid w:val="005D461B"/>
    <w:rsid w:val="005D5166"/>
    <w:rsid w:val="005D5B18"/>
    <w:rsid w:val="005D6EC1"/>
    <w:rsid w:val="005D75DD"/>
    <w:rsid w:val="005E43EA"/>
    <w:rsid w:val="005E5536"/>
    <w:rsid w:val="005E569F"/>
    <w:rsid w:val="005E68AF"/>
    <w:rsid w:val="005F0753"/>
    <w:rsid w:val="005F0883"/>
    <w:rsid w:val="005F1201"/>
    <w:rsid w:val="005F2348"/>
    <w:rsid w:val="005F2668"/>
    <w:rsid w:val="005F2FC7"/>
    <w:rsid w:val="005F499D"/>
    <w:rsid w:val="005F5255"/>
    <w:rsid w:val="006031CC"/>
    <w:rsid w:val="006044C9"/>
    <w:rsid w:val="006046AB"/>
    <w:rsid w:val="00610A0E"/>
    <w:rsid w:val="0061160E"/>
    <w:rsid w:val="00613D73"/>
    <w:rsid w:val="00615400"/>
    <w:rsid w:val="0061656E"/>
    <w:rsid w:val="00617148"/>
    <w:rsid w:val="006174A1"/>
    <w:rsid w:val="00625EB4"/>
    <w:rsid w:val="00633C24"/>
    <w:rsid w:val="0063574D"/>
    <w:rsid w:val="00635B9D"/>
    <w:rsid w:val="00635C7F"/>
    <w:rsid w:val="00640B23"/>
    <w:rsid w:val="006418B2"/>
    <w:rsid w:val="00642AB8"/>
    <w:rsid w:val="0064583D"/>
    <w:rsid w:val="006465CB"/>
    <w:rsid w:val="00652257"/>
    <w:rsid w:val="0065263C"/>
    <w:rsid w:val="00655242"/>
    <w:rsid w:val="006554DD"/>
    <w:rsid w:val="00655F31"/>
    <w:rsid w:val="00656198"/>
    <w:rsid w:val="00656266"/>
    <w:rsid w:val="00657F3C"/>
    <w:rsid w:val="0066079E"/>
    <w:rsid w:val="0066084E"/>
    <w:rsid w:val="00666586"/>
    <w:rsid w:val="00666931"/>
    <w:rsid w:val="00672A97"/>
    <w:rsid w:val="00672BF1"/>
    <w:rsid w:val="00673980"/>
    <w:rsid w:val="00677393"/>
    <w:rsid w:val="00680F8A"/>
    <w:rsid w:val="0068115A"/>
    <w:rsid w:val="00682C19"/>
    <w:rsid w:val="00682DCD"/>
    <w:rsid w:val="0069036D"/>
    <w:rsid w:val="006924FA"/>
    <w:rsid w:val="00694A17"/>
    <w:rsid w:val="00695839"/>
    <w:rsid w:val="006961BC"/>
    <w:rsid w:val="006A0DED"/>
    <w:rsid w:val="006A406D"/>
    <w:rsid w:val="006A40A4"/>
    <w:rsid w:val="006A4BB3"/>
    <w:rsid w:val="006A62DF"/>
    <w:rsid w:val="006A6C1A"/>
    <w:rsid w:val="006A73C8"/>
    <w:rsid w:val="006B037E"/>
    <w:rsid w:val="006B1769"/>
    <w:rsid w:val="006B1C5E"/>
    <w:rsid w:val="006B4A70"/>
    <w:rsid w:val="006B7C7E"/>
    <w:rsid w:val="006C14D4"/>
    <w:rsid w:val="006C160D"/>
    <w:rsid w:val="006C2276"/>
    <w:rsid w:val="006C4268"/>
    <w:rsid w:val="006C5DA9"/>
    <w:rsid w:val="006C6FB9"/>
    <w:rsid w:val="006D1B08"/>
    <w:rsid w:val="006D2A36"/>
    <w:rsid w:val="006D4D52"/>
    <w:rsid w:val="006D50ED"/>
    <w:rsid w:val="006E009B"/>
    <w:rsid w:val="006E11DA"/>
    <w:rsid w:val="006E1633"/>
    <w:rsid w:val="006E19EC"/>
    <w:rsid w:val="006E252B"/>
    <w:rsid w:val="006E5270"/>
    <w:rsid w:val="006E552B"/>
    <w:rsid w:val="006F0034"/>
    <w:rsid w:val="006F1D95"/>
    <w:rsid w:val="006F1DF2"/>
    <w:rsid w:val="006F5733"/>
    <w:rsid w:val="006F790F"/>
    <w:rsid w:val="006F7A47"/>
    <w:rsid w:val="007011B6"/>
    <w:rsid w:val="0070203D"/>
    <w:rsid w:val="0070693C"/>
    <w:rsid w:val="0071147F"/>
    <w:rsid w:val="00714C55"/>
    <w:rsid w:val="007159C1"/>
    <w:rsid w:val="00726126"/>
    <w:rsid w:val="0072630A"/>
    <w:rsid w:val="007406B2"/>
    <w:rsid w:val="00745712"/>
    <w:rsid w:val="007501BE"/>
    <w:rsid w:val="00750744"/>
    <w:rsid w:val="007510BC"/>
    <w:rsid w:val="007527B5"/>
    <w:rsid w:val="007535BF"/>
    <w:rsid w:val="00756E8B"/>
    <w:rsid w:val="00757252"/>
    <w:rsid w:val="00757D8E"/>
    <w:rsid w:val="0076156B"/>
    <w:rsid w:val="00762D00"/>
    <w:rsid w:val="0076408B"/>
    <w:rsid w:val="00764649"/>
    <w:rsid w:val="007653AC"/>
    <w:rsid w:val="00765AE6"/>
    <w:rsid w:val="007707E7"/>
    <w:rsid w:val="007715C7"/>
    <w:rsid w:val="00776C0B"/>
    <w:rsid w:val="0078072E"/>
    <w:rsid w:val="0078106D"/>
    <w:rsid w:val="007810F6"/>
    <w:rsid w:val="00781E80"/>
    <w:rsid w:val="0078360F"/>
    <w:rsid w:val="0078394D"/>
    <w:rsid w:val="00786342"/>
    <w:rsid w:val="0079420E"/>
    <w:rsid w:val="00794410"/>
    <w:rsid w:val="0079609E"/>
    <w:rsid w:val="00796484"/>
    <w:rsid w:val="0079763B"/>
    <w:rsid w:val="00797A59"/>
    <w:rsid w:val="007A3896"/>
    <w:rsid w:val="007A3900"/>
    <w:rsid w:val="007A5947"/>
    <w:rsid w:val="007B0C28"/>
    <w:rsid w:val="007B172D"/>
    <w:rsid w:val="007B26C7"/>
    <w:rsid w:val="007B643B"/>
    <w:rsid w:val="007B71E2"/>
    <w:rsid w:val="007C1728"/>
    <w:rsid w:val="007C2ACB"/>
    <w:rsid w:val="007C37F6"/>
    <w:rsid w:val="007C617B"/>
    <w:rsid w:val="007C62B9"/>
    <w:rsid w:val="007D064B"/>
    <w:rsid w:val="007D2FCD"/>
    <w:rsid w:val="007D5170"/>
    <w:rsid w:val="007E14A3"/>
    <w:rsid w:val="007E39E4"/>
    <w:rsid w:val="007E4649"/>
    <w:rsid w:val="007F251F"/>
    <w:rsid w:val="00801A42"/>
    <w:rsid w:val="0080395A"/>
    <w:rsid w:val="00806431"/>
    <w:rsid w:val="00807857"/>
    <w:rsid w:val="00807C84"/>
    <w:rsid w:val="00810434"/>
    <w:rsid w:val="00811199"/>
    <w:rsid w:val="00812440"/>
    <w:rsid w:val="00812652"/>
    <w:rsid w:val="00815E02"/>
    <w:rsid w:val="00816278"/>
    <w:rsid w:val="008176E6"/>
    <w:rsid w:val="00817FBC"/>
    <w:rsid w:val="00820578"/>
    <w:rsid w:val="008239B8"/>
    <w:rsid w:val="00824C4A"/>
    <w:rsid w:val="00830F86"/>
    <w:rsid w:val="008339D1"/>
    <w:rsid w:val="00835988"/>
    <w:rsid w:val="00842A30"/>
    <w:rsid w:val="0084459D"/>
    <w:rsid w:val="00844F82"/>
    <w:rsid w:val="00847DA2"/>
    <w:rsid w:val="00847E26"/>
    <w:rsid w:val="008507A4"/>
    <w:rsid w:val="0085297C"/>
    <w:rsid w:val="008530BE"/>
    <w:rsid w:val="00853868"/>
    <w:rsid w:val="00854DD7"/>
    <w:rsid w:val="00856CA7"/>
    <w:rsid w:val="00857F72"/>
    <w:rsid w:val="0086067E"/>
    <w:rsid w:val="00860ED9"/>
    <w:rsid w:val="00863706"/>
    <w:rsid w:val="008650B1"/>
    <w:rsid w:val="0087278A"/>
    <w:rsid w:val="00872A17"/>
    <w:rsid w:val="008741AF"/>
    <w:rsid w:val="00881469"/>
    <w:rsid w:val="00882D32"/>
    <w:rsid w:val="00885F36"/>
    <w:rsid w:val="00891953"/>
    <w:rsid w:val="00891F51"/>
    <w:rsid w:val="00893D91"/>
    <w:rsid w:val="00895973"/>
    <w:rsid w:val="008967CE"/>
    <w:rsid w:val="008A0114"/>
    <w:rsid w:val="008A47DF"/>
    <w:rsid w:val="008A5052"/>
    <w:rsid w:val="008A746F"/>
    <w:rsid w:val="008B0798"/>
    <w:rsid w:val="008B606B"/>
    <w:rsid w:val="008B62A5"/>
    <w:rsid w:val="008C4055"/>
    <w:rsid w:val="008C4921"/>
    <w:rsid w:val="008C5BD6"/>
    <w:rsid w:val="008D06D3"/>
    <w:rsid w:val="008D5A64"/>
    <w:rsid w:val="008D6604"/>
    <w:rsid w:val="008D76E3"/>
    <w:rsid w:val="008E10E7"/>
    <w:rsid w:val="008E3681"/>
    <w:rsid w:val="008E6F91"/>
    <w:rsid w:val="008E78A4"/>
    <w:rsid w:val="008F1E4E"/>
    <w:rsid w:val="008F24E9"/>
    <w:rsid w:val="008F25E4"/>
    <w:rsid w:val="008F6B6E"/>
    <w:rsid w:val="00902183"/>
    <w:rsid w:val="00902D84"/>
    <w:rsid w:val="00902FF7"/>
    <w:rsid w:val="00905157"/>
    <w:rsid w:val="00906223"/>
    <w:rsid w:val="00906403"/>
    <w:rsid w:val="00906CB3"/>
    <w:rsid w:val="00910569"/>
    <w:rsid w:val="00910E31"/>
    <w:rsid w:val="00911E7B"/>
    <w:rsid w:val="009135CC"/>
    <w:rsid w:val="00915A74"/>
    <w:rsid w:val="00915BBE"/>
    <w:rsid w:val="00915EA4"/>
    <w:rsid w:val="009172BA"/>
    <w:rsid w:val="00922FF9"/>
    <w:rsid w:val="00924CCF"/>
    <w:rsid w:val="00926478"/>
    <w:rsid w:val="00927FF2"/>
    <w:rsid w:val="00930B4C"/>
    <w:rsid w:val="00932A73"/>
    <w:rsid w:val="00934E7A"/>
    <w:rsid w:val="0093570E"/>
    <w:rsid w:val="00940385"/>
    <w:rsid w:val="00940D15"/>
    <w:rsid w:val="00941731"/>
    <w:rsid w:val="00947382"/>
    <w:rsid w:val="00951EBD"/>
    <w:rsid w:val="00952347"/>
    <w:rsid w:val="00952DAD"/>
    <w:rsid w:val="00955B6D"/>
    <w:rsid w:val="00971368"/>
    <w:rsid w:val="00971903"/>
    <w:rsid w:val="0097467E"/>
    <w:rsid w:val="00974CC5"/>
    <w:rsid w:val="00975200"/>
    <w:rsid w:val="00975D0D"/>
    <w:rsid w:val="0097620A"/>
    <w:rsid w:val="00976758"/>
    <w:rsid w:val="0098072B"/>
    <w:rsid w:val="009813B6"/>
    <w:rsid w:val="009815BA"/>
    <w:rsid w:val="00981B7F"/>
    <w:rsid w:val="009921D3"/>
    <w:rsid w:val="00992ECA"/>
    <w:rsid w:val="0099368D"/>
    <w:rsid w:val="00994BEF"/>
    <w:rsid w:val="00995BC4"/>
    <w:rsid w:val="009A1641"/>
    <w:rsid w:val="009A355A"/>
    <w:rsid w:val="009A4575"/>
    <w:rsid w:val="009A6767"/>
    <w:rsid w:val="009A69E5"/>
    <w:rsid w:val="009A7119"/>
    <w:rsid w:val="009B03E8"/>
    <w:rsid w:val="009B0509"/>
    <w:rsid w:val="009B1F66"/>
    <w:rsid w:val="009B36C1"/>
    <w:rsid w:val="009B471C"/>
    <w:rsid w:val="009B6A5A"/>
    <w:rsid w:val="009C0153"/>
    <w:rsid w:val="009C38B9"/>
    <w:rsid w:val="009C791A"/>
    <w:rsid w:val="009D03BC"/>
    <w:rsid w:val="009D202F"/>
    <w:rsid w:val="009D5482"/>
    <w:rsid w:val="009D6614"/>
    <w:rsid w:val="009D70AF"/>
    <w:rsid w:val="009D76D6"/>
    <w:rsid w:val="009E4EAA"/>
    <w:rsid w:val="009E71FE"/>
    <w:rsid w:val="009F1E48"/>
    <w:rsid w:val="009F24A8"/>
    <w:rsid w:val="009F532D"/>
    <w:rsid w:val="00A045ED"/>
    <w:rsid w:val="00A0469D"/>
    <w:rsid w:val="00A114FC"/>
    <w:rsid w:val="00A12599"/>
    <w:rsid w:val="00A17A5F"/>
    <w:rsid w:val="00A20760"/>
    <w:rsid w:val="00A23673"/>
    <w:rsid w:val="00A24C7B"/>
    <w:rsid w:val="00A2505A"/>
    <w:rsid w:val="00A25E5A"/>
    <w:rsid w:val="00A269C6"/>
    <w:rsid w:val="00A30690"/>
    <w:rsid w:val="00A34440"/>
    <w:rsid w:val="00A40496"/>
    <w:rsid w:val="00A41482"/>
    <w:rsid w:val="00A44198"/>
    <w:rsid w:val="00A545A9"/>
    <w:rsid w:val="00A56DE9"/>
    <w:rsid w:val="00A61BDC"/>
    <w:rsid w:val="00A647D5"/>
    <w:rsid w:val="00A64D36"/>
    <w:rsid w:val="00A6744F"/>
    <w:rsid w:val="00A7052F"/>
    <w:rsid w:val="00A70FC6"/>
    <w:rsid w:val="00A726A4"/>
    <w:rsid w:val="00A74F55"/>
    <w:rsid w:val="00A7680A"/>
    <w:rsid w:val="00A76B99"/>
    <w:rsid w:val="00A76F64"/>
    <w:rsid w:val="00A81DF5"/>
    <w:rsid w:val="00A82354"/>
    <w:rsid w:val="00A8428A"/>
    <w:rsid w:val="00A84B26"/>
    <w:rsid w:val="00A84CEE"/>
    <w:rsid w:val="00A85FED"/>
    <w:rsid w:val="00A9746D"/>
    <w:rsid w:val="00AA36C6"/>
    <w:rsid w:val="00AA39F6"/>
    <w:rsid w:val="00AA559C"/>
    <w:rsid w:val="00AA6CE0"/>
    <w:rsid w:val="00AB1736"/>
    <w:rsid w:val="00AB234D"/>
    <w:rsid w:val="00AB3BE6"/>
    <w:rsid w:val="00AC1A4D"/>
    <w:rsid w:val="00AC1F15"/>
    <w:rsid w:val="00AC2373"/>
    <w:rsid w:val="00AC3BDB"/>
    <w:rsid w:val="00AC3F38"/>
    <w:rsid w:val="00AC6110"/>
    <w:rsid w:val="00AD28F2"/>
    <w:rsid w:val="00AD6609"/>
    <w:rsid w:val="00AD7A01"/>
    <w:rsid w:val="00AE3FBD"/>
    <w:rsid w:val="00AE528D"/>
    <w:rsid w:val="00AF4533"/>
    <w:rsid w:val="00AF4817"/>
    <w:rsid w:val="00AF667B"/>
    <w:rsid w:val="00AF71DF"/>
    <w:rsid w:val="00B04A1C"/>
    <w:rsid w:val="00B05809"/>
    <w:rsid w:val="00B10605"/>
    <w:rsid w:val="00B11FDE"/>
    <w:rsid w:val="00B12D37"/>
    <w:rsid w:val="00B1368E"/>
    <w:rsid w:val="00B152FB"/>
    <w:rsid w:val="00B15815"/>
    <w:rsid w:val="00B16268"/>
    <w:rsid w:val="00B21ADF"/>
    <w:rsid w:val="00B23C5B"/>
    <w:rsid w:val="00B23F40"/>
    <w:rsid w:val="00B24F87"/>
    <w:rsid w:val="00B26397"/>
    <w:rsid w:val="00B27DE8"/>
    <w:rsid w:val="00B306E2"/>
    <w:rsid w:val="00B314E5"/>
    <w:rsid w:val="00B36BCF"/>
    <w:rsid w:val="00B37144"/>
    <w:rsid w:val="00B43551"/>
    <w:rsid w:val="00B436EE"/>
    <w:rsid w:val="00B47C9F"/>
    <w:rsid w:val="00B66B1B"/>
    <w:rsid w:val="00B74DB8"/>
    <w:rsid w:val="00B763C3"/>
    <w:rsid w:val="00B7733B"/>
    <w:rsid w:val="00B809AB"/>
    <w:rsid w:val="00B8734F"/>
    <w:rsid w:val="00B87924"/>
    <w:rsid w:val="00B912DE"/>
    <w:rsid w:val="00B9243B"/>
    <w:rsid w:val="00B93284"/>
    <w:rsid w:val="00B93F0A"/>
    <w:rsid w:val="00B95693"/>
    <w:rsid w:val="00B97838"/>
    <w:rsid w:val="00BA0C58"/>
    <w:rsid w:val="00BA235B"/>
    <w:rsid w:val="00BA3A33"/>
    <w:rsid w:val="00BA3FFC"/>
    <w:rsid w:val="00BA7A99"/>
    <w:rsid w:val="00BB0E1E"/>
    <w:rsid w:val="00BB649C"/>
    <w:rsid w:val="00BC3884"/>
    <w:rsid w:val="00BC3F53"/>
    <w:rsid w:val="00BC6366"/>
    <w:rsid w:val="00BC6BB9"/>
    <w:rsid w:val="00BC6EAE"/>
    <w:rsid w:val="00BC6FF6"/>
    <w:rsid w:val="00BE1CF4"/>
    <w:rsid w:val="00BE1FAB"/>
    <w:rsid w:val="00BE4C58"/>
    <w:rsid w:val="00BE68E8"/>
    <w:rsid w:val="00BE6A75"/>
    <w:rsid w:val="00BF1253"/>
    <w:rsid w:val="00BF3580"/>
    <w:rsid w:val="00BF566D"/>
    <w:rsid w:val="00BF5A08"/>
    <w:rsid w:val="00C004BB"/>
    <w:rsid w:val="00C0089E"/>
    <w:rsid w:val="00C0128C"/>
    <w:rsid w:val="00C01ED6"/>
    <w:rsid w:val="00C022A4"/>
    <w:rsid w:val="00C02EDC"/>
    <w:rsid w:val="00C031C8"/>
    <w:rsid w:val="00C03936"/>
    <w:rsid w:val="00C04E7C"/>
    <w:rsid w:val="00C07DA7"/>
    <w:rsid w:val="00C132AB"/>
    <w:rsid w:val="00C15284"/>
    <w:rsid w:val="00C16CD8"/>
    <w:rsid w:val="00C20521"/>
    <w:rsid w:val="00C20C8C"/>
    <w:rsid w:val="00C213E1"/>
    <w:rsid w:val="00C309ED"/>
    <w:rsid w:val="00C3532E"/>
    <w:rsid w:val="00C43D10"/>
    <w:rsid w:val="00C50CD5"/>
    <w:rsid w:val="00C517B0"/>
    <w:rsid w:val="00C5181E"/>
    <w:rsid w:val="00C536B0"/>
    <w:rsid w:val="00C53B4A"/>
    <w:rsid w:val="00C540CB"/>
    <w:rsid w:val="00C5728B"/>
    <w:rsid w:val="00C57333"/>
    <w:rsid w:val="00C616EE"/>
    <w:rsid w:val="00C619C7"/>
    <w:rsid w:val="00C6526C"/>
    <w:rsid w:val="00C6583A"/>
    <w:rsid w:val="00C66A0F"/>
    <w:rsid w:val="00C713FC"/>
    <w:rsid w:val="00C739D7"/>
    <w:rsid w:val="00C765A4"/>
    <w:rsid w:val="00C77B73"/>
    <w:rsid w:val="00C77D71"/>
    <w:rsid w:val="00C80183"/>
    <w:rsid w:val="00C81882"/>
    <w:rsid w:val="00C83A3B"/>
    <w:rsid w:val="00C87FD6"/>
    <w:rsid w:val="00C9046E"/>
    <w:rsid w:val="00C92A3C"/>
    <w:rsid w:val="00C95213"/>
    <w:rsid w:val="00C97D0E"/>
    <w:rsid w:val="00CA191B"/>
    <w:rsid w:val="00CA22E5"/>
    <w:rsid w:val="00CA258D"/>
    <w:rsid w:val="00CA2674"/>
    <w:rsid w:val="00CA4E25"/>
    <w:rsid w:val="00CA73AC"/>
    <w:rsid w:val="00CB202E"/>
    <w:rsid w:val="00CB3D96"/>
    <w:rsid w:val="00CB4E6F"/>
    <w:rsid w:val="00CB628C"/>
    <w:rsid w:val="00CB6C25"/>
    <w:rsid w:val="00CB7706"/>
    <w:rsid w:val="00CC0F91"/>
    <w:rsid w:val="00CC44C1"/>
    <w:rsid w:val="00CC55B9"/>
    <w:rsid w:val="00CC7B54"/>
    <w:rsid w:val="00CC7FD6"/>
    <w:rsid w:val="00CD108A"/>
    <w:rsid w:val="00CD7F25"/>
    <w:rsid w:val="00CE0281"/>
    <w:rsid w:val="00CE0AFC"/>
    <w:rsid w:val="00CE0E00"/>
    <w:rsid w:val="00CE1799"/>
    <w:rsid w:val="00CE1CF6"/>
    <w:rsid w:val="00CE2B7C"/>
    <w:rsid w:val="00CE684E"/>
    <w:rsid w:val="00CF71F3"/>
    <w:rsid w:val="00CF721A"/>
    <w:rsid w:val="00D003EA"/>
    <w:rsid w:val="00D00B73"/>
    <w:rsid w:val="00D00E11"/>
    <w:rsid w:val="00D02F3C"/>
    <w:rsid w:val="00D0489A"/>
    <w:rsid w:val="00D0527B"/>
    <w:rsid w:val="00D06119"/>
    <w:rsid w:val="00D067C1"/>
    <w:rsid w:val="00D07444"/>
    <w:rsid w:val="00D11035"/>
    <w:rsid w:val="00D110E1"/>
    <w:rsid w:val="00D1526B"/>
    <w:rsid w:val="00D15790"/>
    <w:rsid w:val="00D21EF4"/>
    <w:rsid w:val="00D23F9F"/>
    <w:rsid w:val="00D26E28"/>
    <w:rsid w:val="00D3031B"/>
    <w:rsid w:val="00D363D9"/>
    <w:rsid w:val="00D4359F"/>
    <w:rsid w:val="00D46CEC"/>
    <w:rsid w:val="00D5061E"/>
    <w:rsid w:val="00D50C48"/>
    <w:rsid w:val="00D51D30"/>
    <w:rsid w:val="00D55EC0"/>
    <w:rsid w:val="00D570B1"/>
    <w:rsid w:val="00D60350"/>
    <w:rsid w:val="00D62ACD"/>
    <w:rsid w:val="00D6389F"/>
    <w:rsid w:val="00D65411"/>
    <w:rsid w:val="00D6624E"/>
    <w:rsid w:val="00D66951"/>
    <w:rsid w:val="00D7108B"/>
    <w:rsid w:val="00D722C7"/>
    <w:rsid w:val="00D732AD"/>
    <w:rsid w:val="00D85134"/>
    <w:rsid w:val="00D859ED"/>
    <w:rsid w:val="00D8701D"/>
    <w:rsid w:val="00D87144"/>
    <w:rsid w:val="00D90327"/>
    <w:rsid w:val="00D97610"/>
    <w:rsid w:val="00D97935"/>
    <w:rsid w:val="00DA27AC"/>
    <w:rsid w:val="00DA5A56"/>
    <w:rsid w:val="00DA5AB0"/>
    <w:rsid w:val="00DA7A12"/>
    <w:rsid w:val="00DB1D77"/>
    <w:rsid w:val="00DB24BD"/>
    <w:rsid w:val="00DB6936"/>
    <w:rsid w:val="00DC0178"/>
    <w:rsid w:val="00DC16FC"/>
    <w:rsid w:val="00DC2237"/>
    <w:rsid w:val="00DC4B00"/>
    <w:rsid w:val="00DD0964"/>
    <w:rsid w:val="00DD4022"/>
    <w:rsid w:val="00DD6580"/>
    <w:rsid w:val="00DE09CA"/>
    <w:rsid w:val="00DE2B37"/>
    <w:rsid w:val="00DE4D96"/>
    <w:rsid w:val="00DE7527"/>
    <w:rsid w:val="00DF0DAC"/>
    <w:rsid w:val="00DF2B05"/>
    <w:rsid w:val="00DF3D6F"/>
    <w:rsid w:val="00DF54BD"/>
    <w:rsid w:val="00DF66D8"/>
    <w:rsid w:val="00E01A05"/>
    <w:rsid w:val="00E04674"/>
    <w:rsid w:val="00E060A2"/>
    <w:rsid w:val="00E06395"/>
    <w:rsid w:val="00E07A98"/>
    <w:rsid w:val="00E11D51"/>
    <w:rsid w:val="00E1245A"/>
    <w:rsid w:val="00E128C0"/>
    <w:rsid w:val="00E157EF"/>
    <w:rsid w:val="00E21627"/>
    <w:rsid w:val="00E216A3"/>
    <w:rsid w:val="00E229F7"/>
    <w:rsid w:val="00E2392C"/>
    <w:rsid w:val="00E2610C"/>
    <w:rsid w:val="00E2681E"/>
    <w:rsid w:val="00E32765"/>
    <w:rsid w:val="00E346A3"/>
    <w:rsid w:val="00E3555C"/>
    <w:rsid w:val="00E35D82"/>
    <w:rsid w:val="00E36785"/>
    <w:rsid w:val="00E374D5"/>
    <w:rsid w:val="00E37EDB"/>
    <w:rsid w:val="00E4126F"/>
    <w:rsid w:val="00E443BE"/>
    <w:rsid w:val="00E4608D"/>
    <w:rsid w:val="00E46BB6"/>
    <w:rsid w:val="00E524F0"/>
    <w:rsid w:val="00E54CC5"/>
    <w:rsid w:val="00E559D4"/>
    <w:rsid w:val="00E60BAC"/>
    <w:rsid w:val="00E62A44"/>
    <w:rsid w:val="00E65EFD"/>
    <w:rsid w:val="00E66433"/>
    <w:rsid w:val="00E66B2F"/>
    <w:rsid w:val="00E671ED"/>
    <w:rsid w:val="00E67D26"/>
    <w:rsid w:val="00E7193B"/>
    <w:rsid w:val="00E73FB9"/>
    <w:rsid w:val="00E768C4"/>
    <w:rsid w:val="00E76BD9"/>
    <w:rsid w:val="00E84597"/>
    <w:rsid w:val="00E8527F"/>
    <w:rsid w:val="00E85F15"/>
    <w:rsid w:val="00E87913"/>
    <w:rsid w:val="00E90F1A"/>
    <w:rsid w:val="00E95ACD"/>
    <w:rsid w:val="00E95C45"/>
    <w:rsid w:val="00E962F0"/>
    <w:rsid w:val="00E97289"/>
    <w:rsid w:val="00EA3321"/>
    <w:rsid w:val="00EA3452"/>
    <w:rsid w:val="00EA5B04"/>
    <w:rsid w:val="00EB1395"/>
    <w:rsid w:val="00EB2229"/>
    <w:rsid w:val="00EB3F46"/>
    <w:rsid w:val="00EB6747"/>
    <w:rsid w:val="00EB6DB9"/>
    <w:rsid w:val="00EB74E7"/>
    <w:rsid w:val="00EC19B0"/>
    <w:rsid w:val="00EC592C"/>
    <w:rsid w:val="00EC72CB"/>
    <w:rsid w:val="00ED02D2"/>
    <w:rsid w:val="00ED101A"/>
    <w:rsid w:val="00ED2C3D"/>
    <w:rsid w:val="00ED2F92"/>
    <w:rsid w:val="00ED2FF0"/>
    <w:rsid w:val="00ED3B87"/>
    <w:rsid w:val="00ED4EC5"/>
    <w:rsid w:val="00ED6759"/>
    <w:rsid w:val="00EE0247"/>
    <w:rsid w:val="00EE0FE8"/>
    <w:rsid w:val="00EE1747"/>
    <w:rsid w:val="00EE630C"/>
    <w:rsid w:val="00EE721A"/>
    <w:rsid w:val="00EF0701"/>
    <w:rsid w:val="00EF0A60"/>
    <w:rsid w:val="00EF6295"/>
    <w:rsid w:val="00F02714"/>
    <w:rsid w:val="00F04DA9"/>
    <w:rsid w:val="00F06586"/>
    <w:rsid w:val="00F10536"/>
    <w:rsid w:val="00F16A8B"/>
    <w:rsid w:val="00F17E31"/>
    <w:rsid w:val="00F2047D"/>
    <w:rsid w:val="00F254E4"/>
    <w:rsid w:val="00F2557B"/>
    <w:rsid w:val="00F271A7"/>
    <w:rsid w:val="00F27358"/>
    <w:rsid w:val="00F302C8"/>
    <w:rsid w:val="00F317AC"/>
    <w:rsid w:val="00F35DA5"/>
    <w:rsid w:val="00F40280"/>
    <w:rsid w:val="00F40CB1"/>
    <w:rsid w:val="00F43F83"/>
    <w:rsid w:val="00F44045"/>
    <w:rsid w:val="00F44238"/>
    <w:rsid w:val="00F45206"/>
    <w:rsid w:val="00F45DDF"/>
    <w:rsid w:val="00F45FAC"/>
    <w:rsid w:val="00F46176"/>
    <w:rsid w:val="00F4690C"/>
    <w:rsid w:val="00F501BA"/>
    <w:rsid w:val="00F5193D"/>
    <w:rsid w:val="00F538A6"/>
    <w:rsid w:val="00F543DB"/>
    <w:rsid w:val="00F551E7"/>
    <w:rsid w:val="00F56708"/>
    <w:rsid w:val="00F621A4"/>
    <w:rsid w:val="00F632D6"/>
    <w:rsid w:val="00F6551F"/>
    <w:rsid w:val="00F66666"/>
    <w:rsid w:val="00F6687F"/>
    <w:rsid w:val="00F66A49"/>
    <w:rsid w:val="00F70D4A"/>
    <w:rsid w:val="00F71994"/>
    <w:rsid w:val="00F730AE"/>
    <w:rsid w:val="00F75B37"/>
    <w:rsid w:val="00F75BF6"/>
    <w:rsid w:val="00F80FEA"/>
    <w:rsid w:val="00F839C6"/>
    <w:rsid w:val="00F91F03"/>
    <w:rsid w:val="00F93E1F"/>
    <w:rsid w:val="00F96E89"/>
    <w:rsid w:val="00F97EE0"/>
    <w:rsid w:val="00FA11CD"/>
    <w:rsid w:val="00FA17B4"/>
    <w:rsid w:val="00FA2C1F"/>
    <w:rsid w:val="00FA3154"/>
    <w:rsid w:val="00FA75D4"/>
    <w:rsid w:val="00FA78BD"/>
    <w:rsid w:val="00FA7B41"/>
    <w:rsid w:val="00FB09DD"/>
    <w:rsid w:val="00FB2912"/>
    <w:rsid w:val="00FB3AA1"/>
    <w:rsid w:val="00FB462A"/>
    <w:rsid w:val="00FB6CD1"/>
    <w:rsid w:val="00FC1920"/>
    <w:rsid w:val="00FC31CC"/>
    <w:rsid w:val="00FC6BEC"/>
    <w:rsid w:val="00FC6D47"/>
    <w:rsid w:val="00FD0CDC"/>
    <w:rsid w:val="00FD1C3A"/>
    <w:rsid w:val="00FD3C2B"/>
    <w:rsid w:val="00FD6E2C"/>
    <w:rsid w:val="00FD767C"/>
    <w:rsid w:val="00FD7818"/>
    <w:rsid w:val="00FE0191"/>
    <w:rsid w:val="00FE0881"/>
    <w:rsid w:val="00FE12D4"/>
    <w:rsid w:val="00FE3CB6"/>
    <w:rsid w:val="00FE4656"/>
    <w:rsid w:val="00FE74E1"/>
    <w:rsid w:val="00FF63F6"/>
    <w:rsid w:val="00FF64B0"/>
    <w:rsid w:val="00FF6AFE"/>
    <w:rsid w:val="00FF7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2EAFC"/>
  <w15:chartTrackingRefBased/>
  <w15:docId w15:val="{EF144383-6789-4FD8-8B01-549129D1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A9"/>
  </w:style>
  <w:style w:type="paragraph" w:styleId="Ttulo1">
    <w:name w:val="heading 1"/>
    <w:basedOn w:val="Normal"/>
    <w:next w:val="Normal"/>
    <w:link w:val="Ttulo1Car"/>
    <w:uiPriority w:val="9"/>
    <w:qFormat/>
    <w:rsid w:val="00E3555C"/>
    <w:pPr>
      <w:keepNext/>
      <w:keepLines/>
      <w:spacing w:before="240" w:after="12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B16268"/>
    <w:pPr>
      <w:keepNext/>
      <w:keepLines/>
      <w:spacing w:before="40" w:after="0"/>
      <w:outlineLvl w:val="1"/>
    </w:pPr>
    <w:rPr>
      <w:rFonts w:ascii="Arial" w:eastAsiaTheme="majorEastAsia" w:hAnsi="Arial" w:cstheme="majorBidi"/>
      <w:sz w:val="24"/>
      <w:szCs w:val="26"/>
    </w:rPr>
  </w:style>
  <w:style w:type="paragraph" w:styleId="Ttulo3">
    <w:name w:val="heading 3"/>
    <w:basedOn w:val="Normal"/>
    <w:next w:val="Normal"/>
    <w:link w:val="Ttulo3Car"/>
    <w:uiPriority w:val="9"/>
    <w:semiHidden/>
    <w:unhideWhenUsed/>
    <w:qFormat/>
    <w:rsid w:val="007510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6CB3"/>
    <w:pPr>
      <w:widowControl w:val="0"/>
      <w:autoSpaceDE w:val="0"/>
      <w:autoSpaceDN w:val="0"/>
      <w:spacing w:after="0" w:line="240" w:lineRule="auto"/>
    </w:pPr>
    <w:rPr>
      <w:rFonts w:ascii="Arial" w:eastAsia="Arial" w:hAnsi="Arial" w:cs="Arial"/>
      <w:lang w:val="en-US"/>
    </w:rPr>
  </w:style>
  <w:style w:type="paragraph" w:styleId="Encabezado">
    <w:name w:val="header"/>
    <w:basedOn w:val="Normal"/>
    <w:link w:val="EncabezadoCar"/>
    <w:uiPriority w:val="99"/>
    <w:unhideWhenUsed/>
    <w:rsid w:val="00AF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4817"/>
  </w:style>
  <w:style w:type="paragraph" w:styleId="Piedepgina">
    <w:name w:val="footer"/>
    <w:basedOn w:val="Normal"/>
    <w:link w:val="PiedepginaCar"/>
    <w:uiPriority w:val="99"/>
    <w:unhideWhenUsed/>
    <w:rsid w:val="00AF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4817"/>
  </w:style>
  <w:style w:type="paragraph" w:styleId="Prrafodelista">
    <w:name w:val="List Paragraph"/>
    <w:basedOn w:val="Normal"/>
    <w:uiPriority w:val="34"/>
    <w:qFormat/>
    <w:rsid w:val="00E3555C"/>
    <w:pPr>
      <w:ind w:left="720"/>
      <w:contextualSpacing/>
    </w:pPr>
  </w:style>
  <w:style w:type="character" w:customStyle="1" w:styleId="Ttulo1Car">
    <w:name w:val="Título 1 Car"/>
    <w:basedOn w:val="Fuentedeprrafopredeter"/>
    <w:link w:val="Ttulo1"/>
    <w:uiPriority w:val="9"/>
    <w:rsid w:val="00E3555C"/>
    <w:rPr>
      <w:rFonts w:ascii="Arial" w:eastAsiaTheme="majorEastAsia" w:hAnsi="Arial" w:cstheme="majorBidi"/>
      <w:b/>
      <w:sz w:val="24"/>
      <w:szCs w:val="32"/>
    </w:rPr>
  </w:style>
  <w:style w:type="paragraph" w:styleId="TtuloTDC">
    <w:name w:val="TOC Heading"/>
    <w:basedOn w:val="Ttulo1"/>
    <w:next w:val="Normal"/>
    <w:uiPriority w:val="39"/>
    <w:unhideWhenUsed/>
    <w:qFormat/>
    <w:rsid w:val="0056235C"/>
    <w:pPr>
      <w:spacing w:after="0"/>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56235C"/>
    <w:pPr>
      <w:spacing w:after="100"/>
    </w:pPr>
  </w:style>
  <w:style w:type="character" w:styleId="Hipervnculo">
    <w:name w:val="Hyperlink"/>
    <w:basedOn w:val="Fuentedeprrafopredeter"/>
    <w:uiPriority w:val="99"/>
    <w:unhideWhenUsed/>
    <w:rsid w:val="0056235C"/>
    <w:rPr>
      <w:color w:val="0563C1" w:themeColor="hyperlink"/>
      <w:u w:val="single"/>
    </w:rPr>
  </w:style>
  <w:style w:type="character" w:customStyle="1" w:styleId="Ttulo2Car">
    <w:name w:val="Título 2 Car"/>
    <w:basedOn w:val="Fuentedeprrafopredeter"/>
    <w:link w:val="Ttulo2"/>
    <w:uiPriority w:val="9"/>
    <w:rsid w:val="00B16268"/>
    <w:rPr>
      <w:rFonts w:ascii="Arial" w:eastAsiaTheme="majorEastAsia" w:hAnsi="Arial" w:cstheme="majorBidi"/>
      <w:sz w:val="24"/>
      <w:szCs w:val="26"/>
    </w:rPr>
  </w:style>
  <w:style w:type="paragraph" w:styleId="TDC2">
    <w:name w:val="toc 2"/>
    <w:basedOn w:val="Normal"/>
    <w:next w:val="Normal"/>
    <w:autoRedefine/>
    <w:uiPriority w:val="39"/>
    <w:unhideWhenUsed/>
    <w:rsid w:val="007159C1"/>
    <w:pPr>
      <w:spacing w:after="100"/>
      <w:ind w:left="220"/>
    </w:pPr>
  </w:style>
  <w:style w:type="character" w:customStyle="1" w:styleId="Mencinsinresolver1">
    <w:name w:val="Mención sin resolver1"/>
    <w:basedOn w:val="Fuentedeprrafopredeter"/>
    <w:uiPriority w:val="99"/>
    <w:semiHidden/>
    <w:unhideWhenUsed/>
    <w:rsid w:val="002A27EE"/>
    <w:rPr>
      <w:color w:val="605E5C"/>
      <w:shd w:val="clear" w:color="auto" w:fill="E1DFDD"/>
    </w:rPr>
  </w:style>
  <w:style w:type="character" w:styleId="Textoennegrita">
    <w:name w:val="Strong"/>
    <w:basedOn w:val="Fuentedeprrafopredeter"/>
    <w:uiPriority w:val="22"/>
    <w:qFormat/>
    <w:rsid w:val="00066B30"/>
    <w:rPr>
      <w:b/>
      <w:bCs/>
    </w:rPr>
  </w:style>
  <w:style w:type="character" w:styleId="nfasis">
    <w:name w:val="Emphasis"/>
    <w:basedOn w:val="Fuentedeprrafopredeter"/>
    <w:uiPriority w:val="20"/>
    <w:qFormat/>
    <w:rsid w:val="00EA3321"/>
    <w:rPr>
      <w:i/>
      <w:iCs/>
    </w:rPr>
  </w:style>
  <w:style w:type="character" w:styleId="Refdecomentario">
    <w:name w:val="annotation reference"/>
    <w:basedOn w:val="Fuentedeprrafopredeter"/>
    <w:uiPriority w:val="99"/>
    <w:semiHidden/>
    <w:unhideWhenUsed/>
    <w:rsid w:val="009D5482"/>
    <w:rPr>
      <w:sz w:val="16"/>
      <w:szCs w:val="16"/>
    </w:rPr>
  </w:style>
  <w:style w:type="paragraph" w:styleId="Textocomentario">
    <w:name w:val="annotation text"/>
    <w:basedOn w:val="Normal"/>
    <w:link w:val="TextocomentarioCar"/>
    <w:uiPriority w:val="99"/>
    <w:unhideWhenUsed/>
    <w:rsid w:val="009D5482"/>
    <w:pPr>
      <w:spacing w:line="240" w:lineRule="auto"/>
    </w:pPr>
    <w:rPr>
      <w:sz w:val="20"/>
      <w:szCs w:val="20"/>
    </w:rPr>
  </w:style>
  <w:style w:type="character" w:customStyle="1" w:styleId="TextocomentarioCar">
    <w:name w:val="Texto comentario Car"/>
    <w:basedOn w:val="Fuentedeprrafopredeter"/>
    <w:link w:val="Textocomentario"/>
    <w:uiPriority w:val="99"/>
    <w:rsid w:val="009D5482"/>
    <w:rPr>
      <w:sz w:val="20"/>
      <w:szCs w:val="20"/>
    </w:rPr>
  </w:style>
  <w:style w:type="paragraph" w:styleId="Asuntodelcomentario">
    <w:name w:val="annotation subject"/>
    <w:basedOn w:val="Textocomentario"/>
    <w:next w:val="Textocomentario"/>
    <w:link w:val="AsuntodelcomentarioCar"/>
    <w:uiPriority w:val="99"/>
    <w:semiHidden/>
    <w:unhideWhenUsed/>
    <w:rsid w:val="009D5482"/>
    <w:rPr>
      <w:b/>
      <w:bCs/>
    </w:rPr>
  </w:style>
  <w:style w:type="character" w:customStyle="1" w:styleId="AsuntodelcomentarioCar">
    <w:name w:val="Asunto del comentario Car"/>
    <w:basedOn w:val="TextocomentarioCar"/>
    <w:link w:val="Asuntodelcomentario"/>
    <w:uiPriority w:val="99"/>
    <w:semiHidden/>
    <w:rsid w:val="009D5482"/>
    <w:rPr>
      <w:b/>
      <w:bCs/>
      <w:sz w:val="20"/>
      <w:szCs w:val="20"/>
    </w:rPr>
  </w:style>
  <w:style w:type="character" w:styleId="Hipervnculovisitado">
    <w:name w:val="FollowedHyperlink"/>
    <w:basedOn w:val="Fuentedeprrafopredeter"/>
    <w:uiPriority w:val="99"/>
    <w:semiHidden/>
    <w:unhideWhenUsed/>
    <w:rsid w:val="00312086"/>
    <w:rPr>
      <w:color w:val="954F72" w:themeColor="followedHyperlink"/>
      <w:u w:val="single"/>
    </w:rPr>
  </w:style>
  <w:style w:type="paragraph" w:styleId="NormalWeb">
    <w:name w:val="Normal (Web)"/>
    <w:basedOn w:val="Normal"/>
    <w:uiPriority w:val="99"/>
    <w:unhideWhenUsed/>
    <w:rsid w:val="00BC6E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Descripcin">
    <w:name w:val="caption"/>
    <w:basedOn w:val="Normal"/>
    <w:next w:val="Normal"/>
    <w:uiPriority w:val="35"/>
    <w:unhideWhenUsed/>
    <w:qFormat/>
    <w:rsid w:val="00241068"/>
    <w:pPr>
      <w:spacing w:after="200" w:line="240" w:lineRule="auto"/>
    </w:pPr>
    <w:rPr>
      <w:i/>
      <w:iCs/>
      <w:color w:val="44546A" w:themeColor="text2"/>
      <w:sz w:val="18"/>
      <w:szCs w:val="18"/>
    </w:rPr>
  </w:style>
  <w:style w:type="table" w:styleId="Tablaconcuadrcula">
    <w:name w:val="Table Grid"/>
    <w:basedOn w:val="Tablanormal"/>
    <w:uiPriority w:val="39"/>
    <w:rsid w:val="00D87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1E7B"/>
    <w:rPr>
      <w:rFonts w:ascii="Segoe UI" w:hAnsi="Segoe UI" w:cs="Segoe UI"/>
      <w:sz w:val="18"/>
      <w:szCs w:val="18"/>
    </w:rPr>
  </w:style>
  <w:style w:type="paragraph" w:styleId="Revisin">
    <w:name w:val="Revision"/>
    <w:hidden/>
    <w:uiPriority w:val="99"/>
    <w:semiHidden/>
    <w:rsid w:val="00666586"/>
    <w:pPr>
      <w:spacing w:after="0" w:line="240" w:lineRule="auto"/>
    </w:pPr>
  </w:style>
  <w:style w:type="character" w:customStyle="1" w:styleId="cf01">
    <w:name w:val="cf01"/>
    <w:basedOn w:val="Fuentedeprrafopredeter"/>
    <w:rsid w:val="000F59BC"/>
    <w:rPr>
      <w:rFonts w:ascii="Segoe UI" w:hAnsi="Segoe UI" w:cs="Segoe UI" w:hint="default"/>
      <w:sz w:val="18"/>
      <w:szCs w:val="18"/>
    </w:rPr>
  </w:style>
  <w:style w:type="paragraph" w:customStyle="1" w:styleId="pf0">
    <w:name w:val="pf0"/>
    <w:basedOn w:val="Normal"/>
    <w:rsid w:val="00B773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4D62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6289"/>
    <w:rPr>
      <w:sz w:val="20"/>
      <w:szCs w:val="20"/>
    </w:rPr>
  </w:style>
  <w:style w:type="character" w:styleId="Refdenotaalpie">
    <w:name w:val="footnote reference"/>
    <w:basedOn w:val="Fuentedeprrafopredeter"/>
    <w:uiPriority w:val="99"/>
    <w:semiHidden/>
    <w:unhideWhenUsed/>
    <w:rsid w:val="004D6289"/>
    <w:rPr>
      <w:vertAlign w:val="superscript"/>
    </w:rPr>
  </w:style>
  <w:style w:type="character" w:styleId="Mencinsinresolver">
    <w:name w:val="Unresolved Mention"/>
    <w:basedOn w:val="Fuentedeprrafopredeter"/>
    <w:uiPriority w:val="99"/>
    <w:semiHidden/>
    <w:unhideWhenUsed/>
    <w:rsid w:val="00910E31"/>
    <w:rPr>
      <w:color w:val="605E5C"/>
      <w:shd w:val="clear" w:color="auto" w:fill="E1DFDD"/>
    </w:rPr>
  </w:style>
  <w:style w:type="paragraph" w:styleId="Tabladeilustraciones">
    <w:name w:val="table of figures"/>
    <w:basedOn w:val="Normal"/>
    <w:next w:val="Normal"/>
    <w:uiPriority w:val="99"/>
    <w:semiHidden/>
    <w:unhideWhenUsed/>
    <w:rsid w:val="006A73C8"/>
    <w:pPr>
      <w:spacing w:after="0"/>
    </w:pPr>
  </w:style>
  <w:style w:type="table" w:customStyle="1" w:styleId="TableNormal">
    <w:name w:val="Table Normal"/>
    <w:uiPriority w:val="2"/>
    <w:semiHidden/>
    <w:unhideWhenUsed/>
    <w:qFormat/>
    <w:rsid w:val="00F668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687F"/>
    <w:pPr>
      <w:widowControl w:val="0"/>
      <w:autoSpaceDE w:val="0"/>
      <w:autoSpaceDN w:val="0"/>
      <w:spacing w:after="0" w:line="240" w:lineRule="auto"/>
    </w:pPr>
    <w:rPr>
      <w:rFonts w:ascii="Arial MT" w:eastAsia="Arial MT" w:hAnsi="Arial MT" w:cs="Arial MT"/>
      <w:lang w:val="es-ES"/>
    </w:rPr>
  </w:style>
  <w:style w:type="paragraph" w:styleId="Bibliografa">
    <w:name w:val="Bibliography"/>
    <w:basedOn w:val="Normal"/>
    <w:next w:val="Normal"/>
    <w:uiPriority w:val="37"/>
    <w:unhideWhenUsed/>
    <w:rsid w:val="00615400"/>
  </w:style>
  <w:style w:type="paragraph" w:customStyle="1" w:styleId="Default">
    <w:name w:val="Default"/>
    <w:rsid w:val="00C9521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conformatoprevio">
    <w:name w:val="HTML Preformatted"/>
    <w:basedOn w:val="Normal"/>
    <w:link w:val="HTMLconformatoprevioCar"/>
    <w:uiPriority w:val="99"/>
    <w:unhideWhenUsed/>
    <w:rsid w:val="00ED675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ED6759"/>
    <w:rPr>
      <w:rFonts w:ascii="Consolas" w:hAnsi="Consolas"/>
      <w:sz w:val="20"/>
      <w:szCs w:val="20"/>
    </w:rPr>
  </w:style>
  <w:style w:type="character" w:customStyle="1" w:styleId="Ttulo3Car">
    <w:name w:val="Título 3 Car"/>
    <w:basedOn w:val="Fuentedeprrafopredeter"/>
    <w:link w:val="Ttulo3"/>
    <w:uiPriority w:val="9"/>
    <w:semiHidden/>
    <w:rsid w:val="007510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86">
      <w:bodyDiv w:val="1"/>
      <w:marLeft w:val="0"/>
      <w:marRight w:val="0"/>
      <w:marTop w:val="0"/>
      <w:marBottom w:val="0"/>
      <w:divBdr>
        <w:top w:val="none" w:sz="0" w:space="0" w:color="auto"/>
        <w:left w:val="none" w:sz="0" w:space="0" w:color="auto"/>
        <w:bottom w:val="none" w:sz="0" w:space="0" w:color="auto"/>
        <w:right w:val="none" w:sz="0" w:space="0" w:color="auto"/>
      </w:divBdr>
    </w:div>
    <w:div w:id="9257871">
      <w:bodyDiv w:val="1"/>
      <w:marLeft w:val="0"/>
      <w:marRight w:val="0"/>
      <w:marTop w:val="0"/>
      <w:marBottom w:val="0"/>
      <w:divBdr>
        <w:top w:val="none" w:sz="0" w:space="0" w:color="auto"/>
        <w:left w:val="none" w:sz="0" w:space="0" w:color="auto"/>
        <w:bottom w:val="none" w:sz="0" w:space="0" w:color="auto"/>
        <w:right w:val="none" w:sz="0" w:space="0" w:color="auto"/>
      </w:divBdr>
    </w:div>
    <w:div w:id="57368341">
      <w:bodyDiv w:val="1"/>
      <w:marLeft w:val="0"/>
      <w:marRight w:val="0"/>
      <w:marTop w:val="0"/>
      <w:marBottom w:val="0"/>
      <w:divBdr>
        <w:top w:val="none" w:sz="0" w:space="0" w:color="auto"/>
        <w:left w:val="none" w:sz="0" w:space="0" w:color="auto"/>
        <w:bottom w:val="none" w:sz="0" w:space="0" w:color="auto"/>
        <w:right w:val="none" w:sz="0" w:space="0" w:color="auto"/>
      </w:divBdr>
    </w:div>
    <w:div w:id="77020826">
      <w:bodyDiv w:val="1"/>
      <w:marLeft w:val="0"/>
      <w:marRight w:val="0"/>
      <w:marTop w:val="0"/>
      <w:marBottom w:val="0"/>
      <w:divBdr>
        <w:top w:val="none" w:sz="0" w:space="0" w:color="auto"/>
        <w:left w:val="none" w:sz="0" w:space="0" w:color="auto"/>
        <w:bottom w:val="none" w:sz="0" w:space="0" w:color="auto"/>
        <w:right w:val="none" w:sz="0" w:space="0" w:color="auto"/>
      </w:divBdr>
    </w:div>
    <w:div w:id="84307375">
      <w:bodyDiv w:val="1"/>
      <w:marLeft w:val="0"/>
      <w:marRight w:val="0"/>
      <w:marTop w:val="0"/>
      <w:marBottom w:val="0"/>
      <w:divBdr>
        <w:top w:val="none" w:sz="0" w:space="0" w:color="auto"/>
        <w:left w:val="none" w:sz="0" w:space="0" w:color="auto"/>
        <w:bottom w:val="none" w:sz="0" w:space="0" w:color="auto"/>
        <w:right w:val="none" w:sz="0" w:space="0" w:color="auto"/>
      </w:divBdr>
    </w:div>
    <w:div w:id="128020238">
      <w:bodyDiv w:val="1"/>
      <w:marLeft w:val="0"/>
      <w:marRight w:val="0"/>
      <w:marTop w:val="0"/>
      <w:marBottom w:val="0"/>
      <w:divBdr>
        <w:top w:val="none" w:sz="0" w:space="0" w:color="auto"/>
        <w:left w:val="none" w:sz="0" w:space="0" w:color="auto"/>
        <w:bottom w:val="none" w:sz="0" w:space="0" w:color="auto"/>
        <w:right w:val="none" w:sz="0" w:space="0" w:color="auto"/>
      </w:divBdr>
    </w:div>
    <w:div w:id="134370727">
      <w:bodyDiv w:val="1"/>
      <w:marLeft w:val="0"/>
      <w:marRight w:val="0"/>
      <w:marTop w:val="0"/>
      <w:marBottom w:val="0"/>
      <w:divBdr>
        <w:top w:val="none" w:sz="0" w:space="0" w:color="auto"/>
        <w:left w:val="none" w:sz="0" w:space="0" w:color="auto"/>
        <w:bottom w:val="none" w:sz="0" w:space="0" w:color="auto"/>
        <w:right w:val="none" w:sz="0" w:space="0" w:color="auto"/>
      </w:divBdr>
    </w:div>
    <w:div w:id="139076345">
      <w:bodyDiv w:val="1"/>
      <w:marLeft w:val="0"/>
      <w:marRight w:val="0"/>
      <w:marTop w:val="0"/>
      <w:marBottom w:val="0"/>
      <w:divBdr>
        <w:top w:val="none" w:sz="0" w:space="0" w:color="auto"/>
        <w:left w:val="none" w:sz="0" w:space="0" w:color="auto"/>
        <w:bottom w:val="none" w:sz="0" w:space="0" w:color="auto"/>
        <w:right w:val="none" w:sz="0" w:space="0" w:color="auto"/>
      </w:divBdr>
    </w:div>
    <w:div w:id="154688934">
      <w:bodyDiv w:val="1"/>
      <w:marLeft w:val="0"/>
      <w:marRight w:val="0"/>
      <w:marTop w:val="0"/>
      <w:marBottom w:val="0"/>
      <w:divBdr>
        <w:top w:val="none" w:sz="0" w:space="0" w:color="auto"/>
        <w:left w:val="none" w:sz="0" w:space="0" w:color="auto"/>
        <w:bottom w:val="none" w:sz="0" w:space="0" w:color="auto"/>
        <w:right w:val="none" w:sz="0" w:space="0" w:color="auto"/>
      </w:divBdr>
    </w:div>
    <w:div w:id="163323129">
      <w:bodyDiv w:val="1"/>
      <w:marLeft w:val="0"/>
      <w:marRight w:val="0"/>
      <w:marTop w:val="0"/>
      <w:marBottom w:val="0"/>
      <w:divBdr>
        <w:top w:val="none" w:sz="0" w:space="0" w:color="auto"/>
        <w:left w:val="none" w:sz="0" w:space="0" w:color="auto"/>
        <w:bottom w:val="none" w:sz="0" w:space="0" w:color="auto"/>
        <w:right w:val="none" w:sz="0" w:space="0" w:color="auto"/>
      </w:divBdr>
    </w:div>
    <w:div w:id="183909709">
      <w:bodyDiv w:val="1"/>
      <w:marLeft w:val="0"/>
      <w:marRight w:val="0"/>
      <w:marTop w:val="0"/>
      <w:marBottom w:val="0"/>
      <w:divBdr>
        <w:top w:val="none" w:sz="0" w:space="0" w:color="auto"/>
        <w:left w:val="none" w:sz="0" w:space="0" w:color="auto"/>
        <w:bottom w:val="none" w:sz="0" w:space="0" w:color="auto"/>
        <w:right w:val="none" w:sz="0" w:space="0" w:color="auto"/>
      </w:divBdr>
    </w:div>
    <w:div w:id="211617007">
      <w:bodyDiv w:val="1"/>
      <w:marLeft w:val="0"/>
      <w:marRight w:val="0"/>
      <w:marTop w:val="0"/>
      <w:marBottom w:val="0"/>
      <w:divBdr>
        <w:top w:val="none" w:sz="0" w:space="0" w:color="auto"/>
        <w:left w:val="none" w:sz="0" w:space="0" w:color="auto"/>
        <w:bottom w:val="none" w:sz="0" w:space="0" w:color="auto"/>
        <w:right w:val="none" w:sz="0" w:space="0" w:color="auto"/>
      </w:divBdr>
    </w:div>
    <w:div w:id="230123721">
      <w:bodyDiv w:val="1"/>
      <w:marLeft w:val="0"/>
      <w:marRight w:val="0"/>
      <w:marTop w:val="0"/>
      <w:marBottom w:val="0"/>
      <w:divBdr>
        <w:top w:val="none" w:sz="0" w:space="0" w:color="auto"/>
        <w:left w:val="none" w:sz="0" w:space="0" w:color="auto"/>
        <w:bottom w:val="none" w:sz="0" w:space="0" w:color="auto"/>
        <w:right w:val="none" w:sz="0" w:space="0" w:color="auto"/>
      </w:divBdr>
    </w:div>
    <w:div w:id="238711376">
      <w:bodyDiv w:val="1"/>
      <w:marLeft w:val="0"/>
      <w:marRight w:val="0"/>
      <w:marTop w:val="0"/>
      <w:marBottom w:val="0"/>
      <w:divBdr>
        <w:top w:val="none" w:sz="0" w:space="0" w:color="auto"/>
        <w:left w:val="none" w:sz="0" w:space="0" w:color="auto"/>
        <w:bottom w:val="none" w:sz="0" w:space="0" w:color="auto"/>
        <w:right w:val="none" w:sz="0" w:space="0" w:color="auto"/>
      </w:divBdr>
    </w:div>
    <w:div w:id="242230152">
      <w:bodyDiv w:val="1"/>
      <w:marLeft w:val="0"/>
      <w:marRight w:val="0"/>
      <w:marTop w:val="0"/>
      <w:marBottom w:val="0"/>
      <w:divBdr>
        <w:top w:val="none" w:sz="0" w:space="0" w:color="auto"/>
        <w:left w:val="none" w:sz="0" w:space="0" w:color="auto"/>
        <w:bottom w:val="none" w:sz="0" w:space="0" w:color="auto"/>
        <w:right w:val="none" w:sz="0" w:space="0" w:color="auto"/>
      </w:divBdr>
    </w:div>
    <w:div w:id="323634097">
      <w:bodyDiv w:val="1"/>
      <w:marLeft w:val="0"/>
      <w:marRight w:val="0"/>
      <w:marTop w:val="0"/>
      <w:marBottom w:val="0"/>
      <w:divBdr>
        <w:top w:val="none" w:sz="0" w:space="0" w:color="auto"/>
        <w:left w:val="none" w:sz="0" w:space="0" w:color="auto"/>
        <w:bottom w:val="none" w:sz="0" w:space="0" w:color="auto"/>
        <w:right w:val="none" w:sz="0" w:space="0" w:color="auto"/>
      </w:divBdr>
    </w:div>
    <w:div w:id="392703060">
      <w:bodyDiv w:val="1"/>
      <w:marLeft w:val="0"/>
      <w:marRight w:val="0"/>
      <w:marTop w:val="0"/>
      <w:marBottom w:val="0"/>
      <w:divBdr>
        <w:top w:val="none" w:sz="0" w:space="0" w:color="auto"/>
        <w:left w:val="none" w:sz="0" w:space="0" w:color="auto"/>
        <w:bottom w:val="none" w:sz="0" w:space="0" w:color="auto"/>
        <w:right w:val="none" w:sz="0" w:space="0" w:color="auto"/>
      </w:divBdr>
    </w:div>
    <w:div w:id="396823226">
      <w:bodyDiv w:val="1"/>
      <w:marLeft w:val="0"/>
      <w:marRight w:val="0"/>
      <w:marTop w:val="0"/>
      <w:marBottom w:val="0"/>
      <w:divBdr>
        <w:top w:val="none" w:sz="0" w:space="0" w:color="auto"/>
        <w:left w:val="none" w:sz="0" w:space="0" w:color="auto"/>
        <w:bottom w:val="none" w:sz="0" w:space="0" w:color="auto"/>
        <w:right w:val="none" w:sz="0" w:space="0" w:color="auto"/>
      </w:divBdr>
      <w:divsChild>
        <w:div w:id="1469542735">
          <w:marLeft w:val="0"/>
          <w:marRight w:val="0"/>
          <w:marTop w:val="0"/>
          <w:marBottom w:val="0"/>
          <w:divBdr>
            <w:top w:val="none" w:sz="0" w:space="0" w:color="auto"/>
            <w:left w:val="none" w:sz="0" w:space="0" w:color="auto"/>
            <w:bottom w:val="none" w:sz="0" w:space="0" w:color="auto"/>
            <w:right w:val="none" w:sz="0" w:space="0" w:color="auto"/>
          </w:divBdr>
        </w:div>
      </w:divsChild>
    </w:div>
    <w:div w:id="415516080">
      <w:bodyDiv w:val="1"/>
      <w:marLeft w:val="0"/>
      <w:marRight w:val="0"/>
      <w:marTop w:val="0"/>
      <w:marBottom w:val="0"/>
      <w:divBdr>
        <w:top w:val="none" w:sz="0" w:space="0" w:color="auto"/>
        <w:left w:val="none" w:sz="0" w:space="0" w:color="auto"/>
        <w:bottom w:val="none" w:sz="0" w:space="0" w:color="auto"/>
        <w:right w:val="none" w:sz="0" w:space="0" w:color="auto"/>
      </w:divBdr>
    </w:div>
    <w:div w:id="488402134">
      <w:bodyDiv w:val="1"/>
      <w:marLeft w:val="0"/>
      <w:marRight w:val="0"/>
      <w:marTop w:val="0"/>
      <w:marBottom w:val="0"/>
      <w:divBdr>
        <w:top w:val="none" w:sz="0" w:space="0" w:color="auto"/>
        <w:left w:val="none" w:sz="0" w:space="0" w:color="auto"/>
        <w:bottom w:val="none" w:sz="0" w:space="0" w:color="auto"/>
        <w:right w:val="none" w:sz="0" w:space="0" w:color="auto"/>
      </w:divBdr>
    </w:div>
    <w:div w:id="527988765">
      <w:bodyDiv w:val="1"/>
      <w:marLeft w:val="0"/>
      <w:marRight w:val="0"/>
      <w:marTop w:val="0"/>
      <w:marBottom w:val="0"/>
      <w:divBdr>
        <w:top w:val="none" w:sz="0" w:space="0" w:color="auto"/>
        <w:left w:val="none" w:sz="0" w:space="0" w:color="auto"/>
        <w:bottom w:val="none" w:sz="0" w:space="0" w:color="auto"/>
        <w:right w:val="none" w:sz="0" w:space="0" w:color="auto"/>
      </w:divBdr>
    </w:div>
    <w:div w:id="534929235">
      <w:bodyDiv w:val="1"/>
      <w:marLeft w:val="0"/>
      <w:marRight w:val="0"/>
      <w:marTop w:val="0"/>
      <w:marBottom w:val="0"/>
      <w:divBdr>
        <w:top w:val="none" w:sz="0" w:space="0" w:color="auto"/>
        <w:left w:val="none" w:sz="0" w:space="0" w:color="auto"/>
        <w:bottom w:val="none" w:sz="0" w:space="0" w:color="auto"/>
        <w:right w:val="none" w:sz="0" w:space="0" w:color="auto"/>
      </w:divBdr>
    </w:div>
    <w:div w:id="550964541">
      <w:bodyDiv w:val="1"/>
      <w:marLeft w:val="0"/>
      <w:marRight w:val="0"/>
      <w:marTop w:val="0"/>
      <w:marBottom w:val="0"/>
      <w:divBdr>
        <w:top w:val="none" w:sz="0" w:space="0" w:color="auto"/>
        <w:left w:val="none" w:sz="0" w:space="0" w:color="auto"/>
        <w:bottom w:val="none" w:sz="0" w:space="0" w:color="auto"/>
        <w:right w:val="none" w:sz="0" w:space="0" w:color="auto"/>
      </w:divBdr>
    </w:div>
    <w:div w:id="604118479">
      <w:bodyDiv w:val="1"/>
      <w:marLeft w:val="0"/>
      <w:marRight w:val="0"/>
      <w:marTop w:val="0"/>
      <w:marBottom w:val="0"/>
      <w:divBdr>
        <w:top w:val="none" w:sz="0" w:space="0" w:color="auto"/>
        <w:left w:val="none" w:sz="0" w:space="0" w:color="auto"/>
        <w:bottom w:val="none" w:sz="0" w:space="0" w:color="auto"/>
        <w:right w:val="none" w:sz="0" w:space="0" w:color="auto"/>
      </w:divBdr>
    </w:div>
    <w:div w:id="632639417">
      <w:bodyDiv w:val="1"/>
      <w:marLeft w:val="0"/>
      <w:marRight w:val="0"/>
      <w:marTop w:val="0"/>
      <w:marBottom w:val="0"/>
      <w:divBdr>
        <w:top w:val="none" w:sz="0" w:space="0" w:color="auto"/>
        <w:left w:val="none" w:sz="0" w:space="0" w:color="auto"/>
        <w:bottom w:val="none" w:sz="0" w:space="0" w:color="auto"/>
        <w:right w:val="none" w:sz="0" w:space="0" w:color="auto"/>
      </w:divBdr>
    </w:div>
    <w:div w:id="643391833">
      <w:bodyDiv w:val="1"/>
      <w:marLeft w:val="0"/>
      <w:marRight w:val="0"/>
      <w:marTop w:val="0"/>
      <w:marBottom w:val="0"/>
      <w:divBdr>
        <w:top w:val="none" w:sz="0" w:space="0" w:color="auto"/>
        <w:left w:val="none" w:sz="0" w:space="0" w:color="auto"/>
        <w:bottom w:val="none" w:sz="0" w:space="0" w:color="auto"/>
        <w:right w:val="none" w:sz="0" w:space="0" w:color="auto"/>
      </w:divBdr>
    </w:div>
    <w:div w:id="648752191">
      <w:bodyDiv w:val="1"/>
      <w:marLeft w:val="0"/>
      <w:marRight w:val="0"/>
      <w:marTop w:val="0"/>
      <w:marBottom w:val="0"/>
      <w:divBdr>
        <w:top w:val="none" w:sz="0" w:space="0" w:color="auto"/>
        <w:left w:val="none" w:sz="0" w:space="0" w:color="auto"/>
        <w:bottom w:val="none" w:sz="0" w:space="0" w:color="auto"/>
        <w:right w:val="none" w:sz="0" w:space="0" w:color="auto"/>
      </w:divBdr>
    </w:div>
    <w:div w:id="654340449">
      <w:bodyDiv w:val="1"/>
      <w:marLeft w:val="0"/>
      <w:marRight w:val="0"/>
      <w:marTop w:val="0"/>
      <w:marBottom w:val="0"/>
      <w:divBdr>
        <w:top w:val="none" w:sz="0" w:space="0" w:color="auto"/>
        <w:left w:val="none" w:sz="0" w:space="0" w:color="auto"/>
        <w:bottom w:val="none" w:sz="0" w:space="0" w:color="auto"/>
        <w:right w:val="none" w:sz="0" w:space="0" w:color="auto"/>
      </w:divBdr>
    </w:div>
    <w:div w:id="672687047">
      <w:bodyDiv w:val="1"/>
      <w:marLeft w:val="0"/>
      <w:marRight w:val="0"/>
      <w:marTop w:val="0"/>
      <w:marBottom w:val="0"/>
      <w:divBdr>
        <w:top w:val="none" w:sz="0" w:space="0" w:color="auto"/>
        <w:left w:val="none" w:sz="0" w:space="0" w:color="auto"/>
        <w:bottom w:val="none" w:sz="0" w:space="0" w:color="auto"/>
        <w:right w:val="none" w:sz="0" w:space="0" w:color="auto"/>
      </w:divBdr>
    </w:div>
    <w:div w:id="682438500">
      <w:bodyDiv w:val="1"/>
      <w:marLeft w:val="0"/>
      <w:marRight w:val="0"/>
      <w:marTop w:val="0"/>
      <w:marBottom w:val="0"/>
      <w:divBdr>
        <w:top w:val="none" w:sz="0" w:space="0" w:color="auto"/>
        <w:left w:val="none" w:sz="0" w:space="0" w:color="auto"/>
        <w:bottom w:val="none" w:sz="0" w:space="0" w:color="auto"/>
        <w:right w:val="none" w:sz="0" w:space="0" w:color="auto"/>
      </w:divBdr>
    </w:div>
    <w:div w:id="686559029">
      <w:bodyDiv w:val="1"/>
      <w:marLeft w:val="0"/>
      <w:marRight w:val="0"/>
      <w:marTop w:val="0"/>
      <w:marBottom w:val="0"/>
      <w:divBdr>
        <w:top w:val="none" w:sz="0" w:space="0" w:color="auto"/>
        <w:left w:val="none" w:sz="0" w:space="0" w:color="auto"/>
        <w:bottom w:val="none" w:sz="0" w:space="0" w:color="auto"/>
        <w:right w:val="none" w:sz="0" w:space="0" w:color="auto"/>
      </w:divBdr>
    </w:div>
    <w:div w:id="717363749">
      <w:bodyDiv w:val="1"/>
      <w:marLeft w:val="0"/>
      <w:marRight w:val="0"/>
      <w:marTop w:val="0"/>
      <w:marBottom w:val="0"/>
      <w:divBdr>
        <w:top w:val="none" w:sz="0" w:space="0" w:color="auto"/>
        <w:left w:val="none" w:sz="0" w:space="0" w:color="auto"/>
        <w:bottom w:val="none" w:sz="0" w:space="0" w:color="auto"/>
        <w:right w:val="none" w:sz="0" w:space="0" w:color="auto"/>
      </w:divBdr>
    </w:div>
    <w:div w:id="768431149">
      <w:bodyDiv w:val="1"/>
      <w:marLeft w:val="0"/>
      <w:marRight w:val="0"/>
      <w:marTop w:val="0"/>
      <w:marBottom w:val="0"/>
      <w:divBdr>
        <w:top w:val="none" w:sz="0" w:space="0" w:color="auto"/>
        <w:left w:val="none" w:sz="0" w:space="0" w:color="auto"/>
        <w:bottom w:val="none" w:sz="0" w:space="0" w:color="auto"/>
        <w:right w:val="none" w:sz="0" w:space="0" w:color="auto"/>
      </w:divBdr>
    </w:div>
    <w:div w:id="779763875">
      <w:bodyDiv w:val="1"/>
      <w:marLeft w:val="0"/>
      <w:marRight w:val="0"/>
      <w:marTop w:val="0"/>
      <w:marBottom w:val="0"/>
      <w:divBdr>
        <w:top w:val="none" w:sz="0" w:space="0" w:color="auto"/>
        <w:left w:val="none" w:sz="0" w:space="0" w:color="auto"/>
        <w:bottom w:val="none" w:sz="0" w:space="0" w:color="auto"/>
        <w:right w:val="none" w:sz="0" w:space="0" w:color="auto"/>
      </w:divBdr>
    </w:div>
    <w:div w:id="786587929">
      <w:bodyDiv w:val="1"/>
      <w:marLeft w:val="0"/>
      <w:marRight w:val="0"/>
      <w:marTop w:val="0"/>
      <w:marBottom w:val="0"/>
      <w:divBdr>
        <w:top w:val="none" w:sz="0" w:space="0" w:color="auto"/>
        <w:left w:val="none" w:sz="0" w:space="0" w:color="auto"/>
        <w:bottom w:val="none" w:sz="0" w:space="0" w:color="auto"/>
        <w:right w:val="none" w:sz="0" w:space="0" w:color="auto"/>
      </w:divBdr>
    </w:div>
    <w:div w:id="824006761">
      <w:bodyDiv w:val="1"/>
      <w:marLeft w:val="0"/>
      <w:marRight w:val="0"/>
      <w:marTop w:val="0"/>
      <w:marBottom w:val="0"/>
      <w:divBdr>
        <w:top w:val="none" w:sz="0" w:space="0" w:color="auto"/>
        <w:left w:val="none" w:sz="0" w:space="0" w:color="auto"/>
        <w:bottom w:val="none" w:sz="0" w:space="0" w:color="auto"/>
        <w:right w:val="none" w:sz="0" w:space="0" w:color="auto"/>
      </w:divBdr>
    </w:div>
    <w:div w:id="837618438">
      <w:bodyDiv w:val="1"/>
      <w:marLeft w:val="0"/>
      <w:marRight w:val="0"/>
      <w:marTop w:val="0"/>
      <w:marBottom w:val="0"/>
      <w:divBdr>
        <w:top w:val="none" w:sz="0" w:space="0" w:color="auto"/>
        <w:left w:val="none" w:sz="0" w:space="0" w:color="auto"/>
        <w:bottom w:val="none" w:sz="0" w:space="0" w:color="auto"/>
        <w:right w:val="none" w:sz="0" w:space="0" w:color="auto"/>
      </w:divBdr>
    </w:div>
    <w:div w:id="848759392">
      <w:bodyDiv w:val="1"/>
      <w:marLeft w:val="0"/>
      <w:marRight w:val="0"/>
      <w:marTop w:val="0"/>
      <w:marBottom w:val="0"/>
      <w:divBdr>
        <w:top w:val="none" w:sz="0" w:space="0" w:color="auto"/>
        <w:left w:val="none" w:sz="0" w:space="0" w:color="auto"/>
        <w:bottom w:val="none" w:sz="0" w:space="0" w:color="auto"/>
        <w:right w:val="none" w:sz="0" w:space="0" w:color="auto"/>
      </w:divBdr>
    </w:div>
    <w:div w:id="869997568">
      <w:bodyDiv w:val="1"/>
      <w:marLeft w:val="0"/>
      <w:marRight w:val="0"/>
      <w:marTop w:val="0"/>
      <w:marBottom w:val="0"/>
      <w:divBdr>
        <w:top w:val="none" w:sz="0" w:space="0" w:color="auto"/>
        <w:left w:val="none" w:sz="0" w:space="0" w:color="auto"/>
        <w:bottom w:val="none" w:sz="0" w:space="0" w:color="auto"/>
        <w:right w:val="none" w:sz="0" w:space="0" w:color="auto"/>
      </w:divBdr>
    </w:div>
    <w:div w:id="872380724">
      <w:bodyDiv w:val="1"/>
      <w:marLeft w:val="0"/>
      <w:marRight w:val="0"/>
      <w:marTop w:val="0"/>
      <w:marBottom w:val="0"/>
      <w:divBdr>
        <w:top w:val="none" w:sz="0" w:space="0" w:color="auto"/>
        <w:left w:val="none" w:sz="0" w:space="0" w:color="auto"/>
        <w:bottom w:val="none" w:sz="0" w:space="0" w:color="auto"/>
        <w:right w:val="none" w:sz="0" w:space="0" w:color="auto"/>
      </w:divBdr>
    </w:div>
    <w:div w:id="875459620">
      <w:bodyDiv w:val="1"/>
      <w:marLeft w:val="0"/>
      <w:marRight w:val="0"/>
      <w:marTop w:val="0"/>
      <w:marBottom w:val="0"/>
      <w:divBdr>
        <w:top w:val="none" w:sz="0" w:space="0" w:color="auto"/>
        <w:left w:val="none" w:sz="0" w:space="0" w:color="auto"/>
        <w:bottom w:val="none" w:sz="0" w:space="0" w:color="auto"/>
        <w:right w:val="none" w:sz="0" w:space="0" w:color="auto"/>
      </w:divBdr>
    </w:div>
    <w:div w:id="881938713">
      <w:bodyDiv w:val="1"/>
      <w:marLeft w:val="0"/>
      <w:marRight w:val="0"/>
      <w:marTop w:val="0"/>
      <w:marBottom w:val="0"/>
      <w:divBdr>
        <w:top w:val="none" w:sz="0" w:space="0" w:color="auto"/>
        <w:left w:val="none" w:sz="0" w:space="0" w:color="auto"/>
        <w:bottom w:val="none" w:sz="0" w:space="0" w:color="auto"/>
        <w:right w:val="none" w:sz="0" w:space="0" w:color="auto"/>
      </w:divBdr>
    </w:div>
    <w:div w:id="907418371">
      <w:bodyDiv w:val="1"/>
      <w:marLeft w:val="0"/>
      <w:marRight w:val="0"/>
      <w:marTop w:val="0"/>
      <w:marBottom w:val="0"/>
      <w:divBdr>
        <w:top w:val="none" w:sz="0" w:space="0" w:color="auto"/>
        <w:left w:val="none" w:sz="0" w:space="0" w:color="auto"/>
        <w:bottom w:val="none" w:sz="0" w:space="0" w:color="auto"/>
        <w:right w:val="none" w:sz="0" w:space="0" w:color="auto"/>
      </w:divBdr>
    </w:div>
    <w:div w:id="953946152">
      <w:bodyDiv w:val="1"/>
      <w:marLeft w:val="0"/>
      <w:marRight w:val="0"/>
      <w:marTop w:val="0"/>
      <w:marBottom w:val="0"/>
      <w:divBdr>
        <w:top w:val="none" w:sz="0" w:space="0" w:color="auto"/>
        <w:left w:val="none" w:sz="0" w:space="0" w:color="auto"/>
        <w:bottom w:val="none" w:sz="0" w:space="0" w:color="auto"/>
        <w:right w:val="none" w:sz="0" w:space="0" w:color="auto"/>
      </w:divBdr>
    </w:div>
    <w:div w:id="975722220">
      <w:bodyDiv w:val="1"/>
      <w:marLeft w:val="0"/>
      <w:marRight w:val="0"/>
      <w:marTop w:val="0"/>
      <w:marBottom w:val="0"/>
      <w:divBdr>
        <w:top w:val="none" w:sz="0" w:space="0" w:color="auto"/>
        <w:left w:val="none" w:sz="0" w:space="0" w:color="auto"/>
        <w:bottom w:val="none" w:sz="0" w:space="0" w:color="auto"/>
        <w:right w:val="none" w:sz="0" w:space="0" w:color="auto"/>
      </w:divBdr>
    </w:div>
    <w:div w:id="986202577">
      <w:bodyDiv w:val="1"/>
      <w:marLeft w:val="0"/>
      <w:marRight w:val="0"/>
      <w:marTop w:val="0"/>
      <w:marBottom w:val="0"/>
      <w:divBdr>
        <w:top w:val="none" w:sz="0" w:space="0" w:color="auto"/>
        <w:left w:val="none" w:sz="0" w:space="0" w:color="auto"/>
        <w:bottom w:val="none" w:sz="0" w:space="0" w:color="auto"/>
        <w:right w:val="none" w:sz="0" w:space="0" w:color="auto"/>
      </w:divBdr>
    </w:div>
    <w:div w:id="988483702">
      <w:bodyDiv w:val="1"/>
      <w:marLeft w:val="0"/>
      <w:marRight w:val="0"/>
      <w:marTop w:val="0"/>
      <w:marBottom w:val="0"/>
      <w:divBdr>
        <w:top w:val="none" w:sz="0" w:space="0" w:color="auto"/>
        <w:left w:val="none" w:sz="0" w:space="0" w:color="auto"/>
        <w:bottom w:val="none" w:sz="0" w:space="0" w:color="auto"/>
        <w:right w:val="none" w:sz="0" w:space="0" w:color="auto"/>
      </w:divBdr>
    </w:div>
    <w:div w:id="1013535337">
      <w:bodyDiv w:val="1"/>
      <w:marLeft w:val="0"/>
      <w:marRight w:val="0"/>
      <w:marTop w:val="0"/>
      <w:marBottom w:val="0"/>
      <w:divBdr>
        <w:top w:val="none" w:sz="0" w:space="0" w:color="auto"/>
        <w:left w:val="none" w:sz="0" w:space="0" w:color="auto"/>
        <w:bottom w:val="none" w:sz="0" w:space="0" w:color="auto"/>
        <w:right w:val="none" w:sz="0" w:space="0" w:color="auto"/>
      </w:divBdr>
    </w:div>
    <w:div w:id="1046369711">
      <w:bodyDiv w:val="1"/>
      <w:marLeft w:val="0"/>
      <w:marRight w:val="0"/>
      <w:marTop w:val="0"/>
      <w:marBottom w:val="0"/>
      <w:divBdr>
        <w:top w:val="none" w:sz="0" w:space="0" w:color="auto"/>
        <w:left w:val="none" w:sz="0" w:space="0" w:color="auto"/>
        <w:bottom w:val="none" w:sz="0" w:space="0" w:color="auto"/>
        <w:right w:val="none" w:sz="0" w:space="0" w:color="auto"/>
      </w:divBdr>
    </w:div>
    <w:div w:id="1049692455">
      <w:bodyDiv w:val="1"/>
      <w:marLeft w:val="0"/>
      <w:marRight w:val="0"/>
      <w:marTop w:val="0"/>
      <w:marBottom w:val="0"/>
      <w:divBdr>
        <w:top w:val="none" w:sz="0" w:space="0" w:color="auto"/>
        <w:left w:val="none" w:sz="0" w:space="0" w:color="auto"/>
        <w:bottom w:val="none" w:sz="0" w:space="0" w:color="auto"/>
        <w:right w:val="none" w:sz="0" w:space="0" w:color="auto"/>
      </w:divBdr>
    </w:div>
    <w:div w:id="1059674411">
      <w:bodyDiv w:val="1"/>
      <w:marLeft w:val="0"/>
      <w:marRight w:val="0"/>
      <w:marTop w:val="0"/>
      <w:marBottom w:val="0"/>
      <w:divBdr>
        <w:top w:val="none" w:sz="0" w:space="0" w:color="auto"/>
        <w:left w:val="none" w:sz="0" w:space="0" w:color="auto"/>
        <w:bottom w:val="none" w:sz="0" w:space="0" w:color="auto"/>
        <w:right w:val="none" w:sz="0" w:space="0" w:color="auto"/>
      </w:divBdr>
    </w:div>
    <w:div w:id="1065879101">
      <w:bodyDiv w:val="1"/>
      <w:marLeft w:val="0"/>
      <w:marRight w:val="0"/>
      <w:marTop w:val="0"/>
      <w:marBottom w:val="0"/>
      <w:divBdr>
        <w:top w:val="none" w:sz="0" w:space="0" w:color="auto"/>
        <w:left w:val="none" w:sz="0" w:space="0" w:color="auto"/>
        <w:bottom w:val="none" w:sz="0" w:space="0" w:color="auto"/>
        <w:right w:val="none" w:sz="0" w:space="0" w:color="auto"/>
      </w:divBdr>
    </w:div>
    <w:div w:id="1086194318">
      <w:bodyDiv w:val="1"/>
      <w:marLeft w:val="0"/>
      <w:marRight w:val="0"/>
      <w:marTop w:val="0"/>
      <w:marBottom w:val="0"/>
      <w:divBdr>
        <w:top w:val="none" w:sz="0" w:space="0" w:color="auto"/>
        <w:left w:val="none" w:sz="0" w:space="0" w:color="auto"/>
        <w:bottom w:val="none" w:sz="0" w:space="0" w:color="auto"/>
        <w:right w:val="none" w:sz="0" w:space="0" w:color="auto"/>
      </w:divBdr>
    </w:div>
    <w:div w:id="1166629338">
      <w:bodyDiv w:val="1"/>
      <w:marLeft w:val="0"/>
      <w:marRight w:val="0"/>
      <w:marTop w:val="0"/>
      <w:marBottom w:val="0"/>
      <w:divBdr>
        <w:top w:val="none" w:sz="0" w:space="0" w:color="auto"/>
        <w:left w:val="none" w:sz="0" w:space="0" w:color="auto"/>
        <w:bottom w:val="none" w:sz="0" w:space="0" w:color="auto"/>
        <w:right w:val="none" w:sz="0" w:space="0" w:color="auto"/>
      </w:divBdr>
    </w:div>
    <w:div w:id="1182204356">
      <w:bodyDiv w:val="1"/>
      <w:marLeft w:val="0"/>
      <w:marRight w:val="0"/>
      <w:marTop w:val="0"/>
      <w:marBottom w:val="0"/>
      <w:divBdr>
        <w:top w:val="none" w:sz="0" w:space="0" w:color="auto"/>
        <w:left w:val="none" w:sz="0" w:space="0" w:color="auto"/>
        <w:bottom w:val="none" w:sz="0" w:space="0" w:color="auto"/>
        <w:right w:val="none" w:sz="0" w:space="0" w:color="auto"/>
      </w:divBdr>
    </w:div>
    <w:div w:id="1182668495">
      <w:bodyDiv w:val="1"/>
      <w:marLeft w:val="0"/>
      <w:marRight w:val="0"/>
      <w:marTop w:val="0"/>
      <w:marBottom w:val="0"/>
      <w:divBdr>
        <w:top w:val="none" w:sz="0" w:space="0" w:color="auto"/>
        <w:left w:val="none" w:sz="0" w:space="0" w:color="auto"/>
        <w:bottom w:val="none" w:sz="0" w:space="0" w:color="auto"/>
        <w:right w:val="none" w:sz="0" w:space="0" w:color="auto"/>
      </w:divBdr>
    </w:div>
    <w:div w:id="1191335127">
      <w:bodyDiv w:val="1"/>
      <w:marLeft w:val="0"/>
      <w:marRight w:val="0"/>
      <w:marTop w:val="0"/>
      <w:marBottom w:val="0"/>
      <w:divBdr>
        <w:top w:val="none" w:sz="0" w:space="0" w:color="auto"/>
        <w:left w:val="none" w:sz="0" w:space="0" w:color="auto"/>
        <w:bottom w:val="none" w:sz="0" w:space="0" w:color="auto"/>
        <w:right w:val="none" w:sz="0" w:space="0" w:color="auto"/>
      </w:divBdr>
    </w:div>
    <w:div w:id="1204713614">
      <w:bodyDiv w:val="1"/>
      <w:marLeft w:val="0"/>
      <w:marRight w:val="0"/>
      <w:marTop w:val="0"/>
      <w:marBottom w:val="0"/>
      <w:divBdr>
        <w:top w:val="none" w:sz="0" w:space="0" w:color="auto"/>
        <w:left w:val="none" w:sz="0" w:space="0" w:color="auto"/>
        <w:bottom w:val="none" w:sz="0" w:space="0" w:color="auto"/>
        <w:right w:val="none" w:sz="0" w:space="0" w:color="auto"/>
      </w:divBdr>
    </w:div>
    <w:div w:id="1206285246">
      <w:bodyDiv w:val="1"/>
      <w:marLeft w:val="0"/>
      <w:marRight w:val="0"/>
      <w:marTop w:val="0"/>
      <w:marBottom w:val="0"/>
      <w:divBdr>
        <w:top w:val="none" w:sz="0" w:space="0" w:color="auto"/>
        <w:left w:val="none" w:sz="0" w:space="0" w:color="auto"/>
        <w:bottom w:val="none" w:sz="0" w:space="0" w:color="auto"/>
        <w:right w:val="none" w:sz="0" w:space="0" w:color="auto"/>
      </w:divBdr>
    </w:div>
    <w:div w:id="1222061633">
      <w:bodyDiv w:val="1"/>
      <w:marLeft w:val="0"/>
      <w:marRight w:val="0"/>
      <w:marTop w:val="0"/>
      <w:marBottom w:val="0"/>
      <w:divBdr>
        <w:top w:val="none" w:sz="0" w:space="0" w:color="auto"/>
        <w:left w:val="none" w:sz="0" w:space="0" w:color="auto"/>
        <w:bottom w:val="none" w:sz="0" w:space="0" w:color="auto"/>
        <w:right w:val="none" w:sz="0" w:space="0" w:color="auto"/>
      </w:divBdr>
    </w:div>
    <w:div w:id="1225215435">
      <w:bodyDiv w:val="1"/>
      <w:marLeft w:val="0"/>
      <w:marRight w:val="0"/>
      <w:marTop w:val="0"/>
      <w:marBottom w:val="0"/>
      <w:divBdr>
        <w:top w:val="none" w:sz="0" w:space="0" w:color="auto"/>
        <w:left w:val="none" w:sz="0" w:space="0" w:color="auto"/>
        <w:bottom w:val="none" w:sz="0" w:space="0" w:color="auto"/>
        <w:right w:val="none" w:sz="0" w:space="0" w:color="auto"/>
      </w:divBdr>
    </w:div>
    <w:div w:id="1228106974">
      <w:bodyDiv w:val="1"/>
      <w:marLeft w:val="0"/>
      <w:marRight w:val="0"/>
      <w:marTop w:val="0"/>
      <w:marBottom w:val="0"/>
      <w:divBdr>
        <w:top w:val="none" w:sz="0" w:space="0" w:color="auto"/>
        <w:left w:val="none" w:sz="0" w:space="0" w:color="auto"/>
        <w:bottom w:val="none" w:sz="0" w:space="0" w:color="auto"/>
        <w:right w:val="none" w:sz="0" w:space="0" w:color="auto"/>
      </w:divBdr>
    </w:div>
    <w:div w:id="1255749370">
      <w:bodyDiv w:val="1"/>
      <w:marLeft w:val="0"/>
      <w:marRight w:val="0"/>
      <w:marTop w:val="0"/>
      <w:marBottom w:val="0"/>
      <w:divBdr>
        <w:top w:val="none" w:sz="0" w:space="0" w:color="auto"/>
        <w:left w:val="none" w:sz="0" w:space="0" w:color="auto"/>
        <w:bottom w:val="none" w:sz="0" w:space="0" w:color="auto"/>
        <w:right w:val="none" w:sz="0" w:space="0" w:color="auto"/>
      </w:divBdr>
    </w:div>
    <w:div w:id="1265268740">
      <w:bodyDiv w:val="1"/>
      <w:marLeft w:val="0"/>
      <w:marRight w:val="0"/>
      <w:marTop w:val="0"/>
      <w:marBottom w:val="0"/>
      <w:divBdr>
        <w:top w:val="none" w:sz="0" w:space="0" w:color="auto"/>
        <w:left w:val="none" w:sz="0" w:space="0" w:color="auto"/>
        <w:bottom w:val="none" w:sz="0" w:space="0" w:color="auto"/>
        <w:right w:val="none" w:sz="0" w:space="0" w:color="auto"/>
      </w:divBdr>
    </w:div>
    <w:div w:id="1265654700">
      <w:bodyDiv w:val="1"/>
      <w:marLeft w:val="0"/>
      <w:marRight w:val="0"/>
      <w:marTop w:val="0"/>
      <w:marBottom w:val="0"/>
      <w:divBdr>
        <w:top w:val="none" w:sz="0" w:space="0" w:color="auto"/>
        <w:left w:val="none" w:sz="0" w:space="0" w:color="auto"/>
        <w:bottom w:val="none" w:sz="0" w:space="0" w:color="auto"/>
        <w:right w:val="none" w:sz="0" w:space="0" w:color="auto"/>
      </w:divBdr>
    </w:div>
    <w:div w:id="1313027526">
      <w:bodyDiv w:val="1"/>
      <w:marLeft w:val="0"/>
      <w:marRight w:val="0"/>
      <w:marTop w:val="0"/>
      <w:marBottom w:val="0"/>
      <w:divBdr>
        <w:top w:val="none" w:sz="0" w:space="0" w:color="auto"/>
        <w:left w:val="none" w:sz="0" w:space="0" w:color="auto"/>
        <w:bottom w:val="none" w:sz="0" w:space="0" w:color="auto"/>
        <w:right w:val="none" w:sz="0" w:space="0" w:color="auto"/>
      </w:divBdr>
    </w:div>
    <w:div w:id="1314719651">
      <w:bodyDiv w:val="1"/>
      <w:marLeft w:val="0"/>
      <w:marRight w:val="0"/>
      <w:marTop w:val="0"/>
      <w:marBottom w:val="0"/>
      <w:divBdr>
        <w:top w:val="none" w:sz="0" w:space="0" w:color="auto"/>
        <w:left w:val="none" w:sz="0" w:space="0" w:color="auto"/>
        <w:bottom w:val="none" w:sz="0" w:space="0" w:color="auto"/>
        <w:right w:val="none" w:sz="0" w:space="0" w:color="auto"/>
      </w:divBdr>
    </w:div>
    <w:div w:id="1331249014">
      <w:bodyDiv w:val="1"/>
      <w:marLeft w:val="0"/>
      <w:marRight w:val="0"/>
      <w:marTop w:val="0"/>
      <w:marBottom w:val="0"/>
      <w:divBdr>
        <w:top w:val="none" w:sz="0" w:space="0" w:color="auto"/>
        <w:left w:val="none" w:sz="0" w:space="0" w:color="auto"/>
        <w:bottom w:val="none" w:sz="0" w:space="0" w:color="auto"/>
        <w:right w:val="none" w:sz="0" w:space="0" w:color="auto"/>
      </w:divBdr>
    </w:div>
    <w:div w:id="1333291590">
      <w:bodyDiv w:val="1"/>
      <w:marLeft w:val="0"/>
      <w:marRight w:val="0"/>
      <w:marTop w:val="0"/>
      <w:marBottom w:val="0"/>
      <w:divBdr>
        <w:top w:val="none" w:sz="0" w:space="0" w:color="auto"/>
        <w:left w:val="none" w:sz="0" w:space="0" w:color="auto"/>
        <w:bottom w:val="none" w:sz="0" w:space="0" w:color="auto"/>
        <w:right w:val="none" w:sz="0" w:space="0" w:color="auto"/>
      </w:divBdr>
    </w:div>
    <w:div w:id="1334146670">
      <w:bodyDiv w:val="1"/>
      <w:marLeft w:val="0"/>
      <w:marRight w:val="0"/>
      <w:marTop w:val="0"/>
      <w:marBottom w:val="0"/>
      <w:divBdr>
        <w:top w:val="none" w:sz="0" w:space="0" w:color="auto"/>
        <w:left w:val="none" w:sz="0" w:space="0" w:color="auto"/>
        <w:bottom w:val="none" w:sz="0" w:space="0" w:color="auto"/>
        <w:right w:val="none" w:sz="0" w:space="0" w:color="auto"/>
      </w:divBdr>
    </w:div>
    <w:div w:id="1347975025">
      <w:bodyDiv w:val="1"/>
      <w:marLeft w:val="0"/>
      <w:marRight w:val="0"/>
      <w:marTop w:val="0"/>
      <w:marBottom w:val="0"/>
      <w:divBdr>
        <w:top w:val="none" w:sz="0" w:space="0" w:color="auto"/>
        <w:left w:val="none" w:sz="0" w:space="0" w:color="auto"/>
        <w:bottom w:val="none" w:sz="0" w:space="0" w:color="auto"/>
        <w:right w:val="none" w:sz="0" w:space="0" w:color="auto"/>
      </w:divBdr>
    </w:div>
    <w:div w:id="1354989561">
      <w:bodyDiv w:val="1"/>
      <w:marLeft w:val="0"/>
      <w:marRight w:val="0"/>
      <w:marTop w:val="0"/>
      <w:marBottom w:val="0"/>
      <w:divBdr>
        <w:top w:val="none" w:sz="0" w:space="0" w:color="auto"/>
        <w:left w:val="none" w:sz="0" w:space="0" w:color="auto"/>
        <w:bottom w:val="none" w:sz="0" w:space="0" w:color="auto"/>
        <w:right w:val="none" w:sz="0" w:space="0" w:color="auto"/>
      </w:divBdr>
    </w:div>
    <w:div w:id="1410614220">
      <w:bodyDiv w:val="1"/>
      <w:marLeft w:val="0"/>
      <w:marRight w:val="0"/>
      <w:marTop w:val="0"/>
      <w:marBottom w:val="0"/>
      <w:divBdr>
        <w:top w:val="none" w:sz="0" w:space="0" w:color="auto"/>
        <w:left w:val="none" w:sz="0" w:space="0" w:color="auto"/>
        <w:bottom w:val="none" w:sz="0" w:space="0" w:color="auto"/>
        <w:right w:val="none" w:sz="0" w:space="0" w:color="auto"/>
      </w:divBdr>
    </w:div>
    <w:div w:id="1475561638">
      <w:bodyDiv w:val="1"/>
      <w:marLeft w:val="0"/>
      <w:marRight w:val="0"/>
      <w:marTop w:val="0"/>
      <w:marBottom w:val="0"/>
      <w:divBdr>
        <w:top w:val="none" w:sz="0" w:space="0" w:color="auto"/>
        <w:left w:val="none" w:sz="0" w:space="0" w:color="auto"/>
        <w:bottom w:val="none" w:sz="0" w:space="0" w:color="auto"/>
        <w:right w:val="none" w:sz="0" w:space="0" w:color="auto"/>
      </w:divBdr>
    </w:div>
    <w:div w:id="1476490246">
      <w:bodyDiv w:val="1"/>
      <w:marLeft w:val="0"/>
      <w:marRight w:val="0"/>
      <w:marTop w:val="0"/>
      <w:marBottom w:val="0"/>
      <w:divBdr>
        <w:top w:val="none" w:sz="0" w:space="0" w:color="auto"/>
        <w:left w:val="none" w:sz="0" w:space="0" w:color="auto"/>
        <w:bottom w:val="none" w:sz="0" w:space="0" w:color="auto"/>
        <w:right w:val="none" w:sz="0" w:space="0" w:color="auto"/>
      </w:divBdr>
    </w:div>
    <w:div w:id="1508129616">
      <w:bodyDiv w:val="1"/>
      <w:marLeft w:val="0"/>
      <w:marRight w:val="0"/>
      <w:marTop w:val="0"/>
      <w:marBottom w:val="0"/>
      <w:divBdr>
        <w:top w:val="none" w:sz="0" w:space="0" w:color="auto"/>
        <w:left w:val="none" w:sz="0" w:space="0" w:color="auto"/>
        <w:bottom w:val="none" w:sz="0" w:space="0" w:color="auto"/>
        <w:right w:val="none" w:sz="0" w:space="0" w:color="auto"/>
      </w:divBdr>
    </w:div>
    <w:div w:id="1508522399">
      <w:bodyDiv w:val="1"/>
      <w:marLeft w:val="0"/>
      <w:marRight w:val="0"/>
      <w:marTop w:val="0"/>
      <w:marBottom w:val="0"/>
      <w:divBdr>
        <w:top w:val="none" w:sz="0" w:space="0" w:color="auto"/>
        <w:left w:val="none" w:sz="0" w:space="0" w:color="auto"/>
        <w:bottom w:val="none" w:sz="0" w:space="0" w:color="auto"/>
        <w:right w:val="none" w:sz="0" w:space="0" w:color="auto"/>
      </w:divBdr>
    </w:div>
    <w:div w:id="1520849791">
      <w:bodyDiv w:val="1"/>
      <w:marLeft w:val="0"/>
      <w:marRight w:val="0"/>
      <w:marTop w:val="0"/>
      <w:marBottom w:val="0"/>
      <w:divBdr>
        <w:top w:val="none" w:sz="0" w:space="0" w:color="auto"/>
        <w:left w:val="none" w:sz="0" w:space="0" w:color="auto"/>
        <w:bottom w:val="none" w:sz="0" w:space="0" w:color="auto"/>
        <w:right w:val="none" w:sz="0" w:space="0" w:color="auto"/>
      </w:divBdr>
    </w:div>
    <w:div w:id="1522285111">
      <w:bodyDiv w:val="1"/>
      <w:marLeft w:val="0"/>
      <w:marRight w:val="0"/>
      <w:marTop w:val="0"/>
      <w:marBottom w:val="0"/>
      <w:divBdr>
        <w:top w:val="none" w:sz="0" w:space="0" w:color="auto"/>
        <w:left w:val="none" w:sz="0" w:space="0" w:color="auto"/>
        <w:bottom w:val="none" w:sz="0" w:space="0" w:color="auto"/>
        <w:right w:val="none" w:sz="0" w:space="0" w:color="auto"/>
      </w:divBdr>
    </w:div>
    <w:div w:id="1524593129">
      <w:bodyDiv w:val="1"/>
      <w:marLeft w:val="0"/>
      <w:marRight w:val="0"/>
      <w:marTop w:val="0"/>
      <w:marBottom w:val="0"/>
      <w:divBdr>
        <w:top w:val="none" w:sz="0" w:space="0" w:color="auto"/>
        <w:left w:val="none" w:sz="0" w:space="0" w:color="auto"/>
        <w:bottom w:val="none" w:sz="0" w:space="0" w:color="auto"/>
        <w:right w:val="none" w:sz="0" w:space="0" w:color="auto"/>
      </w:divBdr>
    </w:div>
    <w:div w:id="1548682679">
      <w:bodyDiv w:val="1"/>
      <w:marLeft w:val="0"/>
      <w:marRight w:val="0"/>
      <w:marTop w:val="0"/>
      <w:marBottom w:val="0"/>
      <w:divBdr>
        <w:top w:val="none" w:sz="0" w:space="0" w:color="auto"/>
        <w:left w:val="none" w:sz="0" w:space="0" w:color="auto"/>
        <w:bottom w:val="none" w:sz="0" w:space="0" w:color="auto"/>
        <w:right w:val="none" w:sz="0" w:space="0" w:color="auto"/>
      </w:divBdr>
    </w:div>
    <w:div w:id="1553535757">
      <w:bodyDiv w:val="1"/>
      <w:marLeft w:val="0"/>
      <w:marRight w:val="0"/>
      <w:marTop w:val="0"/>
      <w:marBottom w:val="0"/>
      <w:divBdr>
        <w:top w:val="none" w:sz="0" w:space="0" w:color="auto"/>
        <w:left w:val="none" w:sz="0" w:space="0" w:color="auto"/>
        <w:bottom w:val="none" w:sz="0" w:space="0" w:color="auto"/>
        <w:right w:val="none" w:sz="0" w:space="0" w:color="auto"/>
      </w:divBdr>
    </w:div>
    <w:div w:id="1584797947">
      <w:bodyDiv w:val="1"/>
      <w:marLeft w:val="0"/>
      <w:marRight w:val="0"/>
      <w:marTop w:val="0"/>
      <w:marBottom w:val="0"/>
      <w:divBdr>
        <w:top w:val="none" w:sz="0" w:space="0" w:color="auto"/>
        <w:left w:val="none" w:sz="0" w:space="0" w:color="auto"/>
        <w:bottom w:val="none" w:sz="0" w:space="0" w:color="auto"/>
        <w:right w:val="none" w:sz="0" w:space="0" w:color="auto"/>
      </w:divBdr>
    </w:div>
    <w:div w:id="1592471552">
      <w:bodyDiv w:val="1"/>
      <w:marLeft w:val="0"/>
      <w:marRight w:val="0"/>
      <w:marTop w:val="0"/>
      <w:marBottom w:val="0"/>
      <w:divBdr>
        <w:top w:val="none" w:sz="0" w:space="0" w:color="auto"/>
        <w:left w:val="none" w:sz="0" w:space="0" w:color="auto"/>
        <w:bottom w:val="none" w:sz="0" w:space="0" w:color="auto"/>
        <w:right w:val="none" w:sz="0" w:space="0" w:color="auto"/>
      </w:divBdr>
    </w:div>
    <w:div w:id="1594705698">
      <w:bodyDiv w:val="1"/>
      <w:marLeft w:val="0"/>
      <w:marRight w:val="0"/>
      <w:marTop w:val="0"/>
      <w:marBottom w:val="0"/>
      <w:divBdr>
        <w:top w:val="none" w:sz="0" w:space="0" w:color="auto"/>
        <w:left w:val="none" w:sz="0" w:space="0" w:color="auto"/>
        <w:bottom w:val="none" w:sz="0" w:space="0" w:color="auto"/>
        <w:right w:val="none" w:sz="0" w:space="0" w:color="auto"/>
      </w:divBdr>
      <w:divsChild>
        <w:div w:id="1087535388">
          <w:marLeft w:val="0"/>
          <w:marRight w:val="0"/>
          <w:marTop w:val="0"/>
          <w:marBottom w:val="0"/>
          <w:divBdr>
            <w:top w:val="none" w:sz="0" w:space="0" w:color="auto"/>
            <w:left w:val="none" w:sz="0" w:space="0" w:color="auto"/>
            <w:bottom w:val="none" w:sz="0" w:space="0" w:color="auto"/>
            <w:right w:val="none" w:sz="0" w:space="0" w:color="auto"/>
          </w:divBdr>
        </w:div>
      </w:divsChild>
    </w:div>
    <w:div w:id="1605919291">
      <w:bodyDiv w:val="1"/>
      <w:marLeft w:val="0"/>
      <w:marRight w:val="0"/>
      <w:marTop w:val="0"/>
      <w:marBottom w:val="0"/>
      <w:divBdr>
        <w:top w:val="none" w:sz="0" w:space="0" w:color="auto"/>
        <w:left w:val="none" w:sz="0" w:space="0" w:color="auto"/>
        <w:bottom w:val="none" w:sz="0" w:space="0" w:color="auto"/>
        <w:right w:val="none" w:sz="0" w:space="0" w:color="auto"/>
      </w:divBdr>
    </w:div>
    <w:div w:id="1666401421">
      <w:bodyDiv w:val="1"/>
      <w:marLeft w:val="0"/>
      <w:marRight w:val="0"/>
      <w:marTop w:val="0"/>
      <w:marBottom w:val="0"/>
      <w:divBdr>
        <w:top w:val="none" w:sz="0" w:space="0" w:color="auto"/>
        <w:left w:val="none" w:sz="0" w:space="0" w:color="auto"/>
        <w:bottom w:val="none" w:sz="0" w:space="0" w:color="auto"/>
        <w:right w:val="none" w:sz="0" w:space="0" w:color="auto"/>
      </w:divBdr>
    </w:div>
    <w:div w:id="1667244513">
      <w:bodyDiv w:val="1"/>
      <w:marLeft w:val="0"/>
      <w:marRight w:val="0"/>
      <w:marTop w:val="0"/>
      <w:marBottom w:val="0"/>
      <w:divBdr>
        <w:top w:val="none" w:sz="0" w:space="0" w:color="auto"/>
        <w:left w:val="none" w:sz="0" w:space="0" w:color="auto"/>
        <w:bottom w:val="none" w:sz="0" w:space="0" w:color="auto"/>
        <w:right w:val="none" w:sz="0" w:space="0" w:color="auto"/>
      </w:divBdr>
    </w:div>
    <w:div w:id="1678995775">
      <w:bodyDiv w:val="1"/>
      <w:marLeft w:val="0"/>
      <w:marRight w:val="0"/>
      <w:marTop w:val="0"/>
      <w:marBottom w:val="0"/>
      <w:divBdr>
        <w:top w:val="none" w:sz="0" w:space="0" w:color="auto"/>
        <w:left w:val="none" w:sz="0" w:space="0" w:color="auto"/>
        <w:bottom w:val="none" w:sz="0" w:space="0" w:color="auto"/>
        <w:right w:val="none" w:sz="0" w:space="0" w:color="auto"/>
      </w:divBdr>
    </w:div>
    <w:div w:id="1703747930">
      <w:bodyDiv w:val="1"/>
      <w:marLeft w:val="0"/>
      <w:marRight w:val="0"/>
      <w:marTop w:val="0"/>
      <w:marBottom w:val="0"/>
      <w:divBdr>
        <w:top w:val="none" w:sz="0" w:space="0" w:color="auto"/>
        <w:left w:val="none" w:sz="0" w:space="0" w:color="auto"/>
        <w:bottom w:val="none" w:sz="0" w:space="0" w:color="auto"/>
        <w:right w:val="none" w:sz="0" w:space="0" w:color="auto"/>
      </w:divBdr>
    </w:div>
    <w:div w:id="1706826490">
      <w:bodyDiv w:val="1"/>
      <w:marLeft w:val="0"/>
      <w:marRight w:val="0"/>
      <w:marTop w:val="0"/>
      <w:marBottom w:val="0"/>
      <w:divBdr>
        <w:top w:val="none" w:sz="0" w:space="0" w:color="auto"/>
        <w:left w:val="none" w:sz="0" w:space="0" w:color="auto"/>
        <w:bottom w:val="none" w:sz="0" w:space="0" w:color="auto"/>
        <w:right w:val="none" w:sz="0" w:space="0" w:color="auto"/>
      </w:divBdr>
    </w:div>
    <w:div w:id="1776636651">
      <w:bodyDiv w:val="1"/>
      <w:marLeft w:val="0"/>
      <w:marRight w:val="0"/>
      <w:marTop w:val="0"/>
      <w:marBottom w:val="0"/>
      <w:divBdr>
        <w:top w:val="none" w:sz="0" w:space="0" w:color="auto"/>
        <w:left w:val="none" w:sz="0" w:space="0" w:color="auto"/>
        <w:bottom w:val="none" w:sz="0" w:space="0" w:color="auto"/>
        <w:right w:val="none" w:sz="0" w:space="0" w:color="auto"/>
      </w:divBdr>
    </w:div>
    <w:div w:id="1790396367">
      <w:bodyDiv w:val="1"/>
      <w:marLeft w:val="0"/>
      <w:marRight w:val="0"/>
      <w:marTop w:val="0"/>
      <w:marBottom w:val="0"/>
      <w:divBdr>
        <w:top w:val="none" w:sz="0" w:space="0" w:color="auto"/>
        <w:left w:val="none" w:sz="0" w:space="0" w:color="auto"/>
        <w:bottom w:val="none" w:sz="0" w:space="0" w:color="auto"/>
        <w:right w:val="none" w:sz="0" w:space="0" w:color="auto"/>
      </w:divBdr>
    </w:div>
    <w:div w:id="1806193017">
      <w:bodyDiv w:val="1"/>
      <w:marLeft w:val="0"/>
      <w:marRight w:val="0"/>
      <w:marTop w:val="0"/>
      <w:marBottom w:val="0"/>
      <w:divBdr>
        <w:top w:val="none" w:sz="0" w:space="0" w:color="auto"/>
        <w:left w:val="none" w:sz="0" w:space="0" w:color="auto"/>
        <w:bottom w:val="none" w:sz="0" w:space="0" w:color="auto"/>
        <w:right w:val="none" w:sz="0" w:space="0" w:color="auto"/>
      </w:divBdr>
    </w:div>
    <w:div w:id="1810244929">
      <w:bodyDiv w:val="1"/>
      <w:marLeft w:val="0"/>
      <w:marRight w:val="0"/>
      <w:marTop w:val="0"/>
      <w:marBottom w:val="0"/>
      <w:divBdr>
        <w:top w:val="none" w:sz="0" w:space="0" w:color="auto"/>
        <w:left w:val="none" w:sz="0" w:space="0" w:color="auto"/>
        <w:bottom w:val="none" w:sz="0" w:space="0" w:color="auto"/>
        <w:right w:val="none" w:sz="0" w:space="0" w:color="auto"/>
      </w:divBdr>
    </w:div>
    <w:div w:id="1821727508">
      <w:bodyDiv w:val="1"/>
      <w:marLeft w:val="0"/>
      <w:marRight w:val="0"/>
      <w:marTop w:val="0"/>
      <w:marBottom w:val="0"/>
      <w:divBdr>
        <w:top w:val="none" w:sz="0" w:space="0" w:color="auto"/>
        <w:left w:val="none" w:sz="0" w:space="0" w:color="auto"/>
        <w:bottom w:val="none" w:sz="0" w:space="0" w:color="auto"/>
        <w:right w:val="none" w:sz="0" w:space="0" w:color="auto"/>
      </w:divBdr>
    </w:div>
    <w:div w:id="1852915875">
      <w:bodyDiv w:val="1"/>
      <w:marLeft w:val="0"/>
      <w:marRight w:val="0"/>
      <w:marTop w:val="0"/>
      <w:marBottom w:val="0"/>
      <w:divBdr>
        <w:top w:val="none" w:sz="0" w:space="0" w:color="auto"/>
        <w:left w:val="none" w:sz="0" w:space="0" w:color="auto"/>
        <w:bottom w:val="none" w:sz="0" w:space="0" w:color="auto"/>
        <w:right w:val="none" w:sz="0" w:space="0" w:color="auto"/>
      </w:divBdr>
    </w:div>
    <w:div w:id="1890024284">
      <w:bodyDiv w:val="1"/>
      <w:marLeft w:val="0"/>
      <w:marRight w:val="0"/>
      <w:marTop w:val="0"/>
      <w:marBottom w:val="0"/>
      <w:divBdr>
        <w:top w:val="none" w:sz="0" w:space="0" w:color="auto"/>
        <w:left w:val="none" w:sz="0" w:space="0" w:color="auto"/>
        <w:bottom w:val="none" w:sz="0" w:space="0" w:color="auto"/>
        <w:right w:val="none" w:sz="0" w:space="0" w:color="auto"/>
      </w:divBdr>
    </w:div>
    <w:div w:id="1905677351">
      <w:bodyDiv w:val="1"/>
      <w:marLeft w:val="0"/>
      <w:marRight w:val="0"/>
      <w:marTop w:val="0"/>
      <w:marBottom w:val="0"/>
      <w:divBdr>
        <w:top w:val="none" w:sz="0" w:space="0" w:color="auto"/>
        <w:left w:val="none" w:sz="0" w:space="0" w:color="auto"/>
        <w:bottom w:val="none" w:sz="0" w:space="0" w:color="auto"/>
        <w:right w:val="none" w:sz="0" w:space="0" w:color="auto"/>
      </w:divBdr>
    </w:div>
    <w:div w:id="1929342908">
      <w:bodyDiv w:val="1"/>
      <w:marLeft w:val="0"/>
      <w:marRight w:val="0"/>
      <w:marTop w:val="0"/>
      <w:marBottom w:val="0"/>
      <w:divBdr>
        <w:top w:val="none" w:sz="0" w:space="0" w:color="auto"/>
        <w:left w:val="none" w:sz="0" w:space="0" w:color="auto"/>
        <w:bottom w:val="none" w:sz="0" w:space="0" w:color="auto"/>
        <w:right w:val="none" w:sz="0" w:space="0" w:color="auto"/>
      </w:divBdr>
    </w:div>
    <w:div w:id="1941447546">
      <w:bodyDiv w:val="1"/>
      <w:marLeft w:val="0"/>
      <w:marRight w:val="0"/>
      <w:marTop w:val="0"/>
      <w:marBottom w:val="0"/>
      <w:divBdr>
        <w:top w:val="none" w:sz="0" w:space="0" w:color="auto"/>
        <w:left w:val="none" w:sz="0" w:space="0" w:color="auto"/>
        <w:bottom w:val="none" w:sz="0" w:space="0" w:color="auto"/>
        <w:right w:val="none" w:sz="0" w:space="0" w:color="auto"/>
      </w:divBdr>
    </w:div>
    <w:div w:id="1952200742">
      <w:bodyDiv w:val="1"/>
      <w:marLeft w:val="0"/>
      <w:marRight w:val="0"/>
      <w:marTop w:val="0"/>
      <w:marBottom w:val="0"/>
      <w:divBdr>
        <w:top w:val="none" w:sz="0" w:space="0" w:color="auto"/>
        <w:left w:val="none" w:sz="0" w:space="0" w:color="auto"/>
        <w:bottom w:val="none" w:sz="0" w:space="0" w:color="auto"/>
        <w:right w:val="none" w:sz="0" w:space="0" w:color="auto"/>
      </w:divBdr>
    </w:div>
    <w:div w:id="1985353143">
      <w:bodyDiv w:val="1"/>
      <w:marLeft w:val="0"/>
      <w:marRight w:val="0"/>
      <w:marTop w:val="0"/>
      <w:marBottom w:val="0"/>
      <w:divBdr>
        <w:top w:val="none" w:sz="0" w:space="0" w:color="auto"/>
        <w:left w:val="none" w:sz="0" w:space="0" w:color="auto"/>
        <w:bottom w:val="none" w:sz="0" w:space="0" w:color="auto"/>
        <w:right w:val="none" w:sz="0" w:space="0" w:color="auto"/>
      </w:divBdr>
    </w:div>
    <w:div w:id="2004623175">
      <w:bodyDiv w:val="1"/>
      <w:marLeft w:val="0"/>
      <w:marRight w:val="0"/>
      <w:marTop w:val="0"/>
      <w:marBottom w:val="0"/>
      <w:divBdr>
        <w:top w:val="none" w:sz="0" w:space="0" w:color="auto"/>
        <w:left w:val="none" w:sz="0" w:space="0" w:color="auto"/>
        <w:bottom w:val="none" w:sz="0" w:space="0" w:color="auto"/>
        <w:right w:val="none" w:sz="0" w:space="0" w:color="auto"/>
      </w:divBdr>
    </w:div>
    <w:div w:id="2036269321">
      <w:bodyDiv w:val="1"/>
      <w:marLeft w:val="0"/>
      <w:marRight w:val="0"/>
      <w:marTop w:val="0"/>
      <w:marBottom w:val="0"/>
      <w:divBdr>
        <w:top w:val="none" w:sz="0" w:space="0" w:color="auto"/>
        <w:left w:val="none" w:sz="0" w:space="0" w:color="auto"/>
        <w:bottom w:val="none" w:sz="0" w:space="0" w:color="auto"/>
        <w:right w:val="none" w:sz="0" w:space="0" w:color="auto"/>
      </w:divBdr>
    </w:div>
    <w:div w:id="2041390373">
      <w:bodyDiv w:val="1"/>
      <w:marLeft w:val="0"/>
      <w:marRight w:val="0"/>
      <w:marTop w:val="0"/>
      <w:marBottom w:val="0"/>
      <w:divBdr>
        <w:top w:val="none" w:sz="0" w:space="0" w:color="auto"/>
        <w:left w:val="none" w:sz="0" w:space="0" w:color="auto"/>
        <w:bottom w:val="none" w:sz="0" w:space="0" w:color="auto"/>
        <w:right w:val="none" w:sz="0" w:space="0" w:color="auto"/>
      </w:divBdr>
    </w:div>
    <w:div w:id="2055882606">
      <w:bodyDiv w:val="1"/>
      <w:marLeft w:val="0"/>
      <w:marRight w:val="0"/>
      <w:marTop w:val="0"/>
      <w:marBottom w:val="0"/>
      <w:divBdr>
        <w:top w:val="none" w:sz="0" w:space="0" w:color="auto"/>
        <w:left w:val="none" w:sz="0" w:space="0" w:color="auto"/>
        <w:bottom w:val="none" w:sz="0" w:space="0" w:color="auto"/>
        <w:right w:val="none" w:sz="0" w:space="0" w:color="auto"/>
      </w:divBdr>
    </w:div>
    <w:div w:id="2074503659">
      <w:bodyDiv w:val="1"/>
      <w:marLeft w:val="0"/>
      <w:marRight w:val="0"/>
      <w:marTop w:val="0"/>
      <w:marBottom w:val="0"/>
      <w:divBdr>
        <w:top w:val="none" w:sz="0" w:space="0" w:color="auto"/>
        <w:left w:val="none" w:sz="0" w:space="0" w:color="auto"/>
        <w:bottom w:val="none" w:sz="0" w:space="0" w:color="auto"/>
        <w:right w:val="none" w:sz="0" w:space="0" w:color="auto"/>
      </w:divBdr>
    </w:div>
    <w:div w:id="2076663206">
      <w:bodyDiv w:val="1"/>
      <w:marLeft w:val="0"/>
      <w:marRight w:val="0"/>
      <w:marTop w:val="0"/>
      <w:marBottom w:val="0"/>
      <w:divBdr>
        <w:top w:val="none" w:sz="0" w:space="0" w:color="auto"/>
        <w:left w:val="none" w:sz="0" w:space="0" w:color="auto"/>
        <w:bottom w:val="none" w:sz="0" w:space="0" w:color="auto"/>
        <w:right w:val="none" w:sz="0" w:space="0" w:color="auto"/>
      </w:divBdr>
    </w:div>
    <w:div w:id="2097942268">
      <w:bodyDiv w:val="1"/>
      <w:marLeft w:val="0"/>
      <w:marRight w:val="0"/>
      <w:marTop w:val="0"/>
      <w:marBottom w:val="0"/>
      <w:divBdr>
        <w:top w:val="none" w:sz="0" w:space="0" w:color="auto"/>
        <w:left w:val="none" w:sz="0" w:space="0" w:color="auto"/>
        <w:bottom w:val="none" w:sz="0" w:space="0" w:color="auto"/>
        <w:right w:val="none" w:sz="0" w:space="0" w:color="auto"/>
      </w:divBdr>
    </w:div>
    <w:div w:id="2107724021">
      <w:bodyDiv w:val="1"/>
      <w:marLeft w:val="0"/>
      <w:marRight w:val="0"/>
      <w:marTop w:val="0"/>
      <w:marBottom w:val="0"/>
      <w:divBdr>
        <w:top w:val="none" w:sz="0" w:space="0" w:color="auto"/>
        <w:left w:val="none" w:sz="0" w:space="0" w:color="auto"/>
        <w:bottom w:val="none" w:sz="0" w:space="0" w:color="auto"/>
        <w:right w:val="none" w:sz="0" w:space="0" w:color="auto"/>
      </w:divBdr>
    </w:div>
    <w:div w:id="2120562122">
      <w:bodyDiv w:val="1"/>
      <w:marLeft w:val="0"/>
      <w:marRight w:val="0"/>
      <w:marTop w:val="0"/>
      <w:marBottom w:val="0"/>
      <w:divBdr>
        <w:top w:val="none" w:sz="0" w:space="0" w:color="auto"/>
        <w:left w:val="none" w:sz="0" w:space="0" w:color="auto"/>
        <w:bottom w:val="none" w:sz="0" w:space="0" w:color="auto"/>
        <w:right w:val="none" w:sz="0" w:space="0" w:color="auto"/>
      </w:divBdr>
    </w:div>
    <w:div w:id="2122991590">
      <w:bodyDiv w:val="1"/>
      <w:marLeft w:val="0"/>
      <w:marRight w:val="0"/>
      <w:marTop w:val="0"/>
      <w:marBottom w:val="0"/>
      <w:divBdr>
        <w:top w:val="none" w:sz="0" w:space="0" w:color="auto"/>
        <w:left w:val="none" w:sz="0" w:space="0" w:color="auto"/>
        <w:bottom w:val="none" w:sz="0" w:space="0" w:color="auto"/>
        <w:right w:val="none" w:sz="0" w:space="0" w:color="auto"/>
      </w:divBdr>
    </w:div>
    <w:div w:id="2131628198">
      <w:bodyDiv w:val="1"/>
      <w:marLeft w:val="0"/>
      <w:marRight w:val="0"/>
      <w:marTop w:val="0"/>
      <w:marBottom w:val="0"/>
      <w:divBdr>
        <w:top w:val="none" w:sz="0" w:space="0" w:color="auto"/>
        <w:left w:val="none" w:sz="0" w:space="0" w:color="auto"/>
        <w:bottom w:val="none" w:sz="0" w:space="0" w:color="auto"/>
        <w:right w:val="none" w:sz="0" w:space="0" w:color="auto"/>
      </w:divBdr>
    </w:div>
    <w:div w:id="2135099231">
      <w:bodyDiv w:val="1"/>
      <w:marLeft w:val="0"/>
      <w:marRight w:val="0"/>
      <w:marTop w:val="0"/>
      <w:marBottom w:val="0"/>
      <w:divBdr>
        <w:top w:val="none" w:sz="0" w:space="0" w:color="auto"/>
        <w:left w:val="none" w:sz="0" w:space="0" w:color="auto"/>
        <w:bottom w:val="none" w:sz="0" w:space="0" w:color="auto"/>
        <w:right w:val="none" w:sz="0" w:space="0" w:color="auto"/>
      </w:divBdr>
    </w:div>
    <w:div w:id="21379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fredo.andrade@gmail.com" TargetMode="External"/><Relationship Id="rId13" Type="http://schemas.openxmlformats.org/officeDocument/2006/relationships/hyperlink" Target="https://orcid.org/0000-0002-7849-4253"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karen.rubio@upve.edu.mx"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643-5711"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png"/><Relationship Id="rId10" Type="http://schemas.openxmlformats.org/officeDocument/2006/relationships/hyperlink" Target="mailto:imelda.zayas@upve.edu.mx"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orcid.org/0000-0003-1746-180X" TargetMode="Externa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Sal21</b:Tag>
    <b:SourceType>InternetSite</b:SourceType>
    <b:Guid>{4664F489-6025-48C6-9DCA-37A39A292D3C}</b:Guid>
    <b:Title>Guía para el fomento de las energías limpias</b:Title>
    <b:InternetSiteTitle>Secretaría de Medio Ambiente y Recursos Naturales</b:InternetSiteTitle>
    <b:Year>2021</b:Year>
    <b:URL>https://www.gob.mx/cms/uploads/attachment/file/712570/Guia_Energias_Limpias_DIc21.pdf</b:URL>
    <b:Author>
      <b:Author>
        <b:NameList>
          <b:Person>
            <b:Last>Salazar</b:Last>
            <b:First>Adriana</b:First>
          </b:Person>
          <b:Person>
            <b:Last>Rodríguez</b:Last>
            <b:First>Jesús</b:First>
          </b:Person>
          <b:Person>
            <b:Last>Tejado</b:Last>
            <b:First>Mariana</b:First>
          </b:Person>
          <b:Person>
            <b:Last>González</b:Last>
            <b:First>Pilar</b:First>
          </b:Person>
          <b:Person>
            <b:Last>Soria</b:Last>
            <b:First>Rosa</b:First>
          </b:Person>
          <b:Person>
            <b:Last>Zagal</b:Last>
            <b:First>Rubén</b:First>
          </b:Person>
        </b:NameList>
      </b:Author>
    </b:Author>
    <b:RefOrder>4</b:RefOrder>
  </b:Source>
  <b:Source>
    <b:Tag>Nun23</b:Tag>
    <b:SourceType>InternetSite</b:SourceType>
    <b:Guid>{A0FA7BB8-C7B1-4CAF-ABC2-79D18DE09BF6}</b:Guid>
    <b:Author>
      <b:Author>
        <b:NameList>
          <b:Person>
            <b:Last>Nunez</b:Last>
            <b:First>Christina</b:First>
          </b:Person>
        </b:NameList>
      </b:Author>
    </b:Author>
    <b:Title>Explicación de qué son los combustibles fósiles</b:Title>
    <b:Year>2023</b:Year>
    <b:URL>https://www.nationalgeographic.es/medio-ambiente/explicacion-que-son-combustibles-fosiles</b:URL>
    <b:InternetSiteTitle>National Geographic</b:InternetSiteTitle>
    <b:RefOrder>1</b:RefOrder>
  </b:Source>
  <b:Source>
    <b:Tag>Var21</b:Tag>
    <b:SourceType>JournalArticle</b:SourceType>
    <b:Guid>{B76FBB78-67F6-48F9-B540-79E9DA2D07C7}</b:Guid>
    <b:Title>La resolución de problemas y el desarrollo del pensamiento matemático</b:Title>
    <b:Year>2021</b:Year>
    <b:URL>http://www.scielo.org.bo/scielo.php?script=sci_arttext&amp;pid=S2616-79642021000100230</b:URL>
    <b:Author>
      <b:Author>
        <b:NameList>
          <b:Person>
            <b:Last>Vargas Rojas</b:Last>
            <b:First>Wilver</b:First>
          </b:Person>
        </b:NameList>
      </b:Author>
    </b:Author>
    <b:JournalName>Revista de Investigación en Ciencias de la Educación</b:JournalName>
    <b:Pages>230-251</b:Pages>
    <b:Volume>5</b:Volume>
    <b:Issue>17</b:Issue>
    <b:RefOrder>5</b:RefOrder>
  </b:Source>
  <b:Source>
    <b:Tag>Ara22</b:Tag>
    <b:SourceType>JournalArticle</b:SourceType>
    <b:Guid>{CD85D097-D1A0-4191-8DEB-9EF1A0D20BD3}</b:Guid>
    <b:Title>Creación de un instrumento de medición del pensamiento crítico a través de la matemática: Una aplicación a estudiantes de ingeniería de primer año universitario</b:Title>
    <b:JournalName>Revista de Estudios y Experiencias de Educación</b:JournalName>
    <b:Year>2022</b:Year>
    <b:Pages>239-260</b:Pages>
    <b:Author>
      <b:Author>
        <b:NameList>
          <b:Person>
            <b:Last>Arancibia Carvajal</b:Last>
            <b:First>Sara</b:First>
          </b:Person>
          <b:Person>
            <b:Last>Maréchal Imbert</b:Last>
            <b:First>Matthieu </b:First>
          </b:Person>
          <b:Person>
            <b:Last>Neira Navarro</b:Last>
            <b:First>Tomás </b:First>
          </b:Person>
          <b:Person>
            <b:Last>Abarca Cadevilla</b:Last>
            <b:First>Karelys </b:First>
          </b:Person>
        </b:NameList>
      </b:Author>
    </b:Author>
    <b:Volume>21</b:Volume>
    <b:Issue>46</b:Issue>
    <b:URL>https://www.redalyc.org/journal/2431/243172248014/html/</b:URL>
    <b:RefOrder>6</b:RefOrder>
  </b:Source>
  <b:Source>
    <b:Tag>Dir22</b:Tag>
    <b:SourceType>DocumentFromInternetSite</b:SourceType>
    <b:Guid>{A5B76822-9AFD-4940-9B46-36B960CFF95F}</b:Guid>
    <b:Title>Guía de Proyectos Transversales</b:Title>
    <b:Year>2022</b:Year>
    <b:Author>
      <b:Author>
        <b:NameList>
          <b:Person>
            <b:Last>DGB</b:Last>
          </b:Person>
        </b:NameList>
      </b:Author>
    </b:Author>
    <b:URL>https://dgb.sep.gob.mx/storage/recursos/PDF/39GguGFxwN-TRANSVERSALIDAD_FINAL-1.pdf</b:URL>
    <b:RefOrder>2</b:RefOrder>
  </b:Source>
  <b:Source>
    <b:Tag>Gur22</b:Tag>
    <b:SourceType>InternetSite</b:SourceType>
    <b:Guid>{9E83ED8B-81F8-4D21-8CE9-5FBD24CE0D41}</b:Guid>
    <b:Title>La transversalidad en educación</b:Title>
    <b:InternetSiteTitle>Revista Aula</b:InternetSiteTitle>
    <b:Year>2022</b:Year>
    <b:URL>https://revistaaula.com/la-transversalidad-en-educacion/</b:URL>
    <b:Author>
      <b:Author>
        <b:NameList>
          <b:Person>
            <b:Last>Gurria</b:Last>
            <b:First>Eduardo</b:First>
          </b:Person>
        </b:NameList>
      </b:Author>
    </b:Author>
    <b:RefOrder>7</b:RefOrder>
  </b:Source>
  <b:Source>
    <b:Tag>COD23</b:Tag>
    <b:SourceType>InternetSite</b:SourceType>
    <b:Guid>{E42874D9-FE1C-402E-9D34-4A852BE4F7D8}</b:Guid>
    <b:Author>
      <b:Author>
        <b:NameList>
          <b:Person>
            <b:Last>CODESIN</b:Last>
          </b:Person>
        </b:NameList>
      </b:Author>
    </b:Author>
    <b:Title>Evolución de los indicadores de la agricultura en Sinaloa durante el 2022</b:Title>
    <b:Year>2023</b:Year>
    <b:URL>https://sinaloaennumeros.codesin.mx/wp-content/uploads/2023/06/Reporte-24-del-2023-de-Agricultura-en-sinaloa-2022.pdf</b:URL>
    <b:RefOrder>8</b:RefOrder>
  </b:Source>
  <b:Source>
    <b:Tag>INE20</b:Tag>
    <b:SourceType>InternetSite</b:SourceType>
    <b:Guid>{DE6B5948-A1DF-4F88-BE8C-47F58E3FF23D}</b:Guid>
    <b:Author>
      <b:Author>
        <b:NameList>
          <b:Person>
            <b:Last>INEGI</b:Last>
          </b:Person>
        </b:NameList>
      </b:Author>
    </b:Author>
    <b:Title>Aspectos Geográficos</b:Title>
    <b:Year>2020</b:Year>
    <b:URL>https://www.inegi.org.mx/contenidos/app/areasgeograficas/resumen/resumen_25.pdf</b:URL>
    <b:RefOrder>9</b:RefOrder>
  </b:Source>
  <b:Source>
    <b:Tag>GOB21</b:Tag>
    <b:SourceType>InternetSite</b:SourceType>
    <b:Guid>{F5101A80-6434-4A0C-BE41-CC682339C5F4}</b:Guid>
    <b:Author>
      <b:Author>
        <b:NameList>
          <b:Person>
            <b:Last>GOB</b:Last>
          </b:Person>
        </b:NameList>
      </b:Author>
    </b:Author>
    <b:Title>Guía para el fomento de las energías limpias </b:Title>
    <b:Year>2021</b:Year>
    <b:URL>https://www.gob.mx/cms/uploads/attachment/file/712570/Guia_Energias_Limpias_DIc21.pdf</b:URL>
    <b:RefOrder>10</b:RefOrder>
  </b:Source>
  <b:Source>
    <b:Tag>DOF15</b:Tag>
    <b:SourceType>InternetSite</b:SourceType>
    <b:Guid>{726D1213-D876-46B4-9E50-756080E9E256}</b:Guid>
    <b:Author>
      <b:Author>
        <b:NameList>
          <b:Person>
            <b:Last>DOF</b:Last>
          </b:Person>
        </b:NameList>
      </b:Author>
    </b:Author>
    <b:Title>Ley de transición energética</b:Title>
    <b:Year>2015</b:Year>
    <b:URL>https://www.diputados.gob.mx/LeyesBiblio/pdf/LTE.pdf</b:URL>
    <b:RefOrder>11</b:RefOrder>
  </b:Source>
  <b:Source>
    <b:Tag>CON08</b:Tag>
    <b:SourceType>DocumentFromInternetSite</b:SourceType>
    <b:Guid>{1FA65350-873B-42E6-9CD6-C69CF8C4BF2E}</b:Guid>
    <b:Author>
      <b:Author>
        <b:NameList>
          <b:Person>
            <b:Last>CONAFORT</b:Last>
          </b:Person>
        </b:NameList>
      </b:Author>
    </b:Author>
    <b:Title>Deshidratador Solar de Alimentos</b:Title>
    <b:Year>2008</b:Year>
    <b:URL>https://www.conafor.gob.mx/biblioteca/manual-Deshidratador-Solar-de-Alimentos.pdf</b:URL>
    <b:RefOrder>12</b:RefOrder>
  </b:Source>
  <b:Source>
    <b:Tag>Oré20</b:Tag>
    <b:SourceType>DocumentFromInternetSite</b:SourceType>
    <b:Guid>{4EE3F1B6-DBE0-444F-9699-B0F042FA8BD3}</b:Guid>
    <b:Title>Deshidratación de frutas en un módulo solar multipropósito</b:Title>
    <b:Year>2020</b:Year>
    <b:URL>http://www.scielo.org.pe/scielo.php?script=sci_arttext&amp;pid=S2309-04132020000100059#aff1</b:URL>
    <b:Author>
      <b:Author>
        <b:NameList>
          <b:Person>
            <b:Last>Oré García </b:Last>
            <b:First>Julio</b:First>
          </b:Person>
          <b:Person>
            <b:Last>Pérez Sáez</b:Last>
            <b:First>Julio</b:First>
          </b:Person>
          <b:Person>
            <b:Last>Janampa Quispe</b:Last>
            <b:First>Kléber</b:First>
          </b:Person>
          <b:Person>
            <b:Last>Cerón Balboa</b:Last>
            <b:First>Octavio</b:First>
          </b:Person>
          <b:Person>
            <b:Last>Morales Morales</b:Last>
            <b:First>Oswaldo</b:First>
          </b:Person>
        </b:NameList>
      </b:Author>
    </b:Author>
    <b:RefOrder>13</b:RefOrder>
  </b:Source>
  <b:Source>
    <b:Tag>Igl17</b:Tag>
    <b:SourceType>JournalArticle</b:SourceType>
    <b:Guid>{5A82AD91-8E70-408B-AD65-DCB6DFC1D769}</b:Guid>
    <b:Title>Diseño, construcción y evaluación de un secador solar para mango Ataulfo</b:Title>
    <b:Year>2017</b:Year>
    <b:URL>https://www.scielo.org.mx/scielo.php?script=sci_arttext&amp;pid=S2007-09342017000801719</b:URL>
    <b:Author>
      <b:Author>
        <b:NameList>
          <b:Person>
            <b:Last>Iglesias Díaz</b:Last>
            <b:First>Roilan</b:First>
          </b:Person>
          <b:Person>
            <b:Last>Reynaldo Alonso</b:Last>
            <b:First>José Gómez</b:First>
          </b:Person>
          <b:Person>
            <b:Last>Lastres Danguillecourt</b:Last>
            <b:First>Orlando</b:First>
          </b:Person>
          <b:Person>
            <b:Last>López de Paz</b:Last>
            <b:First>Pascual</b:First>
          </b:Person>
          <b:Person>
            <b:Last>Farrera Vázquez</b:Last>
            <b:First>Nein</b:First>
          </b:Person>
          <b:Person>
            <b:Last>Ibáñez Duharte</b:Last>
            <b:First>Guillermo Rogelio</b:First>
          </b:Person>
        </b:NameList>
      </b:Author>
    </b:Author>
    <b:Pages>1719-1732</b:Pages>
    <b:Volume>8</b:Volume>
    <b:Issue>8</b:Issue>
    <b:RefOrder>14</b:RefOrder>
  </b:Source>
  <b:Source>
    <b:Tag>Man15</b:Tag>
    <b:SourceType>JournalArticle</b:SourceType>
    <b:Guid>{9C1756E5-90D9-4584-A2A8-04ADBD9C8072}</b:Guid>
    <b:Title>Estudios Experimentales 2ª Parte. Estudios Cuasi-Experimentales</b:Title>
    <b:JournalName>Int. J. Morphol</b:JournalName>
    <b:Year>2015</b:Year>
    <b:Pages>382-387</b:Pages>
    <b:Author>
      <b:Author>
        <b:NameList>
          <b:Person>
            <b:Last>Manterola</b:Last>
            <b:First>Carlos</b:First>
          </b:Person>
          <b:Person>
            <b:Last>Otzen</b:Last>
            <b:First>Tamara</b:First>
          </b:Person>
        </b:NameList>
      </b:Author>
    </b:Author>
    <b:Volume>33</b:Volume>
    <b:Issue>1</b:Issue>
    <b:URL>https://scielo.conicyt.cl/pdf/ijmorphol/v33n1/art60.pdf</b:URL>
    <b:RefOrder>3</b:RefOrder>
  </b:Source>
  <b:Source>
    <b:Tag>Sam14</b:Tag>
    <b:SourceType>Book</b:SourceType>
    <b:Guid>{20789624-B875-4DF3-89E4-FCC9B19AF816}</b:Guid>
    <b:Title>Metodología de la investigación</b:Title>
    <b:Year>2014</b:Year>
    <b:City>México</b:City>
    <b:Publisher>Mc Graw Hill Education</b:Publisher>
    <b:Author>
      <b:Author>
        <b:NameList>
          <b:Person>
            <b:Last>Hernández Sampieri</b:Last>
            <b:First>Roberto</b:First>
          </b:Person>
          <b:Person>
            <b:Last>Fernández Collado</b:Last>
            <b:First>Carlos</b:First>
          </b:Person>
          <b:Person>
            <b:Last>Baptista Lucio</b:Last>
            <b:First>Pilar</b:First>
          </b:Person>
        </b:NameList>
      </b:Author>
    </b:Author>
    <b:RefOrder>15</b:RefOrder>
  </b:Source>
  <b:Source>
    <b:Tag>Zam22</b:Tag>
    <b:SourceType>JournalArticle</b:SourceType>
    <b:Guid>{EB51EE81-53F3-43E0-9B1F-24C80FF3D0BA}</b:Guid>
    <b:Title>El aprendizaje basado en proyectos como estrategia didáctica</b:Title>
    <b:Year>2022</b:Year>
    <b:Author>
      <b:Author>
        <b:NameList>
          <b:Person>
            <b:Last>Zambrano Briones</b:Last>
            <b:First>María</b:First>
            <b:Middle>Auxiliadora</b:Middle>
          </b:Person>
          <b:Person>
            <b:Last>Hernández Díaz</b:Last>
            <b:First>Adela</b:First>
          </b:Person>
          <b:Person>
            <b:Last>Mendoza Bravo</b:Last>
            <b:First>Karina</b:First>
            <b:Middle>Luzdelia</b:Middle>
          </b:Person>
        </b:NameList>
      </b:Author>
    </b:Author>
    <b:JournalName>Revista Conrado</b:JournalName>
    <b:Pages>172-182</b:Pages>
    <b:Volume>18</b:Volume>
    <b:Issue>84</b:Issue>
    <b:URL>http://scielo.sld.cu/pdf/rc/v18n84/1990-8644-rc-18-84-172.pdf</b:URL>
    <b:RefOrder>16</b:RefOrder>
  </b:Source>
  <b:Source>
    <b:Tag>Lan23</b:Tag>
    <b:SourceType>DocumentFromInternetSite</b:SourceType>
    <b:Guid>{29CB4DEF-8D88-4AA8-8A2F-F493F73FAB23}</b:Guid>
    <b:Title>Un caso de transversalidad con regresiones y ecuaciones en el crecimiento de una planta de maíz amarillo (Zea Mays L.)</b:Title>
    <b:Year>2023</b:Year>
    <b:URL>https://raximhai.uaim.edu.mx/index.php/rx/article/view/235/216</b:URL>
    <b:Author>
      <b:Author>
        <b:NameList>
          <b:Person>
            <b:Last>Landeros</b:Last>
            <b:First>Luis Alfredo Andrade</b:First>
          </b:Person>
          <b:Person>
            <b:Last>Ramirez</b:Last>
            <b:First>Ana Karen Garces</b:First>
          </b:Person>
          <b:Person>
            <b:Last>Barreras</b:Last>
            <b:First>Imelda Zayas</b:First>
          </b:Person>
        </b:NameList>
      </b:Author>
    </b:Author>
    <b:RefOrder>17</b:RefOrder>
  </b:Source>
  <b:Source>
    <b:Tag>Pei13</b:Tag>
    <b:SourceType>JournalArticle</b:SourceType>
    <b:Guid>{8DFCCFB3-2D5B-47DE-8DBA-71381818A464}</b:Guid>
    <b:Author>
      <b:Author>
        <b:NameList>
          <b:Person>
            <b:Last>Peinado Martínez</b:Last>
            <b:First>José Luis </b:First>
          </b:Person>
          <b:Person>
            <b:Last>Vidal Herrera</b:Last>
            <b:First>Rafael </b:First>
          </b:Person>
          <b:Person>
            <b:Last>Grado Díaz</b:Last>
            <b:First>José Antonio</b:First>
          </b:Person>
          <b:Person>
            <b:Last>Gándara Fernández</b:Last>
            <b:First>Jesús Armando</b:First>
          </b:Person>
        </b:NameList>
      </b:Author>
    </b:Author>
    <b:Title>Deshidratación de alimentos utilizando energía solar térmica</b:Title>
    <b:Year>2013</b:Year>
    <b:JournalName>Revista Tecnología</b:JournalName>
    <b:Pages>99-107</b:Pages>
    <b:Volume>50</b:Volume>
    <b:Issue>2</b:Issue>
    <b:URL>https://dialnet.unirioja.es/servlet/articulo?codigo=7070085</b:URL>
    <b:RefOrder>18</b:RefOrder>
  </b:Source>
  <b:Source>
    <b:Tag>Gir14</b:Tag>
    <b:SourceType>DocumentFromInternetSite</b:SourceType>
    <b:Guid>{3908EDCF-934A-49CD-9F3C-8C0E16243223}</b:Guid>
    <b:Title>Control de temperaturas y humedad relativa para un deshidratador solar de frutas</b:Title>
    <b:Year>2014</b:Year>
    <b:URL>https://core.ac.uk/download/pdf/71398391.pdf</b:URL>
    <b:Author>
      <b:Author>
        <b:NameList>
          <b:Person>
            <b:Last>Giraldo Sepulveda</b:Last>
            <b:First>Erika Johanna</b:First>
          </b:Person>
        </b:NameList>
      </b:Author>
    </b:Author>
    <b:InternetSiteTitle>Univeresidad Tecnológica de Pereira</b:InternetSiteTitle>
    <b:RefOrder>19</b:RefOrder>
  </b:Source>
  <b:Source>
    <b:Tag>Ped91</b:Tag>
    <b:SourceType>Book</b:SourceType>
    <b:Guid>{DAE9A590-FC0A-4AAC-A748-7BC076EA2DD9}</b:Guid>
    <b:Title>Measurement, design, and analysis. An integrated approach</b:Title>
    <b:Year>1991</b:Year>
    <b:Author>
      <b:Author>
        <b:NameList>
          <b:Person>
            <b:Last>Pedhazur, E.J.</b:Last>
          </b:Person>
          <b:Person>
            <b:Last>Schmelkin, L.P.</b:Last>
          </b:Person>
        </b:NameList>
      </b:Author>
    </b:Author>
    <b:Publisher>Hillsdale, NJ: Lawrence Erlbaum Associates</b:Publisher>
    <b:RefOrder>20</b:RefOrder>
  </b:Source>
</b:Sources>
</file>

<file path=customXml/itemProps1.xml><?xml version="1.0" encoding="utf-8"?>
<ds:datastoreItem xmlns:ds="http://schemas.openxmlformats.org/officeDocument/2006/customXml" ds:itemID="{E50E52B8-89D3-4794-9066-360F74CF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30</Pages>
  <Words>8880</Words>
  <Characters>48840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Gustavo Toledo</cp:lastModifiedBy>
  <cp:revision>46</cp:revision>
  <cp:lastPrinted>2024-07-10T16:06:00Z</cp:lastPrinted>
  <dcterms:created xsi:type="dcterms:W3CDTF">2024-08-21T02:44:00Z</dcterms:created>
  <dcterms:modified xsi:type="dcterms:W3CDTF">2025-04-07T14:44:00Z</dcterms:modified>
</cp:coreProperties>
</file>