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81316" w14:textId="1BB7CEAE" w:rsidR="00D10A5C" w:rsidRDefault="00D10A5C" w:rsidP="009F1E07">
      <w:pPr>
        <w:tabs>
          <w:tab w:val="left" w:pos="2304"/>
        </w:tabs>
        <w:autoSpaceDE w:val="0"/>
        <w:autoSpaceDN w:val="0"/>
        <w:adjustRightInd w:val="0"/>
        <w:spacing w:after="0"/>
        <w:jc w:val="right"/>
        <w:rPr>
          <w:rFonts w:ascii="Calibri" w:eastAsia="Times New Roman" w:hAnsi="Calibri" w:cs="Calibri"/>
          <w:color w:val="7030A0"/>
          <w:sz w:val="36"/>
          <w:szCs w:val="36"/>
          <w:shd w:val="solid" w:color="FFFFFF" w:fill="auto"/>
          <w:lang w:eastAsia="ru-RU"/>
        </w:rPr>
      </w:pPr>
      <w:r w:rsidRPr="009F1E07">
        <w:rPr>
          <w:rFonts w:ascii="Calibri" w:eastAsia="Times New Roman" w:hAnsi="Calibri" w:cs="Calibri"/>
          <w:color w:val="7030A0"/>
          <w:sz w:val="36"/>
          <w:szCs w:val="36"/>
          <w:shd w:val="solid" w:color="FFFFFF" w:fill="auto"/>
          <w:lang w:eastAsia="ru-RU"/>
        </w:rPr>
        <w:t>Obstáculos para el posicionamiento laboral de la población en rezago educativo</w:t>
      </w:r>
      <w:r w:rsidR="009F1E07">
        <w:rPr>
          <w:rFonts w:ascii="Calibri" w:eastAsia="Times New Roman" w:hAnsi="Calibri" w:cs="Calibri"/>
          <w:color w:val="7030A0"/>
          <w:sz w:val="36"/>
          <w:szCs w:val="36"/>
          <w:shd w:val="solid" w:color="FFFFFF" w:fill="auto"/>
          <w:lang w:eastAsia="ru-RU"/>
        </w:rPr>
        <w:t>.</w:t>
      </w:r>
    </w:p>
    <w:p w14:paraId="1516834D" w14:textId="77777777" w:rsidR="009F1E07" w:rsidRPr="009F1E07" w:rsidRDefault="009F1E07" w:rsidP="009F1E07">
      <w:pPr>
        <w:tabs>
          <w:tab w:val="left" w:pos="2304"/>
        </w:tabs>
        <w:autoSpaceDE w:val="0"/>
        <w:autoSpaceDN w:val="0"/>
        <w:adjustRightInd w:val="0"/>
        <w:spacing w:after="0"/>
        <w:jc w:val="right"/>
        <w:rPr>
          <w:rFonts w:ascii="Calibri" w:eastAsia="Times New Roman" w:hAnsi="Calibri" w:cs="Calibri"/>
          <w:color w:val="7030A0"/>
          <w:sz w:val="36"/>
          <w:szCs w:val="36"/>
          <w:shd w:val="solid" w:color="FFFFFF" w:fill="auto"/>
          <w:lang w:eastAsia="ru-RU"/>
        </w:rPr>
      </w:pPr>
    </w:p>
    <w:p w14:paraId="4DAE072C" w14:textId="2855F089" w:rsidR="009F1E07" w:rsidRPr="009F1E07" w:rsidRDefault="009F1E07" w:rsidP="009F1E07">
      <w:pPr>
        <w:tabs>
          <w:tab w:val="left" w:pos="2304"/>
        </w:tabs>
        <w:autoSpaceDE w:val="0"/>
        <w:autoSpaceDN w:val="0"/>
        <w:adjustRightInd w:val="0"/>
        <w:spacing w:after="0"/>
        <w:jc w:val="right"/>
        <w:rPr>
          <w:rFonts w:ascii="Arial" w:hAnsi="Arial" w:cs="Arial"/>
          <w:b/>
          <w:i/>
          <w:sz w:val="20"/>
          <w:szCs w:val="24"/>
          <w:lang w:val="en-US"/>
        </w:rPr>
      </w:pPr>
      <w:proofErr w:type="gramStart"/>
      <w:r w:rsidRPr="00866952">
        <w:rPr>
          <w:rFonts w:ascii="Calibri" w:eastAsia="Times New Roman" w:hAnsi="Calibri" w:cs="Calibri"/>
          <w:i/>
          <w:color w:val="7030A0"/>
          <w:sz w:val="28"/>
          <w:szCs w:val="36"/>
          <w:shd w:val="solid" w:color="FFFFFF" w:fill="auto"/>
          <w:lang w:val="en-US" w:eastAsia="ru-RU"/>
        </w:rPr>
        <w:t>Obstacles for labor positioning of the population in educational backwardness.</w:t>
      </w:r>
      <w:proofErr w:type="gramEnd"/>
      <w:r w:rsidRPr="00866952">
        <w:rPr>
          <w:rFonts w:ascii="Calibri" w:eastAsia="Times New Roman" w:hAnsi="Calibri" w:cs="Calibri"/>
          <w:i/>
          <w:color w:val="7030A0"/>
          <w:sz w:val="28"/>
          <w:szCs w:val="36"/>
          <w:shd w:val="solid" w:color="FFFFFF" w:fill="auto"/>
          <w:lang w:val="en-US" w:eastAsia="ru-RU"/>
        </w:rPr>
        <w:t xml:space="preserve"> </w:t>
      </w:r>
      <w:proofErr w:type="gramStart"/>
      <w:r w:rsidRPr="00866952">
        <w:rPr>
          <w:rFonts w:ascii="Calibri" w:eastAsia="Times New Roman" w:hAnsi="Calibri" w:cs="Calibri"/>
          <w:i/>
          <w:color w:val="7030A0"/>
          <w:sz w:val="28"/>
          <w:szCs w:val="36"/>
          <w:shd w:val="solid" w:color="FFFFFF" w:fill="auto"/>
          <w:lang w:val="en-US" w:eastAsia="ru-RU"/>
        </w:rPr>
        <w:t>A study in the food industry.</w:t>
      </w:r>
      <w:proofErr w:type="gramEnd"/>
    </w:p>
    <w:p w14:paraId="18EC188E" w14:textId="778E87B2" w:rsidR="009F1E07" w:rsidRDefault="009F1E07" w:rsidP="00C24873">
      <w:pPr>
        <w:tabs>
          <w:tab w:val="left" w:pos="2304"/>
        </w:tabs>
        <w:autoSpaceDE w:val="0"/>
        <w:autoSpaceDN w:val="0"/>
        <w:adjustRightInd w:val="0"/>
        <w:spacing w:after="0" w:line="480" w:lineRule="auto"/>
        <w:jc w:val="center"/>
        <w:rPr>
          <w:rFonts w:ascii="Arial" w:hAnsi="Arial" w:cs="Arial"/>
          <w:b/>
          <w:sz w:val="24"/>
          <w:szCs w:val="24"/>
          <w:lang w:val="en-US"/>
        </w:rPr>
      </w:pPr>
    </w:p>
    <w:p w14:paraId="4CA2D1BD" w14:textId="77777777" w:rsidR="009F1E07" w:rsidRPr="00866952" w:rsidRDefault="009F1E07" w:rsidP="009F1E07">
      <w:pPr>
        <w:widowControl w:val="0"/>
        <w:autoSpaceDE w:val="0"/>
        <w:autoSpaceDN w:val="0"/>
        <w:adjustRightInd w:val="0"/>
        <w:spacing w:after="0"/>
        <w:jc w:val="right"/>
        <w:rPr>
          <w:rFonts w:ascii="Times New Roman" w:hAnsi="Times New Roman" w:cs="Times New Roman"/>
          <w:sz w:val="24"/>
          <w:szCs w:val="24"/>
          <w:lang w:val="en-US"/>
        </w:rPr>
      </w:pPr>
      <w:r w:rsidRPr="009F1E07">
        <w:rPr>
          <w:rFonts w:ascii="Calibri" w:eastAsia="Calibri" w:hAnsi="Calibri" w:cs="Arial"/>
          <w:b/>
          <w:bCs/>
          <w:sz w:val="24"/>
          <w:szCs w:val="24"/>
          <w:lang w:val="en-US" w:eastAsia="en-US"/>
        </w:rPr>
        <w:t xml:space="preserve">Teresita del </w:t>
      </w:r>
      <w:proofErr w:type="spellStart"/>
      <w:r w:rsidRPr="009F1E07">
        <w:rPr>
          <w:rFonts w:ascii="Calibri" w:eastAsia="Calibri" w:hAnsi="Calibri" w:cs="Arial"/>
          <w:b/>
          <w:bCs/>
          <w:sz w:val="24"/>
          <w:szCs w:val="24"/>
          <w:lang w:val="en-US" w:eastAsia="en-US"/>
        </w:rPr>
        <w:t>niño</w:t>
      </w:r>
      <w:proofErr w:type="spellEnd"/>
      <w:r w:rsidRPr="009F1E07">
        <w:rPr>
          <w:rFonts w:ascii="Calibri" w:eastAsia="Calibri" w:hAnsi="Calibri" w:cs="Arial"/>
          <w:b/>
          <w:bCs/>
          <w:sz w:val="24"/>
          <w:szCs w:val="24"/>
          <w:lang w:val="en-US" w:eastAsia="en-US"/>
        </w:rPr>
        <w:t xml:space="preserve"> </w:t>
      </w:r>
      <w:proofErr w:type="spellStart"/>
      <w:r w:rsidRPr="009F1E07">
        <w:rPr>
          <w:rFonts w:ascii="Calibri" w:eastAsia="Calibri" w:hAnsi="Calibri" w:cs="Arial"/>
          <w:b/>
          <w:bCs/>
          <w:sz w:val="24"/>
          <w:szCs w:val="24"/>
          <w:lang w:val="en-US" w:eastAsia="en-US"/>
        </w:rPr>
        <w:t>Jesús</w:t>
      </w:r>
      <w:proofErr w:type="spellEnd"/>
      <w:r w:rsidRPr="009F1E07">
        <w:rPr>
          <w:rFonts w:ascii="Calibri" w:eastAsia="Calibri" w:hAnsi="Calibri" w:cs="Arial"/>
          <w:b/>
          <w:bCs/>
          <w:sz w:val="24"/>
          <w:szCs w:val="24"/>
          <w:lang w:val="en-US" w:eastAsia="en-US"/>
        </w:rPr>
        <w:t xml:space="preserve"> Carrillo Montoya</w:t>
      </w:r>
      <w:r w:rsidRPr="00017A48">
        <w:rPr>
          <w:rStyle w:val="Refdenotaalpie"/>
          <w:rFonts w:ascii="Times New Roman" w:hAnsi="Times New Roman" w:cs="Times New Roman"/>
          <w:sz w:val="24"/>
          <w:szCs w:val="24"/>
        </w:rPr>
        <w:footnoteReference w:id="1"/>
      </w:r>
    </w:p>
    <w:p w14:paraId="1D55129C" w14:textId="70A3CC1D" w:rsidR="009F1E07" w:rsidRPr="009F1E07" w:rsidRDefault="009F1E07" w:rsidP="009F1E07">
      <w:pPr>
        <w:widowControl w:val="0"/>
        <w:autoSpaceDE w:val="0"/>
        <w:autoSpaceDN w:val="0"/>
        <w:adjustRightInd w:val="0"/>
        <w:spacing w:after="0"/>
        <w:jc w:val="right"/>
        <w:rPr>
          <w:rFonts w:ascii="Calibri" w:eastAsia="Times New Roman" w:hAnsi="Calibri" w:cs="Times New Roman"/>
          <w:sz w:val="24"/>
          <w:szCs w:val="24"/>
          <w:lang w:val="es-ES"/>
        </w:rPr>
      </w:pPr>
      <w:r w:rsidRPr="009F1E07">
        <w:rPr>
          <w:rFonts w:ascii="Calibri" w:eastAsia="Times New Roman" w:hAnsi="Calibri" w:cs="Times New Roman"/>
          <w:sz w:val="24"/>
          <w:szCs w:val="24"/>
          <w:lang w:val="es-ES"/>
        </w:rPr>
        <w:t>Universidad Autónoma de Sinaloa</w:t>
      </w:r>
      <w:r w:rsidR="00866952">
        <w:rPr>
          <w:rFonts w:ascii="Calibri" w:eastAsia="Calibri" w:hAnsi="Calibri" w:cs="Calibri"/>
          <w:sz w:val="24"/>
          <w:lang w:val="es-ES"/>
        </w:rPr>
        <w:t>, México</w:t>
      </w:r>
      <w:r w:rsidR="00866952">
        <w:rPr>
          <w:rFonts w:ascii="Arial" w:eastAsia="Calibri" w:hAnsi="Arial" w:cs="Arial"/>
          <w:color w:val="0070C0"/>
          <w:lang w:val="es-ES"/>
        </w:rPr>
        <w:t xml:space="preserve">       </w:t>
      </w:r>
    </w:p>
    <w:p w14:paraId="63B7A111" w14:textId="77777777" w:rsidR="009F1E07" w:rsidRDefault="009F1E07" w:rsidP="009F1E07">
      <w:pPr>
        <w:widowControl w:val="0"/>
        <w:autoSpaceDE w:val="0"/>
        <w:autoSpaceDN w:val="0"/>
        <w:adjustRightInd w:val="0"/>
        <w:spacing w:after="0"/>
        <w:jc w:val="right"/>
        <w:rPr>
          <w:rStyle w:val="Hipervnculo"/>
          <w:rFonts w:ascii="Calibri" w:eastAsiaTheme="minorHAnsi" w:hAnsi="Calibri" w:cs="Times New Roman"/>
          <w:color w:val="FF0000"/>
          <w:sz w:val="24"/>
          <w:u w:val="none"/>
          <w:lang w:val="es-ES" w:eastAsia="en-US"/>
        </w:rPr>
      </w:pPr>
      <w:r w:rsidRPr="009F1E07">
        <w:rPr>
          <w:rStyle w:val="Hipervnculo"/>
          <w:rFonts w:ascii="Calibri" w:eastAsiaTheme="minorHAnsi" w:hAnsi="Calibri" w:cs="Times New Roman"/>
          <w:color w:val="FF0000"/>
          <w:u w:val="none"/>
          <w:lang w:val="es-ES" w:eastAsia="en-US"/>
        </w:rPr>
        <w:t xml:space="preserve"> </w:t>
      </w:r>
      <w:hyperlink r:id="rId9" w:history="1">
        <w:r w:rsidRPr="009F1E07">
          <w:rPr>
            <w:rStyle w:val="Hipervnculo"/>
            <w:rFonts w:ascii="Calibri" w:eastAsiaTheme="minorHAnsi" w:hAnsi="Calibri" w:cs="Times New Roman"/>
            <w:color w:val="FF0000"/>
            <w:sz w:val="24"/>
            <w:u w:val="none"/>
            <w:lang w:val="es-ES" w:eastAsia="en-US"/>
          </w:rPr>
          <w:t>teresita.carrillo.montoya@gmail.com</w:t>
        </w:r>
      </w:hyperlink>
    </w:p>
    <w:p w14:paraId="6C48DA1D" w14:textId="77777777" w:rsidR="009F1E07" w:rsidRPr="009F1E07" w:rsidRDefault="009F1E07" w:rsidP="009F1E07">
      <w:pPr>
        <w:widowControl w:val="0"/>
        <w:autoSpaceDE w:val="0"/>
        <w:autoSpaceDN w:val="0"/>
        <w:adjustRightInd w:val="0"/>
        <w:spacing w:after="0"/>
        <w:jc w:val="right"/>
        <w:rPr>
          <w:rStyle w:val="Hipervnculo"/>
          <w:rFonts w:ascii="Calibri" w:eastAsiaTheme="minorHAnsi" w:hAnsi="Calibri" w:cs="Times New Roman"/>
          <w:color w:val="FF0000"/>
          <w:u w:val="none"/>
          <w:lang w:val="es-ES" w:eastAsia="en-US"/>
        </w:rPr>
      </w:pPr>
    </w:p>
    <w:p w14:paraId="16AB0470" w14:textId="77777777" w:rsidR="009F1E07" w:rsidRDefault="009F1E07" w:rsidP="009F1E07">
      <w:pPr>
        <w:widowControl w:val="0"/>
        <w:autoSpaceDE w:val="0"/>
        <w:autoSpaceDN w:val="0"/>
        <w:adjustRightInd w:val="0"/>
        <w:spacing w:after="0"/>
        <w:jc w:val="right"/>
        <w:rPr>
          <w:rFonts w:ascii="Times New Roman" w:hAnsi="Times New Roman" w:cs="Times New Roman"/>
          <w:sz w:val="24"/>
          <w:szCs w:val="24"/>
        </w:rPr>
      </w:pPr>
      <w:r w:rsidRPr="00866952">
        <w:rPr>
          <w:rFonts w:ascii="Calibri" w:eastAsia="Calibri" w:hAnsi="Calibri" w:cs="Arial"/>
          <w:b/>
          <w:bCs/>
          <w:sz w:val="24"/>
          <w:szCs w:val="24"/>
          <w:lang w:eastAsia="en-US"/>
        </w:rPr>
        <w:t>Santos López Leyva</w:t>
      </w:r>
      <w:r w:rsidRPr="00017A48">
        <w:rPr>
          <w:rStyle w:val="Refdenotaalpie"/>
          <w:rFonts w:ascii="Times New Roman" w:hAnsi="Times New Roman" w:cs="Times New Roman"/>
          <w:sz w:val="24"/>
          <w:szCs w:val="24"/>
        </w:rPr>
        <w:footnoteReference w:id="2"/>
      </w:r>
    </w:p>
    <w:p w14:paraId="39D5E872" w14:textId="56DA6573" w:rsidR="009F1E07" w:rsidRPr="009F1E07" w:rsidRDefault="009F1E07" w:rsidP="009F1E07">
      <w:pPr>
        <w:widowControl w:val="0"/>
        <w:autoSpaceDE w:val="0"/>
        <w:autoSpaceDN w:val="0"/>
        <w:adjustRightInd w:val="0"/>
        <w:spacing w:after="0"/>
        <w:jc w:val="right"/>
        <w:rPr>
          <w:rFonts w:ascii="Calibri" w:eastAsia="Times New Roman" w:hAnsi="Calibri" w:cs="Times New Roman"/>
          <w:sz w:val="24"/>
          <w:szCs w:val="24"/>
          <w:lang w:val="es-ES"/>
        </w:rPr>
      </w:pPr>
      <w:r w:rsidRPr="009F1E07">
        <w:rPr>
          <w:rFonts w:ascii="Calibri" w:eastAsia="Times New Roman" w:hAnsi="Calibri" w:cs="Times New Roman"/>
          <w:sz w:val="24"/>
          <w:szCs w:val="24"/>
          <w:lang w:val="es-ES"/>
        </w:rPr>
        <w:t>Universidad Autónoma de Baja California</w:t>
      </w:r>
      <w:bookmarkStart w:id="0" w:name="_GoBack"/>
      <w:bookmarkEnd w:id="0"/>
      <w:r w:rsidR="00866952">
        <w:rPr>
          <w:rFonts w:ascii="Calibri" w:eastAsia="Calibri" w:hAnsi="Calibri" w:cs="Calibri"/>
          <w:sz w:val="24"/>
          <w:lang w:val="es-ES"/>
        </w:rPr>
        <w:t>, México</w:t>
      </w:r>
      <w:r w:rsidR="00866952">
        <w:rPr>
          <w:rFonts w:ascii="Arial" w:eastAsia="Calibri" w:hAnsi="Arial" w:cs="Arial"/>
          <w:color w:val="0070C0"/>
          <w:lang w:val="es-ES"/>
        </w:rPr>
        <w:t xml:space="preserve">       </w:t>
      </w:r>
    </w:p>
    <w:p w14:paraId="5E433A40" w14:textId="77777777" w:rsidR="009F1E07" w:rsidRPr="009F1E07" w:rsidRDefault="009F1E07" w:rsidP="009F1E07">
      <w:pPr>
        <w:widowControl w:val="0"/>
        <w:autoSpaceDE w:val="0"/>
        <w:autoSpaceDN w:val="0"/>
        <w:adjustRightInd w:val="0"/>
        <w:spacing w:after="0"/>
        <w:jc w:val="right"/>
        <w:rPr>
          <w:rStyle w:val="Hipervnculo"/>
          <w:rFonts w:ascii="Calibri" w:eastAsiaTheme="minorHAnsi" w:hAnsi="Calibri" w:cs="Times New Roman"/>
          <w:color w:val="FF0000"/>
          <w:sz w:val="24"/>
          <w:u w:val="none"/>
          <w:lang w:val="es-ES" w:eastAsia="en-US"/>
        </w:rPr>
      </w:pPr>
      <w:r w:rsidRPr="009F1E07">
        <w:rPr>
          <w:rFonts w:ascii="Arial" w:hAnsi="Arial" w:cs="Arial"/>
          <w:sz w:val="28"/>
          <w:szCs w:val="24"/>
        </w:rPr>
        <w:t xml:space="preserve"> </w:t>
      </w:r>
      <w:hyperlink r:id="rId10" w:history="1">
        <w:r w:rsidRPr="009F1E07">
          <w:rPr>
            <w:rStyle w:val="Hipervnculo"/>
            <w:rFonts w:ascii="Calibri" w:eastAsiaTheme="minorHAnsi" w:hAnsi="Calibri" w:cs="Times New Roman"/>
            <w:color w:val="FF0000"/>
            <w:sz w:val="24"/>
            <w:u w:val="none"/>
            <w:lang w:val="es-ES" w:eastAsia="en-US"/>
          </w:rPr>
          <w:t>sanlop1947@gmail.com</w:t>
        </w:r>
      </w:hyperlink>
    </w:p>
    <w:p w14:paraId="0ED9A974" w14:textId="77777777" w:rsidR="009F1E07" w:rsidRDefault="009F1E07" w:rsidP="009F1E07">
      <w:pPr>
        <w:widowControl w:val="0"/>
        <w:autoSpaceDE w:val="0"/>
        <w:autoSpaceDN w:val="0"/>
        <w:adjustRightInd w:val="0"/>
        <w:spacing w:after="0" w:line="480" w:lineRule="auto"/>
        <w:jc w:val="both"/>
        <w:rPr>
          <w:rFonts w:ascii="Arial" w:hAnsi="Arial" w:cs="Arial"/>
          <w:b/>
          <w:sz w:val="24"/>
          <w:szCs w:val="24"/>
        </w:rPr>
      </w:pPr>
    </w:p>
    <w:p w14:paraId="31F8C13C" w14:textId="77777777" w:rsidR="009F1E07" w:rsidRDefault="009F1E07" w:rsidP="009F1E07">
      <w:pPr>
        <w:widowControl w:val="0"/>
        <w:autoSpaceDE w:val="0"/>
        <w:autoSpaceDN w:val="0"/>
        <w:adjustRightInd w:val="0"/>
        <w:spacing w:after="0" w:line="480" w:lineRule="auto"/>
        <w:jc w:val="both"/>
        <w:rPr>
          <w:rFonts w:ascii="Arial" w:hAnsi="Arial" w:cs="Arial"/>
          <w:b/>
          <w:sz w:val="24"/>
          <w:szCs w:val="24"/>
        </w:rPr>
      </w:pPr>
    </w:p>
    <w:p w14:paraId="2F19E128" w14:textId="77777777" w:rsidR="009F1E07" w:rsidRDefault="009F1E07" w:rsidP="009F1E07">
      <w:pPr>
        <w:widowControl w:val="0"/>
        <w:autoSpaceDE w:val="0"/>
        <w:autoSpaceDN w:val="0"/>
        <w:adjustRightInd w:val="0"/>
        <w:spacing w:after="0" w:line="480" w:lineRule="auto"/>
        <w:jc w:val="both"/>
        <w:rPr>
          <w:rFonts w:ascii="Arial" w:hAnsi="Arial" w:cs="Arial"/>
          <w:b/>
          <w:sz w:val="24"/>
          <w:szCs w:val="24"/>
        </w:rPr>
      </w:pPr>
    </w:p>
    <w:p w14:paraId="541E851C" w14:textId="57BF13F3" w:rsidR="009F1E07" w:rsidRPr="009F1E07" w:rsidRDefault="009F1E07" w:rsidP="009F1E07">
      <w:pPr>
        <w:widowControl w:val="0"/>
        <w:autoSpaceDE w:val="0"/>
        <w:autoSpaceDN w:val="0"/>
        <w:adjustRightInd w:val="0"/>
        <w:spacing w:after="0" w:line="48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R</w:t>
      </w:r>
      <w:r w:rsidRPr="009F1E07">
        <w:rPr>
          <w:rFonts w:ascii="Calibri" w:eastAsia="Times New Roman" w:hAnsi="Calibri" w:cs="Calibri"/>
          <w:color w:val="7030A0"/>
          <w:sz w:val="28"/>
          <w:szCs w:val="28"/>
          <w:lang w:val="es-ES" w:eastAsia="es-ES"/>
        </w:rPr>
        <w:t>esumen</w:t>
      </w:r>
    </w:p>
    <w:p w14:paraId="31E57789" w14:textId="77777777" w:rsidR="009F1E07" w:rsidRDefault="009F1E07"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Este artículo expone los resultados de un estudio sobre los obstáculos que enfrentan los trabajadores en condición de rezago educativo para el logro de su posicionamiento laboral en empresas de la industria alimentaria de Sinaloa, México. Bajo el supuesto de que, el rezago educativo prefigura un destino laboral precario y limita las capacidades productivas se realizó un estudio mixto, de carácter transversal, durante el primer trimestre del 2014. Los resultados constatan los efectos que cobra dicha variable en la incorporación y el posicionamiento en el mercado de trabajo. Muestra también que ese impacto es diferencial según el género: los hombres en condición de rezago educativo tienen una trayectoria laboral más exitosa que sus pares mujeres en esa misma condición. Esto es, ellos tienen mayores posibilidades de posicionarse laboralmente, ocupar puestos de mayor jerarquía, mejores salarios y reconocimiento laboral.</w:t>
      </w:r>
    </w:p>
    <w:p w14:paraId="40549719" w14:textId="77777777" w:rsidR="009F1E07" w:rsidRPr="009F1E07" w:rsidRDefault="009F1E07" w:rsidP="009F1E07">
      <w:pPr>
        <w:spacing w:after="0" w:line="360" w:lineRule="auto"/>
        <w:jc w:val="both"/>
        <w:rPr>
          <w:rFonts w:ascii="Times New Roman" w:hAnsi="Times New Roman" w:cs="Times New Roman"/>
          <w:sz w:val="24"/>
          <w:szCs w:val="24"/>
        </w:rPr>
      </w:pPr>
    </w:p>
    <w:p w14:paraId="4B279FFB" w14:textId="77777777" w:rsidR="009F1E07" w:rsidRDefault="009F1E07" w:rsidP="009F1E07">
      <w:pPr>
        <w:widowControl w:val="0"/>
        <w:autoSpaceDE w:val="0"/>
        <w:autoSpaceDN w:val="0"/>
        <w:adjustRightInd w:val="0"/>
        <w:spacing w:after="0" w:line="360" w:lineRule="auto"/>
        <w:jc w:val="both"/>
        <w:rPr>
          <w:rFonts w:ascii="Arial" w:hAnsi="Arial" w:cs="Arial"/>
          <w:sz w:val="24"/>
          <w:szCs w:val="24"/>
        </w:rPr>
      </w:pPr>
      <w:r w:rsidRPr="009F1E07">
        <w:rPr>
          <w:rFonts w:ascii="Calibri" w:eastAsia="Times New Roman" w:hAnsi="Calibri" w:cs="Calibri"/>
          <w:color w:val="7030A0"/>
          <w:sz w:val="28"/>
          <w:szCs w:val="28"/>
          <w:lang w:val="es-ES" w:eastAsia="es-ES"/>
        </w:rPr>
        <w:lastRenderedPageBreak/>
        <w:t>Palabras clave:</w:t>
      </w:r>
      <w:r w:rsidRPr="00BB08A0">
        <w:rPr>
          <w:rFonts w:ascii="Arial" w:hAnsi="Arial" w:cs="Arial"/>
          <w:b/>
          <w:sz w:val="24"/>
          <w:szCs w:val="24"/>
        </w:rPr>
        <w:t xml:space="preserve"> </w:t>
      </w:r>
      <w:r w:rsidRPr="009F1E07">
        <w:rPr>
          <w:rFonts w:ascii="Times New Roman" w:hAnsi="Times New Roman" w:cs="Times New Roman"/>
          <w:sz w:val="24"/>
          <w:szCs w:val="24"/>
        </w:rPr>
        <w:t>educación y trabajo, mercado laboral, posicionamiento laboral, rezago educativo y desigualdad</w:t>
      </w:r>
      <w:r w:rsidRPr="00BB08A0">
        <w:rPr>
          <w:rFonts w:ascii="Arial" w:hAnsi="Arial" w:cs="Arial"/>
          <w:sz w:val="24"/>
          <w:szCs w:val="24"/>
        </w:rPr>
        <w:t>.</w:t>
      </w:r>
    </w:p>
    <w:p w14:paraId="08357772" w14:textId="77777777" w:rsidR="009F1E07" w:rsidRPr="00BB08A0" w:rsidRDefault="009F1E07" w:rsidP="009F1E07">
      <w:pPr>
        <w:widowControl w:val="0"/>
        <w:autoSpaceDE w:val="0"/>
        <w:autoSpaceDN w:val="0"/>
        <w:adjustRightInd w:val="0"/>
        <w:spacing w:after="0" w:line="360" w:lineRule="auto"/>
        <w:jc w:val="both"/>
        <w:rPr>
          <w:rFonts w:ascii="Arial" w:hAnsi="Arial" w:cs="Arial"/>
          <w:sz w:val="24"/>
          <w:szCs w:val="24"/>
        </w:rPr>
      </w:pPr>
    </w:p>
    <w:p w14:paraId="4A313886" w14:textId="6D022D61" w:rsidR="009F1E07" w:rsidRPr="00866952" w:rsidRDefault="009F1E07" w:rsidP="009F1E07">
      <w:pPr>
        <w:tabs>
          <w:tab w:val="left" w:pos="2304"/>
        </w:tabs>
        <w:autoSpaceDE w:val="0"/>
        <w:autoSpaceDN w:val="0"/>
        <w:adjustRightInd w:val="0"/>
        <w:spacing w:after="0" w:line="480" w:lineRule="auto"/>
        <w:jc w:val="both"/>
        <w:rPr>
          <w:rFonts w:ascii="Calibri" w:eastAsia="Times New Roman" w:hAnsi="Calibri" w:cs="Calibri"/>
          <w:color w:val="7030A0"/>
          <w:sz w:val="28"/>
          <w:szCs w:val="28"/>
          <w:lang w:val="en-US" w:eastAsia="es-ES"/>
        </w:rPr>
      </w:pPr>
      <w:r w:rsidRPr="00866952">
        <w:rPr>
          <w:rFonts w:ascii="Calibri" w:eastAsia="Times New Roman" w:hAnsi="Calibri" w:cs="Calibri"/>
          <w:color w:val="7030A0"/>
          <w:sz w:val="28"/>
          <w:szCs w:val="28"/>
          <w:lang w:val="en-US" w:eastAsia="es-ES"/>
        </w:rPr>
        <w:t xml:space="preserve">Abstract </w:t>
      </w:r>
    </w:p>
    <w:p w14:paraId="5D524C70" w14:textId="77777777" w:rsidR="009F1E07" w:rsidRDefault="009F1E07" w:rsidP="009F1E07">
      <w:pPr>
        <w:tabs>
          <w:tab w:val="left" w:pos="2304"/>
        </w:tabs>
        <w:autoSpaceDE w:val="0"/>
        <w:autoSpaceDN w:val="0"/>
        <w:adjustRightInd w:val="0"/>
        <w:spacing w:after="0" w:line="360" w:lineRule="auto"/>
        <w:jc w:val="both"/>
        <w:rPr>
          <w:rFonts w:ascii="Times New Roman" w:hAnsi="Times New Roman" w:cs="Times New Roman"/>
          <w:sz w:val="24"/>
          <w:szCs w:val="24"/>
          <w:lang w:val="en-US"/>
        </w:rPr>
      </w:pPr>
      <w:r w:rsidRPr="009F1E07">
        <w:rPr>
          <w:rFonts w:ascii="Times New Roman" w:hAnsi="Times New Roman" w:cs="Times New Roman"/>
          <w:sz w:val="24"/>
          <w:szCs w:val="24"/>
          <w:lang w:val="en-US"/>
        </w:rPr>
        <w:t xml:space="preserve">This paper presents the results of a study on the obstacles faced by workers in educational backwardness condition for achieving their work positioning companies in the food industry of Sinaloa, Mexico.  Considering that the educational gap prefigures a poor employment prospects and limited productive capacities a combined and transversal study was conducted during the first quarter of 2014. The results confirm the effects of this variable in the incorporation and positioning in the labor market. Also it shows a differential impact by gender: men in educational gap condition have a successful professional career than women in the same condition. That is, men are more likely to position the workforce, better positions, higher salaries and work recognition. </w:t>
      </w:r>
    </w:p>
    <w:p w14:paraId="23596091" w14:textId="77777777" w:rsidR="009F1E07" w:rsidRPr="009F1E07" w:rsidRDefault="009F1E07" w:rsidP="009F1E07">
      <w:pPr>
        <w:tabs>
          <w:tab w:val="left" w:pos="2304"/>
        </w:tabs>
        <w:autoSpaceDE w:val="0"/>
        <w:autoSpaceDN w:val="0"/>
        <w:adjustRightInd w:val="0"/>
        <w:spacing w:after="0" w:line="360" w:lineRule="auto"/>
        <w:jc w:val="both"/>
        <w:rPr>
          <w:rFonts w:ascii="Times New Roman" w:hAnsi="Times New Roman" w:cs="Times New Roman"/>
          <w:sz w:val="24"/>
          <w:szCs w:val="24"/>
          <w:lang w:val="en-US"/>
        </w:rPr>
      </w:pPr>
    </w:p>
    <w:p w14:paraId="3476CCFD" w14:textId="11206806" w:rsidR="009F1E07" w:rsidRDefault="009F1E07" w:rsidP="009F1E07">
      <w:pPr>
        <w:tabs>
          <w:tab w:val="left" w:pos="2304"/>
        </w:tabs>
        <w:autoSpaceDE w:val="0"/>
        <w:autoSpaceDN w:val="0"/>
        <w:adjustRightInd w:val="0"/>
        <w:spacing w:after="0" w:line="360" w:lineRule="auto"/>
        <w:jc w:val="both"/>
        <w:rPr>
          <w:rFonts w:ascii="Arial" w:hAnsi="Arial" w:cs="Arial"/>
          <w:sz w:val="24"/>
          <w:szCs w:val="24"/>
          <w:lang w:val="en-US"/>
        </w:rPr>
      </w:pPr>
      <w:r w:rsidRPr="00866952">
        <w:rPr>
          <w:rFonts w:ascii="Calibri" w:eastAsia="Times New Roman" w:hAnsi="Calibri" w:cs="Calibri"/>
          <w:color w:val="7030A0"/>
          <w:sz w:val="28"/>
          <w:szCs w:val="28"/>
          <w:lang w:val="en-US" w:eastAsia="es-ES"/>
        </w:rPr>
        <w:t>Key words:</w:t>
      </w:r>
      <w:r w:rsidRPr="00BB08A0">
        <w:rPr>
          <w:rFonts w:ascii="Arial" w:hAnsi="Arial" w:cs="Arial"/>
          <w:sz w:val="24"/>
          <w:szCs w:val="24"/>
          <w:lang w:val="en-US"/>
        </w:rPr>
        <w:t xml:space="preserve"> </w:t>
      </w:r>
      <w:r w:rsidRPr="009F1E07">
        <w:rPr>
          <w:rFonts w:ascii="Times New Roman" w:hAnsi="Times New Roman" w:cs="Times New Roman"/>
          <w:sz w:val="24"/>
          <w:szCs w:val="24"/>
          <w:lang w:val="en-US"/>
        </w:rPr>
        <w:t>education and employment, labor market, labor positioning, educational backwardness and inequality.</w:t>
      </w:r>
    </w:p>
    <w:p w14:paraId="519270A5" w14:textId="77777777" w:rsidR="009F1E07" w:rsidRPr="00866952" w:rsidRDefault="009F1E07" w:rsidP="009F1E07">
      <w:pPr>
        <w:spacing w:line="360" w:lineRule="auto"/>
        <w:jc w:val="both"/>
        <w:rPr>
          <w:rFonts w:ascii="Times New Roman" w:hAnsi="Times New Roman"/>
          <w:b/>
          <w:color w:val="000000"/>
          <w:lang w:val="en-US"/>
        </w:rPr>
      </w:pPr>
    </w:p>
    <w:p w14:paraId="71C7C064" w14:textId="77777777" w:rsidR="00461729" w:rsidRDefault="00461729" w:rsidP="00461729">
      <w:pPr>
        <w:spacing w:line="360" w:lineRule="auto"/>
        <w:jc w:val="both"/>
        <w:rPr>
          <w:rFonts w:cs="Calibri"/>
        </w:rPr>
      </w:pPr>
      <w:r w:rsidRPr="006E25F2">
        <w:rPr>
          <w:rFonts w:ascii="Times New Roman" w:hAnsi="Times New Roman"/>
          <w:b/>
          <w:color w:val="000000"/>
        </w:rPr>
        <w:t>Fecha Recepción:</w:t>
      </w:r>
      <w:r w:rsidRPr="006E25F2">
        <w:rPr>
          <w:rFonts w:ascii="Times New Roman" w:hAnsi="Times New Roman"/>
          <w:color w:val="000000"/>
        </w:rPr>
        <w:t xml:space="preserve">     </w:t>
      </w:r>
      <w:r>
        <w:rPr>
          <w:rFonts w:ascii="Times New Roman" w:hAnsi="Times New Roman"/>
          <w:color w:val="000000"/>
        </w:rPr>
        <w:t>Mayo 2015</w:t>
      </w:r>
      <w:r w:rsidRPr="006E25F2">
        <w:rPr>
          <w:rFonts w:ascii="Times New Roman" w:hAnsi="Times New Roman"/>
          <w:color w:val="000000"/>
        </w:rPr>
        <w:t xml:space="preserve">     </w:t>
      </w:r>
      <w:r w:rsidRPr="006E25F2">
        <w:rPr>
          <w:rFonts w:ascii="Times New Roman" w:hAnsi="Times New Roman"/>
          <w:b/>
          <w:color w:val="000000"/>
        </w:rPr>
        <w:t>Fecha Aceptación:</w:t>
      </w:r>
      <w:r w:rsidRPr="006E25F2">
        <w:rPr>
          <w:rFonts w:ascii="Times New Roman" w:hAnsi="Times New Roman"/>
          <w:color w:val="000000"/>
        </w:rPr>
        <w:t xml:space="preserve"> </w:t>
      </w:r>
      <w:r>
        <w:rPr>
          <w:rFonts w:ascii="Times New Roman" w:hAnsi="Times New Roman"/>
          <w:color w:val="000000"/>
        </w:rPr>
        <w:t>Diciembre</w:t>
      </w:r>
      <w:r w:rsidRPr="006E25F2">
        <w:rPr>
          <w:rFonts w:ascii="Times New Roman" w:hAnsi="Times New Roman"/>
          <w:color w:val="000000"/>
        </w:rPr>
        <w:t xml:space="preserve"> 201</w:t>
      </w:r>
      <w:r>
        <w:rPr>
          <w:rFonts w:ascii="Times New Roman" w:hAnsi="Times New Roman"/>
          <w:color w:val="000000"/>
        </w:rPr>
        <w:t>5</w:t>
      </w:r>
      <w:r w:rsidRPr="004B422D">
        <w:rPr>
          <w:color w:val="000000"/>
        </w:rPr>
        <w:br/>
      </w:r>
      <w:r w:rsidR="00ED1C0F">
        <w:rPr>
          <w:rFonts w:cs="Calibri"/>
        </w:rPr>
        <w:pict w14:anchorId="31039715">
          <v:rect id="_x0000_i1025" style="width:0;height:1.5pt" o:hralign="center" o:hrstd="t" o:hr="t" fillcolor="#a0a0a0" stroked="f"/>
        </w:pict>
      </w:r>
    </w:p>
    <w:p w14:paraId="1F486741" w14:textId="77777777" w:rsidR="009F1E07" w:rsidRDefault="009F1E07" w:rsidP="009F1E07">
      <w:pPr>
        <w:tabs>
          <w:tab w:val="left" w:pos="2304"/>
        </w:tabs>
        <w:autoSpaceDE w:val="0"/>
        <w:autoSpaceDN w:val="0"/>
        <w:adjustRightInd w:val="0"/>
        <w:spacing w:after="0" w:line="480" w:lineRule="auto"/>
        <w:jc w:val="center"/>
        <w:rPr>
          <w:rFonts w:ascii="Arial" w:hAnsi="Arial" w:cs="Arial"/>
          <w:b/>
          <w:sz w:val="24"/>
          <w:szCs w:val="24"/>
        </w:rPr>
      </w:pPr>
    </w:p>
    <w:p w14:paraId="79C20894" w14:textId="77777777" w:rsidR="009F1E07" w:rsidRDefault="009F1E07" w:rsidP="00BB08A0">
      <w:pPr>
        <w:tabs>
          <w:tab w:val="left" w:pos="2304"/>
        </w:tabs>
        <w:autoSpaceDE w:val="0"/>
        <w:autoSpaceDN w:val="0"/>
        <w:adjustRightInd w:val="0"/>
        <w:spacing w:after="0" w:line="480" w:lineRule="auto"/>
        <w:jc w:val="both"/>
        <w:rPr>
          <w:rFonts w:ascii="Arial" w:hAnsi="Arial" w:cs="Arial"/>
          <w:b/>
          <w:sz w:val="24"/>
          <w:szCs w:val="24"/>
        </w:rPr>
      </w:pPr>
    </w:p>
    <w:p w14:paraId="6FB87BCD" w14:textId="2A910125" w:rsidR="00AC5FC9" w:rsidRPr="009F1E07" w:rsidRDefault="004269C5" w:rsidP="00BB08A0">
      <w:pPr>
        <w:tabs>
          <w:tab w:val="left" w:pos="2304"/>
        </w:tabs>
        <w:autoSpaceDE w:val="0"/>
        <w:autoSpaceDN w:val="0"/>
        <w:adjustRightInd w:val="0"/>
        <w:spacing w:after="0" w:line="480" w:lineRule="auto"/>
        <w:jc w:val="both"/>
        <w:rPr>
          <w:rFonts w:ascii="Calibri" w:eastAsia="Times New Roman" w:hAnsi="Calibri" w:cs="Calibri"/>
          <w:color w:val="7030A0"/>
          <w:sz w:val="28"/>
          <w:szCs w:val="28"/>
          <w:lang w:val="es-ES" w:eastAsia="es-ES"/>
        </w:rPr>
      </w:pPr>
      <w:r w:rsidRPr="009F1E07">
        <w:rPr>
          <w:rFonts w:ascii="Calibri" w:eastAsia="Times New Roman" w:hAnsi="Calibri" w:cs="Calibri"/>
          <w:color w:val="7030A0"/>
          <w:sz w:val="28"/>
          <w:szCs w:val="28"/>
          <w:lang w:val="es-ES" w:eastAsia="es-ES"/>
        </w:rPr>
        <w:t>Introducción</w:t>
      </w:r>
    </w:p>
    <w:p w14:paraId="2F9F5AAA" w14:textId="6CCC8705" w:rsidR="004269C5" w:rsidRPr="009F1E07" w:rsidRDefault="00D835E2"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Se considera que l</w:t>
      </w:r>
      <w:r w:rsidR="00467262" w:rsidRPr="009F1E07">
        <w:rPr>
          <w:rFonts w:ascii="Times New Roman" w:hAnsi="Times New Roman" w:cs="Times New Roman"/>
          <w:sz w:val="24"/>
          <w:szCs w:val="24"/>
        </w:rPr>
        <w:t>a educación es un factor clave para el aumento de la productividad de los países</w:t>
      </w:r>
      <w:r w:rsidRPr="009F1E07">
        <w:rPr>
          <w:rFonts w:ascii="Times New Roman" w:hAnsi="Times New Roman" w:cs="Times New Roman"/>
          <w:sz w:val="24"/>
          <w:szCs w:val="24"/>
        </w:rPr>
        <w:t xml:space="preserve">, porque </w:t>
      </w:r>
      <w:r w:rsidR="00467262" w:rsidRPr="009F1E07">
        <w:rPr>
          <w:rFonts w:ascii="Times New Roman" w:hAnsi="Times New Roman" w:cs="Times New Roman"/>
          <w:sz w:val="24"/>
          <w:szCs w:val="24"/>
        </w:rPr>
        <w:t>el conoci</w:t>
      </w:r>
      <w:r w:rsidR="00BB08A0" w:rsidRPr="009F1E07">
        <w:rPr>
          <w:rFonts w:ascii="Times New Roman" w:hAnsi="Times New Roman" w:cs="Times New Roman"/>
          <w:sz w:val="24"/>
          <w:szCs w:val="24"/>
        </w:rPr>
        <w:t xml:space="preserve">miento </w:t>
      </w:r>
      <w:r w:rsidR="00C1719D" w:rsidRPr="009F1E07">
        <w:rPr>
          <w:rFonts w:ascii="Times New Roman" w:hAnsi="Times New Roman" w:cs="Times New Roman"/>
          <w:sz w:val="24"/>
          <w:szCs w:val="24"/>
        </w:rPr>
        <w:t xml:space="preserve">se </w:t>
      </w:r>
      <w:r w:rsidR="000B70C3" w:rsidRPr="009F1E07">
        <w:rPr>
          <w:rFonts w:ascii="Times New Roman" w:hAnsi="Times New Roman" w:cs="Times New Roman"/>
          <w:sz w:val="24"/>
          <w:szCs w:val="24"/>
        </w:rPr>
        <w:t>volvió</w:t>
      </w:r>
      <w:r w:rsidR="00BB08A0" w:rsidRPr="009F1E07">
        <w:rPr>
          <w:rFonts w:ascii="Times New Roman" w:hAnsi="Times New Roman" w:cs="Times New Roman"/>
          <w:sz w:val="24"/>
          <w:szCs w:val="24"/>
        </w:rPr>
        <w:t xml:space="preserve"> un componente </w:t>
      </w:r>
      <w:r w:rsidR="00467262" w:rsidRPr="009F1E07">
        <w:rPr>
          <w:rFonts w:ascii="Times New Roman" w:hAnsi="Times New Roman" w:cs="Times New Roman"/>
          <w:sz w:val="24"/>
          <w:szCs w:val="24"/>
        </w:rPr>
        <w:t xml:space="preserve">directo de los procesos de producción de bienes y servicios. Por lo tanto, en las sociedades contemporáneas el rezago educativo </w:t>
      </w:r>
      <w:r w:rsidR="00704302" w:rsidRPr="009F1E07">
        <w:rPr>
          <w:rFonts w:ascii="Times New Roman" w:hAnsi="Times New Roman" w:cs="Times New Roman"/>
          <w:sz w:val="24"/>
          <w:szCs w:val="24"/>
        </w:rPr>
        <w:t xml:space="preserve">ha </w:t>
      </w:r>
      <w:r w:rsidR="00467262" w:rsidRPr="009F1E07">
        <w:rPr>
          <w:rFonts w:ascii="Times New Roman" w:hAnsi="Times New Roman" w:cs="Times New Roman"/>
          <w:sz w:val="24"/>
          <w:szCs w:val="24"/>
        </w:rPr>
        <w:t>deja</w:t>
      </w:r>
      <w:r w:rsidR="00704302" w:rsidRPr="009F1E07">
        <w:rPr>
          <w:rFonts w:ascii="Times New Roman" w:hAnsi="Times New Roman" w:cs="Times New Roman"/>
          <w:sz w:val="24"/>
          <w:szCs w:val="24"/>
        </w:rPr>
        <w:t>do</w:t>
      </w:r>
      <w:r w:rsidR="00467262" w:rsidRPr="009F1E07">
        <w:rPr>
          <w:rFonts w:ascii="Times New Roman" w:hAnsi="Times New Roman" w:cs="Times New Roman"/>
          <w:sz w:val="24"/>
          <w:szCs w:val="24"/>
        </w:rPr>
        <w:t xml:space="preserve"> de ser s</w:t>
      </w:r>
      <w:r w:rsidR="00704302" w:rsidRPr="009F1E07">
        <w:rPr>
          <w:rFonts w:ascii="Times New Roman" w:hAnsi="Times New Roman" w:cs="Times New Roman"/>
          <w:sz w:val="24"/>
          <w:szCs w:val="24"/>
        </w:rPr>
        <w:t>o</w:t>
      </w:r>
      <w:r w:rsidR="00467262" w:rsidRPr="009F1E07">
        <w:rPr>
          <w:rFonts w:ascii="Times New Roman" w:hAnsi="Times New Roman" w:cs="Times New Roman"/>
          <w:sz w:val="24"/>
          <w:szCs w:val="24"/>
        </w:rPr>
        <w:t>l</w:t>
      </w:r>
      <w:r w:rsidRPr="009F1E07">
        <w:rPr>
          <w:rFonts w:ascii="Times New Roman" w:hAnsi="Times New Roman" w:cs="Times New Roman"/>
          <w:sz w:val="24"/>
          <w:szCs w:val="24"/>
        </w:rPr>
        <w:t>amente</w:t>
      </w:r>
      <w:r w:rsidR="00467262" w:rsidRPr="009F1E07">
        <w:rPr>
          <w:rFonts w:ascii="Times New Roman" w:hAnsi="Times New Roman" w:cs="Times New Roman"/>
          <w:sz w:val="24"/>
          <w:szCs w:val="24"/>
        </w:rPr>
        <w:t xml:space="preserve"> un problema ético de justicia social, para convertirse en un problema económico dado su impacto en el crecimiento de la riqueza de los países y regiones.</w:t>
      </w:r>
    </w:p>
    <w:p w14:paraId="24E129E3" w14:textId="7D64B7D5" w:rsidR="004269C5" w:rsidRPr="009F1E07" w:rsidRDefault="009D611A"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El</w:t>
      </w:r>
      <w:r w:rsidR="00850F05" w:rsidRPr="009F1E07">
        <w:rPr>
          <w:rFonts w:ascii="Times New Roman" w:hAnsi="Times New Roman" w:cs="Times New Roman"/>
          <w:sz w:val="24"/>
          <w:szCs w:val="24"/>
        </w:rPr>
        <w:t xml:space="preserve"> rezago educativo</w:t>
      </w:r>
      <w:r w:rsidR="00704302" w:rsidRPr="009F1E07">
        <w:rPr>
          <w:rFonts w:ascii="Times New Roman" w:hAnsi="Times New Roman" w:cs="Times New Roman"/>
          <w:sz w:val="24"/>
          <w:szCs w:val="24"/>
        </w:rPr>
        <w:t xml:space="preserve"> se entiende</w:t>
      </w:r>
      <w:r w:rsidR="00850F05" w:rsidRPr="009F1E07">
        <w:rPr>
          <w:rFonts w:ascii="Times New Roman" w:hAnsi="Times New Roman" w:cs="Times New Roman"/>
          <w:sz w:val="24"/>
          <w:szCs w:val="24"/>
        </w:rPr>
        <w:t xml:space="preserve"> como la condición de atraso de personas de 15 años de edad o más que no </w:t>
      </w:r>
      <w:r w:rsidR="00704302" w:rsidRPr="009F1E07">
        <w:rPr>
          <w:rFonts w:ascii="Times New Roman" w:hAnsi="Times New Roman" w:cs="Times New Roman"/>
          <w:sz w:val="24"/>
          <w:szCs w:val="24"/>
        </w:rPr>
        <w:t xml:space="preserve">han cursado </w:t>
      </w:r>
      <w:r w:rsidR="00850F05" w:rsidRPr="009F1E07">
        <w:rPr>
          <w:rFonts w:ascii="Times New Roman" w:hAnsi="Times New Roman" w:cs="Times New Roman"/>
          <w:sz w:val="24"/>
          <w:szCs w:val="24"/>
        </w:rPr>
        <w:t xml:space="preserve">la educación básica, que en el caso de México comprende hasta la </w:t>
      </w:r>
      <w:r w:rsidR="00850F05" w:rsidRPr="009F1E07">
        <w:rPr>
          <w:rFonts w:ascii="Times New Roman" w:hAnsi="Times New Roman" w:cs="Times New Roman"/>
          <w:sz w:val="24"/>
          <w:szCs w:val="24"/>
        </w:rPr>
        <w:lastRenderedPageBreak/>
        <w:t xml:space="preserve">secundaria, </w:t>
      </w:r>
      <w:r w:rsidR="00D835E2" w:rsidRPr="009F1E07">
        <w:rPr>
          <w:rFonts w:ascii="Times New Roman" w:hAnsi="Times New Roman" w:cs="Times New Roman"/>
          <w:sz w:val="24"/>
          <w:szCs w:val="24"/>
        </w:rPr>
        <w:t xml:space="preserve">y </w:t>
      </w:r>
      <w:r w:rsidR="00846212" w:rsidRPr="009F1E07">
        <w:rPr>
          <w:rFonts w:ascii="Times New Roman" w:hAnsi="Times New Roman" w:cs="Times New Roman"/>
          <w:sz w:val="24"/>
          <w:szCs w:val="24"/>
        </w:rPr>
        <w:t xml:space="preserve">cuyos </w:t>
      </w:r>
      <w:r w:rsidR="00850F05" w:rsidRPr="009F1E07">
        <w:rPr>
          <w:rFonts w:ascii="Times New Roman" w:hAnsi="Times New Roman" w:cs="Times New Roman"/>
          <w:sz w:val="24"/>
          <w:szCs w:val="24"/>
        </w:rPr>
        <w:t xml:space="preserve">componentes </w:t>
      </w:r>
      <w:r w:rsidR="00846212" w:rsidRPr="009F1E07">
        <w:rPr>
          <w:rFonts w:ascii="Times New Roman" w:hAnsi="Times New Roman" w:cs="Times New Roman"/>
          <w:sz w:val="24"/>
          <w:szCs w:val="24"/>
        </w:rPr>
        <w:t>son el</w:t>
      </w:r>
      <w:r w:rsidR="00850F05" w:rsidRPr="009F1E07">
        <w:rPr>
          <w:rFonts w:ascii="Times New Roman" w:hAnsi="Times New Roman" w:cs="Times New Roman"/>
          <w:sz w:val="24"/>
          <w:szCs w:val="24"/>
        </w:rPr>
        <w:t xml:space="preserve"> analfabetismo</w:t>
      </w:r>
      <w:r w:rsidR="00704302" w:rsidRPr="009F1E07">
        <w:rPr>
          <w:rFonts w:ascii="Times New Roman" w:hAnsi="Times New Roman" w:cs="Times New Roman"/>
          <w:sz w:val="24"/>
          <w:szCs w:val="24"/>
        </w:rPr>
        <w:t xml:space="preserve"> o l</w:t>
      </w:r>
      <w:r w:rsidR="00850F05" w:rsidRPr="009F1E07">
        <w:rPr>
          <w:rFonts w:ascii="Times New Roman" w:hAnsi="Times New Roman" w:cs="Times New Roman"/>
          <w:sz w:val="24"/>
          <w:szCs w:val="24"/>
        </w:rPr>
        <w:t>a primaria o secundaria inconclusa</w:t>
      </w:r>
      <w:r w:rsidR="00704302" w:rsidRPr="009F1E07">
        <w:rPr>
          <w:rFonts w:ascii="Times New Roman" w:hAnsi="Times New Roman" w:cs="Times New Roman"/>
          <w:sz w:val="24"/>
          <w:szCs w:val="24"/>
        </w:rPr>
        <w:t>s</w:t>
      </w:r>
      <w:r w:rsidR="00850F05" w:rsidRPr="009F1E07">
        <w:rPr>
          <w:rFonts w:ascii="Times New Roman" w:hAnsi="Times New Roman" w:cs="Times New Roman"/>
          <w:sz w:val="24"/>
          <w:szCs w:val="24"/>
        </w:rPr>
        <w:t xml:space="preserve">. Se trata de un problema de origen multifactorial </w:t>
      </w:r>
      <w:r w:rsidR="00704302" w:rsidRPr="009F1E07">
        <w:rPr>
          <w:rFonts w:ascii="Times New Roman" w:hAnsi="Times New Roman" w:cs="Times New Roman"/>
          <w:sz w:val="24"/>
          <w:szCs w:val="24"/>
        </w:rPr>
        <w:t>—</w:t>
      </w:r>
      <w:r w:rsidR="00850F05" w:rsidRPr="009F1E07">
        <w:rPr>
          <w:rFonts w:ascii="Times New Roman" w:hAnsi="Times New Roman" w:cs="Times New Roman"/>
          <w:sz w:val="24"/>
          <w:szCs w:val="24"/>
        </w:rPr>
        <w:t>social, cultural, político y económico</w:t>
      </w:r>
      <w:r w:rsidR="00704302" w:rsidRPr="009F1E07">
        <w:rPr>
          <w:rFonts w:ascii="Times New Roman" w:hAnsi="Times New Roman" w:cs="Times New Roman"/>
          <w:sz w:val="24"/>
          <w:szCs w:val="24"/>
        </w:rPr>
        <w:t>—</w:t>
      </w:r>
      <w:r w:rsidR="00850F05" w:rsidRPr="009F1E07">
        <w:rPr>
          <w:rFonts w:ascii="Times New Roman" w:hAnsi="Times New Roman" w:cs="Times New Roman"/>
          <w:sz w:val="24"/>
          <w:szCs w:val="24"/>
        </w:rPr>
        <w:t xml:space="preserve"> que pone de manifiesto la incapacidad de una sociedad para brindar un mínimo de oportunidades </w:t>
      </w:r>
      <w:r w:rsidR="004269C5" w:rsidRPr="009F1E07">
        <w:rPr>
          <w:rFonts w:ascii="Times New Roman" w:hAnsi="Times New Roman" w:cs="Times New Roman"/>
          <w:sz w:val="24"/>
          <w:szCs w:val="24"/>
        </w:rPr>
        <w:t>educativas a toda la población.</w:t>
      </w:r>
    </w:p>
    <w:p w14:paraId="7F002A76" w14:textId="37F0C50B" w:rsidR="004269C5" w:rsidRPr="009F1E07" w:rsidRDefault="00467262"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Al respecto, </w:t>
      </w:r>
      <w:r w:rsidR="00B03384" w:rsidRPr="009F1E07">
        <w:rPr>
          <w:rFonts w:ascii="Times New Roman" w:hAnsi="Times New Roman" w:cs="Times New Roman"/>
          <w:sz w:val="24"/>
          <w:szCs w:val="24"/>
        </w:rPr>
        <w:t xml:space="preserve">Rivero (1999) </w:t>
      </w:r>
      <w:r w:rsidRPr="009F1E07">
        <w:rPr>
          <w:rFonts w:ascii="Times New Roman" w:hAnsi="Times New Roman" w:cs="Times New Roman"/>
          <w:sz w:val="24"/>
          <w:szCs w:val="24"/>
        </w:rPr>
        <w:t xml:space="preserve">cuestiona que se identifique </w:t>
      </w:r>
      <w:r w:rsidR="009D611A" w:rsidRPr="009F1E07">
        <w:rPr>
          <w:rFonts w:ascii="Times New Roman" w:hAnsi="Times New Roman" w:cs="Times New Roman"/>
          <w:sz w:val="24"/>
          <w:szCs w:val="24"/>
        </w:rPr>
        <w:t xml:space="preserve">al rezago educativo </w:t>
      </w:r>
      <w:r w:rsidRPr="009F1E07">
        <w:rPr>
          <w:rFonts w:ascii="Times New Roman" w:hAnsi="Times New Roman" w:cs="Times New Roman"/>
          <w:sz w:val="24"/>
          <w:szCs w:val="24"/>
        </w:rPr>
        <w:t>como el factor explicativo del desempleo</w:t>
      </w:r>
      <w:r w:rsidR="009165FA" w:rsidRPr="009F1E07">
        <w:rPr>
          <w:rFonts w:ascii="Times New Roman" w:hAnsi="Times New Roman" w:cs="Times New Roman"/>
          <w:sz w:val="24"/>
          <w:szCs w:val="24"/>
        </w:rPr>
        <w:t xml:space="preserve">. </w:t>
      </w:r>
      <w:r w:rsidR="00DB6F64" w:rsidRPr="009F1E07">
        <w:rPr>
          <w:rFonts w:ascii="Times New Roman" w:hAnsi="Times New Roman" w:cs="Times New Roman"/>
          <w:sz w:val="24"/>
          <w:szCs w:val="24"/>
        </w:rPr>
        <w:t xml:space="preserve">Sostiene como erróneo </w:t>
      </w:r>
      <w:r w:rsidR="009165FA" w:rsidRPr="009F1E07">
        <w:rPr>
          <w:rFonts w:ascii="Times New Roman" w:hAnsi="Times New Roman" w:cs="Times New Roman"/>
          <w:sz w:val="24"/>
          <w:szCs w:val="24"/>
        </w:rPr>
        <w:t>que</w:t>
      </w:r>
      <w:r w:rsidR="00B03384" w:rsidRPr="009F1E07">
        <w:rPr>
          <w:rFonts w:ascii="Times New Roman" w:hAnsi="Times New Roman" w:cs="Times New Roman"/>
          <w:sz w:val="24"/>
          <w:szCs w:val="24"/>
        </w:rPr>
        <w:t xml:space="preserve"> los Estados nacionales </w:t>
      </w:r>
      <w:r w:rsidR="009165FA" w:rsidRPr="009F1E07">
        <w:rPr>
          <w:rFonts w:ascii="Times New Roman" w:hAnsi="Times New Roman" w:cs="Times New Roman"/>
          <w:sz w:val="24"/>
          <w:szCs w:val="24"/>
        </w:rPr>
        <w:t>s</w:t>
      </w:r>
      <w:r w:rsidR="009011DE" w:rsidRPr="009F1E07">
        <w:rPr>
          <w:rFonts w:ascii="Times New Roman" w:hAnsi="Times New Roman" w:cs="Times New Roman"/>
          <w:sz w:val="24"/>
          <w:szCs w:val="24"/>
        </w:rPr>
        <w:t>eñalen</w:t>
      </w:r>
      <w:r w:rsidR="009165FA" w:rsidRPr="009F1E07">
        <w:rPr>
          <w:rFonts w:ascii="Times New Roman" w:hAnsi="Times New Roman" w:cs="Times New Roman"/>
          <w:sz w:val="24"/>
          <w:szCs w:val="24"/>
        </w:rPr>
        <w:t xml:space="preserve"> que el </w:t>
      </w:r>
      <w:r w:rsidR="00B03384" w:rsidRPr="009F1E07">
        <w:rPr>
          <w:rFonts w:ascii="Times New Roman" w:hAnsi="Times New Roman" w:cs="Times New Roman"/>
          <w:sz w:val="24"/>
          <w:szCs w:val="24"/>
        </w:rPr>
        <w:t xml:space="preserve">desempleo afecta </w:t>
      </w:r>
      <w:r w:rsidR="009165FA" w:rsidRPr="009F1E07">
        <w:rPr>
          <w:rFonts w:ascii="Times New Roman" w:hAnsi="Times New Roman" w:cs="Times New Roman"/>
          <w:sz w:val="24"/>
          <w:szCs w:val="24"/>
        </w:rPr>
        <w:t>principalmente</w:t>
      </w:r>
      <w:r w:rsidR="00B03384" w:rsidRPr="009F1E07">
        <w:rPr>
          <w:rFonts w:ascii="Times New Roman" w:hAnsi="Times New Roman" w:cs="Times New Roman"/>
          <w:sz w:val="24"/>
          <w:szCs w:val="24"/>
        </w:rPr>
        <w:t xml:space="preserve"> a los trabajadores con rezago educativo, </w:t>
      </w:r>
      <w:r w:rsidR="009165FA" w:rsidRPr="009F1E07">
        <w:rPr>
          <w:rFonts w:ascii="Times New Roman" w:hAnsi="Times New Roman" w:cs="Times New Roman"/>
          <w:sz w:val="24"/>
          <w:szCs w:val="24"/>
        </w:rPr>
        <w:t xml:space="preserve">bajo </w:t>
      </w:r>
      <w:r w:rsidR="00DB6F64" w:rsidRPr="009F1E07">
        <w:rPr>
          <w:rFonts w:ascii="Times New Roman" w:hAnsi="Times New Roman" w:cs="Times New Roman"/>
          <w:sz w:val="24"/>
          <w:szCs w:val="24"/>
        </w:rPr>
        <w:t>el argumento de</w:t>
      </w:r>
      <w:r w:rsidR="00B03384" w:rsidRPr="009F1E07">
        <w:rPr>
          <w:rFonts w:ascii="Times New Roman" w:hAnsi="Times New Roman" w:cs="Times New Roman"/>
          <w:sz w:val="24"/>
          <w:szCs w:val="24"/>
        </w:rPr>
        <w:t xml:space="preserve"> que </w:t>
      </w:r>
      <w:r w:rsidR="009165FA" w:rsidRPr="009F1E07">
        <w:rPr>
          <w:rFonts w:ascii="Times New Roman" w:hAnsi="Times New Roman" w:cs="Times New Roman"/>
          <w:sz w:val="24"/>
          <w:szCs w:val="24"/>
        </w:rPr>
        <w:t xml:space="preserve">su </w:t>
      </w:r>
      <w:r w:rsidR="003F5BD7" w:rsidRPr="009F1E07">
        <w:rPr>
          <w:rFonts w:ascii="Times New Roman" w:hAnsi="Times New Roman" w:cs="Times New Roman"/>
          <w:sz w:val="24"/>
          <w:szCs w:val="24"/>
        </w:rPr>
        <w:t xml:space="preserve">insuficiente </w:t>
      </w:r>
      <w:r w:rsidR="009165FA" w:rsidRPr="009F1E07">
        <w:rPr>
          <w:rFonts w:ascii="Times New Roman" w:hAnsi="Times New Roman" w:cs="Times New Roman"/>
          <w:sz w:val="24"/>
          <w:szCs w:val="24"/>
        </w:rPr>
        <w:t>nivel de cualificación les</w:t>
      </w:r>
      <w:r w:rsidR="00B03384" w:rsidRPr="009F1E07">
        <w:rPr>
          <w:rFonts w:ascii="Times New Roman" w:hAnsi="Times New Roman" w:cs="Times New Roman"/>
          <w:sz w:val="24"/>
          <w:szCs w:val="24"/>
        </w:rPr>
        <w:t xml:space="preserve"> impide </w:t>
      </w:r>
      <w:r w:rsidR="00DB6F64" w:rsidRPr="009F1E07">
        <w:rPr>
          <w:rFonts w:ascii="Times New Roman" w:hAnsi="Times New Roman" w:cs="Times New Roman"/>
          <w:sz w:val="24"/>
          <w:szCs w:val="24"/>
        </w:rPr>
        <w:t xml:space="preserve">acceder a </w:t>
      </w:r>
      <w:r w:rsidR="009165FA" w:rsidRPr="009F1E07">
        <w:rPr>
          <w:rFonts w:ascii="Times New Roman" w:hAnsi="Times New Roman" w:cs="Times New Roman"/>
          <w:sz w:val="24"/>
          <w:szCs w:val="24"/>
        </w:rPr>
        <w:t xml:space="preserve">puestos de trabajo </w:t>
      </w:r>
      <w:r w:rsidR="009011DE" w:rsidRPr="009F1E07">
        <w:rPr>
          <w:rFonts w:ascii="Times New Roman" w:hAnsi="Times New Roman" w:cs="Times New Roman"/>
          <w:sz w:val="24"/>
          <w:szCs w:val="24"/>
        </w:rPr>
        <w:t xml:space="preserve">dado que </w:t>
      </w:r>
      <w:r w:rsidR="00704302" w:rsidRPr="009F1E07">
        <w:rPr>
          <w:rFonts w:ascii="Times New Roman" w:hAnsi="Times New Roman" w:cs="Times New Roman"/>
          <w:sz w:val="24"/>
          <w:szCs w:val="24"/>
        </w:rPr>
        <w:t>e</w:t>
      </w:r>
      <w:r w:rsidR="00DB6F64" w:rsidRPr="009F1E07">
        <w:rPr>
          <w:rFonts w:ascii="Times New Roman" w:hAnsi="Times New Roman" w:cs="Times New Roman"/>
          <w:sz w:val="24"/>
          <w:szCs w:val="24"/>
        </w:rPr>
        <w:t xml:space="preserve">stos </w:t>
      </w:r>
      <w:r w:rsidR="009165FA" w:rsidRPr="009F1E07">
        <w:rPr>
          <w:rFonts w:ascii="Times New Roman" w:hAnsi="Times New Roman" w:cs="Times New Roman"/>
          <w:sz w:val="24"/>
          <w:szCs w:val="24"/>
        </w:rPr>
        <w:t xml:space="preserve">requieren </w:t>
      </w:r>
      <w:r w:rsidR="00DB6F64" w:rsidRPr="009F1E07">
        <w:rPr>
          <w:rFonts w:ascii="Times New Roman" w:hAnsi="Times New Roman" w:cs="Times New Roman"/>
          <w:sz w:val="24"/>
          <w:szCs w:val="24"/>
        </w:rPr>
        <w:t>de</w:t>
      </w:r>
      <w:r w:rsidR="00B03384" w:rsidRPr="009F1E07">
        <w:rPr>
          <w:rFonts w:ascii="Times New Roman" w:hAnsi="Times New Roman" w:cs="Times New Roman"/>
          <w:sz w:val="24"/>
          <w:szCs w:val="24"/>
        </w:rPr>
        <w:t xml:space="preserve"> </w:t>
      </w:r>
      <w:r w:rsidR="00DB6F64" w:rsidRPr="009F1E07">
        <w:rPr>
          <w:rFonts w:ascii="Times New Roman" w:hAnsi="Times New Roman" w:cs="Times New Roman"/>
          <w:sz w:val="24"/>
          <w:szCs w:val="24"/>
        </w:rPr>
        <w:t xml:space="preserve">personas con </w:t>
      </w:r>
      <w:r w:rsidR="00B03384" w:rsidRPr="009F1E07">
        <w:rPr>
          <w:rFonts w:ascii="Times New Roman" w:hAnsi="Times New Roman" w:cs="Times New Roman"/>
          <w:sz w:val="24"/>
          <w:szCs w:val="24"/>
        </w:rPr>
        <w:t>conocimientos cada vez más diversificados.</w:t>
      </w:r>
      <w:r w:rsidR="00D224AD" w:rsidRPr="009F1E07">
        <w:rPr>
          <w:rFonts w:ascii="Times New Roman" w:hAnsi="Times New Roman" w:cs="Times New Roman"/>
          <w:sz w:val="24"/>
          <w:szCs w:val="24"/>
        </w:rPr>
        <w:t xml:space="preserve"> </w:t>
      </w:r>
      <w:r w:rsidR="00DB6F64" w:rsidRPr="009F1E07">
        <w:rPr>
          <w:rFonts w:ascii="Times New Roman" w:hAnsi="Times New Roman" w:cs="Times New Roman"/>
          <w:sz w:val="24"/>
          <w:szCs w:val="24"/>
        </w:rPr>
        <w:t xml:space="preserve">Tal supuesto permite justificar, también, </w:t>
      </w:r>
      <w:r w:rsidR="00D224AD" w:rsidRPr="009F1E07">
        <w:rPr>
          <w:rFonts w:ascii="Times New Roman" w:hAnsi="Times New Roman" w:cs="Times New Roman"/>
          <w:sz w:val="24"/>
          <w:szCs w:val="24"/>
        </w:rPr>
        <w:t xml:space="preserve">la falta de posicionamiento laboral de </w:t>
      </w:r>
      <w:r w:rsidR="00DB6F64" w:rsidRPr="009F1E07">
        <w:rPr>
          <w:rFonts w:ascii="Times New Roman" w:hAnsi="Times New Roman" w:cs="Times New Roman"/>
          <w:sz w:val="24"/>
          <w:szCs w:val="24"/>
        </w:rPr>
        <w:t>este segmento de trabajadores.</w:t>
      </w:r>
    </w:p>
    <w:p w14:paraId="780F7AA5" w14:textId="2AC3F5B6" w:rsidR="004269C5" w:rsidRPr="009F1E07" w:rsidRDefault="0038323F"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S</w:t>
      </w:r>
      <w:r w:rsidR="00A62647" w:rsidRPr="009F1E07">
        <w:rPr>
          <w:rFonts w:ascii="Times New Roman" w:hAnsi="Times New Roman" w:cs="Times New Roman"/>
          <w:sz w:val="24"/>
          <w:szCs w:val="24"/>
        </w:rPr>
        <w:t xml:space="preserve">egún </w:t>
      </w:r>
      <w:r w:rsidRPr="009F1E07">
        <w:rPr>
          <w:rFonts w:ascii="Times New Roman" w:hAnsi="Times New Roman" w:cs="Times New Roman"/>
          <w:sz w:val="24"/>
          <w:szCs w:val="24"/>
        </w:rPr>
        <w:t xml:space="preserve">datos de </w:t>
      </w:r>
      <w:r w:rsidR="00A62647" w:rsidRPr="009F1E07">
        <w:rPr>
          <w:rFonts w:ascii="Times New Roman" w:hAnsi="Times New Roman" w:cs="Times New Roman"/>
          <w:sz w:val="24"/>
          <w:szCs w:val="24"/>
        </w:rPr>
        <w:t>la Encuesta Nacional de Ocupación Económica del segundo trimestre del 201</w:t>
      </w:r>
      <w:r w:rsidR="0093782A" w:rsidRPr="009F1E07">
        <w:rPr>
          <w:rFonts w:ascii="Times New Roman" w:hAnsi="Times New Roman" w:cs="Times New Roman"/>
          <w:sz w:val="24"/>
          <w:szCs w:val="24"/>
        </w:rPr>
        <w:t>5</w:t>
      </w:r>
      <w:r w:rsidR="00A62647" w:rsidRPr="009F1E07">
        <w:rPr>
          <w:rFonts w:ascii="Times New Roman" w:hAnsi="Times New Roman" w:cs="Times New Roman"/>
          <w:sz w:val="24"/>
          <w:szCs w:val="24"/>
        </w:rPr>
        <w:t xml:space="preserve"> (ENOE), </w:t>
      </w:r>
      <w:r w:rsidR="003C51F6" w:rsidRPr="009F1E07">
        <w:rPr>
          <w:rFonts w:ascii="Times New Roman" w:hAnsi="Times New Roman" w:cs="Times New Roman"/>
          <w:sz w:val="24"/>
          <w:szCs w:val="24"/>
        </w:rPr>
        <w:t xml:space="preserve">25.6 </w:t>
      </w:r>
      <w:r w:rsidR="00F12BF2" w:rsidRPr="009F1E07">
        <w:rPr>
          <w:rFonts w:ascii="Times New Roman" w:hAnsi="Times New Roman" w:cs="Times New Roman"/>
          <w:sz w:val="24"/>
          <w:szCs w:val="24"/>
        </w:rPr>
        <w:t>%</w:t>
      </w:r>
      <w:r w:rsidR="003C51F6" w:rsidRPr="009F1E07">
        <w:rPr>
          <w:rFonts w:ascii="Times New Roman" w:hAnsi="Times New Roman" w:cs="Times New Roman"/>
          <w:sz w:val="24"/>
          <w:szCs w:val="24"/>
        </w:rPr>
        <w:t xml:space="preserve"> de </w:t>
      </w:r>
      <w:r w:rsidR="002C0DE2" w:rsidRPr="009F1E07">
        <w:rPr>
          <w:rFonts w:ascii="Times New Roman" w:hAnsi="Times New Roman" w:cs="Times New Roman"/>
          <w:sz w:val="24"/>
          <w:szCs w:val="24"/>
        </w:rPr>
        <w:t xml:space="preserve">la población ocupada en </w:t>
      </w:r>
      <w:r w:rsidR="003C51F6" w:rsidRPr="009F1E07">
        <w:rPr>
          <w:rFonts w:ascii="Times New Roman" w:hAnsi="Times New Roman" w:cs="Times New Roman"/>
          <w:sz w:val="24"/>
          <w:szCs w:val="24"/>
        </w:rPr>
        <w:t>el</w:t>
      </w:r>
      <w:r w:rsidR="00A62647" w:rsidRPr="009F1E07">
        <w:rPr>
          <w:rFonts w:ascii="Times New Roman" w:hAnsi="Times New Roman" w:cs="Times New Roman"/>
          <w:sz w:val="24"/>
          <w:szCs w:val="24"/>
        </w:rPr>
        <w:t xml:space="preserve"> sector manufacturero de </w:t>
      </w:r>
      <w:r w:rsidR="00340F41" w:rsidRPr="009F1E07">
        <w:rPr>
          <w:rFonts w:ascii="Times New Roman" w:hAnsi="Times New Roman" w:cs="Times New Roman"/>
          <w:sz w:val="24"/>
          <w:szCs w:val="24"/>
        </w:rPr>
        <w:t xml:space="preserve">Sinaloa </w:t>
      </w:r>
      <w:r w:rsidR="003C51F6" w:rsidRPr="009F1E07">
        <w:rPr>
          <w:rFonts w:ascii="Times New Roman" w:hAnsi="Times New Roman" w:cs="Times New Roman"/>
          <w:sz w:val="24"/>
          <w:szCs w:val="24"/>
        </w:rPr>
        <w:t>está</w:t>
      </w:r>
      <w:r w:rsidR="00A62647" w:rsidRPr="009F1E07">
        <w:rPr>
          <w:rFonts w:ascii="Times New Roman" w:hAnsi="Times New Roman" w:cs="Times New Roman"/>
          <w:sz w:val="24"/>
          <w:szCs w:val="24"/>
        </w:rPr>
        <w:t xml:space="preserve"> en </w:t>
      </w:r>
      <w:r w:rsidR="00722C02" w:rsidRPr="009F1E07">
        <w:rPr>
          <w:rFonts w:ascii="Times New Roman" w:hAnsi="Times New Roman" w:cs="Times New Roman"/>
          <w:sz w:val="24"/>
          <w:szCs w:val="24"/>
        </w:rPr>
        <w:t>situación de rezago educativo,</w:t>
      </w:r>
      <w:r w:rsidR="00A62647" w:rsidRPr="009F1E07">
        <w:rPr>
          <w:rFonts w:ascii="Times New Roman" w:hAnsi="Times New Roman" w:cs="Times New Roman"/>
          <w:sz w:val="24"/>
          <w:szCs w:val="24"/>
        </w:rPr>
        <w:t xml:space="preserve"> </w:t>
      </w:r>
      <w:r w:rsidR="00EB49D7" w:rsidRPr="009F1E07">
        <w:rPr>
          <w:rFonts w:ascii="Times New Roman" w:hAnsi="Times New Roman" w:cs="Times New Roman"/>
          <w:sz w:val="24"/>
          <w:szCs w:val="24"/>
        </w:rPr>
        <w:t>41.2</w:t>
      </w:r>
      <w:r w:rsidR="00A62647" w:rsidRPr="009F1E07">
        <w:rPr>
          <w:rFonts w:ascii="Times New Roman" w:hAnsi="Times New Roman" w:cs="Times New Roman"/>
          <w:sz w:val="24"/>
          <w:szCs w:val="24"/>
        </w:rPr>
        <w:t xml:space="preserve"> </w:t>
      </w:r>
      <w:r w:rsidR="00F12BF2" w:rsidRPr="009F1E07">
        <w:rPr>
          <w:rFonts w:ascii="Times New Roman" w:hAnsi="Times New Roman" w:cs="Times New Roman"/>
          <w:sz w:val="24"/>
          <w:szCs w:val="24"/>
        </w:rPr>
        <w:t>%</w:t>
      </w:r>
      <w:r w:rsidR="00A62647" w:rsidRPr="009F1E07">
        <w:rPr>
          <w:rFonts w:ascii="Times New Roman" w:hAnsi="Times New Roman" w:cs="Times New Roman"/>
          <w:sz w:val="24"/>
          <w:szCs w:val="24"/>
        </w:rPr>
        <w:t xml:space="preserve"> s</w:t>
      </w:r>
      <w:r w:rsidR="00F12BF2" w:rsidRPr="009F1E07">
        <w:rPr>
          <w:rFonts w:ascii="Times New Roman" w:hAnsi="Times New Roman" w:cs="Times New Roman"/>
          <w:sz w:val="24"/>
          <w:szCs w:val="24"/>
        </w:rPr>
        <w:t>o</w:t>
      </w:r>
      <w:r w:rsidR="00A62647" w:rsidRPr="009F1E07">
        <w:rPr>
          <w:rFonts w:ascii="Times New Roman" w:hAnsi="Times New Roman" w:cs="Times New Roman"/>
          <w:sz w:val="24"/>
          <w:szCs w:val="24"/>
        </w:rPr>
        <w:t xml:space="preserve">lo concluyó </w:t>
      </w:r>
      <w:r w:rsidRPr="009F1E07">
        <w:rPr>
          <w:rFonts w:ascii="Times New Roman" w:hAnsi="Times New Roman" w:cs="Times New Roman"/>
          <w:sz w:val="24"/>
          <w:szCs w:val="24"/>
        </w:rPr>
        <w:t>la</w:t>
      </w:r>
      <w:r w:rsidR="00A62647" w:rsidRPr="009F1E07">
        <w:rPr>
          <w:rFonts w:ascii="Times New Roman" w:hAnsi="Times New Roman" w:cs="Times New Roman"/>
          <w:sz w:val="24"/>
          <w:szCs w:val="24"/>
        </w:rPr>
        <w:t xml:space="preserve"> secundaria</w:t>
      </w:r>
      <w:r w:rsidR="003C51F6" w:rsidRPr="009F1E07">
        <w:rPr>
          <w:rFonts w:ascii="Times New Roman" w:hAnsi="Times New Roman" w:cs="Times New Roman"/>
          <w:sz w:val="24"/>
          <w:szCs w:val="24"/>
        </w:rPr>
        <w:t>. En el caso de las trabajadoras</w:t>
      </w:r>
      <w:r w:rsidR="00704302" w:rsidRPr="009F1E07">
        <w:rPr>
          <w:rFonts w:ascii="Times New Roman" w:hAnsi="Times New Roman" w:cs="Times New Roman"/>
          <w:sz w:val="24"/>
          <w:szCs w:val="24"/>
        </w:rPr>
        <w:t>,</w:t>
      </w:r>
      <w:r w:rsidR="003C51F6" w:rsidRPr="009F1E07">
        <w:rPr>
          <w:rFonts w:ascii="Times New Roman" w:hAnsi="Times New Roman" w:cs="Times New Roman"/>
          <w:sz w:val="24"/>
          <w:szCs w:val="24"/>
        </w:rPr>
        <w:t xml:space="preserve"> el rezago educativo se expresa</w:t>
      </w:r>
      <w:r w:rsidR="00722C02" w:rsidRPr="009F1E07">
        <w:rPr>
          <w:rFonts w:ascii="Times New Roman" w:hAnsi="Times New Roman" w:cs="Times New Roman"/>
          <w:sz w:val="24"/>
          <w:szCs w:val="24"/>
        </w:rPr>
        <w:t xml:space="preserve"> de la siguiente forma:</w:t>
      </w:r>
      <w:r w:rsidR="00646F25" w:rsidRPr="009F1E07">
        <w:rPr>
          <w:rFonts w:ascii="Times New Roman" w:hAnsi="Times New Roman" w:cs="Times New Roman"/>
          <w:sz w:val="24"/>
          <w:szCs w:val="24"/>
        </w:rPr>
        <w:t xml:space="preserve"> </w:t>
      </w:r>
      <w:r w:rsidR="005144C7" w:rsidRPr="009F1E07">
        <w:rPr>
          <w:rFonts w:ascii="Times New Roman" w:hAnsi="Times New Roman" w:cs="Times New Roman"/>
          <w:sz w:val="24"/>
          <w:szCs w:val="24"/>
        </w:rPr>
        <w:t xml:space="preserve">9.8 </w:t>
      </w:r>
      <w:r w:rsidR="00F12BF2" w:rsidRPr="009F1E07">
        <w:rPr>
          <w:rFonts w:ascii="Times New Roman" w:hAnsi="Times New Roman" w:cs="Times New Roman"/>
          <w:sz w:val="24"/>
          <w:szCs w:val="24"/>
        </w:rPr>
        <w:t>%</w:t>
      </w:r>
      <w:r w:rsidR="005144C7" w:rsidRPr="009F1E07">
        <w:rPr>
          <w:rFonts w:ascii="Times New Roman" w:hAnsi="Times New Roman" w:cs="Times New Roman"/>
          <w:sz w:val="24"/>
          <w:szCs w:val="24"/>
        </w:rPr>
        <w:t xml:space="preserve"> tiene estudios de primaria incompleta y </w:t>
      </w:r>
      <w:r w:rsidR="00F12BF2" w:rsidRPr="009F1E07">
        <w:rPr>
          <w:rFonts w:ascii="Times New Roman" w:hAnsi="Times New Roman" w:cs="Times New Roman"/>
          <w:sz w:val="24"/>
          <w:szCs w:val="24"/>
        </w:rPr>
        <w:t>1</w:t>
      </w:r>
      <w:r w:rsidR="003C51F6" w:rsidRPr="009F1E07">
        <w:rPr>
          <w:rFonts w:ascii="Times New Roman" w:hAnsi="Times New Roman" w:cs="Times New Roman"/>
          <w:sz w:val="24"/>
          <w:szCs w:val="24"/>
        </w:rPr>
        <w:t xml:space="preserve">3.8 </w:t>
      </w:r>
      <w:r w:rsidR="00F12BF2" w:rsidRPr="009F1E07">
        <w:rPr>
          <w:rFonts w:ascii="Times New Roman" w:hAnsi="Times New Roman" w:cs="Times New Roman"/>
          <w:sz w:val="24"/>
          <w:szCs w:val="24"/>
        </w:rPr>
        <w:t>%</w:t>
      </w:r>
      <w:r w:rsidR="003C51F6" w:rsidRPr="009F1E07">
        <w:rPr>
          <w:rFonts w:ascii="Times New Roman" w:hAnsi="Times New Roman" w:cs="Times New Roman"/>
          <w:sz w:val="24"/>
          <w:szCs w:val="24"/>
        </w:rPr>
        <w:t xml:space="preserve"> </w:t>
      </w:r>
      <w:r w:rsidR="00646F25" w:rsidRPr="009F1E07">
        <w:rPr>
          <w:rFonts w:ascii="Times New Roman" w:hAnsi="Times New Roman" w:cs="Times New Roman"/>
          <w:sz w:val="24"/>
          <w:szCs w:val="24"/>
        </w:rPr>
        <w:t xml:space="preserve">de ellas </w:t>
      </w:r>
      <w:r w:rsidR="005144C7" w:rsidRPr="009F1E07">
        <w:rPr>
          <w:rFonts w:ascii="Times New Roman" w:hAnsi="Times New Roman" w:cs="Times New Roman"/>
          <w:sz w:val="24"/>
          <w:szCs w:val="24"/>
        </w:rPr>
        <w:t>concluyó la</w:t>
      </w:r>
      <w:r w:rsidR="003C51F6" w:rsidRPr="009F1E07">
        <w:rPr>
          <w:rFonts w:ascii="Times New Roman" w:hAnsi="Times New Roman" w:cs="Times New Roman"/>
          <w:sz w:val="24"/>
          <w:szCs w:val="24"/>
        </w:rPr>
        <w:t xml:space="preserve"> primaria</w:t>
      </w:r>
      <w:r w:rsidR="00646F25" w:rsidRPr="009F1E07">
        <w:rPr>
          <w:rFonts w:ascii="Times New Roman" w:hAnsi="Times New Roman" w:cs="Times New Roman"/>
          <w:sz w:val="24"/>
          <w:szCs w:val="24"/>
        </w:rPr>
        <w:t>. Sin embargo, cabe destacar que el porcentaje de mujeres con secundaria concluida, 42.9, es superior al de sus pares hombres</w:t>
      </w:r>
      <w:r w:rsidR="005144C7" w:rsidRPr="009F1E07">
        <w:rPr>
          <w:rFonts w:ascii="Times New Roman" w:hAnsi="Times New Roman" w:cs="Times New Roman"/>
          <w:sz w:val="24"/>
          <w:szCs w:val="24"/>
        </w:rPr>
        <w:t xml:space="preserve">, 40 </w:t>
      </w:r>
      <w:r w:rsidR="00F12BF2" w:rsidRPr="009F1E07">
        <w:rPr>
          <w:rFonts w:ascii="Times New Roman" w:hAnsi="Times New Roman" w:cs="Times New Roman"/>
          <w:sz w:val="24"/>
          <w:szCs w:val="24"/>
        </w:rPr>
        <w:t>%</w:t>
      </w:r>
      <w:r w:rsidR="00A62647" w:rsidRPr="009F1E07">
        <w:rPr>
          <w:rFonts w:ascii="Times New Roman" w:hAnsi="Times New Roman" w:cs="Times New Roman"/>
          <w:sz w:val="24"/>
          <w:szCs w:val="24"/>
        </w:rPr>
        <w:t>.</w:t>
      </w:r>
    </w:p>
    <w:p w14:paraId="63AF654F" w14:textId="7589C1BE" w:rsidR="00B431AC" w:rsidRDefault="00850F05" w:rsidP="009F1E07">
      <w:pPr>
        <w:pStyle w:val="textojustificado"/>
        <w:spacing w:before="0" w:beforeAutospacing="0" w:after="0" w:afterAutospacing="0" w:line="360" w:lineRule="auto"/>
        <w:jc w:val="both"/>
      </w:pPr>
      <w:r w:rsidRPr="009F1E07">
        <w:t>El supuesto de partida</w:t>
      </w:r>
      <w:r w:rsidR="007F62C2" w:rsidRPr="009F1E07">
        <w:t xml:space="preserve"> </w:t>
      </w:r>
      <w:r w:rsidR="003F20C0" w:rsidRPr="009F1E07">
        <w:t>que</w:t>
      </w:r>
      <w:r w:rsidR="007F62C2" w:rsidRPr="009F1E07">
        <w:t xml:space="preserve"> </w:t>
      </w:r>
      <w:r w:rsidR="003F20C0" w:rsidRPr="009F1E07">
        <w:t xml:space="preserve">orientó el estudio establece que el nivel educativo es una variable importante para obtener un empleo </w:t>
      </w:r>
      <w:r w:rsidRPr="009F1E07">
        <w:t>y posiciona</w:t>
      </w:r>
      <w:r w:rsidR="003F20C0" w:rsidRPr="009F1E07">
        <w:t>rse</w:t>
      </w:r>
      <w:r w:rsidRPr="009F1E07">
        <w:t xml:space="preserve"> laboral</w:t>
      </w:r>
      <w:r w:rsidR="005144C7" w:rsidRPr="009F1E07">
        <w:t>mente</w:t>
      </w:r>
      <w:r w:rsidRPr="009F1E07">
        <w:t xml:space="preserve"> </w:t>
      </w:r>
      <w:r w:rsidR="008C4454" w:rsidRPr="009F1E07">
        <w:t xml:space="preserve">pero </w:t>
      </w:r>
      <w:r w:rsidRPr="009F1E07">
        <w:t>no es</w:t>
      </w:r>
      <w:r w:rsidR="008C4454" w:rsidRPr="009F1E07">
        <w:t xml:space="preserve"> determinante</w:t>
      </w:r>
      <w:r w:rsidR="008E47DD" w:rsidRPr="009F1E07">
        <w:t xml:space="preserve"> porque también </w:t>
      </w:r>
      <w:r w:rsidR="008C4454" w:rsidRPr="009F1E07">
        <w:t>influyen la</w:t>
      </w:r>
      <w:r w:rsidR="003F6F05" w:rsidRPr="009F1E07">
        <w:t xml:space="preserve"> edad, </w:t>
      </w:r>
      <w:r w:rsidR="008C4454" w:rsidRPr="009F1E07">
        <w:t xml:space="preserve">el </w:t>
      </w:r>
      <w:r w:rsidR="003F6F05" w:rsidRPr="009F1E07">
        <w:t xml:space="preserve">género y </w:t>
      </w:r>
      <w:r w:rsidR="008C4454" w:rsidRPr="009F1E07">
        <w:t xml:space="preserve">los </w:t>
      </w:r>
      <w:r w:rsidR="003F6F05" w:rsidRPr="009F1E07">
        <w:t xml:space="preserve">roles </w:t>
      </w:r>
      <w:proofErr w:type="gramStart"/>
      <w:r w:rsidR="003F6F05" w:rsidRPr="009F1E07">
        <w:t>sociales</w:t>
      </w:r>
      <w:proofErr w:type="gramEnd"/>
      <w:r w:rsidR="005144C7" w:rsidRPr="009F1E07">
        <w:t>, entre otros.</w:t>
      </w:r>
    </w:p>
    <w:p w14:paraId="5F89CC86" w14:textId="77777777" w:rsidR="009F1E07" w:rsidRPr="009F1E07" w:rsidRDefault="009F1E07" w:rsidP="009F1E07">
      <w:pPr>
        <w:pStyle w:val="textojustificado"/>
        <w:spacing w:before="0" w:beforeAutospacing="0" w:after="0" w:afterAutospacing="0" w:line="360" w:lineRule="auto"/>
        <w:jc w:val="both"/>
      </w:pPr>
    </w:p>
    <w:p w14:paraId="0772CB0D" w14:textId="5ACE71F2" w:rsidR="004269C5" w:rsidRPr="009F1E07" w:rsidRDefault="00EB2E56" w:rsidP="009F1E07">
      <w:pPr>
        <w:pStyle w:val="textojustificado"/>
        <w:spacing w:before="0" w:beforeAutospacing="0" w:after="0" w:afterAutospacing="0" w:line="360" w:lineRule="auto"/>
        <w:jc w:val="both"/>
      </w:pPr>
      <w:r w:rsidRPr="009F1E07">
        <w:rPr>
          <w:b/>
        </w:rPr>
        <w:t>Rezago edu</w:t>
      </w:r>
      <w:r w:rsidR="005144C7" w:rsidRPr="009F1E07">
        <w:rPr>
          <w:b/>
        </w:rPr>
        <w:t>cativo y educación para adultos</w:t>
      </w:r>
    </w:p>
    <w:p w14:paraId="1922110F" w14:textId="40DA85F7" w:rsidR="004269C5" w:rsidRPr="009F1E07" w:rsidRDefault="00EB2E56"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Para atender los requerimientos educativos de la población</w:t>
      </w:r>
      <w:r w:rsidR="009C1B08" w:rsidRPr="009F1E07">
        <w:rPr>
          <w:rFonts w:ascii="Times New Roman" w:hAnsi="Times New Roman" w:cs="Times New Roman"/>
          <w:sz w:val="24"/>
          <w:szCs w:val="24"/>
        </w:rPr>
        <w:t xml:space="preserve"> mexicana</w:t>
      </w:r>
      <w:r w:rsidR="00722C02" w:rsidRPr="009F1E07">
        <w:rPr>
          <w:rFonts w:ascii="Times New Roman" w:hAnsi="Times New Roman" w:cs="Times New Roman"/>
          <w:sz w:val="24"/>
          <w:szCs w:val="24"/>
        </w:rPr>
        <w:t>, entre ellos</w:t>
      </w:r>
      <w:r w:rsidR="002A65CB" w:rsidRPr="009F1E07">
        <w:rPr>
          <w:rFonts w:ascii="Times New Roman" w:hAnsi="Times New Roman" w:cs="Times New Roman"/>
          <w:sz w:val="24"/>
          <w:szCs w:val="24"/>
        </w:rPr>
        <w:t xml:space="preserve"> </w:t>
      </w:r>
      <w:r w:rsidR="00722C02" w:rsidRPr="009F1E07">
        <w:rPr>
          <w:rFonts w:ascii="Times New Roman" w:hAnsi="Times New Roman" w:cs="Times New Roman"/>
          <w:sz w:val="24"/>
          <w:szCs w:val="24"/>
        </w:rPr>
        <w:t>la atención al</w:t>
      </w:r>
      <w:r w:rsidRPr="009F1E07">
        <w:rPr>
          <w:rFonts w:ascii="Times New Roman" w:hAnsi="Times New Roman" w:cs="Times New Roman"/>
          <w:sz w:val="24"/>
          <w:szCs w:val="24"/>
        </w:rPr>
        <w:t xml:space="preserve"> analfabetismo y el rezago educativo, el Estado mexicano formula políticas educativas, dada la facultad que le otorga el Artículo 3º de la Constitución Política de los Estados Unidos Mexicanos. A pesar</w:t>
      </w:r>
      <w:r w:rsidR="002D3393" w:rsidRPr="009F1E07">
        <w:rPr>
          <w:rFonts w:ascii="Times New Roman" w:hAnsi="Times New Roman" w:cs="Times New Roman"/>
          <w:sz w:val="24"/>
          <w:szCs w:val="24"/>
        </w:rPr>
        <w:t xml:space="preserve"> </w:t>
      </w:r>
      <w:r w:rsidR="008E47DD" w:rsidRPr="009F1E07">
        <w:rPr>
          <w:rFonts w:ascii="Times New Roman" w:hAnsi="Times New Roman" w:cs="Times New Roman"/>
          <w:sz w:val="24"/>
          <w:szCs w:val="24"/>
        </w:rPr>
        <w:t xml:space="preserve">de </w:t>
      </w:r>
      <w:r w:rsidR="002D3393" w:rsidRPr="009F1E07">
        <w:rPr>
          <w:rFonts w:ascii="Times New Roman" w:hAnsi="Times New Roman" w:cs="Times New Roman"/>
          <w:sz w:val="24"/>
          <w:szCs w:val="24"/>
        </w:rPr>
        <w:t>este instrumento constitucional y</w:t>
      </w:r>
      <w:r w:rsidRPr="009F1E07">
        <w:rPr>
          <w:rFonts w:ascii="Times New Roman" w:hAnsi="Times New Roman" w:cs="Times New Roman"/>
          <w:sz w:val="24"/>
          <w:szCs w:val="24"/>
        </w:rPr>
        <w:t xml:space="preserve"> de los acuerdos multilaterales</w:t>
      </w:r>
      <w:r w:rsidR="002D3393" w:rsidRPr="009F1E07">
        <w:rPr>
          <w:rFonts w:ascii="Times New Roman" w:hAnsi="Times New Roman" w:cs="Times New Roman"/>
          <w:sz w:val="24"/>
          <w:szCs w:val="24"/>
        </w:rPr>
        <w:t xml:space="preserve"> en la materia,</w:t>
      </w:r>
      <w:r w:rsidRPr="009F1E07">
        <w:rPr>
          <w:rFonts w:ascii="Times New Roman" w:hAnsi="Times New Roman" w:cs="Times New Roman"/>
          <w:sz w:val="24"/>
          <w:szCs w:val="24"/>
        </w:rPr>
        <w:t xml:space="preserve"> las políticas educativas </w:t>
      </w:r>
      <w:r w:rsidR="002A65CB" w:rsidRPr="009F1E07">
        <w:rPr>
          <w:rFonts w:ascii="Times New Roman" w:hAnsi="Times New Roman" w:cs="Times New Roman"/>
          <w:sz w:val="24"/>
          <w:szCs w:val="24"/>
        </w:rPr>
        <w:t>para</w:t>
      </w:r>
      <w:r w:rsidRPr="009F1E07">
        <w:rPr>
          <w:rFonts w:ascii="Times New Roman" w:hAnsi="Times New Roman" w:cs="Times New Roman"/>
          <w:sz w:val="24"/>
          <w:szCs w:val="24"/>
        </w:rPr>
        <w:t xml:space="preserve"> adultos están inmersas en dificultades que han determinado su bajo impacto en la atención </w:t>
      </w:r>
      <w:r w:rsidR="002D3393" w:rsidRPr="009F1E07">
        <w:rPr>
          <w:rFonts w:ascii="Times New Roman" w:hAnsi="Times New Roman" w:cs="Times New Roman"/>
          <w:sz w:val="24"/>
          <w:szCs w:val="24"/>
        </w:rPr>
        <w:t xml:space="preserve">al problema </w:t>
      </w:r>
      <w:r w:rsidRPr="009F1E07">
        <w:rPr>
          <w:rFonts w:ascii="Times New Roman" w:hAnsi="Times New Roman" w:cs="Times New Roman"/>
          <w:sz w:val="24"/>
          <w:szCs w:val="24"/>
        </w:rPr>
        <w:t xml:space="preserve">del rezago educativo. </w:t>
      </w:r>
    </w:p>
    <w:p w14:paraId="65C825FC" w14:textId="5FF39023" w:rsidR="004269C5" w:rsidRPr="009F1E07" w:rsidRDefault="00F12BF2"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Al respecto</w:t>
      </w:r>
      <w:r w:rsidR="00EB2E56" w:rsidRPr="009F1E07">
        <w:rPr>
          <w:rFonts w:ascii="Times New Roman" w:hAnsi="Times New Roman" w:cs="Times New Roman"/>
          <w:sz w:val="24"/>
          <w:szCs w:val="24"/>
        </w:rPr>
        <w:t xml:space="preserve">, Rivero (1993) </w:t>
      </w:r>
      <w:r w:rsidR="009C1B08" w:rsidRPr="009F1E07">
        <w:rPr>
          <w:rFonts w:ascii="Times New Roman" w:hAnsi="Times New Roman" w:cs="Times New Roman"/>
          <w:sz w:val="24"/>
          <w:szCs w:val="24"/>
        </w:rPr>
        <w:t>sostiene que resulta complejo</w:t>
      </w:r>
      <w:r w:rsidR="00EB2E56" w:rsidRPr="009F1E07">
        <w:rPr>
          <w:rFonts w:ascii="Times New Roman" w:hAnsi="Times New Roman" w:cs="Times New Roman"/>
          <w:sz w:val="24"/>
          <w:szCs w:val="24"/>
        </w:rPr>
        <w:t xml:space="preserve"> comprender la relación que guardan los objetivos de las políticas educativas y los objetivos económicos</w:t>
      </w:r>
      <w:r w:rsidR="005144C7" w:rsidRPr="009F1E07">
        <w:rPr>
          <w:rFonts w:ascii="Times New Roman" w:hAnsi="Times New Roman" w:cs="Times New Roman"/>
          <w:sz w:val="24"/>
          <w:szCs w:val="24"/>
        </w:rPr>
        <w:t xml:space="preserve"> de un país</w:t>
      </w:r>
      <w:r w:rsidR="00EB2E56" w:rsidRPr="009F1E07">
        <w:rPr>
          <w:rFonts w:ascii="Times New Roman" w:hAnsi="Times New Roman" w:cs="Times New Roman"/>
          <w:sz w:val="24"/>
          <w:szCs w:val="24"/>
        </w:rPr>
        <w:t xml:space="preserve">, ya que el Estado </w:t>
      </w:r>
      <w:r w:rsidR="00F25103" w:rsidRPr="009F1E07">
        <w:rPr>
          <w:rFonts w:ascii="Times New Roman" w:hAnsi="Times New Roman" w:cs="Times New Roman"/>
          <w:sz w:val="24"/>
          <w:szCs w:val="24"/>
        </w:rPr>
        <w:t>define</w:t>
      </w:r>
      <w:r w:rsidR="00EB2E56" w:rsidRPr="009F1E07">
        <w:rPr>
          <w:rFonts w:ascii="Times New Roman" w:hAnsi="Times New Roman" w:cs="Times New Roman"/>
          <w:sz w:val="24"/>
          <w:szCs w:val="24"/>
        </w:rPr>
        <w:t xml:space="preserve"> los cambios en los sistemas educativos,</w:t>
      </w:r>
      <w:r w:rsidR="009011DE" w:rsidRPr="009F1E07">
        <w:rPr>
          <w:rFonts w:ascii="Times New Roman" w:hAnsi="Times New Roman" w:cs="Times New Roman"/>
          <w:sz w:val="24"/>
          <w:szCs w:val="24"/>
        </w:rPr>
        <w:t xml:space="preserve"> al mismo tiempo que marca el rumbo de los intereses económicos del mercado,</w:t>
      </w:r>
      <w:r w:rsidR="00EB2E56" w:rsidRPr="009F1E07">
        <w:rPr>
          <w:rFonts w:ascii="Times New Roman" w:hAnsi="Times New Roman" w:cs="Times New Roman"/>
          <w:sz w:val="24"/>
          <w:szCs w:val="24"/>
        </w:rPr>
        <w:t xml:space="preserve"> haciendo difícil conciliar </w:t>
      </w:r>
      <w:r w:rsidR="008E47DD" w:rsidRPr="009F1E07">
        <w:rPr>
          <w:rFonts w:ascii="Times New Roman" w:hAnsi="Times New Roman" w:cs="Times New Roman"/>
          <w:sz w:val="24"/>
          <w:szCs w:val="24"/>
        </w:rPr>
        <w:t>e</w:t>
      </w:r>
      <w:r w:rsidR="009011DE" w:rsidRPr="009F1E07">
        <w:rPr>
          <w:rFonts w:ascii="Times New Roman" w:hAnsi="Times New Roman" w:cs="Times New Roman"/>
          <w:sz w:val="24"/>
          <w:szCs w:val="24"/>
        </w:rPr>
        <w:t>stos</w:t>
      </w:r>
      <w:r w:rsidR="00EB2E56" w:rsidRPr="009F1E07">
        <w:rPr>
          <w:rFonts w:ascii="Times New Roman" w:hAnsi="Times New Roman" w:cs="Times New Roman"/>
          <w:sz w:val="24"/>
          <w:szCs w:val="24"/>
        </w:rPr>
        <w:t xml:space="preserve"> con las necesidades reales de aprendizaje</w:t>
      </w:r>
      <w:r w:rsidR="009011DE" w:rsidRPr="009F1E07">
        <w:rPr>
          <w:rFonts w:ascii="Times New Roman" w:hAnsi="Times New Roman" w:cs="Times New Roman"/>
          <w:sz w:val="24"/>
          <w:szCs w:val="24"/>
        </w:rPr>
        <w:t xml:space="preserve"> de la población</w:t>
      </w:r>
      <w:r w:rsidR="00EB2E56" w:rsidRPr="009F1E07">
        <w:rPr>
          <w:rFonts w:ascii="Times New Roman" w:hAnsi="Times New Roman" w:cs="Times New Roman"/>
          <w:sz w:val="24"/>
          <w:szCs w:val="24"/>
        </w:rPr>
        <w:t>.</w:t>
      </w:r>
    </w:p>
    <w:p w14:paraId="4ACF45A5" w14:textId="4D9BB477" w:rsidR="004269C5" w:rsidRPr="009F1E07" w:rsidRDefault="002A65CB"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lastRenderedPageBreak/>
        <w:t>Además,</w:t>
      </w:r>
      <w:r w:rsidR="00EB2E56" w:rsidRPr="009F1E07">
        <w:rPr>
          <w:rFonts w:ascii="Times New Roman" w:hAnsi="Times New Roman" w:cs="Times New Roman"/>
          <w:sz w:val="24"/>
          <w:szCs w:val="24"/>
        </w:rPr>
        <w:t xml:space="preserve"> como consecuencia de los rápidos y vertiginosos cambios políticos, económicos y sociales </w:t>
      </w:r>
      <w:r w:rsidR="00F25103" w:rsidRPr="009F1E07">
        <w:rPr>
          <w:rFonts w:ascii="Times New Roman" w:hAnsi="Times New Roman" w:cs="Times New Roman"/>
          <w:sz w:val="24"/>
          <w:szCs w:val="24"/>
        </w:rPr>
        <w:t>observados</w:t>
      </w:r>
      <w:r w:rsidRPr="009F1E07">
        <w:rPr>
          <w:rFonts w:ascii="Times New Roman" w:hAnsi="Times New Roman" w:cs="Times New Roman"/>
          <w:sz w:val="24"/>
          <w:szCs w:val="24"/>
        </w:rPr>
        <w:t xml:space="preserve">, </w:t>
      </w:r>
      <w:r w:rsidR="00EB2E56" w:rsidRPr="009F1E07">
        <w:rPr>
          <w:rFonts w:ascii="Times New Roman" w:hAnsi="Times New Roman" w:cs="Times New Roman"/>
          <w:sz w:val="24"/>
          <w:szCs w:val="24"/>
        </w:rPr>
        <w:t>los programas educativos</w:t>
      </w:r>
      <w:r w:rsidRPr="009F1E07">
        <w:rPr>
          <w:rFonts w:ascii="Times New Roman" w:hAnsi="Times New Roman" w:cs="Times New Roman"/>
          <w:sz w:val="24"/>
          <w:szCs w:val="24"/>
        </w:rPr>
        <w:t xml:space="preserve"> se vuelven caducos</w:t>
      </w:r>
      <w:r w:rsidR="00EB2E56" w:rsidRPr="009F1E07">
        <w:rPr>
          <w:rFonts w:ascii="Times New Roman" w:hAnsi="Times New Roman" w:cs="Times New Roman"/>
          <w:sz w:val="24"/>
          <w:szCs w:val="24"/>
        </w:rPr>
        <w:t xml:space="preserve">. </w:t>
      </w:r>
      <w:proofErr w:type="spellStart"/>
      <w:r w:rsidR="00EB2E56" w:rsidRPr="009F1E07">
        <w:rPr>
          <w:rFonts w:ascii="Times New Roman" w:hAnsi="Times New Roman" w:cs="Times New Roman"/>
          <w:sz w:val="24"/>
          <w:szCs w:val="24"/>
        </w:rPr>
        <w:t>Gelpi</w:t>
      </w:r>
      <w:proofErr w:type="spellEnd"/>
      <w:r w:rsidR="00EB2E56" w:rsidRPr="009F1E07">
        <w:rPr>
          <w:rFonts w:ascii="Times New Roman" w:hAnsi="Times New Roman" w:cs="Times New Roman"/>
          <w:sz w:val="24"/>
          <w:szCs w:val="24"/>
        </w:rPr>
        <w:t xml:space="preserve"> (1990) refiere que tanto en los contenidos como en los objetivos políticos y sociales, las políticas educativas están a disposición de las estructuras productivas y que </w:t>
      </w:r>
      <w:r w:rsidR="008E47DD" w:rsidRPr="009F1E07">
        <w:rPr>
          <w:rFonts w:ascii="Times New Roman" w:hAnsi="Times New Roman" w:cs="Times New Roman"/>
          <w:sz w:val="24"/>
          <w:szCs w:val="24"/>
        </w:rPr>
        <w:t>e</w:t>
      </w:r>
      <w:r w:rsidR="00EB2E56" w:rsidRPr="009F1E07">
        <w:rPr>
          <w:rFonts w:ascii="Times New Roman" w:hAnsi="Times New Roman" w:cs="Times New Roman"/>
          <w:sz w:val="24"/>
          <w:szCs w:val="24"/>
        </w:rPr>
        <w:t xml:space="preserve">stas ejercen gran influencia sobre el conjunto del sistema educativo, sobre todo porque los empleos sufren rápidas transformaciones </w:t>
      </w:r>
      <w:r w:rsidR="008905F3" w:rsidRPr="009F1E07">
        <w:rPr>
          <w:rFonts w:ascii="Times New Roman" w:hAnsi="Times New Roman" w:cs="Times New Roman"/>
          <w:sz w:val="24"/>
          <w:szCs w:val="24"/>
        </w:rPr>
        <w:t>—</w:t>
      </w:r>
      <w:r w:rsidR="00EB2E56" w:rsidRPr="009F1E07">
        <w:rPr>
          <w:rFonts w:ascii="Times New Roman" w:hAnsi="Times New Roman" w:cs="Times New Roman"/>
          <w:sz w:val="24"/>
          <w:szCs w:val="24"/>
        </w:rPr>
        <w:t xml:space="preserve">desaparición de algunos y desarrollo de </w:t>
      </w:r>
      <w:r w:rsidR="009011DE" w:rsidRPr="009F1E07">
        <w:rPr>
          <w:rFonts w:ascii="Times New Roman" w:hAnsi="Times New Roman" w:cs="Times New Roman"/>
          <w:sz w:val="24"/>
          <w:szCs w:val="24"/>
        </w:rPr>
        <w:t>otros</w:t>
      </w:r>
      <w:r w:rsidR="008905F3" w:rsidRPr="009F1E07">
        <w:rPr>
          <w:rFonts w:ascii="Times New Roman" w:hAnsi="Times New Roman" w:cs="Times New Roman"/>
          <w:sz w:val="24"/>
          <w:szCs w:val="24"/>
        </w:rPr>
        <w:t>—</w:t>
      </w:r>
      <w:r w:rsidR="00EB2E56" w:rsidRPr="009F1E07">
        <w:rPr>
          <w:rFonts w:ascii="Times New Roman" w:hAnsi="Times New Roman" w:cs="Times New Roman"/>
          <w:sz w:val="24"/>
          <w:szCs w:val="24"/>
        </w:rPr>
        <w:t xml:space="preserve">, también refiriéndose al aprendizaje de las nuevas tecnologías reconoce que </w:t>
      </w:r>
      <w:r w:rsidR="00FE5688" w:rsidRPr="009F1E07">
        <w:rPr>
          <w:rFonts w:ascii="Times New Roman" w:hAnsi="Times New Roman" w:cs="Times New Roman"/>
          <w:sz w:val="24"/>
          <w:szCs w:val="24"/>
        </w:rPr>
        <w:t>e</w:t>
      </w:r>
      <w:r w:rsidR="00EB2E56" w:rsidRPr="009F1E07">
        <w:rPr>
          <w:rFonts w:ascii="Times New Roman" w:hAnsi="Times New Roman" w:cs="Times New Roman"/>
          <w:sz w:val="24"/>
          <w:szCs w:val="24"/>
        </w:rPr>
        <w:t xml:space="preserve">stas han trastocado la educación y la organización del trabajo. </w:t>
      </w:r>
    </w:p>
    <w:p w14:paraId="18259706" w14:textId="3EB6E278" w:rsidR="004269C5" w:rsidRPr="009F1E07" w:rsidRDefault="009C1B08"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A los problemas históricos de analfabetismo y rezago educativo se suma el analfabetismo tecnológico, el cual es necesario atender dada la creciente incorporación de nuevas tecnologías al ámbito laboral; lo cual requiere que las personas posean habilidades para utilizar </w:t>
      </w:r>
      <w:r w:rsidR="000478B4" w:rsidRPr="009F1E07">
        <w:rPr>
          <w:rFonts w:ascii="Times New Roman" w:hAnsi="Times New Roman" w:cs="Times New Roman"/>
          <w:sz w:val="24"/>
          <w:szCs w:val="24"/>
        </w:rPr>
        <w:t>e</w:t>
      </w:r>
      <w:r w:rsidRPr="009F1E07">
        <w:rPr>
          <w:rFonts w:ascii="Times New Roman" w:hAnsi="Times New Roman" w:cs="Times New Roman"/>
          <w:sz w:val="24"/>
          <w:szCs w:val="24"/>
        </w:rPr>
        <w:t>stas, por lo que se afectan las condiciones de trabajo y la inserción al mismo, El analfabetismo tecnológico afecta principalmente a la población en situación de rezago educativo (Andrade, 2004).</w:t>
      </w:r>
    </w:p>
    <w:p w14:paraId="3DFB6784" w14:textId="1DC0807A" w:rsidR="00EB2E56" w:rsidRDefault="00437349"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En México </w:t>
      </w:r>
      <w:r w:rsidR="002A65CB" w:rsidRPr="009F1E07">
        <w:rPr>
          <w:rFonts w:ascii="Times New Roman" w:hAnsi="Times New Roman" w:cs="Times New Roman"/>
          <w:sz w:val="24"/>
          <w:szCs w:val="24"/>
        </w:rPr>
        <w:t>la educación para</w:t>
      </w:r>
      <w:r w:rsidR="00EB2E56" w:rsidRPr="009F1E07">
        <w:rPr>
          <w:rFonts w:ascii="Times New Roman" w:hAnsi="Times New Roman" w:cs="Times New Roman"/>
          <w:sz w:val="24"/>
          <w:szCs w:val="24"/>
        </w:rPr>
        <w:t xml:space="preserve"> adultos </w:t>
      </w:r>
      <w:r w:rsidR="009C1B08" w:rsidRPr="009F1E07">
        <w:rPr>
          <w:rFonts w:ascii="Times New Roman" w:hAnsi="Times New Roman" w:cs="Times New Roman"/>
          <w:sz w:val="24"/>
          <w:szCs w:val="24"/>
        </w:rPr>
        <w:t xml:space="preserve">es </w:t>
      </w:r>
      <w:r w:rsidR="00EB2E56" w:rsidRPr="009F1E07">
        <w:rPr>
          <w:rFonts w:ascii="Times New Roman" w:hAnsi="Times New Roman" w:cs="Times New Roman"/>
          <w:sz w:val="24"/>
          <w:szCs w:val="24"/>
        </w:rPr>
        <w:t xml:space="preserve">una estrategia </w:t>
      </w:r>
      <w:r w:rsidR="00C80B4F" w:rsidRPr="009F1E07">
        <w:rPr>
          <w:rFonts w:ascii="Times New Roman" w:hAnsi="Times New Roman" w:cs="Times New Roman"/>
          <w:sz w:val="24"/>
          <w:szCs w:val="24"/>
        </w:rPr>
        <w:t>compensatoria</w:t>
      </w:r>
      <w:r w:rsidR="00EB2E56" w:rsidRPr="009F1E07">
        <w:rPr>
          <w:rFonts w:ascii="Times New Roman" w:hAnsi="Times New Roman" w:cs="Times New Roman"/>
          <w:sz w:val="24"/>
          <w:szCs w:val="24"/>
        </w:rPr>
        <w:t xml:space="preserve"> de política pública que intenta </w:t>
      </w:r>
      <w:r w:rsidR="009C1B08" w:rsidRPr="009F1E07">
        <w:rPr>
          <w:rFonts w:ascii="Times New Roman" w:hAnsi="Times New Roman" w:cs="Times New Roman"/>
          <w:sz w:val="24"/>
          <w:szCs w:val="24"/>
        </w:rPr>
        <w:t xml:space="preserve">subsanar </w:t>
      </w:r>
      <w:r w:rsidR="00EB2E56" w:rsidRPr="009F1E07">
        <w:rPr>
          <w:rFonts w:ascii="Times New Roman" w:hAnsi="Times New Roman" w:cs="Times New Roman"/>
          <w:sz w:val="24"/>
          <w:szCs w:val="24"/>
        </w:rPr>
        <w:t xml:space="preserve">los problemas de rezago educativo. </w:t>
      </w:r>
      <w:r w:rsidR="009C1B08" w:rsidRPr="009F1E07">
        <w:rPr>
          <w:rFonts w:ascii="Times New Roman" w:hAnsi="Times New Roman" w:cs="Times New Roman"/>
          <w:sz w:val="24"/>
          <w:szCs w:val="24"/>
        </w:rPr>
        <w:t>E</w:t>
      </w:r>
      <w:r w:rsidR="006A0970" w:rsidRPr="009F1E07">
        <w:rPr>
          <w:rFonts w:ascii="Times New Roman" w:hAnsi="Times New Roman" w:cs="Times New Roman"/>
          <w:sz w:val="24"/>
          <w:szCs w:val="24"/>
        </w:rPr>
        <w:t xml:space="preserve">ntre </w:t>
      </w:r>
      <w:r w:rsidR="009C1B08" w:rsidRPr="009F1E07">
        <w:rPr>
          <w:rFonts w:ascii="Times New Roman" w:hAnsi="Times New Roman" w:cs="Times New Roman"/>
          <w:sz w:val="24"/>
          <w:szCs w:val="24"/>
        </w:rPr>
        <w:t>l</w:t>
      </w:r>
      <w:r w:rsidR="006A0970" w:rsidRPr="009F1E07">
        <w:rPr>
          <w:rFonts w:ascii="Times New Roman" w:hAnsi="Times New Roman" w:cs="Times New Roman"/>
          <w:sz w:val="24"/>
          <w:szCs w:val="24"/>
        </w:rPr>
        <w:t>os</w:t>
      </w:r>
      <w:r w:rsidR="009C1B08" w:rsidRPr="009F1E07">
        <w:rPr>
          <w:rFonts w:ascii="Times New Roman" w:hAnsi="Times New Roman" w:cs="Times New Roman"/>
          <w:sz w:val="24"/>
          <w:szCs w:val="24"/>
        </w:rPr>
        <w:t xml:space="preserve"> principal</w:t>
      </w:r>
      <w:r w:rsidR="006A0970" w:rsidRPr="009F1E07">
        <w:rPr>
          <w:rFonts w:ascii="Times New Roman" w:hAnsi="Times New Roman" w:cs="Times New Roman"/>
          <w:sz w:val="24"/>
          <w:szCs w:val="24"/>
        </w:rPr>
        <w:t>es</w:t>
      </w:r>
      <w:r w:rsidR="009C1B08" w:rsidRPr="009F1E07">
        <w:rPr>
          <w:rFonts w:ascii="Times New Roman" w:hAnsi="Times New Roman" w:cs="Times New Roman"/>
          <w:sz w:val="24"/>
          <w:szCs w:val="24"/>
        </w:rPr>
        <w:t xml:space="preserve"> cuestionamiento</w:t>
      </w:r>
      <w:r w:rsidR="006A0970" w:rsidRPr="009F1E07">
        <w:rPr>
          <w:rFonts w:ascii="Times New Roman" w:hAnsi="Times New Roman" w:cs="Times New Roman"/>
          <w:sz w:val="24"/>
          <w:szCs w:val="24"/>
        </w:rPr>
        <w:t>s</w:t>
      </w:r>
      <w:r w:rsidR="009C1B08" w:rsidRPr="009F1E07">
        <w:rPr>
          <w:rFonts w:ascii="Times New Roman" w:hAnsi="Times New Roman" w:cs="Times New Roman"/>
          <w:sz w:val="24"/>
          <w:szCs w:val="24"/>
        </w:rPr>
        <w:t xml:space="preserve"> </w:t>
      </w:r>
      <w:r w:rsidR="006A0970" w:rsidRPr="009F1E07">
        <w:rPr>
          <w:rFonts w:ascii="Times New Roman" w:hAnsi="Times New Roman" w:cs="Times New Roman"/>
          <w:sz w:val="24"/>
          <w:szCs w:val="24"/>
        </w:rPr>
        <w:t>a las políticas gubernamentales en esta materia están e</w:t>
      </w:r>
      <w:r w:rsidR="00EB2E56" w:rsidRPr="009F1E07">
        <w:rPr>
          <w:rFonts w:ascii="Times New Roman" w:hAnsi="Times New Roman" w:cs="Times New Roman"/>
          <w:sz w:val="24"/>
          <w:szCs w:val="24"/>
        </w:rPr>
        <w:t>l reciclaje</w:t>
      </w:r>
      <w:r w:rsidR="009C1B08" w:rsidRPr="009F1E07">
        <w:rPr>
          <w:rFonts w:ascii="Times New Roman" w:hAnsi="Times New Roman" w:cs="Times New Roman"/>
          <w:sz w:val="24"/>
          <w:szCs w:val="24"/>
        </w:rPr>
        <w:t xml:space="preserve"> de saberes y</w:t>
      </w:r>
      <w:r w:rsidR="006A0970" w:rsidRPr="009F1E07">
        <w:rPr>
          <w:rFonts w:ascii="Times New Roman" w:hAnsi="Times New Roman" w:cs="Times New Roman"/>
          <w:sz w:val="24"/>
          <w:szCs w:val="24"/>
        </w:rPr>
        <w:t xml:space="preserve"> el énfasis en</w:t>
      </w:r>
      <w:r w:rsidR="009C1B08" w:rsidRPr="009F1E07">
        <w:rPr>
          <w:rFonts w:ascii="Times New Roman" w:hAnsi="Times New Roman" w:cs="Times New Roman"/>
          <w:sz w:val="24"/>
          <w:szCs w:val="24"/>
        </w:rPr>
        <w:t xml:space="preserve"> la </w:t>
      </w:r>
      <w:r w:rsidR="006A0970" w:rsidRPr="009F1E07">
        <w:rPr>
          <w:rFonts w:ascii="Times New Roman" w:hAnsi="Times New Roman" w:cs="Times New Roman"/>
          <w:sz w:val="24"/>
          <w:szCs w:val="24"/>
        </w:rPr>
        <w:t>instrucción</w:t>
      </w:r>
      <w:r w:rsidR="009C1B08" w:rsidRPr="009F1E07">
        <w:rPr>
          <w:rFonts w:ascii="Times New Roman" w:hAnsi="Times New Roman" w:cs="Times New Roman"/>
          <w:sz w:val="24"/>
          <w:szCs w:val="24"/>
        </w:rPr>
        <w:t xml:space="preserve"> laboral </w:t>
      </w:r>
      <w:r w:rsidR="00EB2E56" w:rsidRPr="009F1E07">
        <w:rPr>
          <w:rFonts w:ascii="Times New Roman" w:hAnsi="Times New Roman" w:cs="Times New Roman"/>
          <w:sz w:val="24"/>
          <w:szCs w:val="24"/>
        </w:rPr>
        <w:t>de los trabajadores</w:t>
      </w:r>
      <w:r w:rsidR="000478B4" w:rsidRPr="009F1E07">
        <w:rPr>
          <w:rFonts w:ascii="Times New Roman" w:hAnsi="Times New Roman" w:cs="Times New Roman"/>
          <w:sz w:val="24"/>
          <w:szCs w:val="24"/>
        </w:rPr>
        <w:t>, p</w:t>
      </w:r>
      <w:r w:rsidR="006A0970" w:rsidRPr="009F1E07">
        <w:rPr>
          <w:rFonts w:ascii="Times New Roman" w:hAnsi="Times New Roman" w:cs="Times New Roman"/>
          <w:sz w:val="24"/>
          <w:szCs w:val="24"/>
        </w:rPr>
        <w:t xml:space="preserve">ues se considera que se corre el riesgo de </w:t>
      </w:r>
      <w:r w:rsidR="00EB2E56" w:rsidRPr="009F1E07">
        <w:rPr>
          <w:rFonts w:ascii="Times New Roman" w:hAnsi="Times New Roman" w:cs="Times New Roman"/>
          <w:sz w:val="24"/>
          <w:szCs w:val="24"/>
        </w:rPr>
        <w:t xml:space="preserve">que la educación de adultos sea desplazada por programas de formación para el trabajo, ante lo cual </w:t>
      </w:r>
      <w:r w:rsidR="009011DE" w:rsidRPr="009F1E07">
        <w:rPr>
          <w:rFonts w:ascii="Times New Roman" w:hAnsi="Times New Roman" w:cs="Times New Roman"/>
          <w:sz w:val="24"/>
          <w:szCs w:val="24"/>
        </w:rPr>
        <w:t>se plantea</w:t>
      </w:r>
      <w:r w:rsidR="00EB2E56" w:rsidRPr="009F1E07">
        <w:rPr>
          <w:rFonts w:ascii="Times New Roman" w:hAnsi="Times New Roman" w:cs="Times New Roman"/>
          <w:sz w:val="24"/>
          <w:szCs w:val="24"/>
        </w:rPr>
        <w:t xml:space="preserve"> la necesidad de políticas educativas que</w:t>
      </w:r>
      <w:r w:rsidR="006A0970" w:rsidRPr="009F1E07">
        <w:rPr>
          <w:rFonts w:ascii="Times New Roman" w:hAnsi="Times New Roman" w:cs="Times New Roman"/>
          <w:sz w:val="24"/>
          <w:szCs w:val="24"/>
        </w:rPr>
        <w:t xml:space="preserve"> trasciendan</w:t>
      </w:r>
      <w:r w:rsidR="00EB2E56" w:rsidRPr="009F1E07">
        <w:rPr>
          <w:rFonts w:ascii="Times New Roman" w:hAnsi="Times New Roman" w:cs="Times New Roman"/>
          <w:sz w:val="24"/>
          <w:szCs w:val="24"/>
        </w:rPr>
        <w:t xml:space="preserve"> la dimensión económica: “(…) en la que se reconozcan otras aspiraciones educativas: educación de segunda oportunidad, proyectos de desarrollo personal, formación cívica, educación comunitaria, formación general y educación popular, aprendizaje de una lengua” (</w:t>
      </w:r>
      <w:proofErr w:type="spellStart"/>
      <w:r w:rsidR="00EB2E56" w:rsidRPr="009F1E07">
        <w:rPr>
          <w:rFonts w:ascii="Times New Roman" w:hAnsi="Times New Roman" w:cs="Times New Roman"/>
          <w:sz w:val="24"/>
          <w:szCs w:val="24"/>
        </w:rPr>
        <w:t>Belanger</w:t>
      </w:r>
      <w:proofErr w:type="spellEnd"/>
      <w:r w:rsidR="00EB2E56" w:rsidRPr="009F1E07">
        <w:rPr>
          <w:rFonts w:ascii="Times New Roman" w:hAnsi="Times New Roman" w:cs="Times New Roman"/>
          <w:sz w:val="24"/>
          <w:szCs w:val="24"/>
        </w:rPr>
        <w:t xml:space="preserve"> y </w:t>
      </w:r>
      <w:proofErr w:type="spellStart"/>
      <w:r w:rsidR="00EB2E56" w:rsidRPr="009F1E07">
        <w:rPr>
          <w:rFonts w:ascii="Times New Roman" w:hAnsi="Times New Roman" w:cs="Times New Roman"/>
          <w:sz w:val="24"/>
          <w:szCs w:val="24"/>
        </w:rPr>
        <w:t>Federigui</w:t>
      </w:r>
      <w:proofErr w:type="spellEnd"/>
      <w:r w:rsidR="00EB2E56" w:rsidRPr="009F1E07">
        <w:rPr>
          <w:rFonts w:ascii="Times New Roman" w:hAnsi="Times New Roman" w:cs="Times New Roman"/>
          <w:sz w:val="24"/>
          <w:szCs w:val="24"/>
        </w:rPr>
        <w:t>, 2004</w:t>
      </w:r>
      <w:r w:rsidR="00B431AC" w:rsidRPr="009F1E07">
        <w:rPr>
          <w:rFonts w:ascii="Times New Roman" w:hAnsi="Times New Roman" w:cs="Times New Roman"/>
          <w:sz w:val="24"/>
          <w:szCs w:val="24"/>
        </w:rPr>
        <w:t>, p.</w:t>
      </w:r>
      <w:r w:rsidR="00EB2E56" w:rsidRPr="009F1E07">
        <w:rPr>
          <w:rFonts w:ascii="Times New Roman" w:hAnsi="Times New Roman" w:cs="Times New Roman"/>
          <w:sz w:val="24"/>
          <w:szCs w:val="24"/>
        </w:rPr>
        <w:t>35).</w:t>
      </w:r>
    </w:p>
    <w:p w14:paraId="44781CE0" w14:textId="77777777" w:rsidR="009F1E07" w:rsidRPr="009F1E07" w:rsidRDefault="009F1E07" w:rsidP="009F1E07">
      <w:pPr>
        <w:spacing w:after="0" w:line="360" w:lineRule="auto"/>
        <w:jc w:val="both"/>
        <w:rPr>
          <w:rFonts w:ascii="Times New Roman" w:hAnsi="Times New Roman" w:cs="Times New Roman"/>
          <w:sz w:val="24"/>
          <w:szCs w:val="24"/>
        </w:rPr>
      </w:pPr>
    </w:p>
    <w:p w14:paraId="6B9A0215" w14:textId="010EBC99" w:rsidR="00B03384" w:rsidRPr="009F1E07" w:rsidRDefault="00B03384" w:rsidP="009F1E07">
      <w:pPr>
        <w:pStyle w:val="Prrafodelista"/>
        <w:autoSpaceDE w:val="0"/>
        <w:autoSpaceDN w:val="0"/>
        <w:adjustRightInd w:val="0"/>
        <w:spacing w:after="0" w:line="360" w:lineRule="auto"/>
        <w:ind w:left="0"/>
        <w:jc w:val="both"/>
        <w:rPr>
          <w:rFonts w:ascii="Times New Roman" w:hAnsi="Times New Roman" w:cs="Times New Roman"/>
          <w:b/>
          <w:bCs/>
          <w:sz w:val="24"/>
          <w:szCs w:val="24"/>
        </w:rPr>
      </w:pPr>
      <w:r w:rsidRPr="009F1E07">
        <w:rPr>
          <w:rFonts w:ascii="Times New Roman" w:hAnsi="Times New Roman" w:cs="Times New Roman"/>
          <w:b/>
          <w:bCs/>
          <w:sz w:val="24"/>
          <w:szCs w:val="24"/>
        </w:rPr>
        <w:t>Noc</w:t>
      </w:r>
      <w:r w:rsidR="001E413A" w:rsidRPr="009F1E07">
        <w:rPr>
          <w:rFonts w:ascii="Times New Roman" w:hAnsi="Times New Roman" w:cs="Times New Roman"/>
          <w:b/>
          <w:bCs/>
          <w:sz w:val="24"/>
          <w:szCs w:val="24"/>
        </w:rPr>
        <w:t>ión de posicionamiento laboral</w:t>
      </w:r>
    </w:p>
    <w:p w14:paraId="617141E8" w14:textId="58C74C0E" w:rsidR="004269C5" w:rsidRPr="009F1E07" w:rsidRDefault="004F6A0F" w:rsidP="009F1E07">
      <w:pPr>
        <w:autoSpaceDE w:val="0"/>
        <w:autoSpaceDN w:val="0"/>
        <w:adjustRightInd w:val="0"/>
        <w:spacing w:after="0" w:line="360" w:lineRule="auto"/>
        <w:jc w:val="both"/>
        <w:rPr>
          <w:rFonts w:ascii="Times New Roman" w:hAnsi="Times New Roman" w:cs="Times New Roman"/>
          <w:bCs/>
          <w:sz w:val="24"/>
          <w:szCs w:val="24"/>
        </w:rPr>
      </w:pPr>
      <w:r w:rsidRPr="009F1E07">
        <w:rPr>
          <w:rFonts w:ascii="Times New Roman" w:hAnsi="Times New Roman" w:cs="Times New Roman"/>
          <w:bCs/>
          <w:sz w:val="24"/>
          <w:szCs w:val="24"/>
        </w:rPr>
        <w:t xml:space="preserve">El término </w:t>
      </w:r>
      <w:r w:rsidR="00D2319E" w:rsidRPr="009F1E07">
        <w:rPr>
          <w:rFonts w:ascii="Times New Roman" w:hAnsi="Times New Roman" w:cs="Times New Roman"/>
          <w:bCs/>
          <w:sz w:val="24"/>
          <w:szCs w:val="24"/>
        </w:rPr>
        <w:t>p</w:t>
      </w:r>
      <w:r w:rsidRPr="009F1E07">
        <w:rPr>
          <w:rFonts w:ascii="Times New Roman" w:hAnsi="Times New Roman" w:cs="Times New Roman"/>
          <w:bCs/>
          <w:sz w:val="24"/>
          <w:szCs w:val="24"/>
        </w:rPr>
        <w:t xml:space="preserve">osicionamiento laboral </w:t>
      </w:r>
      <w:r w:rsidR="00D2319E" w:rsidRPr="009F1E07">
        <w:rPr>
          <w:rFonts w:ascii="Times New Roman" w:hAnsi="Times New Roman" w:cs="Times New Roman"/>
          <w:bCs/>
          <w:sz w:val="24"/>
          <w:szCs w:val="24"/>
        </w:rPr>
        <w:t xml:space="preserve">se </w:t>
      </w:r>
      <w:r w:rsidRPr="009F1E07">
        <w:rPr>
          <w:rFonts w:ascii="Times New Roman" w:hAnsi="Times New Roman" w:cs="Times New Roman"/>
          <w:bCs/>
          <w:sz w:val="24"/>
          <w:szCs w:val="24"/>
        </w:rPr>
        <w:t>refiere a la ocupación de puestos de cierta jerarquía en las distintas áreas laborales, al reconocimiento</w:t>
      </w:r>
      <w:r w:rsidR="009011DE" w:rsidRPr="009F1E07">
        <w:rPr>
          <w:rFonts w:ascii="Times New Roman" w:hAnsi="Times New Roman" w:cs="Times New Roman"/>
          <w:bCs/>
          <w:sz w:val="24"/>
          <w:szCs w:val="24"/>
        </w:rPr>
        <w:t xml:space="preserve"> de las capacidades y desempeño</w:t>
      </w:r>
      <w:r w:rsidRPr="009F1E07">
        <w:rPr>
          <w:rFonts w:ascii="Times New Roman" w:hAnsi="Times New Roman" w:cs="Times New Roman"/>
          <w:bCs/>
          <w:sz w:val="24"/>
          <w:szCs w:val="24"/>
        </w:rPr>
        <w:t xml:space="preserve"> de parte de los otros trabajadores y de los jefes, </w:t>
      </w:r>
      <w:r w:rsidR="00A8691F" w:rsidRPr="009F1E07">
        <w:rPr>
          <w:rFonts w:ascii="Times New Roman" w:hAnsi="Times New Roman" w:cs="Times New Roman"/>
          <w:bCs/>
          <w:sz w:val="24"/>
          <w:szCs w:val="24"/>
        </w:rPr>
        <w:t>y consecuentemente</w:t>
      </w:r>
      <w:r w:rsidRPr="009F1E07">
        <w:rPr>
          <w:rFonts w:ascii="Times New Roman" w:hAnsi="Times New Roman" w:cs="Times New Roman"/>
          <w:bCs/>
          <w:sz w:val="24"/>
          <w:szCs w:val="24"/>
        </w:rPr>
        <w:t xml:space="preserve"> a mayores percepciones. </w:t>
      </w:r>
      <w:r w:rsidR="00B16132" w:rsidRPr="009F1E07">
        <w:rPr>
          <w:rFonts w:ascii="Times New Roman" w:hAnsi="Times New Roman" w:cs="Times New Roman"/>
          <w:bCs/>
          <w:sz w:val="24"/>
          <w:szCs w:val="24"/>
        </w:rPr>
        <w:t>Esto es sobresalir</w:t>
      </w:r>
      <w:r w:rsidR="009011DE" w:rsidRPr="009F1E07">
        <w:rPr>
          <w:rFonts w:ascii="Times New Roman" w:hAnsi="Times New Roman" w:cs="Times New Roman"/>
          <w:bCs/>
          <w:sz w:val="24"/>
          <w:szCs w:val="24"/>
        </w:rPr>
        <w:t>,</w:t>
      </w:r>
      <w:r w:rsidR="00B16132" w:rsidRPr="009F1E07">
        <w:rPr>
          <w:rFonts w:ascii="Times New Roman" w:hAnsi="Times New Roman" w:cs="Times New Roman"/>
          <w:bCs/>
          <w:sz w:val="24"/>
          <w:szCs w:val="24"/>
        </w:rPr>
        <w:t xml:space="preserve"> y para ello</w:t>
      </w:r>
      <w:r w:rsidR="00A8691F" w:rsidRPr="009F1E07">
        <w:rPr>
          <w:rFonts w:ascii="Times New Roman" w:hAnsi="Times New Roman" w:cs="Times New Roman"/>
          <w:bCs/>
          <w:sz w:val="24"/>
          <w:szCs w:val="24"/>
        </w:rPr>
        <w:t xml:space="preserve"> los trabajadores desarrollan un conjunto </w:t>
      </w:r>
      <w:r w:rsidR="009011DE" w:rsidRPr="009F1E07">
        <w:rPr>
          <w:rFonts w:ascii="Times New Roman" w:hAnsi="Times New Roman" w:cs="Times New Roman"/>
          <w:bCs/>
          <w:sz w:val="24"/>
          <w:szCs w:val="24"/>
        </w:rPr>
        <w:t>de estrategias.</w:t>
      </w:r>
    </w:p>
    <w:p w14:paraId="69A1385D" w14:textId="6A2CF58E" w:rsidR="004269C5" w:rsidRPr="009F1E07" w:rsidRDefault="00B16132"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bCs/>
          <w:sz w:val="24"/>
          <w:szCs w:val="24"/>
        </w:rPr>
        <w:t>Este concepto que proviene de</w:t>
      </w:r>
      <w:r w:rsidR="00B03384" w:rsidRPr="009F1E07">
        <w:rPr>
          <w:rFonts w:ascii="Times New Roman" w:hAnsi="Times New Roman" w:cs="Times New Roman"/>
          <w:bCs/>
          <w:sz w:val="24"/>
          <w:szCs w:val="24"/>
        </w:rPr>
        <w:t xml:space="preserve"> la mercadotecnia</w:t>
      </w:r>
      <w:r w:rsidRPr="009F1E07">
        <w:rPr>
          <w:rFonts w:ascii="Times New Roman" w:hAnsi="Times New Roman" w:cs="Times New Roman"/>
          <w:bCs/>
          <w:sz w:val="24"/>
          <w:szCs w:val="24"/>
        </w:rPr>
        <w:t xml:space="preserve">, alude al </w:t>
      </w:r>
      <w:r w:rsidR="00B03384" w:rsidRPr="009F1E07">
        <w:rPr>
          <w:rFonts w:ascii="Times New Roman" w:hAnsi="Times New Roman" w:cs="Times New Roman"/>
          <w:bCs/>
          <w:sz w:val="24"/>
          <w:szCs w:val="24"/>
        </w:rPr>
        <w:t xml:space="preserve">lugar y los atributos que la percepción mental de </w:t>
      </w:r>
      <w:r w:rsidRPr="009F1E07">
        <w:rPr>
          <w:rFonts w:ascii="Times New Roman" w:hAnsi="Times New Roman" w:cs="Times New Roman"/>
          <w:bCs/>
          <w:sz w:val="24"/>
          <w:szCs w:val="24"/>
        </w:rPr>
        <w:t>un cliente tiene de un producto. En ese campo s</w:t>
      </w:r>
      <w:r w:rsidR="00A8691F" w:rsidRPr="009F1E07">
        <w:rPr>
          <w:rFonts w:ascii="Times New Roman" w:hAnsi="Times New Roman" w:cs="Times New Roman"/>
          <w:sz w:val="24"/>
          <w:szCs w:val="24"/>
        </w:rPr>
        <w:t>e identifican</w:t>
      </w:r>
      <w:r w:rsidR="00B03384" w:rsidRPr="009F1E07">
        <w:rPr>
          <w:rFonts w:ascii="Times New Roman" w:hAnsi="Times New Roman" w:cs="Times New Roman"/>
          <w:sz w:val="24"/>
          <w:szCs w:val="24"/>
        </w:rPr>
        <w:t xml:space="preserve"> tres tipos de posicionamiento: el funcional </w:t>
      </w:r>
      <w:r w:rsidR="00D2319E" w:rsidRPr="009F1E07">
        <w:rPr>
          <w:rFonts w:ascii="Times New Roman" w:hAnsi="Times New Roman" w:cs="Times New Roman"/>
          <w:sz w:val="24"/>
          <w:szCs w:val="24"/>
        </w:rPr>
        <w:t>(</w:t>
      </w:r>
      <w:r w:rsidR="00B03384" w:rsidRPr="009F1E07">
        <w:rPr>
          <w:rFonts w:ascii="Times New Roman" w:hAnsi="Times New Roman" w:cs="Times New Roman"/>
          <w:sz w:val="24"/>
          <w:szCs w:val="24"/>
        </w:rPr>
        <w:t>resuelve problemas o proporciona beneficios</w:t>
      </w:r>
      <w:r w:rsidR="00D2319E" w:rsidRPr="009F1E07">
        <w:rPr>
          <w:rFonts w:ascii="Times New Roman" w:hAnsi="Times New Roman" w:cs="Times New Roman"/>
          <w:sz w:val="24"/>
          <w:szCs w:val="24"/>
        </w:rPr>
        <w:t>)</w:t>
      </w:r>
      <w:r w:rsidR="00B03384" w:rsidRPr="009F1E07">
        <w:rPr>
          <w:rFonts w:ascii="Times New Roman" w:hAnsi="Times New Roman" w:cs="Times New Roman"/>
          <w:sz w:val="24"/>
          <w:szCs w:val="24"/>
        </w:rPr>
        <w:t xml:space="preserve">, el simbólico </w:t>
      </w:r>
      <w:r w:rsidR="00D2319E" w:rsidRPr="009F1E07">
        <w:rPr>
          <w:rFonts w:ascii="Times New Roman" w:hAnsi="Times New Roman" w:cs="Times New Roman"/>
          <w:sz w:val="24"/>
          <w:szCs w:val="24"/>
        </w:rPr>
        <w:t>(</w:t>
      </w:r>
      <w:r w:rsidR="00B03384" w:rsidRPr="009F1E07">
        <w:rPr>
          <w:rFonts w:ascii="Times New Roman" w:hAnsi="Times New Roman" w:cs="Times New Roman"/>
          <w:sz w:val="24"/>
          <w:szCs w:val="24"/>
        </w:rPr>
        <w:t>sobre la imagen, el ego, y la pertene</w:t>
      </w:r>
      <w:r w:rsidR="00D2319E" w:rsidRPr="009F1E07">
        <w:rPr>
          <w:rFonts w:ascii="Times New Roman" w:hAnsi="Times New Roman" w:cs="Times New Roman"/>
          <w:sz w:val="24"/>
          <w:szCs w:val="24"/>
        </w:rPr>
        <w:t>ncia</w:t>
      </w:r>
      <w:r w:rsidR="00B03384" w:rsidRPr="009F1E07">
        <w:rPr>
          <w:rFonts w:ascii="Times New Roman" w:hAnsi="Times New Roman" w:cs="Times New Roman"/>
          <w:sz w:val="24"/>
          <w:szCs w:val="24"/>
        </w:rPr>
        <w:t xml:space="preserve"> o significado social</w:t>
      </w:r>
      <w:r w:rsidR="00D2319E" w:rsidRPr="009F1E07">
        <w:rPr>
          <w:rFonts w:ascii="Times New Roman" w:hAnsi="Times New Roman" w:cs="Times New Roman"/>
          <w:sz w:val="24"/>
          <w:szCs w:val="24"/>
        </w:rPr>
        <w:t xml:space="preserve">) </w:t>
      </w:r>
      <w:r w:rsidR="00B03384" w:rsidRPr="009F1E07">
        <w:rPr>
          <w:rFonts w:ascii="Times New Roman" w:hAnsi="Times New Roman" w:cs="Times New Roman"/>
          <w:sz w:val="24"/>
          <w:szCs w:val="24"/>
        </w:rPr>
        <w:t xml:space="preserve">y </w:t>
      </w:r>
      <w:r w:rsidRPr="009F1E07">
        <w:rPr>
          <w:rFonts w:ascii="Times New Roman" w:hAnsi="Times New Roman" w:cs="Times New Roman"/>
          <w:sz w:val="24"/>
          <w:szCs w:val="24"/>
        </w:rPr>
        <w:t xml:space="preserve">la </w:t>
      </w:r>
      <w:r w:rsidR="00B03384" w:rsidRPr="009F1E07">
        <w:rPr>
          <w:rFonts w:ascii="Times New Roman" w:hAnsi="Times New Roman" w:cs="Times New Roman"/>
          <w:sz w:val="24"/>
          <w:szCs w:val="24"/>
        </w:rPr>
        <w:t xml:space="preserve">experiencia </w:t>
      </w:r>
      <w:r w:rsidR="00D2319E" w:rsidRPr="009F1E07">
        <w:rPr>
          <w:rFonts w:ascii="Times New Roman" w:hAnsi="Times New Roman" w:cs="Times New Roman"/>
          <w:sz w:val="24"/>
          <w:szCs w:val="24"/>
        </w:rPr>
        <w:t>(</w:t>
      </w:r>
      <w:r w:rsidR="00B03384" w:rsidRPr="009F1E07">
        <w:rPr>
          <w:rFonts w:ascii="Times New Roman" w:hAnsi="Times New Roman" w:cs="Times New Roman"/>
          <w:sz w:val="24"/>
          <w:szCs w:val="24"/>
        </w:rPr>
        <w:t>estimulación sensorial o cognitiva</w:t>
      </w:r>
      <w:r w:rsidR="00D2319E" w:rsidRPr="009F1E07">
        <w:rPr>
          <w:rFonts w:ascii="Times New Roman" w:hAnsi="Times New Roman" w:cs="Times New Roman"/>
          <w:sz w:val="24"/>
          <w:szCs w:val="24"/>
        </w:rPr>
        <w:t>)</w:t>
      </w:r>
      <w:r w:rsidR="006C4A84" w:rsidRPr="009F1E07">
        <w:rPr>
          <w:rFonts w:ascii="Times New Roman" w:hAnsi="Times New Roman" w:cs="Times New Roman"/>
          <w:sz w:val="24"/>
          <w:szCs w:val="24"/>
        </w:rPr>
        <w:t xml:space="preserve"> (</w:t>
      </w:r>
      <w:proofErr w:type="spellStart"/>
      <w:r w:rsidR="006C4A84" w:rsidRPr="009F1E07">
        <w:rPr>
          <w:rFonts w:ascii="Times New Roman" w:hAnsi="Times New Roman" w:cs="Times New Roman"/>
          <w:sz w:val="24"/>
          <w:szCs w:val="24"/>
        </w:rPr>
        <w:t>Ries</w:t>
      </w:r>
      <w:proofErr w:type="spellEnd"/>
      <w:r w:rsidR="006C4A84" w:rsidRPr="009F1E07">
        <w:rPr>
          <w:rFonts w:ascii="Times New Roman" w:hAnsi="Times New Roman" w:cs="Times New Roman"/>
          <w:sz w:val="24"/>
          <w:szCs w:val="24"/>
        </w:rPr>
        <w:t xml:space="preserve"> y </w:t>
      </w:r>
      <w:proofErr w:type="spellStart"/>
      <w:r w:rsidR="006C4A84" w:rsidRPr="009F1E07">
        <w:rPr>
          <w:rFonts w:ascii="Times New Roman" w:hAnsi="Times New Roman" w:cs="Times New Roman"/>
          <w:sz w:val="24"/>
          <w:szCs w:val="24"/>
        </w:rPr>
        <w:t>Troud</w:t>
      </w:r>
      <w:proofErr w:type="spellEnd"/>
      <w:r w:rsidR="006C4A84" w:rsidRPr="009F1E07">
        <w:rPr>
          <w:rFonts w:ascii="Times New Roman" w:hAnsi="Times New Roman" w:cs="Times New Roman"/>
          <w:sz w:val="24"/>
          <w:szCs w:val="24"/>
        </w:rPr>
        <w:t>, 1981, citado</w:t>
      </w:r>
      <w:r w:rsidR="00D2319E" w:rsidRPr="009F1E07">
        <w:rPr>
          <w:rFonts w:ascii="Times New Roman" w:hAnsi="Times New Roman" w:cs="Times New Roman"/>
          <w:sz w:val="24"/>
          <w:szCs w:val="24"/>
        </w:rPr>
        <w:t>s</w:t>
      </w:r>
      <w:r w:rsidR="006C4A84" w:rsidRPr="009F1E07">
        <w:rPr>
          <w:rFonts w:ascii="Times New Roman" w:hAnsi="Times New Roman" w:cs="Times New Roman"/>
          <w:sz w:val="24"/>
          <w:szCs w:val="24"/>
        </w:rPr>
        <w:t xml:space="preserve"> por </w:t>
      </w:r>
      <w:proofErr w:type="spellStart"/>
      <w:r w:rsidR="006C4A84" w:rsidRPr="009F1E07">
        <w:rPr>
          <w:rFonts w:ascii="Times New Roman" w:hAnsi="Times New Roman" w:cs="Times New Roman"/>
          <w:sz w:val="24"/>
          <w:szCs w:val="24"/>
        </w:rPr>
        <w:t>Karolina</w:t>
      </w:r>
      <w:proofErr w:type="spellEnd"/>
      <w:r w:rsidR="006C4A84" w:rsidRPr="009F1E07">
        <w:rPr>
          <w:rFonts w:ascii="Times New Roman" w:hAnsi="Times New Roman" w:cs="Times New Roman"/>
          <w:sz w:val="24"/>
          <w:szCs w:val="24"/>
        </w:rPr>
        <w:t xml:space="preserve"> </w:t>
      </w:r>
      <w:proofErr w:type="spellStart"/>
      <w:r w:rsidR="006C4A84" w:rsidRPr="009F1E07">
        <w:rPr>
          <w:rFonts w:ascii="Times New Roman" w:hAnsi="Times New Roman" w:cs="Times New Roman"/>
          <w:sz w:val="24"/>
          <w:szCs w:val="24"/>
        </w:rPr>
        <w:t>Janiszewska</w:t>
      </w:r>
      <w:proofErr w:type="spellEnd"/>
      <w:r w:rsidR="006C4A84" w:rsidRPr="009F1E07">
        <w:rPr>
          <w:rFonts w:ascii="Times New Roman" w:hAnsi="Times New Roman" w:cs="Times New Roman"/>
          <w:sz w:val="24"/>
          <w:szCs w:val="24"/>
        </w:rPr>
        <w:t xml:space="preserve"> y </w:t>
      </w:r>
      <w:proofErr w:type="spellStart"/>
      <w:r w:rsidR="006C4A84" w:rsidRPr="009F1E07">
        <w:rPr>
          <w:rFonts w:ascii="Times New Roman" w:hAnsi="Times New Roman" w:cs="Times New Roman"/>
          <w:sz w:val="24"/>
          <w:szCs w:val="24"/>
        </w:rPr>
        <w:t>Andre</w:t>
      </w:r>
      <w:r w:rsidR="00612A89" w:rsidRPr="009F1E07">
        <w:rPr>
          <w:rFonts w:ascii="Times New Roman" w:hAnsi="Times New Roman" w:cs="Times New Roman"/>
          <w:sz w:val="24"/>
          <w:szCs w:val="24"/>
        </w:rPr>
        <w:t>s</w:t>
      </w:r>
      <w:r w:rsidR="006C4A84" w:rsidRPr="009F1E07">
        <w:rPr>
          <w:rFonts w:ascii="Times New Roman" w:hAnsi="Times New Roman" w:cs="Times New Roman"/>
          <w:sz w:val="24"/>
          <w:szCs w:val="24"/>
        </w:rPr>
        <w:t>a</w:t>
      </w:r>
      <w:proofErr w:type="spellEnd"/>
      <w:r w:rsidR="006C4A84" w:rsidRPr="009F1E07">
        <w:rPr>
          <w:rFonts w:ascii="Times New Roman" w:hAnsi="Times New Roman" w:cs="Times New Roman"/>
          <w:sz w:val="24"/>
          <w:szCs w:val="24"/>
        </w:rPr>
        <w:t xml:space="preserve"> </w:t>
      </w:r>
      <w:proofErr w:type="spellStart"/>
      <w:r w:rsidR="006C4A84" w:rsidRPr="009F1E07">
        <w:rPr>
          <w:rFonts w:ascii="Times New Roman" w:hAnsi="Times New Roman" w:cs="Times New Roman"/>
          <w:sz w:val="24"/>
          <w:szCs w:val="24"/>
        </w:rPr>
        <w:t>Insch</w:t>
      </w:r>
      <w:proofErr w:type="spellEnd"/>
      <w:r w:rsidR="00BD0589" w:rsidRPr="009F1E07">
        <w:rPr>
          <w:rFonts w:ascii="Times New Roman" w:hAnsi="Times New Roman" w:cs="Times New Roman"/>
          <w:sz w:val="24"/>
          <w:szCs w:val="24"/>
        </w:rPr>
        <w:t xml:space="preserve">, </w:t>
      </w:r>
      <w:r w:rsidR="00BD0589" w:rsidRPr="009F1E07">
        <w:rPr>
          <w:rFonts w:ascii="Times New Roman" w:hAnsi="Times New Roman" w:cs="Times New Roman"/>
          <w:sz w:val="24"/>
          <w:szCs w:val="24"/>
        </w:rPr>
        <w:lastRenderedPageBreak/>
        <w:t>2012)</w:t>
      </w:r>
      <w:r w:rsidR="00B03384" w:rsidRPr="009F1E07">
        <w:rPr>
          <w:rFonts w:ascii="Times New Roman" w:hAnsi="Times New Roman" w:cs="Times New Roman"/>
          <w:sz w:val="24"/>
          <w:szCs w:val="24"/>
        </w:rPr>
        <w:t xml:space="preserve">. </w:t>
      </w:r>
      <w:r w:rsidR="00A8691F" w:rsidRPr="009F1E07">
        <w:rPr>
          <w:rFonts w:ascii="Times New Roman" w:hAnsi="Times New Roman" w:cs="Times New Roman"/>
          <w:sz w:val="24"/>
          <w:szCs w:val="24"/>
        </w:rPr>
        <w:t xml:space="preserve">En el ámbito laboral </w:t>
      </w:r>
      <w:r w:rsidR="00B03384" w:rsidRPr="009F1E07">
        <w:rPr>
          <w:rFonts w:ascii="Times New Roman" w:hAnsi="Times New Roman" w:cs="Times New Roman"/>
          <w:sz w:val="24"/>
          <w:szCs w:val="24"/>
        </w:rPr>
        <w:t>la diferencia entre posición y posicionamiento implica ubicar no s</w:t>
      </w:r>
      <w:r w:rsidR="00D2319E" w:rsidRPr="009F1E07">
        <w:rPr>
          <w:rFonts w:ascii="Times New Roman" w:hAnsi="Times New Roman" w:cs="Times New Roman"/>
          <w:sz w:val="24"/>
          <w:szCs w:val="24"/>
        </w:rPr>
        <w:t>o</w:t>
      </w:r>
      <w:r w:rsidR="00B03384" w:rsidRPr="009F1E07">
        <w:rPr>
          <w:rFonts w:ascii="Times New Roman" w:hAnsi="Times New Roman" w:cs="Times New Roman"/>
          <w:sz w:val="24"/>
          <w:szCs w:val="24"/>
        </w:rPr>
        <w:t>lo el lugar o nivel en el que se localiza el sujeto, sino además el reconoci</w:t>
      </w:r>
      <w:r w:rsidR="00A8691F" w:rsidRPr="009F1E07">
        <w:rPr>
          <w:rFonts w:ascii="Times New Roman" w:hAnsi="Times New Roman" w:cs="Times New Roman"/>
          <w:sz w:val="24"/>
          <w:szCs w:val="24"/>
        </w:rPr>
        <w:t>miento que los otros sujetos hacen de</w:t>
      </w:r>
      <w:r w:rsidR="00E37994" w:rsidRPr="009F1E07">
        <w:rPr>
          <w:rFonts w:ascii="Times New Roman" w:hAnsi="Times New Roman" w:cs="Times New Roman"/>
          <w:sz w:val="24"/>
          <w:szCs w:val="24"/>
        </w:rPr>
        <w:t xml:space="preserve"> dicha ubicación</w:t>
      </w:r>
      <w:r w:rsidR="004F7F3D" w:rsidRPr="009F1E07">
        <w:rPr>
          <w:rFonts w:ascii="Times New Roman" w:hAnsi="Times New Roman" w:cs="Times New Roman"/>
          <w:sz w:val="24"/>
          <w:szCs w:val="24"/>
        </w:rPr>
        <w:t>.</w:t>
      </w:r>
    </w:p>
    <w:p w14:paraId="225A2307" w14:textId="61C7338F" w:rsidR="004269C5" w:rsidRPr="009F1E07" w:rsidRDefault="00B03384"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E</w:t>
      </w:r>
      <w:r w:rsidR="00DD4CBD" w:rsidRPr="009F1E07">
        <w:rPr>
          <w:rFonts w:ascii="Times New Roman" w:hAnsi="Times New Roman" w:cs="Times New Roman"/>
          <w:sz w:val="24"/>
          <w:szCs w:val="24"/>
        </w:rPr>
        <w:t xml:space="preserve">n el mundo laboral </w:t>
      </w:r>
      <w:r w:rsidRPr="009F1E07">
        <w:rPr>
          <w:rFonts w:ascii="Times New Roman" w:hAnsi="Times New Roman" w:cs="Times New Roman"/>
          <w:sz w:val="24"/>
          <w:szCs w:val="24"/>
        </w:rPr>
        <w:t>las personas se encuentr</w:t>
      </w:r>
      <w:r w:rsidR="00DD4CBD" w:rsidRPr="009F1E07">
        <w:rPr>
          <w:rFonts w:ascii="Times New Roman" w:hAnsi="Times New Roman" w:cs="Times New Roman"/>
          <w:sz w:val="24"/>
          <w:szCs w:val="24"/>
        </w:rPr>
        <w:t>a</w:t>
      </w:r>
      <w:r w:rsidRPr="009F1E07">
        <w:rPr>
          <w:rFonts w:ascii="Times New Roman" w:hAnsi="Times New Roman" w:cs="Times New Roman"/>
          <w:sz w:val="24"/>
          <w:szCs w:val="24"/>
        </w:rPr>
        <w:t>n y se recono</w:t>
      </w:r>
      <w:r w:rsidR="00DD4CBD" w:rsidRPr="009F1E07">
        <w:rPr>
          <w:rFonts w:ascii="Times New Roman" w:hAnsi="Times New Roman" w:cs="Times New Roman"/>
          <w:sz w:val="24"/>
          <w:szCs w:val="24"/>
        </w:rPr>
        <w:t>ce</w:t>
      </w:r>
      <w:r w:rsidRPr="009F1E07">
        <w:rPr>
          <w:rFonts w:ascii="Times New Roman" w:hAnsi="Times New Roman" w:cs="Times New Roman"/>
          <w:sz w:val="24"/>
          <w:szCs w:val="24"/>
        </w:rPr>
        <w:t xml:space="preserve">n, </w:t>
      </w:r>
      <w:r w:rsidR="00770E8F" w:rsidRPr="009F1E07">
        <w:rPr>
          <w:rFonts w:ascii="Times New Roman" w:hAnsi="Times New Roman" w:cs="Times New Roman"/>
          <w:sz w:val="24"/>
          <w:szCs w:val="24"/>
        </w:rPr>
        <w:t>pues</w:t>
      </w:r>
      <w:r w:rsidR="00DD4CBD" w:rsidRPr="009F1E07">
        <w:rPr>
          <w:rFonts w:ascii="Times New Roman" w:hAnsi="Times New Roman" w:cs="Times New Roman"/>
          <w:sz w:val="24"/>
          <w:szCs w:val="24"/>
        </w:rPr>
        <w:t xml:space="preserve"> las</w:t>
      </w:r>
      <w:r w:rsidRPr="009F1E07">
        <w:rPr>
          <w:rFonts w:ascii="Times New Roman" w:hAnsi="Times New Roman" w:cs="Times New Roman"/>
          <w:sz w:val="24"/>
          <w:szCs w:val="24"/>
        </w:rPr>
        <w:t xml:space="preserve"> interrelaciones </w:t>
      </w:r>
      <w:r w:rsidR="00DD4CBD" w:rsidRPr="009F1E07">
        <w:rPr>
          <w:rFonts w:ascii="Times New Roman" w:hAnsi="Times New Roman" w:cs="Times New Roman"/>
          <w:sz w:val="24"/>
          <w:szCs w:val="24"/>
        </w:rPr>
        <w:t xml:space="preserve">que establecen </w:t>
      </w:r>
      <w:r w:rsidR="00770E8F" w:rsidRPr="009F1E07">
        <w:rPr>
          <w:rFonts w:ascii="Times New Roman" w:hAnsi="Times New Roman" w:cs="Times New Roman"/>
          <w:sz w:val="24"/>
          <w:szCs w:val="24"/>
        </w:rPr>
        <w:t xml:space="preserve">les </w:t>
      </w:r>
      <w:r w:rsidRPr="009F1E07">
        <w:rPr>
          <w:rFonts w:ascii="Times New Roman" w:hAnsi="Times New Roman" w:cs="Times New Roman"/>
          <w:sz w:val="24"/>
          <w:szCs w:val="24"/>
        </w:rPr>
        <w:t>permite</w:t>
      </w:r>
      <w:r w:rsidR="00DD4CBD" w:rsidRPr="009F1E07">
        <w:rPr>
          <w:rFonts w:ascii="Times New Roman" w:hAnsi="Times New Roman" w:cs="Times New Roman"/>
          <w:sz w:val="24"/>
          <w:szCs w:val="24"/>
        </w:rPr>
        <w:t xml:space="preserve">n </w:t>
      </w:r>
      <w:r w:rsidRPr="009F1E07">
        <w:rPr>
          <w:rFonts w:ascii="Times New Roman" w:hAnsi="Times New Roman" w:cs="Times New Roman"/>
          <w:sz w:val="24"/>
          <w:szCs w:val="24"/>
        </w:rPr>
        <w:t xml:space="preserve">construir su identidad </w:t>
      </w:r>
      <w:r w:rsidR="00DD4CBD" w:rsidRPr="009F1E07">
        <w:rPr>
          <w:rFonts w:ascii="Times New Roman" w:hAnsi="Times New Roman" w:cs="Times New Roman"/>
          <w:sz w:val="24"/>
          <w:szCs w:val="24"/>
        </w:rPr>
        <w:t>y</w:t>
      </w:r>
      <w:r w:rsidRPr="009F1E07">
        <w:rPr>
          <w:rFonts w:ascii="Times New Roman" w:hAnsi="Times New Roman" w:cs="Times New Roman"/>
          <w:sz w:val="24"/>
          <w:szCs w:val="24"/>
        </w:rPr>
        <w:t xml:space="preserve"> toma</w:t>
      </w:r>
      <w:r w:rsidR="00770E8F" w:rsidRPr="009F1E07">
        <w:rPr>
          <w:rFonts w:ascii="Times New Roman" w:hAnsi="Times New Roman" w:cs="Times New Roman"/>
          <w:sz w:val="24"/>
          <w:szCs w:val="24"/>
        </w:rPr>
        <w:t>r</w:t>
      </w:r>
      <w:r w:rsidRPr="009F1E07">
        <w:rPr>
          <w:rFonts w:ascii="Times New Roman" w:hAnsi="Times New Roman" w:cs="Times New Roman"/>
          <w:sz w:val="24"/>
          <w:szCs w:val="24"/>
        </w:rPr>
        <w:t xml:space="preserve"> una posición </w:t>
      </w:r>
      <w:r w:rsidR="00DD4CBD" w:rsidRPr="009F1E07">
        <w:rPr>
          <w:rFonts w:ascii="Times New Roman" w:hAnsi="Times New Roman" w:cs="Times New Roman"/>
          <w:sz w:val="24"/>
          <w:szCs w:val="24"/>
        </w:rPr>
        <w:t>en</w:t>
      </w:r>
      <w:r w:rsidR="00770E8F" w:rsidRPr="009F1E07">
        <w:rPr>
          <w:rFonts w:ascii="Times New Roman" w:hAnsi="Times New Roman" w:cs="Times New Roman"/>
          <w:sz w:val="24"/>
          <w:szCs w:val="24"/>
        </w:rPr>
        <w:t xml:space="preserve"> dicho contexto</w:t>
      </w:r>
      <w:r w:rsidRPr="009F1E07">
        <w:rPr>
          <w:rFonts w:ascii="Times New Roman" w:hAnsi="Times New Roman" w:cs="Times New Roman"/>
          <w:sz w:val="24"/>
          <w:szCs w:val="24"/>
        </w:rPr>
        <w:t xml:space="preserve">. </w:t>
      </w:r>
      <w:r w:rsidR="00DD4CBD" w:rsidRPr="009F1E07">
        <w:rPr>
          <w:rFonts w:ascii="Times New Roman" w:hAnsi="Times New Roman" w:cs="Times New Roman"/>
          <w:sz w:val="24"/>
          <w:szCs w:val="24"/>
        </w:rPr>
        <w:t xml:space="preserve">Al respecto, </w:t>
      </w:r>
      <w:r w:rsidRPr="009F1E07">
        <w:rPr>
          <w:rFonts w:ascii="Times New Roman" w:hAnsi="Times New Roman" w:cs="Times New Roman"/>
          <w:sz w:val="24"/>
          <w:szCs w:val="24"/>
        </w:rPr>
        <w:t xml:space="preserve">Enríquez y Rentería (2006) plantean la necesidad de </w:t>
      </w:r>
      <w:r w:rsidR="00DD4CBD" w:rsidRPr="009F1E07">
        <w:rPr>
          <w:rFonts w:ascii="Times New Roman" w:hAnsi="Times New Roman" w:cs="Times New Roman"/>
          <w:sz w:val="24"/>
          <w:szCs w:val="24"/>
        </w:rPr>
        <w:t>analizar las formas</w:t>
      </w:r>
      <w:r w:rsidRPr="009F1E07">
        <w:rPr>
          <w:rFonts w:ascii="Times New Roman" w:hAnsi="Times New Roman" w:cs="Times New Roman"/>
          <w:sz w:val="24"/>
          <w:szCs w:val="24"/>
        </w:rPr>
        <w:t xml:space="preserve"> c</w:t>
      </w:r>
      <w:r w:rsidR="00D2319E" w:rsidRPr="009F1E07">
        <w:rPr>
          <w:rFonts w:ascii="Times New Roman" w:hAnsi="Times New Roman" w:cs="Times New Roman"/>
          <w:sz w:val="24"/>
          <w:szCs w:val="24"/>
        </w:rPr>
        <w:t>o</w:t>
      </w:r>
      <w:r w:rsidRPr="009F1E07">
        <w:rPr>
          <w:rFonts w:ascii="Times New Roman" w:hAnsi="Times New Roman" w:cs="Times New Roman"/>
          <w:sz w:val="24"/>
          <w:szCs w:val="24"/>
        </w:rPr>
        <w:t xml:space="preserve">mo las personas se posicionan frente al trabajo, el cual se ha convertido en un </w:t>
      </w:r>
      <w:r w:rsidR="00DD4CBD" w:rsidRPr="009F1E07">
        <w:rPr>
          <w:rFonts w:ascii="Times New Roman" w:hAnsi="Times New Roman" w:cs="Times New Roman"/>
          <w:sz w:val="24"/>
          <w:szCs w:val="24"/>
        </w:rPr>
        <w:t>espacio cada vez más</w:t>
      </w:r>
      <w:r w:rsidRPr="009F1E07">
        <w:rPr>
          <w:rFonts w:ascii="Times New Roman" w:hAnsi="Times New Roman" w:cs="Times New Roman"/>
          <w:sz w:val="24"/>
          <w:szCs w:val="24"/>
        </w:rPr>
        <w:t xml:space="preserve"> competitivo donde muchos pueden ofrecer la misma mercancía: su fuerza de trabajo. </w:t>
      </w:r>
      <w:r w:rsidR="00DD4CBD" w:rsidRPr="009F1E07">
        <w:rPr>
          <w:rFonts w:ascii="Times New Roman" w:hAnsi="Times New Roman" w:cs="Times New Roman"/>
          <w:sz w:val="24"/>
          <w:szCs w:val="24"/>
        </w:rPr>
        <w:t>Asimismo, sostiene</w:t>
      </w:r>
      <w:r w:rsidR="00BD0589" w:rsidRPr="009F1E07">
        <w:rPr>
          <w:rFonts w:ascii="Times New Roman" w:hAnsi="Times New Roman" w:cs="Times New Roman"/>
          <w:sz w:val="24"/>
          <w:szCs w:val="24"/>
        </w:rPr>
        <w:t>n que</w:t>
      </w:r>
      <w:r w:rsidRPr="009F1E07">
        <w:rPr>
          <w:rFonts w:ascii="Times New Roman" w:hAnsi="Times New Roman" w:cs="Times New Roman"/>
          <w:sz w:val="24"/>
          <w:szCs w:val="24"/>
        </w:rPr>
        <w:t xml:space="preserve"> estamos frente a cambios en las prácticas y modelos de trabajo, desde el desarrollo de las tecnologías, </w:t>
      </w:r>
      <w:r w:rsidR="00DD4CBD" w:rsidRPr="009F1E07">
        <w:rPr>
          <w:rFonts w:ascii="Times New Roman" w:hAnsi="Times New Roman" w:cs="Times New Roman"/>
          <w:sz w:val="24"/>
          <w:szCs w:val="24"/>
        </w:rPr>
        <w:t xml:space="preserve">los cuales modifican </w:t>
      </w:r>
      <w:r w:rsidRPr="009F1E07">
        <w:rPr>
          <w:rFonts w:ascii="Times New Roman" w:hAnsi="Times New Roman" w:cs="Times New Roman"/>
          <w:sz w:val="24"/>
          <w:szCs w:val="24"/>
        </w:rPr>
        <w:t xml:space="preserve">las concepciones psicosociales de las personas llevándolas a </w:t>
      </w:r>
      <w:r w:rsidR="00DD4CBD" w:rsidRPr="009F1E07">
        <w:rPr>
          <w:rFonts w:ascii="Times New Roman" w:hAnsi="Times New Roman" w:cs="Times New Roman"/>
          <w:sz w:val="24"/>
          <w:szCs w:val="24"/>
        </w:rPr>
        <w:t xml:space="preserve">diseñar </w:t>
      </w:r>
      <w:r w:rsidRPr="009F1E07">
        <w:rPr>
          <w:rFonts w:ascii="Times New Roman" w:hAnsi="Times New Roman" w:cs="Times New Roman"/>
          <w:sz w:val="24"/>
          <w:szCs w:val="24"/>
        </w:rPr>
        <w:t xml:space="preserve">estrategias </w:t>
      </w:r>
      <w:r w:rsidR="00DD4CBD" w:rsidRPr="009F1E07">
        <w:rPr>
          <w:rFonts w:ascii="Times New Roman" w:hAnsi="Times New Roman" w:cs="Times New Roman"/>
          <w:sz w:val="24"/>
          <w:szCs w:val="24"/>
        </w:rPr>
        <w:t>tendientes a</w:t>
      </w:r>
      <w:r w:rsidRPr="009F1E07">
        <w:rPr>
          <w:rFonts w:ascii="Times New Roman" w:hAnsi="Times New Roman" w:cs="Times New Roman"/>
          <w:sz w:val="24"/>
          <w:szCs w:val="24"/>
        </w:rPr>
        <w:t xml:space="preserve"> posicionarse y mantenerse en el mercado de trabajo.</w:t>
      </w:r>
    </w:p>
    <w:p w14:paraId="03C6C965" w14:textId="5F1C5817" w:rsidR="004269C5" w:rsidRPr="009F1E07" w:rsidRDefault="00DD4CBD"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Los procesos en el </w:t>
      </w:r>
      <w:r w:rsidR="005849DC" w:rsidRPr="009F1E07">
        <w:rPr>
          <w:rFonts w:ascii="Times New Roman" w:hAnsi="Times New Roman" w:cs="Times New Roman"/>
          <w:sz w:val="24"/>
          <w:szCs w:val="24"/>
        </w:rPr>
        <w:t xml:space="preserve">contexto </w:t>
      </w:r>
      <w:r w:rsidR="00520132" w:rsidRPr="009F1E07">
        <w:rPr>
          <w:rFonts w:ascii="Times New Roman" w:hAnsi="Times New Roman" w:cs="Times New Roman"/>
          <w:sz w:val="24"/>
          <w:szCs w:val="24"/>
        </w:rPr>
        <w:t>laboral</w:t>
      </w:r>
      <w:r w:rsidRPr="009F1E07">
        <w:rPr>
          <w:rFonts w:ascii="Times New Roman" w:hAnsi="Times New Roman" w:cs="Times New Roman"/>
          <w:sz w:val="24"/>
          <w:szCs w:val="24"/>
        </w:rPr>
        <w:t xml:space="preserve"> son tan veloces e </w:t>
      </w:r>
      <w:r w:rsidR="00520132" w:rsidRPr="009F1E07">
        <w:rPr>
          <w:rFonts w:ascii="Times New Roman" w:hAnsi="Times New Roman" w:cs="Times New Roman"/>
          <w:sz w:val="24"/>
          <w:szCs w:val="24"/>
        </w:rPr>
        <w:t>inestable</w:t>
      </w:r>
      <w:r w:rsidRPr="009F1E07">
        <w:rPr>
          <w:rFonts w:ascii="Times New Roman" w:hAnsi="Times New Roman" w:cs="Times New Roman"/>
          <w:sz w:val="24"/>
          <w:szCs w:val="24"/>
        </w:rPr>
        <w:t>s</w:t>
      </w:r>
      <w:r w:rsidR="00520132" w:rsidRPr="009F1E07">
        <w:rPr>
          <w:rFonts w:ascii="Times New Roman" w:hAnsi="Times New Roman" w:cs="Times New Roman"/>
          <w:sz w:val="24"/>
          <w:szCs w:val="24"/>
        </w:rPr>
        <w:t xml:space="preserve"> que requ</w:t>
      </w:r>
      <w:r w:rsidRPr="009F1E07">
        <w:rPr>
          <w:rFonts w:ascii="Times New Roman" w:hAnsi="Times New Roman" w:cs="Times New Roman"/>
          <w:sz w:val="24"/>
          <w:szCs w:val="24"/>
        </w:rPr>
        <w:t>ieren</w:t>
      </w:r>
      <w:r w:rsidR="00520132" w:rsidRPr="009F1E07">
        <w:rPr>
          <w:rFonts w:ascii="Times New Roman" w:hAnsi="Times New Roman" w:cs="Times New Roman"/>
          <w:sz w:val="24"/>
          <w:szCs w:val="24"/>
        </w:rPr>
        <w:t xml:space="preserve"> que los actores </w:t>
      </w:r>
      <w:r w:rsidRPr="009F1E07">
        <w:rPr>
          <w:rFonts w:ascii="Times New Roman" w:hAnsi="Times New Roman" w:cs="Times New Roman"/>
          <w:sz w:val="24"/>
          <w:szCs w:val="24"/>
        </w:rPr>
        <w:t>adopten</w:t>
      </w:r>
      <w:r w:rsidR="00520132" w:rsidRPr="009F1E07">
        <w:rPr>
          <w:rFonts w:ascii="Times New Roman" w:hAnsi="Times New Roman" w:cs="Times New Roman"/>
          <w:sz w:val="24"/>
          <w:szCs w:val="24"/>
        </w:rPr>
        <w:t xml:space="preserve"> estrategias para incorp</w:t>
      </w:r>
      <w:r w:rsidR="00770E8F" w:rsidRPr="009F1E07">
        <w:rPr>
          <w:rFonts w:ascii="Times New Roman" w:hAnsi="Times New Roman" w:cs="Times New Roman"/>
          <w:sz w:val="24"/>
          <w:szCs w:val="24"/>
        </w:rPr>
        <w:t>orarse, mantenerse y sobresalir</w:t>
      </w:r>
      <w:r w:rsidR="00520132" w:rsidRPr="009F1E07">
        <w:rPr>
          <w:rFonts w:ascii="Times New Roman" w:hAnsi="Times New Roman" w:cs="Times New Roman"/>
          <w:sz w:val="24"/>
          <w:szCs w:val="24"/>
        </w:rPr>
        <w:t xml:space="preserve"> </w:t>
      </w:r>
      <w:r w:rsidR="009A5D96" w:rsidRPr="009F1E07">
        <w:rPr>
          <w:rFonts w:ascii="Times New Roman" w:hAnsi="Times New Roman" w:cs="Times New Roman"/>
          <w:sz w:val="24"/>
          <w:szCs w:val="24"/>
        </w:rPr>
        <w:t>(</w:t>
      </w:r>
      <w:proofErr w:type="spellStart"/>
      <w:r w:rsidR="00520132" w:rsidRPr="009F1E07">
        <w:rPr>
          <w:rFonts w:ascii="Times New Roman" w:hAnsi="Times New Roman" w:cs="Times New Roman"/>
          <w:sz w:val="24"/>
          <w:szCs w:val="24"/>
        </w:rPr>
        <w:t>Bauman</w:t>
      </w:r>
      <w:proofErr w:type="spellEnd"/>
      <w:r w:rsidR="009A5D96" w:rsidRPr="009F1E07">
        <w:rPr>
          <w:rFonts w:ascii="Times New Roman" w:hAnsi="Times New Roman" w:cs="Times New Roman"/>
          <w:sz w:val="24"/>
          <w:szCs w:val="24"/>
        </w:rPr>
        <w:t>,</w:t>
      </w:r>
      <w:r w:rsidR="00520132" w:rsidRPr="009F1E07">
        <w:rPr>
          <w:rFonts w:ascii="Times New Roman" w:hAnsi="Times New Roman" w:cs="Times New Roman"/>
          <w:sz w:val="24"/>
          <w:szCs w:val="24"/>
        </w:rPr>
        <w:t xml:space="preserve"> 2005, </w:t>
      </w:r>
      <w:r w:rsidR="009A5D96" w:rsidRPr="009F1E07">
        <w:rPr>
          <w:rFonts w:ascii="Times New Roman" w:hAnsi="Times New Roman" w:cs="Times New Roman"/>
          <w:sz w:val="24"/>
          <w:szCs w:val="24"/>
        </w:rPr>
        <w:t>en</w:t>
      </w:r>
      <w:r w:rsidR="00520132" w:rsidRPr="009F1E07">
        <w:rPr>
          <w:rFonts w:ascii="Times New Roman" w:hAnsi="Times New Roman" w:cs="Times New Roman"/>
          <w:sz w:val="24"/>
          <w:szCs w:val="24"/>
        </w:rPr>
        <w:t xml:space="preserve"> Enríquez y Renter</w:t>
      </w:r>
      <w:r w:rsidR="009A5D96" w:rsidRPr="009F1E07">
        <w:rPr>
          <w:rFonts w:ascii="Times New Roman" w:hAnsi="Times New Roman" w:cs="Times New Roman"/>
          <w:sz w:val="24"/>
          <w:szCs w:val="24"/>
        </w:rPr>
        <w:t>í</w:t>
      </w:r>
      <w:r w:rsidR="00520132" w:rsidRPr="009F1E07">
        <w:rPr>
          <w:rFonts w:ascii="Times New Roman" w:hAnsi="Times New Roman" w:cs="Times New Roman"/>
          <w:sz w:val="24"/>
          <w:szCs w:val="24"/>
        </w:rPr>
        <w:t>a</w:t>
      </w:r>
      <w:r w:rsidR="009A5D96" w:rsidRPr="009F1E07">
        <w:rPr>
          <w:rFonts w:ascii="Times New Roman" w:hAnsi="Times New Roman" w:cs="Times New Roman"/>
          <w:sz w:val="24"/>
          <w:szCs w:val="24"/>
        </w:rPr>
        <w:t xml:space="preserve">, </w:t>
      </w:r>
      <w:r w:rsidR="00520132" w:rsidRPr="009F1E07">
        <w:rPr>
          <w:rFonts w:ascii="Times New Roman" w:hAnsi="Times New Roman" w:cs="Times New Roman"/>
          <w:sz w:val="24"/>
          <w:szCs w:val="24"/>
        </w:rPr>
        <w:t>2007).</w:t>
      </w:r>
      <w:r w:rsidR="00D224AD" w:rsidRPr="009F1E07">
        <w:rPr>
          <w:rFonts w:ascii="Times New Roman" w:hAnsi="Times New Roman" w:cs="Times New Roman"/>
          <w:sz w:val="24"/>
          <w:szCs w:val="24"/>
        </w:rPr>
        <w:t xml:space="preserve"> </w:t>
      </w:r>
      <w:r w:rsidR="00B03384" w:rsidRPr="009F1E07">
        <w:rPr>
          <w:rFonts w:ascii="Times New Roman" w:hAnsi="Times New Roman" w:cs="Times New Roman"/>
          <w:sz w:val="24"/>
          <w:szCs w:val="24"/>
        </w:rPr>
        <w:t>Por lo tanto</w:t>
      </w:r>
      <w:r w:rsidRPr="009F1E07">
        <w:rPr>
          <w:rFonts w:ascii="Times New Roman" w:hAnsi="Times New Roman" w:cs="Times New Roman"/>
          <w:sz w:val="24"/>
          <w:szCs w:val="24"/>
        </w:rPr>
        <w:t>,</w:t>
      </w:r>
      <w:r w:rsidR="00B03384" w:rsidRPr="009F1E07">
        <w:rPr>
          <w:rFonts w:ascii="Times New Roman" w:hAnsi="Times New Roman" w:cs="Times New Roman"/>
          <w:sz w:val="24"/>
          <w:szCs w:val="24"/>
        </w:rPr>
        <w:t xml:space="preserve"> el posicionamiento laboral </w:t>
      </w:r>
      <w:r w:rsidR="00770E8F" w:rsidRPr="009F1E07">
        <w:rPr>
          <w:rFonts w:ascii="Times New Roman" w:hAnsi="Times New Roman" w:cs="Times New Roman"/>
          <w:sz w:val="24"/>
          <w:szCs w:val="24"/>
        </w:rPr>
        <w:t>implica</w:t>
      </w:r>
      <w:r w:rsidR="00B03384" w:rsidRPr="009F1E07">
        <w:rPr>
          <w:rFonts w:ascii="Times New Roman" w:hAnsi="Times New Roman" w:cs="Times New Roman"/>
          <w:sz w:val="24"/>
          <w:szCs w:val="24"/>
        </w:rPr>
        <w:t xml:space="preserve"> una reflex</w:t>
      </w:r>
      <w:r w:rsidR="00770E8F" w:rsidRPr="009F1E07">
        <w:rPr>
          <w:rFonts w:ascii="Times New Roman" w:hAnsi="Times New Roman" w:cs="Times New Roman"/>
          <w:sz w:val="24"/>
          <w:szCs w:val="24"/>
        </w:rPr>
        <w:t>ión</w:t>
      </w:r>
      <w:r w:rsidR="00B03384" w:rsidRPr="009F1E07">
        <w:rPr>
          <w:rFonts w:ascii="Times New Roman" w:hAnsi="Times New Roman" w:cs="Times New Roman"/>
          <w:sz w:val="24"/>
          <w:szCs w:val="24"/>
        </w:rPr>
        <w:t xml:space="preserve"> o grado de conciencia acerca de la importancia de la educación o escolaridad, de las exigencias del mercado de trabajo, </w:t>
      </w:r>
      <w:r w:rsidR="008730A2" w:rsidRPr="009F1E07">
        <w:rPr>
          <w:rFonts w:ascii="Times New Roman" w:hAnsi="Times New Roman" w:cs="Times New Roman"/>
          <w:sz w:val="24"/>
          <w:szCs w:val="24"/>
        </w:rPr>
        <w:t xml:space="preserve">así como </w:t>
      </w:r>
      <w:r w:rsidR="00BD0589" w:rsidRPr="009F1E07">
        <w:rPr>
          <w:rFonts w:ascii="Times New Roman" w:hAnsi="Times New Roman" w:cs="Times New Roman"/>
          <w:sz w:val="24"/>
          <w:szCs w:val="24"/>
        </w:rPr>
        <w:t>de</w:t>
      </w:r>
      <w:r w:rsidR="00B03384" w:rsidRPr="009F1E07">
        <w:rPr>
          <w:rFonts w:ascii="Times New Roman" w:hAnsi="Times New Roman" w:cs="Times New Roman"/>
          <w:sz w:val="24"/>
          <w:szCs w:val="24"/>
        </w:rPr>
        <w:t xml:space="preserve"> habilidad</w:t>
      </w:r>
      <w:r w:rsidR="00B16132" w:rsidRPr="009F1E07">
        <w:rPr>
          <w:rFonts w:ascii="Times New Roman" w:hAnsi="Times New Roman" w:cs="Times New Roman"/>
          <w:sz w:val="24"/>
          <w:szCs w:val="24"/>
        </w:rPr>
        <w:t>es</w:t>
      </w:r>
      <w:r w:rsidR="00B03384" w:rsidRPr="009F1E07">
        <w:rPr>
          <w:rFonts w:ascii="Times New Roman" w:hAnsi="Times New Roman" w:cs="Times New Roman"/>
          <w:sz w:val="24"/>
          <w:szCs w:val="24"/>
        </w:rPr>
        <w:t xml:space="preserve"> </w:t>
      </w:r>
      <w:r w:rsidR="008730A2" w:rsidRPr="009F1E07">
        <w:rPr>
          <w:rFonts w:ascii="Times New Roman" w:hAnsi="Times New Roman" w:cs="Times New Roman"/>
          <w:sz w:val="24"/>
          <w:szCs w:val="24"/>
        </w:rPr>
        <w:t xml:space="preserve">y actitudes </w:t>
      </w:r>
      <w:r w:rsidR="00B03384" w:rsidRPr="009F1E07">
        <w:rPr>
          <w:rFonts w:ascii="Times New Roman" w:hAnsi="Times New Roman" w:cs="Times New Roman"/>
          <w:sz w:val="24"/>
          <w:szCs w:val="24"/>
        </w:rPr>
        <w:t>que permitan la movilidad y estabilidad en los puestos de t</w:t>
      </w:r>
      <w:r w:rsidR="005849DC" w:rsidRPr="009F1E07">
        <w:rPr>
          <w:rFonts w:ascii="Times New Roman" w:hAnsi="Times New Roman" w:cs="Times New Roman"/>
          <w:sz w:val="24"/>
          <w:szCs w:val="24"/>
        </w:rPr>
        <w:t>rabajo, es decir</w:t>
      </w:r>
      <w:r w:rsidR="00BD4132" w:rsidRPr="009F1E07">
        <w:rPr>
          <w:rFonts w:ascii="Times New Roman" w:hAnsi="Times New Roman" w:cs="Times New Roman"/>
          <w:sz w:val="24"/>
          <w:szCs w:val="24"/>
        </w:rPr>
        <w:t>,</w:t>
      </w:r>
      <w:r w:rsidR="005849DC" w:rsidRPr="009F1E07">
        <w:rPr>
          <w:rFonts w:ascii="Times New Roman" w:hAnsi="Times New Roman" w:cs="Times New Roman"/>
          <w:sz w:val="24"/>
          <w:szCs w:val="24"/>
        </w:rPr>
        <w:t xml:space="preserve"> los</w:t>
      </w:r>
      <w:r w:rsidR="00B03384" w:rsidRPr="009F1E07">
        <w:rPr>
          <w:rFonts w:ascii="Times New Roman" w:hAnsi="Times New Roman" w:cs="Times New Roman"/>
          <w:sz w:val="24"/>
          <w:szCs w:val="24"/>
        </w:rPr>
        <w:t xml:space="preserve"> recursos actuales y potenciales. </w:t>
      </w:r>
    </w:p>
    <w:p w14:paraId="5B75084B" w14:textId="55815885" w:rsidR="00C01064" w:rsidRDefault="008730A2"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Por lo tanto, el logro del posicionamiento laboral </w:t>
      </w:r>
      <w:r w:rsidR="004932DE" w:rsidRPr="009F1E07">
        <w:rPr>
          <w:rFonts w:ascii="Times New Roman" w:hAnsi="Times New Roman" w:cs="Times New Roman"/>
          <w:sz w:val="24"/>
          <w:szCs w:val="24"/>
        </w:rPr>
        <w:t xml:space="preserve">supone </w:t>
      </w:r>
      <w:r w:rsidR="00B03384" w:rsidRPr="009F1E07">
        <w:rPr>
          <w:rFonts w:ascii="Times New Roman" w:hAnsi="Times New Roman" w:cs="Times New Roman"/>
          <w:sz w:val="24"/>
          <w:szCs w:val="24"/>
        </w:rPr>
        <w:t>individuos capaces de interiorizar, manipul</w:t>
      </w:r>
      <w:r w:rsidR="004932DE" w:rsidRPr="009F1E07">
        <w:rPr>
          <w:rFonts w:ascii="Times New Roman" w:hAnsi="Times New Roman" w:cs="Times New Roman"/>
          <w:sz w:val="24"/>
          <w:szCs w:val="24"/>
        </w:rPr>
        <w:t>ar y trasformar la información para</w:t>
      </w:r>
      <w:r w:rsidR="00B03384" w:rsidRPr="009F1E07">
        <w:rPr>
          <w:rFonts w:ascii="Times New Roman" w:hAnsi="Times New Roman" w:cs="Times New Roman"/>
          <w:sz w:val="24"/>
          <w:szCs w:val="24"/>
        </w:rPr>
        <w:t xml:space="preserve"> potencia</w:t>
      </w:r>
      <w:r w:rsidR="004932DE" w:rsidRPr="009F1E07">
        <w:rPr>
          <w:rFonts w:ascii="Times New Roman" w:hAnsi="Times New Roman" w:cs="Times New Roman"/>
          <w:sz w:val="24"/>
          <w:szCs w:val="24"/>
        </w:rPr>
        <w:t>r sus intervenciones e impactar</w:t>
      </w:r>
      <w:r w:rsidR="00B03384" w:rsidRPr="009F1E07">
        <w:rPr>
          <w:rFonts w:ascii="Times New Roman" w:hAnsi="Times New Roman" w:cs="Times New Roman"/>
          <w:sz w:val="24"/>
          <w:szCs w:val="24"/>
        </w:rPr>
        <w:t xml:space="preserve"> en el medio laboral</w:t>
      </w:r>
      <w:r w:rsidR="00BD4132" w:rsidRPr="009F1E07">
        <w:rPr>
          <w:rFonts w:ascii="Times New Roman" w:hAnsi="Times New Roman" w:cs="Times New Roman"/>
          <w:sz w:val="24"/>
          <w:szCs w:val="24"/>
        </w:rPr>
        <w:t>,</w:t>
      </w:r>
      <w:r w:rsidRPr="009F1E07">
        <w:rPr>
          <w:rFonts w:ascii="Times New Roman" w:hAnsi="Times New Roman" w:cs="Times New Roman"/>
          <w:sz w:val="24"/>
          <w:szCs w:val="24"/>
        </w:rPr>
        <w:t xml:space="preserve"> así como </w:t>
      </w:r>
      <w:r w:rsidR="00B03384" w:rsidRPr="009F1E07">
        <w:rPr>
          <w:rFonts w:ascii="Times New Roman" w:hAnsi="Times New Roman" w:cs="Times New Roman"/>
          <w:sz w:val="24"/>
          <w:szCs w:val="24"/>
        </w:rPr>
        <w:t xml:space="preserve">de tomar en cuenta las </w:t>
      </w:r>
      <w:r w:rsidRPr="009F1E07">
        <w:rPr>
          <w:rFonts w:ascii="Times New Roman" w:hAnsi="Times New Roman" w:cs="Times New Roman"/>
          <w:sz w:val="24"/>
          <w:szCs w:val="24"/>
        </w:rPr>
        <w:t xml:space="preserve">características del contexto social, lo cual </w:t>
      </w:r>
      <w:r w:rsidR="002A65CB" w:rsidRPr="009F1E07">
        <w:rPr>
          <w:rFonts w:ascii="Times New Roman" w:hAnsi="Times New Roman" w:cs="Times New Roman"/>
          <w:sz w:val="24"/>
          <w:szCs w:val="24"/>
        </w:rPr>
        <w:t>le permitirá hacerse visible</w:t>
      </w:r>
      <w:r w:rsidR="00B03384" w:rsidRPr="009F1E07">
        <w:rPr>
          <w:rFonts w:ascii="Times New Roman" w:hAnsi="Times New Roman" w:cs="Times New Roman"/>
          <w:sz w:val="24"/>
          <w:szCs w:val="24"/>
        </w:rPr>
        <w:t>.</w:t>
      </w:r>
    </w:p>
    <w:p w14:paraId="4EF8A24E" w14:textId="77777777" w:rsidR="009F1E07" w:rsidRPr="009F1E07" w:rsidRDefault="009F1E07" w:rsidP="009F1E07">
      <w:pPr>
        <w:autoSpaceDE w:val="0"/>
        <w:autoSpaceDN w:val="0"/>
        <w:adjustRightInd w:val="0"/>
        <w:spacing w:after="0" w:line="360" w:lineRule="auto"/>
        <w:jc w:val="both"/>
        <w:rPr>
          <w:rFonts w:ascii="Times New Roman" w:hAnsi="Times New Roman" w:cs="Times New Roman"/>
          <w:sz w:val="24"/>
          <w:szCs w:val="24"/>
        </w:rPr>
      </w:pPr>
    </w:p>
    <w:p w14:paraId="33CC17F6" w14:textId="57B578D9" w:rsidR="00B03384" w:rsidRPr="009F1E07" w:rsidRDefault="00B03384" w:rsidP="009F1E07">
      <w:pPr>
        <w:pStyle w:val="Prrafodelista"/>
        <w:autoSpaceDE w:val="0"/>
        <w:autoSpaceDN w:val="0"/>
        <w:adjustRightInd w:val="0"/>
        <w:spacing w:after="0" w:line="360" w:lineRule="auto"/>
        <w:ind w:left="0"/>
        <w:jc w:val="both"/>
        <w:rPr>
          <w:rFonts w:ascii="Times New Roman" w:hAnsi="Times New Roman" w:cs="Times New Roman"/>
          <w:b/>
          <w:bCs/>
          <w:sz w:val="24"/>
          <w:szCs w:val="24"/>
        </w:rPr>
      </w:pPr>
      <w:r w:rsidRPr="009F1E07">
        <w:rPr>
          <w:rFonts w:ascii="Times New Roman" w:hAnsi="Times New Roman" w:cs="Times New Roman"/>
          <w:b/>
          <w:sz w:val="24"/>
          <w:szCs w:val="24"/>
        </w:rPr>
        <w:t>R</w:t>
      </w:r>
      <w:r w:rsidRPr="009F1E07">
        <w:rPr>
          <w:rFonts w:ascii="Times New Roman" w:hAnsi="Times New Roman" w:cs="Times New Roman"/>
          <w:b/>
          <w:bCs/>
          <w:sz w:val="24"/>
          <w:szCs w:val="24"/>
        </w:rPr>
        <w:t>elación entre educación y posicionamient</w:t>
      </w:r>
      <w:r w:rsidR="001E413A" w:rsidRPr="009F1E07">
        <w:rPr>
          <w:rFonts w:ascii="Times New Roman" w:hAnsi="Times New Roman" w:cs="Times New Roman"/>
          <w:b/>
          <w:bCs/>
          <w:sz w:val="24"/>
          <w:szCs w:val="24"/>
        </w:rPr>
        <w:t>o laboral</w:t>
      </w:r>
    </w:p>
    <w:p w14:paraId="65BBAE31" w14:textId="0955B2DA" w:rsidR="00437349" w:rsidRPr="009F1E07" w:rsidRDefault="00437349"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Al analizar la educación en las sociedades contemporáneas</w:t>
      </w:r>
      <w:r w:rsidR="00194E44" w:rsidRPr="009F1E07">
        <w:rPr>
          <w:rFonts w:ascii="Times New Roman" w:hAnsi="Times New Roman" w:cs="Times New Roman"/>
          <w:sz w:val="24"/>
          <w:szCs w:val="24"/>
        </w:rPr>
        <w:t>,</w:t>
      </w:r>
      <w:r w:rsidRPr="009F1E07">
        <w:rPr>
          <w:rFonts w:ascii="Times New Roman" w:hAnsi="Times New Roman" w:cs="Times New Roman"/>
          <w:sz w:val="24"/>
          <w:szCs w:val="24"/>
        </w:rPr>
        <w:t xml:space="preserve"> Laval (2004) sostiene que a la educación se le asignan tres funciones esenciales: la formación de la mano de obra cualificada, la transformación cultural y la formación de ciudadanos responsables. Sin embargo, advierte que en los proyectos educativos de la mayoría de los países predomina la primera de esas funciones y al mismo tiempo que se responsabiliza a cada individuo de su auto formación.</w:t>
      </w:r>
    </w:p>
    <w:p w14:paraId="4E149A48" w14:textId="21CB0A7C" w:rsidR="00B431AC" w:rsidRPr="009F1E07" w:rsidRDefault="00437349"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La escuela y</w:t>
      </w:r>
      <w:r w:rsidR="00194E44" w:rsidRPr="009F1E07">
        <w:rPr>
          <w:rFonts w:ascii="Times New Roman" w:hAnsi="Times New Roman" w:cs="Times New Roman"/>
          <w:sz w:val="24"/>
          <w:szCs w:val="24"/>
        </w:rPr>
        <w:t>a</w:t>
      </w:r>
      <w:r w:rsidRPr="009F1E07">
        <w:rPr>
          <w:rFonts w:ascii="Times New Roman" w:hAnsi="Times New Roman" w:cs="Times New Roman"/>
          <w:sz w:val="24"/>
          <w:szCs w:val="24"/>
        </w:rPr>
        <w:t xml:space="preserve"> no es la única fuente del saber</w:t>
      </w:r>
      <w:r w:rsidR="00194E44" w:rsidRPr="009F1E07">
        <w:rPr>
          <w:rFonts w:ascii="Times New Roman" w:hAnsi="Times New Roman" w:cs="Times New Roman"/>
          <w:sz w:val="24"/>
          <w:szCs w:val="24"/>
        </w:rPr>
        <w:t xml:space="preserve"> y </w:t>
      </w:r>
      <w:r w:rsidRPr="009F1E07">
        <w:rPr>
          <w:rFonts w:ascii="Times New Roman" w:hAnsi="Times New Roman" w:cs="Times New Roman"/>
          <w:sz w:val="24"/>
          <w:szCs w:val="24"/>
        </w:rPr>
        <w:t xml:space="preserve">deberá </w:t>
      </w:r>
      <w:r w:rsidR="00194E44" w:rsidRPr="009F1E07">
        <w:rPr>
          <w:rFonts w:ascii="Times New Roman" w:hAnsi="Times New Roman" w:cs="Times New Roman"/>
          <w:sz w:val="24"/>
          <w:szCs w:val="24"/>
        </w:rPr>
        <w:t xml:space="preserve">de ahora </w:t>
      </w:r>
      <w:r w:rsidRPr="009F1E07">
        <w:rPr>
          <w:rFonts w:ascii="Times New Roman" w:hAnsi="Times New Roman" w:cs="Times New Roman"/>
          <w:sz w:val="24"/>
          <w:szCs w:val="24"/>
        </w:rPr>
        <w:t xml:space="preserve">en adelante enseñar a aprender, de modo que el niño pueda ordenar y seleccionar la información confusa, incompleta y tendenciosa de la cultura comercializada de masas. Esta primera educación escolar no es más que el preludio de una educación permanente, una formación cotidiana </w:t>
      </w:r>
      <w:r w:rsidRPr="009F1E07">
        <w:rPr>
          <w:rFonts w:ascii="Times New Roman" w:hAnsi="Times New Roman" w:cs="Times New Roman"/>
          <w:sz w:val="24"/>
          <w:szCs w:val="24"/>
        </w:rPr>
        <w:lastRenderedPageBreak/>
        <w:t>acompañada de numerosas sesiones de reciclaje periódico –cada tres o cinco años, según los sectores</w:t>
      </w:r>
      <w:r w:rsidR="00194E44" w:rsidRPr="009F1E07">
        <w:rPr>
          <w:rFonts w:ascii="Times New Roman" w:hAnsi="Times New Roman" w:cs="Times New Roman"/>
          <w:sz w:val="24"/>
          <w:szCs w:val="24"/>
        </w:rPr>
        <w:t>–</w:t>
      </w:r>
      <w:r w:rsidRPr="009F1E07">
        <w:rPr>
          <w:rFonts w:ascii="Times New Roman" w:hAnsi="Times New Roman" w:cs="Times New Roman"/>
          <w:sz w:val="24"/>
          <w:szCs w:val="24"/>
        </w:rPr>
        <w:t xml:space="preserve"> a fin de que el productor actualice sus conocimientos y se adapte a una tecnología en renovación. La escuela y la universidad deben garantizar las nuevas tecnologías, en el imperativo de adaptar la enseñanza a la modernidad (Laval, 2004</w:t>
      </w:r>
      <w:r w:rsidR="00B431AC" w:rsidRPr="009F1E07">
        <w:rPr>
          <w:rFonts w:ascii="Times New Roman" w:hAnsi="Times New Roman" w:cs="Times New Roman"/>
          <w:sz w:val="24"/>
          <w:szCs w:val="24"/>
        </w:rPr>
        <w:t>, p.</w:t>
      </w:r>
      <w:r w:rsidRPr="009F1E07">
        <w:rPr>
          <w:rFonts w:ascii="Times New Roman" w:hAnsi="Times New Roman" w:cs="Times New Roman"/>
          <w:sz w:val="24"/>
          <w:szCs w:val="24"/>
        </w:rPr>
        <w:t>42).</w:t>
      </w:r>
    </w:p>
    <w:p w14:paraId="0F85F5E3" w14:textId="51C34F4E" w:rsidR="00437349" w:rsidRPr="009F1E07" w:rsidRDefault="00B03384"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Desde la</w:t>
      </w:r>
      <w:r w:rsidR="006F2E05" w:rsidRPr="009F1E07">
        <w:rPr>
          <w:rFonts w:ascii="Times New Roman" w:hAnsi="Times New Roman" w:cs="Times New Roman"/>
          <w:sz w:val="24"/>
          <w:szCs w:val="24"/>
        </w:rPr>
        <w:t xml:space="preserve"> teoría del capital humano</w:t>
      </w:r>
      <w:r w:rsidR="008110A8" w:rsidRPr="009F1E07">
        <w:rPr>
          <w:rFonts w:ascii="Times New Roman" w:hAnsi="Times New Roman" w:cs="Times New Roman"/>
          <w:sz w:val="24"/>
          <w:szCs w:val="24"/>
        </w:rPr>
        <w:t>,</w:t>
      </w:r>
      <w:r w:rsidR="006F2E05" w:rsidRPr="009F1E07">
        <w:rPr>
          <w:rFonts w:ascii="Times New Roman" w:hAnsi="Times New Roman" w:cs="Times New Roman"/>
          <w:sz w:val="24"/>
          <w:szCs w:val="24"/>
        </w:rPr>
        <w:t xml:space="preserve"> la cua</w:t>
      </w:r>
      <w:r w:rsidRPr="009F1E07">
        <w:rPr>
          <w:rFonts w:ascii="Times New Roman" w:hAnsi="Times New Roman" w:cs="Times New Roman"/>
          <w:sz w:val="24"/>
          <w:szCs w:val="24"/>
        </w:rPr>
        <w:t xml:space="preserve">lificación </w:t>
      </w:r>
      <w:r w:rsidR="008730A2" w:rsidRPr="009F1E07">
        <w:rPr>
          <w:rFonts w:ascii="Times New Roman" w:hAnsi="Times New Roman" w:cs="Times New Roman"/>
          <w:sz w:val="24"/>
          <w:szCs w:val="24"/>
        </w:rPr>
        <w:t>es un</w:t>
      </w:r>
      <w:r w:rsidRPr="009F1E07">
        <w:rPr>
          <w:rFonts w:ascii="Times New Roman" w:hAnsi="Times New Roman" w:cs="Times New Roman"/>
          <w:sz w:val="24"/>
          <w:szCs w:val="24"/>
        </w:rPr>
        <w:t xml:space="preserve"> cierto </w:t>
      </w:r>
      <w:r w:rsidR="008730A2" w:rsidRPr="009F1E07">
        <w:rPr>
          <w:rFonts w:ascii="Times New Roman" w:hAnsi="Times New Roman" w:cs="Times New Roman"/>
          <w:sz w:val="24"/>
          <w:szCs w:val="24"/>
        </w:rPr>
        <w:t xml:space="preserve">tipo de </w:t>
      </w:r>
      <w:r w:rsidRPr="009F1E07">
        <w:rPr>
          <w:rFonts w:ascii="Times New Roman" w:hAnsi="Times New Roman" w:cs="Times New Roman"/>
          <w:sz w:val="24"/>
          <w:szCs w:val="24"/>
        </w:rPr>
        <w:t xml:space="preserve">capital </w:t>
      </w:r>
      <w:r w:rsidR="008730A2" w:rsidRPr="009F1E07">
        <w:rPr>
          <w:rFonts w:ascii="Times New Roman" w:hAnsi="Times New Roman" w:cs="Times New Roman"/>
          <w:sz w:val="24"/>
          <w:szCs w:val="24"/>
        </w:rPr>
        <w:t>individual</w:t>
      </w:r>
      <w:r w:rsidRPr="009F1E07">
        <w:rPr>
          <w:rFonts w:ascii="Times New Roman" w:hAnsi="Times New Roman" w:cs="Times New Roman"/>
          <w:sz w:val="24"/>
          <w:szCs w:val="24"/>
        </w:rPr>
        <w:t xml:space="preserve"> que l</w:t>
      </w:r>
      <w:r w:rsidR="008730A2" w:rsidRPr="009F1E07">
        <w:rPr>
          <w:rFonts w:ascii="Times New Roman" w:hAnsi="Times New Roman" w:cs="Times New Roman"/>
          <w:sz w:val="24"/>
          <w:szCs w:val="24"/>
        </w:rPr>
        <w:t>as personas pueden acumular</w:t>
      </w:r>
      <w:r w:rsidRPr="009F1E07">
        <w:rPr>
          <w:rFonts w:ascii="Times New Roman" w:hAnsi="Times New Roman" w:cs="Times New Roman"/>
          <w:sz w:val="24"/>
          <w:szCs w:val="24"/>
        </w:rPr>
        <w:t xml:space="preserve"> formándose. </w:t>
      </w:r>
      <w:r w:rsidR="008730A2" w:rsidRPr="009F1E07">
        <w:rPr>
          <w:rFonts w:ascii="Times New Roman" w:hAnsi="Times New Roman" w:cs="Times New Roman"/>
          <w:sz w:val="24"/>
          <w:szCs w:val="24"/>
        </w:rPr>
        <w:t xml:space="preserve">Por ello: </w:t>
      </w:r>
      <w:r w:rsidRPr="009F1E07">
        <w:rPr>
          <w:rFonts w:ascii="Times New Roman" w:hAnsi="Times New Roman" w:cs="Times New Roman"/>
          <w:sz w:val="24"/>
          <w:szCs w:val="24"/>
        </w:rPr>
        <w:t>“</w:t>
      </w:r>
      <w:r w:rsidR="008110A8" w:rsidRPr="009F1E07">
        <w:rPr>
          <w:rFonts w:ascii="Times New Roman" w:hAnsi="Times New Roman" w:cs="Times New Roman"/>
          <w:sz w:val="24"/>
          <w:szCs w:val="24"/>
        </w:rPr>
        <w:t>t</w:t>
      </w:r>
      <w:r w:rsidRPr="009F1E07">
        <w:rPr>
          <w:rFonts w:ascii="Times New Roman" w:hAnsi="Times New Roman" w:cs="Times New Roman"/>
          <w:sz w:val="24"/>
          <w:szCs w:val="24"/>
        </w:rPr>
        <w:t>al teoría legitima las diferencias salariales</w:t>
      </w:r>
      <w:r w:rsidR="008110A8" w:rsidRPr="009F1E07">
        <w:rPr>
          <w:rFonts w:ascii="Times New Roman" w:hAnsi="Times New Roman" w:cs="Times New Roman"/>
          <w:sz w:val="24"/>
          <w:szCs w:val="24"/>
        </w:rPr>
        <w:t xml:space="preserve"> con</w:t>
      </w:r>
      <w:r w:rsidRPr="009F1E07">
        <w:rPr>
          <w:rFonts w:ascii="Times New Roman" w:hAnsi="Times New Roman" w:cs="Times New Roman"/>
          <w:sz w:val="24"/>
          <w:szCs w:val="24"/>
        </w:rPr>
        <w:t xml:space="preserve"> base en la cualificación y títulos escolares</w:t>
      </w:r>
      <w:r w:rsidR="006F2E05" w:rsidRPr="009F1E07">
        <w:rPr>
          <w:rFonts w:ascii="Times New Roman" w:hAnsi="Times New Roman" w:cs="Times New Roman"/>
          <w:sz w:val="24"/>
          <w:szCs w:val="24"/>
        </w:rPr>
        <w:t xml:space="preserve"> (…) </w:t>
      </w:r>
      <w:r w:rsidRPr="009F1E07">
        <w:rPr>
          <w:rFonts w:ascii="Times New Roman" w:hAnsi="Times New Roman" w:cs="Times New Roman"/>
          <w:sz w:val="24"/>
          <w:szCs w:val="24"/>
        </w:rPr>
        <w:t>bajo su apariencia liberal un pensamiento profundamente tecnocrático” (</w:t>
      </w:r>
      <w:proofErr w:type="spellStart"/>
      <w:r w:rsidRPr="009F1E07">
        <w:rPr>
          <w:rFonts w:ascii="Times New Roman" w:hAnsi="Times New Roman" w:cs="Times New Roman"/>
          <w:sz w:val="24"/>
          <w:szCs w:val="24"/>
        </w:rPr>
        <w:t>Vatin</w:t>
      </w:r>
      <w:proofErr w:type="spellEnd"/>
      <w:r w:rsidRPr="009F1E07">
        <w:rPr>
          <w:rFonts w:ascii="Times New Roman" w:hAnsi="Times New Roman" w:cs="Times New Roman"/>
          <w:sz w:val="24"/>
          <w:szCs w:val="24"/>
        </w:rPr>
        <w:t>, 2004</w:t>
      </w:r>
      <w:r w:rsidR="00291620" w:rsidRPr="009F1E07">
        <w:rPr>
          <w:rFonts w:ascii="Times New Roman" w:hAnsi="Times New Roman" w:cs="Times New Roman"/>
          <w:sz w:val="24"/>
          <w:szCs w:val="24"/>
        </w:rPr>
        <w:t>, p.</w:t>
      </w:r>
      <w:r w:rsidRPr="009F1E07">
        <w:rPr>
          <w:rFonts w:ascii="Times New Roman" w:hAnsi="Times New Roman" w:cs="Times New Roman"/>
          <w:sz w:val="24"/>
          <w:szCs w:val="24"/>
        </w:rPr>
        <w:t>199).</w:t>
      </w:r>
    </w:p>
    <w:p w14:paraId="468C6A59" w14:textId="6D84693D" w:rsidR="00B03384" w:rsidRPr="009F1E07" w:rsidRDefault="00B03384"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Así, </w:t>
      </w:r>
      <w:r w:rsidR="008730A2" w:rsidRPr="009F1E07">
        <w:rPr>
          <w:rFonts w:ascii="Times New Roman" w:hAnsi="Times New Roman" w:cs="Times New Roman"/>
          <w:sz w:val="24"/>
          <w:szCs w:val="24"/>
        </w:rPr>
        <w:t>el problema de la correspondencia entre</w:t>
      </w:r>
      <w:r w:rsidRPr="009F1E07">
        <w:rPr>
          <w:rFonts w:ascii="Times New Roman" w:hAnsi="Times New Roman" w:cs="Times New Roman"/>
          <w:sz w:val="24"/>
          <w:szCs w:val="24"/>
        </w:rPr>
        <w:t xml:space="preserve"> formación</w:t>
      </w:r>
      <w:r w:rsidR="008730A2" w:rsidRPr="009F1E07">
        <w:rPr>
          <w:rFonts w:ascii="Times New Roman" w:hAnsi="Times New Roman" w:cs="Times New Roman"/>
          <w:sz w:val="24"/>
          <w:szCs w:val="24"/>
        </w:rPr>
        <w:t xml:space="preserve"> y </w:t>
      </w:r>
      <w:r w:rsidRPr="009F1E07">
        <w:rPr>
          <w:rFonts w:ascii="Times New Roman" w:hAnsi="Times New Roman" w:cs="Times New Roman"/>
          <w:sz w:val="24"/>
          <w:szCs w:val="24"/>
        </w:rPr>
        <w:t>empleo tiende a disfrazar las condiciones sociales reales de las prácticas de formación y, en consecuencia,</w:t>
      </w:r>
      <w:r w:rsidR="00DA4A63" w:rsidRPr="009F1E07">
        <w:rPr>
          <w:rFonts w:ascii="Times New Roman" w:hAnsi="Times New Roman" w:cs="Times New Roman"/>
          <w:sz w:val="24"/>
          <w:szCs w:val="24"/>
        </w:rPr>
        <w:t xml:space="preserve"> </w:t>
      </w:r>
      <w:r w:rsidRPr="009F1E07">
        <w:rPr>
          <w:rFonts w:ascii="Times New Roman" w:hAnsi="Times New Roman" w:cs="Times New Roman"/>
          <w:sz w:val="24"/>
          <w:szCs w:val="24"/>
        </w:rPr>
        <w:t xml:space="preserve">se atribuye a dicha adecuación </w:t>
      </w:r>
      <w:r w:rsidR="00DA4A63" w:rsidRPr="009F1E07">
        <w:rPr>
          <w:rFonts w:ascii="Times New Roman" w:hAnsi="Times New Roman" w:cs="Times New Roman"/>
          <w:sz w:val="24"/>
          <w:szCs w:val="24"/>
        </w:rPr>
        <w:t xml:space="preserve">las posibilidades </w:t>
      </w:r>
      <w:r w:rsidRPr="009F1E07">
        <w:rPr>
          <w:rFonts w:ascii="Times New Roman" w:hAnsi="Times New Roman" w:cs="Times New Roman"/>
          <w:sz w:val="24"/>
          <w:szCs w:val="24"/>
        </w:rPr>
        <w:t>de acceder, posicionarse y conservar un empleo, imperando una idea errónea sobre la educación:</w:t>
      </w:r>
    </w:p>
    <w:p w14:paraId="13D8B82B" w14:textId="3DF7734D" w:rsidR="00B03384" w:rsidRPr="009F1E07" w:rsidRDefault="00B03384"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Este sentido dominante de la formación continua refuerza la idea de una “inadaptación” de la mano de obra debido a las insuficiencias del sistema educativo que sufrirían las empresas</w:t>
      </w:r>
      <w:r w:rsidR="00FB0DD9" w:rsidRPr="009F1E07">
        <w:rPr>
          <w:rFonts w:ascii="Times New Roman" w:hAnsi="Times New Roman" w:cs="Times New Roman"/>
          <w:sz w:val="24"/>
          <w:szCs w:val="24"/>
        </w:rPr>
        <w:t xml:space="preserve">. Esto </w:t>
      </w:r>
      <w:r w:rsidRPr="009F1E07">
        <w:rPr>
          <w:rFonts w:ascii="Times New Roman" w:hAnsi="Times New Roman" w:cs="Times New Roman"/>
          <w:sz w:val="24"/>
          <w:szCs w:val="24"/>
        </w:rPr>
        <w:t>debe tomarse con mucha reserva. Es cierto que en el corto plazo las empresas pueden sufrir una calificación insuficiente o inadaptada de la mano de obra frente a cambios rápidos de sus procesos productivos</w:t>
      </w:r>
      <w:r w:rsidR="00FB0DD9" w:rsidRPr="009F1E07">
        <w:rPr>
          <w:rFonts w:ascii="Times New Roman" w:hAnsi="Times New Roman" w:cs="Times New Roman"/>
          <w:sz w:val="24"/>
          <w:szCs w:val="24"/>
        </w:rPr>
        <w:t>, p</w:t>
      </w:r>
      <w:r w:rsidRPr="009F1E07">
        <w:rPr>
          <w:rFonts w:ascii="Times New Roman" w:hAnsi="Times New Roman" w:cs="Times New Roman"/>
          <w:sz w:val="24"/>
          <w:szCs w:val="24"/>
        </w:rPr>
        <w:t xml:space="preserve">ero a </w:t>
      </w:r>
      <w:r w:rsidR="00FB0DD9" w:rsidRPr="009F1E07">
        <w:rPr>
          <w:rFonts w:ascii="Times New Roman" w:hAnsi="Times New Roman" w:cs="Times New Roman"/>
          <w:sz w:val="24"/>
          <w:szCs w:val="24"/>
        </w:rPr>
        <w:t xml:space="preserve">un </w:t>
      </w:r>
      <w:r w:rsidRPr="009F1E07">
        <w:rPr>
          <w:rFonts w:ascii="Times New Roman" w:hAnsi="Times New Roman" w:cs="Times New Roman"/>
          <w:sz w:val="24"/>
          <w:szCs w:val="24"/>
        </w:rPr>
        <w:t>plazo</w:t>
      </w:r>
      <w:r w:rsidR="00FB0DD9" w:rsidRPr="009F1E07">
        <w:rPr>
          <w:rFonts w:ascii="Times New Roman" w:hAnsi="Times New Roman" w:cs="Times New Roman"/>
          <w:sz w:val="24"/>
          <w:szCs w:val="24"/>
        </w:rPr>
        <w:t xml:space="preserve"> más largo</w:t>
      </w:r>
      <w:r w:rsidRPr="009F1E07">
        <w:rPr>
          <w:rFonts w:ascii="Times New Roman" w:hAnsi="Times New Roman" w:cs="Times New Roman"/>
          <w:sz w:val="24"/>
          <w:szCs w:val="24"/>
        </w:rPr>
        <w:t xml:space="preserve"> las empresas son en gran parte responsables de las características de la mano de obra</w:t>
      </w:r>
      <w:r w:rsidR="00FB0DD9" w:rsidRPr="009F1E07">
        <w:rPr>
          <w:rFonts w:ascii="Times New Roman" w:hAnsi="Times New Roman" w:cs="Times New Roman"/>
          <w:sz w:val="24"/>
          <w:szCs w:val="24"/>
        </w:rPr>
        <w:t xml:space="preserve"> </w:t>
      </w:r>
      <w:r w:rsidRPr="009F1E07">
        <w:rPr>
          <w:rFonts w:ascii="Times New Roman" w:hAnsi="Times New Roman" w:cs="Times New Roman"/>
          <w:sz w:val="24"/>
          <w:szCs w:val="24"/>
        </w:rPr>
        <w:t xml:space="preserve">que en gran medida </w:t>
      </w:r>
      <w:r w:rsidR="00FB0DD9" w:rsidRPr="009F1E07">
        <w:rPr>
          <w:rFonts w:ascii="Times New Roman" w:hAnsi="Times New Roman" w:cs="Times New Roman"/>
          <w:sz w:val="24"/>
          <w:szCs w:val="24"/>
        </w:rPr>
        <w:t xml:space="preserve">contribuyeron </w:t>
      </w:r>
      <w:r w:rsidRPr="009F1E07">
        <w:rPr>
          <w:rFonts w:ascii="Times New Roman" w:hAnsi="Times New Roman" w:cs="Times New Roman"/>
          <w:sz w:val="24"/>
          <w:szCs w:val="24"/>
        </w:rPr>
        <w:t>a producir (</w:t>
      </w:r>
      <w:proofErr w:type="spellStart"/>
      <w:r w:rsidRPr="009F1E07">
        <w:rPr>
          <w:rFonts w:ascii="Times New Roman" w:hAnsi="Times New Roman" w:cs="Times New Roman"/>
          <w:sz w:val="24"/>
          <w:szCs w:val="24"/>
        </w:rPr>
        <w:t>Vatin</w:t>
      </w:r>
      <w:proofErr w:type="spellEnd"/>
      <w:r w:rsidRPr="009F1E07">
        <w:rPr>
          <w:rFonts w:ascii="Times New Roman" w:hAnsi="Times New Roman" w:cs="Times New Roman"/>
          <w:sz w:val="24"/>
          <w:szCs w:val="24"/>
        </w:rPr>
        <w:t>, 2004</w:t>
      </w:r>
      <w:r w:rsidR="00291620" w:rsidRPr="009F1E07">
        <w:rPr>
          <w:rFonts w:ascii="Times New Roman" w:hAnsi="Times New Roman" w:cs="Times New Roman"/>
          <w:sz w:val="24"/>
          <w:szCs w:val="24"/>
        </w:rPr>
        <w:t>, p.</w:t>
      </w:r>
      <w:r w:rsidR="00437349" w:rsidRPr="009F1E07">
        <w:rPr>
          <w:rFonts w:ascii="Times New Roman" w:hAnsi="Times New Roman" w:cs="Times New Roman"/>
          <w:sz w:val="24"/>
          <w:szCs w:val="24"/>
        </w:rPr>
        <w:t xml:space="preserve"> </w:t>
      </w:r>
      <w:r w:rsidRPr="009F1E07">
        <w:rPr>
          <w:rFonts w:ascii="Times New Roman" w:hAnsi="Times New Roman" w:cs="Times New Roman"/>
          <w:sz w:val="24"/>
          <w:szCs w:val="24"/>
        </w:rPr>
        <w:t xml:space="preserve">201). </w:t>
      </w:r>
    </w:p>
    <w:p w14:paraId="275804AD" w14:textId="70779025" w:rsidR="00B03384" w:rsidRDefault="00B03384"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Es</w:t>
      </w:r>
      <w:r w:rsidR="00FB0DD9" w:rsidRPr="009F1E07">
        <w:rPr>
          <w:rFonts w:ascii="Times New Roman" w:hAnsi="Times New Roman" w:cs="Times New Roman"/>
          <w:sz w:val="24"/>
          <w:szCs w:val="24"/>
        </w:rPr>
        <w:t>tá</w:t>
      </w:r>
      <w:r w:rsidRPr="009F1E07">
        <w:rPr>
          <w:rFonts w:ascii="Times New Roman" w:hAnsi="Times New Roman" w:cs="Times New Roman"/>
          <w:sz w:val="24"/>
          <w:szCs w:val="24"/>
        </w:rPr>
        <w:t xml:space="preserve"> claro que la educación </w:t>
      </w:r>
      <w:r w:rsidR="00FB0DD9" w:rsidRPr="009F1E07">
        <w:rPr>
          <w:rFonts w:ascii="Times New Roman" w:hAnsi="Times New Roman" w:cs="Times New Roman"/>
          <w:sz w:val="24"/>
          <w:szCs w:val="24"/>
        </w:rPr>
        <w:t>desempeña</w:t>
      </w:r>
      <w:r w:rsidRPr="009F1E07">
        <w:rPr>
          <w:rFonts w:ascii="Times New Roman" w:hAnsi="Times New Roman" w:cs="Times New Roman"/>
          <w:sz w:val="24"/>
          <w:szCs w:val="24"/>
        </w:rPr>
        <w:t xml:space="preserve"> un</w:t>
      </w:r>
      <w:r w:rsidR="00FB0DD9" w:rsidRPr="009F1E07">
        <w:rPr>
          <w:rFonts w:ascii="Times New Roman" w:hAnsi="Times New Roman" w:cs="Times New Roman"/>
          <w:sz w:val="24"/>
          <w:szCs w:val="24"/>
        </w:rPr>
        <w:t>a función</w:t>
      </w:r>
      <w:r w:rsidRPr="009F1E07">
        <w:rPr>
          <w:rFonts w:ascii="Times New Roman" w:hAnsi="Times New Roman" w:cs="Times New Roman"/>
          <w:sz w:val="24"/>
          <w:szCs w:val="24"/>
        </w:rPr>
        <w:t xml:space="preserve"> importante en el posicionamiento laboral, pero no es </w:t>
      </w:r>
      <w:r w:rsidR="00FB0DD9" w:rsidRPr="009F1E07">
        <w:rPr>
          <w:rFonts w:ascii="Times New Roman" w:hAnsi="Times New Roman" w:cs="Times New Roman"/>
          <w:sz w:val="24"/>
          <w:szCs w:val="24"/>
        </w:rPr>
        <w:t>la</w:t>
      </w:r>
      <w:r w:rsidR="00DA4A63" w:rsidRPr="009F1E07">
        <w:rPr>
          <w:rFonts w:ascii="Times New Roman" w:hAnsi="Times New Roman" w:cs="Times New Roman"/>
          <w:sz w:val="24"/>
          <w:szCs w:val="24"/>
        </w:rPr>
        <w:t xml:space="preserve"> únic</w:t>
      </w:r>
      <w:r w:rsidR="00FB0DD9" w:rsidRPr="009F1E07">
        <w:rPr>
          <w:rFonts w:ascii="Times New Roman" w:hAnsi="Times New Roman" w:cs="Times New Roman"/>
          <w:sz w:val="24"/>
          <w:szCs w:val="24"/>
        </w:rPr>
        <w:t>a</w:t>
      </w:r>
      <w:r w:rsidR="00DA4A63" w:rsidRPr="009F1E07">
        <w:rPr>
          <w:rFonts w:ascii="Times New Roman" w:hAnsi="Times New Roman" w:cs="Times New Roman"/>
          <w:sz w:val="24"/>
          <w:szCs w:val="24"/>
        </w:rPr>
        <w:t>. P</w:t>
      </w:r>
      <w:r w:rsidRPr="009F1E07">
        <w:rPr>
          <w:rFonts w:ascii="Times New Roman" w:hAnsi="Times New Roman" w:cs="Times New Roman"/>
          <w:sz w:val="24"/>
          <w:szCs w:val="24"/>
        </w:rPr>
        <w:t>or ejemplo</w:t>
      </w:r>
      <w:r w:rsidR="00DA4A63" w:rsidRPr="009F1E07">
        <w:rPr>
          <w:rFonts w:ascii="Times New Roman" w:hAnsi="Times New Roman" w:cs="Times New Roman"/>
          <w:sz w:val="24"/>
          <w:szCs w:val="24"/>
        </w:rPr>
        <w:t xml:space="preserve">, </w:t>
      </w:r>
      <w:r w:rsidRPr="009F1E07">
        <w:rPr>
          <w:rFonts w:ascii="Times New Roman" w:hAnsi="Times New Roman" w:cs="Times New Roman"/>
          <w:sz w:val="24"/>
          <w:szCs w:val="24"/>
        </w:rPr>
        <w:t>el género</w:t>
      </w:r>
      <w:r w:rsidR="00DA4A63" w:rsidRPr="009F1E07">
        <w:rPr>
          <w:rFonts w:ascii="Times New Roman" w:hAnsi="Times New Roman" w:cs="Times New Roman"/>
          <w:sz w:val="24"/>
          <w:szCs w:val="24"/>
        </w:rPr>
        <w:t xml:space="preserve"> tiene</w:t>
      </w:r>
      <w:r w:rsidRPr="009F1E07">
        <w:rPr>
          <w:rFonts w:ascii="Times New Roman" w:hAnsi="Times New Roman" w:cs="Times New Roman"/>
          <w:sz w:val="24"/>
          <w:szCs w:val="24"/>
        </w:rPr>
        <w:t xml:space="preserve"> un impacto en </w:t>
      </w:r>
      <w:r w:rsidR="00DA4A63" w:rsidRPr="009F1E07">
        <w:rPr>
          <w:rFonts w:ascii="Times New Roman" w:hAnsi="Times New Roman" w:cs="Times New Roman"/>
          <w:sz w:val="24"/>
          <w:szCs w:val="24"/>
        </w:rPr>
        <w:t xml:space="preserve">todas las dimensiones de </w:t>
      </w:r>
      <w:r w:rsidRPr="009F1E07">
        <w:rPr>
          <w:rFonts w:ascii="Times New Roman" w:hAnsi="Times New Roman" w:cs="Times New Roman"/>
          <w:sz w:val="24"/>
          <w:szCs w:val="24"/>
        </w:rPr>
        <w:t xml:space="preserve">la vida </w:t>
      </w:r>
      <w:r w:rsidR="00DA4A63" w:rsidRPr="009F1E07">
        <w:rPr>
          <w:rFonts w:ascii="Times New Roman" w:hAnsi="Times New Roman" w:cs="Times New Roman"/>
          <w:sz w:val="24"/>
          <w:szCs w:val="24"/>
        </w:rPr>
        <w:t>de las personas, entre ellas la laboral</w:t>
      </w:r>
      <w:r w:rsidRPr="009F1E07">
        <w:rPr>
          <w:rFonts w:ascii="Times New Roman" w:hAnsi="Times New Roman" w:cs="Times New Roman"/>
          <w:sz w:val="24"/>
          <w:szCs w:val="24"/>
        </w:rPr>
        <w:t xml:space="preserve">. </w:t>
      </w:r>
      <w:r w:rsidR="00DA4A63" w:rsidRPr="009F1E07">
        <w:rPr>
          <w:rFonts w:ascii="Times New Roman" w:hAnsi="Times New Roman" w:cs="Times New Roman"/>
          <w:sz w:val="24"/>
          <w:szCs w:val="24"/>
        </w:rPr>
        <w:t xml:space="preserve">Al respecto, </w:t>
      </w:r>
      <w:r w:rsidRPr="009F1E07">
        <w:rPr>
          <w:rFonts w:ascii="Times New Roman" w:hAnsi="Times New Roman" w:cs="Times New Roman"/>
          <w:sz w:val="24"/>
          <w:szCs w:val="24"/>
        </w:rPr>
        <w:t xml:space="preserve">Morales (2006) señala que la distribución demográfica por género, el grupo de edad o las interrelaciones familiares, </w:t>
      </w:r>
      <w:r w:rsidR="00DA4A63" w:rsidRPr="009F1E07">
        <w:rPr>
          <w:rFonts w:ascii="Times New Roman" w:hAnsi="Times New Roman" w:cs="Times New Roman"/>
          <w:sz w:val="24"/>
          <w:szCs w:val="24"/>
        </w:rPr>
        <w:t xml:space="preserve">son variables que </w:t>
      </w:r>
      <w:r w:rsidRPr="009F1E07">
        <w:rPr>
          <w:rFonts w:ascii="Times New Roman" w:hAnsi="Times New Roman" w:cs="Times New Roman"/>
          <w:sz w:val="24"/>
          <w:szCs w:val="24"/>
        </w:rPr>
        <w:t>determinan la</w:t>
      </w:r>
      <w:r w:rsidR="00DA4A63" w:rsidRPr="009F1E07">
        <w:rPr>
          <w:rFonts w:ascii="Times New Roman" w:hAnsi="Times New Roman" w:cs="Times New Roman"/>
          <w:sz w:val="24"/>
          <w:szCs w:val="24"/>
        </w:rPr>
        <w:t xml:space="preserve">s posibilidades </w:t>
      </w:r>
      <w:r w:rsidRPr="009F1E07">
        <w:rPr>
          <w:rFonts w:ascii="Times New Roman" w:hAnsi="Times New Roman" w:cs="Times New Roman"/>
          <w:sz w:val="24"/>
          <w:szCs w:val="24"/>
        </w:rPr>
        <w:t xml:space="preserve">de las mujeres y los hombres </w:t>
      </w:r>
      <w:r w:rsidR="005849DC" w:rsidRPr="009F1E07">
        <w:rPr>
          <w:rFonts w:ascii="Times New Roman" w:hAnsi="Times New Roman" w:cs="Times New Roman"/>
          <w:sz w:val="24"/>
          <w:szCs w:val="24"/>
        </w:rPr>
        <w:t xml:space="preserve">de acumular </w:t>
      </w:r>
      <w:r w:rsidRPr="009F1E07">
        <w:rPr>
          <w:rFonts w:ascii="Times New Roman" w:hAnsi="Times New Roman" w:cs="Times New Roman"/>
          <w:sz w:val="24"/>
          <w:szCs w:val="24"/>
        </w:rPr>
        <w:t xml:space="preserve">capital humano y cultural, </w:t>
      </w:r>
      <w:r w:rsidR="00DA4A63" w:rsidRPr="009F1E07">
        <w:rPr>
          <w:rFonts w:ascii="Times New Roman" w:hAnsi="Times New Roman" w:cs="Times New Roman"/>
          <w:sz w:val="24"/>
          <w:szCs w:val="24"/>
        </w:rPr>
        <w:t>de participar</w:t>
      </w:r>
      <w:r w:rsidRPr="009F1E07">
        <w:rPr>
          <w:rFonts w:ascii="Times New Roman" w:hAnsi="Times New Roman" w:cs="Times New Roman"/>
          <w:sz w:val="24"/>
          <w:szCs w:val="24"/>
        </w:rPr>
        <w:t xml:space="preserve"> en la fu</w:t>
      </w:r>
      <w:r w:rsidR="005849DC" w:rsidRPr="009F1E07">
        <w:rPr>
          <w:rFonts w:ascii="Times New Roman" w:hAnsi="Times New Roman" w:cs="Times New Roman"/>
          <w:sz w:val="24"/>
          <w:szCs w:val="24"/>
        </w:rPr>
        <w:t xml:space="preserve">erza laboral y </w:t>
      </w:r>
      <w:r w:rsidRPr="009F1E07">
        <w:rPr>
          <w:rFonts w:ascii="Times New Roman" w:hAnsi="Times New Roman" w:cs="Times New Roman"/>
          <w:sz w:val="24"/>
          <w:szCs w:val="24"/>
        </w:rPr>
        <w:t>también en su posicionamiento laboral.</w:t>
      </w:r>
    </w:p>
    <w:p w14:paraId="33775783" w14:textId="77777777" w:rsidR="009F1E07" w:rsidRPr="009F1E07" w:rsidRDefault="009F1E07" w:rsidP="009F1E07">
      <w:pPr>
        <w:spacing w:after="0" w:line="360" w:lineRule="auto"/>
        <w:jc w:val="both"/>
        <w:rPr>
          <w:rFonts w:ascii="Times New Roman" w:hAnsi="Times New Roman" w:cs="Times New Roman"/>
          <w:sz w:val="24"/>
          <w:szCs w:val="24"/>
        </w:rPr>
      </w:pPr>
    </w:p>
    <w:p w14:paraId="28AD108D" w14:textId="77777777" w:rsidR="00B431AC" w:rsidRPr="009F1E07" w:rsidRDefault="008D3D8F" w:rsidP="009F1E07">
      <w:pPr>
        <w:pStyle w:val="Prrafodelista"/>
        <w:tabs>
          <w:tab w:val="left" w:pos="2304"/>
        </w:tabs>
        <w:autoSpaceDE w:val="0"/>
        <w:autoSpaceDN w:val="0"/>
        <w:adjustRightInd w:val="0"/>
        <w:spacing w:after="0" w:line="360" w:lineRule="auto"/>
        <w:ind w:left="0"/>
        <w:jc w:val="both"/>
        <w:rPr>
          <w:rFonts w:ascii="Times New Roman" w:hAnsi="Times New Roman" w:cs="Times New Roman"/>
          <w:b/>
          <w:sz w:val="24"/>
          <w:szCs w:val="24"/>
        </w:rPr>
      </w:pPr>
      <w:r w:rsidRPr="009F1E07">
        <w:rPr>
          <w:rFonts w:ascii="Times New Roman" w:hAnsi="Times New Roman" w:cs="Times New Roman"/>
          <w:b/>
          <w:sz w:val="24"/>
          <w:szCs w:val="24"/>
        </w:rPr>
        <w:t>Factores que obstaculizan el posicionamiento laboral</w:t>
      </w:r>
    </w:p>
    <w:p w14:paraId="60B71551" w14:textId="57E027B2" w:rsidR="004269C5" w:rsidRPr="009F1E07" w:rsidRDefault="00520132" w:rsidP="009F1E07">
      <w:pPr>
        <w:pStyle w:val="Prrafodelista"/>
        <w:tabs>
          <w:tab w:val="left" w:pos="2304"/>
        </w:tabs>
        <w:autoSpaceDE w:val="0"/>
        <w:autoSpaceDN w:val="0"/>
        <w:adjustRightInd w:val="0"/>
        <w:spacing w:after="0" w:line="360" w:lineRule="auto"/>
        <w:ind w:left="0"/>
        <w:jc w:val="both"/>
        <w:rPr>
          <w:rFonts w:ascii="Times New Roman" w:hAnsi="Times New Roman" w:cs="Times New Roman"/>
          <w:b/>
          <w:sz w:val="24"/>
          <w:szCs w:val="24"/>
        </w:rPr>
      </w:pPr>
      <w:r w:rsidRPr="009F1E07">
        <w:rPr>
          <w:rFonts w:ascii="Times New Roman" w:hAnsi="Times New Roman" w:cs="Times New Roman"/>
          <w:sz w:val="24"/>
          <w:szCs w:val="24"/>
        </w:rPr>
        <w:t>La categoría de posicionamiento laboral se construye des</w:t>
      </w:r>
      <w:r w:rsidR="00D224AD" w:rsidRPr="009F1E07">
        <w:rPr>
          <w:rFonts w:ascii="Times New Roman" w:hAnsi="Times New Roman" w:cs="Times New Roman"/>
          <w:sz w:val="24"/>
          <w:szCs w:val="24"/>
        </w:rPr>
        <w:t xml:space="preserve">de diversas dimensiones, por lo </w:t>
      </w:r>
      <w:r w:rsidRPr="009F1E07">
        <w:rPr>
          <w:rFonts w:ascii="Times New Roman" w:hAnsi="Times New Roman" w:cs="Times New Roman"/>
          <w:sz w:val="24"/>
          <w:szCs w:val="24"/>
        </w:rPr>
        <w:t>tanto s</w:t>
      </w:r>
      <w:r w:rsidR="00D224AD" w:rsidRPr="009F1E07">
        <w:rPr>
          <w:rFonts w:ascii="Times New Roman" w:hAnsi="Times New Roman" w:cs="Times New Roman"/>
          <w:sz w:val="24"/>
          <w:szCs w:val="24"/>
        </w:rPr>
        <w:t>on múltiples los factores que la</w:t>
      </w:r>
      <w:r w:rsidRPr="009F1E07">
        <w:rPr>
          <w:rFonts w:ascii="Times New Roman" w:hAnsi="Times New Roman" w:cs="Times New Roman"/>
          <w:sz w:val="24"/>
          <w:szCs w:val="24"/>
        </w:rPr>
        <w:t xml:space="preserve"> influyen</w:t>
      </w:r>
      <w:r w:rsidR="00D224AD" w:rsidRPr="009F1E07">
        <w:rPr>
          <w:rFonts w:ascii="Times New Roman" w:hAnsi="Times New Roman" w:cs="Times New Roman"/>
          <w:sz w:val="24"/>
          <w:szCs w:val="24"/>
        </w:rPr>
        <w:t>,</w:t>
      </w:r>
      <w:r w:rsidRPr="009F1E07">
        <w:rPr>
          <w:rFonts w:ascii="Times New Roman" w:hAnsi="Times New Roman" w:cs="Times New Roman"/>
          <w:sz w:val="24"/>
          <w:szCs w:val="24"/>
        </w:rPr>
        <w:t xml:space="preserve"> tanto de forma positiva como negativa. La</w:t>
      </w:r>
      <w:r w:rsidR="00D55DDC" w:rsidRPr="009F1E07">
        <w:rPr>
          <w:rFonts w:ascii="Times New Roman" w:hAnsi="Times New Roman" w:cs="Times New Roman"/>
          <w:sz w:val="24"/>
          <w:szCs w:val="24"/>
        </w:rPr>
        <w:t xml:space="preserve"> </w:t>
      </w:r>
      <w:r w:rsidR="008B638D" w:rsidRPr="009F1E07">
        <w:rPr>
          <w:rFonts w:ascii="Times New Roman" w:hAnsi="Times New Roman" w:cs="Times New Roman"/>
          <w:sz w:val="24"/>
          <w:szCs w:val="24"/>
        </w:rPr>
        <w:t>baja</w:t>
      </w:r>
      <w:r w:rsidR="00D55DDC" w:rsidRPr="009F1E07">
        <w:rPr>
          <w:rFonts w:ascii="Times New Roman" w:hAnsi="Times New Roman" w:cs="Times New Roman"/>
          <w:sz w:val="24"/>
          <w:szCs w:val="24"/>
        </w:rPr>
        <w:t xml:space="preserve"> escolaridad es un</w:t>
      </w:r>
      <w:r w:rsidR="008B638D" w:rsidRPr="009F1E07">
        <w:rPr>
          <w:rFonts w:ascii="Times New Roman" w:hAnsi="Times New Roman" w:cs="Times New Roman"/>
          <w:sz w:val="24"/>
          <w:szCs w:val="24"/>
        </w:rPr>
        <w:t xml:space="preserve"> factor </w:t>
      </w:r>
      <w:r w:rsidR="00D55DDC" w:rsidRPr="009F1E07">
        <w:rPr>
          <w:rFonts w:ascii="Times New Roman" w:hAnsi="Times New Roman" w:cs="Times New Roman"/>
          <w:sz w:val="24"/>
          <w:szCs w:val="24"/>
        </w:rPr>
        <w:t>que no favorece el posicionamiento laboral de la población en</w:t>
      </w:r>
      <w:r w:rsidR="008B638D" w:rsidRPr="009F1E07">
        <w:rPr>
          <w:rFonts w:ascii="Times New Roman" w:hAnsi="Times New Roman" w:cs="Times New Roman"/>
          <w:sz w:val="24"/>
          <w:szCs w:val="24"/>
        </w:rPr>
        <w:t xml:space="preserve"> </w:t>
      </w:r>
      <w:r w:rsidR="00921C5C" w:rsidRPr="009F1E07">
        <w:rPr>
          <w:rFonts w:ascii="Times New Roman" w:hAnsi="Times New Roman" w:cs="Times New Roman"/>
          <w:sz w:val="24"/>
          <w:szCs w:val="24"/>
        </w:rPr>
        <w:t>dicha</w:t>
      </w:r>
      <w:r w:rsidR="00D55DDC" w:rsidRPr="009F1E07">
        <w:rPr>
          <w:rFonts w:ascii="Times New Roman" w:hAnsi="Times New Roman" w:cs="Times New Roman"/>
          <w:sz w:val="24"/>
          <w:szCs w:val="24"/>
        </w:rPr>
        <w:t xml:space="preserve"> situación</w:t>
      </w:r>
      <w:r w:rsidR="008B638D" w:rsidRPr="009F1E07">
        <w:rPr>
          <w:rFonts w:ascii="Times New Roman" w:hAnsi="Times New Roman" w:cs="Times New Roman"/>
          <w:sz w:val="24"/>
          <w:szCs w:val="24"/>
        </w:rPr>
        <w:t xml:space="preserve">. </w:t>
      </w:r>
    </w:p>
    <w:p w14:paraId="571C882A" w14:textId="0DCAB4F0" w:rsidR="004269C5" w:rsidRPr="009F1E07" w:rsidRDefault="00C821F7"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Desde las teorías</w:t>
      </w:r>
      <w:r w:rsidR="00A66537" w:rsidRPr="009F1E07">
        <w:rPr>
          <w:rFonts w:ascii="Times New Roman" w:hAnsi="Times New Roman" w:cs="Times New Roman"/>
          <w:sz w:val="24"/>
          <w:szCs w:val="24"/>
        </w:rPr>
        <w:t xml:space="preserve"> de la economía de la educación y</w:t>
      </w:r>
      <w:r w:rsidRPr="009F1E07">
        <w:rPr>
          <w:rFonts w:ascii="Times New Roman" w:hAnsi="Times New Roman" w:cs="Times New Roman"/>
          <w:sz w:val="24"/>
          <w:szCs w:val="24"/>
        </w:rPr>
        <w:t xml:space="preserve"> </w:t>
      </w:r>
      <w:r w:rsidR="00A66537" w:rsidRPr="009F1E07">
        <w:rPr>
          <w:rFonts w:ascii="Times New Roman" w:hAnsi="Times New Roman" w:cs="Times New Roman"/>
          <w:sz w:val="24"/>
          <w:szCs w:val="24"/>
        </w:rPr>
        <w:t xml:space="preserve">la </w:t>
      </w:r>
      <w:r w:rsidRPr="009F1E07">
        <w:rPr>
          <w:rFonts w:ascii="Times New Roman" w:hAnsi="Times New Roman" w:cs="Times New Roman"/>
          <w:sz w:val="24"/>
          <w:szCs w:val="24"/>
        </w:rPr>
        <w:t>sociol</w:t>
      </w:r>
      <w:r w:rsidR="00A66537" w:rsidRPr="009F1E07">
        <w:rPr>
          <w:rFonts w:ascii="Times New Roman" w:hAnsi="Times New Roman" w:cs="Times New Roman"/>
          <w:sz w:val="24"/>
          <w:szCs w:val="24"/>
        </w:rPr>
        <w:t xml:space="preserve">ogía </w:t>
      </w:r>
      <w:r w:rsidRPr="009F1E07">
        <w:rPr>
          <w:rFonts w:ascii="Times New Roman" w:hAnsi="Times New Roman" w:cs="Times New Roman"/>
          <w:sz w:val="24"/>
          <w:szCs w:val="24"/>
        </w:rPr>
        <w:t>de la desigualdad,</w:t>
      </w:r>
      <w:r w:rsidR="00D55DDC" w:rsidRPr="009F1E07">
        <w:rPr>
          <w:rFonts w:ascii="Times New Roman" w:hAnsi="Times New Roman" w:cs="Times New Roman"/>
          <w:sz w:val="24"/>
          <w:szCs w:val="24"/>
        </w:rPr>
        <w:t xml:space="preserve"> se recuperan l</w:t>
      </w:r>
      <w:r w:rsidR="00A66537" w:rsidRPr="009F1E07">
        <w:rPr>
          <w:rFonts w:ascii="Times New Roman" w:hAnsi="Times New Roman" w:cs="Times New Roman"/>
          <w:sz w:val="24"/>
          <w:szCs w:val="24"/>
        </w:rPr>
        <w:t xml:space="preserve">os principios del capital humano, la </w:t>
      </w:r>
      <w:r w:rsidRPr="009F1E07">
        <w:rPr>
          <w:rFonts w:ascii="Times New Roman" w:hAnsi="Times New Roman" w:cs="Times New Roman"/>
          <w:sz w:val="24"/>
          <w:szCs w:val="24"/>
        </w:rPr>
        <w:t xml:space="preserve">meritocracia y la corriente </w:t>
      </w:r>
      <w:proofErr w:type="spellStart"/>
      <w:r w:rsidRPr="009F1E07">
        <w:rPr>
          <w:rFonts w:ascii="Times New Roman" w:hAnsi="Times New Roman" w:cs="Times New Roman"/>
          <w:sz w:val="24"/>
          <w:szCs w:val="24"/>
        </w:rPr>
        <w:t>credencialista</w:t>
      </w:r>
      <w:proofErr w:type="spellEnd"/>
      <w:r w:rsidRPr="009F1E07">
        <w:rPr>
          <w:rFonts w:ascii="Times New Roman" w:hAnsi="Times New Roman" w:cs="Times New Roman"/>
          <w:sz w:val="24"/>
          <w:szCs w:val="24"/>
        </w:rPr>
        <w:t xml:space="preserve">, </w:t>
      </w:r>
      <w:r w:rsidR="00D55DDC" w:rsidRPr="009F1E07">
        <w:rPr>
          <w:rFonts w:ascii="Times New Roman" w:hAnsi="Times New Roman" w:cs="Times New Roman"/>
          <w:sz w:val="24"/>
          <w:szCs w:val="24"/>
        </w:rPr>
        <w:t xml:space="preserve">para señalar que </w:t>
      </w:r>
      <w:r w:rsidR="00A66537" w:rsidRPr="009F1E07">
        <w:rPr>
          <w:rFonts w:ascii="Times New Roman" w:hAnsi="Times New Roman" w:cs="Times New Roman"/>
          <w:sz w:val="24"/>
          <w:szCs w:val="24"/>
        </w:rPr>
        <w:t xml:space="preserve">el mercado laboral otorga un valor a la escolaridad para justificar el bajo nivel de </w:t>
      </w:r>
      <w:r w:rsidR="00A66537" w:rsidRPr="009F1E07">
        <w:rPr>
          <w:rFonts w:ascii="Times New Roman" w:hAnsi="Times New Roman" w:cs="Times New Roman"/>
          <w:sz w:val="24"/>
          <w:szCs w:val="24"/>
        </w:rPr>
        <w:lastRenderedPageBreak/>
        <w:t>posicionamiento que alcanza la población en rezago educativo. P</w:t>
      </w:r>
      <w:r w:rsidRPr="009F1E07">
        <w:rPr>
          <w:rFonts w:ascii="Times New Roman" w:hAnsi="Times New Roman" w:cs="Times New Roman"/>
          <w:sz w:val="24"/>
          <w:szCs w:val="24"/>
        </w:rPr>
        <w:t xml:space="preserve">ara Moreno (1998), los empleadores valoran </w:t>
      </w:r>
      <w:r w:rsidR="00921C5C" w:rsidRPr="009F1E07">
        <w:rPr>
          <w:rFonts w:ascii="Times New Roman" w:hAnsi="Times New Roman" w:cs="Times New Roman"/>
          <w:sz w:val="24"/>
          <w:szCs w:val="24"/>
        </w:rPr>
        <w:t xml:space="preserve">la trayectoria </w:t>
      </w:r>
      <w:r w:rsidRPr="009F1E07">
        <w:rPr>
          <w:rFonts w:ascii="Times New Roman" w:hAnsi="Times New Roman" w:cs="Times New Roman"/>
          <w:sz w:val="24"/>
          <w:szCs w:val="24"/>
        </w:rPr>
        <w:t xml:space="preserve">de los trabajadores </w:t>
      </w:r>
      <w:r w:rsidR="00921C5C" w:rsidRPr="009F1E07">
        <w:rPr>
          <w:rFonts w:ascii="Times New Roman" w:hAnsi="Times New Roman" w:cs="Times New Roman"/>
          <w:sz w:val="24"/>
          <w:szCs w:val="24"/>
        </w:rPr>
        <w:t>en</w:t>
      </w:r>
      <w:r w:rsidRPr="009F1E07">
        <w:rPr>
          <w:rFonts w:ascii="Times New Roman" w:hAnsi="Times New Roman" w:cs="Times New Roman"/>
          <w:sz w:val="24"/>
          <w:szCs w:val="24"/>
        </w:rPr>
        <w:t xml:space="preserve"> el sistema educativo, debido a que </w:t>
      </w:r>
      <w:r w:rsidR="00921C5C" w:rsidRPr="009F1E07">
        <w:rPr>
          <w:rFonts w:ascii="Times New Roman" w:hAnsi="Times New Roman" w:cs="Times New Roman"/>
          <w:sz w:val="24"/>
          <w:szCs w:val="24"/>
        </w:rPr>
        <w:t>e</w:t>
      </w:r>
      <w:r w:rsidRPr="009F1E07">
        <w:rPr>
          <w:rFonts w:ascii="Times New Roman" w:hAnsi="Times New Roman" w:cs="Times New Roman"/>
          <w:sz w:val="24"/>
          <w:szCs w:val="24"/>
        </w:rPr>
        <w:t>ste reproduce las exigencias del mercado y sus títulos (credenciales) les permiten escoger a los trabajadores más productivos. Por lo tanto</w:t>
      </w:r>
      <w:r w:rsidR="00921C5C" w:rsidRPr="009F1E07">
        <w:rPr>
          <w:rFonts w:ascii="Times New Roman" w:hAnsi="Times New Roman" w:cs="Times New Roman"/>
          <w:sz w:val="24"/>
          <w:szCs w:val="24"/>
        </w:rPr>
        <w:t>,</w:t>
      </w:r>
      <w:r w:rsidRPr="009F1E07">
        <w:rPr>
          <w:rFonts w:ascii="Times New Roman" w:hAnsi="Times New Roman" w:cs="Times New Roman"/>
          <w:sz w:val="24"/>
          <w:szCs w:val="24"/>
        </w:rPr>
        <w:t xml:space="preserve"> la educación </w:t>
      </w:r>
      <w:r w:rsidR="008B638D" w:rsidRPr="009F1E07">
        <w:rPr>
          <w:rFonts w:ascii="Times New Roman" w:hAnsi="Times New Roman" w:cs="Times New Roman"/>
          <w:sz w:val="24"/>
          <w:szCs w:val="24"/>
        </w:rPr>
        <w:t>actúa como</w:t>
      </w:r>
      <w:r w:rsidRPr="009F1E07">
        <w:rPr>
          <w:rFonts w:ascii="Times New Roman" w:hAnsi="Times New Roman" w:cs="Times New Roman"/>
          <w:sz w:val="24"/>
          <w:szCs w:val="24"/>
        </w:rPr>
        <w:t xml:space="preserve"> un filtro para la selección de los más hábiles y la ub</w:t>
      </w:r>
      <w:r w:rsidR="004269C5" w:rsidRPr="009F1E07">
        <w:rPr>
          <w:rFonts w:ascii="Times New Roman" w:hAnsi="Times New Roman" w:cs="Times New Roman"/>
          <w:sz w:val="24"/>
          <w:szCs w:val="24"/>
        </w:rPr>
        <w:t>icación en los mejores puestos.</w:t>
      </w:r>
    </w:p>
    <w:p w14:paraId="546958EC" w14:textId="0567FB9D" w:rsidR="004269C5" w:rsidRPr="009F1E07" w:rsidRDefault="00D4471D"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La edad es o</w:t>
      </w:r>
      <w:r w:rsidR="00A55CF1" w:rsidRPr="009F1E07">
        <w:rPr>
          <w:rFonts w:ascii="Times New Roman" w:hAnsi="Times New Roman" w:cs="Times New Roman"/>
          <w:sz w:val="24"/>
          <w:szCs w:val="24"/>
        </w:rPr>
        <w:t>tr</w:t>
      </w:r>
      <w:r w:rsidR="006F3D79" w:rsidRPr="009F1E07">
        <w:rPr>
          <w:rFonts w:ascii="Times New Roman" w:hAnsi="Times New Roman" w:cs="Times New Roman"/>
          <w:sz w:val="24"/>
          <w:szCs w:val="24"/>
        </w:rPr>
        <w:t xml:space="preserve">o factor importante </w:t>
      </w:r>
      <w:r w:rsidRPr="009F1E07">
        <w:rPr>
          <w:rFonts w:ascii="Times New Roman" w:hAnsi="Times New Roman" w:cs="Times New Roman"/>
          <w:sz w:val="24"/>
          <w:szCs w:val="24"/>
        </w:rPr>
        <w:t xml:space="preserve">que influye en </w:t>
      </w:r>
      <w:r w:rsidR="00D224AD" w:rsidRPr="009F1E07">
        <w:rPr>
          <w:rFonts w:ascii="Times New Roman" w:hAnsi="Times New Roman" w:cs="Times New Roman"/>
          <w:sz w:val="24"/>
          <w:szCs w:val="24"/>
        </w:rPr>
        <w:t xml:space="preserve">el logro del </w:t>
      </w:r>
      <w:r w:rsidRPr="009F1E07">
        <w:rPr>
          <w:rFonts w:ascii="Times New Roman" w:hAnsi="Times New Roman" w:cs="Times New Roman"/>
          <w:sz w:val="24"/>
          <w:szCs w:val="24"/>
        </w:rPr>
        <w:t xml:space="preserve">posicionamiento laboral, </w:t>
      </w:r>
      <w:r w:rsidR="006F3D79" w:rsidRPr="009F1E07">
        <w:rPr>
          <w:rFonts w:ascii="Times New Roman" w:hAnsi="Times New Roman" w:cs="Times New Roman"/>
          <w:sz w:val="24"/>
          <w:szCs w:val="24"/>
        </w:rPr>
        <w:t xml:space="preserve">pues </w:t>
      </w:r>
      <w:r w:rsidR="008D3D8F" w:rsidRPr="009F1E07">
        <w:rPr>
          <w:rFonts w:ascii="Times New Roman" w:hAnsi="Times New Roman" w:cs="Times New Roman"/>
          <w:sz w:val="24"/>
          <w:szCs w:val="24"/>
        </w:rPr>
        <w:t>el capital humano</w:t>
      </w:r>
      <w:r w:rsidR="006F3D79" w:rsidRPr="009F1E07">
        <w:rPr>
          <w:rFonts w:ascii="Times New Roman" w:hAnsi="Times New Roman" w:cs="Times New Roman"/>
          <w:sz w:val="24"/>
          <w:szCs w:val="24"/>
        </w:rPr>
        <w:t xml:space="preserve"> al igual que el físico</w:t>
      </w:r>
      <w:r w:rsidR="008D3D8F" w:rsidRPr="009F1E07">
        <w:rPr>
          <w:rFonts w:ascii="Times New Roman" w:hAnsi="Times New Roman" w:cs="Times New Roman"/>
          <w:sz w:val="24"/>
          <w:szCs w:val="24"/>
        </w:rPr>
        <w:t xml:space="preserve"> se deteriora con el tiempo y se vuelve obsoleto. </w:t>
      </w:r>
      <w:r w:rsidR="006F3D79" w:rsidRPr="009F1E07">
        <w:rPr>
          <w:rFonts w:ascii="Times New Roman" w:hAnsi="Times New Roman" w:cs="Times New Roman"/>
          <w:sz w:val="24"/>
          <w:szCs w:val="24"/>
        </w:rPr>
        <w:t xml:space="preserve">Al respecto, </w:t>
      </w:r>
      <w:proofErr w:type="spellStart"/>
      <w:r w:rsidR="008D3D8F" w:rsidRPr="009F1E07">
        <w:rPr>
          <w:rFonts w:ascii="Times New Roman" w:hAnsi="Times New Roman" w:cs="Times New Roman"/>
          <w:sz w:val="24"/>
          <w:szCs w:val="24"/>
        </w:rPr>
        <w:t>Carnoy</w:t>
      </w:r>
      <w:proofErr w:type="spellEnd"/>
      <w:r w:rsidR="008D3D8F" w:rsidRPr="009F1E07">
        <w:rPr>
          <w:rFonts w:ascii="Times New Roman" w:hAnsi="Times New Roman" w:cs="Times New Roman"/>
          <w:sz w:val="24"/>
          <w:szCs w:val="24"/>
        </w:rPr>
        <w:t xml:space="preserve"> (2006) </w:t>
      </w:r>
      <w:r w:rsidR="00D55DDC" w:rsidRPr="009F1E07">
        <w:rPr>
          <w:rFonts w:ascii="Times New Roman" w:hAnsi="Times New Roman" w:cs="Times New Roman"/>
          <w:sz w:val="24"/>
          <w:szCs w:val="24"/>
        </w:rPr>
        <w:t xml:space="preserve">plantea </w:t>
      </w:r>
      <w:r w:rsidR="008D3D8F" w:rsidRPr="009F1E07">
        <w:rPr>
          <w:rFonts w:ascii="Times New Roman" w:hAnsi="Times New Roman" w:cs="Times New Roman"/>
          <w:sz w:val="24"/>
          <w:szCs w:val="24"/>
        </w:rPr>
        <w:t xml:space="preserve">que </w:t>
      </w:r>
      <w:r w:rsidR="00921C5C" w:rsidRPr="009F1E07">
        <w:rPr>
          <w:rFonts w:ascii="Times New Roman" w:hAnsi="Times New Roman" w:cs="Times New Roman"/>
          <w:sz w:val="24"/>
          <w:szCs w:val="24"/>
        </w:rPr>
        <w:t>a mayor</w:t>
      </w:r>
      <w:r w:rsidRPr="009F1E07">
        <w:rPr>
          <w:rFonts w:ascii="Times New Roman" w:hAnsi="Times New Roman" w:cs="Times New Roman"/>
          <w:sz w:val="24"/>
          <w:szCs w:val="24"/>
        </w:rPr>
        <w:t xml:space="preserve"> edad el </w:t>
      </w:r>
      <w:r w:rsidR="008D3D8F" w:rsidRPr="009F1E07">
        <w:rPr>
          <w:rFonts w:ascii="Times New Roman" w:hAnsi="Times New Roman" w:cs="Times New Roman"/>
          <w:sz w:val="24"/>
          <w:szCs w:val="24"/>
        </w:rPr>
        <w:t xml:space="preserve">capital humano </w:t>
      </w:r>
      <w:r w:rsidRPr="009F1E07">
        <w:rPr>
          <w:rFonts w:ascii="Times New Roman" w:hAnsi="Times New Roman" w:cs="Times New Roman"/>
          <w:sz w:val="24"/>
          <w:szCs w:val="24"/>
        </w:rPr>
        <w:t>acumulado p</w:t>
      </w:r>
      <w:r w:rsidR="008D3D8F" w:rsidRPr="009F1E07">
        <w:rPr>
          <w:rFonts w:ascii="Times New Roman" w:hAnsi="Times New Roman" w:cs="Times New Roman"/>
          <w:sz w:val="24"/>
          <w:szCs w:val="24"/>
        </w:rPr>
        <w:t xml:space="preserve">ierde valor </w:t>
      </w:r>
      <w:r w:rsidR="00921C5C" w:rsidRPr="009F1E07">
        <w:rPr>
          <w:rFonts w:ascii="Times New Roman" w:hAnsi="Times New Roman" w:cs="Times New Roman"/>
          <w:sz w:val="24"/>
          <w:szCs w:val="24"/>
        </w:rPr>
        <w:t>ante el</w:t>
      </w:r>
      <w:r w:rsidR="008D3D8F" w:rsidRPr="009F1E07">
        <w:rPr>
          <w:rFonts w:ascii="Times New Roman" w:hAnsi="Times New Roman" w:cs="Times New Roman"/>
          <w:sz w:val="24"/>
          <w:szCs w:val="24"/>
        </w:rPr>
        <w:t xml:space="preserve"> mercado, </w:t>
      </w:r>
      <w:r w:rsidR="00921C5C" w:rsidRPr="009F1E07">
        <w:rPr>
          <w:rFonts w:ascii="Times New Roman" w:hAnsi="Times New Roman" w:cs="Times New Roman"/>
          <w:sz w:val="24"/>
          <w:szCs w:val="24"/>
        </w:rPr>
        <w:t>además de</w:t>
      </w:r>
      <w:r w:rsidRPr="009F1E07">
        <w:rPr>
          <w:rFonts w:ascii="Times New Roman" w:hAnsi="Times New Roman" w:cs="Times New Roman"/>
          <w:sz w:val="24"/>
          <w:szCs w:val="24"/>
        </w:rPr>
        <w:t xml:space="preserve"> la celeridad con que se vuelen obsoletos </w:t>
      </w:r>
      <w:r w:rsidR="008D3D8F" w:rsidRPr="009F1E07">
        <w:rPr>
          <w:rFonts w:ascii="Times New Roman" w:hAnsi="Times New Roman" w:cs="Times New Roman"/>
          <w:sz w:val="24"/>
          <w:szCs w:val="24"/>
        </w:rPr>
        <w:t>los conocimientos</w:t>
      </w:r>
      <w:r w:rsidR="005849DC" w:rsidRPr="009F1E07">
        <w:rPr>
          <w:rFonts w:ascii="Times New Roman" w:hAnsi="Times New Roman" w:cs="Times New Roman"/>
          <w:sz w:val="24"/>
          <w:szCs w:val="24"/>
        </w:rPr>
        <w:t>.</w:t>
      </w:r>
    </w:p>
    <w:p w14:paraId="1BB9AA07" w14:textId="6C911D0B" w:rsidR="004269C5" w:rsidRPr="009F1E07" w:rsidRDefault="00D4471D"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Por otra parte, de acuerdo con </w:t>
      </w:r>
      <w:r w:rsidR="00C821F7" w:rsidRPr="009F1E07">
        <w:rPr>
          <w:rFonts w:ascii="Times New Roman" w:hAnsi="Times New Roman" w:cs="Times New Roman"/>
          <w:sz w:val="24"/>
          <w:szCs w:val="24"/>
        </w:rPr>
        <w:t>la Teoría de la Segmentación del Mercado</w:t>
      </w:r>
      <w:r w:rsidR="00447869" w:rsidRPr="009F1E07">
        <w:rPr>
          <w:rFonts w:ascii="Times New Roman" w:hAnsi="Times New Roman" w:cs="Times New Roman"/>
          <w:sz w:val="24"/>
          <w:szCs w:val="24"/>
        </w:rPr>
        <w:t xml:space="preserve"> el posicionamiento laboral </w:t>
      </w:r>
      <w:r w:rsidR="00090DA9" w:rsidRPr="009F1E07">
        <w:rPr>
          <w:rFonts w:ascii="Times New Roman" w:hAnsi="Times New Roman" w:cs="Times New Roman"/>
          <w:sz w:val="24"/>
          <w:szCs w:val="24"/>
        </w:rPr>
        <w:t xml:space="preserve">se ve obstaculizado </w:t>
      </w:r>
      <w:r w:rsidR="00447869" w:rsidRPr="009F1E07">
        <w:rPr>
          <w:rFonts w:ascii="Times New Roman" w:hAnsi="Times New Roman" w:cs="Times New Roman"/>
          <w:sz w:val="24"/>
          <w:szCs w:val="24"/>
        </w:rPr>
        <w:t>por distintos factores sociales, económicos y culturales</w:t>
      </w:r>
      <w:r w:rsidR="00090DA9" w:rsidRPr="009F1E07">
        <w:rPr>
          <w:rFonts w:ascii="Times New Roman" w:hAnsi="Times New Roman" w:cs="Times New Roman"/>
          <w:sz w:val="24"/>
          <w:szCs w:val="24"/>
        </w:rPr>
        <w:t xml:space="preserve"> que establece el mismo mercado</w:t>
      </w:r>
      <w:r w:rsidR="00C821F7" w:rsidRPr="009F1E07">
        <w:rPr>
          <w:rFonts w:ascii="Times New Roman" w:hAnsi="Times New Roman" w:cs="Times New Roman"/>
          <w:sz w:val="24"/>
          <w:szCs w:val="24"/>
        </w:rPr>
        <w:t>: “la estructura ocupacional en los países desarrollados se caracteriza por su división en segmentos cualitativamente diferentes, persistentes y estables, con poca movilidad entre los mismos, y cada uno de ellos corresponde a divisiones sociales, sexuales y económicas, que ya preexisten en la sociedad” (Pescador, 1994</w:t>
      </w:r>
      <w:r w:rsidR="00291620" w:rsidRPr="009F1E07">
        <w:rPr>
          <w:rFonts w:ascii="Times New Roman" w:hAnsi="Times New Roman" w:cs="Times New Roman"/>
          <w:sz w:val="24"/>
          <w:szCs w:val="24"/>
        </w:rPr>
        <w:t>, p.</w:t>
      </w:r>
      <w:r w:rsidR="00C821F7" w:rsidRPr="009F1E07">
        <w:rPr>
          <w:rFonts w:ascii="Times New Roman" w:hAnsi="Times New Roman" w:cs="Times New Roman"/>
          <w:sz w:val="24"/>
          <w:szCs w:val="24"/>
        </w:rPr>
        <w:t xml:space="preserve">169). </w:t>
      </w:r>
    </w:p>
    <w:p w14:paraId="7F4A8A15" w14:textId="7A97DABA" w:rsidR="004269C5" w:rsidRPr="009F1E07" w:rsidRDefault="00D55DDC"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Asimismo, </w:t>
      </w:r>
      <w:r w:rsidR="0017532B" w:rsidRPr="009F1E07">
        <w:rPr>
          <w:rFonts w:ascii="Times New Roman" w:hAnsi="Times New Roman" w:cs="Times New Roman"/>
          <w:sz w:val="24"/>
          <w:szCs w:val="24"/>
        </w:rPr>
        <w:t xml:space="preserve">desde esa teoría se sostiene </w:t>
      </w:r>
      <w:r w:rsidRPr="009F1E07">
        <w:rPr>
          <w:rFonts w:ascii="Times New Roman" w:hAnsi="Times New Roman" w:cs="Times New Roman"/>
          <w:sz w:val="24"/>
          <w:szCs w:val="24"/>
        </w:rPr>
        <w:t xml:space="preserve">que el capital humano no se valora de igual forma entre </w:t>
      </w:r>
      <w:r w:rsidR="00090DA9" w:rsidRPr="009F1E07">
        <w:rPr>
          <w:rFonts w:ascii="Times New Roman" w:hAnsi="Times New Roman" w:cs="Times New Roman"/>
          <w:sz w:val="24"/>
          <w:szCs w:val="24"/>
        </w:rPr>
        <w:t xml:space="preserve">los distintos </w:t>
      </w:r>
      <w:r w:rsidRPr="009F1E07">
        <w:rPr>
          <w:rFonts w:ascii="Times New Roman" w:hAnsi="Times New Roman" w:cs="Times New Roman"/>
          <w:sz w:val="24"/>
          <w:szCs w:val="24"/>
        </w:rPr>
        <w:t xml:space="preserve">grupos de personas, tal es el caso entre hombres y mujeres: “dado que </w:t>
      </w:r>
      <w:r w:rsidR="00A553D8" w:rsidRPr="009F1E07">
        <w:rPr>
          <w:rFonts w:ascii="Times New Roman" w:hAnsi="Times New Roman" w:cs="Times New Roman"/>
          <w:sz w:val="24"/>
          <w:szCs w:val="24"/>
        </w:rPr>
        <w:t>e</w:t>
      </w:r>
      <w:r w:rsidRPr="009F1E07">
        <w:rPr>
          <w:rFonts w:ascii="Times New Roman" w:hAnsi="Times New Roman" w:cs="Times New Roman"/>
          <w:sz w:val="24"/>
          <w:szCs w:val="24"/>
        </w:rPr>
        <w:t>stas ganan menos, de igual manera sucede por las características de raza, religión y edad” (</w:t>
      </w:r>
      <w:proofErr w:type="spellStart"/>
      <w:r w:rsidRPr="009F1E07">
        <w:rPr>
          <w:rFonts w:ascii="Times New Roman" w:hAnsi="Times New Roman" w:cs="Times New Roman"/>
          <w:sz w:val="24"/>
          <w:szCs w:val="24"/>
        </w:rPr>
        <w:t>Carnoy</w:t>
      </w:r>
      <w:proofErr w:type="spellEnd"/>
      <w:r w:rsidRPr="009F1E07">
        <w:rPr>
          <w:rFonts w:ascii="Times New Roman" w:hAnsi="Times New Roman" w:cs="Times New Roman"/>
          <w:sz w:val="24"/>
          <w:szCs w:val="24"/>
        </w:rPr>
        <w:t>, 2006</w:t>
      </w:r>
      <w:r w:rsidR="00291620" w:rsidRPr="009F1E07">
        <w:rPr>
          <w:rFonts w:ascii="Times New Roman" w:hAnsi="Times New Roman" w:cs="Times New Roman"/>
          <w:sz w:val="24"/>
          <w:szCs w:val="24"/>
        </w:rPr>
        <w:t>, p.</w:t>
      </w:r>
      <w:r w:rsidR="00FB66EC" w:rsidRPr="009F1E07">
        <w:rPr>
          <w:rFonts w:ascii="Times New Roman" w:hAnsi="Times New Roman" w:cs="Times New Roman"/>
          <w:sz w:val="24"/>
          <w:szCs w:val="24"/>
        </w:rPr>
        <w:t xml:space="preserve"> </w:t>
      </w:r>
      <w:r w:rsidRPr="009F1E07">
        <w:rPr>
          <w:rFonts w:ascii="Times New Roman" w:hAnsi="Times New Roman" w:cs="Times New Roman"/>
          <w:sz w:val="24"/>
          <w:szCs w:val="24"/>
        </w:rPr>
        <w:t>93).</w:t>
      </w:r>
      <w:r w:rsidR="00A55CF1" w:rsidRPr="009F1E07">
        <w:rPr>
          <w:rFonts w:ascii="Times New Roman" w:hAnsi="Times New Roman" w:cs="Times New Roman"/>
          <w:sz w:val="24"/>
          <w:szCs w:val="24"/>
        </w:rPr>
        <w:t xml:space="preserve"> </w:t>
      </w:r>
      <w:r w:rsidR="00FB66EC" w:rsidRPr="009F1E07">
        <w:rPr>
          <w:rFonts w:ascii="Times New Roman" w:hAnsi="Times New Roman" w:cs="Times New Roman"/>
          <w:sz w:val="24"/>
          <w:szCs w:val="24"/>
        </w:rPr>
        <w:t>Esto</w:t>
      </w:r>
      <w:r w:rsidR="0017532B" w:rsidRPr="009F1E07">
        <w:rPr>
          <w:rFonts w:ascii="Times New Roman" w:hAnsi="Times New Roman" w:cs="Times New Roman"/>
          <w:sz w:val="24"/>
          <w:szCs w:val="24"/>
        </w:rPr>
        <w:t xml:space="preserve"> implica que la condición de género c</w:t>
      </w:r>
      <w:r w:rsidR="00090DA9" w:rsidRPr="009F1E07">
        <w:rPr>
          <w:rFonts w:ascii="Times New Roman" w:hAnsi="Times New Roman" w:cs="Times New Roman"/>
          <w:sz w:val="24"/>
          <w:szCs w:val="24"/>
        </w:rPr>
        <w:t xml:space="preserve">onstituye </w:t>
      </w:r>
      <w:r w:rsidR="00447869" w:rsidRPr="009F1E07">
        <w:rPr>
          <w:rFonts w:ascii="Times New Roman" w:hAnsi="Times New Roman" w:cs="Times New Roman"/>
          <w:sz w:val="24"/>
          <w:szCs w:val="24"/>
        </w:rPr>
        <w:t>un obstáculo para que las mujeres</w:t>
      </w:r>
      <w:r w:rsidR="0017532B" w:rsidRPr="009F1E07">
        <w:rPr>
          <w:rFonts w:ascii="Times New Roman" w:hAnsi="Times New Roman" w:cs="Times New Roman"/>
          <w:sz w:val="24"/>
          <w:szCs w:val="24"/>
        </w:rPr>
        <w:t xml:space="preserve"> se</w:t>
      </w:r>
      <w:r w:rsidR="00447869" w:rsidRPr="009F1E07">
        <w:rPr>
          <w:rFonts w:ascii="Times New Roman" w:hAnsi="Times New Roman" w:cs="Times New Roman"/>
          <w:sz w:val="24"/>
          <w:szCs w:val="24"/>
        </w:rPr>
        <w:t xml:space="preserve"> </w:t>
      </w:r>
      <w:r w:rsidR="0017532B" w:rsidRPr="009F1E07">
        <w:rPr>
          <w:rFonts w:ascii="Times New Roman" w:hAnsi="Times New Roman" w:cs="Times New Roman"/>
          <w:sz w:val="24"/>
          <w:szCs w:val="24"/>
        </w:rPr>
        <w:t>posicionen</w:t>
      </w:r>
      <w:r w:rsidR="00447869" w:rsidRPr="009F1E07">
        <w:rPr>
          <w:rFonts w:ascii="Times New Roman" w:hAnsi="Times New Roman" w:cs="Times New Roman"/>
          <w:sz w:val="24"/>
          <w:szCs w:val="24"/>
        </w:rPr>
        <w:t xml:space="preserve"> laboral</w:t>
      </w:r>
      <w:r w:rsidR="0017532B" w:rsidRPr="009F1E07">
        <w:rPr>
          <w:rFonts w:ascii="Times New Roman" w:hAnsi="Times New Roman" w:cs="Times New Roman"/>
          <w:sz w:val="24"/>
          <w:szCs w:val="24"/>
        </w:rPr>
        <w:t>mente</w:t>
      </w:r>
      <w:r w:rsidR="00A55CF1" w:rsidRPr="009F1E07">
        <w:rPr>
          <w:rFonts w:ascii="Times New Roman" w:hAnsi="Times New Roman" w:cs="Times New Roman"/>
          <w:sz w:val="24"/>
          <w:szCs w:val="24"/>
        </w:rPr>
        <w:t xml:space="preserve">, lo </w:t>
      </w:r>
      <w:r w:rsidR="0017532B" w:rsidRPr="009F1E07">
        <w:rPr>
          <w:rFonts w:ascii="Times New Roman" w:hAnsi="Times New Roman" w:cs="Times New Roman"/>
          <w:sz w:val="24"/>
          <w:szCs w:val="24"/>
        </w:rPr>
        <w:t xml:space="preserve">cual se </w:t>
      </w:r>
      <w:r w:rsidR="00A55CF1" w:rsidRPr="009F1E07">
        <w:rPr>
          <w:rFonts w:ascii="Times New Roman" w:hAnsi="Times New Roman" w:cs="Times New Roman"/>
          <w:sz w:val="24"/>
          <w:szCs w:val="24"/>
        </w:rPr>
        <w:t xml:space="preserve">refleja </w:t>
      </w:r>
      <w:r w:rsidR="00447869" w:rsidRPr="009F1E07">
        <w:rPr>
          <w:rFonts w:ascii="Times New Roman" w:hAnsi="Times New Roman" w:cs="Times New Roman"/>
          <w:sz w:val="24"/>
          <w:szCs w:val="24"/>
        </w:rPr>
        <w:t xml:space="preserve">en bajos salarios y </w:t>
      </w:r>
      <w:r w:rsidR="000C5E89" w:rsidRPr="009F1E07">
        <w:rPr>
          <w:rFonts w:ascii="Times New Roman" w:hAnsi="Times New Roman" w:cs="Times New Roman"/>
          <w:sz w:val="24"/>
          <w:szCs w:val="24"/>
        </w:rPr>
        <w:t>escas</w:t>
      </w:r>
      <w:r w:rsidR="00447869" w:rsidRPr="009F1E07">
        <w:rPr>
          <w:rFonts w:ascii="Times New Roman" w:hAnsi="Times New Roman" w:cs="Times New Roman"/>
          <w:sz w:val="24"/>
          <w:szCs w:val="24"/>
        </w:rPr>
        <w:t xml:space="preserve">a presencia en puestos </w:t>
      </w:r>
      <w:r w:rsidR="0017532B" w:rsidRPr="009F1E07">
        <w:rPr>
          <w:rFonts w:ascii="Times New Roman" w:hAnsi="Times New Roman" w:cs="Times New Roman"/>
          <w:sz w:val="24"/>
          <w:szCs w:val="24"/>
        </w:rPr>
        <w:t>de</w:t>
      </w:r>
      <w:r w:rsidR="00447869" w:rsidRPr="009F1E07">
        <w:rPr>
          <w:rFonts w:ascii="Times New Roman" w:hAnsi="Times New Roman" w:cs="Times New Roman"/>
          <w:sz w:val="24"/>
          <w:szCs w:val="24"/>
        </w:rPr>
        <w:t xml:space="preserve"> alta jerarquí</w:t>
      </w:r>
      <w:r w:rsidR="00CB3477" w:rsidRPr="009F1E07">
        <w:rPr>
          <w:rFonts w:ascii="Times New Roman" w:hAnsi="Times New Roman" w:cs="Times New Roman"/>
          <w:sz w:val="24"/>
          <w:szCs w:val="24"/>
        </w:rPr>
        <w:t>a</w:t>
      </w:r>
      <w:r w:rsidR="00447869" w:rsidRPr="009F1E07">
        <w:rPr>
          <w:rFonts w:ascii="Times New Roman" w:hAnsi="Times New Roman" w:cs="Times New Roman"/>
          <w:sz w:val="24"/>
          <w:szCs w:val="24"/>
        </w:rPr>
        <w:t>.</w:t>
      </w:r>
      <w:r w:rsidR="00C821F7" w:rsidRPr="009F1E07">
        <w:rPr>
          <w:rFonts w:ascii="Times New Roman" w:hAnsi="Times New Roman" w:cs="Times New Roman"/>
          <w:sz w:val="24"/>
          <w:szCs w:val="24"/>
        </w:rPr>
        <w:t xml:space="preserve"> </w:t>
      </w:r>
    </w:p>
    <w:p w14:paraId="5323BD77" w14:textId="262B91B9" w:rsidR="004269C5" w:rsidRPr="009F1E07" w:rsidRDefault="007C7B11"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Cristina </w:t>
      </w:r>
      <w:proofErr w:type="spellStart"/>
      <w:r w:rsidR="00C821F7" w:rsidRPr="009F1E07">
        <w:rPr>
          <w:rFonts w:ascii="Times New Roman" w:hAnsi="Times New Roman" w:cs="Times New Roman"/>
          <w:sz w:val="24"/>
          <w:szCs w:val="24"/>
        </w:rPr>
        <w:t>Borderias</w:t>
      </w:r>
      <w:proofErr w:type="spellEnd"/>
      <w:r w:rsidRPr="009F1E07">
        <w:rPr>
          <w:rFonts w:ascii="Times New Roman" w:hAnsi="Times New Roman" w:cs="Times New Roman"/>
          <w:sz w:val="24"/>
          <w:szCs w:val="24"/>
        </w:rPr>
        <w:t xml:space="preserve">, Cristina Carrasco y Carmen </w:t>
      </w:r>
      <w:proofErr w:type="spellStart"/>
      <w:r w:rsidRPr="009F1E07">
        <w:rPr>
          <w:rFonts w:ascii="Times New Roman" w:hAnsi="Times New Roman" w:cs="Times New Roman"/>
          <w:sz w:val="24"/>
          <w:szCs w:val="24"/>
        </w:rPr>
        <w:t>Alemany</w:t>
      </w:r>
      <w:proofErr w:type="spellEnd"/>
      <w:r w:rsidR="00C821F7" w:rsidRPr="009F1E07">
        <w:rPr>
          <w:rFonts w:ascii="Times New Roman" w:hAnsi="Times New Roman" w:cs="Times New Roman"/>
          <w:sz w:val="24"/>
          <w:szCs w:val="24"/>
        </w:rPr>
        <w:t xml:space="preserve"> (1994) explica</w:t>
      </w:r>
      <w:r w:rsidRPr="009F1E07">
        <w:rPr>
          <w:rFonts w:ascii="Times New Roman" w:hAnsi="Times New Roman" w:cs="Times New Roman"/>
          <w:sz w:val="24"/>
          <w:szCs w:val="24"/>
        </w:rPr>
        <w:t>n</w:t>
      </w:r>
      <w:r w:rsidR="00C821F7" w:rsidRPr="009F1E07">
        <w:rPr>
          <w:rFonts w:ascii="Times New Roman" w:hAnsi="Times New Roman" w:cs="Times New Roman"/>
          <w:sz w:val="24"/>
          <w:szCs w:val="24"/>
        </w:rPr>
        <w:t xml:space="preserve"> </w:t>
      </w:r>
      <w:r w:rsidR="00447869" w:rsidRPr="009F1E07">
        <w:rPr>
          <w:rFonts w:ascii="Times New Roman" w:hAnsi="Times New Roman" w:cs="Times New Roman"/>
          <w:sz w:val="24"/>
          <w:szCs w:val="24"/>
        </w:rPr>
        <w:t xml:space="preserve">que </w:t>
      </w:r>
      <w:r w:rsidR="0017532B" w:rsidRPr="009F1E07">
        <w:rPr>
          <w:rFonts w:ascii="Times New Roman" w:hAnsi="Times New Roman" w:cs="Times New Roman"/>
          <w:sz w:val="24"/>
          <w:szCs w:val="24"/>
        </w:rPr>
        <w:t xml:space="preserve">prevalece </w:t>
      </w:r>
      <w:r w:rsidR="00C821F7" w:rsidRPr="009F1E07">
        <w:rPr>
          <w:rFonts w:ascii="Times New Roman" w:hAnsi="Times New Roman" w:cs="Times New Roman"/>
          <w:sz w:val="24"/>
          <w:szCs w:val="24"/>
        </w:rPr>
        <w:t>un razonamiento circular</w:t>
      </w:r>
      <w:r w:rsidR="0017532B" w:rsidRPr="009F1E07">
        <w:rPr>
          <w:rFonts w:ascii="Times New Roman" w:hAnsi="Times New Roman" w:cs="Times New Roman"/>
          <w:sz w:val="24"/>
          <w:szCs w:val="24"/>
        </w:rPr>
        <w:t xml:space="preserve">, </w:t>
      </w:r>
      <w:r w:rsidR="00FB66EC" w:rsidRPr="009F1E07">
        <w:rPr>
          <w:rFonts w:ascii="Times New Roman" w:hAnsi="Times New Roman" w:cs="Times New Roman"/>
          <w:sz w:val="24"/>
          <w:szCs w:val="24"/>
        </w:rPr>
        <w:t>que</w:t>
      </w:r>
      <w:r w:rsidR="00C821F7" w:rsidRPr="009F1E07">
        <w:rPr>
          <w:rFonts w:ascii="Times New Roman" w:hAnsi="Times New Roman" w:cs="Times New Roman"/>
          <w:sz w:val="24"/>
          <w:szCs w:val="24"/>
        </w:rPr>
        <w:t xml:space="preserve"> sostiene que las mujeres se especializan en el trabajo doméstico por los bajos salarios</w:t>
      </w:r>
      <w:r w:rsidR="0017532B" w:rsidRPr="009F1E07">
        <w:rPr>
          <w:rFonts w:ascii="Times New Roman" w:hAnsi="Times New Roman" w:cs="Times New Roman"/>
          <w:sz w:val="24"/>
          <w:szCs w:val="24"/>
        </w:rPr>
        <w:t xml:space="preserve"> y a la vez se </w:t>
      </w:r>
      <w:r w:rsidR="00C821F7" w:rsidRPr="009F1E07">
        <w:rPr>
          <w:rFonts w:ascii="Times New Roman" w:hAnsi="Times New Roman" w:cs="Times New Roman"/>
          <w:sz w:val="24"/>
          <w:szCs w:val="24"/>
        </w:rPr>
        <w:t xml:space="preserve">argumenta que el bajo nivel salarial en el caso de las mujeres es el resultado de dedicarse más al hogar y a la crianza de los hijos. </w:t>
      </w:r>
      <w:r w:rsidR="00447869" w:rsidRPr="009F1E07">
        <w:rPr>
          <w:rFonts w:ascii="Times New Roman" w:hAnsi="Times New Roman" w:cs="Times New Roman"/>
          <w:sz w:val="24"/>
          <w:szCs w:val="24"/>
        </w:rPr>
        <w:t xml:space="preserve">Esto es </w:t>
      </w:r>
      <w:r w:rsidR="00C821F7" w:rsidRPr="009F1E07">
        <w:rPr>
          <w:rFonts w:ascii="Times New Roman" w:hAnsi="Times New Roman" w:cs="Times New Roman"/>
          <w:sz w:val="24"/>
          <w:szCs w:val="24"/>
        </w:rPr>
        <w:t>un factor que contribuye significativamente al débil posicio</w:t>
      </w:r>
      <w:r w:rsidR="00A55CF1" w:rsidRPr="009F1E07">
        <w:rPr>
          <w:rFonts w:ascii="Times New Roman" w:hAnsi="Times New Roman" w:cs="Times New Roman"/>
          <w:sz w:val="24"/>
          <w:szCs w:val="24"/>
        </w:rPr>
        <w:t>namiento laboral de las mujeres</w:t>
      </w:r>
      <w:r w:rsidR="00E02444" w:rsidRPr="009F1E07">
        <w:rPr>
          <w:rFonts w:ascii="Times New Roman" w:hAnsi="Times New Roman" w:cs="Times New Roman"/>
          <w:sz w:val="24"/>
          <w:szCs w:val="24"/>
        </w:rPr>
        <w:t>,</w:t>
      </w:r>
      <w:r w:rsidR="00C821F7" w:rsidRPr="009F1E07">
        <w:rPr>
          <w:rFonts w:ascii="Times New Roman" w:hAnsi="Times New Roman" w:cs="Times New Roman"/>
          <w:sz w:val="24"/>
          <w:szCs w:val="24"/>
        </w:rPr>
        <w:t xml:space="preserve"> el referido a las responsabilidades hogareñas</w:t>
      </w:r>
      <w:r w:rsidR="0017532B" w:rsidRPr="009F1E07">
        <w:rPr>
          <w:rFonts w:ascii="Times New Roman" w:hAnsi="Times New Roman" w:cs="Times New Roman"/>
          <w:sz w:val="24"/>
          <w:szCs w:val="24"/>
        </w:rPr>
        <w:t xml:space="preserve"> derivadas de los roles de género socialmente asignados</w:t>
      </w:r>
      <w:r w:rsidR="00C821F7" w:rsidRPr="009F1E07">
        <w:rPr>
          <w:rFonts w:ascii="Times New Roman" w:hAnsi="Times New Roman" w:cs="Times New Roman"/>
          <w:sz w:val="24"/>
          <w:szCs w:val="24"/>
        </w:rPr>
        <w:t xml:space="preserve">. </w:t>
      </w:r>
    </w:p>
    <w:p w14:paraId="557A791D" w14:textId="2CF1D643" w:rsidR="00C821F7" w:rsidRDefault="00C821F7"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Al respecto, </w:t>
      </w:r>
      <w:proofErr w:type="spellStart"/>
      <w:r w:rsidRPr="009F1E07">
        <w:rPr>
          <w:rFonts w:ascii="Times New Roman" w:hAnsi="Times New Roman" w:cs="Times New Roman"/>
          <w:sz w:val="24"/>
          <w:szCs w:val="24"/>
        </w:rPr>
        <w:t>Taberner</w:t>
      </w:r>
      <w:proofErr w:type="spellEnd"/>
      <w:r w:rsidRPr="009F1E07">
        <w:rPr>
          <w:rFonts w:ascii="Times New Roman" w:hAnsi="Times New Roman" w:cs="Times New Roman"/>
          <w:sz w:val="24"/>
          <w:szCs w:val="24"/>
        </w:rPr>
        <w:t xml:space="preserve"> </w:t>
      </w:r>
      <w:r w:rsidR="00291620" w:rsidRPr="009F1E07">
        <w:rPr>
          <w:rFonts w:ascii="Times New Roman" w:hAnsi="Times New Roman" w:cs="Times New Roman"/>
          <w:sz w:val="24"/>
          <w:szCs w:val="24"/>
        </w:rPr>
        <w:t xml:space="preserve">(2008) </w:t>
      </w:r>
      <w:r w:rsidRPr="009F1E07">
        <w:rPr>
          <w:rFonts w:ascii="Times New Roman" w:hAnsi="Times New Roman" w:cs="Times New Roman"/>
          <w:sz w:val="24"/>
          <w:szCs w:val="24"/>
        </w:rPr>
        <w:t>sostiene el necesario reparto de responsabilidades hogareñas y de la coeducación de los hijos, pues: “sin tal cooperación a un solo cónyuge trabajador pueden faltarle tiempo y energías para atender cumplidamente la función familiar socializad</w:t>
      </w:r>
      <w:r w:rsidR="00291620" w:rsidRPr="009F1E07">
        <w:rPr>
          <w:rFonts w:ascii="Times New Roman" w:hAnsi="Times New Roman" w:cs="Times New Roman"/>
          <w:sz w:val="24"/>
          <w:szCs w:val="24"/>
        </w:rPr>
        <w:t>ora y educativa” (p.</w:t>
      </w:r>
      <w:r w:rsidRPr="009F1E07">
        <w:rPr>
          <w:rFonts w:ascii="Times New Roman" w:hAnsi="Times New Roman" w:cs="Times New Roman"/>
          <w:sz w:val="24"/>
          <w:szCs w:val="24"/>
        </w:rPr>
        <w:t>138).</w:t>
      </w:r>
    </w:p>
    <w:p w14:paraId="046519E1" w14:textId="77777777" w:rsidR="009F1E07" w:rsidRDefault="009F1E07" w:rsidP="009F1E07">
      <w:pPr>
        <w:autoSpaceDE w:val="0"/>
        <w:autoSpaceDN w:val="0"/>
        <w:adjustRightInd w:val="0"/>
        <w:spacing w:after="0" w:line="360" w:lineRule="auto"/>
        <w:jc w:val="both"/>
        <w:rPr>
          <w:rFonts w:ascii="Times New Roman" w:hAnsi="Times New Roman" w:cs="Times New Roman"/>
          <w:sz w:val="24"/>
          <w:szCs w:val="24"/>
        </w:rPr>
      </w:pPr>
    </w:p>
    <w:p w14:paraId="359E85AF" w14:textId="77777777" w:rsidR="009F1E07" w:rsidRDefault="009F1E07" w:rsidP="009F1E07">
      <w:pPr>
        <w:autoSpaceDE w:val="0"/>
        <w:autoSpaceDN w:val="0"/>
        <w:adjustRightInd w:val="0"/>
        <w:spacing w:after="0" w:line="360" w:lineRule="auto"/>
        <w:jc w:val="both"/>
        <w:rPr>
          <w:rFonts w:ascii="Times New Roman" w:hAnsi="Times New Roman" w:cs="Times New Roman"/>
          <w:sz w:val="24"/>
          <w:szCs w:val="24"/>
        </w:rPr>
      </w:pPr>
    </w:p>
    <w:p w14:paraId="1D7B6637" w14:textId="77777777" w:rsidR="009F1E07" w:rsidRPr="009F1E07" w:rsidRDefault="009F1E07" w:rsidP="009F1E07">
      <w:pPr>
        <w:autoSpaceDE w:val="0"/>
        <w:autoSpaceDN w:val="0"/>
        <w:adjustRightInd w:val="0"/>
        <w:spacing w:after="0" w:line="360" w:lineRule="auto"/>
        <w:jc w:val="both"/>
        <w:rPr>
          <w:rFonts w:ascii="Times New Roman" w:hAnsi="Times New Roman" w:cs="Times New Roman"/>
          <w:sz w:val="24"/>
          <w:szCs w:val="24"/>
        </w:rPr>
      </w:pPr>
    </w:p>
    <w:p w14:paraId="4F8EC52A" w14:textId="6FAC9F5E" w:rsidR="00AC5FC9" w:rsidRPr="009F1E07" w:rsidRDefault="00B03384" w:rsidP="009F1E07">
      <w:pPr>
        <w:pStyle w:val="Prrafodelista"/>
        <w:spacing w:after="0" w:line="360" w:lineRule="auto"/>
        <w:ind w:left="0"/>
        <w:jc w:val="both"/>
        <w:rPr>
          <w:rFonts w:ascii="Times New Roman" w:eastAsia="Times New Roman" w:hAnsi="Times New Roman" w:cs="Times New Roman"/>
          <w:b/>
          <w:sz w:val="24"/>
          <w:szCs w:val="24"/>
          <w:lang w:eastAsia="es-ES"/>
        </w:rPr>
      </w:pPr>
      <w:r w:rsidRPr="009F1E07">
        <w:rPr>
          <w:rFonts w:ascii="Times New Roman" w:eastAsia="Times New Roman" w:hAnsi="Times New Roman" w:cs="Times New Roman"/>
          <w:b/>
          <w:sz w:val="24"/>
          <w:szCs w:val="24"/>
          <w:lang w:eastAsia="es-ES"/>
        </w:rPr>
        <w:lastRenderedPageBreak/>
        <w:t>Proceso metodológico del estudio</w:t>
      </w:r>
    </w:p>
    <w:p w14:paraId="3722503C" w14:textId="64C8BFCC" w:rsidR="004269C5" w:rsidRPr="009F1E07" w:rsidRDefault="00914357"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Los resultados que se presentan </w:t>
      </w:r>
      <w:r w:rsidR="00FB66EC" w:rsidRPr="009F1E07">
        <w:rPr>
          <w:rFonts w:ascii="Times New Roman" w:hAnsi="Times New Roman" w:cs="Times New Roman"/>
          <w:sz w:val="24"/>
          <w:szCs w:val="24"/>
        </w:rPr>
        <w:t>forman</w:t>
      </w:r>
      <w:r w:rsidR="0017532B" w:rsidRPr="009F1E07">
        <w:rPr>
          <w:rFonts w:ascii="Times New Roman" w:hAnsi="Times New Roman" w:cs="Times New Roman"/>
          <w:sz w:val="24"/>
          <w:szCs w:val="24"/>
        </w:rPr>
        <w:t xml:space="preserve"> parte de</w:t>
      </w:r>
      <w:r w:rsidRPr="009F1E07">
        <w:rPr>
          <w:rFonts w:ascii="Times New Roman" w:hAnsi="Times New Roman" w:cs="Times New Roman"/>
          <w:sz w:val="24"/>
          <w:szCs w:val="24"/>
        </w:rPr>
        <w:t xml:space="preserve"> un</w:t>
      </w:r>
      <w:r w:rsidR="00C528CB" w:rsidRPr="009F1E07">
        <w:rPr>
          <w:rFonts w:ascii="Times New Roman" w:hAnsi="Times New Roman" w:cs="Times New Roman"/>
          <w:sz w:val="24"/>
          <w:szCs w:val="24"/>
        </w:rPr>
        <w:t>a investigación</w:t>
      </w:r>
      <w:r w:rsidRPr="009F1E07">
        <w:rPr>
          <w:rFonts w:ascii="Times New Roman" w:hAnsi="Times New Roman" w:cs="Times New Roman"/>
          <w:sz w:val="24"/>
          <w:szCs w:val="24"/>
        </w:rPr>
        <w:t xml:space="preserve"> más ampli</w:t>
      </w:r>
      <w:r w:rsidR="00C528CB" w:rsidRPr="009F1E07">
        <w:rPr>
          <w:rFonts w:ascii="Times New Roman" w:hAnsi="Times New Roman" w:cs="Times New Roman"/>
          <w:sz w:val="24"/>
          <w:szCs w:val="24"/>
        </w:rPr>
        <w:t xml:space="preserve">a que se desarrolló </w:t>
      </w:r>
      <w:r w:rsidR="00583C99" w:rsidRPr="009F1E07">
        <w:rPr>
          <w:rFonts w:ascii="Times New Roman" w:hAnsi="Times New Roman" w:cs="Times New Roman"/>
          <w:sz w:val="24"/>
          <w:szCs w:val="24"/>
        </w:rPr>
        <w:t>en el primer trimestre del 2014</w:t>
      </w:r>
      <w:r w:rsidR="003D58BA" w:rsidRPr="009F1E07">
        <w:rPr>
          <w:rFonts w:ascii="Times New Roman" w:hAnsi="Times New Roman" w:cs="Times New Roman"/>
          <w:sz w:val="24"/>
          <w:szCs w:val="24"/>
        </w:rPr>
        <w:t xml:space="preserve"> sobre la población ocupada en</w:t>
      </w:r>
      <w:r w:rsidR="005213EC" w:rsidRPr="009F1E07">
        <w:rPr>
          <w:rFonts w:ascii="Times New Roman" w:hAnsi="Times New Roman" w:cs="Times New Roman"/>
          <w:sz w:val="24"/>
          <w:szCs w:val="24"/>
        </w:rPr>
        <w:t xml:space="preserve"> seis </w:t>
      </w:r>
      <w:r w:rsidRPr="009F1E07">
        <w:rPr>
          <w:rFonts w:ascii="Times New Roman" w:hAnsi="Times New Roman" w:cs="Times New Roman"/>
          <w:sz w:val="24"/>
          <w:szCs w:val="24"/>
        </w:rPr>
        <w:t>empresas del sector alimentario de la industria de Culiacán, Sinaloa.</w:t>
      </w:r>
      <w:r w:rsidR="00A55CF1" w:rsidRPr="009F1E07">
        <w:rPr>
          <w:rFonts w:ascii="Times New Roman" w:hAnsi="Times New Roman" w:cs="Times New Roman"/>
          <w:sz w:val="24"/>
          <w:szCs w:val="24"/>
        </w:rPr>
        <w:t xml:space="preserve"> </w:t>
      </w:r>
      <w:r w:rsidR="0017532B" w:rsidRPr="009F1E07">
        <w:rPr>
          <w:rFonts w:ascii="Times New Roman" w:hAnsi="Times New Roman" w:cs="Times New Roman"/>
          <w:sz w:val="24"/>
          <w:szCs w:val="24"/>
        </w:rPr>
        <w:t xml:space="preserve">Se trabajó bajo un enfoque mixto, como un estudio </w:t>
      </w:r>
      <w:proofErr w:type="spellStart"/>
      <w:r w:rsidR="0017532B" w:rsidRPr="009F1E07">
        <w:rPr>
          <w:rFonts w:ascii="Times New Roman" w:hAnsi="Times New Roman" w:cs="Times New Roman"/>
          <w:sz w:val="24"/>
          <w:szCs w:val="24"/>
        </w:rPr>
        <w:t>cuanti</w:t>
      </w:r>
      <w:proofErr w:type="spellEnd"/>
      <w:r w:rsidR="0017532B" w:rsidRPr="009F1E07">
        <w:rPr>
          <w:rFonts w:ascii="Times New Roman" w:hAnsi="Times New Roman" w:cs="Times New Roman"/>
          <w:sz w:val="24"/>
          <w:szCs w:val="24"/>
        </w:rPr>
        <w:t xml:space="preserve">/cualitativo de carácter transversal. </w:t>
      </w:r>
    </w:p>
    <w:p w14:paraId="532137F4" w14:textId="3C6C5DC3" w:rsidR="004269C5" w:rsidRPr="009F1E07" w:rsidRDefault="00C528CB"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De la población total se hizo una estratificación, de forma proporcional, es decir se reprodujo la misma composición de los estratos de la población por área de trabajo, escolaridad y género, y fue calculada con la fórmula para poblaciones finitas o conocidas en función de los estratos señalados.</w:t>
      </w:r>
      <w:r w:rsidR="004560BD" w:rsidRPr="009F1E07">
        <w:rPr>
          <w:rFonts w:ascii="Times New Roman" w:hAnsi="Times New Roman" w:cs="Times New Roman"/>
          <w:sz w:val="24"/>
          <w:szCs w:val="24"/>
        </w:rPr>
        <w:t xml:space="preserve"> </w:t>
      </w:r>
      <w:r w:rsidRPr="009F1E07">
        <w:rPr>
          <w:rFonts w:ascii="Times New Roman" w:hAnsi="Times New Roman" w:cs="Times New Roman"/>
          <w:sz w:val="24"/>
          <w:szCs w:val="24"/>
        </w:rPr>
        <w:t xml:space="preserve">La muestra quedó conformada por 64 trabajadores, 22 mujeres y 42 hombres en situación de rezago educativo, de los cuales participaron 16 mujeres y 30 hombres, ya que se descartaron empleados que habían renunciado o que </w:t>
      </w:r>
      <w:r w:rsidR="001865E0" w:rsidRPr="009F1E07">
        <w:rPr>
          <w:rFonts w:ascii="Times New Roman" w:hAnsi="Times New Roman" w:cs="Times New Roman"/>
          <w:sz w:val="24"/>
          <w:szCs w:val="24"/>
        </w:rPr>
        <w:t>por razones de tiempo no pudieron participar en el estudio</w:t>
      </w:r>
      <w:r w:rsidRPr="009F1E07">
        <w:rPr>
          <w:rFonts w:ascii="Times New Roman" w:hAnsi="Times New Roman" w:cs="Times New Roman"/>
          <w:sz w:val="24"/>
          <w:szCs w:val="24"/>
        </w:rPr>
        <w:t xml:space="preserve">. </w:t>
      </w:r>
    </w:p>
    <w:p w14:paraId="5BD0FE1C" w14:textId="06BBD63D" w:rsidR="004269C5" w:rsidRPr="009F1E07" w:rsidRDefault="005213EC"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En la segund</w:t>
      </w:r>
      <w:r w:rsidR="001865E0" w:rsidRPr="009F1E07">
        <w:rPr>
          <w:rFonts w:ascii="Times New Roman" w:hAnsi="Times New Roman" w:cs="Times New Roman"/>
          <w:sz w:val="24"/>
          <w:szCs w:val="24"/>
        </w:rPr>
        <w:t>a fase del estudio</w:t>
      </w:r>
      <w:r w:rsidR="000B55E1" w:rsidRPr="009F1E07">
        <w:rPr>
          <w:rFonts w:ascii="Times New Roman" w:hAnsi="Times New Roman" w:cs="Times New Roman"/>
          <w:sz w:val="24"/>
          <w:szCs w:val="24"/>
        </w:rPr>
        <w:t xml:space="preserve"> </w:t>
      </w:r>
      <w:r w:rsidRPr="009F1E07">
        <w:rPr>
          <w:rFonts w:ascii="Times New Roman" w:hAnsi="Times New Roman" w:cs="Times New Roman"/>
          <w:sz w:val="24"/>
          <w:szCs w:val="24"/>
        </w:rPr>
        <w:t xml:space="preserve">se profundizó </w:t>
      </w:r>
      <w:r w:rsidR="000B55E1" w:rsidRPr="009F1E07">
        <w:rPr>
          <w:rFonts w:ascii="Times New Roman" w:hAnsi="Times New Roman" w:cs="Times New Roman"/>
          <w:sz w:val="24"/>
          <w:szCs w:val="24"/>
        </w:rPr>
        <w:t xml:space="preserve">en el análisis de </w:t>
      </w:r>
      <w:r w:rsidR="00914357" w:rsidRPr="009F1E07">
        <w:rPr>
          <w:rFonts w:ascii="Times New Roman" w:hAnsi="Times New Roman" w:cs="Times New Roman"/>
          <w:sz w:val="24"/>
          <w:szCs w:val="24"/>
        </w:rPr>
        <w:t>los datos</w:t>
      </w:r>
      <w:r w:rsidR="00F1478D" w:rsidRPr="009F1E07">
        <w:rPr>
          <w:rFonts w:ascii="Times New Roman" w:hAnsi="Times New Roman" w:cs="Times New Roman"/>
          <w:sz w:val="24"/>
          <w:szCs w:val="24"/>
        </w:rPr>
        <w:t xml:space="preserve"> recuperados en la fase inicial</w:t>
      </w:r>
      <w:r w:rsidR="000B55E1" w:rsidRPr="009F1E07">
        <w:rPr>
          <w:rFonts w:ascii="Times New Roman" w:hAnsi="Times New Roman" w:cs="Times New Roman"/>
          <w:sz w:val="24"/>
          <w:szCs w:val="24"/>
        </w:rPr>
        <w:t xml:space="preserve"> mediante entrevistas semiestructuradas</w:t>
      </w:r>
      <w:r w:rsidR="00F1478D" w:rsidRPr="009F1E07">
        <w:rPr>
          <w:rFonts w:ascii="Times New Roman" w:hAnsi="Times New Roman" w:cs="Times New Roman"/>
          <w:sz w:val="24"/>
          <w:szCs w:val="24"/>
        </w:rPr>
        <w:t>,</w:t>
      </w:r>
      <w:r w:rsidR="000B55E1" w:rsidRPr="009F1E07">
        <w:rPr>
          <w:rFonts w:ascii="Times New Roman" w:hAnsi="Times New Roman" w:cs="Times New Roman"/>
          <w:sz w:val="24"/>
          <w:szCs w:val="24"/>
        </w:rPr>
        <w:t xml:space="preserve"> se dialogó con </w:t>
      </w:r>
      <w:r w:rsidR="00D72F41" w:rsidRPr="009F1E07">
        <w:rPr>
          <w:rFonts w:ascii="Times New Roman" w:hAnsi="Times New Roman" w:cs="Times New Roman"/>
          <w:sz w:val="24"/>
          <w:szCs w:val="24"/>
        </w:rPr>
        <w:t>algunos participantes de la fase anterior</w:t>
      </w:r>
      <w:r w:rsidR="000B55E1" w:rsidRPr="009F1E07">
        <w:rPr>
          <w:rFonts w:ascii="Times New Roman" w:hAnsi="Times New Roman" w:cs="Times New Roman"/>
          <w:sz w:val="24"/>
          <w:szCs w:val="24"/>
        </w:rPr>
        <w:t xml:space="preserve"> para recuperar </w:t>
      </w:r>
      <w:r w:rsidR="00914357" w:rsidRPr="009F1E07">
        <w:rPr>
          <w:rFonts w:ascii="Times New Roman" w:hAnsi="Times New Roman" w:cs="Times New Roman"/>
          <w:sz w:val="24"/>
          <w:szCs w:val="24"/>
        </w:rPr>
        <w:t xml:space="preserve">sus opiniones acerca </w:t>
      </w:r>
      <w:r w:rsidR="000B55E1" w:rsidRPr="009F1E07">
        <w:rPr>
          <w:rFonts w:ascii="Times New Roman" w:hAnsi="Times New Roman" w:cs="Times New Roman"/>
          <w:sz w:val="24"/>
          <w:szCs w:val="24"/>
        </w:rPr>
        <w:t xml:space="preserve">de </w:t>
      </w:r>
      <w:r w:rsidR="00914357" w:rsidRPr="009F1E07">
        <w:rPr>
          <w:rFonts w:ascii="Times New Roman" w:hAnsi="Times New Roman" w:cs="Times New Roman"/>
          <w:sz w:val="24"/>
          <w:szCs w:val="24"/>
        </w:rPr>
        <w:t xml:space="preserve">asuntos </w:t>
      </w:r>
      <w:r w:rsidR="000B55E1" w:rsidRPr="009F1E07">
        <w:rPr>
          <w:rFonts w:ascii="Times New Roman" w:hAnsi="Times New Roman" w:cs="Times New Roman"/>
          <w:sz w:val="24"/>
          <w:szCs w:val="24"/>
        </w:rPr>
        <w:t xml:space="preserve">tales </w:t>
      </w:r>
      <w:r w:rsidR="00914357" w:rsidRPr="009F1E07">
        <w:rPr>
          <w:rFonts w:ascii="Times New Roman" w:hAnsi="Times New Roman" w:cs="Times New Roman"/>
          <w:sz w:val="24"/>
          <w:szCs w:val="24"/>
        </w:rPr>
        <w:t>como</w:t>
      </w:r>
      <w:r w:rsidR="007B1CC9" w:rsidRPr="009F1E07">
        <w:rPr>
          <w:rFonts w:ascii="Times New Roman" w:hAnsi="Times New Roman" w:cs="Times New Roman"/>
          <w:sz w:val="24"/>
          <w:szCs w:val="24"/>
        </w:rPr>
        <w:t>: la utilidad de la educación para</w:t>
      </w:r>
      <w:r w:rsidR="00914357" w:rsidRPr="009F1E07">
        <w:rPr>
          <w:rFonts w:ascii="Times New Roman" w:hAnsi="Times New Roman" w:cs="Times New Roman"/>
          <w:sz w:val="24"/>
          <w:szCs w:val="24"/>
        </w:rPr>
        <w:t xml:space="preserve"> adultos en la incorporación al mercado de trabajo y los obstáculos que enfrentan hombres y mujeres para su posicionamiento laboral.</w:t>
      </w:r>
      <w:r w:rsidR="00A55CF1" w:rsidRPr="009F1E07">
        <w:rPr>
          <w:rFonts w:ascii="Times New Roman" w:hAnsi="Times New Roman" w:cs="Times New Roman"/>
          <w:sz w:val="24"/>
          <w:szCs w:val="24"/>
        </w:rPr>
        <w:t xml:space="preserve"> Est</w:t>
      </w:r>
      <w:r w:rsidR="000B55E1" w:rsidRPr="009F1E07">
        <w:rPr>
          <w:rFonts w:ascii="Times New Roman" w:hAnsi="Times New Roman" w:cs="Times New Roman"/>
          <w:sz w:val="24"/>
          <w:szCs w:val="24"/>
        </w:rPr>
        <w:t>e</w:t>
      </w:r>
      <w:r w:rsidR="00A55CF1" w:rsidRPr="009F1E07">
        <w:rPr>
          <w:rFonts w:ascii="Times New Roman" w:hAnsi="Times New Roman" w:cs="Times New Roman"/>
          <w:sz w:val="24"/>
          <w:szCs w:val="24"/>
        </w:rPr>
        <w:t xml:space="preserve"> últim</w:t>
      </w:r>
      <w:r w:rsidR="000B55E1" w:rsidRPr="009F1E07">
        <w:rPr>
          <w:rFonts w:ascii="Times New Roman" w:hAnsi="Times New Roman" w:cs="Times New Roman"/>
          <w:sz w:val="24"/>
          <w:szCs w:val="24"/>
        </w:rPr>
        <w:t>o aspecto es el foco de análisis de</w:t>
      </w:r>
      <w:r w:rsidR="00A55CF1" w:rsidRPr="009F1E07">
        <w:rPr>
          <w:rFonts w:ascii="Times New Roman" w:hAnsi="Times New Roman" w:cs="Times New Roman"/>
          <w:sz w:val="24"/>
          <w:szCs w:val="24"/>
        </w:rPr>
        <w:t xml:space="preserve"> este artículo.</w:t>
      </w:r>
    </w:p>
    <w:p w14:paraId="7B8B7E9C" w14:textId="712E35E5" w:rsidR="00583C99" w:rsidRDefault="005213EC"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S</w:t>
      </w:r>
      <w:r w:rsidR="006E54EC" w:rsidRPr="009F1E07">
        <w:rPr>
          <w:rFonts w:ascii="Times New Roman" w:hAnsi="Times New Roman" w:cs="Times New Roman"/>
          <w:sz w:val="24"/>
          <w:szCs w:val="24"/>
        </w:rPr>
        <w:t>e entrevistó a tres tipos distintos de informantes: jefes de recursos humanos; trabajadores posicionado</w:t>
      </w:r>
      <w:r w:rsidR="00947494" w:rsidRPr="009F1E07">
        <w:rPr>
          <w:rFonts w:ascii="Times New Roman" w:hAnsi="Times New Roman" w:cs="Times New Roman"/>
          <w:sz w:val="24"/>
          <w:szCs w:val="24"/>
        </w:rPr>
        <w:t>s</w:t>
      </w:r>
      <w:r w:rsidR="006E54EC" w:rsidRPr="009F1E07">
        <w:rPr>
          <w:rFonts w:ascii="Times New Roman" w:hAnsi="Times New Roman" w:cs="Times New Roman"/>
          <w:sz w:val="24"/>
          <w:szCs w:val="24"/>
        </w:rPr>
        <w:t xml:space="preserve"> y trabajadores no posicionados</w:t>
      </w:r>
      <w:r w:rsidR="00947494" w:rsidRPr="009F1E07">
        <w:rPr>
          <w:rFonts w:ascii="Times New Roman" w:hAnsi="Times New Roman" w:cs="Times New Roman"/>
          <w:sz w:val="24"/>
          <w:szCs w:val="24"/>
        </w:rPr>
        <w:t>, en esta etapa participaron 23 trabajadores por situaciones de producción de las empresas</w:t>
      </w:r>
      <w:r w:rsidR="006E54EC" w:rsidRPr="009F1E07">
        <w:rPr>
          <w:rFonts w:ascii="Times New Roman" w:hAnsi="Times New Roman" w:cs="Times New Roman"/>
          <w:sz w:val="24"/>
          <w:szCs w:val="24"/>
        </w:rPr>
        <w:t xml:space="preserve">. </w:t>
      </w:r>
      <w:r w:rsidR="00C528CB" w:rsidRPr="009F1E07">
        <w:rPr>
          <w:rFonts w:ascii="Times New Roman" w:hAnsi="Times New Roman" w:cs="Times New Roman"/>
          <w:sz w:val="24"/>
          <w:szCs w:val="24"/>
        </w:rPr>
        <w:t xml:space="preserve">Se llevaron </w:t>
      </w:r>
      <w:r w:rsidR="00E83A05" w:rsidRPr="009F1E07">
        <w:rPr>
          <w:rFonts w:ascii="Times New Roman" w:hAnsi="Times New Roman" w:cs="Times New Roman"/>
          <w:sz w:val="24"/>
          <w:szCs w:val="24"/>
        </w:rPr>
        <w:t xml:space="preserve">a cabo seis entrevistas </w:t>
      </w:r>
      <w:proofErr w:type="spellStart"/>
      <w:r w:rsidR="00E83A05" w:rsidRPr="009F1E07">
        <w:rPr>
          <w:rFonts w:ascii="Times New Roman" w:hAnsi="Times New Roman" w:cs="Times New Roman"/>
          <w:sz w:val="24"/>
          <w:szCs w:val="24"/>
        </w:rPr>
        <w:t>semi</w:t>
      </w:r>
      <w:proofErr w:type="spellEnd"/>
      <w:r w:rsidR="00E83A05" w:rsidRPr="009F1E07">
        <w:rPr>
          <w:rFonts w:ascii="Times New Roman" w:hAnsi="Times New Roman" w:cs="Times New Roman"/>
          <w:sz w:val="24"/>
          <w:szCs w:val="24"/>
        </w:rPr>
        <w:t xml:space="preserve"> estructuradas con los responsables de recursos </w:t>
      </w:r>
      <w:r w:rsidR="007830DF" w:rsidRPr="009F1E07">
        <w:rPr>
          <w:rFonts w:ascii="Times New Roman" w:hAnsi="Times New Roman" w:cs="Times New Roman"/>
          <w:sz w:val="24"/>
          <w:szCs w:val="24"/>
        </w:rPr>
        <w:t>humanos de las primeras seis empresas</w:t>
      </w:r>
      <w:r w:rsidR="00E83A05" w:rsidRPr="009F1E07">
        <w:rPr>
          <w:rFonts w:ascii="Times New Roman" w:hAnsi="Times New Roman" w:cs="Times New Roman"/>
          <w:sz w:val="24"/>
          <w:szCs w:val="24"/>
        </w:rPr>
        <w:t xml:space="preserve"> y</w:t>
      </w:r>
      <w:r w:rsidR="00C528CB" w:rsidRPr="009F1E07">
        <w:rPr>
          <w:rFonts w:ascii="Times New Roman" w:hAnsi="Times New Roman" w:cs="Times New Roman"/>
          <w:sz w:val="24"/>
          <w:szCs w:val="24"/>
        </w:rPr>
        <w:t xml:space="preserve"> con </w:t>
      </w:r>
      <w:r w:rsidR="00947494" w:rsidRPr="009F1E07">
        <w:rPr>
          <w:rFonts w:ascii="Times New Roman" w:hAnsi="Times New Roman" w:cs="Times New Roman"/>
          <w:sz w:val="24"/>
          <w:szCs w:val="24"/>
        </w:rPr>
        <w:t>el subgrupo de trabajadores</w:t>
      </w:r>
      <w:r w:rsidR="00E83A05" w:rsidRPr="009F1E07">
        <w:rPr>
          <w:rFonts w:ascii="Times New Roman" w:hAnsi="Times New Roman" w:cs="Times New Roman"/>
          <w:sz w:val="24"/>
          <w:szCs w:val="24"/>
        </w:rPr>
        <w:t xml:space="preserve"> -14 hombres y 9 mujeres-, de los cuales s</w:t>
      </w:r>
      <w:r w:rsidR="00FB66EC" w:rsidRPr="009F1E07">
        <w:rPr>
          <w:rFonts w:ascii="Times New Roman" w:hAnsi="Times New Roman" w:cs="Times New Roman"/>
          <w:sz w:val="24"/>
          <w:szCs w:val="24"/>
        </w:rPr>
        <w:t>o</w:t>
      </w:r>
      <w:r w:rsidR="00E83A05" w:rsidRPr="009F1E07">
        <w:rPr>
          <w:rFonts w:ascii="Times New Roman" w:hAnsi="Times New Roman" w:cs="Times New Roman"/>
          <w:sz w:val="24"/>
          <w:szCs w:val="24"/>
        </w:rPr>
        <w:t>lo 13 (11 hombres y 2 mujeres) fueron identificados por sus jefes o supervisores como empleados que han logrado un posicionamiento laboral</w:t>
      </w:r>
      <w:r w:rsidR="00FB66EC" w:rsidRPr="009F1E07">
        <w:rPr>
          <w:rFonts w:ascii="Times New Roman" w:hAnsi="Times New Roman" w:cs="Times New Roman"/>
          <w:sz w:val="24"/>
          <w:szCs w:val="24"/>
        </w:rPr>
        <w:t xml:space="preserve"> y</w:t>
      </w:r>
      <w:r w:rsidR="00C528CB" w:rsidRPr="009F1E07">
        <w:rPr>
          <w:rFonts w:ascii="Times New Roman" w:hAnsi="Times New Roman" w:cs="Times New Roman"/>
          <w:sz w:val="24"/>
          <w:szCs w:val="24"/>
        </w:rPr>
        <w:t xml:space="preserve"> para quiene</w:t>
      </w:r>
      <w:r w:rsidR="00FB66EC" w:rsidRPr="009F1E07">
        <w:rPr>
          <w:rFonts w:ascii="Times New Roman" w:hAnsi="Times New Roman" w:cs="Times New Roman"/>
          <w:sz w:val="24"/>
          <w:szCs w:val="24"/>
        </w:rPr>
        <w:t>s</w:t>
      </w:r>
      <w:r w:rsidR="00583C99" w:rsidRPr="009F1E07">
        <w:rPr>
          <w:rFonts w:ascii="Times New Roman" w:hAnsi="Times New Roman" w:cs="Times New Roman"/>
          <w:sz w:val="24"/>
          <w:szCs w:val="24"/>
        </w:rPr>
        <w:t xml:space="preserve"> la </w:t>
      </w:r>
      <w:r w:rsidR="00E83A05" w:rsidRPr="009F1E07">
        <w:rPr>
          <w:rFonts w:ascii="Times New Roman" w:hAnsi="Times New Roman" w:cs="Times New Roman"/>
          <w:sz w:val="24"/>
          <w:szCs w:val="24"/>
        </w:rPr>
        <w:t xml:space="preserve">entrevista </w:t>
      </w:r>
      <w:r w:rsidR="00FB66EC" w:rsidRPr="009F1E07">
        <w:rPr>
          <w:rFonts w:ascii="Times New Roman" w:hAnsi="Times New Roman" w:cs="Times New Roman"/>
          <w:sz w:val="24"/>
          <w:szCs w:val="24"/>
        </w:rPr>
        <w:t>trató de</w:t>
      </w:r>
      <w:r w:rsidR="00E83A05" w:rsidRPr="009F1E07">
        <w:rPr>
          <w:rFonts w:ascii="Times New Roman" w:hAnsi="Times New Roman" w:cs="Times New Roman"/>
          <w:sz w:val="24"/>
          <w:szCs w:val="24"/>
        </w:rPr>
        <w:t xml:space="preserve"> que expusieran sus experiencias </w:t>
      </w:r>
      <w:r w:rsidR="00583C99" w:rsidRPr="009F1E07">
        <w:rPr>
          <w:rFonts w:ascii="Times New Roman" w:hAnsi="Times New Roman" w:cs="Times New Roman"/>
          <w:sz w:val="24"/>
          <w:szCs w:val="24"/>
        </w:rPr>
        <w:t xml:space="preserve">y obstáculos </w:t>
      </w:r>
      <w:r w:rsidR="00E83A05" w:rsidRPr="009F1E07">
        <w:rPr>
          <w:rFonts w:ascii="Times New Roman" w:hAnsi="Times New Roman" w:cs="Times New Roman"/>
          <w:sz w:val="24"/>
          <w:szCs w:val="24"/>
        </w:rPr>
        <w:t>en e</w:t>
      </w:r>
      <w:r w:rsidR="00583C99" w:rsidRPr="009F1E07">
        <w:rPr>
          <w:rFonts w:ascii="Times New Roman" w:hAnsi="Times New Roman" w:cs="Times New Roman"/>
          <w:sz w:val="24"/>
          <w:szCs w:val="24"/>
        </w:rPr>
        <w:t>l logro de dicho reconocimiento</w:t>
      </w:r>
      <w:r w:rsidR="00E83A05" w:rsidRPr="009F1E07">
        <w:rPr>
          <w:rFonts w:ascii="Times New Roman" w:hAnsi="Times New Roman" w:cs="Times New Roman"/>
          <w:sz w:val="24"/>
          <w:szCs w:val="24"/>
        </w:rPr>
        <w:t>, incluyendo su paso por la educa</w:t>
      </w:r>
      <w:r w:rsidR="007B1CC9" w:rsidRPr="009F1E07">
        <w:rPr>
          <w:rFonts w:ascii="Times New Roman" w:hAnsi="Times New Roman" w:cs="Times New Roman"/>
          <w:sz w:val="24"/>
          <w:szCs w:val="24"/>
        </w:rPr>
        <w:t>ción para</w:t>
      </w:r>
      <w:r w:rsidR="00E83A05" w:rsidRPr="009F1E07">
        <w:rPr>
          <w:rFonts w:ascii="Times New Roman" w:hAnsi="Times New Roman" w:cs="Times New Roman"/>
          <w:sz w:val="24"/>
          <w:szCs w:val="24"/>
        </w:rPr>
        <w:t xml:space="preserve"> adultos. Para los 10 participantes restantes </w:t>
      </w:r>
      <w:r w:rsidR="00FB66EC" w:rsidRPr="009F1E07">
        <w:rPr>
          <w:rFonts w:ascii="Times New Roman" w:hAnsi="Times New Roman" w:cs="Times New Roman"/>
          <w:sz w:val="24"/>
          <w:szCs w:val="24"/>
        </w:rPr>
        <w:t>(</w:t>
      </w:r>
      <w:r w:rsidR="00E83A05" w:rsidRPr="009F1E07">
        <w:rPr>
          <w:rFonts w:ascii="Times New Roman" w:hAnsi="Times New Roman" w:cs="Times New Roman"/>
          <w:sz w:val="24"/>
          <w:szCs w:val="24"/>
        </w:rPr>
        <w:t>3 hombres y 7 mujeres</w:t>
      </w:r>
      <w:r w:rsidR="00FB66EC" w:rsidRPr="009F1E07">
        <w:rPr>
          <w:rFonts w:ascii="Times New Roman" w:hAnsi="Times New Roman" w:cs="Times New Roman"/>
          <w:sz w:val="24"/>
          <w:szCs w:val="24"/>
        </w:rPr>
        <w:t>)</w:t>
      </w:r>
      <w:r w:rsidR="00E83A05" w:rsidRPr="009F1E07">
        <w:rPr>
          <w:rFonts w:ascii="Times New Roman" w:hAnsi="Times New Roman" w:cs="Times New Roman"/>
          <w:sz w:val="24"/>
          <w:szCs w:val="24"/>
        </w:rPr>
        <w:t xml:space="preserve">, la entrevista </w:t>
      </w:r>
      <w:r w:rsidR="002058E3" w:rsidRPr="009F1E07">
        <w:rPr>
          <w:rFonts w:ascii="Times New Roman" w:hAnsi="Times New Roman" w:cs="Times New Roman"/>
          <w:sz w:val="24"/>
          <w:szCs w:val="24"/>
        </w:rPr>
        <w:t>permitió</w:t>
      </w:r>
      <w:r w:rsidR="00E83A05" w:rsidRPr="009F1E07">
        <w:rPr>
          <w:rFonts w:ascii="Times New Roman" w:hAnsi="Times New Roman" w:cs="Times New Roman"/>
          <w:sz w:val="24"/>
          <w:szCs w:val="24"/>
        </w:rPr>
        <w:t xml:space="preserve"> recuperar su opinión </w:t>
      </w:r>
      <w:r w:rsidR="00FB66EC" w:rsidRPr="009F1E07">
        <w:rPr>
          <w:rFonts w:ascii="Times New Roman" w:hAnsi="Times New Roman" w:cs="Times New Roman"/>
          <w:sz w:val="24"/>
          <w:szCs w:val="24"/>
        </w:rPr>
        <w:t xml:space="preserve">sobre </w:t>
      </w:r>
      <w:r w:rsidR="00E83A05" w:rsidRPr="009F1E07">
        <w:rPr>
          <w:rFonts w:ascii="Times New Roman" w:hAnsi="Times New Roman" w:cs="Times New Roman"/>
          <w:sz w:val="24"/>
          <w:szCs w:val="24"/>
        </w:rPr>
        <w:t>los motivos por los que no ha</w:t>
      </w:r>
      <w:r w:rsidR="00FB66EC" w:rsidRPr="009F1E07">
        <w:rPr>
          <w:rFonts w:ascii="Times New Roman" w:hAnsi="Times New Roman" w:cs="Times New Roman"/>
          <w:sz w:val="24"/>
          <w:szCs w:val="24"/>
        </w:rPr>
        <w:t>n</w:t>
      </w:r>
      <w:r w:rsidR="00E83A05" w:rsidRPr="009F1E07">
        <w:rPr>
          <w:rFonts w:ascii="Times New Roman" w:hAnsi="Times New Roman" w:cs="Times New Roman"/>
          <w:sz w:val="24"/>
          <w:szCs w:val="24"/>
        </w:rPr>
        <w:t xml:space="preserve"> logrado dicho reconocimiento</w:t>
      </w:r>
      <w:r w:rsidR="00583C99" w:rsidRPr="009F1E07">
        <w:rPr>
          <w:rFonts w:ascii="Times New Roman" w:hAnsi="Times New Roman" w:cs="Times New Roman"/>
          <w:sz w:val="24"/>
          <w:szCs w:val="24"/>
        </w:rPr>
        <w:t>.</w:t>
      </w:r>
    </w:p>
    <w:p w14:paraId="220D0514" w14:textId="77777777" w:rsidR="009F1E07" w:rsidRDefault="009F1E07"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p>
    <w:p w14:paraId="68889379" w14:textId="77777777" w:rsidR="009F1E07" w:rsidRDefault="009F1E07"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p>
    <w:p w14:paraId="5A8E8689" w14:textId="77777777" w:rsidR="009F1E07" w:rsidRDefault="009F1E07"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p>
    <w:p w14:paraId="28CC2018" w14:textId="77777777" w:rsidR="009F1E07" w:rsidRDefault="009F1E07"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p>
    <w:p w14:paraId="39F808E5" w14:textId="77777777" w:rsidR="009F1E07" w:rsidRPr="009F1E07" w:rsidRDefault="009F1E07"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p>
    <w:p w14:paraId="6B5FDC51" w14:textId="7BFD8FEE" w:rsidR="0034784F" w:rsidRPr="009F1E07" w:rsidRDefault="0034784F" w:rsidP="009F1E07">
      <w:pPr>
        <w:pStyle w:val="Prrafodelista"/>
        <w:widowControl w:val="0"/>
        <w:autoSpaceDE w:val="0"/>
        <w:autoSpaceDN w:val="0"/>
        <w:adjustRightInd w:val="0"/>
        <w:spacing w:after="0" w:line="360" w:lineRule="auto"/>
        <w:ind w:left="0"/>
        <w:jc w:val="both"/>
        <w:rPr>
          <w:rFonts w:ascii="Times New Roman" w:hAnsi="Times New Roman" w:cs="Times New Roman"/>
          <w:b/>
          <w:sz w:val="24"/>
          <w:szCs w:val="24"/>
        </w:rPr>
      </w:pPr>
      <w:r w:rsidRPr="009F1E07">
        <w:rPr>
          <w:rFonts w:ascii="Times New Roman" w:hAnsi="Times New Roman" w:cs="Times New Roman"/>
          <w:b/>
          <w:sz w:val="24"/>
          <w:szCs w:val="24"/>
        </w:rPr>
        <w:lastRenderedPageBreak/>
        <w:t>El rezago educativo y otros obstáculos p</w:t>
      </w:r>
      <w:r w:rsidR="001E413A" w:rsidRPr="009F1E07">
        <w:rPr>
          <w:rFonts w:ascii="Times New Roman" w:hAnsi="Times New Roman" w:cs="Times New Roman"/>
          <w:b/>
          <w:sz w:val="24"/>
          <w:szCs w:val="24"/>
        </w:rPr>
        <w:t>ara el posicionamiento laboral</w:t>
      </w:r>
    </w:p>
    <w:p w14:paraId="57940151" w14:textId="6FCB7BC7" w:rsidR="00294524" w:rsidRPr="009F1E07" w:rsidRDefault="004560BD"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A partir del análisis de la situación de rezago educativo de la población </w:t>
      </w:r>
      <w:r w:rsidR="00A66038" w:rsidRPr="009F1E07">
        <w:rPr>
          <w:rFonts w:ascii="Times New Roman" w:hAnsi="Times New Roman" w:cs="Times New Roman"/>
          <w:sz w:val="24"/>
          <w:szCs w:val="24"/>
        </w:rPr>
        <w:t xml:space="preserve">ocupada en la industria alimentaria se identificaron </w:t>
      </w:r>
      <w:r w:rsidR="002058E3" w:rsidRPr="009F1E07">
        <w:rPr>
          <w:rFonts w:ascii="Times New Roman" w:hAnsi="Times New Roman" w:cs="Times New Roman"/>
          <w:sz w:val="24"/>
          <w:szCs w:val="24"/>
        </w:rPr>
        <w:t xml:space="preserve">los siguientes </w:t>
      </w:r>
      <w:r w:rsidR="00A66038" w:rsidRPr="009F1E07">
        <w:rPr>
          <w:rFonts w:ascii="Times New Roman" w:hAnsi="Times New Roman" w:cs="Times New Roman"/>
          <w:sz w:val="24"/>
          <w:szCs w:val="24"/>
        </w:rPr>
        <w:t xml:space="preserve">obstáculos </w:t>
      </w:r>
      <w:r w:rsidR="00DD652C" w:rsidRPr="009F1E07">
        <w:rPr>
          <w:rFonts w:ascii="Times New Roman" w:hAnsi="Times New Roman" w:cs="Times New Roman"/>
          <w:sz w:val="24"/>
          <w:szCs w:val="24"/>
        </w:rPr>
        <w:t>(</w:t>
      </w:r>
      <w:r w:rsidR="00A66038" w:rsidRPr="009F1E07">
        <w:rPr>
          <w:rFonts w:ascii="Times New Roman" w:hAnsi="Times New Roman" w:cs="Times New Roman"/>
          <w:sz w:val="24"/>
          <w:szCs w:val="24"/>
        </w:rPr>
        <w:t>de orden social, económico y cultural</w:t>
      </w:r>
      <w:r w:rsidR="00DD652C" w:rsidRPr="009F1E07">
        <w:rPr>
          <w:rFonts w:ascii="Times New Roman" w:hAnsi="Times New Roman" w:cs="Times New Roman"/>
          <w:sz w:val="24"/>
          <w:szCs w:val="24"/>
        </w:rPr>
        <w:t>)</w:t>
      </w:r>
      <w:r w:rsidR="00A66038" w:rsidRPr="009F1E07">
        <w:rPr>
          <w:rFonts w:ascii="Times New Roman" w:hAnsi="Times New Roman" w:cs="Times New Roman"/>
          <w:sz w:val="24"/>
          <w:szCs w:val="24"/>
        </w:rPr>
        <w:t xml:space="preserve"> que limitan el logro de</w:t>
      </w:r>
      <w:r w:rsidR="007830DF" w:rsidRPr="009F1E07">
        <w:rPr>
          <w:rFonts w:ascii="Times New Roman" w:hAnsi="Times New Roman" w:cs="Times New Roman"/>
          <w:sz w:val="24"/>
          <w:szCs w:val="24"/>
        </w:rPr>
        <w:t xml:space="preserve"> su </w:t>
      </w:r>
      <w:r w:rsidR="00A66038" w:rsidRPr="009F1E07">
        <w:rPr>
          <w:rFonts w:ascii="Times New Roman" w:hAnsi="Times New Roman" w:cs="Times New Roman"/>
          <w:sz w:val="24"/>
          <w:szCs w:val="24"/>
        </w:rPr>
        <w:t>posicionamiento laboral:</w:t>
      </w:r>
      <w:r w:rsidR="005C0513" w:rsidRPr="009F1E07">
        <w:rPr>
          <w:rFonts w:ascii="Times New Roman" w:hAnsi="Times New Roman" w:cs="Times New Roman"/>
          <w:sz w:val="24"/>
          <w:szCs w:val="24"/>
        </w:rPr>
        <w:t xml:space="preserve"> la situación </w:t>
      </w:r>
      <w:r w:rsidR="002058E3" w:rsidRPr="009F1E07">
        <w:rPr>
          <w:rFonts w:ascii="Times New Roman" w:hAnsi="Times New Roman" w:cs="Times New Roman"/>
          <w:sz w:val="24"/>
          <w:szCs w:val="24"/>
        </w:rPr>
        <w:t xml:space="preserve">misma </w:t>
      </w:r>
      <w:r w:rsidR="005C0513" w:rsidRPr="009F1E07">
        <w:rPr>
          <w:rFonts w:ascii="Times New Roman" w:hAnsi="Times New Roman" w:cs="Times New Roman"/>
          <w:sz w:val="24"/>
          <w:szCs w:val="24"/>
        </w:rPr>
        <w:t xml:space="preserve">de rezago educativo, la </w:t>
      </w:r>
      <w:r w:rsidR="00A66038" w:rsidRPr="009F1E07">
        <w:rPr>
          <w:rFonts w:ascii="Times New Roman" w:hAnsi="Times New Roman" w:cs="Times New Roman"/>
          <w:sz w:val="24"/>
          <w:szCs w:val="24"/>
        </w:rPr>
        <w:t xml:space="preserve">edad e </w:t>
      </w:r>
      <w:r w:rsidR="005C0513" w:rsidRPr="009F1E07">
        <w:rPr>
          <w:rFonts w:ascii="Times New Roman" w:hAnsi="Times New Roman" w:cs="Times New Roman"/>
          <w:sz w:val="24"/>
          <w:szCs w:val="24"/>
        </w:rPr>
        <w:t>incorporación laboral tardía de la mujer, el rol de cuidador y</w:t>
      </w:r>
      <w:r w:rsidR="00A66038" w:rsidRPr="009F1E07">
        <w:rPr>
          <w:rFonts w:ascii="Times New Roman" w:hAnsi="Times New Roman" w:cs="Times New Roman"/>
          <w:sz w:val="24"/>
          <w:szCs w:val="24"/>
        </w:rPr>
        <w:t xml:space="preserve"> de</w:t>
      </w:r>
      <w:r w:rsidR="005C0513" w:rsidRPr="009F1E07">
        <w:rPr>
          <w:rFonts w:ascii="Times New Roman" w:hAnsi="Times New Roman" w:cs="Times New Roman"/>
          <w:sz w:val="24"/>
          <w:szCs w:val="24"/>
        </w:rPr>
        <w:t xml:space="preserve"> responsable de la crianza de los hijos,</w:t>
      </w:r>
      <w:r w:rsidR="00A66038" w:rsidRPr="009F1E07">
        <w:rPr>
          <w:rFonts w:ascii="Times New Roman" w:hAnsi="Times New Roman" w:cs="Times New Roman"/>
          <w:sz w:val="24"/>
          <w:szCs w:val="24"/>
        </w:rPr>
        <w:t xml:space="preserve"> la</w:t>
      </w:r>
      <w:r w:rsidR="005C0513" w:rsidRPr="009F1E07">
        <w:rPr>
          <w:rFonts w:ascii="Times New Roman" w:hAnsi="Times New Roman" w:cs="Times New Roman"/>
          <w:sz w:val="24"/>
          <w:szCs w:val="24"/>
        </w:rPr>
        <w:t xml:space="preserve"> </w:t>
      </w:r>
      <w:r w:rsidR="0034784F" w:rsidRPr="009F1E07">
        <w:rPr>
          <w:rFonts w:ascii="Times New Roman" w:hAnsi="Times New Roman" w:cs="Times New Roman"/>
          <w:sz w:val="24"/>
          <w:szCs w:val="24"/>
          <w:lang w:val="es-ES"/>
        </w:rPr>
        <w:t xml:space="preserve">desigualdad por </w:t>
      </w:r>
      <w:r w:rsidR="0034784F" w:rsidRPr="009F1E07">
        <w:rPr>
          <w:rFonts w:ascii="Times New Roman" w:hAnsi="Times New Roman" w:cs="Times New Roman"/>
          <w:sz w:val="24"/>
          <w:szCs w:val="24"/>
        </w:rPr>
        <w:t>género en la posición jerárquica y nivel de ingresos</w:t>
      </w:r>
      <w:r w:rsidR="00294524" w:rsidRPr="009F1E07">
        <w:rPr>
          <w:rFonts w:ascii="Times New Roman" w:hAnsi="Times New Roman" w:cs="Times New Roman"/>
          <w:sz w:val="24"/>
          <w:szCs w:val="24"/>
        </w:rPr>
        <w:t>,</w:t>
      </w:r>
      <w:r w:rsidR="00A66038" w:rsidRPr="009F1E07">
        <w:rPr>
          <w:rFonts w:ascii="Times New Roman" w:hAnsi="Times New Roman" w:cs="Times New Roman"/>
          <w:sz w:val="24"/>
          <w:szCs w:val="24"/>
        </w:rPr>
        <w:t xml:space="preserve"> la</w:t>
      </w:r>
      <w:r w:rsidR="00294524" w:rsidRPr="009F1E07">
        <w:rPr>
          <w:rFonts w:ascii="Times New Roman" w:hAnsi="Times New Roman" w:cs="Times New Roman"/>
          <w:sz w:val="24"/>
          <w:szCs w:val="24"/>
        </w:rPr>
        <w:t xml:space="preserve"> trayectoria y experiencia laboral doméstica</w:t>
      </w:r>
      <w:r w:rsidR="00A66038" w:rsidRPr="009F1E07">
        <w:rPr>
          <w:rFonts w:ascii="Times New Roman" w:hAnsi="Times New Roman" w:cs="Times New Roman"/>
          <w:sz w:val="24"/>
          <w:szCs w:val="24"/>
        </w:rPr>
        <w:t>,</w:t>
      </w:r>
      <w:r w:rsidR="00294524" w:rsidRPr="009F1E07">
        <w:rPr>
          <w:rFonts w:ascii="Times New Roman" w:hAnsi="Times New Roman" w:cs="Times New Roman"/>
          <w:sz w:val="24"/>
          <w:szCs w:val="24"/>
        </w:rPr>
        <w:t xml:space="preserve"> y la esca</w:t>
      </w:r>
      <w:r w:rsidR="002058E3" w:rsidRPr="009F1E07">
        <w:rPr>
          <w:rFonts w:ascii="Times New Roman" w:hAnsi="Times New Roman" w:cs="Times New Roman"/>
          <w:sz w:val="24"/>
          <w:szCs w:val="24"/>
        </w:rPr>
        <w:t>sa</w:t>
      </w:r>
      <w:r w:rsidR="00294524" w:rsidRPr="009F1E07">
        <w:rPr>
          <w:rFonts w:ascii="Times New Roman" w:hAnsi="Times New Roman" w:cs="Times New Roman"/>
          <w:sz w:val="24"/>
          <w:szCs w:val="24"/>
        </w:rPr>
        <w:t xml:space="preserve"> </w:t>
      </w:r>
      <w:r w:rsidR="00A66038" w:rsidRPr="009F1E07">
        <w:rPr>
          <w:rFonts w:ascii="Times New Roman" w:hAnsi="Times New Roman" w:cs="Times New Roman"/>
          <w:sz w:val="24"/>
          <w:szCs w:val="24"/>
        </w:rPr>
        <w:t>participa</w:t>
      </w:r>
      <w:r w:rsidR="007B1CC9" w:rsidRPr="009F1E07">
        <w:rPr>
          <w:rFonts w:ascii="Times New Roman" w:hAnsi="Times New Roman" w:cs="Times New Roman"/>
          <w:sz w:val="24"/>
          <w:szCs w:val="24"/>
        </w:rPr>
        <w:t>ción en programas de educación para</w:t>
      </w:r>
      <w:r w:rsidR="00A66038" w:rsidRPr="009F1E07">
        <w:rPr>
          <w:rFonts w:ascii="Times New Roman" w:hAnsi="Times New Roman" w:cs="Times New Roman"/>
          <w:sz w:val="24"/>
          <w:szCs w:val="24"/>
        </w:rPr>
        <w:t xml:space="preserve"> adultos y de </w:t>
      </w:r>
      <w:r w:rsidR="00294524" w:rsidRPr="009F1E07">
        <w:rPr>
          <w:rFonts w:ascii="Times New Roman" w:hAnsi="Times New Roman" w:cs="Times New Roman"/>
          <w:sz w:val="24"/>
          <w:szCs w:val="24"/>
        </w:rPr>
        <w:t>c</w:t>
      </w:r>
      <w:r w:rsidR="00A66038" w:rsidRPr="009F1E07">
        <w:rPr>
          <w:rFonts w:ascii="Times New Roman" w:hAnsi="Times New Roman" w:cs="Times New Roman"/>
          <w:sz w:val="24"/>
          <w:szCs w:val="24"/>
        </w:rPr>
        <w:t>apacitación laboral</w:t>
      </w:r>
      <w:r w:rsidR="00294524" w:rsidRPr="009F1E07">
        <w:rPr>
          <w:rFonts w:ascii="Times New Roman" w:hAnsi="Times New Roman" w:cs="Times New Roman"/>
          <w:sz w:val="24"/>
          <w:szCs w:val="24"/>
        </w:rPr>
        <w:t>.</w:t>
      </w:r>
    </w:p>
    <w:p w14:paraId="1D1E28BD" w14:textId="77777777" w:rsidR="005C0513" w:rsidRPr="009F1E07" w:rsidRDefault="005C0513" w:rsidP="009F1E07">
      <w:pPr>
        <w:pStyle w:val="Prrafodelista"/>
        <w:tabs>
          <w:tab w:val="left" w:pos="2304"/>
        </w:tabs>
        <w:autoSpaceDE w:val="0"/>
        <w:autoSpaceDN w:val="0"/>
        <w:adjustRightInd w:val="0"/>
        <w:spacing w:after="0" w:line="360" w:lineRule="auto"/>
        <w:ind w:left="0"/>
        <w:jc w:val="both"/>
        <w:rPr>
          <w:rFonts w:ascii="Times New Roman" w:hAnsi="Times New Roman" w:cs="Times New Roman"/>
          <w:b/>
          <w:i/>
          <w:sz w:val="24"/>
          <w:szCs w:val="24"/>
          <w:lang w:val="es-ES"/>
        </w:rPr>
      </w:pPr>
      <w:r w:rsidRPr="009F1E07">
        <w:rPr>
          <w:rFonts w:ascii="Times New Roman" w:hAnsi="Times New Roman" w:cs="Times New Roman"/>
          <w:b/>
          <w:i/>
          <w:sz w:val="24"/>
          <w:szCs w:val="24"/>
          <w:lang w:val="es-ES"/>
        </w:rPr>
        <w:t>Situación de rezago educativo</w:t>
      </w:r>
    </w:p>
    <w:p w14:paraId="290D9DCC" w14:textId="138238CF" w:rsidR="00A66038" w:rsidRDefault="002058E3"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Las plantas laborales </w:t>
      </w:r>
      <w:r w:rsidR="00A66038" w:rsidRPr="009F1E07">
        <w:rPr>
          <w:rFonts w:ascii="Times New Roman" w:hAnsi="Times New Roman" w:cs="Times New Roman"/>
          <w:sz w:val="24"/>
          <w:szCs w:val="24"/>
        </w:rPr>
        <w:t>de la</w:t>
      </w:r>
      <w:r w:rsidRPr="009F1E07">
        <w:rPr>
          <w:rFonts w:ascii="Times New Roman" w:hAnsi="Times New Roman" w:cs="Times New Roman"/>
          <w:sz w:val="24"/>
          <w:szCs w:val="24"/>
        </w:rPr>
        <w:t>s</w:t>
      </w:r>
      <w:r w:rsidR="00A66038" w:rsidRPr="009F1E07">
        <w:rPr>
          <w:rFonts w:ascii="Times New Roman" w:hAnsi="Times New Roman" w:cs="Times New Roman"/>
          <w:sz w:val="24"/>
          <w:szCs w:val="24"/>
        </w:rPr>
        <w:t xml:space="preserve"> empresas participa</w:t>
      </w:r>
      <w:r w:rsidRPr="009F1E07">
        <w:rPr>
          <w:rFonts w:ascii="Times New Roman" w:hAnsi="Times New Roman" w:cs="Times New Roman"/>
          <w:sz w:val="24"/>
          <w:szCs w:val="24"/>
        </w:rPr>
        <w:t>ntes</w:t>
      </w:r>
      <w:r w:rsidR="00A66038" w:rsidRPr="009F1E07">
        <w:rPr>
          <w:rFonts w:ascii="Times New Roman" w:hAnsi="Times New Roman" w:cs="Times New Roman"/>
          <w:sz w:val="24"/>
          <w:szCs w:val="24"/>
        </w:rPr>
        <w:t xml:space="preserve"> en el estudio</w:t>
      </w:r>
      <w:r w:rsidRPr="009F1E07">
        <w:rPr>
          <w:rFonts w:ascii="Times New Roman" w:hAnsi="Times New Roman" w:cs="Times New Roman"/>
          <w:sz w:val="24"/>
          <w:szCs w:val="24"/>
        </w:rPr>
        <w:t xml:space="preserve"> se</w:t>
      </w:r>
      <w:r w:rsidR="00A66038" w:rsidRPr="009F1E07">
        <w:rPr>
          <w:rFonts w:ascii="Times New Roman" w:hAnsi="Times New Roman" w:cs="Times New Roman"/>
          <w:sz w:val="24"/>
          <w:szCs w:val="24"/>
        </w:rPr>
        <w:t xml:space="preserve"> conforma</w:t>
      </w:r>
      <w:r w:rsidRPr="009F1E07">
        <w:rPr>
          <w:rFonts w:ascii="Times New Roman" w:hAnsi="Times New Roman" w:cs="Times New Roman"/>
          <w:sz w:val="24"/>
          <w:szCs w:val="24"/>
        </w:rPr>
        <w:t>n mayoritariamente</w:t>
      </w:r>
      <w:r w:rsidR="00A66038" w:rsidRPr="009F1E07">
        <w:rPr>
          <w:rFonts w:ascii="Times New Roman" w:hAnsi="Times New Roman" w:cs="Times New Roman"/>
          <w:sz w:val="24"/>
          <w:szCs w:val="24"/>
        </w:rPr>
        <w:t xml:space="preserve"> por hombres, </w:t>
      </w:r>
      <w:r w:rsidR="00DD652C" w:rsidRPr="009F1E07">
        <w:rPr>
          <w:rFonts w:ascii="Times New Roman" w:hAnsi="Times New Roman" w:cs="Times New Roman"/>
          <w:sz w:val="24"/>
          <w:szCs w:val="24"/>
        </w:rPr>
        <w:t>con</w:t>
      </w:r>
      <w:r w:rsidR="00A66038" w:rsidRPr="009F1E07">
        <w:rPr>
          <w:rFonts w:ascii="Times New Roman" w:hAnsi="Times New Roman" w:cs="Times New Roman"/>
          <w:sz w:val="24"/>
          <w:szCs w:val="24"/>
        </w:rPr>
        <w:t xml:space="preserve"> 72.2 </w:t>
      </w:r>
      <w:r w:rsidR="00DD652C" w:rsidRPr="009F1E07">
        <w:rPr>
          <w:rFonts w:ascii="Times New Roman" w:hAnsi="Times New Roman" w:cs="Times New Roman"/>
          <w:sz w:val="24"/>
          <w:szCs w:val="24"/>
        </w:rPr>
        <w:t>%</w:t>
      </w:r>
      <w:r w:rsidR="00A66038" w:rsidRPr="009F1E07">
        <w:rPr>
          <w:rFonts w:ascii="Times New Roman" w:hAnsi="Times New Roman" w:cs="Times New Roman"/>
          <w:sz w:val="24"/>
          <w:szCs w:val="24"/>
        </w:rPr>
        <w:t>. Ot</w:t>
      </w:r>
      <w:r w:rsidRPr="009F1E07">
        <w:rPr>
          <w:rFonts w:ascii="Times New Roman" w:hAnsi="Times New Roman" w:cs="Times New Roman"/>
          <w:sz w:val="24"/>
          <w:szCs w:val="24"/>
        </w:rPr>
        <w:t xml:space="preserve">ra característica </w:t>
      </w:r>
      <w:r w:rsidR="00A66038" w:rsidRPr="009F1E07">
        <w:rPr>
          <w:rFonts w:ascii="Times New Roman" w:hAnsi="Times New Roman" w:cs="Times New Roman"/>
          <w:sz w:val="24"/>
          <w:szCs w:val="24"/>
        </w:rPr>
        <w:t>es el bajo nivel educativo de los trabajadores de este sector, 4</w:t>
      </w:r>
      <w:r w:rsidRPr="009F1E07">
        <w:rPr>
          <w:rFonts w:ascii="Times New Roman" w:hAnsi="Times New Roman" w:cs="Times New Roman"/>
          <w:sz w:val="24"/>
          <w:szCs w:val="24"/>
        </w:rPr>
        <w:t xml:space="preserve">1.5 </w:t>
      </w:r>
      <w:r w:rsidR="00DD652C" w:rsidRPr="009F1E07">
        <w:rPr>
          <w:rFonts w:ascii="Times New Roman" w:hAnsi="Times New Roman" w:cs="Times New Roman"/>
          <w:sz w:val="24"/>
          <w:szCs w:val="24"/>
        </w:rPr>
        <w:t>%</w:t>
      </w:r>
      <w:r w:rsidR="00E217A8" w:rsidRPr="009F1E07">
        <w:rPr>
          <w:rFonts w:ascii="Times New Roman" w:hAnsi="Times New Roman" w:cs="Times New Roman"/>
          <w:sz w:val="24"/>
          <w:szCs w:val="24"/>
        </w:rPr>
        <w:t xml:space="preserve"> se encuentra en situación de rezago educativo, sin educación básica concluida</w:t>
      </w:r>
      <w:r w:rsidR="00A66038" w:rsidRPr="009F1E07">
        <w:rPr>
          <w:rFonts w:ascii="Times New Roman" w:hAnsi="Times New Roman" w:cs="Times New Roman"/>
          <w:sz w:val="24"/>
          <w:szCs w:val="24"/>
        </w:rPr>
        <w:t>.</w:t>
      </w:r>
      <w:r w:rsidR="007830DF" w:rsidRPr="009F1E07">
        <w:rPr>
          <w:rFonts w:ascii="Times New Roman" w:hAnsi="Times New Roman" w:cs="Times New Roman"/>
          <w:sz w:val="24"/>
          <w:szCs w:val="24"/>
        </w:rPr>
        <w:t xml:space="preserve"> </w:t>
      </w:r>
      <w:r w:rsidR="00DD652C" w:rsidRPr="009F1E07">
        <w:rPr>
          <w:rFonts w:ascii="Times New Roman" w:hAnsi="Times New Roman" w:cs="Times New Roman"/>
          <w:sz w:val="24"/>
          <w:szCs w:val="24"/>
        </w:rPr>
        <w:t>Con r</w:t>
      </w:r>
      <w:r w:rsidR="007830DF" w:rsidRPr="009F1E07">
        <w:rPr>
          <w:rFonts w:ascii="Times New Roman" w:hAnsi="Times New Roman" w:cs="Times New Roman"/>
          <w:sz w:val="24"/>
          <w:szCs w:val="24"/>
        </w:rPr>
        <w:t xml:space="preserve">especto a este último subgrupo </w:t>
      </w:r>
      <w:r w:rsidR="00DD652C" w:rsidRPr="009F1E07">
        <w:rPr>
          <w:rFonts w:ascii="Times New Roman" w:hAnsi="Times New Roman" w:cs="Times New Roman"/>
          <w:sz w:val="24"/>
          <w:szCs w:val="24"/>
        </w:rPr>
        <w:t>se halló lo siguiente</w:t>
      </w:r>
      <w:r w:rsidR="007830DF" w:rsidRPr="009F1E07">
        <w:rPr>
          <w:rFonts w:ascii="Times New Roman" w:hAnsi="Times New Roman" w:cs="Times New Roman"/>
          <w:sz w:val="24"/>
          <w:szCs w:val="24"/>
        </w:rPr>
        <w:t>:</w:t>
      </w:r>
    </w:p>
    <w:p w14:paraId="5794C839" w14:textId="77777777" w:rsidR="009F1E07" w:rsidRPr="00BB08A0" w:rsidRDefault="009F1E07" w:rsidP="009F1E07">
      <w:pPr>
        <w:tabs>
          <w:tab w:val="left" w:pos="2304"/>
        </w:tabs>
        <w:autoSpaceDE w:val="0"/>
        <w:autoSpaceDN w:val="0"/>
        <w:adjustRightInd w:val="0"/>
        <w:spacing w:after="0" w:line="360" w:lineRule="auto"/>
        <w:jc w:val="both"/>
        <w:rPr>
          <w:rFonts w:ascii="Arial" w:hAnsi="Arial" w:cs="Arial"/>
          <w:sz w:val="24"/>
          <w:szCs w:val="24"/>
        </w:rPr>
      </w:pPr>
    </w:p>
    <w:p w14:paraId="56027080" w14:textId="04CC9975" w:rsidR="003E1134" w:rsidRPr="00291620" w:rsidRDefault="007830DF" w:rsidP="00BB08A0">
      <w:pPr>
        <w:spacing w:after="0" w:line="480" w:lineRule="auto"/>
        <w:jc w:val="center"/>
        <w:rPr>
          <w:rFonts w:ascii="Arial" w:hAnsi="Arial" w:cs="Arial"/>
          <w:b/>
          <w:sz w:val="20"/>
          <w:szCs w:val="20"/>
        </w:rPr>
      </w:pPr>
      <w:r w:rsidRPr="00291620">
        <w:rPr>
          <w:rFonts w:ascii="Arial" w:hAnsi="Arial" w:cs="Arial"/>
          <w:b/>
          <w:sz w:val="20"/>
          <w:szCs w:val="20"/>
        </w:rPr>
        <w:t xml:space="preserve">Tabla </w:t>
      </w:r>
      <w:r w:rsidR="00291620" w:rsidRPr="00291620">
        <w:rPr>
          <w:rFonts w:ascii="Arial" w:hAnsi="Arial" w:cs="Arial"/>
          <w:b/>
          <w:sz w:val="20"/>
          <w:szCs w:val="20"/>
        </w:rPr>
        <w:t>I</w:t>
      </w:r>
      <w:r w:rsidR="003E1134" w:rsidRPr="00291620">
        <w:rPr>
          <w:rFonts w:ascii="Arial" w:hAnsi="Arial" w:cs="Arial"/>
          <w:b/>
          <w:sz w:val="20"/>
          <w:szCs w:val="20"/>
        </w:rPr>
        <w:t>. Modalidad educativa y género de los empleados en situación de rezago educativo, de las empresas participantes.</w:t>
      </w:r>
    </w:p>
    <w:tbl>
      <w:tblPr>
        <w:tblStyle w:val="Tablaconcuadrcula"/>
        <w:tblpPr w:leftFromText="141" w:rightFromText="141" w:vertAnchor="text" w:tblpXSpec="center" w:tblpY="1"/>
        <w:tblW w:w="7030" w:type="dxa"/>
        <w:tblLayout w:type="fixed"/>
        <w:tblLook w:val="0000" w:firstRow="0" w:lastRow="0" w:firstColumn="0" w:lastColumn="0" w:noHBand="0" w:noVBand="0"/>
      </w:tblPr>
      <w:tblGrid>
        <w:gridCol w:w="250"/>
        <w:gridCol w:w="1186"/>
        <w:gridCol w:w="2014"/>
        <w:gridCol w:w="1555"/>
        <w:gridCol w:w="1126"/>
        <w:gridCol w:w="899"/>
      </w:tblGrid>
      <w:tr w:rsidR="0095372C" w:rsidRPr="00291620" w14:paraId="5B35D05B" w14:textId="77777777" w:rsidTr="00A301D3">
        <w:tc>
          <w:tcPr>
            <w:tcW w:w="1436" w:type="dxa"/>
            <w:gridSpan w:val="2"/>
            <w:vMerge w:val="restart"/>
          </w:tcPr>
          <w:p w14:paraId="36A2D4AA" w14:textId="77777777" w:rsidR="0095372C" w:rsidRPr="00291620" w:rsidRDefault="0095372C" w:rsidP="00BB08A0">
            <w:pPr>
              <w:spacing w:after="0" w:line="480" w:lineRule="auto"/>
              <w:rPr>
                <w:rFonts w:ascii="Arial" w:hAnsi="Arial" w:cs="Arial"/>
                <w:b/>
                <w:sz w:val="20"/>
                <w:szCs w:val="20"/>
              </w:rPr>
            </w:pPr>
            <w:r w:rsidRPr="00291620">
              <w:rPr>
                <w:rFonts w:ascii="Arial" w:hAnsi="Arial" w:cs="Arial"/>
                <w:b/>
                <w:sz w:val="20"/>
                <w:szCs w:val="20"/>
              </w:rPr>
              <w:t>Género</w:t>
            </w:r>
          </w:p>
        </w:tc>
        <w:tc>
          <w:tcPr>
            <w:tcW w:w="3569" w:type="dxa"/>
            <w:gridSpan w:val="2"/>
          </w:tcPr>
          <w:p w14:paraId="1FC54265" w14:textId="77777777" w:rsidR="0095372C" w:rsidRPr="00291620" w:rsidRDefault="0095372C" w:rsidP="00BB08A0">
            <w:pPr>
              <w:tabs>
                <w:tab w:val="center" w:pos="2247"/>
                <w:tab w:val="right" w:pos="4434"/>
              </w:tabs>
              <w:spacing w:after="0" w:line="480" w:lineRule="auto"/>
              <w:jc w:val="center"/>
              <w:rPr>
                <w:rFonts w:ascii="Arial" w:hAnsi="Arial" w:cs="Arial"/>
                <w:b/>
                <w:sz w:val="20"/>
                <w:szCs w:val="20"/>
              </w:rPr>
            </w:pPr>
            <w:r w:rsidRPr="00291620">
              <w:rPr>
                <w:rFonts w:ascii="Arial" w:hAnsi="Arial" w:cs="Arial"/>
                <w:b/>
                <w:sz w:val="20"/>
                <w:szCs w:val="20"/>
              </w:rPr>
              <w:t>Modalidad educativa</w:t>
            </w:r>
          </w:p>
        </w:tc>
        <w:tc>
          <w:tcPr>
            <w:tcW w:w="1126" w:type="dxa"/>
            <w:vMerge w:val="restart"/>
          </w:tcPr>
          <w:p w14:paraId="6D90DEDA" w14:textId="77777777" w:rsidR="0095372C" w:rsidRPr="00291620" w:rsidRDefault="0095372C" w:rsidP="00BB08A0">
            <w:pPr>
              <w:spacing w:after="0" w:line="480" w:lineRule="auto"/>
              <w:jc w:val="center"/>
              <w:rPr>
                <w:rFonts w:ascii="Arial" w:hAnsi="Arial" w:cs="Arial"/>
                <w:b/>
                <w:sz w:val="20"/>
                <w:szCs w:val="20"/>
              </w:rPr>
            </w:pPr>
            <w:r w:rsidRPr="00291620">
              <w:rPr>
                <w:rFonts w:ascii="Arial" w:hAnsi="Arial" w:cs="Arial"/>
                <w:b/>
                <w:sz w:val="20"/>
                <w:szCs w:val="20"/>
              </w:rPr>
              <w:t>Sin estudios</w:t>
            </w:r>
          </w:p>
        </w:tc>
        <w:tc>
          <w:tcPr>
            <w:tcW w:w="899" w:type="dxa"/>
            <w:vMerge w:val="restart"/>
          </w:tcPr>
          <w:p w14:paraId="69C239F1" w14:textId="41DE96DB" w:rsidR="0095372C" w:rsidRPr="00291620" w:rsidRDefault="0095372C" w:rsidP="00BB08A0">
            <w:pPr>
              <w:spacing w:after="0" w:line="480" w:lineRule="auto"/>
              <w:jc w:val="center"/>
              <w:rPr>
                <w:rFonts w:ascii="Arial" w:hAnsi="Arial" w:cs="Arial"/>
                <w:b/>
                <w:sz w:val="20"/>
                <w:szCs w:val="20"/>
              </w:rPr>
            </w:pPr>
            <w:r w:rsidRPr="00291620">
              <w:rPr>
                <w:rFonts w:ascii="Arial" w:hAnsi="Arial" w:cs="Arial"/>
                <w:b/>
                <w:sz w:val="20"/>
                <w:szCs w:val="20"/>
              </w:rPr>
              <w:t>Total</w:t>
            </w:r>
          </w:p>
        </w:tc>
      </w:tr>
      <w:tr w:rsidR="0095372C" w:rsidRPr="00291620" w14:paraId="36FE7F28" w14:textId="77777777" w:rsidTr="00291620">
        <w:trPr>
          <w:trHeight w:val="801"/>
        </w:trPr>
        <w:tc>
          <w:tcPr>
            <w:tcW w:w="1436" w:type="dxa"/>
            <w:gridSpan w:val="2"/>
            <w:vMerge/>
          </w:tcPr>
          <w:p w14:paraId="3A870BED" w14:textId="77777777" w:rsidR="0095372C" w:rsidRPr="00291620" w:rsidRDefault="0095372C" w:rsidP="00BB08A0">
            <w:pPr>
              <w:spacing w:after="0" w:line="480" w:lineRule="auto"/>
              <w:rPr>
                <w:rFonts w:ascii="Arial" w:hAnsi="Arial" w:cs="Arial"/>
                <w:sz w:val="20"/>
                <w:szCs w:val="20"/>
              </w:rPr>
            </w:pPr>
          </w:p>
        </w:tc>
        <w:tc>
          <w:tcPr>
            <w:tcW w:w="2014" w:type="dxa"/>
          </w:tcPr>
          <w:p w14:paraId="69E146E8" w14:textId="77777777" w:rsidR="0095372C" w:rsidRPr="00291620" w:rsidRDefault="0095372C" w:rsidP="00BB08A0">
            <w:pPr>
              <w:spacing w:after="0" w:line="480" w:lineRule="auto"/>
              <w:jc w:val="center"/>
              <w:rPr>
                <w:rFonts w:ascii="Arial" w:hAnsi="Arial" w:cs="Arial"/>
                <w:sz w:val="20"/>
                <w:szCs w:val="20"/>
              </w:rPr>
            </w:pPr>
            <w:r w:rsidRPr="00291620">
              <w:rPr>
                <w:rFonts w:ascii="Arial" w:hAnsi="Arial" w:cs="Arial"/>
                <w:sz w:val="20"/>
                <w:szCs w:val="20"/>
              </w:rPr>
              <w:t>Regular escolarizada</w:t>
            </w:r>
          </w:p>
        </w:tc>
        <w:tc>
          <w:tcPr>
            <w:tcW w:w="1555" w:type="dxa"/>
          </w:tcPr>
          <w:p w14:paraId="026A1AE3" w14:textId="68A9283A" w:rsidR="0095372C" w:rsidRPr="00291620" w:rsidRDefault="0095372C" w:rsidP="00BB08A0">
            <w:pPr>
              <w:spacing w:after="0" w:line="480" w:lineRule="auto"/>
              <w:jc w:val="center"/>
              <w:rPr>
                <w:rFonts w:ascii="Arial" w:hAnsi="Arial" w:cs="Arial"/>
                <w:sz w:val="20"/>
                <w:szCs w:val="20"/>
              </w:rPr>
            </w:pPr>
            <w:r w:rsidRPr="00291620">
              <w:rPr>
                <w:rFonts w:ascii="Arial" w:hAnsi="Arial" w:cs="Arial"/>
                <w:sz w:val="20"/>
                <w:szCs w:val="20"/>
              </w:rPr>
              <w:t>INEA</w:t>
            </w:r>
            <w:r w:rsidR="00813416" w:rsidRPr="00291620">
              <w:rPr>
                <w:rStyle w:val="Refdenotaalpie"/>
                <w:rFonts w:ascii="Arial" w:hAnsi="Arial" w:cs="Arial"/>
                <w:sz w:val="20"/>
                <w:szCs w:val="20"/>
              </w:rPr>
              <w:footnoteReference w:id="3"/>
            </w:r>
            <w:r w:rsidRPr="00291620">
              <w:rPr>
                <w:rFonts w:ascii="Arial" w:hAnsi="Arial" w:cs="Arial"/>
                <w:sz w:val="20"/>
                <w:szCs w:val="20"/>
              </w:rPr>
              <w:t>-ISEA</w:t>
            </w:r>
            <w:r w:rsidRPr="00291620">
              <w:rPr>
                <w:rStyle w:val="Refdenotaalpie"/>
                <w:rFonts w:ascii="Arial" w:hAnsi="Arial" w:cs="Arial"/>
                <w:sz w:val="20"/>
                <w:szCs w:val="20"/>
              </w:rPr>
              <w:footnoteReference w:id="4"/>
            </w:r>
          </w:p>
        </w:tc>
        <w:tc>
          <w:tcPr>
            <w:tcW w:w="1126" w:type="dxa"/>
            <w:vMerge/>
          </w:tcPr>
          <w:p w14:paraId="3B961975" w14:textId="77777777" w:rsidR="0095372C" w:rsidRPr="00291620" w:rsidRDefault="0095372C" w:rsidP="00BB08A0">
            <w:pPr>
              <w:spacing w:after="0" w:line="480" w:lineRule="auto"/>
              <w:jc w:val="center"/>
              <w:rPr>
                <w:rFonts w:ascii="Arial" w:hAnsi="Arial" w:cs="Arial"/>
                <w:sz w:val="20"/>
                <w:szCs w:val="20"/>
              </w:rPr>
            </w:pPr>
          </w:p>
        </w:tc>
        <w:tc>
          <w:tcPr>
            <w:tcW w:w="899" w:type="dxa"/>
            <w:vMerge/>
          </w:tcPr>
          <w:p w14:paraId="085B70AE" w14:textId="77777777" w:rsidR="0095372C" w:rsidRPr="00291620" w:rsidRDefault="0095372C" w:rsidP="00BB08A0">
            <w:pPr>
              <w:spacing w:after="0" w:line="480" w:lineRule="auto"/>
              <w:rPr>
                <w:rFonts w:ascii="Arial" w:hAnsi="Arial" w:cs="Arial"/>
                <w:sz w:val="20"/>
                <w:szCs w:val="20"/>
              </w:rPr>
            </w:pPr>
          </w:p>
        </w:tc>
      </w:tr>
      <w:tr w:rsidR="003E1134" w:rsidRPr="00291620" w14:paraId="0D5BA53C" w14:textId="77777777" w:rsidTr="00A301D3">
        <w:trPr>
          <w:trHeight w:val="272"/>
        </w:trPr>
        <w:tc>
          <w:tcPr>
            <w:tcW w:w="250" w:type="dxa"/>
            <w:vMerge w:val="restart"/>
          </w:tcPr>
          <w:p w14:paraId="5C60E0FE" w14:textId="77777777" w:rsidR="003E1134" w:rsidRPr="00291620" w:rsidRDefault="003E1134" w:rsidP="00BB08A0">
            <w:pPr>
              <w:spacing w:after="0" w:line="480" w:lineRule="auto"/>
              <w:rPr>
                <w:rFonts w:ascii="Arial" w:hAnsi="Arial" w:cs="Arial"/>
                <w:sz w:val="20"/>
                <w:szCs w:val="20"/>
              </w:rPr>
            </w:pPr>
          </w:p>
        </w:tc>
        <w:tc>
          <w:tcPr>
            <w:tcW w:w="1186" w:type="dxa"/>
          </w:tcPr>
          <w:p w14:paraId="0BA46AB6" w14:textId="77777777" w:rsidR="003E1134" w:rsidRPr="00291620" w:rsidRDefault="003E1134" w:rsidP="00BB08A0">
            <w:pPr>
              <w:spacing w:after="0" w:line="480" w:lineRule="auto"/>
              <w:rPr>
                <w:rFonts w:ascii="Arial" w:hAnsi="Arial" w:cs="Arial"/>
                <w:sz w:val="20"/>
                <w:szCs w:val="20"/>
              </w:rPr>
            </w:pPr>
            <w:r w:rsidRPr="00291620">
              <w:rPr>
                <w:rFonts w:ascii="Arial" w:hAnsi="Arial" w:cs="Arial"/>
                <w:sz w:val="20"/>
                <w:szCs w:val="20"/>
              </w:rPr>
              <w:t>Masculino</w:t>
            </w:r>
          </w:p>
        </w:tc>
        <w:tc>
          <w:tcPr>
            <w:tcW w:w="2014" w:type="dxa"/>
          </w:tcPr>
          <w:p w14:paraId="3D9E73F3" w14:textId="77777777" w:rsidR="003E1134" w:rsidRPr="00291620" w:rsidRDefault="00A94123" w:rsidP="00BB08A0">
            <w:pPr>
              <w:spacing w:after="0" w:line="480" w:lineRule="auto"/>
              <w:jc w:val="right"/>
              <w:rPr>
                <w:rFonts w:ascii="Arial" w:hAnsi="Arial" w:cs="Arial"/>
                <w:sz w:val="20"/>
                <w:szCs w:val="20"/>
              </w:rPr>
            </w:pPr>
            <w:r w:rsidRPr="00291620">
              <w:rPr>
                <w:rFonts w:ascii="Arial" w:hAnsi="Arial" w:cs="Arial"/>
                <w:sz w:val="20"/>
                <w:szCs w:val="20"/>
              </w:rPr>
              <w:t>18</w:t>
            </w:r>
          </w:p>
        </w:tc>
        <w:tc>
          <w:tcPr>
            <w:tcW w:w="1555" w:type="dxa"/>
          </w:tcPr>
          <w:p w14:paraId="02D31516" w14:textId="77777777" w:rsidR="003E1134" w:rsidRPr="00291620" w:rsidRDefault="00A94123" w:rsidP="00BB08A0">
            <w:pPr>
              <w:spacing w:after="0" w:line="480" w:lineRule="auto"/>
              <w:jc w:val="right"/>
              <w:rPr>
                <w:rFonts w:ascii="Arial" w:hAnsi="Arial" w:cs="Arial"/>
                <w:sz w:val="20"/>
                <w:szCs w:val="20"/>
              </w:rPr>
            </w:pPr>
            <w:r w:rsidRPr="00291620">
              <w:rPr>
                <w:rFonts w:ascii="Arial" w:hAnsi="Arial" w:cs="Arial"/>
                <w:sz w:val="20"/>
                <w:szCs w:val="20"/>
              </w:rPr>
              <w:t>9</w:t>
            </w:r>
          </w:p>
        </w:tc>
        <w:tc>
          <w:tcPr>
            <w:tcW w:w="1126" w:type="dxa"/>
          </w:tcPr>
          <w:p w14:paraId="76DC9E5E" w14:textId="77777777" w:rsidR="003E1134" w:rsidRPr="00291620" w:rsidRDefault="00A94123" w:rsidP="00BB08A0">
            <w:pPr>
              <w:spacing w:after="0" w:line="480" w:lineRule="auto"/>
              <w:jc w:val="right"/>
              <w:rPr>
                <w:rFonts w:ascii="Arial" w:hAnsi="Arial" w:cs="Arial"/>
                <w:sz w:val="20"/>
                <w:szCs w:val="20"/>
              </w:rPr>
            </w:pPr>
            <w:r w:rsidRPr="00291620">
              <w:rPr>
                <w:rFonts w:ascii="Arial" w:hAnsi="Arial" w:cs="Arial"/>
                <w:sz w:val="20"/>
                <w:szCs w:val="20"/>
              </w:rPr>
              <w:t>3</w:t>
            </w:r>
          </w:p>
        </w:tc>
        <w:tc>
          <w:tcPr>
            <w:tcW w:w="899" w:type="dxa"/>
          </w:tcPr>
          <w:p w14:paraId="08B470E5" w14:textId="77777777" w:rsidR="003E1134" w:rsidRPr="00291620" w:rsidRDefault="00A94123" w:rsidP="00BB08A0">
            <w:pPr>
              <w:spacing w:after="0" w:line="480" w:lineRule="auto"/>
              <w:jc w:val="right"/>
              <w:rPr>
                <w:rFonts w:ascii="Arial" w:hAnsi="Arial" w:cs="Arial"/>
                <w:sz w:val="20"/>
                <w:szCs w:val="20"/>
              </w:rPr>
            </w:pPr>
            <w:r w:rsidRPr="00291620">
              <w:rPr>
                <w:rFonts w:ascii="Arial" w:hAnsi="Arial" w:cs="Arial"/>
                <w:sz w:val="20"/>
                <w:szCs w:val="20"/>
              </w:rPr>
              <w:t>30</w:t>
            </w:r>
          </w:p>
        </w:tc>
      </w:tr>
      <w:tr w:rsidR="003E1134" w:rsidRPr="00291620" w14:paraId="17B23EAF" w14:textId="77777777" w:rsidTr="00A301D3">
        <w:trPr>
          <w:trHeight w:val="277"/>
        </w:trPr>
        <w:tc>
          <w:tcPr>
            <w:tcW w:w="250" w:type="dxa"/>
            <w:vMerge/>
          </w:tcPr>
          <w:p w14:paraId="0FDEB070" w14:textId="77777777" w:rsidR="003E1134" w:rsidRPr="00291620" w:rsidRDefault="003E1134" w:rsidP="00BB08A0">
            <w:pPr>
              <w:spacing w:after="0" w:line="480" w:lineRule="auto"/>
              <w:rPr>
                <w:rFonts w:ascii="Arial" w:hAnsi="Arial" w:cs="Arial"/>
                <w:sz w:val="20"/>
                <w:szCs w:val="20"/>
              </w:rPr>
            </w:pPr>
          </w:p>
        </w:tc>
        <w:tc>
          <w:tcPr>
            <w:tcW w:w="1186" w:type="dxa"/>
          </w:tcPr>
          <w:p w14:paraId="6D2370A8" w14:textId="77777777" w:rsidR="003E1134" w:rsidRPr="00291620" w:rsidRDefault="003E1134" w:rsidP="00BB08A0">
            <w:pPr>
              <w:spacing w:after="0" w:line="480" w:lineRule="auto"/>
              <w:rPr>
                <w:rFonts w:ascii="Arial" w:hAnsi="Arial" w:cs="Arial"/>
                <w:sz w:val="20"/>
                <w:szCs w:val="20"/>
              </w:rPr>
            </w:pPr>
            <w:r w:rsidRPr="00291620">
              <w:rPr>
                <w:rFonts w:ascii="Arial" w:hAnsi="Arial" w:cs="Arial"/>
                <w:sz w:val="20"/>
                <w:szCs w:val="20"/>
              </w:rPr>
              <w:t>Femenino</w:t>
            </w:r>
          </w:p>
        </w:tc>
        <w:tc>
          <w:tcPr>
            <w:tcW w:w="2014" w:type="dxa"/>
          </w:tcPr>
          <w:p w14:paraId="03A5D12D" w14:textId="77777777" w:rsidR="003E1134" w:rsidRPr="00291620" w:rsidRDefault="003E1134" w:rsidP="00BB08A0">
            <w:pPr>
              <w:spacing w:after="0" w:line="480" w:lineRule="auto"/>
              <w:jc w:val="right"/>
              <w:rPr>
                <w:rFonts w:ascii="Arial" w:hAnsi="Arial" w:cs="Arial"/>
                <w:sz w:val="20"/>
                <w:szCs w:val="20"/>
              </w:rPr>
            </w:pPr>
            <w:r w:rsidRPr="00291620">
              <w:rPr>
                <w:rFonts w:ascii="Arial" w:hAnsi="Arial" w:cs="Arial"/>
                <w:sz w:val="20"/>
                <w:szCs w:val="20"/>
              </w:rPr>
              <w:t>13</w:t>
            </w:r>
          </w:p>
        </w:tc>
        <w:tc>
          <w:tcPr>
            <w:tcW w:w="1555" w:type="dxa"/>
          </w:tcPr>
          <w:p w14:paraId="0B564D72" w14:textId="77777777" w:rsidR="003E1134" w:rsidRPr="00291620" w:rsidRDefault="003E1134" w:rsidP="00BB08A0">
            <w:pPr>
              <w:spacing w:after="0" w:line="480" w:lineRule="auto"/>
              <w:jc w:val="right"/>
              <w:rPr>
                <w:rFonts w:ascii="Arial" w:hAnsi="Arial" w:cs="Arial"/>
                <w:sz w:val="20"/>
                <w:szCs w:val="20"/>
              </w:rPr>
            </w:pPr>
            <w:r w:rsidRPr="00291620">
              <w:rPr>
                <w:rFonts w:ascii="Arial" w:hAnsi="Arial" w:cs="Arial"/>
                <w:sz w:val="20"/>
                <w:szCs w:val="20"/>
              </w:rPr>
              <w:t>3</w:t>
            </w:r>
          </w:p>
        </w:tc>
        <w:tc>
          <w:tcPr>
            <w:tcW w:w="1126" w:type="dxa"/>
          </w:tcPr>
          <w:p w14:paraId="08E5B455" w14:textId="77777777" w:rsidR="003E1134" w:rsidRPr="00291620" w:rsidRDefault="003E1134" w:rsidP="00BB08A0">
            <w:pPr>
              <w:spacing w:after="0" w:line="480" w:lineRule="auto"/>
              <w:jc w:val="right"/>
              <w:rPr>
                <w:rFonts w:ascii="Arial" w:hAnsi="Arial" w:cs="Arial"/>
                <w:sz w:val="20"/>
                <w:szCs w:val="20"/>
              </w:rPr>
            </w:pPr>
            <w:r w:rsidRPr="00291620">
              <w:rPr>
                <w:rFonts w:ascii="Arial" w:hAnsi="Arial" w:cs="Arial"/>
                <w:sz w:val="20"/>
                <w:szCs w:val="20"/>
              </w:rPr>
              <w:t>0</w:t>
            </w:r>
          </w:p>
        </w:tc>
        <w:tc>
          <w:tcPr>
            <w:tcW w:w="899" w:type="dxa"/>
          </w:tcPr>
          <w:p w14:paraId="6F43D0E8" w14:textId="77777777" w:rsidR="003E1134" w:rsidRPr="00291620" w:rsidRDefault="003E1134" w:rsidP="00BB08A0">
            <w:pPr>
              <w:spacing w:after="0" w:line="480" w:lineRule="auto"/>
              <w:jc w:val="right"/>
              <w:rPr>
                <w:rFonts w:ascii="Arial" w:hAnsi="Arial" w:cs="Arial"/>
                <w:sz w:val="20"/>
                <w:szCs w:val="20"/>
              </w:rPr>
            </w:pPr>
            <w:r w:rsidRPr="00291620">
              <w:rPr>
                <w:rFonts w:ascii="Arial" w:hAnsi="Arial" w:cs="Arial"/>
                <w:sz w:val="20"/>
                <w:szCs w:val="20"/>
              </w:rPr>
              <w:t>16</w:t>
            </w:r>
          </w:p>
        </w:tc>
      </w:tr>
      <w:tr w:rsidR="003E1134" w:rsidRPr="00291620" w14:paraId="2CB79B69" w14:textId="77777777" w:rsidTr="00A301D3">
        <w:trPr>
          <w:trHeight w:val="422"/>
        </w:trPr>
        <w:tc>
          <w:tcPr>
            <w:tcW w:w="1436" w:type="dxa"/>
            <w:gridSpan w:val="2"/>
          </w:tcPr>
          <w:p w14:paraId="2C1B705B" w14:textId="77777777" w:rsidR="003E1134" w:rsidRPr="00291620" w:rsidRDefault="003E1134" w:rsidP="00BB08A0">
            <w:pPr>
              <w:spacing w:after="0" w:line="480" w:lineRule="auto"/>
              <w:rPr>
                <w:rFonts w:ascii="Arial" w:hAnsi="Arial" w:cs="Arial"/>
                <w:sz w:val="20"/>
                <w:szCs w:val="20"/>
              </w:rPr>
            </w:pPr>
            <w:r w:rsidRPr="00291620">
              <w:rPr>
                <w:rFonts w:ascii="Arial" w:hAnsi="Arial" w:cs="Arial"/>
                <w:sz w:val="20"/>
                <w:szCs w:val="20"/>
              </w:rPr>
              <w:t>Total</w:t>
            </w:r>
          </w:p>
        </w:tc>
        <w:tc>
          <w:tcPr>
            <w:tcW w:w="2014" w:type="dxa"/>
          </w:tcPr>
          <w:p w14:paraId="33B2100D" w14:textId="77777777" w:rsidR="003E1134" w:rsidRPr="00291620" w:rsidRDefault="003E1134" w:rsidP="00BB08A0">
            <w:pPr>
              <w:spacing w:after="0" w:line="480" w:lineRule="auto"/>
              <w:jc w:val="right"/>
              <w:rPr>
                <w:rFonts w:ascii="Arial" w:hAnsi="Arial" w:cs="Arial"/>
                <w:sz w:val="20"/>
                <w:szCs w:val="20"/>
              </w:rPr>
            </w:pPr>
            <w:r w:rsidRPr="00291620">
              <w:rPr>
                <w:rFonts w:ascii="Arial" w:hAnsi="Arial" w:cs="Arial"/>
                <w:sz w:val="20"/>
                <w:szCs w:val="20"/>
              </w:rPr>
              <w:t>31</w:t>
            </w:r>
          </w:p>
        </w:tc>
        <w:tc>
          <w:tcPr>
            <w:tcW w:w="1555" w:type="dxa"/>
          </w:tcPr>
          <w:p w14:paraId="511E9704" w14:textId="77777777" w:rsidR="003E1134" w:rsidRPr="00291620" w:rsidRDefault="003E1134" w:rsidP="00BB08A0">
            <w:pPr>
              <w:spacing w:after="0" w:line="480" w:lineRule="auto"/>
              <w:jc w:val="right"/>
              <w:rPr>
                <w:rFonts w:ascii="Arial" w:hAnsi="Arial" w:cs="Arial"/>
                <w:sz w:val="20"/>
                <w:szCs w:val="20"/>
              </w:rPr>
            </w:pPr>
            <w:r w:rsidRPr="00291620">
              <w:rPr>
                <w:rFonts w:ascii="Arial" w:hAnsi="Arial" w:cs="Arial"/>
                <w:sz w:val="20"/>
                <w:szCs w:val="20"/>
              </w:rPr>
              <w:t>12</w:t>
            </w:r>
          </w:p>
        </w:tc>
        <w:tc>
          <w:tcPr>
            <w:tcW w:w="1126" w:type="dxa"/>
          </w:tcPr>
          <w:p w14:paraId="1D945B8F" w14:textId="77777777" w:rsidR="003E1134" w:rsidRPr="00291620" w:rsidRDefault="003E1134" w:rsidP="00BB08A0">
            <w:pPr>
              <w:spacing w:after="0" w:line="480" w:lineRule="auto"/>
              <w:jc w:val="right"/>
              <w:rPr>
                <w:rFonts w:ascii="Arial" w:hAnsi="Arial" w:cs="Arial"/>
                <w:sz w:val="20"/>
                <w:szCs w:val="20"/>
              </w:rPr>
            </w:pPr>
            <w:r w:rsidRPr="00291620">
              <w:rPr>
                <w:rFonts w:ascii="Arial" w:hAnsi="Arial" w:cs="Arial"/>
                <w:sz w:val="20"/>
                <w:szCs w:val="20"/>
              </w:rPr>
              <w:t>3</w:t>
            </w:r>
          </w:p>
        </w:tc>
        <w:tc>
          <w:tcPr>
            <w:tcW w:w="899" w:type="dxa"/>
          </w:tcPr>
          <w:p w14:paraId="5F892E07" w14:textId="77777777" w:rsidR="003E1134" w:rsidRPr="00291620" w:rsidRDefault="003E1134" w:rsidP="00BB08A0">
            <w:pPr>
              <w:spacing w:after="0" w:line="480" w:lineRule="auto"/>
              <w:jc w:val="right"/>
              <w:rPr>
                <w:rFonts w:ascii="Arial" w:hAnsi="Arial" w:cs="Arial"/>
                <w:sz w:val="20"/>
                <w:szCs w:val="20"/>
              </w:rPr>
            </w:pPr>
            <w:r w:rsidRPr="00291620">
              <w:rPr>
                <w:rFonts w:ascii="Arial" w:hAnsi="Arial" w:cs="Arial"/>
                <w:sz w:val="20"/>
                <w:szCs w:val="20"/>
              </w:rPr>
              <w:t>46</w:t>
            </w:r>
          </w:p>
        </w:tc>
      </w:tr>
    </w:tbl>
    <w:p w14:paraId="55F2B5CF" w14:textId="77777777" w:rsidR="00BB6B47" w:rsidRPr="00291620" w:rsidRDefault="00BB6B47" w:rsidP="00BB08A0">
      <w:pPr>
        <w:autoSpaceDE w:val="0"/>
        <w:autoSpaceDN w:val="0"/>
        <w:adjustRightInd w:val="0"/>
        <w:spacing w:after="0" w:line="480" w:lineRule="auto"/>
        <w:jc w:val="both"/>
        <w:rPr>
          <w:rFonts w:ascii="Arial" w:hAnsi="Arial" w:cs="Arial"/>
          <w:sz w:val="20"/>
          <w:szCs w:val="20"/>
          <w:shd w:val="clear" w:color="auto" w:fill="FFFFFF"/>
        </w:rPr>
      </w:pPr>
    </w:p>
    <w:p w14:paraId="5B35A3C9" w14:textId="77777777" w:rsidR="00BB6B47" w:rsidRPr="00291620" w:rsidRDefault="00BB6B47" w:rsidP="00BB08A0">
      <w:pPr>
        <w:autoSpaceDE w:val="0"/>
        <w:autoSpaceDN w:val="0"/>
        <w:adjustRightInd w:val="0"/>
        <w:spacing w:after="0" w:line="480" w:lineRule="auto"/>
        <w:jc w:val="both"/>
        <w:rPr>
          <w:rFonts w:ascii="Arial" w:hAnsi="Arial" w:cs="Arial"/>
          <w:sz w:val="20"/>
          <w:szCs w:val="20"/>
          <w:shd w:val="clear" w:color="auto" w:fill="FFFFFF"/>
        </w:rPr>
      </w:pPr>
    </w:p>
    <w:p w14:paraId="33D92AD7" w14:textId="77777777" w:rsidR="00BB6B47" w:rsidRPr="00291620" w:rsidRDefault="00BB6B47" w:rsidP="00BB08A0">
      <w:pPr>
        <w:autoSpaceDE w:val="0"/>
        <w:autoSpaceDN w:val="0"/>
        <w:adjustRightInd w:val="0"/>
        <w:spacing w:after="0" w:line="480" w:lineRule="auto"/>
        <w:jc w:val="both"/>
        <w:rPr>
          <w:rFonts w:ascii="Arial" w:hAnsi="Arial" w:cs="Arial"/>
          <w:sz w:val="20"/>
          <w:szCs w:val="20"/>
          <w:shd w:val="clear" w:color="auto" w:fill="FFFFFF"/>
        </w:rPr>
      </w:pPr>
    </w:p>
    <w:p w14:paraId="2D4D4543" w14:textId="77777777" w:rsidR="00BB6B47" w:rsidRPr="00291620" w:rsidRDefault="00BB6B47" w:rsidP="00BB08A0">
      <w:pPr>
        <w:autoSpaceDE w:val="0"/>
        <w:autoSpaceDN w:val="0"/>
        <w:adjustRightInd w:val="0"/>
        <w:spacing w:after="0" w:line="480" w:lineRule="auto"/>
        <w:jc w:val="both"/>
        <w:rPr>
          <w:rFonts w:ascii="Arial" w:hAnsi="Arial" w:cs="Arial"/>
          <w:sz w:val="20"/>
          <w:szCs w:val="20"/>
          <w:shd w:val="clear" w:color="auto" w:fill="FFFFFF"/>
        </w:rPr>
      </w:pPr>
    </w:p>
    <w:p w14:paraId="0866D5F0" w14:textId="77777777" w:rsidR="00BB6B47" w:rsidRPr="00291620" w:rsidRDefault="00BB6B47" w:rsidP="00BB08A0">
      <w:pPr>
        <w:autoSpaceDE w:val="0"/>
        <w:autoSpaceDN w:val="0"/>
        <w:adjustRightInd w:val="0"/>
        <w:spacing w:after="0" w:line="480" w:lineRule="auto"/>
        <w:jc w:val="both"/>
        <w:rPr>
          <w:rFonts w:ascii="Arial" w:hAnsi="Arial" w:cs="Arial"/>
          <w:sz w:val="20"/>
          <w:szCs w:val="20"/>
          <w:shd w:val="clear" w:color="auto" w:fill="FFFFFF"/>
        </w:rPr>
      </w:pPr>
    </w:p>
    <w:p w14:paraId="29C92A62" w14:textId="77777777" w:rsidR="00BB6B47" w:rsidRPr="00291620" w:rsidRDefault="00BB6B47" w:rsidP="00BB08A0">
      <w:pPr>
        <w:autoSpaceDE w:val="0"/>
        <w:autoSpaceDN w:val="0"/>
        <w:adjustRightInd w:val="0"/>
        <w:spacing w:after="0" w:line="480" w:lineRule="auto"/>
        <w:jc w:val="both"/>
        <w:rPr>
          <w:rFonts w:ascii="Arial" w:hAnsi="Arial" w:cs="Arial"/>
          <w:sz w:val="20"/>
          <w:szCs w:val="20"/>
          <w:shd w:val="clear" w:color="auto" w:fill="FFFFFF"/>
        </w:rPr>
      </w:pPr>
    </w:p>
    <w:p w14:paraId="0BA9F156" w14:textId="77777777" w:rsidR="00291620" w:rsidRDefault="00291620" w:rsidP="00BB08A0">
      <w:pPr>
        <w:autoSpaceDE w:val="0"/>
        <w:autoSpaceDN w:val="0"/>
        <w:adjustRightInd w:val="0"/>
        <w:spacing w:after="0" w:line="480" w:lineRule="auto"/>
        <w:jc w:val="both"/>
        <w:rPr>
          <w:rFonts w:ascii="Arial" w:hAnsi="Arial" w:cs="Arial"/>
          <w:sz w:val="20"/>
          <w:szCs w:val="20"/>
          <w:shd w:val="clear" w:color="auto" w:fill="FFFFFF"/>
        </w:rPr>
      </w:pPr>
    </w:p>
    <w:p w14:paraId="1AD1CEF5" w14:textId="52DCEE95" w:rsidR="003E1134" w:rsidRPr="00291620" w:rsidRDefault="003E1134" w:rsidP="00BB08A0">
      <w:pPr>
        <w:autoSpaceDE w:val="0"/>
        <w:autoSpaceDN w:val="0"/>
        <w:adjustRightInd w:val="0"/>
        <w:spacing w:after="0" w:line="480" w:lineRule="auto"/>
        <w:jc w:val="both"/>
        <w:rPr>
          <w:rFonts w:ascii="Arial" w:hAnsi="Arial" w:cs="Arial"/>
          <w:sz w:val="20"/>
          <w:szCs w:val="20"/>
          <w:shd w:val="clear" w:color="auto" w:fill="FFFFFF"/>
        </w:rPr>
      </w:pPr>
      <w:r w:rsidRPr="00291620">
        <w:rPr>
          <w:rFonts w:ascii="Arial" w:hAnsi="Arial" w:cs="Arial"/>
          <w:sz w:val="20"/>
          <w:szCs w:val="20"/>
          <w:shd w:val="clear" w:color="auto" w:fill="FFFFFF"/>
        </w:rPr>
        <w:t xml:space="preserve">Fuente: </w:t>
      </w:r>
      <w:r w:rsidR="00E02444">
        <w:rPr>
          <w:rFonts w:ascii="Arial" w:hAnsi="Arial" w:cs="Arial"/>
          <w:sz w:val="20"/>
          <w:szCs w:val="20"/>
          <w:shd w:val="clear" w:color="auto" w:fill="FFFFFF"/>
        </w:rPr>
        <w:t>e</w:t>
      </w:r>
      <w:r w:rsidRPr="00291620">
        <w:rPr>
          <w:rFonts w:ascii="Arial" w:hAnsi="Arial" w:cs="Arial"/>
          <w:sz w:val="20"/>
          <w:szCs w:val="20"/>
          <w:shd w:val="clear" w:color="auto" w:fill="FFFFFF"/>
        </w:rPr>
        <w:t>laboración propia con base en la información proveniente del cuestionario aplicado a la muestra.</w:t>
      </w:r>
    </w:p>
    <w:p w14:paraId="355574A9" w14:textId="511D20CB" w:rsidR="00BB6B47" w:rsidRPr="009F1E07" w:rsidRDefault="00A94123"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Do</w:t>
      </w:r>
      <w:r w:rsidR="003E1134" w:rsidRPr="009F1E07">
        <w:rPr>
          <w:rFonts w:ascii="Times New Roman" w:hAnsi="Times New Roman" w:cs="Times New Roman"/>
          <w:sz w:val="24"/>
          <w:szCs w:val="24"/>
        </w:rPr>
        <w:t xml:space="preserve">s terceras partes (67.4 </w:t>
      </w:r>
      <w:r w:rsidR="00E02444" w:rsidRPr="009F1E07">
        <w:rPr>
          <w:rFonts w:ascii="Times New Roman" w:hAnsi="Times New Roman" w:cs="Times New Roman"/>
          <w:sz w:val="24"/>
          <w:szCs w:val="24"/>
        </w:rPr>
        <w:t>%</w:t>
      </w:r>
      <w:r w:rsidR="003E1134" w:rsidRPr="009F1E07">
        <w:rPr>
          <w:rFonts w:ascii="Times New Roman" w:hAnsi="Times New Roman" w:cs="Times New Roman"/>
          <w:sz w:val="24"/>
          <w:szCs w:val="24"/>
        </w:rPr>
        <w:t>)</w:t>
      </w:r>
      <w:r w:rsidRPr="009F1E07">
        <w:rPr>
          <w:rFonts w:ascii="Times New Roman" w:hAnsi="Times New Roman" w:cs="Times New Roman"/>
          <w:sz w:val="24"/>
          <w:szCs w:val="24"/>
        </w:rPr>
        <w:t xml:space="preserve">, de la población participante cursaron algunos grados de la educación básica en </w:t>
      </w:r>
      <w:r w:rsidR="003E1134" w:rsidRPr="009F1E07">
        <w:rPr>
          <w:rFonts w:ascii="Times New Roman" w:hAnsi="Times New Roman" w:cs="Times New Roman"/>
          <w:sz w:val="24"/>
          <w:szCs w:val="24"/>
        </w:rPr>
        <w:t xml:space="preserve">la modalidad regular escolarizada, </w:t>
      </w:r>
      <w:r w:rsidR="002058E3" w:rsidRPr="009F1E07">
        <w:rPr>
          <w:rFonts w:ascii="Times New Roman" w:hAnsi="Times New Roman" w:cs="Times New Roman"/>
          <w:sz w:val="24"/>
          <w:szCs w:val="24"/>
        </w:rPr>
        <w:t>tanto en</w:t>
      </w:r>
      <w:r w:rsidR="003E1134" w:rsidRPr="009F1E07">
        <w:rPr>
          <w:rFonts w:ascii="Times New Roman" w:hAnsi="Times New Roman" w:cs="Times New Roman"/>
          <w:sz w:val="24"/>
          <w:szCs w:val="24"/>
        </w:rPr>
        <w:t xml:space="preserve"> instituciones públicas </w:t>
      </w:r>
      <w:r w:rsidR="002058E3" w:rsidRPr="009F1E07">
        <w:rPr>
          <w:rFonts w:ascii="Times New Roman" w:hAnsi="Times New Roman" w:cs="Times New Roman"/>
          <w:sz w:val="24"/>
          <w:szCs w:val="24"/>
        </w:rPr>
        <w:t xml:space="preserve">como </w:t>
      </w:r>
      <w:r w:rsidR="003E1134" w:rsidRPr="009F1E07">
        <w:rPr>
          <w:rFonts w:ascii="Times New Roman" w:hAnsi="Times New Roman" w:cs="Times New Roman"/>
          <w:sz w:val="24"/>
          <w:szCs w:val="24"/>
        </w:rPr>
        <w:t>privadas</w:t>
      </w:r>
      <w:r w:rsidR="005C0513" w:rsidRPr="009F1E07">
        <w:rPr>
          <w:rFonts w:ascii="Times New Roman" w:hAnsi="Times New Roman" w:cs="Times New Roman"/>
          <w:sz w:val="24"/>
          <w:szCs w:val="24"/>
        </w:rPr>
        <w:t xml:space="preserve">. </w:t>
      </w:r>
      <w:r w:rsidR="002058E3" w:rsidRPr="009F1E07">
        <w:rPr>
          <w:rFonts w:ascii="Times New Roman" w:hAnsi="Times New Roman" w:cs="Times New Roman"/>
          <w:sz w:val="24"/>
          <w:szCs w:val="24"/>
        </w:rPr>
        <w:t>O</w:t>
      </w:r>
      <w:r w:rsidR="00A66038" w:rsidRPr="009F1E07">
        <w:rPr>
          <w:rFonts w:ascii="Times New Roman" w:hAnsi="Times New Roman" w:cs="Times New Roman"/>
          <w:sz w:val="24"/>
          <w:szCs w:val="24"/>
        </w:rPr>
        <w:t xml:space="preserve">tro </w:t>
      </w:r>
      <w:r w:rsidR="003E1134" w:rsidRPr="009F1E07">
        <w:rPr>
          <w:rFonts w:ascii="Times New Roman" w:hAnsi="Times New Roman" w:cs="Times New Roman"/>
          <w:sz w:val="24"/>
          <w:szCs w:val="24"/>
        </w:rPr>
        <w:t xml:space="preserve">26.1 </w:t>
      </w:r>
      <w:r w:rsidR="00E02444" w:rsidRPr="009F1E07">
        <w:rPr>
          <w:rFonts w:ascii="Times New Roman" w:hAnsi="Times New Roman" w:cs="Times New Roman"/>
          <w:sz w:val="24"/>
          <w:szCs w:val="24"/>
        </w:rPr>
        <w:t>%</w:t>
      </w:r>
      <w:r w:rsidR="003E1134" w:rsidRPr="009F1E07">
        <w:rPr>
          <w:rFonts w:ascii="Times New Roman" w:hAnsi="Times New Roman" w:cs="Times New Roman"/>
          <w:sz w:val="24"/>
          <w:szCs w:val="24"/>
        </w:rPr>
        <w:t xml:space="preserve"> realizó sus estudios en programas de educación para adultos</w:t>
      </w:r>
      <w:r w:rsidR="002058E3" w:rsidRPr="009F1E07">
        <w:rPr>
          <w:rFonts w:ascii="Times New Roman" w:hAnsi="Times New Roman" w:cs="Times New Roman"/>
          <w:sz w:val="24"/>
          <w:szCs w:val="24"/>
        </w:rPr>
        <w:t>,</w:t>
      </w:r>
      <w:r w:rsidR="003E1134" w:rsidRPr="009F1E07">
        <w:rPr>
          <w:rFonts w:ascii="Times New Roman" w:hAnsi="Times New Roman" w:cs="Times New Roman"/>
          <w:sz w:val="24"/>
          <w:szCs w:val="24"/>
        </w:rPr>
        <w:t xml:space="preserve"> en el I</w:t>
      </w:r>
      <w:r w:rsidR="003D7A92" w:rsidRPr="009F1E07">
        <w:rPr>
          <w:rFonts w:ascii="Times New Roman" w:hAnsi="Times New Roman" w:cs="Times New Roman"/>
          <w:sz w:val="24"/>
          <w:szCs w:val="24"/>
        </w:rPr>
        <w:t xml:space="preserve">nstituto </w:t>
      </w:r>
      <w:r w:rsidR="003E1134" w:rsidRPr="009F1E07">
        <w:rPr>
          <w:rFonts w:ascii="Times New Roman" w:hAnsi="Times New Roman" w:cs="Times New Roman"/>
          <w:sz w:val="24"/>
          <w:szCs w:val="24"/>
        </w:rPr>
        <w:t>N</w:t>
      </w:r>
      <w:r w:rsidR="003D7A92" w:rsidRPr="009F1E07">
        <w:rPr>
          <w:rFonts w:ascii="Times New Roman" w:hAnsi="Times New Roman" w:cs="Times New Roman"/>
          <w:sz w:val="24"/>
          <w:szCs w:val="24"/>
        </w:rPr>
        <w:t xml:space="preserve">acional </w:t>
      </w:r>
      <w:r w:rsidR="00582BDF" w:rsidRPr="009F1E07">
        <w:rPr>
          <w:rFonts w:ascii="Times New Roman" w:hAnsi="Times New Roman" w:cs="Times New Roman"/>
          <w:sz w:val="24"/>
          <w:szCs w:val="24"/>
        </w:rPr>
        <w:t xml:space="preserve">para la </w:t>
      </w:r>
      <w:r w:rsidR="003E1134" w:rsidRPr="009F1E07">
        <w:rPr>
          <w:rFonts w:ascii="Times New Roman" w:hAnsi="Times New Roman" w:cs="Times New Roman"/>
          <w:sz w:val="24"/>
          <w:szCs w:val="24"/>
        </w:rPr>
        <w:t>E</w:t>
      </w:r>
      <w:r w:rsidR="00582BDF" w:rsidRPr="009F1E07">
        <w:rPr>
          <w:rFonts w:ascii="Times New Roman" w:hAnsi="Times New Roman" w:cs="Times New Roman"/>
          <w:sz w:val="24"/>
          <w:szCs w:val="24"/>
        </w:rPr>
        <w:t xml:space="preserve">ducación de los </w:t>
      </w:r>
      <w:r w:rsidR="003E1134" w:rsidRPr="009F1E07">
        <w:rPr>
          <w:rFonts w:ascii="Times New Roman" w:hAnsi="Times New Roman" w:cs="Times New Roman"/>
          <w:sz w:val="24"/>
          <w:szCs w:val="24"/>
        </w:rPr>
        <w:t>A</w:t>
      </w:r>
      <w:r w:rsidR="00582BDF" w:rsidRPr="009F1E07">
        <w:rPr>
          <w:rFonts w:ascii="Times New Roman" w:hAnsi="Times New Roman" w:cs="Times New Roman"/>
          <w:sz w:val="24"/>
          <w:szCs w:val="24"/>
        </w:rPr>
        <w:t>dultos</w:t>
      </w:r>
      <w:r w:rsidR="003E1134" w:rsidRPr="009F1E07">
        <w:rPr>
          <w:rFonts w:ascii="Times New Roman" w:hAnsi="Times New Roman" w:cs="Times New Roman"/>
          <w:sz w:val="24"/>
          <w:szCs w:val="24"/>
        </w:rPr>
        <w:t xml:space="preserve"> o el I</w:t>
      </w:r>
      <w:r w:rsidR="00582BDF" w:rsidRPr="009F1E07">
        <w:rPr>
          <w:rFonts w:ascii="Times New Roman" w:hAnsi="Times New Roman" w:cs="Times New Roman"/>
          <w:sz w:val="24"/>
          <w:szCs w:val="24"/>
        </w:rPr>
        <w:t xml:space="preserve">nstituto </w:t>
      </w:r>
      <w:r w:rsidR="003E1134" w:rsidRPr="009F1E07">
        <w:rPr>
          <w:rFonts w:ascii="Times New Roman" w:hAnsi="Times New Roman" w:cs="Times New Roman"/>
          <w:sz w:val="24"/>
          <w:szCs w:val="24"/>
        </w:rPr>
        <w:t>S</w:t>
      </w:r>
      <w:r w:rsidR="00582BDF" w:rsidRPr="009F1E07">
        <w:rPr>
          <w:rFonts w:ascii="Times New Roman" w:hAnsi="Times New Roman" w:cs="Times New Roman"/>
          <w:sz w:val="24"/>
          <w:szCs w:val="24"/>
        </w:rPr>
        <w:t xml:space="preserve">inaloense para la </w:t>
      </w:r>
      <w:r w:rsidR="003E1134" w:rsidRPr="009F1E07">
        <w:rPr>
          <w:rFonts w:ascii="Times New Roman" w:hAnsi="Times New Roman" w:cs="Times New Roman"/>
          <w:sz w:val="24"/>
          <w:szCs w:val="24"/>
        </w:rPr>
        <w:t>E</w:t>
      </w:r>
      <w:r w:rsidR="00582BDF" w:rsidRPr="009F1E07">
        <w:rPr>
          <w:rFonts w:ascii="Times New Roman" w:hAnsi="Times New Roman" w:cs="Times New Roman"/>
          <w:sz w:val="24"/>
          <w:szCs w:val="24"/>
        </w:rPr>
        <w:t xml:space="preserve">ducación de los </w:t>
      </w:r>
      <w:r w:rsidR="003E1134" w:rsidRPr="009F1E07">
        <w:rPr>
          <w:rFonts w:ascii="Times New Roman" w:hAnsi="Times New Roman" w:cs="Times New Roman"/>
          <w:sz w:val="24"/>
          <w:szCs w:val="24"/>
        </w:rPr>
        <w:t>A</w:t>
      </w:r>
      <w:r w:rsidR="00582BDF" w:rsidRPr="009F1E07">
        <w:rPr>
          <w:rFonts w:ascii="Times New Roman" w:hAnsi="Times New Roman" w:cs="Times New Roman"/>
          <w:sz w:val="24"/>
          <w:szCs w:val="24"/>
        </w:rPr>
        <w:t>dultos</w:t>
      </w:r>
      <w:r w:rsidR="0093114F" w:rsidRPr="009F1E07">
        <w:rPr>
          <w:rFonts w:ascii="Times New Roman" w:hAnsi="Times New Roman" w:cs="Times New Roman"/>
          <w:sz w:val="24"/>
          <w:szCs w:val="24"/>
        </w:rPr>
        <w:t>;</w:t>
      </w:r>
      <w:r w:rsidR="000C5E89" w:rsidRPr="009F1E07">
        <w:rPr>
          <w:rFonts w:ascii="Times New Roman" w:hAnsi="Times New Roman" w:cs="Times New Roman"/>
          <w:sz w:val="24"/>
          <w:szCs w:val="24"/>
        </w:rPr>
        <w:t xml:space="preserve"> </w:t>
      </w:r>
      <w:r w:rsidR="003E1134" w:rsidRPr="009F1E07">
        <w:rPr>
          <w:rFonts w:ascii="Times New Roman" w:hAnsi="Times New Roman" w:cs="Times New Roman"/>
          <w:sz w:val="24"/>
          <w:szCs w:val="24"/>
        </w:rPr>
        <w:t xml:space="preserve">algunos </w:t>
      </w:r>
      <w:r w:rsidR="0059699F" w:rsidRPr="009F1E07">
        <w:rPr>
          <w:rFonts w:ascii="Times New Roman" w:hAnsi="Times New Roman" w:cs="Times New Roman"/>
          <w:sz w:val="24"/>
          <w:szCs w:val="24"/>
        </w:rPr>
        <w:t>informantes señalaron</w:t>
      </w:r>
      <w:r w:rsidR="003E1134" w:rsidRPr="009F1E07">
        <w:rPr>
          <w:rFonts w:ascii="Times New Roman" w:hAnsi="Times New Roman" w:cs="Times New Roman"/>
          <w:sz w:val="24"/>
          <w:szCs w:val="24"/>
        </w:rPr>
        <w:t xml:space="preserve"> que esto fue hace más de veinte </w:t>
      </w:r>
      <w:r w:rsidR="003E1134" w:rsidRPr="009F1E07">
        <w:rPr>
          <w:rFonts w:ascii="Times New Roman" w:hAnsi="Times New Roman" w:cs="Times New Roman"/>
          <w:sz w:val="24"/>
          <w:szCs w:val="24"/>
        </w:rPr>
        <w:lastRenderedPageBreak/>
        <w:t>años; s</w:t>
      </w:r>
      <w:r w:rsidR="00E02444" w:rsidRPr="009F1E07">
        <w:rPr>
          <w:rFonts w:ascii="Times New Roman" w:hAnsi="Times New Roman" w:cs="Times New Roman"/>
          <w:sz w:val="24"/>
          <w:szCs w:val="24"/>
        </w:rPr>
        <w:t>o</w:t>
      </w:r>
      <w:r w:rsidR="003E1134" w:rsidRPr="009F1E07">
        <w:rPr>
          <w:rFonts w:ascii="Times New Roman" w:hAnsi="Times New Roman" w:cs="Times New Roman"/>
          <w:sz w:val="24"/>
          <w:szCs w:val="24"/>
        </w:rPr>
        <w:t xml:space="preserve">lo 6.5 </w:t>
      </w:r>
      <w:r w:rsidR="00E02444" w:rsidRPr="009F1E07">
        <w:rPr>
          <w:rFonts w:ascii="Times New Roman" w:hAnsi="Times New Roman" w:cs="Times New Roman"/>
          <w:sz w:val="24"/>
          <w:szCs w:val="24"/>
        </w:rPr>
        <w:t>%</w:t>
      </w:r>
      <w:r w:rsidR="005C0513" w:rsidRPr="009F1E07">
        <w:rPr>
          <w:rFonts w:ascii="Times New Roman" w:hAnsi="Times New Roman" w:cs="Times New Roman"/>
          <w:sz w:val="24"/>
          <w:szCs w:val="24"/>
        </w:rPr>
        <w:t xml:space="preserve"> (tres hombres</w:t>
      </w:r>
      <w:r w:rsidR="003E1134" w:rsidRPr="009F1E07">
        <w:rPr>
          <w:rFonts w:ascii="Times New Roman" w:hAnsi="Times New Roman" w:cs="Times New Roman"/>
          <w:sz w:val="24"/>
          <w:szCs w:val="24"/>
        </w:rPr>
        <w:t xml:space="preserve">) reconocieron que no estudiaron ningún grado de escolaridad, </w:t>
      </w:r>
      <w:r w:rsidR="0059699F" w:rsidRPr="009F1E07">
        <w:rPr>
          <w:rFonts w:ascii="Times New Roman" w:hAnsi="Times New Roman" w:cs="Times New Roman"/>
          <w:sz w:val="24"/>
          <w:szCs w:val="24"/>
        </w:rPr>
        <w:t>aunque</w:t>
      </w:r>
      <w:r w:rsidR="003E1134" w:rsidRPr="009F1E07">
        <w:rPr>
          <w:rFonts w:ascii="Times New Roman" w:hAnsi="Times New Roman" w:cs="Times New Roman"/>
          <w:sz w:val="24"/>
          <w:szCs w:val="24"/>
        </w:rPr>
        <w:t xml:space="preserve"> dos de ellos saben leer, escribir y contar. </w:t>
      </w:r>
    </w:p>
    <w:p w14:paraId="7E2954F4" w14:textId="15A94A3D" w:rsidR="00D730D1" w:rsidRPr="009F1E07" w:rsidRDefault="0059699F"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El</w:t>
      </w:r>
      <w:r w:rsidR="00654F84" w:rsidRPr="009F1E07">
        <w:rPr>
          <w:rFonts w:ascii="Times New Roman" w:hAnsi="Times New Roman" w:cs="Times New Roman"/>
          <w:sz w:val="24"/>
          <w:szCs w:val="24"/>
        </w:rPr>
        <w:t xml:space="preserve"> rezago educativo </w:t>
      </w:r>
      <w:r w:rsidRPr="009F1E07">
        <w:rPr>
          <w:rFonts w:ascii="Times New Roman" w:hAnsi="Times New Roman" w:cs="Times New Roman"/>
          <w:sz w:val="24"/>
          <w:szCs w:val="24"/>
        </w:rPr>
        <w:t xml:space="preserve">impacta las circunstancias laborales de los trabajadores, </w:t>
      </w:r>
      <w:r w:rsidR="0093114F" w:rsidRPr="009F1E07">
        <w:rPr>
          <w:rFonts w:ascii="Times New Roman" w:hAnsi="Times New Roman" w:cs="Times New Roman"/>
          <w:sz w:val="24"/>
          <w:szCs w:val="24"/>
        </w:rPr>
        <w:t>quienes</w:t>
      </w:r>
      <w:r w:rsidRPr="009F1E07">
        <w:rPr>
          <w:rFonts w:ascii="Times New Roman" w:hAnsi="Times New Roman" w:cs="Times New Roman"/>
          <w:sz w:val="24"/>
          <w:szCs w:val="24"/>
        </w:rPr>
        <w:t xml:space="preserve"> reconocen </w:t>
      </w:r>
      <w:r w:rsidR="00654F84" w:rsidRPr="009F1E07">
        <w:rPr>
          <w:rFonts w:ascii="Times New Roman" w:hAnsi="Times New Roman" w:cs="Times New Roman"/>
          <w:sz w:val="24"/>
          <w:szCs w:val="24"/>
        </w:rPr>
        <w:t xml:space="preserve">que </w:t>
      </w:r>
      <w:r w:rsidRPr="009F1E07">
        <w:rPr>
          <w:rFonts w:ascii="Times New Roman" w:hAnsi="Times New Roman" w:cs="Times New Roman"/>
          <w:sz w:val="24"/>
          <w:szCs w:val="24"/>
        </w:rPr>
        <w:t>su</w:t>
      </w:r>
      <w:r w:rsidR="00E217A8" w:rsidRPr="009F1E07">
        <w:rPr>
          <w:rFonts w:ascii="Times New Roman" w:hAnsi="Times New Roman" w:cs="Times New Roman"/>
          <w:sz w:val="24"/>
          <w:szCs w:val="24"/>
        </w:rPr>
        <w:t xml:space="preserve"> esca</w:t>
      </w:r>
      <w:r w:rsidR="000C5E89" w:rsidRPr="009F1E07">
        <w:rPr>
          <w:rFonts w:ascii="Times New Roman" w:hAnsi="Times New Roman" w:cs="Times New Roman"/>
          <w:sz w:val="24"/>
          <w:szCs w:val="24"/>
        </w:rPr>
        <w:t>s</w:t>
      </w:r>
      <w:r w:rsidR="00E217A8" w:rsidRPr="009F1E07">
        <w:rPr>
          <w:rFonts w:ascii="Times New Roman" w:hAnsi="Times New Roman" w:cs="Times New Roman"/>
          <w:sz w:val="24"/>
          <w:szCs w:val="24"/>
        </w:rPr>
        <w:t xml:space="preserve">a trayectoria escolar coarta su desenvolvimiento en diversos espacios, </w:t>
      </w:r>
      <w:r w:rsidR="0093114F" w:rsidRPr="009F1E07">
        <w:rPr>
          <w:rFonts w:ascii="Times New Roman" w:hAnsi="Times New Roman" w:cs="Times New Roman"/>
          <w:sz w:val="24"/>
          <w:szCs w:val="24"/>
        </w:rPr>
        <w:t>en</w:t>
      </w:r>
      <w:r w:rsidR="00E217A8" w:rsidRPr="009F1E07">
        <w:rPr>
          <w:rFonts w:ascii="Times New Roman" w:hAnsi="Times New Roman" w:cs="Times New Roman"/>
          <w:sz w:val="24"/>
          <w:szCs w:val="24"/>
        </w:rPr>
        <w:t xml:space="preserve"> este caso laboral, y </w:t>
      </w:r>
      <w:r w:rsidRPr="009F1E07">
        <w:rPr>
          <w:rFonts w:ascii="Times New Roman" w:hAnsi="Times New Roman" w:cs="Times New Roman"/>
          <w:sz w:val="24"/>
          <w:szCs w:val="24"/>
        </w:rPr>
        <w:t>que</w:t>
      </w:r>
      <w:r w:rsidR="00E217A8" w:rsidRPr="009F1E07">
        <w:rPr>
          <w:rFonts w:ascii="Times New Roman" w:hAnsi="Times New Roman" w:cs="Times New Roman"/>
          <w:sz w:val="24"/>
          <w:szCs w:val="24"/>
        </w:rPr>
        <w:t xml:space="preserve"> no cuenta con los conocimientos básicos de lenguaje</w:t>
      </w:r>
      <w:r w:rsidRPr="009F1E07">
        <w:rPr>
          <w:rFonts w:ascii="Times New Roman" w:hAnsi="Times New Roman" w:cs="Times New Roman"/>
          <w:sz w:val="24"/>
          <w:szCs w:val="24"/>
        </w:rPr>
        <w:t>,</w:t>
      </w:r>
      <w:r w:rsidR="00E217A8" w:rsidRPr="009F1E07">
        <w:rPr>
          <w:rFonts w:ascii="Times New Roman" w:hAnsi="Times New Roman" w:cs="Times New Roman"/>
          <w:sz w:val="24"/>
          <w:szCs w:val="24"/>
        </w:rPr>
        <w:t xml:space="preserve"> redacción y </w:t>
      </w:r>
      <w:r w:rsidRPr="009F1E07">
        <w:rPr>
          <w:rFonts w:ascii="Times New Roman" w:hAnsi="Times New Roman" w:cs="Times New Roman"/>
          <w:sz w:val="24"/>
          <w:szCs w:val="24"/>
        </w:rPr>
        <w:t>operaciones matemáticas básicas</w:t>
      </w:r>
      <w:r w:rsidR="00E217A8" w:rsidRPr="009F1E07">
        <w:rPr>
          <w:rFonts w:ascii="Times New Roman" w:hAnsi="Times New Roman" w:cs="Times New Roman"/>
          <w:sz w:val="24"/>
          <w:szCs w:val="24"/>
        </w:rPr>
        <w:t xml:space="preserve">. </w:t>
      </w:r>
      <w:r w:rsidRPr="009F1E07">
        <w:rPr>
          <w:rFonts w:ascii="Times New Roman" w:hAnsi="Times New Roman" w:cs="Times New Roman"/>
          <w:sz w:val="24"/>
          <w:szCs w:val="24"/>
        </w:rPr>
        <w:t xml:space="preserve">Además, dado que los empleadores asignan </w:t>
      </w:r>
      <w:r w:rsidR="00654F84" w:rsidRPr="009F1E07">
        <w:rPr>
          <w:rFonts w:ascii="Times New Roman" w:hAnsi="Times New Roman" w:cs="Times New Roman"/>
          <w:sz w:val="24"/>
          <w:szCs w:val="24"/>
        </w:rPr>
        <w:t xml:space="preserve">un valor a </w:t>
      </w:r>
      <w:r w:rsidR="0091718E" w:rsidRPr="009F1E07">
        <w:rPr>
          <w:rFonts w:ascii="Times New Roman" w:hAnsi="Times New Roman" w:cs="Times New Roman"/>
          <w:sz w:val="24"/>
          <w:szCs w:val="24"/>
        </w:rPr>
        <w:t xml:space="preserve">la </w:t>
      </w:r>
      <w:r w:rsidRPr="009F1E07">
        <w:rPr>
          <w:rFonts w:ascii="Times New Roman" w:hAnsi="Times New Roman" w:cs="Times New Roman"/>
          <w:sz w:val="24"/>
          <w:szCs w:val="24"/>
        </w:rPr>
        <w:t xml:space="preserve">escolaridad, ello </w:t>
      </w:r>
      <w:r w:rsidR="00654F84" w:rsidRPr="009F1E07">
        <w:rPr>
          <w:rFonts w:ascii="Times New Roman" w:hAnsi="Times New Roman" w:cs="Times New Roman"/>
          <w:sz w:val="24"/>
          <w:szCs w:val="24"/>
        </w:rPr>
        <w:t xml:space="preserve">limita las oportunidades de empleo </w:t>
      </w:r>
      <w:r w:rsidRPr="009F1E07">
        <w:rPr>
          <w:rFonts w:ascii="Times New Roman" w:hAnsi="Times New Roman" w:cs="Times New Roman"/>
          <w:sz w:val="24"/>
          <w:szCs w:val="24"/>
        </w:rPr>
        <w:t xml:space="preserve">y promoción </w:t>
      </w:r>
      <w:r w:rsidR="00654F84" w:rsidRPr="009F1E07">
        <w:rPr>
          <w:rFonts w:ascii="Times New Roman" w:hAnsi="Times New Roman" w:cs="Times New Roman"/>
          <w:sz w:val="24"/>
          <w:szCs w:val="24"/>
        </w:rPr>
        <w:t>a este grupo de personas.</w:t>
      </w:r>
      <w:r w:rsidRPr="009F1E07">
        <w:rPr>
          <w:rFonts w:ascii="Times New Roman" w:hAnsi="Times New Roman" w:cs="Times New Roman"/>
          <w:sz w:val="24"/>
          <w:szCs w:val="24"/>
        </w:rPr>
        <w:t xml:space="preserve"> Al respecto, en la entrevista realizada a un</w:t>
      </w:r>
      <w:r w:rsidR="00654F84" w:rsidRPr="009F1E07">
        <w:rPr>
          <w:rFonts w:ascii="Times New Roman" w:hAnsi="Times New Roman" w:cs="Times New Roman"/>
          <w:sz w:val="24"/>
          <w:szCs w:val="24"/>
        </w:rPr>
        <w:t xml:space="preserve"> encargado de recursos humanos de una empresa </w:t>
      </w:r>
      <w:r w:rsidR="00E02444" w:rsidRPr="009F1E07">
        <w:rPr>
          <w:rFonts w:ascii="Times New Roman" w:hAnsi="Times New Roman" w:cs="Times New Roman"/>
          <w:sz w:val="24"/>
          <w:szCs w:val="24"/>
        </w:rPr>
        <w:t>e</w:t>
      </w:r>
      <w:r w:rsidR="00372CF2" w:rsidRPr="009F1E07">
        <w:rPr>
          <w:rFonts w:ascii="Times New Roman" w:hAnsi="Times New Roman" w:cs="Times New Roman"/>
          <w:sz w:val="24"/>
          <w:szCs w:val="24"/>
        </w:rPr>
        <w:t xml:space="preserve">ste expresó: </w:t>
      </w:r>
    </w:p>
    <w:p w14:paraId="12287C1F" w14:textId="6E20B255" w:rsidR="00BB6B47" w:rsidRPr="009F1E07" w:rsidRDefault="00654F84" w:rsidP="009F1E07">
      <w:pPr>
        <w:spacing w:after="0" w:line="360" w:lineRule="auto"/>
        <w:ind w:left="708"/>
        <w:jc w:val="both"/>
        <w:rPr>
          <w:rFonts w:ascii="Times New Roman" w:hAnsi="Times New Roman" w:cs="Times New Roman"/>
        </w:rPr>
      </w:pPr>
      <w:r w:rsidRPr="009F1E07">
        <w:rPr>
          <w:rFonts w:ascii="Times New Roman" w:hAnsi="Times New Roman" w:cs="Times New Roman"/>
        </w:rPr>
        <w:t xml:space="preserve">Para la contratación en los puestos operativos se pide la educación y </w:t>
      </w:r>
      <w:r w:rsidR="0093114F" w:rsidRPr="009F1E07">
        <w:rPr>
          <w:rFonts w:ascii="Times New Roman" w:hAnsi="Times New Roman" w:cs="Times New Roman"/>
        </w:rPr>
        <w:t>e</w:t>
      </w:r>
      <w:r w:rsidRPr="009F1E07">
        <w:rPr>
          <w:rFonts w:ascii="Times New Roman" w:hAnsi="Times New Roman" w:cs="Times New Roman"/>
        </w:rPr>
        <w:t>sta tiene mayor peso que la experiencia, además se requieren los documentos que la acrediten, ya que se nos hace auditoría de la calidad de los procesos de contratación</w:t>
      </w:r>
      <w:r w:rsidR="002C476A" w:rsidRPr="009F1E07">
        <w:rPr>
          <w:rFonts w:ascii="Times New Roman" w:hAnsi="Times New Roman" w:cs="Times New Roman"/>
        </w:rPr>
        <w:t>. I</w:t>
      </w:r>
      <w:r w:rsidRPr="009F1E07">
        <w:rPr>
          <w:rFonts w:ascii="Times New Roman" w:hAnsi="Times New Roman" w:cs="Times New Roman"/>
        </w:rPr>
        <w:t>ncluso para la promoción de nuevos puestos</w:t>
      </w:r>
      <w:r w:rsidR="002C476A" w:rsidRPr="009F1E07">
        <w:rPr>
          <w:rFonts w:ascii="Times New Roman" w:hAnsi="Times New Roman" w:cs="Times New Roman"/>
        </w:rPr>
        <w:t>,</w:t>
      </w:r>
      <w:r w:rsidRPr="009F1E07">
        <w:rPr>
          <w:rFonts w:ascii="Times New Roman" w:hAnsi="Times New Roman" w:cs="Times New Roman"/>
        </w:rPr>
        <w:t xml:space="preserve"> si la persona no tiene el documento que acredite su nivel educativo no es promovida</w:t>
      </w:r>
      <w:r w:rsidR="004D44DC" w:rsidRPr="009F1E07">
        <w:rPr>
          <w:rFonts w:ascii="Times New Roman" w:hAnsi="Times New Roman" w:cs="Times New Roman"/>
        </w:rPr>
        <w:t xml:space="preserve"> </w:t>
      </w:r>
      <w:r w:rsidR="001E413A" w:rsidRPr="009F1E07">
        <w:rPr>
          <w:rFonts w:ascii="Times New Roman" w:hAnsi="Times New Roman" w:cs="Times New Roman"/>
        </w:rPr>
        <w:t>(RH</w:t>
      </w:r>
      <w:r w:rsidRPr="009F1E07">
        <w:rPr>
          <w:rFonts w:ascii="Times New Roman" w:hAnsi="Times New Roman" w:cs="Times New Roman"/>
        </w:rPr>
        <w:t>1</w:t>
      </w:r>
      <w:r w:rsidR="001E413A" w:rsidRPr="009F1E07">
        <w:rPr>
          <w:rFonts w:ascii="Times New Roman" w:hAnsi="Times New Roman" w:cs="Times New Roman"/>
        </w:rPr>
        <w:t>)</w:t>
      </w:r>
      <w:r w:rsidRPr="009F1E07">
        <w:rPr>
          <w:rFonts w:ascii="Times New Roman" w:hAnsi="Times New Roman" w:cs="Times New Roman"/>
        </w:rPr>
        <w:t xml:space="preserve">. </w:t>
      </w:r>
    </w:p>
    <w:p w14:paraId="2DCE569B" w14:textId="77777777" w:rsidR="0093114F" w:rsidRPr="009F1E07" w:rsidRDefault="0093114F" w:rsidP="009F1E07">
      <w:pPr>
        <w:spacing w:after="0" w:line="360" w:lineRule="auto"/>
        <w:ind w:left="708"/>
        <w:jc w:val="both"/>
        <w:rPr>
          <w:rFonts w:ascii="Times New Roman" w:hAnsi="Times New Roman" w:cs="Times New Roman"/>
        </w:rPr>
      </w:pPr>
    </w:p>
    <w:p w14:paraId="56BC7B31" w14:textId="77777777" w:rsidR="00D730D1" w:rsidRPr="009F1E07" w:rsidRDefault="00654F84"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En otra empresa, separan las áreas de producción y venta, por lo que</w:t>
      </w:r>
      <w:r w:rsidR="00D730D1" w:rsidRPr="009F1E07">
        <w:rPr>
          <w:rFonts w:ascii="Times New Roman" w:hAnsi="Times New Roman" w:cs="Times New Roman"/>
          <w:sz w:val="24"/>
          <w:szCs w:val="24"/>
        </w:rPr>
        <w:t>:</w:t>
      </w:r>
    </w:p>
    <w:p w14:paraId="613C88AC" w14:textId="4F17156E" w:rsidR="00BB6B47" w:rsidRPr="009F1E07" w:rsidRDefault="00654F84" w:rsidP="009F1E07">
      <w:pPr>
        <w:spacing w:after="0" w:line="360" w:lineRule="auto"/>
        <w:ind w:left="708"/>
        <w:jc w:val="both"/>
        <w:rPr>
          <w:rFonts w:ascii="Times New Roman" w:hAnsi="Times New Roman" w:cs="Times New Roman"/>
        </w:rPr>
      </w:pPr>
      <w:r w:rsidRPr="009F1E07">
        <w:rPr>
          <w:rFonts w:ascii="Times New Roman" w:hAnsi="Times New Roman" w:cs="Times New Roman"/>
        </w:rPr>
        <w:t>Para el caso de ventas, donde tenemos el grueso de los empleados</w:t>
      </w:r>
      <w:r w:rsidR="002C476A" w:rsidRPr="009F1E07">
        <w:rPr>
          <w:rFonts w:ascii="Times New Roman" w:hAnsi="Times New Roman" w:cs="Times New Roman"/>
        </w:rPr>
        <w:t>,</w:t>
      </w:r>
      <w:r w:rsidRPr="009F1E07">
        <w:rPr>
          <w:rFonts w:ascii="Times New Roman" w:hAnsi="Times New Roman" w:cs="Times New Roman"/>
        </w:rPr>
        <w:t xml:space="preserve"> en las tiendas y de demostradoras son s</w:t>
      </w:r>
      <w:r w:rsidR="00E02444" w:rsidRPr="009F1E07">
        <w:rPr>
          <w:rFonts w:ascii="Times New Roman" w:hAnsi="Times New Roman" w:cs="Times New Roman"/>
        </w:rPr>
        <w:t>o</w:t>
      </w:r>
      <w:r w:rsidRPr="009F1E07">
        <w:rPr>
          <w:rFonts w:ascii="Times New Roman" w:hAnsi="Times New Roman" w:cs="Times New Roman"/>
        </w:rPr>
        <w:t>lo mujeres</w:t>
      </w:r>
      <w:r w:rsidR="002C476A" w:rsidRPr="009F1E07">
        <w:rPr>
          <w:rFonts w:ascii="Times New Roman" w:hAnsi="Times New Roman" w:cs="Times New Roman"/>
        </w:rPr>
        <w:t>. S</w:t>
      </w:r>
      <w:r w:rsidRPr="009F1E07">
        <w:rPr>
          <w:rFonts w:ascii="Times New Roman" w:hAnsi="Times New Roman" w:cs="Times New Roman"/>
        </w:rPr>
        <w:t>í requieren tener mínimamente la educación básica, ya que tienen trato con los clientes y realizan procesos de facturación, reportes de ventas, manejo de valores, etc</w:t>
      </w:r>
      <w:r w:rsidR="00E02444" w:rsidRPr="009F1E07">
        <w:rPr>
          <w:rFonts w:ascii="Times New Roman" w:hAnsi="Times New Roman" w:cs="Times New Roman"/>
        </w:rPr>
        <w:t>étera</w:t>
      </w:r>
      <w:r w:rsidRPr="009F1E07">
        <w:rPr>
          <w:rFonts w:ascii="Times New Roman" w:hAnsi="Times New Roman" w:cs="Times New Roman"/>
        </w:rPr>
        <w:t xml:space="preserve">. Pero en producción no es tan indispensable </w:t>
      </w:r>
      <w:r w:rsidR="001E413A" w:rsidRPr="009F1E07">
        <w:rPr>
          <w:rFonts w:ascii="Times New Roman" w:hAnsi="Times New Roman" w:cs="Times New Roman"/>
        </w:rPr>
        <w:t xml:space="preserve">(Responsable de Recursos Humanos 3). </w:t>
      </w:r>
    </w:p>
    <w:p w14:paraId="7E24F2C9" w14:textId="77777777" w:rsidR="002C476A" w:rsidRPr="009F1E07" w:rsidRDefault="002C476A" w:rsidP="009F1E07">
      <w:pPr>
        <w:spacing w:after="0" w:line="360" w:lineRule="auto"/>
        <w:jc w:val="both"/>
        <w:rPr>
          <w:rFonts w:ascii="Times New Roman" w:hAnsi="Times New Roman" w:cs="Times New Roman"/>
        </w:rPr>
      </w:pPr>
    </w:p>
    <w:p w14:paraId="2A3A4BC4" w14:textId="1C6B5B28" w:rsidR="00D730D1" w:rsidRPr="009F1E07" w:rsidRDefault="00372CF2"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Sin embargo, se reconoce que aunque para la contratación se toma en cuenta la escolaridad </w:t>
      </w:r>
      <w:r w:rsidR="002C476A" w:rsidRPr="009F1E07">
        <w:rPr>
          <w:rFonts w:ascii="Times New Roman" w:hAnsi="Times New Roman" w:cs="Times New Roman"/>
          <w:sz w:val="24"/>
          <w:szCs w:val="24"/>
        </w:rPr>
        <w:t>e</w:t>
      </w:r>
      <w:r w:rsidR="0091718E" w:rsidRPr="009F1E07">
        <w:rPr>
          <w:rFonts w:ascii="Times New Roman" w:hAnsi="Times New Roman" w:cs="Times New Roman"/>
          <w:sz w:val="24"/>
          <w:szCs w:val="24"/>
        </w:rPr>
        <w:t xml:space="preserve">sta no </w:t>
      </w:r>
      <w:r w:rsidR="00654F84" w:rsidRPr="009F1E07">
        <w:rPr>
          <w:rFonts w:ascii="Times New Roman" w:hAnsi="Times New Roman" w:cs="Times New Roman"/>
          <w:sz w:val="24"/>
          <w:szCs w:val="24"/>
        </w:rPr>
        <w:t>es un requisito determinante, puesto que su interés está en la incorporación de mano de obra poco calificada y</w:t>
      </w:r>
      <w:r w:rsidR="00E02444" w:rsidRPr="009F1E07">
        <w:rPr>
          <w:rFonts w:ascii="Times New Roman" w:hAnsi="Times New Roman" w:cs="Times New Roman"/>
          <w:sz w:val="24"/>
          <w:szCs w:val="24"/>
        </w:rPr>
        <w:t>,</w:t>
      </w:r>
      <w:r w:rsidR="00654F84" w:rsidRPr="009F1E07">
        <w:rPr>
          <w:rFonts w:ascii="Times New Roman" w:hAnsi="Times New Roman" w:cs="Times New Roman"/>
          <w:sz w:val="24"/>
          <w:szCs w:val="24"/>
        </w:rPr>
        <w:t xml:space="preserve"> por ende</w:t>
      </w:r>
      <w:r w:rsidR="00E02444" w:rsidRPr="009F1E07">
        <w:rPr>
          <w:rFonts w:ascii="Times New Roman" w:hAnsi="Times New Roman" w:cs="Times New Roman"/>
          <w:sz w:val="24"/>
          <w:szCs w:val="24"/>
        </w:rPr>
        <w:t>,</w:t>
      </w:r>
      <w:r w:rsidR="00654F84" w:rsidRPr="009F1E07">
        <w:rPr>
          <w:rFonts w:ascii="Times New Roman" w:hAnsi="Times New Roman" w:cs="Times New Roman"/>
          <w:sz w:val="24"/>
          <w:szCs w:val="24"/>
        </w:rPr>
        <w:t xml:space="preserve"> barata. </w:t>
      </w:r>
    </w:p>
    <w:p w14:paraId="56DFD5F1" w14:textId="1213141C" w:rsidR="00BB6B47" w:rsidRPr="009F1E07" w:rsidRDefault="00E02444"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w:t>
      </w:r>
      <w:r w:rsidR="00654F84" w:rsidRPr="009F1E07">
        <w:rPr>
          <w:rFonts w:ascii="Times New Roman" w:hAnsi="Times New Roman" w:cs="Times New Roman"/>
          <w:sz w:val="24"/>
          <w:szCs w:val="24"/>
        </w:rPr>
        <w:t>En el caso de los puestos operativos</w:t>
      </w:r>
      <w:r w:rsidR="002C476A" w:rsidRPr="009F1E07">
        <w:rPr>
          <w:rFonts w:ascii="Times New Roman" w:hAnsi="Times New Roman" w:cs="Times New Roman"/>
          <w:sz w:val="24"/>
          <w:szCs w:val="24"/>
        </w:rPr>
        <w:t>,</w:t>
      </w:r>
      <w:r w:rsidR="00654F84" w:rsidRPr="009F1E07">
        <w:rPr>
          <w:rFonts w:ascii="Times New Roman" w:hAnsi="Times New Roman" w:cs="Times New Roman"/>
          <w:sz w:val="24"/>
          <w:szCs w:val="24"/>
        </w:rPr>
        <w:t xml:space="preserve"> si contratamos personal en rezago educativo valoramos más la experiencia y las recomendaciones</w:t>
      </w:r>
      <w:r w:rsidR="002C476A" w:rsidRPr="009F1E07">
        <w:rPr>
          <w:rFonts w:ascii="Times New Roman" w:hAnsi="Times New Roman" w:cs="Times New Roman"/>
          <w:sz w:val="24"/>
          <w:szCs w:val="24"/>
        </w:rPr>
        <w:t>. D</w:t>
      </w:r>
      <w:r w:rsidR="00654F84" w:rsidRPr="009F1E07">
        <w:rPr>
          <w:rFonts w:ascii="Times New Roman" w:hAnsi="Times New Roman" w:cs="Times New Roman"/>
          <w:sz w:val="24"/>
          <w:szCs w:val="24"/>
        </w:rPr>
        <w:t>e hecho</w:t>
      </w:r>
      <w:r w:rsidR="002C476A" w:rsidRPr="009F1E07">
        <w:rPr>
          <w:rFonts w:ascii="Times New Roman" w:hAnsi="Times New Roman" w:cs="Times New Roman"/>
          <w:sz w:val="24"/>
          <w:szCs w:val="24"/>
        </w:rPr>
        <w:t>,</w:t>
      </w:r>
      <w:r w:rsidR="00654F84" w:rsidRPr="009F1E07">
        <w:rPr>
          <w:rFonts w:ascii="Times New Roman" w:hAnsi="Times New Roman" w:cs="Times New Roman"/>
          <w:sz w:val="24"/>
          <w:szCs w:val="24"/>
        </w:rPr>
        <w:t xml:space="preserve"> en el caso de las mujeres que cubren el turno nocturno muchas de ellas no tienen la primaria o secundaria terminada</w:t>
      </w:r>
      <w:r w:rsidR="002C476A" w:rsidRPr="009F1E07">
        <w:rPr>
          <w:rFonts w:ascii="Times New Roman" w:hAnsi="Times New Roman" w:cs="Times New Roman"/>
          <w:sz w:val="24"/>
          <w:szCs w:val="24"/>
        </w:rPr>
        <w:t>. E</w:t>
      </w:r>
      <w:r w:rsidR="00654F84" w:rsidRPr="009F1E07">
        <w:rPr>
          <w:rFonts w:ascii="Times New Roman" w:hAnsi="Times New Roman" w:cs="Times New Roman"/>
          <w:sz w:val="24"/>
          <w:szCs w:val="24"/>
        </w:rPr>
        <w:t xml:space="preserve">se tipo de empleada es la que acepta este turno” </w:t>
      </w:r>
      <w:r w:rsidR="001E413A" w:rsidRPr="009F1E07">
        <w:rPr>
          <w:rFonts w:ascii="Times New Roman" w:hAnsi="Times New Roman" w:cs="Times New Roman"/>
          <w:sz w:val="24"/>
          <w:szCs w:val="24"/>
        </w:rPr>
        <w:t>(R</w:t>
      </w:r>
      <w:r w:rsidR="005213EC" w:rsidRPr="009F1E07">
        <w:rPr>
          <w:rFonts w:ascii="Times New Roman" w:hAnsi="Times New Roman" w:cs="Times New Roman"/>
          <w:sz w:val="24"/>
          <w:szCs w:val="24"/>
        </w:rPr>
        <w:t>H</w:t>
      </w:r>
      <w:r w:rsidR="001E413A" w:rsidRPr="009F1E07">
        <w:rPr>
          <w:rFonts w:ascii="Times New Roman" w:hAnsi="Times New Roman" w:cs="Times New Roman"/>
          <w:sz w:val="24"/>
          <w:szCs w:val="24"/>
        </w:rPr>
        <w:t>2).</w:t>
      </w:r>
    </w:p>
    <w:p w14:paraId="6FA68B38" w14:textId="77777777" w:rsidR="00D730D1" w:rsidRPr="009F1E07" w:rsidRDefault="00654F84"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También los responsables de las contrataciones reconocen:</w:t>
      </w:r>
    </w:p>
    <w:p w14:paraId="2074F130" w14:textId="69C55CBE" w:rsidR="00BB6B47" w:rsidRPr="009F1E07" w:rsidRDefault="00654F84" w:rsidP="009F1E07">
      <w:pPr>
        <w:spacing w:after="0" w:line="360" w:lineRule="auto"/>
        <w:ind w:left="708"/>
        <w:jc w:val="both"/>
        <w:rPr>
          <w:rFonts w:ascii="Times New Roman" w:hAnsi="Times New Roman" w:cs="Times New Roman"/>
        </w:rPr>
      </w:pPr>
      <w:r w:rsidRPr="009F1E07">
        <w:rPr>
          <w:rFonts w:ascii="Times New Roman" w:hAnsi="Times New Roman" w:cs="Times New Roman"/>
        </w:rPr>
        <w:t xml:space="preserve">La escuela te da un papel pero no desarrolla la experiencia o el logro de un buen desempeño o una buena actitud </w:t>
      </w:r>
      <w:r w:rsidR="001E413A" w:rsidRPr="009F1E07">
        <w:rPr>
          <w:rFonts w:ascii="Times New Roman" w:hAnsi="Times New Roman" w:cs="Times New Roman"/>
        </w:rPr>
        <w:t>(RH6)</w:t>
      </w:r>
      <w:r w:rsidRPr="009F1E07">
        <w:rPr>
          <w:rFonts w:ascii="Times New Roman" w:hAnsi="Times New Roman" w:cs="Times New Roman"/>
        </w:rPr>
        <w:t xml:space="preserve">. En casos muy concretos se requiere de fuerza, </w:t>
      </w:r>
      <w:r w:rsidR="00372CF2" w:rsidRPr="009F1E07">
        <w:rPr>
          <w:rFonts w:ascii="Times New Roman" w:hAnsi="Times New Roman" w:cs="Times New Roman"/>
        </w:rPr>
        <w:t xml:space="preserve">de personas </w:t>
      </w:r>
      <w:r w:rsidRPr="009F1E07">
        <w:rPr>
          <w:rFonts w:ascii="Times New Roman" w:hAnsi="Times New Roman" w:cs="Times New Roman"/>
        </w:rPr>
        <w:t>acostumbrad</w:t>
      </w:r>
      <w:r w:rsidR="00372CF2" w:rsidRPr="009F1E07">
        <w:rPr>
          <w:rFonts w:ascii="Times New Roman" w:hAnsi="Times New Roman" w:cs="Times New Roman"/>
        </w:rPr>
        <w:t>as</w:t>
      </w:r>
      <w:r w:rsidRPr="009F1E07">
        <w:rPr>
          <w:rFonts w:ascii="Times New Roman" w:hAnsi="Times New Roman" w:cs="Times New Roman"/>
        </w:rPr>
        <w:t xml:space="preserve"> al trabajo rudo, y por lo tanto no ocupamos un documento que certifique sus estudios, o en los trabajos operativos y rutinarios tampoco son necesarios los estudios ni la experiencia </w:t>
      </w:r>
      <w:r w:rsidR="001E413A" w:rsidRPr="009F1E07">
        <w:rPr>
          <w:rFonts w:ascii="Times New Roman" w:hAnsi="Times New Roman" w:cs="Times New Roman"/>
        </w:rPr>
        <w:t>(R</w:t>
      </w:r>
      <w:r w:rsidR="005213EC" w:rsidRPr="009F1E07">
        <w:rPr>
          <w:rFonts w:ascii="Times New Roman" w:hAnsi="Times New Roman" w:cs="Times New Roman"/>
        </w:rPr>
        <w:t>H</w:t>
      </w:r>
      <w:r w:rsidR="001E413A" w:rsidRPr="009F1E07">
        <w:rPr>
          <w:rFonts w:ascii="Times New Roman" w:hAnsi="Times New Roman" w:cs="Times New Roman"/>
        </w:rPr>
        <w:t>4).</w:t>
      </w:r>
    </w:p>
    <w:p w14:paraId="3F970B6C" w14:textId="77777777" w:rsidR="002C476A" w:rsidRPr="009F1E07" w:rsidRDefault="002C476A" w:rsidP="009F1E07">
      <w:pPr>
        <w:spacing w:after="0" w:line="360" w:lineRule="auto"/>
        <w:ind w:left="708"/>
        <w:jc w:val="both"/>
        <w:rPr>
          <w:rFonts w:ascii="Times New Roman" w:hAnsi="Times New Roman" w:cs="Times New Roman"/>
        </w:rPr>
      </w:pPr>
    </w:p>
    <w:p w14:paraId="20AD1527" w14:textId="04FE5D13" w:rsidR="0091718E" w:rsidRDefault="000B4066"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Las</w:t>
      </w:r>
      <w:r w:rsidR="0091718E" w:rsidRPr="009F1E07">
        <w:rPr>
          <w:rFonts w:ascii="Times New Roman" w:hAnsi="Times New Roman" w:cs="Times New Roman"/>
          <w:sz w:val="24"/>
          <w:szCs w:val="24"/>
        </w:rPr>
        <w:t xml:space="preserve"> empresas que tienen estructurada una visión de desarrollo y una cultura laboral moderna, reconocen la escolaridad como un criterio para la contratación</w:t>
      </w:r>
      <w:r w:rsidR="00C404BD" w:rsidRPr="009F1E07">
        <w:rPr>
          <w:rFonts w:ascii="Times New Roman" w:hAnsi="Times New Roman" w:cs="Times New Roman"/>
          <w:sz w:val="24"/>
          <w:szCs w:val="24"/>
        </w:rPr>
        <w:t xml:space="preserve"> </w:t>
      </w:r>
      <w:r w:rsidRPr="009F1E07">
        <w:rPr>
          <w:rFonts w:ascii="Times New Roman" w:hAnsi="Times New Roman" w:cs="Times New Roman"/>
          <w:sz w:val="24"/>
          <w:szCs w:val="24"/>
        </w:rPr>
        <w:t>puesto que cumplen con requerimientos para la certificación de sus procesos</w:t>
      </w:r>
      <w:r w:rsidR="0091718E" w:rsidRPr="009F1E07">
        <w:rPr>
          <w:rFonts w:ascii="Times New Roman" w:hAnsi="Times New Roman" w:cs="Times New Roman"/>
          <w:sz w:val="24"/>
          <w:szCs w:val="24"/>
        </w:rPr>
        <w:t>; mientras que existen empresas del sector industrial que realizan procesos product</w:t>
      </w:r>
      <w:r w:rsidR="00A14272" w:rsidRPr="009F1E07">
        <w:rPr>
          <w:rFonts w:ascii="Times New Roman" w:hAnsi="Times New Roman" w:cs="Times New Roman"/>
          <w:sz w:val="24"/>
          <w:szCs w:val="24"/>
        </w:rPr>
        <w:t>i</w:t>
      </w:r>
      <w:r w:rsidR="00C404BD" w:rsidRPr="009F1E07">
        <w:rPr>
          <w:rFonts w:ascii="Times New Roman" w:hAnsi="Times New Roman" w:cs="Times New Roman"/>
          <w:sz w:val="24"/>
          <w:szCs w:val="24"/>
        </w:rPr>
        <w:t>v</w:t>
      </w:r>
      <w:r w:rsidR="00A14272" w:rsidRPr="009F1E07">
        <w:rPr>
          <w:rFonts w:ascii="Times New Roman" w:hAnsi="Times New Roman" w:cs="Times New Roman"/>
          <w:sz w:val="24"/>
          <w:szCs w:val="24"/>
        </w:rPr>
        <w:t>os rudimentarios o domésticos que valoran más las habilidades adquiridas a partir de las trayectorias laborales</w:t>
      </w:r>
      <w:r w:rsidRPr="009F1E07">
        <w:rPr>
          <w:rFonts w:ascii="Times New Roman" w:hAnsi="Times New Roman" w:cs="Times New Roman"/>
          <w:sz w:val="24"/>
          <w:szCs w:val="24"/>
        </w:rPr>
        <w:t xml:space="preserve"> y, por lo tanto, no exigen un nivel de escolaridad determinado, al mismo tiempo que abaratan los salarios de la población en situación de rezago educativo</w:t>
      </w:r>
      <w:r w:rsidR="00A14272" w:rsidRPr="009F1E07">
        <w:rPr>
          <w:rFonts w:ascii="Times New Roman" w:hAnsi="Times New Roman" w:cs="Times New Roman"/>
          <w:sz w:val="24"/>
          <w:szCs w:val="24"/>
        </w:rPr>
        <w:t>.</w:t>
      </w:r>
    </w:p>
    <w:p w14:paraId="1887381D" w14:textId="77777777" w:rsidR="003A7FB2" w:rsidRPr="009F1E07" w:rsidRDefault="003A7FB2" w:rsidP="009F1E07">
      <w:pPr>
        <w:spacing w:after="0" w:line="360" w:lineRule="auto"/>
        <w:jc w:val="both"/>
        <w:rPr>
          <w:rFonts w:ascii="Times New Roman" w:hAnsi="Times New Roman" w:cs="Times New Roman"/>
          <w:sz w:val="24"/>
          <w:szCs w:val="24"/>
        </w:rPr>
      </w:pPr>
    </w:p>
    <w:p w14:paraId="4F3D8CD8" w14:textId="77777777" w:rsidR="00C01064" w:rsidRPr="009F1E07" w:rsidRDefault="00654F84" w:rsidP="009F1E07">
      <w:pPr>
        <w:pStyle w:val="Prrafodelista"/>
        <w:autoSpaceDE w:val="0"/>
        <w:autoSpaceDN w:val="0"/>
        <w:adjustRightInd w:val="0"/>
        <w:spacing w:after="0" w:line="360" w:lineRule="auto"/>
        <w:ind w:left="0"/>
        <w:jc w:val="both"/>
        <w:rPr>
          <w:rFonts w:ascii="Times New Roman" w:eastAsiaTheme="minorHAnsi" w:hAnsi="Times New Roman" w:cs="Times New Roman"/>
          <w:b/>
          <w:i/>
          <w:sz w:val="24"/>
          <w:szCs w:val="24"/>
          <w:lang w:val="es-ES" w:eastAsia="en-US"/>
        </w:rPr>
      </w:pPr>
      <w:r w:rsidRPr="009F1E07">
        <w:rPr>
          <w:rFonts w:ascii="Times New Roman" w:eastAsiaTheme="minorHAnsi" w:hAnsi="Times New Roman" w:cs="Times New Roman"/>
          <w:b/>
          <w:i/>
          <w:sz w:val="24"/>
          <w:szCs w:val="24"/>
          <w:lang w:val="es-ES" w:eastAsia="en-US"/>
        </w:rPr>
        <w:t>La e</w:t>
      </w:r>
      <w:r w:rsidR="00B465A0" w:rsidRPr="009F1E07">
        <w:rPr>
          <w:rFonts w:ascii="Times New Roman" w:eastAsiaTheme="minorHAnsi" w:hAnsi="Times New Roman" w:cs="Times New Roman"/>
          <w:b/>
          <w:i/>
          <w:sz w:val="24"/>
          <w:szCs w:val="24"/>
          <w:lang w:val="es-ES" w:eastAsia="en-US"/>
        </w:rPr>
        <w:t xml:space="preserve">dad </w:t>
      </w:r>
      <w:r w:rsidRPr="009F1E07">
        <w:rPr>
          <w:rFonts w:ascii="Times New Roman" w:eastAsiaTheme="minorHAnsi" w:hAnsi="Times New Roman" w:cs="Times New Roman"/>
          <w:b/>
          <w:i/>
          <w:sz w:val="24"/>
          <w:szCs w:val="24"/>
          <w:lang w:val="es-ES" w:eastAsia="en-US"/>
        </w:rPr>
        <w:t>e i</w:t>
      </w:r>
      <w:r w:rsidR="005C0513" w:rsidRPr="009F1E07">
        <w:rPr>
          <w:rFonts w:ascii="Times New Roman" w:eastAsiaTheme="minorHAnsi" w:hAnsi="Times New Roman" w:cs="Times New Roman"/>
          <w:b/>
          <w:i/>
          <w:sz w:val="24"/>
          <w:szCs w:val="24"/>
          <w:lang w:val="es-ES" w:eastAsia="en-US"/>
        </w:rPr>
        <w:t>ncorporación laboral tardía de la mujer</w:t>
      </w:r>
    </w:p>
    <w:p w14:paraId="5C520F15" w14:textId="77777777" w:rsidR="0020071C" w:rsidRPr="009F1E07" w:rsidRDefault="00664849" w:rsidP="009F1E07">
      <w:pPr>
        <w:spacing w:after="0" w:line="360" w:lineRule="auto"/>
        <w:jc w:val="both"/>
        <w:rPr>
          <w:rFonts w:ascii="Times New Roman" w:hAnsi="Times New Roman" w:cs="Times New Roman"/>
          <w:sz w:val="24"/>
          <w:szCs w:val="24"/>
          <w:lang w:val="es-ES"/>
        </w:rPr>
      </w:pPr>
      <w:r w:rsidRPr="009F1E07">
        <w:rPr>
          <w:rFonts w:ascii="Times New Roman" w:hAnsi="Times New Roman" w:cs="Times New Roman"/>
          <w:sz w:val="24"/>
          <w:szCs w:val="24"/>
          <w:lang w:val="es-ES"/>
        </w:rPr>
        <w:t>Entre las limitaciones para lograr un posicionamiento laboral</w:t>
      </w:r>
      <w:r w:rsidR="00927B95" w:rsidRPr="009F1E07">
        <w:rPr>
          <w:rFonts w:ascii="Times New Roman" w:hAnsi="Times New Roman" w:cs="Times New Roman"/>
          <w:sz w:val="24"/>
          <w:szCs w:val="24"/>
          <w:lang w:val="es-ES"/>
        </w:rPr>
        <w:t>,</w:t>
      </w:r>
      <w:r w:rsidRPr="009F1E07">
        <w:rPr>
          <w:rFonts w:ascii="Times New Roman" w:hAnsi="Times New Roman" w:cs="Times New Roman"/>
          <w:sz w:val="24"/>
          <w:szCs w:val="24"/>
          <w:lang w:val="es-ES"/>
        </w:rPr>
        <w:t xml:space="preserve"> la edad puede ser un factor que, ante la </w:t>
      </w:r>
      <w:r w:rsidR="0019588D" w:rsidRPr="009F1E07">
        <w:rPr>
          <w:rFonts w:ascii="Times New Roman" w:hAnsi="Times New Roman" w:cs="Times New Roman"/>
          <w:sz w:val="24"/>
          <w:szCs w:val="24"/>
          <w:lang w:val="es-ES"/>
        </w:rPr>
        <w:t xml:space="preserve">distribución desigual de oportunidades en el mundo laboral o educativo, afecte a la población </w:t>
      </w:r>
      <w:r w:rsidR="00A301D3" w:rsidRPr="009F1E07">
        <w:rPr>
          <w:rFonts w:ascii="Times New Roman" w:hAnsi="Times New Roman" w:cs="Times New Roman"/>
          <w:sz w:val="24"/>
          <w:szCs w:val="24"/>
          <w:lang w:val="es-ES"/>
        </w:rPr>
        <w:t>debido al deterioro de sus capacidades físicas y cognitivas</w:t>
      </w:r>
      <w:r w:rsidR="0019588D" w:rsidRPr="009F1E07">
        <w:rPr>
          <w:rFonts w:ascii="Times New Roman" w:hAnsi="Times New Roman" w:cs="Times New Roman"/>
          <w:sz w:val="24"/>
          <w:szCs w:val="24"/>
          <w:lang w:val="es-ES"/>
        </w:rPr>
        <w:t xml:space="preserve"> o por s</w:t>
      </w:r>
      <w:r w:rsidR="00927B95" w:rsidRPr="009F1E07">
        <w:rPr>
          <w:rFonts w:ascii="Times New Roman" w:hAnsi="Times New Roman" w:cs="Times New Roman"/>
          <w:sz w:val="24"/>
          <w:szCs w:val="24"/>
          <w:lang w:val="es-ES"/>
        </w:rPr>
        <w:t xml:space="preserve">u condición de género. Esto es, </w:t>
      </w:r>
      <w:r w:rsidR="00A301D3" w:rsidRPr="009F1E07">
        <w:rPr>
          <w:rFonts w:ascii="Times New Roman" w:hAnsi="Times New Roman" w:cs="Times New Roman"/>
          <w:sz w:val="24"/>
          <w:szCs w:val="24"/>
          <w:lang w:val="es-ES"/>
        </w:rPr>
        <w:t xml:space="preserve">a </w:t>
      </w:r>
      <w:r w:rsidR="00927B95" w:rsidRPr="009F1E07">
        <w:rPr>
          <w:rFonts w:ascii="Times New Roman" w:hAnsi="Times New Roman" w:cs="Times New Roman"/>
          <w:sz w:val="24"/>
          <w:szCs w:val="24"/>
          <w:lang w:val="es-ES"/>
        </w:rPr>
        <w:t xml:space="preserve">las mujeres que se incorporan de manera tardía al mercado de trabajo </w:t>
      </w:r>
      <w:r w:rsidR="00A301D3" w:rsidRPr="009F1E07">
        <w:rPr>
          <w:rFonts w:ascii="Times New Roman" w:hAnsi="Times New Roman" w:cs="Times New Roman"/>
          <w:sz w:val="24"/>
          <w:szCs w:val="24"/>
          <w:lang w:val="es-ES"/>
        </w:rPr>
        <w:t xml:space="preserve">y </w:t>
      </w:r>
      <w:r w:rsidR="00927B95" w:rsidRPr="009F1E07">
        <w:rPr>
          <w:rFonts w:ascii="Times New Roman" w:hAnsi="Times New Roman" w:cs="Times New Roman"/>
          <w:sz w:val="24"/>
          <w:szCs w:val="24"/>
          <w:lang w:val="es-ES"/>
        </w:rPr>
        <w:t>no cuentan con experiencia laboral</w:t>
      </w:r>
      <w:r w:rsidR="00A301D3" w:rsidRPr="009F1E07">
        <w:rPr>
          <w:rFonts w:ascii="Times New Roman" w:hAnsi="Times New Roman" w:cs="Times New Roman"/>
          <w:sz w:val="24"/>
          <w:szCs w:val="24"/>
          <w:lang w:val="es-ES"/>
        </w:rPr>
        <w:t xml:space="preserve"> se les dificulta acceder a puestos de mayor jerarquía y por ende con mejores ingresos, debido a que el tiempo dedicado a las tareas domésticas no es valorado por las empresas. </w:t>
      </w:r>
    </w:p>
    <w:p w14:paraId="70636C26" w14:textId="7E0C4F6D" w:rsidR="00D730D1" w:rsidRPr="009F1E07" w:rsidRDefault="002E6230" w:rsidP="009F1E07">
      <w:pPr>
        <w:spacing w:after="0" w:line="360" w:lineRule="auto"/>
        <w:jc w:val="both"/>
        <w:rPr>
          <w:rFonts w:ascii="Times New Roman" w:hAnsi="Times New Roman" w:cs="Times New Roman"/>
          <w:i/>
          <w:sz w:val="24"/>
          <w:szCs w:val="24"/>
        </w:rPr>
      </w:pPr>
      <w:r w:rsidRPr="009F1E07">
        <w:rPr>
          <w:rFonts w:ascii="Times New Roman" w:hAnsi="Times New Roman" w:cs="Times New Roman"/>
          <w:sz w:val="24"/>
          <w:szCs w:val="24"/>
        </w:rPr>
        <w:t>Algunas mujeres expresaron que decidieron ingresar a trabajar hasta que sus hijos fueron mayores o ya no tuvier</w:t>
      </w:r>
      <w:r w:rsidR="00C404BD" w:rsidRPr="009F1E07">
        <w:rPr>
          <w:rFonts w:ascii="Times New Roman" w:hAnsi="Times New Roman" w:cs="Times New Roman"/>
          <w:sz w:val="24"/>
          <w:szCs w:val="24"/>
        </w:rPr>
        <w:t>a</w:t>
      </w:r>
      <w:r w:rsidRPr="009F1E07">
        <w:rPr>
          <w:rFonts w:ascii="Times New Roman" w:hAnsi="Times New Roman" w:cs="Times New Roman"/>
          <w:sz w:val="24"/>
          <w:szCs w:val="24"/>
        </w:rPr>
        <w:t xml:space="preserve">n la responsabilidad de cuidar </w:t>
      </w:r>
      <w:r w:rsidR="00C404BD" w:rsidRPr="009F1E07">
        <w:rPr>
          <w:rFonts w:ascii="Times New Roman" w:hAnsi="Times New Roman" w:cs="Times New Roman"/>
          <w:sz w:val="24"/>
          <w:szCs w:val="24"/>
        </w:rPr>
        <w:t>de</w:t>
      </w:r>
      <w:r w:rsidRPr="009F1E07">
        <w:rPr>
          <w:rFonts w:ascii="Times New Roman" w:hAnsi="Times New Roman" w:cs="Times New Roman"/>
          <w:sz w:val="24"/>
          <w:szCs w:val="24"/>
        </w:rPr>
        <w:t xml:space="preserve"> sus padres, </w:t>
      </w:r>
      <w:r w:rsidR="00C404BD" w:rsidRPr="009F1E07">
        <w:rPr>
          <w:rFonts w:ascii="Times New Roman" w:hAnsi="Times New Roman" w:cs="Times New Roman"/>
          <w:sz w:val="24"/>
          <w:szCs w:val="24"/>
        </w:rPr>
        <w:t xml:space="preserve">e </w:t>
      </w:r>
      <w:r w:rsidRPr="009F1E07">
        <w:rPr>
          <w:rFonts w:ascii="Times New Roman" w:hAnsi="Times New Roman" w:cs="Times New Roman"/>
          <w:sz w:val="24"/>
          <w:szCs w:val="24"/>
        </w:rPr>
        <w:t>incluso señalaron</w:t>
      </w:r>
      <w:r w:rsidR="00D730D1" w:rsidRPr="009F1E07">
        <w:rPr>
          <w:rFonts w:ascii="Times New Roman" w:hAnsi="Times New Roman" w:cs="Times New Roman"/>
          <w:sz w:val="24"/>
          <w:szCs w:val="24"/>
        </w:rPr>
        <w:t xml:space="preserve"> cuestiones de violencia intrafamiliar:</w:t>
      </w:r>
      <w:r w:rsidRPr="009F1E07">
        <w:rPr>
          <w:rFonts w:ascii="Times New Roman" w:hAnsi="Times New Roman" w:cs="Times New Roman"/>
          <w:i/>
          <w:sz w:val="24"/>
          <w:szCs w:val="24"/>
        </w:rPr>
        <w:t xml:space="preserve"> </w:t>
      </w:r>
    </w:p>
    <w:p w14:paraId="0022779F" w14:textId="1312773E" w:rsidR="00D730D1" w:rsidRPr="009F1E07" w:rsidRDefault="002E6230"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w:t>
      </w:r>
      <w:r w:rsidR="00C404BD" w:rsidRPr="009F1E07">
        <w:rPr>
          <w:rFonts w:ascii="Times New Roman" w:hAnsi="Times New Roman" w:cs="Times New Roman"/>
          <w:sz w:val="24"/>
          <w:szCs w:val="24"/>
        </w:rPr>
        <w:t>Ha</w:t>
      </w:r>
      <w:r w:rsidRPr="009F1E07">
        <w:rPr>
          <w:rFonts w:ascii="Times New Roman" w:hAnsi="Times New Roman" w:cs="Times New Roman"/>
          <w:sz w:val="24"/>
          <w:szCs w:val="24"/>
        </w:rPr>
        <w:t xml:space="preserve">sta que me cansé del maltrato y la dependencia </w:t>
      </w:r>
      <w:r w:rsidR="00C404BD" w:rsidRPr="009F1E07">
        <w:rPr>
          <w:rFonts w:ascii="Times New Roman" w:hAnsi="Times New Roman" w:cs="Times New Roman"/>
          <w:sz w:val="24"/>
          <w:szCs w:val="24"/>
        </w:rPr>
        <w:t>que tenía hacia</w:t>
      </w:r>
      <w:r w:rsidR="00E02444" w:rsidRPr="009F1E07">
        <w:rPr>
          <w:rFonts w:ascii="Times New Roman" w:hAnsi="Times New Roman" w:cs="Times New Roman"/>
          <w:sz w:val="24"/>
          <w:szCs w:val="24"/>
        </w:rPr>
        <w:t xml:space="preserve"> </w:t>
      </w:r>
      <w:r w:rsidRPr="009F1E07">
        <w:rPr>
          <w:rFonts w:ascii="Times New Roman" w:hAnsi="Times New Roman" w:cs="Times New Roman"/>
          <w:sz w:val="24"/>
          <w:szCs w:val="24"/>
        </w:rPr>
        <w:t>mi esposo, me di cuenta que podía trabajar” (</w:t>
      </w:r>
      <w:r w:rsidR="005213EC" w:rsidRPr="009F1E07">
        <w:rPr>
          <w:rFonts w:ascii="Times New Roman" w:hAnsi="Times New Roman" w:cs="Times New Roman"/>
          <w:sz w:val="24"/>
          <w:szCs w:val="24"/>
        </w:rPr>
        <w:t xml:space="preserve">E </w:t>
      </w:r>
      <w:r w:rsidRPr="009F1E07">
        <w:rPr>
          <w:rFonts w:ascii="Times New Roman" w:hAnsi="Times New Roman" w:cs="Times New Roman"/>
          <w:sz w:val="24"/>
          <w:szCs w:val="24"/>
        </w:rPr>
        <w:t xml:space="preserve">1). </w:t>
      </w:r>
    </w:p>
    <w:p w14:paraId="1FF41A62" w14:textId="4123C70F" w:rsidR="002E6230" w:rsidRDefault="002E6230"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Esto </w:t>
      </w:r>
      <w:r w:rsidR="00C404BD" w:rsidRPr="009F1E07">
        <w:rPr>
          <w:rFonts w:ascii="Times New Roman" w:hAnsi="Times New Roman" w:cs="Times New Roman"/>
          <w:sz w:val="24"/>
          <w:szCs w:val="24"/>
        </w:rPr>
        <w:t xml:space="preserve">sucedió </w:t>
      </w:r>
      <w:r w:rsidRPr="009F1E07">
        <w:rPr>
          <w:rFonts w:ascii="Times New Roman" w:hAnsi="Times New Roman" w:cs="Times New Roman"/>
          <w:sz w:val="24"/>
          <w:szCs w:val="24"/>
        </w:rPr>
        <w:t xml:space="preserve">cuando consideraron </w:t>
      </w:r>
      <w:r w:rsidR="00C404BD" w:rsidRPr="009F1E07">
        <w:rPr>
          <w:rFonts w:ascii="Times New Roman" w:hAnsi="Times New Roman" w:cs="Times New Roman"/>
          <w:sz w:val="24"/>
          <w:szCs w:val="24"/>
        </w:rPr>
        <w:t xml:space="preserve">que ya habían </w:t>
      </w:r>
      <w:r w:rsidRPr="009F1E07">
        <w:rPr>
          <w:rFonts w:ascii="Times New Roman" w:hAnsi="Times New Roman" w:cs="Times New Roman"/>
          <w:sz w:val="24"/>
          <w:szCs w:val="24"/>
        </w:rPr>
        <w:t>cumplido con su rol de madre y esposa. Lo anterior implica que sus trayectorias laborales sean esca</w:t>
      </w:r>
      <w:r w:rsidR="00C404BD" w:rsidRPr="009F1E07">
        <w:rPr>
          <w:rFonts w:ascii="Times New Roman" w:hAnsi="Times New Roman" w:cs="Times New Roman"/>
          <w:sz w:val="24"/>
          <w:szCs w:val="24"/>
        </w:rPr>
        <w:t>s</w:t>
      </w:r>
      <w:r w:rsidRPr="009F1E07">
        <w:rPr>
          <w:rFonts w:ascii="Times New Roman" w:hAnsi="Times New Roman" w:cs="Times New Roman"/>
          <w:sz w:val="24"/>
          <w:szCs w:val="24"/>
        </w:rPr>
        <w:t xml:space="preserve">as </w:t>
      </w:r>
      <w:r w:rsidR="00C404BD" w:rsidRPr="009F1E07">
        <w:rPr>
          <w:rFonts w:ascii="Times New Roman" w:hAnsi="Times New Roman" w:cs="Times New Roman"/>
          <w:sz w:val="24"/>
          <w:szCs w:val="24"/>
        </w:rPr>
        <w:t xml:space="preserve">con </w:t>
      </w:r>
      <w:r w:rsidRPr="009F1E07">
        <w:rPr>
          <w:rFonts w:ascii="Times New Roman" w:hAnsi="Times New Roman" w:cs="Times New Roman"/>
          <w:sz w:val="24"/>
          <w:szCs w:val="24"/>
        </w:rPr>
        <w:t xml:space="preserve">respecto a </w:t>
      </w:r>
      <w:r w:rsidR="00C404BD" w:rsidRPr="009F1E07">
        <w:rPr>
          <w:rFonts w:ascii="Times New Roman" w:hAnsi="Times New Roman" w:cs="Times New Roman"/>
          <w:sz w:val="24"/>
          <w:szCs w:val="24"/>
        </w:rPr>
        <w:t xml:space="preserve">la </w:t>
      </w:r>
      <w:r w:rsidRPr="009F1E07">
        <w:rPr>
          <w:rFonts w:ascii="Times New Roman" w:hAnsi="Times New Roman" w:cs="Times New Roman"/>
          <w:sz w:val="24"/>
          <w:szCs w:val="24"/>
        </w:rPr>
        <w:t xml:space="preserve">experiencia y </w:t>
      </w:r>
      <w:r w:rsidR="00C404BD" w:rsidRPr="009F1E07">
        <w:rPr>
          <w:rFonts w:ascii="Times New Roman" w:hAnsi="Times New Roman" w:cs="Times New Roman"/>
          <w:sz w:val="24"/>
          <w:szCs w:val="24"/>
        </w:rPr>
        <w:t xml:space="preserve">la </w:t>
      </w:r>
      <w:r w:rsidRPr="009F1E07">
        <w:rPr>
          <w:rFonts w:ascii="Times New Roman" w:hAnsi="Times New Roman" w:cs="Times New Roman"/>
          <w:sz w:val="24"/>
          <w:szCs w:val="24"/>
        </w:rPr>
        <w:t xml:space="preserve">adquisición de habilidades para el trabajo, </w:t>
      </w:r>
      <w:r w:rsidR="00C404BD" w:rsidRPr="009F1E07">
        <w:rPr>
          <w:rFonts w:ascii="Times New Roman" w:hAnsi="Times New Roman" w:cs="Times New Roman"/>
          <w:sz w:val="24"/>
          <w:szCs w:val="24"/>
        </w:rPr>
        <w:t xml:space="preserve">ya que </w:t>
      </w:r>
      <w:r w:rsidRPr="009F1E07">
        <w:rPr>
          <w:rFonts w:ascii="Times New Roman" w:hAnsi="Times New Roman" w:cs="Times New Roman"/>
          <w:sz w:val="24"/>
          <w:szCs w:val="24"/>
        </w:rPr>
        <w:t xml:space="preserve">89.9 </w:t>
      </w:r>
      <w:r w:rsidR="00E02444" w:rsidRPr="009F1E07">
        <w:rPr>
          <w:rFonts w:ascii="Times New Roman" w:hAnsi="Times New Roman" w:cs="Times New Roman"/>
          <w:sz w:val="24"/>
          <w:szCs w:val="24"/>
        </w:rPr>
        <w:t>%</w:t>
      </w:r>
      <w:r w:rsidRPr="009F1E07">
        <w:rPr>
          <w:rFonts w:ascii="Times New Roman" w:hAnsi="Times New Roman" w:cs="Times New Roman"/>
          <w:sz w:val="24"/>
          <w:szCs w:val="24"/>
        </w:rPr>
        <w:t xml:space="preserve"> de las trabajadoras de estas industrias tienen una antigüedad menor a diez años en las empresas en estudio.</w:t>
      </w:r>
    </w:p>
    <w:p w14:paraId="168062F7" w14:textId="77777777" w:rsidR="003A7FB2" w:rsidRDefault="003A7FB2" w:rsidP="009F1E07">
      <w:pPr>
        <w:spacing w:after="0" w:line="360" w:lineRule="auto"/>
        <w:jc w:val="both"/>
        <w:rPr>
          <w:rFonts w:ascii="Times New Roman" w:hAnsi="Times New Roman" w:cs="Times New Roman"/>
          <w:sz w:val="24"/>
          <w:szCs w:val="24"/>
        </w:rPr>
      </w:pPr>
    </w:p>
    <w:p w14:paraId="56615A92" w14:textId="77777777" w:rsidR="003A7FB2" w:rsidRDefault="003A7FB2" w:rsidP="009F1E07">
      <w:pPr>
        <w:spacing w:after="0" w:line="360" w:lineRule="auto"/>
        <w:jc w:val="both"/>
        <w:rPr>
          <w:rFonts w:ascii="Times New Roman" w:hAnsi="Times New Roman" w:cs="Times New Roman"/>
          <w:sz w:val="24"/>
          <w:szCs w:val="24"/>
        </w:rPr>
      </w:pPr>
    </w:p>
    <w:p w14:paraId="6FDC7FC2" w14:textId="77777777" w:rsidR="003A7FB2" w:rsidRDefault="003A7FB2" w:rsidP="009F1E07">
      <w:pPr>
        <w:spacing w:after="0" w:line="360" w:lineRule="auto"/>
        <w:jc w:val="both"/>
        <w:rPr>
          <w:rFonts w:ascii="Times New Roman" w:hAnsi="Times New Roman" w:cs="Times New Roman"/>
          <w:sz w:val="24"/>
          <w:szCs w:val="24"/>
        </w:rPr>
      </w:pPr>
    </w:p>
    <w:p w14:paraId="791E24D1" w14:textId="77777777" w:rsidR="003A7FB2" w:rsidRDefault="003A7FB2" w:rsidP="009F1E07">
      <w:pPr>
        <w:spacing w:after="0" w:line="360" w:lineRule="auto"/>
        <w:jc w:val="both"/>
        <w:rPr>
          <w:rFonts w:ascii="Times New Roman" w:hAnsi="Times New Roman" w:cs="Times New Roman"/>
          <w:sz w:val="24"/>
          <w:szCs w:val="24"/>
        </w:rPr>
      </w:pPr>
    </w:p>
    <w:p w14:paraId="147762FC" w14:textId="77777777" w:rsidR="003A7FB2" w:rsidRDefault="003A7FB2" w:rsidP="009F1E07">
      <w:pPr>
        <w:spacing w:after="0" w:line="360" w:lineRule="auto"/>
        <w:jc w:val="both"/>
        <w:rPr>
          <w:rFonts w:ascii="Times New Roman" w:hAnsi="Times New Roman" w:cs="Times New Roman"/>
          <w:sz w:val="24"/>
          <w:szCs w:val="24"/>
        </w:rPr>
      </w:pPr>
    </w:p>
    <w:p w14:paraId="431D172B" w14:textId="77777777" w:rsidR="003A7FB2" w:rsidRDefault="003A7FB2" w:rsidP="009F1E07">
      <w:pPr>
        <w:spacing w:after="0" w:line="360" w:lineRule="auto"/>
        <w:jc w:val="both"/>
        <w:rPr>
          <w:rFonts w:ascii="Times New Roman" w:hAnsi="Times New Roman" w:cs="Times New Roman"/>
          <w:sz w:val="24"/>
          <w:szCs w:val="24"/>
        </w:rPr>
      </w:pPr>
    </w:p>
    <w:p w14:paraId="79F750E9" w14:textId="77777777" w:rsidR="009F1E07" w:rsidRPr="00BB08A0" w:rsidRDefault="009F1E07" w:rsidP="009F1E07">
      <w:pPr>
        <w:spacing w:after="0" w:line="360" w:lineRule="auto"/>
        <w:jc w:val="both"/>
        <w:rPr>
          <w:rFonts w:ascii="Arial" w:hAnsi="Arial" w:cs="Arial"/>
          <w:sz w:val="24"/>
          <w:szCs w:val="24"/>
        </w:rPr>
      </w:pPr>
    </w:p>
    <w:p w14:paraId="6D7E49C9" w14:textId="14985D06" w:rsidR="00B465A0" w:rsidRPr="00291620" w:rsidRDefault="007830DF" w:rsidP="00BB08A0">
      <w:pPr>
        <w:spacing w:after="0" w:line="480" w:lineRule="auto"/>
        <w:jc w:val="center"/>
        <w:rPr>
          <w:rFonts w:ascii="Arial" w:hAnsi="Arial" w:cs="Arial"/>
          <w:b/>
          <w:sz w:val="20"/>
          <w:szCs w:val="20"/>
        </w:rPr>
      </w:pPr>
      <w:r w:rsidRPr="00291620">
        <w:rPr>
          <w:rFonts w:ascii="Arial" w:eastAsiaTheme="minorHAnsi" w:hAnsi="Arial" w:cs="Arial"/>
          <w:b/>
          <w:sz w:val="20"/>
          <w:szCs w:val="20"/>
          <w:lang w:val="es-ES" w:eastAsia="en-US"/>
        </w:rPr>
        <w:lastRenderedPageBreak/>
        <w:t>Tabla</w:t>
      </w:r>
      <w:r w:rsidR="00291620" w:rsidRPr="00291620">
        <w:rPr>
          <w:rFonts w:ascii="Arial" w:eastAsiaTheme="minorHAnsi" w:hAnsi="Arial" w:cs="Arial"/>
          <w:b/>
          <w:sz w:val="20"/>
          <w:szCs w:val="20"/>
          <w:lang w:val="es-ES" w:eastAsia="en-US"/>
        </w:rPr>
        <w:t xml:space="preserve"> II</w:t>
      </w:r>
      <w:r w:rsidR="00B465A0" w:rsidRPr="00291620">
        <w:rPr>
          <w:rFonts w:ascii="Arial" w:eastAsiaTheme="minorHAnsi" w:hAnsi="Arial" w:cs="Arial"/>
          <w:b/>
          <w:sz w:val="20"/>
          <w:szCs w:val="20"/>
          <w:lang w:val="es-ES" w:eastAsia="en-US"/>
        </w:rPr>
        <w:t xml:space="preserve">. Rangos de edad y género </w:t>
      </w:r>
      <w:r w:rsidR="00B465A0" w:rsidRPr="00291620">
        <w:rPr>
          <w:rFonts w:ascii="Arial" w:hAnsi="Arial" w:cs="Arial"/>
          <w:b/>
          <w:sz w:val="20"/>
          <w:szCs w:val="20"/>
        </w:rPr>
        <w:t>de los empleados en situación de rezago educativo de las empresas participantes.</w:t>
      </w:r>
    </w:p>
    <w:tbl>
      <w:tblPr>
        <w:tblStyle w:val="Tablaconcuadrcula"/>
        <w:tblW w:w="4315" w:type="dxa"/>
        <w:jc w:val="center"/>
        <w:tblLayout w:type="fixed"/>
        <w:tblLook w:val="0000" w:firstRow="0" w:lastRow="0" w:firstColumn="0" w:lastColumn="0" w:noHBand="0" w:noVBand="0"/>
      </w:tblPr>
      <w:tblGrid>
        <w:gridCol w:w="236"/>
        <w:gridCol w:w="1517"/>
        <w:gridCol w:w="1281"/>
        <w:gridCol w:w="1281"/>
      </w:tblGrid>
      <w:tr w:rsidR="00B465A0" w:rsidRPr="00291620" w14:paraId="204F74E5" w14:textId="77777777" w:rsidTr="00A301D3">
        <w:trPr>
          <w:jc w:val="center"/>
        </w:trPr>
        <w:tc>
          <w:tcPr>
            <w:tcW w:w="1753" w:type="dxa"/>
            <w:gridSpan w:val="2"/>
            <w:vMerge w:val="restart"/>
          </w:tcPr>
          <w:p w14:paraId="20E18F65" w14:textId="77777777" w:rsidR="00B465A0" w:rsidRPr="00291620" w:rsidRDefault="00B465A0" w:rsidP="00BB08A0">
            <w:pPr>
              <w:autoSpaceDE w:val="0"/>
              <w:autoSpaceDN w:val="0"/>
              <w:adjustRightInd w:val="0"/>
              <w:spacing w:after="0" w:line="480" w:lineRule="auto"/>
              <w:rPr>
                <w:rFonts w:ascii="Arial" w:eastAsiaTheme="minorHAnsi" w:hAnsi="Arial" w:cs="Arial"/>
                <w:b/>
                <w:sz w:val="20"/>
                <w:szCs w:val="20"/>
                <w:lang w:val="es-ES" w:eastAsia="en-US"/>
              </w:rPr>
            </w:pPr>
            <w:r w:rsidRPr="00291620">
              <w:rPr>
                <w:rFonts w:ascii="Arial" w:eastAsiaTheme="minorHAnsi" w:hAnsi="Arial" w:cs="Arial"/>
                <w:b/>
                <w:sz w:val="20"/>
                <w:szCs w:val="20"/>
                <w:lang w:val="es-ES" w:eastAsia="en-US"/>
              </w:rPr>
              <w:t xml:space="preserve">Rangos de edad </w:t>
            </w:r>
          </w:p>
        </w:tc>
        <w:tc>
          <w:tcPr>
            <w:tcW w:w="2562" w:type="dxa"/>
            <w:gridSpan w:val="2"/>
          </w:tcPr>
          <w:p w14:paraId="0846D469" w14:textId="77777777" w:rsidR="00B465A0" w:rsidRPr="00291620" w:rsidRDefault="00B465A0" w:rsidP="00BB08A0">
            <w:pPr>
              <w:autoSpaceDE w:val="0"/>
              <w:autoSpaceDN w:val="0"/>
              <w:adjustRightInd w:val="0"/>
              <w:spacing w:after="0" w:line="480" w:lineRule="auto"/>
              <w:jc w:val="center"/>
              <w:rPr>
                <w:rFonts w:ascii="Arial" w:eastAsiaTheme="minorHAnsi" w:hAnsi="Arial" w:cs="Arial"/>
                <w:b/>
                <w:sz w:val="20"/>
                <w:szCs w:val="20"/>
                <w:lang w:val="es-ES" w:eastAsia="en-US"/>
              </w:rPr>
            </w:pPr>
            <w:r w:rsidRPr="00291620">
              <w:rPr>
                <w:rFonts w:ascii="Arial" w:eastAsiaTheme="minorHAnsi" w:hAnsi="Arial" w:cs="Arial"/>
                <w:b/>
                <w:sz w:val="20"/>
                <w:szCs w:val="20"/>
                <w:lang w:val="es-ES" w:eastAsia="en-US"/>
              </w:rPr>
              <w:t xml:space="preserve">Género </w:t>
            </w:r>
          </w:p>
        </w:tc>
      </w:tr>
      <w:tr w:rsidR="00B465A0" w:rsidRPr="00291620" w14:paraId="14C4F9C8" w14:textId="77777777" w:rsidTr="00A301D3">
        <w:trPr>
          <w:jc w:val="center"/>
        </w:trPr>
        <w:tc>
          <w:tcPr>
            <w:tcW w:w="1753" w:type="dxa"/>
            <w:gridSpan w:val="2"/>
            <w:vMerge/>
          </w:tcPr>
          <w:p w14:paraId="23444A3D" w14:textId="77777777" w:rsidR="00B465A0" w:rsidRPr="00291620" w:rsidRDefault="00B465A0" w:rsidP="00BB08A0">
            <w:pPr>
              <w:autoSpaceDE w:val="0"/>
              <w:autoSpaceDN w:val="0"/>
              <w:adjustRightInd w:val="0"/>
              <w:spacing w:after="0" w:line="480" w:lineRule="auto"/>
              <w:rPr>
                <w:rFonts w:ascii="Arial" w:eastAsiaTheme="minorHAnsi" w:hAnsi="Arial" w:cs="Arial"/>
                <w:b/>
                <w:sz w:val="20"/>
                <w:szCs w:val="20"/>
                <w:lang w:val="es-ES" w:eastAsia="en-US"/>
              </w:rPr>
            </w:pPr>
          </w:p>
        </w:tc>
        <w:tc>
          <w:tcPr>
            <w:tcW w:w="1281" w:type="dxa"/>
          </w:tcPr>
          <w:p w14:paraId="0DE0BFDC" w14:textId="77777777" w:rsidR="00B465A0" w:rsidRPr="00291620" w:rsidRDefault="00B465A0" w:rsidP="00BB08A0">
            <w:pPr>
              <w:autoSpaceDE w:val="0"/>
              <w:autoSpaceDN w:val="0"/>
              <w:adjustRightInd w:val="0"/>
              <w:spacing w:after="0" w:line="480" w:lineRule="auto"/>
              <w:jc w:val="center"/>
              <w:rPr>
                <w:rFonts w:ascii="Arial" w:eastAsiaTheme="minorHAnsi" w:hAnsi="Arial" w:cs="Arial"/>
                <w:b/>
                <w:sz w:val="20"/>
                <w:szCs w:val="20"/>
                <w:lang w:val="es-ES" w:eastAsia="en-US"/>
              </w:rPr>
            </w:pPr>
            <w:r w:rsidRPr="00291620">
              <w:rPr>
                <w:rFonts w:ascii="Arial" w:eastAsiaTheme="minorHAnsi" w:hAnsi="Arial" w:cs="Arial"/>
                <w:b/>
                <w:sz w:val="20"/>
                <w:szCs w:val="20"/>
                <w:lang w:val="es-ES" w:eastAsia="en-US"/>
              </w:rPr>
              <w:t>Femenino</w:t>
            </w:r>
          </w:p>
        </w:tc>
        <w:tc>
          <w:tcPr>
            <w:tcW w:w="1281" w:type="dxa"/>
          </w:tcPr>
          <w:p w14:paraId="022D0928" w14:textId="77777777" w:rsidR="00B465A0" w:rsidRPr="00291620" w:rsidRDefault="00B465A0" w:rsidP="00BB08A0">
            <w:pPr>
              <w:autoSpaceDE w:val="0"/>
              <w:autoSpaceDN w:val="0"/>
              <w:adjustRightInd w:val="0"/>
              <w:spacing w:after="0" w:line="480" w:lineRule="auto"/>
              <w:jc w:val="center"/>
              <w:rPr>
                <w:rFonts w:ascii="Arial" w:eastAsiaTheme="minorHAnsi" w:hAnsi="Arial" w:cs="Arial"/>
                <w:b/>
                <w:sz w:val="20"/>
                <w:szCs w:val="20"/>
                <w:lang w:val="es-ES" w:eastAsia="en-US"/>
              </w:rPr>
            </w:pPr>
            <w:r w:rsidRPr="00291620">
              <w:rPr>
                <w:rFonts w:ascii="Arial" w:eastAsiaTheme="minorHAnsi" w:hAnsi="Arial" w:cs="Arial"/>
                <w:b/>
                <w:sz w:val="20"/>
                <w:szCs w:val="20"/>
                <w:lang w:val="es-ES" w:eastAsia="en-US"/>
              </w:rPr>
              <w:t>Masculino</w:t>
            </w:r>
          </w:p>
        </w:tc>
      </w:tr>
      <w:tr w:rsidR="00B465A0" w:rsidRPr="00291620" w14:paraId="0DC1F3A6" w14:textId="77777777" w:rsidTr="00A301D3">
        <w:trPr>
          <w:jc w:val="center"/>
        </w:trPr>
        <w:tc>
          <w:tcPr>
            <w:tcW w:w="236" w:type="dxa"/>
            <w:vMerge w:val="restart"/>
          </w:tcPr>
          <w:p w14:paraId="63AF349D" w14:textId="77777777" w:rsidR="00B465A0" w:rsidRPr="00291620" w:rsidRDefault="00B465A0" w:rsidP="00BB08A0">
            <w:pPr>
              <w:autoSpaceDE w:val="0"/>
              <w:autoSpaceDN w:val="0"/>
              <w:adjustRightInd w:val="0"/>
              <w:spacing w:after="0" w:line="480" w:lineRule="auto"/>
              <w:rPr>
                <w:rFonts w:ascii="Arial" w:eastAsiaTheme="minorHAnsi" w:hAnsi="Arial" w:cs="Arial"/>
                <w:sz w:val="20"/>
                <w:szCs w:val="20"/>
                <w:lang w:val="es-ES" w:eastAsia="en-US"/>
              </w:rPr>
            </w:pPr>
          </w:p>
        </w:tc>
        <w:tc>
          <w:tcPr>
            <w:tcW w:w="1517" w:type="dxa"/>
          </w:tcPr>
          <w:p w14:paraId="53825C67" w14:textId="77777777" w:rsidR="00B465A0" w:rsidRPr="00291620" w:rsidRDefault="00B465A0" w:rsidP="00BB08A0">
            <w:pPr>
              <w:autoSpaceDE w:val="0"/>
              <w:autoSpaceDN w:val="0"/>
              <w:adjustRightInd w:val="0"/>
              <w:spacing w:after="0" w:line="480" w:lineRule="auto"/>
              <w:rPr>
                <w:rFonts w:ascii="Arial" w:eastAsiaTheme="minorHAnsi" w:hAnsi="Arial" w:cs="Arial"/>
                <w:sz w:val="20"/>
                <w:szCs w:val="20"/>
                <w:lang w:val="es-ES" w:eastAsia="en-US"/>
              </w:rPr>
            </w:pPr>
            <w:r w:rsidRPr="00291620">
              <w:rPr>
                <w:rFonts w:ascii="Arial" w:eastAsiaTheme="minorHAnsi" w:hAnsi="Arial" w:cs="Arial"/>
                <w:sz w:val="20"/>
                <w:szCs w:val="20"/>
                <w:lang w:val="es-ES" w:eastAsia="en-US"/>
              </w:rPr>
              <w:t>18 a 24 años</w:t>
            </w:r>
          </w:p>
        </w:tc>
        <w:tc>
          <w:tcPr>
            <w:tcW w:w="1281" w:type="dxa"/>
          </w:tcPr>
          <w:p w14:paraId="4B1FAE70" w14:textId="77777777" w:rsidR="00B465A0" w:rsidRPr="00291620" w:rsidRDefault="00B465A0" w:rsidP="00BB08A0">
            <w:pPr>
              <w:autoSpaceDE w:val="0"/>
              <w:autoSpaceDN w:val="0"/>
              <w:adjustRightInd w:val="0"/>
              <w:spacing w:after="0" w:line="480" w:lineRule="auto"/>
              <w:jc w:val="right"/>
              <w:rPr>
                <w:rFonts w:ascii="Arial" w:eastAsiaTheme="minorHAnsi" w:hAnsi="Arial" w:cs="Arial"/>
                <w:sz w:val="20"/>
                <w:szCs w:val="20"/>
                <w:lang w:val="es-ES" w:eastAsia="en-US"/>
              </w:rPr>
            </w:pPr>
            <w:r w:rsidRPr="00291620">
              <w:rPr>
                <w:rFonts w:ascii="Arial" w:eastAsiaTheme="minorHAnsi" w:hAnsi="Arial" w:cs="Arial"/>
                <w:sz w:val="20"/>
                <w:szCs w:val="20"/>
                <w:lang w:val="es-ES" w:eastAsia="en-US"/>
              </w:rPr>
              <w:t>1</w:t>
            </w:r>
          </w:p>
        </w:tc>
        <w:tc>
          <w:tcPr>
            <w:tcW w:w="1281" w:type="dxa"/>
          </w:tcPr>
          <w:p w14:paraId="1973E26B" w14:textId="77777777" w:rsidR="00B465A0" w:rsidRPr="00291620" w:rsidRDefault="00B465A0" w:rsidP="00BB08A0">
            <w:pPr>
              <w:autoSpaceDE w:val="0"/>
              <w:autoSpaceDN w:val="0"/>
              <w:adjustRightInd w:val="0"/>
              <w:spacing w:after="0" w:line="480" w:lineRule="auto"/>
              <w:jc w:val="right"/>
              <w:rPr>
                <w:rFonts w:ascii="Arial" w:eastAsiaTheme="minorHAnsi" w:hAnsi="Arial" w:cs="Arial"/>
                <w:sz w:val="20"/>
                <w:szCs w:val="20"/>
                <w:lang w:val="es-ES" w:eastAsia="en-US"/>
              </w:rPr>
            </w:pPr>
            <w:r w:rsidRPr="00291620">
              <w:rPr>
                <w:rFonts w:ascii="Arial" w:eastAsiaTheme="minorHAnsi" w:hAnsi="Arial" w:cs="Arial"/>
                <w:sz w:val="20"/>
                <w:szCs w:val="20"/>
                <w:lang w:val="es-ES" w:eastAsia="en-US"/>
              </w:rPr>
              <w:t>4</w:t>
            </w:r>
          </w:p>
        </w:tc>
      </w:tr>
      <w:tr w:rsidR="00B465A0" w:rsidRPr="00291620" w14:paraId="50E6F1F7" w14:textId="77777777" w:rsidTr="00A301D3">
        <w:trPr>
          <w:jc w:val="center"/>
        </w:trPr>
        <w:tc>
          <w:tcPr>
            <w:tcW w:w="236" w:type="dxa"/>
            <w:vMerge/>
          </w:tcPr>
          <w:p w14:paraId="64ACD36F" w14:textId="77777777" w:rsidR="00B465A0" w:rsidRPr="00291620" w:rsidRDefault="00B465A0" w:rsidP="00BB08A0">
            <w:pPr>
              <w:autoSpaceDE w:val="0"/>
              <w:autoSpaceDN w:val="0"/>
              <w:adjustRightInd w:val="0"/>
              <w:spacing w:after="0" w:line="480" w:lineRule="auto"/>
              <w:rPr>
                <w:rFonts w:ascii="Arial" w:eastAsiaTheme="minorHAnsi" w:hAnsi="Arial" w:cs="Arial"/>
                <w:sz w:val="20"/>
                <w:szCs w:val="20"/>
                <w:lang w:val="es-ES" w:eastAsia="en-US"/>
              </w:rPr>
            </w:pPr>
          </w:p>
        </w:tc>
        <w:tc>
          <w:tcPr>
            <w:tcW w:w="1517" w:type="dxa"/>
          </w:tcPr>
          <w:p w14:paraId="55384900" w14:textId="77777777" w:rsidR="00B465A0" w:rsidRPr="00291620" w:rsidRDefault="00B465A0" w:rsidP="00BB08A0">
            <w:pPr>
              <w:autoSpaceDE w:val="0"/>
              <w:autoSpaceDN w:val="0"/>
              <w:adjustRightInd w:val="0"/>
              <w:spacing w:after="0" w:line="480" w:lineRule="auto"/>
              <w:rPr>
                <w:rFonts w:ascii="Arial" w:eastAsiaTheme="minorHAnsi" w:hAnsi="Arial" w:cs="Arial"/>
                <w:sz w:val="20"/>
                <w:szCs w:val="20"/>
                <w:lang w:val="es-ES" w:eastAsia="en-US"/>
              </w:rPr>
            </w:pPr>
            <w:r w:rsidRPr="00291620">
              <w:rPr>
                <w:rFonts w:ascii="Arial" w:eastAsiaTheme="minorHAnsi" w:hAnsi="Arial" w:cs="Arial"/>
                <w:sz w:val="20"/>
                <w:szCs w:val="20"/>
                <w:lang w:val="es-ES" w:eastAsia="en-US"/>
              </w:rPr>
              <w:t>25 a 34 años</w:t>
            </w:r>
          </w:p>
        </w:tc>
        <w:tc>
          <w:tcPr>
            <w:tcW w:w="1281" w:type="dxa"/>
          </w:tcPr>
          <w:p w14:paraId="6B55729E" w14:textId="77777777" w:rsidR="00B465A0" w:rsidRPr="00291620" w:rsidRDefault="00B465A0" w:rsidP="00BB08A0">
            <w:pPr>
              <w:autoSpaceDE w:val="0"/>
              <w:autoSpaceDN w:val="0"/>
              <w:adjustRightInd w:val="0"/>
              <w:spacing w:after="0" w:line="480" w:lineRule="auto"/>
              <w:jc w:val="right"/>
              <w:rPr>
                <w:rFonts w:ascii="Arial" w:eastAsiaTheme="minorHAnsi" w:hAnsi="Arial" w:cs="Arial"/>
                <w:sz w:val="20"/>
                <w:szCs w:val="20"/>
                <w:lang w:val="es-ES" w:eastAsia="en-US"/>
              </w:rPr>
            </w:pPr>
            <w:r w:rsidRPr="00291620">
              <w:rPr>
                <w:rFonts w:ascii="Arial" w:eastAsiaTheme="minorHAnsi" w:hAnsi="Arial" w:cs="Arial"/>
                <w:sz w:val="20"/>
                <w:szCs w:val="20"/>
                <w:lang w:val="es-ES" w:eastAsia="en-US"/>
              </w:rPr>
              <w:t>1</w:t>
            </w:r>
          </w:p>
        </w:tc>
        <w:tc>
          <w:tcPr>
            <w:tcW w:w="1281" w:type="dxa"/>
          </w:tcPr>
          <w:p w14:paraId="481B0DA3" w14:textId="77777777" w:rsidR="00B465A0" w:rsidRPr="00291620" w:rsidRDefault="00B465A0" w:rsidP="00BB08A0">
            <w:pPr>
              <w:autoSpaceDE w:val="0"/>
              <w:autoSpaceDN w:val="0"/>
              <w:adjustRightInd w:val="0"/>
              <w:spacing w:after="0" w:line="480" w:lineRule="auto"/>
              <w:jc w:val="right"/>
              <w:rPr>
                <w:rFonts w:ascii="Arial" w:eastAsiaTheme="minorHAnsi" w:hAnsi="Arial" w:cs="Arial"/>
                <w:sz w:val="20"/>
                <w:szCs w:val="20"/>
                <w:lang w:val="es-ES" w:eastAsia="en-US"/>
              </w:rPr>
            </w:pPr>
            <w:r w:rsidRPr="00291620">
              <w:rPr>
                <w:rFonts w:ascii="Arial" w:eastAsiaTheme="minorHAnsi" w:hAnsi="Arial" w:cs="Arial"/>
                <w:sz w:val="20"/>
                <w:szCs w:val="20"/>
                <w:lang w:val="es-ES" w:eastAsia="en-US"/>
              </w:rPr>
              <w:t>9</w:t>
            </w:r>
          </w:p>
        </w:tc>
      </w:tr>
      <w:tr w:rsidR="00B465A0" w:rsidRPr="00291620" w14:paraId="53AC278E" w14:textId="77777777" w:rsidTr="00A301D3">
        <w:trPr>
          <w:jc w:val="center"/>
        </w:trPr>
        <w:tc>
          <w:tcPr>
            <w:tcW w:w="236" w:type="dxa"/>
            <w:vMerge/>
          </w:tcPr>
          <w:p w14:paraId="46DD8312" w14:textId="77777777" w:rsidR="00B465A0" w:rsidRPr="00291620" w:rsidRDefault="00B465A0" w:rsidP="00BB08A0">
            <w:pPr>
              <w:autoSpaceDE w:val="0"/>
              <w:autoSpaceDN w:val="0"/>
              <w:adjustRightInd w:val="0"/>
              <w:spacing w:after="0" w:line="480" w:lineRule="auto"/>
              <w:rPr>
                <w:rFonts w:ascii="Arial" w:eastAsiaTheme="minorHAnsi" w:hAnsi="Arial" w:cs="Arial"/>
                <w:sz w:val="20"/>
                <w:szCs w:val="20"/>
                <w:lang w:val="es-ES" w:eastAsia="en-US"/>
              </w:rPr>
            </w:pPr>
          </w:p>
        </w:tc>
        <w:tc>
          <w:tcPr>
            <w:tcW w:w="1517" w:type="dxa"/>
          </w:tcPr>
          <w:p w14:paraId="3AFA2A6C" w14:textId="77777777" w:rsidR="00B465A0" w:rsidRPr="00291620" w:rsidRDefault="00B465A0" w:rsidP="00BB08A0">
            <w:pPr>
              <w:autoSpaceDE w:val="0"/>
              <w:autoSpaceDN w:val="0"/>
              <w:adjustRightInd w:val="0"/>
              <w:spacing w:after="0" w:line="480" w:lineRule="auto"/>
              <w:rPr>
                <w:rFonts w:ascii="Arial" w:eastAsiaTheme="minorHAnsi" w:hAnsi="Arial" w:cs="Arial"/>
                <w:sz w:val="20"/>
                <w:szCs w:val="20"/>
                <w:lang w:val="es-ES" w:eastAsia="en-US"/>
              </w:rPr>
            </w:pPr>
            <w:r w:rsidRPr="00291620">
              <w:rPr>
                <w:rFonts w:ascii="Arial" w:eastAsiaTheme="minorHAnsi" w:hAnsi="Arial" w:cs="Arial"/>
                <w:sz w:val="20"/>
                <w:szCs w:val="20"/>
                <w:lang w:val="es-ES" w:eastAsia="en-US"/>
              </w:rPr>
              <w:t>35 a 44 años</w:t>
            </w:r>
          </w:p>
        </w:tc>
        <w:tc>
          <w:tcPr>
            <w:tcW w:w="1281" w:type="dxa"/>
          </w:tcPr>
          <w:p w14:paraId="2A3A45C1" w14:textId="77777777" w:rsidR="00B465A0" w:rsidRPr="00291620" w:rsidRDefault="00B465A0" w:rsidP="00BB08A0">
            <w:pPr>
              <w:autoSpaceDE w:val="0"/>
              <w:autoSpaceDN w:val="0"/>
              <w:adjustRightInd w:val="0"/>
              <w:spacing w:after="0" w:line="480" w:lineRule="auto"/>
              <w:jc w:val="right"/>
              <w:rPr>
                <w:rFonts w:ascii="Arial" w:eastAsiaTheme="minorHAnsi" w:hAnsi="Arial" w:cs="Arial"/>
                <w:sz w:val="20"/>
                <w:szCs w:val="20"/>
                <w:lang w:val="es-ES" w:eastAsia="en-US"/>
              </w:rPr>
            </w:pPr>
            <w:r w:rsidRPr="00291620">
              <w:rPr>
                <w:rFonts w:ascii="Arial" w:eastAsiaTheme="minorHAnsi" w:hAnsi="Arial" w:cs="Arial"/>
                <w:sz w:val="20"/>
                <w:szCs w:val="20"/>
                <w:lang w:val="es-ES" w:eastAsia="en-US"/>
              </w:rPr>
              <w:t>5</w:t>
            </w:r>
          </w:p>
        </w:tc>
        <w:tc>
          <w:tcPr>
            <w:tcW w:w="1281" w:type="dxa"/>
          </w:tcPr>
          <w:p w14:paraId="1892D2C2" w14:textId="77777777" w:rsidR="00B465A0" w:rsidRPr="00291620" w:rsidRDefault="00B465A0" w:rsidP="00BB08A0">
            <w:pPr>
              <w:autoSpaceDE w:val="0"/>
              <w:autoSpaceDN w:val="0"/>
              <w:adjustRightInd w:val="0"/>
              <w:spacing w:after="0" w:line="480" w:lineRule="auto"/>
              <w:jc w:val="right"/>
              <w:rPr>
                <w:rFonts w:ascii="Arial" w:eastAsiaTheme="minorHAnsi" w:hAnsi="Arial" w:cs="Arial"/>
                <w:sz w:val="20"/>
                <w:szCs w:val="20"/>
                <w:lang w:val="es-ES" w:eastAsia="en-US"/>
              </w:rPr>
            </w:pPr>
            <w:r w:rsidRPr="00291620">
              <w:rPr>
                <w:rFonts w:ascii="Arial" w:eastAsiaTheme="minorHAnsi" w:hAnsi="Arial" w:cs="Arial"/>
                <w:sz w:val="20"/>
                <w:szCs w:val="20"/>
                <w:lang w:val="es-ES" w:eastAsia="en-US"/>
              </w:rPr>
              <w:t>7</w:t>
            </w:r>
          </w:p>
        </w:tc>
      </w:tr>
      <w:tr w:rsidR="00B465A0" w:rsidRPr="00291620" w14:paraId="110D1D4C" w14:textId="77777777" w:rsidTr="00A301D3">
        <w:trPr>
          <w:jc w:val="center"/>
        </w:trPr>
        <w:tc>
          <w:tcPr>
            <w:tcW w:w="236" w:type="dxa"/>
            <w:vMerge/>
          </w:tcPr>
          <w:p w14:paraId="0E764C94" w14:textId="77777777" w:rsidR="00B465A0" w:rsidRPr="00291620" w:rsidRDefault="00B465A0" w:rsidP="00BB08A0">
            <w:pPr>
              <w:autoSpaceDE w:val="0"/>
              <w:autoSpaceDN w:val="0"/>
              <w:adjustRightInd w:val="0"/>
              <w:spacing w:after="0" w:line="480" w:lineRule="auto"/>
              <w:rPr>
                <w:rFonts w:ascii="Arial" w:eastAsiaTheme="minorHAnsi" w:hAnsi="Arial" w:cs="Arial"/>
                <w:sz w:val="20"/>
                <w:szCs w:val="20"/>
                <w:lang w:val="es-ES" w:eastAsia="en-US"/>
              </w:rPr>
            </w:pPr>
          </w:p>
        </w:tc>
        <w:tc>
          <w:tcPr>
            <w:tcW w:w="1517" w:type="dxa"/>
          </w:tcPr>
          <w:p w14:paraId="6B648302" w14:textId="77777777" w:rsidR="00B465A0" w:rsidRPr="00291620" w:rsidRDefault="00B465A0" w:rsidP="00BB08A0">
            <w:pPr>
              <w:autoSpaceDE w:val="0"/>
              <w:autoSpaceDN w:val="0"/>
              <w:adjustRightInd w:val="0"/>
              <w:spacing w:after="0" w:line="480" w:lineRule="auto"/>
              <w:rPr>
                <w:rFonts w:ascii="Arial" w:eastAsiaTheme="minorHAnsi" w:hAnsi="Arial" w:cs="Arial"/>
                <w:sz w:val="20"/>
                <w:szCs w:val="20"/>
                <w:lang w:val="es-ES" w:eastAsia="en-US"/>
              </w:rPr>
            </w:pPr>
            <w:r w:rsidRPr="00291620">
              <w:rPr>
                <w:rFonts w:ascii="Arial" w:eastAsiaTheme="minorHAnsi" w:hAnsi="Arial" w:cs="Arial"/>
                <w:sz w:val="20"/>
                <w:szCs w:val="20"/>
                <w:lang w:val="es-ES" w:eastAsia="en-US"/>
              </w:rPr>
              <w:t>45 a 54 años</w:t>
            </w:r>
          </w:p>
        </w:tc>
        <w:tc>
          <w:tcPr>
            <w:tcW w:w="1281" w:type="dxa"/>
          </w:tcPr>
          <w:p w14:paraId="0A02DB3E" w14:textId="77777777" w:rsidR="00B465A0" w:rsidRPr="00291620" w:rsidRDefault="00B465A0" w:rsidP="00BB08A0">
            <w:pPr>
              <w:autoSpaceDE w:val="0"/>
              <w:autoSpaceDN w:val="0"/>
              <w:adjustRightInd w:val="0"/>
              <w:spacing w:after="0" w:line="480" w:lineRule="auto"/>
              <w:jc w:val="right"/>
              <w:rPr>
                <w:rFonts w:ascii="Arial" w:eastAsiaTheme="minorHAnsi" w:hAnsi="Arial" w:cs="Arial"/>
                <w:sz w:val="20"/>
                <w:szCs w:val="20"/>
                <w:lang w:val="es-ES" w:eastAsia="en-US"/>
              </w:rPr>
            </w:pPr>
            <w:r w:rsidRPr="00291620">
              <w:rPr>
                <w:rFonts w:ascii="Arial" w:eastAsiaTheme="minorHAnsi" w:hAnsi="Arial" w:cs="Arial"/>
                <w:sz w:val="20"/>
                <w:szCs w:val="20"/>
                <w:lang w:val="es-ES" w:eastAsia="en-US"/>
              </w:rPr>
              <w:t>7</w:t>
            </w:r>
          </w:p>
        </w:tc>
        <w:tc>
          <w:tcPr>
            <w:tcW w:w="1281" w:type="dxa"/>
          </w:tcPr>
          <w:p w14:paraId="2AA18236" w14:textId="77777777" w:rsidR="00B465A0" w:rsidRPr="00291620" w:rsidRDefault="00B465A0" w:rsidP="00BB08A0">
            <w:pPr>
              <w:autoSpaceDE w:val="0"/>
              <w:autoSpaceDN w:val="0"/>
              <w:adjustRightInd w:val="0"/>
              <w:spacing w:after="0" w:line="480" w:lineRule="auto"/>
              <w:jc w:val="right"/>
              <w:rPr>
                <w:rFonts w:ascii="Arial" w:eastAsiaTheme="minorHAnsi" w:hAnsi="Arial" w:cs="Arial"/>
                <w:sz w:val="20"/>
                <w:szCs w:val="20"/>
                <w:lang w:val="es-ES" w:eastAsia="en-US"/>
              </w:rPr>
            </w:pPr>
            <w:r w:rsidRPr="00291620">
              <w:rPr>
                <w:rFonts w:ascii="Arial" w:eastAsiaTheme="minorHAnsi" w:hAnsi="Arial" w:cs="Arial"/>
                <w:sz w:val="20"/>
                <w:szCs w:val="20"/>
                <w:lang w:val="es-ES" w:eastAsia="en-US"/>
              </w:rPr>
              <w:t>3</w:t>
            </w:r>
          </w:p>
        </w:tc>
      </w:tr>
      <w:tr w:rsidR="00B465A0" w:rsidRPr="00291620" w14:paraId="1D7DB702" w14:textId="77777777" w:rsidTr="00A301D3">
        <w:trPr>
          <w:jc w:val="center"/>
        </w:trPr>
        <w:tc>
          <w:tcPr>
            <w:tcW w:w="236" w:type="dxa"/>
            <w:vMerge/>
          </w:tcPr>
          <w:p w14:paraId="3F29B19E" w14:textId="77777777" w:rsidR="00B465A0" w:rsidRPr="00291620" w:rsidRDefault="00B465A0" w:rsidP="00BB08A0">
            <w:pPr>
              <w:autoSpaceDE w:val="0"/>
              <w:autoSpaceDN w:val="0"/>
              <w:adjustRightInd w:val="0"/>
              <w:spacing w:after="0" w:line="480" w:lineRule="auto"/>
              <w:rPr>
                <w:rFonts w:ascii="Arial" w:eastAsiaTheme="minorHAnsi" w:hAnsi="Arial" w:cs="Arial"/>
                <w:sz w:val="20"/>
                <w:szCs w:val="20"/>
                <w:lang w:val="es-ES" w:eastAsia="en-US"/>
              </w:rPr>
            </w:pPr>
          </w:p>
        </w:tc>
        <w:tc>
          <w:tcPr>
            <w:tcW w:w="1517" w:type="dxa"/>
          </w:tcPr>
          <w:p w14:paraId="3D8FDF67" w14:textId="77777777" w:rsidR="00B465A0" w:rsidRPr="00291620" w:rsidRDefault="00B465A0" w:rsidP="00BB08A0">
            <w:pPr>
              <w:autoSpaceDE w:val="0"/>
              <w:autoSpaceDN w:val="0"/>
              <w:adjustRightInd w:val="0"/>
              <w:spacing w:after="0" w:line="480" w:lineRule="auto"/>
              <w:rPr>
                <w:rFonts w:ascii="Arial" w:eastAsiaTheme="minorHAnsi" w:hAnsi="Arial" w:cs="Arial"/>
                <w:sz w:val="20"/>
                <w:szCs w:val="20"/>
                <w:lang w:val="es-ES" w:eastAsia="en-US"/>
              </w:rPr>
            </w:pPr>
            <w:r w:rsidRPr="00291620">
              <w:rPr>
                <w:rFonts w:ascii="Arial" w:eastAsiaTheme="minorHAnsi" w:hAnsi="Arial" w:cs="Arial"/>
                <w:sz w:val="20"/>
                <w:szCs w:val="20"/>
                <w:lang w:val="es-ES" w:eastAsia="en-US"/>
              </w:rPr>
              <w:t>55 a 60 años</w:t>
            </w:r>
          </w:p>
        </w:tc>
        <w:tc>
          <w:tcPr>
            <w:tcW w:w="1281" w:type="dxa"/>
          </w:tcPr>
          <w:p w14:paraId="537A4690" w14:textId="77777777" w:rsidR="00B465A0" w:rsidRPr="00291620" w:rsidRDefault="00B465A0" w:rsidP="00BB08A0">
            <w:pPr>
              <w:autoSpaceDE w:val="0"/>
              <w:autoSpaceDN w:val="0"/>
              <w:adjustRightInd w:val="0"/>
              <w:spacing w:after="0" w:line="480" w:lineRule="auto"/>
              <w:jc w:val="right"/>
              <w:rPr>
                <w:rFonts w:ascii="Arial" w:eastAsiaTheme="minorHAnsi" w:hAnsi="Arial" w:cs="Arial"/>
                <w:sz w:val="20"/>
                <w:szCs w:val="20"/>
                <w:lang w:val="es-ES" w:eastAsia="en-US"/>
              </w:rPr>
            </w:pPr>
            <w:r w:rsidRPr="00291620">
              <w:rPr>
                <w:rFonts w:ascii="Arial" w:eastAsiaTheme="minorHAnsi" w:hAnsi="Arial" w:cs="Arial"/>
                <w:sz w:val="20"/>
                <w:szCs w:val="20"/>
                <w:lang w:val="es-ES" w:eastAsia="en-US"/>
              </w:rPr>
              <w:t>2</w:t>
            </w:r>
          </w:p>
        </w:tc>
        <w:tc>
          <w:tcPr>
            <w:tcW w:w="1281" w:type="dxa"/>
          </w:tcPr>
          <w:p w14:paraId="14F1DB7B" w14:textId="77777777" w:rsidR="00B465A0" w:rsidRPr="00291620" w:rsidRDefault="00B465A0" w:rsidP="00BB08A0">
            <w:pPr>
              <w:autoSpaceDE w:val="0"/>
              <w:autoSpaceDN w:val="0"/>
              <w:adjustRightInd w:val="0"/>
              <w:spacing w:after="0" w:line="480" w:lineRule="auto"/>
              <w:jc w:val="right"/>
              <w:rPr>
                <w:rFonts w:ascii="Arial" w:eastAsiaTheme="minorHAnsi" w:hAnsi="Arial" w:cs="Arial"/>
                <w:sz w:val="20"/>
                <w:szCs w:val="20"/>
                <w:lang w:val="es-ES" w:eastAsia="en-US"/>
              </w:rPr>
            </w:pPr>
            <w:r w:rsidRPr="00291620">
              <w:rPr>
                <w:rFonts w:ascii="Arial" w:eastAsiaTheme="minorHAnsi" w:hAnsi="Arial" w:cs="Arial"/>
                <w:sz w:val="20"/>
                <w:szCs w:val="20"/>
                <w:lang w:val="es-ES" w:eastAsia="en-US"/>
              </w:rPr>
              <w:t>7</w:t>
            </w:r>
          </w:p>
        </w:tc>
      </w:tr>
      <w:tr w:rsidR="00B465A0" w:rsidRPr="00291620" w14:paraId="5CDDEED2" w14:textId="77777777" w:rsidTr="00A301D3">
        <w:trPr>
          <w:jc w:val="center"/>
        </w:trPr>
        <w:tc>
          <w:tcPr>
            <w:tcW w:w="1753" w:type="dxa"/>
            <w:gridSpan w:val="2"/>
          </w:tcPr>
          <w:p w14:paraId="7AE2797A" w14:textId="77777777" w:rsidR="00B465A0" w:rsidRPr="00291620" w:rsidRDefault="00B465A0" w:rsidP="00BB08A0">
            <w:pPr>
              <w:autoSpaceDE w:val="0"/>
              <w:autoSpaceDN w:val="0"/>
              <w:adjustRightInd w:val="0"/>
              <w:spacing w:after="0" w:line="480" w:lineRule="auto"/>
              <w:rPr>
                <w:rFonts w:ascii="Arial" w:eastAsiaTheme="minorHAnsi" w:hAnsi="Arial" w:cs="Arial"/>
                <w:sz w:val="20"/>
                <w:szCs w:val="20"/>
                <w:lang w:val="es-ES" w:eastAsia="en-US"/>
              </w:rPr>
            </w:pPr>
            <w:r w:rsidRPr="00291620">
              <w:rPr>
                <w:rFonts w:ascii="Arial" w:eastAsiaTheme="minorHAnsi" w:hAnsi="Arial" w:cs="Arial"/>
                <w:sz w:val="20"/>
                <w:szCs w:val="20"/>
                <w:lang w:val="es-ES" w:eastAsia="en-US"/>
              </w:rPr>
              <w:t>Total</w:t>
            </w:r>
          </w:p>
        </w:tc>
        <w:tc>
          <w:tcPr>
            <w:tcW w:w="1281" w:type="dxa"/>
          </w:tcPr>
          <w:p w14:paraId="5D5B2E89" w14:textId="77777777" w:rsidR="00B465A0" w:rsidRPr="00291620" w:rsidRDefault="00B465A0" w:rsidP="00BB08A0">
            <w:pPr>
              <w:autoSpaceDE w:val="0"/>
              <w:autoSpaceDN w:val="0"/>
              <w:adjustRightInd w:val="0"/>
              <w:spacing w:after="0" w:line="480" w:lineRule="auto"/>
              <w:jc w:val="right"/>
              <w:rPr>
                <w:rFonts w:ascii="Arial" w:eastAsiaTheme="minorHAnsi" w:hAnsi="Arial" w:cs="Arial"/>
                <w:sz w:val="20"/>
                <w:szCs w:val="20"/>
                <w:lang w:val="es-ES" w:eastAsia="en-US"/>
              </w:rPr>
            </w:pPr>
            <w:r w:rsidRPr="00291620">
              <w:rPr>
                <w:rFonts w:ascii="Arial" w:eastAsiaTheme="minorHAnsi" w:hAnsi="Arial" w:cs="Arial"/>
                <w:sz w:val="20"/>
                <w:szCs w:val="20"/>
                <w:lang w:val="es-ES" w:eastAsia="en-US"/>
              </w:rPr>
              <w:t>16</w:t>
            </w:r>
          </w:p>
        </w:tc>
        <w:tc>
          <w:tcPr>
            <w:tcW w:w="1281" w:type="dxa"/>
          </w:tcPr>
          <w:p w14:paraId="0E15294C" w14:textId="77777777" w:rsidR="00B465A0" w:rsidRPr="00291620" w:rsidRDefault="00B465A0" w:rsidP="00BB08A0">
            <w:pPr>
              <w:autoSpaceDE w:val="0"/>
              <w:autoSpaceDN w:val="0"/>
              <w:adjustRightInd w:val="0"/>
              <w:spacing w:after="0" w:line="480" w:lineRule="auto"/>
              <w:jc w:val="right"/>
              <w:rPr>
                <w:rFonts w:ascii="Arial" w:eastAsiaTheme="minorHAnsi" w:hAnsi="Arial" w:cs="Arial"/>
                <w:sz w:val="20"/>
                <w:szCs w:val="20"/>
                <w:lang w:val="es-ES" w:eastAsia="en-US"/>
              </w:rPr>
            </w:pPr>
            <w:r w:rsidRPr="00291620">
              <w:rPr>
                <w:rFonts w:ascii="Arial" w:eastAsiaTheme="minorHAnsi" w:hAnsi="Arial" w:cs="Arial"/>
                <w:sz w:val="20"/>
                <w:szCs w:val="20"/>
                <w:lang w:val="es-ES" w:eastAsia="en-US"/>
              </w:rPr>
              <w:t>30</w:t>
            </w:r>
          </w:p>
        </w:tc>
      </w:tr>
    </w:tbl>
    <w:p w14:paraId="4C1699CA" w14:textId="77777777" w:rsidR="00C404BD" w:rsidRDefault="00B465A0" w:rsidP="009F1E07">
      <w:pPr>
        <w:autoSpaceDE w:val="0"/>
        <w:autoSpaceDN w:val="0"/>
        <w:adjustRightInd w:val="0"/>
        <w:spacing w:after="0" w:line="480" w:lineRule="auto"/>
        <w:jc w:val="center"/>
        <w:rPr>
          <w:rFonts w:ascii="Arial" w:hAnsi="Arial" w:cs="Arial"/>
          <w:sz w:val="20"/>
          <w:szCs w:val="20"/>
          <w:shd w:val="clear" w:color="auto" w:fill="FFFFFF"/>
        </w:rPr>
      </w:pPr>
      <w:r w:rsidRPr="00291620">
        <w:rPr>
          <w:rFonts w:ascii="Arial" w:hAnsi="Arial" w:cs="Arial"/>
          <w:sz w:val="20"/>
          <w:szCs w:val="20"/>
          <w:shd w:val="clear" w:color="auto" w:fill="FFFFFF"/>
        </w:rPr>
        <w:t xml:space="preserve">Fuente: </w:t>
      </w:r>
      <w:r w:rsidR="00C404BD">
        <w:rPr>
          <w:rFonts w:ascii="Arial" w:hAnsi="Arial" w:cs="Arial"/>
          <w:sz w:val="20"/>
          <w:szCs w:val="20"/>
          <w:shd w:val="clear" w:color="auto" w:fill="FFFFFF"/>
        </w:rPr>
        <w:t>e</w:t>
      </w:r>
      <w:r w:rsidRPr="00291620">
        <w:rPr>
          <w:rFonts w:ascii="Arial" w:hAnsi="Arial" w:cs="Arial"/>
          <w:sz w:val="20"/>
          <w:szCs w:val="20"/>
          <w:shd w:val="clear" w:color="auto" w:fill="FFFFFF"/>
        </w:rPr>
        <w:t xml:space="preserve">laboración propia con base en la información proveniente del cuestionario aplicado a la </w:t>
      </w:r>
      <w:r w:rsidR="00C404BD">
        <w:rPr>
          <w:rFonts w:ascii="Arial" w:hAnsi="Arial" w:cs="Arial"/>
          <w:sz w:val="20"/>
          <w:szCs w:val="20"/>
          <w:shd w:val="clear" w:color="auto" w:fill="FFFFFF"/>
        </w:rPr>
        <w:t xml:space="preserve"> muestra.</w:t>
      </w:r>
    </w:p>
    <w:p w14:paraId="1FE7E2DF" w14:textId="77777777" w:rsidR="009F1E07" w:rsidRDefault="009F1E07" w:rsidP="00B431AC">
      <w:pPr>
        <w:autoSpaceDE w:val="0"/>
        <w:autoSpaceDN w:val="0"/>
        <w:adjustRightInd w:val="0"/>
        <w:spacing w:after="0" w:line="480" w:lineRule="auto"/>
        <w:jc w:val="both"/>
        <w:rPr>
          <w:rFonts w:ascii="Arial" w:eastAsiaTheme="minorHAnsi" w:hAnsi="Arial" w:cs="Arial"/>
          <w:sz w:val="24"/>
          <w:szCs w:val="24"/>
          <w:lang w:val="es-ES" w:eastAsia="en-US"/>
        </w:rPr>
      </w:pPr>
    </w:p>
    <w:p w14:paraId="2A220FE4" w14:textId="209E836F" w:rsidR="0020071C" w:rsidRPr="009F1E07" w:rsidRDefault="00C404BD" w:rsidP="009F1E07">
      <w:pPr>
        <w:autoSpaceDE w:val="0"/>
        <w:autoSpaceDN w:val="0"/>
        <w:adjustRightInd w:val="0"/>
        <w:spacing w:after="0" w:line="360" w:lineRule="auto"/>
        <w:jc w:val="both"/>
        <w:rPr>
          <w:rFonts w:ascii="Times New Roman" w:hAnsi="Times New Roman" w:cs="Times New Roman"/>
          <w:sz w:val="20"/>
          <w:szCs w:val="20"/>
          <w:shd w:val="clear" w:color="auto" w:fill="FFFFFF"/>
        </w:rPr>
      </w:pPr>
      <w:r w:rsidRPr="009F1E07">
        <w:rPr>
          <w:rFonts w:ascii="Times New Roman" w:eastAsiaTheme="minorHAnsi" w:hAnsi="Times New Roman" w:cs="Times New Roman"/>
          <w:sz w:val="24"/>
          <w:szCs w:val="24"/>
          <w:lang w:val="es-ES" w:eastAsia="en-US"/>
        </w:rPr>
        <w:t xml:space="preserve">Poco más de la mitad, </w:t>
      </w:r>
      <w:r w:rsidR="00B465A0" w:rsidRPr="009F1E07">
        <w:rPr>
          <w:rFonts w:ascii="Times New Roman" w:eastAsiaTheme="minorHAnsi" w:hAnsi="Times New Roman" w:cs="Times New Roman"/>
          <w:sz w:val="24"/>
          <w:szCs w:val="24"/>
          <w:lang w:val="es-ES" w:eastAsia="en-US"/>
        </w:rPr>
        <w:t xml:space="preserve">56.3 </w:t>
      </w:r>
      <w:r w:rsidR="00E02444" w:rsidRPr="009F1E07">
        <w:rPr>
          <w:rFonts w:ascii="Times New Roman" w:eastAsiaTheme="minorHAnsi" w:hAnsi="Times New Roman" w:cs="Times New Roman"/>
          <w:sz w:val="24"/>
          <w:szCs w:val="24"/>
          <w:lang w:val="es-ES" w:eastAsia="en-US"/>
        </w:rPr>
        <w:t>%</w:t>
      </w:r>
      <w:r w:rsidRPr="009F1E07">
        <w:rPr>
          <w:rFonts w:ascii="Times New Roman" w:eastAsiaTheme="minorHAnsi" w:hAnsi="Times New Roman" w:cs="Times New Roman"/>
          <w:sz w:val="24"/>
          <w:szCs w:val="24"/>
          <w:lang w:val="es-ES" w:eastAsia="en-US"/>
        </w:rPr>
        <w:t>,</w:t>
      </w:r>
      <w:r w:rsidR="00B465A0" w:rsidRPr="009F1E07">
        <w:rPr>
          <w:rFonts w:ascii="Times New Roman" w:eastAsiaTheme="minorHAnsi" w:hAnsi="Times New Roman" w:cs="Times New Roman"/>
          <w:sz w:val="24"/>
          <w:szCs w:val="24"/>
          <w:lang w:val="es-ES" w:eastAsia="en-US"/>
        </w:rPr>
        <w:t xml:space="preserve"> de las mujeres están en el rango de edad de 45 hasta 60 años, este dato </w:t>
      </w:r>
      <w:r w:rsidR="00E31918" w:rsidRPr="009F1E07">
        <w:rPr>
          <w:rFonts w:ascii="Times New Roman" w:eastAsiaTheme="minorHAnsi" w:hAnsi="Times New Roman" w:cs="Times New Roman"/>
          <w:sz w:val="24"/>
          <w:szCs w:val="24"/>
          <w:lang w:val="es-ES" w:eastAsia="en-US"/>
        </w:rPr>
        <w:t xml:space="preserve">indica </w:t>
      </w:r>
      <w:r w:rsidR="00B465A0" w:rsidRPr="009F1E07">
        <w:rPr>
          <w:rFonts w:ascii="Times New Roman" w:eastAsiaTheme="minorHAnsi" w:hAnsi="Times New Roman" w:cs="Times New Roman"/>
          <w:sz w:val="24"/>
          <w:szCs w:val="24"/>
          <w:lang w:val="es-ES" w:eastAsia="en-US"/>
        </w:rPr>
        <w:t xml:space="preserve">que la mujer se incorpora a laborar </w:t>
      </w:r>
      <w:r w:rsidR="00E31918" w:rsidRPr="009F1E07">
        <w:rPr>
          <w:rFonts w:ascii="Times New Roman" w:eastAsiaTheme="minorHAnsi" w:hAnsi="Times New Roman" w:cs="Times New Roman"/>
          <w:sz w:val="24"/>
          <w:szCs w:val="24"/>
          <w:lang w:val="es-ES" w:eastAsia="en-US"/>
        </w:rPr>
        <w:t xml:space="preserve">hasta </w:t>
      </w:r>
      <w:r w:rsidR="00B465A0" w:rsidRPr="009F1E07">
        <w:rPr>
          <w:rFonts w:ascii="Times New Roman" w:eastAsiaTheme="minorHAnsi" w:hAnsi="Times New Roman" w:cs="Times New Roman"/>
          <w:sz w:val="24"/>
          <w:szCs w:val="24"/>
          <w:lang w:val="es-ES" w:eastAsia="en-US"/>
        </w:rPr>
        <w:t xml:space="preserve">después de </w:t>
      </w:r>
      <w:r w:rsidR="000149AA" w:rsidRPr="009F1E07">
        <w:rPr>
          <w:rFonts w:ascii="Times New Roman" w:eastAsiaTheme="minorHAnsi" w:hAnsi="Times New Roman" w:cs="Times New Roman"/>
          <w:sz w:val="24"/>
          <w:szCs w:val="24"/>
          <w:lang w:val="es-ES" w:eastAsia="en-US"/>
        </w:rPr>
        <w:t xml:space="preserve">que </w:t>
      </w:r>
      <w:proofErr w:type="spellStart"/>
      <w:r w:rsidR="00E31918" w:rsidRPr="009F1E07">
        <w:rPr>
          <w:rFonts w:ascii="Times New Roman" w:eastAsiaTheme="minorHAnsi" w:hAnsi="Times New Roman" w:cs="Times New Roman"/>
          <w:sz w:val="24"/>
          <w:szCs w:val="24"/>
          <w:lang w:val="es-ES" w:eastAsia="en-US"/>
        </w:rPr>
        <w:t>cri</w:t>
      </w:r>
      <w:r w:rsidR="000149AA" w:rsidRPr="009F1E07">
        <w:rPr>
          <w:rFonts w:ascii="Times New Roman" w:eastAsiaTheme="minorHAnsi" w:hAnsi="Times New Roman" w:cs="Times New Roman"/>
          <w:sz w:val="24"/>
          <w:szCs w:val="24"/>
          <w:lang w:val="es-ES" w:eastAsia="en-US"/>
        </w:rPr>
        <w:t>ó</w:t>
      </w:r>
      <w:proofErr w:type="spellEnd"/>
      <w:r w:rsidR="00E31918" w:rsidRPr="009F1E07">
        <w:rPr>
          <w:rFonts w:ascii="Times New Roman" w:eastAsiaTheme="minorHAnsi" w:hAnsi="Times New Roman" w:cs="Times New Roman"/>
          <w:sz w:val="24"/>
          <w:szCs w:val="24"/>
          <w:lang w:val="es-ES" w:eastAsia="en-US"/>
        </w:rPr>
        <w:t xml:space="preserve"> a</w:t>
      </w:r>
      <w:r w:rsidR="00B465A0" w:rsidRPr="009F1E07">
        <w:rPr>
          <w:rFonts w:ascii="Times New Roman" w:eastAsiaTheme="minorHAnsi" w:hAnsi="Times New Roman" w:cs="Times New Roman"/>
          <w:sz w:val="24"/>
          <w:szCs w:val="24"/>
          <w:lang w:val="es-ES" w:eastAsia="en-US"/>
        </w:rPr>
        <w:t xml:space="preserve"> los hijos, </w:t>
      </w:r>
      <w:r w:rsidR="00E31918" w:rsidRPr="009F1E07">
        <w:rPr>
          <w:rFonts w:ascii="Times New Roman" w:eastAsiaTheme="minorHAnsi" w:hAnsi="Times New Roman" w:cs="Times New Roman"/>
          <w:sz w:val="24"/>
          <w:szCs w:val="24"/>
          <w:lang w:val="es-ES" w:eastAsia="en-US"/>
        </w:rPr>
        <w:t>cuid</w:t>
      </w:r>
      <w:r w:rsidR="000149AA" w:rsidRPr="009F1E07">
        <w:rPr>
          <w:rFonts w:ascii="Times New Roman" w:eastAsiaTheme="minorHAnsi" w:hAnsi="Times New Roman" w:cs="Times New Roman"/>
          <w:sz w:val="24"/>
          <w:szCs w:val="24"/>
          <w:lang w:val="es-ES" w:eastAsia="en-US"/>
        </w:rPr>
        <w:t>ó</w:t>
      </w:r>
      <w:r w:rsidR="00E31918" w:rsidRPr="009F1E07">
        <w:rPr>
          <w:rFonts w:ascii="Times New Roman" w:eastAsiaTheme="minorHAnsi" w:hAnsi="Times New Roman" w:cs="Times New Roman"/>
          <w:sz w:val="24"/>
          <w:szCs w:val="24"/>
          <w:lang w:val="es-ES" w:eastAsia="en-US"/>
        </w:rPr>
        <w:t xml:space="preserve"> a</w:t>
      </w:r>
      <w:r w:rsidR="00B465A0" w:rsidRPr="009F1E07">
        <w:rPr>
          <w:rFonts w:ascii="Times New Roman" w:eastAsiaTheme="minorHAnsi" w:hAnsi="Times New Roman" w:cs="Times New Roman"/>
          <w:sz w:val="24"/>
          <w:szCs w:val="24"/>
          <w:lang w:val="es-ES" w:eastAsia="en-US"/>
        </w:rPr>
        <w:t xml:space="preserve"> los padres, </w:t>
      </w:r>
      <w:r w:rsidR="00E31918" w:rsidRPr="009F1E07">
        <w:rPr>
          <w:rFonts w:ascii="Times New Roman" w:eastAsiaTheme="minorHAnsi" w:hAnsi="Times New Roman" w:cs="Times New Roman"/>
          <w:sz w:val="24"/>
          <w:szCs w:val="24"/>
          <w:lang w:val="es-ES" w:eastAsia="en-US"/>
        </w:rPr>
        <w:t xml:space="preserve">e </w:t>
      </w:r>
      <w:r w:rsidR="00B465A0" w:rsidRPr="009F1E07">
        <w:rPr>
          <w:rFonts w:ascii="Times New Roman" w:eastAsiaTheme="minorHAnsi" w:hAnsi="Times New Roman" w:cs="Times New Roman"/>
          <w:sz w:val="24"/>
          <w:szCs w:val="24"/>
          <w:lang w:val="es-ES" w:eastAsia="en-US"/>
        </w:rPr>
        <w:t>incluso</w:t>
      </w:r>
      <w:r w:rsidR="000149AA" w:rsidRPr="009F1E07">
        <w:rPr>
          <w:rFonts w:ascii="Times New Roman" w:eastAsiaTheme="minorHAnsi" w:hAnsi="Times New Roman" w:cs="Times New Roman"/>
          <w:sz w:val="24"/>
          <w:szCs w:val="24"/>
          <w:lang w:val="es-ES" w:eastAsia="en-US"/>
        </w:rPr>
        <w:t xml:space="preserve"> se</w:t>
      </w:r>
      <w:r w:rsidR="00B465A0" w:rsidRPr="009F1E07">
        <w:rPr>
          <w:rFonts w:ascii="Times New Roman" w:eastAsiaTheme="minorHAnsi" w:hAnsi="Times New Roman" w:cs="Times New Roman"/>
          <w:sz w:val="24"/>
          <w:szCs w:val="24"/>
          <w:lang w:val="es-ES" w:eastAsia="en-US"/>
        </w:rPr>
        <w:t xml:space="preserve"> </w:t>
      </w:r>
      <w:r w:rsidR="00E31918" w:rsidRPr="009F1E07">
        <w:rPr>
          <w:rFonts w:ascii="Times New Roman" w:eastAsiaTheme="minorHAnsi" w:hAnsi="Times New Roman" w:cs="Times New Roman"/>
          <w:sz w:val="24"/>
          <w:szCs w:val="24"/>
          <w:lang w:val="es-ES" w:eastAsia="en-US"/>
        </w:rPr>
        <w:t>independiz</w:t>
      </w:r>
      <w:r w:rsidR="000149AA" w:rsidRPr="009F1E07">
        <w:rPr>
          <w:rFonts w:ascii="Times New Roman" w:eastAsiaTheme="minorHAnsi" w:hAnsi="Times New Roman" w:cs="Times New Roman"/>
          <w:sz w:val="24"/>
          <w:szCs w:val="24"/>
          <w:lang w:val="es-ES" w:eastAsia="en-US"/>
        </w:rPr>
        <w:t>ó</w:t>
      </w:r>
      <w:r w:rsidR="00B465A0" w:rsidRPr="009F1E07">
        <w:rPr>
          <w:rFonts w:ascii="Times New Roman" w:eastAsiaTheme="minorHAnsi" w:hAnsi="Times New Roman" w:cs="Times New Roman"/>
          <w:sz w:val="24"/>
          <w:szCs w:val="24"/>
          <w:lang w:val="es-ES" w:eastAsia="en-US"/>
        </w:rPr>
        <w:t xml:space="preserve"> de su pareja. </w:t>
      </w:r>
      <w:r w:rsidR="00E31918" w:rsidRPr="009F1E07">
        <w:rPr>
          <w:rFonts w:ascii="Times New Roman" w:eastAsiaTheme="minorHAnsi" w:hAnsi="Times New Roman" w:cs="Times New Roman"/>
          <w:sz w:val="24"/>
          <w:szCs w:val="24"/>
          <w:lang w:val="es-ES" w:eastAsia="en-US"/>
        </w:rPr>
        <w:t xml:space="preserve">Por el contrario, </w:t>
      </w:r>
      <w:r w:rsidR="00B465A0" w:rsidRPr="009F1E07">
        <w:rPr>
          <w:rFonts w:ascii="Times New Roman" w:eastAsiaTheme="minorHAnsi" w:hAnsi="Times New Roman" w:cs="Times New Roman"/>
          <w:sz w:val="24"/>
          <w:szCs w:val="24"/>
          <w:lang w:val="es-ES" w:eastAsia="en-US"/>
        </w:rPr>
        <w:t>s</w:t>
      </w:r>
      <w:r w:rsidR="00E02444" w:rsidRPr="009F1E07">
        <w:rPr>
          <w:rFonts w:ascii="Times New Roman" w:eastAsiaTheme="minorHAnsi" w:hAnsi="Times New Roman" w:cs="Times New Roman"/>
          <w:sz w:val="24"/>
          <w:szCs w:val="24"/>
          <w:lang w:val="es-ES" w:eastAsia="en-US"/>
        </w:rPr>
        <w:t>o</w:t>
      </w:r>
      <w:r w:rsidR="00B465A0" w:rsidRPr="009F1E07">
        <w:rPr>
          <w:rFonts w:ascii="Times New Roman" w:eastAsiaTheme="minorHAnsi" w:hAnsi="Times New Roman" w:cs="Times New Roman"/>
          <w:sz w:val="24"/>
          <w:szCs w:val="24"/>
          <w:lang w:val="es-ES" w:eastAsia="en-US"/>
        </w:rPr>
        <w:t xml:space="preserve">lo la tercera parte de los hombres </w:t>
      </w:r>
      <w:r w:rsidR="00E31918" w:rsidRPr="009F1E07">
        <w:rPr>
          <w:rFonts w:ascii="Times New Roman" w:eastAsiaTheme="minorHAnsi" w:hAnsi="Times New Roman" w:cs="Times New Roman"/>
          <w:sz w:val="24"/>
          <w:szCs w:val="24"/>
          <w:lang w:val="es-ES" w:eastAsia="en-US"/>
        </w:rPr>
        <w:t xml:space="preserve">se ubica </w:t>
      </w:r>
      <w:r w:rsidR="00B465A0" w:rsidRPr="009F1E07">
        <w:rPr>
          <w:rFonts w:ascii="Times New Roman" w:eastAsiaTheme="minorHAnsi" w:hAnsi="Times New Roman" w:cs="Times New Roman"/>
          <w:sz w:val="24"/>
          <w:szCs w:val="24"/>
          <w:lang w:val="es-ES" w:eastAsia="en-US"/>
        </w:rPr>
        <w:t xml:space="preserve">en ese rango de edad, la mayoría (53.3 </w:t>
      </w:r>
      <w:r w:rsidR="00E02444" w:rsidRPr="009F1E07">
        <w:rPr>
          <w:rFonts w:ascii="Times New Roman" w:eastAsiaTheme="minorHAnsi" w:hAnsi="Times New Roman" w:cs="Times New Roman"/>
          <w:sz w:val="24"/>
          <w:szCs w:val="24"/>
          <w:lang w:val="es-ES" w:eastAsia="en-US"/>
        </w:rPr>
        <w:t>%</w:t>
      </w:r>
      <w:r w:rsidR="00B465A0" w:rsidRPr="009F1E07">
        <w:rPr>
          <w:rFonts w:ascii="Times New Roman" w:eastAsiaTheme="minorHAnsi" w:hAnsi="Times New Roman" w:cs="Times New Roman"/>
          <w:sz w:val="24"/>
          <w:szCs w:val="24"/>
          <w:lang w:val="es-ES" w:eastAsia="en-US"/>
        </w:rPr>
        <w:t xml:space="preserve">) </w:t>
      </w:r>
      <w:r w:rsidR="00E31918" w:rsidRPr="009F1E07">
        <w:rPr>
          <w:rFonts w:ascii="Times New Roman" w:eastAsiaTheme="minorHAnsi" w:hAnsi="Times New Roman" w:cs="Times New Roman"/>
          <w:sz w:val="24"/>
          <w:szCs w:val="24"/>
          <w:lang w:val="es-ES" w:eastAsia="en-US"/>
        </w:rPr>
        <w:t>e</w:t>
      </w:r>
      <w:r w:rsidR="00B465A0" w:rsidRPr="009F1E07">
        <w:rPr>
          <w:rFonts w:ascii="Times New Roman" w:eastAsiaTheme="minorHAnsi" w:hAnsi="Times New Roman" w:cs="Times New Roman"/>
          <w:sz w:val="24"/>
          <w:szCs w:val="24"/>
          <w:lang w:val="es-ES" w:eastAsia="en-US"/>
        </w:rPr>
        <w:t xml:space="preserve">stá en un rango de 25 a 44 años. </w:t>
      </w:r>
    </w:p>
    <w:p w14:paraId="226411D3" w14:textId="754D1C96" w:rsidR="00D730D1" w:rsidRPr="009F1E07" w:rsidRDefault="006C2FDF"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Los trabajadores que </w:t>
      </w:r>
      <w:r w:rsidR="000930D6" w:rsidRPr="009F1E07">
        <w:rPr>
          <w:rFonts w:ascii="Times New Roman" w:hAnsi="Times New Roman" w:cs="Times New Roman"/>
          <w:sz w:val="24"/>
          <w:szCs w:val="24"/>
        </w:rPr>
        <w:t xml:space="preserve">tienen más edad </w:t>
      </w:r>
      <w:r w:rsidR="0019588D" w:rsidRPr="009F1E07">
        <w:rPr>
          <w:rFonts w:ascii="Times New Roman" w:hAnsi="Times New Roman" w:cs="Times New Roman"/>
          <w:sz w:val="24"/>
          <w:szCs w:val="24"/>
        </w:rPr>
        <w:t>consideran que por ser adultos ya no tiene ningún caso incorporarse a</w:t>
      </w:r>
      <w:r w:rsidRPr="009F1E07">
        <w:rPr>
          <w:rFonts w:ascii="Times New Roman" w:hAnsi="Times New Roman" w:cs="Times New Roman"/>
          <w:sz w:val="24"/>
          <w:szCs w:val="24"/>
        </w:rPr>
        <w:t xml:space="preserve"> los programas </w:t>
      </w:r>
      <w:r w:rsidR="0019588D" w:rsidRPr="009F1E07">
        <w:rPr>
          <w:rFonts w:ascii="Times New Roman" w:hAnsi="Times New Roman" w:cs="Times New Roman"/>
          <w:sz w:val="24"/>
          <w:szCs w:val="24"/>
        </w:rPr>
        <w:t>de educación para adultos</w:t>
      </w:r>
      <w:r w:rsidRPr="009F1E07">
        <w:rPr>
          <w:rFonts w:ascii="Times New Roman" w:hAnsi="Times New Roman" w:cs="Times New Roman"/>
          <w:sz w:val="24"/>
          <w:szCs w:val="24"/>
        </w:rPr>
        <w:t xml:space="preserve"> o de capacitación para el trabajo</w:t>
      </w:r>
      <w:r w:rsidR="000930D6" w:rsidRPr="009F1E07">
        <w:rPr>
          <w:rFonts w:ascii="Times New Roman" w:hAnsi="Times New Roman" w:cs="Times New Roman"/>
          <w:sz w:val="24"/>
          <w:szCs w:val="24"/>
        </w:rPr>
        <w:t>. U</w:t>
      </w:r>
      <w:r w:rsidR="0019588D" w:rsidRPr="009F1E07">
        <w:rPr>
          <w:rFonts w:ascii="Times New Roman" w:hAnsi="Times New Roman" w:cs="Times New Roman"/>
          <w:sz w:val="24"/>
          <w:szCs w:val="24"/>
        </w:rPr>
        <w:t>no de los hombres señala:</w:t>
      </w:r>
    </w:p>
    <w:p w14:paraId="36E25D6B" w14:textId="6A2CA383" w:rsidR="00B431AC" w:rsidRPr="009F1E07" w:rsidRDefault="000930D6"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w:t>
      </w:r>
      <w:r w:rsidR="00D730D1" w:rsidRPr="009F1E07">
        <w:rPr>
          <w:rFonts w:ascii="Times New Roman" w:hAnsi="Times New Roman" w:cs="Times New Roman"/>
          <w:sz w:val="24"/>
          <w:szCs w:val="24"/>
        </w:rPr>
        <w:t>A</w:t>
      </w:r>
      <w:r w:rsidR="0019588D" w:rsidRPr="009F1E07">
        <w:rPr>
          <w:rFonts w:ascii="Times New Roman" w:hAnsi="Times New Roman" w:cs="Times New Roman"/>
          <w:sz w:val="24"/>
          <w:szCs w:val="24"/>
        </w:rPr>
        <w:t xml:space="preserve"> mi edad ya no me entran las letras, ¿ya para qué?, aunque sé que si p</w:t>
      </w:r>
      <w:r w:rsidRPr="009F1E07">
        <w:rPr>
          <w:rFonts w:ascii="Times New Roman" w:hAnsi="Times New Roman" w:cs="Times New Roman"/>
          <w:sz w:val="24"/>
          <w:szCs w:val="24"/>
        </w:rPr>
        <w:t>ierdo</w:t>
      </w:r>
      <w:r w:rsidR="0019588D" w:rsidRPr="009F1E07">
        <w:rPr>
          <w:rFonts w:ascii="Times New Roman" w:hAnsi="Times New Roman" w:cs="Times New Roman"/>
          <w:sz w:val="24"/>
          <w:szCs w:val="24"/>
        </w:rPr>
        <w:t xml:space="preserve"> este trabajo no encontraría </w:t>
      </w:r>
      <w:r w:rsidRPr="009F1E07">
        <w:rPr>
          <w:rFonts w:ascii="Times New Roman" w:hAnsi="Times New Roman" w:cs="Times New Roman"/>
          <w:sz w:val="24"/>
          <w:szCs w:val="24"/>
        </w:rPr>
        <w:t>otro por mis</w:t>
      </w:r>
      <w:r w:rsidR="0019588D" w:rsidRPr="009F1E07">
        <w:rPr>
          <w:rFonts w:ascii="Times New Roman" w:hAnsi="Times New Roman" w:cs="Times New Roman"/>
          <w:sz w:val="24"/>
          <w:szCs w:val="24"/>
        </w:rPr>
        <w:t xml:space="preserve"> estudios y edad</w:t>
      </w:r>
      <w:r w:rsidRPr="009F1E07">
        <w:rPr>
          <w:rFonts w:ascii="Times New Roman" w:hAnsi="Times New Roman" w:cs="Times New Roman"/>
          <w:sz w:val="24"/>
          <w:szCs w:val="24"/>
        </w:rPr>
        <w:t>”</w:t>
      </w:r>
      <w:r w:rsidR="0019588D" w:rsidRPr="009F1E07">
        <w:rPr>
          <w:rFonts w:ascii="Times New Roman" w:hAnsi="Times New Roman" w:cs="Times New Roman"/>
          <w:sz w:val="24"/>
          <w:szCs w:val="24"/>
        </w:rPr>
        <w:t xml:space="preserve"> (E21).</w:t>
      </w:r>
      <w:r w:rsidR="006C2FDF" w:rsidRPr="009F1E07">
        <w:rPr>
          <w:rFonts w:ascii="Times New Roman" w:hAnsi="Times New Roman" w:cs="Times New Roman"/>
          <w:sz w:val="24"/>
          <w:szCs w:val="24"/>
        </w:rPr>
        <w:t xml:space="preserve"> </w:t>
      </w:r>
    </w:p>
    <w:p w14:paraId="0445CBD9" w14:textId="3A438CF5" w:rsidR="0019588D" w:rsidRDefault="006C2FDF"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Esto es, la combinación de mayores rangos de edad y la situación de rezago educativo, establecen ante las empresas una circunstancia de depreciación del capital humano</w:t>
      </w:r>
      <w:r w:rsidR="000930D6" w:rsidRPr="009F1E07">
        <w:rPr>
          <w:rFonts w:ascii="Times New Roman" w:hAnsi="Times New Roman" w:cs="Times New Roman"/>
          <w:sz w:val="24"/>
          <w:szCs w:val="24"/>
        </w:rPr>
        <w:t>,</w:t>
      </w:r>
      <w:r w:rsidR="005701C6" w:rsidRPr="009F1E07">
        <w:rPr>
          <w:rStyle w:val="Refdenotaalpie"/>
          <w:rFonts w:ascii="Times New Roman" w:hAnsi="Times New Roman" w:cs="Times New Roman"/>
          <w:sz w:val="24"/>
          <w:szCs w:val="24"/>
        </w:rPr>
        <w:footnoteReference w:id="5"/>
      </w:r>
      <w:r w:rsidRPr="009F1E07">
        <w:rPr>
          <w:rFonts w:ascii="Times New Roman" w:hAnsi="Times New Roman" w:cs="Times New Roman"/>
          <w:sz w:val="24"/>
          <w:szCs w:val="24"/>
        </w:rPr>
        <w:t xml:space="preserve"> obstaculizando la posibilidad de posicionarse, puesto que para los trabajadores tener mayor edad implica menores expectativas de desarrollo.</w:t>
      </w:r>
    </w:p>
    <w:p w14:paraId="4E0E9A3F" w14:textId="77777777" w:rsidR="003A7FB2" w:rsidRDefault="003A7FB2" w:rsidP="009F1E07">
      <w:pPr>
        <w:autoSpaceDE w:val="0"/>
        <w:autoSpaceDN w:val="0"/>
        <w:adjustRightInd w:val="0"/>
        <w:spacing w:after="0" w:line="360" w:lineRule="auto"/>
        <w:jc w:val="both"/>
        <w:rPr>
          <w:rFonts w:ascii="Times New Roman" w:hAnsi="Times New Roman" w:cs="Times New Roman"/>
          <w:sz w:val="24"/>
          <w:szCs w:val="24"/>
        </w:rPr>
      </w:pPr>
    </w:p>
    <w:p w14:paraId="2140439F" w14:textId="77777777" w:rsidR="003A7FB2" w:rsidRPr="009F1E07" w:rsidRDefault="003A7FB2" w:rsidP="009F1E07">
      <w:pPr>
        <w:autoSpaceDE w:val="0"/>
        <w:autoSpaceDN w:val="0"/>
        <w:adjustRightInd w:val="0"/>
        <w:spacing w:after="0" w:line="360" w:lineRule="auto"/>
        <w:jc w:val="both"/>
        <w:rPr>
          <w:rFonts w:ascii="Times New Roman" w:hAnsi="Times New Roman" w:cs="Times New Roman"/>
          <w:sz w:val="24"/>
          <w:szCs w:val="24"/>
        </w:rPr>
      </w:pPr>
    </w:p>
    <w:p w14:paraId="54A929A8" w14:textId="77777777" w:rsidR="00A452A1" w:rsidRPr="009F1E07" w:rsidRDefault="00E30DF5" w:rsidP="009F1E07">
      <w:pPr>
        <w:pStyle w:val="Prrafodelista"/>
        <w:spacing w:after="0" w:line="360" w:lineRule="auto"/>
        <w:ind w:left="0"/>
        <w:jc w:val="both"/>
        <w:rPr>
          <w:rFonts w:ascii="Times New Roman" w:hAnsi="Times New Roman" w:cs="Times New Roman"/>
          <w:b/>
          <w:i/>
          <w:sz w:val="24"/>
          <w:szCs w:val="24"/>
        </w:rPr>
      </w:pPr>
      <w:r w:rsidRPr="009F1E07">
        <w:rPr>
          <w:rFonts w:ascii="Times New Roman" w:hAnsi="Times New Roman" w:cs="Times New Roman"/>
          <w:b/>
          <w:i/>
          <w:sz w:val="24"/>
          <w:szCs w:val="24"/>
        </w:rPr>
        <w:lastRenderedPageBreak/>
        <w:t xml:space="preserve">Rol de cuidador y responsable de la crianza de los hijos </w:t>
      </w:r>
    </w:p>
    <w:p w14:paraId="3C8D4035" w14:textId="44D613D6" w:rsidR="00D730D1" w:rsidRPr="009F1E07" w:rsidRDefault="00965A6C" w:rsidP="009F1E07">
      <w:pPr>
        <w:spacing w:after="0" w:line="360" w:lineRule="auto"/>
        <w:jc w:val="both"/>
        <w:rPr>
          <w:rFonts w:ascii="Times New Roman" w:hAnsi="Times New Roman" w:cs="Times New Roman"/>
          <w:i/>
          <w:sz w:val="24"/>
          <w:szCs w:val="24"/>
        </w:rPr>
      </w:pPr>
      <w:r w:rsidRPr="009F1E07">
        <w:rPr>
          <w:rFonts w:ascii="Times New Roman" w:hAnsi="Times New Roman" w:cs="Times New Roman"/>
          <w:sz w:val="24"/>
          <w:szCs w:val="24"/>
        </w:rPr>
        <w:t xml:space="preserve">En el caso de </w:t>
      </w:r>
      <w:r w:rsidR="003E1134" w:rsidRPr="009F1E07">
        <w:rPr>
          <w:rFonts w:ascii="Times New Roman" w:hAnsi="Times New Roman" w:cs="Times New Roman"/>
          <w:sz w:val="24"/>
          <w:szCs w:val="24"/>
        </w:rPr>
        <w:t xml:space="preserve">las mujeres, </w:t>
      </w:r>
      <w:r w:rsidRPr="009F1E07">
        <w:rPr>
          <w:rFonts w:ascii="Times New Roman" w:hAnsi="Times New Roman" w:cs="Times New Roman"/>
          <w:sz w:val="24"/>
          <w:szCs w:val="24"/>
        </w:rPr>
        <w:t xml:space="preserve">a </w:t>
      </w:r>
      <w:r w:rsidR="003E1134" w:rsidRPr="009F1E07">
        <w:rPr>
          <w:rFonts w:ascii="Times New Roman" w:hAnsi="Times New Roman" w:cs="Times New Roman"/>
          <w:sz w:val="24"/>
          <w:szCs w:val="24"/>
        </w:rPr>
        <w:t>la edad se suman los roles sociales impuestos (madre, esposa o hija)</w:t>
      </w:r>
      <w:r w:rsidR="009E561F" w:rsidRPr="009F1E07">
        <w:rPr>
          <w:rFonts w:ascii="Times New Roman" w:hAnsi="Times New Roman" w:cs="Times New Roman"/>
          <w:sz w:val="24"/>
          <w:szCs w:val="24"/>
        </w:rPr>
        <w:t xml:space="preserve"> como una limitante para el posicionamiento laboral. U</w:t>
      </w:r>
      <w:r w:rsidR="003E1134" w:rsidRPr="009F1E07">
        <w:rPr>
          <w:rFonts w:ascii="Times New Roman" w:hAnsi="Times New Roman" w:cs="Times New Roman"/>
          <w:sz w:val="24"/>
          <w:szCs w:val="24"/>
        </w:rPr>
        <w:t>na de las entrevistadas refiere:</w:t>
      </w:r>
      <w:r w:rsidR="003E1134" w:rsidRPr="009F1E07">
        <w:rPr>
          <w:rFonts w:ascii="Times New Roman" w:hAnsi="Times New Roman" w:cs="Times New Roman"/>
          <w:i/>
          <w:sz w:val="24"/>
          <w:szCs w:val="24"/>
        </w:rPr>
        <w:t xml:space="preserve"> </w:t>
      </w:r>
    </w:p>
    <w:p w14:paraId="6E6B7362" w14:textId="69729B4F" w:rsidR="0020071C" w:rsidRPr="009F1E07" w:rsidRDefault="00D730D1"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“¿A </w:t>
      </w:r>
      <w:r w:rsidR="003E1134" w:rsidRPr="009F1E07">
        <w:rPr>
          <w:rFonts w:ascii="Times New Roman" w:hAnsi="Times New Roman" w:cs="Times New Roman"/>
          <w:sz w:val="24"/>
          <w:szCs w:val="24"/>
        </w:rPr>
        <w:t>qué hora podría estudiar?</w:t>
      </w:r>
      <w:r w:rsidR="00E02444" w:rsidRPr="009F1E07">
        <w:rPr>
          <w:rFonts w:ascii="Times New Roman" w:hAnsi="Times New Roman" w:cs="Times New Roman"/>
          <w:sz w:val="24"/>
          <w:szCs w:val="24"/>
        </w:rPr>
        <w:t>,</w:t>
      </w:r>
      <w:r w:rsidR="003E1134" w:rsidRPr="009F1E07">
        <w:rPr>
          <w:rFonts w:ascii="Times New Roman" w:hAnsi="Times New Roman" w:cs="Times New Roman"/>
          <w:sz w:val="24"/>
          <w:szCs w:val="24"/>
        </w:rPr>
        <w:t xml:space="preserve"> tengo tres hijos que ocupan atención y también mi esposo</w:t>
      </w:r>
      <w:r w:rsidR="00C91A0B" w:rsidRPr="009F1E07">
        <w:rPr>
          <w:rFonts w:ascii="Times New Roman" w:hAnsi="Times New Roman" w:cs="Times New Roman"/>
          <w:sz w:val="24"/>
          <w:szCs w:val="24"/>
        </w:rPr>
        <w:t>;</w:t>
      </w:r>
      <w:r w:rsidR="003E1134" w:rsidRPr="009F1E07">
        <w:rPr>
          <w:rFonts w:ascii="Times New Roman" w:hAnsi="Times New Roman" w:cs="Times New Roman"/>
          <w:sz w:val="24"/>
          <w:szCs w:val="24"/>
        </w:rPr>
        <w:t xml:space="preserve"> para poder trabajar me programo, me levanto antes de la 5 y me acuesto después de las 12 de la noche” </w:t>
      </w:r>
      <w:r w:rsidR="00CD2D0A" w:rsidRPr="009F1E07">
        <w:rPr>
          <w:rFonts w:ascii="Times New Roman" w:hAnsi="Times New Roman" w:cs="Times New Roman"/>
          <w:sz w:val="24"/>
          <w:szCs w:val="24"/>
        </w:rPr>
        <w:t>(E</w:t>
      </w:r>
      <w:r w:rsidR="003E1134" w:rsidRPr="009F1E07">
        <w:rPr>
          <w:rFonts w:ascii="Times New Roman" w:hAnsi="Times New Roman" w:cs="Times New Roman"/>
          <w:sz w:val="24"/>
          <w:szCs w:val="24"/>
        </w:rPr>
        <w:t>20</w:t>
      </w:r>
      <w:r w:rsidR="001E413A" w:rsidRPr="009F1E07">
        <w:rPr>
          <w:rFonts w:ascii="Times New Roman" w:hAnsi="Times New Roman" w:cs="Times New Roman"/>
          <w:sz w:val="24"/>
          <w:szCs w:val="24"/>
        </w:rPr>
        <w:t>)</w:t>
      </w:r>
      <w:r w:rsidR="003E1134" w:rsidRPr="009F1E07">
        <w:rPr>
          <w:rFonts w:ascii="Times New Roman" w:hAnsi="Times New Roman" w:cs="Times New Roman"/>
          <w:sz w:val="24"/>
          <w:szCs w:val="24"/>
        </w:rPr>
        <w:t>.</w:t>
      </w:r>
    </w:p>
    <w:p w14:paraId="5FB0EAAF" w14:textId="55243E6D" w:rsidR="0020071C" w:rsidRPr="009F1E07" w:rsidRDefault="00C91A0B"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Un alto porcentaje de los hombres,</w:t>
      </w:r>
      <w:r w:rsidR="003E1134" w:rsidRPr="009F1E07">
        <w:rPr>
          <w:rFonts w:ascii="Times New Roman" w:hAnsi="Times New Roman" w:cs="Times New Roman"/>
          <w:sz w:val="24"/>
          <w:szCs w:val="24"/>
        </w:rPr>
        <w:t xml:space="preserve"> 93.3 </w:t>
      </w:r>
      <w:r w:rsidR="00E02444" w:rsidRPr="009F1E07">
        <w:rPr>
          <w:rFonts w:ascii="Times New Roman" w:hAnsi="Times New Roman" w:cs="Times New Roman"/>
          <w:sz w:val="24"/>
          <w:szCs w:val="24"/>
        </w:rPr>
        <w:t>%</w:t>
      </w:r>
      <w:r w:rsidRPr="009F1E07">
        <w:rPr>
          <w:rFonts w:ascii="Times New Roman" w:hAnsi="Times New Roman" w:cs="Times New Roman"/>
          <w:sz w:val="24"/>
          <w:szCs w:val="24"/>
        </w:rPr>
        <w:t>,</w:t>
      </w:r>
      <w:r w:rsidR="003E1134" w:rsidRPr="009F1E07">
        <w:rPr>
          <w:rFonts w:ascii="Times New Roman" w:hAnsi="Times New Roman" w:cs="Times New Roman"/>
          <w:sz w:val="24"/>
          <w:szCs w:val="24"/>
        </w:rPr>
        <w:t xml:space="preserve"> señala que tiene hijos, de este grupo 75 </w:t>
      </w:r>
      <w:r w:rsidR="00E02444" w:rsidRPr="009F1E07">
        <w:rPr>
          <w:rFonts w:ascii="Times New Roman" w:hAnsi="Times New Roman" w:cs="Times New Roman"/>
          <w:sz w:val="24"/>
          <w:szCs w:val="24"/>
        </w:rPr>
        <w:t>%</w:t>
      </w:r>
      <w:r w:rsidR="003E1134" w:rsidRPr="009F1E07">
        <w:rPr>
          <w:rFonts w:ascii="Times New Roman" w:hAnsi="Times New Roman" w:cs="Times New Roman"/>
          <w:sz w:val="24"/>
          <w:szCs w:val="24"/>
        </w:rPr>
        <w:t xml:space="preserve"> está</w:t>
      </w:r>
      <w:r w:rsidR="00CD2D0A" w:rsidRPr="009F1E07">
        <w:rPr>
          <w:rFonts w:ascii="Times New Roman" w:hAnsi="Times New Roman" w:cs="Times New Roman"/>
          <w:sz w:val="24"/>
          <w:szCs w:val="24"/>
        </w:rPr>
        <w:t xml:space="preserve"> </w:t>
      </w:r>
      <w:r w:rsidR="00C80B4F" w:rsidRPr="009F1E07">
        <w:rPr>
          <w:rFonts w:ascii="Times New Roman" w:hAnsi="Times New Roman" w:cs="Times New Roman"/>
          <w:sz w:val="24"/>
          <w:szCs w:val="24"/>
        </w:rPr>
        <w:t>casado</w:t>
      </w:r>
      <w:r w:rsidR="003E1134" w:rsidRPr="009F1E07">
        <w:rPr>
          <w:rFonts w:ascii="Times New Roman" w:hAnsi="Times New Roman" w:cs="Times New Roman"/>
          <w:sz w:val="24"/>
          <w:szCs w:val="24"/>
        </w:rPr>
        <w:t xml:space="preserve"> y 14.3 </w:t>
      </w:r>
      <w:r w:rsidR="00E02444" w:rsidRPr="009F1E07">
        <w:rPr>
          <w:rFonts w:ascii="Times New Roman" w:hAnsi="Times New Roman" w:cs="Times New Roman"/>
          <w:sz w:val="24"/>
          <w:szCs w:val="24"/>
        </w:rPr>
        <w:t>%</w:t>
      </w:r>
      <w:r w:rsidR="003E1134" w:rsidRPr="009F1E07">
        <w:rPr>
          <w:rFonts w:ascii="Times New Roman" w:hAnsi="Times New Roman" w:cs="Times New Roman"/>
          <w:sz w:val="24"/>
          <w:szCs w:val="24"/>
        </w:rPr>
        <w:t xml:space="preserve"> vive en unión libre. </w:t>
      </w:r>
      <w:r w:rsidRPr="009F1E07">
        <w:rPr>
          <w:rFonts w:ascii="Times New Roman" w:hAnsi="Times New Roman" w:cs="Times New Roman"/>
          <w:sz w:val="24"/>
          <w:szCs w:val="24"/>
        </w:rPr>
        <w:t>Por su lado,</w:t>
      </w:r>
      <w:r w:rsidR="003E1134" w:rsidRPr="009F1E07">
        <w:rPr>
          <w:rFonts w:ascii="Times New Roman" w:hAnsi="Times New Roman" w:cs="Times New Roman"/>
          <w:sz w:val="24"/>
          <w:szCs w:val="24"/>
        </w:rPr>
        <w:t xml:space="preserve"> 87.5 </w:t>
      </w:r>
      <w:r w:rsidR="00E02444" w:rsidRPr="009F1E07">
        <w:rPr>
          <w:rFonts w:ascii="Times New Roman" w:hAnsi="Times New Roman" w:cs="Times New Roman"/>
          <w:sz w:val="24"/>
          <w:szCs w:val="24"/>
        </w:rPr>
        <w:t>%</w:t>
      </w:r>
      <w:r w:rsidR="003E1134" w:rsidRPr="009F1E07">
        <w:rPr>
          <w:rFonts w:ascii="Times New Roman" w:hAnsi="Times New Roman" w:cs="Times New Roman"/>
          <w:sz w:val="24"/>
          <w:szCs w:val="24"/>
        </w:rPr>
        <w:t xml:space="preserve"> </w:t>
      </w:r>
      <w:r w:rsidRPr="009F1E07">
        <w:rPr>
          <w:rFonts w:ascii="Times New Roman" w:hAnsi="Times New Roman" w:cs="Times New Roman"/>
          <w:sz w:val="24"/>
          <w:szCs w:val="24"/>
        </w:rPr>
        <w:t>de las</w:t>
      </w:r>
      <w:r w:rsidR="003E1134" w:rsidRPr="009F1E07">
        <w:rPr>
          <w:rFonts w:ascii="Times New Roman" w:hAnsi="Times New Roman" w:cs="Times New Roman"/>
          <w:sz w:val="24"/>
          <w:szCs w:val="24"/>
        </w:rPr>
        <w:t xml:space="preserve"> mujeres participantes tiene hijos, s</w:t>
      </w:r>
      <w:r w:rsidR="00E02444" w:rsidRPr="009F1E07">
        <w:rPr>
          <w:rFonts w:ascii="Times New Roman" w:hAnsi="Times New Roman" w:cs="Times New Roman"/>
          <w:sz w:val="24"/>
          <w:szCs w:val="24"/>
        </w:rPr>
        <w:t>o</w:t>
      </w:r>
      <w:r w:rsidR="003E1134" w:rsidRPr="009F1E07">
        <w:rPr>
          <w:rFonts w:ascii="Times New Roman" w:hAnsi="Times New Roman" w:cs="Times New Roman"/>
          <w:sz w:val="24"/>
          <w:szCs w:val="24"/>
        </w:rPr>
        <w:t xml:space="preserve">lo 21.4 </w:t>
      </w:r>
      <w:r w:rsidR="00E02444" w:rsidRPr="009F1E07">
        <w:rPr>
          <w:rFonts w:ascii="Times New Roman" w:hAnsi="Times New Roman" w:cs="Times New Roman"/>
          <w:sz w:val="24"/>
          <w:szCs w:val="24"/>
        </w:rPr>
        <w:t>%</w:t>
      </w:r>
      <w:r w:rsidR="00D730D1" w:rsidRPr="009F1E07">
        <w:rPr>
          <w:rFonts w:ascii="Times New Roman" w:hAnsi="Times New Roman" w:cs="Times New Roman"/>
          <w:sz w:val="24"/>
          <w:szCs w:val="24"/>
        </w:rPr>
        <w:t xml:space="preserve"> </w:t>
      </w:r>
      <w:r w:rsidR="003E1134" w:rsidRPr="009F1E07">
        <w:rPr>
          <w:rFonts w:ascii="Times New Roman" w:hAnsi="Times New Roman" w:cs="Times New Roman"/>
          <w:sz w:val="24"/>
          <w:szCs w:val="24"/>
        </w:rPr>
        <w:t>está</w:t>
      </w:r>
      <w:r w:rsidR="00CD2D0A" w:rsidRPr="009F1E07">
        <w:rPr>
          <w:rFonts w:ascii="Times New Roman" w:hAnsi="Times New Roman" w:cs="Times New Roman"/>
          <w:sz w:val="24"/>
          <w:szCs w:val="24"/>
        </w:rPr>
        <w:t xml:space="preserve"> casada</w:t>
      </w:r>
      <w:r w:rsidR="00965A6C" w:rsidRPr="009F1E07">
        <w:rPr>
          <w:rFonts w:ascii="Times New Roman" w:hAnsi="Times New Roman" w:cs="Times New Roman"/>
          <w:sz w:val="24"/>
          <w:szCs w:val="24"/>
        </w:rPr>
        <w:t xml:space="preserve"> y</w:t>
      </w:r>
      <w:r w:rsidR="00CD2D0A" w:rsidRPr="009F1E07">
        <w:rPr>
          <w:rFonts w:ascii="Times New Roman" w:hAnsi="Times New Roman" w:cs="Times New Roman"/>
          <w:sz w:val="24"/>
          <w:szCs w:val="24"/>
        </w:rPr>
        <w:t xml:space="preserve"> 35.7 </w:t>
      </w:r>
      <w:r w:rsidR="00E02444" w:rsidRPr="009F1E07">
        <w:rPr>
          <w:rFonts w:ascii="Times New Roman" w:hAnsi="Times New Roman" w:cs="Times New Roman"/>
          <w:sz w:val="24"/>
          <w:szCs w:val="24"/>
        </w:rPr>
        <w:t>%</w:t>
      </w:r>
      <w:r w:rsidR="00CD2D0A" w:rsidRPr="009F1E07">
        <w:rPr>
          <w:rFonts w:ascii="Times New Roman" w:hAnsi="Times New Roman" w:cs="Times New Roman"/>
          <w:sz w:val="24"/>
          <w:szCs w:val="24"/>
        </w:rPr>
        <w:t xml:space="preserve"> vive</w:t>
      </w:r>
      <w:r w:rsidR="003E1134" w:rsidRPr="009F1E07">
        <w:rPr>
          <w:rFonts w:ascii="Times New Roman" w:hAnsi="Times New Roman" w:cs="Times New Roman"/>
          <w:sz w:val="24"/>
          <w:szCs w:val="24"/>
        </w:rPr>
        <w:t xml:space="preserve"> en unión libre</w:t>
      </w:r>
      <w:r w:rsidRPr="009F1E07">
        <w:rPr>
          <w:rFonts w:ascii="Times New Roman" w:hAnsi="Times New Roman" w:cs="Times New Roman"/>
          <w:sz w:val="24"/>
          <w:szCs w:val="24"/>
        </w:rPr>
        <w:t>; mientras que el restante</w:t>
      </w:r>
      <w:r w:rsidR="00965A6C" w:rsidRPr="009F1E07">
        <w:rPr>
          <w:rFonts w:ascii="Times New Roman" w:hAnsi="Times New Roman" w:cs="Times New Roman"/>
          <w:sz w:val="24"/>
          <w:szCs w:val="24"/>
        </w:rPr>
        <w:t xml:space="preserve"> </w:t>
      </w:r>
      <w:r w:rsidR="003E1134" w:rsidRPr="009F1E07">
        <w:rPr>
          <w:rFonts w:ascii="Times New Roman" w:hAnsi="Times New Roman" w:cs="Times New Roman"/>
          <w:sz w:val="24"/>
          <w:szCs w:val="24"/>
        </w:rPr>
        <w:t>42</w:t>
      </w:r>
      <w:r w:rsidRPr="009F1E07">
        <w:rPr>
          <w:rFonts w:ascii="Times New Roman" w:hAnsi="Times New Roman" w:cs="Times New Roman"/>
          <w:sz w:val="24"/>
          <w:szCs w:val="24"/>
        </w:rPr>
        <w:t>.</w:t>
      </w:r>
      <w:r w:rsidR="003E1134" w:rsidRPr="009F1E07">
        <w:rPr>
          <w:rFonts w:ascii="Times New Roman" w:hAnsi="Times New Roman" w:cs="Times New Roman"/>
          <w:sz w:val="24"/>
          <w:szCs w:val="24"/>
        </w:rPr>
        <w:t xml:space="preserve">9 </w:t>
      </w:r>
      <w:r w:rsidR="00E02444" w:rsidRPr="009F1E07">
        <w:rPr>
          <w:rFonts w:ascii="Times New Roman" w:hAnsi="Times New Roman" w:cs="Times New Roman"/>
          <w:sz w:val="24"/>
          <w:szCs w:val="24"/>
        </w:rPr>
        <w:t>%</w:t>
      </w:r>
      <w:r w:rsidR="003E1134" w:rsidRPr="009F1E07">
        <w:rPr>
          <w:rFonts w:ascii="Times New Roman" w:hAnsi="Times New Roman" w:cs="Times New Roman"/>
          <w:sz w:val="24"/>
          <w:szCs w:val="24"/>
        </w:rPr>
        <w:t xml:space="preserve"> </w:t>
      </w:r>
      <w:r w:rsidRPr="009F1E07">
        <w:rPr>
          <w:rFonts w:ascii="Times New Roman" w:hAnsi="Times New Roman" w:cs="Times New Roman"/>
          <w:sz w:val="24"/>
          <w:szCs w:val="24"/>
        </w:rPr>
        <w:t>es</w:t>
      </w:r>
      <w:r w:rsidR="003E1134" w:rsidRPr="009F1E07">
        <w:rPr>
          <w:rFonts w:ascii="Times New Roman" w:hAnsi="Times New Roman" w:cs="Times New Roman"/>
          <w:sz w:val="24"/>
          <w:szCs w:val="24"/>
        </w:rPr>
        <w:t xml:space="preserve"> madre soltera, viuda o separada, es decir, </w:t>
      </w:r>
      <w:r w:rsidRPr="009F1E07">
        <w:rPr>
          <w:rFonts w:ascii="Times New Roman" w:hAnsi="Times New Roman" w:cs="Times New Roman"/>
          <w:sz w:val="24"/>
          <w:szCs w:val="24"/>
        </w:rPr>
        <w:t>es</w:t>
      </w:r>
      <w:r w:rsidR="003E1134" w:rsidRPr="009F1E07">
        <w:rPr>
          <w:rFonts w:ascii="Times New Roman" w:hAnsi="Times New Roman" w:cs="Times New Roman"/>
          <w:sz w:val="24"/>
          <w:szCs w:val="24"/>
        </w:rPr>
        <w:t xml:space="preserve"> jefa de familia, sin pareja y con hijos. Por lo </w:t>
      </w:r>
      <w:r w:rsidR="00965A6C" w:rsidRPr="009F1E07">
        <w:rPr>
          <w:rFonts w:ascii="Times New Roman" w:hAnsi="Times New Roman" w:cs="Times New Roman"/>
          <w:sz w:val="24"/>
          <w:szCs w:val="24"/>
        </w:rPr>
        <w:t xml:space="preserve">tanto, </w:t>
      </w:r>
      <w:r w:rsidR="00B66BC5" w:rsidRPr="009F1E07">
        <w:rPr>
          <w:rFonts w:ascii="Times New Roman" w:hAnsi="Times New Roman" w:cs="Times New Roman"/>
          <w:sz w:val="24"/>
          <w:szCs w:val="24"/>
        </w:rPr>
        <w:t>el</w:t>
      </w:r>
      <w:r w:rsidR="003E1134" w:rsidRPr="009F1E07">
        <w:rPr>
          <w:rFonts w:ascii="Times New Roman" w:hAnsi="Times New Roman" w:cs="Times New Roman"/>
          <w:sz w:val="24"/>
          <w:szCs w:val="24"/>
        </w:rPr>
        <w:t xml:space="preserve"> salario </w:t>
      </w:r>
      <w:r w:rsidR="00B66BC5" w:rsidRPr="009F1E07">
        <w:rPr>
          <w:rFonts w:ascii="Times New Roman" w:hAnsi="Times New Roman" w:cs="Times New Roman"/>
          <w:sz w:val="24"/>
          <w:szCs w:val="24"/>
        </w:rPr>
        <w:t xml:space="preserve">de estas mujeres </w:t>
      </w:r>
      <w:r w:rsidR="003E1134" w:rsidRPr="009F1E07">
        <w:rPr>
          <w:rFonts w:ascii="Times New Roman" w:hAnsi="Times New Roman" w:cs="Times New Roman"/>
          <w:sz w:val="24"/>
          <w:szCs w:val="24"/>
        </w:rPr>
        <w:t xml:space="preserve">es el ingreso principal de su hogar, y </w:t>
      </w:r>
      <w:r w:rsidR="00B66BC5" w:rsidRPr="009F1E07">
        <w:rPr>
          <w:rFonts w:ascii="Times New Roman" w:hAnsi="Times New Roman" w:cs="Times New Roman"/>
          <w:sz w:val="24"/>
          <w:szCs w:val="24"/>
        </w:rPr>
        <w:t xml:space="preserve">además </w:t>
      </w:r>
      <w:r w:rsidR="003E1134" w:rsidRPr="009F1E07">
        <w:rPr>
          <w:rFonts w:ascii="Times New Roman" w:hAnsi="Times New Roman" w:cs="Times New Roman"/>
          <w:sz w:val="24"/>
          <w:szCs w:val="24"/>
        </w:rPr>
        <w:t>manifiesta</w:t>
      </w:r>
      <w:r w:rsidR="00B66BC5" w:rsidRPr="009F1E07">
        <w:rPr>
          <w:rFonts w:ascii="Times New Roman" w:hAnsi="Times New Roman" w:cs="Times New Roman"/>
          <w:sz w:val="24"/>
          <w:szCs w:val="24"/>
        </w:rPr>
        <w:t>n</w:t>
      </w:r>
      <w:r w:rsidR="003E1134" w:rsidRPr="009F1E07">
        <w:rPr>
          <w:rFonts w:ascii="Times New Roman" w:hAnsi="Times New Roman" w:cs="Times New Roman"/>
          <w:sz w:val="24"/>
          <w:szCs w:val="24"/>
        </w:rPr>
        <w:t xml:space="preserve"> que acepta</w:t>
      </w:r>
      <w:r w:rsidR="00B66BC5" w:rsidRPr="009F1E07">
        <w:rPr>
          <w:rFonts w:ascii="Times New Roman" w:hAnsi="Times New Roman" w:cs="Times New Roman"/>
          <w:sz w:val="24"/>
          <w:szCs w:val="24"/>
        </w:rPr>
        <w:t>n</w:t>
      </w:r>
      <w:r w:rsidR="003E1134" w:rsidRPr="009F1E07">
        <w:rPr>
          <w:rFonts w:ascii="Times New Roman" w:hAnsi="Times New Roman" w:cs="Times New Roman"/>
          <w:sz w:val="24"/>
          <w:szCs w:val="24"/>
        </w:rPr>
        <w:t xml:space="preserve"> el trabajo en las industrias porque pueden trabajar en el turno nocturno y así realizar las labores del hogar en el día.</w:t>
      </w:r>
    </w:p>
    <w:p w14:paraId="4A66E1B2" w14:textId="3BBFDC80" w:rsidR="00D730D1" w:rsidRPr="009F1E07" w:rsidRDefault="003E1134" w:rsidP="009F1E07">
      <w:pPr>
        <w:spacing w:after="0" w:line="360" w:lineRule="auto"/>
        <w:jc w:val="both"/>
        <w:rPr>
          <w:rFonts w:ascii="Times New Roman" w:eastAsiaTheme="minorHAnsi" w:hAnsi="Times New Roman" w:cs="Times New Roman"/>
          <w:sz w:val="24"/>
          <w:szCs w:val="24"/>
          <w:lang w:val="es-ES" w:eastAsia="en-US"/>
        </w:rPr>
      </w:pPr>
      <w:r w:rsidRPr="009F1E07">
        <w:rPr>
          <w:rFonts w:ascii="Times New Roman" w:eastAsiaTheme="minorHAnsi" w:hAnsi="Times New Roman" w:cs="Times New Roman"/>
          <w:sz w:val="24"/>
          <w:szCs w:val="24"/>
          <w:lang w:val="es-ES" w:eastAsia="en-US"/>
        </w:rPr>
        <w:t>Además del cuidado de los hijos</w:t>
      </w:r>
      <w:r w:rsidR="00B6186D" w:rsidRPr="009F1E07">
        <w:rPr>
          <w:rFonts w:ascii="Times New Roman" w:eastAsiaTheme="minorHAnsi" w:hAnsi="Times New Roman" w:cs="Times New Roman"/>
          <w:sz w:val="24"/>
          <w:szCs w:val="24"/>
          <w:lang w:val="es-ES" w:eastAsia="en-US"/>
        </w:rPr>
        <w:t>,</w:t>
      </w:r>
      <w:r w:rsidRPr="009F1E07">
        <w:rPr>
          <w:rFonts w:ascii="Times New Roman" w:eastAsiaTheme="minorHAnsi" w:hAnsi="Times New Roman" w:cs="Times New Roman"/>
          <w:sz w:val="24"/>
          <w:szCs w:val="24"/>
          <w:lang w:val="es-ES" w:eastAsia="en-US"/>
        </w:rPr>
        <w:t xml:space="preserve"> 30.4 </w:t>
      </w:r>
      <w:r w:rsidR="00E02444" w:rsidRPr="009F1E07">
        <w:rPr>
          <w:rFonts w:ascii="Times New Roman" w:eastAsiaTheme="minorHAnsi" w:hAnsi="Times New Roman" w:cs="Times New Roman"/>
          <w:sz w:val="24"/>
          <w:szCs w:val="24"/>
          <w:lang w:val="es-ES" w:eastAsia="en-US"/>
        </w:rPr>
        <w:t>%</w:t>
      </w:r>
      <w:r w:rsidRPr="009F1E07">
        <w:rPr>
          <w:rFonts w:ascii="Times New Roman" w:eastAsiaTheme="minorHAnsi" w:hAnsi="Times New Roman" w:cs="Times New Roman"/>
          <w:sz w:val="24"/>
          <w:szCs w:val="24"/>
          <w:lang w:val="es-ES" w:eastAsia="en-US"/>
        </w:rPr>
        <w:t xml:space="preserve"> de la población </w:t>
      </w:r>
      <w:r w:rsidR="009068C5" w:rsidRPr="009F1E07">
        <w:rPr>
          <w:rFonts w:ascii="Times New Roman" w:eastAsiaTheme="minorHAnsi" w:hAnsi="Times New Roman" w:cs="Times New Roman"/>
          <w:sz w:val="24"/>
          <w:szCs w:val="24"/>
          <w:lang w:val="es-ES" w:eastAsia="en-US"/>
        </w:rPr>
        <w:t xml:space="preserve">en </w:t>
      </w:r>
      <w:r w:rsidRPr="009F1E07">
        <w:rPr>
          <w:rFonts w:ascii="Times New Roman" w:eastAsiaTheme="minorHAnsi" w:hAnsi="Times New Roman" w:cs="Times New Roman"/>
          <w:sz w:val="24"/>
          <w:szCs w:val="24"/>
          <w:lang w:val="es-ES" w:eastAsia="en-US"/>
        </w:rPr>
        <w:t>estudio tiene a su cargo a una persona adulta mayor</w:t>
      </w:r>
      <w:r w:rsidR="00B66BC5" w:rsidRPr="009F1E07">
        <w:rPr>
          <w:rFonts w:ascii="Times New Roman" w:eastAsiaTheme="minorHAnsi" w:hAnsi="Times New Roman" w:cs="Times New Roman"/>
          <w:sz w:val="24"/>
          <w:szCs w:val="24"/>
          <w:lang w:val="es-ES" w:eastAsia="en-US"/>
        </w:rPr>
        <w:t>;</w:t>
      </w:r>
      <w:r w:rsidRPr="009F1E07">
        <w:rPr>
          <w:rFonts w:ascii="Times New Roman" w:eastAsiaTheme="minorHAnsi" w:hAnsi="Times New Roman" w:cs="Times New Roman"/>
          <w:sz w:val="24"/>
          <w:szCs w:val="24"/>
          <w:lang w:val="es-ES" w:eastAsia="en-US"/>
        </w:rPr>
        <w:t xml:space="preserve"> la mitad de las mujeres con esa responsabilidad no so</w:t>
      </w:r>
      <w:r w:rsidR="00D730D1" w:rsidRPr="009F1E07">
        <w:rPr>
          <w:rFonts w:ascii="Times New Roman" w:eastAsiaTheme="minorHAnsi" w:hAnsi="Times New Roman" w:cs="Times New Roman"/>
          <w:sz w:val="24"/>
          <w:szCs w:val="24"/>
          <w:lang w:val="es-ES" w:eastAsia="en-US"/>
        </w:rPr>
        <w:t>n casadas. Una mujer comentó:</w:t>
      </w:r>
    </w:p>
    <w:p w14:paraId="1DC79988" w14:textId="2D206744" w:rsidR="0020071C" w:rsidRPr="009F1E07" w:rsidRDefault="003E1134" w:rsidP="009F1E07">
      <w:pPr>
        <w:spacing w:after="0" w:line="360" w:lineRule="auto"/>
        <w:jc w:val="both"/>
        <w:rPr>
          <w:rFonts w:ascii="Times New Roman" w:eastAsiaTheme="minorHAnsi" w:hAnsi="Times New Roman" w:cs="Times New Roman"/>
          <w:sz w:val="24"/>
          <w:szCs w:val="24"/>
          <w:lang w:val="es-ES" w:eastAsia="en-US"/>
        </w:rPr>
      </w:pPr>
      <w:r w:rsidRPr="009F1E07">
        <w:rPr>
          <w:rFonts w:ascii="Times New Roman" w:eastAsiaTheme="minorHAnsi" w:hAnsi="Times New Roman" w:cs="Times New Roman"/>
          <w:sz w:val="24"/>
          <w:szCs w:val="24"/>
          <w:lang w:val="es-ES" w:eastAsia="en-US"/>
        </w:rPr>
        <w:t>“</w:t>
      </w:r>
      <w:r w:rsidR="00D730D1" w:rsidRPr="009F1E07">
        <w:rPr>
          <w:rFonts w:ascii="Times New Roman" w:eastAsiaTheme="minorHAnsi" w:hAnsi="Times New Roman" w:cs="Times New Roman"/>
          <w:sz w:val="24"/>
          <w:szCs w:val="24"/>
          <w:lang w:val="es-ES" w:eastAsia="en-US"/>
        </w:rPr>
        <w:t>T</w:t>
      </w:r>
      <w:r w:rsidRPr="009F1E07">
        <w:rPr>
          <w:rFonts w:ascii="Times New Roman" w:eastAsiaTheme="minorHAnsi" w:hAnsi="Times New Roman" w:cs="Times New Roman"/>
          <w:sz w:val="24"/>
          <w:szCs w:val="24"/>
          <w:lang w:val="es-ES" w:eastAsia="en-US"/>
        </w:rPr>
        <w:t>engo dos hijos y me volví a casar, él tiene tres hijos, uno con discapacidad, yo lo cuido, así que no me dan el turno nocturno y tampoco puedo hacer tiempo extra</w:t>
      </w:r>
      <w:r w:rsidR="00054D0F" w:rsidRPr="009F1E07">
        <w:rPr>
          <w:rFonts w:ascii="Times New Roman" w:eastAsiaTheme="minorHAnsi" w:hAnsi="Times New Roman" w:cs="Times New Roman"/>
          <w:sz w:val="24"/>
          <w:szCs w:val="24"/>
          <w:lang w:val="es-ES" w:eastAsia="en-US"/>
        </w:rPr>
        <w:t>. L</w:t>
      </w:r>
      <w:r w:rsidRPr="009F1E07">
        <w:rPr>
          <w:rFonts w:ascii="Times New Roman" w:eastAsiaTheme="minorHAnsi" w:hAnsi="Times New Roman" w:cs="Times New Roman"/>
          <w:sz w:val="24"/>
          <w:szCs w:val="24"/>
          <w:lang w:val="es-ES" w:eastAsia="en-US"/>
        </w:rPr>
        <w:t xml:space="preserve">o bueno es que mi marido trabaja en una oficina y gana más o menos bien” </w:t>
      </w:r>
      <w:r w:rsidR="001E413A" w:rsidRPr="009F1E07">
        <w:rPr>
          <w:rFonts w:ascii="Times New Roman" w:eastAsiaTheme="minorHAnsi" w:hAnsi="Times New Roman" w:cs="Times New Roman"/>
          <w:sz w:val="24"/>
          <w:szCs w:val="24"/>
          <w:lang w:val="es-ES" w:eastAsia="en-US"/>
        </w:rPr>
        <w:t>(</w:t>
      </w:r>
      <w:r w:rsidR="00CD2D0A" w:rsidRPr="009F1E07">
        <w:rPr>
          <w:rFonts w:ascii="Times New Roman" w:eastAsiaTheme="minorHAnsi" w:hAnsi="Times New Roman" w:cs="Times New Roman"/>
          <w:sz w:val="24"/>
          <w:szCs w:val="24"/>
          <w:lang w:val="es-ES" w:eastAsia="en-US"/>
        </w:rPr>
        <w:t>E</w:t>
      </w:r>
      <w:r w:rsidRPr="009F1E07">
        <w:rPr>
          <w:rFonts w:ascii="Times New Roman" w:eastAsiaTheme="minorHAnsi" w:hAnsi="Times New Roman" w:cs="Times New Roman"/>
          <w:sz w:val="24"/>
          <w:szCs w:val="24"/>
          <w:lang w:val="es-ES" w:eastAsia="en-US"/>
        </w:rPr>
        <w:t>14</w:t>
      </w:r>
      <w:r w:rsidR="001E413A" w:rsidRPr="009F1E07">
        <w:rPr>
          <w:rFonts w:ascii="Times New Roman" w:eastAsiaTheme="minorHAnsi" w:hAnsi="Times New Roman" w:cs="Times New Roman"/>
          <w:sz w:val="24"/>
          <w:szCs w:val="24"/>
          <w:lang w:val="es-ES" w:eastAsia="en-US"/>
        </w:rPr>
        <w:t>).</w:t>
      </w:r>
    </w:p>
    <w:p w14:paraId="648776F3" w14:textId="4247E6A2" w:rsidR="0020071C" w:rsidRPr="009F1E07" w:rsidRDefault="003E1134" w:rsidP="009F1E07">
      <w:pPr>
        <w:spacing w:after="0" w:line="360" w:lineRule="auto"/>
        <w:jc w:val="both"/>
        <w:rPr>
          <w:rFonts w:ascii="Times New Roman" w:eastAsiaTheme="minorHAnsi" w:hAnsi="Times New Roman" w:cs="Times New Roman"/>
          <w:sz w:val="24"/>
          <w:szCs w:val="24"/>
          <w:lang w:val="es-ES" w:eastAsia="en-US"/>
        </w:rPr>
      </w:pPr>
      <w:r w:rsidRPr="009F1E07">
        <w:rPr>
          <w:rFonts w:ascii="Times New Roman" w:eastAsiaTheme="minorHAnsi" w:hAnsi="Times New Roman" w:cs="Times New Roman"/>
          <w:sz w:val="24"/>
          <w:szCs w:val="24"/>
          <w:lang w:val="es-ES" w:eastAsia="en-US"/>
        </w:rPr>
        <w:t xml:space="preserve">La responsabilidad del cuidado de los miembros de la familia y del hogar no impidió la incorporación de estas mujeres al mundo del trabajo, pero sí obstaculiza su posicionamiento laboral; </w:t>
      </w:r>
      <w:r w:rsidR="00CD2D0A" w:rsidRPr="009F1E07">
        <w:rPr>
          <w:rFonts w:ascii="Times New Roman" w:eastAsiaTheme="minorHAnsi" w:hAnsi="Times New Roman" w:cs="Times New Roman"/>
          <w:sz w:val="24"/>
          <w:szCs w:val="24"/>
          <w:lang w:val="es-ES" w:eastAsia="en-US"/>
        </w:rPr>
        <w:t xml:space="preserve">puesto que sus responsabilidades domésticas </w:t>
      </w:r>
      <w:r w:rsidRPr="009F1E07">
        <w:rPr>
          <w:rFonts w:ascii="Times New Roman" w:eastAsiaTheme="minorHAnsi" w:hAnsi="Times New Roman" w:cs="Times New Roman"/>
          <w:sz w:val="24"/>
          <w:szCs w:val="24"/>
          <w:lang w:val="es-ES" w:eastAsia="en-US"/>
        </w:rPr>
        <w:t>limita</w:t>
      </w:r>
      <w:r w:rsidR="00DA4769" w:rsidRPr="009F1E07">
        <w:rPr>
          <w:rFonts w:ascii="Times New Roman" w:eastAsiaTheme="minorHAnsi" w:hAnsi="Times New Roman" w:cs="Times New Roman"/>
          <w:sz w:val="24"/>
          <w:szCs w:val="24"/>
          <w:lang w:val="es-ES" w:eastAsia="en-US"/>
        </w:rPr>
        <w:t>n</w:t>
      </w:r>
      <w:r w:rsidRPr="009F1E07">
        <w:rPr>
          <w:rFonts w:ascii="Times New Roman" w:eastAsiaTheme="minorHAnsi" w:hAnsi="Times New Roman" w:cs="Times New Roman"/>
          <w:sz w:val="24"/>
          <w:szCs w:val="24"/>
          <w:lang w:val="es-ES" w:eastAsia="en-US"/>
        </w:rPr>
        <w:t xml:space="preserve"> su desarrollo personal y profesional, además del deterioro de la calidad de vida propia y de su familia al subsistir con ingresos precarios. </w:t>
      </w:r>
    </w:p>
    <w:p w14:paraId="0529ECDD" w14:textId="118BC8CC" w:rsidR="003E1134" w:rsidRDefault="003E1134" w:rsidP="009F1E07">
      <w:pPr>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Paradójicamente es el hombre el que adquiere mayor autonomía con la incorporación laboral de las mujeres</w:t>
      </w:r>
      <w:r w:rsidR="00965A6C" w:rsidRPr="009F1E07">
        <w:rPr>
          <w:rFonts w:ascii="Times New Roman" w:hAnsi="Times New Roman" w:cs="Times New Roman"/>
          <w:sz w:val="24"/>
          <w:szCs w:val="24"/>
        </w:rPr>
        <w:t>. Al respecto,</w:t>
      </w:r>
      <w:r w:rsidRPr="009F1E07">
        <w:rPr>
          <w:rFonts w:ascii="Times New Roman" w:hAnsi="Times New Roman" w:cs="Times New Roman"/>
          <w:sz w:val="24"/>
          <w:szCs w:val="24"/>
        </w:rPr>
        <w:t xml:space="preserve"> </w:t>
      </w:r>
      <w:proofErr w:type="spellStart"/>
      <w:r w:rsidRPr="009F1E07">
        <w:rPr>
          <w:rFonts w:ascii="Times New Roman" w:hAnsi="Times New Roman" w:cs="Times New Roman"/>
          <w:sz w:val="24"/>
          <w:szCs w:val="24"/>
        </w:rPr>
        <w:t>Vatin</w:t>
      </w:r>
      <w:proofErr w:type="spellEnd"/>
      <w:r w:rsidRPr="009F1E07">
        <w:rPr>
          <w:rFonts w:ascii="Times New Roman" w:hAnsi="Times New Roman" w:cs="Times New Roman"/>
          <w:sz w:val="24"/>
          <w:szCs w:val="24"/>
        </w:rPr>
        <w:t xml:space="preserve"> (2004)</w:t>
      </w:r>
      <w:r w:rsidR="00ED23A6" w:rsidRPr="009F1E07">
        <w:rPr>
          <w:rFonts w:ascii="Times New Roman" w:hAnsi="Times New Roman" w:cs="Times New Roman"/>
          <w:sz w:val="24"/>
          <w:szCs w:val="24"/>
        </w:rPr>
        <w:t xml:space="preserve"> al</w:t>
      </w:r>
      <w:r w:rsidRPr="009F1E07">
        <w:rPr>
          <w:rFonts w:ascii="Times New Roman" w:hAnsi="Times New Roman" w:cs="Times New Roman"/>
          <w:sz w:val="24"/>
          <w:szCs w:val="24"/>
        </w:rPr>
        <w:t xml:space="preserve"> refer</w:t>
      </w:r>
      <w:r w:rsidR="00ED23A6" w:rsidRPr="009F1E07">
        <w:rPr>
          <w:rFonts w:ascii="Times New Roman" w:hAnsi="Times New Roman" w:cs="Times New Roman"/>
          <w:sz w:val="24"/>
          <w:szCs w:val="24"/>
        </w:rPr>
        <w:t>irs</w:t>
      </w:r>
      <w:r w:rsidRPr="009F1E07">
        <w:rPr>
          <w:rFonts w:ascii="Times New Roman" w:hAnsi="Times New Roman" w:cs="Times New Roman"/>
          <w:sz w:val="24"/>
          <w:szCs w:val="24"/>
        </w:rPr>
        <w:t>e</w:t>
      </w:r>
      <w:r w:rsidR="00ED23A6" w:rsidRPr="009F1E07">
        <w:rPr>
          <w:rFonts w:ascii="Times New Roman" w:hAnsi="Times New Roman" w:cs="Times New Roman"/>
          <w:sz w:val="24"/>
          <w:szCs w:val="24"/>
        </w:rPr>
        <w:t xml:space="preserve"> a</w:t>
      </w:r>
      <w:r w:rsidRPr="009F1E07">
        <w:rPr>
          <w:rFonts w:ascii="Times New Roman" w:hAnsi="Times New Roman" w:cs="Times New Roman"/>
          <w:sz w:val="24"/>
          <w:szCs w:val="24"/>
        </w:rPr>
        <w:t xml:space="preserve"> la doble jornada, </w:t>
      </w:r>
      <w:r w:rsidR="00ED23A6" w:rsidRPr="009F1E07">
        <w:rPr>
          <w:rFonts w:ascii="Times New Roman" w:hAnsi="Times New Roman" w:cs="Times New Roman"/>
          <w:sz w:val="24"/>
          <w:szCs w:val="24"/>
        </w:rPr>
        <w:t xml:space="preserve">señala que ahora </w:t>
      </w:r>
      <w:r w:rsidR="00CD2D0A" w:rsidRPr="009F1E07">
        <w:rPr>
          <w:rFonts w:ascii="Times New Roman" w:hAnsi="Times New Roman" w:cs="Times New Roman"/>
          <w:sz w:val="24"/>
          <w:szCs w:val="24"/>
        </w:rPr>
        <w:t>el hombre</w:t>
      </w:r>
      <w:r w:rsidRPr="009F1E07">
        <w:rPr>
          <w:rFonts w:ascii="Times New Roman" w:hAnsi="Times New Roman" w:cs="Times New Roman"/>
          <w:sz w:val="24"/>
          <w:szCs w:val="24"/>
        </w:rPr>
        <w:t xml:space="preserve"> comparte</w:t>
      </w:r>
      <w:r w:rsidR="00ED23A6" w:rsidRPr="009F1E07">
        <w:rPr>
          <w:rFonts w:ascii="Times New Roman" w:hAnsi="Times New Roman" w:cs="Times New Roman"/>
          <w:sz w:val="24"/>
          <w:szCs w:val="24"/>
        </w:rPr>
        <w:t xml:space="preserve"> la responsabilidad del</w:t>
      </w:r>
      <w:r w:rsidRPr="009F1E07">
        <w:rPr>
          <w:rFonts w:ascii="Times New Roman" w:hAnsi="Times New Roman" w:cs="Times New Roman"/>
          <w:sz w:val="24"/>
          <w:szCs w:val="24"/>
        </w:rPr>
        <w:t xml:space="preserve"> gasto </w:t>
      </w:r>
      <w:r w:rsidR="00ED23A6" w:rsidRPr="009F1E07">
        <w:rPr>
          <w:rFonts w:ascii="Times New Roman" w:hAnsi="Times New Roman" w:cs="Times New Roman"/>
          <w:sz w:val="24"/>
          <w:szCs w:val="24"/>
        </w:rPr>
        <w:t xml:space="preserve">familiar con la mujer </w:t>
      </w:r>
      <w:r w:rsidRPr="009F1E07">
        <w:rPr>
          <w:rFonts w:ascii="Times New Roman" w:hAnsi="Times New Roman" w:cs="Times New Roman"/>
          <w:sz w:val="24"/>
          <w:szCs w:val="24"/>
        </w:rPr>
        <w:t>y</w:t>
      </w:r>
      <w:r w:rsidR="00ED23A6" w:rsidRPr="009F1E07">
        <w:rPr>
          <w:rFonts w:ascii="Times New Roman" w:hAnsi="Times New Roman" w:cs="Times New Roman"/>
          <w:sz w:val="24"/>
          <w:szCs w:val="24"/>
        </w:rPr>
        <w:t xml:space="preserve"> que</w:t>
      </w:r>
      <w:r w:rsidRPr="009F1E07">
        <w:rPr>
          <w:rFonts w:ascii="Times New Roman" w:hAnsi="Times New Roman" w:cs="Times New Roman"/>
          <w:sz w:val="24"/>
          <w:szCs w:val="24"/>
        </w:rPr>
        <w:t xml:space="preserve"> tiene más tiempo libre para ocuparlo en la vida pública</w:t>
      </w:r>
      <w:r w:rsidR="00ED23A6" w:rsidRPr="009F1E07">
        <w:rPr>
          <w:rFonts w:ascii="Times New Roman" w:hAnsi="Times New Roman" w:cs="Times New Roman"/>
          <w:sz w:val="24"/>
          <w:szCs w:val="24"/>
        </w:rPr>
        <w:t>;</w:t>
      </w:r>
      <w:r w:rsidRPr="009F1E07">
        <w:rPr>
          <w:rFonts w:ascii="Times New Roman" w:hAnsi="Times New Roman" w:cs="Times New Roman"/>
          <w:sz w:val="24"/>
          <w:szCs w:val="24"/>
        </w:rPr>
        <w:t xml:space="preserve"> si bien la mujer que trabaja es más capaz en términos económicos, esa capacidad no se traduce en autonomía neta</w:t>
      </w:r>
      <w:r w:rsidR="00DA4769" w:rsidRPr="009F1E07">
        <w:rPr>
          <w:rFonts w:ascii="Times New Roman" w:hAnsi="Times New Roman" w:cs="Times New Roman"/>
          <w:sz w:val="24"/>
          <w:szCs w:val="24"/>
        </w:rPr>
        <w:t>. L</w:t>
      </w:r>
      <w:r w:rsidRPr="009F1E07">
        <w:rPr>
          <w:rFonts w:ascii="Times New Roman" w:hAnsi="Times New Roman" w:cs="Times New Roman"/>
          <w:sz w:val="24"/>
          <w:szCs w:val="24"/>
        </w:rPr>
        <w:t>a mujer tiene meno</w:t>
      </w:r>
      <w:r w:rsidR="00DA4769" w:rsidRPr="009F1E07">
        <w:rPr>
          <w:rFonts w:ascii="Times New Roman" w:hAnsi="Times New Roman" w:cs="Times New Roman"/>
          <w:sz w:val="24"/>
          <w:szCs w:val="24"/>
        </w:rPr>
        <w:t>s</w:t>
      </w:r>
      <w:r w:rsidRPr="009F1E07">
        <w:rPr>
          <w:rFonts w:ascii="Times New Roman" w:hAnsi="Times New Roman" w:cs="Times New Roman"/>
          <w:sz w:val="24"/>
          <w:szCs w:val="24"/>
        </w:rPr>
        <w:t xml:space="preserve"> tiempo</w:t>
      </w:r>
      <w:r w:rsidR="00DA4769" w:rsidRPr="009F1E07">
        <w:rPr>
          <w:rFonts w:ascii="Times New Roman" w:hAnsi="Times New Roman" w:cs="Times New Roman"/>
          <w:sz w:val="24"/>
          <w:szCs w:val="24"/>
        </w:rPr>
        <w:t xml:space="preserve"> disponible porque</w:t>
      </w:r>
      <w:r w:rsidR="00EE1637" w:rsidRPr="009F1E07">
        <w:rPr>
          <w:rFonts w:ascii="Times New Roman" w:hAnsi="Times New Roman" w:cs="Times New Roman"/>
          <w:sz w:val="24"/>
          <w:szCs w:val="24"/>
        </w:rPr>
        <w:t xml:space="preserve"> se hace</w:t>
      </w:r>
      <w:r w:rsidRPr="009F1E07">
        <w:rPr>
          <w:rFonts w:ascii="Times New Roman" w:hAnsi="Times New Roman" w:cs="Times New Roman"/>
          <w:sz w:val="24"/>
          <w:szCs w:val="24"/>
        </w:rPr>
        <w:t xml:space="preserve"> cargo de la manutención y </w:t>
      </w:r>
      <w:r w:rsidR="00EE1637" w:rsidRPr="009F1E07">
        <w:rPr>
          <w:rFonts w:ascii="Times New Roman" w:hAnsi="Times New Roman" w:cs="Times New Roman"/>
          <w:sz w:val="24"/>
          <w:szCs w:val="24"/>
        </w:rPr>
        <w:t xml:space="preserve">también de </w:t>
      </w:r>
      <w:r w:rsidRPr="009F1E07">
        <w:rPr>
          <w:rFonts w:ascii="Times New Roman" w:hAnsi="Times New Roman" w:cs="Times New Roman"/>
          <w:sz w:val="24"/>
          <w:szCs w:val="24"/>
        </w:rPr>
        <w:t>la atención doméstica y familiar.</w:t>
      </w:r>
    </w:p>
    <w:p w14:paraId="396EF158" w14:textId="77777777" w:rsidR="003A7FB2" w:rsidRDefault="003A7FB2" w:rsidP="009F1E07">
      <w:pPr>
        <w:spacing w:after="0" w:line="360" w:lineRule="auto"/>
        <w:jc w:val="both"/>
        <w:rPr>
          <w:rFonts w:ascii="Times New Roman" w:hAnsi="Times New Roman" w:cs="Times New Roman"/>
          <w:sz w:val="24"/>
          <w:szCs w:val="24"/>
        </w:rPr>
      </w:pPr>
    </w:p>
    <w:p w14:paraId="702D9ADA" w14:textId="77777777" w:rsidR="003A7FB2" w:rsidRDefault="003A7FB2" w:rsidP="009F1E07">
      <w:pPr>
        <w:spacing w:after="0" w:line="360" w:lineRule="auto"/>
        <w:jc w:val="both"/>
        <w:rPr>
          <w:rFonts w:ascii="Times New Roman" w:hAnsi="Times New Roman" w:cs="Times New Roman"/>
          <w:sz w:val="24"/>
          <w:szCs w:val="24"/>
        </w:rPr>
      </w:pPr>
    </w:p>
    <w:p w14:paraId="209A8DE4" w14:textId="77777777" w:rsidR="003A7FB2" w:rsidRPr="009F1E07" w:rsidRDefault="003A7FB2" w:rsidP="009F1E07">
      <w:pPr>
        <w:spacing w:after="0" w:line="360" w:lineRule="auto"/>
        <w:jc w:val="both"/>
        <w:rPr>
          <w:rFonts w:ascii="Times New Roman" w:hAnsi="Times New Roman" w:cs="Times New Roman"/>
          <w:sz w:val="24"/>
          <w:szCs w:val="24"/>
        </w:rPr>
      </w:pPr>
    </w:p>
    <w:p w14:paraId="5AF5DACA" w14:textId="1014A2DF" w:rsidR="003E1134" w:rsidRPr="009F1E07" w:rsidRDefault="003E1134" w:rsidP="009F1E07">
      <w:pPr>
        <w:pStyle w:val="Prrafodelista"/>
        <w:tabs>
          <w:tab w:val="left" w:pos="2304"/>
        </w:tabs>
        <w:autoSpaceDE w:val="0"/>
        <w:autoSpaceDN w:val="0"/>
        <w:adjustRightInd w:val="0"/>
        <w:spacing w:after="0" w:line="360" w:lineRule="auto"/>
        <w:ind w:left="0"/>
        <w:jc w:val="both"/>
        <w:rPr>
          <w:rFonts w:ascii="Times New Roman" w:hAnsi="Times New Roman" w:cs="Times New Roman"/>
          <w:b/>
          <w:i/>
          <w:sz w:val="24"/>
          <w:szCs w:val="24"/>
        </w:rPr>
      </w:pPr>
      <w:r w:rsidRPr="009F1E07">
        <w:rPr>
          <w:rFonts w:ascii="Times New Roman" w:hAnsi="Times New Roman" w:cs="Times New Roman"/>
          <w:b/>
          <w:i/>
          <w:sz w:val="24"/>
          <w:szCs w:val="24"/>
        </w:rPr>
        <w:lastRenderedPageBreak/>
        <w:t xml:space="preserve">Trayectoria </w:t>
      </w:r>
      <w:r w:rsidR="0034784F" w:rsidRPr="009F1E07">
        <w:rPr>
          <w:rFonts w:ascii="Times New Roman" w:hAnsi="Times New Roman" w:cs="Times New Roman"/>
          <w:b/>
          <w:i/>
          <w:sz w:val="24"/>
          <w:szCs w:val="24"/>
        </w:rPr>
        <w:t xml:space="preserve">y experiencia </w:t>
      </w:r>
      <w:r w:rsidRPr="009F1E07">
        <w:rPr>
          <w:rFonts w:ascii="Times New Roman" w:hAnsi="Times New Roman" w:cs="Times New Roman"/>
          <w:b/>
          <w:i/>
          <w:sz w:val="24"/>
          <w:szCs w:val="24"/>
        </w:rPr>
        <w:t>laboral</w:t>
      </w:r>
      <w:r w:rsidR="00A452A1" w:rsidRPr="009F1E07">
        <w:rPr>
          <w:rFonts w:ascii="Times New Roman" w:hAnsi="Times New Roman" w:cs="Times New Roman"/>
          <w:b/>
          <w:i/>
          <w:sz w:val="24"/>
          <w:szCs w:val="24"/>
        </w:rPr>
        <w:t xml:space="preserve"> doméstica</w:t>
      </w:r>
    </w:p>
    <w:p w14:paraId="1EB7F42E" w14:textId="4FEF96D5" w:rsidR="0020071C" w:rsidRPr="009F1E07" w:rsidRDefault="00B6186D" w:rsidP="009F1E07">
      <w:pPr>
        <w:tabs>
          <w:tab w:val="left" w:pos="2304"/>
        </w:tabs>
        <w:autoSpaceDE w:val="0"/>
        <w:autoSpaceDN w:val="0"/>
        <w:adjustRightInd w:val="0"/>
        <w:spacing w:after="0" w:line="360" w:lineRule="auto"/>
        <w:jc w:val="both"/>
        <w:rPr>
          <w:rFonts w:ascii="Times New Roman" w:hAnsi="Times New Roman" w:cs="Times New Roman"/>
          <w:i/>
          <w:sz w:val="24"/>
          <w:szCs w:val="24"/>
        </w:rPr>
      </w:pPr>
      <w:r w:rsidRPr="009F1E07">
        <w:rPr>
          <w:rFonts w:ascii="Times New Roman" w:hAnsi="Times New Roman" w:cs="Times New Roman"/>
          <w:sz w:val="24"/>
          <w:szCs w:val="24"/>
        </w:rPr>
        <w:t xml:space="preserve">Las empresas del sector industrial valoran la experiencia laboral de igual forma o más que la escolaridad, ya que determinadas trayectorias laborales aseguran el desarrollo de </w:t>
      </w:r>
      <w:r w:rsidR="00ED23A6" w:rsidRPr="009F1E07">
        <w:rPr>
          <w:rFonts w:ascii="Times New Roman" w:hAnsi="Times New Roman" w:cs="Times New Roman"/>
          <w:sz w:val="24"/>
          <w:szCs w:val="24"/>
        </w:rPr>
        <w:t xml:space="preserve">ciertas </w:t>
      </w:r>
      <w:r w:rsidRPr="009F1E07">
        <w:rPr>
          <w:rFonts w:ascii="Times New Roman" w:hAnsi="Times New Roman" w:cs="Times New Roman"/>
          <w:sz w:val="24"/>
          <w:szCs w:val="24"/>
        </w:rPr>
        <w:t>habilidades t</w:t>
      </w:r>
      <w:r w:rsidR="00ED23A6" w:rsidRPr="009F1E07">
        <w:rPr>
          <w:rFonts w:ascii="Times New Roman" w:hAnsi="Times New Roman" w:cs="Times New Roman"/>
          <w:sz w:val="24"/>
          <w:szCs w:val="24"/>
        </w:rPr>
        <w:t>écnicas</w:t>
      </w:r>
      <w:r w:rsidRPr="009F1E07">
        <w:rPr>
          <w:rFonts w:ascii="Times New Roman" w:hAnsi="Times New Roman" w:cs="Times New Roman"/>
          <w:sz w:val="24"/>
          <w:szCs w:val="24"/>
        </w:rPr>
        <w:t xml:space="preserve">. </w:t>
      </w:r>
      <w:r w:rsidR="00ED23A6" w:rsidRPr="009F1E07">
        <w:rPr>
          <w:rFonts w:ascii="Times New Roman" w:hAnsi="Times New Roman" w:cs="Times New Roman"/>
          <w:sz w:val="24"/>
          <w:szCs w:val="24"/>
        </w:rPr>
        <w:t xml:space="preserve">En las empresas </w:t>
      </w:r>
      <w:r w:rsidR="009068C5" w:rsidRPr="009F1E07">
        <w:rPr>
          <w:rFonts w:ascii="Times New Roman" w:hAnsi="Times New Roman" w:cs="Times New Roman"/>
          <w:sz w:val="24"/>
          <w:szCs w:val="24"/>
        </w:rPr>
        <w:t>que se estudian</w:t>
      </w:r>
      <w:r w:rsidR="00ED23A6" w:rsidRPr="009F1E07">
        <w:rPr>
          <w:rFonts w:ascii="Times New Roman" w:hAnsi="Times New Roman" w:cs="Times New Roman"/>
          <w:sz w:val="24"/>
          <w:szCs w:val="24"/>
        </w:rPr>
        <w:t>, l</w:t>
      </w:r>
      <w:r w:rsidR="003E1134" w:rsidRPr="009F1E07">
        <w:rPr>
          <w:rFonts w:ascii="Times New Roman" w:hAnsi="Times New Roman" w:cs="Times New Roman"/>
          <w:sz w:val="24"/>
          <w:szCs w:val="24"/>
        </w:rPr>
        <w:t>os trabajadores que ocupan puestos de operarios laboraron previamente como: ayudantes de albañilería, cargadores, choferes, empleados de industrias o comercios y de empresas de seguridad, y como trabajadores del campo; mientras que los empleados mejor posicionados laboralmente se desempeñaban como auxiliares de mantenimiento, soldadores, carpinteros, propietarios de pequeños negocios,</w:t>
      </w:r>
      <w:r w:rsidR="0047030B" w:rsidRPr="009F1E07">
        <w:rPr>
          <w:rFonts w:ascii="Times New Roman" w:hAnsi="Times New Roman" w:cs="Times New Roman"/>
          <w:sz w:val="24"/>
          <w:szCs w:val="24"/>
        </w:rPr>
        <w:t xml:space="preserve"> empleados de campos agrícolas, </w:t>
      </w:r>
      <w:r w:rsidR="00BC2306" w:rsidRPr="009F1E07">
        <w:rPr>
          <w:rFonts w:ascii="Times New Roman" w:hAnsi="Times New Roman" w:cs="Times New Roman"/>
          <w:sz w:val="24"/>
          <w:szCs w:val="24"/>
        </w:rPr>
        <w:t xml:space="preserve">e </w:t>
      </w:r>
      <w:r w:rsidR="0047030B" w:rsidRPr="009F1E07">
        <w:rPr>
          <w:rFonts w:ascii="Times New Roman" w:hAnsi="Times New Roman" w:cs="Times New Roman"/>
          <w:sz w:val="24"/>
          <w:szCs w:val="24"/>
        </w:rPr>
        <w:t xml:space="preserve">incluso en algunos casos </w:t>
      </w:r>
      <w:r w:rsidR="00BC2306" w:rsidRPr="009F1E07">
        <w:rPr>
          <w:rFonts w:ascii="Times New Roman" w:hAnsi="Times New Roman" w:cs="Times New Roman"/>
          <w:sz w:val="24"/>
          <w:szCs w:val="24"/>
        </w:rPr>
        <w:t>eran</w:t>
      </w:r>
      <w:r w:rsidR="003E1134" w:rsidRPr="009F1E07">
        <w:rPr>
          <w:rFonts w:ascii="Times New Roman" w:hAnsi="Times New Roman" w:cs="Times New Roman"/>
          <w:sz w:val="24"/>
          <w:szCs w:val="24"/>
        </w:rPr>
        <w:t xml:space="preserve"> migrantes</w:t>
      </w:r>
      <w:r w:rsidR="003E1134" w:rsidRPr="009F1E07">
        <w:rPr>
          <w:rFonts w:ascii="Times New Roman" w:hAnsi="Times New Roman" w:cs="Times New Roman"/>
          <w:i/>
          <w:sz w:val="24"/>
          <w:szCs w:val="24"/>
        </w:rPr>
        <w:t xml:space="preserve">. </w:t>
      </w:r>
    </w:p>
    <w:p w14:paraId="6BFAD78F" w14:textId="09BDDAFA" w:rsidR="0020071C" w:rsidRPr="009F1E07" w:rsidRDefault="00ED23A6"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En</w:t>
      </w:r>
      <w:r w:rsidR="00B6186D" w:rsidRPr="009F1E07">
        <w:rPr>
          <w:rFonts w:ascii="Times New Roman" w:hAnsi="Times New Roman" w:cs="Times New Roman"/>
          <w:sz w:val="24"/>
          <w:szCs w:val="24"/>
        </w:rPr>
        <w:t xml:space="preserve"> el caso de la</w:t>
      </w:r>
      <w:r w:rsidR="003E1134" w:rsidRPr="009F1E07">
        <w:rPr>
          <w:rFonts w:ascii="Times New Roman" w:hAnsi="Times New Roman" w:cs="Times New Roman"/>
          <w:sz w:val="24"/>
          <w:szCs w:val="24"/>
        </w:rPr>
        <w:t>s mujeres,</w:t>
      </w:r>
      <w:r w:rsidR="00B6186D" w:rsidRPr="009F1E07">
        <w:rPr>
          <w:rFonts w:ascii="Times New Roman" w:hAnsi="Times New Roman" w:cs="Times New Roman"/>
          <w:sz w:val="24"/>
          <w:szCs w:val="24"/>
        </w:rPr>
        <w:t xml:space="preserve"> la trayectoria laboral relacionada con actividades domésticas </w:t>
      </w:r>
      <w:r w:rsidR="00BC2306" w:rsidRPr="009F1E07">
        <w:rPr>
          <w:rFonts w:ascii="Times New Roman" w:hAnsi="Times New Roman" w:cs="Times New Roman"/>
          <w:sz w:val="24"/>
          <w:szCs w:val="24"/>
        </w:rPr>
        <w:t>se</w:t>
      </w:r>
      <w:r w:rsidR="00B6186D" w:rsidRPr="009F1E07">
        <w:rPr>
          <w:rFonts w:ascii="Times New Roman" w:hAnsi="Times New Roman" w:cs="Times New Roman"/>
          <w:sz w:val="24"/>
          <w:szCs w:val="24"/>
        </w:rPr>
        <w:t xml:space="preserve"> valora </w:t>
      </w:r>
      <w:r w:rsidRPr="009F1E07">
        <w:rPr>
          <w:rFonts w:ascii="Times New Roman" w:hAnsi="Times New Roman" w:cs="Times New Roman"/>
          <w:sz w:val="24"/>
          <w:szCs w:val="24"/>
        </w:rPr>
        <w:t>dado</w:t>
      </w:r>
      <w:r w:rsidR="00B6186D" w:rsidRPr="009F1E07">
        <w:rPr>
          <w:rFonts w:ascii="Times New Roman" w:hAnsi="Times New Roman" w:cs="Times New Roman"/>
          <w:sz w:val="24"/>
          <w:szCs w:val="24"/>
        </w:rPr>
        <w:t xml:space="preserve"> que asegura sumisión, aceptación de tareas rutinarias y bajos salarios. </w:t>
      </w:r>
      <w:r w:rsidRPr="009F1E07">
        <w:rPr>
          <w:rFonts w:ascii="Times New Roman" w:hAnsi="Times New Roman" w:cs="Times New Roman"/>
          <w:sz w:val="24"/>
          <w:szCs w:val="24"/>
        </w:rPr>
        <w:t>La mayoría d</w:t>
      </w:r>
      <w:r w:rsidR="00B6186D" w:rsidRPr="009F1E07">
        <w:rPr>
          <w:rFonts w:ascii="Times New Roman" w:hAnsi="Times New Roman" w:cs="Times New Roman"/>
          <w:sz w:val="24"/>
          <w:szCs w:val="24"/>
        </w:rPr>
        <w:t xml:space="preserve">e la población femenina participante en el estudio, </w:t>
      </w:r>
      <w:r w:rsidRPr="009F1E07">
        <w:rPr>
          <w:rFonts w:ascii="Times New Roman" w:hAnsi="Times New Roman" w:cs="Times New Roman"/>
          <w:sz w:val="24"/>
          <w:szCs w:val="24"/>
        </w:rPr>
        <w:t>trabajaron previamente</w:t>
      </w:r>
      <w:r w:rsidR="003E1134" w:rsidRPr="009F1E07">
        <w:rPr>
          <w:rFonts w:ascii="Times New Roman" w:hAnsi="Times New Roman" w:cs="Times New Roman"/>
          <w:sz w:val="24"/>
          <w:szCs w:val="24"/>
        </w:rPr>
        <w:t xml:space="preserve"> como empacadoras de campos agrícolas, empleadas de industrias alimentarias y </w:t>
      </w:r>
      <w:r w:rsidRPr="009F1E07">
        <w:rPr>
          <w:rFonts w:ascii="Times New Roman" w:hAnsi="Times New Roman" w:cs="Times New Roman"/>
          <w:sz w:val="24"/>
          <w:szCs w:val="24"/>
        </w:rPr>
        <w:t xml:space="preserve">de </w:t>
      </w:r>
      <w:r w:rsidR="003E1134" w:rsidRPr="009F1E07">
        <w:rPr>
          <w:rFonts w:ascii="Times New Roman" w:hAnsi="Times New Roman" w:cs="Times New Roman"/>
          <w:sz w:val="24"/>
          <w:szCs w:val="24"/>
        </w:rPr>
        <w:t xml:space="preserve">comercios, cocineras, meseras e intendentes. </w:t>
      </w:r>
      <w:r w:rsidR="0047030B" w:rsidRPr="009F1E07">
        <w:rPr>
          <w:rFonts w:ascii="Times New Roman" w:hAnsi="Times New Roman" w:cs="Times New Roman"/>
          <w:sz w:val="24"/>
          <w:szCs w:val="24"/>
        </w:rPr>
        <w:t>De ahí que pocas mujeres est</w:t>
      </w:r>
      <w:r w:rsidR="00BC2306" w:rsidRPr="009F1E07">
        <w:rPr>
          <w:rFonts w:ascii="Times New Roman" w:hAnsi="Times New Roman" w:cs="Times New Roman"/>
          <w:sz w:val="24"/>
          <w:szCs w:val="24"/>
        </w:rPr>
        <w:t>é</w:t>
      </w:r>
      <w:r w:rsidR="0047030B" w:rsidRPr="009F1E07">
        <w:rPr>
          <w:rFonts w:ascii="Times New Roman" w:hAnsi="Times New Roman" w:cs="Times New Roman"/>
          <w:sz w:val="24"/>
          <w:szCs w:val="24"/>
        </w:rPr>
        <w:t>n posicionadas laboralmente</w:t>
      </w:r>
      <w:r w:rsidR="00B6186D" w:rsidRPr="009F1E07">
        <w:rPr>
          <w:rFonts w:ascii="Times New Roman" w:hAnsi="Times New Roman" w:cs="Times New Roman"/>
          <w:sz w:val="24"/>
          <w:szCs w:val="24"/>
        </w:rPr>
        <w:t>.</w:t>
      </w:r>
    </w:p>
    <w:p w14:paraId="16744237" w14:textId="4C2C0A6D" w:rsidR="00D730D1" w:rsidRDefault="003E1134"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Para algunas mujeres trabajar en una industria implicó un avance para igualar su situación a la de los hombres, ya que salieron del ámbito doméstico no remunerado</w:t>
      </w:r>
      <w:r w:rsidR="002E6230" w:rsidRPr="009F1E07">
        <w:rPr>
          <w:rFonts w:ascii="Times New Roman" w:hAnsi="Times New Roman" w:cs="Times New Roman"/>
          <w:sz w:val="24"/>
          <w:szCs w:val="24"/>
        </w:rPr>
        <w:t xml:space="preserve"> </w:t>
      </w:r>
      <w:r w:rsidR="00BC2306" w:rsidRPr="009F1E07">
        <w:rPr>
          <w:rFonts w:ascii="Times New Roman" w:hAnsi="Times New Roman" w:cs="Times New Roman"/>
          <w:sz w:val="24"/>
          <w:szCs w:val="24"/>
        </w:rPr>
        <w:t>para entrar en el</w:t>
      </w:r>
      <w:r w:rsidR="002E6230" w:rsidRPr="009F1E07">
        <w:rPr>
          <w:rFonts w:ascii="Times New Roman" w:hAnsi="Times New Roman" w:cs="Times New Roman"/>
          <w:sz w:val="24"/>
          <w:szCs w:val="24"/>
        </w:rPr>
        <w:t xml:space="preserve"> ámbito público</w:t>
      </w:r>
      <w:r w:rsidR="00BC2306" w:rsidRPr="009F1E07">
        <w:rPr>
          <w:rFonts w:ascii="Times New Roman" w:hAnsi="Times New Roman" w:cs="Times New Roman"/>
          <w:sz w:val="24"/>
          <w:szCs w:val="24"/>
        </w:rPr>
        <w:t>, donde</w:t>
      </w:r>
      <w:r w:rsidR="002E6230" w:rsidRPr="009F1E07">
        <w:rPr>
          <w:rFonts w:ascii="Times New Roman" w:hAnsi="Times New Roman" w:cs="Times New Roman"/>
          <w:sz w:val="24"/>
          <w:szCs w:val="24"/>
        </w:rPr>
        <w:t xml:space="preserve"> obtienen un ingreso por su trabajo</w:t>
      </w:r>
      <w:r w:rsidR="00B6186D" w:rsidRPr="009F1E07">
        <w:rPr>
          <w:rFonts w:ascii="Times New Roman" w:hAnsi="Times New Roman" w:cs="Times New Roman"/>
          <w:sz w:val="24"/>
          <w:szCs w:val="24"/>
        </w:rPr>
        <w:t xml:space="preserve">. Una de las entrevistadas comentó al respecto: </w:t>
      </w:r>
    </w:p>
    <w:p w14:paraId="64421E7F" w14:textId="77777777" w:rsidR="003A7FB2" w:rsidRPr="009F1E07" w:rsidRDefault="003A7FB2"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p>
    <w:p w14:paraId="77876502" w14:textId="2C8CA435" w:rsidR="00D730D1" w:rsidRPr="009F1E07" w:rsidRDefault="00D730D1" w:rsidP="009F1E07">
      <w:pPr>
        <w:tabs>
          <w:tab w:val="left" w:pos="2304"/>
        </w:tabs>
        <w:autoSpaceDE w:val="0"/>
        <w:autoSpaceDN w:val="0"/>
        <w:adjustRightInd w:val="0"/>
        <w:spacing w:after="0" w:line="360" w:lineRule="auto"/>
        <w:ind w:left="708"/>
        <w:jc w:val="both"/>
        <w:rPr>
          <w:rFonts w:ascii="Times New Roman" w:hAnsi="Times New Roman" w:cs="Times New Roman"/>
        </w:rPr>
      </w:pPr>
      <w:r w:rsidRPr="009F1E07">
        <w:rPr>
          <w:rFonts w:ascii="Times New Roman" w:hAnsi="Times New Roman" w:cs="Times New Roman"/>
        </w:rPr>
        <w:t>Sie</w:t>
      </w:r>
      <w:r w:rsidR="00B6186D" w:rsidRPr="009F1E07">
        <w:rPr>
          <w:rFonts w:ascii="Times New Roman" w:hAnsi="Times New Roman" w:cs="Times New Roman"/>
        </w:rPr>
        <w:t xml:space="preserve">mpre sufrí de violencia familiar y el alcoholismo de mi esposo, por esos problemas me salí de otros trabajos, </w:t>
      </w:r>
      <w:r w:rsidR="00BC2306" w:rsidRPr="009F1E07">
        <w:rPr>
          <w:rFonts w:ascii="Times New Roman" w:hAnsi="Times New Roman" w:cs="Times New Roman"/>
        </w:rPr>
        <w:t xml:space="preserve">y </w:t>
      </w:r>
      <w:r w:rsidR="00B6186D" w:rsidRPr="009F1E07">
        <w:rPr>
          <w:rFonts w:ascii="Times New Roman" w:hAnsi="Times New Roman" w:cs="Times New Roman"/>
        </w:rPr>
        <w:t>hasta ahora he podido destacar porque ya no tengo hijos que dependan de mí y mi esposo perdió su autoridad al desobligarse de la casa. Aquí en el trabajo me quedo turnos extras y me fueron reconocie</w:t>
      </w:r>
      <w:r w:rsidR="001E413A" w:rsidRPr="009F1E07">
        <w:rPr>
          <w:rFonts w:ascii="Times New Roman" w:hAnsi="Times New Roman" w:cs="Times New Roman"/>
        </w:rPr>
        <w:t>ndo hasta que me hicieron jefa</w:t>
      </w:r>
      <w:r w:rsidR="00B6186D" w:rsidRPr="009F1E07">
        <w:rPr>
          <w:rFonts w:ascii="Times New Roman" w:hAnsi="Times New Roman" w:cs="Times New Roman"/>
        </w:rPr>
        <w:t xml:space="preserve"> </w:t>
      </w:r>
      <w:r w:rsidR="001E413A" w:rsidRPr="009F1E07">
        <w:rPr>
          <w:rFonts w:ascii="Times New Roman" w:hAnsi="Times New Roman" w:cs="Times New Roman"/>
        </w:rPr>
        <w:t>(</w:t>
      </w:r>
      <w:r w:rsidR="00CD2D0A" w:rsidRPr="009F1E07">
        <w:rPr>
          <w:rFonts w:ascii="Times New Roman" w:hAnsi="Times New Roman" w:cs="Times New Roman"/>
        </w:rPr>
        <w:t>E1</w:t>
      </w:r>
      <w:r w:rsidR="001E413A" w:rsidRPr="009F1E07">
        <w:rPr>
          <w:rFonts w:ascii="Times New Roman" w:hAnsi="Times New Roman" w:cs="Times New Roman"/>
        </w:rPr>
        <w:t>)</w:t>
      </w:r>
      <w:r w:rsidR="00B6186D" w:rsidRPr="009F1E07">
        <w:rPr>
          <w:rFonts w:ascii="Times New Roman" w:hAnsi="Times New Roman" w:cs="Times New Roman"/>
        </w:rPr>
        <w:t xml:space="preserve">. </w:t>
      </w:r>
    </w:p>
    <w:p w14:paraId="476FF166" w14:textId="77777777" w:rsidR="00BC2306" w:rsidRPr="009F1E07" w:rsidRDefault="00BC2306" w:rsidP="009F1E07">
      <w:pPr>
        <w:tabs>
          <w:tab w:val="left" w:pos="2304"/>
        </w:tabs>
        <w:autoSpaceDE w:val="0"/>
        <w:autoSpaceDN w:val="0"/>
        <w:adjustRightInd w:val="0"/>
        <w:spacing w:after="0" w:line="360" w:lineRule="auto"/>
        <w:ind w:left="708"/>
        <w:jc w:val="both"/>
        <w:rPr>
          <w:rFonts w:ascii="Times New Roman" w:hAnsi="Times New Roman" w:cs="Times New Roman"/>
        </w:rPr>
      </w:pPr>
    </w:p>
    <w:p w14:paraId="1E7146BB" w14:textId="27B74A89" w:rsidR="0020071C" w:rsidRPr="009F1E07" w:rsidRDefault="00B6186D"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S</w:t>
      </w:r>
      <w:r w:rsidR="003E1134" w:rsidRPr="009F1E07">
        <w:rPr>
          <w:rFonts w:ascii="Times New Roman" w:hAnsi="Times New Roman" w:cs="Times New Roman"/>
          <w:sz w:val="24"/>
          <w:szCs w:val="24"/>
        </w:rPr>
        <w:t>in embargo</w:t>
      </w:r>
      <w:r w:rsidR="00100BE6" w:rsidRPr="009F1E07">
        <w:rPr>
          <w:rFonts w:ascii="Times New Roman" w:hAnsi="Times New Roman" w:cs="Times New Roman"/>
          <w:sz w:val="24"/>
          <w:szCs w:val="24"/>
        </w:rPr>
        <w:t>,</w:t>
      </w:r>
      <w:r w:rsidR="003E1134" w:rsidRPr="009F1E07">
        <w:rPr>
          <w:rFonts w:ascii="Times New Roman" w:hAnsi="Times New Roman" w:cs="Times New Roman"/>
          <w:sz w:val="24"/>
          <w:szCs w:val="24"/>
        </w:rPr>
        <w:t xml:space="preserve"> no han reflexionado acerca de que aun en el sector industrial ocupan los puestos operativos más bajos y menos remunerados. </w:t>
      </w:r>
    </w:p>
    <w:p w14:paraId="0E8B983C" w14:textId="0060DE1F" w:rsidR="00D730D1" w:rsidRPr="009F1E07" w:rsidRDefault="003E1134" w:rsidP="009F1E07">
      <w:pPr>
        <w:tabs>
          <w:tab w:val="left" w:pos="2304"/>
        </w:tabs>
        <w:autoSpaceDE w:val="0"/>
        <w:autoSpaceDN w:val="0"/>
        <w:adjustRightInd w:val="0"/>
        <w:spacing w:after="0" w:line="360" w:lineRule="auto"/>
        <w:jc w:val="both"/>
        <w:rPr>
          <w:rFonts w:ascii="Times New Roman" w:hAnsi="Times New Roman" w:cs="Times New Roman"/>
          <w:i/>
          <w:sz w:val="24"/>
          <w:szCs w:val="24"/>
        </w:rPr>
      </w:pPr>
      <w:r w:rsidRPr="009F1E07">
        <w:rPr>
          <w:rFonts w:ascii="Times New Roman" w:hAnsi="Times New Roman" w:cs="Times New Roman"/>
          <w:sz w:val="24"/>
          <w:szCs w:val="24"/>
        </w:rPr>
        <w:t xml:space="preserve">Por otro </w:t>
      </w:r>
      <w:r w:rsidR="00ED23A6" w:rsidRPr="009F1E07">
        <w:rPr>
          <w:rFonts w:ascii="Times New Roman" w:hAnsi="Times New Roman" w:cs="Times New Roman"/>
          <w:sz w:val="24"/>
          <w:szCs w:val="24"/>
        </w:rPr>
        <w:t>parte, existen</w:t>
      </w:r>
      <w:r w:rsidRPr="009F1E07">
        <w:rPr>
          <w:rFonts w:ascii="Times New Roman" w:hAnsi="Times New Roman" w:cs="Times New Roman"/>
          <w:sz w:val="24"/>
          <w:szCs w:val="24"/>
        </w:rPr>
        <w:t xml:space="preserve"> </w:t>
      </w:r>
      <w:r w:rsidR="001321C1" w:rsidRPr="009F1E07">
        <w:rPr>
          <w:rFonts w:ascii="Times New Roman" w:hAnsi="Times New Roman" w:cs="Times New Roman"/>
          <w:sz w:val="24"/>
          <w:szCs w:val="24"/>
        </w:rPr>
        <w:t xml:space="preserve">trabajadores con rezago educativo </w:t>
      </w:r>
      <w:r w:rsidR="00BC2306" w:rsidRPr="009F1E07">
        <w:rPr>
          <w:rFonts w:ascii="Times New Roman" w:hAnsi="Times New Roman" w:cs="Times New Roman"/>
          <w:sz w:val="24"/>
          <w:szCs w:val="24"/>
        </w:rPr>
        <w:t>cuyo</w:t>
      </w:r>
      <w:r w:rsidRPr="009F1E07">
        <w:rPr>
          <w:rFonts w:ascii="Times New Roman" w:hAnsi="Times New Roman" w:cs="Times New Roman"/>
          <w:sz w:val="24"/>
          <w:szCs w:val="24"/>
        </w:rPr>
        <w:t xml:space="preserve"> desempeño les ha permitido ascender</w:t>
      </w:r>
      <w:r w:rsidR="00BC2306" w:rsidRPr="009F1E07">
        <w:rPr>
          <w:rFonts w:ascii="Times New Roman" w:hAnsi="Times New Roman" w:cs="Times New Roman"/>
          <w:sz w:val="24"/>
          <w:szCs w:val="24"/>
        </w:rPr>
        <w:t xml:space="preserve"> laboralmente</w:t>
      </w:r>
      <w:r w:rsidRPr="009F1E07">
        <w:rPr>
          <w:rFonts w:ascii="Times New Roman" w:hAnsi="Times New Roman" w:cs="Times New Roman"/>
          <w:sz w:val="24"/>
          <w:szCs w:val="24"/>
        </w:rPr>
        <w:t xml:space="preserve">, </w:t>
      </w:r>
      <w:r w:rsidR="00BC2306" w:rsidRPr="009F1E07">
        <w:rPr>
          <w:rFonts w:ascii="Times New Roman" w:hAnsi="Times New Roman" w:cs="Times New Roman"/>
          <w:sz w:val="24"/>
          <w:szCs w:val="24"/>
        </w:rPr>
        <w:t xml:space="preserve">pero aun así piensan </w:t>
      </w:r>
      <w:r w:rsidR="001321C1" w:rsidRPr="009F1E07">
        <w:rPr>
          <w:rFonts w:ascii="Times New Roman" w:hAnsi="Times New Roman" w:cs="Times New Roman"/>
          <w:sz w:val="24"/>
          <w:szCs w:val="24"/>
        </w:rPr>
        <w:t xml:space="preserve">que </w:t>
      </w:r>
      <w:r w:rsidR="00BC2306" w:rsidRPr="009F1E07">
        <w:rPr>
          <w:rFonts w:ascii="Times New Roman" w:hAnsi="Times New Roman" w:cs="Times New Roman"/>
          <w:sz w:val="24"/>
          <w:szCs w:val="24"/>
        </w:rPr>
        <w:t>debido a que no tienen</w:t>
      </w:r>
      <w:r w:rsidRPr="009F1E07">
        <w:rPr>
          <w:rFonts w:ascii="Times New Roman" w:hAnsi="Times New Roman" w:cs="Times New Roman"/>
          <w:sz w:val="24"/>
          <w:szCs w:val="24"/>
        </w:rPr>
        <w:t xml:space="preserve"> documentos probatorios de mayores niveles educativos</w:t>
      </w:r>
      <w:r w:rsidR="001321C1" w:rsidRPr="009F1E07">
        <w:rPr>
          <w:rFonts w:ascii="Times New Roman" w:hAnsi="Times New Roman" w:cs="Times New Roman"/>
          <w:sz w:val="24"/>
          <w:szCs w:val="24"/>
        </w:rPr>
        <w:t xml:space="preserve"> no permanecen en un buen nivel de posicionamiento</w:t>
      </w:r>
      <w:r w:rsidRPr="009F1E07">
        <w:rPr>
          <w:rFonts w:ascii="Times New Roman" w:hAnsi="Times New Roman" w:cs="Times New Roman"/>
          <w:sz w:val="24"/>
          <w:szCs w:val="24"/>
        </w:rPr>
        <w:t>,</w:t>
      </w:r>
      <w:r w:rsidRPr="009F1E07">
        <w:rPr>
          <w:rFonts w:ascii="Times New Roman" w:hAnsi="Times New Roman" w:cs="Times New Roman"/>
          <w:i/>
          <w:sz w:val="24"/>
          <w:szCs w:val="24"/>
        </w:rPr>
        <w:t xml:space="preserve"> </w:t>
      </w:r>
    </w:p>
    <w:p w14:paraId="218B6176" w14:textId="1AC2CB1F" w:rsidR="00D730D1" w:rsidRPr="009F1E07" w:rsidRDefault="003E1134"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w:t>
      </w:r>
      <w:r w:rsidR="00D730D1" w:rsidRPr="009F1E07">
        <w:rPr>
          <w:rFonts w:ascii="Times New Roman" w:hAnsi="Times New Roman" w:cs="Times New Roman"/>
          <w:sz w:val="24"/>
          <w:szCs w:val="24"/>
        </w:rPr>
        <w:t>A</w:t>
      </w:r>
      <w:r w:rsidRPr="009F1E07">
        <w:rPr>
          <w:rFonts w:ascii="Times New Roman" w:hAnsi="Times New Roman" w:cs="Times New Roman"/>
          <w:sz w:val="24"/>
          <w:szCs w:val="24"/>
        </w:rPr>
        <w:t>un cuando el sindicato me dice que puedo ser promovido</w:t>
      </w:r>
      <w:r w:rsidR="00BC2306" w:rsidRPr="009F1E07">
        <w:rPr>
          <w:rFonts w:ascii="Times New Roman" w:hAnsi="Times New Roman" w:cs="Times New Roman"/>
          <w:sz w:val="24"/>
          <w:szCs w:val="24"/>
        </w:rPr>
        <w:t>,</w:t>
      </w:r>
      <w:r w:rsidRPr="009F1E07">
        <w:rPr>
          <w:rFonts w:ascii="Times New Roman" w:hAnsi="Times New Roman" w:cs="Times New Roman"/>
          <w:sz w:val="24"/>
          <w:szCs w:val="24"/>
        </w:rPr>
        <w:t xml:space="preserve"> no me ha tocado por</w:t>
      </w:r>
      <w:r w:rsidR="00BC2306" w:rsidRPr="009F1E07">
        <w:rPr>
          <w:rFonts w:ascii="Times New Roman" w:hAnsi="Times New Roman" w:cs="Times New Roman"/>
          <w:sz w:val="24"/>
          <w:szCs w:val="24"/>
        </w:rPr>
        <w:t>que me</w:t>
      </w:r>
      <w:r w:rsidRPr="009F1E07">
        <w:rPr>
          <w:rFonts w:ascii="Times New Roman" w:hAnsi="Times New Roman" w:cs="Times New Roman"/>
          <w:sz w:val="24"/>
          <w:szCs w:val="24"/>
        </w:rPr>
        <w:t xml:space="preserve"> falta el certificado de bachillerato”</w:t>
      </w:r>
      <w:r w:rsidR="001E413A" w:rsidRPr="009F1E07">
        <w:rPr>
          <w:rFonts w:ascii="Times New Roman" w:hAnsi="Times New Roman" w:cs="Times New Roman"/>
          <w:sz w:val="24"/>
          <w:szCs w:val="24"/>
        </w:rPr>
        <w:t xml:space="preserve"> (</w:t>
      </w:r>
      <w:r w:rsidR="00CD2D0A" w:rsidRPr="009F1E07">
        <w:rPr>
          <w:rFonts w:ascii="Times New Roman" w:hAnsi="Times New Roman" w:cs="Times New Roman"/>
          <w:sz w:val="24"/>
          <w:szCs w:val="24"/>
        </w:rPr>
        <w:t>E</w:t>
      </w:r>
      <w:r w:rsidRPr="009F1E07">
        <w:rPr>
          <w:rFonts w:ascii="Times New Roman" w:hAnsi="Times New Roman" w:cs="Times New Roman"/>
          <w:sz w:val="24"/>
          <w:szCs w:val="24"/>
        </w:rPr>
        <w:t>23</w:t>
      </w:r>
      <w:r w:rsidR="001E413A" w:rsidRPr="009F1E07">
        <w:rPr>
          <w:rFonts w:ascii="Times New Roman" w:hAnsi="Times New Roman" w:cs="Times New Roman"/>
          <w:sz w:val="24"/>
          <w:szCs w:val="24"/>
        </w:rPr>
        <w:t>)</w:t>
      </w:r>
      <w:r w:rsidR="00BC2306" w:rsidRPr="009F1E07">
        <w:rPr>
          <w:rFonts w:ascii="Times New Roman" w:hAnsi="Times New Roman" w:cs="Times New Roman"/>
          <w:sz w:val="24"/>
          <w:szCs w:val="24"/>
        </w:rPr>
        <w:t>.</w:t>
      </w:r>
      <w:r w:rsidRPr="009F1E07">
        <w:rPr>
          <w:rFonts w:ascii="Times New Roman" w:hAnsi="Times New Roman" w:cs="Times New Roman"/>
          <w:sz w:val="24"/>
          <w:szCs w:val="24"/>
        </w:rPr>
        <w:t xml:space="preserve"> “</w:t>
      </w:r>
      <w:r w:rsidR="00BC2306" w:rsidRPr="009F1E07">
        <w:rPr>
          <w:rFonts w:ascii="Times New Roman" w:hAnsi="Times New Roman" w:cs="Times New Roman"/>
          <w:sz w:val="24"/>
          <w:szCs w:val="24"/>
        </w:rPr>
        <w:t>C</w:t>
      </w:r>
      <w:r w:rsidRPr="009F1E07">
        <w:rPr>
          <w:rFonts w:ascii="Times New Roman" w:hAnsi="Times New Roman" w:cs="Times New Roman"/>
          <w:sz w:val="24"/>
          <w:szCs w:val="24"/>
        </w:rPr>
        <w:t xml:space="preserve">onsidero que si estudio el bachillerato podría ser jefe de personal, he podido ascender pero si viene una certificación tal vez bajaría de puesto por falta de documentos” </w:t>
      </w:r>
      <w:r w:rsidR="002A2930" w:rsidRPr="009F1E07">
        <w:rPr>
          <w:rFonts w:ascii="Times New Roman" w:hAnsi="Times New Roman" w:cs="Times New Roman"/>
          <w:sz w:val="24"/>
          <w:szCs w:val="24"/>
        </w:rPr>
        <w:t>(</w:t>
      </w:r>
      <w:r w:rsidR="00CD2D0A" w:rsidRPr="009F1E07">
        <w:rPr>
          <w:rFonts w:ascii="Times New Roman" w:hAnsi="Times New Roman" w:cs="Times New Roman"/>
          <w:sz w:val="24"/>
          <w:szCs w:val="24"/>
        </w:rPr>
        <w:t>E</w:t>
      </w:r>
      <w:r w:rsidRPr="009F1E07">
        <w:rPr>
          <w:rFonts w:ascii="Times New Roman" w:hAnsi="Times New Roman" w:cs="Times New Roman"/>
          <w:sz w:val="24"/>
          <w:szCs w:val="24"/>
        </w:rPr>
        <w:t>3</w:t>
      </w:r>
      <w:r w:rsidR="002A2930" w:rsidRPr="009F1E07">
        <w:rPr>
          <w:rFonts w:ascii="Times New Roman" w:hAnsi="Times New Roman" w:cs="Times New Roman"/>
          <w:sz w:val="24"/>
          <w:szCs w:val="24"/>
        </w:rPr>
        <w:t>).</w:t>
      </w:r>
    </w:p>
    <w:p w14:paraId="5997DBD7" w14:textId="393AD9A4" w:rsidR="0020071C" w:rsidRPr="009F1E07" w:rsidRDefault="003E1134"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lastRenderedPageBreak/>
        <w:t>Un dato relevante es que, en el caso de estas empresas, los ascensos</w:t>
      </w:r>
      <w:r w:rsidR="00F71CEC" w:rsidRPr="009F1E07">
        <w:rPr>
          <w:rFonts w:ascii="Times New Roman" w:hAnsi="Times New Roman" w:cs="Times New Roman"/>
          <w:sz w:val="24"/>
          <w:szCs w:val="24"/>
        </w:rPr>
        <w:t>,</w:t>
      </w:r>
      <w:r w:rsidRPr="009F1E07">
        <w:rPr>
          <w:rFonts w:ascii="Times New Roman" w:hAnsi="Times New Roman" w:cs="Times New Roman"/>
          <w:sz w:val="24"/>
          <w:szCs w:val="24"/>
        </w:rPr>
        <w:t xml:space="preserve"> en general</w:t>
      </w:r>
      <w:r w:rsidR="00F71CEC" w:rsidRPr="009F1E07">
        <w:rPr>
          <w:rFonts w:ascii="Times New Roman" w:hAnsi="Times New Roman" w:cs="Times New Roman"/>
          <w:sz w:val="24"/>
          <w:szCs w:val="24"/>
        </w:rPr>
        <w:t>,</w:t>
      </w:r>
      <w:r w:rsidRPr="009F1E07">
        <w:rPr>
          <w:rFonts w:ascii="Times New Roman" w:hAnsi="Times New Roman" w:cs="Times New Roman"/>
          <w:sz w:val="24"/>
          <w:szCs w:val="24"/>
        </w:rPr>
        <w:t xml:space="preserve"> no significan un mejor salario o reconocimiento, </w:t>
      </w:r>
      <w:r w:rsidR="00BC2306" w:rsidRPr="009F1E07">
        <w:rPr>
          <w:rFonts w:ascii="Times New Roman" w:hAnsi="Times New Roman" w:cs="Times New Roman"/>
          <w:sz w:val="24"/>
          <w:szCs w:val="24"/>
        </w:rPr>
        <w:t>sino el</w:t>
      </w:r>
      <w:r w:rsidRPr="009F1E07">
        <w:rPr>
          <w:rFonts w:ascii="Times New Roman" w:hAnsi="Times New Roman" w:cs="Times New Roman"/>
          <w:sz w:val="24"/>
          <w:szCs w:val="24"/>
        </w:rPr>
        <w:t xml:space="preserve"> cambio de </w:t>
      </w:r>
      <w:r w:rsidR="00BC2306" w:rsidRPr="009F1E07">
        <w:rPr>
          <w:rFonts w:ascii="Times New Roman" w:hAnsi="Times New Roman" w:cs="Times New Roman"/>
          <w:sz w:val="24"/>
          <w:szCs w:val="24"/>
        </w:rPr>
        <w:t xml:space="preserve">un </w:t>
      </w:r>
      <w:r w:rsidRPr="009F1E07">
        <w:rPr>
          <w:rFonts w:ascii="Times New Roman" w:hAnsi="Times New Roman" w:cs="Times New Roman"/>
          <w:sz w:val="24"/>
          <w:szCs w:val="24"/>
        </w:rPr>
        <w:t xml:space="preserve">puesto a otro </w:t>
      </w:r>
      <w:r w:rsidR="00BC2306" w:rsidRPr="009F1E07">
        <w:rPr>
          <w:rFonts w:ascii="Times New Roman" w:hAnsi="Times New Roman" w:cs="Times New Roman"/>
          <w:sz w:val="24"/>
          <w:szCs w:val="24"/>
        </w:rPr>
        <w:t>de</w:t>
      </w:r>
      <w:r w:rsidRPr="009F1E07">
        <w:rPr>
          <w:rFonts w:ascii="Times New Roman" w:hAnsi="Times New Roman" w:cs="Times New Roman"/>
          <w:sz w:val="24"/>
          <w:szCs w:val="24"/>
        </w:rPr>
        <w:t xml:space="preserve"> cierta responsabilidad, </w:t>
      </w:r>
      <w:r w:rsidR="00BC2306" w:rsidRPr="009F1E07">
        <w:rPr>
          <w:rFonts w:ascii="Times New Roman" w:hAnsi="Times New Roman" w:cs="Times New Roman"/>
          <w:sz w:val="24"/>
          <w:szCs w:val="24"/>
        </w:rPr>
        <w:t>donde</w:t>
      </w:r>
      <w:r w:rsidRPr="009F1E07">
        <w:rPr>
          <w:rFonts w:ascii="Times New Roman" w:hAnsi="Times New Roman" w:cs="Times New Roman"/>
          <w:sz w:val="24"/>
          <w:szCs w:val="24"/>
        </w:rPr>
        <w:t xml:space="preserve"> pueden </w:t>
      </w:r>
      <w:r w:rsidR="00BC2306" w:rsidRPr="009F1E07">
        <w:rPr>
          <w:rFonts w:ascii="Times New Roman" w:hAnsi="Times New Roman" w:cs="Times New Roman"/>
          <w:sz w:val="24"/>
          <w:szCs w:val="24"/>
        </w:rPr>
        <w:t>trabajar</w:t>
      </w:r>
      <w:r w:rsidRPr="009F1E07">
        <w:rPr>
          <w:rFonts w:ascii="Times New Roman" w:hAnsi="Times New Roman" w:cs="Times New Roman"/>
          <w:sz w:val="24"/>
          <w:szCs w:val="24"/>
        </w:rPr>
        <w:t xml:space="preserve"> tiempo extra para mejorar sus ingresos. Los puestos referidos son: obreros en el proceso productivo, operarios de máquinas</w:t>
      </w:r>
      <w:r w:rsidR="00BC2306" w:rsidRPr="009F1E07">
        <w:rPr>
          <w:rFonts w:ascii="Times New Roman" w:hAnsi="Times New Roman" w:cs="Times New Roman"/>
          <w:sz w:val="24"/>
          <w:szCs w:val="24"/>
        </w:rPr>
        <w:t xml:space="preserve"> e</w:t>
      </w:r>
      <w:r w:rsidRPr="009F1E07">
        <w:rPr>
          <w:rFonts w:ascii="Times New Roman" w:hAnsi="Times New Roman" w:cs="Times New Roman"/>
          <w:sz w:val="24"/>
          <w:szCs w:val="24"/>
        </w:rPr>
        <w:t xml:space="preserve"> incluso responsables de turnos.</w:t>
      </w:r>
    </w:p>
    <w:p w14:paraId="30C155FA" w14:textId="3FDC81A4" w:rsidR="00D730D1" w:rsidRPr="009F1E07" w:rsidRDefault="003E1134"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No sucede lo mismo con las mujeres en situación de rezago educativo, </w:t>
      </w:r>
      <w:r w:rsidR="00BC2306" w:rsidRPr="009F1E07">
        <w:rPr>
          <w:rFonts w:ascii="Times New Roman" w:hAnsi="Times New Roman" w:cs="Times New Roman"/>
          <w:sz w:val="24"/>
          <w:szCs w:val="24"/>
        </w:rPr>
        <w:t>ya que e</w:t>
      </w:r>
      <w:r w:rsidR="00F71CEC" w:rsidRPr="009F1E07">
        <w:rPr>
          <w:rFonts w:ascii="Times New Roman" w:hAnsi="Times New Roman" w:cs="Times New Roman"/>
          <w:sz w:val="24"/>
          <w:szCs w:val="24"/>
        </w:rPr>
        <w:t>stas</w:t>
      </w:r>
      <w:r w:rsidRPr="009F1E07">
        <w:rPr>
          <w:rFonts w:ascii="Times New Roman" w:hAnsi="Times New Roman" w:cs="Times New Roman"/>
          <w:sz w:val="24"/>
          <w:szCs w:val="24"/>
        </w:rPr>
        <w:t xml:space="preserve"> tienen pocas opciones de ascenso laboral debido a que la mayoría de los puestos de trabajo en estas empresas están masculinizados. </w:t>
      </w:r>
      <w:r w:rsidR="001321C1" w:rsidRPr="009F1E07">
        <w:rPr>
          <w:rFonts w:ascii="Times New Roman" w:hAnsi="Times New Roman" w:cs="Times New Roman"/>
          <w:sz w:val="24"/>
          <w:szCs w:val="24"/>
        </w:rPr>
        <w:t>Esto es</w:t>
      </w:r>
      <w:r w:rsidR="00F71CEC" w:rsidRPr="009F1E07">
        <w:rPr>
          <w:rFonts w:ascii="Times New Roman" w:hAnsi="Times New Roman" w:cs="Times New Roman"/>
          <w:sz w:val="24"/>
          <w:szCs w:val="24"/>
        </w:rPr>
        <w:t>,</w:t>
      </w:r>
      <w:r w:rsidR="001321C1" w:rsidRPr="009F1E07">
        <w:rPr>
          <w:rFonts w:ascii="Times New Roman" w:hAnsi="Times New Roman" w:cs="Times New Roman"/>
          <w:sz w:val="24"/>
          <w:szCs w:val="24"/>
        </w:rPr>
        <w:t xml:space="preserve"> no logran ocupar puestos de operador de máquinas o transportes pesados, y tampoco </w:t>
      </w:r>
      <w:r w:rsidR="00BC2306" w:rsidRPr="009F1E07">
        <w:rPr>
          <w:rFonts w:ascii="Times New Roman" w:hAnsi="Times New Roman" w:cs="Times New Roman"/>
          <w:sz w:val="24"/>
          <w:szCs w:val="24"/>
        </w:rPr>
        <w:t xml:space="preserve">tienen </w:t>
      </w:r>
      <w:r w:rsidR="001321C1" w:rsidRPr="009F1E07">
        <w:rPr>
          <w:rFonts w:ascii="Times New Roman" w:hAnsi="Times New Roman" w:cs="Times New Roman"/>
          <w:sz w:val="24"/>
          <w:szCs w:val="24"/>
        </w:rPr>
        <w:t>acce</w:t>
      </w:r>
      <w:r w:rsidR="00BC2306" w:rsidRPr="009F1E07">
        <w:rPr>
          <w:rFonts w:ascii="Times New Roman" w:hAnsi="Times New Roman" w:cs="Times New Roman"/>
          <w:sz w:val="24"/>
          <w:szCs w:val="24"/>
        </w:rPr>
        <w:t>so</w:t>
      </w:r>
      <w:r w:rsidR="001321C1" w:rsidRPr="009F1E07">
        <w:rPr>
          <w:rFonts w:ascii="Times New Roman" w:hAnsi="Times New Roman" w:cs="Times New Roman"/>
          <w:sz w:val="24"/>
          <w:szCs w:val="24"/>
        </w:rPr>
        <w:t xml:space="preserve"> a departamentos t</w:t>
      </w:r>
      <w:r w:rsidR="00BC2306" w:rsidRPr="009F1E07">
        <w:rPr>
          <w:rFonts w:ascii="Times New Roman" w:hAnsi="Times New Roman" w:cs="Times New Roman"/>
          <w:sz w:val="24"/>
          <w:szCs w:val="24"/>
        </w:rPr>
        <w:t>é</w:t>
      </w:r>
      <w:r w:rsidR="001321C1" w:rsidRPr="009F1E07">
        <w:rPr>
          <w:rFonts w:ascii="Times New Roman" w:hAnsi="Times New Roman" w:cs="Times New Roman"/>
          <w:sz w:val="24"/>
          <w:szCs w:val="24"/>
        </w:rPr>
        <w:t>cnicos como mantenimiento.</w:t>
      </w:r>
      <w:r w:rsidR="00D730D1" w:rsidRPr="009F1E07">
        <w:rPr>
          <w:rFonts w:ascii="Times New Roman" w:hAnsi="Times New Roman" w:cs="Times New Roman"/>
          <w:sz w:val="24"/>
          <w:szCs w:val="24"/>
        </w:rPr>
        <w:t xml:space="preserve"> A</w:t>
      </w:r>
      <w:r w:rsidRPr="009F1E07">
        <w:rPr>
          <w:rFonts w:ascii="Times New Roman" w:hAnsi="Times New Roman" w:cs="Times New Roman"/>
          <w:sz w:val="24"/>
          <w:szCs w:val="24"/>
        </w:rPr>
        <w:t>l respecto, uno de los</w:t>
      </w:r>
      <w:r w:rsidR="001321C1" w:rsidRPr="009F1E07">
        <w:rPr>
          <w:rFonts w:ascii="Times New Roman" w:hAnsi="Times New Roman" w:cs="Times New Roman"/>
          <w:sz w:val="24"/>
          <w:szCs w:val="24"/>
        </w:rPr>
        <w:t xml:space="preserve"> trabajadores comentó</w:t>
      </w:r>
      <w:r w:rsidR="00D730D1" w:rsidRPr="009F1E07">
        <w:rPr>
          <w:rFonts w:ascii="Times New Roman" w:hAnsi="Times New Roman" w:cs="Times New Roman"/>
          <w:sz w:val="24"/>
          <w:szCs w:val="24"/>
        </w:rPr>
        <w:t>:</w:t>
      </w:r>
    </w:p>
    <w:p w14:paraId="7B59FBC0" w14:textId="5BD37813" w:rsidR="00D730D1" w:rsidRPr="009F1E07" w:rsidRDefault="003E1134"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w:t>
      </w:r>
      <w:r w:rsidR="00D730D1" w:rsidRPr="009F1E07">
        <w:rPr>
          <w:rFonts w:ascii="Times New Roman" w:hAnsi="Times New Roman" w:cs="Times New Roman"/>
          <w:sz w:val="24"/>
          <w:szCs w:val="24"/>
        </w:rPr>
        <w:t>H</w:t>
      </w:r>
      <w:r w:rsidRPr="009F1E07">
        <w:rPr>
          <w:rFonts w:ascii="Times New Roman" w:hAnsi="Times New Roman" w:cs="Times New Roman"/>
          <w:sz w:val="24"/>
          <w:szCs w:val="24"/>
        </w:rPr>
        <w:t>e tenido la oportunidad de ir a cinco plantas en diferentes estados</w:t>
      </w:r>
      <w:r w:rsidR="001321C1" w:rsidRPr="009F1E07">
        <w:rPr>
          <w:rFonts w:ascii="Times New Roman" w:hAnsi="Times New Roman" w:cs="Times New Roman"/>
          <w:sz w:val="24"/>
          <w:szCs w:val="24"/>
        </w:rPr>
        <w:t xml:space="preserve"> del país</w:t>
      </w:r>
      <w:r w:rsidRPr="009F1E07">
        <w:rPr>
          <w:rFonts w:ascii="Times New Roman" w:hAnsi="Times New Roman" w:cs="Times New Roman"/>
          <w:sz w:val="24"/>
          <w:szCs w:val="24"/>
        </w:rPr>
        <w:t>, y a p</w:t>
      </w:r>
      <w:r w:rsidR="001321C1" w:rsidRPr="009F1E07">
        <w:rPr>
          <w:rFonts w:ascii="Times New Roman" w:hAnsi="Times New Roman" w:cs="Times New Roman"/>
          <w:sz w:val="24"/>
          <w:szCs w:val="24"/>
        </w:rPr>
        <w:t xml:space="preserve">esar </w:t>
      </w:r>
      <w:r w:rsidR="00BC2306" w:rsidRPr="009F1E07">
        <w:rPr>
          <w:rFonts w:ascii="Times New Roman" w:hAnsi="Times New Roman" w:cs="Times New Roman"/>
          <w:sz w:val="24"/>
          <w:szCs w:val="24"/>
        </w:rPr>
        <w:t xml:space="preserve">de </w:t>
      </w:r>
      <w:r w:rsidR="001321C1" w:rsidRPr="009F1E07">
        <w:rPr>
          <w:rFonts w:ascii="Times New Roman" w:hAnsi="Times New Roman" w:cs="Times New Roman"/>
          <w:sz w:val="24"/>
          <w:szCs w:val="24"/>
        </w:rPr>
        <w:t>que esta es de las más antiguas</w:t>
      </w:r>
      <w:r w:rsidRPr="009F1E07">
        <w:rPr>
          <w:rFonts w:ascii="Times New Roman" w:hAnsi="Times New Roman" w:cs="Times New Roman"/>
          <w:sz w:val="24"/>
          <w:szCs w:val="24"/>
        </w:rPr>
        <w:t xml:space="preserve"> está muy atrasada tecnológicamente</w:t>
      </w:r>
      <w:r w:rsidR="00BC2306" w:rsidRPr="009F1E07">
        <w:rPr>
          <w:rFonts w:ascii="Times New Roman" w:hAnsi="Times New Roman" w:cs="Times New Roman"/>
          <w:sz w:val="24"/>
          <w:szCs w:val="24"/>
        </w:rPr>
        <w:t>. E</w:t>
      </w:r>
      <w:r w:rsidRPr="009F1E07">
        <w:rPr>
          <w:rFonts w:ascii="Times New Roman" w:hAnsi="Times New Roman" w:cs="Times New Roman"/>
          <w:sz w:val="24"/>
          <w:szCs w:val="24"/>
        </w:rPr>
        <w:t xml:space="preserve">n lo que respecta a las mujeres, allá se ven operadoras, </w:t>
      </w:r>
      <w:proofErr w:type="spellStart"/>
      <w:r w:rsidRPr="009F1E07">
        <w:rPr>
          <w:rFonts w:ascii="Times New Roman" w:hAnsi="Times New Roman" w:cs="Times New Roman"/>
          <w:sz w:val="24"/>
          <w:szCs w:val="24"/>
        </w:rPr>
        <w:t>montacarguistas</w:t>
      </w:r>
      <w:proofErr w:type="spellEnd"/>
      <w:r w:rsidR="00BC2306" w:rsidRPr="009F1E07">
        <w:rPr>
          <w:rFonts w:ascii="Times New Roman" w:hAnsi="Times New Roman" w:cs="Times New Roman"/>
          <w:sz w:val="24"/>
          <w:szCs w:val="24"/>
        </w:rPr>
        <w:t>…</w:t>
      </w:r>
      <w:r w:rsidRPr="009F1E07">
        <w:rPr>
          <w:rFonts w:ascii="Times New Roman" w:hAnsi="Times New Roman" w:cs="Times New Roman"/>
          <w:sz w:val="24"/>
          <w:szCs w:val="24"/>
        </w:rPr>
        <w:t xml:space="preserve"> </w:t>
      </w:r>
      <w:r w:rsidR="00BC2306" w:rsidRPr="009F1E07">
        <w:rPr>
          <w:rFonts w:ascii="Times New Roman" w:hAnsi="Times New Roman" w:cs="Times New Roman"/>
          <w:sz w:val="24"/>
          <w:szCs w:val="24"/>
        </w:rPr>
        <w:t>C</w:t>
      </w:r>
      <w:r w:rsidRPr="009F1E07">
        <w:rPr>
          <w:rFonts w:ascii="Times New Roman" w:hAnsi="Times New Roman" w:cs="Times New Roman"/>
          <w:sz w:val="24"/>
          <w:szCs w:val="24"/>
        </w:rPr>
        <w:t>laro</w:t>
      </w:r>
      <w:r w:rsidR="00BC2306" w:rsidRPr="009F1E07">
        <w:rPr>
          <w:rFonts w:ascii="Times New Roman" w:hAnsi="Times New Roman" w:cs="Times New Roman"/>
          <w:sz w:val="24"/>
          <w:szCs w:val="24"/>
        </w:rPr>
        <w:t>,</w:t>
      </w:r>
      <w:r w:rsidRPr="009F1E07">
        <w:rPr>
          <w:rFonts w:ascii="Times New Roman" w:hAnsi="Times New Roman" w:cs="Times New Roman"/>
          <w:sz w:val="24"/>
          <w:szCs w:val="24"/>
        </w:rPr>
        <w:t xml:space="preserve"> las máquinas son más avanzadas” </w:t>
      </w:r>
      <w:r w:rsidR="002A2930" w:rsidRPr="009F1E07">
        <w:rPr>
          <w:rFonts w:ascii="Times New Roman" w:hAnsi="Times New Roman" w:cs="Times New Roman"/>
          <w:sz w:val="24"/>
          <w:szCs w:val="24"/>
        </w:rPr>
        <w:t>(</w:t>
      </w:r>
      <w:r w:rsidR="00CD2D0A" w:rsidRPr="009F1E07">
        <w:rPr>
          <w:rFonts w:ascii="Times New Roman" w:hAnsi="Times New Roman" w:cs="Times New Roman"/>
          <w:sz w:val="24"/>
          <w:szCs w:val="24"/>
        </w:rPr>
        <w:t>E</w:t>
      </w:r>
      <w:r w:rsidRPr="009F1E07">
        <w:rPr>
          <w:rFonts w:ascii="Times New Roman" w:hAnsi="Times New Roman" w:cs="Times New Roman"/>
          <w:sz w:val="24"/>
          <w:szCs w:val="24"/>
        </w:rPr>
        <w:t>3</w:t>
      </w:r>
      <w:r w:rsidR="002A2930" w:rsidRPr="009F1E07">
        <w:rPr>
          <w:rFonts w:ascii="Times New Roman" w:hAnsi="Times New Roman" w:cs="Times New Roman"/>
          <w:sz w:val="24"/>
          <w:szCs w:val="24"/>
        </w:rPr>
        <w:t>)</w:t>
      </w:r>
      <w:r w:rsidRPr="009F1E07">
        <w:rPr>
          <w:rFonts w:ascii="Times New Roman" w:hAnsi="Times New Roman" w:cs="Times New Roman"/>
          <w:sz w:val="24"/>
          <w:szCs w:val="24"/>
        </w:rPr>
        <w:t xml:space="preserve">. </w:t>
      </w:r>
    </w:p>
    <w:p w14:paraId="79662C30" w14:textId="162DFBA6" w:rsidR="0020071C" w:rsidRPr="009F1E07" w:rsidRDefault="003E1134"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Esto indicaría que la menor o mayor tecnificación de los procesos productivos de una empresa está directamente asociada con la incorporación o no de las mujeres al área de producción y no por las capacidades productivas de </w:t>
      </w:r>
      <w:r w:rsidR="00BC2306" w:rsidRPr="009F1E07">
        <w:rPr>
          <w:rFonts w:ascii="Times New Roman" w:hAnsi="Times New Roman" w:cs="Times New Roman"/>
          <w:sz w:val="24"/>
          <w:szCs w:val="24"/>
        </w:rPr>
        <w:t>e</w:t>
      </w:r>
      <w:r w:rsidRPr="009F1E07">
        <w:rPr>
          <w:rFonts w:ascii="Times New Roman" w:hAnsi="Times New Roman" w:cs="Times New Roman"/>
          <w:sz w:val="24"/>
          <w:szCs w:val="24"/>
        </w:rPr>
        <w:t xml:space="preserve">stas. </w:t>
      </w:r>
    </w:p>
    <w:p w14:paraId="561280E5" w14:textId="3A9F62B4" w:rsidR="00D730D1" w:rsidRPr="009F1E07" w:rsidRDefault="00134587"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Asimismo, una trabajadora </w:t>
      </w:r>
      <w:r w:rsidR="00BC2306" w:rsidRPr="009F1E07">
        <w:rPr>
          <w:rFonts w:ascii="Times New Roman" w:hAnsi="Times New Roman" w:cs="Times New Roman"/>
          <w:sz w:val="24"/>
          <w:szCs w:val="24"/>
        </w:rPr>
        <w:t>comentó sobre</w:t>
      </w:r>
      <w:r w:rsidRPr="009F1E07">
        <w:rPr>
          <w:rFonts w:ascii="Times New Roman" w:hAnsi="Times New Roman" w:cs="Times New Roman"/>
          <w:sz w:val="24"/>
          <w:szCs w:val="24"/>
        </w:rPr>
        <w:t xml:space="preserve"> su experiencia en otra industria alimentaria, </w:t>
      </w:r>
      <w:r w:rsidR="00BC2306" w:rsidRPr="009F1E07">
        <w:rPr>
          <w:rFonts w:ascii="Times New Roman" w:hAnsi="Times New Roman" w:cs="Times New Roman"/>
          <w:sz w:val="24"/>
          <w:szCs w:val="24"/>
        </w:rPr>
        <w:t>donde sobresalió al</w:t>
      </w:r>
      <w:r w:rsidRPr="009F1E07">
        <w:rPr>
          <w:rFonts w:ascii="Times New Roman" w:hAnsi="Times New Roman" w:cs="Times New Roman"/>
          <w:sz w:val="24"/>
          <w:szCs w:val="24"/>
        </w:rPr>
        <w:t xml:space="preserve"> ocupa</w:t>
      </w:r>
      <w:r w:rsidR="00BC2306" w:rsidRPr="009F1E07">
        <w:rPr>
          <w:rFonts w:ascii="Times New Roman" w:hAnsi="Times New Roman" w:cs="Times New Roman"/>
          <w:sz w:val="24"/>
          <w:szCs w:val="24"/>
        </w:rPr>
        <w:t>r</w:t>
      </w:r>
      <w:r w:rsidRPr="009F1E07">
        <w:rPr>
          <w:rFonts w:ascii="Times New Roman" w:hAnsi="Times New Roman" w:cs="Times New Roman"/>
          <w:sz w:val="24"/>
          <w:szCs w:val="24"/>
        </w:rPr>
        <w:t xml:space="preserve"> un puesto de operadora de máquinas</w:t>
      </w:r>
      <w:r w:rsidR="00BC2306" w:rsidRPr="009F1E07">
        <w:rPr>
          <w:rFonts w:ascii="Times New Roman" w:hAnsi="Times New Roman" w:cs="Times New Roman"/>
          <w:sz w:val="24"/>
          <w:szCs w:val="24"/>
        </w:rPr>
        <w:t>:</w:t>
      </w:r>
      <w:r w:rsidRPr="009F1E07">
        <w:rPr>
          <w:rFonts w:ascii="Times New Roman" w:hAnsi="Times New Roman" w:cs="Times New Roman"/>
          <w:sz w:val="24"/>
          <w:szCs w:val="24"/>
        </w:rPr>
        <w:t xml:space="preserve"> </w:t>
      </w:r>
    </w:p>
    <w:p w14:paraId="7B3B3050" w14:textId="2FCCDE2A" w:rsidR="00134587" w:rsidRDefault="00134587" w:rsidP="009F1E07">
      <w:pPr>
        <w:tabs>
          <w:tab w:val="left" w:pos="2304"/>
        </w:tabs>
        <w:autoSpaceDE w:val="0"/>
        <w:autoSpaceDN w:val="0"/>
        <w:adjustRightInd w:val="0"/>
        <w:spacing w:after="0" w:line="360" w:lineRule="auto"/>
        <w:jc w:val="both"/>
        <w:rPr>
          <w:rFonts w:ascii="Times New Roman" w:hAnsi="Times New Roman" w:cs="Times New Roman"/>
          <w:i/>
          <w:sz w:val="24"/>
          <w:szCs w:val="24"/>
        </w:rPr>
      </w:pPr>
      <w:r w:rsidRPr="009F1E07">
        <w:rPr>
          <w:rFonts w:ascii="Times New Roman" w:hAnsi="Times New Roman" w:cs="Times New Roman"/>
          <w:sz w:val="24"/>
          <w:szCs w:val="24"/>
        </w:rPr>
        <w:t>“</w:t>
      </w:r>
      <w:r w:rsidR="00D730D1" w:rsidRPr="009F1E07">
        <w:rPr>
          <w:rFonts w:ascii="Times New Roman" w:hAnsi="Times New Roman" w:cs="Times New Roman"/>
          <w:sz w:val="24"/>
          <w:szCs w:val="24"/>
        </w:rPr>
        <w:t>Y</w:t>
      </w:r>
      <w:r w:rsidRPr="009F1E07">
        <w:rPr>
          <w:rFonts w:ascii="Times New Roman" w:hAnsi="Times New Roman" w:cs="Times New Roman"/>
          <w:sz w:val="24"/>
          <w:szCs w:val="24"/>
        </w:rPr>
        <w:t>a no me interesó llegar a ser jefa, en esa empresa las mujeres ganan menos que los hombres y trabajan lo mismo</w:t>
      </w:r>
      <w:r w:rsidR="00BC2306" w:rsidRPr="009F1E07">
        <w:rPr>
          <w:rFonts w:ascii="Times New Roman" w:hAnsi="Times New Roman" w:cs="Times New Roman"/>
          <w:sz w:val="24"/>
          <w:szCs w:val="24"/>
        </w:rPr>
        <w:t>. S</w:t>
      </w:r>
      <w:r w:rsidRPr="009F1E07">
        <w:rPr>
          <w:rFonts w:ascii="Times New Roman" w:hAnsi="Times New Roman" w:cs="Times New Roman"/>
          <w:sz w:val="24"/>
          <w:szCs w:val="24"/>
        </w:rPr>
        <w:t xml:space="preserve">é que </w:t>
      </w:r>
      <w:r w:rsidR="00BC2306" w:rsidRPr="009F1E07">
        <w:rPr>
          <w:rFonts w:ascii="Times New Roman" w:hAnsi="Times New Roman" w:cs="Times New Roman"/>
          <w:sz w:val="24"/>
          <w:szCs w:val="24"/>
        </w:rPr>
        <w:t>en el</w:t>
      </w:r>
      <w:r w:rsidRPr="009F1E07">
        <w:rPr>
          <w:rFonts w:ascii="Times New Roman" w:hAnsi="Times New Roman" w:cs="Times New Roman"/>
          <w:sz w:val="24"/>
          <w:szCs w:val="24"/>
        </w:rPr>
        <w:t xml:space="preserve"> lugar </w:t>
      </w:r>
      <w:r w:rsidR="00BC2306" w:rsidRPr="009F1E07">
        <w:rPr>
          <w:rFonts w:ascii="Times New Roman" w:hAnsi="Times New Roman" w:cs="Times New Roman"/>
          <w:sz w:val="24"/>
          <w:szCs w:val="24"/>
        </w:rPr>
        <w:t>donde entre</w:t>
      </w:r>
      <w:r w:rsidRPr="009F1E07">
        <w:rPr>
          <w:rFonts w:ascii="Times New Roman" w:hAnsi="Times New Roman" w:cs="Times New Roman"/>
          <w:sz w:val="24"/>
          <w:szCs w:val="24"/>
        </w:rPr>
        <w:t xml:space="preserve"> a trabajar puedo ascender de puesto porque trato de hacer bien las cosas</w:t>
      </w:r>
      <w:r w:rsidR="00BC2306" w:rsidRPr="009F1E07">
        <w:rPr>
          <w:rFonts w:ascii="Times New Roman" w:hAnsi="Times New Roman" w:cs="Times New Roman"/>
          <w:sz w:val="24"/>
          <w:szCs w:val="24"/>
        </w:rPr>
        <w:t>;</w:t>
      </w:r>
      <w:r w:rsidRPr="009F1E07">
        <w:rPr>
          <w:rFonts w:ascii="Times New Roman" w:hAnsi="Times New Roman" w:cs="Times New Roman"/>
          <w:sz w:val="24"/>
          <w:szCs w:val="24"/>
        </w:rPr>
        <w:t xml:space="preserve"> me gusta aprender, pero en este trabajo para las mujeres no hay buenos puestos con buenos sueldos”</w:t>
      </w:r>
      <w:r w:rsidR="005213EC" w:rsidRPr="009F1E07">
        <w:rPr>
          <w:rFonts w:ascii="Times New Roman" w:hAnsi="Times New Roman" w:cs="Times New Roman"/>
          <w:sz w:val="24"/>
          <w:szCs w:val="24"/>
        </w:rPr>
        <w:t xml:space="preserve"> (E</w:t>
      </w:r>
      <w:r w:rsidRPr="009F1E07">
        <w:rPr>
          <w:rFonts w:ascii="Times New Roman" w:hAnsi="Times New Roman" w:cs="Times New Roman"/>
          <w:sz w:val="24"/>
          <w:szCs w:val="24"/>
        </w:rPr>
        <w:t>2</w:t>
      </w:r>
      <w:r w:rsidR="002A2930" w:rsidRPr="009F1E07">
        <w:rPr>
          <w:rFonts w:ascii="Times New Roman" w:hAnsi="Times New Roman" w:cs="Times New Roman"/>
          <w:sz w:val="24"/>
          <w:szCs w:val="24"/>
        </w:rPr>
        <w:t>)</w:t>
      </w:r>
      <w:r w:rsidRPr="009F1E07">
        <w:rPr>
          <w:rFonts w:ascii="Times New Roman" w:hAnsi="Times New Roman" w:cs="Times New Roman"/>
          <w:i/>
          <w:sz w:val="24"/>
          <w:szCs w:val="24"/>
        </w:rPr>
        <w:t>.</w:t>
      </w:r>
    </w:p>
    <w:p w14:paraId="1484BDB2" w14:textId="77777777" w:rsidR="003A7FB2" w:rsidRPr="009F1E07" w:rsidRDefault="003A7FB2" w:rsidP="009F1E07">
      <w:pPr>
        <w:tabs>
          <w:tab w:val="left" w:pos="2304"/>
        </w:tabs>
        <w:autoSpaceDE w:val="0"/>
        <w:autoSpaceDN w:val="0"/>
        <w:adjustRightInd w:val="0"/>
        <w:spacing w:after="0" w:line="360" w:lineRule="auto"/>
        <w:jc w:val="both"/>
        <w:rPr>
          <w:rFonts w:ascii="Times New Roman" w:hAnsi="Times New Roman" w:cs="Times New Roman"/>
          <w:i/>
          <w:sz w:val="24"/>
          <w:szCs w:val="24"/>
        </w:rPr>
      </w:pPr>
    </w:p>
    <w:p w14:paraId="69FE19C4" w14:textId="107D8CA8" w:rsidR="003E1134" w:rsidRPr="009F1E07" w:rsidRDefault="000C5E89" w:rsidP="009F1E07">
      <w:pPr>
        <w:pStyle w:val="Prrafodelista"/>
        <w:tabs>
          <w:tab w:val="left" w:pos="2304"/>
        </w:tabs>
        <w:autoSpaceDE w:val="0"/>
        <w:autoSpaceDN w:val="0"/>
        <w:adjustRightInd w:val="0"/>
        <w:spacing w:after="0" w:line="360" w:lineRule="auto"/>
        <w:ind w:left="0"/>
        <w:jc w:val="both"/>
        <w:rPr>
          <w:rFonts w:ascii="Times New Roman" w:hAnsi="Times New Roman" w:cs="Times New Roman"/>
          <w:b/>
          <w:i/>
          <w:sz w:val="24"/>
          <w:szCs w:val="24"/>
        </w:rPr>
      </w:pPr>
      <w:r w:rsidRPr="009F1E07">
        <w:rPr>
          <w:rFonts w:ascii="Times New Roman" w:hAnsi="Times New Roman" w:cs="Times New Roman"/>
          <w:b/>
          <w:i/>
          <w:sz w:val="24"/>
          <w:szCs w:val="24"/>
        </w:rPr>
        <w:t>Escas</w:t>
      </w:r>
      <w:r w:rsidR="00A452A1" w:rsidRPr="009F1E07">
        <w:rPr>
          <w:rFonts w:ascii="Times New Roman" w:hAnsi="Times New Roman" w:cs="Times New Roman"/>
          <w:b/>
          <w:i/>
          <w:sz w:val="24"/>
          <w:szCs w:val="24"/>
        </w:rPr>
        <w:t>a c</w:t>
      </w:r>
      <w:r w:rsidR="003E1134" w:rsidRPr="009F1E07">
        <w:rPr>
          <w:rFonts w:ascii="Times New Roman" w:hAnsi="Times New Roman" w:cs="Times New Roman"/>
          <w:b/>
          <w:i/>
          <w:sz w:val="24"/>
          <w:szCs w:val="24"/>
        </w:rPr>
        <w:t>apacitación laboral y p</w:t>
      </w:r>
      <w:r w:rsidR="001321C1" w:rsidRPr="009F1E07">
        <w:rPr>
          <w:rFonts w:ascii="Times New Roman" w:hAnsi="Times New Roman" w:cs="Times New Roman"/>
          <w:b/>
          <w:i/>
          <w:sz w:val="24"/>
          <w:szCs w:val="24"/>
        </w:rPr>
        <w:t xml:space="preserve">romoción de los </w:t>
      </w:r>
      <w:r w:rsidR="007B1CC9" w:rsidRPr="009F1E07">
        <w:rPr>
          <w:rFonts w:ascii="Times New Roman" w:hAnsi="Times New Roman" w:cs="Times New Roman"/>
          <w:b/>
          <w:i/>
          <w:sz w:val="24"/>
          <w:szCs w:val="24"/>
        </w:rPr>
        <w:t>programas de educación para</w:t>
      </w:r>
      <w:r w:rsidR="00D730D1" w:rsidRPr="009F1E07">
        <w:rPr>
          <w:rFonts w:ascii="Times New Roman" w:hAnsi="Times New Roman" w:cs="Times New Roman"/>
          <w:b/>
          <w:i/>
          <w:sz w:val="24"/>
          <w:szCs w:val="24"/>
        </w:rPr>
        <w:t xml:space="preserve"> adultos</w:t>
      </w:r>
    </w:p>
    <w:p w14:paraId="04400F5F" w14:textId="24DEA1A7" w:rsidR="0020071C" w:rsidRPr="009F1E07" w:rsidRDefault="003E1134"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La capacitación para el trabajo y la promoción de la educación para adultos es escasa en las empresas</w:t>
      </w:r>
      <w:r w:rsidR="00E80CD7" w:rsidRPr="009F1E07">
        <w:rPr>
          <w:rFonts w:ascii="Times New Roman" w:hAnsi="Times New Roman" w:cs="Times New Roman"/>
          <w:sz w:val="24"/>
          <w:szCs w:val="24"/>
        </w:rPr>
        <w:t xml:space="preserve"> mencionadas</w:t>
      </w:r>
      <w:r w:rsidRPr="009F1E07">
        <w:rPr>
          <w:rFonts w:ascii="Times New Roman" w:hAnsi="Times New Roman" w:cs="Times New Roman"/>
          <w:sz w:val="24"/>
          <w:szCs w:val="24"/>
        </w:rPr>
        <w:t>.</w:t>
      </w:r>
      <w:r w:rsidR="00C07E0B" w:rsidRPr="009F1E07">
        <w:rPr>
          <w:rFonts w:ascii="Times New Roman" w:hAnsi="Times New Roman" w:cs="Times New Roman"/>
          <w:sz w:val="24"/>
          <w:szCs w:val="24"/>
        </w:rPr>
        <w:t xml:space="preserve"> Por lo tanto</w:t>
      </w:r>
      <w:r w:rsidR="00F71CEC" w:rsidRPr="009F1E07">
        <w:rPr>
          <w:rFonts w:ascii="Times New Roman" w:hAnsi="Times New Roman" w:cs="Times New Roman"/>
          <w:sz w:val="24"/>
          <w:szCs w:val="24"/>
        </w:rPr>
        <w:t>,</w:t>
      </w:r>
      <w:r w:rsidR="00C07E0B" w:rsidRPr="009F1E07">
        <w:rPr>
          <w:rFonts w:ascii="Times New Roman" w:hAnsi="Times New Roman" w:cs="Times New Roman"/>
          <w:sz w:val="24"/>
          <w:szCs w:val="24"/>
        </w:rPr>
        <w:t xml:space="preserve"> no se pro</w:t>
      </w:r>
      <w:r w:rsidR="00F71CEC" w:rsidRPr="009F1E07">
        <w:rPr>
          <w:rFonts w:ascii="Times New Roman" w:hAnsi="Times New Roman" w:cs="Times New Roman"/>
          <w:sz w:val="24"/>
          <w:szCs w:val="24"/>
        </w:rPr>
        <w:t>mueven</w:t>
      </w:r>
      <w:r w:rsidR="00C07E0B" w:rsidRPr="009F1E07">
        <w:rPr>
          <w:rFonts w:ascii="Times New Roman" w:hAnsi="Times New Roman" w:cs="Times New Roman"/>
          <w:sz w:val="24"/>
          <w:szCs w:val="24"/>
        </w:rPr>
        <w:t xml:space="preserve"> oportunidades para que la población ocupada logre un posicionamiento laboral.</w:t>
      </w:r>
      <w:r w:rsidRPr="009F1E07">
        <w:rPr>
          <w:rFonts w:ascii="Times New Roman" w:hAnsi="Times New Roman" w:cs="Times New Roman"/>
          <w:sz w:val="24"/>
          <w:szCs w:val="24"/>
        </w:rPr>
        <w:t xml:space="preserve"> No obstante, los responsables </w:t>
      </w:r>
      <w:r w:rsidR="00E80CD7" w:rsidRPr="009F1E07">
        <w:rPr>
          <w:rFonts w:ascii="Times New Roman" w:hAnsi="Times New Roman" w:cs="Times New Roman"/>
          <w:sz w:val="24"/>
          <w:szCs w:val="24"/>
        </w:rPr>
        <w:t xml:space="preserve">entrevistados </w:t>
      </w:r>
      <w:r w:rsidRPr="009F1E07">
        <w:rPr>
          <w:rFonts w:ascii="Times New Roman" w:hAnsi="Times New Roman" w:cs="Times New Roman"/>
          <w:sz w:val="24"/>
          <w:szCs w:val="24"/>
        </w:rPr>
        <w:t>de recursos humanos coinciden en que la participaci</w:t>
      </w:r>
      <w:r w:rsidR="007B1CC9" w:rsidRPr="009F1E07">
        <w:rPr>
          <w:rFonts w:ascii="Times New Roman" w:hAnsi="Times New Roman" w:cs="Times New Roman"/>
          <w:sz w:val="24"/>
          <w:szCs w:val="24"/>
        </w:rPr>
        <w:t>ón en el programa de educación para</w:t>
      </w:r>
      <w:r w:rsidRPr="009F1E07">
        <w:rPr>
          <w:rFonts w:ascii="Times New Roman" w:hAnsi="Times New Roman" w:cs="Times New Roman"/>
          <w:sz w:val="24"/>
          <w:szCs w:val="24"/>
        </w:rPr>
        <w:t xml:space="preserve"> adultos del ISEA</w:t>
      </w:r>
      <w:r w:rsidR="00F71CEC" w:rsidRPr="009F1E07">
        <w:rPr>
          <w:rFonts w:ascii="Times New Roman" w:hAnsi="Times New Roman" w:cs="Times New Roman"/>
          <w:sz w:val="24"/>
          <w:szCs w:val="24"/>
        </w:rPr>
        <w:t>,</w:t>
      </w:r>
      <w:r w:rsidRPr="009F1E07">
        <w:rPr>
          <w:rFonts w:ascii="Times New Roman" w:hAnsi="Times New Roman" w:cs="Times New Roman"/>
          <w:sz w:val="24"/>
          <w:szCs w:val="24"/>
        </w:rPr>
        <w:t xml:space="preserve"> en cualquiera de sus estrategias, proporciona a los trabajadores</w:t>
      </w:r>
      <w:r w:rsidR="00F71CEC" w:rsidRPr="009F1E07">
        <w:rPr>
          <w:rFonts w:ascii="Times New Roman" w:hAnsi="Times New Roman" w:cs="Times New Roman"/>
          <w:sz w:val="24"/>
          <w:szCs w:val="24"/>
        </w:rPr>
        <w:t>:</w:t>
      </w:r>
      <w:r w:rsidRPr="009F1E07">
        <w:rPr>
          <w:rFonts w:ascii="Times New Roman" w:hAnsi="Times New Roman" w:cs="Times New Roman"/>
          <w:sz w:val="24"/>
          <w:szCs w:val="24"/>
        </w:rPr>
        <w:t xml:space="preserve"> motivación, madurez y seguridad para desempeñar su trabajo.</w:t>
      </w:r>
      <w:r w:rsidR="0020071C" w:rsidRPr="009F1E07">
        <w:rPr>
          <w:rFonts w:ascii="Times New Roman" w:hAnsi="Times New Roman" w:cs="Times New Roman"/>
          <w:sz w:val="24"/>
          <w:szCs w:val="24"/>
        </w:rPr>
        <w:t xml:space="preserve"> </w:t>
      </w:r>
    </w:p>
    <w:p w14:paraId="05849500" w14:textId="73D54730" w:rsidR="0020071C" w:rsidRPr="009F1E07" w:rsidRDefault="00C50765"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Por otro lado</w:t>
      </w:r>
      <w:r w:rsidR="00E80CD7" w:rsidRPr="009F1E07">
        <w:rPr>
          <w:rFonts w:ascii="Times New Roman" w:hAnsi="Times New Roman" w:cs="Times New Roman"/>
          <w:sz w:val="24"/>
          <w:szCs w:val="24"/>
        </w:rPr>
        <w:t>,</w:t>
      </w:r>
      <w:r w:rsidRPr="009F1E07">
        <w:rPr>
          <w:rFonts w:ascii="Times New Roman" w:hAnsi="Times New Roman" w:cs="Times New Roman"/>
          <w:sz w:val="24"/>
          <w:szCs w:val="24"/>
        </w:rPr>
        <w:t xml:space="preserve"> los responsables de los departamentos de </w:t>
      </w:r>
      <w:r w:rsidR="00E80CD7" w:rsidRPr="009F1E07">
        <w:rPr>
          <w:rFonts w:ascii="Times New Roman" w:hAnsi="Times New Roman" w:cs="Times New Roman"/>
          <w:sz w:val="24"/>
          <w:szCs w:val="24"/>
        </w:rPr>
        <w:t>r</w:t>
      </w:r>
      <w:r w:rsidRPr="009F1E07">
        <w:rPr>
          <w:rFonts w:ascii="Times New Roman" w:hAnsi="Times New Roman" w:cs="Times New Roman"/>
          <w:sz w:val="24"/>
          <w:szCs w:val="24"/>
        </w:rPr>
        <w:t xml:space="preserve">ecursos </w:t>
      </w:r>
      <w:r w:rsidR="00E80CD7" w:rsidRPr="009F1E07">
        <w:rPr>
          <w:rFonts w:ascii="Times New Roman" w:hAnsi="Times New Roman" w:cs="Times New Roman"/>
          <w:sz w:val="24"/>
          <w:szCs w:val="24"/>
        </w:rPr>
        <w:t>h</w:t>
      </w:r>
      <w:r w:rsidRPr="009F1E07">
        <w:rPr>
          <w:rFonts w:ascii="Times New Roman" w:hAnsi="Times New Roman" w:cs="Times New Roman"/>
          <w:sz w:val="24"/>
          <w:szCs w:val="24"/>
        </w:rPr>
        <w:t xml:space="preserve">umanos de </w:t>
      </w:r>
      <w:r w:rsidR="002E6230" w:rsidRPr="009F1E07">
        <w:rPr>
          <w:rFonts w:ascii="Times New Roman" w:hAnsi="Times New Roman" w:cs="Times New Roman"/>
          <w:sz w:val="24"/>
          <w:szCs w:val="24"/>
        </w:rPr>
        <w:t>las empresas</w:t>
      </w:r>
      <w:r w:rsidRPr="009F1E07">
        <w:rPr>
          <w:rFonts w:ascii="Times New Roman" w:hAnsi="Times New Roman" w:cs="Times New Roman"/>
          <w:sz w:val="24"/>
          <w:szCs w:val="24"/>
        </w:rPr>
        <w:t xml:space="preserve"> que se caracterizan </w:t>
      </w:r>
      <w:r w:rsidR="002E6230" w:rsidRPr="009F1E07">
        <w:rPr>
          <w:rFonts w:ascii="Times New Roman" w:hAnsi="Times New Roman" w:cs="Times New Roman"/>
          <w:sz w:val="24"/>
          <w:szCs w:val="24"/>
        </w:rPr>
        <w:t xml:space="preserve">por sus procesos productivos rústicos o domésticos, </w:t>
      </w:r>
      <w:r w:rsidRPr="009F1E07">
        <w:rPr>
          <w:rFonts w:ascii="Times New Roman" w:hAnsi="Times New Roman" w:cs="Times New Roman"/>
          <w:sz w:val="24"/>
          <w:szCs w:val="24"/>
        </w:rPr>
        <w:t xml:space="preserve">reconocen </w:t>
      </w:r>
      <w:r w:rsidR="003E1134" w:rsidRPr="009F1E07">
        <w:rPr>
          <w:rFonts w:ascii="Times New Roman" w:hAnsi="Times New Roman" w:cs="Times New Roman"/>
          <w:sz w:val="24"/>
          <w:szCs w:val="24"/>
        </w:rPr>
        <w:t>que</w:t>
      </w:r>
      <w:r w:rsidRPr="009F1E07">
        <w:rPr>
          <w:rFonts w:ascii="Times New Roman" w:hAnsi="Times New Roman" w:cs="Times New Roman"/>
          <w:sz w:val="24"/>
          <w:szCs w:val="24"/>
        </w:rPr>
        <w:t xml:space="preserve"> la </w:t>
      </w:r>
      <w:r w:rsidRPr="009F1E07">
        <w:rPr>
          <w:rFonts w:ascii="Times New Roman" w:hAnsi="Times New Roman" w:cs="Times New Roman"/>
          <w:sz w:val="24"/>
          <w:szCs w:val="24"/>
        </w:rPr>
        <w:lastRenderedPageBreak/>
        <w:t xml:space="preserve">educación para adultos </w:t>
      </w:r>
      <w:r w:rsidR="003E1134" w:rsidRPr="009F1E07">
        <w:rPr>
          <w:rFonts w:ascii="Times New Roman" w:hAnsi="Times New Roman" w:cs="Times New Roman"/>
          <w:sz w:val="24"/>
          <w:szCs w:val="24"/>
        </w:rPr>
        <w:t>no ha si</w:t>
      </w:r>
      <w:r w:rsidRPr="009F1E07">
        <w:rPr>
          <w:rFonts w:ascii="Times New Roman" w:hAnsi="Times New Roman" w:cs="Times New Roman"/>
          <w:sz w:val="24"/>
          <w:szCs w:val="24"/>
        </w:rPr>
        <w:t>do una prioridad</w:t>
      </w:r>
      <w:r w:rsidR="003E1134" w:rsidRPr="009F1E07">
        <w:rPr>
          <w:rFonts w:ascii="Times New Roman" w:hAnsi="Times New Roman" w:cs="Times New Roman"/>
          <w:sz w:val="24"/>
          <w:szCs w:val="24"/>
        </w:rPr>
        <w:t xml:space="preserve">, </w:t>
      </w:r>
      <w:r w:rsidR="00E80CD7" w:rsidRPr="009F1E07">
        <w:rPr>
          <w:rFonts w:ascii="Times New Roman" w:hAnsi="Times New Roman" w:cs="Times New Roman"/>
          <w:sz w:val="24"/>
          <w:szCs w:val="24"/>
        </w:rPr>
        <w:t xml:space="preserve">e </w:t>
      </w:r>
      <w:r w:rsidR="003E1134" w:rsidRPr="009F1E07">
        <w:rPr>
          <w:rFonts w:ascii="Times New Roman" w:hAnsi="Times New Roman" w:cs="Times New Roman"/>
          <w:sz w:val="24"/>
          <w:szCs w:val="24"/>
        </w:rPr>
        <w:t>incluso señalaron que desconocen los programas existentes.</w:t>
      </w:r>
      <w:r w:rsidR="0020071C" w:rsidRPr="009F1E07">
        <w:rPr>
          <w:rFonts w:ascii="Times New Roman" w:hAnsi="Times New Roman" w:cs="Times New Roman"/>
          <w:sz w:val="24"/>
          <w:szCs w:val="24"/>
        </w:rPr>
        <w:t xml:space="preserve"> </w:t>
      </w:r>
    </w:p>
    <w:p w14:paraId="473C574B" w14:textId="75AF82C3" w:rsidR="0020071C" w:rsidRPr="009F1E07" w:rsidRDefault="00F71CEC"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La </w:t>
      </w:r>
      <w:r w:rsidR="00C07E0B" w:rsidRPr="009F1E07">
        <w:rPr>
          <w:rFonts w:ascii="Times New Roman" w:hAnsi="Times New Roman" w:cs="Times New Roman"/>
          <w:sz w:val="24"/>
          <w:szCs w:val="24"/>
        </w:rPr>
        <w:t>capacitación</w:t>
      </w:r>
      <w:r w:rsidRPr="009F1E07">
        <w:rPr>
          <w:rFonts w:ascii="Times New Roman" w:hAnsi="Times New Roman" w:cs="Times New Roman"/>
          <w:sz w:val="24"/>
          <w:szCs w:val="24"/>
        </w:rPr>
        <w:t xml:space="preserve"> para el trabajo consiste</w:t>
      </w:r>
      <w:r w:rsidR="00C07E0B" w:rsidRPr="009F1E07">
        <w:rPr>
          <w:rFonts w:ascii="Times New Roman" w:hAnsi="Times New Roman" w:cs="Times New Roman"/>
          <w:sz w:val="24"/>
          <w:szCs w:val="24"/>
        </w:rPr>
        <w:t>, ge</w:t>
      </w:r>
      <w:r w:rsidR="003E1134" w:rsidRPr="009F1E07">
        <w:rPr>
          <w:rFonts w:ascii="Times New Roman" w:hAnsi="Times New Roman" w:cs="Times New Roman"/>
          <w:sz w:val="24"/>
          <w:szCs w:val="24"/>
        </w:rPr>
        <w:t>neralmente</w:t>
      </w:r>
      <w:r w:rsidRPr="009F1E07">
        <w:rPr>
          <w:rFonts w:ascii="Times New Roman" w:hAnsi="Times New Roman" w:cs="Times New Roman"/>
          <w:sz w:val="24"/>
          <w:szCs w:val="24"/>
        </w:rPr>
        <w:t xml:space="preserve">, </w:t>
      </w:r>
      <w:r w:rsidR="003E1134" w:rsidRPr="009F1E07">
        <w:rPr>
          <w:rFonts w:ascii="Times New Roman" w:hAnsi="Times New Roman" w:cs="Times New Roman"/>
          <w:sz w:val="24"/>
          <w:szCs w:val="24"/>
        </w:rPr>
        <w:t>en certificaciones para puestos en los que se requiere operar maquinaria o automotores, de seguridad industrial y prevención de accidentes</w:t>
      </w:r>
      <w:r w:rsidR="00E80CD7" w:rsidRPr="009F1E07">
        <w:rPr>
          <w:rFonts w:ascii="Times New Roman" w:hAnsi="Times New Roman" w:cs="Times New Roman"/>
          <w:sz w:val="24"/>
          <w:szCs w:val="24"/>
        </w:rPr>
        <w:t>. D</w:t>
      </w:r>
      <w:r w:rsidRPr="009F1E07">
        <w:rPr>
          <w:rFonts w:ascii="Times New Roman" w:hAnsi="Times New Roman" w:cs="Times New Roman"/>
          <w:sz w:val="24"/>
          <w:szCs w:val="24"/>
        </w:rPr>
        <w:t>ichos procesos de certificación</w:t>
      </w:r>
      <w:r w:rsidR="003E1134" w:rsidRPr="009F1E07">
        <w:rPr>
          <w:rFonts w:ascii="Times New Roman" w:hAnsi="Times New Roman" w:cs="Times New Roman"/>
          <w:sz w:val="24"/>
          <w:szCs w:val="24"/>
        </w:rPr>
        <w:t xml:space="preserve"> se llevan a cabo en las instalaciones de las propias empresas.</w:t>
      </w:r>
      <w:r w:rsidR="00C07E0B" w:rsidRPr="009F1E07">
        <w:rPr>
          <w:rFonts w:ascii="Times New Roman" w:hAnsi="Times New Roman" w:cs="Times New Roman"/>
          <w:sz w:val="24"/>
          <w:szCs w:val="24"/>
        </w:rPr>
        <w:t xml:space="preserve"> </w:t>
      </w:r>
      <w:r w:rsidR="003E1134" w:rsidRPr="009F1E07">
        <w:rPr>
          <w:rFonts w:ascii="Times New Roman" w:hAnsi="Times New Roman" w:cs="Times New Roman"/>
          <w:sz w:val="24"/>
          <w:szCs w:val="24"/>
        </w:rPr>
        <w:t xml:space="preserve">Otro tipo de capacitación es la técnica, como mecánica o electricidad, impartida por instituciones como los Centros de Capacitación para el Trabajo Industrial (CECATI), </w:t>
      </w:r>
      <w:r w:rsidR="00E80CD7" w:rsidRPr="009F1E07">
        <w:rPr>
          <w:rFonts w:ascii="Times New Roman" w:hAnsi="Times New Roman" w:cs="Times New Roman"/>
          <w:sz w:val="24"/>
          <w:szCs w:val="24"/>
        </w:rPr>
        <w:t xml:space="preserve">el </w:t>
      </w:r>
      <w:r w:rsidR="003E1134" w:rsidRPr="009F1E07">
        <w:rPr>
          <w:rFonts w:ascii="Times New Roman" w:hAnsi="Times New Roman" w:cs="Times New Roman"/>
          <w:sz w:val="24"/>
          <w:szCs w:val="24"/>
        </w:rPr>
        <w:t xml:space="preserve">Instituto de Capacitación para el Trabajo de Sinaloa (ICATSIN) y </w:t>
      </w:r>
      <w:r w:rsidR="00E80CD7" w:rsidRPr="009F1E07">
        <w:rPr>
          <w:rFonts w:ascii="Times New Roman" w:hAnsi="Times New Roman" w:cs="Times New Roman"/>
          <w:sz w:val="24"/>
          <w:szCs w:val="24"/>
        </w:rPr>
        <w:t>e</w:t>
      </w:r>
      <w:r w:rsidR="00100BE6" w:rsidRPr="009F1E07">
        <w:rPr>
          <w:rFonts w:ascii="Times New Roman" w:hAnsi="Times New Roman" w:cs="Times New Roman"/>
          <w:sz w:val="24"/>
          <w:szCs w:val="24"/>
        </w:rPr>
        <w:t>l</w:t>
      </w:r>
      <w:r w:rsidR="003E1134" w:rsidRPr="009F1E07">
        <w:rPr>
          <w:rFonts w:ascii="Times New Roman" w:hAnsi="Times New Roman" w:cs="Times New Roman"/>
          <w:sz w:val="24"/>
          <w:szCs w:val="24"/>
        </w:rPr>
        <w:t xml:space="preserve"> Colegio Nacional de Educación Profesional Técnica (CONALEP), la cual es aprovechada por las empresas para mejorar las habilidades de sus trabajadores</w:t>
      </w:r>
      <w:r w:rsidR="00A81773" w:rsidRPr="009F1E07">
        <w:rPr>
          <w:rFonts w:ascii="Times New Roman" w:hAnsi="Times New Roman" w:cs="Times New Roman"/>
          <w:sz w:val="24"/>
          <w:szCs w:val="24"/>
        </w:rPr>
        <w:t>. E</w:t>
      </w:r>
      <w:r w:rsidR="003E1134" w:rsidRPr="009F1E07">
        <w:rPr>
          <w:rFonts w:ascii="Times New Roman" w:hAnsi="Times New Roman" w:cs="Times New Roman"/>
          <w:sz w:val="24"/>
          <w:szCs w:val="24"/>
        </w:rPr>
        <w:t xml:space="preserve">ste tipo de capacitación es más valorada por la empresa que la </w:t>
      </w:r>
      <w:r w:rsidR="00C07E0B" w:rsidRPr="009F1E07">
        <w:rPr>
          <w:rFonts w:ascii="Times New Roman" w:hAnsi="Times New Roman" w:cs="Times New Roman"/>
          <w:sz w:val="24"/>
          <w:szCs w:val="24"/>
        </w:rPr>
        <w:t xml:space="preserve">misma </w:t>
      </w:r>
      <w:r w:rsidR="003E1134" w:rsidRPr="009F1E07">
        <w:rPr>
          <w:rFonts w:ascii="Times New Roman" w:hAnsi="Times New Roman" w:cs="Times New Roman"/>
          <w:sz w:val="24"/>
          <w:szCs w:val="24"/>
        </w:rPr>
        <w:t>educación básica. Sin embargo, la mayoría de los empleados manifiesta que no ha recibid</w:t>
      </w:r>
      <w:r w:rsidR="00C07E0B" w:rsidRPr="009F1E07">
        <w:rPr>
          <w:rFonts w:ascii="Times New Roman" w:hAnsi="Times New Roman" w:cs="Times New Roman"/>
          <w:sz w:val="24"/>
          <w:szCs w:val="24"/>
        </w:rPr>
        <w:t>o ningún tipo de capacitación,</w:t>
      </w:r>
      <w:r w:rsidR="003E1134" w:rsidRPr="009F1E07">
        <w:rPr>
          <w:rFonts w:ascii="Times New Roman" w:hAnsi="Times New Roman" w:cs="Times New Roman"/>
          <w:sz w:val="24"/>
          <w:szCs w:val="24"/>
        </w:rPr>
        <w:t xml:space="preserve"> </w:t>
      </w:r>
      <w:r w:rsidR="00E80CD7" w:rsidRPr="009F1E07">
        <w:rPr>
          <w:rFonts w:ascii="Times New Roman" w:hAnsi="Times New Roman" w:cs="Times New Roman"/>
          <w:sz w:val="24"/>
          <w:szCs w:val="24"/>
        </w:rPr>
        <w:t xml:space="preserve">e </w:t>
      </w:r>
      <w:r w:rsidR="003E1134" w:rsidRPr="009F1E07">
        <w:rPr>
          <w:rFonts w:ascii="Times New Roman" w:hAnsi="Times New Roman" w:cs="Times New Roman"/>
          <w:sz w:val="24"/>
          <w:szCs w:val="24"/>
        </w:rPr>
        <w:t xml:space="preserve">incluso las mujeres señalan no identificar qué tipo de capacitación técnica podrían recibir, dada su condición de mujeres. </w:t>
      </w:r>
    </w:p>
    <w:p w14:paraId="424F2CEE" w14:textId="693858F7" w:rsidR="00347BB6" w:rsidRPr="009F1E07" w:rsidRDefault="003E1134"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Las razones esgrimidas por los y las informantes </w:t>
      </w:r>
      <w:r w:rsidR="00C07E0B" w:rsidRPr="009F1E07">
        <w:rPr>
          <w:rFonts w:ascii="Times New Roman" w:hAnsi="Times New Roman" w:cs="Times New Roman"/>
          <w:sz w:val="24"/>
          <w:szCs w:val="24"/>
        </w:rPr>
        <w:t>para</w:t>
      </w:r>
      <w:r w:rsidRPr="009F1E07">
        <w:rPr>
          <w:rFonts w:ascii="Times New Roman" w:hAnsi="Times New Roman" w:cs="Times New Roman"/>
          <w:sz w:val="24"/>
          <w:szCs w:val="24"/>
        </w:rPr>
        <w:t xml:space="preserve"> no </w:t>
      </w:r>
      <w:r w:rsidR="00C07E0B" w:rsidRPr="009F1E07">
        <w:rPr>
          <w:rFonts w:ascii="Times New Roman" w:hAnsi="Times New Roman" w:cs="Times New Roman"/>
          <w:sz w:val="24"/>
          <w:szCs w:val="24"/>
        </w:rPr>
        <w:t>participar</w:t>
      </w:r>
      <w:r w:rsidR="00F71CEC" w:rsidRPr="009F1E07">
        <w:rPr>
          <w:rFonts w:ascii="Times New Roman" w:hAnsi="Times New Roman" w:cs="Times New Roman"/>
          <w:sz w:val="24"/>
          <w:szCs w:val="24"/>
        </w:rPr>
        <w:t xml:space="preserve"> en</w:t>
      </w:r>
      <w:r w:rsidR="00C07E0B" w:rsidRPr="009F1E07">
        <w:rPr>
          <w:rFonts w:ascii="Times New Roman" w:hAnsi="Times New Roman" w:cs="Times New Roman"/>
          <w:sz w:val="24"/>
          <w:szCs w:val="24"/>
        </w:rPr>
        <w:t xml:space="preserve"> </w:t>
      </w:r>
      <w:r w:rsidR="007B1CC9" w:rsidRPr="009F1E07">
        <w:rPr>
          <w:rFonts w:ascii="Times New Roman" w:hAnsi="Times New Roman" w:cs="Times New Roman"/>
          <w:sz w:val="24"/>
          <w:szCs w:val="24"/>
        </w:rPr>
        <w:t>algún programa de educación para</w:t>
      </w:r>
      <w:r w:rsidRPr="009F1E07">
        <w:rPr>
          <w:rFonts w:ascii="Times New Roman" w:hAnsi="Times New Roman" w:cs="Times New Roman"/>
          <w:sz w:val="24"/>
          <w:szCs w:val="24"/>
        </w:rPr>
        <w:t xml:space="preserve"> adultos o de capacitación para el trabajo son distintas por género. En el caso de las mujeres </w:t>
      </w:r>
      <w:r w:rsidR="00E80CD7" w:rsidRPr="009F1E07">
        <w:rPr>
          <w:rFonts w:ascii="Times New Roman" w:hAnsi="Times New Roman" w:cs="Times New Roman"/>
          <w:sz w:val="24"/>
          <w:szCs w:val="24"/>
        </w:rPr>
        <w:t xml:space="preserve">se </w:t>
      </w:r>
      <w:r w:rsidRPr="009F1E07">
        <w:rPr>
          <w:rFonts w:ascii="Times New Roman" w:hAnsi="Times New Roman" w:cs="Times New Roman"/>
          <w:sz w:val="24"/>
          <w:szCs w:val="24"/>
        </w:rPr>
        <w:t xml:space="preserve">señalan cuestiones familiares, del hogar o de estereotipos: </w:t>
      </w:r>
    </w:p>
    <w:p w14:paraId="0D49AFC7" w14:textId="1BB0A026" w:rsidR="00347BB6" w:rsidRPr="009F1E07" w:rsidRDefault="003E1134"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w:t>
      </w:r>
      <w:r w:rsidR="00347BB6" w:rsidRPr="009F1E07">
        <w:rPr>
          <w:rFonts w:ascii="Times New Roman" w:hAnsi="Times New Roman" w:cs="Times New Roman"/>
          <w:sz w:val="24"/>
          <w:szCs w:val="24"/>
        </w:rPr>
        <w:t>N</w:t>
      </w:r>
      <w:r w:rsidRPr="009F1E07">
        <w:rPr>
          <w:rFonts w:ascii="Times New Roman" w:hAnsi="Times New Roman" w:cs="Times New Roman"/>
          <w:sz w:val="24"/>
          <w:szCs w:val="24"/>
        </w:rPr>
        <w:t xml:space="preserve">o entré a la escuela porque antes cuidaba a mis padres enfermos, y ahora ya de grande la rotación de turnos en este trabajo no me lo permite” </w:t>
      </w:r>
      <w:r w:rsidR="002A2930" w:rsidRPr="009F1E07">
        <w:rPr>
          <w:rFonts w:ascii="Times New Roman" w:hAnsi="Times New Roman" w:cs="Times New Roman"/>
          <w:sz w:val="24"/>
          <w:szCs w:val="24"/>
        </w:rPr>
        <w:t>(</w:t>
      </w:r>
      <w:r w:rsidR="005213EC" w:rsidRPr="009F1E07">
        <w:rPr>
          <w:rFonts w:ascii="Times New Roman" w:hAnsi="Times New Roman" w:cs="Times New Roman"/>
          <w:sz w:val="24"/>
          <w:szCs w:val="24"/>
        </w:rPr>
        <w:t>E</w:t>
      </w:r>
      <w:r w:rsidRPr="009F1E07">
        <w:rPr>
          <w:rFonts w:ascii="Times New Roman" w:hAnsi="Times New Roman" w:cs="Times New Roman"/>
          <w:sz w:val="24"/>
          <w:szCs w:val="24"/>
        </w:rPr>
        <w:t>17</w:t>
      </w:r>
      <w:r w:rsidR="00347BB6" w:rsidRPr="009F1E07">
        <w:rPr>
          <w:rFonts w:ascii="Times New Roman" w:hAnsi="Times New Roman" w:cs="Times New Roman"/>
          <w:sz w:val="24"/>
          <w:szCs w:val="24"/>
        </w:rPr>
        <w:t>).</w:t>
      </w:r>
    </w:p>
    <w:p w14:paraId="339264DB" w14:textId="77777777" w:rsidR="00291620" w:rsidRPr="009F1E07" w:rsidRDefault="003E1134"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Rangel (1995) refiere que la escuela y el mercado laboral propician el desarrollo social de la mujer, </w:t>
      </w:r>
      <w:r w:rsidR="00F71CEC" w:rsidRPr="009F1E07">
        <w:rPr>
          <w:rFonts w:ascii="Times New Roman" w:hAnsi="Times New Roman" w:cs="Times New Roman"/>
          <w:sz w:val="24"/>
          <w:szCs w:val="24"/>
        </w:rPr>
        <w:t xml:space="preserve">ya que le permiten </w:t>
      </w:r>
      <w:r w:rsidRPr="009F1E07">
        <w:rPr>
          <w:rFonts w:ascii="Times New Roman" w:hAnsi="Times New Roman" w:cs="Times New Roman"/>
          <w:sz w:val="24"/>
          <w:szCs w:val="24"/>
        </w:rPr>
        <w:t>reconoce</w:t>
      </w:r>
      <w:r w:rsidR="00F71CEC" w:rsidRPr="009F1E07">
        <w:rPr>
          <w:rFonts w:ascii="Times New Roman" w:hAnsi="Times New Roman" w:cs="Times New Roman"/>
          <w:sz w:val="24"/>
          <w:szCs w:val="24"/>
        </w:rPr>
        <w:t>rse</w:t>
      </w:r>
      <w:r w:rsidRPr="009F1E07">
        <w:rPr>
          <w:rFonts w:ascii="Times New Roman" w:hAnsi="Times New Roman" w:cs="Times New Roman"/>
          <w:sz w:val="24"/>
          <w:szCs w:val="24"/>
        </w:rPr>
        <w:t xml:space="preserve"> como sujeto social, cuestión que no le proporciona el trabajo doméstico o el rol de la reproducción biológica.</w:t>
      </w:r>
    </w:p>
    <w:p w14:paraId="7426E939" w14:textId="2D3B3379" w:rsidR="00347BB6" w:rsidRPr="009F1E07" w:rsidRDefault="00181AAF"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Sin embargo, </w:t>
      </w:r>
      <w:r w:rsidR="003E1134" w:rsidRPr="009F1E07">
        <w:rPr>
          <w:rFonts w:ascii="Times New Roman" w:hAnsi="Times New Roman" w:cs="Times New Roman"/>
          <w:sz w:val="24"/>
          <w:szCs w:val="24"/>
        </w:rPr>
        <w:t>la doble</w:t>
      </w:r>
      <w:r w:rsidRPr="009F1E07">
        <w:rPr>
          <w:rFonts w:ascii="Times New Roman" w:hAnsi="Times New Roman" w:cs="Times New Roman"/>
          <w:sz w:val="24"/>
          <w:szCs w:val="24"/>
        </w:rPr>
        <w:t xml:space="preserve"> jornada</w:t>
      </w:r>
      <w:r w:rsidR="003E1134" w:rsidRPr="009F1E07">
        <w:rPr>
          <w:rFonts w:ascii="Times New Roman" w:hAnsi="Times New Roman" w:cs="Times New Roman"/>
          <w:sz w:val="24"/>
          <w:szCs w:val="24"/>
        </w:rPr>
        <w:t xml:space="preserve"> que desarrollan las mujeres que trabajan –en el ámbito productivo y el reproductivo</w:t>
      </w:r>
      <w:r w:rsidR="00E80CD7" w:rsidRPr="009F1E07">
        <w:rPr>
          <w:rFonts w:ascii="Times New Roman" w:hAnsi="Times New Roman" w:cs="Times New Roman"/>
          <w:sz w:val="24"/>
          <w:szCs w:val="24"/>
        </w:rPr>
        <w:t>–</w:t>
      </w:r>
      <w:r w:rsidR="003E1134" w:rsidRPr="009F1E07">
        <w:rPr>
          <w:rFonts w:ascii="Times New Roman" w:hAnsi="Times New Roman" w:cs="Times New Roman"/>
          <w:sz w:val="24"/>
          <w:szCs w:val="24"/>
        </w:rPr>
        <w:t xml:space="preserve"> </w:t>
      </w:r>
      <w:r w:rsidR="00CD6F57" w:rsidRPr="009F1E07">
        <w:rPr>
          <w:rFonts w:ascii="Times New Roman" w:hAnsi="Times New Roman" w:cs="Times New Roman"/>
          <w:sz w:val="24"/>
          <w:szCs w:val="24"/>
        </w:rPr>
        <w:t>les lleva</w:t>
      </w:r>
      <w:r w:rsidR="003E1134" w:rsidRPr="009F1E07">
        <w:rPr>
          <w:rFonts w:ascii="Times New Roman" w:hAnsi="Times New Roman" w:cs="Times New Roman"/>
          <w:sz w:val="24"/>
          <w:szCs w:val="24"/>
        </w:rPr>
        <w:t xml:space="preserve"> a desc</w:t>
      </w:r>
      <w:r w:rsidR="00347BB6" w:rsidRPr="009F1E07">
        <w:rPr>
          <w:rFonts w:ascii="Times New Roman" w:hAnsi="Times New Roman" w:cs="Times New Roman"/>
          <w:sz w:val="24"/>
          <w:szCs w:val="24"/>
        </w:rPr>
        <w:t>artar asuntos como la educación</w:t>
      </w:r>
      <w:r w:rsidR="00100BE6" w:rsidRPr="009F1E07">
        <w:rPr>
          <w:rFonts w:ascii="Times New Roman" w:hAnsi="Times New Roman" w:cs="Times New Roman"/>
          <w:sz w:val="24"/>
          <w:szCs w:val="24"/>
        </w:rPr>
        <w:t>;</w:t>
      </w:r>
      <w:r w:rsidR="00347BB6" w:rsidRPr="009F1E07">
        <w:rPr>
          <w:rFonts w:ascii="Times New Roman" w:hAnsi="Times New Roman" w:cs="Times New Roman"/>
          <w:sz w:val="24"/>
          <w:szCs w:val="24"/>
        </w:rPr>
        <w:t xml:space="preserve"> al respecto expresaron:</w:t>
      </w:r>
    </w:p>
    <w:p w14:paraId="6BB48F94" w14:textId="48BB13F8" w:rsidR="0020071C" w:rsidRPr="009F1E07" w:rsidRDefault="003E1134"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w:t>
      </w:r>
      <w:r w:rsidR="00347BB6" w:rsidRPr="009F1E07">
        <w:rPr>
          <w:rFonts w:ascii="Times New Roman" w:hAnsi="Times New Roman" w:cs="Times New Roman"/>
          <w:sz w:val="24"/>
          <w:szCs w:val="24"/>
        </w:rPr>
        <w:t>M</w:t>
      </w:r>
      <w:r w:rsidRPr="009F1E07">
        <w:rPr>
          <w:rFonts w:ascii="Times New Roman" w:hAnsi="Times New Roman" w:cs="Times New Roman"/>
          <w:sz w:val="24"/>
          <w:szCs w:val="24"/>
        </w:rPr>
        <w:t xml:space="preserve">e gustaría estudiar la prepa, pero además del trabajo, atender a los hijos y </w:t>
      </w:r>
      <w:r w:rsidR="00100BE6" w:rsidRPr="009F1E07">
        <w:rPr>
          <w:rFonts w:ascii="Times New Roman" w:hAnsi="Times New Roman" w:cs="Times New Roman"/>
          <w:sz w:val="24"/>
          <w:szCs w:val="24"/>
        </w:rPr>
        <w:t>e</w:t>
      </w:r>
      <w:r w:rsidRPr="009F1E07">
        <w:rPr>
          <w:rFonts w:ascii="Times New Roman" w:hAnsi="Times New Roman" w:cs="Times New Roman"/>
          <w:sz w:val="24"/>
          <w:szCs w:val="24"/>
        </w:rPr>
        <w:t xml:space="preserve">l marido, no se puede y además el negocio de la casa” </w:t>
      </w:r>
      <w:r w:rsidR="002A2930" w:rsidRPr="009F1E07">
        <w:rPr>
          <w:rFonts w:ascii="Times New Roman" w:hAnsi="Times New Roman" w:cs="Times New Roman"/>
          <w:sz w:val="24"/>
          <w:szCs w:val="24"/>
        </w:rPr>
        <w:t>(</w:t>
      </w:r>
      <w:r w:rsidR="005213EC" w:rsidRPr="009F1E07">
        <w:rPr>
          <w:rFonts w:ascii="Times New Roman" w:hAnsi="Times New Roman" w:cs="Times New Roman"/>
          <w:sz w:val="24"/>
          <w:szCs w:val="24"/>
        </w:rPr>
        <w:t>E</w:t>
      </w:r>
      <w:r w:rsidRPr="009F1E07">
        <w:rPr>
          <w:rFonts w:ascii="Times New Roman" w:hAnsi="Times New Roman" w:cs="Times New Roman"/>
          <w:sz w:val="24"/>
          <w:szCs w:val="24"/>
        </w:rPr>
        <w:t>20</w:t>
      </w:r>
      <w:r w:rsidR="002A2930" w:rsidRPr="009F1E07">
        <w:rPr>
          <w:rFonts w:ascii="Times New Roman" w:hAnsi="Times New Roman" w:cs="Times New Roman"/>
          <w:sz w:val="24"/>
          <w:szCs w:val="24"/>
        </w:rPr>
        <w:t>)</w:t>
      </w:r>
      <w:r w:rsidRPr="009F1E07">
        <w:rPr>
          <w:rFonts w:ascii="Times New Roman" w:hAnsi="Times New Roman" w:cs="Times New Roman"/>
          <w:sz w:val="24"/>
          <w:szCs w:val="24"/>
        </w:rPr>
        <w:t xml:space="preserve">; “me gustaría pero no me decidí a tiempo, ahora además de trabajar cuido a los nietos” </w:t>
      </w:r>
      <w:r w:rsidR="002A2930" w:rsidRPr="009F1E07">
        <w:rPr>
          <w:rFonts w:ascii="Times New Roman" w:hAnsi="Times New Roman" w:cs="Times New Roman"/>
          <w:sz w:val="24"/>
          <w:szCs w:val="24"/>
        </w:rPr>
        <w:t>(</w:t>
      </w:r>
      <w:r w:rsidR="005213EC" w:rsidRPr="009F1E07">
        <w:rPr>
          <w:rFonts w:ascii="Times New Roman" w:hAnsi="Times New Roman" w:cs="Times New Roman"/>
          <w:sz w:val="24"/>
          <w:szCs w:val="24"/>
        </w:rPr>
        <w:t>E</w:t>
      </w:r>
      <w:r w:rsidRPr="009F1E07">
        <w:rPr>
          <w:rFonts w:ascii="Times New Roman" w:hAnsi="Times New Roman" w:cs="Times New Roman"/>
          <w:sz w:val="24"/>
          <w:szCs w:val="24"/>
        </w:rPr>
        <w:t>14</w:t>
      </w:r>
      <w:r w:rsidR="002A2930" w:rsidRPr="009F1E07">
        <w:rPr>
          <w:rFonts w:ascii="Times New Roman" w:hAnsi="Times New Roman" w:cs="Times New Roman"/>
          <w:sz w:val="24"/>
          <w:szCs w:val="24"/>
        </w:rPr>
        <w:t>)</w:t>
      </w:r>
      <w:r w:rsidRPr="009F1E07">
        <w:rPr>
          <w:rFonts w:ascii="Times New Roman" w:hAnsi="Times New Roman" w:cs="Times New Roman"/>
          <w:sz w:val="24"/>
          <w:szCs w:val="24"/>
        </w:rPr>
        <w:t>; “sí me dan ganas de estudiar, pero me da pena, es que no me entran las letras”</w:t>
      </w:r>
      <w:r w:rsidR="002A2930" w:rsidRPr="009F1E07">
        <w:rPr>
          <w:rFonts w:ascii="Times New Roman" w:hAnsi="Times New Roman" w:cs="Times New Roman"/>
          <w:sz w:val="24"/>
          <w:szCs w:val="24"/>
        </w:rPr>
        <w:t xml:space="preserve"> (</w:t>
      </w:r>
      <w:r w:rsidR="005213EC" w:rsidRPr="009F1E07">
        <w:rPr>
          <w:rFonts w:ascii="Times New Roman" w:hAnsi="Times New Roman" w:cs="Times New Roman"/>
          <w:sz w:val="24"/>
          <w:szCs w:val="24"/>
        </w:rPr>
        <w:t>E</w:t>
      </w:r>
      <w:r w:rsidRPr="009F1E07">
        <w:rPr>
          <w:rFonts w:ascii="Times New Roman" w:hAnsi="Times New Roman" w:cs="Times New Roman"/>
          <w:sz w:val="24"/>
          <w:szCs w:val="24"/>
        </w:rPr>
        <w:t>15</w:t>
      </w:r>
      <w:r w:rsidR="002A2930" w:rsidRPr="009F1E07">
        <w:rPr>
          <w:rFonts w:ascii="Times New Roman" w:hAnsi="Times New Roman" w:cs="Times New Roman"/>
          <w:sz w:val="24"/>
          <w:szCs w:val="24"/>
        </w:rPr>
        <w:t>)</w:t>
      </w:r>
      <w:r w:rsidRPr="009F1E07">
        <w:rPr>
          <w:rFonts w:ascii="Times New Roman" w:hAnsi="Times New Roman" w:cs="Times New Roman"/>
          <w:sz w:val="24"/>
          <w:szCs w:val="24"/>
        </w:rPr>
        <w:t>.</w:t>
      </w:r>
      <w:r w:rsidR="0020071C" w:rsidRPr="009F1E07">
        <w:rPr>
          <w:rFonts w:ascii="Times New Roman" w:hAnsi="Times New Roman" w:cs="Times New Roman"/>
          <w:sz w:val="24"/>
          <w:szCs w:val="24"/>
        </w:rPr>
        <w:t xml:space="preserve"> </w:t>
      </w:r>
    </w:p>
    <w:p w14:paraId="115F42E4" w14:textId="4AFCD93C" w:rsidR="00347BB6" w:rsidRPr="009F1E07" w:rsidRDefault="003E1134"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Entre los hombres las razones son diferentes, generalmente refieren la falta de tiempo, </w:t>
      </w:r>
      <w:r w:rsidR="00E80CD7" w:rsidRPr="009F1E07">
        <w:rPr>
          <w:rFonts w:ascii="Times New Roman" w:hAnsi="Times New Roman" w:cs="Times New Roman"/>
          <w:sz w:val="24"/>
          <w:szCs w:val="24"/>
        </w:rPr>
        <w:t>ya que aparte de ser</w:t>
      </w:r>
      <w:r w:rsidRPr="009F1E07">
        <w:rPr>
          <w:rFonts w:ascii="Times New Roman" w:hAnsi="Times New Roman" w:cs="Times New Roman"/>
          <w:sz w:val="24"/>
          <w:szCs w:val="24"/>
        </w:rPr>
        <w:t xml:space="preserve"> proveedores de sus hogares realizan</w:t>
      </w:r>
      <w:r w:rsidR="00347BB6" w:rsidRPr="009F1E07">
        <w:rPr>
          <w:rFonts w:ascii="Times New Roman" w:hAnsi="Times New Roman" w:cs="Times New Roman"/>
          <w:sz w:val="24"/>
          <w:szCs w:val="24"/>
        </w:rPr>
        <w:t xml:space="preserve"> otras actividades remuneradas.</w:t>
      </w:r>
    </w:p>
    <w:p w14:paraId="1CD57489" w14:textId="193B1EB0" w:rsidR="0020071C" w:rsidRPr="009F1E07" w:rsidRDefault="003E1134"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w:t>
      </w:r>
      <w:r w:rsidR="00347BB6" w:rsidRPr="009F1E07">
        <w:rPr>
          <w:rFonts w:ascii="Times New Roman" w:hAnsi="Times New Roman" w:cs="Times New Roman"/>
          <w:sz w:val="24"/>
          <w:szCs w:val="24"/>
        </w:rPr>
        <w:t>S</w:t>
      </w:r>
      <w:r w:rsidRPr="009F1E07">
        <w:rPr>
          <w:rFonts w:ascii="Times New Roman" w:hAnsi="Times New Roman" w:cs="Times New Roman"/>
          <w:sz w:val="24"/>
          <w:szCs w:val="24"/>
        </w:rPr>
        <w:t>oy soldador y sé que para que me den la oportunidad necesito el documento, pero no voy a la escuela por falta de tiempo</w:t>
      </w:r>
      <w:r w:rsidR="00DC4518" w:rsidRPr="009F1E07">
        <w:rPr>
          <w:rFonts w:ascii="Times New Roman" w:hAnsi="Times New Roman" w:cs="Times New Roman"/>
          <w:sz w:val="24"/>
          <w:szCs w:val="24"/>
        </w:rPr>
        <w:t>. S</w:t>
      </w:r>
      <w:r w:rsidRPr="009F1E07">
        <w:rPr>
          <w:rFonts w:ascii="Times New Roman" w:hAnsi="Times New Roman" w:cs="Times New Roman"/>
          <w:sz w:val="24"/>
          <w:szCs w:val="24"/>
        </w:rPr>
        <w:t xml:space="preserve">aliendo de aquí hago trabajos por mi cuenta, porque el puro sueldo no alcanza” </w:t>
      </w:r>
      <w:r w:rsidR="002A2930" w:rsidRPr="009F1E07">
        <w:rPr>
          <w:rFonts w:ascii="Times New Roman" w:hAnsi="Times New Roman" w:cs="Times New Roman"/>
          <w:sz w:val="24"/>
          <w:szCs w:val="24"/>
        </w:rPr>
        <w:t>(</w:t>
      </w:r>
      <w:r w:rsidR="00CD6F57" w:rsidRPr="009F1E07">
        <w:rPr>
          <w:rFonts w:ascii="Times New Roman" w:hAnsi="Times New Roman" w:cs="Times New Roman"/>
          <w:sz w:val="24"/>
          <w:szCs w:val="24"/>
        </w:rPr>
        <w:t>E</w:t>
      </w:r>
      <w:r w:rsidRPr="009F1E07">
        <w:rPr>
          <w:rFonts w:ascii="Times New Roman" w:hAnsi="Times New Roman" w:cs="Times New Roman"/>
          <w:sz w:val="24"/>
          <w:szCs w:val="24"/>
        </w:rPr>
        <w:t>2</w:t>
      </w:r>
      <w:r w:rsidR="00CD6F57" w:rsidRPr="009F1E07">
        <w:rPr>
          <w:rFonts w:ascii="Times New Roman" w:hAnsi="Times New Roman" w:cs="Times New Roman"/>
          <w:sz w:val="24"/>
          <w:szCs w:val="24"/>
        </w:rPr>
        <w:t>2</w:t>
      </w:r>
      <w:r w:rsidR="002A2930" w:rsidRPr="009F1E07">
        <w:rPr>
          <w:rFonts w:ascii="Times New Roman" w:hAnsi="Times New Roman" w:cs="Times New Roman"/>
          <w:sz w:val="24"/>
          <w:szCs w:val="24"/>
        </w:rPr>
        <w:t>)</w:t>
      </w:r>
      <w:r w:rsidR="00DC4518" w:rsidRPr="009F1E07">
        <w:rPr>
          <w:rFonts w:ascii="Times New Roman" w:hAnsi="Times New Roman" w:cs="Times New Roman"/>
          <w:sz w:val="24"/>
          <w:szCs w:val="24"/>
        </w:rPr>
        <w:t>.</w:t>
      </w:r>
      <w:r w:rsidRPr="009F1E07">
        <w:rPr>
          <w:rFonts w:ascii="Times New Roman" w:hAnsi="Times New Roman" w:cs="Times New Roman"/>
          <w:sz w:val="24"/>
          <w:szCs w:val="24"/>
        </w:rPr>
        <w:t xml:space="preserve"> “</w:t>
      </w:r>
      <w:r w:rsidR="00DC4518" w:rsidRPr="009F1E07">
        <w:rPr>
          <w:rFonts w:ascii="Times New Roman" w:hAnsi="Times New Roman" w:cs="Times New Roman"/>
          <w:sz w:val="24"/>
          <w:szCs w:val="24"/>
        </w:rPr>
        <w:t>A</w:t>
      </w:r>
      <w:r w:rsidRPr="009F1E07">
        <w:rPr>
          <w:rFonts w:ascii="Times New Roman" w:hAnsi="Times New Roman" w:cs="Times New Roman"/>
          <w:sz w:val="24"/>
          <w:szCs w:val="24"/>
        </w:rPr>
        <w:t xml:space="preserve">unque quisiera estudiar bachillerato tecnológico este trabajo no </w:t>
      </w:r>
      <w:r w:rsidRPr="009F1E07">
        <w:rPr>
          <w:rFonts w:ascii="Times New Roman" w:hAnsi="Times New Roman" w:cs="Times New Roman"/>
          <w:sz w:val="24"/>
          <w:szCs w:val="24"/>
        </w:rPr>
        <w:lastRenderedPageBreak/>
        <w:t xml:space="preserve">lo permite, porque estoy en diferentes turnos ¡menos estudiar ingeniería mecánica, imagínese lo que cuesta!” </w:t>
      </w:r>
      <w:r w:rsidR="002A2930" w:rsidRPr="009F1E07">
        <w:rPr>
          <w:rFonts w:ascii="Times New Roman" w:hAnsi="Times New Roman" w:cs="Times New Roman"/>
          <w:sz w:val="24"/>
          <w:szCs w:val="24"/>
        </w:rPr>
        <w:t>(</w:t>
      </w:r>
      <w:r w:rsidR="00CD6F57" w:rsidRPr="009F1E07">
        <w:rPr>
          <w:rFonts w:ascii="Times New Roman" w:hAnsi="Times New Roman" w:cs="Times New Roman"/>
          <w:sz w:val="24"/>
          <w:szCs w:val="24"/>
        </w:rPr>
        <w:t>E</w:t>
      </w:r>
      <w:r w:rsidRPr="009F1E07">
        <w:rPr>
          <w:rFonts w:ascii="Times New Roman" w:hAnsi="Times New Roman" w:cs="Times New Roman"/>
          <w:sz w:val="24"/>
          <w:szCs w:val="24"/>
        </w:rPr>
        <w:t>7</w:t>
      </w:r>
      <w:r w:rsidR="002A2930" w:rsidRPr="009F1E07">
        <w:rPr>
          <w:rFonts w:ascii="Times New Roman" w:hAnsi="Times New Roman" w:cs="Times New Roman"/>
          <w:sz w:val="24"/>
          <w:szCs w:val="24"/>
        </w:rPr>
        <w:t>)</w:t>
      </w:r>
      <w:r w:rsidR="00DC4518" w:rsidRPr="009F1E07">
        <w:rPr>
          <w:rFonts w:ascii="Times New Roman" w:hAnsi="Times New Roman" w:cs="Times New Roman"/>
          <w:sz w:val="24"/>
          <w:szCs w:val="24"/>
        </w:rPr>
        <w:t>.</w:t>
      </w:r>
      <w:r w:rsidRPr="009F1E07">
        <w:rPr>
          <w:rFonts w:ascii="Times New Roman" w:hAnsi="Times New Roman" w:cs="Times New Roman"/>
          <w:sz w:val="24"/>
          <w:szCs w:val="24"/>
        </w:rPr>
        <w:t xml:space="preserve"> “</w:t>
      </w:r>
      <w:r w:rsidR="00DC4518" w:rsidRPr="009F1E07">
        <w:rPr>
          <w:rFonts w:ascii="Times New Roman" w:hAnsi="Times New Roman" w:cs="Times New Roman"/>
          <w:sz w:val="24"/>
          <w:szCs w:val="24"/>
        </w:rPr>
        <w:t>E</w:t>
      </w:r>
      <w:r w:rsidRPr="009F1E07">
        <w:rPr>
          <w:rFonts w:ascii="Times New Roman" w:hAnsi="Times New Roman" w:cs="Times New Roman"/>
          <w:sz w:val="24"/>
          <w:szCs w:val="24"/>
        </w:rPr>
        <w:t>n el rancho s</w:t>
      </w:r>
      <w:r w:rsidR="00100BE6" w:rsidRPr="009F1E07">
        <w:rPr>
          <w:rFonts w:ascii="Times New Roman" w:hAnsi="Times New Roman" w:cs="Times New Roman"/>
          <w:sz w:val="24"/>
          <w:szCs w:val="24"/>
        </w:rPr>
        <w:t>o</w:t>
      </w:r>
      <w:r w:rsidRPr="009F1E07">
        <w:rPr>
          <w:rFonts w:ascii="Times New Roman" w:hAnsi="Times New Roman" w:cs="Times New Roman"/>
          <w:sz w:val="24"/>
          <w:szCs w:val="24"/>
        </w:rPr>
        <w:t>lo había primaria, me vine a la ciudad y ya no seguí por los horarios de trabajo”</w:t>
      </w:r>
      <w:r w:rsidR="002A2930" w:rsidRPr="009F1E07">
        <w:rPr>
          <w:rFonts w:ascii="Times New Roman" w:hAnsi="Times New Roman" w:cs="Times New Roman"/>
          <w:sz w:val="24"/>
          <w:szCs w:val="24"/>
        </w:rPr>
        <w:t xml:space="preserve"> (</w:t>
      </w:r>
      <w:r w:rsidR="00CD6F57" w:rsidRPr="009F1E07">
        <w:rPr>
          <w:rFonts w:ascii="Times New Roman" w:hAnsi="Times New Roman" w:cs="Times New Roman"/>
          <w:sz w:val="24"/>
          <w:szCs w:val="24"/>
        </w:rPr>
        <w:t>E</w:t>
      </w:r>
      <w:r w:rsidRPr="009F1E07">
        <w:rPr>
          <w:rFonts w:ascii="Times New Roman" w:hAnsi="Times New Roman" w:cs="Times New Roman"/>
          <w:sz w:val="24"/>
          <w:szCs w:val="24"/>
        </w:rPr>
        <w:t>21</w:t>
      </w:r>
      <w:r w:rsidR="002A2930" w:rsidRPr="009F1E07">
        <w:rPr>
          <w:rFonts w:ascii="Times New Roman" w:hAnsi="Times New Roman" w:cs="Times New Roman"/>
          <w:sz w:val="24"/>
          <w:szCs w:val="24"/>
        </w:rPr>
        <w:t>)</w:t>
      </w:r>
      <w:r w:rsidRPr="009F1E07">
        <w:rPr>
          <w:rFonts w:ascii="Times New Roman" w:hAnsi="Times New Roman" w:cs="Times New Roman"/>
          <w:sz w:val="24"/>
          <w:szCs w:val="24"/>
        </w:rPr>
        <w:t>.</w:t>
      </w:r>
      <w:r w:rsidR="0020071C" w:rsidRPr="009F1E07">
        <w:rPr>
          <w:rFonts w:ascii="Times New Roman" w:hAnsi="Times New Roman" w:cs="Times New Roman"/>
          <w:sz w:val="24"/>
          <w:szCs w:val="24"/>
        </w:rPr>
        <w:t xml:space="preserve"> </w:t>
      </w:r>
    </w:p>
    <w:p w14:paraId="0C232FEE" w14:textId="1C5AC855" w:rsidR="00C637BE" w:rsidRDefault="00C637BE"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Por lo tanto</w:t>
      </w:r>
      <w:r w:rsidR="00181AAF" w:rsidRPr="009F1E07">
        <w:rPr>
          <w:rFonts w:ascii="Times New Roman" w:hAnsi="Times New Roman" w:cs="Times New Roman"/>
          <w:sz w:val="24"/>
          <w:szCs w:val="24"/>
        </w:rPr>
        <w:t>,</w:t>
      </w:r>
      <w:r w:rsidRPr="009F1E07">
        <w:rPr>
          <w:rFonts w:ascii="Times New Roman" w:hAnsi="Times New Roman" w:cs="Times New Roman"/>
          <w:sz w:val="24"/>
          <w:szCs w:val="24"/>
        </w:rPr>
        <w:t xml:space="preserve"> la sola existencia de programas educativos y de capacitación para el trabajo no se traduce en cualificación de la mano de obra, ni en posicionamiento y desarrollo laboral, indistintamente del género.</w:t>
      </w:r>
      <w:r w:rsidR="00C50765" w:rsidRPr="009F1E07">
        <w:rPr>
          <w:rFonts w:ascii="Times New Roman" w:hAnsi="Times New Roman" w:cs="Times New Roman"/>
          <w:sz w:val="24"/>
          <w:szCs w:val="24"/>
        </w:rPr>
        <w:t xml:space="preserve"> </w:t>
      </w:r>
      <w:r w:rsidR="00DC4518" w:rsidRPr="009F1E07">
        <w:rPr>
          <w:rFonts w:ascii="Times New Roman" w:hAnsi="Times New Roman" w:cs="Times New Roman"/>
          <w:sz w:val="24"/>
          <w:szCs w:val="24"/>
        </w:rPr>
        <w:t>L</w:t>
      </w:r>
      <w:r w:rsidR="00C50765" w:rsidRPr="009F1E07">
        <w:rPr>
          <w:rFonts w:ascii="Times New Roman" w:hAnsi="Times New Roman" w:cs="Times New Roman"/>
          <w:sz w:val="24"/>
          <w:szCs w:val="24"/>
        </w:rPr>
        <w:t>a</w:t>
      </w:r>
      <w:r w:rsidR="009F7C9B" w:rsidRPr="009F1E07">
        <w:rPr>
          <w:rFonts w:ascii="Times New Roman" w:hAnsi="Times New Roman" w:cs="Times New Roman"/>
          <w:sz w:val="24"/>
          <w:szCs w:val="24"/>
        </w:rPr>
        <w:t>s</w:t>
      </w:r>
      <w:r w:rsidR="00C50765" w:rsidRPr="009F1E07">
        <w:rPr>
          <w:rFonts w:ascii="Times New Roman" w:hAnsi="Times New Roman" w:cs="Times New Roman"/>
          <w:sz w:val="24"/>
          <w:szCs w:val="24"/>
        </w:rPr>
        <w:t xml:space="preserve"> desigua</w:t>
      </w:r>
      <w:r w:rsidR="009F7C9B" w:rsidRPr="009F1E07">
        <w:rPr>
          <w:rFonts w:ascii="Times New Roman" w:hAnsi="Times New Roman" w:cs="Times New Roman"/>
          <w:sz w:val="24"/>
          <w:szCs w:val="24"/>
        </w:rPr>
        <w:t xml:space="preserve">ldades de origen socioeconómico, étnico y de género </w:t>
      </w:r>
      <w:r w:rsidR="00C50765" w:rsidRPr="009F1E07">
        <w:rPr>
          <w:rFonts w:ascii="Times New Roman" w:hAnsi="Times New Roman" w:cs="Times New Roman"/>
          <w:sz w:val="24"/>
          <w:szCs w:val="24"/>
        </w:rPr>
        <w:t>no s</w:t>
      </w:r>
      <w:r w:rsidR="00DC4518" w:rsidRPr="009F1E07">
        <w:rPr>
          <w:rFonts w:ascii="Times New Roman" w:hAnsi="Times New Roman" w:cs="Times New Roman"/>
          <w:sz w:val="24"/>
          <w:szCs w:val="24"/>
        </w:rPr>
        <w:t xml:space="preserve">erán </w:t>
      </w:r>
      <w:r w:rsidR="00C50765" w:rsidRPr="009F1E07">
        <w:rPr>
          <w:rFonts w:ascii="Times New Roman" w:hAnsi="Times New Roman" w:cs="Times New Roman"/>
          <w:sz w:val="24"/>
          <w:szCs w:val="24"/>
        </w:rPr>
        <w:t>libradas de igual forma por la población</w:t>
      </w:r>
      <w:r w:rsidR="009F7C9B" w:rsidRPr="009F1E07">
        <w:rPr>
          <w:rFonts w:ascii="Times New Roman" w:hAnsi="Times New Roman" w:cs="Times New Roman"/>
          <w:sz w:val="24"/>
          <w:szCs w:val="24"/>
        </w:rPr>
        <w:t xml:space="preserve"> mientras no se garanticen el acceso y la equidad en los sistemas educativos y laborales. </w:t>
      </w:r>
    </w:p>
    <w:p w14:paraId="436E016D" w14:textId="77777777" w:rsidR="003A7FB2" w:rsidRPr="009F1E07" w:rsidRDefault="003A7FB2" w:rsidP="009F1E07">
      <w:pPr>
        <w:tabs>
          <w:tab w:val="left" w:pos="2304"/>
        </w:tabs>
        <w:autoSpaceDE w:val="0"/>
        <w:autoSpaceDN w:val="0"/>
        <w:adjustRightInd w:val="0"/>
        <w:spacing w:after="0" w:line="360" w:lineRule="auto"/>
        <w:jc w:val="both"/>
        <w:rPr>
          <w:rFonts w:ascii="Times New Roman" w:hAnsi="Times New Roman" w:cs="Times New Roman"/>
          <w:sz w:val="24"/>
          <w:szCs w:val="24"/>
        </w:rPr>
      </w:pPr>
    </w:p>
    <w:p w14:paraId="41E040ED" w14:textId="2C2D5FFF" w:rsidR="003A7FB2" w:rsidRPr="009F1E07" w:rsidRDefault="003A7FB2" w:rsidP="009F1E0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Conclusión</w:t>
      </w:r>
    </w:p>
    <w:p w14:paraId="0866D42B" w14:textId="77777777" w:rsidR="0020071C" w:rsidRPr="009F1E07" w:rsidRDefault="00C637BE"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Los resultados permitieron constatar que el rezago educativo tiene efectos en la incorporación y el posicionamiento en el mercado de trabajo. Sin embargo, para la asignación de puestos y salarios, el nivel de escolaridad es valorado diferencialmente según el género o el origen socioeconómico y cultural de las personas. </w:t>
      </w:r>
    </w:p>
    <w:p w14:paraId="166954BE" w14:textId="61C42F0E" w:rsidR="0020071C" w:rsidRPr="009F1E07" w:rsidRDefault="00C637BE"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 xml:space="preserve">Uno de los </w:t>
      </w:r>
      <w:r w:rsidR="003E1134" w:rsidRPr="009F1E07">
        <w:rPr>
          <w:rFonts w:ascii="Times New Roman" w:hAnsi="Times New Roman" w:cs="Times New Roman"/>
          <w:sz w:val="24"/>
          <w:szCs w:val="24"/>
        </w:rPr>
        <w:t>supuestos del capital humano que se cumple,</w:t>
      </w:r>
      <w:r w:rsidRPr="009F1E07">
        <w:rPr>
          <w:rFonts w:ascii="Times New Roman" w:hAnsi="Times New Roman" w:cs="Times New Roman"/>
          <w:sz w:val="24"/>
          <w:szCs w:val="24"/>
        </w:rPr>
        <w:t xml:space="preserve"> según el estudio,</w:t>
      </w:r>
      <w:r w:rsidR="003E1134" w:rsidRPr="009F1E07">
        <w:rPr>
          <w:rFonts w:ascii="Times New Roman" w:hAnsi="Times New Roman" w:cs="Times New Roman"/>
          <w:sz w:val="24"/>
          <w:szCs w:val="24"/>
        </w:rPr>
        <w:t xml:space="preserve"> es el concerniente al valor que los empleadores otorgan a la experiencia, el aprendizaje acumulado, las habilidades y las actitudes de las personas, aun de aquellas e</w:t>
      </w:r>
      <w:r w:rsidR="00CD6F57" w:rsidRPr="009F1E07">
        <w:rPr>
          <w:rFonts w:ascii="Times New Roman" w:hAnsi="Times New Roman" w:cs="Times New Roman"/>
          <w:sz w:val="24"/>
          <w:szCs w:val="24"/>
        </w:rPr>
        <w:t>n situación de rezago educativo</w:t>
      </w:r>
      <w:r w:rsidR="00FC3A6D" w:rsidRPr="009F1E07">
        <w:rPr>
          <w:rFonts w:ascii="Times New Roman" w:hAnsi="Times New Roman" w:cs="Times New Roman"/>
          <w:sz w:val="24"/>
          <w:szCs w:val="24"/>
        </w:rPr>
        <w:t xml:space="preserve">, ya que el capital humano adquirido por los trabajadores disminuye los gastos de inversión en la capacitación y educación formal de los trabajadores. Dicha valoración no sucede igualitariamente </w:t>
      </w:r>
      <w:r w:rsidR="00DC4518" w:rsidRPr="009F1E07">
        <w:rPr>
          <w:rFonts w:ascii="Times New Roman" w:hAnsi="Times New Roman" w:cs="Times New Roman"/>
          <w:sz w:val="24"/>
          <w:szCs w:val="24"/>
        </w:rPr>
        <w:t xml:space="preserve">con </w:t>
      </w:r>
      <w:r w:rsidR="00FC3A6D" w:rsidRPr="009F1E07">
        <w:rPr>
          <w:rFonts w:ascii="Times New Roman" w:hAnsi="Times New Roman" w:cs="Times New Roman"/>
          <w:sz w:val="24"/>
          <w:szCs w:val="24"/>
        </w:rPr>
        <w:t>respecto a la edad y el género de la población</w:t>
      </w:r>
      <w:r w:rsidR="00CD6F57" w:rsidRPr="009F1E07">
        <w:rPr>
          <w:rFonts w:ascii="Times New Roman" w:hAnsi="Times New Roman" w:cs="Times New Roman"/>
          <w:sz w:val="24"/>
          <w:szCs w:val="24"/>
        </w:rPr>
        <w:t xml:space="preserve">. </w:t>
      </w:r>
    </w:p>
    <w:p w14:paraId="5EF0ED53" w14:textId="1005D184" w:rsidR="0020071C" w:rsidRPr="009F1E07" w:rsidRDefault="00DC4518"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Acerca de</w:t>
      </w:r>
      <w:r w:rsidR="00CD6F57" w:rsidRPr="009F1E07">
        <w:rPr>
          <w:rFonts w:ascii="Times New Roman" w:hAnsi="Times New Roman" w:cs="Times New Roman"/>
          <w:sz w:val="24"/>
          <w:szCs w:val="24"/>
        </w:rPr>
        <w:t xml:space="preserve"> </w:t>
      </w:r>
      <w:r w:rsidR="00C637BE" w:rsidRPr="009F1E07">
        <w:rPr>
          <w:rFonts w:ascii="Times New Roman" w:hAnsi="Times New Roman" w:cs="Times New Roman"/>
          <w:sz w:val="24"/>
          <w:szCs w:val="24"/>
        </w:rPr>
        <w:t>l</w:t>
      </w:r>
      <w:r w:rsidR="003E1134" w:rsidRPr="009F1E07">
        <w:rPr>
          <w:rFonts w:ascii="Times New Roman" w:hAnsi="Times New Roman" w:cs="Times New Roman"/>
          <w:sz w:val="24"/>
          <w:szCs w:val="24"/>
        </w:rPr>
        <w:t>a incorporación de las mujeres al mercado de trabajo</w:t>
      </w:r>
      <w:r w:rsidR="00CD6F57" w:rsidRPr="009F1E07">
        <w:rPr>
          <w:rFonts w:ascii="Times New Roman" w:hAnsi="Times New Roman" w:cs="Times New Roman"/>
          <w:sz w:val="24"/>
          <w:szCs w:val="24"/>
        </w:rPr>
        <w:t>,</w:t>
      </w:r>
      <w:r w:rsidR="003E1134" w:rsidRPr="009F1E07">
        <w:rPr>
          <w:rFonts w:ascii="Times New Roman" w:hAnsi="Times New Roman" w:cs="Times New Roman"/>
          <w:sz w:val="24"/>
          <w:szCs w:val="24"/>
        </w:rPr>
        <w:t xml:space="preserve"> en estas empresas puede caracterizarse como una incorporación tardía. Esto puede explicarse por las exigencias asociadas a los roles socialmente asignados, es</w:t>
      </w:r>
      <w:r w:rsidRPr="009F1E07">
        <w:rPr>
          <w:rFonts w:ascii="Times New Roman" w:hAnsi="Times New Roman" w:cs="Times New Roman"/>
          <w:sz w:val="24"/>
          <w:szCs w:val="24"/>
        </w:rPr>
        <w:t xml:space="preserve"> decir</w:t>
      </w:r>
      <w:r w:rsidR="003E1134" w:rsidRPr="009F1E07">
        <w:rPr>
          <w:rFonts w:ascii="Times New Roman" w:hAnsi="Times New Roman" w:cs="Times New Roman"/>
          <w:sz w:val="24"/>
          <w:szCs w:val="24"/>
        </w:rPr>
        <w:t xml:space="preserve">, la crianza de los hijos, que mantiene ocupadas a las mujeres generalmente entre los 20 y los 40 años; además de las tareas del hogar, que permanecen como una obligación femenina durante toda la vida. </w:t>
      </w:r>
    </w:p>
    <w:p w14:paraId="5B982E23" w14:textId="57E18B41" w:rsidR="0020071C" w:rsidRPr="009F1E07" w:rsidRDefault="003E1134"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Lo anterior se relaciona con otra característica importante de la población estudiada, que es el estado civil. Siete de cada diez hombres están casados y comparten responsabilidades con su pareja, mientras que s</w:t>
      </w:r>
      <w:r w:rsidR="00DC4518" w:rsidRPr="009F1E07">
        <w:rPr>
          <w:rFonts w:ascii="Times New Roman" w:hAnsi="Times New Roman" w:cs="Times New Roman"/>
          <w:sz w:val="24"/>
          <w:szCs w:val="24"/>
        </w:rPr>
        <w:t>o</w:t>
      </w:r>
      <w:r w:rsidRPr="009F1E07">
        <w:rPr>
          <w:rFonts w:ascii="Times New Roman" w:hAnsi="Times New Roman" w:cs="Times New Roman"/>
          <w:sz w:val="24"/>
          <w:szCs w:val="24"/>
        </w:rPr>
        <w:t xml:space="preserve">lo la mitad de las mujeres </w:t>
      </w:r>
      <w:r w:rsidR="00DC4518" w:rsidRPr="009F1E07">
        <w:rPr>
          <w:rFonts w:ascii="Times New Roman" w:hAnsi="Times New Roman" w:cs="Times New Roman"/>
          <w:sz w:val="24"/>
          <w:szCs w:val="24"/>
        </w:rPr>
        <w:t>está en</w:t>
      </w:r>
      <w:r w:rsidRPr="009F1E07">
        <w:rPr>
          <w:rFonts w:ascii="Times New Roman" w:hAnsi="Times New Roman" w:cs="Times New Roman"/>
          <w:sz w:val="24"/>
          <w:szCs w:val="24"/>
        </w:rPr>
        <w:t xml:space="preserve"> esa condición. Este dato nos permite identificar la necesidad de analizar las jefaturas femeninas y la ocupación de las mujeres en situación de rezago educativo, ya que además de tener que cumplir con sus tareas tradicionales también son proveedoras.</w:t>
      </w:r>
    </w:p>
    <w:p w14:paraId="1BF51C83" w14:textId="77777777" w:rsidR="00DC4518" w:rsidRPr="009F1E07" w:rsidRDefault="003E1134" w:rsidP="009F1E07">
      <w:pPr>
        <w:autoSpaceDE w:val="0"/>
        <w:autoSpaceDN w:val="0"/>
        <w:adjustRightInd w:val="0"/>
        <w:spacing w:after="0" w:line="360" w:lineRule="auto"/>
        <w:jc w:val="both"/>
        <w:rPr>
          <w:rFonts w:ascii="Times New Roman" w:hAnsi="Times New Roman" w:cs="Times New Roman"/>
          <w:sz w:val="24"/>
          <w:szCs w:val="24"/>
        </w:rPr>
      </w:pPr>
      <w:r w:rsidRPr="009F1E07">
        <w:rPr>
          <w:rFonts w:ascii="Times New Roman" w:hAnsi="Times New Roman" w:cs="Times New Roman"/>
          <w:sz w:val="24"/>
          <w:szCs w:val="24"/>
        </w:rPr>
        <w:t>E</w:t>
      </w:r>
      <w:r w:rsidR="00CD6F57" w:rsidRPr="009F1E07">
        <w:rPr>
          <w:rFonts w:ascii="Times New Roman" w:hAnsi="Times New Roman" w:cs="Times New Roman"/>
          <w:sz w:val="24"/>
          <w:szCs w:val="24"/>
        </w:rPr>
        <w:t>n este tipo de empresas del sector industrial e</w:t>
      </w:r>
      <w:r w:rsidRPr="009F1E07">
        <w:rPr>
          <w:rFonts w:ascii="Times New Roman" w:hAnsi="Times New Roman" w:cs="Times New Roman"/>
          <w:sz w:val="24"/>
          <w:szCs w:val="24"/>
        </w:rPr>
        <w:t>s claro que para el posicio</w:t>
      </w:r>
      <w:r w:rsidR="00CD6F57" w:rsidRPr="009F1E07">
        <w:rPr>
          <w:rFonts w:ascii="Times New Roman" w:hAnsi="Times New Roman" w:cs="Times New Roman"/>
          <w:sz w:val="24"/>
          <w:szCs w:val="24"/>
        </w:rPr>
        <w:t>namiento laboral de los hombres</w:t>
      </w:r>
      <w:r w:rsidRPr="009F1E07">
        <w:rPr>
          <w:rFonts w:ascii="Times New Roman" w:hAnsi="Times New Roman" w:cs="Times New Roman"/>
          <w:sz w:val="24"/>
          <w:szCs w:val="24"/>
        </w:rPr>
        <w:t xml:space="preserve"> la situación de rezago educativo no es determinante. Dicho posicionamiento atiende principalmente a su fuerza física y sus habilidades para tareas masculinizadas. El </w:t>
      </w:r>
      <w:r w:rsidRPr="009F1E07">
        <w:rPr>
          <w:rFonts w:ascii="Times New Roman" w:hAnsi="Times New Roman" w:cs="Times New Roman"/>
          <w:sz w:val="24"/>
          <w:szCs w:val="24"/>
        </w:rPr>
        <w:lastRenderedPageBreak/>
        <w:t>valor que el mercado le asigna a estas características masculinas, permite que ellos transiten exitosamente</w:t>
      </w:r>
      <w:r w:rsidR="00DC4518" w:rsidRPr="009F1E07">
        <w:rPr>
          <w:rFonts w:ascii="Times New Roman" w:hAnsi="Times New Roman" w:cs="Times New Roman"/>
          <w:sz w:val="24"/>
          <w:szCs w:val="24"/>
        </w:rPr>
        <w:t xml:space="preserve"> por su vida laboral</w:t>
      </w:r>
      <w:r w:rsidRPr="009F1E07">
        <w:rPr>
          <w:rFonts w:ascii="Times New Roman" w:hAnsi="Times New Roman" w:cs="Times New Roman"/>
          <w:sz w:val="24"/>
          <w:szCs w:val="24"/>
        </w:rPr>
        <w:t xml:space="preserve"> y con mayores oportunidades de posicionamiento, mejores salarios y puestos </w:t>
      </w:r>
      <w:r w:rsidR="00DC4518" w:rsidRPr="009F1E07">
        <w:rPr>
          <w:rFonts w:ascii="Times New Roman" w:hAnsi="Times New Roman" w:cs="Times New Roman"/>
          <w:sz w:val="24"/>
          <w:szCs w:val="24"/>
        </w:rPr>
        <w:t>de</w:t>
      </w:r>
      <w:r w:rsidRPr="009F1E07">
        <w:rPr>
          <w:rFonts w:ascii="Times New Roman" w:hAnsi="Times New Roman" w:cs="Times New Roman"/>
          <w:sz w:val="24"/>
          <w:szCs w:val="24"/>
        </w:rPr>
        <w:t xml:space="preserve"> mayor jerarquía y reconocimiento.</w:t>
      </w:r>
    </w:p>
    <w:p w14:paraId="4A31674F" w14:textId="1A4BCC2C" w:rsidR="00857C29" w:rsidRDefault="00DC4518" w:rsidP="009F1E07">
      <w:pPr>
        <w:autoSpaceDE w:val="0"/>
        <w:autoSpaceDN w:val="0"/>
        <w:adjustRightInd w:val="0"/>
        <w:spacing w:after="0" w:line="360" w:lineRule="auto"/>
        <w:jc w:val="both"/>
        <w:rPr>
          <w:rFonts w:ascii="Arial" w:hAnsi="Arial" w:cs="Arial"/>
          <w:sz w:val="24"/>
          <w:szCs w:val="24"/>
        </w:rPr>
      </w:pPr>
      <w:r w:rsidRPr="009F1E07">
        <w:rPr>
          <w:rFonts w:ascii="Times New Roman" w:hAnsi="Times New Roman" w:cs="Times New Roman"/>
          <w:sz w:val="24"/>
          <w:szCs w:val="24"/>
        </w:rPr>
        <w:t>A</w:t>
      </w:r>
      <w:r w:rsidR="003E1134" w:rsidRPr="009F1E07">
        <w:rPr>
          <w:rFonts w:ascii="Times New Roman" w:hAnsi="Times New Roman" w:cs="Times New Roman"/>
          <w:sz w:val="24"/>
          <w:szCs w:val="24"/>
        </w:rPr>
        <w:t>vanzar en el posicionamiento laboral de l</w:t>
      </w:r>
      <w:r w:rsidR="00C637BE" w:rsidRPr="009F1E07">
        <w:rPr>
          <w:rFonts w:ascii="Times New Roman" w:hAnsi="Times New Roman" w:cs="Times New Roman"/>
          <w:sz w:val="24"/>
          <w:szCs w:val="24"/>
        </w:rPr>
        <w:t>a población ocupada en</w:t>
      </w:r>
      <w:r w:rsidR="003E1134" w:rsidRPr="009F1E07">
        <w:rPr>
          <w:rFonts w:ascii="Times New Roman" w:hAnsi="Times New Roman" w:cs="Times New Roman"/>
          <w:sz w:val="24"/>
          <w:szCs w:val="24"/>
        </w:rPr>
        <w:t xml:space="preserve"> las empresas estudiadas</w:t>
      </w:r>
      <w:r w:rsidR="00C637BE" w:rsidRPr="009F1E07">
        <w:rPr>
          <w:rFonts w:ascii="Times New Roman" w:hAnsi="Times New Roman" w:cs="Times New Roman"/>
          <w:sz w:val="24"/>
          <w:szCs w:val="24"/>
        </w:rPr>
        <w:t>,</w:t>
      </w:r>
      <w:r w:rsidR="003E1134" w:rsidRPr="009F1E07">
        <w:rPr>
          <w:rFonts w:ascii="Times New Roman" w:hAnsi="Times New Roman" w:cs="Times New Roman"/>
          <w:sz w:val="24"/>
          <w:szCs w:val="24"/>
        </w:rPr>
        <w:t xml:space="preserve"> implica que</w:t>
      </w:r>
      <w:r w:rsidR="00CD6F57" w:rsidRPr="009F1E07">
        <w:rPr>
          <w:rFonts w:ascii="Times New Roman" w:hAnsi="Times New Roman" w:cs="Times New Roman"/>
          <w:sz w:val="24"/>
          <w:szCs w:val="24"/>
        </w:rPr>
        <w:t xml:space="preserve"> los trabajadores </w:t>
      </w:r>
      <w:r w:rsidR="00CC070F" w:rsidRPr="009F1E07">
        <w:rPr>
          <w:rFonts w:ascii="Times New Roman" w:hAnsi="Times New Roman" w:cs="Times New Roman"/>
          <w:sz w:val="24"/>
          <w:szCs w:val="24"/>
        </w:rPr>
        <w:t>logren comprender</w:t>
      </w:r>
      <w:r w:rsidR="003E1134" w:rsidRPr="009F1E07">
        <w:rPr>
          <w:rFonts w:ascii="Times New Roman" w:hAnsi="Times New Roman" w:cs="Times New Roman"/>
          <w:sz w:val="24"/>
          <w:szCs w:val="24"/>
        </w:rPr>
        <w:t xml:space="preserve"> su contexto e identifiquen y asuman estrategias que transformen sus condiciones d</w:t>
      </w:r>
      <w:r w:rsidR="00CC070F" w:rsidRPr="009F1E07">
        <w:rPr>
          <w:rFonts w:ascii="Times New Roman" w:hAnsi="Times New Roman" w:cs="Times New Roman"/>
          <w:sz w:val="24"/>
          <w:szCs w:val="24"/>
        </w:rPr>
        <w:t>e desventaja laboral y social.</w:t>
      </w:r>
      <w:r w:rsidR="00CC070F" w:rsidRPr="00BB08A0">
        <w:rPr>
          <w:rFonts w:ascii="Arial" w:hAnsi="Arial" w:cs="Arial"/>
          <w:sz w:val="24"/>
          <w:szCs w:val="24"/>
        </w:rPr>
        <w:t xml:space="preserve"> </w:t>
      </w:r>
    </w:p>
    <w:p w14:paraId="0007D62D" w14:textId="77777777" w:rsidR="009F1E07" w:rsidRDefault="009F1E07" w:rsidP="009F1E07">
      <w:pPr>
        <w:autoSpaceDE w:val="0"/>
        <w:autoSpaceDN w:val="0"/>
        <w:adjustRightInd w:val="0"/>
        <w:spacing w:after="0" w:line="360" w:lineRule="auto"/>
        <w:jc w:val="both"/>
        <w:rPr>
          <w:rFonts w:ascii="Arial" w:hAnsi="Arial" w:cs="Arial"/>
          <w:sz w:val="24"/>
          <w:szCs w:val="24"/>
        </w:rPr>
      </w:pPr>
    </w:p>
    <w:p w14:paraId="63C8841D"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5ED49E13" w14:textId="47628121" w:rsidR="003A7FB2" w:rsidRDefault="003A7FB2" w:rsidP="009F1E07">
      <w:pPr>
        <w:autoSpaceDE w:val="0"/>
        <w:autoSpaceDN w:val="0"/>
        <w:adjustRightInd w:val="0"/>
        <w:spacing w:after="0" w:line="360" w:lineRule="auto"/>
        <w:jc w:val="both"/>
        <w:rPr>
          <w:rFonts w:ascii="Arial" w:hAnsi="Arial" w:cs="Arial"/>
          <w:sz w:val="24"/>
          <w:szCs w:val="24"/>
        </w:rPr>
      </w:pPr>
    </w:p>
    <w:p w14:paraId="2900AF7F"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1A59732E"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74A46F98"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635A09C9"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10364FB2"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0E9C13D1"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14B0FC97"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64D6E127"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22888D21"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6B9AFD68"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33F8777E"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5E0CE83A"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3035CF8A"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1B67AC23"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73438DBC"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01A14908"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237B6265"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4F7A6FCB"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271F9F71"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0334885F"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11606195"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398C4608"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55677486" w14:textId="77777777" w:rsidR="003A7FB2" w:rsidRDefault="003A7FB2" w:rsidP="009F1E07">
      <w:pPr>
        <w:autoSpaceDE w:val="0"/>
        <w:autoSpaceDN w:val="0"/>
        <w:adjustRightInd w:val="0"/>
        <w:spacing w:after="0" w:line="360" w:lineRule="auto"/>
        <w:jc w:val="both"/>
        <w:rPr>
          <w:rFonts w:ascii="Arial" w:hAnsi="Arial" w:cs="Arial"/>
          <w:sz w:val="24"/>
          <w:szCs w:val="24"/>
        </w:rPr>
      </w:pPr>
    </w:p>
    <w:p w14:paraId="7CEE2DCA" w14:textId="77777777" w:rsidR="003A7FB2" w:rsidRPr="00291620" w:rsidRDefault="003A7FB2" w:rsidP="009F1E07">
      <w:pPr>
        <w:autoSpaceDE w:val="0"/>
        <w:autoSpaceDN w:val="0"/>
        <w:adjustRightInd w:val="0"/>
        <w:spacing w:after="0" w:line="360" w:lineRule="auto"/>
        <w:jc w:val="both"/>
        <w:rPr>
          <w:rFonts w:ascii="Arial" w:hAnsi="Arial" w:cs="Arial"/>
          <w:sz w:val="24"/>
          <w:szCs w:val="24"/>
        </w:rPr>
      </w:pPr>
    </w:p>
    <w:p w14:paraId="084DB2BE" w14:textId="68316373" w:rsidR="0020071C" w:rsidRPr="00BB08A0" w:rsidRDefault="009F1E07" w:rsidP="00BB08A0">
      <w:pPr>
        <w:spacing w:after="0" w:line="480" w:lineRule="auto"/>
        <w:jc w:val="both"/>
        <w:rPr>
          <w:rFonts w:ascii="Arial" w:eastAsia="Times New Roman" w:hAnsi="Arial" w:cs="Arial"/>
          <w:b/>
          <w:bCs/>
          <w:sz w:val="24"/>
          <w:szCs w:val="24"/>
          <w:lang w:eastAsia="es-ES"/>
        </w:rPr>
      </w:pPr>
      <w:r>
        <w:rPr>
          <w:rFonts w:ascii="Calibri" w:eastAsia="Times New Roman" w:hAnsi="Calibri" w:cs="Calibri"/>
          <w:color w:val="7030A0"/>
          <w:sz w:val="28"/>
          <w:szCs w:val="28"/>
          <w:lang w:val="es-ES" w:eastAsia="es-ES"/>
        </w:rPr>
        <w:lastRenderedPageBreak/>
        <w:t>Bibliografía</w:t>
      </w:r>
      <w:r w:rsidR="00395C2E">
        <w:rPr>
          <w:rFonts w:ascii="Arial" w:eastAsia="Times New Roman" w:hAnsi="Arial" w:cs="Arial"/>
          <w:b/>
          <w:bCs/>
          <w:sz w:val="24"/>
          <w:szCs w:val="24"/>
          <w:lang w:eastAsia="es-ES"/>
        </w:rPr>
        <w:tab/>
      </w:r>
    </w:p>
    <w:p w14:paraId="3B8F3A54" w14:textId="731A7F58" w:rsidR="00582BDF" w:rsidRPr="009F1E07" w:rsidRDefault="000028A3"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t>Andrade</w:t>
      </w:r>
      <w:r w:rsidR="00C01064" w:rsidRPr="009F1E07">
        <w:rPr>
          <w:rFonts w:ascii="Times New Roman" w:hAnsi="Times New Roman" w:cs="Times New Roman"/>
          <w:noProof/>
          <w:lang w:val="es-ES"/>
        </w:rPr>
        <w:t>, L</w:t>
      </w:r>
      <w:r w:rsidR="00353EA3" w:rsidRPr="009F1E07">
        <w:rPr>
          <w:rFonts w:ascii="Times New Roman" w:hAnsi="Times New Roman" w:cs="Times New Roman"/>
          <w:noProof/>
          <w:lang w:val="es-ES"/>
        </w:rPr>
        <w:t>.</w:t>
      </w:r>
      <w:r w:rsidR="00C01064" w:rsidRPr="009F1E07">
        <w:rPr>
          <w:rFonts w:ascii="Times New Roman" w:hAnsi="Times New Roman" w:cs="Times New Roman"/>
          <w:noProof/>
          <w:lang w:val="es-ES"/>
        </w:rPr>
        <w:t xml:space="preserve"> (2004). Analfabetismo tecnológico: efecto de las tecnologías de la información, Revista Actualidad contable FACES, enero-junio, año/vol. 7, núm. 008, </w:t>
      </w:r>
      <w:r w:rsidR="00582BDF" w:rsidRPr="009F1E07">
        <w:rPr>
          <w:rFonts w:ascii="Times New Roman" w:hAnsi="Times New Roman" w:cs="Times New Roman"/>
          <w:noProof/>
          <w:lang w:val="es-ES"/>
        </w:rPr>
        <w:t>pp.37-49.</w:t>
      </w:r>
      <w:r w:rsidR="001E413A" w:rsidRPr="009F1E07">
        <w:rPr>
          <w:rFonts w:ascii="Times New Roman" w:hAnsi="Times New Roman" w:cs="Times New Roman"/>
          <w:noProof/>
          <w:lang w:val="es-ES"/>
        </w:rPr>
        <w:t xml:space="preserve"> E</w:t>
      </w:r>
      <w:r w:rsidR="00C01064" w:rsidRPr="009F1E07">
        <w:rPr>
          <w:rFonts w:ascii="Times New Roman" w:hAnsi="Times New Roman" w:cs="Times New Roman"/>
          <w:noProof/>
          <w:lang w:val="es-ES"/>
        </w:rPr>
        <w:t>n:</w:t>
      </w:r>
    </w:p>
    <w:p w14:paraId="34D73874" w14:textId="00B1D512" w:rsidR="00C01064" w:rsidRPr="009F1E07" w:rsidRDefault="00582BDF"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t xml:space="preserve">http://www.redalyc.org/pdf/257/25700804. </w:t>
      </w:r>
      <w:r w:rsidR="001E413A" w:rsidRPr="009F1E07">
        <w:rPr>
          <w:rFonts w:ascii="Times New Roman" w:hAnsi="Times New Roman" w:cs="Times New Roman"/>
          <w:noProof/>
          <w:lang w:val="es-ES"/>
        </w:rPr>
        <w:t>(Consulado 30 de enero 2013).</w:t>
      </w:r>
    </w:p>
    <w:p w14:paraId="3F9D97E0" w14:textId="2BBA6000" w:rsidR="00EF0145" w:rsidRPr="009F1E07" w:rsidRDefault="000028A3"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t>Belanger</w:t>
      </w:r>
      <w:r w:rsidR="00EF0145" w:rsidRPr="009F1E07">
        <w:rPr>
          <w:rFonts w:ascii="Times New Roman" w:hAnsi="Times New Roman" w:cs="Times New Roman"/>
          <w:noProof/>
          <w:lang w:val="es-ES"/>
        </w:rPr>
        <w:t>, P</w:t>
      </w:r>
      <w:r w:rsidR="00C72653" w:rsidRPr="009F1E07">
        <w:rPr>
          <w:rFonts w:ascii="Times New Roman" w:hAnsi="Times New Roman" w:cs="Times New Roman"/>
          <w:noProof/>
          <w:lang w:val="es-ES"/>
        </w:rPr>
        <w:t>.</w:t>
      </w:r>
      <w:r w:rsidR="00EF0145" w:rsidRPr="009F1E07">
        <w:rPr>
          <w:rFonts w:ascii="Times New Roman" w:hAnsi="Times New Roman" w:cs="Times New Roman"/>
          <w:noProof/>
          <w:lang w:val="es-ES"/>
        </w:rPr>
        <w:t xml:space="preserve"> y Federigui</w:t>
      </w:r>
      <w:r w:rsidR="00C72653" w:rsidRPr="009F1E07">
        <w:rPr>
          <w:rFonts w:ascii="Times New Roman" w:hAnsi="Times New Roman" w:cs="Times New Roman"/>
          <w:noProof/>
          <w:lang w:val="es-ES"/>
        </w:rPr>
        <w:t>, P.</w:t>
      </w:r>
      <w:r w:rsidR="00EF0145" w:rsidRPr="009F1E07">
        <w:rPr>
          <w:rFonts w:ascii="Times New Roman" w:hAnsi="Times New Roman" w:cs="Times New Roman"/>
          <w:noProof/>
          <w:lang w:val="es-ES"/>
        </w:rPr>
        <w:t xml:space="preserve"> (2004). Análisis transnacional de las políticas de la educación y de la formación de adultos. La difícil liberación de las fuerzas creativas, Buenos Aires</w:t>
      </w:r>
      <w:r w:rsidR="00C72653" w:rsidRPr="009F1E07">
        <w:rPr>
          <w:rFonts w:ascii="Times New Roman" w:hAnsi="Times New Roman" w:cs="Times New Roman"/>
          <w:noProof/>
          <w:lang w:val="es-ES"/>
        </w:rPr>
        <w:t>:</w:t>
      </w:r>
      <w:r w:rsidR="00EF0145" w:rsidRPr="009F1E07">
        <w:rPr>
          <w:rFonts w:ascii="Times New Roman" w:hAnsi="Times New Roman" w:cs="Times New Roman"/>
          <w:noProof/>
          <w:lang w:val="es-ES"/>
        </w:rPr>
        <w:t xml:space="preserve"> Miño y Davia editores Srl.</w:t>
      </w:r>
    </w:p>
    <w:p w14:paraId="1BD84F22" w14:textId="72CA91BA" w:rsidR="00FD1966" w:rsidRPr="009F1E07" w:rsidRDefault="000028A3"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t>Borderias</w:t>
      </w:r>
      <w:r w:rsidR="00EF0145" w:rsidRPr="009F1E07">
        <w:rPr>
          <w:rFonts w:ascii="Times New Roman" w:hAnsi="Times New Roman" w:cs="Times New Roman"/>
          <w:noProof/>
          <w:lang w:val="es-ES"/>
        </w:rPr>
        <w:t>, C</w:t>
      </w:r>
      <w:r w:rsidR="00C72653" w:rsidRPr="009F1E07">
        <w:rPr>
          <w:rFonts w:ascii="Times New Roman" w:hAnsi="Times New Roman" w:cs="Times New Roman"/>
          <w:noProof/>
          <w:lang w:val="es-ES"/>
        </w:rPr>
        <w:t>.;</w:t>
      </w:r>
      <w:r w:rsidR="00EF0145" w:rsidRPr="009F1E07">
        <w:rPr>
          <w:rFonts w:ascii="Times New Roman" w:hAnsi="Times New Roman" w:cs="Times New Roman"/>
          <w:noProof/>
          <w:lang w:val="es-ES"/>
        </w:rPr>
        <w:t xml:space="preserve"> </w:t>
      </w:r>
      <w:r w:rsidR="00FD1966" w:rsidRPr="009F1E07">
        <w:rPr>
          <w:rFonts w:ascii="Times New Roman" w:hAnsi="Times New Roman" w:cs="Times New Roman"/>
          <w:noProof/>
          <w:lang w:val="es-ES"/>
        </w:rPr>
        <w:t>C</w:t>
      </w:r>
      <w:r w:rsidR="00EF0145" w:rsidRPr="009F1E07">
        <w:rPr>
          <w:rFonts w:ascii="Times New Roman" w:hAnsi="Times New Roman" w:cs="Times New Roman"/>
          <w:noProof/>
          <w:lang w:val="es-ES"/>
        </w:rPr>
        <w:t>arrasco</w:t>
      </w:r>
      <w:r w:rsidR="00C72653" w:rsidRPr="009F1E07">
        <w:rPr>
          <w:rFonts w:ascii="Times New Roman" w:hAnsi="Times New Roman" w:cs="Times New Roman"/>
          <w:noProof/>
          <w:lang w:val="es-ES"/>
        </w:rPr>
        <w:t>, C,</w:t>
      </w:r>
      <w:r w:rsidR="00FD1966" w:rsidRPr="009F1E07">
        <w:rPr>
          <w:rFonts w:ascii="Times New Roman" w:hAnsi="Times New Roman" w:cs="Times New Roman"/>
          <w:noProof/>
          <w:lang w:val="es-ES"/>
        </w:rPr>
        <w:t xml:space="preserve"> </w:t>
      </w:r>
      <w:r w:rsidR="00EF0145" w:rsidRPr="009F1E07">
        <w:rPr>
          <w:rFonts w:ascii="Times New Roman" w:hAnsi="Times New Roman" w:cs="Times New Roman"/>
          <w:noProof/>
          <w:lang w:val="es-ES"/>
        </w:rPr>
        <w:t>y Alem</w:t>
      </w:r>
      <w:r w:rsidR="00FD1966" w:rsidRPr="009F1E07">
        <w:rPr>
          <w:rFonts w:ascii="Times New Roman" w:hAnsi="Times New Roman" w:cs="Times New Roman"/>
          <w:noProof/>
          <w:lang w:val="es-ES"/>
        </w:rPr>
        <w:t>any</w:t>
      </w:r>
      <w:r w:rsidR="00C72653" w:rsidRPr="009F1E07">
        <w:rPr>
          <w:rFonts w:ascii="Times New Roman" w:hAnsi="Times New Roman" w:cs="Times New Roman"/>
          <w:noProof/>
          <w:lang w:val="es-ES"/>
        </w:rPr>
        <w:t>, C.</w:t>
      </w:r>
      <w:r w:rsidR="00EF0145" w:rsidRPr="009F1E07">
        <w:rPr>
          <w:rFonts w:ascii="Times New Roman" w:hAnsi="Times New Roman" w:cs="Times New Roman"/>
          <w:noProof/>
          <w:lang w:val="es-ES"/>
        </w:rPr>
        <w:t xml:space="preserve"> (1994). Las mujeres y el trabajo, Rupturas conceptuales, Barcelona</w:t>
      </w:r>
      <w:r w:rsidR="00C72653" w:rsidRPr="009F1E07">
        <w:rPr>
          <w:rFonts w:ascii="Times New Roman" w:hAnsi="Times New Roman" w:cs="Times New Roman"/>
          <w:noProof/>
          <w:lang w:val="es-ES"/>
        </w:rPr>
        <w:t>:</w:t>
      </w:r>
      <w:r w:rsidR="00EF0145" w:rsidRPr="009F1E07">
        <w:rPr>
          <w:rFonts w:ascii="Times New Roman" w:hAnsi="Times New Roman" w:cs="Times New Roman"/>
          <w:noProof/>
          <w:lang w:val="es-ES"/>
        </w:rPr>
        <w:t xml:space="preserve"> Eco</w:t>
      </w:r>
      <w:r w:rsidR="00C72653" w:rsidRPr="009F1E07">
        <w:rPr>
          <w:rFonts w:ascii="Times New Roman" w:hAnsi="Times New Roman" w:cs="Times New Roman"/>
          <w:noProof/>
          <w:lang w:val="es-ES"/>
        </w:rPr>
        <w:t>nomía C</w:t>
      </w:r>
      <w:r w:rsidR="00EF0145" w:rsidRPr="009F1E07">
        <w:rPr>
          <w:rFonts w:ascii="Times New Roman" w:hAnsi="Times New Roman" w:cs="Times New Roman"/>
          <w:noProof/>
          <w:lang w:val="es-ES"/>
        </w:rPr>
        <w:t>rítica</w:t>
      </w:r>
      <w:r w:rsidR="00FD1966" w:rsidRPr="009F1E07">
        <w:rPr>
          <w:rFonts w:ascii="Times New Roman" w:hAnsi="Times New Roman" w:cs="Times New Roman"/>
          <w:noProof/>
          <w:lang w:val="es-ES"/>
        </w:rPr>
        <w:t>.</w:t>
      </w:r>
    </w:p>
    <w:p w14:paraId="54608E43" w14:textId="60BA62EE" w:rsidR="00C01064" w:rsidRPr="009F1E07" w:rsidRDefault="000028A3"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t>Carnoy</w:t>
      </w:r>
      <w:r w:rsidR="00C01064" w:rsidRPr="009F1E07">
        <w:rPr>
          <w:rFonts w:ascii="Times New Roman" w:hAnsi="Times New Roman" w:cs="Times New Roman"/>
          <w:noProof/>
          <w:lang w:val="es-ES"/>
        </w:rPr>
        <w:t>, M</w:t>
      </w:r>
      <w:r w:rsidR="00C72653" w:rsidRPr="009F1E07">
        <w:rPr>
          <w:rFonts w:ascii="Times New Roman" w:hAnsi="Times New Roman" w:cs="Times New Roman"/>
          <w:noProof/>
          <w:lang w:val="es-ES"/>
        </w:rPr>
        <w:t>.</w:t>
      </w:r>
      <w:r w:rsidR="00C01064" w:rsidRPr="009F1E07">
        <w:rPr>
          <w:rFonts w:ascii="Times New Roman" w:hAnsi="Times New Roman" w:cs="Times New Roman"/>
          <w:noProof/>
          <w:lang w:val="es-ES"/>
        </w:rPr>
        <w:t xml:space="preserve"> (2006). </w:t>
      </w:r>
      <w:r w:rsidR="00E6120C" w:rsidRPr="009F1E07">
        <w:rPr>
          <w:rFonts w:ascii="Times New Roman" w:hAnsi="Times New Roman" w:cs="Times New Roman"/>
          <w:noProof/>
          <w:lang w:val="es-ES"/>
        </w:rPr>
        <w:t>“</w:t>
      </w:r>
      <w:r w:rsidR="00C01064" w:rsidRPr="009F1E07">
        <w:rPr>
          <w:rFonts w:ascii="Times New Roman" w:hAnsi="Times New Roman" w:cs="Times New Roman"/>
          <w:noProof/>
          <w:lang w:val="es-ES"/>
        </w:rPr>
        <w:t>Educación y mercado de trabajo</w:t>
      </w:r>
      <w:r w:rsidR="00E6120C" w:rsidRPr="009F1E07">
        <w:rPr>
          <w:rFonts w:ascii="Times New Roman" w:hAnsi="Times New Roman" w:cs="Times New Roman"/>
          <w:noProof/>
          <w:lang w:val="es-ES"/>
        </w:rPr>
        <w:t>”</w:t>
      </w:r>
      <w:r w:rsidR="00C01064" w:rsidRPr="009F1E07">
        <w:rPr>
          <w:rFonts w:ascii="Times New Roman" w:hAnsi="Times New Roman" w:cs="Times New Roman"/>
          <w:noProof/>
          <w:lang w:val="es-ES"/>
        </w:rPr>
        <w:t>, en</w:t>
      </w:r>
      <w:r w:rsidR="00C72653" w:rsidRPr="009F1E07">
        <w:rPr>
          <w:rFonts w:ascii="Times New Roman" w:hAnsi="Times New Roman" w:cs="Times New Roman"/>
          <w:noProof/>
          <w:lang w:val="es-ES"/>
        </w:rPr>
        <w:t xml:space="preserve"> M. Carnoy (coord.)</w:t>
      </w:r>
      <w:r w:rsidR="00C01064" w:rsidRPr="009F1E07">
        <w:rPr>
          <w:rFonts w:ascii="Times New Roman" w:hAnsi="Times New Roman" w:cs="Times New Roman"/>
          <w:noProof/>
          <w:lang w:val="es-ES"/>
        </w:rPr>
        <w:t xml:space="preserve"> Economía de la educación </w:t>
      </w:r>
      <w:r w:rsidR="00C72653" w:rsidRPr="009F1E07">
        <w:rPr>
          <w:rFonts w:ascii="Times New Roman" w:hAnsi="Times New Roman" w:cs="Times New Roman"/>
          <w:noProof/>
          <w:lang w:val="es-ES"/>
        </w:rPr>
        <w:t xml:space="preserve">(pp. 61-122). </w:t>
      </w:r>
      <w:r w:rsidR="00C01064" w:rsidRPr="009F1E07">
        <w:rPr>
          <w:rFonts w:ascii="Times New Roman" w:hAnsi="Times New Roman" w:cs="Times New Roman"/>
          <w:noProof/>
          <w:lang w:val="es-ES"/>
        </w:rPr>
        <w:t>Barcelona</w:t>
      </w:r>
      <w:r w:rsidR="00C72653" w:rsidRPr="009F1E07">
        <w:rPr>
          <w:rFonts w:ascii="Times New Roman" w:hAnsi="Times New Roman" w:cs="Times New Roman"/>
          <w:noProof/>
          <w:lang w:val="es-ES"/>
        </w:rPr>
        <w:t>:</w:t>
      </w:r>
      <w:r w:rsidR="00C01064" w:rsidRPr="009F1E07">
        <w:rPr>
          <w:rFonts w:ascii="Times New Roman" w:hAnsi="Times New Roman" w:cs="Times New Roman"/>
          <w:noProof/>
          <w:lang w:val="es-ES"/>
        </w:rPr>
        <w:t xml:space="preserve"> Editorial UOC.</w:t>
      </w:r>
    </w:p>
    <w:p w14:paraId="173E820D" w14:textId="5C098A3C" w:rsidR="00940775" w:rsidRPr="009F1E07" w:rsidRDefault="000028A3"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t>Enríquez</w:t>
      </w:r>
      <w:r w:rsidR="004B310F" w:rsidRPr="009F1E07">
        <w:rPr>
          <w:rFonts w:ascii="Times New Roman" w:hAnsi="Times New Roman" w:cs="Times New Roman"/>
          <w:noProof/>
          <w:lang w:val="es-ES"/>
        </w:rPr>
        <w:t>,</w:t>
      </w:r>
      <w:r w:rsidR="00C72653" w:rsidRPr="009F1E07">
        <w:rPr>
          <w:rFonts w:ascii="Times New Roman" w:hAnsi="Times New Roman" w:cs="Times New Roman"/>
          <w:noProof/>
          <w:lang w:val="es-ES"/>
        </w:rPr>
        <w:t xml:space="preserve"> A.</w:t>
      </w:r>
      <w:r w:rsidR="00940775" w:rsidRPr="009F1E07">
        <w:rPr>
          <w:rFonts w:ascii="Times New Roman" w:hAnsi="Times New Roman" w:cs="Times New Roman"/>
          <w:noProof/>
          <w:lang w:val="es-ES"/>
        </w:rPr>
        <w:t xml:space="preserve"> y Rentería</w:t>
      </w:r>
      <w:r w:rsidR="00C72653" w:rsidRPr="009F1E07">
        <w:rPr>
          <w:rFonts w:ascii="Times New Roman" w:hAnsi="Times New Roman" w:cs="Times New Roman"/>
          <w:noProof/>
          <w:lang w:val="es-ES"/>
        </w:rPr>
        <w:t>, E.</w:t>
      </w:r>
      <w:r w:rsidR="00940775" w:rsidRPr="009F1E07">
        <w:rPr>
          <w:rFonts w:ascii="Times New Roman" w:hAnsi="Times New Roman" w:cs="Times New Roman"/>
          <w:noProof/>
          <w:lang w:val="es-ES"/>
        </w:rPr>
        <w:t xml:space="preserve"> (2006). Estrategias de aprendizaje para la empleabilidad y posicionamiento exitoso en el mundo del trabajo de profesionales recién graduados</w:t>
      </w:r>
      <w:r w:rsidR="00612A89" w:rsidRPr="009F1E07">
        <w:rPr>
          <w:rFonts w:ascii="Times New Roman" w:hAnsi="Times New Roman" w:cs="Times New Roman"/>
          <w:noProof/>
          <w:lang w:val="es-ES"/>
        </w:rPr>
        <w:t xml:space="preserve">, </w:t>
      </w:r>
      <w:r w:rsidR="00940775" w:rsidRPr="009F1E07">
        <w:rPr>
          <w:rFonts w:ascii="Times New Roman" w:hAnsi="Times New Roman" w:cs="Times New Roman"/>
          <w:noProof/>
          <w:lang w:val="es-ES"/>
        </w:rPr>
        <w:t xml:space="preserve">Instituto de </w:t>
      </w:r>
      <w:r w:rsidR="00E6120C" w:rsidRPr="009F1E07">
        <w:rPr>
          <w:rFonts w:ascii="Times New Roman" w:hAnsi="Times New Roman" w:cs="Times New Roman"/>
          <w:noProof/>
          <w:lang w:val="es-ES"/>
        </w:rPr>
        <w:t>P</w:t>
      </w:r>
      <w:r w:rsidR="00940775" w:rsidRPr="009F1E07">
        <w:rPr>
          <w:rFonts w:ascii="Times New Roman" w:hAnsi="Times New Roman" w:cs="Times New Roman"/>
          <w:noProof/>
          <w:lang w:val="es-ES"/>
        </w:rPr>
        <w:t>sicología de la Universidad del Valle, Santiago de Cali, Colombia.</w:t>
      </w:r>
      <w:r w:rsidR="004B310F" w:rsidRPr="009F1E07">
        <w:rPr>
          <w:rFonts w:ascii="Times New Roman" w:hAnsi="Times New Roman" w:cs="Times New Roman"/>
          <w:noProof/>
          <w:lang w:val="es-ES"/>
        </w:rPr>
        <w:t xml:space="preserve"> En:</w:t>
      </w:r>
    </w:p>
    <w:p w14:paraId="540FDACD" w14:textId="77777777" w:rsidR="004B310F" w:rsidRPr="009F1E07" w:rsidRDefault="00ED1C0F" w:rsidP="009F1E07">
      <w:pPr>
        <w:pStyle w:val="Bibliografa"/>
        <w:spacing w:line="360" w:lineRule="auto"/>
        <w:ind w:left="709" w:hanging="709"/>
        <w:rPr>
          <w:rFonts w:ascii="Times New Roman" w:hAnsi="Times New Roman" w:cs="Times New Roman"/>
          <w:noProof/>
          <w:lang w:val="es-ES"/>
        </w:rPr>
      </w:pPr>
      <w:hyperlink r:id="rId11" w:history="1">
        <w:r w:rsidR="00355AD1" w:rsidRPr="009F1E07">
          <w:rPr>
            <w:rFonts w:ascii="Times New Roman" w:hAnsi="Times New Roman" w:cs="Times New Roman"/>
            <w:noProof/>
            <w:lang w:val="es-ES"/>
          </w:rPr>
          <w:t>http://objetos.univalle.edu.co/files/Estrategias_aprendizaje_para_empleabilidad_y_posicionamiento_exitoso_en_mundo_de_trabajo.pdf</w:t>
        </w:r>
      </w:hyperlink>
      <w:r w:rsidR="00355AD1" w:rsidRPr="009F1E07">
        <w:rPr>
          <w:rFonts w:ascii="Times New Roman" w:hAnsi="Times New Roman" w:cs="Times New Roman"/>
          <w:noProof/>
          <w:lang w:val="es-ES"/>
        </w:rPr>
        <w:t>. (Consultado 20 de septiembre 2014).</w:t>
      </w:r>
    </w:p>
    <w:p w14:paraId="7F49DF82" w14:textId="12563D36" w:rsidR="00940775" w:rsidRPr="009F1E07" w:rsidRDefault="000028A3"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t>Enríquez</w:t>
      </w:r>
      <w:r w:rsidR="00355AD1" w:rsidRPr="009F1E07">
        <w:rPr>
          <w:rFonts w:ascii="Times New Roman" w:hAnsi="Times New Roman" w:cs="Times New Roman"/>
          <w:noProof/>
          <w:lang w:val="es-ES"/>
        </w:rPr>
        <w:t xml:space="preserve">, </w:t>
      </w:r>
      <w:r w:rsidR="00612A89" w:rsidRPr="009F1E07">
        <w:rPr>
          <w:rFonts w:ascii="Times New Roman" w:hAnsi="Times New Roman" w:cs="Times New Roman"/>
          <w:noProof/>
          <w:lang w:val="es-ES"/>
        </w:rPr>
        <w:t>A.</w:t>
      </w:r>
      <w:r w:rsidR="00355AD1" w:rsidRPr="009F1E07">
        <w:rPr>
          <w:rFonts w:ascii="Times New Roman" w:hAnsi="Times New Roman" w:cs="Times New Roman"/>
          <w:noProof/>
          <w:lang w:val="es-ES"/>
        </w:rPr>
        <w:t xml:space="preserve"> y Rentería</w:t>
      </w:r>
      <w:r w:rsidR="00612A89" w:rsidRPr="009F1E07">
        <w:rPr>
          <w:rFonts w:ascii="Times New Roman" w:hAnsi="Times New Roman" w:cs="Times New Roman"/>
          <w:noProof/>
          <w:lang w:val="es-ES"/>
        </w:rPr>
        <w:t>, E.</w:t>
      </w:r>
      <w:r w:rsidR="00355AD1" w:rsidRPr="009F1E07">
        <w:rPr>
          <w:rFonts w:ascii="Times New Roman" w:hAnsi="Times New Roman" w:cs="Times New Roman"/>
          <w:noProof/>
          <w:lang w:val="es-ES"/>
        </w:rPr>
        <w:t xml:space="preserve"> </w:t>
      </w:r>
      <w:r w:rsidR="00940775" w:rsidRPr="009F1E07">
        <w:rPr>
          <w:rFonts w:ascii="Times New Roman" w:hAnsi="Times New Roman" w:cs="Times New Roman"/>
          <w:noProof/>
          <w:lang w:val="es-ES"/>
        </w:rPr>
        <w:t xml:space="preserve">(2007). </w:t>
      </w:r>
      <w:r w:rsidR="00C37C71" w:rsidRPr="009F1E07">
        <w:rPr>
          <w:rFonts w:ascii="Times New Roman" w:hAnsi="Times New Roman" w:cs="Times New Roman"/>
          <w:noProof/>
          <w:lang w:val="es-ES"/>
        </w:rPr>
        <w:t>“</w:t>
      </w:r>
      <w:r w:rsidR="00940775" w:rsidRPr="009F1E07">
        <w:rPr>
          <w:rFonts w:ascii="Times New Roman" w:hAnsi="Times New Roman" w:cs="Times New Roman"/>
          <w:noProof/>
          <w:lang w:val="es-ES"/>
        </w:rPr>
        <w:t>Estrategias de aprendizaje para la empleabilidad en el mercado de trabajo de profesionales recién egresados</w:t>
      </w:r>
      <w:r w:rsidR="00C37C71" w:rsidRPr="009F1E07">
        <w:rPr>
          <w:rFonts w:ascii="Times New Roman" w:hAnsi="Times New Roman" w:cs="Times New Roman"/>
          <w:noProof/>
          <w:lang w:val="es-ES"/>
        </w:rPr>
        <w:t>”</w:t>
      </w:r>
      <w:r w:rsidR="00940775" w:rsidRPr="009F1E07">
        <w:rPr>
          <w:rFonts w:ascii="Times New Roman" w:hAnsi="Times New Roman" w:cs="Times New Roman"/>
          <w:noProof/>
          <w:lang w:val="es-ES"/>
        </w:rPr>
        <w:t>, Universitaspsychologica, enero-abril, año/vol. 6, núm. 0, Pontificia Universidad Jeveriana, Bogotá, Colom</w:t>
      </w:r>
      <w:r w:rsidR="00355AD1" w:rsidRPr="009F1E07">
        <w:rPr>
          <w:rFonts w:ascii="Times New Roman" w:hAnsi="Times New Roman" w:cs="Times New Roman"/>
          <w:noProof/>
          <w:lang w:val="es-ES"/>
        </w:rPr>
        <w:t>bia, pp. 89-103.</w:t>
      </w:r>
    </w:p>
    <w:p w14:paraId="501073CA" w14:textId="78AA31EE" w:rsidR="00940775" w:rsidRPr="009F1E07" w:rsidRDefault="00940775"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t>Instituto Nacional de Estadística, Geografía e Informática (INEGI). Encuesta Nacional de Ocupación y Empleo, segundo trimestre 201</w:t>
      </w:r>
      <w:r w:rsidR="00EB49D7" w:rsidRPr="009F1E07">
        <w:rPr>
          <w:rFonts w:ascii="Times New Roman" w:hAnsi="Times New Roman" w:cs="Times New Roman"/>
          <w:noProof/>
          <w:lang w:val="es-ES"/>
        </w:rPr>
        <w:t>5.</w:t>
      </w:r>
      <w:r w:rsidRPr="009F1E07">
        <w:rPr>
          <w:rFonts w:ascii="Times New Roman" w:hAnsi="Times New Roman" w:cs="Times New Roman"/>
          <w:noProof/>
          <w:lang w:val="es-ES"/>
        </w:rPr>
        <w:t xml:space="preserve"> </w:t>
      </w:r>
      <w:r w:rsidR="00C37C71" w:rsidRPr="009F1E07">
        <w:rPr>
          <w:rFonts w:ascii="Times New Roman" w:hAnsi="Times New Roman" w:cs="Times New Roman"/>
          <w:noProof/>
          <w:lang w:val="es-ES"/>
        </w:rPr>
        <w:t>E</w:t>
      </w:r>
      <w:r w:rsidRPr="009F1E07">
        <w:rPr>
          <w:rFonts w:ascii="Times New Roman" w:hAnsi="Times New Roman" w:cs="Times New Roman"/>
          <w:noProof/>
          <w:lang w:val="es-ES"/>
        </w:rPr>
        <w:t>n:</w:t>
      </w:r>
    </w:p>
    <w:p w14:paraId="2236E613" w14:textId="77777777" w:rsidR="00C37C71" w:rsidRPr="009F1E07" w:rsidRDefault="00ED1C0F" w:rsidP="009F1E07">
      <w:pPr>
        <w:pStyle w:val="Bibliografa"/>
        <w:spacing w:line="360" w:lineRule="auto"/>
        <w:ind w:left="709" w:hanging="709"/>
        <w:rPr>
          <w:rFonts w:ascii="Times New Roman" w:hAnsi="Times New Roman" w:cs="Times New Roman"/>
          <w:noProof/>
          <w:lang w:val="es-ES"/>
        </w:rPr>
      </w:pPr>
      <w:hyperlink r:id="rId12" w:history="1">
        <w:r w:rsidR="00EB49D7" w:rsidRPr="009F1E07">
          <w:rPr>
            <w:rFonts w:ascii="Times New Roman" w:hAnsi="Times New Roman" w:cs="Times New Roman"/>
            <w:noProof/>
            <w:lang w:val="es-ES"/>
          </w:rPr>
          <w:t>http://www.inegi.org.mx/Sistemas/Olap/Proyectos/bd/encuestas/hogares/enoe/2010_PE_ED15/po.asp?s=est&amp;proy=enoe_pe_ed15_po&amp;p=enoe_pe_ed15</w:t>
        </w:r>
      </w:hyperlink>
      <w:r w:rsidR="00C37C71" w:rsidRPr="009F1E07">
        <w:rPr>
          <w:rFonts w:ascii="Times New Roman" w:hAnsi="Times New Roman" w:cs="Times New Roman"/>
          <w:noProof/>
          <w:lang w:val="es-ES"/>
        </w:rPr>
        <w:t>. (Consultado 02 de septiembre 2015).</w:t>
      </w:r>
    </w:p>
    <w:p w14:paraId="39F92D3A" w14:textId="2BF0047B" w:rsidR="00722C02" w:rsidRPr="009F1E07" w:rsidRDefault="00722C02"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t>Instituto Nacional de Estadística, Geografía e Informática (INEGI). Encuesta Mensual de Opinión Empresarial del Sector Manufacturero Documento de resultados. Mayo 2015. En:</w:t>
      </w:r>
    </w:p>
    <w:p w14:paraId="6CE518A9" w14:textId="21B31609" w:rsidR="00722C02" w:rsidRPr="009F1E07" w:rsidRDefault="00ED1C0F" w:rsidP="009F1E07">
      <w:pPr>
        <w:pStyle w:val="Bibliografa"/>
        <w:spacing w:line="360" w:lineRule="auto"/>
        <w:ind w:left="709" w:hanging="709"/>
        <w:rPr>
          <w:rFonts w:ascii="Times New Roman" w:hAnsi="Times New Roman" w:cs="Times New Roman"/>
          <w:noProof/>
          <w:lang w:val="es-ES"/>
        </w:rPr>
      </w:pPr>
      <w:hyperlink r:id="rId13" w:history="1">
        <w:r w:rsidR="00722C02" w:rsidRPr="009F1E07">
          <w:rPr>
            <w:rFonts w:ascii="Times New Roman" w:hAnsi="Times New Roman" w:cs="Times New Roman"/>
            <w:noProof/>
            <w:lang w:val="es-ES"/>
          </w:rPr>
          <w:t>http://internet.contenidos.inegi.org.mx/contenidos/productos//prod_serv/contenidos/espanol/bvinegi/productos/encuestas/establecimientos/EMOE/EMOE.pdf</w:t>
        </w:r>
      </w:hyperlink>
      <w:r w:rsidR="00722C02" w:rsidRPr="009F1E07">
        <w:rPr>
          <w:rFonts w:ascii="Times New Roman" w:hAnsi="Times New Roman" w:cs="Times New Roman"/>
          <w:noProof/>
          <w:lang w:val="es-ES"/>
        </w:rPr>
        <w:t>. (Consultado 02 de septiembre de 2015).</w:t>
      </w:r>
    </w:p>
    <w:p w14:paraId="2F252AA4" w14:textId="7AD2374E" w:rsidR="00C01064" w:rsidRPr="009F1E07" w:rsidRDefault="000028A3"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t>Gelpi</w:t>
      </w:r>
      <w:r w:rsidR="00C01064" w:rsidRPr="009F1E07">
        <w:rPr>
          <w:rFonts w:ascii="Times New Roman" w:hAnsi="Times New Roman" w:cs="Times New Roman"/>
          <w:noProof/>
          <w:lang w:val="es-ES"/>
        </w:rPr>
        <w:t>, E</w:t>
      </w:r>
      <w:r w:rsidR="00612A89" w:rsidRPr="009F1E07">
        <w:rPr>
          <w:rFonts w:ascii="Times New Roman" w:hAnsi="Times New Roman" w:cs="Times New Roman"/>
          <w:noProof/>
          <w:lang w:val="es-ES"/>
        </w:rPr>
        <w:t>.</w:t>
      </w:r>
      <w:r w:rsidR="00C01064" w:rsidRPr="009F1E07">
        <w:rPr>
          <w:rFonts w:ascii="Times New Roman" w:hAnsi="Times New Roman" w:cs="Times New Roman"/>
          <w:noProof/>
          <w:lang w:val="es-ES"/>
        </w:rPr>
        <w:t xml:space="preserve"> (1990). Educación permanente. Problemas laborales y perspectivas educativas, Madrid</w:t>
      </w:r>
      <w:r w:rsidR="00612A89" w:rsidRPr="009F1E07">
        <w:rPr>
          <w:rFonts w:ascii="Times New Roman" w:hAnsi="Times New Roman" w:cs="Times New Roman"/>
          <w:noProof/>
          <w:lang w:val="es-ES"/>
        </w:rPr>
        <w:t>:</w:t>
      </w:r>
      <w:r w:rsidR="00C01064" w:rsidRPr="009F1E07">
        <w:rPr>
          <w:rFonts w:ascii="Times New Roman" w:hAnsi="Times New Roman" w:cs="Times New Roman"/>
          <w:noProof/>
          <w:lang w:val="es-ES"/>
        </w:rPr>
        <w:t xml:space="preserve"> Popular O.E.I. Quinto centenario</w:t>
      </w:r>
      <w:r w:rsidR="00612A89" w:rsidRPr="009F1E07">
        <w:rPr>
          <w:rFonts w:ascii="Times New Roman" w:hAnsi="Times New Roman" w:cs="Times New Roman"/>
          <w:noProof/>
          <w:lang w:val="es-ES"/>
        </w:rPr>
        <w:t>.</w:t>
      </w:r>
    </w:p>
    <w:p w14:paraId="415CEE47" w14:textId="56F8778B" w:rsidR="00BD0589" w:rsidRPr="009F1E07" w:rsidRDefault="00BD0589"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lastRenderedPageBreak/>
        <w:t>Janiszewska, K</w:t>
      </w:r>
      <w:r w:rsidR="00612A89" w:rsidRPr="009F1E07">
        <w:rPr>
          <w:rFonts w:ascii="Times New Roman" w:hAnsi="Times New Roman" w:cs="Times New Roman"/>
          <w:noProof/>
          <w:lang w:val="es-ES"/>
        </w:rPr>
        <w:t>.</w:t>
      </w:r>
      <w:r w:rsidRPr="009F1E07">
        <w:rPr>
          <w:rFonts w:ascii="Times New Roman" w:hAnsi="Times New Roman" w:cs="Times New Roman"/>
          <w:noProof/>
          <w:lang w:val="es-ES"/>
        </w:rPr>
        <w:t xml:space="preserve"> y Insch, A</w:t>
      </w:r>
      <w:r w:rsidR="00612A89" w:rsidRPr="009F1E07">
        <w:rPr>
          <w:rFonts w:ascii="Times New Roman" w:hAnsi="Times New Roman" w:cs="Times New Roman"/>
          <w:noProof/>
          <w:lang w:val="es-ES"/>
        </w:rPr>
        <w:t>.</w:t>
      </w:r>
      <w:r w:rsidRPr="009F1E07">
        <w:rPr>
          <w:rFonts w:ascii="Times New Roman" w:hAnsi="Times New Roman" w:cs="Times New Roman"/>
          <w:noProof/>
          <w:lang w:val="es-ES"/>
        </w:rPr>
        <w:t xml:space="preserve"> (2012). “The strategic importance of brand positioning in the place brand concept: elements, structure and application capabilities”, Journal of International Studies, Vol. 5, No 1, pp. 9-19.</w:t>
      </w:r>
    </w:p>
    <w:p w14:paraId="4B7EA24F" w14:textId="2B2737A4" w:rsidR="00EF0145" w:rsidRPr="009F1E07" w:rsidRDefault="000028A3"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t>Morales</w:t>
      </w:r>
      <w:r w:rsidR="00EF0145" w:rsidRPr="009F1E07">
        <w:rPr>
          <w:rFonts w:ascii="Times New Roman" w:hAnsi="Times New Roman" w:cs="Times New Roman"/>
          <w:noProof/>
          <w:lang w:val="es-ES"/>
        </w:rPr>
        <w:t>, G. R</w:t>
      </w:r>
      <w:r w:rsidR="00612A89" w:rsidRPr="009F1E07">
        <w:rPr>
          <w:rFonts w:ascii="Times New Roman" w:hAnsi="Times New Roman" w:cs="Times New Roman"/>
          <w:noProof/>
          <w:lang w:val="es-ES"/>
        </w:rPr>
        <w:t>.</w:t>
      </w:r>
      <w:r w:rsidR="00EF0145" w:rsidRPr="009F1E07">
        <w:rPr>
          <w:rFonts w:ascii="Times New Roman" w:hAnsi="Times New Roman" w:cs="Times New Roman"/>
          <w:noProof/>
          <w:lang w:val="es-ES"/>
        </w:rPr>
        <w:t xml:space="preserve"> (2006). </w:t>
      </w:r>
      <w:r w:rsidR="00C37C71" w:rsidRPr="009F1E07">
        <w:rPr>
          <w:rFonts w:ascii="Times New Roman" w:hAnsi="Times New Roman" w:cs="Times New Roman"/>
          <w:noProof/>
          <w:lang w:val="es-ES"/>
        </w:rPr>
        <w:t>“</w:t>
      </w:r>
      <w:r w:rsidR="00EF0145" w:rsidRPr="009F1E07">
        <w:rPr>
          <w:rFonts w:ascii="Times New Roman" w:hAnsi="Times New Roman" w:cs="Times New Roman"/>
          <w:noProof/>
          <w:lang w:val="es-ES"/>
        </w:rPr>
        <w:t>Mujer y educación en México</w:t>
      </w:r>
      <w:r w:rsidR="00C37C71" w:rsidRPr="009F1E07">
        <w:rPr>
          <w:rFonts w:ascii="Times New Roman" w:hAnsi="Times New Roman" w:cs="Times New Roman"/>
          <w:noProof/>
          <w:lang w:val="es-ES"/>
        </w:rPr>
        <w:t>”</w:t>
      </w:r>
      <w:r w:rsidR="00EF0145" w:rsidRPr="009F1E07">
        <w:rPr>
          <w:rFonts w:ascii="Times New Roman" w:hAnsi="Times New Roman" w:cs="Times New Roman"/>
          <w:noProof/>
          <w:lang w:val="es-ES"/>
        </w:rPr>
        <w:t xml:space="preserve">, </w:t>
      </w:r>
      <w:r w:rsidR="004B333A" w:rsidRPr="009F1E07">
        <w:rPr>
          <w:rFonts w:ascii="Times New Roman" w:hAnsi="Times New Roman" w:cs="Times New Roman"/>
          <w:noProof/>
          <w:lang w:val="es-ES"/>
        </w:rPr>
        <w:t xml:space="preserve">Acta de </w:t>
      </w:r>
      <w:r w:rsidR="00EF0145" w:rsidRPr="009F1E07">
        <w:rPr>
          <w:rFonts w:ascii="Times New Roman" w:hAnsi="Times New Roman" w:cs="Times New Roman"/>
          <w:noProof/>
          <w:lang w:val="es-ES"/>
        </w:rPr>
        <w:t xml:space="preserve">I jornada de cooperación educativa en Iberoamérica sobre género y educación, </w:t>
      </w:r>
      <w:r w:rsidR="004B333A" w:rsidRPr="009F1E07">
        <w:rPr>
          <w:rFonts w:ascii="Times New Roman" w:hAnsi="Times New Roman" w:cs="Times New Roman"/>
          <w:noProof/>
          <w:lang w:val="es-ES"/>
        </w:rPr>
        <w:t>en Antigua. Guatemala: O</w:t>
      </w:r>
      <w:r w:rsidR="00EF0145" w:rsidRPr="009F1E07">
        <w:rPr>
          <w:rFonts w:ascii="Times New Roman" w:hAnsi="Times New Roman" w:cs="Times New Roman"/>
          <w:noProof/>
          <w:lang w:val="es-ES"/>
        </w:rPr>
        <w:t>rganización de Estados Iberoamericanos</w:t>
      </w:r>
      <w:r w:rsidR="004B333A" w:rsidRPr="009F1E07">
        <w:rPr>
          <w:rFonts w:ascii="Times New Roman" w:hAnsi="Times New Roman" w:cs="Times New Roman"/>
          <w:noProof/>
          <w:lang w:val="es-ES"/>
        </w:rPr>
        <w:t xml:space="preserve">. </w:t>
      </w:r>
      <w:r w:rsidR="00C37C71" w:rsidRPr="009F1E07">
        <w:rPr>
          <w:rFonts w:ascii="Times New Roman" w:hAnsi="Times New Roman" w:cs="Times New Roman"/>
          <w:noProof/>
          <w:lang w:val="es-ES"/>
        </w:rPr>
        <w:t>E</w:t>
      </w:r>
      <w:r w:rsidR="00EF0145" w:rsidRPr="009F1E07">
        <w:rPr>
          <w:rFonts w:ascii="Times New Roman" w:hAnsi="Times New Roman" w:cs="Times New Roman"/>
          <w:noProof/>
          <w:lang w:val="es-ES"/>
        </w:rPr>
        <w:t>n:</w:t>
      </w:r>
      <w:r w:rsidR="004B333A" w:rsidRPr="009F1E07">
        <w:rPr>
          <w:rFonts w:ascii="Times New Roman" w:hAnsi="Times New Roman" w:cs="Times New Roman"/>
          <w:noProof/>
          <w:lang w:val="es-ES"/>
        </w:rPr>
        <w:t xml:space="preserve"> </w:t>
      </w:r>
      <w:hyperlink r:id="rId14" w:history="1">
        <w:r w:rsidR="00C37C71" w:rsidRPr="009F1E07">
          <w:rPr>
            <w:rFonts w:ascii="Times New Roman" w:hAnsi="Times New Roman" w:cs="Times New Roman"/>
            <w:noProof/>
            <w:lang w:val="es-ES"/>
          </w:rPr>
          <w:t>http://www.oei.es/genero/documentos/mex/Mexico.pdf</w:t>
        </w:r>
      </w:hyperlink>
      <w:r w:rsidR="00C37C71" w:rsidRPr="009F1E07">
        <w:rPr>
          <w:rFonts w:ascii="Times New Roman" w:hAnsi="Times New Roman" w:cs="Times New Roman"/>
          <w:noProof/>
          <w:lang w:val="es-ES"/>
        </w:rPr>
        <w:t>. (Consultado 14 octubre de 2011).</w:t>
      </w:r>
    </w:p>
    <w:p w14:paraId="5425837E" w14:textId="7C01EA38" w:rsidR="00940775" w:rsidRPr="009F1E07" w:rsidRDefault="000028A3"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t>Moreno</w:t>
      </w:r>
      <w:r w:rsidR="00940775" w:rsidRPr="009F1E07">
        <w:rPr>
          <w:rFonts w:ascii="Times New Roman" w:hAnsi="Times New Roman" w:cs="Times New Roman"/>
          <w:noProof/>
          <w:lang w:val="es-ES"/>
        </w:rPr>
        <w:t xml:space="preserve"> B</w:t>
      </w:r>
      <w:r w:rsidR="004B333A" w:rsidRPr="009F1E07">
        <w:rPr>
          <w:rFonts w:ascii="Times New Roman" w:hAnsi="Times New Roman" w:cs="Times New Roman"/>
          <w:noProof/>
          <w:lang w:val="es-ES"/>
        </w:rPr>
        <w:t xml:space="preserve">ecerra, </w:t>
      </w:r>
      <w:r w:rsidR="00940775" w:rsidRPr="009F1E07">
        <w:rPr>
          <w:rFonts w:ascii="Times New Roman" w:hAnsi="Times New Roman" w:cs="Times New Roman"/>
          <w:noProof/>
          <w:lang w:val="es-ES"/>
        </w:rPr>
        <w:t>J</w:t>
      </w:r>
      <w:r w:rsidR="004B333A" w:rsidRPr="009F1E07">
        <w:rPr>
          <w:rFonts w:ascii="Times New Roman" w:hAnsi="Times New Roman" w:cs="Times New Roman"/>
          <w:noProof/>
          <w:lang w:val="es-ES"/>
        </w:rPr>
        <w:t>. L.</w:t>
      </w:r>
      <w:r w:rsidR="00940775" w:rsidRPr="009F1E07">
        <w:rPr>
          <w:rFonts w:ascii="Times New Roman" w:hAnsi="Times New Roman" w:cs="Times New Roman"/>
          <w:noProof/>
          <w:lang w:val="es-ES"/>
        </w:rPr>
        <w:t xml:space="preserve"> (1998). Economía de la educación, Madrid</w:t>
      </w:r>
      <w:r w:rsidR="004B333A" w:rsidRPr="009F1E07">
        <w:rPr>
          <w:rFonts w:ascii="Times New Roman" w:hAnsi="Times New Roman" w:cs="Times New Roman"/>
          <w:noProof/>
          <w:lang w:val="es-ES"/>
        </w:rPr>
        <w:t>:</w:t>
      </w:r>
      <w:r w:rsidR="00940775" w:rsidRPr="009F1E07">
        <w:rPr>
          <w:rFonts w:ascii="Times New Roman" w:hAnsi="Times New Roman" w:cs="Times New Roman"/>
          <w:noProof/>
          <w:lang w:val="es-ES"/>
        </w:rPr>
        <w:t xml:space="preserve"> Editorial Pirámide S.A.</w:t>
      </w:r>
    </w:p>
    <w:p w14:paraId="136F98D5" w14:textId="75090E8A" w:rsidR="003D7A92" w:rsidRPr="009F1E07" w:rsidRDefault="004B333A"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t>Neuman, Sh.</w:t>
      </w:r>
      <w:r w:rsidR="003D7A92" w:rsidRPr="009F1E07">
        <w:rPr>
          <w:rFonts w:ascii="Times New Roman" w:hAnsi="Times New Roman" w:cs="Times New Roman"/>
          <w:noProof/>
          <w:lang w:val="es-ES"/>
        </w:rPr>
        <w:t xml:space="preserve"> y Weiss, A</w:t>
      </w:r>
      <w:r w:rsidRPr="009F1E07">
        <w:rPr>
          <w:rFonts w:ascii="Times New Roman" w:hAnsi="Times New Roman" w:cs="Times New Roman"/>
          <w:noProof/>
          <w:lang w:val="es-ES"/>
        </w:rPr>
        <w:t xml:space="preserve">. </w:t>
      </w:r>
      <w:r w:rsidR="003D7A92" w:rsidRPr="009F1E07">
        <w:rPr>
          <w:rFonts w:ascii="Times New Roman" w:hAnsi="Times New Roman" w:cs="Times New Roman"/>
          <w:noProof/>
          <w:lang w:val="es-ES"/>
        </w:rPr>
        <w:t>(1995). “On the effects of schooling vintage on experience</w:t>
      </w:r>
      <w:r w:rsidR="00E6120C" w:rsidRPr="009F1E07">
        <w:rPr>
          <w:rFonts w:ascii="Times New Roman" w:hAnsi="Times New Roman" w:cs="Times New Roman"/>
          <w:noProof/>
          <w:lang w:val="es-ES"/>
        </w:rPr>
        <w:t xml:space="preserve"> </w:t>
      </w:r>
      <w:r w:rsidR="003D7A92" w:rsidRPr="009F1E07">
        <w:rPr>
          <w:rFonts w:ascii="Times New Roman" w:hAnsi="Times New Roman" w:cs="Times New Roman"/>
          <w:noProof/>
          <w:lang w:val="es-ES"/>
        </w:rPr>
        <w:t>earnings profiles: Theory and evidence”, European Economic Review, no. 39, pp. 943-955.</w:t>
      </w:r>
    </w:p>
    <w:p w14:paraId="3E326DF6" w14:textId="78884C6C" w:rsidR="00EF0145" w:rsidRPr="009F1E07" w:rsidRDefault="000028A3"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t>Pescador</w:t>
      </w:r>
      <w:r w:rsidR="00EF0145" w:rsidRPr="009F1E07">
        <w:rPr>
          <w:rFonts w:ascii="Times New Roman" w:hAnsi="Times New Roman" w:cs="Times New Roman"/>
          <w:noProof/>
          <w:lang w:val="es-ES"/>
        </w:rPr>
        <w:t>, J</w:t>
      </w:r>
      <w:r w:rsidR="004B333A" w:rsidRPr="009F1E07">
        <w:rPr>
          <w:rFonts w:ascii="Times New Roman" w:hAnsi="Times New Roman" w:cs="Times New Roman"/>
          <w:noProof/>
          <w:lang w:val="es-ES"/>
        </w:rPr>
        <w:t>. A.</w:t>
      </w:r>
      <w:r w:rsidR="00EF0145" w:rsidRPr="009F1E07">
        <w:rPr>
          <w:rFonts w:ascii="Times New Roman" w:hAnsi="Times New Roman" w:cs="Times New Roman"/>
          <w:noProof/>
          <w:lang w:val="es-ES"/>
        </w:rPr>
        <w:t xml:space="preserve"> (1994). </w:t>
      </w:r>
      <w:r w:rsidR="00C37C71" w:rsidRPr="009F1E07">
        <w:rPr>
          <w:rFonts w:ascii="Times New Roman" w:hAnsi="Times New Roman" w:cs="Times New Roman"/>
          <w:noProof/>
          <w:lang w:val="es-ES"/>
        </w:rPr>
        <w:t>“</w:t>
      </w:r>
      <w:r w:rsidR="00EF0145" w:rsidRPr="009F1E07">
        <w:rPr>
          <w:rFonts w:ascii="Times New Roman" w:hAnsi="Times New Roman" w:cs="Times New Roman"/>
          <w:noProof/>
          <w:lang w:val="es-ES"/>
        </w:rPr>
        <w:t>Teoría del Capital Humano. Exposición y crítica</w:t>
      </w:r>
      <w:r w:rsidR="00C37C71" w:rsidRPr="009F1E07">
        <w:rPr>
          <w:rFonts w:ascii="Times New Roman" w:hAnsi="Times New Roman" w:cs="Times New Roman"/>
          <w:noProof/>
          <w:lang w:val="es-ES"/>
        </w:rPr>
        <w:t>”</w:t>
      </w:r>
      <w:r w:rsidR="00EF0145" w:rsidRPr="009F1E07">
        <w:rPr>
          <w:rFonts w:ascii="Times New Roman" w:hAnsi="Times New Roman" w:cs="Times New Roman"/>
          <w:noProof/>
          <w:lang w:val="es-ES"/>
        </w:rPr>
        <w:t>, en C</w:t>
      </w:r>
      <w:r w:rsidR="004B333A" w:rsidRPr="009F1E07">
        <w:rPr>
          <w:rFonts w:ascii="Times New Roman" w:hAnsi="Times New Roman" w:cs="Times New Roman"/>
          <w:noProof/>
          <w:lang w:val="es-ES"/>
        </w:rPr>
        <w:t>.</w:t>
      </w:r>
      <w:r w:rsidR="00C37C71" w:rsidRPr="009F1E07">
        <w:rPr>
          <w:rFonts w:ascii="Times New Roman" w:hAnsi="Times New Roman" w:cs="Times New Roman"/>
          <w:noProof/>
          <w:lang w:val="es-ES"/>
        </w:rPr>
        <w:t xml:space="preserve"> A</w:t>
      </w:r>
      <w:r w:rsidR="004B333A" w:rsidRPr="009F1E07">
        <w:rPr>
          <w:rFonts w:ascii="Times New Roman" w:hAnsi="Times New Roman" w:cs="Times New Roman"/>
          <w:noProof/>
          <w:lang w:val="es-ES"/>
        </w:rPr>
        <w:t>.</w:t>
      </w:r>
      <w:r w:rsidR="00701E20" w:rsidRPr="009F1E07">
        <w:rPr>
          <w:rFonts w:ascii="Times New Roman" w:hAnsi="Times New Roman" w:cs="Times New Roman"/>
          <w:noProof/>
          <w:lang w:val="es-ES"/>
        </w:rPr>
        <w:t xml:space="preserve"> Torres</w:t>
      </w:r>
      <w:r w:rsidR="00EF0145" w:rsidRPr="009F1E07">
        <w:rPr>
          <w:rFonts w:ascii="Times New Roman" w:hAnsi="Times New Roman" w:cs="Times New Roman"/>
          <w:noProof/>
          <w:lang w:val="es-ES"/>
        </w:rPr>
        <w:t xml:space="preserve"> y G</w:t>
      </w:r>
      <w:r w:rsidR="004B333A" w:rsidRPr="009F1E07">
        <w:rPr>
          <w:rFonts w:ascii="Times New Roman" w:hAnsi="Times New Roman" w:cs="Times New Roman"/>
          <w:noProof/>
          <w:lang w:val="es-ES"/>
        </w:rPr>
        <w:t>.</w:t>
      </w:r>
      <w:r w:rsidR="00C37C71" w:rsidRPr="009F1E07">
        <w:rPr>
          <w:rFonts w:ascii="Times New Roman" w:hAnsi="Times New Roman" w:cs="Times New Roman"/>
          <w:noProof/>
          <w:lang w:val="es-ES"/>
        </w:rPr>
        <w:t xml:space="preserve"> González Rivera</w:t>
      </w:r>
      <w:r w:rsidR="00EF0145" w:rsidRPr="009F1E07">
        <w:rPr>
          <w:rFonts w:ascii="Times New Roman" w:hAnsi="Times New Roman" w:cs="Times New Roman"/>
          <w:noProof/>
          <w:lang w:val="es-ES"/>
        </w:rPr>
        <w:t xml:space="preserve"> (coord.), Sociología de la Educación. Corrientes contemporáneas, Buenos Aires</w:t>
      </w:r>
      <w:r w:rsidR="004B333A" w:rsidRPr="009F1E07">
        <w:rPr>
          <w:rFonts w:ascii="Times New Roman" w:hAnsi="Times New Roman" w:cs="Times New Roman"/>
          <w:noProof/>
          <w:lang w:val="es-ES"/>
        </w:rPr>
        <w:t>: Mirio y D</w:t>
      </w:r>
      <w:r w:rsidR="00E6120C" w:rsidRPr="009F1E07">
        <w:rPr>
          <w:rFonts w:ascii="Times New Roman" w:hAnsi="Times New Roman" w:cs="Times New Roman"/>
          <w:noProof/>
          <w:lang w:val="es-ES"/>
        </w:rPr>
        <w:t>á</w:t>
      </w:r>
      <w:r w:rsidR="004B333A" w:rsidRPr="009F1E07">
        <w:rPr>
          <w:rFonts w:ascii="Times New Roman" w:hAnsi="Times New Roman" w:cs="Times New Roman"/>
          <w:noProof/>
          <w:lang w:val="es-ES"/>
        </w:rPr>
        <w:t>vila</w:t>
      </w:r>
      <w:r w:rsidR="00EF0145" w:rsidRPr="009F1E07">
        <w:rPr>
          <w:rFonts w:ascii="Times New Roman" w:hAnsi="Times New Roman" w:cs="Times New Roman"/>
          <w:noProof/>
          <w:lang w:val="es-ES"/>
        </w:rPr>
        <w:t>.</w:t>
      </w:r>
    </w:p>
    <w:p w14:paraId="2FB15381" w14:textId="125054A1" w:rsidR="00940775" w:rsidRPr="009F1E07" w:rsidRDefault="000028A3"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t>Rangel de Paiva</w:t>
      </w:r>
      <w:r w:rsidR="00940775" w:rsidRPr="009F1E07">
        <w:rPr>
          <w:rFonts w:ascii="Times New Roman" w:hAnsi="Times New Roman" w:cs="Times New Roman"/>
          <w:noProof/>
          <w:lang w:val="es-ES"/>
        </w:rPr>
        <w:t xml:space="preserve">, A. (1995). </w:t>
      </w:r>
      <w:r w:rsidR="00701E20" w:rsidRPr="009F1E07">
        <w:rPr>
          <w:rFonts w:ascii="Times New Roman" w:hAnsi="Times New Roman" w:cs="Times New Roman"/>
          <w:noProof/>
          <w:lang w:val="es-ES"/>
        </w:rPr>
        <w:t>“</w:t>
      </w:r>
      <w:r w:rsidR="00940775" w:rsidRPr="009F1E07">
        <w:rPr>
          <w:rFonts w:ascii="Times New Roman" w:hAnsi="Times New Roman" w:cs="Times New Roman"/>
          <w:noProof/>
          <w:lang w:val="es-ES"/>
        </w:rPr>
        <w:t>América Latina. Globalización, género y trabajo</w:t>
      </w:r>
      <w:r w:rsidR="00701E20" w:rsidRPr="009F1E07">
        <w:rPr>
          <w:rFonts w:ascii="Times New Roman" w:hAnsi="Times New Roman" w:cs="Times New Roman"/>
          <w:noProof/>
          <w:lang w:val="es-ES"/>
        </w:rPr>
        <w:t>”</w:t>
      </w:r>
      <w:r w:rsidR="00940775" w:rsidRPr="009F1E07">
        <w:rPr>
          <w:rFonts w:ascii="Times New Roman" w:hAnsi="Times New Roman" w:cs="Times New Roman"/>
          <w:noProof/>
          <w:lang w:val="es-ES"/>
        </w:rPr>
        <w:t xml:space="preserve">, en </w:t>
      </w:r>
      <w:r w:rsidR="00701E20" w:rsidRPr="009F1E07">
        <w:rPr>
          <w:rFonts w:ascii="Times New Roman" w:hAnsi="Times New Roman" w:cs="Times New Roman"/>
          <w:noProof/>
          <w:lang w:val="es-ES"/>
        </w:rPr>
        <w:t>R</w:t>
      </w:r>
      <w:r w:rsidR="004B333A" w:rsidRPr="009F1E07">
        <w:rPr>
          <w:rFonts w:ascii="Times New Roman" w:hAnsi="Times New Roman" w:cs="Times New Roman"/>
          <w:noProof/>
          <w:lang w:val="es-ES"/>
        </w:rPr>
        <w:t>.</w:t>
      </w:r>
      <w:r w:rsidR="00701E20" w:rsidRPr="009F1E07">
        <w:rPr>
          <w:rFonts w:ascii="Times New Roman" w:hAnsi="Times New Roman" w:cs="Times New Roman"/>
          <w:noProof/>
          <w:lang w:val="es-ES"/>
        </w:rPr>
        <w:t xml:space="preserve"> </w:t>
      </w:r>
      <w:r w:rsidR="00940775" w:rsidRPr="009F1E07">
        <w:rPr>
          <w:rFonts w:ascii="Times New Roman" w:hAnsi="Times New Roman" w:cs="Times New Roman"/>
          <w:noProof/>
          <w:lang w:val="es-ES"/>
        </w:rPr>
        <w:t>Todaro y R</w:t>
      </w:r>
      <w:r w:rsidR="004B333A" w:rsidRPr="009F1E07">
        <w:rPr>
          <w:rFonts w:ascii="Times New Roman" w:hAnsi="Times New Roman" w:cs="Times New Roman"/>
          <w:noProof/>
          <w:lang w:val="es-ES"/>
        </w:rPr>
        <w:t>.</w:t>
      </w:r>
      <w:r w:rsidR="00701E20" w:rsidRPr="009F1E07">
        <w:rPr>
          <w:rFonts w:ascii="Times New Roman" w:hAnsi="Times New Roman" w:cs="Times New Roman"/>
          <w:noProof/>
          <w:lang w:val="es-ES"/>
        </w:rPr>
        <w:t xml:space="preserve"> R</w:t>
      </w:r>
      <w:r w:rsidR="00940775" w:rsidRPr="009F1E07">
        <w:rPr>
          <w:rFonts w:ascii="Times New Roman" w:hAnsi="Times New Roman" w:cs="Times New Roman"/>
          <w:noProof/>
          <w:lang w:val="es-ES"/>
        </w:rPr>
        <w:t>odríguez (editoras), El trabajo de las mujeres en el tiempo global</w:t>
      </w:r>
      <w:r w:rsidR="004B333A" w:rsidRPr="009F1E07">
        <w:rPr>
          <w:rFonts w:ascii="Times New Roman" w:hAnsi="Times New Roman" w:cs="Times New Roman"/>
          <w:noProof/>
          <w:lang w:val="es-ES"/>
        </w:rPr>
        <w:t xml:space="preserve">, Santiago de Chile: </w:t>
      </w:r>
      <w:r w:rsidR="00940775" w:rsidRPr="009F1E07">
        <w:rPr>
          <w:rFonts w:ascii="Times New Roman" w:hAnsi="Times New Roman" w:cs="Times New Roman"/>
          <w:noProof/>
          <w:lang w:val="es-ES"/>
        </w:rPr>
        <w:t>ISIS internacional.</w:t>
      </w:r>
    </w:p>
    <w:p w14:paraId="40DD4D3C" w14:textId="2F14ABE9" w:rsidR="00C01064" w:rsidRPr="009F1E07" w:rsidRDefault="000028A3"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t>Rivero</w:t>
      </w:r>
      <w:r w:rsidR="00C01064" w:rsidRPr="009F1E07">
        <w:rPr>
          <w:rFonts w:ascii="Times New Roman" w:hAnsi="Times New Roman" w:cs="Times New Roman"/>
          <w:noProof/>
          <w:lang w:val="es-ES"/>
        </w:rPr>
        <w:t>, J</w:t>
      </w:r>
      <w:r w:rsidR="004B333A" w:rsidRPr="009F1E07">
        <w:rPr>
          <w:rFonts w:ascii="Times New Roman" w:hAnsi="Times New Roman" w:cs="Times New Roman"/>
          <w:noProof/>
          <w:lang w:val="es-ES"/>
        </w:rPr>
        <w:t xml:space="preserve">. </w:t>
      </w:r>
      <w:r w:rsidR="00C01064" w:rsidRPr="009F1E07">
        <w:rPr>
          <w:rFonts w:ascii="Times New Roman" w:hAnsi="Times New Roman" w:cs="Times New Roman"/>
          <w:noProof/>
          <w:lang w:val="es-ES"/>
        </w:rPr>
        <w:t>(1993). Educación de Adultos en América Latina, Desafíos de la equidad y la modernización, Madrid</w:t>
      </w:r>
      <w:r w:rsidR="004B333A" w:rsidRPr="009F1E07">
        <w:rPr>
          <w:rFonts w:ascii="Times New Roman" w:hAnsi="Times New Roman" w:cs="Times New Roman"/>
          <w:noProof/>
          <w:lang w:val="es-ES"/>
        </w:rPr>
        <w:t xml:space="preserve">: </w:t>
      </w:r>
      <w:r w:rsidR="00C01064" w:rsidRPr="009F1E07">
        <w:rPr>
          <w:rFonts w:ascii="Times New Roman" w:hAnsi="Times New Roman" w:cs="Times New Roman"/>
          <w:noProof/>
          <w:lang w:val="es-ES"/>
        </w:rPr>
        <w:t>Popular S.A.</w:t>
      </w:r>
    </w:p>
    <w:p w14:paraId="7419FD8E" w14:textId="1C627DA2" w:rsidR="00940775" w:rsidRPr="009F1E07" w:rsidRDefault="000028A3"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t>Rivero,</w:t>
      </w:r>
      <w:r w:rsidR="00940775" w:rsidRPr="009F1E07">
        <w:rPr>
          <w:rFonts w:ascii="Times New Roman" w:hAnsi="Times New Roman" w:cs="Times New Roman"/>
          <w:noProof/>
          <w:lang w:val="es-ES"/>
        </w:rPr>
        <w:t xml:space="preserve"> J</w:t>
      </w:r>
      <w:r w:rsidR="004B333A" w:rsidRPr="009F1E07">
        <w:rPr>
          <w:rFonts w:ascii="Times New Roman" w:hAnsi="Times New Roman" w:cs="Times New Roman"/>
          <w:noProof/>
          <w:lang w:val="es-ES"/>
        </w:rPr>
        <w:t>.</w:t>
      </w:r>
      <w:r w:rsidR="00940775" w:rsidRPr="009F1E07">
        <w:rPr>
          <w:rFonts w:ascii="Times New Roman" w:hAnsi="Times New Roman" w:cs="Times New Roman"/>
          <w:noProof/>
          <w:lang w:val="es-ES"/>
        </w:rPr>
        <w:t xml:space="preserve"> (1999). </w:t>
      </w:r>
      <w:r w:rsidR="00067981" w:rsidRPr="009F1E07">
        <w:rPr>
          <w:rFonts w:ascii="Times New Roman" w:hAnsi="Times New Roman" w:cs="Times New Roman"/>
          <w:noProof/>
          <w:lang w:val="es-ES"/>
        </w:rPr>
        <w:t>“</w:t>
      </w:r>
      <w:r w:rsidR="00940775" w:rsidRPr="009F1E07">
        <w:rPr>
          <w:rFonts w:ascii="Times New Roman" w:hAnsi="Times New Roman" w:cs="Times New Roman"/>
          <w:noProof/>
          <w:lang w:val="es-ES"/>
        </w:rPr>
        <w:t>Educación y pobreza. Políticas, estrategias y desafíos</w:t>
      </w:r>
      <w:r w:rsidR="00067981" w:rsidRPr="009F1E07">
        <w:rPr>
          <w:rFonts w:ascii="Times New Roman" w:hAnsi="Times New Roman" w:cs="Times New Roman"/>
          <w:noProof/>
          <w:lang w:val="es-ES"/>
        </w:rPr>
        <w:t>”</w:t>
      </w:r>
      <w:r w:rsidR="00940775" w:rsidRPr="009F1E07">
        <w:rPr>
          <w:rFonts w:ascii="Times New Roman" w:hAnsi="Times New Roman" w:cs="Times New Roman"/>
          <w:noProof/>
          <w:lang w:val="es-ES"/>
        </w:rPr>
        <w:t xml:space="preserve">, en Proyecto principal de educación en América Latina y el Caribe, Publicaciones OREALC, Boletín 48 abril, Chile. </w:t>
      </w:r>
      <w:r w:rsidR="00067981" w:rsidRPr="009F1E07">
        <w:rPr>
          <w:rFonts w:ascii="Times New Roman" w:hAnsi="Times New Roman" w:cs="Times New Roman"/>
          <w:noProof/>
          <w:lang w:val="es-ES"/>
        </w:rPr>
        <w:t>E</w:t>
      </w:r>
      <w:r w:rsidR="00940775" w:rsidRPr="009F1E07">
        <w:rPr>
          <w:rFonts w:ascii="Times New Roman" w:hAnsi="Times New Roman" w:cs="Times New Roman"/>
          <w:noProof/>
          <w:lang w:val="es-ES"/>
        </w:rPr>
        <w:t xml:space="preserve">n: </w:t>
      </w:r>
    </w:p>
    <w:p w14:paraId="5437070E" w14:textId="77777777" w:rsidR="00291620" w:rsidRPr="009F1E07" w:rsidRDefault="00ED1C0F" w:rsidP="009F1E07">
      <w:pPr>
        <w:pStyle w:val="Bibliografa"/>
        <w:spacing w:line="360" w:lineRule="auto"/>
        <w:ind w:left="709" w:hanging="709"/>
        <w:rPr>
          <w:rFonts w:ascii="Times New Roman" w:hAnsi="Times New Roman" w:cs="Times New Roman"/>
          <w:noProof/>
          <w:lang w:val="es-ES"/>
        </w:rPr>
      </w:pPr>
      <w:hyperlink r:id="rId15" w:history="1">
        <w:r w:rsidR="00067981" w:rsidRPr="009F1E07">
          <w:rPr>
            <w:rFonts w:ascii="Times New Roman" w:hAnsi="Times New Roman" w:cs="Times New Roman"/>
            <w:noProof/>
            <w:lang w:val="es-ES"/>
          </w:rPr>
          <w:t>http://unesdoc.unesco.org/images/0011/001161/116194s.pdf</w:t>
        </w:r>
      </w:hyperlink>
      <w:r w:rsidR="00067981" w:rsidRPr="009F1E07">
        <w:rPr>
          <w:rFonts w:ascii="Times New Roman" w:hAnsi="Times New Roman" w:cs="Times New Roman"/>
          <w:noProof/>
          <w:lang w:val="es-ES"/>
        </w:rPr>
        <w:t>. (Consultado 30 de junio de 2014).</w:t>
      </w:r>
    </w:p>
    <w:p w14:paraId="2603A208" w14:textId="5E16893D" w:rsidR="00940775" w:rsidRPr="009F1E07" w:rsidRDefault="000028A3" w:rsidP="009F1E07">
      <w:pPr>
        <w:pStyle w:val="Bibliografa"/>
        <w:spacing w:line="360" w:lineRule="auto"/>
        <w:ind w:left="709" w:hanging="709"/>
        <w:rPr>
          <w:rFonts w:ascii="Times New Roman" w:hAnsi="Times New Roman" w:cs="Times New Roman"/>
          <w:noProof/>
          <w:lang w:val="es-ES"/>
        </w:rPr>
      </w:pPr>
      <w:r w:rsidRPr="009F1E07">
        <w:rPr>
          <w:rFonts w:ascii="Times New Roman" w:hAnsi="Times New Roman" w:cs="Times New Roman"/>
          <w:noProof/>
          <w:lang w:val="es-ES"/>
        </w:rPr>
        <w:t>Tabarner</w:t>
      </w:r>
      <w:r w:rsidR="00940775" w:rsidRPr="009F1E07">
        <w:rPr>
          <w:rFonts w:ascii="Times New Roman" w:hAnsi="Times New Roman" w:cs="Times New Roman"/>
          <w:noProof/>
          <w:lang w:val="es-ES"/>
        </w:rPr>
        <w:t>, G. J</w:t>
      </w:r>
      <w:r w:rsidR="004B333A" w:rsidRPr="009F1E07">
        <w:rPr>
          <w:rFonts w:ascii="Times New Roman" w:hAnsi="Times New Roman" w:cs="Times New Roman"/>
          <w:noProof/>
          <w:lang w:val="es-ES"/>
        </w:rPr>
        <w:t>.</w:t>
      </w:r>
      <w:r w:rsidR="00940775" w:rsidRPr="009F1E07">
        <w:rPr>
          <w:rFonts w:ascii="Times New Roman" w:hAnsi="Times New Roman" w:cs="Times New Roman"/>
          <w:noProof/>
          <w:lang w:val="es-ES"/>
        </w:rPr>
        <w:t xml:space="preserve"> (2008). Sociología y educación. El sistema educativo en sociedades modernas. Funciones, cambios y conflictos, 4ª ed., Madrid</w:t>
      </w:r>
      <w:r w:rsidR="004B333A" w:rsidRPr="009F1E07">
        <w:rPr>
          <w:rFonts w:ascii="Times New Roman" w:hAnsi="Times New Roman" w:cs="Times New Roman"/>
          <w:noProof/>
          <w:lang w:val="es-ES"/>
        </w:rPr>
        <w:t>:</w:t>
      </w:r>
      <w:r w:rsidR="00940775" w:rsidRPr="009F1E07">
        <w:rPr>
          <w:rFonts w:ascii="Times New Roman" w:hAnsi="Times New Roman" w:cs="Times New Roman"/>
          <w:noProof/>
          <w:lang w:val="es-ES"/>
        </w:rPr>
        <w:t xml:space="preserve"> Editorial Tecnos Grupo Anaya, S.A.</w:t>
      </w:r>
    </w:p>
    <w:p w14:paraId="746BD416" w14:textId="6A75AC63" w:rsidR="00DD10D6" w:rsidRPr="00BB08A0" w:rsidRDefault="000028A3" w:rsidP="009F1E07">
      <w:pPr>
        <w:pStyle w:val="Bibliografa"/>
        <w:spacing w:line="360" w:lineRule="auto"/>
        <w:ind w:left="709" w:hanging="709"/>
        <w:rPr>
          <w:rFonts w:ascii="Arial" w:hAnsi="Arial" w:cs="Arial"/>
          <w:iCs/>
        </w:rPr>
      </w:pPr>
      <w:r w:rsidRPr="009F1E07">
        <w:rPr>
          <w:rFonts w:ascii="Times New Roman" w:hAnsi="Times New Roman" w:cs="Times New Roman"/>
          <w:noProof/>
          <w:lang w:val="es-ES"/>
        </w:rPr>
        <w:t xml:space="preserve">Vatin, </w:t>
      </w:r>
      <w:r w:rsidR="00940775" w:rsidRPr="009F1E07">
        <w:rPr>
          <w:rFonts w:ascii="Times New Roman" w:hAnsi="Times New Roman" w:cs="Times New Roman"/>
          <w:noProof/>
          <w:lang w:val="es-ES"/>
        </w:rPr>
        <w:t>F</w:t>
      </w:r>
      <w:r w:rsidR="004B333A" w:rsidRPr="009F1E07">
        <w:rPr>
          <w:rFonts w:ascii="Times New Roman" w:hAnsi="Times New Roman" w:cs="Times New Roman"/>
          <w:noProof/>
          <w:lang w:val="es-ES"/>
        </w:rPr>
        <w:t>.</w:t>
      </w:r>
      <w:r w:rsidR="00940775" w:rsidRPr="009F1E07">
        <w:rPr>
          <w:rFonts w:ascii="Times New Roman" w:hAnsi="Times New Roman" w:cs="Times New Roman"/>
          <w:noProof/>
          <w:lang w:val="es-ES"/>
        </w:rPr>
        <w:t xml:space="preserve"> (2004). Trabajo, ciencia y sociedad. Ensayos de sociología y epistemología del trabajo. 1ª edición, ISBN: 987-00-0419-9, Buenos Aires</w:t>
      </w:r>
      <w:r w:rsidR="004B333A" w:rsidRPr="009F1E07">
        <w:rPr>
          <w:rFonts w:ascii="Times New Roman" w:hAnsi="Times New Roman" w:cs="Times New Roman"/>
          <w:noProof/>
          <w:lang w:val="es-ES"/>
        </w:rPr>
        <w:t>:</w:t>
      </w:r>
      <w:r w:rsidR="00940775" w:rsidRPr="009F1E07">
        <w:rPr>
          <w:rFonts w:ascii="Times New Roman" w:hAnsi="Times New Roman" w:cs="Times New Roman"/>
          <w:noProof/>
          <w:lang w:val="es-ES"/>
        </w:rPr>
        <w:t xml:space="preserve"> Luman.</w:t>
      </w:r>
    </w:p>
    <w:sectPr w:rsidR="00DD10D6" w:rsidRPr="00BB08A0" w:rsidSect="00BB08A0">
      <w:headerReference w:type="default" r:id="rId16"/>
      <w:foot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7975F3" w14:textId="77777777" w:rsidR="00ED1C0F" w:rsidRDefault="00ED1C0F" w:rsidP="003E1134">
      <w:pPr>
        <w:spacing w:after="0" w:line="240" w:lineRule="auto"/>
      </w:pPr>
      <w:r>
        <w:separator/>
      </w:r>
    </w:p>
  </w:endnote>
  <w:endnote w:type="continuationSeparator" w:id="0">
    <w:p w14:paraId="3FA72C3B" w14:textId="77777777" w:rsidR="00ED1C0F" w:rsidRDefault="00ED1C0F" w:rsidP="003E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AD9F6" w14:textId="03237E2E" w:rsidR="009F1E07" w:rsidRPr="009F1E07" w:rsidRDefault="009F1E07" w:rsidP="009F1E07">
    <w:pPr>
      <w:pStyle w:val="Piedepgina"/>
      <w:jc w:val="center"/>
      <w:rPr>
        <w:rFonts w:cs="Calibri"/>
        <w:b/>
        <w:lang w:val="es-ES"/>
      </w:rPr>
    </w:pPr>
    <w:r w:rsidRPr="009F1E07">
      <w:rPr>
        <w:rFonts w:cs="Calibri"/>
        <w:b/>
        <w:lang w:val="es-ES"/>
      </w:rPr>
      <w:t>Vol. 6, Núm. 12                  Enero – Junio  2016           RIDE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F907C1" w14:textId="77777777" w:rsidR="00ED1C0F" w:rsidRDefault="00ED1C0F" w:rsidP="003E1134">
      <w:pPr>
        <w:spacing w:after="0" w:line="240" w:lineRule="auto"/>
      </w:pPr>
      <w:r>
        <w:separator/>
      </w:r>
    </w:p>
  </w:footnote>
  <w:footnote w:type="continuationSeparator" w:id="0">
    <w:p w14:paraId="782E81C6" w14:textId="77777777" w:rsidR="00ED1C0F" w:rsidRDefault="00ED1C0F" w:rsidP="003E1134">
      <w:pPr>
        <w:spacing w:after="0" w:line="240" w:lineRule="auto"/>
      </w:pPr>
      <w:r>
        <w:continuationSeparator/>
      </w:r>
    </w:p>
  </w:footnote>
  <w:footnote w:id="1">
    <w:p w14:paraId="1773C9AA" w14:textId="77777777" w:rsidR="009F1E07" w:rsidRDefault="009F1E07" w:rsidP="009F1E07">
      <w:pPr>
        <w:pStyle w:val="Textonotapie"/>
        <w:jc w:val="both"/>
      </w:pPr>
      <w:r>
        <w:rPr>
          <w:rStyle w:val="Refdenotaalpie"/>
        </w:rPr>
        <w:footnoteRef/>
      </w:r>
      <w:r>
        <w:t xml:space="preserve"> Dra. en Educación por la Universidad Autónoma de Sinaloa (UAS), profesora de la Facultad de Trabajo Social UAS. </w:t>
      </w:r>
      <w:r w:rsidRPr="003F315C">
        <w:t>Culiacán Rosales, Sin</w:t>
      </w:r>
      <w:r>
        <w:t>aloa, México</w:t>
      </w:r>
      <w:r w:rsidRPr="003F315C">
        <w:t>.</w:t>
      </w:r>
      <w:r>
        <w:t xml:space="preserve"> </w:t>
      </w:r>
    </w:p>
  </w:footnote>
  <w:footnote w:id="2">
    <w:p w14:paraId="500C4437" w14:textId="77777777" w:rsidR="009F1E07" w:rsidRDefault="009F1E07" w:rsidP="009F1E07">
      <w:pPr>
        <w:pStyle w:val="Textonotapie"/>
        <w:jc w:val="both"/>
      </w:pPr>
      <w:r w:rsidRPr="00F66D31">
        <w:rPr>
          <w:rStyle w:val="Refdenotaalpie"/>
        </w:rPr>
        <w:footnoteRef/>
      </w:r>
      <w:r w:rsidRPr="00F66D31">
        <w:rPr>
          <w:rStyle w:val="Refdenotaalpie"/>
        </w:rPr>
        <w:t xml:space="preserve"> </w:t>
      </w:r>
      <w:r>
        <w:t xml:space="preserve">Dr. en </w:t>
      </w:r>
      <w:r w:rsidRPr="00675639">
        <w:t xml:space="preserve">Economía </w:t>
      </w:r>
      <w:r>
        <w:t>por la Universidad Nacional Autónoma de México, pr</w:t>
      </w:r>
      <w:r w:rsidRPr="00FB1EE5">
        <w:t>ofesor de la Facultad de Economía y Relaciones Internacionales de la Universidad Autónoma de Baja California</w:t>
      </w:r>
      <w:r>
        <w:t xml:space="preserve"> (UABC). </w:t>
      </w:r>
    </w:p>
  </w:footnote>
  <w:footnote w:id="3">
    <w:p w14:paraId="3C791861" w14:textId="0397544E" w:rsidR="00813416" w:rsidRPr="00857C29" w:rsidRDefault="00813416">
      <w:pPr>
        <w:pStyle w:val="Textonotapie"/>
        <w:rPr>
          <w:rFonts w:ascii="Times New Roman" w:hAnsi="Times New Roman" w:cs="Times New Roman"/>
        </w:rPr>
      </w:pPr>
      <w:r w:rsidRPr="00857C29">
        <w:rPr>
          <w:rStyle w:val="Refdenotaalpie"/>
          <w:rFonts w:ascii="Times New Roman" w:hAnsi="Times New Roman" w:cs="Times New Roman"/>
        </w:rPr>
        <w:footnoteRef/>
      </w:r>
      <w:r w:rsidRPr="00857C29">
        <w:rPr>
          <w:rFonts w:ascii="Times New Roman" w:hAnsi="Times New Roman" w:cs="Times New Roman"/>
        </w:rPr>
        <w:t xml:space="preserve"> Instituto Nacional </w:t>
      </w:r>
      <w:r w:rsidR="00582BDF" w:rsidRPr="00857C29">
        <w:rPr>
          <w:rFonts w:ascii="Times New Roman" w:hAnsi="Times New Roman" w:cs="Times New Roman"/>
        </w:rPr>
        <w:t xml:space="preserve">para la </w:t>
      </w:r>
      <w:r w:rsidRPr="00857C29">
        <w:rPr>
          <w:rFonts w:ascii="Times New Roman" w:hAnsi="Times New Roman" w:cs="Times New Roman"/>
        </w:rPr>
        <w:t xml:space="preserve">Educación </w:t>
      </w:r>
      <w:r w:rsidR="00582BDF" w:rsidRPr="00857C29">
        <w:rPr>
          <w:rFonts w:ascii="Times New Roman" w:hAnsi="Times New Roman" w:cs="Times New Roman"/>
        </w:rPr>
        <w:t>de</w:t>
      </w:r>
      <w:r w:rsidRPr="00857C29">
        <w:rPr>
          <w:rFonts w:ascii="Times New Roman" w:hAnsi="Times New Roman" w:cs="Times New Roman"/>
        </w:rPr>
        <w:t xml:space="preserve"> los Adultos.</w:t>
      </w:r>
    </w:p>
  </w:footnote>
  <w:footnote w:id="4">
    <w:p w14:paraId="65D3015B" w14:textId="1F63BA30" w:rsidR="007C5E90" w:rsidRPr="00857C29" w:rsidRDefault="007C5E90" w:rsidP="003E1134">
      <w:pPr>
        <w:pStyle w:val="Textonotapie"/>
        <w:rPr>
          <w:rFonts w:ascii="Times New Roman" w:hAnsi="Times New Roman" w:cs="Times New Roman"/>
        </w:rPr>
      </w:pPr>
      <w:r w:rsidRPr="00857C29">
        <w:rPr>
          <w:rStyle w:val="Refdenotaalpie"/>
          <w:rFonts w:ascii="Times New Roman" w:hAnsi="Times New Roman" w:cs="Times New Roman"/>
        </w:rPr>
        <w:footnoteRef/>
      </w:r>
      <w:r w:rsidRPr="00857C29">
        <w:rPr>
          <w:rFonts w:ascii="Times New Roman" w:hAnsi="Times New Roman" w:cs="Times New Roman"/>
        </w:rPr>
        <w:t xml:space="preserve"> Instituto Sinaloense para la Educación de los Adultos.</w:t>
      </w:r>
    </w:p>
  </w:footnote>
  <w:footnote w:id="5">
    <w:p w14:paraId="26039A7C" w14:textId="2A5913EB" w:rsidR="005701C6" w:rsidRPr="00857C29" w:rsidRDefault="005701C6" w:rsidP="005701C6">
      <w:pPr>
        <w:pStyle w:val="Textonotapie"/>
        <w:jc w:val="both"/>
        <w:rPr>
          <w:rFonts w:ascii="Times New Roman" w:hAnsi="Times New Roman" w:cs="Times New Roman"/>
        </w:rPr>
      </w:pPr>
      <w:r w:rsidRPr="00857C29">
        <w:rPr>
          <w:rStyle w:val="Refdenotaalpie"/>
          <w:rFonts w:ascii="Times New Roman" w:hAnsi="Times New Roman" w:cs="Times New Roman"/>
        </w:rPr>
        <w:footnoteRef/>
      </w:r>
      <w:r w:rsidRPr="00857C29">
        <w:rPr>
          <w:rFonts w:ascii="Times New Roman" w:hAnsi="Times New Roman" w:cs="Times New Roman"/>
        </w:rPr>
        <w:t xml:space="preserve"> </w:t>
      </w:r>
      <w:r w:rsidR="00857C29">
        <w:rPr>
          <w:rFonts w:ascii="Times New Roman" w:hAnsi="Times New Roman" w:cs="Times New Roman"/>
        </w:rPr>
        <w:t>Se</w:t>
      </w:r>
      <w:r w:rsidRPr="00857C29">
        <w:rPr>
          <w:rFonts w:ascii="Times New Roman" w:hAnsi="Times New Roman" w:cs="Times New Roman"/>
        </w:rPr>
        <w:t xml:space="preserve"> puede</w:t>
      </w:r>
      <w:r w:rsidR="00B66BC5">
        <w:rPr>
          <w:rFonts w:ascii="Times New Roman" w:hAnsi="Times New Roman" w:cs="Times New Roman"/>
        </w:rPr>
        <w:t>n</w:t>
      </w:r>
      <w:r w:rsidRPr="00857C29">
        <w:rPr>
          <w:rFonts w:ascii="Times New Roman" w:hAnsi="Times New Roman" w:cs="Times New Roman"/>
        </w:rPr>
        <w:t xml:space="preserve"> diferenciar dos fuentes de depreciación del capital humano: por una parte, el propio paso de tiempo afecta a las habilidades físicas y mentales de los individuos “depreciación interna” y por la otra, factores de cambio externos en las condiciones del mercado, entre los que destaca el cambio tecnológico, provocan que los conocimientos adquiridos por los individuos resulten obsoletos “depreciación externa”</w:t>
      </w:r>
      <w:r w:rsidR="00857C29">
        <w:rPr>
          <w:rFonts w:ascii="Times New Roman" w:hAnsi="Times New Roman" w:cs="Times New Roman"/>
        </w:rPr>
        <w:t xml:space="preserve"> (</w:t>
      </w:r>
      <w:proofErr w:type="spellStart"/>
      <w:r w:rsidR="00857C29">
        <w:rPr>
          <w:rFonts w:ascii="Times New Roman" w:hAnsi="Times New Roman" w:cs="Times New Roman"/>
        </w:rPr>
        <w:t>Neuman</w:t>
      </w:r>
      <w:proofErr w:type="spellEnd"/>
      <w:r w:rsidR="00857C29">
        <w:rPr>
          <w:rFonts w:ascii="Times New Roman" w:hAnsi="Times New Roman" w:cs="Times New Roman"/>
        </w:rPr>
        <w:t xml:space="preserve"> y </w:t>
      </w:r>
      <w:proofErr w:type="spellStart"/>
      <w:r w:rsidR="00857C29">
        <w:rPr>
          <w:rFonts w:ascii="Times New Roman" w:hAnsi="Times New Roman" w:cs="Times New Roman"/>
        </w:rPr>
        <w:t>Weiss</w:t>
      </w:r>
      <w:proofErr w:type="spellEnd"/>
      <w:r w:rsidR="00857C29">
        <w:rPr>
          <w:rFonts w:ascii="Times New Roman" w:hAnsi="Times New Roman" w:cs="Times New Roman"/>
        </w:rPr>
        <w:t xml:space="preserve">, </w:t>
      </w:r>
      <w:r w:rsidR="00857C29" w:rsidRPr="00857C29">
        <w:rPr>
          <w:rFonts w:ascii="Times New Roman" w:hAnsi="Times New Roman" w:cs="Times New Roman"/>
        </w:rPr>
        <w:t>1995)</w:t>
      </w:r>
      <w:r w:rsidRPr="00857C29">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22A6F" w14:textId="525B414E" w:rsidR="009F1E07" w:rsidRPr="009F1E07" w:rsidRDefault="009F1E07" w:rsidP="009F1E07">
    <w:pPr>
      <w:pStyle w:val="Encabezado"/>
      <w:jc w:val="center"/>
    </w:pPr>
    <w:r w:rsidRPr="009F1E07">
      <w:rPr>
        <w:rFonts w:cs="Calibri"/>
        <w:b/>
        <w:i/>
      </w:rPr>
      <w:t>Revista Iberoamericana para la Investigación y el Desarrollo Educativo</w:t>
    </w:r>
    <w:r w:rsidRPr="009F1E07">
      <w:rPr>
        <w:b/>
      </w:rPr>
      <w:t xml:space="preserve">  </w:t>
    </w:r>
    <w:r w:rsidRPr="009F1E07">
      <w:t xml:space="preserve">                </w:t>
    </w:r>
    <w:r w:rsidRPr="009F1E07">
      <w:rPr>
        <w:rFonts w:cs="Calibri"/>
        <w:b/>
      </w:rPr>
      <w:t>ISSN 2007 - 7467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0D9E"/>
    <w:multiLevelType w:val="hybridMultilevel"/>
    <w:tmpl w:val="40AED26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444A40"/>
    <w:multiLevelType w:val="hybridMultilevel"/>
    <w:tmpl w:val="6BCAA5C2"/>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
    <w:nsid w:val="0B9E4CDD"/>
    <w:multiLevelType w:val="multilevel"/>
    <w:tmpl w:val="1332C4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C294427"/>
    <w:multiLevelType w:val="hybridMultilevel"/>
    <w:tmpl w:val="511C0A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C775AB6"/>
    <w:multiLevelType w:val="multilevel"/>
    <w:tmpl w:val="A0C8C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5D3948"/>
    <w:multiLevelType w:val="multilevel"/>
    <w:tmpl w:val="9222B6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D110EC"/>
    <w:multiLevelType w:val="hybridMultilevel"/>
    <w:tmpl w:val="C3CAA6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EDF3019"/>
    <w:multiLevelType w:val="hybridMultilevel"/>
    <w:tmpl w:val="A232C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C75131"/>
    <w:multiLevelType w:val="multilevel"/>
    <w:tmpl w:val="452626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DC3019"/>
    <w:multiLevelType w:val="multilevel"/>
    <w:tmpl w:val="BB228A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72445B5"/>
    <w:multiLevelType w:val="hybridMultilevel"/>
    <w:tmpl w:val="5FAA67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140E6A"/>
    <w:multiLevelType w:val="multilevel"/>
    <w:tmpl w:val="3B9ADA0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nsid w:val="2A1E70EE"/>
    <w:multiLevelType w:val="hybridMultilevel"/>
    <w:tmpl w:val="9A4605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2A1C10"/>
    <w:multiLevelType w:val="multilevel"/>
    <w:tmpl w:val="749E3B4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nsid w:val="3D3E3B50"/>
    <w:multiLevelType w:val="multilevel"/>
    <w:tmpl w:val="3CBA1A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5C856D2"/>
    <w:multiLevelType w:val="hybridMultilevel"/>
    <w:tmpl w:val="86607F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5D7025F"/>
    <w:multiLevelType w:val="hybridMultilevel"/>
    <w:tmpl w:val="7EB8D9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D304930"/>
    <w:multiLevelType w:val="hybridMultilevel"/>
    <w:tmpl w:val="3C26FE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FA75D76"/>
    <w:multiLevelType w:val="multilevel"/>
    <w:tmpl w:val="865A9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4B50C3"/>
    <w:multiLevelType w:val="multilevel"/>
    <w:tmpl w:val="3D429A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024C73"/>
    <w:multiLevelType w:val="multilevel"/>
    <w:tmpl w:val="10B09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6B81745E"/>
    <w:multiLevelType w:val="multilevel"/>
    <w:tmpl w:val="10B098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D0C3060"/>
    <w:multiLevelType w:val="hybridMultilevel"/>
    <w:tmpl w:val="B2CA97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F375406"/>
    <w:multiLevelType w:val="hybridMultilevel"/>
    <w:tmpl w:val="A29A7E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782777B"/>
    <w:multiLevelType w:val="multilevel"/>
    <w:tmpl w:val="F21807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8B50042"/>
    <w:multiLevelType w:val="multilevel"/>
    <w:tmpl w:val="343E7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CAF1B35"/>
    <w:multiLevelType w:val="multilevel"/>
    <w:tmpl w:val="CEE818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0"/>
  </w:num>
  <w:num w:numId="4">
    <w:abstractNumId w:val="15"/>
  </w:num>
  <w:num w:numId="5">
    <w:abstractNumId w:val="7"/>
  </w:num>
  <w:num w:numId="6">
    <w:abstractNumId w:val="17"/>
  </w:num>
  <w:num w:numId="7">
    <w:abstractNumId w:val="16"/>
  </w:num>
  <w:num w:numId="8">
    <w:abstractNumId w:val="21"/>
  </w:num>
  <w:num w:numId="9">
    <w:abstractNumId w:val="11"/>
  </w:num>
  <w:num w:numId="10">
    <w:abstractNumId w:val="2"/>
  </w:num>
  <w:num w:numId="11">
    <w:abstractNumId w:val="14"/>
  </w:num>
  <w:num w:numId="12">
    <w:abstractNumId w:val="13"/>
  </w:num>
  <w:num w:numId="13">
    <w:abstractNumId w:val="25"/>
  </w:num>
  <w:num w:numId="14">
    <w:abstractNumId w:val="8"/>
  </w:num>
  <w:num w:numId="15">
    <w:abstractNumId w:val="9"/>
  </w:num>
  <w:num w:numId="16">
    <w:abstractNumId w:val="5"/>
  </w:num>
  <w:num w:numId="17">
    <w:abstractNumId w:val="19"/>
  </w:num>
  <w:num w:numId="18">
    <w:abstractNumId w:val="20"/>
  </w:num>
  <w:num w:numId="19">
    <w:abstractNumId w:val="26"/>
  </w:num>
  <w:num w:numId="20">
    <w:abstractNumId w:val="23"/>
  </w:num>
  <w:num w:numId="21">
    <w:abstractNumId w:val="22"/>
  </w:num>
  <w:num w:numId="22">
    <w:abstractNumId w:val="18"/>
  </w:num>
  <w:num w:numId="23">
    <w:abstractNumId w:val="1"/>
  </w:num>
  <w:num w:numId="24">
    <w:abstractNumId w:val="24"/>
  </w:num>
  <w:num w:numId="25">
    <w:abstractNumId w:val="4"/>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E7F"/>
    <w:rsid w:val="000028A3"/>
    <w:rsid w:val="000149AA"/>
    <w:rsid w:val="000478B4"/>
    <w:rsid w:val="00047AF0"/>
    <w:rsid w:val="00054D0F"/>
    <w:rsid w:val="000608E6"/>
    <w:rsid w:val="00067981"/>
    <w:rsid w:val="0008715E"/>
    <w:rsid w:val="00090DA9"/>
    <w:rsid w:val="000930D6"/>
    <w:rsid w:val="00097ABB"/>
    <w:rsid w:val="000A1790"/>
    <w:rsid w:val="000B4066"/>
    <w:rsid w:val="000B55E1"/>
    <w:rsid w:val="000B70C3"/>
    <w:rsid w:val="000C5E89"/>
    <w:rsid w:val="000E18A8"/>
    <w:rsid w:val="000E3C3D"/>
    <w:rsid w:val="000E612E"/>
    <w:rsid w:val="00100BE6"/>
    <w:rsid w:val="001022D3"/>
    <w:rsid w:val="001037D3"/>
    <w:rsid w:val="00123CD9"/>
    <w:rsid w:val="001321C1"/>
    <w:rsid w:val="00132BA5"/>
    <w:rsid w:val="00133605"/>
    <w:rsid w:val="00134587"/>
    <w:rsid w:val="001370DD"/>
    <w:rsid w:val="00156B6C"/>
    <w:rsid w:val="0017532B"/>
    <w:rsid w:val="00181AAF"/>
    <w:rsid w:val="001865E0"/>
    <w:rsid w:val="00194E44"/>
    <w:rsid w:val="0019588D"/>
    <w:rsid w:val="001C5D42"/>
    <w:rsid w:val="001E413A"/>
    <w:rsid w:val="0020071C"/>
    <w:rsid w:val="002058E3"/>
    <w:rsid w:val="002356E7"/>
    <w:rsid w:val="00241FB2"/>
    <w:rsid w:val="00265CFA"/>
    <w:rsid w:val="002813CD"/>
    <w:rsid w:val="00281713"/>
    <w:rsid w:val="00291180"/>
    <w:rsid w:val="00291620"/>
    <w:rsid w:val="00294524"/>
    <w:rsid w:val="00296ABB"/>
    <w:rsid w:val="002A2930"/>
    <w:rsid w:val="002A35FE"/>
    <w:rsid w:val="002A65CB"/>
    <w:rsid w:val="002B09B3"/>
    <w:rsid w:val="002B4E2C"/>
    <w:rsid w:val="002C0AF9"/>
    <w:rsid w:val="002C0DE2"/>
    <w:rsid w:val="002C476A"/>
    <w:rsid w:val="002D3393"/>
    <w:rsid w:val="002E6230"/>
    <w:rsid w:val="002F116C"/>
    <w:rsid w:val="003019A0"/>
    <w:rsid w:val="00302874"/>
    <w:rsid w:val="00315EDF"/>
    <w:rsid w:val="00340F41"/>
    <w:rsid w:val="0034784F"/>
    <w:rsid w:val="00347BB6"/>
    <w:rsid w:val="00353EA3"/>
    <w:rsid w:val="00355AD1"/>
    <w:rsid w:val="003625D4"/>
    <w:rsid w:val="0036559A"/>
    <w:rsid w:val="00370A77"/>
    <w:rsid w:val="00372CF2"/>
    <w:rsid w:val="00376F79"/>
    <w:rsid w:val="0038323F"/>
    <w:rsid w:val="00395C2E"/>
    <w:rsid w:val="003964E7"/>
    <w:rsid w:val="003A313D"/>
    <w:rsid w:val="003A7FB2"/>
    <w:rsid w:val="003C2C61"/>
    <w:rsid w:val="003C3FA7"/>
    <w:rsid w:val="003C51F6"/>
    <w:rsid w:val="003C5D8C"/>
    <w:rsid w:val="003D58BA"/>
    <w:rsid w:val="003D7A92"/>
    <w:rsid w:val="003E1134"/>
    <w:rsid w:val="003F20C0"/>
    <w:rsid w:val="003F5BD7"/>
    <w:rsid w:val="003F6F05"/>
    <w:rsid w:val="00403BC2"/>
    <w:rsid w:val="004269C5"/>
    <w:rsid w:val="00437349"/>
    <w:rsid w:val="00447869"/>
    <w:rsid w:val="004560BD"/>
    <w:rsid w:val="004561C1"/>
    <w:rsid w:val="00461729"/>
    <w:rsid w:val="00467262"/>
    <w:rsid w:val="0047030B"/>
    <w:rsid w:val="004732FB"/>
    <w:rsid w:val="00482CCC"/>
    <w:rsid w:val="00485096"/>
    <w:rsid w:val="0048687E"/>
    <w:rsid w:val="004932DE"/>
    <w:rsid w:val="004A074F"/>
    <w:rsid w:val="004A33CE"/>
    <w:rsid w:val="004A5AA0"/>
    <w:rsid w:val="004A7326"/>
    <w:rsid w:val="004B2CB8"/>
    <w:rsid w:val="004B310F"/>
    <w:rsid w:val="004B333A"/>
    <w:rsid w:val="004C5A42"/>
    <w:rsid w:val="004C7AB1"/>
    <w:rsid w:val="004D44DC"/>
    <w:rsid w:val="004F6A0F"/>
    <w:rsid w:val="004F7F3D"/>
    <w:rsid w:val="005144C7"/>
    <w:rsid w:val="005146E8"/>
    <w:rsid w:val="00520132"/>
    <w:rsid w:val="005213EC"/>
    <w:rsid w:val="00526B27"/>
    <w:rsid w:val="00533255"/>
    <w:rsid w:val="005701C6"/>
    <w:rsid w:val="00581C00"/>
    <w:rsid w:val="00582BDF"/>
    <w:rsid w:val="00583C99"/>
    <w:rsid w:val="005849DC"/>
    <w:rsid w:val="00585259"/>
    <w:rsid w:val="0059699F"/>
    <w:rsid w:val="0059726A"/>
    <w:rsid w:val="005B20DE"/>
    <w:rsid w:val="005C0513"/>
    <w:rsid w:val="005C121C"/>
    <w:rsid w:val="005E1768"/>
    <w:rsid w:val="005F30C7"/>
    <w:rsid w:val="00612A89"/>
    <w:rsid w:val="006130E4"/>
    <w:rsid w:val="00623778"/>
    <w:rsid w:val="0064249B"/>
    <w:rsid w:val="00642FEA"/>
    <w:rsid w:val="00646F25"/>
    <w:rsid w:val="00652474"/>
    <w:rsid w:val="00654F84"/>
    <w:rsid w:val="00664849"/>
    <w:rsid w:val="0067562C"/>
    <w:rsid w:val="0068473E"/>
    <w:rsid w:val="00687123"/>
    <w:rsid w:val="00690028"/>
    <w:rsid w:val="00695DB9"/>
    <w:rsid w:val="006A0970"/>
    <w:rsid w:val="006C2FDF"/>
    <w:rsid w:val="006C33F3"/>
    <w:rsid w:val="006C4A84"/>
    <w:rsid w:val="006C5D14"/>
    <w:rsid w:val="006D21FE"/>
    <w:rsid w:val="006D7152"/>
    <w:rsid w:val="006E54EC"/>
    <w:rsid w:val="006F2E05"/>
    <w:rsid w:val="006F3D79"/>
    <w:rsid w:val="0070057D"/>
    <w:rsid w:val="00701E20"/>
    <w:rsid w:val="00704302"/>
    <w:rsid w:val="00704A67"/>
    <w:rsid w:val="00721962"/>
    <w:rsid w:val="00721DE3"/>
    <w:rsid w:val="00722C02"/>
    <w:rsid w:val="00732118"/>
    <w:rsid w:val="00735205"/>
    <w:rsid w:val="00735A71"/>
    <w:rsid w:val="00770E8F"/>
    <w:rsid w:val="007830DF"/>
    <w:rsid w:val="007A2949"/>
    <w:rsid w:val="007B1CC9"/>
    <w:rsid w:val="007B2781"/>
    <w:rsid w:val="007C5E90"/>
    <w:rsid w:val="007C7B11"/>
    <w:rsid w:val="007F62C2"/>
    <w:rsid w:val="007F6EE5"/>
    <w:rsid w:val="0081002A"/>
    <w:rsid w:val="008110A8"/>
    <w:rsid w:val="00813416"/>
    <w:rsid w:val="008243D1"/>
    <w:rsid w:val="00846212"/>
    <w:rsid w:val="00850F05"/>
    <w:rsid w:val="00857C29"/>
    <w:rsid w:val="00866952"/>
    <w:rsid w:val="008730A2"/>
    <w:rsid w:val="00877039"/>
    <w:rsid w:val="008905F3"/>
    <w:rsid w:val="008A7209"/>
    <w:rsid w:val="008B638D"/>
    <w:rsid w:val="008B7E7F"/>
    <w:rsid w:val="008C4454"/>
    <w:rsid w:val="008D3D8F"/>
    <w:rsid w:val="008D59BF"/>
    <w:rsid w:val="008E47DD"/>
    <w:rsid w:val="009011DE"/>
    <w:rsid w:val="00901CAD"/>
    <w:rsid w:val="0090625B"/>
    <w:rsid w:val="009068C5"/>
    <w:rsid w:val="00914357"/>
    <w:rsid w:val="009165FA"/>
    <w:rsid w:val="00916D88"/>
    <w:rsid w:val="0091718E"/>
    <w:rsid w:val="00921C5C"/>
    <w:rsid w:val="00922C1B"/>
    <w:rsid w:val="00927B95"/>
    <w:rsid w:val="0093114F"/>
    <w:rsid w:val="00933E37"/>
    <w:rsid w:val="00937334"/>
    <w:rsid w:val="0093782A"/>
    <w:rsid w:val="00940775"/>
    <w:rsid w:val="00946C94"/>
    <w:rsid w:val="00947494"/>
    <w:rsid w:val="0095372C"/>
    <w:rsid w:val="0096261A"/>
    <w:rsid w:val="00965A6C"/>
    <w:rsid w:val="00984F35"/>
    <w:rsid w:val="009A26F9"/>
    <w:rsid w:val="009A5D96"/>
    <w:rsid w:val="009C1B08"/>
    <w:rsid w:val="009C3A38"/>
    <w:rsid w:val="009D611A"/>
    <w:rsid w:val="009E3EA6"/>
    <w:rsid w:val="009E561F"/>
    <w:rsid w:val="009F1E07"/>
    <w:rsid w:val="009F7C9B"/>
    <w:rsid w:val="00A00BD2"/>
    <w:rsid w:val="00A054F0"/>
    <w:rsid w:val="00A14272"/>
    <w:rsid w:val="00A301D3"/>
    <w:rsid w:val="00A452A1"/>
    <w:rsid w:val="00A553D8"/>
    <w:rsid w:val="00A55CF1"/>
    <w:rsid w:val="00A62647"/>
    <w:rsid w:val="00A65885"/>
    <w:rsid w:val="00A66038"/>
    <w:rsid w:val="00A66537"/>
    <w:rsid w:val="00A81773"/>
    <w:rsid w:val="00A8691F"/>
    <w:rsid w:val="00A9001A"/>
    <w:rsid w:val="00A94123"/>
    <w:rsid w:val="00A9456A"/>
    <w:rsid w:val="00A978A3"/>
    <w:rsid w:val="00AC5FC9"/>
    <w:rsid w:val="00AE4FDB"/>
    <w:rsid w:val="00AF18A1"/>
    <w:rsid w:val="00B03384"/>
    <w:rsid w:val="00B16132"/>
    <w:rsid w:val="00B27702"/>
    <w:rsid w:val="00B431AC"/>
    <w:rsid w:val="00B465A0"/>
    <w:rsid w:val="00B6186D"/>
    <w:rsid w:val="00B668A0"/>
    <w:rsid w:val="00B66BC5"/>
    <w:rsid w:val="00B97B99"/>
    <w:rsid w:val="00BB08A0"/>
    <w:rsid w:val="00BB18DC"/>
    <w:rsid w:val="00BB6B47"/>
    <w:rsid w:val="00BC2306"/>
    <w:rsid w:val="00BD0589"/>
    <w:rsid w:val="00BD4132"/>
    <w:rsid w:val="00BD457C"/>
    <w:rsid w:val="00BF3980"/>
    <w:rsid w:val="00BF4AC7"/>
    <w:rsid w:val="00C01064"/>
    <w:rsid w:val="00C07E0B"/>
    <w:rsid w:val="00C100A2"/>
    <w:rsid w:val="00C1719D"/>
    <w:rsid w:val="00C24873"/>
    <w:rsid w:val="00C37C71"/>
    <w:rsid w:val="00C404BD"/>
    <w:rsid w:val="00C4105D"/>
    <w:rsid w:val="00C50765"/>
    <w:rsid w:val="00C528CB"/>
    <w:rsid w:val="00C637BE"/>
    <w:rsid w:val="00C72653"/>
    <w:rsid w:val="00C80B4F"/>
    <w:rsid w:val="00C821F7"/>
    <w:rsid w:val="00C91A0B"/>
    <w:rsid w:val="00CB3477"/>
    <w:rsid w:val="00CC070F"/>
    <w:rsid w:val="00CD2D0A"/>
    <w:rsid w:val="00CD6F57"/>
    <w:rsid w:val="00D10A5C"/>
    <w:rsid w:val="00D224AD"/>
    <w:rsid w:val="00D2319E"/>
    <w:rsid w:val="00D37F7D"/>
    <w:rsid w:val="00D4471D"/>
    <w:rsid w:val="00D46C20"/>
    <w:rsid w:val="00D50B7F"/>
    <w:rsid w:val="00D55DDC"/>
    <w:rsid w:val="00D72F41"/>
    <w:rsid w:val="00D730D1"/>
    <w:rsid w:val="00D835E2"/>
    <w:rsid w:val="00DA4769"/>
    <w:rsid w:val="00DA4A63"/>
    <w:rsid w:val="00DB2E8F"/>
    <w:rsid w:val="00DB6F64"/>
    <w:rsid w:val="00DC4518"/>
    <w:rsid w:val="00DD10D6"/>
    <w:rsid w:val="00DD4CBD"/>
    <w:rsid w:val="00DD5AC3"/>
    <w:rsid w:val="00DD652C"/>
    <w:rsid w:val="00DE3938"/>
    <w:rsid w:val="00DE590A"/>
    <w:rsid w:val="00DF5D51"/>
    <w:rsid w:val="00E01DE3"/>
    <w:rsid w:val="00E02444"/>
    <w:rsid w:val="00E0383D"/>
    <w:rsid w:val="00E108C4"/>
    <w:rsid w:val="00E217A8"/>
    <w:rsid w:val="00E30DF5"/>
    <w:rsid w:val="00E31918"/>
    <w:rsid w:val="00E37994"/>
    <w:rsid w:val="00E52DC6"/>
    <w:rsid w:val="00E57E11"/>
    <w:rsid w:val="00E6120C"/>
    <w:rsid w:val="00E65687"/>
    <w:rsid w:val="00E80CD7"/>
    <w:rsid w:val="00E83A05"/>
    <w:rsid w:val="00E83EDA"/>
    <w:rsid w:val="00E85855"/>
    <w:rsid w:val="00EB2E56"/>
    <w:rsid w:val="00EB49D7"/>
    <w:rsid w:val="00EB63A9"/>
    <w:rsid w:val="00EC0AAE"/>
    <w:rsid w:val="00EC72B2"/>
    <w:rsid w:val="00ED0135"/>
    <w:rsid w:val="00ED1C0F"/>
    <w:rsid w:val="00ED23A6"/>
    <w:rsid w:val="00EE0E42"/>
    <w:rsid w:val="00EE1637"/>
    <w:rsid w:val="00EE1CDA"/>
    <w:rsid w:val="00EE32B1"/>
    <w:rsid w:val="00EF0145"/>
    <w:rsid w:val="00EF416D"/>
    <w:rsid w:val="00EF53CE"/>
    <w:rsid w:val="00EF616B"/>
    <w:rsid w:val="00F12BF2"/>
    <w:rsid w:val="00F1478D"/>
    <w:rsid w:val="00F25103"/>
    <w:rsid w:val="00F26605"/>
    <w:rsid w:val="00F34061"/>
    <w:rsid w:val="00F6073D"/>
    <w:rsid w:val="00F71CEC"/>
    <w:rsid w:val="00F80E6A"/>
    <w:rsid w:val="00FB0DD9"/>
    <w:rsid w:val="00FB66EC"/>
    <w:rsid w:val="00FC3A6D"/>
    <w:rsid w:val="00FD1966"/>
    <w:rsid w:val="00FD7956"/>
    <w:rsid w:val="00FE072F"/>
    <w:rsid w:val="00FE19A6"/>
    <w:rsid w:val="00FE568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32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34"/>
    <w:pPr>
      <w:spacing w:after="200" w:line="276" w:lineRule="auto"/>
    </w:pPr>
    <w:rPr>
      <w:rFonts w:eastAsiaTheme="minorEastAsia"/>
      <w:lang w:val="es-MX" w:eastAsia="es-MX"/>
    </w:rPr>
  </w:style>
  <w:style w:type="paragraph" w:styleId="Ttulo1">
    <w:name w:val="heading 1"/>
    <w:basedOn w:val="Normal"/>
    <w:link w:val="Ttulo1Car"/>
    <w:uiPriority w:val="9"/>
    <w:qFormat/>
    <w:rsid w:val="003E11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9"/>
    <w:unhideWhenUsed/>
    <w:qFormat/>
    <w:rsid w:val="003E113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9"/>
    <w:qFormat/>
    <w:rsid w:val="003E1134"/>
    <w:pPr>
      <w:widowControl w:val="0"/>
      <w:autoSpaceDE w:val="0"/>
      <w:autoSpaceDN w:val="0"/>
      <w:adjustRightInd w:val="0"/>
      <w:spacing w:after="0" w:line="240" w:lineRule="auto"/>
      <w:outlineLvl w:val="2"/>
    </w:pPr>
    <w:rPr>
      <w:rFonts w:ascii="Courier New" w:hAnsi="Courier New" w:cs="Courier New"/>
      <w:b/>
      <w:bCs/>
      <w:color w:val="000000"/>
      <w:sz w:val="26"/>
      <w:szCs w:val="26"/>
      <w:lang w:val="es-ES" w:eastAsia="es-ES"/>
    </w:rPr>
  </w:style>
  <w:style w:type="paragraph" w:styleId="Ttulo4">
    <w:name w:val="heading 4"/>
    <w:basedOn w:val="Normal"/>
    <w:next w:val="Normal"/>
    <w:link w:val="Ttulo4Car"/>
    <w:uiPriority w:val="9"/>
    <w:unhideWhenUsed/>
    <w:qFormat/>
    <w:rsid w:val="003E11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1134"/>
    <w:rPr>
      <w:rFonts w:ascii="Times New Roman" w:eastAsia="Times New Roman" w:hAnsi="Times New Roman" w:cs="Times New Roman"/>
      <w:b/>
      <w:bCs/>
      <w:kern w:val="36"/>
      <w:sz w:val="48"/>
      <w:szCs w:val="48"/>
      <w:lang w:val="es-MX" w:eastAsia="es-MX"/>
    </w:rPr>
  </w:style>
  <w:style w:type="character" w:customStyle="1" w:styleId="Ttulo2Car">
    <w:name w:val="Título 2 Car"/>
    <w:basedOn w:val="Fuentedeprrafopredeter"/>
    <w:link w:val="Ttulo2"/>
    <w:uiPriority w:val="99"/>
    <w:rsid w:val="003E1134"/>
    <w:rPr>
      <w:rFonts w:asciiTheme="majorHAnsi" w:eastAsiaTheme="majorEastAsia" w:hAnsiTheme="majorHAnsi" w:cstheme="majorBidi"/>
      <w:b/>
      <w:bCs/>
      <w:color w:val="5B9BD5" w:themeColor="accent1"/>
      <w:sz w:val="26"/>
      <w:szCs w:val="26"/>
      <w:lang w:val="es-MX" w:eastAsia="es-MX"/>
    </w:rPr>
  </w:style>
  <w:style w:type="character" w:customStyle="1" w:styleId="Ttulo3Car">
    <w:name w:val="Título 3 Car"/>
    <w:basedOn w:val="Fuentedeprrafopredeter"/>
    <w:link w:val="Ttulo3"/>
    <w:uiPriority w:val="99"/>
    <w:rsid w:val="003E1134"/>
    <w:rPr>
      <w:rFonts w:ascii="Courier New" w:eastAsiaTheme="minorEastAsia" w:hAnsi="Courier New" w:cs="Courier New"/>
      <w:b/>
      <w:bCs/>
      <w:color w:val="000000"/>
      <w:sz w:val="26"/>
      <w:szCs w:val="26"/>
      <w:lang w:eastAsia="es-ES"/>
    </w:rPr>
  </w:style>
  <w:style w:type="character" w:customStyle="1" w:styleId="Ttulo4Car">
    <w:name w:val="Título 4 Car"/>
    <w:basedOn w:val="Fuentedeprrafopredeter"/>
    <w:link w:val="Ttulo4"/>
    <w:uiPriority w:val="9"/>
    <w:rsid w:val="003E1134"/>
    <w:rPr>
      <w:rFonts w:asciiTheme="majorHAnsi" w:eastAsiaTheme="majorEastAsia" w:hAnsiTheme="majorHAnsi" w:cstheme="majorBidi"/>
      <w:b/>
      <w:bCs/>
      <w:i/>
      <w:iCs/>
      <w:color w:val="5B9BD5" w:themeColor="accent1"/>
      <w:lang w:val="es-MX" w:eastAsia="es-MX"/>
    </w:rPr>
  </w:style>
  <w:style w:type="paragraph" w:styleId="Prrafodelista">
    <w:name w:val="List Paragraph"/>
    <w:basedOn w:val="Normal"/>
    <w:uiPriority w:val="34"/>
    <w:qFormat/>
    <w:rsid w:val="003E1134"/>
    <w:pPr>
      <w:ind w:left="720"/>
      <w:contextualSpacing/>
    </w:pPr>
  </w:style>
  <w:style w:type="paragraph" w:styleId="Textocomentario">
    <w:name w:val="annotation text"/>
    <w:basedOn w:val="Normal"/>
    <w:link w:val="TextocomentarioCar"/>
    <w:uiPriority w:val="99"/>
    <w:unhideWhenUsed/>
    <w:rsid w:val="003E1134"/>
    <w:pPr>
      <w:spacing w:line="240" w:lineRule="auto"/>
    </w:pPr>
    <w:rPr>
      <w:sz w:val="20"/>
      <w:szCs w:val="20"/>
    </w:rPr>
  </w:style>
  <w:style w:type="character" w:customStyle="1" w:styleId="TextocomentarioCar">
    <w:name w:val="Texto comentario Car"/>
    <w:basedOn w:val="Fuentedeprrafopredeter"/>
    <w:link w:val="Textocomentario"/>
    <w:uiPriority w:val="99"/>
    <w:rsid w:val="003E1134"/>
    <w:rPr>
      <w:rFonts w:eastAsiaTheme="minorEastAsia"/>
      <w:sz w:val="20"/>
      <w:szCs w:val="20"/>
      <w:lang w:val="es-MX" w:eastAsia="es-MX"/>
    </w:rPr>
  </w:style>
  <w:style w:type="character" w:customStyle="1" w:styleId="TextodegloboCar">
    <w:name w:val="Texto de globo Car"/>
    <w:basedOn w:val="Fuentedeprrafopredeter"/>
    <w:link w:val="Textodeglobo"/>
    <w:uiPriority w:val="99"/>
    <w:semiHidden/>
    <w:rsid w:val="003E1134"/>
    <w:rPr>
      <w:rFonts w:ascii="Tahoma" w:eastAsiaTheme="minorEastAsia" w:hAnsi="Tahoma" w:cs="Tahoma"/>
      <w:sz w:val="16"/>
      <w:szCs w:val="16"/>
      <w:lang w:eastAsia="es-MX"/>
    </w:rPr>
  </w:style>
  <w:style w:type="paragraph" w:styleId="Textodeglobo">
    <w:name w:val="Balloon Text"/>
    <w:basedOn w:val="Normal"/>
    <w:link w:val="TextodegloboCar"/>
    <w:uiPriority w:val="99"/>
    <w:semiHidden/>
    <w:unhideWhenUsed/>
    <w:rsid w:val="003E1134"/>
    <w:pPr>
      <w:spacing w:after="0" w:line="240" w:lineRule="auto"/>
    </w:pPr>
    <w:rPr>
      <w:rFonts w:ascii="Tahoma" w:hAnsi="Tahoma" w:cs="Tahoma"/>
      <w:sz w:val="16"/>
      <w:szCs w:val="16"/>
      <w:lang w:val="es-ES"/>
    </w:rPr>
  </w:style>
  <w:style w:type="character" w:customStyle="1" w:styleId="TextodegloboCar1">
    <w:name w:val="Texto de globo Car1"/>
    <w:basedOn w:val="Fuentedeprrafopredeter"/>
    <w:uiPriority w:val="99"/>
    <w:semiHidden/>
    <w:rsid w:val="003E1134"/>
    <w:rPr>
      <w:rFonts w:ascii="Segoe UI" w:eastAsiaTheme="minorEastAsia" w:hAnsi="Segoe UI" w:cs="Segoe UI"/>
      <w:sz w:val="18"/>
      <w:szCs w:val="18"/>
      <w:lang w:val="es-MX" w:eastAsia="es-MX"/>
    </w:rPr>
  </w:style>
  <w:style w:type="paragraph" w:styleId="Textonotapie">
    <w:name w:val="footnote text"/>
    <w:basedOn w:val="Normal"/>
    <w:link w:val="TextonotapieCar"/>
    <w:uiPriority w:val="99"/>
    <w:unhideWhenUsed/>
    <w:rsid w:val="003E1134"/>
    <w:pPr>
      <w:spacing w:after="0" w:line="240" w:lineRule="auto"/>
    </w:pPr>
    <w:rPr>
      <w:sz w:val="20"/>
      <w:szCs w:val="20"/>
    </w:rPr>
  </w:style>
  <w:style w:type="character" w:customStyle="1" w:styleId="TextonotapieCar">
    <w:name w:val="Texto nota pie Car"/>
    <w:basedOn w:val="Fuentedeprrafopredeter"/>
    <w:link w:val="Textonotapie"/>
    <w:uiPriority w:val="99"/>
    <w:rsid w:val="003E1134"/>
    <w:rPr>
      <w:rFonts w:eastAsiaTheme="minorEastAsia"/>
      <w:sz w:val="20"/>
      <w:szCs w:val="20"/>
      <w:lang w:val="es-MX" w:eastAsia="es-MX"/>
    </w:rPr>
  </w:style>
  <w:style w:type="character" w:styleId="Refdenotaalpie">
    <w:name w:val="footnote reference"/>
    <w:basedOn w:val="Fuentedeprrafopredeter"/>
    <w:uiPriority w:val="99"/>
    <w:semiHidden/>
    <w:unhideWhenUsed/>
    <w:rsid w:val="003E1134"/>
    <w:rPr>
      <w:vertAlign w:val="superscript"/>
    </w:rPr>
  </w:style>
  <w:style w:type="paragraph" w:customStyle="1" w:styleId="Default">
    <w:name w:val="Default"/>
    <w:rsid w:val="003E1134"/>
    <w:pPr>
      <w:autoSpaceDE w:val="0"/>
      <w:autoSpaceDN w:val="0"/>
      <w:adjustRightInd w:val="0"/>
      <w:spacing w:after="0" w:line="240" w:lineRule="auto"/>
    </w:pPr>
    <w:rPr>
      <w:rFonts w:ascii="Arial" w:eastAsiaTheme="minorEastAsia" w:hAnsi="Arial" w:cs="Arial"/>
      <w:color w:val="000000"/>
      <w:sz w:val="24"/>
      <w:szCs w:val="24"/>
      <w:lang w:val="es-MX" w:eastAsia="es-MX"/>
    </w:rPr>
  </w:style>
  <w:style w:type="character" w:styleId="Hipervnculo">
    <w:name w:val="Hyperlink"/>
    <w:basedOn w:val="Fuentedeprrafopredeter"/>
    <w:uiPriority w:val="99"/>
    <w:unhideWhenUsed/>
    <w:rsid w:val="003E1134"/>
    <w:rPr>
      <w:color w:val="0563C1" w:themeColor="hyperlink"/>
      <w:u w:val="single"/>
    </w:rPr>
  </w:style>
  <w:style w:type="paragraph" w:styleId="NormalWeb">
    <w:name w:val="Normal (Web)"/>
    <w:basedOn w:val="Normal"/>
    <w:uiPriority w:val="99"/>
    <w:unhideWhenUsed/>
    <w:rsid w:val="003E113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Ttulo">
    <w:name w:val="Title"/>
    <w:basedOn w:val="Normal"/>
    <w:next w:val="Normal"/>
    <w:link w:val="TtuloCar"/>
    <w:uiPriority w:val="10"/>
    <w:qFormat/>
    <w:rsid w:val="003E113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3E1134"/>
    <w:rPr>
      <w:rFonts w:asciiTheme="majorHAnsi" w:eastAsiaTheme="majorEastAsia" w:hAnsiTheme="majorHAnsi" w:cstheme="majorBidi"/>
      <w:color w:val="323E4F" w:themeColor="text2" w:themeShade="BF"/>
      <w:spacing w:val="5"/>
      <w:kern w:val="28"/>
      <w:sz w:val="52"/>
      <w:szCs w:val="52"/>
      <w:lang w:val="es-MX" w:eastAsia="es-MX"/>
    </w:rPr>
  </w:style>
  <w:style w:type="character" w:customStyle="1" w:styleId="EncabezadoCar">
    <w:name w:val="Encabezado Car"/>
    <w:basedOn w:val="Fuentedeprrafopredeter"/>
    <w:link w:val="Encabezado"/>
    <w:uiPriority w:val="99"/>
    <w:rsid w:val="003E1134"/>
    <w:rPr>
      <w:rFonts w:eastAsiaTheme="minorEastAsia"/>
      <w:lang w:eastAsia="es-MX"/>
    </w:rPr>
  </w:style>
  <w:style w:type="paragraph" w:styleId="Encabezado">
    <w:name w:val="header"/>
    <w:basedOn w:val="Normal"/>
    <w:link w:val="EncabezadoCar"/>
    <w:uiPriority w:val="99"/>
    <w:unhideWhenUsed/>
    <w:rsid w:val="003E1134"/>
    <w:pPr>
      <w:tabs>
        <w:tab w:val="center" w:pos="4419"/>
        <w:tab w:val="right" w:pos="8838"/>
      </w:tabs>
      <w:spacing w:after="0" w:line="240" w:lineRule="auto"/>
    </w:pPr>
    <w:rPr>
      <w:lang w:val="es-ES"/>
    </w:rPr>
  </w:style>
  <w:style w:type="character" w:customStyle="1" w:styleId="EncabezadoCar1">
    <w:name w:val="Encabezado Car1"/>
    <w:basedOn w:val="Fuentedeprrafopredeter"/>
    <w:uiPriority w:val="99"/>
    <w:semiHidden/>
    <w:rsid w:val="003E1134"/>
    <w:rPr>
      <w:rFonts w:eastAsiaTheme="minorEastAsia"/>
      <w:lang w:val="es-MX" w:eastAsia="es-MX"/>
    </w:rPr>
  </w:style>
  <w:style w:type="paragraph" w:styleId="Piedepgina">
    <w:name w:val="footer"/>
    <w:basedOn w:val="Normal"/>
    <w:link w:val="PiedepginaCar"/>
    <w:uiPriority w:val="99"/>
    <w:unhideWhenUsed/>
    <w:rsid w:val="003E11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1134"/>
    <w:rPr>
      <w:rFonts w:eastAsiaTheme="minorEastAsia"/>
      <w:lang w:val="es-MX" w:eastAsia="es-MX"/>
    </w:rPr>
  </w:style>
  <w:style w:type="character" w:customStyle="1" w:styleId="apple-converted-space">
    <w:name w:val="apple-converted-space"/>
    <w:basedOn w:val="Fuentedeprrafopredeter"/>
    <w:rsid w:val="003E1134"/>
  </w:style>
  <w:style w:type="character" w:styleId="Textoennegrita">
    <w:name w:val="Strong"/>
    <w:basedOn w:val="Fuentedeprrafopredeter"/>
    <w:uiPriority w:val="22"/>
    <w:qFormat/>
    <w:rsid w:val="003E1134"/>
    <w:rPr>
      <w:b/>
      <w:bCs/>
    </w:rPr>
  </w:style>
  <w:style w:type="paragraph" w:customStyle="1" w:styleId="textojustificado">
    <w:name w:val="textojustificado"/>
    <w:basedOn w:val="Normal"/>
    <w:rsid w:val="003E1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ular3">
    <w:name w:val="titular3"/>
    <w:basedOn w:val="Normal"/>
    <w:rsid w:val="003E1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Fuentedeprrafopredeter"/>
    <w:rsid w:val="003E1134"/>
    <w:rPr>
      <w:rFonts w:ascii="Verdana" w:hAnsi="Verdana" w:hint="default"/>
      <w:b/>
      <w:bCs/>
      <w:i w:val="0"/>
      <w:iCs w:val="0"/>
      <w:smallCaps w:val="0"/>
      <w:strike w:val="0"/>
      <w:dstrike w:val="0"/>
      <w:color w:val="333333"/>
      <w:sz w:val="24"/>
      <w:szCs w:val="24"/>
      <w:u w:val="none"/>
      <w:effect w:val="none"/>
      <w:bdr w:val="none" w:sz="0" w:space="0" w:color="auto" w:frame="1"/>
    </w:rPr>
  </w:style>
  <w:style w:type="character" w:customStyle="1" w:styleId="label2">
    <w:name w:val="label2"/>
    <w:basedOn w:val="Fuentedeprrafopredeter"/>
    <w:rsid w:val="003E1134"/>
    <w:rPr>
      <w:rFonts w:ascii="Verdana" w:hAnsi="Verdana" w:hint="default"/>
      <w:b/>
      <w:bCs/>
      <w:i w:val="0"/>
      <w:iCs w:val="0"/>
      <w:smallCaps w:val="0"/>
      <w:strike w:val="0"/>
      <w:dstrike w:val="0"/>
      <w:color w:val="747474"/>
      <w:sz w:val="16"/>
      <w:szCs w:val="16"/>
      <w:u w:val="none"/>
      <w:effect w:val="none"/>
      <w:bdr w:val="none" w:sz="0" w:space="0" w:color="auto" w:frame="1"/>
    </w:rPr>
  </w:style>
  <w:style w:type="character" w:customStyle="1" w:styleId="readonlyattribute1">
    <w:name w:val="readonlyattribute1"/>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subtitle1">
    <w:name w:val="subtitle1"/>
    <w:basedOn w:val="Fuentedeprrafopredeter"/>
    <w:rsid w:val="003E1134"/>
    <w:rPr>
      <w:rFonts w:ascii="Verdana" w:hAnsi="Verdana" w:hint="default"/>
      <w:b/>
      <w:bCs/>
      <w:i w:val="0"/>
      <w:iCs w:val="0"/>
      <w:smallCaps w:val="0"/>
      <w:strike w:val="0"/>
      <w:dstrike w:val="0"/>
      <w:color w:val="78797A"/>
      <w:sz w:val="16"/>
      <w:szCs w:val="16"/>
      <w:u w:val="none"/>
      <w:effect w:val="none"/>
      <w:bdr w:val="none" w:sz="0" w:space="0" w:color="auto" w:frame="1"/>
    </w:rPr>
  </w:style>
  <w:style w:type="character" w:customStyle="1" w:styleId="readonlyattribute2">
    <w:name w:val="readonlyattribute2"/>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3">
    <w:name w:val="readonlyattribute3"/>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4">
    <w:name w:val="readonlyattribute4"/>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5">
    <w:name w:val="readonlyattribute5"/>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6">
    <w:name w:val="readonlyattribute6"/>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7">
    <w:name w:val="readonlyattribute7"/>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8">
    <w:name w:val="readonlyattribute8"/>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9">
    <w:name w:val="readonlyattribute9"/>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10">
    <w:name w:val="readonlyattribute10"/>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11">
    <w:name w:val="readonlyattribute11"/>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12">
    <w:name w:val="readonlyattribute12"/>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textblock2">
    <w:name w:val="textblock2"/>
    <w:basedOn w:val="Fuentedeprrafopredeter"/>
    <w:rsid w:val="003E1134"/>
    <w:rPr>
      <w:rFonts w:ascii="Verdana" w:hAnsi="Verdana" w:hint="default"/>
      <w:i w:val="0"/>
      <w:iCs w:val="0"/>
      <w:smallCaps w:val="0"/>
      <w:strike w:val="0"/>
      <w:dstrike w:val="0"/>
      <w:color w:val="000000"/>
      <w:sz w:val="14"/>
      <w:szCs w:val="14"/>
      <w:u w:val="none"/>
      <w:effect w:val="none"/>
      <w:bdr w:val="none" w:sz="0" w:space="0" w:color="auto" w:frame="1"/>
    </w:rPr>
  </w:style>
  <w:style w:type="character" w:customStyle="1" w:styleId="textblocketiqueta1">
    <w:name w:val="textblocketiqueta1"/>
    <w:basedOn w:val="Fuentedeprrafopredeter"/>
    <w:rsid w:val="003E1134"/>
    <w:rPr>
      <w:rFonts w:ascii="Verdana" w:hAnsi="Verdana" w:hint="default"/>
      <w:i w:val="0"/>
      <w:iCs w:val="0"/>
      <w:smallCaps w:val="0"/>
      <w:strike w:val="0"/>
      <w:dstrike w:val="0"/>
      <w:color w:val="000000"/>
      <w:sz w:val="14"/>
      <w:szCs w:val="14"/>
      <w:u w:val="none"/>
      <w:effect w:val="none"/>
      <w:bdr w:val="none" w:sz="0" w:space="0" w:color="auto" w:frame="1"/>
    </w:rPr>
  </w:style>
  <w:style w:type="character" w:customStyle="1" w:styleId="readonlyattribute13">
    <w:name w:val="readonlyattribute13"/>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14">
    <w:name w:val="readonlyattribute14"/>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15">
    <w:name w:val="readonlyattribute15"/>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16">
    <w:name w:val="readonlyattribute16"/>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17">
    <w:name w:val="readonlyattribute17"/>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18">
    <w:name w:val="readonlyattribute18"/>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19">
    <w:name w:val="readonlyattribute19"/>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0">
    <w:name w:val="readonlyattribute20"/>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1">
    <w:name w:val="readonlyattribute21"/>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2">
    <w:name w:val="readonlyattribute22"/>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3">
    <w:name w:val="readonlyattribute23"/>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4">
    <w:name w:val="readonlyattribute24"/>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5">
    <w:name w:val="readonlyattribute25"/>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6">
    <w:name w:val="readonlyattribute26"/>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7">
    <w:name w:val="readonlyattribute27"/>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8">
    <w:name w:val="readonlyattribute28"/>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9">
    <w:name w:val="readonlyattribute29"/>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30">
    <w:name w:val="readonlyattribute30"/>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31">
    <w:name w:val="readonlyattribute31"/>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paragraph" w:styleId="Textoindependiente">
    <w:name w:val="Body Text"/>
    <w:basedOn w:val="Normal"/>
    <w:link w:val="TextoindependienteCar"/>
    <w:rsid w:val="003E1134"/>
    <w:pPr>
      <w:spacing w:after="0" w:line="240" w:lineRule="auto"/>
      <w:jc w:val="both"/>
    </w:pPr>
    <w:rPr>
      <w:rFonts w:ascii="Arial" w:eastAsia="Times New Roman" w:hAnsi="Arial" w:cs="Arial"/>
      <w:sz w:val="24"/>
      <w:szCs w:val="24"/>
    </w:rPr>
  </w:style>
  <w:style w:type="character" w:customStyle="1" w:styleId="TextoindependienteCar">
    <w:name w:val="Texto independiente Car"/>
    <w:basedOn w:val="Fuentedeprrafopredeter"/>
    <w:link w:val="Textoindependiente"/>
    <w:rsid w:val="003E1134"/>
    <w:rPr>
      <w:rFonts w:ascii="Arial" w:eastAsia="Times New Roman" w:hAnsi="Arial" w:cs="Arial"/>
      <w:sz w:val="24"/>
      <w:szCs w:val="24"/>
      <w:lang w:val="es-MX" w:eastAsia="es-MX"/>
    </w:rPr>
  </w:style>
  <w:style w:type="paragraph" w:customStyle="1" w:styleId="p0">
    <w:name w:val="p0"/>
    <w:basedOn w:val="Normal"/>
    <w:rsid w:val="003E1134"/>
    <w:pPr>
      <w:keepLines/>
      <w:widowControl w:val="0"/>
      <w:spacing w:before="360" w:after="0" w:line="240" w:lineRule="auto"/>
      <w:jc w:val="both"/>
    </w:pPr>
    <w:rPr>
      <w:rFonts w:ascii="Arial" w:eastAsia="Times New Roman" w:hAnsi="Arial" w:cs="Times New Roman"/>
      <w:snapToGrid w:val="0"/>
      <w:color w:val="0000FF"/>
      <w:sz w:val="24"/>
      <w:szCs w:val="20"/>
      <w:lang w:eastAsia="es-ES"/>
    </w:rPr>
  </w:style>
  <w:style w:type="paragraph" w:customStyle="1" w:styleId="s-s">
    <w:name w:val="s-s"/>
    <w:basedOn w:val="Normal"/>
    <w:rsid w:val="003E1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notaalfinalCar">
    <w:name w:val="Texto nota al final Car"/>
    <w:basedOn w:val="Fuentedeprrafopredeter"/>
    <w:link w:val="Textonotaalfinal"/>
    <w:uiPriority w:val="99"/>
    <w:semiHidden/>
    <w:rsid w:val="003E1134"/>
    <w:rPr>
      <w:rFonts w:eastAsiaTheme="minorEastAsia"/>
      <w:sz w:val="20"/>
      <w:szCs w:val="20"/>
      <w:lang w:val="es-MX" w:eastAsia="es-MX"/>
    </w:rPr>
  </w:style>
  <w:style w:type="paragraph" w:styleId="Textonotaalfinal">
    <w:name w:val="endnote text"/>
    <w:basedOn w:val="Normal"/>
    <w:link w:val="TextonotaalfinalCar"/>
    <w:uiPriority w:val="99"/>
    <w:semiHidden/>
    <w:unhideWhenUsed/>
    <w:rsid w:val="003E1134"/>
    <w:pPr>
      <w:spacing w:after="0" w:line="240" w:lineRule="auto"/>
    </w:pPr>
    <w:rPr>
      <w:sz w:val="20"/>
      <w:szCs w:val="20"/>
    </w:rPr>
  </w:style>
  <w:style w:type="paragraph" w:customStyle="1" w:styleId="texto">
    <w:name w:val="texto"/>
    <w:basedOn w:val="Normal"/>
    <w:rsid w:val="003E1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los">
    <w:name w:val="titulos"/>
    <w:basedOn w:val="Fuentedeprrafopredeter"/>
    <w:rsid w:val="003E1134"/>
  </w:style>
  <w:style w:type="paragraph" w:styleId="Sinespaciado">
    <w:name w:val="No Spacing"/>
    <w:uiPriority w:val="1"/>
    <w:qFormat/>
    <w:rsid w:val="003E1134"/>
    <w:pPr>
      <w:spacing w:after="0" w:line="240" w:lineRule="auto"/>
    </w:pPr>
    <w:rPr>
      <w:rFonts w:eastAsiaTheme="minorEastAsia"/>
      <w:lang w:val="es-MX" w:eastAsia="es-MX"/>
    </w:rPr>
  </w:style>
  <w:style w:type="paragraph" w:customStyle="1" w:styleId="atextogral">
    <w:name w:val="atexto_gral"/>
    <w:basedOn w:val="Normal"/>
    <w:rsid w:val="003E113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suntodelcomentarioCar">
    <w:name w:val="Asunto del comentario Car"/>
    <w:basedOn w:val="TextocomentarioCar"/>
    <w:link w:val="Asuntodelcomentario"/>
    <w:uiPriority w:val="99"/>
    <w:semiHidden/>
    <w:rsid w:val="003E1134"/>
    <w:rPr>
      <w:rFonts w:eastAsiaTheme="minorEastAsia"/>
      <w:b/>
      <w:bCs/>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3E1134"/>
    <w:rPr>
      <w:b/>
      <w:bCs/>
    </w:rPr>
  </w:style>
  <w:style w:type="table" w:customStyle="1" w:styleId="Tabladecuadrcula1clara-nfasis41">
    <w:name w:val="Tabla de cuadrícula 1 clara - Énfasis 41"/>
    <w:basedOn w:val="Tablanormal"/>
    <w:uiPriority w:val="46"/>
    <w:rsid w:val="003E1134"/>
    <w:pPr>
      <w:spacing w:after="0" w:line="240" w:lineRule="auto"/>
    </w:pPr>
    <w:rPr>
      <w:rFonts w:eastAsiaTheme="minorEastAsia"/>
      <w:lang w:val="es-MX" w:eastAsia="es-MX"/>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E1134"/>
    <w:pPr>
      <w:spacing w:after="0" w:line="240" w:lineRule="auto"/>
    </w:pPr>
    <w:rPr>
      <w:rFonts w:eastAsiaTheme="minorEastAsia"/>
      <w:lang w:val="es-MX"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aclara-nfasis1">
    <w:name w:val="Light List Accent 1"/>
    <w:basedOn w:val="Tablanormal"/>
    <w:uiPriority w:val="61"/>
    <w:rsid w:val="002C0AF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Cuadrculaclara-nfasis1">
    <w:name w:val="Light Grid Accent 1"/>
    <w:basedOn w:val="Tablanormal"/>
    <w:uiPriority w:val="62"/>
    <w:rsid w:val="002C0AF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Tablaconcuadrcula">
    <w:name w:val="Table Grid"/>
    <w:basedOn w:val="Tablanormal"/>
    <w:uiPriority w:val="59"/>
    <w:rsid w:val="00340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47AF0"/>
    <w:rPr>
      <w:sz w:val="16"/>
      <w:szCs w:val="16"/>
    </w:rPr>
  </w:style>
  <w:style w:type="paragraph" w:styleId="Bibliografa">
    <w:name w:val="Bibliography"/>
    <w:basedOn w:val="Normal"/>
    <w:next w:val="Normal"/>
    <w:uiPriority w:val="37"/>
    <w:unhideWhenUsed/>
    <w:rsid w:val="009F1E07"/>
    <w:pPr>
      <w:spacing w:after="0" w:line="240" w:lineRule="auto"/>
    </w:pPr>
    <w:rPr>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134"/>
    <w:pPr>
      <w:spacing w:after="200" w:line="276" w:lineRule="auto"/>
    </w:pPr>
    <w:rPr>
      <w:rFonts w:eastAsiaTheme="minorEastAsia"/>
      <w:lang w:val="es-MX" w:eastAsia="es-MX"/>
    </w:rPr>
  </w:style>
  <w:style w:type="paragraph" w:styleId="Ttulo1">
    <w:name w:val="heading 1"/>
    <w:basedOn w:val="Normal"/>
    <w:link w:val="Ttulo1Car"/>
    <w:uiPriority w:val="9"/>
    <w:qFormat/>
    <w:rsid w:val="003E11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ar"/>
    <w:uiPriority w:val="99"/>
    <w:unhideWhenUsed/>
    <w:qFormat/>
    <w:rsid w:val="003E113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9"/>
    <w:qFormat/>
    <w:rsid w:val="003E1134"/>
    <w:pPr>
      <w:widowControl w:val="0"/>
      <w:autoSpaceDE w:val="0"/>
      <w:autoSpaceDN w:val="0"/>
      <w:adjustRightInd w:val="0"/>
      <w:spacing w:after="0" w:line="240" w:lineRule="auto"/>
      <w:outlineLvl w:val="2"/>
    </w:pPr>
    <w:rPr>
      <w:rFonts w:ascii="Courier New" w:hAnsi="Courier New" w:cs="Courier New"/>
      <w:b/>
      <w:bCs/>
      <w:color w:val="000000"/>
      <w:sz w:val="26"/>
      <w:szCs w:val="26"/>
      <w:lang w:val="es-ES" w:eastAsia="es-ES"/>
    </w:rPr>
  </w:style>
  <w:style w:type="paragraph" w:styleId="Ttulo4">
    <w:name w:val="heading 4"/>
    <w:basedOn w:val="Normal"/>
    <w:next w:val="Normal"/>
    <w:link w:val="Ttulo4Car"/>
    <w:uiPriority w:val="9"/>
    <w:unhideWhenUsed/>
    <w:qFormat/>
    <w:rsid w:val="003E113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E1134"/>
    <w:rPr>
      <w:rFonts w:ascii="Times New Roman" w:eastAsia="Times New Roman" w:hAnsi="Times New Roman" w:cs="Times New Roman"/>
      <w:b/>
      <w:bCs/>
      <w:kern w:val="36"/>
      <w:sz w:val="48"/>
      <w:szCs w:val="48"/>
      <w:lang w:val="es-MX" w:eastAsia="es-MX"/>
    </w:rPr>
  </w:style>
  <w:style w:type="character" w:customStyle="1" w:styleId="Ttulo2Car">
    <w:name w:val="Título 2 Car"/>
    <w:basedOn w:val="Fuentedeprrafopredeter"/>
    <w:link w:val="Ttulo2"/>
    <w:uiPriority w:val="99"/>
    <w:rsid w:val="003E1134"/>
    <w:rPr>
      <w:rFonts w:asciiTheme="majorHAnsi" w:eastAsiaTheme="majorEastAsia" w:hAnsiTheme="majorHAnsi" w:cstheme="majorBidi"/>
      <w:b/>
      <w:bCs/>
      <w:color w:val="5B9BD5" w:themeColor="accent1"/>
      <w:sz w:val="26"/>
      <w:szCs w:val="26"/>
      <w:lang w:val="es-MX" w:eastAsia="es-MX"/>
    </w:rPr>
  </w:style>
  <w:style w:type="character" w:customStyle="1" w:styleId="Ttulo3Car">
    <w:name w:val="Título 3 Car"/>
    <w:basedOn w:val="Fuentedeprrafopredeter"/>
    <w:link w:val="Ttulo3"/>
    <w:uiPriority w:val="99"/>
    <w:rsid w:val="003E1134"/>
    <w:rPr>
      <w:rFonts w:ascii="Courier New" w:eastAsiaTheme="minorEastAsia" w:hAnsi="Courier New" w:cs="Courier New"/>
      <w:b/>
      <w:bCs/>
      <w:color w:val="000000"/>
      <w:sz w:val="26"/>
      <w:szCs w:val="26"/>
      <w:lang w:eastAsia="es-ES"/>
    </w:rPr>
  </w:style>
  <w:style w:type="character" w:customStyle="1" w:styleId="Ttulo4Car">
    <w:name w:val="Título 4 Car"/>
    <w:basedOn w:val="Fuentedeprrafopredeter"/>
    <w:link w:val="Ttulo4"/>
    <w:uiPriority w:val="9"/>
    <w:rsid w:val="003E1134"/>
    <w:rPr>
      <w:rFonts w:asciiTheme="majorHAnsi" w:eastAsiaTheme="majorEastAsia" w:hAnsiTheme="majorHAnsi" w:cstheme="majorBidi"/>
      <w:b/>
      <w:bCs/>
      <w:i/>
      <w:iCs/>
      <w:color w:val="5B9BD5" w:themeColor="accent1"/>
      <w:lang w:val="es-MX" w:eastAsia="es-MX"/>
    </w:rPr>
  </w:style>
  <w:style w:type="paragraph" w:styleId="Prrafodelista">
    <w:name w:val="List Paragraph"/>
    <w:basedOn w:val="Normal"/>
    <w:uiPriority w:val="34"/>
    <w:qFormat/>
    <w:rsid w:val="003E1134"/>
    <w:pPr>
      <w:ind w:left="720"/>
      <w:contextualSpacing/>
    </w:pPr>
  </w:style>
  <w:style w:type="paragraph" w:styleId="Textocomentario">
    <w:name w:val="annotation text"/>
    <w:basedOn w:val="Normal"/>
    <w:link w:val="TextocomentarioCar"/>
    <w:uiPriority w:val="99"/>
    <w:unhideWhenUsed/>
    <w:rsid w:val="003E1134"/>
    <w:pPr>
      <w:spacing w:line="240" w:lineRule="auto"/>
    </w:pPr>
    <w:rPr>
      <w:sz w:val="20"/>
      <w:szCs w:val="20"/>
    </w:rPr>
  </w:style>
  <w:style w:type="character" w:customStyle="1" w:styleId="TextocomentarioCar">
    <w:name w:val="Texto comentario Car"/>
    <w:basedOn w:val="Fuentedeprrafopredeter"/>
    <w:link w:val="Textocomentario"/>
    <w:uiPriority w:val="99"/>
    <w:rsid w:val="003E1134"/>
    <w:rPr>
      <w:rFonts w:eastAsiaTheme="minorEastAsia"/>
      <w:sz w:val="20"/>
      <w:szCs w:val="20"/>
      <w:lang w:val="es-MX" w:eastAsia="es-MX"/>
    </w:rPr>
  </w:style>
  <w:style w:type="character" w:customStyle="1" w:styleId="TextodegloboCar">
    <w:name w:val="Texto de globo Car"/>
    <w:basedOn w:val="Fuentedeprrafopredeter"/>
    <w:link w:val="Textodeglobo"/>
    <w:uiPriority w:val="99"/>
    <w:semiHidden/>
    <w:rsid w:val="003E1134"/>
    <w:rPr>
      <w:rFonts w:ascii="Tahoma" w:eastAsiaTheme="minorEastAsia" w:hAnsi="Tahoma" w:cs="Tahoma"/>
      <w:sz w:val="16"/>
      <w:szCs w:val="16"/>
      <w:lang w:eastAsia="es-MX"/>
    </w:rPr>
  </w:style>
  <w:style w:type="paragraph" w:styleId="Textodeglobo">
    <w:name w:val="Balloon Text"/>
    <w:basedOn w:val="Normal"/>
    <w:link w:val="TextodegloboCar"/>
    <w:uiPriority w:val="99"/>
    <w:semiHidden/>
    <w:unhideWhenUsed/>
    <w:rsid w:val="003E1134"/>
    <w:pPr>
      <w:spacing w:after="0" w:line="240" w:lineRule="auto"/>
    </w:pPr>
    <w:rPr>
      <w:rFonts w:ascii="Tahoma" w:hAnsi="Tahoma" w:cs="Tahoma"/>
      <w:sz w:val="16"/>
      <w:szCs w:val="16"/>
      <w:lang w:val="es-ES"/>
    </w:rPr>
  </w:style>
  <w:style w:type="character" w:customStyle="1" w:styleId="TextodegloboCar1">
    <w:name w:val="Texto de globo Car1"/>
    <w:basedOn w:val="Fuentedeprrafopredeter"/>
    <w:uiPriority w:val="99"/>
    <w:semiHidden/>
    <w:rsid w:val="003E1134"/>
    <w:rPr>
      <w:rFonts w:ascii="Segoe UI" w:eastAsiaTheme="minorEastAsia" w:hAnsi="Segoe UI" w:cs="Segoe UI"/>
      <w:sz w:val="18"/>
      <w:szCs w:val="18"/>
      <w:lang w:val="es-MX" w:eastAsia="es-MX"/>
    </w:rPr>
  </w:style>
  <w:style w:type="paragraph" w:styleId="Textonotapie">
    <w:name w:val="footnote text"/>
    <w:basedOn w:val="Normal"/>
    <w:link w:val="TextonotapieCar"/>
    <w:uiPriority w:val="99"/>
    <w:unhideWhenUsed/>
    <w:rsid w:val="003E1134"/>
    <w:pPr>
      <w:spacing w:after="0" w:line="240" w:lineRule="auto"/>
    </w:pPr>
    <w:rPr>
      <w:sz w:val="20"/>
      <w:szCs w:val="20"/>
    </w:rPr>
  </w:style>
  <w:style w:type="character" w:customStyle="1" w:styleId="TextonotapieCar">
    <w:name w:val="Texto nota pie Car"/>
    <w:basedOn w:val="Fuentedeprrafopredeter"/>
    <w:link w:val="Textonotapie"/>
    <w:uiPriority w:val="99"/>
    <w:rsid w:val="003E1134"/>
    <w:rPr>
      <w:rFonts w:eastAsiaTheme="minorEastAsia"/>
      <w:sz w:val="20"/>
      <w:szCs w:val="20"/>
      <w:lang w:val="es-MX" w:eastAsia="es-MX"/>
    </w:rPr>
  </w:style>
  <w:style w:type="character" w:styleId="Refdenotaalpie">
    <w:name w:val="footnote reference"/>
    <w:basedOn w:val="Fuentedeprrafopredeter"/>
    <w:uiPriority w:val="99"/>
    <w:semiHidden/>
    <w:unhideWhenUsed/>
    <w:rsid w:val="003E1134"/>
    <w:rPr>
      <w:vertAlign w:val="superscript"/>
    </w:rPr>
  </w:style>
  <w:style w:type="paragraph" w:customStyle="1" w:styleId="Default">
    <w:name w:val="Default"/>
    <w:rsid w:val="003E1134"/>
    <w:pPr>
      <w:autoSpaceDE w:val="0"/>
      <w:autoSpaceDN w:val="0"/>
      <w:adjustRightInd w:val="0"/>
      <w:spacing w:after="0" w:line="240" w:lineRule="auto"/>
    </w:pPr>
    <w:rPr>
      <w:rFonts w:ascii="Arial" w:eastAsiaTheme="minorEastAsia" w:hAnsi="Arial" w:cs="Arial"/>
      <w:color w:val="000000"/>
      <w:sz w:val="24"/>
      <w:szCs w:val="24"/>
      <w:lang w:val="es-MX" w:eastAsia="es-MX"/>
    </w:rPr>
  </w:style>
  <w:style w:type="character" w:styleId="Hipervnculo">
    <w:name w:val="Hyperlink"/>
    <w:basedOn w:val="Fuentedeprrafopredeter"/>
    <w:uiPriority w:val="99"/>
    <w:unhideWhenUsed/>
    <w:rsid w:val="003E1134"/>
    <w:rPr>
      <w:color w:val="0563C1" w:themeColor="hyperlink"/>
      <w:u w:val="single"/>
    </w:rPr>
  </w:style>
  <w:style w:type="paragraph" w:styleId="NormalWeb">
    <w:name w:val="Normal (Web)"/>
    <w:basedOn w:val="Normal"/>
    <w:uiPriority w:val="99"/>
    <w:unhideWhenUsed/>
    <w:rsid w:val="003E1134"/>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Ttulo">
    <w:name w:val="Title"/>
    <w:basedOn w:val="Normal"/>
    <w:next w:val="Normal"/>
    <w:link w:val="TtuloCar"/>
    <w:uiPriority w:val="10"/>
    <w:qFormat/>
    <w:rsid w:val="003E113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tuloCar">
    <w:name w:val="Título Car"/>
    <w:basedOn w:val="Fuentedeprrafopredeter"/>
    <w:link w:val="Ttulo"/>
    <w:uiPriority w:val="10"/>
    <w:rsid w:val="003E1134"/>
    <w:rPr>
      <w:rFonts w:asciiTheme="majorHAnsi" w:eastAsiaTheme="majorEastAsia" w:hAnsiTheme="majorHAnsi" w:cstheme="majorBidi"/>
      <w:color w:val="323E4F" w:themeColor="text2" w:themeShade="BF"/>
      <w:spacing w:val="5"/>
      <w:kern w:val="28"/>
      <w:sz w:val="52"/>
      <w:szCs w:val="52"/>
      <w:lang w:val="es-MX" w:eastAsia="es-MX"/>
    </w:rPr>
  </w:style>
  <w:style w:type="character" w:customStyle="1" w:styleId="EncabezadoCar">
    <w:name w:val="Encabezado Car"/>
    <w:basedOn w:val="Fuentedeprrafopredeter"/>
    <w:link w:val="Encabezado"/>
    <w:uiPriority w:val="99"/>
    <w:rsid w:val="003E1134"/>
    <w:rPr>
      <w:rFonts w:eastAsiaTheme="minorEastAsia"/>
      <w:lang w:eastAsia="es-MX"/>
    </w:rPr>
  </w:style>
  <w:style w:type="paragraph" w:styleId="Encabezado">
    <w:name w:val="header"/>
    <w:basedOn w:val="Normal"/>
    <w:link w:val="EncabezadoCar"/>
    <w:uiPriority w:val="99"/>
    <w:unhideWhenUsed/>
    <w:rsid w:val="003E1134"/>
    <w:pPr>
      <w:tabs>
        <w:tab w:val="center" w:pos="4419"/>
        <w:tab w:val="right" w:pos="8838"/>
      </w:tabs>
      <w:spacing w:after="0" w:line="240" w:lineRule="auto"/>
    </w:pPr>
    <w:rPr>
      <w:lang w:val="es-ES"/>
    </w:rPr>
  </w:style>
  <w:style w:type="character" w:customStyle="1" w:styleId="EncabezadoCar1">
    <w:name w:val="Encabezado Car1"/>
    <w:basedOn w:val="Fuentedeprrafopredeter"/>
    <w:uiPriority w:val="99"/>
    <w:semiHidden/>
    <w:rsid w:val="003E1134"/>
    <w:rPr>
      <w:rFonts w:eastAsiaTheme="minorEastAsia"/>
      <w:lang w:val="es-MX" w:eastAsia="es-MX"/>
    </w:rPr>
  </w:style>
  <w:style w:type="paragraph" w:styleId="Piedepgina">
    <w:name w:val="footer"/>
    <w:basedOn w:val="Normal"/>
    <w:link w:val="PiedepginaCar"/>
    <w:uiPriority w:val="99"/>
    <w:unhideWhenUsed/>
    <w:rsid w:val="003E11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1134"/>
    <w:rPr>
      <w:rFonts w:eastAsiaTheme="minorEastAsia"/>
      <w:lang w:val="es-MX" w:eastAsia="es-MX"/>
    </w:rPr>
  </w:style>
  <w:style w:type="character" w:customStyle="1" w:styleId="apple-converted-space">
    <w:name w:val="apple-converted-space"/>
    <w:basedOn w:val="Fuentedeprrafopredeter"/>
    <w:rsid w:val="003E1134"/>
  </w:style>
  <w:style w:type="character" w:styleId="Textoennegrita">
    <w:name w:val="Strong"/>
    <w:basedOn w:val="Fuentedeprrafopredeter"/>
    <w:uiPriority w:val="22"/>
    <w:qFormat/>
    <w:rsid w:val="003E1134"/>
    <w:rPr>
      <w:b/>
      <w:bCs/>
    </w:rPr>
  </w:style>
  <w:style w:type="paragraph" w:customStyle="1" w:styleId="textojustificado">
    <w:name w:val="textojustificado"/>
    <w:basedOn w:val="Normal"/>
    <w:rsid w:val="003E11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ular3">
    <w:name w:val="titular3"/>
    <w:basedOn w:val="Normal"/>
    <w:rsid w:val="003E1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Fuentedeprrafopredeter"/>
    <w:rsid w:val="003E1134"/>
    <w:rPr>
      <w:rFonts w:ascii="Verdana" w:hAnsi="Verdana" w:hint="default"/>
      <w:b/>
      <w:bCs/>
      <w:i w:val="0"/>
      <w:iCs w:val="0"/>
      <w:smallCaps w:val="0"/>
      <w:strike w:val="0"/>
      <w:dstrike w:val="0"/>
      <w:color w:val="333333"/>
      <w:sz w:val="24"/>
      <w:szCs w:val="24"/>
      <w:u w:val="none"/>
      <w:effect w:val="none"/>
      <w:bdr w:val="none" w:sz="0" w:space="0" w:color="auto" w:frame="1"/>
    </w:rPr>
  </w:style>
  <w:style w:type="character" w:customStyle="1" w:styleId="label2">
    <w:name w:val="label2"/>
    <w:basedOn w:val="Fuentedeprrafopredeter"/>
    <w:rsid w:val="003E1134"/>
    <w:rPr>
      <w:rFonts w:ascii="Verdana" w:hAnsi="Verdana" w:hint="default"/>
      <w:b/>
      <w:bCs/>
      <w:i w:val="0"/>
      <w:iCs w:val="0"/>
      <w:smallCaps w:val="0"/>
      <w:strike w:val="0"/>
      <w:dstrike w:val="0"/>
      <w:color w:val="747474"/>
      <w:sz w:val="16"/>
      <w:szCs w:val="16"/>
      <w:u w:val="none"/>
      <w:effect w:val="none"/>
      <w:bdr w:val="none" w:sz="0" w:space="0" w:color="auto" w:frame="1"/>
    </w:rPr>
  </w:style>
  <w:style w:type="character" w:customStyle="1" w:styleId="readonlyattribute1">
    <w:name w:val="readonlyattribute1"/>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subtitle1">
    <w:name w:val="subtitle1"/>
    <w:basedOn w:val="Fuentedeprrafopredeter"/>
    <w:rsid w:val="003E1134"/>
    <w:rPr>
      <w:rFonts w:ascii="Verdana" w:hAnsi="Verdana" w:hint="default"/>
      <w:b/>
      <w:bCs/>
      <w:i w:val="0"/>
      <w:iCs w:val="0"/>
      <w:smallCaps w:val="0"/>
      <w:strike w:val="0"/>
      <w:dstrike w:val="0"/>
      <w:color w:val="78797A"/>
      <w:sz w:val="16"/>
      <w:szCs w:val="16"/>
      <w:u w:val="none"/>
      <w:effect w:val="none"/>
      <w:bdr w:val="none" w:sz="0" w:space="0" w:color="auto" w:frame="1"/>
    </w:rPr>
  </w:style>
  <w:style w:type="character" w:customStyle="1" w:styleId="readonlyattribute2">
    <w:name w:val="readonlyattribute2"/>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3">
    <w:name w:val="readonlyattribute3"/>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4">
    <w:name w:val="readonlyattribute4"/>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5">
    <w:name w:val="readonlyattribute5"/>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6">
    <w:name w:val="readonlyattribute6"/>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7">
    <w:name w:val="readonlyattribute7"/>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8">
    <w:name w:val="readonlyattribute8"/>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9">
    <w:name w:val="readonlyattribute9"/>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10">
    <w:name w:val="readonlyattribute10"/>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11">
    <w:name w:val="readonlyattribute11"/>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12">
    <w:name w:val="readonlyattribute12"/>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textblock2">
    <w:name w:val="textblock2"/>
    <w:basedOn w:val="Fuentedeprrafopredeter"/>
    <w:rsid w:val="003E1134"/>
    <w:rPr>
      <w:rFonts w:ascii="Verdana" w:hAnsi="Verdana" w:hint="default"/>
      <w:i w:val="0"/>
      <w:iCs w:val="0"/>
      <w:smallCaps w:val="0"/>
      <w:strike w:val="0"/>
      <w:dstrike w:val="0"/>
      <w:color w:val="000000"/>
      <w:sz w:val="14"/>
      <w:szCs w:val="14"/>
      <w:u w:val="none"/>
      <w:effect w:val="none"/>
      <w:bdr w:val="none" w:sz="0" w:space="0" w:color="auto" w:frame="1"/>
    </w:rPr>
  </w:style>
  <w:style w:type="character" w:customStyle="1" w:styleId="textblocketiqueta1">
    <w:name w:val="textblocketiqueta1"/>
    <w:basedOn w:val="Fuentedeprrafopredeter"/>
    <w:rsid w:val="003E1134"/>
    <w:rPr>
      <w:rFonts w:ascii="Verdana" w:hAnsi="Verdana" w:hint="default"/>
      <w:i w:val="0"/>
      <w:iCs w:val="0"/>
      <w:smallCaps w:val="0"/>
      <w:strike w:val="0"/>
      <w:dstrike w:val="0"/>
      <w:color w:val="000000"/>
      <w:sz w:val="14"/>
      <w:szCs w:val="14"/>
      <w:u w:val="none"/>
      <w:effect w:val="none"/>
      <w:bdr w:val="none" w:sz="0" w:space="0" w:color="auto" w:frame="1"/>
    </w:rPr>
  </w:style>
  <w:style w:type="character" w:customStyle="1" w:styleId="readonlyattribute13">
    <w:name w:val="readonlyattribute13"/>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14">
    <w:name w:val="readonlyattribute14"/>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15">
    <w:name w:val="readonlyattribute15"/>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16">
    <w:name w:val="readonlyattribute16"/>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17">
    <w:name w:val="readonlyattribute17"/>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18">
    <w:name w:val="readonlyattribute18"/>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19">
    <w:name w:val="readonlyattribute19"/>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0">
    <w:name w:val="readonlyattribute20"/>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1">
    <w:name w:val="readonlyattribute21"/>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2">
    <w:name w:val="readonlyattribute22"/>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3">
    <w:name w:val="readonlyattribute23"/>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4">
    <w:name w:val="readonlyattribute24"/>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5">
    <w:name w:val="readonlyattribute25"/>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6">
    <w:name w:val="readonlyattribute26"/>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7">
    <w:name w:val="readonlyattribute27"/>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8">
    <w:name w:val="readonlyattribute28"/>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29">
    <w:name w:val="readonlyattribute29"/>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30">
    <w:name w:val="readonlyattribute30"/>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character" w:customStyle="1" w:styleId="readonlyattribute31">
    <w:name w:val="readonlyattribute31"/>
    <w:basedOn w:val="Fuentedeprrafopredeter"/>
    <w:rsid w:val="003E1134"/>
    <w:rPr>
      <w:rFonts w:ascii="Verdana" w:hAnsi="Verdana" w:hint="default"/>
      <w:i w:val="0"/>
      <w:iCs w:val="0"/>
      <w:smallCaps w:val="0"/>
      <w:strike w:val="0"/>
      <w:dstrike w:val="0"/>
      <w:color w:val="747474"/>
      <w:sz w:val="14"/>
      <w:szCs w:val="14"/>
      <w:u w:val="none"/>
      <w:effect w:val="none"/>
      <w:bdr w:val="none" w:sz="0" w:space="0" w:color="auto" w:frame="1"/>
    </w:rPr>
  </w:style>
  <w:style w:type="paragraph" w:styleId="Textoindependiente">
    <w:name w:val="Body Text"/>
    <w:basedOn w:val="Normal"/>
    <w:link w:val="TextoindependienteCar"/>
    <w:rsid w:val="003E1134"/>
    <w:pPr>
      <w:spacing w:after="0" w:line="240" w:lineRule="auto"/>
      <w:jc w:val="both"/>
    </w:pPr>
    <w:rPr>
      <w:rFonts w:ascii="Arial" w:eastAsia="Times New Roman" w:hAnsi="Arial" w:cs="Arial"/>
      <w:sz w:val="24"/>
      <w:szCs w:val="24"/>
    </w:rPr>
  </w:style>
  <w:style w:type="character" w:customStyle="1" w:styleId="TextoindependienteCar">
    <w:name w:val="Texto independiente Car"/>
    <w:basedOn w:val="Fuentedeprrafopredeter"/>
    <w:link w:val="Textoindependiente"/>
    <w:rsid w:val="003E1134"/>
    <w:rPr>
      <w:rFonts w:ascii="Arial" w:eastAsia="Times New Roman" w:hAnsi="Arial" w:cs="Arial"/>
      <w:sz w:val="24"/>
      <w:szCs w:val="24"/>
      <w:lang w:val="es-MX" w:eastAsia="es-MX"/>
    </w:rPr>
  </w:style>
  <w:style w:type="paragraph" w:customStyle="1" w:styleId="p0">
    <w:name w:val="p0"/>
    <w:basedOn w:val="Normal"/>
    <w:rsid w:val="003E1134"/>
    <w:pPr>
      <w:keepLines/>
      <w:widowControl w:val="0"/>
      <w:spacing w:before="360" w:after="0" w:line="240" w:lineRule="auto"/>
      <w:jc w:val="both"/>
    </w:pPr>
    <w:rPr>
      <w:rFonts w:ascii="Arial" w:eastAsia="Times New Roman" w:hAnsi="Arial" w:cs="Times New Roman"/>
      <w:snapToGrid w:val="0"/>
      <w:color w:val="0000FF"/>
      <w:sz w:val="24"/>
      <w:szCs w:val="20"/>
      <w:lang w:eastAsia="es-ES"/>
    </w:rPr>
  </w:style>
  <w:style w:type="paragraph" w:customStyle="1" w:styleId="s-s">
    <w:name w:val="s-s"/>
    <w:basedOn w:val="Normal"/>
    <w:rsid w:val="003E1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onotaalfinalCar">
    <w:name w:val="Texto nota al final Car"/>
    <w:basedOn w:val="Fuentedeprrafopredeter"/>
    <w:link w:val="Textonotaalfinal"/>
    <w:uiPriority w:val="99"/>
    <w:semiHidden/>
    <w:rsid w:val="003E1134"/>
    <w:rPr>
      <w:rFonts w:eastAsiaTheme="minorEastAsia"/>
      <w:sz w:val="20"/>
      <w:szCs w:val="20"/>
      <w:lang w:val="es-MX" w:eastAsia="es-MX"/>
    </w:rPr>
  </w:style>
  <w:style w:type="paragraph" w:styleId="Textonotaalfinal">
    <w:name w:val="endnote text"/>
    <w:basedOn w:val="Normal"/>
    <w:link w:val="TextonotaalfinalCar"/>
    <w:uiPriority w:val="99"/>
    <w:semiHidden/>
    <w:unhideWhenUsed/>
    <w:rsid w:val="003E1134"/>
    <w:pPr>
      <w:spacing w:after="0" w:line="240" w:lineRule="auto"/>
    </w:pPr>
    <w:rPr>
      <w:sz w:val="20"/>
      <w:szCs w:val="20"/>
    </w:rPr>
  </w:style>
  <w:style w:type="paragraph" w:customStyle="1" w:styleId="texto">
    <w:name w:val="texto"/>
    <w:basedOn w:val="Normal"/>
    <w:rsid w:val="003E11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los">
    <w:name w:val="titulos"/>
    <w:basedOn w:val="Fuentedeprrafopredeter"/>
    <w:rsid w:val="003E1134"/>
  </w:style>
  <w:style w:type="paragraph" w:styleId="Sinespaciado">
    <w:name w:val="No Spacing"/>
    <w:uiPriority w:val="1"/>
    <w:qFormat/>
    <w:rsid w:val="003E1134"/>
    <w:pPr>
      <w:spacing w:after="0" w:line="240" w:lineRule="auto"/>
    </w:pPr>
    <w:rPr>
      <w:rFonts w:eastAsiaTheme="minorEastAsia"/>
      <w:lang w:val="es-MX" w:eastAsia="es-MX"/>
    </w:rPr>
  </w:style>
  <w:style w:type="paragraph" w:customStyle="1" w:styleId="atextogral">
    <w:name w:val="atexto_gral"/>
    <w:basedOn w:val="Normal"/>
    <w:rsid w:val="003E113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suntodelcomentarioCar">
    <w:name w:val="Asunto del comentario Car"/>
    <w:basedOn w:val="TextocomentarioCar"/>
    <w:link w:val="Asuntodelcomentario"/>
    <w:uiPriority w:val="99"/>
    <w:semiHidden/>
    <w:rsid w:val="003E1134"/>
    <w:rPr>
      <w:rFonts w:eastAsiaTheme="minorEastAsia"/>
      <w:b/>
      <w:bCs/>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3E1134"/>
    <w:rPr>
      <w:b/>
      <w:bCs/>
    </w:rPr>
  </w:style>
  <w:style w:type="table" w:customStyle="1" w:styleId="Tabladecuadrcula1clara-nfasis41">
    <w:name w:val="Tabla de cuadrícula 1 clara - Énfasis 41"/>
    <w:basedOn w:val="Tablanormal"/>
    <w:uiPriority w:val="46"/>
    <w:rsid w:val="003E1134"/>
    <w:pPr>
      <w:spacing w:after="0" w:line="240" w:lineRule="auto"/>
    </w:pPr>
    <w:rPr>
      <w:rFonts w:eastAsiaTheme="minorEastAsia"/>
      <w:lang w:val="es-MX" w:eastAsia="es-MX"/>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1clara1">
    <w:name w:val="Tabla de cuadrícula 1 clara1"/>
    <w:basedOn w:val="Tablanormal"/>
    <w:uiPriority w:val="46"/>
    <w:rsid w:val="003E1134"/>
    <w:pPr>
      <w:spacing w:after="0" w:line="240" w:lineRule="auto"/>
    </w:pPr>
    <w:rPr>
      <w:rFonts w:eastAsiaTheme="minorEastAsia"/>
      <w:lang w:val="es-MX" w:eastAsia="es-MX"/>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aclara-nfasis1">
    <w:name w:val="Light List Accent 1"/>
    <w:basedOn w:val="Tablanormal"/>
    <w:uiPriority w:val="61"/>
    <w:rsid w:val="002C0AF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Cuadrculaclara-nfasis1">
    <w:name w:val="Light Grid Accent 1"/>
    <w:basedOn w:val="Tablanormal"/>
    <w:uiPriority w:val="62"/>
    <w:rsid w:val="002C0AF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Tablaconcuadrcula">
    <w:name w:val="Table Grid"/>
    <w:basedOn w:val="Tablanormal"/>
    <w:uiPriority w:val="59"/>
    <w:rsid w:val="00340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47AF0"/>
    <w:rPr>
      <w:sz w:val="16"/>
      <w:szCs w:val="16"/>
    </w:rPr>
  </w:style>
  <w:style w:type="paragraph" w:styleId="Bibliografa">
    <w:name w:val="Bibliography"/>
    <w:basedOn w:val="Normal"/>
    <w:next w:val="Normal"/>
    <w:uiPriority w:val="37"/>
    <w:unhideWhenUsed/>
    <w:rsid w:val="009F1E07"/>
    <w:pPr>
      <w:spacing w:after="0" w:line="240" w:lineRule="auto"/>
    </w:pPr>
    <w:rPr>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7945">
      <w:bodyDiv w:val="1"/>
      <w:marLeft w:val="0"/>
      <w:marRight w:val="0"/>
      <w:marTop w:val="0"/>
      <w:marBottom w:val="0"/>
      <w:divBdr>
        <w:top w:val="none" w:sz="0" w:space="0" w:color="auto"/>
        <w:left w:val="none" w:sz="0" w:space="0" w:color="auto"/>
        <w:bottom w:val="none" w:sz="0" w:space="0" w:color="auto"/>
        <w:right w:val="none" w:sz="0" w:space="0" w:color="auto"/>
      </w:divBdr>
    </w:div>
    <w:div w:id="789981952">
      <w:bodyDiv w:val="1"/>
      <w:marLeft w:val="0"/>
      <w:marRight w:val="0"/>
      <w:marTop w:val="0"/>
      <w:marBottom w:val="0"/>
      <w:divBdr>
        <w:top w:val="none" w:sz="0" w:space="0" w:color="auto"/>
        <w:left w:val="none" w:sz="0" w:space="0" w:color="auto"/>
        <w:bottom w:val="none" w:sz="0" w:space="0" w:color="auto"/>
        <w:right w:val="none" w:sz="0" w:space="0" w:color="auto"/>
      </w:divBdr>
    </w:div>
    <w:div w:id="794828885">
      <w:bodyDiv w:val="1"/>
      <w:marLeft w:val="0"/>
      <w:marRight w:val="0"/>
      <w:marTop w:val="0"/>
      <w:marBottom w:val="0"/>
      <w:divBdr>
        <w:top w:val="none" w:sz="0" w:space="0" w:color="auto"/>
        <w:left w:val="none" w:sz="0" w:space="0" w:color="auto"/>
        <w:bottom w:val="none" w:sz="0" w:space="0" w:color="auto"/>
        <w:right w:val="none" w:sz="0" w:space="0" w:color="auto"/>
      </w:divBdr>
    </w:div>
    <w:div w:id="978996268">
      <w:bodyDiv w:val="1"/>
      <w:marLeft w:val="0"/>
      <w:marRight w:val="0"/>
      <w:marTop w:val="0"/>
      <w:marBottom w:val="0"/>
      <w:divBdr>
        <w:top w:val="none" w:sz="0" w:space="0" w:color="auto"/>
        <w:left w:val="none" w:sz="0" w:space="0" w:color="auto"/>
        <w:bottom w:val="none" w:sz="0" w:space="0" w:color="auto"/>
        <w:right w:val="none" w:sz="0" w:space="0" w:color="auto"/>
      </w:divBdr>
    </w:div>
    <w:div w:id="1330206632">
      <w:bodyDiv w:val="1"/>
      <w:marLeft w:val="0"/>
      <w:marRight w:val="0"/>
      <w:marTop w:val="0"/>
      <w:marBottom w:val="0"/>
      <w:divBdr>
        <w:top w:val="none" w:sz="0" w:space="0" w:color="auto"/>
        <w:left w:val="none" w:sz="0" w:space="0" w:color="auto"/>
        <w:bottom w:val="none" w:sz="0" w:space="0" w:color="auto"/>
        <w:right w:val="none" w:sz="0" w:space="0" w:color="auto"/>
      </w:divBdr>
    </w:div>
    <w:div w:id="1412773891">
      <w:bodyDiv w:val="1"/>
      <w:marLeft w:val="0"/>
      <w:marRight w:val="0"/>
      <w:marTop w:val="0"/>
      <w:marBottom w:val="0"/>
      <w:divBdr>
        <w:top w:val="none" w:sz="0" w:space="0" w:color="auto"/>
        <w:left w:val="none" w:sz="0" w:space="0" w:color="auto"/>
        <w:bottom w:val="none" w:sz="0" w:space="0" w:color="auto"/>
        <w:right w:val="none" w:sz="0" w:space="0" w:color="auto"/>
      </w:divBdr>
    </w:div>
    <w:div w:id="1474565781">
      <w:bodyDiv w:val="1"/>
      <w:marLeft w:val="0"/>
      <w:marRight w:val="0"/>
      <w:marTop w:val="0"/>
      <w:marBottom w:val="0"/>
      <w:divBdr>
        <w:top w:val="none" w:sz="0" w:space="0" w:color="auto"/>
        <w:left w:val="none" w:sz="0" w:space="0" w:color="auto"/>
        <w:bottom w:val="none" w:sz="0" w:space="0" w:color="auto"/>
        <w:right w:val="none" w:sz="0" w:space="0" w:color="auto"/>
      </w:divBdr>
    </w:div>
    <w:div w:id="1846820508">
      <w:bodyDiv w:val="1"/>
      <w:marLeft w:val="0"/>
      <w:marRight w:val="0"/>
      <w:marTop w:val="0"/>
      <w:marBottom w:val="0"/>
      <w:divBdr>
        <w:top w:val="none" w:sz="0" w:space="0" w:color="auto"/>
        <w:left w:val="none" w:sz="0" w:space="0" w:color="auto"/>
        <w:bottom w:val="none" w:sz="0" w:space="0" w:color="auto"/>
        <w:right w:val="none" w:sz="0" w:space="0" w:color="auto"/>
      </w:divBdr>
    </w:div>
    <w:div w:id="2113624808">
      <w:bodyDiv w:val="1"/>
      <w:marLeft w:val="0"/>
      <w:marRight w:val="0"/>
      <w:marTop w:val="0"/>
      <w:marBottom w:val="0"/>
      <w:divBdr>
        <w:top w:val="none" w:sz="0" w:space="0" w:color="auto"/>
        <w:left w:val="none" w:sz="0" w:space="0" w:color="auto"/>
        <w:bottom w:val="none" w:sz="0" w:space="0" w:color="auto"/>
        <w:right w:val="none" w:sz="0" w:space="0" w:color="auto"/>
      </w:divBdr>
    </w:div>
    <w:div w:id="214480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contenidos.inegi.org.mx/contenidos/productos//prod_serv/contenidos/espanol/bvinegi/productos/encuestas/establecimientos/EMOE/EMO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egi.org.mx/Sistemas/Olap/Proyectos/bd/encuestas/hogares/enoe/2010_PE_ED15/po.asp?s=est&amp;proy=enoe_pe_ed15_po&amp;p=enoe_pe_ed1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bjetos.univalle.edu.co/files/Estrategias_aprendizaje_para_empleabilidad_y_posicionamiento_exitoso_en_mundo_de_trabajo.pdf" TargetMode="External"/><Relationship Id="rId5" Type="http://schemas.openxmlformats.org/officeDocument/2006/relationships/settings" Target="settings.xml"/><Relationship Id="rId15" Type="http://schemas.openxmlformats.org/officeDocument/2006/relationships/hyperlink" Target="http://unesdoc.unesco.org/images/0011/001161/116194s.pdf" TargetMode="External"/><Relationship Id="rId10" Type="http://schemas.openxmlformats.org/officeDocument/2006/relationships/hyperlink" Target="mailto:sanlop1947@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teresita.carrillo.montoya@gmail.com" TargetMode="External"/><Relationship Id="rId14" Type="http://schemas.openxmlformats.org/officeDocument/2006/relationships/hyperlink" Target="http://www.oei.es/genero/documentos/mex/Mexic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2430C-5636-4F27-9EB2-AAC0677B4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6920</Words>
  <Characters>38064</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Morales</dc:creator>
  <cp:lastModifiedBy>Gustavo Toledo Andrade</cp:lastModifiedBy>
  <cp:revision>6</cp:revision>
  <cp:lastPrinted>2015-11-12T03:09:00Z</cp:lastPrinted>
  <dcterms:created xsi:type="dcterms:W3CDTF">2016-06-19T16:31:00Z</dcterms:created>
  <dcterms:modified xsi:type="dcterms:W3CDTF">2017-03-25T04:34:00Z</dcterms:modified>
</cp:coreProperties>
</file>