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97108" w:rsidRDefault="00920AEF" w:rsidP="00330AAA">
      <w:pPr>
        <w:pStyle w:val="Ttulo"/>
        <w:spacing w:before="0" w:after="0" w:line="276" w:lineRule="auto"/>
        <w:contextualSpacing w:val="0"/>
        <w:jc w:val="right"/>
        <w:rPr>
          <w:rFonts w:eastAsia="Times New Roman"/>
          <w:b w:val="0"/>
          <w:color w:val="7030A0"/>
          <w:sz w:val="36"/>
          <w:szCs w:val="36"/>
          <w:shd w:val="solid" w:color="FFFFFF" w:fill="auto"/>
          <w:lang w:val="es-MX" w:eastAsia="ru-RU"/>
        </w:rPr>
      </w:pPr>
      <w:r w:rsidRPr="00330AAA">
        <w:rPr>
          <w:rFonts w:eastAsia="Times New Roman"/>
          <w:b w:val="0"/>
          <w:color w:val="7030A0"/>
          <w:sz w:val="36"/>
          <w:szCs w:val="36"/>
          <w:shd w:val="solid" w:color="FFFFFF" w:fill="auto"/>
          <w:lang w:val="es-MX" w:eastAsia="ru-RU"/>
        </w:rPr>
        <w:t xml:space="preserve">Percepción del </w:t>
      </w:r>
      <w:r w:rsidR="0016732D" w:rsidRPr="00330AAA">
        <w:rPr>
          <w:rFonts w:eastAsia="Times New Roman"/>
          <w:b w:val="0"/>
          <w:color w:val="7030A0"/>
          <w:sz w:val="36"/>
          <w:szCs w:val="36"/>
          <w:shd w:val="solid" w:color="FFFFFF" w:fill="auto"/>
          <w:lang w:val="es-MX" w:eastAsia="ru-RU"/>
        </w:rPr>
        <w:t>s</w:t>
      </w:r>
      <w:r w:rsidRPr="00330AAA">
        <w:rPr>
          <w:rFonts w:eastAsia="Times New Roman"/>
          <w:b w:val="0"/>
          <w:color w:val="7030A0"/>
          <w:sz w:val="36"/>
          <w:szCs w:val="36"/>
          <w:shd w:val="solid" w:color="FFFFFF" w:fill="auto"/>
          <w:lang w:val="es-MX" w:eastAsia="ru-RU"/>
        </w:rPr>
        <w:t xml:space="preserve">ervicio en el </w:t>
      </w:r>
      <w:r w:rsidR="00B768F5" w:rsidRPr="00330AAA">
        <w:rPr>
          <w:rFonts w:eastAsia="Times New Roman"/>
          <w:b w:val="0"/>
          <w:color w:val="7030A0"/>
          <w:sz w:val="36"/>
          <w:szCs w:val="36"/>
          <w:shd w:val="solid" w:color="FFFFFF" w:fill="auto"/>
          <w:lang w:val="es-MX" w:eastAsia="ru-RU"/>
        </w:rPr>
        <w:t xml:space="preserve">comedor del </w:t>
      </w:r>
      <w:r w:rsidR="00F97108" w:rsidRPr="00330AAA">
        <w:rPr>
          <w:rFonts w:eastAsia="Times New Roman"/>
          <w:b w:val="0"/>
          <w:color w:val="7030A0"/>
          <w:sz w:val="36"/>
          <w:szCs w:val="36"/>
          <w:shd w:val="solid" w:color="FFFFFF" w:fill="auto"/>
          <w:lang w:val="es-MX" w:eastAsia="ru-RU"/>
        </w:rPr>
        <w:t>CUALTOS</w:t>
      </w:r>
      <w:r w:rsidR="00B768F5" w:rsidRPr="00330AAA">
        <w:rPr>
          <w:rFonts w:eastAsia="Times New Roman"/>
          <w:b w:val="0"/>
          <w:color w:val="7030A0"/>
          <w:sz w:val="36"/>
          <w:szCs w:val="36"/>
          <w:shd w:val="solid" w:color="FFFFFF" w:fill="auto"/>
          <w:lang w:val="es-MX" w:eastAsia="ru-RU"/>
        </w:rPr>
        <w:t xml:space="preserve"> </w:t>
      </w:r>
      <w:r w:rsidR="005E0FF1" w:rsidRPr="00330AAA">
        <w:rPr>
          <w:rFonts w:eastAsia="Times New Roman"/>
          <w:b w:val="0"/>
          <w:color w:val="7030A0"/>
          <w:sz w:val="36"/>
          <w:szCs w:val="36"/>
          <w:shd w:val="solid" w:color="FFFFFF" w:fill="auto"/>
          <w:lang w:val="es-MX" w:eastAsia="ru-RU"/>
        </w:rPr>
        <w:t>de</w:t>
      </w:r>
      <w:r w:rsidR="00F97108" w:rsidRPr="00330AAA">
        <w:rPr>
          <w:rFonts w:eastAsia="Times New Roman"/>
          <w:b w:val="0"/>
          <w:color w:val="7030A0"/>
          <w:sz w:val="36"/>
          <w:szCs w:val="36"/>
          <w:shd w:val="solid" w:color="FFFFFF" w:fill="auto"/>
          <w:lang w:val="es-MX" w:eastAsia="ru-RU"/>
        </w:rPr>
        <w:t xml:space="preserve"> la Universidad de Guadalajara</w:t>
      </w:r>
    </w:p>
    <w:p w:rsidR="00330AAA" w:rsidRDefault="00330AAA" w:rsidP="00330AAA">
      <w:pPr>
        <w:pStyle w:val="Normal1"/>
        <w:jc w:val="right"/>
        <w:rPr>
          <w:lang w:val="es-MX" w:eastAsia="ru-RU"/>
        </w:rPr>
      </w:pPr>
    </w:p>
    <w:p w:rsidR="00330AAA" w:rsidRPr="00E05454" w:rsidRDefault="00330AAA" w:rsidP="00330AAA">
      <w:pPr>
        <w:pStyle w:val="Normal1"/>
        <w:jc w:val="right"/>
        <w:rPr>
          <w:i/>
          <w:lang w:val="en-US" w:eastAsia="ru-RU"/>
        </w:rPr>
      </w:pPr>
      <w:r w:rsidRPr="00E05454">
        <w:rPr>
          <w:rFonts w:eastAsia="Times New Roman"/>
          <w:i/>
          <w:color w:val="7030A0"/>
          <w:sz w:val="28"/>
          <w:szCs w:val="36"/>
          <w:shd w:val="solid" w:color="FFFFFF" w:fill="auto"/>
          <w:lang w:val="en-US" w:eastAsia="ru-RU"/>
        </w:rPr>
        <w:t>Perception of the service in the dining CUALTOS of the University of Guadalajara</w:t>
      </w:r>
    </w:p>
    <w:p w:rsidR="00F97108" w:rsidRPr="00E05454" w:rsidRDefault="00F97108" w:rsidP="00F97108">
      <w:pPr>
        <w:spacing w:after="0" w:line="276" w:lineRule="auto"/>
        <w:rPr>
          <w:rFonts w:ascii="Times New Roman" w:eastAsia="Arial" w:hAnsi="Times New Roman" w:cs="Times New Roman"/>
          <w:color w:val="auto"/>
          <w:lang w:val="en-US" w:eastAsia="es-MX"/>
        </w:rPr>
      </w:pPr>
    </w:p>
    <w:p w:rsidR="00F97108" w:rsidRPr="00E05454" w:rsidRDefault="00F97108" w:rsidP="00F97108">
      <w:pPr>
        <w:spacing w:after="0" w:line="276" w:lineRule="auto"/>
        <w:rPr>
          <w:rFonts w:ascii="Times New Roman" w:eastAsia="Arial" w:hAnsi="Times New Roman" w:cs="Times New Roman"/>
          <w:color w:val="auto"/>
          <w:lang w:val="en-US" w:eastAsia="es-MX"/>
        </w:rPr>
      </w:pPr>
    </w:p>
    <w:p w:rsidR="00330AAA" w:rsidRPr="006A7CDA" w:rsidRDefault="00330AAA" w:rsidP="00330AAA">
      <w:pPr>
        <w:jc w:val="right"/>
        <w:rPr>
          <w:color w:val="auto"/>
          <w:sz w:val="24"/>
          <w:szCs w:val="24"/>
          <w:lang w:eastAsia="en-US"/>
        </w:rPr>
      </w:pPr>
      <w:r w:rsidRPr="00F60F8E">
        <w:rPr>
          <w:b/>
          <w:color w:val="auto"/>
          <w:sz w:val="24"/>
          <w:szCs w:val="24"/>
          <w:lang w:eastAsia="en-US"/>
        </w:rPr>
        <w:t>Adán Sinohé Sánchez Rodríguez</w:t>
      </w:r>
      <w:r>
        <w:rPr>
          <w:b/>
          <w:color w:val="auto"/>
          <w:sz w:val="24"/>
          <w:szCs w:val="24"/>
          <w:lang w:eastAsia="en-US"/>
        </w:rPr>
        <w:br/>
      </w:r>
      <w:r w:rsidRPr="006A7CDA">
        <w:rPr>
          <w:color w:val="auto"/>
          <w:sz w:val="24"/>
          <w:szCs w:val="24"/>
          <w:lang w:eastAsia="en-US"/>
        </w:rPr>
        <w:t>Universidad de Guadalajara</w:t>
      </w:r>
      <w:r w:rsidR="00E05454">
        <w:rPr>
          <w:sz w:val="24"/>
        </w:rPr>
        <w:t>, México</w:t>
      </w:r>
      <w:bookmarkStart w:id="0" w:name="_GoBack"/>
      <w:bookmarkEnd w:id="0"/>
      <w:r>
        <w:rPr>
          <w:color w:val="auto"/>
          <w:sz w:val="24"/>
          <w:szCs w:val="24"/>
          <w:lang w:eastAsia="en-US"/>
        </w:rPr>
        <w:br/>
      </w:r>
      <w:hyperlink r:id="rId8" w:tgtFrame="_blank" w:history="1">
        <w:r w:rsidRPr="00F60F8E">
          <w:rPr>
            <w:color w:val="FF0000"/>
            <w:sz w:val="24"/>
            <w:szCs w:val="24"/>
            <w:lang w:eastAsia="en-US"/>
          </w:rPr>
          <w:t>adansino@hotmail.com</w:t>
        </w:r>
      </w:hyperlink>
    </w:p>
    <w:p w:rsidR="00330AAA" w:rsidRDefault="00330AAA" w:rsidP="00330AAA">
      <w:pPr>
        <w:spacing w:after="0" w:line="276" w:lineRule="auto"/>
        <w:rPr>
          <w:rFonts w:ascii="Times New Roman" w:eastAsia="Arial" w:hAnsi="Times New Roman" w:cs="Times New Roman"/>
          <w:color w:val="auto"/>
          <w:lang w:val="es-MX" w:eastAsia="es-MX"/>
        </w:rPr>
      </w:pPr>
    </w:p>
    <w:p w:rsidR="00330AAA" w:rsidRDefault="00330AAA" w:rsidP="00330AAA">
      <w:pPr>
        <w:spacing w:after="0" w:line="276" w:lineRule="auto"/>
        <w:rPr>
          <w:rFonts w:ascii="Times New Roman" w:eastAsia="Arial" w:hAnsi="Times New Roman" w:cs="Times New Roman"/>
          <w:color w:val="auto"/>
          <w:lang w:val="es-MX" w:eastAsia="es-MX"/>
        </w:rPr>
      </w:pPr>
    </w:p>
    <w:p w:rsidR="00330AAA" w:rsidRDefault="00330AAA" w:rsidP="00330AAA">
      <w:pPr>
        <w:spacing w:after="0" w:line="276" w:lineRule="auto"/>
        <w:rPr>
          <w:rFonts w:ascii="Times New Roman" w:eastAsia="Arial" w:hAnsi="Times New Roman" w:cs="Times New Roman"/>
          <w:color w:val="auto"/>
          <w:lang w:val="es-MX" w:eastAsia="es-MX"/>
        </w:rPr>
      </w:pPr>
    </w:p>
    <w:p w:rsidR="00330AAA" w:rsidRDefault="00330AAA" w:rsidP="00330AAA">
      <w:pPr>
        <w:spacing w:after="0" w:line="276" w:lineRule="auto"/>
        <w:rPr>
          <w:rFonts w:ascii="Times New Roman" w:eastAsia="Arial" w:hAnsi="Times New Roman" w:cs="Times New Roman"/>
          <w:color w:val="auto"/>
          <w:lang w:val="es-MX" w:eastAsia="es-MX"/>
        </w:rPr>
      </w:pPr>
    </w:p>
    <w:p w:rsidR="00F97108" w:rsidRPr="00330AAA" w:rsidRDefault="00330AAA" w:rsidP="00330AAA">
      <w:pPr>
        <w:spacing w:after="0" w:line="276" w:lineRule="auto"/>
        <w:rPr>
          <w:rFonts w:eastAsia="Times New Roman"/>
          <w:color w:val="7030A0"/>
          <w:sz w:val="28"/>
          <w:szCs w:val="28"/>
        </w:rPr>
      </w:pPr>
      <w:r>
        <w:rPr>
          <w:rFonts w:eastAsia="Times New Roman"/>
          <w:color w:val="7030A0"/>
          <w:sz w:val="28"/>
          <w:szCs w:val="28"/>
        </w:rPr>
        <w:t>R</w:t>
      </w:r>
      <w:r w:rsidRPr="00330AAA">
        <w:rPr>
          <w:rFonts w:eastAsia="Times New Roman"/>
          <w:color w:val="7030A0"/>
          <w:sz w:val="28"/>
          <w:szCs w:val="28"/>
        </w:rPr>
        <w:t xml:space="preserve">esumen </w:t>
      </w:r>
    </w:p>
    <w:p w:rsidR="00F97108" w:rsidRPr="00257206" w:rsidRDefault="002A3F93" w:rsidP="00330AAA">
      <w:pPr>
        <w:spacing w:before="240" w:after="240" w:line="360" w:lineRule="auto"/>
        <w:jc w:val="both"/>
        <w:rPr>
          <w:rFonts w:ascii="Times New Roman" w:eastAsia="Arial" w:hAnsi="Times New Roman" w:cs="Times New Roman"/>
          <w:color w:val="auto"/>
          <w:sz w:val="24"/>
          <w:szCs w:val="24"/>
          <w:lang w:val="es-MX" w:eastAsia="es-MX"/>
        </w:rPr>
      </w:pPr>
      <w:bookmarkStart w:id="1" w:name="h.hna94qafqiha" w:colFirst="0" w:colLast="0"/>
      <w:bookmarkEnd w:id="1"/>
      <w:r w:rsidRPr="00257206">
        <w:rPr>
          <w:rFonts w:ascii="Times New Roman" w:eastAsia="Arial" w:hAnsi="Times New Roman" w:cs="Times New Roman"/>
          <w:color w:val="auto"/>
          <w:sz w:val="24"/>
          <w:szCs w:val="24"/>
          <w:lang w:val="es-MX" w:eastAsia="es-MX"/>
        </w:rPr>
        <w:t xml:space="preserve">La presente investigación se centra en medir y </w:t>
      </w:r>
      <w:r w:rsidR="00A718BF">
        <w:rPr>
          <w:rFonts w:ascii="Times New Roman" w:eastAsia="Arial" w:hAnsi="Times New Roman" w:cs="Times New Roman"/>
          <w:color w:val="auto"/>
          <w:sz w:val="24"/>
          <w:szCs w:val="24"/>
          <w:lang w:val="es-MX" w:eastAsia="es-MX"/>
        </w:rPr>
        <w:t>a</w:t>
      </w:r>
      <w:r w:rsidRPr="00257206">
        <w:rPr>
          <w:rFonts w:ascii="Times New Roman" w:eastAsia="Arial" w:hAnsi="Times New Roman" w:cs="Times New Roman"/>
          <w:color w:val="auto"/>
          <w:sz w:val="24"/>
          <w:szCs w:val="24"/>
          <w:lang w:val="es-MX" w:eastAsia="es-MX"/>
        </w:rPr>
        <w:t xml:space="preserve">nalizar los factores </w:t>
      </w:r>
      <w:r w:rsidR="00AE3360">
        <w:rPr>
          <w:rFonts w:ascii="Times New Roman" w:eastAsia="Arial" w:hAnsi="Times New Roman" w:cs="Times New Roman"/>
          <w:color w:val="auto"/>
          <w:sz w:val="24"/>
          <w:szCs w:val="24"/>
          <w:lang w:val="es-MX" w:eastAsia="es-MX"/>
        </w:rPr>
        <w:t>que d</w:t>
      </w:r>
      <w:r w:rsidRPr="00257206">
        <w:rPr>
          <w:rFonts w:ascii="Times New Roman" w:eastAsia="Arial" w:hAnsi="Times New Roman" w:cs="Times New Roman"/>
          <w:color w:val="auto"/>
          <w:sz w:val="24"/>
          <w:szCs w:val="24"/>
          <w:lang w:val="es-MX" w:eastAsia="es-MX"/>
        </w:rPr>
        <w:t>eterminan</w:t>
      </w:r>
      <w:r w:rsidR="00AE3360">
        <w:rPr>
          <w:rFonts w:ascii="Times New Roman" w:eastAsia="Arial" w:hAnsi="Times New Roman" w:cs="Times New Roman"/>
          <w:color w:val="auto"/>
          <w:sz w:val="24"/>
          <w:szCs w:val="24"/>
          <w:lang w:val="es-MX" w:eastAsia="es-MX"/>
        </w:rPr>
        <w:t xml:space="preserve"> </w:t>
      </w:r>
      <w:r w:rsidRPr="00257206">
        <w:rPr>
          <w:rFonts w:ascii="Times New Roman" w:eastAsia="Arial" w:hAnsi="Times New Roman" w:cs="Times New Roman"/>
          <w:color w:val="auto"/>
          <w:sz w:val="24"/>
          <w:szCs w:val="24"/>
          <w:lang w:val="es-MX" w:eastAsia="es-MX"/>
        </w:rPr>
        <w:t>la</w:t>
      </w:r>
      <w:r w:rsidR="00895C06">
        <w:rPr>
          <w:rFonts w:ascii="Times New Roman" w:eastAsia="Arial" w:hAnsi="Times New Roman" w:cs="Times New Roman"/>
          <w:color w:val="auto"/>
          <w:sz w:val="24"/>
          <w:szCs w:val="24"/>
          <w:lang w:val="es-MX" w:eastAsia="es-MX"/>
        </w:rPr>
        <w:t xml:space="preserve">s preferencias </w:t>
      </w:r>
      <w:r w:rsidR="00AE3360">
        <w:rPr>
          <w:rFonts w:ascii="Times New Roman" w:eastAsia="Arial" w:hAnsi="Times New Roman" w:cs="Times New Roman"/>
          <w:color w:val="auto"/>
          <w:sz w:val="24"/>
          <w:szCs w:val="24"/>
          <w:lang w:val="es-MX" w:eastAsia="es-MX"/>
        </w:rPr>
        <w:t xml:space="preserve">y </w:t>
      </w:r>
      <w:r w:rsidR="00895C06">
        <w:rPr>
          <w:rFonts w:ascii="Times New Roman" w:eastAsia="Arial" w:hAnsi="Times New Roman" w:cs="Times New Roman"/>
          <w:color w:val="auto"/>
          <w:sz w:val="24"/>
          <w:szCs w:val="24"/>
          <w:lang w:val="es-MX" w:eastAsia="es-MX"/>
        </w:rPr>
        <w:t xml:space="preserve">la frecuencia de compra </w:t>
      </w:r>
      <w:r w:rsidR="00AE3360">
        <w:rPr>
          <w:rFonts w:ascii="Times New Roman" w:eastAsia="Arial" w:hAnsi="Times New Roman" w:cs="Times New Roman"/>
          <w:color w:val="auto"/>
          <w:sz w:val="24"/>
          <w:szCs w:val="24"/>
          <w:lang w:val="es-MX" w:eastAsia="es-MX"/>
        </w:rPr>
        <w:t>de</w:t>
      </w:r>
      <w:r w:rsidRPr="00257206">
        <w:rPr>
          <w:rFonts w:ascii="Times New Roman" w:eastAsia="Arial" w:hAnsi="Times New Roman" w:cs="Times New Roman"/>
          <w:color w:val="auto"/>
          <w:sz w:val="24"/>
          <w:szCs w:val="24"/>
          <w:lang w:val="es-MX" w:eastAsia="es-MX"/>
        </w:rPr>
        <w:t xml:space="preserve"> los consumidores</w:t>
      </w:r>
      <w:r w:rsidR="00AE3360">
        <w:rPr>
          <w:rFonts w:ascii="Times New Roman" w:eastAsia="Arial" w:hAnsi="Times New Roman" w:cs="Times New Roman"/>
          <w:color w:val="auto"/>
          <w:sz w:val="24"/>
          <w:szCs w:val="24"/>
          <w:lang w:val="es-MX" w:eastAsia="es-MX"/>
        </w:rPr>
        <w:t xml:space="preserve"> </w:t>
      </w:r>
      <w:r w:rsidR="00A677F4">
        <w:rPr>
          <w:rFonts w:ascii="Times New Roman" w:eastAsia="Arial" w:hAnsi="Times New Roman" w:cs="Times New Roman"/>
          <w:color w:val="auto"/>
          <w:sz w:val="24"/>
          <w:szCs w:val="24"/>
          <w:lang w:val="es-MX" w:eastAsia="es-MX"/>
        </w:rPr>
        <w:t>de</w:t>
      </w:r>
      <w:r w:rsidR="00AE3360">
        <w:rPr>
          <w:rFonts w:ascii="Times New Roman" w:eastAsia="Arial" w:hAnsi="Times New Roman" w:cs="Times New Roman"/>
          <w:color w:val="auto"/>
          <w:sz w:val="24"/>
          <w:szCs w:val="24"/>
          <w:lang w:val="es-MX" w:eastAsia="es-MX"/>
        </w:rPr>
        <w:t xml:space="preserve"> servicios alimenticios</w:t>
      </w:r>
      <w:r w:rsidR="00107B2D">
        <w:rPr>
          <w:rFonts w:ascii="Times New Roman" w:eastAsia="Arial" w:hAnsi="Times New Roman" w:cs="Times New Roman"/>
          <w:color w:val="auto"/>
          <w:sz w:val="24"/>
          <w:szCs w:val="24"/>
          <w:lang w:val="es-MX" w:eastAsia="es-MX"/>
        </w:rPr>
        <w:t xml:space="preserve"> </w:t>
      </w:r>
      <w:r w:rsidR="006D350C">
        <w:rPr>
          <w:rFonts w:ascii="Times New Roman" w:eastAsia="Arial" w:hAnsi="Times New Roman" w:cs="Times New Roman"/>
          <w:color w:val="auto"/>
          <w:sz w:val="24"/>
          <w:szCs w:val="24"/>
          <w:lang w:val="es-MX" w:eastAsia="es-MX"/>
        </w:rPr>
        <w:t xml:space="preserve">en el comedor del CUALTOS de la Universidad de Guadalajara. </w:t>
      </w:r>
      <w:r w:rsidR="00871ABC">
        <w:rPr>
          <w:rFonts w:ascii="Times New Roman" w:eastAsia="Arial" w:hAnsi="Times New Roman" w:cs="Times New Roman"/>
          <w:color w:val="auto"/>
          <w:sz w:val="24"/>
          <w:szCs w:val="24"/>
          <w:lang w:val="es-MX" w:eastAsia="es-MX"/>
        </w:rPr>
        <w:t>Dich</w:t>
      </w:r>
      <w:r w:rsidR="00676CE0">
        <w:rPr>
          <w:rFonts w:ascii="Times New Roman" w:eastAsia="Arial" w:hAnsi="Times New Roman" w:cs="Times New Roman"/>
          <w:color w:val="auto"/>
          <w:sz w:val="24"/>
          <w:szCs w:val="24"/>
          <w:lang w:val="es-MX" w:eastAsia="es-MX"/>
        </w:rPr>
        <w:t>os factores</w:t>
      </w:r>
      <w:r w:rsidR="006D350C">
        <w:rPr>
          <w:rFonts w:ascii="Times New Roman" w:eastAsia="Arial" w:hAnsi="Times New Roman" w:cs="Times New Roman"/>
          <w:color w:val="auto"/>
          <w:sz w:val="24"/>
          <w:szCs w:val="24"/>
          <w:lang w:val="es-MX" w:eastAsia="es-MX"/>
        </w:rPr>
        <w:t>, como la calidad de los alimentos y el servicio,</w:t>
      </w:r>
      <w:r w:rsidR="00676CE0">
        <w:rPr>
          <w:rFonts w:ascii="Times New Roman" w:eastAsia="Arial" w:hAnsi="Times New Roman" w:cs="Times New Roman"/>
          <w:color w:val="auto"/>
          <w:sz w:val="24"/>
          <w:szCs w:val="24"/>
          <w:lang w:val="es-MX" w:eastAsia="es-MX"/>
        </w:rPr>
        <w:t xml:space="preserve"> </w:t>
      </w:r>
      <w:r w:rsidR="006D350C">
        <w:rPr>
          <w:rFonts w:ascii="Times New Roman" w:eastAsia="Arial" w:hAnsi="Times New Roman" w:cs="Times New Roman"/>
          <w:color w:val="auto"/>
          <w:sz w:val="24"/>
          <w:szCs w:val="24"/>
          <w:lang w:val="es-MX" w:eastAsia="es-MX"/>
        </w:rPr>
        <w:t xml:space="preserve">deben ser tomados en cuenta </w:t>
      </w:r>
      <w:r w:rsidR="006C004D">
        <w:rPr>
          <w:rFonts w:ascii="Times New Roman" w:eastAsia="Arial" w:hAnsi="Times New Roman" w:cs="Times New Roman"/>
          <w:color w:val="auto"/>
          <w:sz w:val="24"/>
          <w:szCs w:val="24"/>
          <w:lang w:val="es-MX" w:eastAsia="es-MX"/>
        </w:rPr>
        <w:t>para mejorar</w:t>
      </w:r>
      <w:r w:rsidR="00AB2601">
        <w:rPr>
          <w:rFonts w:ascii="Times New Roman" w:eastAsia="Arial" w:hAnsi="Times New Roman" w:cs="Times New Roman"/>
          <w:color w:val="auto"/>
          <w:sz w:val="24"/>
          <w:szCs w:val="24"/>
          <w:lang w:val="es-MX" w:eastAsia="es-MX"/>
        </w:rPr>
        <w:t xml:space="preserve"> el servicio</w:t>
      </w:r>
      <w:r w:rsidR="00676CE0">
        <w:rPr>
          <w:rFonts w:ascii="Times New Roman" w:eastAsia="Arial" w:hAnsi="Times New Roman" w:cs="Times New Roman"/>
          <w:color w:val="auto"/>
          <w:sz w:val="24"/>
          <w:szCs w:val="24"/>
          <w:lang w:val="es-MX" w:eastAsia="es-MX"/>
        </w:rPr>
        <w:t>.</w:t>
      </w:r>
    </w:p>
    <w:p w:rsidR="008059D0" w:rsidRDefault="006C004D" w:rsidP="00330AAA">
      <w:pPr>
        <w:spacing w:before="240" w:after="240" w:line="360" w:lineRule="auto"/>
        <w:jc w:val="both"/>
        <w:rPr>
          <w:rFonts w:ascii="Times New Roman" w:eastAsia="Arial" w:hAnsi="Times New Roman" w:cs="Times New Roman"/>
          <w:color w:val="auto"/>
          <w:sz w:val="24"/>
          <w:szCs w:val="24"/>
          <w:lang w:val="es-MX" w:eastAsia="es-MX"/>
        </w:rPr>
      </w:pPr>
      <w:r>
        <w:rPr>
          <w:rFonts w:ascii="Times New Roman" w:eastAsia="Arial" w:hAnsi="Times New Roman" w:cs="Times New Roman"/>
          <w:color w:val="auto"/>
          <w:sz w:val="24"/>
          <w:szCs w:val="24"/>
          <w:lang w:val="es-MX" w:eastAsia="es-MX"/>
        </w:rPr>
        <w:t>Es fundamental c</w:t>
      </w:r>
      <w:r w:rsidR="00353FE2">
        <w:rPr>
          <w:rFonts w:ascii="Times New Roman" w:eastAsia="Arial" w:hAnsi="Times New Roman" w:cs="Times New Roman"/>
          <w:color w:val="auto"/>
          <w:sz w:val="24"/>
          <w:szCs w:val="24"/>
          <w:lang w:val="es-MX" w:eastAsia="es-MX"/>
        </w:rPr>
        <w:t>onsiderar las</w:t>
      </w:r>
      <w:r w:rsidR="002209C0" w:rsidRPr="00257206">
        <w:rPr>
          <w:rFonts w:ascii="Times New Roman" w:eastAsia="Arial" w:hAnsi="Times New Roman" w:cs="Times New Roman"/>
          <w:color w:val="auto"/>
          <w:sz w:val="24"/>
          <w:szCs w:val="24"/>
          <w:lang w:val="es-MX" w:eastAsia="es-MX"/>
        </w:rPr>
        <w:t xml:space="preserve"> necesidades del consumidor</w:t>
      </w:r>
      <w:r w:rsidR="00353FE2">
        <w:rPr>
          <w:rFonts w:ascii="Times New Roman" w:eastAsia="Arial" w:hAnsi="Times New Roman" w:cs="Times New Roman"/>
          <w:color w:val="auto"/>
          <w:sz w:val="24"/>
          <w:szCs w:val="24"/>
          <w:lang w:val="es-MX" w:eastAsia="es-MX"/>
        </w:rPr>
        <w:t xml:space="preserve"> porque </w:t>
      </w:r>
      <w:r w:rsidR="00EB5FB9">
        <w:rPr>
          <w:rFonts w:ascii="Times New Roman" w:eastAsia="Arial" w:hAnsi="Times New Roman" w:cs="Times New Roman"/>
          <w:color w:val="auto"/>
          <w:sz w:val="24"/>
          <w:szCs w:val="24"/>
          <w:lang w:val="es-MX" w:eastAsia="es-MX"/>
        </w:rPr>
        <w:t xml:space="preserve">estas </w:t>
      </w:r>
      <w:r w:rsidR="00353FE2">
        <w:rPr>
          <w:rFonts w:ascii="Times New Roman" w:eastAsia="Arial" w:hAnsi="Times New Roman" w:cs="Times New Roman"/>
          <w:color w:val="auto"/>
          <w:sz w:val="24"/>
          <w:szCs w:val="24"/>
          <w:lang w:val="es-MX" w:eastAsia="es-MX"/>
        </w:rPr>
        <w:t xml:space="preserve">influyen en </w:t>
      </w:r>
      <w:r w:rsidR="00AB2601">
        <w:rPr>
          <w:rFonts w:ascii="Times New Roman" w:eastAsia="Arial" w:hAnsi="Times New Roman" w:cs="Times New Roman"/>
          <w:color w:val="auto"/>
          <w:sz w:val="24"/>
          <w:szCs w:val="24"/>
          <w:lang w:val="es-MX" w:eastAsia="es-MX"/>
        </w:rPr>
        <w:t>la</w:t>
      </w:r>
      <w:r w:rsidR="00353FE2">
        <w:rPr>
          <w:rFonts w:ascii="Times New Roman" w:eastAsia="Arial" w:hAnsi="Times New Roman" w:cs="Times New Roman"/>
          <w:color w:val="auto"/>
          <w:sz w:val="24"/>
          <w:szCs w:val="24"/>
          <w:lang w:val="es-MX" w:eastAsia="es-MX"/>
        </w:rPr>
        <w:t xml:space="preserve"> percepción </w:t>
      </w:r>
      <w:r w:rsidR="00AB2601">
        <w:rPr>
          <w:rFonts w:ascii="Times New Roman" w:eastAsia="Arial" w:hAnsi="Times New Roman" w:cs="Times New Roman"/>
          <w:color w:val="auto"/>
          <w:sz w:val="24"/>
          <w:szCs w:val="24"/>
          <w:lang w:val="es-MX" w:eastAsia="es-MX"/>
        </w:rPr>
        <w:t xml:space="preserve">que </w:t>
      </w:r>
      <w:r w:rsidR="002B34E6">
        <w:rPr>
          <w:rFonts w:ascii="Times New Roman" w:eastAsia="Arial" w:hAnsi="Times New Roman" w:cs="Times New Roman"/>
          <w:color w:val="auto"/>
          <w:sz w:val="24"/>
          <w:szCs w:val="24"/>
          <w:lang w:val="es-MX" w:eastAsia="es-MX"/>
        </w:rPr>
        <w:t xml:space="preserve">se </w:t>
      </w:r>
      <w:r w:rsidR="00AB2601">
        <w:rPr>
          <w:rFonts w:ascii="Times New Roman" w:eastAsia="Arial" w:hAnsi="Times New Roman" w:cs="Times New Roman"/>
          <w:color w:val="auto"/>
          <w:sz w:val="24"/>
          <w:szCs w:val="24"/>
          <w:lang w:val="es-MX" w:eastAsia="es-MX"/>
        </w:rPr>
        <w:t>tiene</w:t>
      </w:r>
      <w:r w:rsidR="00353FE2">
        <w:rPr>
          <w:rFonts w:ascii="Times New Roman" w:eastAsia="Arial" w:hAnsi="Times New Roman" w:cs="Times New Roman"/>
          <w:color w:val="auto"/>
          <w:sz w:val="24"/>
          <w:szCs w:val="24"/>
          <w:lang w:val="es-MX" w:eastAsia="es-MX"/>
        </w:rPr>
        <w:t xml:space="preserve"> sobre la calidad</w:t>
      </w:r>
      <w:r w:rsidR="002B34E6">
        <w:rPr>
          <w:rFonts w:ascii="Times New Roman" w:eastAsia="Arial" w:hAnsi="Times New Roman" w:cs="Times New Roman"/>
          <w:color w:val="auto"/>
          <w:sz w:val="24"/>
          <w:szCs w:val="24"/>
          <w:lang w:val="es-MX" w:eastAsia="es-MX"/>
        </w:rPr>
        <w:t xml:space="preserve"> recibida</w:t>
      </w:r>
      <w:r w:rsidR="00353FE2">
        <w:rPr>
          <w:rFonts w:ascii="Times New Roman" w:eastAsia="Arial" w:hAnsi="Times New Roman" w:cs="Times New Roman"/>
          <w:color w:val="auto"/>
          <w:sz w:val="24"/>
          <w:szCs w:val="24"/>
          <w:lang w:val="es-MX" w:eastAsia="es-MX"/>
        </w:rPr>
        <w:t>.</w:t>
      </w:r>
      <w:r w:rsidR="002209C0" w:rsidRPr="00257206">
        <w:rPr>
          <w:rFonts w:ascii="Times New Roman" w:eastAsia="Arial" w:hAnsi="Times New Roman" w:cs="Times New Roman"/>
          <w:color w:val="auto"/>
          <w:sz w:val="24"/>
          <w:szCs w:val="24"/>
          <w:lang w:val="es-MX" w:eastAsia="es-MX"/>
        </w:rPr>
        <w:t xml:space="preserve"> </w:t>
      </w:r>
      <w:r w:rsidR="00EC697B">
        <w:rPr>
          <w:rFonts w:ascii="Times New Roman" w:eastAsia="Arial" w:hAnsi="Times New Roman" w:cs="Times New Roman"/>
          <w:color w:val="auto"/>
          <w:sz w:val="24"/>
          <w:szCs w:val="24"/>
          <w:lang w:val="es-MX" w:eastAsia="es-MX"/>
        </w:rPr>
        <w:t xml:space="preserve">Para </w:t>
      </w:r>
      <w:r w:rsidR="002209C0" w:rsidRPr="00257206">
        <w:rPr>
          <w:rFonts w:ascii="Times New Roman" w:eastAsia="Arial" w:hAnsi="Times New Roman" w:cs="Times New Roman"/>
          <w:color w:val="auto"/>
          <w:sz w:val="24"/>
          <w:szCs w:val="24"/>
          <w:lang w:val="es-MX" w:eastAsia="es-MX"/>
        </w:rPr>
        <w:t>conocer los detalles de la valoración</w:t>
      </w:r>
      <w:r w:rsidR="00EC697B">
        <w:rPr>
          <w:rFonts w:ascii="Times New Roman" w:eastAsia="Arial" w:hAnsi="Times New Roman" w:cs="Times New Roman"/>
          <w:color w:val="auto"/>
          <w:sz w:val="24"/>
          <w:szCs w:val="24"/>
          <w:lang w:val="es-MX" w:eastAsia="es-MX"/>
        </w:rPr>
        <w:t xml:space="preserve"> se hace un análisis de</w:t>
      </w:r>
      <w:r w:rsidR="002209C0" w:rsidRPr="00257206">
        <w:rPr>
          <w:rFonts w:ascii="Times New Roman" w:eastAsia="Arial" w:hAnsi="Times New Roman" w:cs="Times New Roman"/>
          <w:color w:val="auto"/>
          <w:sz w:val="24"/>
          <w:szCs w:val="24"/>
          <w:lang w:val="es-MX" w:eastAsia="es-MX"/>
        </w:rPr>
        <w:t xml:space="preserve"> los resultados</w:t>
      </w:r>
      <w:r w:rsidR="00575A39" w:rsidRPr="00257206">
        <w:rPr>
          <w:rFonts w:ascii="Times New Roman" w:eastAsia="Arial" w:hAnsi="Times New Roman" w:cs="Times New Roman"/>
          <w:color w:val="auto"/>
          <w:sz w:val="24"/>
          <w:szCs w:val="24"/>
          <w:lang w:val="es-MX" w:eastAsia="es-MX"/>
        </w:rPr>
        <w:t>.</w:t>
      </w:r>
    </w:p>
    <w:p w:rsidR="00257206" w:rsidRPr="00C13688" w:rsidRDefault="00330AAA" w:rsidP="00330AAA">
      <w:pPr>
        <w:keepNext/>
        <w:keepLines/>
        <w:spacing w:before="200" w:after="0" w:line="360" w:lineRule="auto"/>
        <w:jc w:val="both"/>
        <w:outlineLvl w:val="1"/>
        <w:rPr>
          <w:rFonts w:ascii="Times New Roman" w:eastAsia="Arial" w:hAnsi="Times New Roman" w:cs="Times New Roman"/>
          <w:color w:val="auto"/>
          <w:sz w:val="24"/>
          <w:szCs w:val="24"/>
          <w:lang w:val="es-MX" w:eastAsia="es-MX"/>
        </w:rPr>
      </w:pPr>
      <w:r>
        <w:rPr>
          <w:rFonts w:eastAsia="Times New Roman"/>
          <w:color w:val="7030A0"/>
          <w:sz w:val="28"/>
          <w:szCs w:val="28"/>
        </w:rPr>
        <w:t>P</w:t>
      </w:r>
      <w:r w:rsidRPr="00330AAA">
        <w:rPr>
          <w:rFonts w:eastAsia="Times New Roman"/>
          <w:color w:val="7030A0"/>
          <w:sz w:val="28"/>
          <w:szCs w:val="28"/>
        </w:rPr>
        <w:t>alabras clave:</w:t>
      </w:r>
      <w:r>
        <w:rPr>
          <w:rFonts w:ascii="Times New Roman" w:eastAsia="Trebuchet MS" w:hAnsi="Times New Roman" w:cs="Times New Roman"/>
          <w:b/>
          <w:color w:val="auto"/>
          <w:sz w:val="24"/>
          <w:szCs w:val="24"/>
          <w:lang w:val="es-MX" w:eastAsia="es-MX"/>
        </w:rPr>
        <w:t xml:space="preserve"> </w:t>
      </w:r>
      <w:r w:rsidR="00C13688" w:rsidRPr="00C13688">
        <w:rPr>
          <w:rFonts w:ascii="Times New Roman" w:eastAsia="Arial" w:hAnsi="Times New Roman" w:cs="Times New Roman"/>
          <w:color w:val="auto"/>
          <w:sz w:val="24"/>
          <w:szCs w:val="24"/>
          <w:lang w:val="es-MX" w:eastAsia="es-MX"/>
        </w:rPr>
        <w:t>p</w:t>
      </w:r>
      <w:r w:rsidR="00257206" w:rsidRPr="00C13688">
        <w:rPr>
          <w:rFonts w:ascii="Times New Roman" w:eastAsia="Arial" w:hAnsi="Times New Roman" w:cs="Times New Roman"/>
          <w:color w:val="auto"/>
          <w:sz w:val="24"/>
          <w:szCs w:val="24"/>
          <w:lang w:val="es-MX" w:eastAsia="es-MX"/>
        </w:rPr>
        <w:t>ercepción del servicio, comedor universitario, valor agregado, escala de Likert, servicio preventa, servicio postventa.</w:t>
      </w:r>
    </w:p>
    <w:p w:rsidR="00330AAA" w:rsidRPr="00E05454" w:rsidRDefault="00330AAA" w:rsidP="00330AAA">
      <w:pPr>
        <w:keepNext/>
        <w:keepLines/>
        <w:spacing w:before="200" w:after="0" w:line="480" w:lineRule="auto"/>
        <w:outlineLvl w:val="1"/>
        <w:rPr>
          <w:rFonts w:ascii="Times New Roman" w:eastAsia="Trebuchet MS" w:hAnsi="Times New Roman" w:cs="Times New Roman"/>
          <w:b/>
          <w:color w:val="auto"/>
          <w:sz w:val="24"/>
          <w:szCs w:val="24"/>
          <w:lang w:val="en-US" w:eastAsia="es-MX"/>
        </w:rPr>
      </w:pPr>
      <w:r w:rsidRPr="00E05454">
        <w:rPr>
          <w:rFonts w:eastAsia="Times New Roman"/>
          <w:color w:val="7030A0"/>
          <w:sz w:val="28"/>
          <w:szCs w:val="28"/>
          <w:lang w:val="en-US"/>
        </w:rPr>
        <w:t xml:space="preserve">Abstract </w:t>
      </w:r>
    </w:p>
    <w:p w:rsidR="00F9547F" w:rsidRPr="00E05454" w:rsidRDefault="00F9547F" w:rsidP="00330AAA">
      <w:pPr>
        <w:spacing w:before="240" w:after="240" w:line="360" w:lineRule="auto"/>
        <w:jc w:val="both"/>
        <w:rPr>
          <w:rFonts w:ascii="Times New Roman" w:eastAsia="Arial" w:hAnsi="Times New Roman" w:cs="Times New Roman"/>
          <w:color w:val="auto"/>
          <w:sz w:val="24"/>
          <w:szCs w:val="24"/>
          <w:lang w:val="en-US" w:eastAsia="es-MX"/>
        </w:rPr>
      </w:pPr>
      <w:r w:rsidRPr="00E05454">
        <w:rPr>
          <w:rFonts w:ascii="Times New Roman" w:eastAsia="Arial" w:hAnsi="Times New Roman" w:cs="Times New Roman"/>
          <w:color w:val="auto"/>
          <w:sz w:val="24"/>
          <w:szCs w:val="24"/>
          <w:lang w:val="en-US" w:eastAsia="es-MX"/>
        </w:rPr>
        <w:t>This research is focused on measure and then analyze, the determinant factors with regard to the perception of the quality of the food services from the consumers, doing a descriptive and exploratory research that allows to know the factors that affect the choice of the client, making possible the need to understand those aspects that generate to the business the possibility to increase the frequency of the shop, to improve this way those dimensions perceived unfouvarable by the consumer, from their own perception.</w:t>
      </w:r>
    </w:p>
    <w:p w:rsidR="00B768F5" w:rsidRPr="00257206" w:rsidRDefault="00F9547F" w:rsidP="00330AAA">
      <w:pPr>
        <w:spacing w:before="240" w:after="240" w:line="360" w:lineRule="auto"/>
        <w:jc w:val="both"/>
        <w:rPr>
          <w:rFonts w:ascii="Times New Roman" w:eastAsia="Arial" w:hAnsi="Times New Roman" w:cs="Times New Roman"/>
          <w:color w:val="auto"/>
          <w:sz w:val="24"/>
          <w:szCs w:val="24"/>
          <w:lang w:val="en-US" w:eastAsia="es-MX"/>
        </w:rPr>
      </w:pPr>
      <w:r w:rsidRPr="00E05454">
        <w:rPr>
          <w:rFonts w:ascii="Times New Roman" w:eastAsia="Arial" w:hAnsi="Times New Roman" w:cs="Times New Roman"/>
          <w:color w:val="auto"/>
          <w:sz w:val="24"/>
          <w:szCs w:val="24"/>
          <w:lang w:val="en-US" w:eastAsia="es-MX"/>
        </w:rPr>
        <w:lastRenderedPageBreak/>
        <w:t>As well as, show those variables to measure about the needs of the consumer, which are considerated like radicals to the moment of their choice, considering that are aspects that must improve the base in which the quality was perceived. So it is, very necessary to know as well as the details of the valuation of the aspects, for which this information describes in an analytic way the results, present</w:t>
      </w:r>
      <w:r w:rsidR="005E0FF1" w:rsidRPr="00E05454">
        <w:rPr>
          <w:rFonts w:ascii="Times New Roman" w:eastAsia="Arial" w:hAnsi="Times New Roman" w:cs="Times New Roman"/>
          <w:color w:val="auto"/>
          <w:sz w:val="24"/>
          <w:szCs w:val="24"/>
          <w:lang w:val="en-US" w:eastAsia="es-MX"/>
        </w:rPr>
        <w:t xml:space="preserve">ed on graphs the status of the </w:t>
      </w:r>
      <w:r w:rsidRPr="00E05454">
        <w:rPr>
          <w:rFonts w:ascii="Times New Roman" w:eastAsia="Arial" w:hAnsi="Times New Roman" w:cs="Times New Roman"/>
          <w:color w:val="auto"/>
          <w:sz w:val="24"/>
          <w:szCs w:val="24"/>
          <w:lang w:val="en-US" w:eastAsia="es-MX"/>
        </w:rPr>
        <w:t>perception of the service.</w:t>
      </w:r>
      <w:r w:rsidR="00B768F5" w:rsidRPr="00257206">
        <w:rPr>
          <w:rFonts w:ascii="Times New Roman" w:eastAsia="Arial" w:hAnsi="Times New Roman" w:cs="Times New Roman"/>
          <w:color w:val="auto"/>
          <w:sz w:val="24"/>
          <w:szCs w:val="24"/>
          <w:lang w:val="en-US" w:eastAsia="es-MX"/>
        </w:rPr>
        <w:t xml:space="preserve"> </w:t>
      </w:r>
    </w:p>
    <w:p w:rsidR="00B768F5" w:rsidRPr="00E05454" w:rsidRDefault="00330AAA" w:rsidP="00330AAA">
      <w:pPr>
        <w:keepNext/>
        <w:keepLines/>
        <w:spacing w:before="200" w:after="0" w:line="360" w:lineRule="auto"/>
        <w:jc w:val="both"/>
        <w:outlineLvl w:val="1"/>
        <w:rPr>
          <w:rFonts w:ascii="Times New Roman" w:eastAsia="Arial" w:hAnsi="Times New Roman" w:cs="Times New Roman"/>
          <w:color w:val="auto"/>
          <w:sz w:val="24"/>
          <w:szCs w:val="24"/>
          <w:lang w:val="en-US" w:eastAsia="es-MX"/>
        </w:rPr>
      </w:pPr>
      <w:r w:rsidRPr="00E05454">
        <w:rPr>
          <w:rFonts w:eastAsia="Times New Roman"/>
          <w:color w:val="7030A0"/>
          <w:sz w:val="28"/>
          <w:szCs w:val="28"/>
          <w:lang w:val="en-US"/>
        </w:rPr>
        <w:t>Key words:</w:t>
      </w:r>
      <w:r w:rsidR="00CB6FE2" w:rsidRPr="00E05454">
        <w:rPr>
          <w:rFonts w:ascii="Times New Roman" w:eastAsia="Trebuchet MS" w:hAnsi="Times New Roman" w:cs="Times New Roman"/>
          <w:b/>
          <w:color w:val="auto"/>
          <w:sz w:val="24"/>
          <w:szCs w:val="24"/>
          <w:lang w:val="en-US" w:eastAsia="es-MX"/>
        </w:rPr>
        <w:t xml:space="preserve"> </w:t>
      </w:r>
      <w:r w:rsidR="00167AD3" w:rsidRPr="00E05454">
        <w:rPr>
          <w:rFonts w:ascii="Times New Roman" w:eastAsia="Arial" w:hAnsi="Times New Roman" w:cs="Times New Roman"/>
          <w:color w:val="auto"/>
          <w:sz w:val="24"/>
          <w:szCs w:val="24"/>
          <w:lang w:val="en-US" w:eastAsia="es-MX"/>
        </w:rPr>
        <w:t>p</w:t>
      </w:r>
      <w:r w:rsidR="00257206" w:rsidRPr="00E05454">
        <w:rPr>
          <w:rFonts w:ascii="Times New Roman" w:eastAsia="Arial" w:hAnsi="Times New Roman" w:cs="Times New Roman"/>
          <w:color w:val="auto"/>
          <w:sz w:val="24"/>
          <w:szCs w:val="24"/>
          <w:lang w:val="en-US" w:eastAsia="es-MX"/>
        </w:rPr>
        <w:t>erception of service</w:t>
      </w:r>
      <w:r w:rsidR="00B768F5" w:rsidRPr="00E05454">
        <w:rPr>
          <w:rFonts w:ascii="Times New Roman" w:eastAsia="Arial" w:hAnsi="Times New Roman" w:cs="Times New Roman"/>
          <w:color w:val="auto"/>
          <w:sz w:val="24"/>
          <w:szCs w:val="24"/>
          <w:lang w:val="en-US" w:eastAsia="es-MX"/>
        </w:rPr>
        <w:t xml:space="preserve">, </w:t>
      </w:r>
      <w:r w:rsidR="00257206" w:rsidRPr="00E05454">
        <w:rPr>
          <w:rFonts w:ascii="Times New Roman" w:eastAsia="Arial" w:hAnsi="Times New Roman" w:cs="Times New Roman"/>
          <w:color w:val="auto"/>
          <w:sz w:val="24"/>
          <w:szCs w:val="24"/>
          <w:lang w:val="en-US" w:eastAsia="es-MX"/>
        </w:rPr>
        <w:t>university cafeteria</w:t>
      </w:r>
      <w:r w:rsidR="00B768F5" w:rsidRPr="00E05454">
        <w:rPr>
          <w:rFonts w:ascii="Times New Roman" w:eastAsia="Arial" w:hAnsi="Times New Roman" w:cs="Times New Roman"/>
          <w:color w:val="auto"/>
          <w:sz w:val="24"/>
          <w:szCs w:val="24"/>
          <w:lang w:val="en-US" w:eastAsia="es-MX"/>
        </w:rPr>
        <w:t xml:space="preserve">, </w:t>
      </w:r>
      <w:r w:rsidR="00257206" w:rsidRPr="00E05454">
        <w:rPr>
          <w:rFonts w:ascii="Times New Roman" w:eastAsia="Arial" w:hAnsi="Times New Roman" w:cs="Times New Roman"/>
          <w:color w:val="auto"/>
          <w:sz w:val="24"/>
          <w:szCs w:val="24"/>
          <w:lang w:val="en-US" w:eastAsia="es-MX"/>
        </w:rPr>
        <w:t>value added</w:t>
      </w:r>
      <w:r w:rsidR="00B768F5" w:rsidRPr="00E05454">
        <w:rPr>
          <w:rFonts w:ascii="Times New Roman" w:eastAsia="Arial" w:hAnsi="Times New Roman" w:cs="Times New Roman"/>
          <w:color w:val="auto"/>
          <w:sz w:val="24"/>
          <w:szCs w:val="24"/>
          <w:lang w:val="en-US" w:eastAsia="es-MX"/>
        </w:rPr>
        <w:t xml:space="preserve">, </w:t>
      </w:r>
      <w:r w:rsidR="00257206" w:rsidRPr="00E05454">
        <w:rPr>
          <w:rFonts w:ascii="Times New Roman" w:eastAsia="Arial" w:hAnsi="Times New Roman" w:cs="Times New Roman"/>
          <w:color w:val="auto"/>
          <w:sz w:val="24"/>
          <w:szCs w:val="24"/>
          <w:lang w:val="en-US" w:eastAsia="es-MX"/>
        </w:rPr>
        <w:t>Likert scale</w:t>
      </w:r>
      <w:r w:rsidR="00B768F5" w:rsidRPr="00E05454">
        <w:rPr>
          <w:rFonts w:ascii="Times New Roman" w:eastAsia="Arial" w:hAnsi="Times New Roman" w:cs="Times New Roman"/>
          <w:color w:val="auto"/>
          <w:sz w:val="24"/>
          <w:szCs w:val="24"/>
          <w:lang w:val="en-US" w:eastAsia="es-MX"/>
        </w:rPr>
        <w:t xml:space="preserve">, </w:t>
      </w:r>
      <w:r w:rsidR="00257206" w:rsidRPr="00E05454">
        <w:rPr>
          <w:rFonts w:ascii="Times New Roman" w:eastAsia="Arial" w:hAnsi="Times New Roman" w:cs="Times New Roman"/>
          <w:color w:val="auto"/>
          <w:sz w:val="24"/>
          <w:szCs w:val="24"/>
          <w:lang w:val="en-US" w:eastAsia="es-MX"/>
        </w:rPr>
        <w:t>presale service</w:t>
      </w:r>
      <w:r w:rsidR="00B768F5" w:rsidRPr="00E05454">
        <w:rPr>
          <w:rFonts w:ascii="Times New Roman" w:eastAsia="Arial" w:hAnsi="Times New Roman" w:cs="Times New Roman"/>
          <w:color w:val="auto"/>
          <w:sz w:val="24"/>
          <w:szCs w:val="24"/>
          <w:lang w:val="en-US" w:eastAsia="es-MX"/>
        </w:rPr>
        <w:t xml:space="preserve">, </w:t>
      </w:r>
      <w:r w:rsidR="00257206" w:rsidRPr="00E05454">
        <w:rPr>
          <w:rFonts w:ascii="Times New Roman" w:eastAsia="Arial" w:hAnsi="Times New Roman" w:cs="Times New Roman"/>
          <w:color w:val="auto"/>
          <w:sz w:val="24"/>
          <w:szCs w:val="24"/>
          <w:lang w:val="en-US" w:eastAsia="es-MX"/>
        </w:rPr>
        <w:t>customer service</w:t>
      </w:r>
      <w:r w:rsidR="00B768F5" w:rsidRPr="00E05454">
        <w:rPr>
          <w:rFonts w:ascii="Times New Roman" w:eastAsia="Arial" w:hAnsi="Times New Roman" w:cs="Times New Roman"/>
          <w:color w:val="auto"/>
          <w:sz w:val="24"/>
          <w:szCs w:val="24"/>
          <w:lang w:val="en-US" w:eastAsia="es-MX"/>
        </w:rPr>
        <w:t>.</w:t>
      </w:r>
      <w:r w:rsidR="00257206" w:rsidRPr="00E05454">
        <w:rPr>
          <w:rFonts w:ascii="Times New Roman" w:eastAsia="Arial" w:hAnsi="Times New Roman" w:cs="Times New Roman"/>
          <w:color w:val="auto"/>
          <w:sz w:val="24"/>
          <w:szCs w:val="24"/>
          <w:lang w:val="en-US" w:eastAsia="es-MX"/>
        </w:rPr>
        <w:t xml:space="preserve"> </w:t>
      </w:r>
    </w:p>
    <w:p w:rsidR="00330AAA" w:rsidRDefault="00330AAA" w:rsidP="00330AAA">
      <w:pPr>
        <w:spacing w:line="360" w:lineRule="auto"/>
        <w:jc w:val="both"/>
      </w:pPr>
      <w:r w:rsidRPr="00E05454">
        <w:rPr>
          <w:rFonts w:ascii="Times New Roman" w:hAnsi="Times New Roman"/>
          <w:b/>
          <w:lang w:val="es-MX"/>
        </w:rPr>
        <w:br/>
      </w:r>
      <w:r w:rsidRPr="004D3630">
        <w:rPr>
          <w:rFonts w:ascii="Times New Roman" w:hAnsi="Times New Roman"/>
          <w:b/>
          <w:sz w:val="24"/>
        </w:rPr>
        <w:t>Fecha Recepción:</w:t>
      </w:r>
      <w:r w:rsidRPr="004D3630">
        <w:rPr>
          <w:rFonts w:ascii="Times New Roman" w:hAnsi="Times New Roman"/>
          <w:sz w:val="24"/>
        </w:rPr>
        <w:t xml:space="preserve">     </w:t>
      </w:r>
      <w:r w:rsidR="00B9223C">
        <w:rPr>
          <w:rFonts w:ascii="Times New Roman" w:hAnsi="Times New Roman"/>
          <w:sz w:val="24"/>
        </w:rPr>
        <w:t>Marzo</w:t>
      </w:r>
      <w:r w:rsidR="004D3630" w:rsidRPr="004D3630">
        <w:rPr>
          <w:rFonts w:ascii="Times New Roman" w:hAnsi="Times New Roman"/>
          <w:sz w:val="24"/>
        </w:rPr>
        <w:t xml:space="preserve"> 2015</w:t>
      </w:r>
      <w:r w:rsidRPr="004D3630">
        <w:rPr>
          <w:rFonts w:ascii="Times New Roman" w:hAnsi="Times New Roman"/>
          <w:sz w:val="24"/>
        </w:rPr>
        <w:t xml:space="preserve">     </w:t>
      </w:r>
      <w:r w:rsidRPr="004D3630">
        <w:rPr>
          <w:rFonts w:ascii="Times New Roman" w:hAnsi="Times New Roman"/>
          <w:b/>
          <w:sz w:val="24"/>
        </w:rPr>
        <w:t>Fecha Aceptación:</w:t>
      </w:r>
      <w:r w:rsidRPr="004D3630">
        <w:rPr>
          <w:rFonts w:ascii="Times New Roman" w:hAnsi="Times New Roman"/>
          <w:sz w:val="24"/>
        </w:rPr>
        <w:t xml:space="preserve"> </w:t>
      </w:r>
      <w:r w:rsidR="00B9223C">
        <w:rPr>
          <w:rFonts w:ascii="Times New Roman" w:hAnsi="Times New Roman"/>
          <w:sz w:val="24"/>
        </w:rPr>
        <w:t>Septiembre</w:t>
      </w:r>
      <w:r w:rsidR="004D3630" w:rsidRPr="004D3630">
        <w:rPr>
          <w:rFonts w:ascii="Times New Roman" w:hAnsi="Times New Roman"/>
          <w:sz w:val="24"/>
        </w:rPr>
        <w:t xml:space="preserve"> 2015</w:t>
      </w:r>
      <w:r w:rsidRPr="0058403A">
        <w:br/>
      </w:r>
      <w:r w:rsidR="00301F86">
        <w:pict>
          <v:rect id="_x0000_i1025" style="width:0;height:1.5pt" o:hralign="center" o:hrstd="t" o:hr="t" fillcolor="#a0a0a0" stroked="f"/>
        </w:pict>
      </w:r>
    </w:p>
    <w:p w:rsidR="00330AAA" w:rsidRPr="00167AD3" w:rsidRDefault="00330AAA" w:rsidP="00330AAA">
      <w:pPr>
        <w:keepNext/>
        <w:keepLines/>
        <w:spacing w:before="200" w:after="0" w:line="360" w:lineRule="auto"/>
        <w:jc w:val="both"/>
        <w:outlineLvl w:val="1"/>
        <w:rPr>
          <w:rFonts w:ascii="Times New Roman" w:eastAsia="Arial" w:hAnsi="Times New Roman" w:cs="Times New Roman"/>
          <w:color w:val="auto"/>
          <w:sz w:val="24"/>
          <w:szCs w:val="24"/>
          <w:lang w:val="es-MX" w:eastAsia="es-MX"/>
        </w:rPr>
      </w:pPr>
    </w:p>
    <w:p w:rsidR="00330AAA" w:rsidRDefault="00330AAA" w:rsidP="00330AAA">
      <w:pPr>
        <w:pStyle w:val="Ttulo2"/>
        <w:spacing w:before="200" w:line="480" w:lineRule="auto"/>
        <w:rPr>
          <w:rFonts w:ascii="Times New Roman" w:eastAsia="Trebuchet MS" w:hAnsi="Times New Roman" w:cs="Times New Roman"/>
          <w:b/>
          <w:color w:val="auto"/>
          <w:sz w:val="24"/>
          <w:szCs w:val="24"/>
          <w:lang w:val="es-MX" w:eastAsia="es-MX"/>
        </w:rPr>
      </w:pPr>
      <w:r>
        <w:rPr>
          <w:rFonts w:eastAsia="Times New Roman"/>
          <w:color w:val="7030A0"/>
          <w:sz w:val="28"/>
          <w:szCs w:val="28"/>
        </w:rPr>
        <w:t>I</w:t>
      </w:r>
      <w:r w:rsidRPr="00330AAA">
        <w:rPr>
          <w:rFonts w:eastAsia="Times New Roman"/>
          <w:color w:val="7030A0"/>
          <w:sz w:val="28"/>
          <w:szCs w:val="28"/>
        </w:rPr>
        <w:t xml:space="preserve">ntroducción </w:t>
      </w:r>
      <w:r w:rsidR="00803B8E" w:rsidRPr="00257206">
        <w:rPr>
          <w:rFonts w:ascii="Times New Roman" w:eastAsia="Trebuchet MS" w:hAnsi="Times New Roman" w:cs="Times New Roman"/>
          <w:b/>
          <w:color w:val="auto"/>
          <w:sz w:val="24"/>
          <w:szCs w:val="24"/>
          <w:lang w:val="es-MX" w:eastAsia="es-MX"/>
        </w:rPr>
        <w:t xml:space="preserve"> </w:t>
      </w:r>
    </w:p>
    <w:p w:rsidR="00C02ED8" w:rsidRPr="00330AAA" w:rsidRDefault="00825E6D" w:rsidP="00330AAA">
      <w:pPr>
        <w:pStyle w:val="Ttulo2"/>
        <w:spacing w:before="200" w:line="480" w:lineRule="auto"/>
        <w:rPr>
          <w:rFonts w:ascii="Times New Roman" w:eastAsia="Trebuchet MS" w:hAnsi="Times New Roman" w:cs="Times New Roman"/>
          <w:b/>
          <w:color w:val="auto"/>
          <w:sz w:val="24"/>
          <w:szCs w:val="24"/>
          <w:lang w:val="es-MX" w:eastAsia="es-MX"/>
        </w:rPr>
      </w:pPr>
      <w:r w:rsidRPr="00330AAA">
        <w:rPr>
          <w:rFonts w:ascii="Times New Roman" w:eastAsia="Arial" w:hAnsi="Times New Roman" w:cs="Times New Roman"/>
          <w:color w:val="000000" w:themeColor="text1"/>
          <w:sz w:val="24"/>
          <w:szCs w:val="24"/>
          <w:highlight w:val="white"/>
        </w:rPr>
        <w:t>Para poder sobrevivir, l</w:t>
      </w:r>
      <w:r w:rsidR="00803B8E" w:rsidRPr="00330AAA">
        <w:rPr>
          <w:rFonts w:ascii="Times New Roman" w:eastAsia="Arial" w:hAnsi="Times New Roman" w:cs="Times New Roman"/>
          <w:color w:val="000000" w:themeColor="text1"/>
          <w:sz w:val="24"/>
          <w:szCs w:val="24"/>
          <w:highlight w:val="white"/>
        </w:rPr>
        <w:t xml:space="preserve">as </w:t>
      </w:r>
      <w:r w:rsidR="00803B8E" w:rsidRPr="00330AAA">
        <w:rPr>
          <w:rFonts w:ascii="Times New Roman" w:eastAsia="Arial" w:hAnsi="Times New Roman" w:cs="Times New Roman"/>
          <w:color w:val="000000" w:themeColor="text1"/>
          <w:sz w:val="24"/>
          <w:szCs w:val="24"/>
        </w:rPr>
        <w:t>grandes</w:t>
      </w:r>
      <w:r w:rsidR="00803B8E" w:rsidRPr="00330AAA">
        <w:rPr>
          <w:rFonts w:ascii="Times New Roman" w:eastAsia="Arial" w:hAnsi="Times New Roman" w:cs="Times New Roman"/>
          <w:color w:val="000000" w:themeColor="text1"/>
          <w:sz w:val="24"/>
          <w:szCs w:val="24"/>
          <w:highlight w:val="white"/>
        </w:rPr>
        <w:t xml:space="preserve">, medianas y pequeñas </w:t>
      </w:r>
      <w:hyperlink r:id="rId9">
        <w:r w:rsidR="00803B8E" w:rsidRPr="00330AAA">
          <w:rPr>
            <w:rFonts w:ascii="Times New Roman" w:eastAsia="Arial" w:hAnsi="Times New Roman" w:cs="Times New Roman"/>
            <w:color w:val="000000" w:themeColor="text1"/>
            <w:sz w:val="24"/>
            <w:szCs w:val="24"/>
          </w:rPr>
          <w:t>empresas</w:t>
        </w:r>
      </w:hyperlink>
      <w:r w:rsidRPr="00330AAA">
        <w:rPr>
          <w:rFonts w:ascii="Times New Roman" w:eastAsia="Arial" w:hAnsi="Times New Roman" w:cs="Times New Roman"/>
          <w:color w:val="000000" w:themeColor="text1"/>
          <w:sz w:val="24"/>
          <w:szCs w:val="24"/>
        </w:rPr>
        <w:t xml:space="preserve"> deben dar prioridad </w:t>
      </w:r>
      <w:r w:rsidR="00803B8E" w:rsidRPr="00330AAA">
        <w:rPr>
          <w:rFonts w:ascii="Times New Roman" w:eastAsia="Arial" w:hAnsi="Times New Roman" w:cs="Times New Roman"/>
          <w:color w:val="000000" w:themeColor="text1"/>
          <w:sz w:val="24"/>
          <w:szCs w:val="24"/>
          <w:highlight w:val="white"/>
        </w:rPr>
        <w:t xml:space="preserve">al </w:t>
      </w:r>
      <w:hyperlink r:id="rId10">
        <w:r w:rsidR="00803B8E" w:rsidRPr="00330AAA">
          <w:rPr>
            <w:rFonts w:ascii="Times New Roman" w:eastAsia="Arial" w:hAnsi="Times New Roman" w:cs="Times New Roman"/>
            <w:color w:val="000000" w:themeColor="text1"/>
            <w:sz w:val="24"/>
            <w:szCs w:val="24"/>
          </w:rPr>
          <w:t>cliente</w:t>
        </w:r>
      </w:hyperlink>
      <w:r w:rsidRPr="00330AAA">
        <w:rPr>
          <w:rFonts w:ascii="Times New Roman" w:eastAsia="Arial" w:hAnsi="Times New Roman" w:cs="Times New Roman"/>
          <w:color w:val="000000" w:themeColor="text1"/>
          <w:sz w:val="24"/>
          <w:szCs w:val="24"/>
        </w:rPr>
        <w:t>.</w:t>
      </w:r>
      <w:r w:rsidR="003344A0" w:rsidRPr="00330AAA">
        <w:rPr>
          <w:rStyle w:val="Refdenotaalpie"/>
          <w:rFonts w:ascii="Times New Roman" w:eastAsia="Arial" w:hAnsi="Times New Roman" w:cs="Times New Roman"/>
          <w:color w:val="000000" w:themeColor="text1"/>
          <w:sz w:val="24"/>
          <w:szCs w:val="24"/>
        </w:rPr>
        <w:footnoteReference w:id="1"/>
      </w:r>
      <w:r w:rsidR="00803B8E" w:rsidRPr="00330AAA">
        <w:rPr>
          <w:rFonts w:ascii="Times New Roman" w:eastAsia="Arial" w:hAnsi="Times New Roman" w:cs="Times New Roman"/>
          <w:color w:val="000000" w:themeColor="text1"/>
          <w:sz w:val="24"/>
          <w:szCs w:val="24"/>
          <w:highlight w:val="white"/>
        </w:rPr>
        <w:t xml:space="preserve"> En la actualidad</w:t>
      </w:r>
      <w:r w:rsidR="00AA6CD6" w:rsidRPr="00330AAA">
        <w:rPr>
          <w:rFonts w:ascii="Times New Roman" w:eastAsia="Arial" w:hAnsi="Times New Roman" w:cs="Times New Roman"/>
          <w:color w:val="000000" w:themeColor="text1"/>
          <w:sz w:val="24"/>
          <w:szCs w:val="24"/>
          <w:highlight w:val="white"/>
        </w:rPr>
        <w:t>,</w:t>
      </w:r>
      <w:r w:rsidR="00803B8E" w:rsidRPr="00330AAA">
        <w:rPr>
          <w:rFonts w:ascii="Times New Roman" w:eastAsia="Arial" w:hAnsi="Times New Roman" w:cs="Times New Roman"/>
          <w:color w:val="000000" w:themeColor="text1"/>
          <w:sz w:val="24"/>
          <w:szCs w:val="24"/>
          <w:highlight w:val="white"/>
        </w:rPr>
        <w:t xml:space="preserve"> el cliente puede elegir entre una amplia variedad de </w:t>
      </w:r>
      <w:hyperlink r:id="rId11">
        <w:r w:rsidR="00803B8E" w:rsidRPr="00330AAA">
          <w:rPr>
            <w:rFonts w:ascii="Times New Roman" w:eastAsia="Arial" w:hAnsi="Times New Roman" w:cs="Times New Roman"/>
            <w:color w:val="000000" w:themeColor="text1"/>
            <w:sz w:val="24"/>
            <w:szCs w:val="24"/>
          </w:rPr>
          <w:t>productos</w:t>
        </w:r>
      </w:hyperlink>
      <w:r w:rsidR="00D10CF9" w:rsidRPr="00330AAA">
        <w:rPr>
          <w:rStyle w:val="Refdenotaalpie"/>
          <w:rFonts w:ascii="Times New Roman" w:hAnsi="Times New Roman" w:cs="Times New Roman"/>
          <w:color w:val="000000" w:themeColor="text1"/>
          <w:sz w:val="24"/>
          <w:szCs w:val="24"/>
        </w:rPr>
        <w:footnoteReference w:id="2"/>
      </w:r>
      <w:r w:rsidR="00803B8E" w:rsidRPr="00330AAA">
        <w:rPr>
          <w:rFonts w:ascii="Times New Roman" w:eastAsia="Arial" w:hAnsi="Times New Roman" w:cs="Times New Roman"/>
          <w:color w:val="000000" w:themeColor="text1"/>
          <w:sz w:val="24"/>
          <w:szCs w:val="24"/>
          <w:highlight w:val="white"/>
        </w:rPr>
        <w:t xml:space="preserve"> y </w:t>
      </w:r>
      <w:r w:rsidR="00803B8E" w:rsidRPr="00330AAA">
        <w:rPr>
          <w:rFonts w:ascii="Times New Roman" w:eastAsia="Arial" w:hAnsi="Times New Roman" w:cs="Times New Roman"/>
          <w:color w:val="000000" w:themeColor="text1"/>
          <w:sz w:val="24"/>
          <w:szCs w:val="24"/>
        </w:rPr>
        <w:t>servicios</w:t>
      </w:r>
      <w:r w:rsidRPr="00330AAA">
        <w:rPr>
          <w:rFonts w:ascii="Times New Roman" w:eastAsia="Arial" w:hAnsi="Times New Roman" w:cs="Times New Roman"/>
          <w:color w:val="000000" w:themeColor="text1"/>
          <w:sz w:val="24"/>
          <w:szCs w:val="24"/>
        </w:rPr>
        <w:t>.</w:t>
      </w:r>
      <w:r w:rsidR="001D7CF5" w:rsidRPr="00330AAA">
        <w:rPr>
          <w:rStyle w:val="Refdenotaalpie"/>
          <w:rFonts w:ascii="Times New Roman" w:eastAsia="Arial" w:hAnsi="Times New Roman" w:cs="Times New Roman"/>
          <w:color w:val="000000" w:themeColor="text1"/>
          <w:sz w:val="24"/>
          <w:szCs w:val="24"/>
        </w:rPr>
        <w:footnoteReference w:id="3"/>
      </w:r>
      <w:r w:rsidR="00803B8E" w:rsidRPr="00330AAA">
        <w:rPr>
          <w:rFonts w:ascii="Times New Roman" w:eastAsia="Arial" w:hAnsi="Times New Roman" w:cs="Times New Roman"/>
          <w:color w:val="000000" w:themeColor="text1"/>
          <w:sz w:val="24"/>
          <w:szCs w:val="24"/>
          <w:highlight w:val="white"/>
        </w:rPr>
        <w:t xml:space="preserve"> Descifrar sus </w:t>
      </w:r>
      <w:r w:rsidR="00803B8E" w:rsidRPr="00330AAA">
        <w:rPr>
          <w:rFonts w:ascii="Times New Roman" w:eastAsia="Arial" w:hAnsi="Times New Roman" w:cs="Times New Roman"/>
          <w:color w:val="000000" w:themeColor="text1"/>
          <w:sz w:val="24"/>
          <w:szCs w:val="24"/>
          <w:lang w:val="es-MX" w:eastAsia="es-MX"/>
        </w:rPr>
        <w:t>necesidades</w:t>
      </w:r>
      <w:r w:rsidR="00803B8E" w:rsidRPr="00330AAA">
        <w:rPr>
          <w:rFonts w:ascii="Times New Roman" w:eastAsia="Arial" w:hAnsi="Times New Roman" w:cs="Times New Roman"/>
          <w:color w:val="000000" w:themeColor="text1"/>
          <w:sz w:val="24"/>
          <w:szCs w:val="24"/>
          <w:highlight w:val="white"/>
        </w:rPr>
        <w:t xml:space="preserve">, y sobre todo, lograr satisfacerlas se ha convertido en una situación clave, </w:t>
      </w:r>
      <w:r w:rsidR="007A0F2A" w:rsidRPr="00330AAA">
        <w:rPr>
          <w:rFonts w:ascii="Times New Roman" w:eastAsia="Arial" w:hAnsi="Times New Roman" w:cs="Times New Roman"/>
          <w:color w:val="000000" w:themeColor="text1"/>
          <w:sz w:val="24"/>
          <w:szCs w:val="24"/>
          <w:highlight w:val="white"/>
        </w:rPr>
        <w:t>siendo</w:t>
      </w:r>
      <w:r w:rsidR="00803B8E" w:rsidRPr="00330AAA">
        <w:rPr>
          <w:rFonts w:ascii="Times New Roman" w:eastAsia="Arial" w:hAnsi="Times New Roman" w:cs="Times New Roman"/>
          <w:color w:val="000000" w:themeColor="text1"/>
          <w:sz w:val="24"/>
          <w:szCs w:val="24"/>
          <w:highlight w:val="white"/>
        </w:rPr>
        <w:t xml:space="preserve"> el servicio un factor primordia</w:t>
      </w:r>
      <w:r w:rsidR="00CE6010" w:rsidRPr="00330AAA">
        <w:rPr>
          <w:rFonts w:ascii="Times New Roman" w:eastAsia="Arial" w:hAnsi="Times New Roman" w:cs="Times New Roman"/>
          <w:color w:val="000000" w:themeColor="text1"/>
          <w:sz w:val="24"/>
          <w:szCs w:val="24"/>
          <w:highlight w:val="white"/>
        </w:rPr>
        <w:t>l</w:t>
      </w:r>
      <w:r w:rsidR="007A0F2A" w:rsidRPr="00330AAA">
        <w:rPr>
          <w:rFonts w:ascii="Times New Roman" w:eastAsia="Arial" w:hAnsi="Times New Roman" w:cs="Times New Roman"/>
          <w:color w:val="000000" w:themeColor="text1"/>
          <w:sz w:val="24"/>
          <w:szCs w:val="24"/>
          <w:highlight w:val="white"/>
        </w:rPr>
        <w:t xml:space="preserve"> </w:t>
      </w:r>
      <w:r w:rsidR="00CE6010" w:rsidRPr="00330AAA">
        <w:rPr>
          <w:rFonts w:ascii="Times New Roman" w:eastAsia="Arial" w:hAnsi="Times New Roman" w:cs="Times New Roman"/>
          <w:color w:val="000000" w:themeColor="text1"/>
          <w:sz w:val="24"/>
          <w:szCs w:val="24"/>
          <w:highlight w:val="white"/>
        </w:rPr>
        <w:t xml:space="preserve">en </w:t>
      </w:r>
      <w:r w:rsidR="007A0F2A" w:rsidRPr="00330AAA">
        <w:rPr>
          <w:rFonts w:ascii="Times New Roman" w:eastAsia="Arial" w:hAnsi="Times New Roman" w:cs="Times New Roman"/>
          <w:color w:val="000000" w:themeColor="text1"/>
          <w:sz w:val="24"/>
          <w:szCs w:val="24"/>
          <w:highlight w:val="white"/>
        </w:rPr>
        <w:t>la oferta de</w:t>
      </w:r>
      <w:r w:rsidR="00CE6010" w:rsidRPr="00330AAA">
        <w:rPr>
          <w:rFonts w:ascii="Times New Roman" w:eastAsia="Arial" w:hAnsi="Times New Roman" w:cs="Times New Roman"/>
          <w:color w:val="000000" w:themeColor="text1"/>
          <w:sz w:val="24"/>
          <w:szCs w:val="24"/>
        </w:rPr>
        <w:t xml:space="preserve"> aliment</w:t>
      </w:r>
      <w:r w:rsidR="00660511" w:rsidRPr="00330AAA">
        <w:rPr>
          <w:rFonts w:ascii="Times New Roman" w:eastAsia="Arial" w:hAnsi="Times New Roman" w:cs="Times New Roman"/>
          <w:color w:val="000000" w:themeColor="text1"/>
          <w:sz w:val="24"/>
          <w:szCs w:val="24"/>
        </w:rPr>
        <w:t>os</w:t>
      </w:r>
      <w:r w:rsidR="00CE6010" w:rsidRPr="00330AAA">
        <w:rPr>
          <w:rFonts w:ascii="Times New Roman" w:eastAsia="Arial" w:hAnsi="Times New Roman" w:cs="Times New Roman"/>
          <w:color w:val="000000" w:themeColor="text1"/>
          <w:sz w:val="24"/>
          <w:szCs w:val="24"/>
        </w:rPr>
        <w:t>.</w:t>
      </w:r>
    </w:p>
    <w:p w:rsidR="00C02ED8" w:rsidRPr="00330AAA" w:rsidRDefault="006A1D54" w:rsidP="00330AAA">
      <w:pPr>
        <w:spacing w:before="240" w:after="240" w:line="360" w:lineRule="auto"/>
        <w:jc w:val="both"/>
        <w:rPr>
          <w:rFonts w:ascii="Times New Roman" w:eastAsia="Arial" w:hAnsi="Times New Roman" w:cs="Times New Roman"/>
          <w:color w:val="auto"/>
          <w:sz w:val="24"/>
          <w:szCs w:val="24"/>
          <w:lang w:val="es-MX" w:eastAsia="es-MX"/>
        </w:rPr>
      </w:pPr>
      <w:r w:rsidRPr="00330AAA">
        <w:rPr>
          <w:rFonts w:ascii="Times New Roman" w:eastAsia="Arial" w:hAnsi="Times New Roman" w:cs="Times New Roman"/>
          <w:color w:val="auto"/>
          <w:sz w:val="24"/>
          <w:szCs w:val="24"/>
          <w:lang w:val="es-MX" w:eastAsia="es-MX"/>
        </w:rPr>
        <w:t xml:space="preserve">Desde </w:t>
      </w:r>
      <w:r w:rsidR="00863738" w:rsidRPr="00330AAA">
        <w:rPr>
          <w:rFonts w:ascii="Times New Roman" w:eastAsia="Arial" w:hAnsi="Times New Roman" w:cs="Times New Roman"/>
          <w:color w:val="auto"/>
          <w:sz w:val="24"/>
          <w:szCs w:val="24"/>
          <w:lang w:val="es-MX" w:eastAsia="es-MX"/>
        </w:rPr>
        <w:t xml:space="preserve">el punto de vista </w:t>
      </w:r>
      <w:r w:rsidRPr="00330AAA">
        <w:rPr>
          <w:rFonts w:ascii="Times New Roman" w:eastAsia="Arial" w:hAnsi="Times New Roman" w:cs="Times New Roman"/>
          <w:color w:val="auto"/>
          <w:sz w:val="24"/>
          <w:szCs w:val="24"/>
          <w:lang w:val="es-MX" w:eastAsia="es-MX"/>
        </w:rPr>
        <w:t xml:space="preserve">del </w:t>
      </w:r>
      <w:r w:rsidR="00863738" w:rsidRPr="00330AAA">
        <w:rPr>
          <w:rFonts w:ascii="Times New Roman" w:eastAsia="Arial" w:hAnsi="Times New Roman" w:cs="Times New Roman"/>
          <w:color w:val="auto"/>
          <w:sz w:val="24"/>
          <w:szCs w:val="24"/>
          <w:lang w:val="es-MX" w:eastAsia="es-MX"/>
        </w:rPr>
        <w:t>m</w:t>
      </w:r>
      <w:r w:rsidRPr="00330AAA">
        <w:rPr>
          <w:rFonts w:ascii="Times New Roman" w:eastAsia="Arial" w:hAnsi="Times New Roman" w:cs="Times New Roman"/>
          <w:color w:val="auto"/>
          <w:sz w:val="24"/>
          <w:szCs w:val="24"/>
          <w:lang w:val="es-MX" w:eastAsia="es-MX"/>
        </w:rPr>
        <w:t xml:space="preserve">arketing, la alimentación </w:t>
      </w:r>
      <w:r w:rsidR="00863738" w:rsidRPr="00330AAA">
        <w:rPr>
          <w:rFonts w:ascii="Times New Roman" w:eastAsia="Arial" w:hAnsi="Times New Roman" w:cs="Times New Roman"/>
          <w:color w:val="auto"/>
          <w:sz w:val="24"/>
          <w:szCs w:val="24"/>
          <w:lang w:val="es-MX" w:eastAsia="es-MX"/>
        </w:rPr>
        <w:t xml:space="preserve">tiene </w:t>
      </w:r>
      <w:r w:rsidRPr="00330AAA">
        <w:rPr>
          <w:rFonts w:ascii="Times New Roman" w:eastAsia="Arial" w:hAnsi="Times New Roman" w:cs="Times New Roman"/>
          <w:color w:val="auto"/>
          <w:sz w:val="24"/>
          <w:szCs w:val="24"/>
          <w:lang w:val="es-MX" w:eastAsia="es-MX"/>
        </w:rPr>
        <w:t xml:space="preserve">dos </w:t>
      </w:r>
      <w:r w:rsidR="00863738" w:rsidRPr="00330AAA">
        <w:rPr>
          <w:rFonts w:ascii="Times New Roman" w:eastAsia="Arial" w:hAnsi="Times New Roman" w:cs="Times New Roman"/>
          <w:color w:val="auto"/>
          <w:sz w:val="24"/>
          <w:szCs w:val="24"/>
          <w:lang w:val="es-MX" w:eastAsia="es-MX"/>
        </w:rPr>
        <w:t>aspectos</w:t>
      </w:r>
      <w:r w:rsidRPr="00330AAA">
        <w:rPr>
          <w:rFonts w:ascii="Times New Roman" w:eastAsia="Arial" w:hAnsi="Times New Roman" w:cs="Times New Roman"/>
          <w:color w:val="auto"/>
          <w:sz w:val="24"/>
          <w:szCs w:val="24"/>
          <w:lang w:val="es-MX" w:eastAsia="es-MX"/>
        </w:rPr>
        <w:t xml:space="preserve"> fundamentales</w:t>
      </w:r>
      <w:r w:rsidR="000725A9" w:rsidRPr="00330AAA">
        <w:rPr>
          <w:rFonts w:ascii="Times New Roman" w:eastAsia="Arial" w:hAnsi="Times New Roman" w:cs="Times New Roman"/>
          <w:color w:val="auto"/>
          <w:sz w:val="24"/>
          <w:szCs w:val="24"/>
          <w:lang w:val="es-MX" w:eastAsia="es-MX"/>
        </w:rPr>
        <w:t>: el primero es que es una</w:t>
      </w:r>
      <w:r w:rsidRPr="00330AAA">
        <w:rPr>
          <w:rFonts w:ascii="Times New Roman" w:eastAsia="Arial" w:hAnsi="Times New Roman" w:cs="Times New Roman"/>
          <w:color w:val="auto"/>
          <w:sz w:val="24"/>
          <w:szCs w:val="24"/>
          <w:lang w:val="es-MX" w:eastAsia="es-MX"/>
        </w:rPr>
        <w:t xml:space="preserve"> necesidad fisiológica </w:t>
      </w:r>
      <w:r w:rsidR="00863738" w:rsidRPr="00330AAA">
        <w:rPr>
          <w:rFonts w:ascii="Times New Roman" w:eastAsia="Arial" w:hAnsi="Times New Roman" w:cs="Times New Roman"/>
          <w:color w:val="auto"/>
          <w:sz w:val="24"/>
          <w:szCs w:val="24"/>
          <w:lang w:val="es-MX" w:eastAsia="es-MX"/>
        </w:rPr>
        <w:t>básica</w:t>
      </w:r>
      <w:r w:rsidRPr="00330AAA">
        <w:rPr>
          <w:rFonts w:ascii="Times New Roman" w:eastAsia="Arial" w:hAnsi="Times New Roman" w:cs="Times New Roman"/>
          <w:color w:val="auto"/>
          <w:sz w:val="24"/>
          <w:szCs w:val="24"/>
          <w:lang w:val="es-MX" w:eastAsia="es-MX"/>
        </w:rPr>
        <w:t xml:space="preserve"> (Maslow en Lamb et al., 2001)</w:t>
      </w:r>
      <w:r w:rsidR="00863738" w:rsidRPr="00330AAA">
        <w:rPr>
          <w:rFonts w:ascii="Times New Roman" w:eastAsia="Arial" w:hAnsi="Times New Roman" w:cs="Times New Roman"/>
          <w:color w:val="auto"/>
          <w:sz w:val="24"/>
          <w:szCs w:val="24"/>
          <w:lang w:val="es-MX" w:eastAsia="es-MX"/>
        </w:rPr>
        <w:t>. La</w:t>
      </w:r>
      <w:r w:rsidRPr="00330AAA">
        <w:rPr>
          <w:rFonts w:ascii="Times New Roman" w:eastAsia="Arial" w:hAnsi="Times New Roman" w:cs="Times New Roman"/>
          <w:color w:val="auto"/>
          <w:sz w:val="24"/>
          <w:szCs w:val="24"/>
          <w:lang w:val="es-MX" w:eastAsia="es-MX"/>
        </w:rPr>
        <w:t xml:space="preserve"> necesidad de comer es una de las más básicas e instintivas, </w:t>
      </w:r>
      <w:r w:rsidR="000725A9" w:rsidRPr="00330AAA">
        <w:rPr>
          <w:rFonts w:ascii="Times New Roman" w:eastAsia="Arial" w:hAnsi="Times New Roman" w:cs="Times New Roman"/>
          <w:color w:val="auto"/>
          <w:sz w:val="24"/>
          <w:szCs w:val="24"/>
          <w:lang w:val="es-MX" w:eastAsia="es-MX"/>
        </w:rPr>
        <w:t>así que</w:t>
      </w:r>
      <w:r w:rsidR="00863738" w:rsidRPr="00330AAA">
        <w:rPr>
          <w:rFonts w:ascii="Times New Roman" w:eastAsia="Arial" w:hAnsi="Times New Roman" w:cs="Times New Roman"/>
          <w:color w:val="auto"/>
          <w:sz w:val="24"/>
          <w:szCs w:val="24"/>
          <w:lang w:val="es-MX" w:eastAsia="es-MX"/>
        </w:rPr>
        <w:t xml:space="preserve"> es</w:t>
      </w:r>
      <w:r w:rsidRPr="00330AAA">
        <w:rPr>
          <w:rFonts w:ascii="Times New Roman" w:eastAsia="Arial" w:hAnsi="Times New Roman" w:cs="Times New Roman"/>
          <w:color w:val="auto"/>
          <w:sz w:val="24"/>
          <w:szCs w:val="24"/>
          <w:lang w:val="es-MX" w:eastAsia="es-MX"/>
        </w:rPr>
        <w:t xml:space="preserve"> fundamental para la supervivencia de la especie humana</w:t>
      </w:r>
      <w:r w:rsidR="00863738" w:rsidRPr="00330AAA">
        <w:rPr>
          <w:rFonts w:ascii="Times New Roman" w:eastAsia="Arial" w:hAnsi="Times New Roman" w:cs="Times New Roman"/>
          <w:color w:val="auto"/>
          <w:sz w:val="24"/>
          <w:szCs w:val="24"/>
          <w:lang w:val="es-MX" w:eastAsia="es-MX"/>
        </w:rPr>
        <w:t>. P</w:t>
      </w:r>
      <w:r w:rsidRPr="00330AAA">
        <w:rPr>
          <w:rFonts w:ascii="Times New Roman" w:eastAsia="Arial" w:hAnsi="Times New Roman" w:cs="Times New Roman"/>
          <w:color w:val="auto"/>
          <w:sz w:val="24"/>
          <w:szCs w:val="24"/>
          <w:lang w:val="es-MX" w:eastAsia="es-MX"/>
        </w:rPr>
        <w:t>or otro lado</w:t>
      </w:r>
      <w:r w:rsidR="00AA6CD6" w:rsidRPr="00330AAA">
        <w:rPr>
          <w:rFonts w:ascii="Times New Roman" w:eastAsia="Arial" w:hAnsi="Times New Roman" w:cs="Times New Roman"/>
          <w:color w:val="auto"/>
          <w:sz w:val="24"/>
          <w:szCs w:val="24"/>
          <w:lang w:val="es-MX" w:eastAsia="es-MX"/>
        </w:rPr>
        <w:t>,</w:t>
      </w:r>
      <w:r w:rsidR="00863738" w:rsidRPr="00330AAA">
        <w:rPr>
          <w:rFonts w:ascii="Times New Roman" w:eastAsia="Arial" w:hAnsi="Times New Roman" w:cs="Times New Roman"/>
          <w:color w:val="auto"/>
          <w:sz w:val="24"/>
          <w:szCs w:val="24"/>
          <w:lang w:val="es-MX" w:eastAsia="es-MX"/>
        </w:rPr>
        <w:t xml:space="preserve"> está</w:t>
      </w:r>
      <w:r w:rsidRPr="00330AAA">
        <w:rPr>
          <w:rFonts w:ascii="Times New Roman" w:eastAsia="Arial" w:hAnsi="Times New Roman" w:cs="Times New Roman"/>
          <w:color w:val="auto"/>
          <w:sz w:val="24"/>
          <w:szCs w:val="24"/>
          <w:lang w:val="es-MX" w:eastAsia="es-MX"/>
        </w:rPr>
        <w:t xml:space="preserve"> el proceso de producción, distribución, transacción y consumo de los alimentos en un establecimiento o local</w:t>
      </w:r>
      <w:r w:rsidR="00863738" w:rsidRPr="00330AAA">
        <w:rPr>
          <w:rFonts w:ascii="Times New Roman" w:eastAsia="Arial" w:hAnsi="Times New Roman" w:cs="Times New Roman"/>
          <w:color w:val="auto"/>
          <w:sz w:val="24"/>
          <w:szCs w:val="24"/>
          <w:lang w:val="es-MX" w:eastAsia="es-MX"/>
        </w:rPr>
        <w:t>, denominado</w:t>
      </w:r>
      <w:r w:rsidRPr="00330AAA">
        <w:rPr>
          <w:rFonts w:ascii="Times New Roman" w:eastAsia="Arial" w:hAnsi="Times New Roman" w:cs="Times New Roman"/>
          <w:color w:val="auto"/>
          <w:sz w:val="24"/>
          <w:szCs w:val="24"/>
          <w:lang w:val="es-MX" w:eastAsia="es-MX"/>
        </w:rPr>
        <w:t xml:space="preserve"> servicio, </w:t>
      </w:r>
      <w:r w:rsidR="00863738" w:rsidRPr="00330AAA">
        <w:rPr>
          <w:rFonts w:ascii="Times New Roman" w:eastAsia="Arial" w:hAnsi="Times New Roman" w:cs="Times New Roman"/>
          <w:color w:val="auto"/>
          <w:sz w:val="24"/>
          <w:szCs w:val="24"/>
          <w:lang w:val="es-MX" w:eastAsia="es-MX"/>
        </w:rPr>
        <w:t xml:space="preserve">el cual </w:t>
      </w:r>
      <w:r w:rsidRPr="00330AAA">
        <w:rPr>
          <w:rFonts w:ascii="Times New Roman" w:eastAsia="Arial" w:hAnsi="Times New Roman" w:cs="Times New Roman"/>
          <w:color w:val="auto"/>
          <w:sz w:val="24"/>
          <w:szCs w:val="24"/>
          <w:lang w:val="es-MX" w:eastAsia="es-MX"/>
        </w:rPr>
        <w:t>no se puede transportar (Lamb et al</w:t>
      </w:r>
      <w:r w:rsidR="00FB6B6D" w:rsidRPr="00330AAA">
        <w:rPr>
          <w:rFonts w:ascii="Times New Roman" w:eastAsia="Arial" w:hAnsi="Times New Roman" w:cs="Times New Roman"/>
          <w:color w:val="auto"/>
          <w:sz w:val="24"/>
          <w:szCs w:val="24"/>
          <w:lang w:val="es-MX" w:eastAsia="es-MX"/>
        </w:rPr>
        <w:t>.</w:t>
      </w:r>
      <w:r w:rsidRPr="00330AAA">
        <w:rPr>
          <w:rFonts w:ascii="Times New Roman" w:eastAsia="Arial" w:hAnsi="Times New Roman" w:cs="Times New Roman"/>
          <w:color w:val="auto"/>
          <w:sz w:val="24"/>
          <w:szCs w:val="24"/>
          <w:lang w:val="es-MX" w:eastAsia="es-MX"/>
        </w:rPr>
        <w:t xml:space="preserve">, 2001) </w:t>
      </w:r>
      <w:r w:rsidR="00863738" w:rsidRPr="00330AAA">
        <w:rPr>
          <w:rFonts w:ascii="Times New Roman" w:eastAsia="Arial" w:hAnsi="Times New Roman" w:cs="Times New Roman"/>
          <w:color w:val="auto"/>
          <w:sz w:val="24"/>
          <w:szCs w:val="24"/>
          <w:lang w:val="es-MX" w:eastAsia="es-MX"/>
        </w:rPr>
        <w:t>ni a</w:t>
      </w:r>
      <w:r w:rsidRPr="00330AAA">
        <w:rPr>
          <w:rFonts w:ascii="Times New Roman" w:eastAsia="Arial" w:hAnsi="Times New Roman" w:cs="Times New Roman"/>
          <w:color w:val="auto"/>
          <w:sz w:val="24"/>
          <w:szCs w:val="24"/>
          <w:lang w:val="es-MX" w:eastAsia="es-MX"/>
        </w:rPr>
        <w:t>lmacenar</w:t>
      </w:r>
      <w:r w:rsidR="00863738" w:rsidRPr="00330AAA">
        <w:rPr>
          <w:rFonts w:ascii="Times New Roman" w:eastAsia="Arial" w:hAnsi="Times New Roman" w:cs="Times New Roman"/>
          <w:color w:val="auto"/>
          <w:sz w:val="24"/>
          <w:szCs w:val="24"/>
          <w:lang w:val="es-MX" w:eastAsia="es-MX"/>
        </w:rPr>
        <w:t>. Esto hace que e</w:t>
      </w:r>
      <w:r w:rsidRPr="00330AAA">
        <w:rPr>
          <w:rFonts w:ascii="Times New Roman" w:eastAsia="Arial" w:hAnsi="Times New Roman" w:cs="Times New Roman"/>
          <w:color w:val="auto"/>
          <w:sz w:val="24"/>
          <w:szCs w:val="24"/>
          <w:lang w:val="es-MX" w:eastAsia="es-MX"/>
        </w:rPr>
        <w:t>l servicio</w:t>
      </w:r>
      <w:r w:rsidR="00863738" w:rsidRPr="00330AAA">
        <w:rPr>
          <w:rFonts w:ascii="Times New Roman" w:eastAsia="Arial" w:hAnsi="Times New Roman" w:cs="Times New Roman"/>
          <w:color w:val="auto"/>
          <w:sz w:val="24"/>
          <w:szCs w:val="24"/>
          <w:lang w:val="es-MX" w:eastAsia="es-MX"/>
        </w:rPr>
        <w:t xml:space="preserve"> sea</w:t>
      </w:r>
      <w:r w:rsidRPr="00330AAA">
        <w:rPr>
          <w:rFonts w:ascii="Times New Roman" w:eastAsia="Arial" w:hAnsi="Times New Roman" w:cs="Times New Roman"/>
          <w:color w:val="auto"/>
          <w:sz w:val="24"/>
          <w:szCs w:val="24"/>
          <w:lang w:val="es-MX" w:eastAsia="es-MX"/>
        </w:rPr>
        <w:t xml:space="preserve"> un elemento muy particular dentro </w:t>
      </w:r>
      <w:r w:rsidR="00863738" w:rsidRPr="00330AAA">
        <w:rPr>
          <w:rFonts w:ascii="Times New Roman" w:eastAsia="Arial" w:hAnsi="Times New Roman" w:cs="Times New Roman"/>
          <w:color w:val="auto"/>
          <w:sz w:val="24"/>
          <w:szCs w:val="24"/>
          <w:lang w:val="es-MX" w:eastAsia="es-MX"/>
        </w:rPr>
        <w:t>en la</w:t>
      </w:r>
      <w:r w:rsidRPr="00330AAA">
        <w:rPr>
          <w:rFonts w:ascii="Times New Roman" w:eastAsia="Arial" w:hAnsi="Times New Roman" w:cs="Times New Roman"/>
          <w:color w:val="auto"/>
          <w:sz w:val="24"/>
          <w:szCs w:val="24"/>
          <w:lang w:val="es-MX" w:eastAsia="es-MX"/>
        </w:rPr>
        <w:t xml:space="preserve"> mercadotecnia, </w:t>
      </w:r>
      <w:r w:rsidR="00AA6CD6" w:rsidRPr="00330AAA">
        <w:rPr>
          <w:rFonts w:ascii="Times New Roman" w:eastAsia="Arial" w:hAnsi="Times New Roman" w:cs="Times New Roman"/>
          <w:color w:val="auto"/>
          <w:sz w:val="24"/>
          <w:szCs w:val="24"/>
          <w:lang w:val="es-MX" w:eastAsia="es-MX"/>
        </w:rPr>
        <w:t>ya que</w:t>
      </w:r>
      <w:r w:rsidRPr="00330AAA">
        <w:rPr>
          <w:rFonts w:ascii="Times New Roman" w:eastAsia="Arial" w:hAnsi="Times New Roman" w:cs="Times New Roman"/>
          <w:color w:val="auto"/>
          <w:sz w:val="24"/>
          <w:szCs w:val="24"/>
          <w:lang w:val="es-MX" w:eastAsia="es-MX"/>
        </w:rPr>
        <w:t xml:space="preserve"> es necesario generar una experiencia valiosa de consumo para que el </w:t>
      </w:r>
      <w:r w:rsidR="00863738" w:rsidRPr="00330AAA">
        <w:rPr>
          <w:rFonts w:ascii="Times New Roman" w:eastAsia="Arial" w:hAnsi="Times New Roman" w:cs="Times New Roman"/>
          <w:color w:val="auto"/>
          <w:sz w:val="24"/>
          <w:szCs w:val="24"/>
          <w:lang w:val="es-MX" w:eastAsia="es-MX"/>
        </w:rPr>
        <w:t>consumidor</w:t>
      </w:r>
      <w:r w:rsidRPr="00330AAA">
        <w:rPr>
          <w:rFonts w:ascii="Times New Roman" w:eastAsia="Arial" w:hAnsi="Times New Roman" w:cs="Times New Roman"/>
          <w:color w:val="auto"/>
          <w:sz w:val="24"/>
          <w:szCs w:val="24"/>
          <w:lang w:val="es-MX" w:eastAsia="es-MX"/>
        </w:rPr>
        <w:t xml:space="preserve"> </w:t>
      </w:r>
      <w:r w:rsidR="00863738" w:rsidRPr="00330AAA">
        <w:rPr>
          <w:rFonts w:ascii="Times New Roman" w:eastAsia="Arial" w:hAnsi="Times New Roman" w:cs="Times New Roman"/>
          <w:color w:val="auto"/>
          <w:sz w:val="24"/>
          <w:szCs w:val="24"/>
          <w:lang w:val="es-MX" w:eastAsia="es-MX"/>
        </w:rPr>
        <w:t>muestre</w:t>
      </w:r>
      <w:r w:rsidRPr="00330AAA">
        <w:rPr>
          <w:rFonts w:ascii="Times New Roman" w:eastAsia="Arial" w:hAnsi="Times New Roman" w:cs="Times New Roman"/>
          <w:color w:val="auto"/>
          <w:sz w:val="24"/>
          <w:szCs w:val="24"/>
          <w:lang w:val="es-MX" w:eastAsia="es-MX"/>
        </w:rPr>
        <w:t xml:space="preserve"> lealtad hacia </w:t>
      </w:r>
      <w:r w:rsidR="00863738" w:rsidRPr="00330AAA">
        <w:rPr>
          <w:rFonts w:ascii="Times New Roman" w:eastAsia="Arial" w:hAnsi="Times New Roman" w:cs="Times New Roman"/>
          <w:color w:val="auto"/>
          <w:sz w:val="24"/>
          <w:szCs w:val="24"/>
          <w:lang w:val="es-MX" w:eastAsia="es-MX"/>
        </w:rPr>
        <w:t>una determinada</w:t>
      </w:r>
      <w:r w:rsidRPr="00330AAA">
        <w:rPr>
          <w:rFonts w:ascii="Times New Roman" w:eastAsia="Arial" w:hAnsi="Times New Roman" w:cs="Times New Roman"/>
          <w:color w:val="auto"/>
          <w:sz w:val="24"/>
          <w:szCs w:val="24"/>
          <w:lang w:val="es-MX" w:eastAsia="es-MX"/>
        </w:rPr>
        <w:t xml:space="preserve"> marca o establecimiento.</w:t>
      </w:r>
    </w:p>
    <w:p w:rsidR="001061F5" w:rsidRPr="00330AAA" w:rsidRDefault="0059755F" w:rsidP="00330AAA">
      <w:pPr>
        <w:spacing w:before="240" w:after="240" w:line="360" w:lineRule="auto"/>
        <w:jc w:val="both"/>
        <w:rPr>
          <w:rFonts w:ascii="Times New Roman" w:eastAsia="Arial" w:hAnsi="Times New Roman" w:cs="Times New Roman"/>
          <w:color w:val="auto"/>
          <w:sz w:val="24"/>
          <w:szCs w:val="24"/>
          <w:lang w:val="es-MX" w:eastAsia="es-MX"/>
        </w:rPr>
      </w:pPr>
      <w:r w:rsidRPr="00330AAA">
        <w:rPr>
          <w:rFonts w:ascii="Times New Roman" w:eastAsia="Arial" w:hAnsi="Times New Roman" w:cs="Times New Roman"/>
          <w:color w:val="auto"/>
          <w:sz w:val="24"/>
          <w:szCs w:val="24"/>
          <w:lang w:val="es-MX" w:eastAsia="es-MX"/>
        </w:rPr>
        <w:lastRenderedPageBreak/>
        <w:t>Esta investigación analiza la situación del</w:t>
      </w:r>
      <w:r w:rsidR="001061F5" w:rsidRPr="00330AAA">
        <w:rPr>
          <w:rFonts w:ascii="Times New Roman" w:eastAsia="Arial" w:hAnsi="Times New Roman" w:cs="Times New Roman"/>
          <w:color w:val="auto"/>
          <w:sz w:val="24"/>
          <w:szCs w:val="24"/>
          <w:lang w:val="es-MX" w:eastAsia="es-MX"/>
        </w:rPr>
        <w:t xml:space="preserve"> comedor universitario denomina</w:t>
      </w:r>
      <w:r w:rsidRPr="00330AAA">
        <w:rPr>
          <w:rFonts w:ascii="Times New Roman" w:eastAsia="Arial" w:hAnsi="Times New Roman" w:cs="Times New Roman"/>
          <w:color w:val="auto"/>
          <w:sz w:val="24"/>
          <w:szCs w:val="24"/>
          <w:lang w:val="es-MX" w:eastAsia="es-MX"/>
        </w:rPr>
        <w:t>do</w:t>
      </w:r>
      <w:r w:rsidR="001061F5" w:rsidRPr="00330AAA">
        <w:rPr>
          <w:rFonts w:ascii="Times New Roman" w:eastAsia="Arial" w:hAnsi="Times New Roman" w:cs="Times New Roman"/>
          <w:color w:val="auto"/>
          <w:sz w:val="24"/>
          <w:szCs w:val="24"/>
          <w:lang w:val="es-MX" w:eastAsia="es-MX"/>
        </w:rPr>
        <w:t xml:space="preserve"> Laboratorio de Servicios Alimenticios (LSA)</w:t>
      </w:r>
      <w:r w:rsidRPr="00330AAA">
        <w:rPr>
          <w:rFonts w:ascii="Times New Roman" w:eastAsia="Arial" w:hAnsi="Times New Roman" w:cs="Times New Roman"/>
          <w:color w:val="auto"/>
          <w:sz w:val="24"/>
          <w:szCs w:val="24"/>
          <w:lang w:val="es-MX" w:eastAsia="es-MX"/>
        </w:rPr>
        <w:t>, ubicado</w:t>
      </w:r>
      <w:r w:rsidR="001061F5" w:rsidRPr="00330AAA">
        <w:rPr>
          <w:rFonts w:ascii="Times New Roman" w:eastAsia="Arial" w:hAnsi="Times New Roman" w:cs="Times New Roman"/>
          <w:color w:val="auto"/>
          <w:sz w:val="24"/>
          <w:szCs w:val="24"/>
          <w:lang w:val="es-MX" w:eastAsia="es-MX"/>
        </w:rPr>
        <w:t xml:space="preserve"> en el Centro Universitario de los Altos (CUALTOS) de la Universidad de Guadalajara (U</w:t>
      </w:r>
      <w:r w:rsidR="00FB6B6D" w:rsidRPr="00330AAA">
        <w:rPr>
          <w:rFonts w:ascii="Times New Roman" w:eastAsia="Arial" w:hAnsi="Times New Roman" w:cs="Times New Roman"/>
          <w:color w:val="auto"/>
          <w:sz w:val="24"/>
          <w:szCs w:val="24"/>
          <w:lang w:val="es-MX" w:eastAsia="es-MX"/>
        </w:rPr>
        <w:t>de</w:t>
      </w:r>
      <w:r w:rsidR="001061F5" w:rsidRPr="00330AAA">
        <w:rPr>
          <w:rFonts w:ascii="Times New Roman" w:eastAsia="Arial" w:hAnsi="Times New Roman" w:cs="Times New Roman"/>
          <w:color w:val="auto"/>
          <w:sz w:val="24"/>
          <w:szCs w:val="24"/>
          <w:lang w:val="es-MX" w:eastAsia="es-MX"/>
        </w:rPr>
        <w:t xml:space="preserve">G), </w:t>
      </w:r>
      <w:r w:rsidRPr="00330AAA">
        <w:rPr>
          <w:rFonts w:ascii="Times New Roman" w:eastAsia="Arial" w:hAnsi="Times New Roman" w:cs="Times New Roman"/>
          <w:color w:val="auto"/>
          <w:sz w:val="24"/>
          <w:szCs w:val="24"/>
          <w:lang w:val="es-MX" w:eastAsia="es-MX"/>
        </w:rPr>
        <w:t>con el objetivo de</w:t>
      </w:r>
      <w:r w:rsidR="001061F5" w:rsidRPr="00330AAA">
        <w:rPr>
          <w:rFonts w:ascii="Times New Roman" w:eastAsia="Arial" w:hAnsi="Times New Roman" w:cs="Times New Roman"/>
          <w:color w:val="auto"/>
          <w:sz w:val="24"/>
          <w:szCs w:val="24"/>
          <w:lang w:val="es-MX" w:eastAsia="es-MX"/>
        </w:rPr>
        <w:t xml:space="preserve"> crea</w:t>
      </w:r>
      <w:r w:rsidRPr="00330AAA">
        <w:rPr>
          <w:rFonts w:ascii="Times New Roman" w:eastAsia="Arial" w:hAnsi="Times New Roman" w:cs="Times New Roman"/>
          <w:color w:val="auto"/>
          <w:sz w:val="24"/>
          <w:szCs w:val="24"/>
          <w:lang w:val="es-MX" w:eastAsia="es-MX"/>
        </w:rPr>
        <w:t>r</w:t>
      </w:r>
      <w:r w:rsidR="001061F5" w:rsidRPr="00330AAA">
        <w:rPr>
          <w:rFonts w:ascii="Times New Roman" w:eastAsia="Arial" w:hAnsi="Times New Roman" w:cs="Times New Roman"/>
          <w:color w:val="auto"/>
          <w:sz w:val="24"/>
          <w:szCs w:val="24"/>
          <w:lang w:val="es-MX" w:eastAsia="es-MX"/>
        </w:rPr>
        <w:t xml:space="preserve"> valor </w:t>
      </w:r>
      <w:r w:rsidRPr="00330AAA">
        <w:rPr>
          <w:rFonts w:ascii="Times New Roman" w:eastAsia="Arial" w:hAnsi="Times New Roman" w:cs="Times New Roman"/>
          <w:color w:val="auto"/>
          <w:sz w:val="24"/>
          <w:szCs w:val="24"/>
          <w:lang w:val="es-MX" w:eastAsia="es-MX"/>
        </w:rPr>
        <w:t>en el</w:t>
      </w:r>
      <w:r w:rsidR="001061F5" w:rsidRPr="00330AAA">
        <w:rPr>
          <w:rFonts w:ascii="Times New Roman" w:eastAsia="Arial" w:hAnsi="Times New Roman" w:cs="Times New Roman"/>
          <w:color w:val="auto"/>
          <w:sz w:val="24"/>
          <w:szCs w:val="24"/>
          <w:lang w:val="es-MX" w:eastAsia="es-MX"/>
        </w:rPr>
        <w:t xml:space="preserve"> proceso alimenticio</w:t>
      </w:r>
      <w:r w:rsidRPr="00330AAA">
        <w:rPr>
          <w:rFonts w:ascii="Times New Roman" w:eastAsia="Arial" w:hAnsi="Times New Roman" w:cs="Times New Roman"/>
          <w:color w:val="auto"/>
          <w:sz w:val="24"/>
          <w:szCs w:val="24"/>
          <w:lang w:val="es-MX" w:eastAsia="es-MX"/>
        </w:rPr>
        <w:t>. D</w:t>
      </w:r>
      <w:r w:rsidR="001061F5" w:rsidRPr="00330AAA">
        <w:rPr>
          <w:rFonts w:ascii="Times New Roman" w:eastAsia="Arial" w:hAnsi="Times New Roman" w:cs="Times New Roman"/>
          <w:color w:val="auto"/>
          <w:sz w:val="24"/>
          <w:szCs w:val="24"/>
          <w:lang w:val="es-MX" w:eastAsia="es-MX"/>
        </w:rPr>
        <w:t xml:space="preserve">icha percepción de valor se puede obtener </w:t>
      </w:r>
      <w:r w:rsidRPr="00330AAA">
        <w:rPr>
          <w:rFonts w:ascii="Times New Roman" w:eastAsia="Arial" w:hAnsi="Times New Roman" w:cs="Times New Roman"/>
          <w:color w:val="auto"/>
          <w:sz w:val="24"/>
          <w:szCs w:val="24"/>
          <w:lang w:val="es-MX" w:eastAsia="es-MX"/>
        </w:rPr>
        <w:t>mediante</w:t>
      </w:r>
      <w:r w:rsidR="001061F5" w:rsidRPr="00330AAA">
        <w:rPr>
          <w:rFonts w:ascii="Times New Roman" w:eastAsia="Arial" w:hAnsi="Times New Roman" w:cs="Times New Roman"/>
          <w:color w:val="auto"/>
          <w:sz w:val="24"/>
          <w:szCs w:val="24"/>
          <w:lang w:val="es-MX" w:eastAsia="es-MX"/>
        </w:rPr>
        <w:t xml:space="preserve"> una </w:t>
      </w:r>
      <w:r w:rsidRPr="00330AAA">
        <w:rPr>
          <w:rFonts w:ascii="Times New Roman" w:eastAsia="Arial" w:hAnsi="Times New Roman" w:cs="Times New Roman"/>
          <w:color w:val="auto"/>
          <w:sz w:val="24"/>
          <w:szCs w:val="24"/>
          <w:lang w:val="es-MX" w:eastAsia="es-MX"/>
        </w:rPr>
        <w:t>i</w:t>
      </w:r>
      <w:r w:rsidR="001061F5" w:rsidRPr="00330AAA">
        <w:rPr>
          <w:rFonts w:ascii="Times New Roman" w:eastAsia="Arial" w:hAnsi="Times New Roman" w:cs="Times New Roman"/>
          <w:color w:val="auto"/>
          <w:sz w:val="24"/>
          <w:szCs w:val="24"/>
          <w:lang w:val="es-MX" w:eastAsia="es-MX"/>
        </w:rPr>
        <w:t xml:space="preserve">nvestigación de </w:t>
      </w:r>
      <w:r w:rsidRPr="00330AAA">
        <w:rPr>
          <w:rFonts w:ascii="Times New Roman" w:eastAsia="Arial" w:hAnsi="Times New Roman" w:cs="Times New Roman"/>
          <w:color w:val="auto"/>
          <w:sz w:val="24"/>
          <w:szCs w:val="24"/>
          <w:lang w:val="es-MX" w:eastAsia="es-MX"/>
        </w:rPr>
        <w:t>m</w:t>
      </w:r>
      <w:r w:rsidR="001061F5" w:rsidRPr="00330AAA">
        <w:rPr>
          <w:rFonts w:ascii="Times New Roman" w:eastAsia="Arial" w:hAnsi="Times New Roman" w:cs="Times New Roman"/>
          <w:color w:val="auto"/>
          <w:sz w:val="24"/>
          <w:szCs w:val="24"/>
          <w:lang w:val="es-MX" w:eastAsia="es-MX"/>
        </w:rPr>
        <w:t xml:space="preserve">ercado, </w:t>
      </w:r>
      <w:r w:rsidR="00894AC1" w:rsidRPr="00330AAA">
        <w:rPr>
          <w:rFonts w:ascii="Times New Roman" w:eastAsia="Arial" w:hAnsi="Times New Roman" w:cs="Times New Roman"/>
          <w:color w:val="auto"/>
          <w:sz w:val="24"/>
          <w:szCs w:val="24"/>
          <w:lang w:val="es-MX" w:eastAsia="es-MX"/>
        </w:rPr>
        <w:t xml:space="preserve">la cual retroalimenta </w:t>
      </w:r>
      <w:r w:rsidR="001061F5" w:rsidRPr="00330AAA">
        <w:rPr>
          <w:rFonts w:ascii="Times New Roman" w:eastAsia="Arial" w:hAnsi="Times New Roman" w:cs="Times New Roman"/>
          <w:color w:val="auto"/>
          <w:sz w:val="24"/>
          <w:szCs w:val="24"/>
          <w:lang w:val="es-MX" w:eastAsia="es-MX"/>
        </w:rPr>
        <w:t xml:space="preserve">la toma de decisiones de la organización a partir de </w:t>
      </w:r>
      <w:r w:rsidRPr="00330AAA">
        <w:rPr>
          <w:rFonts w:ascii="Times New Roman" w:eastAsia="Arial" w:hAnsi="Times New Roman" w:cs="Times New Roman"/>
          <w:color w:val="auto"/>
          <w:sz w:val="24"/>
          <w:szCs w:val="24"/>
          <w:lang w:val="es-MX" w:eastAsia="es-MX"/>
        </w:rPr>
        <w:t xml:space="preserve">la </w:t>
      </w:r>
      <w:r w:rsidR="001061F5" w:rsidRPr="00330AAA">
        <w:rPr>
          <w:rFonts w:ascii="Times New Roman" w:eastAsia="Arial" w:hAnsi="Times New Roman" w:cs="Times New Roman"/>
          <w:color w:val="auto"/>
          <w:sz w:val="24"/>
          <w:szCs w:val="24"/>
          <w:lang w:val="es-MX" w:eastAsia="es-MX"/>
        </w:rPr>
        <w:t xml:space="preserve">información </w:t>
      </w:r>
      <w:r w:rsidR="00894AC1" w:rsidRPr="00330AAA">
        <w:rPr>
          <w:rFonts w:ascii="Times New Roman" w:eastAsia="Arial" w:hAnsi="Times New Roman" w:cs="Times New Roman"/>
          <w:color w:val="auto"/>
          <w:sz w:val="24"/>
          <w:szCs w:val="24"/>
          <w:lang w:val="es-MX" w:eastAsia="es-MX"/>
        </w:rPr>
        <w:t>obtenida</w:t>
      </w:r>
      <w:r w:rsidR="001061F5" w:rsidRPr="00330AAA">
        <w:rPr>
          <w:rFonts w:ascii="Times New Roman" w:eastAsia="Arial" w:hAnsi="Times New Roman" w:cs="Times New Roman"/>
          <w:color w:val="auto"/>
          <w:sz w:val="24"/>
          <w:szCs w:val="24"/>
          <w:lang w:val="es-MX" w:eastAsia="es-MX"/>
        </w:rPr>
        <w:t>.</w:t>
      </w:r>
    </w:p>
    <w:p w:rsidR="001061F5" w:rsidRPr="00330AAA" w:rsidRDefault="000725A9" w:rsidP="00330AAA">
      <w:pPr>
        <w:spacing w:before="240" w:after="240" w:line="360" w:lineRule="auto"/>
        <w:jc w:val="both"/>
        <w:rPr>
          <w:rFonts w:ascii="Times New Roman" w:eastAsia="Arial" w:hAnsi="Times New Roman" w:cs="Times New Roman"/>
          <w:color w:val="auto"/>
          <w:sz w:val="24"/>
          <w:szCs w:val="24"/>
          <w:lang w:val="es-MX" w:eastAsia="es-MX"/>
        </w:rPr>
      </w:pPr>
      <w:r w:rsidRPr="00330AAA">
        <w:rPr>
          <w:rFonts w:ascii="Times New Roman" w:eastAsia="Arial" w:hAnsi="Times New Roman" w:cs="Times New Roman"/>
          <w:color w:val="auto"/>
          <w:sz w:val="24"/>
          <w:szCs w:val="24"/>
          <w:lang w:val="es-MX" w:eastAsia="es-MX"/>
        </w:rPr>
        <w:t>L</w:t>
      </w:r>
      <w:r w:rsidR="001061F5" w:rsidRPr="00330AAA">
        <w:rPr>
          <w:rFonts w:ascii="Times New Roman" w:eastAsia="Arial" w:hAnsi="Times New Roman" w:cs="Times New Roman"/>
          <w:color w:val="auto"/>
          <w:sz w:val="24"/>
          <w:szCs w:val="24"/>
          <w:lang w:val="es-MX" w:eastAsia="es-MX"/>
        </w:rPr>
        <w:t>a</w:t>
      </w:r>
      <w:r w:rsidRPr="00330AAA">
        <w:rPr>
          <w:rFonts w:ascii="Times New Roman" w:eastAsia="Arial" w:hAnsi="Times New Roman" w:cs="Times New Roman"/>
          <w:color w:val="auto"/>
          <w:sz w:val="24"/>
          <w:szCs w:val="24"/>
          <w:lang w:val="es-MX" w:eastAsia="es-MX"/>
        </w:rPr>
        <w:t xml:space="preserve"> ubicación </w:t>
      </w:r>
      <w:r w:rsidR="001061F5" w:rsidRPr="00330AAA">
        <w:rPr>
          <w:rFonts w:ascii="Times New Roman" w:eastAsia="Arial" w:hAnsi="Times New Roman" w:cs="Times New Roman"/>
          <w:color w:val="auto"/>
          <w:sz w:val="24"/>
          <w:szCs w:val="24"/>
          <w:lang w:val="es-MX" w:eastAsia="es-MX"/>
        </w:rPr>
        <w:t>del CUALTOS (a las afueras del municipio de Tepatitlán de Morelos, Jalisco, en el Km. 7.5 de la Carretera a Yahualica)</w:t>
      </w:r>
      <w:r w:rsidRPr="00330AAA">
        <w:rPr>
          <w:rFonts w:ascii="Times New Roman" w:eastAsia="Arial" w:hAnsi="Times New Roman" w:cs="Times New Roman"/>
          <w:color w:val="auto"/>
          <w:sz w:val="24"/>
          <w:szCs w:val="24"/>
          <w:lang w:val="es-MX" w:eastAsia="es-MX"/>
        </w:rPr>
        <w:t xml:space="preserve"> y los horarios de clases</w:t>
      </w:r>
      <w:r w:rsidR="001061F5" w:rsidRPr="00330AAA">
        <w:rPr>
          <w:rFonts w:ascii="Times New Roman" w:eastAsia="Arial" w:hAnsi="Times New Roman" w:cs="Times New Roman"/>
          <w:color w:val="auto"/>
          <w:sz w:val="24"/>
          <w:szCs w:val="24"/>
          <w:lang w:val="es-MX" w:eastAsia="es-MX"/>
        </w:rPr>
        <w:t xml:space="preserve">, </w:t>
      </w:r>
      <w:r w:rsidRPr="00330AAA">
        <w:rPr>
          <w:rFonts w:ascii="Times New Roman" w:eastAsia="Arial" w:hAnsi="Times New Roman" w:cs="Times New Roman"/>
          <w:color w:val="auto"/>
          <w:sz w:val="24"/>
          <w:szCs w:val="24"/>
          <w:lang w:val="es-MX" w:eastAsia="es-MX"/>
        </w:rPr>
        <w:t>dificultan que</w:t>
      </w:r>
      <w:r w:rsidR="001061F5" w:rsidRPr="00330AAA">
        <w:rPr>
          <w:rFonts w:ascii="Times New Roman" w:eastAsia="Arial" w:hAnsi="Times New Roman" w:cs="Times New Roman"/>
          <w:color w:val="auto"/>
          <w:sz w:val="24"/>
          <w:szCs w:val="24"/>
          <w:lang w:val="es-MX" w:eastAsia="es-MX"/>
        </w:rPr>
        <w:t xml:space="preserve"> los estudiantes y algunos docentes </w:t>
      </w:r>
      <w:r w:rsidRPr="00330AAA">
        <w:rPr>
          <w:rFonts w:ascii="Times New Roman" w:eastAsia="Arial" w:hAnsi="Times New Roman" w:cs="Times New Roman"/>
          <w:color w:val="auto"/>
          <w:sz w:val="24"/>
          <w:szCs w:val="24"/>
          <w:lang w:val="es-MX" w:eastAsia="es-MX"/>
        </w:rPr>
        <w:t xml:space="preserve">se </w:t>
      </w:r>
      <w:r w:rsidR="001061F5" w:rsidRPr="00330AAA">
        <w:rPr>
          <w:rFonts w:ascii="Times New Roman" w:eastAsia="Arial" w:hAnsi="Times New Roman" w:cs="Times New Roman"/>
          <w:color w:val="auto"/>
          <w:sz w:val="24"/>
          <w:szCs w:val="24"/>
          <w:lang w:val="es-MX" w:eastAsia="es-MX"/>
        </w:rPr>
        <w:t>despla</w:t>
      </w:r>
      <w:r w:rsidRPr="00330AAA">
        <w:rPr>
          <w:rFonts w:ascii="Times New Roman" w:eastAsia="Arial" w:hAnsi="Times New Roman" w:cs="Times New Roman"/>
          <w:color w:val="auto"/>
          <w:sz w:val="24"/>
          <w:szCs w:val="24"/>
          <w:lang w:val="es-MX" w:eastAsia="es-MX"/>
        </w:rPr>
        <w:t>cen</w:t>
      </w:r>
      <w:r w:rsidR="001061F5" w:rsidRPr="00330AAA">
        <w:rPr>
          <w:rFonts w:ascii="Times New Roman" w:eastAsia="Arial" w:hAnsi="Times New Roman" w:cs="Times New Roman"/>
          <w:color w:val="auto"/>
          <w:sz w:val="24"/>
          <w:szCs w:val="24"/>
          <w:lang w:val="es-MX" w:eastAsia="es-MX"/>
        </w:rPr>
        <w:t xml:space="preserve"> a otros sitios </w:t>
      </w:r>
      <w:r w:rsidRPr="00330AAA">
        <w:rPr>
          <w:rFonts w:ascii="Times New Roman" w:eastAsia="Arial" w:hAnsi="Times New Roman" w:cs="Times New Roman"/>
          <w:color w:val="auto"/>
          <w:sz w:val="24"/>
          <w:szCs w:val="24"/>
          <w:lang w:val="es-MX" w:eastAsia="es-MX"/>
        </w:rPr>
        <w:t>para</w:t>
      </w:r>
      <w:r w:rsidR="001061F5" w:rsidRPr="00330AAA">
        <w:rPr>
          <w:rFonts w:ascii="Times New Roman" w:eastAsia="Arial" w:hAnsi="Times New Roman" w:cs="Times New Roman"/>
          <w:color w:val="auto"/>
          <w:sz w:val="24"/>
          <w:szCs w:val="24"/>
          <w:lang w:val="es-MX" w:eastAsia="es-MX"/>
        </w:rPr>
        <w:t xml:space="preserve"> buscar </w:t>
      </w:r>
      <w:r w:rsidRPr="00330AAA">
        <w:rPr>
          <w:rFonts w:ascii="Times New Roman" w:eastAsia="Arial" w:hAnsi="Times New Roman" w:cs="Times New Roman"/>
          <w:color w:val="auto"/>
          <w:sz w:val="24"/>
          <w:szCs w:val="24"/>
          <w:lang w:val="es-MX" w:eastAsia="es-MX"/>
        </w:rPr>
        <w:t>alimentos</w:t>
      </w:r>
      <w:r w:rsidR="001061F5" w:rsidRPr="00330AAA">
        <w:rPr>
          <w:rFonts w:ascii="Times New Roman" w:eastAsia="Arial" w:hAnsi="Times New Roman" w:cs="Times New Roman"/>
          <w:color w:val="auto"/>
          <w:sz w:val="24"/>
          <w:szCs w:val="24"/>
          <w:lang w:val="es-MX" w:eastAsia="es-MX"/>
        </w:rPr>
        <w:t>.</w:t>
      </w:r>
    </w:p>
    <w:p w:rsidR="001061F5" w:rsidRPr="00330AAA" w:rsidRDefault="00C17898" w:rsidP="00330AAA">
      <w:pPr>
        <w:spacing w:before="240" w:after="240" w:line="360" w:lineRule="auto"/>
        <w:jc w:val="both"/>
        <w:rPr>
          <w:rFonts w:ascii="Times New Roman" w:eastAsia="Arial" w:hAnsi="Times New Roman" w:cs="Times New Roman"/>
          <w:color w:val="auto"/>
          <w:sz w:val="24"/>
          <w:szCs w:val="24"/>
          <w:lang w:val="es-MX" w:eastAsia="es-MX"/>
        </w:rPr>
      </w:pPr>
      <w:r w:rsidRPr="00330AAA">
        <w:rPr>
          <w:rFonts w:ascii="Times New Roman" w:eastAsia="Arial" w:hAnsi="Times New Roman" w:cs="Times New Roman"/>
          <w:color w:val="auto"/>
          <w:sz w:val="24"/>
          <w:szCs w:val="24"/>
          <w:lang w:val="es-MX" w:eastAsia="es-MX"/>
        </w:rPr>
        <w:t>E</w:t>
      </w:r>
      <w:r w:rsidR="00124D9E" w:rsidRPr="00330AAA">
        <w:rPr>
          <w:rFonts w:ascii="Times New Roman" w:eastAsia="Arial" w:hAnsi="Times New Roman" w:cs="Times New Roman"/>
          <w:color w:val="auto"/>
          <w:sz w:val="24"/>
          <w:szCs w:val="24"/>
          <w:lang w:val="es-MX" w:eastAsia="es-MX"/>
        </w:rPr>
        <w:t xml:space="preserve">l LSA debe aprovechar </w:t>
      </w:r>
      <w:r w:rsidRPr="00330AAA">
        <w:rPr>
          <w:rFonts w:ascii="Times New Roman" w:eastAsia="Arial" w:hAnsi="Times New Roman" w:cs="Times New Roman"/>
          <w:color w:val="auto"/>
          <w:sz w:val="24"/>
          <w:szCs w:val="24"/>
          <w:lang w:val="es-MX" w:eastAsia="es-MX"/>
        </w:rPr>
        <w:t xml:space="preserve">esta situación para mejorar el servicio </w:t>
      </w:r>
      <w:r w:rsidR="00CE5098" w:rsidRPr="00330AAA">
        <w:rPr>
          <w:rFonts w:ascii="Times New Roman" w:eastAsia="Arial" w:hAnsi="Times New Roman" w:cs="Times New Roman"/>
          <w:color w:val="auto"/>
          <w:sz w:val="24"/>
          <w:szCs w:val="24"/>
          <w:lang w:val="es-MX" w:eastAsia="es-MX"/>
        </w:rPr>
        <w:t xml:space="preserve">que </w:t>
      </w:r>
      <w:r w:rsidRPr="00330AAA">
        <w:rPr>
          <w:rFonts w:ascii="Times New Roman" w:eastAsia="Arial" w:hAnsi="Times New Roman" w:cs="Times New Roman"/>
          <w:color w:val="auto"/>
          <w:sz w:val="24"/>
          <w:szCs w:val="24"/>
          <w:lang w:val="es-MX" w:eastAsia="es-MX"/>
        </w:rPr>
        <w:t>brinda</w:t>
      </w:r>
      <w:r w:rsidR="00CE5098" w:rsidRPr="00330AAA">
        <w:rPr>
          <w:rFonts w:ascii="Times New Roman" w:eastAsia="Arial" w:hAnsi="Times New Roman" w:cs="Times New Roman"/>
          <w:color w:val="auto"/>
          <w:sz w:val="24"/>
          <w:szCs w:val="24"/>
          <w:lang w:val="es-MX" w:eastAsia="es-MX"/>
        </w:rPr>
        <w:t>,</w:t>
      </w:r>
      <w:r w:rsidR="001061F5" w:rsidRPr="00330AAA">
        <w:rPr>
          <w:rFonts w:ascii="Times New Roman" w:eastAsia="Arial" w:hAnsi="Times New Roman" w:cs="Times New Roman"/>
          <w:color w:val="auto"/>
          <w:sz w:val="24"/>
          <w:szCs w:val="24"/>
          <w:lang w:val="es-MX" w:eastAsia="es-MX"/>
        </w:rPr>
        <w:t xml:space="preserve"> </w:t>
      </w:r>
      <w:r w:rsidR="00CE5098" w:rsidRPr="00330AAA">
        <w:rPr>
          <w:rFonts w:ascii="Times New Roman" w:eastAsia="Arial" w:hAnsi="Times New Roman" w:cs="Times New Roman"/>
          <w:color w:val="auto"/>
          <w:sz w:val="24"/>
          <w:szCs w:val="24"/>
          <w:lang w:val="es-MX" w:eastAsia="es-MX"/>
        </w:rPr>
        <w:t>ya que</w:t>
      </w:r>
      <w:r w:rsidR="001061F5" w:rsidRPr="00330AAA">
        <w:rPr>
          <w:rFonts w:ascii="Times New Roman" w:eastAsia="Arial" w:hAnsi="Times New Roman" w:cs="Times New Roman"/>
          <w:color w:val="auto"/>
          <w:sz w:val="24"/>
          <w:szCs w:val="24"/>
          <w:lang w:val="es-MX" w:eastAsia="es-MX"/>
        </w:rPr>
        <w:t xml:space="preserve"> como </w:t>
      </w:r>
      <w:r w:rsidRPr="00330AAA">
        <w:rPr>
          <w:rFonts w:ascii="Times New Roman" w:eastAsia="Arial" w:hAnsi="Times New Roman" w:cs="Times New Roman"/>
          <w:color w:val="auto"/>
          <w:sz w:val="24"/>
          <w:szCs w:val="24"/>
          <w:lang w:val="es-MX" w:eastAsia="es-MX"/>
        </w:rPr>
        <w:t>señalan</w:t>
      </w:r>
      <w:r w:rsidR="001061F5" w:rsidRPr="00330AAA">
        <w:rPr>
          <w:rFonts w:ascii="Times New Roman" w:eastAsia="Arial" w:hAnsi="Times New Roman" w:cs="Times New Roman"/>
          <w:color w:val="auto"/>
          <w:sz w:val="24"/>
          <w:szCs w:val="24"/>
          <w:lang w:val="es-MX" w:eastAsia="es-MX"/>
        </w:rPr>
        <w:t xml:space="preserve"> Lamb et al</w:t>
      </w:r>
      <w:r w:rsidR="00FB6B6D" w:rsidRPr="00330AAA">
        <w:rPr>
          <w:rFonts w:ascii="Times New Roman" w:eastAsia="Arial" w:hAnsi="Times New Roman" w:cs="Times New Roman"/>
          <w:color w:val="auto"/>
          <w:sz w:val="24"/>
          <w:szCs w:val="24"/>
          <w:lang w:val="es-MX" w:eastAsia="es-MX"/>
        </w:rPr>
        <w:t>.</w:t>
      </w:r>
      <w:r w:rsidR="001061F5" w:rsidRPr="00330AAA">
        <w:rPr>
          <w:rFonts w:ascii="Times New Roman" w:eastAsia="Arial" w:hAnsi="Times New Roman" w:cs="Times New Roman"/>
          <w:color w:val="auto"/>
          <w:sz w:val="24"/>
          <w:szCs w:val="24"/>
          <w:lang w:val="es-MX" w:eastAsia="es-MX"/>
        </w:rPr>
        <w:t xml:space="preserve"> (2001), el consumidor frecuentemente está </w:t>
      </w:r>
      <w:r w:rsidRPr="00330AAA">
        <w:rPr>
          <w:rFonts w:ascii="Times New Roman" w:eastAsia="Arial" w:hAnsi="Times New Roman" w:cs="Times New Roman"/>
          <w:color w:val="auto"/>
          <w:sz w:val="24"/>
          <w:szCs w:val="24"/>
          <w:lang w:val="es-MX" w:eastAsia="es-MX"/>
        </w:rPr>
        <w:t>buscando nuevas o</w:t>
      </w:r>
      <w:r w:rsidR="001061F5" w:rsidRPr="00330AAA">
        <w:rPr>
          <w:rFonts w:ascii="Times New Roman" w:eastAsia="Arial" w:hAnsi="Times New Roman" w:cs="Times New Roman"/>
          <w:color w:val="auto"/>
          <w:sz w:val="24"/>
          <w:szCs w:val="24"/>
          <w:lang w:val="es-MX" w:eastAsia="es-MX"/>
        </w:rPr>
        <w:t xml:space="preserve">pciones </w:t>
      </w:r>
      <w:r w:rsidR="00F144D8" w:rsidRPr="00330AAA">
        <w:rPr>
          <w:rFonts w:ascii="Times New Roman" w:eastAsia="Arial" w:hAnsi="Times New Roman" w:cs="Times New Roman"/>
          <w:color w:val="auto"/>
          <w:sz w:val="24"/>
          <w:szCs w:val="24"/>
          <w:lang w:val="es-MX" w:eastAsia="es-MX"/>
        </w:rPr>
        <w:t>que satisfagan</w:t>
      </w:r>
      <w:r w:rsidRPr="00330AAA">
        <w:rPr>
          <w:rFonts w:ascii="Times New Roman" w:eastAsia="Arial" w:hAnsi="Times New Roman" w:cs="Times New Roman"/>
          <w:color w:val="auto"/>
          <w:sz w:val="24"/>
          <w:szCs w:val="24"/>
          <w:lang w:val="es-MX" w:eastAsia="es-MX"/>
        </w:rPr>
        <w:t xml:space="preserve"> </w:t>
      </w:r>
      <w:r w:rsidR="001061F5" w:rsidRPr="00330AAA">
        <w:rPr>
          <w:rFonts w:ascii="Times New Roman" w:eastAsia="Arial" w:hAnsi="Times New Roman" w:cs="Times New Roman"/>
          <w:color w:val="auto"/>
          <w:sz w:val="24"/>
          <w:szCs w:val="24"/>
          <w:lang w:val="es-MX" w:eastAsia="es-MX"/>
        </w:rPr>
        <w:t>sus expectativas</w:t>
      </w:r>
      <w:r w:rsidRPr="00330AAA">
        <w:rPr>
          <w:rFonts w:ascii="Times New Roman" w:eastAsia="Arial" w:hAnsi="Times New Roman" w:cs="Times New Roman"/>
          <w:color w:val="auto"/>
          <w:sz w:val="24"/>
          <w:szCs w:val="24"/>
          <w:lang w:val="es-MX" w:eastAsia="es-MX"/>
        </w:rPr>
        <w:t xml:space="preserve"> y necesidades. Para </w:t>
      </w:r>
      <w:r w:rsidR="001061F5" w:rsidRPr="00330AAA">
        <w:rPr>
          <w:rFonts w:ascii="Times New Roman" w:eastAsia="Arial" w:hAnsi="Times New Roman" w:cs="Times New Roman"/>
          <w:color w:val="auto"/>
          <w:sz w:val="24"/>
          <w:szCs w:val="24"/>
          <w:lang w:val="es-MX" w:eastAsia="es-MX"/>
        </w:rPr>
        <w:t>Maslow en Lamb et al., 2001</w:t>
      </w:r>
      <w:r w:rsidRPr="00330AAA">
        <w:rPr>
          <w:rFonts w:ascii="Times New Roman" w:eastAsia="Arial" w:hAnsi="Times New Roman" w:cs="Times New Roman"/>
          <w:color w:val="auto"/>
          <w:sz w:val="24"/>
          <w:szCs w:val="24"/>
          <w:lang w:val="es-MX" w:eastAsia="es-MX"/>
        </w:rPr>
        <w:t>, el consumidor debe ser valorado</w:t>
      </w:r>
      <w:r w:rsidR="001061F5" w:rsidRPr="00330AAA">
        <w:rPr>
          <w:rFonts w:ascii="Times New Roman" w:eastAsia="Arial" w:hAnsi="Times New Roman" w:cs="Times New Roman"/>
          <w:color w:val="auto"/>
          <w:sz w:val="24"/>
          <w:szCs w:val="24"/>
          <w:lang w:val="es-MX" w:eastAsia="es-MX"/>
        </w:rPr>
        <w:t xml:space="preserve">, tanto por el mercado como por las organizaciones, </w:t>
      </w:r>
      <w:r w:rsidR="002A6F3C" w:rsidRPr="00330AAA">
        <w:rPr>
          <w:rFonts w:ascii="Times New Roman" w:eastAsia="Arial" w:hAnsi="Times New Roman" w:cs="Times New Roman"/>
          <w:color w:val="auto"/>
          <w:sz w:val="24"/>
          <w:szCs w:val="24"/>
          <w:lang w:val="es-MX" w:eastAsia="es-MX"/>
        </w:rPr>
        <w:t>pues el</w:t>
      </w:r>
      <w:r w:rsidR="001061F5" w:rsidRPr="00330AAA">
        <w:rPr>
          <w:rFonts w:ascii="Times New Roman" w:eastAsia="Arial" w:hAnsi="Times New Roman" w:cs="Times New Roman"/>
          <w:color w:val="auto"/>
          <w:sz w:val="24"/>
          <w:szCs w:val="24"/>
          <w:lang w:val="es-MX" w:eastAsia="es-MX"/>
        </w:rPr>
        <w:t xml:space="preserve"> </w:t>
      </w:r>
      <w:r w:rsidR="00CE5098" w:rsidRPr="00330AAA">
        <w:rPr>
          <w:rFonts w:ascii="Times New Roman" w:eastAsia="Arial" w:hAnsi="Times New Roman" w:cs="Times New Roman"/>
          <w:color w:val="auto"/>
          <w:sz w:val="24"/>
          <w:szCs w:val="24"/>
          <w:lang w:val="es-MX" w:eastAsia="es-MX"/>
        </w:rPr>
        <w:t>no hacerlo</w:t>
      </w:r>
      <w:r w:rsidR="001061F5" w:rsidRPr="00330AAA">
        <w:rPr>
          <w:rFonts w:ascii="Times New Roman" w:eastAsia="Arial" w:hAnsi="Times New Roman" w:cs="Times New Roman"/>
          <w:color w:val="auto"/>
          <w:sz w:val="24"/>
          <w:szCs w:val="24"/>
          <w:lang w:val="es-MX" w:eastAsia="es-MX"/>
        </w:rPr>
        <w:t xml:space="preserve"> </w:t>
      </w:r>
      <w:r w:rsidR="002A6F3C" w:rsidRPr="00330AAA">
        <w:rPr>
          <w:rFonts w:ascii="Times New Roman" w:eastAsia="Arial" w:hAnsi="Times New Roman" w:cs="Times New Roman"/>
          <w:color w:val="auto"/>
          <w:sz w:val="24"/>
          <w:szCs w:val="24"/>
          <w:lang w:val="es-MX" w:eastAsia="es-MX"/>
        </w:rPr>
        <w:t>hace qu</w:t>
      </w:r>
      <w:r w:rsidR="00CE5098" w:rsidRPr="00330AAA">
        <w:rPr>
          <w:rFonts w:ascii="Times New Roman" w:eastAsia="Arial" w:hAnsi="Times New Roman" w:cs="Times New Roman"/>
          <w:color w:val="auto"/>
          <w:sz w:val="24"/>
          <w:szCs w:val="24"/>
          <w:lang w:val="es-MX" w:eastAsia="es-MX"/>
        </w:rPr>
        <w:t xml:space="preserve">e se sienta frustrado </w:t>
      </w:r>
      <w:r w:rsidR="006B3C15" w:rsidRPr="00330AAA">
        <w:rPr>
          <w:rFonts w:ascii="Times New Roman" w:eastAsia="Arial" w:hAnsi="Times New Roman" w:cs="Times New Roman"/>
          <w:color w:val="auto"/>
          <w:sz w:val="24"/>
          <w:szCs w:val="24"/>
          <w:lang w:val="es-MX" w:eastAsia="es-MX"/>
        </w:rPr>
        <w:t>al no</w:t>
      </w:r>
      <w:r w:rsidR="002A6F3C" w:rsidRPr="00330AAA">
        <w:rPr>
          <w:rFonts w:ascii="Times New Roman" w:eastAsia="Arial" w:hAnsi="Times New Roman" w:cs="Times New Roman"/>
          <w:color w:val="auto"/>
          <w:sz w:val="24"/>
          <w:szCs w:val="24"/>
          <w:lang w:val="es-MX" w:eastAsia="es-MX"/>
        </w:rPr>
        <w:t xml:space="preserve"> adquirir lo que desea</w:t>
      </w:r>
      <w:r w:rsidR="00CE5098" w:rsidRPr="00330AAA">
        <w:rPr>
          <w:rFonts w:ascii="Times New Roman" w:eastAsia="Arial" w:hAnsi="Times New Roman" w:cs="Times New Roman"/>
          <w:color w:val="auto"/>
          <w:sz w:val="24"/>
          <w:szCs w:val="24"/>
          <w:lang w:val="es-MX" w:eastAsia="es-MX"/>
        </w:rPr>
        <w:t xml:space="preserve"> y, por</w:t>
      </w:r>
      <w:r w:rsidR="002A6F3C" w:rsidRPr="00330AAA">
        <w:rPr>
          <w:rFonts w:ascii="Times New Roman" w:eastAsia="Arial" w:hAnsi="Times New Roman" w:cs="Times New Roman"/>
          <w:color w:val="auto"/>
          <w:sz w:val="24"/>
          <w:szCs w:val="24"/>
          <w:lang w:val="es-MX" w:eastAsia="es-MX"/>
        </w:rPr>
        <w:t xml:space="preserve"> lo</w:t>
      </w:r>
      <w:r w:rsidR="00CE5098" w:rsidRPr="00330AAA">
        <w:rPr>
          <w:rFonts w:ascii="Times New Roman" w:eastAsia="Arial" w:hAnsi="Times New Roman" w:cs="Times New Roman"/>
          <w:color w:val="auto"/>
          <w:sz w:val="24"/>
          <w:szCs w:val="24"/>
          <w:lang w:val="es-MX" w:eastAsia="es-MX"/>
        </w:rPr>
        <w:t xml:space="preserve"> tanto, que </w:t>
      </w:r>
      <w:r w:rsidR="002A6F3C" w:rsidRPr="00330AAA">
        <w:rPr>
          <w:rFonts w:ascii="Times New Roman" w:eastAsia="Arial" w:hAnsi="Times New Roman" w:cs="Times New Roman"/>
          <w:color w:val="auto"/>
          <w:sz w:val="24"/>
          <w:szCs w:val="24"/>
          <w:lang w:val="es-MX" w:eastAsia="es-MX"/>
        </w:rPr>
        <w:t xml:space="preserve">se </w:t>
      </w:r>
      <w:r w:rsidR="00CE5098" w:rsidRPr="00330AAA">
        <w:rPr>
          <w:rFonts w:ascii="Times New Roman" w:eastAsia="Arial" w:hAnsi="Times New Roman" w:cs="Times New Roman"/>
          <w:color w:val="auto"/>
          <w:sz w:val="24"/>
          <w:szCs w:val="24"/>
          <w:lang w:val="es-MX" w:eastAsia="es-MX"/>
        </w:rPr>
        <w:t>muestre des</w:t>
      </w:r>
      <w:r w:rsidR="001061F5" w:rsidRPr="00330AAA">
        <w:rPr>
          <w:rFonts w:ascii="Times New Roman" w:eastAsia="Arial" w:hAnsi="Times New Roman" w:cs="Times New Roman"/>
          <w:color w:val="auto"/>
          <w:sz w:val="24"/>
          <w:szCs w:val="24"/>
          <w:lang w:val="es-MX" w:eastAsia="es-MX"/>
        </w:rPr>
        <w:t xml:space="preserve">leal </w:t>
      </w:r>
      <w:r w:rsidR="00CE5098" w:rsidRPr="00330AAA">
        <w:rPr>
          <w:rFonts w:ascii="Times New Roman" w:eastAsia="Arial" w:hAnsi="Times New Roman" w:cs="Times New Roman"/>
          <w:color w:val="auto"/>
          <w:sz w:val="24"/>
          <w:szCs w:val="24"/>
          <w:lang w:val="es-MX" w:eastAsia="es-MX"/>
        </w:rPr>
        <w:t xml:space="preserve">hacia la </w:t>
      </w:r>
      <w:r w:rsidR="001061F5" w:rsidRPr="00330AAA">
        <w:rPr>
          <w:rFonts w:ascii="Times New Roman" w:eastAsia="Arial" w:hAnsi="Times New Roman" w:cs="Times New Roman"/>
          <w:color w:val="auto"/>
          <w:sz w:val="24"/>
          <w:szCs w:val="24"/>
          <w:lang w:val="es-MX" w:eastAsia="es-MX"/>
        </w:rPr>
        <w:t>marca.</w:t>
      </w:r>
    </w:p>
    <w:p w:rsidR="001061F5" w:rsidRPr="00330AAA" w:rsidRDefault="00E20AA9" w:rsidP="00330AAA">
      <w:pPr>
        <w:spacing w:before="240" w:after="240" w:line="360" w:lineRule="auto"/>
        <w:jc w:val="both"/>
        <w:rPr>
          <w:rFonts w:ascii="Times New Roman" w:eastAsia="Arial" w:hAnsi="Times New Roman" w:cs="Times New Roman"/>
          <w:color w:val="auto"/>
          <w:sz w:val="24"/>
          <w:szCs w:val="24"/>
          <w:lang w:val="es-MX" w:eastAsia="es-MX"/>
        </w:rPr>
      </w:pPr>
      <w:r w:rsidRPr="00330AAA">
        <w:rPr>
          <w:rFonts w:ascii="Times New Roman" w:eastAsia="Arial" w:hAnsi="Times New Roman" w:cs="Times New Roman"/>
          <w:color w:val="auto"/>
          <w:sz w:val="24"/>
          <w:szCs w:val="24"/>
          <w:lang w:val="es-MX" w:eastAsia="es-MX"/>
        </w:rPr>
        <w:t xml:space="preserve">Para poder </w:t>
      </w:r>
      <w:r w:rsidR="00CF00F5" w:rsidRPr="00330AAA">
        <w:rPr>
          <w:rFonts w:ascii="Times New Roman" w:eastAsia="Arial" w:hAnsi="Times New Roman" w:cs="Times New Roman"/>
          <w:color w:val="auto"/>
          <w:sz w:val="24"/>
          <w:szCs w:val="24"/>
          <w:lang w:val="es-MX" w:eastAsia="es-MX"/>
        </w:rPr>
        <w:t>crear</w:t>
      </w:r>
      <w:r w:rsidRPr="00330AAA">
        <w:rPr>
          <w:rFonts w:ascii="Times New Roman" w:eastAsia="Arial" w:hAnsi="Times New Roman" w:cs="Times New Roman"/>
          <w:color w:val="auto"/>
          <w:sz w:val="24"/>
          <w:szCs w:val="24"/>
          <w:lang w:val="es-MX" w:eastAsia="es-MX"/>
        </w:rPr>
        <w:t xml:space="preserve"> dich</w:t>
      </w:r>
      <w:r w:rsidR="001E21A0" w:rsidRPr="00330AAA">
        <w:rPr>
          <w:rFonts w:ascii="Times New Roman" w:eastAsia="Arial" w:hAnsi="Times New Roman" w:cs="Times New Roman"/>
          <w:color w:val="auto"/>
          <w:sz w:val="24"/>
          <w:szCs w:val="24"/>
          <w:lang w:val="es-MX" w:eastAsia="es-MX"/>
        </w:rPr>
        <w:t>o</w:t>
      </w:r>
      <w:r w:rsidRPr="00330AAA">
        <w:rPr>
          <w:rFonts w:ascii="Times New Roman" w:eastAsia="Arial" w:hAnsi="Times New Roman" w:cs="Times New Roman"/>
          <w:color w:val="auto"/>
          <w:sz w:val="24"/>
          <w:szCs w:val="24"/>
          <w:lang w:val="es-MX" w:eastAsia="es-MX"/>
        </w:rPr>
        <w:t xml:space="preserve"> valor es necesario entender el modelo que </w:t>
      </w:r>
      <w:r w:rsidR="001E21A0" w:rsidRPr="00330AAA">
        <w:rPr>
          <w:rFonts w:ascii="Times New Roman" w:eastAsia="Arial" w:hAnsi="Times New Roman" w:cs="Times New Roman"/>
          <w:color w:val="auto"/>
          <w:sz w:val="24"/>
          <w:szCs w:val="24"/>
          <w:lang w:val="es-MX" w:eastAsia="es-MX"/>
        </w:rPr>
        <w:t>sostiene</w:t>
      </w:r>
      <w:r w:rsidRPr="00330AAA">
        <w:rPr>
          <w:rFonts w:ascii="Times New Roman" w:eastAsia="Arial" w:hAnsi="Times New Roman" w:cs="Times New Roman"/>
          <w:color w:val="auto"/>
          <w:sz w:val="24"/>
          <w:szCs w:val="24"/>
          <w:lang w:val="es-MX" w:eastAsia="es-MX"/>
        </w:rPr>
        <w:t xml:space="preserve"> la elección </w:t>
      </w:r>
      <w:r w:rsidR="00CF00F5" w:rsidRPr="00330AAA">
        <w:rPr>
          <w:rFonts w:ascii="Times New Roman" w:eastAsia="Arial" w:hAnsi="Times New Roman" w:cs="Times New Roman"/>
          <w:color w:val="auto"/>
          <w:sz w:val="24"/>
          <w:szCs w:val="24"/>
          <w:lang w:val="es-MX" w:eastAsia="es-MX"/>
        </w:rPr>
        <w:t xml:space="preserve">de un determinado servicio por parte del </w:t>
      </w:r>
      <w:r w:rsidRPr="00330AAA">
        <w:rPr>
          <w:rFonts w:ascii="Times New Roman" w:eastAsia="Arial" w:hAnsi="Times New Roman" w:cs="Times New Roman"/>
          <w:color w:val="auto"/>
          <w:sz w:val="24"/>
          <w:szCs w:val="24"/>
          <w:lang w:val="es-MX" w:eastAsia="es-MX"/>
        </w:rPr>
        <w:t>consumidor</w:t>
      </w:r>
      <w:r w:rsidR="00C65C20" w:rsidRPr="00330AAA">
        <w:rPr>
          <w:rFonts w:ascii="Times New Roman" w:eastAsia="Arial" w:hAnsi="Times New Roman" w:cs="Times New Roman"/>
          <w:color w:val="auto"/>
          <w:sz w:val="24"/>
          <w:szCs w:val="24"/>
          <w:lang w:val="es-MX" w:eastAsia="es-MX"/>
        </w:rPr>
        <w:t xml:space="preserve">. Esto </w:t>
      </w:r>
      <w:r w:rsidR="00B76653" w:rsidRPr="00330AAA">
        <w:rPr>
          <w:rFonts w:ascii="Times New Roman" w:eastAsia="Arial" w:hAnsi="Times New Roman" w:cs="Times New Roman"/>
          <w:color w:val="auto"/>
          <w:sz w:val="24"/>
          <w:szCs w:val="24"/>
          <w:lang w:val="es-MX" w:eastAsia="es-MX"/>
        </w:rPr>
        <w:t xml:space="preserve">permite </w:t>
      </w:r>
      <w:r w:rsidR="00C65C20" w:rsidRPr="00330AAA">
        <w:rPr>
          <w:rFonts w:ascii="Times New Roman" w:eastAsia="Arial" w:hAnsi="Times New Roman" w:cs="Times New Roman"/>
          <w:color w:val="auto"/>
          <w:sz w:val="24"/>
          <w:szCs w:val="24"/>
          <w:lang w:val="es-MX" w:eastAsia="es-MX"/>
        </w:rPr>
        <w:t>que la</w:t>
      </w:r>
      <w:r w:rsidR="00274638" w:rsidRPr="00330AAA">
        <w:rPr>
          <w:rFonts w:ascii="Times New Roman" w:eastAsia="Arial" w:hAnsi="Times New Roman" w:cs="Times New Roman"/>
          <w:color w:val="auto"/>
          <w:sz w:val="24"/>
          <w:szCs w:val="24"/>
          <w:lang w:val="es-MX" w:eastAsia="es-MX"/>
        </w:rPr>
        <w:t xml:space="preserve"> decisión de compra </w:t>
      </w:r>
      <w:r w:rsidR="00A76075" w:rsidRPr="00330AAA">
        <w:rPr>
          <w:rFonts w:ascii="Times New Roman" w:eastAsia="Arial" w:hAnsi="Times New Roman" w:cs="Times New Roman"/>
          <w:color w:val="auto"/>
          <w:sz w:val="24"/>
          <w:szCs w:val="24"/>
          <w:lang w:val="es-MX" w:eastAsia="es-MX"/>
        </w:rPr>
        <w:t>dentro d</w:t>
      </w:r>
      <w:r w:rsidR="00C65C20" w:rsidRPr="00330AAA">
        <w:rPr>
          <w:rFonts w:ascii="Times New Roman" w:eastAsia="Arial" w:hAnsi="Times New Roman" w:cs="Times New Roman"/>
          <w:color w:val="auto"/>
          <w:sz w:val="24"/>
          <w:szCs w:val="24"/>
          <w:lang w:val="es-MX" w:eastAsia="es-MX"/>
        </w:rPr>
        <w:t>el</w:t>
      </w:r>
      <w:r w:rsidR="001061F5" w:rsidRPr="00330AAA">
        <w:rPr>
          <w:rFonts w:ascii="Times New Roman" w:eastAsia="Arial" w:hAnsi="Times New Roman" w:cs="Times New Roman"/>
          <w:color w:val="auto"/>
          <w:sz w:val="24"/>
          <w:szCs w:val="24"/>
          <w:lang w:val="es-MX" w:eastAsia="es-MX"/>
        </w:rPr>
        <w:t xml:space="preserve"> mercado </w:t>
      </w:r>
      <w:r w:rsidR="00C65C20" w:rsidRPr="00330AAA">
        <w:rPr>
          <w:rFonts w:ascii="Times New Roman" w:eastAsia="Arial" w:hAnsi="Times New Roman" w:cs="Times New Roman"/>
          <w:color w:val="auto"/>
          <w:sz w:val="24"/>
          <w:szCs w:val="24"/>
          <w:lang w:val="es-MX" w:eastAsia="es-MX"/>
        </w:rPr>
        <w:t>se</w:t>
      </w:r>
      <w:r w:rsidR="00A76075" w:rsidRPr="00330AAA">
        <w:rPr>
          <w:rFonts w:ascii="Times New Roman" w:eastAsia="Arial" w:hAnsi="Times New Roman" w:cs="Times New Roman"/>
          <w:color w:val="auto"/>
          <w:sz w:val="24"/>
          <w:szCs w:val="24"/>
          <w:lang w:val="es-MX" w:eastAsia="es-MX"/>
        </w:rPr>
        <w:t xml:space="preserve"> </w:t>
      </w:r>
      <w:r w:rsidR="00B76653" w:rsidRPr="00330AAA">
        <w:rPr>
          <w:rFonts w:ascii="Times New Roman" w:eastAsia="Arial" w:hAnsi="Times New Roman" w:cs="Times New Roman"/>
          <w:color w:val="auto"/>
          <w:sz w:val="24"/>
          <w:szCs w:val="24"/>
          <w:lang w:val="es-MX" w:eastAsia="es-MX"/>
        </w:rPr>
        <w:t>canalice</w:t>
      </w:r>
      <w:r w:rsidR="00274638" w:rsidRPr="00330AAA">
        <w:rPr>
          <w:rFonts w:ascii="Times New Roman" w:eastAsia="Arial" w:hAnsi="Times New Roman" w:cs="Times New Roman"/>
          <w:color w:val="auto"/>
          <w:sz w:val="24"/>
          <w:szCs w:val="24"/>
          <w:lang w:val="es-MX" w:eastAsia="es-MX"/>
        </w:rPr>
        <w:t xml:space="preserve"> </w:t>
      </w:r>
      <w:r w:rsidR="001061F5" w:rsidRPr="00330AAA">
        <w:rPr>
          <w:rFonts w:ascii="Times New Roman" w:eastAsia="Arial" w:hAnsi="Times New Roman" w:cs="Times New Roman"/>
          <w:color w:val="auto"/>
          <w:sz w:val="24"/>
          <w:szCs w:val="24"/>
          <w:lang w:val="es-MX" w:eastAsia="es-MX"/>
        </w:rPr>
        <w:t xml:space="preserve">y </w:t>
      </w:r>
      <w:r w:rsidR="00C65C20" w:rsidRPr="00330AAA">
        <w:rPr>
          <w:rFonts w:ascii="Times New Roman" w:eastAsia="Arial" w:hAnsi="Times New Roman" w:cs="Times New Roman"/>
          <w:color w:val="auto"/>
          <w:sz w:val="24"/>
          <w:szCs w:val="24"/>
          <w:lang w:val="es-MX" w:eastAsia="es-MX"/>
        </w:rPr>
        <w:t xml:space="preserve">que </w:t>
      </w:r>
      <w:r w:rsidR="00BC277E" w:rsidRPr="00330AAA">
        <w:rPr>
          <w:rFonts w:ascii="Times New Roman" w:eastAsia="Arial" w:hAnsi="Times New Roman" w:cs="Times New Roman"/>
          <w:color w:val="auto"/>
          <w:sz w:val="24"/>
          <w:szCs w:val="24"/>
          <w:lang w:val="es-MX" w:eastAsia="es-MX"/>
        </w:rPr>
        <w:t>el negocio</w:t>
      </w:r>
      <w:r w:rsidR="00C65C20" w:rsidRPr="00330AAA">
        <w:rPr>
          <w:rFonts w:ascii="Times New Roman" w:eastAsia="Arial" w:hAnsi="Times New Roman" w:cs="Times New Roman"/>
          <w:color w:val="auto"/>
          <w:sz w:val="24"/>
          <w:szCs w:val="24"/>
          <w:lang w:val="es-MX" w:eastAsia="es-MX"/>
        </w:rPr>
        <w:t xml:space="preserve"> sea más</w:t>
      </w:r>
      <w:r w:rsidR="001061F5" w:rsidRPr="00330AAA">
        <w:rPr>
          <w:rFonts w:ascii="Times New Roman" w:eastAsia="Arial" w:hAnsi="Times New Roman" w:cs="Times New Roman"/>
          <w:color w:val="auto"/>
          <w:sz w:val="24"/>
          <w:szCs w:val="24"/>
          <w:lang w:val="es-MX" w:eastAsia="es-MX"/>
        </w:rPr>
        <w:t xml:space="preserve"> re</w:t>
      </w:r>
      <w:r w:rsidR="00BC277E" w:rsidRPr="00330AAA">
        <w:rPr>
          <w:rFonts w:ascii="Times New Roman" w:eastAsia="Arial" w:hAnsi="Times New Roman" w:cs="Times New Roman"/>
          <w:color w:val="auto"/>
          <w:sz w:val="24"/>
          <w:szCs w:val="24"/>
          <w:lang w:val="es-MX" w:eastAsia="es-MX"/>
        </w:rPr>
        <w:t>dituable</w:t>
      </w:r>
      <w:r w:rsidR="001061F5" w:rsidRPr="00330AAA">
        <w:rPr>
          <w:rFonts w:ascii="Times New Roman" w:eastAsia="Arial" w:hAnsi="Times New Roman" w:cs="Times New Roman"/>
          <w:color w:val="auto"/>
          <w:sz w:val="24"/>
          <w:szCs w:val="24"/>
          <w:lang w:val="es-MX" w:eastAsia="es-MX"/>
        </w:rPr>
        <w:t>.</w:t>
      </w:r>
    </w:p>
    <w:p w:rsidR="001061F5" w:rsidRPr="00330AAA" w:rsidRDefault="00DB21EA" w:rsidP="00330AAA">
      <w:pPr>
        <w:spacing w:before="240" w:after="240" w:line="360" w:lineRule="auto"/>
        <w:jc w:val="both"/>
        <w:rPr>
          <w:rFonts w:ascii="Times New Roman" w:eastAsia="Arial" w:hAnsi="Times New Roman" w:cs="Times New Roman"/>
          <w:color w:val="auto"/>
          <w:sz w:val="24"/>
          <w:szCs w:val="24"/>
          <w:lang w:val="es-MX" w:eastAsia="es-MX"/>
        </w:rPr>
      </w:pPr>
      <w:r w:rsidRPr="00330AAA">
        <w:rPr>
          <w:rFonts w:ascii="Times New Roman" w:eastAsia="Arial" w:hAnsi="Times New Roman" w:cs="Times New Roman"/>
          <w:color w:val="auto"/>
          <w:sz w:val="24"/>
          <w:szCs w:val="24"/>
          <w:lang w:val="es-MX" w:eastAsia="es-MX"/>
        </w:rPr>
        <w:t>Tomando como referencia</w:t>
      </w:r>
      <w:r w:rsidR="001061F5" w:rsidRPr="00330AAA">
        <w:rPr>
          <w:rFonts w:ascii="Times New Roman" w:eastAsia="Arial" w:hAnsi="Times New Roman" w:cs="Times New Roman"/>
          <w:color w:val="auto"/>
          <w:sz w:val="24"/>
          <w:szCs w:val="24"/>
          <w:lang w:val="es-MX" w:eastAsia="es-MX"/>
        </w:rPr>
        <w:t xml:space="preserve"> los resultados obtenidos </w:t>
      </w:r>
      <w:r w:rsidRPr="00330AAA">
        <w:rPr>
          <w:rFonts w:ascii="Times New Roman" w:eastAsia="Arial" w:hAnsi="Times New Roman" w:cs="Times New Roman"/>
          <w:color w:val="auto"/>
          <w:sz w:val="24"/>
          <w:szCs w:val="24"/>
          <w:lang w:val="es-MX" w:eastAsia="es-MX"/>
        </w:rPr>
        <w:t>por este estudio</w:t>
      </w:r>
      <w:r w:rsidR="001061F5" w:rsidRPr="00330AAA">
        <w:rPr>
          <w:rFonts w:ascii="Times New Roman" w:eastAsia="Arial" w:hAnsi="Times New Roman" w:cs="Times New Roman"/>
          <w:color w:val="auto"/>
          <w:sz w:val="24"/>
          <w:szCs w:val="24"/>
          <w:lang w:val="es-MX" w:eastAsia="es-MX"/>
        </w:rPr>
        <w:t xml:space="preserve">, se </w:t>
      </w:r>
      <w:r w:rsidRPr="00330AAA">
        <w:rPr>
          <w:rFonts w:ascii="Times New Roman" w:eastAsia="Arial" w:hAnsi="Times New Roman" w:cs="Times New Roman"/>
          <w:color w:val="auto"/>
          <w:sz w:val="24"/>
          <w:szCs w:val="24"/>
          <w:lang w:val="es-MX" w:eastAsia="es-MX"/>
        </w:rPr>
        <w:t xml:space="preserve">pueden </w:t>
      </w:r>
      <w:r w:rsidR="001061F5" w:rsidRPr="00330AAA">
        <w:rPr>
          <w:rFonts w:ascii="Times New Roman" w:eastAsia="Arial" w:hAnsi="Times New Roman" w:cs="Times New Roman"/>
          <w:color w:val="auto"/>
          <w:sz w:val="24"/>
          <w:szCs w:val="24"/>
          <w:lang w:val="es-MX" w:eastAsia="es-MX"/>
        </w:rPr>
        <w:t>busca</w:t>
      </w:r>
      <w:r w:rsidRPr="00330AAA">
        <w:rPr>
          <w:rFonts w:ascii="Times New Roman" w:eastAsia="Arial" w:hAnsi="Times New Roman" w:cs="Times New Roman"/>
          <w:color w:val="auto"/>
          <w:sz w:val="24"/>
          <w:szCs w:val="24"/>
          <w:lang w:val="es-MX" w:eastAsia="es-MX"/>
        </w:rPr>
        <w:t>r</w:t>
      </w:r>
      <w:r w:rsidR="001061F5" w:rsidRPr="00330AAA">
        <w:rPr>
          <w:rFonts w:ascii="Times New Roman" w:eastAsia="Arial" w:hAnsi="Times New Roman" w:cs="Times New Roman"/>
          <w:color w:val="auto"/>
          <w:sz w:val="24"/>
          <w:szCs w:val="24"/>
          <w:lang w:val="es-MX" w:eastAsia="es-MX"/>
        </w:rPr>
        <w:t xml:space="preserve"> alternativas </w:t>
      </w:r>
      <w:r w:rsidRPr="00330AAA">
        <w:rPr>
          <w:rFonts w:ascii="Times New Roman" w:eastAsia="Arial" w:hAnsi="Times New Roman" w:cs="Times New Roman"/>
          <w:color w:val="auto"/>
          <w:sz w:val="24"/>
          <w:szCs w:val="24"/>
          <w:lang w:val="es-MX" w:eastAsia="es-MX"/>
        </w:rPr>
        <w:t>para mejorar el servicio</w:t>
      </w:r>
      <w:r w:rsidR="001061F5" w:rsidRPr="00330AAA">
        <w:rPr>
          <w:rFonts w:ascii="Times New Roman" w:eastAsia="Arial" w:hAnsi="Times New Roman" w:cs="Times New Roman"/>
          <w:color w:val="auto"/>
          <w:sz w:val="24"/>
          <w:szCs w:val="24"/>
          <w:lang w:val="es-MX" w:eastAsia="es-MX"/>
        </w:rPr>
        <w:t xml:space="preserve"> y</w:t>
      </w:r>
      <w:r w:rsidRPr="00330AAA">
        <w:rPr>
          <w:rFonts w:ascii="Times New Roman" w:eastAsia="Arial" w:hAnsi="Times New Roman" w:cs="Times New Roman"/>
          <w:color w:val="auto"/>
          <w:sz w:val="24"/>
          <w:szCs w:val="24"/>
          <w:lang w:val="es-MX" w:eastAsia="es-MX"/>
        </w:rPr>
        <w:t>,</w:t>
      </w:r>
      <w:r w:rsidR="001061F5" w:rsidRPr="00330AAA">
        <w:rPr>
          <w:rFonts w:ascii="Times New Roman" w:eastAsia="Arial" w:hAnsi="Times New Roman" w:cs="Times New Roman"/>
          <w:color w:val="auto"/>
          <w:sz w:val="24"/>
          <w:szCs w:val="24"/>
          <w:lang w:val="es-MX" w:eastAsia="es-MX"/>
        </w:rPr>
        <w:t xml:space="preserve"> en su caso, </w:t>
      </w:r>
      <w:r w:rsidRPr="00330AAA">
        <w:rPr>
          <w:rFonts w:ascii="Times New Roman" w:eastAsia="Arial" w:hAnsi="Times New Roman" w:cs="Times New Roman"/>
          <w:color w:val="auto"/>
          <w:sz w:val="24"/>
          <w:szCs w:val="24"/>
          <w:lang w:val="es-MX" w:eastAsia="es-MX"/>
        </w:rPr>
        <w:t>ofrecer más</w:t>
      </w:r>
      <w:r w:rsidR="001061F5" w:rsidRPr="00330AAA">
        <w:rPr>
          <w:rFonts w:ascii="Times New Roman" w:eastAsia="Arial" w:hAnsi="Times New Roman" w:cs="Times New Roman"/>
          <w:color w:val="auto"/>
          <w:sz w:val="24"/>
          <w:szCs w:val="24"/>
          <w:lang w:val="es-MX" w:eastAsia="es-MX"/>
        </w:rPr>
        <w:t xml:space="preserve"> alternativas </w:t>
      </w:r>
      <w:r w:rsidRPr="00330AAA">
        <w:rPr>
          <w:rFonts w:ascii="Times New Roman" w:eastAsia="Arial" w:hAnsi="Times New Roman" w:cs="Times New Roman"/>
          <w:color w:val="auto"/>
          <w:sz w:val="24"/>
          <w:szCs w:val="24"/>
          <w:lang w:val="es-MX" w:eastAsia="es-MX"/>
        </w:rPr>
        <w:t>de consumo en los</w:t>
      </w:r>
      <w:r w:rsidR="001061F5" w:rsidRPr="00330AAA">
        <w:rPr>
          <w:rFonts w:ascii="Times New Roman" w:eastAsia="Arial" w:hAnsi="Times New Roman" w:cs="Times New Roman"/>
          <w:color w:val="auto"/>
          <w:sz w:val="24"/>
          <w:szCs w:val="24"/>
          <w:lang w:val="es-MX" w:eastAsia="es-MX"/>
        </w:rPr>
        <w:t xml:space="preserve"> productos que ofrece el LSA, </w:t>
      </w:r>
      <w:r w:rsidRPr="00330AAA">
        <w:rPr>
          <w:rFonts w:ascii="Times New Roman" w:eastAsia="Arial" w:hAnsi="Times New Roman" w:cs="Times New Roman"/>
          <w:color w:val="auto"/>
          <w:sz w:val="24"/>
          <w:szCs w:val="24"/>
          <w:lang w:val="es-MX" w:eastAsia="es-MX"/>
        </w:rPr>
        <w:t>cuidando que los</w:t>
      </w:r>
      <w:r w:rsidR="001061F5" w:rsidRPr="00330AAA">
        <w:rPr>
          <w:rFonts w:ascii="Times New Roman" w:eastAsia="Arial" w:hAnsi="Times New Roman" w:cs="Times New Roman"/>
          <w:color w:val="auto"/>
          <w:sz w:val="24"/>
          <w:szCs w:val="24"/>
          <w:lang w:val="es-MX" w:eastAsia="es-MX"/>
        </w:rPr>
        <w:t xml:space="preserve"> alimentos </w:t>
      </w:r>
      <w:r w:rsidRPr="00330AAA">
        <w:rPr>
          <w:rFonts w:ascii="Times New Roman" w:eastAsia="Arial" w:hAnsi="Times New Roman" w:cs="Times New Roman"/>
          <w:color w:val="auto"/>
          <w:sz w:val="24"/>
          <w:szCs w:val="24"/>
          <w:lang w:val="es-MX" w:eastAsia="es-MX"/>
        </w:rPr>
        <w:t xml:space="preserve">se preparen de manera higiénica y sean </w:t>
      </w:r>
      <w:r w:rsidR="001061F5" w:rsidRPr="00330AAA">
        <w:rPr>
          <w:rFonts w:ascii="Times New Roman" w:eastAsia="Arial" w:hAnsi="Times New Roman" w:cs="Times New Roman"/>
          <w:color w:val="auto"/>
          <w:sz w:val="24"/>
          <w:szCs w:val="24"/>
          <w:lang w:val="es-MX" w:eastAsia="es-MX"/>
        </w:rPr>
        <w:t>saludables.</w:t>
      </w:r>
    </w:p>
    <w:p w:rsidR="008619CA" w:rsidRPr="00330AAA" w:rsidRDefault="00803B8E" w:rsidP="00330AAA">
      <w:pPr>
        <w:pStyle w:val="Ttulo2"/>
        <w:spacing w:before="240" w:after="240" w:line="360" w:lineRule="auto"/>
        <w:jc w:val="both"/>
        <w:rPr>
          <w:rFonts w:ascii="Times New Roman" w:eastAsia="Trebuchet MS" w:hAnsi="Times New Roman" w:cs="Times New Roman"/>
          <w:b/>
          <w:color w:val="auto"/>
          <w:sz w:val="24"/>
          <w:szCs w:val="24"/>
          <w:lang w:val="es-MX" w:eastAsia="es-MX"/>
        </w:rPr>
      </w:pPr>
      <w:r w:rsidRPr="00330AAA">
        <w:rPr>
          <w:rFonts w:ascii="Times New Roman" w:eastAsia="Trebuchet MS" w:hAnsi="Times New Roman" w:cs="Times New Roman"/>
          <w:b/>
          <w:color w:val="auto"/>
          <w:sz w:val="24"/>
          <w:szCs w:val="24"/>
          <w:lang w:val="es-MX" w:eastAsia="es-MX"/>
        </w:rPr>
        <w:t xml:space="preserve">OBJETIVOS DE </w:t>
      </w:r>
      <w:r w:rsidR="00FB6B6D" w:rsidRPr="00330AAA">
        <w:rPr>
          <w:rFonts w:ascii="Times New Roman" w:eastAsia="Trebuchet MS" w:hAnsi="Times New Roman" w:cs="Times New Roman"/>
          <w:b/>
          <w:color w:val="auto"/>
          <w:sz w:val="24"/>
          <w:szCs w:val="24"/>
          <w:lang w:val="es-MX" w:eastAsia="es-MX"/>
        </w:rPr>
        <w:t xml:space="preserve">LA </w:t>
      </w:r>
      <w:r w:rsidRPr="00330AAA">
        <w:rPr>
          <w:rFonts w:ascii="Times New Roman" w:eastAsia="Trebuchet MS" w:hAnsi="Times New Roman" w:cs="Times New Roman"/>
          <w:b/>
          <w:color w:val="auto"/>
          <w:sz w:val="24"/>
          <w:szCs w:val="24"/>
          <w:lang w:val="es-MX" w:eastAsia="es-MX"/>
        </w:rPr>
        <w:t xml:space="preserve">INVESTIGACIÓN  </w:t>
      </w:r>
    </w:p>
    <w:p w:rsidR="00AF090A" w:rsidRPr="00330AAA" w:rsidRDefault="00803B8E" w:rsidP="00330AAA">
      <w:pPr>
        <w:pStyle w:val="Ttulo2"/>
        <w:spacing w:before="240" w:after="240" w:line="360" w:lineRule="auto"/>
        <w:jc w:val="both"/>
        <w:rPr>
          <w:rFonts w:ascii="Times New Roman" w:eastAsia="Arial" w:hAnsi="Times New Roman" w:cs="Times New Roman"/>
          <w:sz w:val="24"/>
          <w:szCs w:val="24"/>
        </w:rPr>
      </w:pPr>
      <w:r w:rsidRPr="00330AAA">
        <w:rPr>
          <w:rFonts w:ascii="Times New Roman" w:eastAsia="Trebuchet MS" w:hAnsi="Times New Roman" w:cs="Times New Roman"/>
          <w:b/>
          <w:color w:val="auto"/>
          <w:sz w:val="24"/>
          <w:szCs w:val="24"/>
          <w:lang w:val="es-MX" w:eastAsia="es-MX"/>
        </w:rPr>
        <w:t xml:space="preserve">Objetivo </w:t>
      </w:r>
      <w:r w:rsidR="00FB6B6D" w:rsidRPr="00330AAA">
        <w:rPr>
          <w:rFonts w:ascii="Times New Roman" w:eastAsia="Trebuchet MS" w:hAnsi="Times New Roman" w:cs="Times New Roman"/>
          <w:b/>
          <w:color w:val="auto"/>
          <w:sz w:val="24"/>
          <w:szCs w:val="24"/>
          <w:lang w:val="es-MX" w:eastAsia="es-MX"/>
        </w:rPr>
        <w:t>g</w:t>
      </w:r>
      <w:r w:rsidRPr="00330AAA">
        <w:rPr>
          <w:rFonts w:ascii="Times New Roman" w:eastAsia="Trebuchet MS" w:hAnsi="Times New Roman" w:cs="Times New Roman"/>
          <w:b/>
          <w:color w:val="auto"/>
          <w:sz w:val="24"/>
          <w:szCs w:val="24"/>
          <w:lang w:val="es-MX" w:eastAsia="es-MX"/>
        </w:rPr>
        <w:t>eneral</w:t>
      </w:r>
    </w:p>
    <w:p w:rsidR="00A44F90" w:rsidRDefault="00803B8E" w:rsidP="00330AAA">
      <w:pPr>
        <w:spacing w:after="0" w:line="360" w:lineRule="auto"/>
        <w:jc w:val="both"/>
        <w:rPr>
          <w:rFonts w:ascii="Times New Roman" w:eastAsia="Arial" w:hAnsi="Times New Roman" w:cs="Times New Roman"/>
          <w:color w:val="auto"/>
          <w:sz w:val="24"/>
          <w:szCs w:val="24"/>
          <w:lang w:val="es-MX" w:eastAsia="es-MX"/>
        </w:rPr>
      </w:pPr>
      <w:r w:rsidRPr="00330AAA">
        <w:rPr>
          <w:rFonts w:ascii="Times New Roman" w:eastAsia="Arial" w:hAnsi="Times New Roman" w:cs="Times New Roman"/>
          <w:color w:val="auto"/>
          <w:sz w:val="24"/>
          <w:szCs w:val="24"/>
          <w:lang w:val="es-MX" w:eastAsia="es-MX"/>
        </w:rPr>
        <w:t xml:space="preserve">Identificar la percepción de los consumidores </w:t>
      </w:r>
      <w:r w:rsidR="00A313C9" w:rsidRPr="00330AAA">
        <w:rPr>
          <w:rFonts w:ascii="Times New Roman" w:eastAsia="Arial" w:hAnsi="Times New Roman" w:cs="Times New Roman"/>
          <w:color w:val="auto"/>
          <w:sz w:val="24"/>
          <w:szCs w:val="24"/>
          <w:lang w:val="es-MX" w:eastAsia="es-MX"/>
        </w:rPr>
        <w:t>c</w:t>
      </w:r>
      <w:r w:rsidR="008619CA" w:rsidRPr="00330AAA">
        <w:rPr>
          <w:rFonts w:ascii="Times New Roman" w:eastAsia="Arial" w:hAnsi="Times New Roman" w:cs="Times New Roman"/>
          <w:color w:val="auto"/>
          <w:sz w:val="24"/>
          <w:szCs w:val="24"/>
          <w:lang w:val="es-MX" w:eastAsia="es-MX"/>
        </w:rPr>
        <w:t>on respecto al servicio que ofrece el</w:t>
      </w:r>
      <w:r w:rsidR="0086268F" w:rsidRPr="00330AAA">
        <w:rPr>
          <w:rFonts w:ascii="Times New Roman" w:eastAsia="Arial" w:hAnsi="Times New Roman" w:cs="Times New Roman"/>
          <w:color w:val="auto"/>
          <w:sz w:val="24"/>
          <w:szCs w:val="24"/>
          <w:lang w:val="es-MX" w:eastAsia="es-MX"/>
        </w:rPr>
        <w:t xml:space="preserve"> LSA en el </w:t>
      </w:r>
      <w:r w:rsidRPr="00330AAA">
        <w:rPr>
          <w:rFonts w:ascii="Times New Roman" w:eastAsia="Arial" w:hAnsi="Times New Roman" w:cs="Times New Roman"/>
          <w:color w:val="auto"/>
          <w:sz w:val="24"/>
          <w:szCs w:val="24"/>
          <w:lang w:val="es-MX" w:eastAsia="es-MX"/>
        </w:rPr>
        <w:t xml:space="preserve"> CUALTOS de la U</w:t>
      </w:r>
      <w:r w:rsidR="00DB64C1" w:rsidRPr="00330AAA">
        <w:rPr>
          <w:rFonts w:ascii="Times New Roman" w:eastAsia="Arial" w:hAnsi="Times New Roman" w:cs="Times New Roman"/>
          <w:color w:val="auto"/>
          <w:sz w:val="24"/>
          <w:szCs w:val="24"/>
          <w:lang w:val="es-MX" w:eastAsia="es-MX"/>
        </w:rPr>
        <w:t>de</w:t>
      </w:r>
      <w:r w:rsidRPr="00330AAA">
        <w:rPr>
          <w:rFonts w:ascii="Times New Roman" w:eastAsia="Arial" w:hAnsi="Times New Roman" w:cs="Times New Roman"/>
          <w:color w:val="auto"/>
          <w:sz w:val="24"/>
          <w:szCs w:val="24"/>
          <w:lang w:val="es-MX" w:eastAsia="es-MX"/>
        </w:rPr>
        <w:t>G.</w:t>
      </w:r>
    </w:p>
    <w:p w:rsidR="00330AAA" w:rsidRPr="00330AAA" w:rsidRDefault="00330AAA" w:rsidP="00330AAA">
      <w:pPr>
        <w:spacing w:after="0" w:line="360" w:lineRule="auto"/>
        <w:jc w:val="both"/>
        <w:rPr>
          <w:rFonts w:ascii="Times New Roman" w:eastAsia="Arial" w:hAnsi="Times New Roman" w:cs="Times New Roman"/>
          <w:color w:val="auto"/>
          <w:sz w:val="24"/>
          <w:szCs w:val="24"/>
          <w:lang w:val="es-MX" w:eastAsia="es-MX"/>
        </w:rPr>
      </w:pPr>
    </w:p>
    <w:p w:rsidR="00A44F90" w:rsidRPr="00330AAA" w:rsidRDefault="00803B8E" w:rsidP="00330AAA">
      <w:pPr>
        <w:pStyle w:val="Ttulo3"/>
        <w:spacing w:before="160" w:after="0" w:line="360" w:lineRule="auto"/>
        <w:contextualSpacing w:val="0"/>
        <w:jc w:val="both"/>
        <w:rPr>
          <w:rFonts w:ascii="Times New Roman" w:eastAsia="Trebuchet MS" w:hAnsi="Times New Roman" w:cs="Times New Roman"/>
          <w:color w:val="auto"/>
          <w:sz w:val="24"/>
          <w:szCs w:val="24"/>
          <w:lang w:val="es-MX" w:eastAsia="es-MX"/>
        </w:rPr>
      </w:pPr>
      <w:r w:rsidRPr="00330AAA">
        <w:rPr>
          <w:rFonts w:ascii="Times New Roman" w:eastAsia="Trebuchet MS" w:hAnsi="Times New Roman" w:cs="Times New Roman"/>
          <w:color w:val="auto"/>
          <w:sz w:val="24"/>
          <w:szCs w:val="24"/>
          <w:lang w:val="es-MX" w:eastAsia="es-MX"/>
        </w:rPr>
        <w:lastRenderedPageBreak/>
        <w:t xml:space="preserve">Objetivos </w:t>
      </w:r>
      <w:r w:rsidR="00FB6B6D" w:rsidRPr="00330AAA">
        <w:rPr>
          <w:rFonts w:ascii="Times New Roman" w:eastAsia="Trebuchet MS" w:hAnsi="Times New Roman" w:cs="Times New Roman"/>
          <w:color w:val="auto"/>
          <w:sz w:val="24"/>
          <w:szCs w:val="24"/>
          <w:lang w:val="es-MX" w:eastAsia="es-MX"/>
        </w:rPr>
        <w:t>e</w:t>
      </w:r>
      <w:r w:rsidRPr="00330AAA">
        <w:rPr>
          <w:rFonts w:ascii="Times New Roman" w:eastAsia="Trebuchet MS" w:hAnsi="Times New Roman" w:cs="Times New Roman"/>
          <w:color w:val="auto"/>
          <w:sz w:val="24"/>
          <w:szCs w:val="24"/>
          <w:lang w:val="es-MX" w:eastAsia="es-MX"/>
        </w:rPr>
        <w:t>specíficos</w:t>
      </w:r>
    </w:p>
    <w:p w:rsidR="00A44F90" w:rsidRPr="00330AAA" w:rsidRDefault="00803B8E" w:rsidP="00330AAA">
      <w:pPr>
        <w:pStyle w:val="Prrafodelista"/>
        <w:numPr>
          <w:ilvl w:val="0"/>
          <w:numId w:val="1"/>
        </w:numPr>
        <w:spacing w:after="0" w:line="360" w:lineRule="auto"/>
        <w:jc w:val="both"/>
        <w:rPr>
          <w:rFonts w:ascii="Times New Roman" w:eastAsia="Arial" w:hAnsi="Times New Roman" w:cs="Times New Roman"/>
          <w:color w:val="auto"/>
          <w:sz w:val="24"/>
          <w:szCs w:val="24"/>
          <w:lang w:val="es-MX" w:eastAsia="es-MX"/>
        </w:rPr>
      </w:pPr>
      <w:r w:rsidRPr="00330AAA">
        <w:rPr>
          <w:rFonts w:ascii="Times New Roman" w:eastAsia="Arial" w:hAnsi="Times New Roman" w:cs="Times New Roman"/>
          <w:color w:val="auto"/>
          <w:sz w:val="24"/>
          <w:szCs w:val="24"/>
          <w:lang w:val="es-MX" w:eastAsia="es-MX"/>
        </w:rPr>
        <w:t xml:space="preserve">Conocer </w:t>
      </w:r>
      <w:r w:rsidR="00693BC2" w:rsidRPr="00330AAA">
        <w:rPr>
          <w:rFonts w:ascii="Times New Roman" w:eastAsia="Arial" w:hAnsi="Times New Roman" w:cs="Times New Roman"/>
          <w:color w:val="auto"/>
          <w:sz w:val="24"/>
          <w:szCs w:val="24"/>
          <w:lang w:val="es-MX" w:eastAsia="es-MX"/>
        </w:rPr>
        <w:t>el número d</w:t>
      </w:r>
      <w:r w:rsidRPr="00330AAA">
        <w:rPr>
          <w:rFonts w:ascii="Times New Roman" w:eastAsia="Arial" w:hAnsi="Times New Roman" w:cs="Times New Roman"/>
          <w:color w:val="auto"/>
          <w:sz w:val="24"/>
          <w:szCs w:val="24"/>
          <w:lang w:val="es-MX" w:eastAsia="es-MX"/>
        </w:rPr>
        <w:t xml:space="preserve">e personas de la </w:t>
      </w:r>
      <w:r w:rsidR="00693BC2" w:rsidRPr="00330AAA">
        <w:rPr>
          <w:rFonts w:ascii="Times New Roman" w:eastAsia="Arial" w:hAnsi="Times New Roman" w:cs="Times New Roman"/>
          <w:color w:val="auto"/>
          <w:sz w:val="24"/>
          <w:szCs w:val="24"/>
          <w:lang w:val="es-MX" w:eastAsia="es-MX"/>
        </w:rPr>
        <w:t>c</w:t>
      </w:r>
      <w:r w:rsidRPr="00330AAA">
        <w:rPr>
          <w:rFonts w:ascii="Times New Roman" w:eastAsia="Arial" w:hAnsi="Times New Roman" w:cs="Times New Roman"/>
          <w:color w:val="auto"/>
          <w:sz w:val="24"/>
          <w:szCs w:val="24"/>
          <w:lang w:val="es-MX" w:eastAsia="es-MX"/>
        </w:rPr>
        <w:t xml:space="preserve">omunidad </w:t>
      </w:r>
      <w:r w:rsidR="00693BC2" w:rsidRPr="00330AAA">
        <w:rPr>
          <w:rFonts w:ascii="Times New Roman" w:eastAsia="Arial" w:hAnsi="Times New Roman" w:cs="Times New Roman"/>
          <w:color w:val="auto"/>
          <w:sz w:val="24"/>
          <w:szCs w:val="24"/>
          <w:lang w:val="es-MX" w:eastAsia="es-MX"/>
        </w:rPr>
        <w:t>u</w:t>
      </w:r>
      <w:r w:rsidRPr="00330AAA">
        <w:rPr>
          <w:rFonts w:ascii="Times New Roman" w:eastAsia="Arial" w:hAnsi="Times New Roman" w:cs="Times New Roman"/>
          <w:color w:val="auto"/>
          <w:sz w:val="24"/>
          <w:szCs w:val="24"/>
          <w:lang w:val="es-MX" w:eastAsia="es-MX"/>
        </w:rPr>
        <w:t xml:space="preserve">niversitaria (alumnos, docentes y directivos) que </w:t>
      </w:r>
      <w:r w:rsidR="00A313C9" w:rsidRPr="00330AAA">
        <w:rPr>
          <w:rFonts w:ascii="Times New Roman" w:eastAsia="Arial" w:hAnsi="Times New Roman" w:cs="Times New Roman"/>
          <w:color w:val="auto"/>
          <w:sz w:val="24"/>
          <w:szCs w:val="24"/>
          <w:lang w:val="es-MX" w:eastAsia="es-MX"/>
        </w:rPr>
        <w:t>compran alimentos</w:t>
      </w:r>
      <w:r w:rsidRPr="00330AAA">
        <w:rPr>
          <w:rFonts w:ascii="Times New Roman" w:eastAsia="Arial" w:hAnsi="Times New Roman" w:cs="Times New Roman"/>
          <w:color w:val="auto"/>
          <w:sz w:val="24"/>
          <w:szCs w:val="24"/>
          <w:lang w:val="es-MX" w:eastAsia="es-MX"/>
        </w:rPr>
        <w:t xml:space="preserve"> en el LSA del CUALTOS de la U</w:t>
      </w:r>
      <w:r w:rsidR="00FB6B6D" w:rsidRPr="00330AAA">
        <w:rPr>
          <w:rFonts w:ascii="Times New Roman" w:eastAsia="Arial" w:hAnsi="Times New Roman" w:cs="Times New Roman"/>
          <w:color w:val="auto"/>
          <w:sz w:val="24"/>
          <w:szCs w:val="24"/>
          <w:lang w:val="es-MX" w:eastAsia="es-MX"/>
        </w:rPr>
        <w:t>de</w:t>
      </w:r>
      <w:r w:rsidRPr="00330AAA">
        <w:rPr>
          <w:rFonts w:ascii="Times New Roman" w:eastAsia="Arial" w:hAnsi="Times New Roman" w:cs="Times New Roman"/>
          <w:color w:val="auto"/>
          <w:sz w:val="24"/>
          <w:szCs w:val="24"/>
          <w:lang w:val="es-MX" w:eastAsia="es-MX"/>
        </w:rPr>
        <w:t>G.</w:t>
      </w:r>
    </w:p>
    <w:p w:rsidR="00A44F90" w:rsidRPr="00330AAA" w:rsidRDefault="00803B8E" w:rsidP="00330AAA">
      <w:pPr>
        <w:pStyle w:val="Prrafodelista"/>
        <w:numPr>
          <w:ilvl w:val="0"/>
          <w:numId w:val="1"/>
        </w:numPr>
        <w:spacing w:after="0" w:line="360" w:lineRule="auto"/>
        <w:jc w:val="both"/>
        <w:rPr>
          <w:rFonts w:ascii="Times New Roman" w:eastAsia="Arial" w:hAnsi="Times New Roman" w:cs="Times New Roman"/>
          <w:color w:val="auto"/>
          <w:sz w:val="24"/>
          <w:szCs w:val="24"/>
          <w:lang w:val="es-MX" w:eastAsia="es-MX"/>
        </w:rPr>
      </w:pPr>
      <w:r w:rsidRPr="00330AAA">
        <w:rPr>
          <w:rFonts w:ascii="Times New Roman" w:eastAsia="Arial" w:hAnsi="Times New Roman" w:cs="Times New Roman"/>
          <w:color w:val="auto"/>
          <w:sz w:val="24"/>
          <w:szCs w:val="24"/>
          <w:lang w:val="es-MX" w:eastAsia="es-MX"/>
        </w:rPr>
        <w:t>Medir la</w:t>
      </w:r>
      <w:r w:rsidR="00A313C9" w:rsidRPr="00330AAA">
        <w:rPr>
          <w:rFonts w:ascii="Times New Roman" w:eastAsia="Arial" w:hAnsi="Times New Roman" w:cs="Times New Roman"/>
          <w:color w:val="auto"/>
          <w:sz w:val="24"/>
          <w:szCs w:val="24"/>
          <w:lang w:val="es-MX" w:eastAsia="es-MX"/>
        </w:rPr>
        <w:t xml:space="preserve"> </w:t>
      </w:r>
      <w:r w:rsidRPr="00330AAA">
        <w:rPr>
          <w:rFonts w:ascii="Times New Roman" w:eastAsia="Arial" w:hAnsi="Times New Roman" w:cs="Times New Roman"/>
          <w:color w:val="auto"/>
          <w:sz w:val="24"/>
          <w:szCs w:val="24"/>
          <w:lang w:val="es-MX" w:eastAsia="es-MX"/>
        </w:rPr>
        <w:t>frecuencia de compra de los consumidores del LSA del CUALTOS de la U</w:t>
      </w:r>
      <w:r w:rsidR="00FB6B6D" w:rsidRPr="00330AAA">
        <w:rPr>
          <w:rFonts w:ascii="Times New Roman" w:eastAsia="Arial" w:hAnsi="Times New Roman" w:cs="Times New Roman"/>
          <w:color w:val="auto"/>
          <w:sz w:val="24"/>
          <w:szCs w:val="24"/>
          <w:lang w:val="es-MX" w:eastAsia="es-MX"/>
        </w:rPr>
        <w:t>de</w:t>
      </w:r>
      <w:r w:rsidRPr="00330AAA">
        <w:rPr>
          <w:rFonts w:ascii="Times New Roman" w:eastAsia="Arial" w:hAnsi="Times New Roman" w:cs="Times New Roman"/>
          <w:color w:val="auto"/>
          <w:sz w:val="24"/>
          <w:szCs w:val="24"/>
          <w:lang w:val="es-MX" w:eastAsia="es-MX"/>
        </w:rPr>
        <w:t>G.</w:t>
      </w:r>
    </w:p>
    <w:p w:rsidR="00A44F90" w:rsidRPr="00330AAA" w:rsidRDefault="0086268F" w:rsidP="00330AAA">
      <w:pPr>
        <w:pStyle w:val="Prrafodelista"/>
        <w:numPr>
          <w:ilvl w:val="0"/>
          <w:numId w:val="1"/>
        </w:numPr>
        <w:spacing w:after="0" w:line="360" w:lineRule="auto"/>
        <w:jc w:val="both"/>
        <w:rPr>
          <w:rFonts w:ascii="Times New Roman" w:eastAsia="Arial" w:hAnsi="Times New Roman" w:cs="Times New Roman"/>
          <w:color w:val="auto"/>
          <w:sz w:val="24"/>
          <w:szCs w:val="24"/>
          <w:lang w:val="es-MX" w:eastAsia="es-MX"/>
        </w:rPr>
      </w:pPr>
      <w:r w:rsidRPr="00330AAA">
        <w:rPr>
          <w:rFonts w:ascii="Times New Roman" w:eastAsia="Arial" w:hAnsi="Times New Roman" w:cs="Times New Roman"/>
          <w:color w:val="auto"/>
          <w:sz w:val="24"/>
          <w:szCs w:val="24"/>
          <w:lang w:val="es-MX" w:eastAsia="es-MX"/>
        </w:rPr>
        <w:t>A</w:t>
      </w:r>
      <w:r w:rsidR="00803B8E" w:rsidRPr="00330AAA">
        <w:rPr>
          <w:rFonts w:ascii="Times New Roman" w:eastAsia="Arial" w:hAnsi="Times New Roman" w:cs="Times New Roman"/>
          <w:color w:val="auto"/>
          <w:sz w:val="24"/>
          <w:szCs w:val="24"/>
          <w:lang w:val="es-MX" w:eastAsia="es-MX"/>
        </w:rPr>
        <w:t xml:space="preserve">nalizar la percepción del servicio por parte de los consumidores del LSA </w:t>
      </w:r>
      <w:r w:rsidRPr="00330AAA">
        <w:rPr>
          <w:rFonts w:ascii="Times New Roman" w:eastAsia="Arial" w:hAnsi="Times New Roman" w:cs="Times New Roman"/>
          <w:color w:val="auto"/>
          <w:sz w:val="24"/>
          <w:szCs w:val="24"/>
          <w:lang w:val="es-MX" w:eastAsia="es-MX"/>
        </w:rPr>
        <w:t>en el</w:t>
      </w:r>
      <w:r w:rsidR="00803B8E" w:rsidRPr="00330AAA">
        <w:rPr>
          <w:rFonts w:ascii="Times New Roman" w:eastAsia="Arial" w:hAnsi="Times New Roman" w:cs="Times New Roman"/>
          <w:color w:val="auto"/>
          <w:sz w:val="24"/>
          <w:szCs w:val="24"/>
          <w:lang w:val="es-MX" w:eastAsia="es-MX"/>
        </w:rPr>
        <w:t xml:space="preserve"> CUALTOS de la U</w:t>
      </w:r>
      <w:r w:rsidR="00FB6B6D" w:rsidRPr="00330AAA">
        <w:rPr>
          <w:rFonts w:ascii="Times New Roman" w:eastAsia="Arial" w:hAnsi="Times New Roman" w:cs="Times New Roman"/>
          <w:color w:val="auto"/>
          <w:sz w:val="24"/>
          <w:szCs w:val="24"/>
          <w:lang w:val="es-MX" w:eastAsia="es-MX"/>
        </w:rPr>
        <w:t>de</w:t>
      </w:r>
      <w:r w:rsidR="00803B8E" w:rsidRPr="00330AAA">
        <w:rPr>
          <w:rFonts w:ascii="Times New Roman" w:eastAsia="Arial" w:hAnsi="Times New Roman" w:cs="Times New Roman"/>
          <w:color w:val="auto"/>
          <w:sz w:val="24"/>
          <w:szCs w:val="24"/>
          <w:lang w:val="es-MX" w:eastAsia="es-MX"/>
        </w:rPr>
        <w:t xml:space="preserve">G. </w:t>
      </w:r>
    </w:p>
    <w:p w:rsidR="00AF090A" w:rsidRPr="00330AAA" w:rsidRDefault="00AF090A" w:rsidP="00330AAA">
      <w:pPr>
        <w:pStyle w:val="Normal1"/>
        <w:spacing w:line="360" w:lineRule="auto"/>
        <w:jc w:val="both"/>
        <w:rPr>
          <w:rFonts w:ascii="Times New Roman" w:eastAsia="Arial" w:hAnsi="Times New Roman" w:cs="Times New Roman"/>
          <w:b/>
          <w:sz w:val="24"/>
          <w:szCs w:val="24"/>
        </w:rPr>
      </w:pPr>
    </w:p>
    <w:p w:rsidR="00AF090A" w:rsidRPr="00330AAA" w:rsidRDefault="00803B8E" w:rsidP="00330AAA">
      <w:pPr>
        <w:pStyle w:val="Ttulo3"/>
        <w:spacing w:before="160" w:after="0" w:line="360" w:lineRule="auto"/>
        <w:contextualSpacing w:val="0"/>
        <w:jc w:val="both"/>
        <w:rPr>
          <w:rFonts w:ascii="Times New Roman" w:hAnsi="Times New Roman" w:cs="Times New Roman"/>
          <w:sz w:val="24"/>
          <w:szCs w:val="24"/>
          <w:lang w:val="es-MX" w:eastAsia="es-MX"/>
        </w:rPr>
      </w:pPr>
      <w:r w:rsidRPr="00330AAA">
        <w:rPr>
          <w:rFonts w:ascii="Times New Roman" w:eastAsia="Trebuchet MS" w:hAnsi="Times New Roman" w:cs="Times New Roman"/>
          <w:color w:val="auto"/>
          <w:sz w:val="24"/>
          <w:szCs w:val="24"/>
          <w:lang w:val="es-MX" w:eastAsia="es-MX"/>
        </w:rPr>
        <w:t xml:space="preserve">Preguntas de </w:t>
      </w:r>
      <w:r w:rsidR="00B27D9B" w:rsidRPr="00330AAA">
        <w:rPr>
          <w:rFonts w:ascii="Times New Roman" w:eastAsia="Trebuchet MS" w:hAnsi="Times New Roman" w:cs="Times New Roman"/>
          <w:color w:val="auto"/>
          <w:sz w:val="24"/>
          <w:szCs w:val="24"/>
          <w:lang w:val="es-MX" w:eastAsia="es-MX"/>
        </w:rPr>
        <w:t>i</w:t>
      </w:r>
      <w:r w:rsidRPr="00330AAA">
        <w:rPr>
          <w:rFonts w:ascii="Times New Roman" w:eastAsia="Trebuchet MS" w:hAnsi="Times New Roman" w:cs="Times New Roman"/>
          <w:color w:val="auto"/>
          <w:sz w:val="24"/>
          <w:szCs w:val="24"/>
          <w:lang w:val="es-MX" w:eastAsia="es-MX"/>
        </w:rPr>
        <w:t xml:space="preserve">nvestigación </w:t>
      </w:r>
    </w:p>
    <w:p w:rsidR="00A44F90" w:rsidRPr="00330AAA" w:rsidRDefault="00803B8E" w:rsidP="00330AAA">
      <w:pPr>
        <w:numPr>
          <w:ilvl w:val="0"/>
          <w:numId w:val="1"/>
        </w:numPr>
        <w:spacing w:after="0" w:line="360" w:lineRule="auto"/>
        <w:contextualSpacing/>
        <w:jc w:val="both"/>
        <w:rPr>
          <w:rFonts w:ascii="Times New Roman" w:eastAsia="Arial" w:hAnsi="Times New Roman" w:cs="Times New Roman"/>
          <w:color w:val="auto"/>
          <w:sz w:val="24"/>
          <w:szCs w:val="24"/>
          <w:lang w:val="es-MX" w:eastAsia="es-MX"/>
        </w:rPr>
      </w:pPr>
      <w:r w:rsidRPr="00330AAA">
        <w:rPr>
          <w:rFonts w:ascii="Times New Roman" w:eastAsia="Arial" w:hAnsi="Times New Roman" w:cs="Times New Roman"/>
          <w:color w:val="auto"/>
          <w:sz w:val="24"/>
          <w:szCs w:val="24"/>
          <w:lang w:val="es-MX" w:eastAsia="es-MX"/>
        </w:rPr>
        <w:t xml:space="preserve">¿Cuál es </w:t>
      </w:r>
      <w:r w:rsidR="002C2787" w:rsidRPr="00330AAA">
        <w:rPr>
          <w:rFonts w:ascii="Times New Roman" w:eastAsia="Arial" w:hAnsi="Times New Roman" w:cs="Times New Roman"/>
          <w:color w:val="auto"/>
          <w:sz w:val="24"/>
          <w:szCs w:val="24"/>
          <w:lang w:val="es-MX" w:eastAsia="es-MX"/>
        </w:rPr>
        <w:t>el porcentaje</w:t>
      </w:r>
      <w:r w:rsidRPr="00330AAA">
        <w:rPr>
          <w:rFonts w:ascii="Times New Roman" w:eastAsia="Arial" w:hAnsi="Times New Roman" w:cs="Times New Roman"/>
          <w:color w:val="auto"/>
          <w:sz w:val="24"/>
          <w:szCs w:val="24"/>
          <w:lang w:val="es-MX" w:eastAsia="es-MX"/>
        </w:rPr>
        <w:t xml:space="preserve"> de </w:t>
      </w:r>
      <w:r w:rsidR="002C2787" w:rsidRPr="00330AAA">
        <w:rPr>
          <w:rFonts w:ascii="Times New Roman" w:eastAsia="Arial" w:hAnsi="Times New Roman" w:cs="Times New Roman"/>
          <w:color w:val="auto"/>
          <w:sz w:val="24"/>
          <w:szCs w:val="24"/>
          <w:lang w:val="es-MX" w:eastAsia="es-MX"/>
        </w:rPr>
        <w:t xml:space="preserve">las </w:t>
      </w:r>
      <w:r w:rsidRPr="00330AAA">
        <w:rPr>
          <w:rFonts w:ascii="Times New Roman" w:eastAsia="Arial" w:hAnsi="Times New Roman" w:cs="Times New Roman"/>
          <w:color w:val="auto"/>
          <w:sz w:val="24"/>
          <w:szCs w:val="24"/>
          <w:lang w:val="es-MX" w:eastAsia="es-MX"/>
        </w:rPr>
        <w:t xml:space="preserve">personas </w:t>
      </w:r>
      <w:r w:rsidR="002C2787" w:rsidRPr="00330AAA">
        <w:rPr>
          <w:rFonts w:ascii="Times New Roman" w:eastAsia="Arial" w:hAnsi="Times New Roman" w:cs="Times New Roman"/>
          <w:color w:val="auto"/>
          <w:sz w:val="24"/>
          <w:szCs w:val="24"/>
          <w:lang w:val="es-MX" w:eastAsia="es-MX"/>
        </w:rPr>
        <w:t>pertenecientes a</w:t>
      </w:r>
      <w:r w:rsidRPr="00330AAA">
        <w:rPr>
          <w:rFonts w:ascii="Times New Roman" w:eastAsia="Arial" w:hAnsi="Times New Roman" w:cs="Times New Roman"/>
          <w:color w:val="auto"/>
          <w:sz w:val="24"/>
          <w:szCs w:val="24"/>
          <w:lang w:val="es-MX" w:eastAsia="es-MX"/>
        </w:rPr>
        <w:t xml:space="preserve"> la </w:t>
      </w:r>
      <w:r w:rsidR="002C2787" w:rsidRPr="00330AAA">
        <w:rPr>
          <w:rFonts w:ascii="Times New Roman" w:eastAsia="Arial" w:hAnsi="Times New Roman" w:cs="Times New Roman"/>
          <w:color w:val="auto"/>
          <w:sz w:val="24"/>
          <w:szCs w:val="24"/>
          <w:lang w:val="es-MX" w:eastAsia="es-MX"/>
        </w:rPr>
        <w:t>c</w:t>
      </w:r>
      <w:r w:rsidRPr="00330AAA">
        <w:rPr>
          <w:rFonts w:ascii="Times New Roman" w:eastAsia="Arial" w:hAnsi="Times New Roman" w:cs="Times New Roman"/>
          <w:color w:val="auto"/>
          <w:sz w:val="24"/>
          <w:szCs w:val="24"/>
          <w:lang w:val="es-MX" w:eastAsia="es-MX"/>
        </w:rPr>
        <w:t xml:space="preserve">omunidad </w:t>
      </w:r>
      <w:r w:rsidR="002C2787" w:rsidRPr="00330AAA">
        <w:rPr>
          <w:rFonts w:ascii="Times New Roman" w:eastAsia="Arial" w:hAnsi="Times New Roman" w:cs="Times New Roman"/>
          <w:color w:val="auto"/>
          <w:sz w:val="24"/>
          <w:szCs w:val="24"/>
          <w:lang w:val="es-MX" w:eastAsia="es-MX"/>
        </w:rPr>
        <w:t>u</w:t>
      </w:r>
      <w:r w:rsidRPr="00330AAA">
        <w:rPr>
          <w:rFonts w:ascii="Times New Roman" w:eastAsia="Arial" w:hAnsi="Times New Roman" w:cs="Times New Roman"/>
          <w:color w:val="auto"/>
          <w:sz w:val="24"/>
          <w:szCs w:val="24"/>
          <w:lang w:val="es-MX" w:eastAsia="es-MX"/>
        </w:rPr>
        <w:t xml:space="preserve">niversitaria (alumnos, docentes y directivos) que </w:t>
      </w:r>
      <w:r w:rsidR="00620061" w:rsidRPr="00330AAA">
        <w:rPr>
          <w:rFonts w:ascii="Times New Roman" w:eastAsia="Arial" w:hAnsi="Times New Roman" w:cs="Times New Roman"/>
          <w:color w:val="auto"/>
          <w:sz w:val="24"/>
          <w:szCs w:val="24"/>
          <w:lang w:val="es-MX" w:eastAsia="es-MX"/>
        </w:rPr>
        <w:t>compran</w:t>
      </w:r>
      <w:r w:rsidRPr="00330AAA">
        <w:rPr>
          <w:rFonts w:ascii="Times New Roman" w:eastAsia="Arial" w:hAnsi="Times New Roman" w:cs="Times New Roman"/>
          <w:color w:val="auto"/>
          <w:sz w:val="24"/>
          <w:szCs w:val="24"/>
          <w:lang w:val="es-MX" w:eastAsia="es-MX"/>
        </w:rPr>
        <w:t xml:space="preserve"> en el LSA del CUALTOS de la U</w:t>
      </w:r>
      <w:r w:rsidR="00FB6B6D" w:rsidRPr="00330AAA">
        <w:rPr>
          <w:rFonts w:ascii="Times New Roman" w:eastAsia="Arial" w:hAnsi="Times New Roman" w:cs="Times New Roman"/>
          <w:color w:val="auto"/>
          <w:sz w:val="24"/>
          <w:szCs w:val="24"/>
          <w:lang w:val="es-MX" w:eastAsia="es-MX"/>
        </w:rPr>
        <w:t>de</w:t>
      </w:r>
      <w:r w:rsidRPr="00330AAA">
        <w:rPr>
          <w:rFonts w:ascii="Times New Roman" w:eastAsia="Arial" w:hAnsi="Times New Roman" w:cs="Times New Roman"/>
          <w:color w:val="auto"/>
          <w:sz w:val="24"/>
          <w:szCs w:val="24"/>
          <w:lang w:val="es-MX" w:eastAsia="es-MX"/>
        </w:rPr>
        <w:t>G?</w:t>
      </w:r>
    </w:p>
    <w:p w:rsidR="00A44F90" w:rsidRPr="00330AAA" w:rsidRDefault="00803B8E" w:rsidP="00330AAA">
      <w:pPr>
        <w:numPr>
          <w:ilvl w:val="0"/>
          <w:numId w:val="1"/>
        </w:numPr>
        <w:spacing w:after="0" w:line="360" w:lineRule="auto"/>
        <w:contextualSpacing/>
        <w:jc w:val="both"/>
        <w:rPr>
          <w:rFonts w:ascii="Times New Roman" w:eastAsia="Arial" w:hAnsi="Times New Roman" w:cs="Times New Roman"/>
          <w:color w:val="auto"/>
          <w:sz w:val="24"/>
          <w:szCs w:val="24"/>
          <w:lang w:val="es-MX" w:eastAsia="es-MX"/>
        </w:rPr>
      </w:pPr>
      <w:r w:rsidRPr="00330AAA">
        <w:rPr>
          <w:rFonts w:ascii="Times New Roman" w:eastAsia="Arial" w:hAnsi="Times New Roman" w:cs="Times New Roman"/>
          <w:color w:val="auto"/>
          <w:sz w:val="24"/>
          <w:szCs w:val="24"/>
          <w:lang w:val="es-MX" w:eastAsia="es-MX"/>
        </w:rPr>
        <w:t xml:space="preserve">¿Con qué frecuencia los consumidores </w:t>
      </w:r>
      <w:r w:rsidR="002C2787" w:rsidRPr="00330AAA">
        <w:rPr>
          <w:rFonts w:ascii="Times New Roman" w:eastAsia="Arial" w:hAnsi="Times New Roman" w:cs="Times New Roman"/>
          <w:color w:val="auto"/>
          <w:sz w:val="24"/>
          <w:szCs w:val="24"/>
          <w:lang w:val="es-MX" w:eastAsia="es-MX"/>
        </w:rPr>
        <w:t xml:space="preserve">compran alimentos en </w:t>
      </w:r>
      <w:r w:rsidRPr="00330AAA">
        <w:rPr>
          <w:rFonts w:ascii="Times New Roman" w:eastAsia="Arial" w:hAnsi="Times New Roman" w:cs="Times New Roman"/>
          <w:color w:val="auto"/>
          <w:sz w:val="24"/>
          <w:szCs w:val="24"/>
          <w:lang w:val="es-MX" w:eastAsia="es-MX"/>
        </w:rPr>
        <w:t>el LSA del CUALTOS de la U</w:t>
      </w:r>
      <w:r w:rsidR="00FB6B6D" w:rsidRPr="00330AAA">
        <w:rPr>
          <w:rFonts w:ascii="Times New Roman" w:eastAsia="Arial" w:hAnsi="Times New Roman" w:cs="Times New Roman"/>
          <w:color w:val="auto"/>
          <w:sz w:val="24"/>
          <w:szCs w:val="24"/>
          <w:lang w:val="es-MX" w:eastAsia="es-MX"/>
        </w:rPr>
        <w:t>de</w:t>
      </w:r>
      <w:r w:rsidRPr="00330AAA">
        <w:rPr>
          <w:rFonts w:ascii="Times New Roman" w:eastAsia="Arial" w:hAnsi="Times New Roman" w:cs="Times New Roman"/>
          <w:color w:val="auto"/>
          <w:sz w:val="24"/>
          <w:szCs w:val="24"/>
          <w:lang w:val="es-MX" w:eastAsia="es-MX"/>
        </w:rPr>
        <w:t>G?</w:t>
      </w:r>
    </w:p>
    <w:p w:rsidR="00A44F90" w:rsidRPr="00330AAA" w:rsidRDefault="00803B8E" w:rsidP="00330AAA">
      <w:pPr>
        <w:numPr>
          <w:ilvl w:val="0"/>
          <w:numId w:val="1"/>
        </w:numPr>
        <w:spacing w:after="0" w:line="360" w:lineRule="auto"/>
        <w:contextualSpacing/>
        <w:jc w:val="both"/>
        <w:rPr>
          <w:rFonts w:ascii="Times New Roman" w:eastAsia="Arial" w:hAnsi="Times New Roman" w:cs="Times New Roman"/>
          <w:color w:val="auto"/>
          <w:sz w:val="24"/>
          <w:szCs w:val="24"/>
          <w:lang w:val="es-MX" w:eastAsia="es-MX"/>
        </w:rPr>
      </w:pPr>
      <w:r w:rsidRPr="00330AAA">
        <w:rPr>
          <w:rFonts w:ascii="Times New Roman" w:eastAsia="Arial" w:hAnsi="Times New Roman" w:cs="Times New Roman"/>
          <w:color w:val="auto"/>
          <w:sz w:val="24"/>
          <w:szCs w:val="24"/>
          <w:lang w:val="es-MX" w:eastAsia="es-MX"/>
        </w:rPr>
        <w:t xml:space="preserve">¿Cuáles </w:t>
      </w:r>
      <w:r w:rsidR="002C2787" w:rsidRPr="00330AAA">
        <w:rPr>
          <w:rFonts w:ascii="Times New Roman" w:eastAsia="Arial" w:hAnsi="Times New Roman" w:cs="Times New Roman"/>
          <w:color w:val="auto"/>
          <w:sz w:val="24"/>
          <w:szCs w:val="24"/>
          <w:lang w:val="es-MX" w:eastAsia="es-MX"/>
        </w:rPr>
        <w:t xml:space="preserve">son los </w:t>
      </w:r>
      <w:r w:rsidR="007A2C8A" w:rsidRPr="00330AAA">
        <w:rPr>
          <w:rFonts w:ascii="Times New Roman" w:eastAsia="Arial" w:hAnsi="Times New Roman" w:cs="Times New Roman"/>
          <w:color w:val="auto"/>
          <w:sz w:val="24"/>
          <w:szCs w:val="24"/>
          <w:lang w:val="es-MX" w:eastAsia="es-MX"/>
        </w:rPr>
        <w:t>aspectos que se van a</w:t>
      </w:r>
      <w:r w:rsidRPr="00330AAA">
        <w:rPr>
          <w:rFonts w:ascii="Times New Roman" w:eastAsia="Arial" w:hAnsi="Times New Roman" w:cs="Times New Roman"/>
          <w:color w:val="auto"/>
          <w:sz w:val="24"/>
          <w:szCs w:val="24"/>
          <w:lang w:val="es-MX" w:eastAsia="es-MX"/>
        </w:rPr>
        <w:t xml:space="preserve"> medir y analizar </w:t>
      </w:r>
      <w:r w:rsidR="007A2C8A" w:rsidRPr="00330AAA">
        <w:rPr>
          <w:rFonts w:ascii="Times New Roman" w:eastAsia="Arial" w:hAnsi="Times New Roman" w:cs="Times New Roman"/>
          <w:color w:val="auto"/>
          <w:sz w:val="24"/>
          <w:szCs w:val="24"/>
          <w:lang w:val="es-MX" w:eastAsia="es-MX"/>
        </w:rPr>
        <w:t xml:space="preserve">con respecto a </w:t>
      </w:r>
      <w:r w:rsidRPr="00330AAA">
        <w:rPr>
          <w:rFonts w:ascii="Times New Roman" w:eastAsia="Arial" w:hAnsi="Times New Roman" w:cs="Times New Roman"/>
          <w:color w:val="auto"/>
          <w:sz w:val="24"/>
          <w:szCs w:val="24"/>
          <w:lang w:val="es-MX" w:eastAsia="es-MX"/>
        </w:rPr>
        <w:t xml:space="preserve">la percepción del servicio por parte de los consumidores del LSA </w:t>
      </w:r>
      <w:r w:rsidR="002C2787" w:rsidRPr="00330AAA">
        <w:rPr>
          <w:rFonts w:ascii="Times New Roman" w:eastAsia="Arial" w:hAnsi="Times New Roman" w:cs="Times New Roman"/>
          <w:color w:val="auto"/>
          <w:sz w:val="24"/>
          <w:szCs w:val="24"/>
          <w:lang w:val="es-MX" w:eastAsia="es-MX"/>
        </w:rPr>
        <w:t>en el</w:t>
      </w:r>
      <w:r w:rsidRPr="00330AAA">
        <w:rPr>
          <w:rFonts w:ascii="Times New Roman" w:eastAsia="Arial" w:hAnsi="Times New Roman" w:cs="Times New Roman"/>
          <w:color w:val="auto"/>
          <w:sz w:val="24"/>
          <w:szCs w:val="24"/>
          <w:lang w:val="es-MX" w:eastAsia="es-MX"/>
        </w:rPr>
        <w:t xml:space="preserve"> CUALTOS de la U</w:t>
      </w:r>
      <w:r w:rsidR="00FB6B6D" w:rsidRPr="00330AAA">
        <w:rPr>
          <w:rFonts w:ascii="Times New Roman" w:eastAsia="Arial" w:hAnsi="Times New Roman" w:cs="Times New Roman"/>
          <w:color w:val="auto"/>
          <w:sz w:val="24"/>
          <w:szCs w:val="24"/>
          <w:lang w:val="es-MX" w:eastAsia="es-MX"/>
        </w:rPr>
        <w:t>de</w:t>
      </w:r>
      <w:r w:rsidRPr="00330AAA">
        <w:rPr>
          <w:rFonts w:ascii="Times New Roman" w:eastAsia="Arial" w:hAnsi="Times New Roman" w:cs="Times New Roman"/>
          <w:color w:val="auto"/>
          <w:sz w:val="24"/>
          <w:szCs w:val="24"/>
          <w:lang w:val="es-MX" w:eastAsia="es-MX"/>
        </w:rPr>
        <w:t>G?</w:t>
      </w:r>
    </w:p>
    <w:p w:rsidR="00A44F90" w:rsidRPr="00330AAA" w:rsidRDefault="00803B8E" w:rsidP="00330AAA">
      <w:pPr>
        <w:numPr>
          <w:ilvl w:val="0"/>
          <w:numId w:val="1"/>
        </w:numPr>
        <w:spacing w:after="0" w:line="360" w:lineRule="auto"/>
        <w:contextualSpacing/>
        <w:jc w:val="both"/>
        <w:rPr>
          <w:rFonts w:ascii="Times New Roman" w:eastAsia="Arial" w:hAnsi="Times New Roman" w:cs="Times New Roman"/>
          <w:color w:val="auto"/>
          <w:sz w:val="24"/>
          <w:szCs w:val="24"/>
          <w:lang w:val="es-MX" w:eastAsia="es-MX"/>
        </w:rPr>
      </w:pPr>
      <w:r w:rsidRPr="00330AAA">
        <w:rPr>
          <w:rFonts w:ascii="Times New Roman" w:eastAsia="Arial" w:hAnsi="Times New Roman" w:cs="Times New Roman"/>
          <w:color w:val="auto"/>
          <w:sz w:val="24"/>
          <w:szCs w:val="24"/>
          <w:lang w:val="es-MX" w:eastAsia="es-MX"/>
        </w:rPr>
        <w:t xml:space="preserve">¿Cuáles </w:t>
      </w:r>
      <w:r w:rsidR="00DB27BE" w:rsidRPr="00330AAA">
        <w:rPr>
          <w:rFonts w:ascii="Times New Roman" w:eastAsia="Arial" w:hAnsi="Times New Roman" w:cs="Times New Roman"/>
          <w:color w:val="auto"/>
          <w:sz w:val="24"/>
          <w:szCs w:val="24"/>
          <w:lang w:val="es-MX" w:eastAsia="es-MX"/>
        </w:rPr>
        <w:t>aspectos en</w:t>
      </w:r>
      <w:r w:rsidRPr="00330AAA">
        <w:rPr>
          <w:rFonts w:ascii="Times New Roman" w:eastAsia="Arial" w:hAnsi="Times New Roman" w:cs="Times New Roman"/>
          <w:color w:val="auto"/>
          <w:sz w:val="24"/>
          <w:szCs w:val="24"/>
          <w:lang w:val="es-MX" w:eastAsia="es-MX"/>
        </w:rPr>
        <w:t xml:space="preserve"> la percepción del servicio son mejor evaluadas por parte de los consumidores del LSA </w:t>
      </w:r>
      <w:r w:rsidR="00DB27BE" w:rsidRPr="00330AAA">
        <w:rPr>
          <w:rFonts w:ascii="Times New Roman" w:eastAsia="Arial" w:hAnsi="Times New Roman" w:cs="Times New Roman"/>
          <w:color w:val="auto"/>
          <w:sz w:val="24"/>
          <w:szCs w:val="24"/>
          <w:lang w:val="es-MX" w:eastAsia="es-MX"/>
        </w:rPr>
        <w:t>en el</w:t>
      </w:r>
      <w:r w:rsidRPr="00330AAA">
        <w:rPr>
          <w:rFonts w:ascii="Times New Roman" w:eastAsia="Arial" w:hAnsi="Times New Roman" w:cs="Times New Roman"/>
          <w:color w:val="auto"/>
          <w:sz w:val="24"/>
          <w:szCs w:val="24"/>
          <w:lang w:val="es-MX" w:eastAsia="es-MX"/>
        </w:rPr>
        <w:t xml:space="preserve"> CUALTOS de la U</w:t>
      </w:r>
      <w:r w:rsidR="00FB6B6D" w:rsidRPr="00330AAA">
        <w:rPr>
          <w:rFonts w:ascii="Times New Roman" w:eastAsia="Arial" w:hAnsi="Times New Roman" w:cs="Times New Roman"/>
          <w:color w:val="auto"/>
          <w:sz w:val="24"/>
          <w:szCs w:val="24"/>
          <w:lang w:val="es-MX" w:eastAsia="es-MX"/>
        </w:rPr>
        <w:t>de</w:t>
      </w:r>
      <w:r w:rsidRPr="00330AAA">
        <w:rPr>
          <w:rFonts w:ascii="Times New Roman" w:eastAsia="Arial" w:hAnsi="Times New Roman" w:cs="Times New Roman"/>
          <w:color w:val="auto"/>
          <w:sz w:val="24"/>
          <w:szCs w:val="24"/>
          <w:lang w:val="es-MX" w:eastAsia="es-MX"/>
        </w:rPr>
        <w:t>G?</w:t>
      </w:r>
    </w:p>
    <w:p w:rsidR="00A44F90" w:rsidRPr="00330AAA" w:rsidRDefault="00A44F90" w:rsidP="00330AAA">
      <w:pPr>
        <w:pStyle w:val="Normal1"/>
        <w:spacing w:line="360" w:lineRule="auto"/>
        <w:jc w:val="both"/>
        <w:rPr>
          <w:rFonts w:ascii="Times New Roman" w:hAnsi="Times New Roman" w:cs="Times New Roman"/>
          <w:sz w:val="24"/>
          <w:szCs w:val="24"/>
        </w:rPr>
      </w:pPr>
    </w:p>
    <w:p w:rsidR="00A44F90" w:rsidRPr="00330AAA" w:rsidRDefault="00803B8E" w:rsidP="00330AAA">
      <w:pPr>
        <w:pStyle w:val="Normal1"/>
        <w:spacing w:after="0" w:line="360" w:lineRule="auto"/>
        <w:contextualSpacing/>
        <w:jc w:val="both"/>
        <w:rPr>
          <w:rFonts w:ascii="Times New Roman" w:eastAsia="Arial" w:hAnsi="Times New Roman" w:cs="Times New Roman"/>
          <w:b/>
          <w:sz w:val="24"/>
          <w:szCs w:val="24"/>
        </w:rPr>
      </w:pPr>
      <w:r w:rsidRPr="00330AAA">
        <w:rPr>
          <w:rFonts w:ascii="Times New Roman" w:eastAsia="Trebuchet MS" w:hAnsi="Times New Roman" w:cs="Times New Roman"/>
          <w:b/>
          <w:color w:val="auto"/>
          <w:sz w:val="24"/>
          <w:szCs w:val="24"/>
          <w:lang w:val="es-MX" w:eastAsia="es-MX"/>
        </w:rPr>
        <w:t>M</w:t>
      </w:r>
      <w:r w:rsidR="00330AAA" w:rsidRPr="00330AAA">
        <w:rPr>
          <w:rFonts w:ascii="Times New Roman" w:eastAsia="Trebuchet MS" w:hAnsi="Times New Roman" w:cs="Times New Roman"/>
          <w:b/>
          <w:color w:val="auto"/>
          <w:sz w:val="24"/>
          <w:szCs w:val="24"/>
          <w:lang w:val="es-MX" w:eastAsia="es-MX"/>
        </w:rPr>
        <w:t xml:space="preserve">arco </w:t>
      </w:r>
      <w:r w:rsidR="00330AAA">
        <w:rPr>
          <w:rFonts w:ascii="Times New Roman" w:eastAsia="Trebuchet MS" w:hAnsi="Times New Roman" w:cs="Times New Roman"/>
          <w:b/>
          <w:color w:val="auto"/>
          <w:sz w:val="24"/>
          <w:szCs w:val="24"/>
          <w:lang w:val="es-MX" w:eastAsia="es-MX"/>
        </w:rPr>
        <w:t>T</w:t>
      </w:r>
      <w:r w:rsidR="00330AAA" w:rsidRPr="00330AAA">
        <w:rPr>
          <w:rFonts w:ascii="Times New Roman" w:eastAsia="Trebuchet MS" w:hAnsi="Times New Roman" w:cs="Times New Roman"/>
          <w:b/>
          <w:color w:val="auto"/>
          <w:sz w:val="24"/>
          <w:szCs w:val="24"/>
          <w:lang w:val="es-MX" w:eastAsia="es-MX"/>
        </w:rPr>
        <w:t>eórico</w:t>
      </w:r>
    </w:p>
    <w:p w:rsidR="003B022F" w:rsidRPr="00330AAA" w:rsidRDefault="002A49C5" w:rsidP="00330AAA">
      <w:pPr>
        <w:spacing w:before="240" w:after="240" w:line="360" w:lineRule="auto"/>
        <w:jc w:val="both"/>
        <w:rPr>
          <w:rFonts w:ascii="Times New Roman" w:hAnsi="Times New Roman" w:cs="Times New Roman"/>
          <w:sz w:val="24"/>
          <w:szCs w:val="24"/>
        </w:rPr>
      </w:pPr>
      <w:r w:rsidRPr="00330AAA">
        <w:rPr>
          <w:rFonts w:ascii="Times New Roman" w:hAnsi="Times New Roman" w:cs="Times New Roman"/>
          <w:sz w:val="24"/>
          <w:szCs w:val="24"/>
        </w:rPr>
        <w:t>Actualmente l</w:t>
      </w:r>
      <w:r w:rsidR="007A2C8A" w:rsidRPr="00330AAA">
        <w:rPr>
          <w:rFonts w:ascii="Times New Roman" w:hAnsi="Times New Roman" w:cs="Times New Roman"/>
          <w:sz w:val="24"/>
          <w:szCs w:val="24"/>
        </w:rPr>
        <w:t xml:space="preserve">os </w:t>
      </w:r>
      <w:r w:rsidR="003B022F" w:rsidRPr="00330AAA">
        <w:rPr>
          <w:rFonts w:ascii="Times New Roman" w:hAnsi="Times New Roman" w:cs="Times New Roman"/>
          <w:sz w:val="24"/>
          <w:szCs w:val="24"/>
        </w:rPr>
        <w:t>consumidor</w:t>
      </w:r>
      <w:r w:rsidR="007A2C8A" w:rsidRPr="00330AAA">
        <w:rPr>
          <w:rFonts w:ascii="Times New Roman" w:hAnsi="Times New Roman" w:cs="Times New Roman"/>
          <w:sz w:val="24"/>
          <w:szCs w:val="24"/>
        </w:rPr>
        <w:t>es</w:t>
      </w:r>
      <w:r w:rsidR="003B022F" w:rsidRPr="00330AAA">
        <w:rPr>
          <w:rFonts w:ascii="Times New Roman" w:hAnsi="Times New Roman" w:cs="Times New Roman"/>
          <w:sz w:val="24"/>
          <w:szCs w:val="24"/>
        </w:rPr>
        <w:t xml:space="preserve"> </w:t>
      </w:r>
      <w:r w:rsidRPr="00330AAA">
        <w:rPr>
          <w:rFonts w:ascii="Times New Roman" w:hAnsi="Times New Roman" w:cs="Times New Roman"/>
          <w:sz w:val="24"/>
          <w:szCs w:val="24"/>
        </w:rPr>
        <w:t xml:space="preserve">son </w:t>
      </w:r>
      <w:r w:rsidR="002D411D" w:rsidRPr="00330AAA">
        <w:rPr>
          <w:rFonts w:ascii="Times New Roman" w:hAnsi="Times New Roman" w:cs="Times New Roman"/>
          <w:sz w:val="24"/>
          <w:szCs w:val="24"/>
        </w:rPr>
        <w:t>cada vez</w:t>
      </w:r>
      <w:r w:rsidRPr="00330AAA">
        <w:rPr>
          <w:rFonts w:ascii="Times New Roman" w:hAnsi="Times New Roman" w:cs="Times New Roman"/>
          <w:sz w:val="24"/>
          <w:szCs w:val="24"/>
        </w:rPr>
        <w:t xml:space="preserve"> </w:t>
      </w:r>
      <w:r w:rsidR="003B022F" w:rsidRPr="00330AAA">
        <w:rPr>
          <w:rFonts w:ascii="Times New Roman" w:hAnsi="Times New Roman" w:cs="Times New Roman"/>
          <w:sz w:val="24"/>
          <w:szCs w:val="24"/>
        </w:rPr>
        <w:t>más exigente</w:t>
      </w:r>
      <w:r w:rsidR="007A2C8A" w:rsidRPr="00330AAA">
        <w:rPr>
          <w:rFonts w:ascii="Times New Roman" w:hAnsi="Times New Roman" w:cs="Times New Roman"/>
          <w:sz w:val="24"/>
          <w:szCs w:val="24"/>
        </w:rPr>
        <w:t>s</w:t>
      </w:r>
      <w:r w:rsidRPr="00330AAA">
        <w:rPr>
          <w:rFonts w:ascii="Times New Roman" w:hAnsi="Times New Roman" w:cs="Times New Roman"/>
          <w:sz w:val="24"/>
          <w:szCs w:val="24"/>
        </w:rPr>
        <w:t>. S</w:t>
      </w:r>
      <w:r w:rsidR="003B022F" w:rsidRPr="00330AAA">
        <w:rPr>
          <w:rFonts w:ascii="Times New Roman" w:hAnsi="Times New Roman" w:cs="Times New Roman"/>
          <w:sz w:val="24"/>
          <w:szCs w:val="24"/>
        </w:rPr>
        <w:t xml:space="preserve">us hábitos de consumo </w:t>
      </w:r>
      <w:r w:rsidR="00A04799" w:rsidRPr="00330AAA">
        <w:rPr>
          <w:rFonts w:ascii="Times New Roman" w:hAnsi="Times New Roman" w:cs="Times New Roman"/>
          <w:sz w:val="24"/>
          <w:szCs w:val="24"/>
        </w:rPr>
        <w:t>surgen del</w:t>
      </w:r>
      <w:r w:rsidR="003B022F" w:rsidRPr="00330AAA">
        <w:rPr>
          <w:rFonts w:ascii="Times New Roman" w:hAnsi="Times New Roman" w:cs="Times New Roman"/>
          <w:sz w:val="24"/>
          <w:szCs w:val="24"/>
        </w:rPr>
        <w:t xml:space="preserve"> deseo</w:t>
      </w:r>
      <w:r w:rsidRPr="00330AAA">
        <w:rPr>
          <w:rFonts w:ascii="Times New Roman" w:hAnsi="Times New Roman" w:cs="Times New Roman"/>
          <w:sz w:val="24"/>
          <w:szCs w:val="24"/>
        </w:rPr>
        <w:t xml:space="preserve"> de adquirir o</w:t>
      </w:r>
      <w:r w:rsidR="003B022F" w:rsidRPr="00330AAA">
        <w:rPr>
          <w:rFonts w:ascii="Times New Roman" w:hAnsi="Times New Roman" w:cs="Times New Roman"/>
          <w:sz w:val="24"/>
          <w:szCs w:val="24"/>
        </w:rPr>
        <w:t xml:space="preserve"> consum</w:t>
      </w:r>
      <w:r w:rsidRPr="00330AAA">
        <w:rPr>
          <w:rFonts w:ascii="Times New Roman" w:hAnsi="Times New Roman" w:cs="Times New Roman"/>
          <w:sz w:val="24"/>
          <w:szCs w:val="24"/>
        </w:rPr>
        <w:t>ir</w:t>
      </w:r>
      <w:r w:rsidR="003B022F" w:rsidRPr="00330AAA">
        <w:rPr>
          <w:rFonts w:ascii="Times New Roman" w:hAnsi="Times New Roman" w:cs="Times New Roman"/>
          <w:sz w:val="24"/>
          <w:szCs w:val="24"/>
        </w:rPr>
        <w:t xml:space="preserve"> un</w:t>
      </w:r>
      <w:r w:rsidRPr="00330AAA">
        <w:rPr>
          <w:rFonts w:ascii="Times New Roman" w:hAnsi="Times New Roman" w:cs="Times New Roman"/>
          <w:sz w:val="24"/>
          <w:szCs w:val="24"/>
        </w:rPr>
        <w:t xml:space="preserve"> servicio</w:t>
      </w:r>
      <w:r w:rsidR="003B022F" w:rsidRPr="00330AAA">
        <w:rPr>
          <w:rFonts w:ascii="Times New Roman" w:hAnsi="Times New Roman" w:cs="Times New Roman"/>
          <w:sz w:val="24"/>
          <w:szCs w:val="24"/>
        </w:rPr>
        <w:t xml:space="preserve"> o producto determinado</w:t>
      </w:r>
      <w:r w:rsidR="002D411D" w:rsidRPr="00330AAA">
        <w:rPr>
          <w:rFonts w:ascii="Times New Roman" w:hAnsi="Times New Roman" w:cs="Times New Roman"/>
          <w:sz w:val="24"/>
          <w:szCs w:val="24"/>
        </w:rPr>
        <w:t>. E</w:t>
      </w:r>
      <w:r w:rsidR="003B022F" w:rsidRPr="00330AAA">
        <w:rPr>
          <w:rFonts w:ascii="Times New Roman" w:hAnsi="Times New Roman" w:cs="Times New Roman"/>
          <w:sz w:val="24"/>
          <w:szCs w:val="24"/>
        </w:rPr>
        <w:t>l objetivo de consum</w:t>
      </w:r>
      <w:r w:rsidR="00A04799" w:rsidRPr="00330AAA">
        <w:rPr>
          <w:rFonts w:ascii="Times New Roman" w:hAnsi="Times New Roman" w:cs="Times New Roman"/>
          <w:sz w:val="24"/>
          <w:szCs w:val="24"/>
        </w:rPr>
        <w:t>ir</w:t>
      </w:r>
      <w:r w:rsidR="003B022F" w:rsidRPr="00330AAA">
        <w:rPr>
          <w:rFonts w:ascii="Times New Roman" w:hAnsi="Times New Roman" w:cs="Times New Roman"/>
          <w:sz w:val="24"/>
          <w:szCs w:val="24"/>
        </w:rPr>
        <w:t xml:space="preserve"> </w:t>
      </w:r>
      <w:r w:rsidR="002D411D" w:rsidRPr="00330AAA">
        <w:rPr>
          <w:rFonts w:ascii="Times New Roman" w:hAnsi="Times New Roman" w:cs="Times New Roman"/>
          <w:sz w:val="24"/>
          <w:szCs w:val="24"/>
        </w:rPr>
        <w:t>es</w:t>
      </w:r>
      <w:r w:rsidR="003B022F" w:rsidRPr="00330AAA">
        <w:rPr>
          <w:rFonts w:ascii="Times New Roman" w:hAnsi="Times New Roman" w:cs="Times New Roman"/>
          <w:sz w:val="24"/>
          <w:szCs w:val="24"/>
        </w:rPr>
        <w:t xml:space="preserve"> </w:t>
      </w:r>
      <w:r w:rsidR="002D411D" w:rsidRPr="00330AAA">
        <w:rPr>
          <w:rFonts w:ascii="Times New Roman" w:hAnsi="Times New Roman" w:cs="Times New Roman"/>
          <w:sz w:val="24"/>
          <w:szCs w:val="24"/>
        </w:rPr>
        <w:t>ob</w:t>
      </w:r>
      <w:r w:rsidR="003B022F" w:rsidRPr="00330AAA">
        <w:rPr>
          <w:rFonts w:ascii="Times New Roman" w:hAnsi="Times New Roman" w:cs="Times New Roman"/>
          <w:sz w:val="24"/>
          <w:szCs w:val="24"/>
        </w:rPr>
        <w:t xml:space="preserve">tener el mayor grado de satisfacción posible; sin embargo, </w:t>
      </w:r>
      <w:r w:rsidR="002D411D" w:rsidRPr="00330AAA">
        <w:rPr>
          <w:rFonts w:ascii="Times New Roman" w:hAnsi="Times New Roman" w:cs="Times New Roman"/>
          <w:sz w:val="24"/>
          <w:szCs w:val="24"/>
        </w:rPr>
        <w:t>e</w:t>
      </w:r>
      <w:r w:rsidR="002E0328" w:rsidRPr="00330AAA">
        <w:rPr>
          <w:rFonts w:ascii="Times New Roman" w:hAnsi="Times New Roman" w:cs="Times New Roman"/>
          <w:sz w:val="24"/>
          <w:szCs w:val="24"/>
        </w:rPr>
        <w:t>nganch</w:t>
      </w:r>
      <w:r w:rsidR="002D411D" w:rsidRPr="00330AAA">
        <w:rPr>
          <w:rFonts w:ascii="Times New Roman" w:hAnsi="Times New Roman" w:cs="Times New Roman"/>
          <w:sz w:val="24"/>
          <w:szCs w:val="24"/>
        </w:rPr>
        <w:t>ar a</w:t>
      </w:r>
      <w:r w:rsidR="002E0328" w:rsidRPr="00330AAA">
        <w:rPr>
          <w:rFonts w:ascii="Times New Roman" w:hAnsi="Times New Roman" w:cs="Times New Roman"/>
          <w:sz w:val="24"/>
          <w:szCs w:val="24"/>
        </w:rPr>
        <w:t xml:space="preserve">l consumidor </w:t>
      </w:r>
      <w:r w:rsidR="002D411D" w:rsidRPr="00330AAA">
        <w:rPr>
          <w:rFonts w:ascii="Times New Roman" w:hAnsi="Times New Roman" w:cs="Times New Roman"/>
          <w:sz w:val="24"/>
          <w:szCs w:val="24"/>
        </w:rPr>
        <w:t>dentro de un modelo de servicio es</w:t>
      </w:r>
      <w:r w:rsidR="002E0328" w:rsidRPr="00330AAA">
        <w:rPr>
          <w:rFonts w:ascii="Times New Roman" w:hAnsi="Times New Roman" w:cs="Times New Roman"/>
          <w:sz w:val="24"/>
          <w:szCs w:val="24"/>
        </w:rPr>
        <w:t xml:space="preserve"> complicado</w:t>
      </w:r>
      <w:r w:rsidR="002D411D" w:rsidRPr="00330AAA">
        <w:rPr>
          <w:rFonts w:ascii="Times New Roman" w:hAnsi="Times New Roman" w:cs="Times New Roman"/>
          <w:sz w:val="24"/>
          <w:szCs w:val="24"/>
        </w:rPr>
        <w:t xml:space="preserve"> debido a </w:t>
      </w:r>
      <w:r w:rsidR="002E0328" w:rsidRPr="00330AAA">
        <w:rPr>
          <w:rFonts w:ascii="Times New Roman" w:hAnsi="Times New Roman" w:cs="Times New Roman"/>
          <w:sz w:val="24"/>
          <w:szCs w:val="24"/>
        </w:rPr>
        <w:t>su intangibilidad (Lamb et al., 2001)</w:t>
      </w:r>
      <w:r w:rsidR="003B022F" w:rsidRPr="00330AAA">
        <w:rPr>
          <w:rFonts w:ascii="Times New Roman" w:hAnsi="Times New Roman" w:cs="Times New Roman"/>
          <w:sz w:val="24"/>
          <w:szCs w:val="24"/>
        </w:rPr>
        <w:t>.</w:t>
      </w:r>
    </w:p>
    <w:p w:rsidR="002E0328" w:rsidRPr="00330AAA" w:rsidRDefault="002E0328" w:rsidP="00330AAA">
      <w:pPr>
        <w:spacing w:before="240" w:after="240" w:line="360" w:lineRule="auto"/>
        <w:jc w:val="both"/>
        <w:rPr>
          <w:rFonts w:ascii="Times New Roman" w:hAnsi="Times New Roman" w:cs="Times New Roman"/>
          <w:sz w:val="24"/>
          <w:szCs w:val="24"/>
        </w:rPr>
      </w:pPr>
      <w:r w:rsidRPr="00330AAA">
        <w:rPr>
          <w:rFonts w:ascii="Times New Roman" w:hAnsi="Times New Roman" w:cs="Times New Roman"/>
          <w:sz w:val="24"/>
          <w:szCs w:val="24"/>
        </w:rPr>
        <w:t xml:space="preserve">Para poder </w:t>
      </w:r>
      <w:r w:rsidR="00D853CD" w:rsidRPr="00330AAA">
        <w:rPr>
          <w:rFonts w:ascii="Times New Roman" w:hAnsi="Times New Roman" w:cs="Times New Roman"/>
          <w:sz w:val="24"/>
          <w:szCs w:val="24"/>
        </w:rPr>
        <w:t>entender de manera m</w:t>
      </w:r>
      <w:r w:rsidRPr="00330AAA">
        <w:rPr>
          <w:rFonts w:ascii="Times New Roman" w:hAnsi="Times New Roman" w:cs="Times New Roman"/>
          <w:sz w:val="24"/>
          <w:szCs w:val="24"/>
        </w:rPr>
        <w:t>ás clar</w:t>
      </w:r>
      <w:r w:rsidR="00D853CD" w:rsidRPr="00330AAA">
        <w:rPr>
          <w:rFonts w:ascii="Times New Roman" w:hAnsi="Times New Roman" w:cs="Times New Roman"/>
          <w:sz w:val="24"/>
          <w:szCs w:val="24"/>
        </w:rPr>
        <w:t>a</w:t>
      </w:r>
      <w:r w:rsidRPr="00330AAA">
        <w:rPr>
          <w:rFonts w:ascii="Times New Roman" w:hAnsi="Times New Roman" w:cs="Times New Roman"/>
          <w:sz w:val="24"/>
          <w:szCs w:val="24"/>
        </w:rPr>
        <w:t xml:space="preserve"> las </w:t>
      </w:r>
      <w:r w:rsidR="00D853CD" w:rsidRPr="00330AAA">
        <w:rPr>
          <w:rFonts w:ascii="Times New Roman" w:hAnsi="Times New Roman" w:cs="Times New Roman"/>
          <w:sz w:val="24"/>
          <w:szCs w:val="24"/>
        </w:rPr>
        <w:t>posibles manera</w:t>
      </w:r>
      <w:r w:rsidR="009B568C" w:rsidRPr="00330AAA">
        <w:rPr>
          <w:rFonts w:ascii="Times New Roman" w:hAnsi="Times New Roman" w:cs="Times New Roman"/>
          <w:sz w:val="24"/>
          <w:szCs w:val="24"/>
        </w:rPr>
        <w:t>s</w:t>
      </w:r>
      <w:r w:rsidR="00D853CD" w:rsidRPr="00330AAA">
        <w:rPr>
          <w:rFonts w:ascii="Times New Roman" w:hAnsi="Times New Roman" w:cs="Times New Roman"/>
          <w:sz w:val="24"/>
          <w:szCs w:val="24"/>
        </w:rPr>
        <w:t xml:space="preserve"> de conectar</w:t>
      </w:r>
      <w:r w:rsidRPr="00330AAA">
        <w:rPr>
          <w:rFonts w:ascii="Times New Roman" w:hAnsi="Times New Roman" w:cs="Times New Roman"/>
          <w:sz w:val="24"/>
          <w:szCs w:val="24"/>
        </w:rPr>
        <w:t xml:space="preserve"> con el consumidor, es necesario utilizar factores que sean reconocidos por las personas cuando </w:t>
      </w:r>
      <w:r w:rsidR="00D853CD" w:rsidRPr="00330AAA">
        <w:rPr>
          <w:rFonts w:ascii="Times New Roman" w:hAnsi="Times New Roman" w:cs="Times New Roman"/>
          <w:sz w:val="24"/>
          <w:szCs w:val="24"/>
        </w:rPr>
        <w:t>adquieren</w:t>
      </w:r>
      <w:r w:rsidRPr="00330AAA">
        <w:rPr>
          <w:rFonts w:ascii="Times New Roman" w:hAnsi="Times New Roman" w:cs="Times New Roman"/>
          <w:sz w:val="24"/>
          <w:szCs w:val="24"/>
        </w:rPr>
        <w:t xml:space="preserve"> un servicio.</w:t>
      </w:r>
    </w:p>
    <w:p w:rsidR="002E0328" w:rsidRPr="00330AAA" w:rsidRDefault="002E0328" w:rsidP="00330AAA">
      <w:pPr>
        <w:spacing w:before="240" w:after="240" w:line="360" w:lineRule="auto"/>
        <w:jc w:val="both"/>
        <w:rPr>
          <w:rFonts w:ascii="Times New Roman" w:hAnsi="Times New Roman" w:cs="Times New Roman"/>
          <w:sz w:val="24"/>
          <w:szCs w:val="24"/>
        </w:rPr>
      </w:pPr>
      <w:r w:rsidRPr="00330AAA">
        <w:rPr>
          <w:rFonts w:ascii="Times New Roman" w:hAnsi="Times New Roman" w:cs="Times New Roman"/>
          <w:sz w:val="24"/>
          <w:szCs w:val="24"/>
        </w:rPr>
        <w:t>Zeithaml</w:t>
      </w:r>
      <w:r w:rsidR="00AF7BE2" w:rsidRPr="00330AAA">
        <w:rPr>
          <w:rFonts w:ascii="Times New Roman" w:hAnsi="Times New Roman" w:cs="Times New Roman"/>
          <w:sz w:val="24"/>
          <w:szCs w:val="24"/>
        </w:rPr>
        <w:t xml:space="preserve"> </w:t>
      </w:r>
      <w:r w:rsidR="00FB6B6D" w:rsidRPr="00330AAA">
        <w:rPr>
          <w:rFonts w:ascii="Times New Roman" w:hAnsi="Times New Roman" w:cs="Times New Roman"/>
          <w:sz w:val="24"/>
          <w:szCs w:val="24"/>
        </w:rPr>
        <w:t>y</w:t>
      </w:r>
      <w:r w:rsidR="00AF7BE2" w:rsidRPr="00330AAA">
        <w:rPr>
          <w:rFonts w:ascii="Times New Roman" w:hAnsi="Times New Roman" w:cs="Times New Roman"/>
          <w:sz w:val="24"/>
          <w:szCs w:val="24"/>
        </w:rPr>
        <w:t xml:space="preserve"> Bitner</w:t>
      </w:r>
      <w:r w:rsidRPr="00330AAA">
        <w:rPr>
          <w:rFonts w:ascii="Times New Roman" w:hAnsi="Times New Roman" w:cs="Times New Roman"/>
          <w:sz w:val="24"/>
          <w:szCs w:val="24"/>
        </w:rPr>
        <w:t xml:space="preserve"> (</w:t>
      </w:r>
      <w:r w:rsidR="00AF7BE2" w:rsidRPr="00330AAA">
        <w:rPr>
          <w:rFonts w:ascii="Times New Roman" w:hAnsi="Times New Roman" w:cs="Times New Roman"/>
          <w:sz w:val="24"/>
          <w:szCs w:val="24"/>
        </w:rPr>
        <w:t>2002</w:t>
      </w:r>
      <w:r w:rsidRPr="00330AAA">
        <w:rPr>
          <w:rFonts w:ascii="Times New Roman" w:hAnsi="Times New Roman" w:cs="Times New Roman"/>
          <w:sz w:val="24"/>
          <w:szCs w:val="24"/>
        </w:rPr>
        <w:t>) indica</w:t>
      </w:r>
      <w:r w:rsidR="00FB6B6D" w:rsidRPr="00330AAA">
        <w:rPr>
          <w:rFonts w:ascii="Times New Roman" w:hAnsi="Times New Roman" w:cs="Times New Roman"/>
          <w:sz w:val="24"/>
          <w:szCs w:val="24"/>
        </w:rPr>
        <w:t>n</w:t>
      </w:r>
      <w:r w:rsidRPr="00330AAA">
        <w:rPr>
          <w:rFonts w:ascii="Times New Roman" w:hAnsi="Times New Roman" w:cs="Times New Roman"/>
          <w:sz w:val="24"/>
          <w:szCs w:val="24"/>
        </w:rPr>
        <w:t xml:space="preserve"> que existen 5 dimensiones que pueden explicar una experiencia completa de servicio para un consumidor</w:t>
      </w:r>
      <w:r w:rsidR="00D853CD" w:rsidRPr="00330AAA">
        <w:rPr>
          <w:rFonts w:ascii="Times New Roman" w:hAnsi="Times New Roman" w:cs="Times New Roman"/>
          <w:sz w:val="24"/>
          <w:szCs w:val="24"/>
        </w:rPr>
        <w:t>, las cuales</w:t>
      </w:r>
      <w:r w:rsidRPr="00330AAA">
        <w:rPr>
          <w:rFonts w:ascii="Times New Roman" w:hAnsi="Times New Roman" w:cs="Times New Roman"/>
          <w:sz w:val="24"/>
          <w:szCs w:val="24"/>
        </w:rPr>
        <w:t xml:space="preserve"> son:</w:t>
      </w:r>
    </w:p>
    <w:p w:rsidR="002E0328" w:rsidRPr="00330AAA" w:rsidRDefault="002E0328" w:rsidP="00330AAA">
      <w:pPr>
        <w:pStyle w:val="Prrafodelista"/>
        <w:numPr>
          <w:ilvl w:val="0"/>
          <w:numId w:val="8"/>
        </w:numPr>
        <w:spacing w:before="240" w:after="240" w:line="360" w:lineRule="auto"/>
        <w:jc w:val="both"/>
        <w:rPr>
          <w:rFonts w:ascii="Times New Roman" w:hAnsi="Times New Roman" w:cs="Times New Roman"/>
          <w:sz w:val="24"/>
          <w:szCs w:val="24"/>
        </w:rPr>
      </w:pPr>
      <w:r w:rsidRPr="00330AAA">
        <w:rPr>
          <w:rFonts w:ascii="Times New Roman" w:hAnsi="Times New Roman" w:cs="Times New Roman"/>
          <w:i/>
          <w:sz w:val="24"/>
          <w:szCs w:val="24"/>
        </w:rPr>
        <w:lastRenderedPageBreak/>
        <w:t>Elementos tangibles</w:t>
      </w:r>
      <w:r w:rsidRPr="00330AAA">
        <w:rPr>
          <w:rFonts w:ascii="Times New Roman" w:hAnsi="Times New Roman" w:cs="Times New Roman"/>
          <w:sz w:val="24"/>
          <w:szCs w:val="24"/>
        </w:rPr>
        <w:t xml:space="preserve">: </w:t>
      </w:r>
      <w:r w:rsidR="00085775" w:rsidRPr="00330AAA">
        <w:rPr>
          <w:rFonts w:ascii="Times New Roman" w:hAnsi="Times New Roman" w:cs="Times New Roman"/>
          <w:sz w:val="24"/>
          <w:szCs w:val="24"/>
        </w:rPr>
        <w:t xml:space="preserve">la </w:t>
      </w:r>
      <w:r w:rsidRPr="00330AAA">
        <w:rPr>
          <w:rFonts w:ascii="Times New Roman" w:hAnsi="Times New Roman" w:cs="Times New Roman"/>
          <w:sz w:val="24"/>
          <w:szCs w:val="24"/>
        </w:rPr>
        <w:t>apariencia de las instalaciones, equipo, personal y materiales de comunicación</w:t>
      </w:r>
      <w:r w:rsidR="00FB6B6D" w:rsidRPr="00330AAA">
        <w:rPr>
          <w:rFonts w:ascii="Times New Roman" w:hAnsi="Times New Roman" w:cs="Times New Roman"/>
          <w:sz w:val="24"/>
          <w:szCs w:val="24"/>
        </w:rPr>
        <w:t>.</w:t>
      </w:r>
    </w:p>
    <w:p w:rsidR="002E0328" w:rsidRPr="00330AAA" w:rsidRDefault="002E0328" w:rsidP="00330AAA">
      <w:pPr>
        <w:pStyle w:val="Prrafodelista"/>
        <w:numPr>
          <w:ilvl w:val="0"/>
          <w:numId w:val="8"/>
        </w:numPr>
        <w:spacing w:before="240" w:after="240" w:line="360" w:lineRule="auto"/>
        <w:jc w:val="both"/>
        <w:rPr>
          <w:rFonts w:ascii="Times New Roman" w:hAnsi="Times New Roman" w:cs="Times New Roman"/>
          <w:sz w:val="24"/>
          <w:szCs w:val="24"/>
        </w:rPr>
      </w:pPr>
      <w:r w:rsidRPr="00330AAA">
        <w:rPr>
          <w:rFonts w:ascii="Times New Roman" w:hAnsi="Times New Roman" w:cs="Times New Roman"/>
          <w:i/>
          <w:sz w:val="24"/>
          <w:szCs w:val="24"/>
        </w:rPr>
        <w:t>Fiabilidad</w:t>
      </w:r>
      <w:r w:rsidRPr="00330AAA">
        <w:rPr>
          <w:rFonts w:ascii="Times New Roman" w:hAnsi="Times New Roman" w:cs="Times New Roman"/>
          <w:sz w:val="24"/>
          <w:szCs w:val="24"/>
        </w:rPr>
        <w:t xml:space="preserve">: la habilidad de </w:t>
      </w:r>
      <w:r w:rsidR="00085775" w:rsidRPr="00330AAA">
        <w:rPr>
          <w:rFonts w:ascii="Times New Roman" w:hAnsi="Times New Roman" w:cs="Times New Roman"/>
          <w:sz w:val="24"/>
          <w:szCs w:val="24"/>
        </w:rPr>
        <w:t>dar</w:t>
      </w:r>
      <w:r w:rsidRPr="00330AAA">
        <w:rPr>
          <w:rFonts w:ascii="Times New Roman" w:hAnsi="Times New Roman" w:cs="Times New Roman"/>
          <w:sz w:val="24"/>
          <w:szCs w:val="24"/>
        </w:rPr>
        <w:t xml:space="preserve"> el servicio en el tiempo prometido, </w:t>
      </w:r>
      <w:r w:rsidR="00085775" w:rsidRPr="00330AAA">
        <w:rPr>
          <w:rFonts w:ascii="Times New Roman" w:hAnsi="Times New Roman" w:cs="Times New Roman"/>
          <w:sz w:val="24"/>
          <w:szCs w:val="24"/>
        </w:rPr>
        <w:t>de manera oportuna</w:t>
      </w:r>
      <w:r w:rsidRPr="00330AAA">
        <w:rPr>
          <w:rFonts w:ascii="Times New Roman" w:hAnsi="Times New Roman" w:cs="Times New Roman"/>
          <w:sz w:val="24"/>
          <w:szCs w:val="24"/>
        </w:rPr>
        <w:t xml:space="preserve"> y </w:t>
      </w:r>
      <w:r w:rsidR="009B568C" w:rsidRPr="00330AAA">
        <w:rPr>
          <w:rFonts w:ascii="Times New Roman" w:hAnsi="Times New Roman" w:cs="Times New Roman"/>
          <w:sz w:val="24"/>
          <w:szCs w:val="24"/>
        </w:rPr>
        <w:t>en</w:t>
      </w:r>
      <w:r w:rsidRPr="00330AAA">
        <w:rPr>
          <w:rFonts w:ascii="Times New Roman" w:hAnsi="Times New Roman" w:cs="Times New Roman"/>
          <w:sz w:val="24"/>
          <w:szCs w:val="24"/>
        </w:rPr>
        <w:t xml:space="preserve"> la primera</w:t>
      </w:r>
      <w:r w:rsidR="009B568C" w:rsidRPr="00330AAA">
        <w:rPr>
          <w:rFonts w:ascii="Times New Roman" w:hAnsi="Times New Roman" w:cs="Times New Roman"/>
          <w:sz w:val="24"/>
          <w:szCs w:val="24"/>
        </w:rPr>
        <w:t xml:space="preserve"> ocasión</w:t>
      </w:r>
      <w:r w:rsidR="00FB6B6D" w:rsidRPr="00330AAA">
        <w:rPr>
          <w:rFonts w:ascii="Times New Roman" w:hAnsi="Times New Roman" w:cs="Times New Roman"/>
          <w:sz w:val="24"/>
          <w:szCs w:val="24"/>
        </w:rPr>
        <w:t>.</w:t>
      </w:r>
    </w:p>
    <w:p w:rsidR="002E0328" w:rsidRPr="00330AAA" w:rsidRDefault="002E0328" w:rsidP="00330AAA">
      <w:pPr>
        <w:pStyle w:val="Prrafodelista"/>
        <w:numPr>
          <w:ilvl w:val="0"/>
          <w:numId w:val="8"/>
        </w:numPr>
        <w:spacing w:before="240" w:after="240" w:line="360" w:lineRule="auto"/>
        <w:jc w:val="both"/>
        <w:rPr>
          <w:rFonts w:ascii="Times New Roman" w:hAnsi="Times New Roman" w:cs="Times New Roman"/>
          <w:sz w:val="24"/>
          <w:szCs w:val="24"/>
        </w:rPr>
      </w:pPr>
      <w:r w:rsidRPr="00330AAA">
        <w:rPr>
          <w:rFonts w:ascii="Times New Roman" w:hAnsi="Times New Roman" w:cs="Times New Roman"/>
          <w:i/>
          <w:sz w:val="24"/>
          <w:szCs w:val="24"/>
        </w:rPr>
        <w:t>Capacidad de respuesta</w:t>
      </w:r>
      <w:r w:rsidRPr="00330AAA">
        <w:rPr>
          <w:rFonts w:ascii="Times New Roman" w:hAnsi="Times New Roman" w:cs="Times New Roman"/>
          <w:sz w:val="24"/>
          <w:szCs w:val="24"/>
        </w:rPr>
        <w:t>: la disposición de ayudar a los clientes de manera rápida</w:t>
      </w:r>
      <w:r w:rsidR="00FB6B6D" w:rsidRPr="00330AAA">
        <w:rPr>
          <w:rFonts w:ascii="Times New Roman" w:hAnsi="Times New Roman" w:cs="Times New Roman"/>
          <w:sz w:val="24"/>
          <w:szCs w:val="24"/>
        </w:rPr>
        <w:t>.</w:t>
      </w:r>
    </w:p>
    <w:p w:rsidR="002E0328" w:rsidRPr="00330AAA" w:rsidRDefault="002E0328" w:rsidP="00330AAA">
      <w:pPr>
        <w:pStyle w:val="Prrafodelista"/>
        <w:numPr>
          <w:ilvl w:val="0"/>
          <w:numId w:val="8"/>
        </w:numPr>
        <w:spacing w:before="240" w:after="240" w:line="360" w:lineRule="auto"/>
        <w:jc w:val="both"/>
        <w:rPr>
          <w:rFonts w:ascii="Times New Roman" w:hAnsi="Times New Roman" w:cs="Times New Roman"/>
          <w:sz w:val="24"/>
          <w:szCs w:val="24"/>
        </w:rPr>
      </w:pPr>
      <w:r w:rsidRPr="00330AAA">
        <w:rPr>
          <w:rFonts w:ascii="Times New Roman" w:hAnsi="Times New Roman" w:cs="Times New Roman"/>
          <w:i/>
          <w:sz w:val="24"/>
          <w:szCs w:val="24"/>
        </w:rPr>
        <w:t>Seguridad</w:t>
      </w:r>
      <w:r w:rsidRPr="00330AAA">
        <w:rPr>
          <w:rFonts w:ascii="Times New Roman" w:hAnsi="Times New Roman" w:cs="Times New Roman"/>
          <w:sz w:val="24"/>
          <w:szCs w:val="24"/>
        </w:rPr>
        <w:t>: los conocimientos técnicos necesarios para asistir al cliente y ganar su confianza y credibilidad (incluye la transparencia en las transacciones financieras con el cliente)</w:t>
      </w:r>
      <w:r w:rsidR="00FB6B6D" w:rsidRPr="00330AAA">
        <w:rPr>
          <w:rFonts w:ascii="Times New Roman" w:hAnsi="Times New Roman" w:cs="Times New Roman"/>
          <w:sz w:val="24"/>
          <w:szCs w:val="24"/>
        </w:rPr>
        <w:t>.</w:t>
      </w:r>
    </w:p>
    <w:p w:rsidR="002E0328" w:rsidRPr="00330AAA" w:rsidRDefault="002E0328" w:rsidP="00330AAA">
      <w:pPr>
        <w:pStyle w:val="Prrafodelista"/>
        <w:numPr>
          <w:ilvl w:val="0"/>
          <w:numId w:val="8"/>
        </w:numPr>
        <w:spacing w:before="240" w:after="240" w:line="360" w:lineRule="auto"/>
        <w:jc w:val="both"/>
        <w:rPr>
          <w:rFonts w:ascii="Times New Roman" w:hAnsi="Times New Roman" w:cs="Times New Roman"/>
          <w:sz w:val="24"/>
          <w:szCs w:val="24"/>
        </w:rPr>
      </w:pPr>
      <w:r w:rsidRPr="00330AAA">
        <w:rPr>
          <w:rFonts w:ascii="Times New Roman" w:hAnsi="Times New Roman" w:cs="Times New Roman"/>
          <w:i/>
          <w:sz w:val="24"/>
          <w:szCs w:val="24"/>
        </w:rPr>
        <w:t>Empatía</w:t>
      </w:r>
      <w:r w:rsidRPr="00330AAA">
        <w:rPr>
          <w:rFonts w:ascii="Times New Roman" w:hAnsi="Times New Roman" w:cs="Times New Roman"/>
          <w:sz w:val="24"/>
          <w:szCs w:val="24"/>
        </w:rPr>
        <w:t xml:space="preserve">: </w:t>
      </w:r>
      <w:r w:rsidR="00085775" w:rsidRPr="00330AAA">
        <w:rPr>
          <w:rFonts w:ascii="Times New Roman" w:hAnsi="Times New Roman" w:cs="Times New Roman"/>
          <w:sz w:val="24"/>
          <w:szCs w:val="24"/>
        </w:rPr>
        <w:t xml:space="preserve">la </w:t>
      </w:r>
      <w:r w:rsidRPr="00330AAA">
        <w:rPr>
          <w:rFonts w:ascii="Times New Roman" w:hAnsi="Times New Roman" w:cs="Times New Roman"/>
          <w:sz w:val="24"/>
          <w:szCs w:val="24"/>
        </w:rPr>
        <w:t>atención individualizada que vela por los intereses de los clientes</w:t>
      </w:r>
      <w:r w:rsidR="00FB6B6D" w:rsidRPr="00330AAA">
        <w:rPr>
          <w:rFonts w:ascii="Times New Roman" w:hAnsi="Times New Roman" w:cs="Times New Roman"/>
          <w:sz w:val="24"/>
          <w:szCs w:val="24"/>
        </w:rPr>
        <w:t>.</w:t>
      </w:r>
    </w:p>
    <w:p w:rsidR="008C0B51" w:rsidRPr="00330AAA" w:rsidRDefault="00085775" w:rsidP="00330AAA">
      <w:pPr>
        <w:spacing w:before="240" w:after="240" w:line="360" w:lineRule="auto"/>
        <w:jc w:val="both"/>
        <w:rPr>
          <w:rFonts w:ascii="Times New Roman" w:hAnsi="Times New Roman" w:cs="Times New Roman"/>
          <w:sz w:val="24"/>
          <w:szCs w:val="24"/>
        </w:rPr>
      </w:pPr>
      <w:r w:rsidRPr="00330AAA">
        <w:rPr>
          <w:rFonts w:ascii="Times New Roman" w:hAnsi="Times New Roman" w:cs="Times New Roman"/>
          <w:sz w:val="24"/>
          <w:szCs w:val="24"/>
        </w:rPr>
        <w:t xml:space="preserve">Tras </w:t>
      </w:r>
      <w:r w:rsidR="00966355" w:rsidRPr="00330AAA">
        <w:rPr>
          <w:rFonts w:ascii="Times New Roman" w:hAnsi="Times New Roman" w:cs="Times New Roman"/>
          <w:sz w:val="24"/>
          <w:szCs w:val="24"/>
        </w:rPr>
        <w:t>observar los cinco puntos anterior</w:t>
      </w:r>
      <w:r w:rsidRPr="00330AAA">
        <w:rPr>
          <w:rFonts w:ascii="Times New Roman" w:hAnsi="Times New Roman" w:cs="Times New Roman"/>
          <w:sz w:val="24"/>
          <w:szCs w:val="24"/>
        </w:rPr>
        <w:t>es</w:t>
      </w:r>
      <w:r w:rsidR="00966355" w:rsidRPr="00330AAA">
        <w:rPr>
          <w:rFonts w:ascii="Times New Roman" w:hAnsi="Times New Roman" w:cs="Times New Roman"/>
          <w:sz w:val="24"/>
          <w:szCs w:val="24"/>
        </w:rPr>
        <w:t xml:space="preserve"> se puede </w:t>
      </w:r>
      <w:r w:rsidRPr="00330AAA">
        <w:rPr>
          <w:rFonts w:ascii="Times New Roman" w:hAnsi="Times New Roman" w:cs="Times New Roman"/>
          <w:sz w:val="24"/>
          <w:szCs w:val="24"/>
        </w:rPr>
        <w:t>afirmar</w:t>
      </w:r>
      <w:r w:rsidR="00966355" w:rsidRPr="00330AAA">
        <w:rPr>
          <w:rFonts w:ascii="Times New Roman" w:hAnsi="Times New Roman" w:cs="Times New Roman"/>
          <w:sz w:val="24"/>
          <w:szCs w:val="24"/>
        </w:rPr>
        <w:t xml:space="preserve"> que una experiencia completa de servicio debe contener elementos que le permitan generar tangibilidad al consumidor, así como elementos psicológicos </w:t>
      </w:r>
      <w:r w:rsidRPr="00330AAA">
        <w:rPr>
          <w:rFonts w:ascii="Times New Roman" w:hAnsi="Times New Roman" w:cs="Times New Roman"/>
          <w:sz w:val="24"/>
          <w:szCs w:val="24"/>
        </w:rPr>
        <w:t>que lo motiven a generar</w:t>
      </w:r>
      <w:r w:rsidR="00966355" w:rsidRPr="00330AAA">
        <w:rPr>
          <w:rFonts w:ascii="Times New Roman" w:hAnsi="Times New Roman" w:cs="Times New Roman"/>
          <w:sz w:val="24"/>
          <w:szCs w:val="24"/>
        </w:rPr>
        <w:t xml:space="preserve"> lealtad </w:t>
      </w:r>
      <w:r w:rsidR="00C37CE0" w:rsidRPr="00330AAA">
        <w:rPr>
          <w:rFonts w:ascii="Times New Roman" w:hAnsi="Times New Roman" w:cs="Times New Roman"/>
          <w:sz w:val="24"/>
          <w:szCs w:val="24"/>
        </w:rPr>
        <w:t>hacia</w:t>
      </w:r>
      <w:r w:rsidR="00966355" w:rsidRPr="00330AAA">
        <w:rPr>
          <w:rFonts w:ascii="Times New Roman" w:hAnsi="Times New Roman" w:cs="Times New Roman"/>
          <w:sz w:val="24"/>
          <w:szCs w:val="24"/>
        </w:rPr>
        <w:t xml:space="preserve"> la marca.</w:t>
      </w:r>
    </w:p>
    <w:p w:rsidR="00966355" w:rsidRPr="00330AAA" w:rsidRDefault="00DD4DDE" w:rsidP="00330AAA">
      <w:pPr>
        <w:spacing w:before="240" w:after="240" w:line="360" w:lineRule="auto"/>
        <w:jc w:val="both"/>
        <w:rPr>
          <w:rFonts w:ascii="Times New Roman" w:hAnsi="Times New Roman" w:cs="Times New Roman"/>
          <w:sz w:val="24"/>
          <w:szCs w:val="24"/>
        </w:rPr>
      </w:pPr>
      <w:r w:rsidRPr="00330AAA">
        <w:rPr>
          <w:rFonts w:ascii="Times New Roman" w:hAnsi="Times New Roman" w:cs="Times New Roman"/>
          <w:sz w:val="24"/>
          <w:szCs w:val="24"/>
        </w:rPr>
        <w:t>En e</w:t>
      </w:r>
      <w:r w:rsidR="00966355" w:rsidRPr="00330AAA">
        <w:rPr>
          <w:rFonts w:ascii="Times New Roman" w:hAnsi="Times New Roman" w:cs="Times New Roman"/>
          <w:sz w:val="24"/>
          <w:szCs w:val="24"/>
        </w:rPr>
        <w:t xml:space="preserve">l caso del </w:t>
      </w:r>
      <w:r w:rsidR="003B022F" w:rsidRPr="00330AAA">
        <w:rPr>
          <w:rFonts w:ascii="Times New Roman" w:hAnsi="Times New Roman" w:cs="Times New Roman"/>
          <w:sz w:val="24"/>
          <w:szCs w:val="24"/>
        </w:rPr>
        <w:t xml:space="preserve">LSA </w:t>
      </w:r>
      <w:r w:rsidR="00B27D9B" w:rsidRPr="00330AAA">
        <w:rPr>
          <w:rFonts w:ascii="Times New Roman" w:hAnsi="Times New Roman" w:cs="Times New Roman"/>
          <w:sz w:val="24"/>
          <w:szCs w:val="24"/>
        </w:rPr>
        <w:t>es</w:t>
      </w:r>
      <w:r w:rsidR="00966355" w:rsidRPr="00330AAA">
        <w:rPr>
          <w:rFonts w:ascii="Times New Roman" w:hAnsi="Times New Roman" w:cs="Times New Roman"/>
          <w:sz w:val="24"/>
          <w:szCs w:val="24"/>
        </w:rPr>
        <w:t xml:space="preserve"> primordial identificar los elementos que pueden integrar este modelo</w:t>
      </w:r>
      <w:r w:rsidRPr="00330AAA">
        <w:rPr>
          <w:rFonts w:ascii="Times New Roman" w:hAnsi="Times New Roman" w:cs="Times New Roman"/>
          <w:sz w:val="24"/>
          <w:szCs w:val="24"/>
        </w:rPr>
        <w:t>:</w:t>
      </w:r>
    </w:p>
    <w:p w:rsidR="00966355" w:rsidRPr="00330AAA" w:rsidRDefault="00966355" w:rsidP="00330AAA">
      <w:pPr>
        <w:pStyle w:val="Prrafodelista"/>
        <w:numPr>
          <w:ilvl w:val="0"/>
          <w:numId w:val="8"/>
        </w:numPr>
        <w:spacing w:before="240" w:after="240" w:line="360" w:lineRule="auto"/>
        <w:jc w:val="both"/>
        <w:rPr>
          <w:rFonts w:ascii="Times New Roman" w:hAnsi="Times New Roman" w:cs="Times New Roman"/>
          <w:sz w:val="24"/>
          <w:szCs w:val="24"/>
        </w:rPr>
      </w:pPr>
      <w:r w:rsidRPr="00330AAA">
        <w:rPr>
          <w:rFonts w:ascii="Times New Roman" w:hAnsi="Times New Roman" w:cs="Times New Roman"/>
          <w:i/>
          <w:sz w:val="24"/>
          <w:szCs w:val="24"/>
        </w:rPr>
        <w:t>Elementos tangibles</w:t>
      </w:r>
      <w:r w:rsidRPr="00330AAA">
        <w:rPr>
          <w:rFonts w:ascii="Times New Roman" w:hAnsi="Times New Roman" w:cs="Times New Roman"/>
          <w:sz w:val="24"/>
          <w:szCs w:val="24"/>
        </w:rPr>
        <w:t>: la decoración e higiene se vuelven elementos indispensables en esta dimensión</w:t>
      </w:r>
      <w:r w:rsidR="00FB6B6D" w:rsidRPr="00330AAA">
        <w:rPr>
          <w:rFonts w:ascii="Times New Roman" w:hAnsi="Times New Roman" w:cs="Times New Roman"/>
          <w:sz w:val="24"/>
          <w:szCs w:val="24"/>
        </w:rPr>
        <w:t>.</w:t>
      </w:r>
    </w:p>
    <w:p w:rsidR="00966355" w:rsidRPr="00330AAA" w:rsidRDefault="00966355" w:rsidP="00330AAA">
      <w:pPr>
        <w:pStyle w:val="Prrafodelista"/>
        <w:numPr>
          <w:ilvl w:val="0"/>
          <w:numId w:val="8"/>
        </w:numPr>
        <w:spacing w:before="240" w:after="240" w:line="360" w:lineRule="auto"/>
        <w:jc w:val="both"/>
        <w:rPr>
          <w:rFonts w:ascii="Times New Roman" w:hAnsi="Times New Roman" w:cs="Times New Roman"/>
          <w:sz w:val="24"/>
          <w:szCs w:val="24"/>
        </w:rPr>
      </w:pPr>
      <w:r w:rsidRPr="00330AAA">
        <w:rPr>
          <w:rFonts w:ascii="Times New Roman" w:hAnsi="Times New Roman" w:cs="Times New Roman"/>
          <w:i/>
          <w:sz w:val="24"/>
          <w:szCs w:val="24"/>
        </w:rPr>
        <w:t>Fiabilidad</w:t>
      </w:r>
      <w:r w:rsidRPr="00330AAA">
        <w:rPr>
          <w:rFonts w:ascii="Times New Roman" w:hAnsi="Times New Roman" w:cs="Times New Roman"/>
          <w:sz w:val="24"/>
          <w:szCs w:val="24"/>
        </w:rPr>
        <w:t>: se entiende en término</w:t>
      </w:r>
      <w:r w:rsidR="00DD4DDE" w:rsidRPr="00330AAA">
        <w:rPr>
          <w:rFonts w:ascii="Times New Roman" w:hAnsi="Times New Roman" w:cs="Times New Roman"/>
          <w:sz w:val="24"/>
          <w:szCs w:val="24"/>
        </w:rPr>
        <w:t>s</w:t>
      </w:r>
      <w:r w:rsidRPr="00330AAA">
        <w:rPr>
          <w:rFonts w:ascii="Times New Roman" w:hAnsi="Times New Roman" w:cs="Times New Roman"/>
          <w:sz w:val="24"/>
          <w:szCs w:val="24"/>
        </w:rPr>
        <w:t xml:space="preserve"> de eficiencia y rapidez en el servicio</w:t>
      </w:r>
      <w:r w:rsidR="00FB6B6D" w:rsidRPr="00330AAA">
        <w:rPr>
          <w:rFonts w:ascii="Times New Roman" w:hAnsi="Times New Roman" w:cs="Times New Roman"/>
          <w:sz w:val="24"/>
          <w:szCs w:val="24"/>
        </w:rPr>
        <w:t>.</w:t>
      </w:r>
    </w:p>
    <w:p w:rsidR="00966355" w:rsidRPr="00330AAA" w:rsidRDefault="00966355" w:rsidP="00330AAA">
      <w:pPr>
        <w:pStyle w:val="Prrafodelista"/>
        <w:numPr>
          <w:ilvl w:val="0"/>
          <w:numId w:val="8"/>
        </w:numPr>
        <w:spacing w:before="240" w:after="240" w:line="360" w:lineRule="auto"/>
        <w:jc w:val="both"/>
        <w:rPr>
          <w:rFonts w:ascii="Times New Roman" w:hAnsi="Times New Roman" w:cs="Times New Roman"/>
          <w:sz w:val="24"/>
          <w:szCs w:val="24"/>
        </w:rPr>
      </w:pPr>
      <w:r w:rsidRPr="00330AAA">
        <w:rPr>
          <w:rFonts w:ascii="Times New Roman" w:hAnsi="Times New Roman" w:cs="Times New Roman"/>
          <w:i/>
          <w:sz w:val="24"/>
          <w:szCs w:val="24"/>
        </w:rPr>
        <w:t xml:space="preserve">Capacidad de respuesta y </w:t>
      </w:r>
      <w:r w:rsidR="00DD4DDE" w:rsidRPr="00330AAA">
        <w:rPr>
          <w:rFonts w:ascii="Times New Roman" w:hAnsi="Times New Roman" w:cs="Times New Roman"/>
          <w:i/>
          <w:sz w:val="24"/>
          <w:szCs w:val="24"/>
        </w:rPr>
        <w:t>e</w:t>
      </w:r>
      <w:r w:rsidRPr="00330AAA">
        <w:rPr>
          <w:rFonts w:ascii="Times New Roman" w:hAnsi="Times New Roman" w:cs="Times New Roman"/>
          <w:i/>
          <w:sz w:val="24"/>
          <w:szCs w:val="24"/>
        </w:rPr>
        <w:t>mpatía</w:t>
      </w:r>
      <w:r w:rsidRPr="00330AAA">
        <w:rPr>
          <w:rFonts w:ascii="Times New Roman" w:hAnsi="Times New Roman" w:cs="Times New Roman"/>
          <w:sz w:val="24"/>
          <w:szCs w:val="24"/>
        </w:rPr>
        <w:t>: se identifica por la amabilidad y atención a los consumidores</w:t>
      </w:r>
      <w:r w:rsidR="00FB6B6D" w:rsidRPr="00330AAA">
        <w:rPr>
          <w:rFonts w:ascii="Times New Roman" w:hAnsi="Times New Roman" w:cs="Times New Roman"/>
          <w:sz w:val="24"/>
          <w:szCs w:val="24"/>
        </w:rPr>
        <w:t>.</w:t>
      </w:r>
      <w:r w:rsidRPr="00330AAA">
        <w:rPr>
          <w:rFonts w:ascii="Times New Roman" w:hAnsi="Times New Roman" w:cs="Times New Roman"/>
          <w:sz w:val="24"/>
          <w:szCs w:val="24"/>
        </w:rPr>
        <w:t xml:space="preserve"> </w:t>
      </w:r>
    </w:p>
    <w:p w:rsidR="00966355" w:rsidRPr="00330AAA" w:rsidRDefault="00966355" w:rsidP="00330AAA">
      <w:pPr>
        <w:pStyle w:val="Prrafodelista"/>
        <w:numPr>
          <w:ilvl w:val="0"/>
          <w:numId w:val="8"/>
        </w:numPr>
        <w:spacing w:before="240" w:after="240" w:line="360" w:lineRule="auto"/>
        <w:jc w:val="both"/>
        <w:rPr>
          <w:rFonts w:ascii="Times New Roman" w:hAnsi="Times New Roman" w:cs="Times New Roman"/>
          <w:sz w:val="24"/>
          <w:szCs w:val="24"/>
        </w:rPr>
      </w:pPr>
      <w:r w:rsidRPr="00330AAA">
        <w:rPr>
          <w:rFonts w:ascii="Times New Roman" w:hAnsi="Times New Roman" w:cs="Times New Roman"/>
          <w:i/>
          <w:sz w:val="24"/>
          <w:szCs w:val="24"/>
        </w:rPr>
        <w:t>Seguridad</w:t>
      </w:r>
      <w:r w:rsidRPr="00330AAA">
        <w:rPr>
          <w:rFonts w:ascii="Times New Roman" w:hAnsi="Times New Roman" w:cs="Times New Roman"/>
          <w:sz w:val="24"/>
          <w:szCs w:val="24"/>
        </w:rPr>
        <w:t xml:space="preserve">: en el caso del LSA, la seguridad técnica se verifica por la relación de valor-precio, es decir, la integración </w:t>
      </w:r>
      <w:r w:rsidR="00DD4DDE" w:rsidRPr="00330AAA">
        <w:rPr>
          <w:rFonts w:ascii="Times New Roman" w:hAnsi="Times New Roman" w:cs="Times New Roman"/>
          <w:sz w:val="24"/>
          <w:szCs w:val="24"/>
        </w:rPr>
        <w:t xml:space="preserve">entre </w:t>
      </w:r>
      <w:r w:rsidR="00C37CE0" w:rsidRPr="00330AAA">
        <w:rPr>
          <w:rFonts w:ascii="Times New Roman" w:hAnsi="Times New Roman" w:cs="Times New Roman"/>
          <w:sz w:val="24"/>
          <w:szCs w:val="24"/>
        </w:rPr>
        <w:t>la</w:t>
      </w:r>
      <w:r w:rsidRPr="00330AAA">
        <w:rPr>
          <w:rFonts w:ascii="Times New Roman" w:hAnsi="Times New Roman" w:cs="Times New Roman"/>
          <w:sz w:val="24"/>
          <w:szCs w:val="24"/>
        </w:rPr>
        <w:t xml:space="preserve"> sazón y </w:t>
      </w:r>
      <w:r w:rsidR="00DD4DDE" w:rsidRPr="00330AAA">
        <w:rPr>
          <w:rFonts w:ascii="Times New Roman" w:hAnsi="Times New Roman" w:cs="Times New Roman"/>
          <w:sz w:val="24"/>
          <w:szCs w:val="24"/>
        </w:rPr>
        <w:t xml:space="preserve">la </w:t>
      </w:r>
      <w:r w:rsidRPr="00330AAA">
        <w:rPr>
          <w:rFonts w:ascii="Times New Roman" w:hAnsi="Times New Roman" w:cs="Times New Roman"/>
          <w:sz w:val="24"/>
          <w:szCs w:val="24"/>
        </w:rPr>
        <w:t>variedad de los platillos comparad</w:t>
      </w:r>
      <w:r w:rsidR="00DD4DDE" w:rsidRPr="00330AAA">
        <w:rPr>
          <w:rFonts w:ascii="Times New Roman" w:hAnsi="Times New Roman" w:cs="Times New Roman"/>
          <w:sz w:val="24"/>
          <w:szCs w:val="24"/>
        </w:rPr>
        <w:t>a</w:t>
      </w:r>
      <w:r w:rsidRPr="00330AAA">
        <w:rPr>
          <w:rFonts w:ascii="Times New Roman" w:hAnsi="Times New Roman" w:cs="Times New Roman"/>
          <w:sz w:val="24"/>
          <w:szCs w:val="24"/>
        </w:rPr>
        <w:t xml:space="preserve"> con el precio </w:t>
      </w:r>
      <w:r w:rsidR="0031553A" w:rsidRPr="00330AAA">
        <w:rPr>
          <w:rFonts w:ascii="Times New Roman" w:hAnsi="Times New Roman" w:cs="Times New Roman"/>
          <w:sz w:val="24"/>
          <w:szCs w:val="24"/>
        </w:rPr>
        <w:t>que los consumidores</w:t>
      </w:r>
      <w:r w:rsidR="00C37CE0" w:rsidRPr="00330AAA">
        <w:rPr>
          <w:rFonts w:ascii="Times New Roman" w:hAnsi="Times New Roman" w:cs="Times New Roman"/>
          <w:sz w:val="24"/>
          <w:szCs w:val="24"/>
        </w:rPr>
        <w:t xml:space="preserve"> están dispuestos a pagar</w:t>
      </w:r>
      <w:r w:rsidR="00377AE5" w:rsidRPr="00330AAA">
        <w:rPr>
          <w:rFonts w:ascii="Times New Roman" w:hAnsi="Times New Roman" w:cs="Times New Roman"/>
          <w:sz w:val="24"/>
          <w:szCs w:val="24"/>
        </w:rPr>
        <w:t>.</w:t>
      </w:r>
    </w:p>
    <w:p w:rsidR="00276927" w:rsidRPr="00330AAA" w:rsidRDefault="00DD4DDE" w:rsidP="00330AAA">
      <w:pPr>
        <w:spacing w:before="240" w:after="240" w:line="360" w:lineRule="auto"/>
        <w:jc w:val="both"/>
        <w:rPr>
          <w:rFonts w:ascii="Times New Roman" w:hAnsi="Times New Roman" w:cs="Times New Roman"/>
          <w:sz w:val="24"/>
          <w:szCs w:val="24"/>
        </w:rPr>
      </w:pPr>
      <w:r w:rsidRPr="00330AAA">
        <w:rPr>
          <w:rFonts w:ascii="Times New Roman" w:hAnsi="Times New Roman" w:cs="Times New Roman"/>
          <w:sz w:val="24"/>
          <w:szCs w:val="24"/>
        </w:rPr>
        <w:t>Al i</w:t>
      </w:r>
      <w:r w:rsidR="003B022F" w:rsidRPr="00330AAA">
        <w:rPr>
          <w:rFonts w:ascii="Times New Roman" w:hAnsi="Times New Roman" w:cs="Times New Roman"/>
          <w:sz w:val="24"/>
          <w:szCs w:val="24"/>
        </w:rPr>
        <w:t>dentifica</w:t>
      </w:r>
      <w:r w:rsidRPr="00330AAA">
        <w:rPr>
          <w:rFonts w:ascii="Times New Roman" w:hAnsi="Times New Roman" w:cs="Times New Roman"/>
          <w:sz w:val="24"/>
          <w:szCs w:val="24"/>
        </w:rPr>
        <w:t>r</w:t>
      </w:r>
      <w:r w:rsidR="00276927" w:rsidRPr="00330AAA">
        <w:rPr>
          <w:rFonts w:ascii="Times New Roman" w:hAnsi="Times New Roman" w:cs="Times New Roman"/>
          <w:sz w:val="24"/>
          <w:szCs w:val="24"/>
        </w:rPr>
        <w:t xml:space="preserve"> dichos factores se puede establecer una mejor conexión </w:t>
      </w:r>
      <w:r w:rsidRPr="00330AAA">
        <w:rPr>
          <w:rFonts w:ascii="Times New Roman" w:hAnsi="Times New Roman" w:cs="Times New Roman"/>
          <w:sz w:val="24"/>
          <w:szCs w:val="24"/>
        </w:rPr>
        <w:t>entre</w:t>
      </w:r>
      <w:r w:rsidR="00276927" w:rsidRPr="00330AAA">
        <w:rPr>
          <w:rFonts w:ascii="Times New Roman" w:hAnsi="Times New Roman" w:cs="Times New Roman"/>
          <w:sz w:val="24"/>
          <w:szCs w:val="24"/>
        </w:rPr>
        <w:t xml:space="preserve"> los procesos técnicos y operativos requeridos para la generación de valor, a través de la inclusión de mejoras a lo largo de la cadena de suministro del servicio, integrando lo que Porter define como “valor agregado” dentro de su “cadena de valor” (Kotler </w:t>
      </w:r>
      <w:r w:rsidR="00FB6B6D" w:rsidRPr="00330AAA">
        <w:rPr>
          <w:rFonts w:ascii="Times New Roman" w:hAnsi="Times New Roman" w:cs="Times New Roman"/>
          <w:sz w:val="24"/>
          <w:szCs w:val="24"/>
        </w:rPr>
        <w:t>y</w:t>
      </w:r>
      <w:r w:rsidR="00276927" w:rsidRPr="00330AAA">
        <w:rPr>
          <w:rFonts w:ascii="Times New Roman" w:hAnsi="Times New Roman" w:cs="Times New Roman"/>
          <w:sz w:val="24"/>
          <w:szCs w:val="24"/>
        </w:rPr>
        <w:t xml:space="preserve"> Keller, 2006)</w:t>
      </w:r>
      <w:r w:rsidR="00EB4ED5" w:rsidRPr="00330AAA">
        <w:rPr>
          <w:rFonts w:ascii="Times New Roman" w:hAnsi="Times New Roman" w:cs="Times New Roman"/>
          <w:sz w:val="24"/>
          <w:szCs w:val="24"/>
        </w:rPr>
        <w:t>.</w:t>
      </w:r>
    </w:p>
    <w:p w:rsidR="00355E41" w:rsidRPr="00330AAA" w:rsidRDefault="00283D30" w:rsidP="00330AAA">
      <w:pPr>
        <w:spacing w:before="240" w:after="240" w:line="360" w:lineRule="auto"/>
        <w:jc w:val="both"/>
        <w:rPr>
          <w:rFonts w:ascii="Times New Roman" w:hAnsi="Times New Roman" w:cs="Times New Roman"/>
          <w:sz w:val="24"/>
          <w:szCs w:val="24"/>
        </w:rPr>
      </w:pPr>
      <w:r w:rsidRPr="00330AAA">
        <w:rPr>
          <w:rFonts w:ascii="Times New Roman" w:hAnsi="Times New Roman" w:cs="Times New Roman"/>
          <w:sz w:val="24"/>
          <w:szCs w:val="24"/>
        </w:rPr>
        <w:t xml:space="preserve">Para </w:t>
      </w:r>
      <w:r w:rsidR="00DD4DDE" w:rsidRPr="00330AAA">
        <w:rPr>
          <w:rFonts w:ascii="Times New Roman" w:hAnsi="Times New Roman" w:cs="Times New Roman"/>
          <w:sz w:val="24"/>
          <w:szCs w:val="24"/>
        </w:rPr>
        <w:t>poder crear</w:t>
      </w:r>
      <w:r w:rsidRPr="00330AAA">
        <w:rPr>
          <w:rFonts w:ascii="Times New Roman" w:hAnsi="Times New Roman" w:cs="Times New Roman"/>
          <w:sz w:val="24"/>
          <w:szCs w:val="24"/>
        </w:rPr>
        <w:t xml:space="preserve"> un modelo completo de generación de valor</w:t>
      </w:r>
      <w:r w:rsidR="00DD4DDE" w:rsidRPr="00330AAA">
        <w:rPr>
          <w:rFonts w:ascii="Times New Roman" w:hAnsi="Times New Roman" w:cs="Times New Roman"/>
          <w:sz w:val="24"/>
          <w:szCs w:val="24"/>
        </w:rPr>
        <w:t xml:space="preserve"> es necesario saber</w:t>
      </w:r>
      <w:r w:rsidRPr="00330AAA">
        <w:rPr>
          <w:rFonts w:ascii="Times New Roman" w:hAnsi="Times New Roman" w:cs="Times New Roman"/>
          <w:sz w:val="24"/>
          <w:szCs w:val="24"/>
        </w:rPr>
        <w:t xml:space="preserve"> lo que este concepto significa </w:t>
      </w:r>
      <w:r w:rsidR="00626ECB" w:rsidRPr="00330AAA">
        <w:rPr>
          <w:rFonts w:ascii="Times New Roman" w:hAnsi="Times New Roman" w:cs="Times New Roman"/>
          <w:sz w:val="24"/>
          <w:szCs w:val="24"/>
        </w:rPr>
        <w:t>para e</w:t>
      </w:r>
      <w:r w:rsidRPr="00330AAA">
        <w:rPr>
          <w:rFonts w:ascii="Times New Roman" w:hAnsi="Times New Roman" w:cs="Times New Roman"/>
          <w:sz w:val="24"/>
          <w:szCs w:val="24"/>
        </w:rPr>
        <w:t>l consumidor</w:t>
      </w:r>
      <w:r w:rsidR="00DD4DDE" w:rsidRPr="00330AAA">
        <w:rPr>
          <w:rFonts w:ascii="Times New Roman" w:hAnsi="Times New Roman" w:cs="Times New Roman"/>
          <w:sz w:val="24"/>
          <w:szCs w:val="24"/>
        </w:rPr>
        <w:t xml:space="preserve">. De esa manera se pueden </w:t>
      </w:r>
      <w:r w:rsidRPr="00330AAA">
        <w:rPr>
          <w:rFonts w:ascii="Times New Roman" w:hAnsi="Times New Roman" w:cs="Times New Roman"/>
          <w:sz w:val="24"/>
          <w:szCs w:val="24"/>
        </w:rPr>
        <w:t xml:space="preserve">orientar las acciones </w:t>
      </w:r>
      <w:r w:rsidRPr="00330AAA">
        <w:rPr>
          <w:rFonts w:ascii="Times New Roman" w:hAnsi="Times New Roman" w:cs="Times New Roman"/>
          <w:sz w:val="24"/>
          <w:szCs w:val="24"/>
        </w:rPr>
        <w:lastRenderedPageBreak/>
        <w:t xml:space="preserve">estratégicas </w:t>
      </w:r>
      <w:r w:rsidR="00AD4169" w:rsidRPr="00330AAA">
        <w:rPr>
          <w:rFonts w:ascii="Times New Roman" w:hAnsi="Times New Roman" w:cs="Times New Roman"/>
          <w:sz w:val="24"/>
          <w:szCs w:val="24"/>
        </w:rPr>
        <w:t>del LSA que motiv</w:t>
      </w:r>
      <w:r w:rsidR="00DD4DDE" w:rsidRPr="00330AAA">
        <w:rPr>
          <w:rFonts w:ascii="Times New Roman" w:hAnsi="Times New Roman" w:cs="Times New Roman"/>
          <w:sz w:val="24"/>
          <w:szCs w:val="24"/>
        </w:rPr>
        <w:t>en</w:t>
      </w:r>
      <w:r w:rsidR="00AD4169" w:rsidRPr="00330AAA">
        <w:rPr>
          <w:rFonts w:ascii="Times New Roman" w:hAnsi="Times New Roman" w:cs="Times New Roman"/>
          <w:sz w:val="24"/>
          <w:szCs w:val="24"/>
        </w:rPr>
        <w:t xml:space="preserve"> al mercado actual y potencial a </w:t>
      </w:r>
      <w:r w:rsidR="00DD4DDE" w:rsidRPr="00330AAA">
        <w:rPr>
          <w:rFonts w:ascii="Times New Roman" w:hAnsi="Times New Roman" w:cs="Times New Roman"/>
          <w:sz w:val="24"/>
          <w:szCs w:val="24"/>
        </w:rPr>
        <w:t>acudir</w:t>
      </w:r>
      <w:r w:rsidR="00AD4169" w:rsidRPr="00330AAA">
        <w:rPr>
          <w:rFonts w:ascii="Times New Roman" w:hAnsi="Times New Roman" w:cs="Times New Roman"/>
          <w:sz w:val="24"/>
          <w:szCs w:val="24"/>
        </w:rPr>
        <w:t xml:space="preserve"> a dicho establecimiento de </w:t>
      </w:r>
      <w:r w:rsidR="00DD4DDE" w:rsidRPr="00330AAA">
        <w:rPr>
          <w:rFonts w:ascii="Times New Roman" w:hAnsi="Times New Roman" w:cs="Times New Roman"/>
          <w:sz w:val="24"/>
          <w:szCs w:val="24"/>
        </w:rPr>
        <w:t>manera</w:t>
      </w:r>
      <w:r w:rsidR="00AD4169" w:rsidRPr="00330AAA">
        <w:rPr>
          <w:rFonts w:ascii="Times New Roman" w:hAnsi="Times New Roman" w:cs="Times New Roman"/>
          <w:sz w:val="24"/>
          <w:szCs w:val="24"/>
        </w:rPr>
        <w:t xml:space="preserve"> continua y arraiga</w:t>
      </w:r>
      <w:r w:rsidR="00DD4DDE" w:rsidRPr="00330AAA">
        <w:rPr>
          <w:rFonts w:ascii="Times New Roman" w:hAnsi="Times New Roman" w:cs="Times New Roman"/>
          <w:sz w:val="24"/>
          <w:szCs w:val="24"/>
        </w:rPr>
        <w:t>da</w:t>
      </w:r>
      <w:r w:rsidR="00AD4169" w:rsidRPr="00330AAA">
        <w:rPr>
          <w:rFonts w:ascii="Times New Roman" w:hAnsi="Times New Roman" w:cs="Times New Roman"/>
          <w:sz w:val="24"/>
          <w:szCs w:val="24"/>
        </w:rPr>
        <w:t>.</w:t>
      </w:r>
    </w:p>
    <w:p w:rsidR="00020DF3" w:rsidRPr="00330AAA" w:rsidRDefault="00DB4740" w:rsidP="00330AAA">
      <w:pPr>
        <w:pStyle w:val="Normal1"/>
        <w:spacing w:before="240" w:line="360" w:lineRule="auto"/>
        <w:jc w:val="both"/>
        <w:rPr>
          <w:rFonts w:ascii="Times New Roman" w:hAnsi="Times New Roman" w:cs="Times New Roman"/>
          <w:sz w:val="24"/>
          <w:szCs w:val="24"/>
        </w:rPr>
      </w:pPr>
      <w:r w:rsidRPr="00330AAA">
        <w:rPr>
          <w:rFonts w:ascii="Times New Roman" w:hAnsi="Times New Roman" w:cs="Times New Roman"/>
          <w:sz w:val="24"/>
          <w:szCs w:val="24"/>
        </w:rPr>
        <w:t>Por tanto, es</w:t>
      </w:r>
      <w:r w:rsidR="00E44556" w:rsidRPr="00330AAA">
        <w:rPr>
          <w:rFonts w:ascii="Times New Roman" w:hAnsi="Times New Roman" w:cs="Times New Roman"/>
          <w:sz w:val="24"/>
          <w:szCs w:val="24"/>
        </w:rPr>
        <w:t xml:space="preserve"> </w:t>
      </w:r>
      <w:r w:rsidR="002A2DEC" w:rsidRPr="00330AAA">
        <w:rPr>
          <w:rFonts w:ascii="Times New Roman" w:hAnsi="Times New Roman" w:cs="Times New Roman"/>
          <w:sz w:val="24"/>
          <w:szCs w:val="24"/>
        </w:rPr>
        <w:t xml:space="preserve">imprescindible conocer </w:t>
      </w:r>
      <w:r w:rsidRPr="00330AAA">
        <w:rPr>
          <w:rFonts w:ascii="Times New Roman" w:hAnsi="Times New Roman" w:cs="Times New Roman"/>
          <w:sz w:val="24"/>
          <w:szCs w:val="24"/>
        </w:rPr>
        <w:t>la calidad del</w:t>
      </w:r>
      <w:r w:rsidR="00AD28CF" w:rsidRPr="00330AAA">
        <w:rPr>
          <w:rFonts w:ascii="Times New Roman" w:hAnsi="Times New Roman" w:cs="Times New Roman"/>
          <w:sz w:val="24"/>
          <w:szCs w:val="24"/>
        </w:rPr>
        <w:t xml:space="preserve"> </w:t>
      </w:r>
      <w:r w:rsidR="002A2DEC" w:rsidRPr="00330AAA">
        <w:rPr>
          <w:rFonts w:ascii="Times New Roman" w:hAnsi="Times New Roman" w:cs="Times New Roman"/>
          <w:sz w:val="24"/>
          <w:szCs w:val="24"/>
        </w:rPr>
        <w:t>sabor de los</w:t>
      </w:r>
      <w:r w:rsidRPr="00330AAA">
        <w:rPr>
          <w:rFonts w:ascii="Times New Roman" w:hAnsi="Times New Roman" w:cs="Times New Roman"/>
          <w:sz w:val="24"/>
          <w:szCs w:val="24"/>
        </w:rPr>
        <w:t xml:space="preserve"> </w:t>
      </w:r>
      <w:r w:rsidR="00AD28CF" w:rsidRPr="00330AAA">
        <w:rPr>
          <w:rFonts w:ascii="Times New Roman" w:hAnsi="Times New Roman" w:cs="Times New Roman"/>
          <w:sz w:val="24"/>
          <w:szCs w:val="24"/>
        </w:rPr>
        <w:t>alimentos</w:t>
      </w:r>
      <w:r w:rsidR="00635524" w:rsidRPr="00330AAA">
        <w:rPr>
          <w:rFonts w:ascii="Times New Roman" w:hAnsi="Times New Roman" w:cs="Times New Roman"/>
          <w:sz w:val="24"/>
          <w:szCs w:val="24"/>
        </w:rPr>
        <w:t xml:space="preserve"> y también </w:t>
      </w:r>
      <w:r w:rsidR="002A2DEC" w:rsidRPr="00330AAA">
        <w:rPr>
          <w:rFonts w:ascii="Times New Roman" w:hAnsi="Times New Roman" w:cs="Times New Roman"/>
          <w:sz w:val="24"/>
          <w:szCs w:val="24"/>
        </w:rPr>
        <w:t xml:space="preserve">el valor que </w:t>
      </w:r>
      <w:r w:rsidR="00626ECB" w:rsidRPr="00330AAA">
        <w:rPr>
          <w:rFonts w:ascii="Times New Roman" w:hAnsi="Times New Roman" w:cs="Times New Roman"/>
          <w:sz w:val="24"/>
          <w:szCs w:val="24"/>
        </w:rPr>
        <w:t xml:space="preserve">se </w:t>
      </w:r>
      <w:r w:rsidR="002A2DEC" w:rsidRPr="00330AAA">
        <w:rPr>
          <w:rFonts w:ascii="Times New Roman" w:hAnsi="Times New Roman" w:cs="Times New Roman"/>
          <w:sz w:val="24"/>
          <w:szCs w:val="24"/>
        </w:rPr>
        <w:t>percibe de los mismos,</w:t>
      </w:r>
      <w:r w:rsidRPr="00330AAA">
        <w:rPr>
          <w:rFonts w:ascii="Times New Roman" w:hAnsi="Times New Roman" w:cs="Times New Roman"/>
          <w:sz w:val="24"/>
          <w:szCs w:val="24"/>
        </w:rPr>
        <w:t xml:space="preserve"> por ejemplo,</w:t>
      </w:r>
      <w:r w:rsidR="002A2DEC" w:rsidRPr="00330AAA">
        <w:rPr>
          <w:rFonts w:ascii="Times New Roman" w:hAnsi="Times New Roman" w:cs="Times New Roman"/>
          <w:sz w:val="24"/>
          <w:szCs w:val="24"/>
        </w:rPr>
        <w:t xml:space="preserve"> la higiene, </w:t>
      </w:r>
      <w:r w:rsidRPr="00330AAA">
        <w:rPr>
          <w:rFonts w:ascii="Times New Roman" w:hAnsi="Times New Roman" w:cs="Times New Roman"/>
          <w:sz w:val="24"/>
          <w:szCs w:val="24"/>
        </w:rPr>
        <w:t xml:space="preserve">la </w:t>
      </w:r>
      <w:r w:rsidR="002A2DEC" w:rsidRPr="00330AAA">
        <w:rPr>
          <w:rFonts w:ascii="Times New Roman" w:hAnsi="Times New Roman" w:cs="Times New Roman"/>
          <w:sz w:val="24"/>
          <w:szCs w:val="24"/>
        </w:rPr>
        <w:t xml:space="preserve">amabilidad y la atención </w:t>
      </w:r>
      <w:r w:rsidRPr="00330AAA">
        <w:rPr>
          <w:rFonts w:ascii="Times New Roman" w:hAnsi="Times New Roman" w:cs="Times New Roman"/>
          <w:sz w:val="24"/>
          <w:szCs w:val="24"/>
        </w:rPr>
        <w:t>en el</w:t>
      </w:r>
      <w:r w:rsidR="002A2DEC" w:rsidRPr="00330AAA">
        <w:rPr>
          <w:rFonts w:ascii="Times New Roman" w:hAnsi="Times New Roman" w:cs="Times New Roman"/>
          <w:sz w:val="24"/>
          <w:szCs w:val="24"/>
        </w:rPr>
        <w:t xml:space="preserve"> servicio</w:t>
      </w:r>
      <w:r w:rsidRPr="00330AAA">
        <w:rPr>
          <w:rFonts w:ascii="Times New Roman" w:hAnsi="Times New Roman" w:cs="Times New Roman"/>
          <w:sz w:val="24"/>
          <w:szCs w:val="24"/>
        </w:rPr>
        <w:t>. L</w:t>
      </w:r>
      <w:r w:rsidR="002A2DEC" w:rsidRPr="00330AAA">
        <w:rPr>
          <w:rFonts w:ascii="Times New Roman" w:hAnsi="Times New Roman" w:cs="Times New Roman"/>
          <w:sz w:val="24"/>
          <w:szCs w:val="24"/>
        </w:rPr>
        <w:t xml:space="preserve">os clientes son quienes </w:t>
      </w:r>
      <w:r w:rsidRPr="00330AAA">
        <w:rPr>
          <w:rFonts w:ascii="Times New Roman" w:hAnsi="Times New Roman" w:cs="Times New Roman"/>
          <w:sz w:val="24"/>
          <w:szCs w:val="24"/>
        </w:rPr>
        <w:t>marcan la</w:t>
      </w:r>
      <w:r w:rsidR="002A2DEC" w:rsidRPr="00330AAA">
        <w:rPr>
          <w:rFonts w:ascii="Times New Roman" w:hAnsi="Times New Roman" w:cs="Times New Roman"/>
          <w:sz w:val="24"/>
          <w:szCs w:val="24"/>
        </w:rPr>
        <w:t xml:space="preserve"> pauta de acuerdo a sus necesidades</w:t>
      </w:r>
      <w:r w:rsidRPr="00330AAA">
        <w:rPr>
          <w:rFonts w:ascii="Times New Roman" w:hAnsi="Times New Roman" w:cs="Times New Roman"/>
          <w:sz w:val="24"/>
          <w:szCs w:val="24"/>
        </w:rPr>
        <w:t>, por lo que hacen</w:t>
      </w:r>
      <w:r w:rsidR="002A2DEC" w:rsidRPr="00330AAA">
        <w:rPr>
          <w:rFonts w:ascii="Times New Roman" w:hAnsi="Times New Roman" w:cs="Times New Roman"/>
          <w:sz w:val="24"/>
          <w:szCs w:val="24"/>
        </w:rPr>
        <w:t xml:space="preserve"> especificaciones </w:t>
      </w:r>
      <w:r w:rsidRPr="00330AAA">
        <w:rPr>
          <w:rFonts w:ascii="Times New Roman" w:hAnsi="Times New Roman" w:cs="Times New Roman"/>
          <w:sz w:val="24"/>
          <w:szCs w:val="24"/>
        </w:rPr>
        <w:t>sobre</w:t>
      </w:r>
      <w:r w:rsidR="002A2DEC" w:rsidRPr="00330AAA">
        <w:rPr>
          <w:rFonts w:ascii="Times New Roman" w:hAnsi="Times New Roman" w:cs="Times New Roman"/>
          <w:sz w:val="24"/>
          <w:szCs w:val="24"/>
        </w:rPr>
        <w:t xml:space="preserve"> los productos y servicios que </w:t>
      </w:r>
      <w:r w:rsidR="0098511A" w:rsidRPr="00330AAA">
        <w:rPr>
          <w:rFonts w:ascii="Times New Roman" w:hAnsi="Times New Roman" w:cs="Times New Roman"/>
          <w:sz w:val="24"/>
          <w:szCs w:val="24"/>
        </w:rPr>
        <w:t xml:space="preserve">se </w:t>
      </w:r>
      <w:r w:rsidR="002A2DEC" w:rsidRPr="00330AAA">
        <w:rPr>
          <w:rFonts w:ascii="Times New Roman" w:hAnsi="Times New Roman" w:cs="Times New Roman"/>
          <w:sz w:val="24"/>
          <w:szCs w:val="24"/>
        </w:rPr>
        <w:t>les brinda</w:t>
      </w:r>
      <w:r w:rsidR="0098511A" w:rsidRPr="00330AAA">
        <w:rPr>
          <w:rFonts w:ascii="Times New Roman" w:hAnsi="Times New Roman" w:cs="Times New Roman"/>
          <w:sz w:val="24"/>
          <w:szCs w:val="24"/>
        </w:rPr>
        <w:t>n</w:t>
      </w:r>
      <w:r w:rsidR="00020DF3" w:rsidRPr="00330AAA">
        <w:rPr>
          <w:rFonts w:ascii="Times New Roman" w:hAnsi="Times New Roman" w:cs="Times New Roman"/>
          <w:sz w:val="24"/>
          <w:szCs w:val="24"/>
        </w:rPr>
        <w:t>.</w:t>
      </w:r>
    </w:p>
    <w:p w:rsidR="00CC14A0" w:rsidRPr="00330AAA" w:rsidRDefault="0098511A" w:rsidP="00330AAA">
      <w:pPr>
        <w:pStyle w:val="Normal1"/>
        <w:spacing w:before="240" w:line="360" w:lineRule="auto"/>
        <w:jc w:val="both"/>
        <w:rPr>
          <w:rFonts w:ascii="Times New Roman" w:eastAsia="Arial" w:hAnsi="Times New Roman" w:cs="Times New Roman"/>
          <w:sz w:val="24"/>
          <w:szCs w:val="24"/>
        </w:rPr>
      </w:pPr>
      <w:r w:rsidRPr="00330AAA">
        <w:rPr>
          <w:rFonts w:ascii="Times New Roman" w:eastAsia="Arial" w:hAnsi="Times New Roman" w:cs="Times New Roman"/>
          <w:sz w:val="24"/>
          <w:szCs w:val="24"/>
        </w:rPr>
        <w:t xml:space="preserve">Otro </w:t>
      </w:r>
      <w:r w:rsidR="00CC14A0" w:rsidRPr="00330AAA">
        <w:rPr>
          <w:rFonts w:ascii="Times New Roman" w:eastAsia="Arial" w:hAnsi="Times New Roman" w:cs="Times New Roman"/>
          <w:sz w:val="24"/>
          <w:szCs w:val="24"/>
        </w:rPr>
        <w:t>aspecto interesante</w:t>
      </w:r>
      <w:r w:rsidR="00635524" w:rsidRPr="00330AAA">
        <w:rPr>
          <w:rFonts w:ascii="Times New Roman" w:eastAsia="Arial" w:hAnsi="Times New Roman" w:cs="Times New Roman"/>
          <w:sz w:val="24"/>
          <w:szCs w:val="24"/>
        </w:rPr>
        <w:t xml:space="preserve"> </w:t>
      </w:r>
      <w:r w:rsidRPr="00330AAA">
        <w:rPr>
          <w:rFonts w:ascii="Times New Roman" w:eastAsia="Arial" w:hAnsi="Times New Roman" w:cs="Times New Roman"/>
          <w:sz w:val="24"/>
          <w:szCs w:val="24"/>
        </w:rPr>
        <w:t xml:space="preserve">en </w:t>
      </w:r>
      <w:r w:rsidR="00635524" w:rsidRPr="00330AAA">
        <w:rPr>
          <w:rFonts w:ascii="Times New Roman" w:eastAsia="Arial" w:hAnsi="Times New Roman" w:cs="Times New Roman"/>
          <w:sz w:val="24"/>
          <w:szCs w:val="24"/>
        </w:rPr>
        <w:t>relaci</w:t>
      </w:r>
      <w:r w:rsidRPr="00330AAA">
        <w:rPr>
          <w:rFonts w:ascii="Times New Roman" w:eastAsia="Arial" w:hAnsi="Times New Roman" w:cs="Times New Roman"/>
          <w:sz w:val="24"/>
          <w:szCs w:val="24"/>
        </w:rPr>
        <w:t>ón</w:t>
      </w:r>
      <w:r w:rsidR="00635524" w:rsidRPr="00330AAA">
        <w:rPr>
          <w:rFonts w:ascii="Times New Roman" w:eastAsia="Arial" w:hAnsi="Times New Roman" w:cs="Times New Roman"/>
          <w:sz w:val="24"/>
          <w:szCs w:val="24"/>
        </w:rPr>
        <w:t xml:space="preserve"> con</w:t>
      </w:r>
      <w:r w:rsidR="00CC14A0" w:rsidRPr="00330AAA">
        <w:rPr>
          <w:rFonts w:ascii="Times New Roman" w:eastAsia="Arial" w:hAnsi="Times New Roman" w:cs="Times New Roman"/>
          <w:sz w:val="24"/>
          <w:szCs w:val="24"/>
        </w:rPr>
        <w:t xml:space="preserve"> la conducta del consumidor, es que mientras </w:t>
      </w:r>
      <w:r w:rsidRPr="00330AAA">
        <w:rPr>
          <w:rFonts w:ascii="Times New Roman" w:eastAsia="Arial" w:hAnsi="Times New Roman" w:cs="Times New Roman"/>
          <w:sz w:val="24"/>
          <w:szCs w:val="24"/>
        </w:rPr>
        <w:t xml:space="preserve">este </w:t>
      </w:r>
      <w:r w:rsidR="00635524" w:rsidRPr="00330AAA">
        <w:rPr>
          <w:rFonts w:ascii="Times New Roman" w:eastAsia="Arial" w:hAnsi="Times New Roman" w:cs="Times New Roman"/>
          <w:sz w:val="24"/>
          <w:szCs w:val="24"/>
        </w:rPr>
        <w:t>disfrute</w:t>
      </w:r>
      <w:r w:rsidR="00CC14A0" w:rsidRPr="00330AAA">
        <w:rPr>
          <w:rFonts w:ascii="Times New Roman" w:eastAsia="Arial" w:hAnsi="Times New Roman" w:cs="Times New Roman"/>
          <w:sz w:val="24"/>
          <w:szCs w:val="24"/>
        </w:rPr>
        <w:t xml:space="preserve"> del momento en compañía de otros consumidores</w:t>
      </w:r>
      <w:r w:rsidR="00635524" w:rsidRPr="00330AAA">
        <w:rPr>
          <w:rFonts w:ascii="Times New Roman" w:eastAsia="Arial" w:hAnsi="Times New Roman" w:cs="Times New Roman"/>
          <w:sz w:val="24"/>
          <w:szCs w:val="24"/>
        </w:rPr>
        <w:t xml:space="preserve"> que</w:t>
      </w:r>
      <w:r w:rsidR="00CC14A0" w:rsidRPr="00330AAA">
        <w:rPr>
          <w:rFonts w:ascii="Times New Roman" w:eastAsia="Arial" w:hAnsi="Times New Roman" w:cs="Times New Roman"/>
          <w:sz w:val="24"/>
          <w:szCs w:val="24"/>
        </w:rPr>
        <w:t xml:space="preserve"> han tenido una experiencia positiva, </w:t>
      </w:r>
      <w:r w:rsidR="00635524" w:rsidRPr="00330AAA">
        <w:rPr>
          <w:rFonts w:ascii="Times New Roman" w:eastAsia="Arial" w:hAnsi="Times New Roman" w:cs="Times New Roman"/>
          <w:sz w:val="24"/>
          <w:szCs w:val="24"/>
        </w:rPr>
        <w:t>sentirá el deseo de</w:t>
      </w:r>
      <w:r w:rsidR="00CC14A0" w:rsidRPr="00330AAA">
        <w:rPr>
          <w:rFonts w:ascii="Times New Roman" w:eastAsia="Arial" w:hAnsi="Times New Roman" w:cs="Times New Roman"/>
          <w:sz w:val="24"/>
          <w:szCs w:val="24"/>
        </w:rPr>
        <w:t xml:space="preserve"> repetir la experiencia</w:t>
      </w:r>
      <w:r w:rsidR="00E44556" w:rsidRPr="00330AAA">
        <w:rPr>
          <w:rFonts w:ascii="Times New Roman" w:eastAsia="Arial" w:hAnsi="Times New Roman" w:cs="Times New Roman"/>
          <w:sz w:val="24"/>
          <w:szCs w:val="24"/>
        </w:rPr>
        <w:t xml:space="preserve"> (Keller </w:t>
      </w:r>
      <w:r w:rsidR="00FB6B6D" w:rsidRPr="00330AAA">
        <w:rPr>
          <w:rFonts w:ascii="Times New Roman" w:eastAsia="Arial" w:hAnsi="Times New Roman" w:cs="Times New Roman"/>
          <w:sz w:val="24"/>
          <w:szCs w:val="24"/>
        </w:rPr>
        <w:t>y</w:t>
      </w:r>
      <w:r w:rsidR="00E44556" w:rsidRPr="00330AAA">
        <w:rPr>
          <w:rFonts w:ascii="Times New Roman" w:eastAsia="Arial" w:hAnsi="Times New Roman" w:cs="Times New Roman"/>
          <w:sz w:val="24"/>
          <w:szCs w:val="24"/>
        </w:rPr>
        <w:t xml:space="preserve"> Kotler, 2006)</w:t>
      </w:r>
      <w:r w:rsidR="00635524" w:rsidRPr="00330AAA">
        <w:rPr>
          <w:rFonts w:ascii="Times New Roman" w:eastAsia="Arial" w:hAnsi="Times New Roman" w:cs="Times New Roman"/>
          <w:sz w:val="24"/>
          <w:szCs w:val="24"/>
        </w:rPr>
        <w:t xml:space="preserve">. </w:t>
      </w:r>
      <w:r w:rsidRPr="00330AAA">
        <w:rPr>
          <w:rFonts w:ascii="Times New Roman" w:eastAsia="Arial" w:hAnsi="Times New Roman" w:cs="Times New Roman"/>
          <w:sz w:val="24"/>
          <w:szCs w:val="24"/>
        </w:rPr>
        <w:t>Debido a ello</w:t>
      </w:r>
      <w:r w:rsidR="00561DEB" w:rsidRPr="00330AAA">
        <w:rPr>
          <w:rFonts w:ascii="Times New Roman" w:eastAsia="Arial" w:hAnsi="Times New Roman" w:cs="Times New Roman"/>
          <w:sz w:val="24"/>
          <w:szCs w:val="24"/>
        </w:rPr>
        <w:t xml:space="preserve"> </w:t>
      </w:r>
      <w:r w:rsidR="00CC14A0" w:rsidRPr="00330AAA">
        <w:rPr>
          <w:rFonts w:ascii="Times New Roman" w:eastAsia="Arial" w:hAnsi="Times New Roman" w:cs="Times New Roman"/>
          <w:sz w:val="24"/>
          <w:szCs w:val="24"/>
        </w:rPr>
        <w:t xml:space="preserve">se </w:t>
      </w:r>
      <w:r w:rsidR="00561DEB" w:rsidRPr="00330AAA">
        <w:rPr>
          <w:rFonts w:ascii="Times New Roman" w:eastAsia="Arial" w:hAnsi="Times New Roman" w:cs="Times New Roman"/>
          <w:sz w:val="24"/>
          <w:szCs w:val="24"/>
        </w:rPr>
        <w:t xml:space="preserve">debe </w:t>
      </w:r>
      <w:r w:rsidR="00CC14A0" w:rsidRPr="00330AAA">
        <w:rPr>
          <w:rFonts w:ascii="Times New Roman" w:eastAsia="Arial" w:hAnsi="Times New Roman" w:cs="Times New Roman"/>
          <w:sz w:val="24"/>
          <w:szCs w:val="24"/>
        </w:rPr>
        <w:t xml:space="preserve">cuidar </w:t>
      </w:r>
      <w:r w:rsidR="00561DEB" w:rsidRPr="00330AAA">
        <w:rPr>
          <w:rFonts w:ascii="Times New Roman" w:eastAsia="Arial" w:hAnsi="Times New Roman" w:cs="Times New Roman"/>
          <w:sz w:val="24"/>
          <w:szCs w:val="24"/>
        </w:rPr>
        <w:t>el ambiente interno</w:t>
      </w:r>
      <w:r w:rsidR="00CC14A0" w:rsidRPr="00330AAA">
        <w:rPr>
          <w:rFonts w:ascii="Times New Roman" w:eastAsia="Arial" w:hAnsi="Times New Roman" w:cs="Times New Roman"/>
          <w:sz w:val="24"/>
          <w:szCs w:val="24"/>
        </w:rPr>
        <w:t xml:space="preserve"> del Laboratorio de Servicios Alimenticios </w:t>
      </w:r>
      <w:r w:rsidRPr="00330AAA">
        <w:rPr>
          <w:rFonts w:ascii="Times New Roman" w:eastAsia="Arial" w:hAnsi="Times New Roman" w:cs="Times New Roman"/>
          <w:sz w:val="24"/>
          <w:szCs w:val="24"/>
        </w:rPr>
        <w:t xml:space="preserve">para </w:t>
      </w:r>
      <w:r w:rsidR="00CC14A0" w:rsidRPr="00330AAA">
        <w:rPr>
          <w:rFonts w:ascii="Times New Roman" w:eastAsia="Arial" w:hAnsi="Times New Roman" w:cs="Times New Roman"/>
          <w:sz w:val="24"/>
          <w:szCs w:val="24"/>
        </w:rPr>
        <w:t xml:space="preserve">que </w:t>
      </w:r>
      <w:r w:rsidRPr="00330AAA">
        <w:rPr>
          <w:rFonts w:ascii="Times New Roman" w:eastAsia="Arial" w:hAnsi="Times New Roman" w:cs="Times New Roman"/>
          <w:sz w:val="24"/>
          <w:szCs w:val="24"/>
        </w:rPr>
        <w:t xml:space="preserve">se </w:t>
      </w:r>
      <w:r w:rsidR="00561DEB" w:rsidRPr="00330AAA">
        <w:rPr>
          <w:rFonts w:ascii="Times New Roman" w:eastAsia="Arial" w:hAnsi="Times New Roman" w:cs="Times New Roman"/>
          <w:sz w:val="24"/>
          <w:szCs w:val="24"/>
        </w:rPr>
        <w:t>propicie</w:t>
      </w:r>
      <w:r w:rsidR="00CC14A0" w:rsidRPr="00330AAA">
        <w:rPr>
          <w:rFonts w:ascii="Times New Roman" w:eastAsia="Arial" w:hAnsi="Times New Roman" w:cs="Times New Roman"/>
          <w:sz w:val="24"/>
          <w:szCs w:val="24"/>
        </w:rPr>
        <w:t xml:space="preserve"> este tipo de situaciones.</w:t>
      </w:r>
    </w:p>
    <w:p w:rsidR="002260F5" w:rsidRPr="00330AAA" w:rsidRDefault="00620539" w:rsidP="00330AAA">
      <w:pPr>
        <w:pStyle w:val="Normal1"/>
        <w:spacing w:before="240" w:line="360" w:lineRule="auto"/>
        <w:jc w:val="both"/>
        <w:rPr>
          <w:rFonts w:ascii="Times New Roman" w:hAnsi="Times New Roman" w:cs="Times New Roman"/>
          <w:sz w:val="24"/>
          <w:szCs w:val="24"/>
        </w:rPr>
      </w:pPr>
      <w:r w:rsidRPr="00330AAA">
        <w:rPr>
          <w:rFonts w:ascii="Times New Roman" w:hAnsi="Times New Roman" w:cs="Times New Roman"/>
          <w:sz w:val="24"/>
          <w:szCs w:val="24"/>
          <w:lang w:val="es-MX"/>
        </w:rPr>
        <w:t xml:space="preserve">Puesto que </w:t>
      </w:r>
      <w:r w:rsidR="00E44556" w:rsidRPr="00330AAA">
        <w:rPr>
          <w:rFonts w:ascii="Times New Roman" w:hAnsi="Times New Roman" w:cs="Times New Roman"/>
          <w:sz w:val="24"/>
          <w:szCs w:val="24"/>
          <w:lang w:val="es-MX"/>
        </w:rPr>
        <w:t>estos factores p</w:t>
      </w:r>
      <w:r w:rsidR="00374634" w:rsidRPr="00330AAA">
        <w:rPr>
          <w:rFonts w:ascii="Times New Roman" w:hAnsi="Times New Roman" w:cs="Times New Roman"/>
          <w:sz w:val="24"/>
          <w:szCs w:val="24"/>
          <w:lang w:val="es-MX"/>
        </w:rPr>
        <w:t xml:space="preserve">ueden </w:t>
      </w:r>
      <w:r w:rsidRPr="00330AAA">
        <w:rPr>
          <w:rFonts w:ascii="Times New Roman" w:hAnsi="Times New Roman" w:cs="Times New Roman"/>
          <w:sz w:val="24"/>
          <w:szCs w:val="24"/>
          <w:lang w:val="es-MX"/>
        </w:rPr>
        <w:t>determinar</w:t>
      </w:r>
      <w:r w:rsidR="00E44556" w:rsidRPr="00330AAA">
        <w:rPr>
          <w:rFonts w:ascii="Times New Roman" w:hAnsi="Times New Roman" w:cs="Times New Roman"/>
          <w:sz w:val="24"/>
          <w:szCs w:val="24"/>
          <w:lang w:val="es-MX"/>
        </w:rPr>
        <w:t xml:space="preserve"> la </w:t>
      </w:r>
      <w:r w:rsidRPr="00330AAA">
        <w:rPr>
          <w:rFonts w:ascii="Times New Roman" w:hAnsi="Times New Roman" w:cs="Times New Roman"/>
          <w:sz w:val="24"/>
          <w:szCs w:val="24"/>
          <w:lang w:val="es-MX"/>
        </w:rPr>
        <w:t>asiduidad</w:t>
      </w:r>
      <w:r w:rsidR="00E44556" w:rsidRPr="00330AAA">
        <w:rPr>
          <w:rFonts w:ascii="Times New Roman" w:hAnsi="Times New Roman" w:cs="Times New Roman"/>
          <w:sz w:val="24"/>
          <w:szCs w:val="24"/>
          <w:lang w:val="es-MX"/>
        </w:rPr>
        <w:t xml:space="preserve"> de los consumidores, es importante medir</w:t>
      </w:r>
      <w:r w:rsidRPr="00330AAA">
        <w:rPr>
          <w:rFonts w:ascii="Times New Roman" w:hAnsi="Times New Roman" w:cs="Times New Roman"/>
          <w:sz w:val="24"/>
          <w:szCs w:val="24"/>
          <w:lang w:val="es-MX"/>
        </w:rPr>
        <w:t>los y analizarlos.</w:t>
      </w:r>
    </w:p>
    <w:p w:rsidR="00E44556" w:rsidRPr="00330AAA" w:rsidRDefault="00E44556" w:rsidP="00330AAA">
      <w:pPr>
        <w:spacing w:after="0" w:line="360" w:lineRule="auto"/>
        <w:jc w:val="both"/>
        <w:rPr>
          <w:rFonts w:ascii="Times New Roman" w:eastAsia="Arial" w:hAnsi="Times New Roman" w:cs="Times New Roman"/>
          <w:b/>
          <w:color w:val="auto"/>
          <w:sz w:val="24"/>
          <w:szCs w:val="24"/>
          <w:lang w:val="es-MX" w:eastAsia="es-MX"/>
        </w:rPr>
      </w:pPr>
    </w:p>
    <w:p w:rsidR="00A44F90" w:rsidRPr="00330AAA" w:rsidRDefault="00480836" w:rsidP="00330AAA">
      <w:pPr>
        <w:spacing w:after="0" w:line="360" w:lineRule="auto"/>
        <w:jc w:val="both"/>
        <w:rPr>
          <w:rFonts w:ascii="Times New Roman" w:eastAsia="Arial" w:hAnsi="Times New Roman" w:cs="Times New Roman"/>
          <w:b/>
          <w:color w:val="auto"/>
          <w:sz w:val="24"/>
          <w:szCs w:val="24"/>
          <w:lang w:val="es-MX" w:eastAsia="es-MX"/>
        </w:rPr>
      </w:pPr>
      <w:r w:rsidRPr="00330AAA">
        <w:rPr>
          <w:rFonts w:ascii="Times New Roman" w:eastAsia="Arial" w:hAnsi="Times New Roman" w:cs="Times New Roman"/>
          <w:b/>
          <w:color w:val="auto"/>
          <w:sz w:val="24"/>
          <w:szCs w:val="24"/>
          <w:lang w:val="es-MX" w:eastAsia="es-MX"/>
        </w:rPr>
        <w:t xml:space="preserve">Hipótesis de </w:t>
      </w:r>
      <w:r w:rsidR="00FB6B6D" w:rsidRPr="00330AAA">
        <w:rPr>
          <w:rFonts w:ascii="Times New Roman" w:eastAsia="Arial" w:hAnsi="Times New Roman" w:cs="Times New Roman"/>
          <w:b/>
          <w:color w:val="auto"/>
          <w:sz w:val="24"/>
          <w:szCs w:val="24"/>
          <w:lang w:val="es-MX" w:eastAsia="es-MX"/>
        </w:rPr>
        <w:t>la i</w:t>
      </w:r>
      <w:r w:rsidRPr="00330AAA">
        <w:rPr>
          <w:rFonts w:ascii="Times New Roman" w:eastAsia="Arial" w:hAnsi="Times New Roman" w:cs="Times New Roman"/>
          <w:b/>
          <w:color w:val="auto"/>
          <w:sz w:val="24"/>
          <w:szCs w:val="24"/>
          <w:lang w:val="es-MX" w:eastAsia="es-MX"/>
        </w:rPr>
        <w:t>nvestigación</w:t>
      </w:r>
    </w:p>
    <w:p w:rsidR="00A44F90" w:rsidRPr="00330AAA" w:rsidRDefault="007D6971" w:rsidP="00330AAA">
      <w:pPr>
        <w:spacing w:before="240" w:after="240" w:line="360" w:lineRule="auto"/>
        <w:jc w:val="both"/>
        <w:rPr>
          <w:rFonts w:ascii="Times New Roman" w:hAnsi="Times New Roman" w:cs="Times New Roman"/>
          <w:sz w:val="24"/>
          <w:szCs w:val="24"/>
        </w:rPr>
      </w:pPr>
      <w:r w:rsidRPr="00330AAA">
        <w:rPr>
          <w:rFonts w:ascii="Times New Roman" w:eastAsia="Arial" w:hAnsi="Times New Roman" w:cs="Times New Roman"/>
          <w:sz w:val="24"/>
          <w:szCs w:val="24"/>
        </w:rPr>
        <w:t>D</w:t>
      </w:r>
      <w:r w:rsidR="00803B8E" w:rsidRPr="00330AAA">
        <w:rPr>
          <w:rFonts w:ascii="Times New Roman" w:eastAsia="Arial" w:hAnsi="Times New Roman" w:cs="Times New Roman"/>
          <w:sz w:val="24"/>
          <w:szCs w:val="24"/>
        </w:rPr>
        <w:t xml:space="preserve">entro del modelo de valor del servicio </w:t>
      </w:r>
      <w:r w:rsidRPr="00330AAA">
        <w:rPr>
          <w:rFonts w:ascii="Times New Roman" w:eastAsia="Arial" w:hAnsi="Times New Roman" w:cs="Times New Roman"/>
          <w:sz w:val="24"/>
          <w:szCs w:val="24"/>
        </w:rPr>
        <w:t xml:space="preserve">está </w:t>
      </w:r>
      <w:r w:rsidR="00803B8E" w:rsidRPr="00330AAA">
        <w:rPr>
          <w:rFonts w:ascii="Times New Roman" w:eastAsia="Arial" w:hAnsi="Times New Roman" w:cs="Times New Roman"/>
          <w:sz w:val="24"/>
          <w:szCs w:val="24"/>
        </w:rPr>
        <w:t>la evidencia física</w:t>
      </w:r>
      <w:r w:rsidRPr="00330AAA">
        <w:rPr>
          <w:rFonts w:ascii="Times New Roman" w:eastAsia="Arial" w:hAnsi="Times New Roman" w:cs="Times New Roman"/>
          <w:sz w:val="24"/>
          <w:szCs w:val="24"/>
        </w:rPr>
        <w:t>. Esta</w:t>
      </w:r>
      <w:r w:rsidR="00803B8E" w:rsidRPr="00330AAA">
        <w:rPr>
          <w:rFonts w:ascii="Times New Roman" w:eastAsia="Arial" w:hAnsi="Times New Roman" w:cs="Times New Roman"/>
          <w:sz w:val="24"/>
          <w:szCs w:val="24"/>
        </w:rPr>
        <w:t xml:space="preserve"> es una variable importan</w:t>
      </w:r>
      <w:r w:rsidRPr="00330AAA">
        <w:rPr>
          <w:rFonts w:ascii="Times New Roman" w:eastAsia="Arial" w:hAnsi="Times New Roman" w:cs="Times New Roman"/>
          <w:sz w:val="24"/>
          <w:szCs w:val="24"/>
        </w:rPr>
        <w:t>te</w:t>
      </w:r>
      <w:r w:rsidR="00803B8E" w:rsidRPr="00330AAA">
        <w:rPr>
          <w:rFonts w:ascii="Times New Roman" w:eastAsia="Arial" w:hAnsi="Times New Roman" w:cs="Times New Roman"/>
          <w:sz w:val="24"/>
          <w:szCs w:val="24"/>
        </w:rPr>
        <w:t xml:space="preserve"> para </w:t>
      </w:r>
      <w:r w:rsidR="006C0295" w:rsidRPr="00330AAA">
        <w:rPr>
          <w:rFonts w:ascii="Times New Roman" w:eastAsia="Arial" w:hAnsi="Times New Roman" w:cs="Times New Roman"/>
          <w:sz w:val="24"/>
          <w:szCs w:val="24"/>
        </w:rPr>
        <w:t xml:space="preserve">poder </w:t>
      </w:r>
      <w:r w:rsidR="00803B8E" w:rsidRPr="00330AAA">
        <w:rPr>
          <w:rFonts w:ascii="Times New Roman" w:eastAsia="Arial" w:hAnsi="Times New Roman" w:cs="Times New Roman"/>
          <w:sz w:val="24"/>
          <w:szCs w:val="24"/>
        </w:rPr>
        <w:t xml:space="preserve">generar </w:t>
      </w:r>
      <w:r w:rsidR="00803B8E" w:rsidRPr="00330AAA">
        <w:rPr>
          <w:rFonts w:ascii="Times New Roman" w:eastAsia="Arial" w:hAnsi="Times New Roman" w:cs="Times New Roman"/>
          <w:color w:val="auto"/>
          <w:sz w:val="24"/>
          <w:szCs w:val="24"/>
          <w:lang w:val="es-MX" w:eastAsia="es-MX"/>
        </w:rPr>
        <w:t>fidelidad</w:t>
      </w:r>
      <w:r w:rsidR="00803B8E" w:rsidRPr="00330AAA">
        <w:rPr>
          <w:rFonts w:ascii="Times New Roman" w:eastAsia="Arial" w:hAnsi="Times New Roman" w:cs="Times New Roman"/>
          <w:sz w:val="24"/>
          <w:szCs w:val="24"/>
        </w:rPr>
        <w:t xml:space="preserve"> de consumo en este tipo de negocios</w:t>
      </w:r>
      <w:r w:rsidR="006C0295" w:rsidRPr="00330AAA">
        <w:rPr>
          <w:rFonts w:ascii="Times New Roman" w:eastAsia="Arial" w:hAnsi="Times New Roman" w:cs="Times New Roman"/>
          <w:sz w:val="24"/>
          <w:szCs w:val="24"/>
        </w:rPr>
        <w:t xml:space="preserve">. Después de que </w:t>
      </w:r>
      <w:r w:rsidR="00803B8E" w:rsidRPr="00330AAA">
        <w:rPr>
          <w:rFonts w:ascii="Times New Roman" w:eastAsia="Arial" w:hAnsi="Times New Roman" w:cs="Times New Roman"/>
          <w:sz w:val="24"/>
          <w:szCs w:val="24"/>
        </w:rPr>
        <w:t>la administración del LSA indic</w:t>
      </w:r>
      <w:r w:rsidR="006C0295" w:rsidRPr="00330AAA">
        <w:rPr>
          <w:rFonts w:ascii="Times New Roman" w:eastAsia="Arial" w:hAnsi="Times New Roman" w:cs="Times New Roman"/>
          <w:sz w:val="24"/>
          <w:szCs w:val="24"/>
        </w:rPr>
        <w:t>ó</w:t>
      </w:r>
      <w:r w:rsidR="00803B8E" w:rsidRPr="00330AAA">
        <w:rPr>
          <w:rFonts w:ascii="Times New Roman" w:eastAsia="Arial" w:hAnsi="Times New Roman" w:cs="Times New Roman"/>
          <w:sz w:val="24"/>
          <w:szCs w:val="24"/>
        </w:rPr>
        <w:t xml:space="preserve"> </w:t>
      </w:r>
      <w:r w:rsidR="006C0295" w:rsidRPr="00330AAA">
        <w:rPr>
          <w:rFonts w:ascii="Times New Roman" w:eastAsia="Arial" w:hAnsi="Times New Roman" w:cs="Times New Roman"/>
          <w:sz w:val="24"/>
          <w:szCs w:val="24"/>
        </w:rPr>
        <w:t>que había</w:t>
      </w:r>
      <w:r w:rsidR="00803B8E" w:rsidRPr="00330AAA">
        <w:rPr>
          <w:rFonts w:ascii="Times New Roman" w:eastAsia="Arial" w:hAnsi="Times New Roman" w:cs="Times New Roman"/>
          <w:sz w:val="24"/>
          <w:szCs w:val="24"/>
        </w:rPr>
        <w:t xml:space="preserve"> realizado una serie de mejoras en la limpieza y mantenimiento de las instalaciones, se presume que la variable mejor evaluada es la “</w:t>
      </w:r>
      <w:r w:rsidR="00FB6B6D" w:rsidRPr="00330AAA">
        <w:rPr>
          <w:rFonts w:ascii="Times New Roman" w:eastAsia="Arial" w:hAnsi="Times New Roman" w:cs="Times New Roman"/>
          <w:sz w:val="24"/>
          <w:szCs w:val="24"/>
        </w:rPr>
        <w:t>H</w:t>
      </w:r>
      <w:r w:rsidR="00803B8E" w:rsidRPr="00330AAA">
        <w:rPr>
          <w:rFonts w:ascii="Times New Roman" w:eastAsia="Arial" w:hAnsi="Times New Roman" w:cs="Times New Roman"/>
          <w:sz w:val="24"/>
          <w:szCs w:val="24"/>
        </w:rPr>
        <w:t>igiene”</w:t>
      </w:r>
      <w:r w:rsidR="00620539" w:rsidRPr="00330AAA">
        <w:rPr>
          <w:rFonts w:ascii="Times New Roman" w:eastAsia="Arial" w:hAnsi="Times New Roman" w:cs="Times New Roman"/>
          <w:sz w:val="24"/>
          <w:szCs w:val="24"/>
        </w:rPr>
        <w:t xml:space="preserve">, </w:t>
      </w:r>
      <w:r w:rsidR="006C0295" w:rsidRPr="00330AAA">
        <w:rPr>
          <w:rFonts w:ascii="Times New Roman" w:eastAsia="Arial" w:hAnsi="Times New Roman" w:cs="Times New Roman"/>
          <w:sz w:val="24"/>
          <w:szCs w:val="24"/>
        </w:rPr>
        <w:t>la cual</w:t>
      </w:r>
      <w:r w:rsidR="00620539" w:rsidRPr="00330AAA">
        <w:rPr>
          <w:rFonts w:ascii="Times New Roman" w:eastAsia="Arial" w:hAnsi="Times New Roman" w:cs="Times New Roman"/>
          <w:sz w:val="24"/>
          <w:szCs w:val="24"/>
        </w:rPr>
        <w:t xml:space="preserve"> </w:t>
      </w:r>
      <w:r w:rsidR="00803B8E" w:rsidRPr="00330AAA">
        <w:rPr>
          <w:rFonts w:ascii="Times New Roman" w:eastAsia="Arial" w:hAnsi="Times New Roman" w:cs="Times New Roman"/>
          <w:sz w:val="24"/>
          <w:szCs w:val="24"/>
        </w:rPr>
        <w:t>sirve como base para el planteamiento de las hipótesis:</w:t>
      </w:r>
    </w:p>
    <w:p w:rsidR="00A44F90" w:rsidRPr="00330AAA" w:rsidRDefault="00803B8E" w:rsidP="00330AAA">
      <w:pPr>
        <w:pStyle w:val="Normal1"/>
        <w:numPr>
          <w:ilvl w:val="0"/>
          <w:numId w:val="1"/>
        </w:numPr>
        <w:spacing w:after="0" w:line="360" w:lineRule="auto"/>
        <w:ind w:hanging="360"/>
        <w:contextualSpacing/>
        <w:jc w:val="both"/>
        <w:rPr>
          <w:rFonts w:ascii="Times New Roman" w:hAnsi="Times New Roman" w:cs="Times New Roman"/>
          <w:sz w:val="24"/>
          <w:szCs w:val="24"/>
        </w:rPr>
      </w:pPr>
      <w:r w:rsidRPr="00330AAA">
        <w:rPr>
          <w:rFonts w:ascii="Times New Roman" w:eastAsia="Arial" w:hAnsi="Times New Roman" w:cs="Times New Roman"/>
          <w:sz w:val="24"/>
          <w:szCs w:val="24"/>
        </w:rPr>
        <w:t xml:space="preserve">La “Higiene” es la dimensión mejor evaluada junto con la “Amabilidad y la </w:t>
      </w:r>
      <w:r w:rsidR="00F1448A" w:rsidRPr="00330AAA">
        <w:rPr>
          <w:rFonts w:ascii="Times New Roman" w:eastAsia="Arial" w:hAnsi="Times New Roman" w:cs="Times New Roman"/>
          <w:sz w:val="24"/>
          <w:szCs w:val="24"/>
        </w:rPr>
        <w:t>a</w:t>
      </w:r>
      <w:r w:rsidRPr="00330AAA">
        <w:rPr>
          <w:rFonts w:ascii="Times New Roman" w:eastAsia="Arial" w:hAnsi="Times New Roman" w:cs="Times New Roman"/>
          <w:sz w:val="24"/>
          <w:szCs w:val="24"/>
        </w:rPr>
        <w:t xml:space="preserve">tención en el </w:t>
      </w:r>
      <w:r w:rsidR="006C0295" w:rsidRPr="00330AAA">
        <w:rPr>
          <w:rFonts w:ascii="Times New Roman" w:eastAsia="Arial" w:hAnsi="Times New Roman" w:cs="Times New Roman"/>
          <w:sz w:val="24"/>
          <w:szCs w:val="24"/>
        </w:rPr>
        <w:t>s</w:t>
      </w:r>
      <w:r w:rsidRPr="00330AAA">
        <w:rPr>
          <w:rFonts w:ascii="Times New Roman" w:eastAsia="Arial" w:hAnsi="Times New Roman" w:cs="Times New Roman"/>
          <w:sz w:val="24"/>
          <w:szCs w:val="24"/>
        </w:rPr>
        <w:t>ervicio”</w:t>
      </w:r>
      <w:r w:rsidR="00FB6B6D" w:rsidRPr="00330AAA">
        <w:rPr>
          <w:rFonts w:ascii="Times New Roman" w:eastAsia="Arial" w:hAnsi="Times New Roman" w:cs="Times New Roman"/>
          <w:sz w:val="24"/>
          <w:szCs w:val="24"/>
        </w:rPr>
        <w:t>.</w:t>
      </w:r>
    </w:p>
    <w:p w:rsidR="00A44F90" w:rsidRPr="00330AAA" w:rsidRDefault="00803B8E" w:rsidP="00330AAA">
      <w:pPr>
        <w:pStyle w:val="Normal1"/>
        <w:numPr>
          <w:ilvl w:val="0"/>
          <w:numId w:val="1"/>
        </w:numPr>
        <w:spacing w:after="0" w:line="360" w:lineRule="auto"/>
        <w:ind w:hanging="360"/>
        <w:contextualSpacing/>
        <w:jc w:val="both"/>
        <w:rPr>
          <w:rFonts w:ascii="Times New Roman" w:hAnsi="Times New Roman" w:cs="Times New Roman"/>
          <w:sz w:val="24"/>
          <w:szCs w:val="24"/>
        </w:rPr>
      </w:pPr>
      <w:r w:rsidRPr="00330AAA">
        <w:rPr>
          <w:rFonts w:ascii="Times New Roman" w:eastAsia="Arial" w:hAnsi="Times New Roman" w:cs="Times New Roman"/>
          <w:sz w:val="24"/>
          <w:szCs w:val="24"/>
        </w:rPr>
        <w:t xml:space="preserve">La “Higiene” es una variable mejor evaluada que la “Rapidez en el </w:t>
      </w:r>
      <w:r w:rsidR="006C0295" w:rsidRPr="00330AAA">
        <w:rPr>
          <w:rFonts w:ascii="Times New Roman" w:eastAsia="Arial" w:hAnsi="Times New Roman" w:cs="Times New Roman"/>
          <w:sz w:val="24"/>
          <w:szCs w:val="24"/>
        </w:rPr>
        <w:t>s</w:t>
      </w:r>
      <w:r w:rsidRPr="00330AAA">
        <w:rPr>
          <w:rFonts w:ascii="Times New Roman" w:eastAsia="Arial" w:hAnsi="Times New Roman" w:cs="Times New Roman"/>
          <w:sz w:val="24"/>
          <w:szCs w:val="24"/>
        </w:rPr>
        <w:t>ervicio”</w:t>
      </w:r>
      <w:r w:rsidR="00FB6B6D" w:rsidRPr="00330AAA">
        <w:rPr>
          <w:rFonts w:ascii="Times New Roman" w:eastAsia="Arial" w:hAnsi="Times New Roman" w:cs="Times New Roman"/>
          <w:sz w:val="24"/>
          <w:szCs w:val="24"/>
        </w:rPr>
        <w:t>.</w:t>
      </w:r>
    </w:p>
    <w:p w:rsidR="00A44F90" w:rsidRPr="00330AAA" w:rsidRDefault="00803B8E" w:rsidP="00330AAA">
      <w:pPr>
        <w:pStyle w:val="Normal1"/>
        <w:numPr>
          <w:ilvl w:val="0"/>
          <w:numId w:val="1"/>
        </w:numPr>
        <w:spacing w:after="0" w:line="360" w:lineRule="auto"/>
        <w:ind w:hanging="360"/>
        <w:contextualSpacing/>
        <w:jc w:val="both"/>
        <w:rPr>
          <w:rFonts w:ascii="Times New Roman" w:hAnsi="Times New Roman" w:cs="Times New Roman"/>
          <w:sz w:val="24"/>
          <w:szCs w:val="24"/>
        </w:rPr>
      </w:pPr>
      <w:r w:rsidRPr="00330AAA">
        <w:rPr>
          <w:rFonts w:ascii="Times New Roman" w:eastAsia="Arial" w:hAnsi="Times New Roman" w:cs="Times New Roman"/>
          <w:sz w:val="24"/>
          <w:szCs w:val="24"/>
        </w:rPr>
        <w:t>La “Higiene” es una variable mejor evaluada que la “Decoración”</w:t>
      </w:r>
      <w:r w:rsidR="00FB6B6D" w:rsidRPr="00330AAA">
        <w:rPr>
          <w:rFonts w:ascii="Times New Roman" w:eastAsia="Arial" w:hAnsi="Times New Roman" w:cs="Times New Roman"/>
          <w:sz w:val="24"/>
          <w:szCs w:val="24"/>
        </w:rPr>
        <w:t>.</w:t>
      </w:r>
    </w:p>
    <w:p w:rsidR="00A44F90" w:rsidRPr="00330AAA" w:rsidRDefault="00803B8E" w:rsidP="00330AAA">
      <w:pPr>
        <w:pStyle w:val="Normal1"/>
        <w:numPr>
          <w:ilvl w:val="0"/>
          <w:numId w:val="1"/>
        </w:numPr>
        <w:spacing w:after="0" w:line="360" w:lineRule="auto"/>
        <w:ind w:hanging="360"/>
        <w:contextualSpacing/>
        <w:jc w:val="both"/>
        <w:rPr>
          <w:rFonts w:ascii="Times New Roman" w:hAnsi="Times New Roman" w:cs="Times New Roman"/>
          <w:sz w:val="24"/>
          <w:szCs w:val="24"/>
        </w:rPr>
      </w:pPr>
      <w:r w:rsidRPr="00330AAA">
        <w:rPr>
          <w:rFonts w:ascii="Times New Roman" w:eastAsia="Arial" w:hAnsi="Times New Roman" w:cs="Times New Roman"/>
          <w:sz w:val="24"/>
          <w:szCs w:val="24"/>
        </w:rPr>
        <w:t>Los “Precios” son una dimensión del servicio igual de bien evaluada que la “Higiene”</w:t>
      </w:r>
      <w:r w:rsidR="00FB6B6D" w:rsidRPr="00330AAA">
        <w:rPr>
          <w:rFonts w:ascii="Times New Roman" w:eastAsia="Arial" w:hAnsi="Times New Roman" w:cs="Times New Roman"/>
          <w:sz w:val="24"/>
          <w:szCs w:val="24"/>
        </w:rPr>
        <w:t>.</w:t>
      </w:r>
    </w:p>
    <w:p w:rsidR="00A44F90" w:rsidRPr="00330AAA" w:rsidRDefault="00803B8E" w:rsidP="00330AAA">
      <w:pPr>
        <w:pStyle w:val="Normal1"/>
        <w:numPr>
          <w:ilvl w:val="0"/>
          <w:numId w:val="1"/>
        </w:numPr>
        <w:spacing w:after="0" w:line="360" w:lineRule="auto"/>
        <w:ind w:hanging="360"/>
        <w:contextualSpacing/>
        <w:jc w:val="both"/>
        <w:rPr>
          <w:rFonts w:ascii="Times New Roman" w:hAnsi="Times New Roman" w:cs="Times New Roman"/>
          <w:sz w:val="24"/>
          <w:szCs w:val="24"/>
        </w:rPr>
      </w:pPr>
      <w:r w:rsidRPr="00330AAA">
        <w:rPr>
          <w:rFonts w:ascii="Times New Roman" w:eastAsia="Arial" w:hAnsi="Times New Roman" w:cs="Times New Roman"/>
          <w:sz w:val="24"/>
          <w:szCs w:val="24"/>
        </w:rPr>
        <w:t xml:space="preserve">La “Higiene” es una variable mejor evaluada que la “Variedad de </w:t>
      </w:r>
      <w:r w:rsidR="006C0295" w:rsidRPr="00330AAA">
        <w:rPr>
          <w:rFonts w:ascii="Times New Roman" w:eastAsia="Arial" w:hAnsi="Times New Roman" w:cs="Times New Roman"/>
          <w:sz w:val="24"/>
          <w:szCs w:val="24"/>
        </w:rPr>
        <w:t>a</w:t>
      </w:r>
      <w:r w:rsidRPr="00330AAA">
        <w:rPr>
          <w:rFonts w:ascii="Times New Roman" w:eastAsia="Arial" w:hAnsi="Times New Roman" w:cs="Times New Roman"/>
          <w:sz w:val="24"/>
          <w:szCs w:val="24"/>
        </w:rPr>
        <w:t>limentos”</w:t>
      </w:r>
      <w:r w:rsidR="00FB6B6D" w:rsidRPr="00330AAA">
        <w:rPr>
          <w:rFonts w:ascii="Times New Roman" w:eastAsia="Arial" w:hAnsi="Times New Roman" w:cs="Times New Roman"/>
          <w:sz w:val="24"/>
          <w:szCs w:val="24"/>
        </w:rPr>
        <w:t>.</w:t>
      </w:r>
    </w:p>
    <w:p w:rsidR="00A44F90" w:rsidRPr="00330AAA" w:rsidRDefault="00803B8E" w:rsidP="00330AAA">
      <w:pPr>
        <w:pStyle w:val="Normal1"/>
        <w:numPr>
          <w:ilvl w:val="0"/>
          <w:numId w:val="1"/>
        </w:numPr>
        <w:spacing w:line="360" w:lineRule="auto"/>
        <w:ind w:hanging="360"/>
        <w:contextualSpacing/>
        <w:jc w:val="both"/>
        <w:rPr>
          <w:rFonts w:ascii="Times New Roman" w:hAnsi="Times New Roman" w:cs="Times New Roman"/>
          <w:sz w:val="24"/>
          <w:szCs w:val="24"/>
        </w:rPr>
      </w:pPr>
      <w:r w:rsidRPr="00330AAA">
        <w:rPr>
          <w:rFonts w:ascii="Times New Roman" w:eastAsia="Arial" w:hAnsi="Times New Roman" w:cs="Times New Roman"/>
          <w:sz w:val="24"/>
          <w:szCs w:val="24"/>
        </w:rPr>
        <w:t xml:space="preserve">La “Higiene” es una variable mejor evaluada que la “Sazón de los </w:t>
      </w:r>
      <w:r w:rsidR="006C0295" w:rsidRPr="00330AAA">
        <w:rPr>
          <w:rFonts w:ascii="Times New Roman" w:eastAsia="Arial" w:hAnsi="Times New Roman" w:cs="Times New Roman"/>
          <w:sz w:val="24"/>
          <w:szCs w:val="24"/>
        </w:rPr>
        <w:t>a</w:t>
      </w:r>
      <w:r w:rsidRPr="00330AAA">
        <w:rPr>
          <w:rFonts w:ascii="Times New Roman" w:eastAsia="Arial" w:hAnsi="Times New Roman" w:cs="Times New Roman"/>
          <w:sz w:val="24"/>
          <w:szCs w:val="24"/>
        </w:rPr>
        <w:t>limentos”</w:t>
      </w:r>
      <w:r w:rsidR="00FB6B6D" w:rsidRPr="00330AAA">
        <w:rPr>
          <w:rFonts w:ascii="Times New Roman" w:eastAsia="Arial" w:hAnsi="Times New Roman" w:cs="Times New Roman"/>
          <w:sz w:val="24"/>
          <w:szCs w:val="24"/>
        </w:rPr>
        <w:t>.</w:t>
      </w:r>
    </w:p>
    <w:p w:rsidR="00A44F90" w:rsidRPr="00330AAA" w:rsidRDefault="00803B8E" w:rsidP="00330AAA">
      <w:pPr>
        <w:pStyle w:val="Ttulo2"/>
        <w:spacing w:before="200" w:line="360" w:lineRule="auto"/>
        <w:jc w:val="both"/>
        <w:rPr>
          <w:rFonts w:ascii="Times New Roman" w:eastAsia="Trebuchet MS" w:hAnsi="Times New Roman" w:cs="Times New Roman"/>
          <w:b/>
          <w:color w:val="auto"/>
          <w:sz w:val="24"/>
          <w:szCs w:val="24"/>
          <w:lang w:val="es-MX" w:eastAsia="es-MX"/>
        </w:rPr>
      </w:pPr>
      <w:r w:rsidRPr="00330AAA">
        <w:rPr>
          <w:rFonts w:ascii="Times New Roman" w:eastAsia="Trebuchet MS" w:hAnsi="Times New Roman" w:cs="Times New Roman"/>
          <w:b/>
          <w:color w:val="auto"/>
          <w:sz w:val="24"/>
          <w:szCs w:val="24"/>
          <w:lang w:val="es-MX" w:eastAsia="es-MX"/>
        </w:rPr>
        <w:lastRenderedPageBreak/>
        <w:t>M</w:t>
      </w:r>
      <w:r w:rsidR="00330AAA" w:rsidRPr="00330AAA">
        <w:rPr>
          <w:rFonts w:ascii="Times New Roman" w:eastAsia="Trebuchet MS" w:hAnsi="Times New Roman" w:cs="Times New Roman"/>
          <w:b/>
          <w:color w:val="auto"/>
          <w:sz w:val="24"/>
          <w:szCs w:val="24"/>
          <w:lang w:val="es-MX" w:eastAsia="es-MX"/>
        </w:rPr>
        <w:t>etodología</w:t>
      </w:r>
      <w:r w:rsidRPr="00330AAA">
        <w:rPr>
          <w:rFonts w:ascii="Times New Roman" w:eastAsia="Trebuchet MS" w:hAnsi="Times New Roman" w:cs="Times New Roman"/>
          <w:b/>
          <w:color w:val="auto"/>
          <w:sz w:val="24"/>
          <w:szCs w:val="24"/>
          <w:lang w:val="es-MX" w:eastAsia="es-MX"/>
        </w:rPr>
        <w:t xml:space="preserve">  </w:t>
      </w:r>
    </w:p>
    <w:p w:rsidR="00A44F90" w:rsidRPr="00330AAA" w:rsidRDefault="00803B8E" w:rsidP="00330AAA">
      <w:pPr>
        <w:pStyle w:val="Ttulo3"/>
        <w:spacing w:before="160" w:after="0" w:line="360" w:lineRule="auto"/>
        <w:contextualSpacing w:val="0"/>
        <w:jc w:val="both"/>
        <w:rPr>
          <w:rFonts w:ascii="Times New Roman" w:eastAsia="Trebuchet MS" w:hAnsi="Times New Roman" w:cs="Times New Roman"/>
          <w:color w:val="auto"/>
          <w:sz w:val="24"/>
          <w:szCs w:val="24"/>
          <w:lang w:val="es-MX" w:eastAsia="es-MX"/>
        </w:rPr>
      </w:pPr>
      <w:r w:rsidRPr="00330AAA">
        <w:rPr>
          <w:rFonts w:ascii="Times New Roman" w:eastAsia="Trebuchet MS" w:hAnsi="Times New Roman" w:cs="Times New Roman"/>
          <w:color w:val="auto"/>
          <w:sz w:val="24"/>
          <w:szCs w:val="24"/>
          <w:lang w:val="es-MX" w:eastAsia="es-MX"/>
        </w:rPr>
        <w:t xml:space="preserve">Tipo y diseño general del estudio </w:t>
      </w:r>
    </w:p>
    <w:p w:rsidR="00A44F90" w:rsidRPr="00330AAA" w:rsidRDefault="006C0295" w:rsidP="00330AAA">
      <w:pPr>
        <w:spacing w:before="240" w:after="240" w:line="360" w:lineRule="auto"/>
        <w:jc w:val="both"/>
        <w:rPr>
          <w:rFonts w:ascii="Times New Roman" w:hAnsi="Times New Roman" w:cs="Times New Roman"/>
          <w:sz w:val="24"/>
          <w:szCs w:val="24"/>
        </w:rPr>
      </w:pPr>
      <w:r w:rsidRPr="00330AAA">
        <w:rPr>
          <w:rFonts w:ascii="Times New Roman" w:eastAsia="Arial" w:hAnsi="Times New Roman" w:cs="Times New Roman"/>
          <w:sz w:val="24"/>
          <w:szCs w:val="24"/>
        </w:rPr>
        <w:t xml:space="preserve">Tomando en cuenta </w:t>
      </w:r>
      <w:r w:rsidR="00803B8E" w:rsidRPr="00330AAA">
        <w:rPr>
          <w:rFonts w:ascii="Times New Roman" w:eastAsia="Arial" w:hAnsi="Times New Roman" w:cs="Times New Roman"/>
          <w:sz w:val="24"/>
          <w:szCs w:val="24"/>
        </w:rPr>
        <w:t>las necesidades del estudio, se opt</w:t>
      </w:r>
      <w:r w:rsidRPr="00330AAA">
        <w:rPr>
          <w:rFonts w:ascii="Times New Roman" w:eastAsia="Arial" w:hAnsi="Times New Roman" w:cs="Times New Roman"/>
          <w:sz w:val="24"/>
          <w:szCs w:val="24"/>
        </w:rPr>
        <w:t>ó</w:t>
      </w:r>
      <w:r w:rsidR="00803B8E" w:rsidRPr="00330AAA">
        <w:rPr>
          <w:rFonts w:ascii="Times New Roman" w:eastAsia="Arial" w:hAnsi="Times New Roman" w:cs="Times New Roman"/>
          <w:sz w:val="24"/>
          <w:szCs w:val="24"/>
        </w:rPr>
        <w:t xml:space="preserve"> por un</w:t>
      </w:r>
      <w:r w:rsidRPr="00330AAA">
        <w:rPr>
          <w:rFonts w:ascii="Times New Roman" w:eastAsia="Arial" w:hAnsi="Times New Roman" w:cs="Times New Roman"/>
          <w:sz w:val="24"/>
          <w:szCs w:val="24"/>
        </w:rPr>
        <w:t>a</w:t>
      </w:r>
      <w:r w:rsidR="00803B8E" w:rsidRPr="00330AAA">
        <w:rPr>
          <w:rFonts w:ascii="Times New Roman" w:eastAsia="Arial" w:hAnsi="Times New Roman" w:cs="Times New Roman"/>
          <w:sz w:val="24"/>
          <w:szCs w:val="24"/>
        </w:rPr>
        <w:t xml:space="preserve"> investigación descriptiva y exploratoria</w:t>
      </w:r>
      <w:r w:rsidRPr="00330AAA">
        <w:rPr>
          <w:rFonts w:ascii="Times New Roman" w:eastAsia="Arial" w:hAnsi="Times New Roman" w:cs="Times New Roman"/>
          <w:sz w:val="24"/>
          <w:szCs w:val="24"/>
        </w:rPr>
        <w:t>. Po</w:t>
      </w:r>
      <w:r w:rsidR="00803B8E" w:rsidRPr="00330AAA">
        <w:rPr>
          <w:rFonts w:ascii="Times New Roman" w:eastAsia="Arial" w:hAnsi="Times New Roman" w:cs="Times New Roman"/>
          <w:sz w:val="24"/>
          <w:szCs w:val="24"/>
        </w:rPr>
        <w:t>r un</w:t>
      </w:r>
      <w:r w:rsidRPr="00330AAA">
        <w:rPr>
          <w:rFonts w:ascii="Times New Roman" w:eastAsia="Arial" w:hAnsi="Times New Roman" w:cs="Times New Roman"/>
          <w:sz w:val="24"/>
          <w:szCs w:val="24"/>
        </w:rPr>
        <w:t xml:space="preserve"> lado</w:t>
      </w:r>
      <w:r w:rsidR="00803B8E" w:rsidRPr="00330AAA">
        <w:rPr>
          <w:rFonts w:ascii="Times New Roman" w:eastAsia="Arial" w:hAnsi="Times New Roman" w:cs="Times New Roman"/>
          <w:sz w:val="24"/>
          <w:szCs w:val="24"/>
        </w:rPr>
        <w:t xml:space="preserve"> se establec</w:t>
      </w:r>
      <w:r w:rsidR="00176B28" w:rsidRPr="00330AAA">
        <w:rPr>
          <w:rFonts w:ascii="Times New Roman" w:eastAsia="Arial" w:hAnsi="Times New Roman" w:cs="Times New Roman"/>
          <w:sz w:val="24"/>
          <w:szCs w:val="24"/>
        </w:rPr>
        <w:t>ieron</w:t>
      </w:r>
      <w:r w:rsidR="00803B8E" w:rsidRPr="00330AAA">
        <w:rPr>
          <w:rFonts w:ascii="Times New Roman" w:eastAsia="Arial" w:hAnsi="Times New Roman" w:cs="Times New Roman"/>
          <w:sz w:val="24"/>
          <w:szCs w:val="24"/>
        </w:rPr>
        <w:t xml:space="preserve"> parámetros de análisis del comportamiento de las variables </w:t>
      </w:r>
      <w:r w:rsidR="00803B8E" w:rsidRPr="00330AAA">
        <w:rPr>
          <w:rFonts w:ascii="Times New Roman" w:eastAsia="Arial" w:hAnsi="Times New Roman" w:cs="Times New Roman"/>
          <w:color w:val="auto"/>
          <w:sz w:val="24"/>
          <w:szCs w:val="24"/>
          <w:lang w:val="es-MX" w:eastAsia="es-MX"/>
        </w:rPr>
        <w:t>utilizadas</w:t>
      </w:r>
      <w:r w:rsidR="00803B8E" w:rsidRPr="00330AAA">
        <w:rPr>
          <w:rFonts w:ascii="Times New Roman" w:eastAsia="Arial" w:hAnsi="Times New Roman" w:cs="Times New Roman"/>
          <w:sz w:val="24"/>
          <w:szCs w:val="24"/>
        </w:rPr>
        <w:t xml:space="preserve"> en el estudio y</w:t>
      </w:r>
      <w:r w:rsidRPr="00330AAA">
        <w:rPr>
          <w:rFonts w:ascii="Times New Roman" w:eastAsia="Arial" w:hAnsi="Times New Roman" w:cs="Times New Roman"/>
          <w:sz w:val="24"/>
          <w:szCs w:val="24"/>
        </w:rPr>
        <w:t>,</w:t>
      </w:r>
      <w:r w:rsidR="00803B8E" w:rsidRPr="00330AAA">
        <w:rPr>
          <w:rFonts w:ascii="Times New Roman" w:eastAsia="Arial" w:hAnsi="Times New Roman" w:cs="Times New Roman"/>
          <w:sz w:val="24"/>
          <w:szCs w:val="24"/>
        </w:rPr>
        <w:t xml:space="preserve"> por </w:t>
      </w:r>
      <w:r w:rsidRPr="00330AAA">
        <w:rPr>
          <w:rFonts w:ascii="Times New Roman" w:eastAsia="Arial" w:hAnsi="Times New Roman" w:cs="Times New Roman"/>
          <w:sz w:val="24"/>
          <w:szCs w:val="24"/>
        </w:rPr>
        <w:t xml:space="preserve">el </w:t>
      </w:r>
      <w:r w:rsidR="00803B8E" w:rsidRPr="00330AAA">
        <w:rPr>
          <w:rFonts w:ascii="Times New Roman" w:eastAsia="Arial" w:hAnsi="Times New Roman" w:cs="Times New Roman"/>
          <w:sz w:val="24"/>
          <w:szCs w:val="24"/>
        </w:rPr>
        <w:t>otro, se realizar</w:t>
      </w:r>
      <w:r w:rsidR="00176B28" w:rsidRPr="00330AAA">
        <w:rPr>
          <w:rFonts w:ascii="Times New Roman" w:eastAsia="Arial" w:hAnsi="Times New Roman" w:cs="Times New Roman"/>
          <w:sz w:val="24"/>
          <w:szCs w:val="24"/>
        </w:rPr>
        <w:t>o</w:t>
      </w:r>
      <w:r w:rsidR="00803B8E" w:rsidRPr="00330AAA">
        <w:rPr>
          <w:rFonts w:ascii="Times New Roman" w:eastAsia="Arial" w:hAnsi="Times New Roman" w:cs="Times New Roman"/>
          <w:sz w:val="24"/>
          <w:szCs w:val="24"/>
        </w:rPr>
        <w:t>n pruebas para contrastar las hipótesis planteadas en los objetivos de la investigación.</w:t>
      </w:r>
    </w:p>
    <w:p w:rsidR="006B3DCD" w:rsidRPr="00330AAA" w:rsidRDefault="00803B8E" w:rsidP="00330AAA">
      <w:pPr>
        <w:spacing w:before="240" w:after="240" w:line="360" w:lineRule="auto"/>
        <w:jc w:val="both"/>
        <w:rPr>
          <w:rFonts w:ascii="Times New Roman" w:eastAsia="Arial" w:hAnsi="Times New Roman" w:cs="Times New Roman"/>
          <w:sz w:val="24"/>
          <w:szCs w:val="24"/>
        </w:rPr>
      </w:pPr>
      <w:r w:rsidRPr="00330AAA">
        <w:rPr>
          <w:rFonts w:ascii="Times New Roman" w:eastAsia="Arial" w:hAnsi="Times New Roman" w:cs="Times New Roman"/>
          <w:sz w:val="24"/>
          <w:szCs w:val="24"/>
        </w:rPr>
        <w:t xml:space="preserve">El tipo de diseño </w:t>
      </w:r>
      <w:r w:rsidR="00176B28" w:rsidRPr="00330AAA">
        <w:rPr>
          <w:rFonts w:ascii="Times New Roman" w:eastAsia="Arial" w:hAnsi="Times New Roman" w:cs="Times New Roman"/>
          <w:sz w:val="24"/>
          <w:szCs w:val="24"/>
        </w:rPr>
        <w:t>fue</w:t>
      </w:r>
      <w:r w:rsidRPr="00330AAA">
        <w:rPr>
          <w:rFonts w:ascii="Times New Roman" w:eastAsia="Arial" w:hAnsi="Times New Roman" w:cs="Times New Roman"/>
          <w:sz w:val="24"/>
          <w:szCs w:val="24"/>
        </w:rPr>
        <w:t xml:space="preserve"> cuantitativ</w:t>
      </w:r>
      <w:r w:rsidR="006C0295" w:rsidRPr="00330AAA">
        <w:rPr>
          <w:rFonts w:ascii="Times New Roman" w:eastAsia="Arial" w:hAnsi="Times New Roman" w:cs="Times New Roman"/>
          <w:sz w:val="24"/>
          <w:szCs w:val="24"/>
        </w:rPr>
        <w:t>o</w:t>
      </w:r>
      <w:r w:rsidRPr="00330AAA">
        <w:rPr>
          <w:rFonts w:ascii="Times New Roman" w:eastAsia="Arial" w:hAnsi="Times New Roman" w:cs="Times New Roman"/>
          <w:sz w:val="24"/>
          <w:szCs w:val="24"/>
        </w:rPr>
        <w:t xml:space="preserve"> con un estudio transversal, y las variables s</w:t>
      </w:r>
      <w:r w:rsidR="003E4EBA" w:rsidRPr="00330AAA">
        <w:rPr>
          <w:rFonts w:ascii="Times New Roman" w:eastAsia="Arial" w:hAnsi="Times New Roman" w:cs="Times New Roman"/>
          <w:sz w:val="24"/>
          <w:szCs w:val="24"/>
        </w:rPr>
        <w:t>on</w:t>
      </w:r>
      <w:r w:rsidRPr="00330AAA">
        <w:rPr>
          <w:rFonts w:ascii="Times New Roman" w:eastAsia="Arial" w:hAnsi="Times New Roman" w:cs="Times New Roman"/>
          <w:sz w:val="24"/>
          <w:szCs w:val="24"/>
        </w:rPr>
        <w:t xml:space="preserve"> </w:t>
      </w:r>
      <w:r w:rsidRPr="00330AAA">
        <w:rPr>
          <w:rFonts w:ascii="Times New Roman" w:eastAsia="Arial" w:hAnsi="Times New Roman" w:cs="Times New Roman"/>
          <w:color w:val="auto"/>
          <w:sz w:val="24"/>
          <w:szCs w:val="24"/>
          <w:lang w:val="es-MX" w:eastAsia="es-MX"/>
        </w:rPr>
        <w:t>manejadas</w:t>
      </w:r>
      <w:r w:rsidRPr="00330AAA">
        <w:rPr>
          <w:rFonts w:ascii="Times New Roman" w:eastAsia="Arial" w:hAnsi="Times New Roman" w:cs="Times New Roman"/>
          <w:sz w:val="24"/>
          <w:szCs w:val="24"/>
        </w:rPr>
        <w:t xml:space="preserve"> de forma numérica para generar estadísticos y gráficos que permitan concluir y visualizar de mejor manera el comportamiento del objeto de investigación en un punto en el tiempo.</w:t>
      </w:r>
    </w:p>
    <w:p w:rsidR="00A44F90" w:rsidRPr="00330AAA" w:rsidRDefault="00803B8E" w:rsidP="00330AAA">
      <w:pPr>
        <w:pStyle w:val="Ttulo3"/>
        <w:spacing w:before="160" w:after="0" w:line="360" w:lineRule="auto"/>
        <w:contextualSpacing w:val="0"/>
        <w:jc w:val="both"/>
        <w:rPr>
          <w:rFonts w:ascii="Times New Roman" w:eastAsia="Trebuchet MS" w:hAnsi="Times New Roman" w:cs="Times New Roman"/>
          <w:color w:val="auto"/>
          <w:sz w:val="24"/>
          <w:szCs w:val="24"/>
          <w:lang w:val="es-MX" w:eastAsia="es-MX"/>
        </w:rPr>
      </w:pPr>
      <w:r w:rsidRPr="00330AAA">
        <w:rPr>
          <w:rFonts w:ascii="Times New Roman" w:eastAsia="Trebuchet MS" w:hAnsi="Times New Roman" w:cs="Times New Roman"/>
          <w:color w:val="auto"/>
          <w:sz w:val="24"/>
          <w:szCs w:val="24"/>
          <w:lang w:val="es-MX" w:eastAsia="es-MX"/>
        </w:rPr>
        <w:t xml:space="preserve">Universo de estudio, selección y tamaño de muestra </w:t>
      </w:r>
    </w:p>
    <w:p w:rsidR="00A44F90" w:rsidRPr="00330AAA" w:rsidRDefault="00803B8E" w:rsidP="00330AAA">
      <w:pPr>
        <w:spacing w:before="240" w:after="240" w:line="360" w:lineRule="auto"/>
        <w:jc w:val="both"/>
        <w:rPr>
          <w:rFonts w:ascii="Times New Roman" w:hAnsi="Times New Roman" w:cs="Times New Roman"/>
          <w:sz w:val="24"/>
          <w:szCs w:val="24"/>
        </w:rPr>
      </w:pPr>
      <w:r w:rsidRPr="00330AAA">
        <w:rPr>
          <w:rFonts w:ascii="Times New Roman" w:eastAsia="Arial" w:hAnsi="Times New Roman" w:cs="Times New Roman"/>
          <w:sz w:val="24"/>
          <w:szCs w:val="24"/>
        </w:rPr>
        <w:t>El estudio se realiz</w:t>
      </w:r>
      <w:r w:rsidR="003E4EBA" w:rsidRPr="00330AAA">
        <w:rPr>
          <w:rFonts w:ascii="Times New Roman" w:eastAsia="Arial" w:hAnsi="Times New Roman" w:cs="Times New Roman"/>
          <w:sz w:val="24"/>
          <w:szCs w:val="24"/>
        </w:rPr>
        <w:t>ó</w:t>
      </w:r>
      <w:r w:rsidRPr="00330AAA">
        <w:rPr>
          <w:rFonts w:ascii="Times New Roman" w:eastAsia="Arial" w:hAnsi="Times New Roman" w:cs="Times New Roman"/>
          <w:sz w:val="24"/>
          <w:szCs w:val="24"/>
        </w:rPr>
        <w:t xml:space="preserve"> con la población del Centro Universitario de los Altos (CUALTOS), tomando en c</w:t>
      </w:r>
      <w:r w:rsidR="006C0295" w:rsidRPr="00330AAA">
        <w:rPr>
          <w:rFonts w:ascii="Times New Roman" w:eastAsia="Arial" w:hAnsi="Times New Roman" w:cs="Times New Roman"/>
          <w:sz w:val="24"/>
          <w:szCs w:val="24"/>
        </w:rPr>
        <w:t xml:space="preserve">uenta a </w:t>
      </w:r>
      <w:r w:rsidRPr="00330AAA">
        <w:rPr>
          <w:rFonts w:ascii="Times New Roman" w:eastAsia="Arial" w:hAnsi="Times New Roman" w:cs="Times New Roman"/>
          <w:sz w:val="24"/>
          <w:szCs w:val="24"/>
        </w:rPr>
        <w:t>estudiantes, docentes de tiempo completo y personal directivo.</w:t>
      </w:r>
    </w:p>
    <w:p w:rsidR="00A44F90" w:rsidRPr="00330AAA" w:rsidRDefault="00803B8E" w:rsidP="00330AAA">
      <w:pPr>
        <w:spacing w:before="240" w:after="240" w:line="360" w:lineRule="auto"/>
        <w:jc w:val="both"/>
        <w:rPr>
          <w:rFonts w:ascii="Times New Roman" w:hAnsi="Times New Roman" w:cs="Times New Roman"/>
          <w:sz w:val="24"/>
          <w:szCs w:val="24"/>
        </w:rPr>
      </w:pPr>
      <w:r w:rsidRPr="00330AAA">
        <w:rPr>
          <w:rFonts w:ascii="Times New Roman" w:eastAsia="Arial" w:hAnsi="Times New Roman" w:cs="Times New Roman"/>
          <w:sz w:val="24"/>
          <w:szCs w:val="24"/>
        </w:rPr>
        <w:t>No se incluy</w:t>
      </w:r>
      <w:r w:rsidR="006C0295" w:rsidRPr="00330AAA">
        <w:rPr>
          <w:rFonts w:ascii="Times New Roman" w:eastAsia="Arial" w:hAnsi="Times New Roman" w:cs="Times New Roman"/>
          <w:sz w:val="24"/>
          <w:szCs w:val="24"/>
        </w:rPr>
        <w:t>ó</w:t>
      </w:r>
      <w:r w:rsidRPr="00330AAA">
        <w:rPr>
          <w:rFonts w:ascii="Times New Roman" w:eastAsia="Arial" w:hAnsi="Times New Roman" w:cs="Times New Roman"/>
          <w:sz w:val="24"/>
          <w:szCs w:val="24"/>
        </w:rPr>
        <w:t xml:space="preserve"> dentro del universo de referencia a los trabajadores administrativos, ni a los profesores de tiempo parcial (asignatura), </w:t>
      </w:r>
      <w:r w:rsidR="006C0295" w:rsidRPr="00330AAA">
        <w:rPr>
          <w:rFonts w:ascii="Times New Roman" w:eastAsia="Arial" w:hAnsi="Times New Roman" w:cs="Times New Roman"/>
          <w:sz w:val="24"/>
          <w:szCs w:val="24"/>
        </w:rPr>
        <w:t>como</w:t>
      </w:r>
      <w:r w:rsidRPr="00330AAA">
        <w:rPr>
          <w:rFonts w:ascii="Times New Roman" w:eastAsia="Arial" w:hAnsi="Times New Roman" w:cs="Times New Roman"/>
          <w:sz w:val="24"/>
          <w:szCs w:val="24"/>
        </w:rPr>
        <w:t xml:space="preserve"> tampoco a los técnicos académicos; sus horarios </w:t>
      </w:r>
      <w:r w:rsidR="006C0295" w:rsidRPr="00330AAA">
        <w:rPr>
          <w:rFonts w:ascii="Times New Roman" w:eastAsia="Arial" w:hAnsi="Times New Roman" w:cs="Times New Roman"/>
          <w:sz w:val="24"/>
          <w:szCs w:val="24"/>
        </w:rPr>
        <w:t>de trabajo</w:t>
      </w:r>
      <w:r w:rsidRPr="00330AAA">
        <w:rPr>
          <w:rFonts w:ascii="Times New Roman" w:eastAsia="Arial" w:hAnsi="Times New Roman" w:cs="Times New Roman"/>
          <w:sz w:val="24"/>
          <w:szCs w:val="24"/>
        </w:rPr>
        <w:t xml:space="preserve"> no </w:t>
      </w:r>
      <w:r w:rsidR="006C0295" w:rsidRPr="00330AAA">
        <w:rPr>
          <w:rFonts w:ascii="Times New Roman" w:eastAsia="Arial" w:hAnsi="Times New Roman" w:cs="Times New Roman"/>
          <w:sz w:val="24"/>
          <w:szCs w:val="24"/>
        </w:rPr>
        <w:t>los hacen</w:t>
      </w:r>
      <w:r w:rsidRPr="00330AAA">
        <w:rPr>
          <w:rFonts w:ascii="Times New Roman" w:eastAsia="Arial" w:hAnsi="Times New Roman" w:cs="Times New Roman"/>
          <w:sz w:val="24"/>
          <w:szCs w:val="24"/>
        </w:rPr>
        <w:t xml:space="preserve"> consumidores potenciales del Laboratorio de Servicios Alimenticios.</w:t>
      </w:r>
    </w:p>
    <w:p w:rsidR="00A44F90" w:rsidRPr="00330AAA" w:rsidRDefault="00803B8E" w:rsidP="00330AAA">
      <w:pPr>
        <w:spacing w:before="240" w:after="240" w:line="360" w:lineRule="auto"/>
        <w:jc w:val="both"/>
        <w:rPr>
          <w:rFonts w:ascii="Times New Roman" w:hAnsi="Times New Roman" w:cs="Times New Roman"/>
          <w:sz w:val="24"/>
          <w:szCs w:val="24"/>
        </w:rPr>
      </w:pPr>
      <w:r w:rsidRPr="00330AAA">
        <w:rPr>
          <w:rFonts w:ascii="Times New Roman" w:eastAsia="Arial" w:hAnsi="Times New Roman" w:cs="Times New Roman"/>
          <w:sz w:val="24"/>
          <w:szCs w:val="24"/>
        </w:rPr>
        <w:t xml:space="preserve">Conforme </w:t>
      </w:r>
      <w:r w:rsidR="00725C0D" w:rsidRPr="00330AAA">
        <w:rPr>
          <w:rFonts w:ascii="Times New Roman" w:eastAsia="Arial" w:hAnsi="Times New Roman" w:cs="Times New Roman"/>
          <w:sz w:val="24"/>
          <w:szCs w:val="24"/>
        </w:rPr>
        <w:t xml:space="preserve">a </w:t>
      </w:r>
      <w:r w:rsidRPr="00330AAA">
        <w:rPr>
          <w:rFonts w:ascii="Times New Roman" w:eastAsia="Arial" w:hAnsi="Times New Roman" w:cs="Times New Roman"/>
          <w:sz w:val="24"/>
          <w:szCs w:val="24"/>
        </w:rPr>
        <w:t xml:space="preserve">lo anterior, </w:t>
      </w:r>
      <w:r w:rsidR="00725C0D" w:rsidRPr="00330AAA">
        <w:rPr>
          <w:rFonts w:ascii="Times New Roman" w:eastAsia="Arial" w:hAnsi="Times New Roman" w:cs="Times New Roman"/>
          <w:sz w:val="24"/>
          <w:szCs w:val="24"/>
        </w:rPr>
        <w:t>las cifras son:</w:t>
      </w:r>
      <w:r w:rsidRPr="00330AAA">
        <w:rPr>
          <w:rFonts w:ascii="Times New Roman" w:eastAsia="Arial" w:hAnsi="Times New Roman" w:cs="Times New Roman"/>
          <w:sz w:val="24"/>
          <w:szCs w:val="24"/>
        </w:rPr>
        <w:t xml:space="preserve"> 3</w:t>
      </w:r>
      <w:r w:rsidR="000C7D62" w:rsidRPr="00330AAA">
        <w:rPr>
          <w:rFonts w:ascii="Times New Roman" w:eastAsia="Arial" w:hAnsi="Times New Roman" w:cs="Times New Roman"/>
          <w:sz w:val="24"/>
          <w:szCs w:val="24"/>
        </w:rPr>
        <w:t xml:space="preserve"> </w:t>
      </w:r>
      <w:r w:rsidRPr="00330AAA">
        <w:rPr>
          <w:rFonts w:ascii="Times New Roman" w:eastAsia="Arial" w:hAnsi="Times New Roman" w:cs="Times New Roman"/>
          <w:sz w:val="24"/>
          <w:szCs w:val="24"/>
        </w:rPr>
        <w:t>605 estudiantes</w:t>
      </w:r>
      <w:r w:rsidR="00725C0D" w:rsidRPr="00330AAA">
        <w:rPr>
          <w:rFonts w:ascii="Times New Roman" w:eastAsia="Arial" w:hAnsi="Times New Roman" w:cs="Times New Roman"/>
          <w:sz w:val="24"/>
          <w:szCs w:val="24"/>
        </w:rPr>
        <w:t>,</w:t>
      </w:r>
      <w:r w:rsidRPr="00330AAA">
        <w:rPr>
          <w:rFonts w:ascii="Times New Roman" w:eastAsia="Arial" w:hAnsi="Times New Roman" w:cs="Times New Roman"/>
          <w:sz w:val="24"/>
          <w:szCs w:val="24"/>
        </w:rPr>
        <w:t xml:space="preserve"> 102 profesores de tiempo completo</w:t>
      </w:r>
      <w:r w:rsidR="000C7D62" w:rsidRPr="00330AAA">
        <w:rPr>
          <w:rFonts w:ascii="Times New Roman" w:eastAsia="Arial" w:hAnsi="Times New Roman" w:cs="Times New Roman"/>
          <w:sz w:val="24"/>
          <w:szCs w:val="24"/>
        </w:rPr>
        <w:t>,</w:t>
      </w:r>
      <w:r w:rsidRPr="00330AAA">
        <w:rPr>
          <w:rFonts w:ascii="Times New Roman" w:eastAsia="Arial" w:hAnsi="Times New Roman" w:cs="Times New Roman"/>
          <w:sz w:val="24"/>
          <w:szCs w:val="24"/>
          <w:vertAlign w:val="superscript"/>
        </w:rPr>
        <w:footnoteReference w:id="4"/>
      </w:r>
      <w:r w:rsidRPr="00330AAA">
        <w:rPr>
          <w:rFonts w:ascii="Times New Roman" w:eastAsia="Arial" w:hAnsi="Times New Roman" w:cs="Times New Roman"/>
          <w:sz w:val="24"/>
          <w:szCs w:val="24"/>
        </w:rPr>
        <w:t xml:space="preserve"> </w:t>
      </w:r>
      <w:r w:rsidR="00725C0D" w:rsidRPr="00330AAA">
        <w:rPr>
          <w:rFonts w:ascii="Times New Roman" w:eastAsia="Arial" w:hAnsi="Times New Roman" w:cs="Times New Roman"/>
          <w:sz w:val="24"/>
          <w:szCs w:val="24"/>
        </w:rPr>
        <w:t>y</w:t>
      </w:r>
      <w:r w:rsidRPr="00330AAA">
        <w:rPr>
          <w:rFonts w:ascii="Times New Roman" w:eastAsia="Arial" w:hAnsi="Times New Roman" w:cs="Times New Roman"/>
          <w:sz w:val="24"/>
          <w:szCs w:val="24"/>
        </w:rPr>
        <w:t xml:space="preserve"> 85 directivos</w:t>
      </w:r>
      <w:r w:rsidRPr="00330AAA">
        <w:rPr>
          <w:rFonts w:ascii="Times New Roman" w:eastAsia="Arial" w:hAnsi="Times New Roman" w:cs="Times New Roman"/>
          <w:sz w:val="24"/>
          <w:szCs w:val="24"/>
          <w:vertAlign w:val="superscript"/>
        </w:rPr>
        <w:footnoteReference w:id="5"/>
      </w:r>
      <w:r w:rsidRPr="00330AAA">
        <w:rPr>
          <w:rFonts w:ascii="Times New Roman" w:eastAsia="Arial" w:hAnsi="Times New Roman" w:cs="Times New Roman"/>
          <w:sz w:val="24"/>
          <w:szCs w:val="24"/>
        </w:rPr>
        <w:t xml:space="preserve"> </w:t>
      </w:r>
      <w:r w:rsidR="00725C0D" w:rsidRPr="00330AAA">
        <w:rPr>
          <w:rFonts w:ascii="Times New Roman" w:eastAsia="Arial" w:hAnsi="Times New Roman" w:cs="Times New Roman"/>
          <w:sz w:val="24"/>
          <w:szCs w:val="24"/>
        </w:rPr>
        <w:t>(de los cuales</w:t>
      </w:r>
      <w:r w:rsidRPr="00330AAA">
        <w:rPr>
          <w:rFonts w:ascii="Times New Roman" w:eastAsia="Arial" w:hAnsi="Times New Roman" w:cs="Times New Roman"/>
          <w:sz w:val="24"/>
          <w:szCs w:val="24"/>
        </w:rPr>
        <w:t xml:space="preserve"> 37 </w:t>
      </w:r>
      <w:r w:rsidR="00725C0D" w:rsidRPr="00330AAA">
        <w:rPr>
          <w:rFonts w:ascii="Times New Roman" w:eastAsia="Arial" w:hAnsi="Times New Roman" w:cs="Times New Roman"/>
          <w:sz w:val="24"/>
          <w:szCs w:val="24"/>
        </w:rPr>
        <w:t>también son profesores)</w:t>
      </w:r>
      <w:r w:rsidRPr="00330AAA">
        <w:rPr>
          <w:rFonts w:ascii="Times New Roman" w:eastAsia="Arial" w:hAnsi="Times New Roman" w:cs="Times New Roman"/>
          <w:sz w:val="24"/>
          <w:szCs w:val="24"/>
        </w:rPr>
        <w:t>.</w:t>
      </w:r>
    </w:p>
    <w:p w:rsidR="00A44F90" w:rsidRPr="00330AAA" w:rsidRDefault="00803B8E" w:rsidP="00330AAA">
      <w:pPr>
        <w:spacing w:before="240" w:after="240" w:line="360" w:lineRule="auto"/>
        <w:jc w:val="both"/>
        <w:rPr>
          <w:rFonts w:ascii="Times New Roman" w:hAnsi="Times New Roman" w:cs="Times New Roman"/>
          <w:sz w:val="24"/>
          <w:szCs w:val="24"/>
        </w:rPr>
      </w:pPr>
      <w:r w:rsidRPr="00330AAA">
        <w:rPr>
          <w:rFonts w:ascii="Times New Roman" w:eastAsia="Arial" w:hAnsi="Times New Roman" w:cs="Times New Roman"/>
          <w:sz w:val="24"/>
          <w:szCs w:val="24"/>
        </w:rPr>
        <w:t>El tipo de muestreo utiliza</w:t>
      </w:r>
      <w:r w:rsidR="00725C0D" w:rsidRPr="00330AAA">
        <w:rPr>
          <w:rFonts w:ascii="Times New Roman" w:eastAsia="Arial" w:hAnsi="Times New Roman" w:cs="Times New Roman"/>
          <w:sz w:val="24"/>
          <w:szCs w:val="24"/>
        </w:rPr>
        <w:t>do</w:t>
      </w:r>
      <w:r w:rsidRPr="00330AAA">
        <w:rPr>
          <w:rFonts w:ascii="Times New Roman" w:eastAsia="Arial" w:hAnsi="Times New Roman" w:cs="Times New Roman"/>
          <w:sz w:val="24"/>
          <w:szCs w:val="24"/>
        </w:rPr>
        <w:t xml:space="preserve"> es aleatorio simple con población finita y sistema estratificado, con el fin de asegurar la representatividad de cada </w:t>
      </w:r>
      <w:r w:rsidR="00725C0D" w:rsidRPr="00330AAA">
        <w:rPr>
          <w:rFonts w:ascii="Times New Roman" w:eastAsia="Arial" w:hAnsi="Times New Roman" w:cs="Times New Roman"/>
          <w:sz w:val="24"/>
          <w:szCs w:val="24"/>
        </w:rPr>
        <w:t>p</w:t>
      </w:r>
      <w:r w:rsidRPr="00330AAA">
        <w:rPr>
          <w:rFonts w:ascii="Times New Roman" w:eastAsia="Arial" w:hAnsi="Times New Roman" w:cs="Times New Roman"/>
          <w:sz w:val="24"/>
          <w:szCs w:val="24"/>
        </w:rPr>
        <w:t xml:space="preserve">rograma </w:t>
      </w:r>
      <w:r w:rsidR="00725C0D" w:rsidRPr="00330AAA">
        <w:rPr>
          <w:rFonts w:ascii="Times New Roman" w:eastAsia="Arial" w:hAnsi="Times New Roman" w:cs="Times New Roman"/>
          <w:sz w:val="24"/>
          <w:szCs w:val="24"/>
        </w:rPr>
        <w:t>e</w:t>
      </w:r>
      <w:r w:rsidRPr="00330AAA">
        <w:rPr>
          <w:rFonts w:ascii="Times New Roman" w:eastAsia="Arial" w:hAnsi="Times New Roman" w:cs="Times New Roman"/>
          <w:sz w:val="24"/>
          <w:szCs w:val="24"/>
        </w:rPr>
        <w:t xml:space="preserve">ducativo de los alumnos del </w:t>
      </w:r>
      <w:r w:rsidR="00725C0D" w:rsidRPr="00330AAA">
        <w:rPr>
          <w:rFonts w:ascii="Times New Roman" w:eastAsia="Arial" w:hAnsi="Times New Roman" w:cs="Times New Roman"/>
          <w:sz w:val="24"/>
          <w:szCs w:val="24"/>
        </w:rPr>
        <w:t>c</w:t>
      </w:r>
      <w:r w:rsidRPr="00330AAA">
        <w:rPr>
          <w:rFonts w:ascii="Times New Roman" w:eastAsia="Arial" w:hAnsi="Times New Roman" w:cs="Times New Roman"/>
          <w:sz w:val="24"/>
          <w:szCs w:val="24"/>
        </w:rPr>
        <w:t xml:space="preserve">entro </w:t>
      </w:r>
      <w:r w:rsidR="00725C0D" w:rsidRPr="00330AAA">
        <w:rPr>
          <w:rFonts w:ascii="Times New Roman" w:eastAsia="Arial" w:hAnsi="Times New Roman" w:cs="Times New Roman"/>
          <w:sz w:val="24"/>
          <w:szCs w:val="24"/>
        </w:rPr>
        <w:t>u</w:t>
      </w:r>
      <w:r w:rsidRPr="00330AAA">
        <w:rPr>
          <w:rFonts w:ascii="Times New Roman" w:eastAsia="Arial" w:hAnsi="Times New Roman" w:cs="Times New Roman"/>
          <w:sz w:val="24"/>
          <w:szCs w:val="24"/>
        </w:rPr>
        <w:t>niversitario, así como de los docentes y directivos, cuidando el traslape de docentes que también</w:t>
      </w:r>
      <w:r w:rsidR="00725C0D" w:rsidRPr="00330AAA">
        <w:rPr>
          <w:rFonts w:ascii="Times New Roman" w:eastAsia="Arial" w:hAnsi="Times New Roman" w:cs="Times New Roman"/>
          <w:sz w:val="24"/>
          <w:szCs w:val="24"/>
        </w:rPr>
        <w:t xml:space="preserve"> desempeñan</w:t>
      </w:r>
      <w:r w:rsidRPr="00330AAA">
        <w:rPr>
          <w:rFonts w:ascii="Times New Roman" w:eastAsia="Arial" w:hAnsi="Times New Roman" w:cs="Times New Roman"/>
          <w:sz w:val="24"/>
          <w:szCs w:val="24"/>
        </w:rPr>
        <w:t xml:space="preserve"> algún puesto directivo.</w:t>
      </w:r>
    </w:p>
    <w:p w:rsidR="00A44F90" w:rsidRPr="00330AAA" w:rsidRDefault="00803B8E" w:rsidP="00330AAA">
      <w:pPr>
        <w:spacing w:before="240" w:after="240" w:line="360" w:lineRule="auto"/>
        <w:jc w:val="both"/>
        <w:rPr>
          <w:rFonts w:ascii="Times New Roman" w:hAnsi="Times New Roman" w:cs="Times New Roman"/>
          <w:sz w:val="24"/>
          <w:szCs w:val="24"/>
        </w:rPr>
      </w:pPr>
      <w:r w:rsidRPr="00330AAA">
        <w:rPr>
          <w:rFonts w:ascii="Times New Roman" w:eastAsia="Arial" w:hAnsi="Times New Roman" w:cs="Times New Roman"/>
          <w:sz w:val="24"/>
          <w:szCs w:val="24"/>
        </w:rPr>
        <w:t>Se utiliz</w:t>
      </w:r>
      <w:r w:rsidR="00874FA5" w:rsidRPr="00330AAA">
        <w:rPr>
          <w:rFonts w:ascii="Times New Roman" w:eastAsia="Arial" w:hAnsi="Times New Roman" w:cs="Times New Roman"/>
          <w:sz w:val="24"/>
          <w:szCs w:val="24"/>
        </w:rPr>
        <w:t>ó</w:t>
      </w:r>
      <w:r w:rsidRPr="00330AAA">
        <w:rPr>
          <w:rFonts w:ascii="Times New Roman" w:eastAsia="Arial" w:hAnsi="Times New Roman" w:cs="Times New Roman"/>
          <w:sz w:val="24"/>
          <w:szCs w:val="24"/>
        </w:rPr>
        <w:t xml:space="preserve"> un nivel de confianza del 95</w:t>
      </w:r>
      <w:r w:rsidR="000C7D62" w:rsidRPr="00330AAA">
        <w:rPr>
          <w:rFonts w:ascii="Times New Roman" w:eastAsia="Arial" w:hAnsi="Times New Roman" w:cs="Times New Roman"/>
          <w:sz w:val="24"/>
          <w:szCs w:val="24"/>
        </w:rPr>
        <w:t xml:space="preserve"> </w:t>
      </w:r>
      <w:r w:rsidRPr="00330AAA">
        <w:rPr>
          <w:rFonts w:ascii="Times New Roman" w:eastAsia="Arial" w:hAnsi="Times New Roman" w:cs="Times New Roman"/>
          <w:sz w:val="24"/>
          <w:szCs w:val="24"/>
        </w:rPr>
        <w:t>% así como 5</w:t>
      </w:r>
      <w:r w:rsidR="000C7D62" w:rsidRPr="00330AAA">
        <w:rPr>
          <w:rFonts w:ascii="Times New Roman" w:eastAsia="Arial" w:hAnsi="Times New Roman" w:cs="Times New Roman"/>
          <w:sz w:val="24"/>
          <w:szCs w:val="24"/>
        </w:rPr>
        <w:t xml:space="preserve"> </w:t>
      </w:r>
      <w:r w:rsidRPr="00330AAA">
        <w:rPr>
          <w:rFonts w:ascii="Times New Roman" w:eastAsia="Arial" w:hAnsi="Times New Roman" w:cs="Times New Roman"/>
          <w:sz w:val="24"/>
          <w:szCs w:val="24"/>
        </w:rPr>
        <w:t>% de margen de error estándar; al ser desconocida la varianza poblacional, se utiliz</w:t>
      </w:r>
      <w:r w:rsidR="00874FA5" w:rsidRPr="00330AAA">
        <w:rPr>
          <w:rFonts w:ascii="Times New Roman" w:eastAsia="Arial" w:hAnsi="Times New Roman" w:cs="Times New Roman"/>
          <w:sz w:val="24"/>
          <w:szCs w:val="24"/>
        </w:rPr>
        <w:t>ó</w:t>
      </w:r>
      <w:r w:rsidRPr="00330AAA">
        <w:rPr>
          <w:rFonts w:ascii="Times New Roman" w:eastAsia="Arial" w:hAnsi="Times New Roman" w:cs="Times New Roman"/>
          <w:sz w:val="24"/>
          <w:szCs w:val="24"/>
        </w:rPr>
        <w:t xml:space="preserve"> el sistema de Máxima Variabilidad Posible (MVP), con una varianza proporcional del 25</w:t>
      </w:r>
      <w:r w:rsidR="000C7D62" w:rsidRPr="00330AAA">
        <w:rPr>
          <w:rFonts w:ascii="Times New Roman" w:eastAsia="Arial" w:hAnsi="Times New Roman" w:cs="Times New Roman"/>
          <w:sz w:val="24"/>
          <w:szCs w:val="24"/>
        </w:rPr>
        <w:t xml:space="preserve"> </w:t>
      </w:r>
      <w:r w:rsidRPr="00330AAA">
        <w:rPr>
          <w:rFonts w:ascii="Times New Roman" w:eastAsia="Arial" w:hAnsi="Times New Roman" w:cs="Times New Roman"/>
          <w:sz w:val="24"/>
          <w:szCs w:val="24"/>
        </w:rPr>
        <w:t xml:space="preserve">%, esto es, que la proporción de sujetos que asisten al Laboratorio de Servicios Alimenticios sea igual a la proporción de sujetos que no </w:t>
      </w:r>
      <w:r w:rsidRPr="00330AAA">
        <w:rPr>
          <w:rFonts w:ascii="Times New Roman" w:eastAsia="Arial" w:hAnsi="Times New Roman" w:cs="Times New Roman"/>
          <w:sz w:val="24"/>
          <w:szCs w:val="24"/>
        </w:rPr>
        <w:lastRenderedPageBreak/>
        <w:t xml:space="preserve">asisten, siendo cada proporción del 0.5, y de acuerdo a la función del valor esperado de la varianza para distribuciones de </w:t>
      </w:r>
      <w:r w:rsidR="005F64A6" w:rsidRPr="00330AAA">
        <w:rPr>
          <w:rFonts w:ascii="Times New Roman" w:eastAsia="Arial" w:hAnsi="Times New Roman" w:cs="Times New Roman"/>
          <w:color w:val="auto"/>
          <w:sz w:val="24"/>
          <w:szCs w:val="24"/>
          <w:lang w:val="es-MX" w:eastAsia="es-MX"/>
        </w:rPr>
        <w:t xml:space="preserve">proporciones </w:t>
      </w:r>
      <m:oMath>
        <m:r>
          <w:rPr>
            <w:rFonts w:ascii="Cambria Math" w:eastAsia="Arial" w:hAnsi="Cambria Math" w:cs="Times New Roman"/>
            <w:color w:val="auto"/>
            <w:sz w:val="24"/>
            <w:szCs w:val="24"/>
            <w:lang w:val="es-MX" w:eastAsia="es-MX"/>
          </w:rPr>
          <m:t>E</m:t>
        </m:r>
        <m:d>
          <m:dPr>
            <m:ctrlPr>
              <w:rPr>
                <w:rFonts w:ascii="Cambria Math" w:eastAsia="Arial" w:hAnsi="Cambria Math" w:cs="Times New Roman"/>
                <w:i/>
                <w:color w:val="auto"/>
                <w:sz w:val="24"/>
                <w:szCs w:val="24"/>
                <w:lang w:val="es-MX" w:eastAsia="es-MX"/>
              </w:rPr>
            </m:ctrlPr>
          </m:dPr>
          <m:e>
            <m:sSup>
              <m:sSupPr>
                <m:ctrlPr>
                  <w:rPr>
                    <w:rFonts w:ascii="Cambria Math" w:eastAsia="Arial" w:hAnsi="Cambria Math" w:cs="Times New Roman"/>
                    <w:i/>
                    <w:color w:val="auto"/>
                    <w:sz w:val="24"/>
                    <w:szCs w:val="24"/>
                    <w:lang w:val="es-MX" w:eastAsia="es-MX"/>
                  </w:rPr>
                </m:ctrlPr>
              </m:sSupPr>
              <m:e>
                <m:r>
                  <w:rPr>
                    <w:rFonts w:ascii="Cambria Math" w:eastAsia="Arial" w:hAnsi="Cambria Math" w:cs="Times New Roman"/>
                    <w:color w:val="auto"/>
                    <w:sz w:val="24"/>
                    <w:szCs w:val="24"/>
                    <w:lang w:val="es-MX" w:eastAsia="es-MX"/>
                  </w:rPr>
                  <m:t>δ</m:t>
                </m:r>
              </m:e>
              <m:sup>
                <m:r>
                  <w:rPr>
                    <w:rFonts w:ascii="Cambria Math" w:eastAsia="Arial" w:hAnsi="Cambria Math" w:cs="Times New Roman"/>
                    <w:color w:val="auto"/>
                    <w:sz w:val="24"/>
                    <w:szCs w:val="24"/>
                    <w:lang w:val="es-MX" w:eastAsia="es-MX"/>
                  </w:rPr>
                  <m:t>2</m:t>
                </m:r>
              </m:sup>
            </m:sSup>
          </m:e>
        </m:d>
        <m:r>
          <w:rPr>
            <w:rFonts w:ascii="Cambria Math" w:eastAsia="Arial" w:hAnsi="Cambria Math" w:cs="Times New Roman"/>
            <w:color w:val="auto"/>
            <w:sz w:val="24"/>
            <w:szCs w:val="24"/>
            <w:lang w:val="es-MX" w:eastAsia="es-MX"/>
          </w:rPr>
          <m:t>=pq</m:t>
        </m:r>
      </m:oMath>
    </w:p>
    <w:p w:rsidR="00A44F90" w:rsidRPr="00330AAA" w:rsidRDefault="00874FA5" w:rsidP="00330AAA">
      <w:pPr>
        <w:spacing w:before="240" w:after="240" w:line="360" w:lineRule="auto"/>
        <w:jc w:val="both"/>
        <w:rPr>
          <w:rFonts w:ascii="Times New Roman" w:hAnsi="Times New Roman" w:cs="Times New Roman"/>
          <w:sz w:val="24"/>
          <w:szCs w:val="24"/>
        </w:rPr>
      </w:pPr>
      <w:r w:rsidRPr="00330AAA">
        <w:rPr>
          <w:rFonts w:ascii="Times New Roman" w:eastAsia="Arial" w:hAnsi="Times New Roman" w:cs="Times New Roman"/>
          <w:sz w:val="24"/>
          <w:szCs w:val="24"/>
        </w:rPr>
        <w:t xml:space="preserve">Esto suma </w:t>
      </w:r>
      <w:r w:rsidR="00803B8E" w:rsidRPr="00330AAA">
        <w:rPr>
          <w:rFonts w:ascii="Times New Roman" w:eastAsia="Arial" w:hAnsi="Times New Roman" w:cs="Times New Roman"/>
          <w:sz w:val="24"/>
          <w:szCs w:val="24"/>
        </w:rPr>
        <w:t>un total de 470 encuestas</w:t>
      </w:r>
      <w:r w:rsidR="00B54910" w:rsidRPr="00330AAA">
        <w:rPr>
          <w:rFonts w:ascii="Times New Roman" w:eastAsia="Arial" w:hAnsi="Times New Roman" w:cs="Times New Roman"/>
          <w:sz w:val="24"/>
          <w:szCs w:val="24"/>
        </w:rPr>
        <w:t xml:space="preserve"> (365 a estudiantes y 105 a docentes y directivos)</w:t>
      </w:r>
      <w:r w:rsidRPr="00330AAA">
        <w:rPr>
          <w:rFonts w:ascii="Times New Roman" w:eastAsia="Arial" w:hAnsi="Times New Roman" w:cs="Times New Roman"/>
          <w:sz w:val="24"/>
          <w:szCs w:val="24"/>
        </w:rPr>
        <w:t>. C</w:t>
      </w:r>
      <w:r w:rsidR="00803B8E" w:rsidRPr="00330AAA">
        <w:rPr>
          <w:rFonts w:ascii="Times New Roman" w:eastAsia="Arial" w:hAnsi="Times New Roman" w:cs="Times New Roman"/>
          <w:sz w:val="24"/>
          <w:szCs w:val="24"/>
        </w:rPr>
        <w:t>ada estrato está condicionado por su representatividad dentro de la población del CUALTOS, y añade 5</w:t>
      </w:r>
      <w:r w:rsidR="000C7D62" w:rsidRPr="00330AAA">
        <w:rPr>
          <w:rFonts w:ascii="Times New Roman" w:eastAsia="Arial" w:hAnsi="Times New Roman" w:cs="Times New Roman"/>
          <w:sz w:val="24"/>
          <w:szCs w:val="24"/>
        </w:rPr>
        <w:t xml:space="preserve"> </w:t>
      </w:r>
      <w:r w:rsidR="00803B8E" w:rsidRPr="00330AAA">
        <w:rPr>
          <w:rFonts w:ascii="Times New Roman" w:eastAsia="Arial" w:hAnsi="Times New Roman" w:cs="Times New Roman"/>
          <w:sz w:val="24"/>
          <w:szCs w:val="24"/>
        </w:rPr>
        <w:t>% adicional a la muestra por protección a la Tasa de No Respuesta (TNR) y validación al momento del procesamiento de la base de datos.</w:t>
      </w:r>
    </w:p>
    <w:p w:rsidR="00A44F90" w:rsidRPr="00330AAA" w:rsidRDefault="00803B8E" w:rsidP="00330AAA">
      <w:pPr>
        <w:pStyle w:val="Ttulo3"/>
        <w:spacing w:before="160" w:after="0" w:line="360" w:lineRule="auto"/>
        <w:contextualSpacing w:val="0"/>
        <w:jc w:val="both"/>
        <w:rPr>
          <w:rFonts w:ascii="Times New Roman" w:eastAsia="Trebuchet MS" w:hAnsi="Times New Roman" w:cs="Times New Roman"/>
          <w:color w:val="auto"/>
          <w:sz w:val="24"/>
          <w:szCs w:val="24"/>
          <w:lang w:val="es-MX" w:eastAsia="es-MX"/>
        </w:rPr>
      </w:pPr>
      <w:r w:rsidRPr="00330AAA">
        <w:rPr>
          <w:rFonts w:ascii="Times New Roman" w:eastAsia="Trebuchet MS" w:hAnsi="Times New Roman" w:cs="Times New Roman"/>
          <w:color w:val="auto"/>
          <w:sz w:val="24"/>
          <w:szCs w:val="24"/>
          <w:lang w:val="es-MX" w:eastAsia="es-MX"/>
        </w:rPr>
        <w:t xml:space="preserve">Materiales y procedimientos para la recolección de datos </w:t>
      </w:r>
    </w:p>
    <w:p w:rsidR="00A44F90" w:rsidRPr="00330AAA" w:rsidRDefault="00803B8E" w:rsidP="00330AAA">
      <w:pPr>
        <w:spacing w:before="240" w:after="240" w:line="360" w:lineRule="auto"/>
        <w:jc w:val="both"/>
        <w:rPr>
          <w:rFonts w:ascii="Times New Roman" w:hAnsi="Times New Roman" w:cs="Times New Roman"/>
          <w:sz w:val="24"/>
          <w:szCs w:val="24"/>
        </w:rPr>
      </w:pPr>
      <w:r w:rsidRPr="00330AAA">
        <w:rPr>
          <w:rFonts w:ascii="Times New Roman" w:eastAsia="Arial" w:hAnsi="Times New Roman" w:cs="Times New Roman"/>
          <w:sz w:val="24"/>
          <w:szCs w:val="24"/>
        </w:rPr>
        <w:t>Una vez establecida la muestra se proced</w:t>
      </w:r>
      <w:r w:rsidR="00874FA5" w:rsidRPr="00330AAA">
        <w:rPr>
          <w:rFonts w:ascii="Times New Roman" w:eastAsia="Arial" w:hAnsi="Times New Roman" w:cs="Times New Roman"/>
          <w:sz w:val="24"/>
          <w:szCs w:val="24"/>
        </w:rPr>
        <w:t>ió</w:t>
      </w:r>
      <w:r w:rsidRPr="00330AAA">
        <w:rPr>
          <w:rFonts w:ascii="Times New Roman" w:eastAsia="Arial" w:hAnsi="Times New Roman" w:cs="Times New Roman"/>
          <w:sz w:val="24"/>
          <w:szCs w:val="24"/>
        </w:rPr>
        <w:t xml:space="preserve"> a la aplicación de la encuesta</w:t>
      </w:r>
      <w:r w:rsidR="00874FA5" w:rsidRPr="00330AAA">
        <w:rPr>
          <w:rFonts w:ascii="Times New Roman" w:eastAsia="Arial" w:hAnsi="Times New Roman" w:cs="Times New Roman"/>
          <w:sz w:val="24"/>
          <w:szCs w:val="24"/>
        </w:rPr>
        <w:t>, la cual</w:t>
      </w:r>
      <w:r w:rsidRPr="00330AAA">
        <w:rPr>
          <w:rFonts w:ascii="Times New Roman" w:eastAsia="Arial" w:hAnsi="Times New Roman" w:cs="Times New Roman"/>
          <w:sz w:val="24"/>
          <w:szCs w:val="24"/>
        </w:rPr>
        <w:t xml:space="preserve"> const</w:t>
      </w:r>
      <w:r w:rsidR="00874FA5" w:rsidRPr="00330AAA">
        <w:rPr>
          <w:rFonts w:ascii="Times New Roman" w:eastAsia="Arial" w:hAnsi="Times New Roman" w:cs="Times New Roman"/>
          <w:sz w:val="24"/>
          <w:szCs w:val="24"/>
        </w:rPr>
        <w:t>ó</w:t>
      </w:r>
      <w:r w:rsidRPr="00330AAA">
        <w:rPr>
          <w:rFonts w:ascii="Times New Roman" w:eastAsia="Arial" w:hAnsi="Times New Roman" w:cs="Times New Roman"/>
          <w:sz w:val="24"/>
          <w:szCs w:val="24"/>
        </w:rPr>
        <w:t xml:space="preserve"> de 11 preguntas </w:t>
      </w:r>
      <w:r w:rsidRPr="00330AAA">
        <w:rPr>
          <w:rFonts w:ascii="Times New Roman" w:eastAsia="Arial" w:hAnsi="Times New Roman" w:cs="Times New Roman"/>
          <w:color w:val="auto"/>
          <w:sz w:val="24"/>
          <w:szCs w:val="24"/>
          <w:lang w:val="es-MX" w:eastAsia="es-MX"/>
        </w:rPr>
        <w:t>acordes</w:t>
      </w:r>
      <w:r w:rsidRPr="00330AAA">
        <w:rPr>
          <w:rFonts w:ascii="Times New Roman" w:eastAsia="Arial" w:hAnsi="Times New Roman" w:cs="Times New Roman"/>
          <w:sz w:val="24"/>
          <w:szCs w:val="24"/>
        </w:rPr>
        <w:t xml:space="preserve"> a las definiciones operacionales de las variables a medir.</w:t>
      </w:r>
    </w:p>
    <w:p w:rsidR="005F64A6" w:rsidRPr="00330AAA" w:rsidRDefault="00874FA5" w:rsidP="00330AAA">
      <w:pPr>
        <w:spacing w:before="240" w:after="240" w:line="360" w:lineRule="auto"/>
        <w:jc w:val="both"/>
        <w:rPr>
          <w:rFonts w:ascii="Times New Roman" w:eastAsia="Arial" w:hAnsi="Times New Roman" w:cs="Times New Roman"/>
          <w:color w:val="auto"/>
          <w:sz w:val="24"/>
          <w:szCs w:val="24"/>
          <w:lang w:val="es-MX" w:eastAsia="es-MX"/>
        </w:rPr>
      </w:pPr>
      <w:r w:rsidRPr="00330AAA">
        <w:rPr>
          <w:rFonts w:ascii="Times New Roman" w:eastAsia="Arial" w:hAnsi="Times New Roman" w:cs="Times New Roman"/>
          <w:sz w:val="24"/>
          <w:szCs w:val="24"/>
        </w:rPr>
        <w:t>En</w:t>
      </w:r>
      <w:r w:rsidR="00803B8E" w:rsidRPr="00330AAA">
        <w:rPr>
          <w:rFonts w:ascii="Times New Roman" w:eastAsia="Arial" w:hAnsi="Times New Roman" w:cs="Times New Roman"/>
          <w:sz w:val="24"/>
          <w:szCs w:val="24"/>
        </w:rPr>
        <w:t xml:space="preserve"> dicho </w:t>
      </w:r>
      <w:r w:rsidR="00803B8E" w:rsidRPr="00330AAA">
        <w:rPr>
          <w:rFonts w:ascii="Times New Roman" w:eastAsia="Arial" w:hAnsi="Times New Roman" w:cs="Times New Roman"/>
          <w:color w:val="auto"/>
          <w:sz w:val="24"/>
          <w:szCs w:val="24"/>
          <w:lang w:val="es-MX" w:eastAsia="es-MX"/>
        </w:rPr>
        <w:t>cuestionario</w:t>
      </w:r>
      <w:r w:rsidR="00803B8E" w:rsidRPr="00330AAA">
        <w:rPr>
          <w:rFonts w:ascii="Times New Roman" w:eastAsia="Arial" w:hAnsi="Times New Roman" w:cs="Times New Roman"/>
          <w:sz w:val="24"/>
          <w:szCs w:val="24"/>
        </w:rPr>
        <w:t xml:space="preserve"> </w:t>
      </w:r>
      <w:r w:rsidRPr="00330AAA">
        <w:rPr>
          <w:rFonts w:ascii="Times New Roman" w:eastAsia="Arial" w:hAnsi="Times New Roman" w:cs="Times New Roman"/>
          <w:sz w:val="24"/>
          <w:szCs w:val="24"/>
        </w:rPr>
        <w:t>había</w:t>
      </w:r>
      <w:r w:rsidR="00803B8E" w:rsidRPr="00330AAA">
        <w:rPr>
          <w:rFonts w:ascii="Times New Roman" w:eastAsia="Arial" w:hAnsi="Times New Roman" w:cs="Times New Roman"/>
          <w:sz w:val="24"/>
          <w:szCs w:val="24"/>
        </w:rPr>
        <w:t xml:space="preserve"> siete preguntas que analizan las dimensiones de la percepción del valor agregado al servicio y utilizan una escala métrica de Likert para interpretar un factor cuantitativo a una percepción cualitativa</w:t>
      </w:r>
      <w:r w:rsidRPr="00330AAA">
        <w:rPr>
          <w:rFonts w:ascii="Times New Roman" w:eastAsia="Arial" w:hAnsi="Times New Roman" w:cs="Times New Roman"/>
          <w:sz w:val="24"/>
          <w:szCs w:val="24"/>
        </w:rPr>
        <w:t>;</w:t>
      </w:r>
      <w:r w:rsidR="00803B8E" w:rsidRPr="00330AAA">
        <w:rPr>
          <w:rFonts w:ascii="Times New Roman" w:eastAsia="Arial" w:hAnsi="Times New Roman" w:cs="Times New Roman"/>
          <w:sz w:val="24"/>
          <w:szCs w:val="24"/>
        </w:rPr>
        <w:t xml:space="preserve"> dicha escala se integra del 1 al 7, siendo 1 la menor calificación y el 7 como la mayor calificación. El levantamiento se realiz</w:t>
      </w:r>
      <w:r w:rsidR="003E4EBA" w:rsidRPr="00330AAA">
        <w:rPr>
          <w:rFonts w:ascii="Times New Roman" w:eastAsia="Arial" w:hAnsi="Times New Roman" w:cs="Times New Roman"/>
          <w:sz w:val="24"/>
          <w:szCs w:val="24"/>
        </w:rPr>
        <w:t>ó</w:t>
      </w:r>
      <w:r w:rsidR="00803B8E" w:rsidRPr="00330AAA">
        <w:rPr>
          <w:rFonts w:ascii="Times New Roman" w:eastAsia="Arial" w:hAnsi="Times New Roman" w:cs="Times New Roman"/>
          <w:sz w:val="24"/>
          <w:szCs w:val="24"/>
        </w:rPr>
        <w:t xml:space="preserve"> a través del sistema de cuestionario en línea de la plataforma </w:t>
      </w:r>
      <w:r w:rsidR="00803B8E" w:rsidRPr="00330AAA">
        <w:rPr>
          <w:rFonts w:ascii="Times New Roman" w:eastAsia="Arial" w:hAnsi="Times New Roman" w:cs="Times New Roman"/>
          <w:i/>
          <w:sz w:val="24"/>
          <w:szCs w:val="24"/>
        </w:rPr>
        <w:t>Google Drive</w:t>
      </w:r>
      <w:r w:rsidR="00803B8E" w:rsidRPr="00330AAA">
        <w:rPr>
          <w:rFonts w:ascii="Times New Roman" w:eastAsia="Arial" w:hAnsi="Times New Roman" w:cs="Times New Roman"/>
          <w:sz w:val="24"/>
          <w:szCs w:val="24"/>
        </w:rPr>
        <w:t>, enviando el link de la encuesta a través de correo electrónico y grupos académicos de Facebook por cada una de las carreras</w:t>
      </w:r>
      <w:r w:rsidRPr="00330AAA">
        <w:rPr>
          <w:rFonts w:ascii="Times New Roman" w:eastAsia="Arial" w:hAnsi="Times New Roman" w:cs="Times New Roman"/>
          <w:sz w:val="24"/>
          <w:szCs w:val="24"/>
        </w:rPr>
        <w:t>. P</w:t>
      </w:r>
      <w:r w:rsidR="00803B8E" w:rsidRPr="00330AAA">
        <w:rPr>
          <w:rFonts w:ascii="Times New Roman" w:eastAsia="Arial" w:hAnsi="Times New Roman" w:cs="Times New Roman"/>
          <w:sz w:val="24"/>
          <w:szCs w:val="24"/>
        </w:rPr>
        <w:t>ara el envío de la encuesta a docentes y directivos se solicit</w:t>
      </w:r>
      <w:r w:rsidRPr="00330AAA">
        <w:rPr>
          <w:rFonts w:ascii="Times New Roman" w:eastAsia="Arial" w:hAnsi="Times New Roman" w:cs="Times New Roman"/>
          <w:sz w:val="24"/>
          <w:szCs w:val="24"/>
        </w:rPr>
        <w:t>ó</w:t>
      </w:r>
      <w:r w:rsidR="00803B8E" w:rsidRPr="00330AAA">
        <w:rPr>
          <w:rFonts w:ascii="Times New Roman" w:eastAsia="Arial" w:hAnsi="Times New Roman" w:cs="Times New Roman"/>
          <w:sz w:val="24"/>
          <w:szCs w:val="24"/>
        </w:rPr>
        <w:t xml:space="preserve"> el apoyo de la </w:t>
      </w:r>
      <w:r w:rsidR="001736DF" w:rsidRPr="00330AAA">
        <w:rPr>
          <w:rFonts w:ascii="Times New Roman" w:eastAsia="Arial" w:hAnsi="Times New Roman" w:cs="Times New Roman"/>
          <w:sz w:val="24"/>
          <w:szCs w:val="24"/>
        </w:rPr>
        <w:t>Secretar</w:t>
      </w:r>
      <w:r w:rsidRPr="00330AAA">
        <w:rPr>
          <w:rFonts w:ascii="Times New Roman" w:eastAsia="Arial" w:hAnsi="Times New Roman" w:cs="Times New Roman"/>
          <w:sz w:val="24"/>
          <w:szCs w:val="24"/>
        </w:rPr>
        <w:t>í</w:t>
      </w:r>
      <w:r w:rsidR="001736DF" w:rsidRPr="00330AAA">
        <w:rPr>
          <w:rFonts w:ascii="Times New Roman" w:eastAsia="Arial" w:hAnsi="Times New Roman" w:cs="Times New Roman"/>
          <w:sz w:val="24"/>
          <w:szCs w:val="24"/>
        </w:rPr>
        <w:t>a</w:t>
      </w:r>
      <w:r w:rsidR="00803B8E" w:rsidRPr="00330AAA">
        <w:rPr>
          <w:rFonts w:ascii="Times New Roman" w:eastAsia="Arial" w:hAnsi="Times New Roman" w:cs="Times New Roman"/>
          <w:sz w:val="24"/>
          <w:szCs w:val="24"/>
        </w:rPr>
        <w:t xml:space="preserve"> </w:t>
      </w:r>
      <w:r w:rsidRPr="00330AAA">
        <w:rPr>
          <w:rFonts w:ascii="Times New Roman" w:eastAsia="Arial" w:hAnsi="Times New Roman" w:cs="Times New Roman"/>
          <w:sz w:val="24"/>
          <w:szCs w:val="24"/>
        </w:rPr>
        <w:t>a</w:t>
      </w:r>
      <w:r w:rsidR="00803B8E" w:rsidRPr="00330AAA">
        <w:rPr>
          <w:rFonts w:ascii="Times New Roman" w:eastAsia="Arial" w:hAnsi="Times New Roman" w:cs="Times New Roman"/>
          <w:sz w:val="24"/>
          <w:szCs w:val="24"/>
        </w:rPr>
        <w:t>dministrativa del CUALTOS</w:t>
      </w:r>
      <w:r w:rsidR="005F64A6" w:rsidRPr="00330AAA">
        <w:rPr>
          <w:rFonts w:ascii="Times New Roman" w:eastAsia="Arial" w:hAnsi="Times New Roman" w:cs="Times New Roman"/>
          <w:color w:val="auto"/>
          <w:sz w:val="24"/>
          <w:szCs w:val="24"/>
          <w:lang w:val="es-MX" w:eastAsia="es-MX"/>
        </w:rPr>
        <w:t xml:space="preserve">. Las fechas de levantamiento de </w:t>
      </w:r>
      <w:r w:rsidRPr="00330AAA">
        <w:rPr>
          <w:rFonts w:ascii="Times New Roman" w:eastAsia="Arial" w:hAnsi="Times New Roman" w:cs="Times New Roman"/>
          <w:color w:val="auto"/>
          <w:sz w:val="24"/>
          <w:szCs w:val="24"/>
          <w:lang w:val="es-MX" w:eastAsia="es-MX"/>
        </w:rPr>
        <w:t xml:space="preserve">las </w:t>
      </w:r>
      <w:r w:rsidR="005F64A6" w:rsidRPr="00330AAA">
        <w:rPr>
          <w:rFonts w:ascii="Times New Roman" w:eastAsia="Arial" w:hAnsi="Times New Roman" w:cs="Times New Roman"/>
          <w:color w:val="auto"/>
          <w:sz w:val="24"/>
          <w:szCs w:val="24"/>
          <w:lang w:val="es-MX" w:eastAsia="es-MX"/>
        </w:rPr>
        <w:t xml:space="preserve">encuestas </w:t>
      </w:r>
      <w:r w:rsidRPr="00330AAA">
        <w:rPr>
          <w:rFonts w:ascii="Times New Roman" w:eastAsia="Arial" w:hAnsi="Times New Roman" w:cs="Times New Roman"/>
          <w:color w:val="auto"/>
          <w:sz w:val="24"/>
          <w:szCs w:val="24"/>
          <w:lang w:val="es-MX" w:eastAsia="es-MX"/>
        </w:rPr>
        <w:t>fueron</w:t>
      </w:r>
      <w:r w:rsidR="005F64A6" w:rsidRPr="00330AAA">
        <w:rPr>
          <w:rFonts w:ascii="Times New Roman" w:eastAsia="Arial" w:hAnsi="Times New Roman" w:cs="Times New Roman"/>
          <w:color w:val="auto"/>
          <w:sz w:val="24"/>
          <w:szCs w:val="24"/>
          <w:lang w:val="es-MX" w:eastAsia="es-MX"/>
        </w:rPr>
        <w:t>:</w:t>
      </w:r>
    </w:p>
    <w:p w:rsidR="005F64A6" w:rsidRPr="00330AAA" w:rsidRDefault="005F64A6" w:rsidP="00330AAA">
      <w:pPr>
        <w:pStyle w:val="Prrafodelista"/>
        <w:numPr>
          <w:ilvl w:val="0"/>
          <w:numId w:val="7"/>
        </w:numPr>
        <w:spacing w:before="240" w:after="240" w:line="360" w:lineRule="auto"/>
        <w:jc w:val="both"/>
        <w:rPr>
          <w:rFonts w:ascii="Times New Roman" w:eastAsia="Arial" w:hAnsi="Times New Roman" w:cs="Times New Roman"/>
          <w:color w:val="auto"/>
          <w:sz w:val="24"/>
          <w:szCs w:val="24"/>
          <w:lang w:val="es-MX" w:eastAsia="es-MX"/>
        </w:rPr>
      </w:pPr>
      <w:r w:rsidRPr="00330AAA">
        <w:rPr>
          <w:rFonts w:ascii="Times New Roman" w:eastAsia="Arial" w:hAnsi="Times New Roman" w:cs="Times New Roman"/>
          <w:color w:val="auto"/>
          <w:sz w:val="24"/>
          <w:szCs w:val="24"/>
          <w:lang w:val="es-MX" w:eastAsia="es-MX"/>
        </w:rPr>
        <w:t>Estudiantes: del 22 de junio al 03 de julio de 2015</w:t>
      </w:r>
      <w:r w:rsidR="00B44045" w:rsidRPr="00330AAA">
        <w:rPr>
          <w:rFonts w:ascii="Times New Roman" w:eastAsia="Arial" w:hAnsi="Times New Roman" w:cs="Times New Roman"/>
          <w:color w:val="auto"/>
          <w:sz w:val="24"/>
          <w:szCs w:val="24"/>
          <w:lang w:val="es-MX" w:eastAsia="es-MX"/>
        </w:rPr>
        <w:t>.</w:t>
      </w:r>
    </w:p>
    <w:p w:rsidR="005F64A6" w:rsidRPr="00330AAA" w:rsidRDefault="005F64A6" w:rsidP="00330AAA">
      <w:pPr>
        <w:pStyle w:val="Prrafodelista"/>
        <w:numPr>
          <w:ilvl w:val="0"/>
          <w:numId w:val="7"/>
        </w:numPr>
        <w:spacing w:before="240" w:after="240" w:line="360" w:lineRule="auto"/>
        <w:jc w:val="both"/>
        <w:rPr>
          <w:rFonts w:ascii="Times New Roman" w:eastAsia="Arial" w:hAnsi="Times New Roman" w:cs="Times New Roman"/>
          <w:color w:val="auto"/>
          <w:sz w:val="24"/>
          <w:szCs w:val="24"/>
          <w:lang w:val="es-MX" w:eastAsia="es-MX"/>
        </w:rPr>
      </w:pPr>
      <w:r w:rsidRPr="00330AAA">
        <w:rPr>
          <w:rFonts w:ascii="Times New Roman" w:eastAsia="Arial" w:hAnsi="Times New Roman" w:cs="Times New Roman"/>
          <w:color w:val="auto"/>
          <w:sz w:val="24"/>
          <w:szCs w:val="24"/>
          <w:lang w:val="es-MX" w:eastAsia="es-MX"/>
        </w:rPr>
        <w:t xml:space="preserve">Docentes y </w:t>
      </w:r>
      <w:r w:rsidR="000C7D62" w:rsidRPr="00330AAA">
        <w:rPr>
          <w:rFonts w:ascii="Times New Roman" w:eastAsia="Arial" w:hAnsi="Times New Roman" w:cs="Times New Roman"/>
          <w:color w:val="auto"/>
          <w:sz w:val="24"/>
          <w:szCs w:val="24"/>
          <w:lang w:val="es-MX" w:eastAsia="es-MX"/>
        </w:rPr>
        <w:t>d</w:t>
      </w:r>
      <w:r w:rsidRPr="00330AAA">
        <w:rPr>
          <w:rFonts w:ascii="Times New Roman" w:eastAsia="Arial" w:hAnsi="Times New Roman" w:cs="Times New Roman"/>
          <w:color w:val="auto"/>
          <w:sz w:val="24"/>
          <w:szCs w:val="24"/>
          <w:lang w:val="es-MX" w:eastAsia="es-MX"/>
        </w:rPr>
        <w:t>irectivos: del 06 al 13 de julio de 2015</w:t>
      </w:r>
      <w:r w:rsidR="00B44045" w:rsidRPr="00330AAA">
        <w:rPr>
          <w:rFonts w:ascii="Times New Roman" w:eastAsia="Arial" w:hAnsi="Times New Roman" w:cs="Times New Roman"/>
          <w:color w:val="auto"/>
          <w:sz w:val="24"/>
          <w:szCs w:val="24"/>
          <w:lang w:val="es-MX" w:eastAsia="es-MX"/>
        </w:rPr>
        <w:t>.</w:t>
      </w:r>
    </w:p>
    <w:p w:rsidR="00A44F90" w:rsidRPr="00330AAA" w:rsidRDefault="005F64A6" w:rsidP="00330AAA">
      <w:pPr>
        <w:spacing w:before="240" w:after="240" w:line="360" w:lineRule="auto"/>
        <w:jc w:val="both"/>
        <w:rPr>
          <w:rFonts w:ascii="Times New Roman" w:hAnsi="Times New Roman" w:cs="Times New Roman"/>
          <w:sz w:val="24"/>
          <w:szCs w:val="24"/>
        </w:rPr>
      </w:pPr>
      <w:r w:rsidRPr="00330AAA">
        <w:rPr>
          <w:rFonts w:ascii="Times New Roman" w:eastAsia="Arial" w:hAnsi="Times New Roman" w:cs="Times New Roman"/>
          <w:color w:val="auto"/>
          <w:sz w:val="24"/>
          <w:szCs w:val="24"/>
          <w:lang w:val="es-MX" w:eastAsia="es-MX"/>
        </w:rPr>
        <w:t>Una vez recolectados los datos</w:t>
      </w:r>
      <w:r w:rsidR="00803B8E" w:rsidRPr="00330AAA">
        <w:rPr>
          <w:rFonts w:ascii="Times New Roman" w:eastAsia="Arial" w:hAnsi="Times New Roman" w:cs="Times New Roman"/>
          <w:sz w:val="24"/>
          <w:szCs w:val="24"/>
        </w:rPr>
        <w:t>, se proced</w:t>
      </w:r>
      <w:r w:rsidR="00874FA5" w:rsidRPr="00330AAA">
        <w:rPr>
          <w:rFonts w:ascii="Times New Roman" w:eastAsia="Arial" w:hAnsi="Times New Roman" w:cs="Times New Roman"/>
          <w:sz w:val="24"/>
          <w:szCs w:val="24"/>
        </w:rPr>
        <w:t>ió</w:t>
      </w:r>
      <w:r w:rsidR="00803B8E" w:rsidRPr="00330AAA">
        <w:rPr>
          <w:rFonts w:ascii="Times New Roman" w:eastAsia="Arial" w:hAnsi="Times New Roman" w:cs="Times New Roman"/>
          <w:sz w:val="24"/>
          <w:szCs w:val="24"/>
        </w:rPr>
        <w:t xml:space="preserve"> a la descarga de la base de datos procesada en la plataforma Google Drive, y se disp</w:t>
      </w:r>
      <w:r w:rsidR="00874FA5" w:rsidRPr="00330AAA">
        <w:rPr>
          <w:rFonts w:ascii="Times New Roman" w:eastAsia="Arial" w:hAnsi="Times New Roman" w:cs="Times New Roman"/>
          <w:sz w:val="24"/>
          <w:szCs w:val="24"/>
        </w:rPr>
        <w:t>uso</w:t>
      </w:r>
      <w:r w:rsidR="00803B8E" w:rsidRPr="00330AAA">
        <w:rPr>
          <w:rFonts w:ascii="Times New Roman" w:eastAsia="Arial" w:hAnsi="Times New Roman" w:cs="Times New Roman"/>
          <w:sz w:val="24"/>
          <w:szCs w:val="24"/>
        </w:rPr>
        <w:t xml:space="preserve"> a realizar la validación de los mismos.</w:t>
      </w:r>
    </w:p>
    <w:p w:rsidR="00A44F90" w:rsidRPr="00330AAA" w:rsidRDefault="00803B8E" w:rsidP="00330AAA">
      <w:pPr>
        <w:pStyle w:val="Ttulo2"/>
        <w:spacing w:before="200" w:line="360" w:lineRule="auto"/>
        <w:ind w:left="140"/>
        <w:jc w:val="both"/>
        <w:rPr>
          <w:rFonts w:ascii="Times New Roman" w:eastAsia="Trebuchet MS" w:hAnsi="Times New Roman" w:cs="Times New Roman"/>
          <w:b/>
          <w:color w:val="auto"/>
          <w:sz w:val="24"/>
          <w:szCs w:val="24"/>
          <w:lang w:val="es-MX" w:eastAsia="es-MX"/>
        </w:rPr>
      </w:pPr>
      <w:r w:rsidRPr="00330AAA">
        <w:rPr>
          <w:rFonts w:ascii="Times New Roman" w:eastAsia="Trebuchet MS" w:hAnsi="Times New Roman" w:cs="Times New Roman"/>
          <w:b/>
          <w:color w:val="auto"/>
          <w:sz w:val="24"/>
          <w:szCs w:val="24"/>
          <w:lang w:val="es-MX" w:eastAsia="es-MX"/>
        </w:rPr>
        <w:t>A</w:t>
      </w:r>
      <w:r w:rsidR="00330AAA" w:rsidRPr="00330AAA">
        <w:rPr>
          <w:rFonts w:ascii="Times New Roman" w:eastAsia="Trebuchet MS" w:hAnsi="Times New Roman" w:cs="Times New Roman"/>
          <w:b/>
          <w:color w:val="auto"/>
          <w:sz w:val="24"/>
          <w:szCs w:val="24"/>
          <w:lang w:val="es-MX" w:eastAsia="es-MX"/>
        </w:rPr>
        <w:t xml:space="preserve">nálisis de los resultados  </w:t>
      </w:r>
    </w:p>
    <w:p w:rsidR="00A44F90" w:rsidRPr="00330AAA" w:rsidRDefault="00803B8E" w:rsidP="00330AAA">
      <w:pPr>
        <w:spacing w:before="240" w:after="240" w:line="360" w:lineRule="auto"/>
        <w:jc w:val="both"/>
        <w:rPr>
          <w:rFonts w:ascii="Times New Roman" w:hAnsi="Times New Roman" w:cs="Times New Roman"/>
          <w:sz w:val="24"/>
          <w:szCs w:val="24"/>
        </w:rPr>
      </w:pPr>
      <w:bookmarkStart w:id="2" w:name="h.gjdgxs" w:colFirst="0" w:colLast="0"/>
      <w:bookmarkEnd w:id="2"/>
      <w:r w:rsidRPr="00330AAA">
        <w:rPr>
          <w:rFonts w:ascii="Times New Roman" w:eastAsia="Arial" w:hAnsi="Times New Roman" w:cs="Times New Roman"/>
          <w:sz w:val="24"/>
          <w:szCs w:val="24"/>
        </w:rPr>
        <w:t>Dentro de los resultados más destacados se puede observar que 91.7</w:t>
      </w:r>
      <w:r w:rsidR="00B44045" w:rsidRPr="00330AAA">
        <w:rPr>
          <w:rFonts w:ascii="Times New Roman" w:eastAsia="Arial" w:hAnsi="Times New Roman" w:cs="Times New Roman"/>
          <w:sz w:val="24"/>
          <w:szCs w:val="24"/>
        </w:rPr>
        <w:t xml:space="preserve"> </w:t>
      </w:r>
      <w:r w:rsidRPr="00330AAA">
        <w:rPr>
          <w:rFonts w:ascii="Times New Roman" w:eastAsia="Arial" w:hAnsi="Times New Roman" w:cs="Times New Roman"/>
          <w:sz w:val="24"/>
          <w:szCs w:val="24"/>
        </w:rPr>
        <w:t>% de los encuestados ha consumido al menos en alguna ocasión en el LSA, siendo dicha proporción muy parecida tanto en alumnos (92.0</w:t>
      </w:r>
      <w:r w:rsidR="00B44045" w:rsidRPr="00330AAA">
        <w:rPr>
          <w:rFonts w:ascii="Times New Roman" w:eastAsia="Arial" w:hAnsi="Times New Roman" w:cs="Times New Roman"/>
          <w:sz w:val="24"/>
          <w:szCs w:val="24"/>
        </w:rPr>
        <w:t xml:space="preserve"> </w:t>
      </w:r>
      <w:r w:rsidRPr="00330AAA">
        <w:rPr>
          <w:rFonts w:ascii="Times New Roman" w:eastAsia="Arial" w:hAnsi="Times New Roman" w:cs="Times New Roman"/>
          <w:sz w:val="24"/>
          <w:szCs w:val="24"/>
        </w:rPr>
        <w:t>%) como en docentes y directivos (90.5</w:t>
      </w:r>
      <w:r w:rsidR="00B44045" w:rsidRPr="00330AAA">
        <w:rPr>
          <w:rFonts w:ascii="Times New Roman" w:eastAsia="Arial" w:hAnsi="Times New Roman" w:cs="Times New Roman"/>
          <w:sz w:val="24"/>
          <w:szCs w:val="24"/>
        </w:rPr>
        <w:t xml:space="preserve"> </w:t>
      </w:r>
      <w:r w:rsidRPr="00330AAA">
        <w:rPr>
          <w:rFonts w:ascii="Times New Roman" w:eastAsia="Arial" w:hAnsi="Times New Roman" w:cs="Times New Roman"/>
          <w:sz w:val="24"/>
          <w:szCs w:val="24"/>
        </w:rPr>
        <w:t>%); sin embargo, la preguntar acerca de la frecuencia de compra no se obt</w:t>
      </w:r>
      <w:r w:rsidR="00874FA5" w:rsidRPr="00330AAA">
        <w:rPr>
          <w:rFonts w:ascii="Times New Roman" w:eastAsia="Arial" w:hAnsi="Times New Roman" w:cs="Times New Roman"/>
          <w:sz w:val="24"/>
          <w:szCs w:val="24"/>
        </w:rPr>
        <w:t>uvieron</w:t>
      </w:r>
      <w:r w:rsidRPr="00330AAA">
        <w:rPr>
          <w:rFonts w:ascii="Times New Roman" w:eastAsia="Arial" w:hAnsi="Times New Roman" w:cs="Times New Roman"/>
          <w:sz w:val="24"/>
          <w:szCs w:val="24"/>
        </w:rPr>
        <w:t xml:space="preserve"> resultados tan satisfactorios, </w:t>
      </w:r>
      <w:r w:rsidR="00874FA5" w:rsidRPr="00330AAA">
        <w:rPr>
          <w:rFonts w:ascii="Times New Roman" w:eastAsia="Arial" w:hAnsi="Times New Roman" w:cs="Times New Roman"/>
          <w:sz w:val="24"/>
          <w:szCs w:val="24"/>
        </w:rPr>
        <w:t>pues hubo</w:t>
      </w:r>
      <w:r w:rsidRPr="00330AAA">
        <w:rPr>
          <w:rFonts w:ascii="Times New Roman" w:eastAsia="Arial" w:hAnsi="Times New Roman" w:cs="Times New Roman"/>
          <w:sz w:val="24"/>
          <w:szCs w:val="24"/>
        </w:rPr>
        <w:t xml:space="preserve"> un margen bastante importante (24.8</w:t>
      </w:r>
      <w:r w:rsidR="00B44045" w:rsidRPr="00330AAA">
        <w:rPr>
          <w:rFonts w:ascii="Times New Roman" w:eastAsia="Arial" w:hAnsi="Times New Roman" w:cs="Times New Roman"/>
          <w:sz w:val="24"/>
          <w:szCs w:val="24"/>
        </w:rPr>
        <w:t xml:space="preserve"> </w:t>
      </w:r>
      <w:r w:rsidRPr="00330AAA">
        <w:rPr>
          <w:rFonts w:ascii="Times New Roman" w:eastAsia="Arial" w:hAnsi="Times New Roman" w:cs="Times New Roman"/>
          <w:sz w:val="24"/>
          <w:szCs w:val="24"/>
        </w:rPr>
        <w:t>%) de personas que s</w:t>
      </w:r>
      <w:r w:rsidR="00874FA5" w:rsidRPr="00330AAA">
        <w:rPr>
          <w:rFonts w:ascii="Times New Roman" w:eastAsia="Arial" w:hAnsi="Times New Roman" w:cs="Times New Roman"/>
          <w:sz w:val="24"/>
          <w:szCs w:val="24"/>
        </w:rPr>
        <w:t>o</w:t>
      </w:r>
      <w:r w:rsidRPr="00330AAA">
        <w:rPr>
          <w:rFonts w:ascii="Times New Roman" w:eastAsia="Arial" w:hAnsi="Times New Roman" w:cs="Times New Roman"/>
          <w:sz w:val="24"/>
          <w:szCs w:val="24"/>
        </w:rPr>
        <w:t xml:space="preserve">lo compra de </w:t>
      </w:r>
      <w:r w:rsidR="00874FA5" w:rsidRPr="00330AAA">
        <w:rPr>
          <w:rFonts w:ascii="Times New Roman" w:eastAsia="Arial" w:hAnsi="Times New Roman" w:cs="Times New Roman"/>
          <w:sz w:val="24"/>
          <w:szCs w:val="24"/>
        </w:rPr>
        <w:t xml:space="preserve">manera </w:t>
      </w:r>
      <w:r w:rsidRPr="00330AAA">
        <w:rPr>
          <w:rFonts w:ascii="Times New Roman" w:eastAsia="Arial" w:hAnsi="Times New Roman" w:cs="Times New Roman"/>
          <w:sz w:val="24"/>
          <w:szCs w:val="24"/>
        </w:rPr>
        <w:t xml:space="preserve">muy esporádica, </w:t>
      </w:r>
      <w:r w:rsidR="00874FA5" w:rsidRPr="00330AAA">
        <w:rPr>
          <w:rFonts w:ascii="Times New Roman" w:eastAsia="Arial" w:hAnsi="Times New Roman" w:cs="Times New Roman"/>
          <w:sz w:val="24"/>
          <w:szCs w:val="24"/>
        </w:rPr>
        <w:t>lo que</w:t>
      </w:r>
      <w:r w:rsidRPr="00330AAA">
        <w:rPr>
          <w:rFonts w:ascii="Times New Roman" w:eastAsia="Arial" w:hAnsi="Times New Roman" w:cs="Times New Roman"/>
          <w:sz w:val="24"/>
          <w:szCs w:val="24"/>
        </w:rPr>
        <w:t xml:space="preserve"> implica que la experiencia del servicio no fue la adecuada y </w:t>
      </w:r>
      <w:r w:rsidR="00874FA5" w:rsidRPr="00330AAA">
        <w:rPr>
          <w:rFonts w:ascii="Times New Roman" w:eastAsia="Arial" w:hAnsi="Times New Roman" w:cs="Times New Roman"/>
          <w:sz w:val="24"/>
          <w:szCs w:val="24"/>
        </w:rPr>
        <w:t xml:space="preserve">que </w:t>
      </w:r>
      <w:r w:rsidRPr="00330AAA">
        <w:rPr>
          <w:rFonts w:ascii="Times New Roman" w:eastAsia="Arial" w:hAnsi="Times New Roman" w:cs="Times New Roman"/>
          <w:sz w:val="24"/>
          <w:szCs w:val="24"/>
        </w:rPr>
        <w:t>no se generó fideli</w:t>
      </w:r>
      <w:r w:rsidR="00874FA5" w:rsidRPr="00330AAA">
        <w:rPr>
          <w:rFonts w:ascii="Times New Roman" w:eastAsia="Arial" w:hAnsi="Times New Roman" w:cs="Times New Roman"/>
          <w:sz w:val="24"/>
          <w:szCs w:val="24"/>
        </w:rPr>
        <w:t>dad por parte de</w:t>
      </w:r>
      <w:r w:rsidRPr="00330AAA">
        <w:rPr>
          <w:rFonts w:ascii="Times New Roman" w:eastAsia="Arial" w:hAnsi="Times New Roman" w:cs="Times New Roman"/>
          <w:sz w:val="24"/>
          <w:szCs w:val="24"/>
        </w:rPr>
        <w:t>l consumidor.</w:t>
      </w:r>
    </w:p>
    <w:p w:rsidR="00A44F90" w:rsidRPr="00330AAA" w:rsidRDefault="00803B8E" w:rsidP="00330AAA">
      <w:pPr>
        <w:spacing w:before="240" w:after="240" w:line="360" w:lineRule="auto"/>
        <w:jc w:val="both"/>
        <w:rPr>
          <w:rFonts w:ascii="Times New Roman" w:hAnsi="Times New Roman" w:cs="Times New Roman"/>
          <w:sz w:val="24"/>
          <w:szCs w:val="24"/>
        </w:rPr>
      </w:pPr>
      <w:r w:rsidRPr="00330AAA">
        <w:rPr>
          <w:rFonts w:ascii="Times New Roman" w:eastAsia="Arial" w:hAnsi="Times New Roman" w:cs="Times New Roman"/>
          <w:sz w:val="24"/>
          <w:szCs w:val="24"/>
        </w:rPr>
        <w:lastRenderedPageBreak/>
        <w:t>Adicionalmente</w:t>
      </w:r>
      <w:r w:rsidR="004F0CF1" w:rsidRPr="00330AAA">
        <w:rPr>
          <w:rFonts w:ascii="Times New Roman" w:eastAsia="Arial" w:hAnsi="Times New Roman" w:cs="Times New Roman"/>
          <w:sz w:val="24"/>
          <w:szCs w:val="24"/>
        </w:rPr>
        <w:t>,</w:t>
      </w:r>
      <w:r w:rsidRPr="00330AAA">
        <w:rPr>
          <w:rFonts w:ascii="Times New Roman" w:eastAsia="Arial" w:hAnsi="Times New Roman" w:cs="Times New Roman"/>
          <w:sz w:val="24"/>
          <w:szCs w:val="24"/>
        </w:rPr>
        <w:t xml:space="preserve"> la frecuencia promedio de consumo es de 1 a 2 veces por semana (31.8</w:t>
      </w:r>
      <w:r w:rsidR="00B44045" w:rsidRPr="00330AAA">
        <w:rPr>
          <w:rFonts w:ascii="Times New Roman" w:eastAsia="Arial" w:hAnsi="Times New Roman" w:cs="Times New Roman"/>
          <w:sz w:val="24"/>
          <w:szCs w:val="24"/>
        </w:rPr>
        <w:t xml:space="preserve"> </w:t>
      </w:r>
      <w:r w:rsidRPr="00330AAA">
        <w:rPr>
          <w:rFonts w:ascii="Times New Roman" w:eastAsia="Arial" w:hAnsi="Times New Roman" w:cs="Times New Roman"/>
          <w:sz w:val="24"/>
          <w:szCs w:val="24"/>
        </w:rPr>
        <w:t xml:space="preserve">% de la gente que </w:t>
      </w:r>
      <w:r w:rsidR="004F0CF1" w:rsidRPr="00330AAA">
        <w:rPr>
          <w:rFonts w:ascii="Times New Roman" w:eastAsia="Arial" w:hAnsi="Times New Roman" w:cs="Times New Roman"/>
          <w:sz w:val="24"/>
          <w:szCs w:val="24"/>
        </w:rPr>
        <w:t>compra</w:t>
      </w:r>
      <w:r w:rsidRPr="00330AAA">
        <w:rPr>
          <w:rFonts w:ascii="Times New Roman" w:eastAsia="Arial" w:hAnsi="Times New Roman" w:cs="Times New Roman"/>
          <w:sz w:val="24"/>
          <w:szCs w:val="24"/>
        </w:rPr>
        <w:t xml:space="preserve"> o ha compra</w:t>
      </w:r>
      <w:r w:rsidR="004F0CF1" w:rsidRPr="00330AAA">
        <w:rPr>
          <w:rFonts w:ascii="Times New Roman" w:eastAsia="Arial" w:hAnsi="Times New Roman" w:cs="Times New Roman"/>
          <w:sz w:val="24"/>
          <w:szCs w:val="24"/>
        </w:rPr>
        <w:t>do</w:t>
      </w:r>
      <w:r w:rsidRPr="00330AAA">
        <w:rPr>
          <w:rFonts w:ascii="Times New Roman" w:eastAsia="Arial" w:hAnsi="Times New Roman" w:cs="Times New Roman"/>
          <w:sz w:val="24"/>
          <w:szCs w:val="24"/>
        </w:rPr>
        <w:t xml:space="preserve"> lo hace </w:t>
      </w:r>
      <w:r w:rsidR="004F0CF1" w:rsidRPr="00330AAA">
        <w:rPr>
          <w:rFonts w:ascii="Times New Roman" w:eastAsia="Arial" w:hAnsi="Times New Roman" w:cs="Times New Roman"/>
          <w:sz w:val="24"/>
          <w:szCs w:val="24"/>
        </w:rPr>
        <w:t>con esta frecuencia</w:t>
      </w:r>
      <w:r w:rsidRPr="00330AAA">
        <w:rPr>
          <w:rFonts w:ascii="Times New Roman" w:eastAsia="Arial" w:hAnsi="Times New Roman" w:cs="Times New Roman"/>
          <w:sz w:val="24"/>
          <w:szCs w:val="24"/>
        </w:rPr>
        <w:t>), por lo que la afluencia de clientela no es tan atractiva para generar flujos de capital continuos.</w:t>
      </w:r>
    </w:p>
    <w:p w:rsidR="00A44F90" w:rsidRPr="00330AAA" w:rsidRDefault="00803B8E" w:rsidP="00330AAA">
      <w:pPr>
        <w:spacing w:before="240" w:after="240" w:line="360" w:lineRule="auto"/>
        <w:jc w:val="both"/>
        <w:rPr>
          <w:rFonts w:ascii="Times New Roman" w:hAnsi="Times New Roman" w:cs="Times New Roman"/>
          <w:sz w:val="24"/>
          <w:szCs w:val="24"/>
        </w:rPr>
      </w:pPr>
      <w:r w:rsidRPr="00330AAA">
        <w:rPr>
          <w:rFonts w:ascii="Times New Roman" w:eastAsia="Arial" w:hAnsi="Times New Roman" w:cs="Times New Roman"/>
          <w:sz w:val="24"/>
          <w:szCs w:val="24"/>
        </w:rPr>
        <w:t xml:space="preserve">Por otro lado, </w:t>
      </w:r>
      <w:r w:rsidR="004F0CF1" w:rsidRPr="00330AAA">
        <w:rPr>
          <w:rFonts w:ascii="Times New Roman" w:eastAsia="Arial" w:hAnsi="Times New Roman" w:cs="Times New Roman"/>
          <w:sz w:val="24"/>
          <w:szCs w:val="24"/>
        </w:rPr>
        <w:t>con respecto</w:t>
      </w:r>
      <w:r w:rsidRPr="00330AAA">
        <w:rPr>
          <w:rFonts w:ascii="Times New Roman" w:eastAsia="Arial" w:hAnsi="Times New Roman" w:cs="Times New Roman"/>
          <w:sz w:val="24"/>
          <w:szCs w:val="24"/>
        </w:rPr>
        <w:t xml:space="preserve"> al posicionamiento de la marca, el LSA es más conocido como “</w:t>
      </w:r>
      <w:r w:rsidR="004F0CF1" w:rsidRPr="00330AAA">
        <w:rPr>
          <w:rFonts w:ascii="Times New Roman" w:eastAsia="Arial" w:hAnsi="Times New Roman" w:cs="Times New Roman"/>
          <w:sz w:val="24"/>
          <w:szCs w:val="24"/>
        </w:rPr>
        <w:t>c</w:t>
      </w:r>
      <w:r w:rsidRPr="00330AAA">
        <w:rPr>
          <w:rFonts w:ascii="Times New Roman" w:eastAsia="Arial" w:hAnsi="Times New Roman" w:cs="Times New Roman"/>
          <w:sz w:val="24"/>
          <w:szCs w:val="24"/>
        </w:rPr>
        <w:t>afetería” (79.4</w:t>
      </w:r>
      <w:r w:rsidR="00B44045" w:rsidRPr="00330AAA">
        <w:rPr>
          <w:rFonts w:ascii="Times New Roman" w:eastAsia="Arial" w:hAnsi="Times New Roman" w:cs="Times New Roman"/>
          <w:sz w:val="24"/>
          <w:szCs w:val="24"/>
        </w:rPr>
        <w:t xml:space="preserve"> </w:t>
      </w:r>
      <w:r w:rsidRPr="00330AAA">
        <w:rPr>
          <w:rFonts w:ascii="Times New Roman" w:eastAsia="Arial" w:hAnsi="Times New Roman" w:cs="Times New Roman"/>
          <w:sz w:val="24"/>
          <w:szCs w:val="24"/>
        </w:rPr>
        <w:t>% de la gente lo identifica de esta manera) o “</w:t>
      </w:r>
      <w:r w:rsidR="004F0CF1" w:rsidRPr="00330AAA">
        <w:rPr>
          <w:rFonts w:ascii="Times New Roman" w:eastAsia="Arial" w:hAnsi="Times New Roman" w:cs="Times New Roman"/>
          <w:sz w:val="24"/>
          <w:szCs w:val="24"/>
        </w:rPr>
        <w:t>c</w:t>
      </w:r>
      <w:r w:rsidRPr="00330AAA">
        <w:rPr>
          <w:rFonts w:ascii="Times New Roman" w:eastAsia="Arial" w:hAnsi="Times New Roman" w:cs="Times New Roman"/>
          <w:sz w:val="24"/>
          <w:szCs w:val="24"/>
        </w:rPr>
        <w:t>omedor” (23.4</w:t>
      </w:r>
      <w:r w:rsidR="00B44045" w:rsidRPr="00330AAA">
        <w:rPr>
          <w:rFonts w:ascii="Times New Roman" w:eastAsia="Arial" w:hAnsi="Times New Roman" w:cs="Times New Roman"/>
          <w:sz w:val="24"/>
          <w:szCs w:val="24"/>
        </w:rPr>
        <w:t xml:space="preserve"> </w:t>
      </w:r>
      <w:r w:rsidRPr="00330AAA">
        <w:rPr>
          <w:rFonts w:ascii="Times New Roman" w:eastAsia="Arial" w:hAnsi="Times New Roman" w:cs="Times New Roman"/>
          <w:sz w:val="24"/>
          <w:szCs w:val="24"/>
        </w:rPr>
        <w:t>%</w:t>
      </w:r>
      <w:r w:rsidR="004F0CF1" w:rsidRPr="00330AAA">
        <w:rPr>
          <w:rFonts w:ascii="Times New Roman" w:eastAsia="Arial" w:hAnsi="Times New Roman" w:cs="Times New Roman"/>
          <w:sz w:val="24"/>
          <w:szCs w:val="24"/>
        </w:rPr>
        <w:t xml:space="preserve"> lo identifica así</w:t>
      </w:r>
      <w:r w:rsidRPr="00330AAA">
        <w:rPr>
          <w:rFonts w:ascii="Times New Roman" w:eastAsia="Arial" w:hAnsi="Times New Roman" w:cs="Times New Roman"/>
          <w:sz w:val="24"/>
          <w:szCs w:val="24"/>
        </w:rPr>
        <w:t>)</w:t>
      </w:r>
      <w:r w:rsidR="004F0CF1" w:rsidRPr="00330AAA">
        <w:rPr>
          <w:rFonts w:ascii="Times New Roman" w:eastAsia="Arial" w:hAnsi="Times New Roman" w:cs="Times New Roman"/>
          <w:sz w:val="24"/>
          <w:szCs w:val="24"/>
        </w:rPr>
        <w:t>, mientras que</w:t>
      </w:r>
      <w:r w:rsidRPr="00330AAA">
        <w:rPr>
          <w:rFonts w:ascii="Times New Roman" w:eastAsia="Arial" w:hAnsi="Times New Roman" w:cs="Times New Roman"/>
          <w:sz w:val="24"/>
          <w:szCs w:val="24"/>
        </w:rPr>
        <w:t xml:space="preserve"> s</w:t>
      </w:r>
      <w:r w:rsidR="00E071EA" w:rsidRPr="00330AAA">
        <w:rPr>
          <w:rFonts w:ascii="Times New Roman" w:eastAsia="Arial" w:hAnsi="Times New Roman" w:cs="Times New Roman"/>
          <w:sz w:val="24"/>
          <w:szCs w:val="24"/>
        </w:rPr>
        <w:t>o</w:t>
      </w:r>
      <w:r w:rsidRPr="00330AAA">
        <w:rPr>
          <w:rFonts w:ascii="Times New Roman" w:eastAsia="Arial" w:hAnsi="Times New Roman" w:cs="Times New Roman"/>
          <w:sz w:val="24"/>
          <w:szCs w:val="24"/>
        </w:rPr>
        <w:t>lo 11.5</w:t>
      </w:r>
      <w:r w:rsidR="00B44045" w:rsidRPr="00330AAA">
        <w:rPr>
          <w:rFonts w:ascii="Times New Roman" w:eastAsia="Arial" w:hAnsi="Times New Roman" w:cs="Times New Roman"/>
          <w:sz w:val="24"/>
          <w:szCs w:val="24"/>
        </w:rPr>
        <w:t xml:space="preserve"> </w:t>
      </w:r>
      <w:r w:rsidRPr="00330AAA">
        <w:rPr>
          <w:rFonts w:ascii="Times New Roman" w:eastAsia="Arial" w:hAnsi="Times New Roman" w:cs="Times New Roman"/>
          <w:sz w:val="24"/>
          <w:szCs w:val="24"/>
        </w:rPr>
        <w:t xml:space="preserve">% de la </w:t>
      </w:r>
      <w:r w:rsidR="004F0CF1" w:rsidRPr="00330AAA">
        <w:rPr>
          <w:rFonts w:ascii="Times New Roman" w:eastAsia="Arial" w:hAnsi="Times New Roman" w:cs="Times New Roman"/>
          <w:sz w:val="24"/>
          <w:szCs w:val="24"/>
        </w:rPr>
        <w:t>c</w:t>
      </w:r>
      <w:r w:rsidRPr="00330AAA">
        <w:rPr>
          <w:rFonts w:ascii="Times New Roman" w:eastAsia="Arial" w:hAnsi="Times New Roman" w:cs="Times New Roman"/>
          <w:sz w:val="24"/>
          <w:szCs w:val="24"/>
        </w:rPr>
        <w:t xml:space="preserve">omunidad </w:t>
      </w:r>
      <w:r w:rsidR="004F0CF1" w:rsidRPr="00330AAA">
        <w:rPr>
          <w:rFonts w:ascii="Times New Roman" w:eastAsia="Arial" w:hAnsi="Times New Roman" w:cs="Times New Roman"/>
          <w:sz w:val="24"/>
          <w:szCs w:val="24"/>
        </w:rPr>
        <w:t>u</w:t>
      </w:r>
      <w:r w:rsidRPr="00330AAA">
        <w:rPr>
          <w:rFonts w:ascii="Times New Roman" w:eastAsia="Arial" w:hAnsi="Times New Roman" w:cs="Times New Roman"/>
          <w:sz w:val="24"/>
          <w:szCs w:val="24"/>
        </w:rPr>
        <w:t>niversitaria lo identifica por su nombre original. E</w:t>
      </w:r>
      <w:r w:rsidR="004F0CF1" w:rsidRPr="00330AAA">
        <w:rPr>
          <w:rFonts w:ascii="Times New Roman" w:eastAsia="Arial" w:hAnsi="Times New Roman" w:cs="Times New Roman"/>
          <w:sz w:val="24"/>
          <w:szCs w:val="24"/>
        </w:rPr>
        <w:t>sto indica</w:t>
      </w:r>
      <w:r w:rsidRPr="00330AAA">
        <w:rPr>
          <w:rFonts w:ascii="Times New Roman" w:eastAsia="Arial" w:hAnsi="Times New Roman" w:cs="Times New Roman"/>
          <w:sz w:val="24"/>
          <w:szCs w:val="24"/>
        </w:rPr>
        <w:t xml:space="preserve"> que no </w:t>
      </w:r>
      <w:r w:rsidR="004F0CF1" w:rsidRPr="00330AAA">
        <w:rPr>
          <w:rFonts w:ascii="Times New Roman" w:eastAsia="Arial" w:hAnsi="Times New Roman" w:cs="Times New Roman"/>
          <w:sz w:val="24"/>
          <w:szCs w:val="24"/>
        </w:rPr>
        <w:t>existe</w:t>
      </w:r>
      <w:r w:rsidRPr="00330AAA">
        <w:rPr>
          <w:rFonts w:ascii="Times New Roman" w:eastAsia="Arial" w:hAnsi="Times New Roman" w:cs="Times New Roman"/>
          <w:sz w:val="24"/>
          <w:szCs w:val="24"/>
        </w:rPr>
        <w:t xml:space="preserve"> una conexión clara entre la identidad del lugar y la identidad universitaria que la comunidad debería sentir por pertenecer a dicho </w:t>
      </w:r>
      <w:r w:rsidR="004F0CF1" w:rsidRPr="00330AAA">
        <w:rPr>
          <w:rFonts w:ascii="Times New Roman" w:eastAsia="Arial" w:hAnsi="Times New Roman" w:cs="Times New Roman"/>
          <w:sz w:val="24"/>
          <w:szCs w:val="24"/>
        </w:rPr>
        <w:t>centro</w:t>
      </w:r>
      <w:r w:rsidRPr="00330AAA">
        <w:rPr>
          <w:rFonts w:ascii="Times New Roman" w:eastAsia="Arial" w:hAnsi="Times New Roman" w:cs="Times New Roman"/>
          <w:sz w:val="24"/>
          <w:szCs w:val="24"/>
        </w:rPr>
        <w:t xml:space="preserve"> educativo.</w:t>
      </w:r>
      <w:r w:rsidR="00B54910" w:rsidRPr="00330AAA">
        <w:rPr>
          <w:rFonts w:ascii="Times New Roman" w:hAnsi="Times New Roman" w:cs="Times New Roman"/>
          <w:sz w:val="24"/>
          <w:szCs w:val="24"/>
        </w:rPr>
        <w:t xml:space="preserve"> </w:t>
      </w:r>
    </w:p>
    <w:p w:rsidR="000A434F" w:rsidRPr="00330AAA" w:rsidRDefault="004F0CF1" w:rsidP="00330AAA">
      <w:pPr>
        <w:spacing w:before="240" w:after="240" w:line="360" w:lineRule="auto"/>
        <w:jc w:val="both"/>
        <w:rPr>
          <w:rFonts w:ascii="Times New Roman" w:hAnsi="Times New Roman" w:cs="Times New Roman"/>
          <w:sz w:val="24"/>
          <w:szCs w:val="24"/>
        </w:rPr>
      </w:pPr>
      <w:r w:rsidRPr="00330AAA">
        <w:rPr>
          <w:rFonts w:ascii="Times New Roman" w:eastAsia="Arial" w:hAnsi="Times New Roman" w:cs="Times New Roman"/>
          <w:sz w:val="24"/>
          <w:szCs w:val="24"/>
        </w:rPr>
        <w:t>Como ya se indicó, e</w:t>
      </w:r>
      <w:r w:rsidR="000A434F" w:rsidRPr="00330AAA">
        <w:rPr>
          <w:rFonts w:ascii="Times New Roman" w:eastAsia="Arial" w:hAnsi="Times New Roman" w:cs="Times New Roman"/>
          <w:sz w:val="24"/>
          <w:szCs w:val="24"/>
        </w:rPr>
        <w:t>n el aspecto de la evaluación y percepción del servicio</w:t>
      </w:r>
      <w:r w:rsidRPr="00330AAA">
        <w:rPr>
          <w:rFonts w:ascii="Times New Roman" w:eastAsia="Arial" w:hAnsi="Times New Roman" w:cs="Times New Roman"/>
          <w:sz w:val="24"/>
          <w:szCs w:val="24"/>
        </w:rPr>
        <w:t xml:space="preserve"> se</w:t>
      </w:r>
      <w:r w:rsidR="000A434F" w:rsidRPr="00330AAA">
        <w:rPr>
          <w:rFonts w:ascii="Times New Roman" w:eastAsia="Arial" w:hAnsi="Times New Roman" w:cs="Times New Roman"/>
          <w:sz w:val="24"/>
          <w:szCs w:val="24"/>
        </w:rPr>
        <w:t xml:space="preserve"> utiliza</w:t>
      </w:r>
      <w:r w:rsidRPr="00330AAA">
        <w:rPr>
          <w:rFonts w:ascii="Times New Roman" w:eastAsia="Arial" w:hAnsi="Times New Roman" w:cs="Times New Roman"/>
          <w:sz w:val="24"/>
          <w:szCs w:val="24"/>
        </w:rPr>
        <w:t xml:space="preserve">ron </w:t>
      </w:r>
      <w:r w:rsidR="000A434F" w:rsidRPr="00330AAA">
        <w:rPr>
          <w:rFonts w:ascii="Times New Roman" w:eastAsia="Arial" w:hAnsi="Times New Roman" w:cs="Times New Roman"/>
          <w:sz w:val="24"/>
          <w:szCs w:val="24"/>
        </w:rPr>
        <w:t xml:space="preserve">siete variables que apoyan el modelo de marketing mix en los servicios, y que adicionalmente son las que de acuerdo con la información histórica que indica el área de administración del LSA han tenido más complicaciones o quejas por parte de los consumidores. Los resultados obtenidos en dichas evaluaciones </w:t>
      </w:r>
      <w:r w:rsidRPr="00330AAA">
        <w:rPr>
          <w:rFonts w:ascii="Times New Roman" w:eastAsia="Arial" w:hAnsi="Times New Roman" w:cs="Times New Roman"/>
          <w:sz w:val="24"/>
          <w:szCs w:val="24"/>
        </w:rPr>
        <w:t>fueron</w:t>
      </w:r>
      <w:r w:rsidR="000A434F" w:rsidRPr="00330AAA">
        <w:rPr>
          <w:rFonts w:ascii="Times New Roman" w:eastAsia="Arial" w:hAnsi="Times New Roman" w:cs="Times New Roman"/>
          <w:sz w:val="24"/>
          <w:szCs w:val="24"/>
        </w:rPr>
        <w:t xml:space="preserve"> los siguientes</w:t>
      </w:r>
      <w:r w:rsidRPr="00330AAA">
        <w:rPr>
          <w:rFonts w:ascii="Times New Roman" w:eastAsia="Arial" w:hAnsi="Times New Roman" w:cs="Times New Roman"/>
          <w:sz w:val="24"/>
          <w:szCs w:val="24"/>
        </w:rPr>
        <w:t>:</w:t>
      </w:r>
      <w:r w:rsidR="000A434F" w:rsidRPr="00330AAA">
        <w:rPr>
          <w:rFonts w:ascii="Times New Roman" w:eastAsia="Arial" w:hAnsi="Times New Roman" w:cs="Times New Roman"/>
          <w:sz w:val="24"/>
          <w:szCs w:val="24"/>
          <w:vertAlign w:val="superscript"/>
        </w:rPr>
        <w:footnoteReference w:id="6"/>
      </w:r>
    </w:p>
    <w:p w:rsidR="00A44F90" w:rsidRPr="00330AAA" w:rsidRDefault="000A434F" w:rsidP="00330AAA">
      <w:pPr>
        <w:spacing w:before="240" w:after="240" w:line="360" w:lineRule="auto"/>
        <w:jc w:val="both"/>
        <w:rPr>
          <w:rFonts w:ascii="Times New Roman" w:hAnsi="Times New Roman" w:cs="Times New Roman"/>
          <w:sz w:val="24"/>
          <w:szCs w:val="24"/>
        </w:rPr>
      </w:pPr>
      <w:r w:rsidRPr="00330AAA">
        <w:rPr>
          <w:rFonts w:ascii="Times New Roman" w:eastAsia="Arial" w:hAnsi="Times New Roman" w:cs="Times New Roman"/>
          <w:sz w:val="24"/>
          <w:szCs w:val="24"/>
        </w:rPr>
        <w:t xml:space="preserve">La variable mejor evaluada de </w:t>
      </w:r>
      <w:r w:rsidR="004F0CF1" w:rsidRPr="00330AAA">
        <w:rPr>
          <w:rFonts w:ascii="Times New Roman" w:eastAsia="Arial" w:hAnsi="Times New Roman" w:cs="Times New Roman"/>
          <w:sz w:val="24"/>
          <w:szCs w:val="24"/>
        </w:rPr>
        <w:t xml:space="preserve">entre </w:t>
      </w:r>
      <w:r w:rsidRPr="00330AAA">
        <w:rPr>
          <w:rFonts w:ascii="Times New Roman" w:eastAsia="Arial" w:hAnsi="Times New Roman" w:cs="Times New Roman"/>
          <w:sz w:val="24"/>
          <w:szCs w:val="24"/>
        </w:rPr>
        <w:t xml:space="preserve">las siete fue la “Amabilidad y </w:t>
      </w:r>
      <w:r w:rsidR="004F0CF1" w:rsidRPr="00330AAA">
        <w:rPr>
          <w:rFonts w:ascii="Times New Roman" w:eastAsia="Arial" w:hAnsi="Times New Roman" w:cs="Times New Roman"/>
          <w:sz w:val="24"/>
          <w:szCs w:val="24"/>
        </w:rPr>
        <w:t>a</w:t>
      </w:r>
      <w:r w:rsidRPr="00330AAA">
        <w:rPr>
          <w:rFonts w:ascii="Times New Roman" w:eastAsia="Arial" w:hAnsi="Times New Roman" w:cs="Times New Roman"/>
          <w:sz w:val="24"/>
          <w:szCs w:val="24"/>
        </w:rPr>
        <w:t xml:space="preserve">tención en el </w:t>
      </w:r>
      <w:r w:rsidR="004F0CF1" w:rsidRPr="00330AAA">
        <w:rPr>
          <w:rFonts w:ascii="Times New Roman" w:eastAsia="Arial" w:hAnsi="Times New Roman" w:cs="Times New Roman"/>
          <w:sz w:val="24"/>
          <w:szCs w:val="24"/>
        </w:rPr>
        <w:t>s</w:t>
      </w:r>
      <w:r w:rsidRPr="00330AAA">
        <w:rPr>
          <w:rFonts w:ascii="Times New Roman" w:eastAsia="Arial" w:hAnsi="Times New Roman" w:cs="Times New Roman"/>
          <w:sz w:val="24"/>
          <w:szCs w:val="24"/>
        </w:rPr>
        <w:t>ervicio” con una calificación promedio de 5.75 (8.22</w:t>
      </w:r>
      <w:r w:rsidRPr="00330AAA">
        <w:rPr>
          <w:rFonts w:ascii="Times New Roman" w:eastAsia="Arial" w:hAnsi="Times New Roman" w:cs="Times New Roman"/>
          <w:sz w:val="24"/>
          <w:szCs w:val="24"/>
          <w:vertAlign w:val="superscript"/>
        </w:rPr>
        <w:footnoteReference w:id="7"/>
      </w:r>
      <w:r w:rsidRPr="00330AAA">
        <w:rPr>
          <w:rFonts w:ascii="Times New Roman" w:eastAsia="Arial" w:hAnsi="Times New Roman" w:cs="Times New Roman"/>
          <w:sz w:val="24"/>
          <w:szCs w:val="24"/>
        </w:rPr>
        <w:t>), seguida de la “Higiene”</w:t>
      </w:r>
      <w:r w:rsidR="00E133B4" w:rsidRPr="00330AAA">
        <w:rPr>
          <w:rFonts w:ascii="Times New Roman" w:eastAsia="Arial" w:hAnsi="Times New Roman" w:cs="Times New Roman"/>
          <w:sz w:val="24"/>
          <w:szCs w:val="24"/>
        </w:rPr>
        <w:t xml:space="preserve"> </w:t>
      </w:r>
      <w:r w:rsidRPr="00330AAA">
        <w:rPr>
          <w:rFonts w:ascii="Times New Roman" w:eastAsia="Arial" w:hAnsi="Times New Roman" w:cs="Times New Roman"/>
          <w:sz w:val="24"/>
          <w:szCs w:val="24"/>
        </w:rPr>
        <w:t xml:space="preserve">con una media en la evaluación de 5.61 (8.01), </w:t>
      </w:r>
      <w:r w:rsidR="004F0CF1" w:rsidRPr="00330AAA">
        <w:rPr>
          <w:rFonts w:ascii="Times New Roman" w:eastAsia="Arial" w:hAnsi="Times New Roman" w:cs="Times New Roman"/>
          <w:sz w:val="24"/>
          <w:szCs w:val="24"/>
        </w:rPr>
        <w:t xml:space="preserve">y </w:t>
      </w:r>
      <w:r w:rsidRPr="00330AAA">
        <w:rPr>
          <w:rFonts w:ascii="Times New Roman" w:eastAsia="Arial" w:hAnsi="Times New Roman" w:cs="Times New Roman"/>
          <w:sz w:val="24"/>
          <w:szCs w:val="24"/>
        </w:rPr>
        <w:t xml:space="preserve">a continuación el </w:t>
      </w:r>
      <w:r w:rsidR="00E133B4" w:rsidRPr="00330AAA">
        <w:rPr>
          <w:rFonts w:ascii="Times New Roman" w:eastAsia="Arial" w:hAnsi="Times New Roman" w:cs="Times New Roman"/>
          <w:sz w:val="24"/>
          <w:szCs w:val="24"/>
        </w:rPr>
        <w:t>“</w:t>
      </w:r>
      <w:r w:rsidRPr="00330AAA">
        <w:rPr>
          <w:rFonts w:ascii="Times New Roman" w:eastAsia="Arial" w:hAnsi="Times New Roman" w:cs="Times New Roman"/>
          <w:sz w:val="24"/>
          <w:szCs w:val="24"/>
        </w:rPr>
        <w:t>Precio</w:t>
      </w:r>
      <w:r w:rsidR="00E133B4" w:rsidRPr="00330AAA">
        <w:rPr>
          <w:rFonts w:ascii="Times New Roman" w:eastAsia="Arial" w:hAnsi="Times New Roman" w:cs="Times New Roman"/>
          <w:sz w:val="24"/>
          <w:szCs w:val="24"/>
        </w:rPr>
        <w:t xml:space="preserve">” </w:t>
      </w:r>
      <w:r w:rsidRPr="00330AAA">
        <w:rPr>
          <w:rFonts w:ascii="Times New Roman" w:eastAsia="Arial" w:hAnsi="Times New Roman" w:cs="Times New Roman"/>
          <w:sz w:val="24"/>
          <w:szCs w:val="24"/>
        </w:rPr>
        <w:t>con 5.12 (7.31) como calificación promedio.</w:t>
      </w:r>
    </w:p>
    <w:p w:rsidR="00A44F90" w:rsidRPr="00330AAA" w:rsidRDefault="00803B8E" w:rsidP="00330AAA">
      <w:pPr>
        <w:spacing w:before="240" w:after="240" w:line="360" w:lineRule="auto"/>
        <w:jc w:val="both"/>
        <w:rPr>
          <w:rFonts w:ascii="Times New Roman" w:hAnsi="Times New Roman" w:cs="Times New Roman"/>
          <w:sz w:val="24"/>
          <w:szCs w:val="24"/>
        </w:rPr>
      </w:pPr>
      <w:r w:rsidRPr="00330AAA">
        <w:rPr>
          <w:rFonts w:ascii="Times New Roman" w:eastAsia="Arial" w:hAnsi="Times New Roman" w:cs="Times New Roman"/>
          <w:sz w:val="24"/>
          <w:szCs w:val="24"/>
        </w:rPr>
        <w:t>Posteriormente se t</w:t>
      </w:r>
      <w:r w:rsidR="004F0CF1" w:rsidRPr="00330AAA">
        <w:rPr>
          <w:rFonts w:ascii="Times New Roman" w:eastAsia="Arial" w:hAnsi="Times New Roman" w:cs="Times New Roman"/>
          <w:sz w:val="24"/>
          <w:szCs w:val="24"/>
        </w:rPr>
        <w:t>uvieron</w:t>
      </w:r>
      <w:r w:rsidRPr="00330AAA">
        <w:rPr>
          <w:rFonts w:ascii="Times New Roman" w:eastAsia="Arial" w:hAnsi="Times New Roman" w:cs="Times New Roman"/>
          <w:sz w:val="24"/>
          <w:szCs w:val="24"/>
        </w:rPr>
        <w:t xml:space="preserve"> cuatro variables</w:t>
      </w:r>
      <w:r w:rsidR="000A434F" w:rsidRPr="00330AAA">
        <w:rPr>
          <w:rFonts w:ascii="Times New Roman" w:eastAsia="Arial" w:hAnsi="Times New Roman" w:cs="Times New Roman"/>
          <w:sz w:val="24"/>
          <w:szCs w:val="24"/>
        </w:rPr>
        <w:t xml:space="preserve"> </w:t>
      </w:r>
      <w:r w:rsidRPr="00330AAA">
        <w:rPr>
          <w:rFonts w:ascii="Times New Roman" w:eastAsia="Arial" w:hAnsi="Times New Roman" w:cs="Times New Roman"/>
          <w:sz w:val="24"/>
          <w:szCs w:val="24"/>
        </w:rPr>
        <w:t>que se encuentran por debajo de la calificación de cinco (siete en escala del 1 al 10)</w:t>
      </w:r>
      <w:r w:rsidR="004F0CF1" w:rsidRPr="00330AAA">
        <w:rPr>
          <w:rFonts w:ascii="Times New Roman" w:eastAsia="Arial" w:hAnsi="Times New Roman" w:cs="Times New Roman"/>
          <w:sz w:val="24"/>
          <w:szCs w:val="24"/>
        </w:rPr>
        <w:t>, y cuyos</w:t>
      </w:r>
      <w:r w:rsidRPr="00330AAA">
        <w:rPr>
          <w:rFonts w:ascii="Times New Roman" w:eastAsia="Arial" w:hAnsi="Times New Roman" w:cs="Times New Roman"/>
          <w:sz w:val="24"/>
          <w:szCs w:val="24"/>
        </w:rPr>
        <w:t xml:space="preserve"> resultados </w:t>
      </w:r>
      <w:r w:rsidR="004F0CF1" w:rsidRPr="00330AAA">
        <w:rPr>
          <w:rFonts w:ascii="Times New Roman" w:eastAsia="Arial" w:hAnsi="Times New Roman" w:cs="Times New Roman"/>
          <w:sz w:val="24"/>
          <w:szCs w:val="24"/>
        </w:rPr>
        <w:t>fueron</w:t>
      </w:r>
      <w:r w:rsidRPr="00330AAA">
        <w:rPr>
          <w:rFonts w:ascii="Times New Roman" w:eastAsia="Arial" w:hAnsi="Times New Roman" w:cs="Times New Roman"/>
          <w:sz w:val="24"/>
          <w:szCs w:val="24"/>
        </w:rPr>
        <w:t xml:space="preserve">: </w:t>
      </w:r>
    </w:p>
    <w:p w:rsidR="00A44F90" w:rsidRDefault="00803B8E" w:rsidP="00330AAA">
      <w:pPr>
        <w:spacing w:before="240" w:after="240" w:line="360" w:lineRule="auto"/>
        <w:jc w:val="both"/>
        <w:rPr>
          <w:rFonts w:ascii="Times New Roman" w:hAnsi="Times New Roman" w:cs="Times New Roman"/>
          <w:sz w:val="24"/>
          <w:szCs w:val="24"/>
        </w:rPr>
      </w:pPr>
      <w:r w:rsidRPr="00330AAA">
        <w:rPr>
          <w:rFonts w:ascii="Times New Roman" w:eastAsia="Arial" w:hAnsi="Times New Roman" w:cs="Times New Roman"/>
          <w:sz w:val="24"/>
          <w:szCs w:val="24"/>
        </w:rPr>
        <w:t xml:space="preserve">La “Decoración” </w:t>
      </w:r>
      <w:r w:rsidR="00D16061" w:rsidRPr="00330AAA">
        <w:rPr>
          <w:rFonts w:ascii="Times New Roman" w:eastAsia="Arial" w:hAnsi="Times New Roman" w:cs="Times New Roman"/>
          <w:sz w:val="24"/>
          <w:szCs w:val="24"/>
        </w:rPr>
        <w:t>fue</w:t>
      </w:r>
      <w:r w:rsidRPr="00330AAA">
        <w:rPr>
          <w:rFonts w:ascii="Times New Roman" w:eastAsia="Arial" w:hAnsi="Times New Roman" w:cs="Times New Roman"/>
          <w:sz w:val="24"/>
          <w:szCs w:val="24"/>
        </w:rPr>
        <w:t xml:space="preserve"> evaluada con 4.86 (6.94) de promedio, la “Rapidez en el </w:t>
      </w:r>
      <w:r w:rsidR="004F0CF1" w:rsidRPr="00330AAA">
        <w:rPr>
          <w:rFonts w:ascii="Times New Roman" w:eastAsia="Arial" w:hAnsi="Times New Roman" w:cs="Times New Roman"/>
          <w:sz w:val="24"/>
          <w:szCs w:val="24"/>
        </w:rPr>
        <w:t>s</w:t>
      </w:r>
      <w:r w:rsidRPr="00330AAA">
        <w:rPr>
          <w:rFonts w:ascii="Times New Roman" w:eastAsia="Arial" w:hAnsi="Times New Roman" w:cs="Times New Roman"/>
          <w:sz w:val="24"/>
          <w:szCs w:val="24"/>
        </w:rPr>
        <w:t xml:space="preserve">ervicio” con 4.77 (6.82), la variable de “Sazón en los </w:t>
      </w:r>
      <w:r w:rsidR="004F0CF1" w:rsidRPr="00330AAA">
        <w:rPr>
          <w:rFonts w:ascii="Times New Roman" w:eastAsia="Arial" w:hAnsi="Times New Roman" w:cs="Times New Roman"/>
          <w:sz w:val="24"/>
          <w:szCs w:val="24"/>
        </w:rPr>
        <w:t>p</w:t>
      </w:r>
      <w:r w:rsidRPr="00330AAA">
        <w:rPr>
          <w:rFonts w:ascii="Times New Roman" w:eastAsia="Arial" w:hAnsi="Times New Roman" w:cs="Times New Roman"/>
          <w:sz w:val="24"/>
          <w:szCs w:val="24"/>
        </w:rPr>
        <w:t xml:space="preserve">latillos” fue </w:t>
      </w:r>
      <w:r w:rsidR="00D16061" w:rsidRPr="00330AAA">
        <w:rPr>
          <w:rFonts w:ascii="Times New Roman" w:eastAsia="Arial" w:hAnsi="Times New Roman" w:cs="Times New Roman"/>
          <w:sz w:val="24"/>
          <w:szCs w:val="24"/>
        </w:rPr>
        <w:t>calificada c</w:t>
      </w:r>
      <w:r w:rsidRPr="00330AAA">
        <w:rPr>
          <w:rFonts w:ascii="Times New Roman" w:eastAsia="Arial" w:hAnsi="Times New Roman" w:cs="Times New Roman"/>
          <w:sz w:val="24"/>
          <w:szCs w:val="24"/>
        </w:rPr>
        <w:t xml:space="preserve">on </w:t>
      </w:r>
      <w:r w:rsidR="004F0CF1" w:rsidRPr="00330AAA">
        <w:rPr>
          <w:rFonts w:ascii="Times New Roman" w:eastAsia="Arial" w:hAnsi="Times New Roman" w:cs="Times New Roman"/>
          <w:sz w:val="24"/>
          <w:szCs w:val="24"/>
        </w:rPr>
        <w:t>4</w:t>
      </w:r>
      <w:r w:rsidRPr="00330AAA">
        <w:rPr>
          <w:rFonts w:ascii="Times New Roman" w:eastAsia="Arial" w:hAnsi="Times New Roman" w:cs="Times New Roman"/>
          <w:sz w:val="24"/>
          <w:szCs w:val="24"/>
        </w:rPr>
        <w:t>.22 (6.02)</w:t>
      </w:r>
      <w:r w:rsidR="00D16061" w:rsidRPr="00330AAA">
        <w:rPr>
          <w:rFonts w:ascii="Times New Roman" w:eastAsia="Arial" w:hAnsi="Times New Roman" w:cs="Times New Roman"/>
          <w:sz w:val="24"/>
          <w:szCs w:val="24"/>
        </w:rPr>
        <w:t>,</w:t>
      </w:r>
      <w:r w:rsidRPr="00330AAA">
        <w:rPr>
          <w:rFonts w:ascii="Times New Roman" w:eastAsia="Arial" w:hAnsi="Times New Roman" w:cs="Times New Roman"/>
          <w:sz w:val="24"/>
          <w:szCs w:val="24"/>
        </w:rPr>
        <w:t xml:space="preserve"> y por último</w:t>
      </w:r>
      <w:r w:rsidR="00D16061" w:rsidRPr="00330AAA">
        <w:rPr>
          <w:rFonts w:ascii="Times New Roman" w:eastAsia="Arial" w:hAnsi="Times New Roman" w:cs="Times New Roman"/>
          <w:sz w:val="24"/>
          <w:szCs w:val="24"/>
        </w:rPr>
        <w:t xml:space="preserve"> está</w:t>
      </w:r>
      <w:r w:rsidRPr="00330AAA">
        <w:rPr>
          <w:rFonts w:ascii="Times New Roman" w:eastAsia="Arial" w:hAnsi="Times New Roman" w:cs="Times New Roman"/>
          <w:sz w:val="24"/>
          <w:szCs w:val="24"/>
        </w:rPr>
        <w:t xml:space="preserve"> la “Variedad de </w:t>
      </w:r>
      <w:r w:rsidR="004F0CF1" w:rsidRPr="00330AAA">
        <w:rPr>
          <w:rFonts w:ascii="Times New Roman" w:eastAsia="Arial" w:hAnsi="Times New Roman" w:cs="Times New Roman"/>
          <w:sz w:val="24"/>
          <w:szCs w:val="24"/>
        </w:rPr>
        <w:t>p</w:t>
      </w:r>
      <w:r w:rsidRPr="00330AAA">
        <w:rPr>
          <w:rFonts w:ascii="Times New Roman" w:eastAsia="Arial" w:hAnsi="Times New Roman" w:cs="Times New Roman"/>
          <w:sz w:val="24"/>
          <w:szCs w:val="24"/>
        </w:rPr>
        <w:t>latillos” con una media de 4.12 (5.88, la única dimensión por debajo de la calif</w:t>
      </w:r>
      <w:r w:rsidR="001736DF" w:rsidRPr="00330AAA">
        <w:rPr>
          <w:rFonts w:ascii="Times New Roman" w:eastAsia="Arial" w:hAnsi="Times New Roman" w:cs="Times New Roman"/>
          <w:sz w:val="24"/>
          <w:szCs w:val="24"/>
        </w:rPr>
        <w:t>icación mínima aprobatoria de 6</w:t>
      </w:r>
      <w:r w:rsidR="00D16061" w:rsidRPr="00330AAA">
        <w:rPr>
          <w:rFonts w:ascii="Times New Roman" w:eastAsia="Arial" w:hAnsi="Times New Roman" w:cs="Times New Roman"/>
          <w:sz w:val="24"/>
          <w:szCs w:val="24"/>
        </w:rPr>
        <w:t>,</w:t>
      </w:r>
      <w:r w:rsidRPr="00330AAA">
        <w:rPr>
          <w:rFonts w:ascii="Times New Roman" w:eastAsia="Arial" w:hAnsi="Times New Roman" w:cs="Times New Roman"/>
          <w:sz w:val="24"/>
          <w:szCs w:val="24"/>
        </w:rPr>
        <w:t xml:space="preserve"> de acuerdo a la opinión de los consumidores</w:t>
      </w:r>
      <w:r w:rsidR="004F0CF1" w:rsidRPr="00330AAA">
        <w:rPr>
          <w:rFonts w:ascii="Times New Roman" w:eastAsia="Arial" w:hAnsi="Times New Roman" w:cs="Times New Roman"/>
          <w:sz w:val="24"/>
          <w:szCs w:val="24"/>
        </w:rPr>
        <w:t>)</w:t>
      </w:r>
      <w:r w:rsidRPr="00330AAA">
        <w:rPr>
          <w:rFonts w:ascii="Times New Roman" w:eastAsia="Arial" w:hAnsi="Times New Roman" w:cs="Times New Roman"/>
          <w:sz w:val="24"/>
          <w:szCs w:val="24"/>
        </w:rPr>
        <w:t>.</w:t>
      </w:r>
      <w:r w:rsidR="00B54910" w:rsidRPr="00330AAA">
        <w:rPr>
          <w:rFonts w:ascii="Times New Roman" w:hAnsi="Times New Roman" w:cs="Times New Roman"/>
          <w:sz w:val="24"/>
          <w:szCs w:val="24"/>
        </w:rPr>
        <w:t xml:space="preserve"> </w:t>
      </w:r>
    </w:p>
    <w:p w:rsidR="00330AAA" w:rsidRDefault="00330AAA" w:rsidP="00330AAA">
      <w:pPr>
        <w:spacing w:before="240" w:after="240" w:line="360" w:lineRule="auto"/>
        <w:jc w:val="both"/>
        <w:rPr>
          <w:rFonts w:ascii="Times New Roman" w:hAnsi="Times New Roman" w:cs="Times New Roman"/>
          <w:sz w:val="24"/>
          <w:szCs w:val="24"/>
        </w:rPr>
      </w:pPr>
    </w:p>
    <w:p w:rsidR="00330AAA" w:rsidRDefault="00330AAA" w:rsidP="00330AAA">
      <w:pPr>
        <w:spacing w:before="240" w:after="240" w:line="360" w:lineRule="auto"/>
        <w:jc w:val="both"/>
        <w:rPr>
          <w:rFonts w:ascii="Times New Roman" w:hAnsi="Times New Roman" w:cs="Times New Roman"/>
          <w:sz w:val="24"/>
          <w:szCs w:val="24"/>
        </w:rPr>
      </w:pPr>
    </w:p>
    <w:p w:rsidR="00330AAA" w:rsidRPr="00330AAA" w:rsidRDefault="00330AAA" w:rsidP="00330AAA">
      <w:pPr>
        <w:spacing w:before="240" w:after="240" w:line="360" w:lineRule="auto"/>
        <w:jc w:val="both"/>
        <w:rPr>
          <w:rFonts w:ascii="Times New Roman" w:hAnsi="Times New Roman" w:cs="Times New Roman"/>
          <w:sz w:val="24"/>
          <w:szCs w:val="24"/>
        </w:rPr>
      </w:pPr>
    </w:p>
    <w:p w:rsidR="00A44F90" w:rsidRPr="00330AAA" w:rsidRDefault="00803B8E" w:rsidP="00330AAA">
      <w:pPr>
        <w:pStyle w:val="Normal1"/>
        <w:spacing w:line="360" w:lineRule="auto"/>
        <w:jc w:val="both"/>
        <w:rPr>
          <w:rFonts w:ascii="Times New Roman" w:hAnsi="Times New Roman" w:cs="Times New Roman"/>
          <w:sz w:val="24"/>
          <w:szCs w:val="24"/>
        </w:rPr>
      </w:pPr>
      <w:r w:rsidRPr="00330AAA">
        <w:rPr>
          <w:rFonts w:ascii="Times New Roman" w:eastAsia="Arial" w:hAnsi="Times New Roman" w:cs="Times New Roman"/>
          <w:b/>
          <w:sz w:val="24"/>
          <w:szCs w:val="24"/>
        </w:rPr>
        <w:lastRenderedPageBreak/>
        <w:t xml:space="preserve">Pruebas de </w:t>
      </w:r>
      <w:r w:rsidR="00B44045" w:rsidRPr="00330AAA">
        <w:rPr>
          <w:rFonts w:ascii="Times New Roman" w:eastAsia="Arial" w:hAnsi="Times New Roman" w:cs="Times New Roman"/>
          <w:b/>
          <w:sz w:val="24"/>
          <w:szCs w:val="24"/>
        </w:rPr>
        <w:t>h</w:t>
      </w:r>
      <w:r w:rsidRPr="00330AAA">
        <w:rPr>
          <w:rFonts w:ascii="Times New Roman" w:eastAsia="Arial" w:hAnsi="Times New Roman" w:cs="Times New Roman"/>
          <w:b/>
          <w:sz w:val="24"/>
          <w:szCs w:val="24"/>
        </w:rPr>
        <w:t>ipótesis</w:t>
      </w:r>
    </w:p>
    <w:p w:rsidR="00A44F90" w:rsidRPr="00330AAA" w:rsidRDefault="00803B8E" w:rsidP="00330AAA">
      <w:pPr>
        <w:spacing w:before="240" w:after="240" w:line="360" w:lineRule="auto"/>
        <w:jc w:val="both"/>
        <w:rPr>
          <w:rFonts w:ascii="Times New Roman" w:hAnsi="Times New Roman" w:cs="Times New Roman"/>
          <w:sz w:val="24"/>
          <w:szCs w:val="24"/>
        </w:rPr>
      </w:pPr>
      <w:r w:rsidRPr="00330AAA">
        <w:rPr>
          <w:rFonts w:ascii="Times New Roman" w:eastAsia="Arial" w:hAnsi="Times New Roman" w:cs="Times New Roman"/>
          <w:sz w:val="24"/>
          <w:szCs w:val="24"/>
        </w:rPr>
        <w:t xml:space="preserve">Como se </w:t>
      </w:r>
      <w:r w:rsidRPr="00330AAA">
        <w:rPr>
          <w:rFonts w:ascii="Times New Roman" w:eastAsia="Arial" w:hAnsi="Times New Roman" w:cs="Times New Roman"/>
          <w:color w:val="auto"/>
          <w:sz w:val="24"/>
          <w:szCs w:val="24"/>
          <w:lang w:val="es-MX" w:eastAsia="es-MX"/>
        </w:rPr>
        <w:t>estableció</w:t>
      </w:r>
      <w:r w:rsidRPr="00330AAA">
        <w:rPr>
          <w:rFonts w:ascii="Times New Roman" w:eastAsia="Arial" w:hAnsi="Times New Roman" w:cs="Times New Roman"/>
          <w:sz w:val="24"/>
          <w:szCs w:val="24"/>
        </w:rPr>
        <w:t xml:space="preserve"> en el apartado metodológico, para poder contrastar las hipótesis planteadas en el </w:t>
      </w:r>
      <w:r w:rsidR="00FA5FC9" w:rsidRPr="00330AAA">
        <w:rPr>
          <w:rFonts w:ascii="Times New Roman" w:eastAsia="Arial" w:hAnsi="Times New Roman" w:cs="Times New Roman"/>
          <w:sz w:val="24"/>
          <w:szCs w:val="24"/>
        </w:rPr>
        <w:t>m</w:t>
      </w:r>
      <w:r w:rsidRPr="00330AAA">
        <w:rPr>
          <w:rFonts w:ascii="Times New Roman" w:eastAsia="Arial" w:hAnsi="Times New Roman" w:cs="Times New Roman"/>
          <w:sz w:val="24"/>
          <w:szCs w:val="24"/>
        </w:rPr>
        <w:t xml:space="preserve">arco </w:t>
      </w:r>
      <w:r w:rsidR="00FA5FC9" w:rsidRPr="00330AAA">
        <w:rPr>
          <w:rFonts w:ascii="Times New Roman" w:eastAsia="Arial" w:hAnsi="Times New Roman" w:cs="Times New Roman"/>
          <w:sz w:val="24"/>
          <w:szCs w:val="24"/>
        </w:rPr>
        <w:t>t</w:t>
      </w:r>
      <w:r w:rsidRPr="00330AAA">
        <w:rPr>
          <w:rFonts w:ascii="Times New Roman" w:eastAsia="Arial" w:hAnsi="Times New Roman" w:cs="Times New Roman"/>
          <w:sz w:val="24"/>
          <w:szCs w:val="24"/>
        </w:rPr>
        <w:t>eórico, se utilizará el modelo de Prueba de Hipótesis de Diferencia de Medias</w:t>
      </w:r>
      <w:r w:rsidR="00B54910" w:rsidRPr="00330AAA">
        <w:rPr>
          <w:rFonts w:ascii="Times New Roman" w:eastAsia="Arial" w:hAnsi="Times New Roman" w:cs="Times New Roman"/>
          <w:sz w:val="24"/>
          <w:szCs w:val="24"/>
        </w:rPr>
        <w:t>; y</w:t>
      </w:r>
      <w:r w:rsidR="00127AB3" w:rsidRPr="00330AAA">
        <w:rPr>
          <w:rFonts w:ascii="Times New Roman" w:eastAsia="Arial" w:hAnsi="Times New Roman" w:cs="Times New Roman"/>
          <w:color w:val="auto"/>
          <w:sz w:val="24"/>
          <w:szCs w:val="24"/>
          <w:lang w:val="es-MX" w:eastAsia="es-MX"/>
        </w:rPr>
        <w:t xml:space="preserve"> este resultado genera el estadístico </w:t>
      </w:r>
      <m:oMath>
        <m:sSub>
          <m:sSubPr>
            <m:ctrlPr>
              <w:rPr>
                <w:rFonts w:ascii="Cambria Math" w:eastAsia="Arial" w:hAnsi="Cambria Math" w:cs="Times New Roman"/>
                <w:i/>
                <w:color w:val="auto"/>
                <w:sz w:val="24"/>
                <w:szCs w:val="24"/>
                <w:lang w:val="es-MX" w:eastAsia="es-MX"/>
              </w:rPr>
            </m:ctrlPr>
          </m:sSubPr>
          <m:e>
            <m:r>
              <w:rPr>
                <w:rFonts w:ascii="Cambria Math" w:eastAsia="Arial" w:hAnsi="Cambria Math" w:cs="Times New Roman"/>
                <w:color w:val="auto"/>
                <w:sz w:val="24"/>
                <w:szCs w:val="24"/>
                <w:lang w:val="es-MX" w:eastAsia="es-MX"/>
              </w:rPr>
              <m:t>Z</m:t>
            </m:r>
          </m:e>
          <m:sub>
            <m:r>
              <w:rPr>
                <w:rFonts w:ascii="Cambria Math" w:eastAsia="Arial" w:hAnsi="Cambria Math" w:cs="Times New Roman"/>
                <w:color w:val="auto"/>
                <w:sz w:val="24"/>
                <w:szCs w:val="24"/>
                <w:lang w:val="es-MX" w:eastAsia="es-MX"/>
              </w:rPr>
              <m:t>c</m:t>
            </m:r>
          </m:sub>
        </m:sSub>
      </m:oMath>
      <w:r w:rsidR="00127AB3" w:rsidRPr="00330AAA">
        <w:rPr>
          <w:rFonts w:ascii="Times New Roman" w:eastAsia="Arial" w:hAnsi="Times New Roman" w:cs="Times New Roman"/>
          <w:color w:val="auto"/>
          <w:sz w:val="24"/>
          <w:szCs w:val="24"/>
          <w:lang w:val="es-MX" w:eastAsia="es-MX"/>
        </w:rPr>
        <w:t xml:space="preserve"> que se contrasta contra el estadístico teórico muestral </w:t>
      </w:r>
      <m:oMath>
        <m:sSub>
          <m:sSubPr>
            <m:ctrlPr>
              <w:rPr>
                <w:rFonts w:ascii="Cambria Math" w:eastAsia="Arial" w:hAnsi="Cambria Math" w:cs="Times New Roman"/>
                <w:i/>
                <w:color w:val="auto"/>
                <w:sz w:val="24"/>
                <w:szCs w:val="24"/>
                <w:lang w:val="es-MX" w:eastAsia="es-MX"/>
              </w:rPr>
            </m:ctrlPr>
          </m:sSubPr>
          <m:e>
            <m:r>
              <w:rPr>
                <w:rFonts w:ascii="Cambria Math" w:eastAsia="Arial" w:hAnsi="Cambria Math" w:cs="Times New Roman"/>
                <w:color w:val="auto"/>
                <w:sz w:val="24"/>
                <w:szCs w:val="24"/>
                <w:lang w:val="es-MX" w:eastAsia="es-MX"/>
              </w:rPr>
              <m:t>Z</m:t>
            </m:r>
          </m:e>
          <m:sub>
            <m:r>
              <w:rPr>
                <w:rFonts w:ascii="Cambria Math" w:eastAsia="Arial" w:hAnsi="Cambria Math" w:cs="Times New Roman"/>
                <w:color w:val="auto"/>
                <w:sz w:val="24"/>
                <w:szCs w:val="24"/>
                <w:lang w:val="es-MX" w:eastAsia="es-MX"/>
              </w:rPr>
              <m:t>t</m:t>
            </m:r>
          </m:sub>
        </m:sSub>
      </m:oMath>
      <w:r w:rsidR="00127AB3" w:rsidRPr="00330AAA">
        <w:rPr>
          <w:rFonts w:ascii="Times New Roman" w:eastAsia="Arial" w:hAnsi="Times New Roman" w:cs="Times New Roman"/>
          <w:color w:val="auto"/>
          <w:sz w:val="24"/>
          <w:szCs w:val="24"/>
          <w:lang w:val="es-MX" w:eastAsia="es-MX"/>
        </w:rPr>
        <w:t xml:space="preserve"> resultante de identificar</w:t>
      </w:r>
      <w:r w:rsidRPr="00330AAA">
        <w:rPr>
          <w:rFonts w:ascii="Times New Roman" w:eastAsia="Arial" w:hAnsi="Times New Roman" w:cs="Times New Roman"/>
          <w:sz w:val="24"/>
          <w:szCs w:val="24"/>
        </w:rPr>
        <w:t xml:space="preserve"> el grado de error o nivel de confianza de la prueba de hipótesis en la Tabla de la Distribución Normal, </w:t>
      </w:r>
      <w:r w:rsidRPr="00330AAA">
        <w:rPr>
          <w:rFonts w:ascii="Times New Roman" w:eastAsia="Arial" w:hAnsi="Times New Roman" w:cs="Times New Roman"/>
          <w:color w:val="auto"/>
          <w:sz w:val="24"/>
          <w:szCs w:val="24"/>
          <w:lang w:val="es-MX" w:eastAsia="es-MX"/>
        </w:rPr>
        <w:t>que</w:t>
      </w:r>
      <w:r w:rsidRPr="00330AAA">
        <w:rPr>
          <w:rFonts w:ascii="Times New Roman" w:eastAsia="Arial" w:hAnsi="Times New Roman" w:cs="Times New Roman"/>
          <w:sz w:val="24"/>
          <w:szCs w:val="24"/>
        </w:rPr>
        <w:t xml:space="preserve"> para el caso que compete a este estudio utilizará 95</w:t>
      </w:r>
      <w:r w:rsidR="00E071EA" w:rsidRPr="00330AAA">
        <w:rPr>
          <w:rFonts w:ascii="Times New Roman" w:eastAsia="Arial" w:hAnsi="Times New Roman" w:cs="Times New Roman"/>
          <w:sz w:val="24"/>
          <w:szCs w:val="24"/>
        </w:rPr>
        <w:t xml:space="preserve"> </w:t>
      </w:r>
      <w:r w:rsidRPr="00330AAA">
        <w:rPr>
          <w:rFonts w:ascii="Times New Roman" w:eastAsia="Arial" w:hAnsi="Times New Roman" w:cs="Times New Roman"/>
          <w:sz w:val="24"/>
          <w:szCs w:val="24"/>
        </w:rPr>
        <w:t xml:space="preserve">% de nivel de confiabilidad en las pruebas, </w:t>
      </w:r>
      <w:r w:rsidR="000F59C1" w:rsidRPr="00330AAA">
        <w:rPr>
          <w:rFonts w:ascii="Times New Roman" w:eastAsia="Arial" w:hAnsi="Times New Roman" w:cs="Times New Roman"/>
          <w:color w:val="auto"/>
          <w:sz w:val="24"/>
          <w:szCs w:val="24"/>
          <w:lang w:val="es-MX" w:eastAsia="es-MX"/>
        </w:rPr>
        <w:t xml:space="preserve">esto es </w:t>
      </w:r>
      <m:oMath>
        <m:r>
          <w:rPr>
            <w:rFonts w:ascii="Cambria Math" w:eastAsia="Arial" w:hAnsi="Cambria Math" w:cs="Times New Roman"/>
            <w:color w:val="auto"/>
            <w:sz w:val="24"/>
            <w:szCs w:val="24"/>
            <w:lang w:val="es-MX" w:eastAsia="es-MX"/>
          </w:rPr>
          <m:t>α</m:t>
        </m:r>
      </m:oMath>
      <w:r w:rsidR="000F59C1" w:rsidRPr="00330AAA">
        <w:rPr>
          <w:rFonts w:ascii="Times New Roman" w:eastAsia="Arial" w:hAnsi="Times New Roman" w:cs="Times New Roman"/>
          <w:color w:val="auto"/>
          <w:sz w:val="24"/>
          <w:szCs w:val="24"/>
          <w:lang w:val="es-MX" w:eastAsia="es-MX"/>
        </w:rPr>
        <w:t>= 0.05.</w:t>
      </w:r>
    </w:p>
    <w:p w:rsidR="00A44F90" w:rsidRPr="00330AAA" w:rsidRDefault="00803B8E" w:rsidP="00330AAA">
      <w:pPr>
        <w:spacing w:before="240" w:after="240" w:line="360" w:lineRule="auto"/>
        <w:jc w:val="both"/>
        <w:rPr>
          <w:rFonts w:ascii="Times New Roman" w:hAnsi="Times New Roman" w:cs="Times New Roman"/>
          <w:sz w:val="24"/>
          <w:szCs w:val="24"/>
        </w:rPr>
      </w:pPr>
      <w:r w:rsidRPr="00330AAA">
        <w:rPr>
          <w:rFonts w:ascii="Times New Roman" w:eastAsia="Arial" w:hAnsi="Times New Roman" w:cs="Times New Roman"/>
          <w:sz w:val="24"/>
          <w:szCs w:val="24"/>
        </w:rPr>
        <w:t xml:space="preserve">Esto se define considerando que cinco de las siete variables tienen un comportamiento muy aproximado a una distribución normal, y que de acuerdo al Teorema del Límite Central, las otras dos variables se aproximarán a este comportamiento conforme incremente la muestra. </w:t>
      </w:r>
      <w:r w:rsidR="00FA5FC9" w:rsidRPr="00330AAA">
        <w:rPr>
          <w:rFonts w:ascii="Times New Roman" w:eastAsia="Arial" w:hAnsi="Times New Roman" w:cs="Times New Roman"/>
          <w:sz w:val="24"/>
          <w:szCs w:val="24"/>
        </w:rPr>
        <w:t xml:space="preserve">Así, </w:t>
      </w:r>
      <w:r w:rsidRPr="00330AAA">
        <w:rPr>
          <w:rFonts w:ascii="Times New Roman" w:eastAsia="Arial" w:hAnsi="Times New Roman" w:cs="Times New Roman"/>
          <w:sz w:val="24"/>
          <w:szCs w:val="24"/>
        </w:rPr>
        <w:t>definiendo las diferentes pruebas tenemos que:</w:t>
      </w:r>
    </w:p>
    <w:p w:rsidR="00A44F90" w:rsidRPr="00330AAA" w:rsidRDefault="00803B8E" w:rsidP="00330AAA">
      <w:pPr>
        <w:pStyle w:val="Normal1"/>
        <w:numPr>
          <w:ilvl w:val="0"/>
          <w:numId w:val="2"/>
        </w:numPr>
        <w:spacing w:line="360" w:lineRule="auto"/>
        <w:ind w:hanging="360"/>
        <w:contextualSpacing/>
        <w:jc w:val="both"/>
        <w:rPr>
          <w:rFonts w:ascii="Times New Roman" w:hAnsi="Times New Roman" w:cs="Times New Roman"/>
          <w:b/>
          <w:i/>
          <w:sz w:val="24"/>
          <w:szCs w:val="24"/>
        </w:rPr>
      </w:pPr>
      <w:r w:rsidRPr="00330AAA">
        <w:rPr>
          <w:rFonts w:ascii="Times New Roman" w:eastAsia="Arial" w:hAnsi="Times New Roman" w:cs="Times New Roman"/>
          <w:b/>
          <w:i/>
          <w:sz w:val="24"/>
          <w:szCs w:val="24"/>
        </w:rPr>
        <w:t>Prueba 1. Higiene vs Rapidez en el Servicio</w:t>
      </w:r>
    </w:p>
    <w:p w:rsidR="00923900" w:rsidRPr="00330AAA" w:rsidRDefault="00301F86" w:rsidP="00330AAA">
      <w:pPr>
        <w:spacing w:line="360" w:lineRule="auto"/>
        <w:jc w:val="both"/>
        <w:rPr>
          <w:rFonts w:ascii="Times New Roman" w:hAnsi="Times New Roman" w:cs="Times New Roman"/>
          <w:color w:val="auto"/>
          <w:sz w:val="24"/>
          <w:szCs w:val="24"/>
        </w:rPr>
      </w:pPr>
      <m:oMathPara>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H</m:t>
              </m:r>
            </m:e>
            <m:sub>
              <m:r>
                <w:rPr>
                  <w:rFonts w:ascii="Cambria Math" w:hAnsi="Cambria Math" w:cs="Times New Roman"/>
                  <w:color w:val="auto"/>
                  <w:sz w:val="24"/>
                  <w:szCs w:val="24"/>
                </w:rPr>
                <m:t>0</m:t>
              </m:r>
            </m:sub>
          </m:sSub>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1</m:t>
              </m:r>
            </m:sub>
          </m:sSub>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2</m:t>
              </m:r>
            </m:sub>
          </m:sSub>
          <m:r>
            <w:rPr>
              <w:rFonts w:ascii="Cambria Math" w:hAnsi="Cambria Math" w:cs="Times New Roman"/>
              <w:color w:val="auto"/>
              <w:sz w:val="24"/>
              <w:szCs w:val="24"/>
            </w:rPr>
            <m:t xml:space="preserve">                                 </m:t>
          </m:r>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H</m:t>
              </m:r>
            </m:e>
            <m:sub>
              <m:r>
                <w:rPr>
                  <w:rFonts w:ascii="Cambria Math" w:hAnsi="Cambria Math" w:cs="Times New Roman"/>
                  <w:color w:val="auto"/>
                  <w:sz w:val="24"/>
                  <w:szCs w:val="24"/>
                </w:rPr>
                <m:t>0</m:t>
              </m:r>
            </m:sub>
          </m:sSub>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1</m:t>
              </m:r>
            </m:sub>
          </m:sSub>
          <m:r>
            <w:rPr>
              <w:rFonts w:ascii="Cambria Math" w:hAnsi="Cambria Math" w:cs="Times New Roman"/>
              <w:color w:val="auto"/>
              <w:sz w:val="24"/>
              <w:szCs w:val="24"/>
            </w:rPr>
            <m:t>&lt;</m:t>
          </m:r>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2</m:t>
              </m:r>
            </m:sub>
          </m:sSub>
        </m:oMath>
      </m:oMathPara>
    </w:p>
    <w:p w:rsidR="00A44F90" w:rsidRPr="00330AAA" w:rsidRDefault="00803B8E" w:rsidP="00330AAA">
      <w:pPr>
        <w:pStyle w:val="Normal1"/>
        <w:spacing w:line="360" w:lineRule="auto"/>
        <w:jc w:val="both"/>
        <w:rPr>
          <w:rFonts w:ascii="Times New Roman" w:hAnsi="Times New Roman" w:cs="Times New Roman"/>
          <w:sz w:val="24"/>
          <w:szCs w:val="24"/>
        </w:rPr>
      </w:pPr>
      <w:r w:rsidRPr="00330AAA">
        <w:rPr>
          <w:rFonts w:ascii="Times New Roman" w:eastAsia="Arial" w:hAnsi="Times New Roman" w:cs="Times New Roman"/>
          <w:sz w:val="24"/>
          <w:szCs w:val="24"/>
        </w:rPr>
        <w:t xml:space="preserve">Donde: </w:t>
      </w:r>
      <w:r w:rsidR="00C269E1" w:rsidRPr="00330AAA">
        <w:rPr>
          <w:rFonts w:ascii="Times New Roman" w:hAnsi="Times New Roman" w:cs="Times New Roman"/>
          <w:noProof/>
          <w:sz w:val="24"/>
          <w:szCs w:val="24"/>
          <w:lang w:val="es-MX" w:eastAsia="es-MX"/>
        </w:rPr>
        <mc:AlternateContent>
          <mc:Choice Requires="wps">
            <w:drawing>
              <wp:anchor distT="0" distB="0" distL="114300" distR="114300" simplePos="0" relativeHeight="251658240" behindDoc="0" locked="0" layoutInCell="0" allowOverlap="1" wp14:anchorId="28F83952" wp14:editId="55BBCAC4">
                <wp:simplePos x="0" y="0"/>
                <wp:positionH relativeFrom="margin">
                  <wp:posOffset>-1079500</wp:posOffset>
                </wp:positionH>
                <wp:positionV relativeFrom="paragraph">
                  <wp:posOffset>-7340600</wp:posOffset>
                </wp:positionV>
                <wp:extent cx="1130300" cy="279400"/>
                <wp:effectExtent l="0" t="0" r="12700" b="635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0" cy="279400"/>
                        </a:xfrm>
                        <a:prstGeom prst="rect">
                          <a:avLst/>
                        </a:prstGeom>
                        <a:noFill/>
                        <a:ln>
                          <a:noFill/>
                        </a:ln>
                      </wps:spPr>
                      <wps:txbx>
                        <w:txbxContent>
                          <w:p w:rsidR="00EB5FB9" w:rsidRDefault="00EB5FB9">
                            <w:pPr>
                              <w:spacing w:after="0" w:line="240" w:lineRule="auto"/>
                              <w:textDirection w:val="btLr"/>
                            </w:pPr>
                          </w:p>
                        </w:txbxContent>
                      </wps:txbx>
                      <wps:bodyPr lIns="0" tIns="0" rIns="0" bIns="0" anchor="t" anchorCtr="0"/>
                    </wps:wsp>
                  </a:graphicData>
                </a:graphic>
                <wp14:sizeRelH relativeFrom="page">
                  <wp14:pctWidth>0</wp14:pctWidth>
                </wp14:sizeRelH>
                <wp14:sizeRelV relativeFrom="page">
                  <wp14:pctHeight>0</wp14:pctHeight>
                </wp14:sizeRelV>
              </wp:anchor>
            </w:drawing>
          </mc:Choice>
          <mc:Fallback>
            <w:pict>
              <v:rect w14:anchorId="28F83952" id="Rectángulo 18" o:spid="_x0000_s1026" style="position:absolute;left:0;text-align:left;margin-left:-85pt;margin-top:-578pt;width:89pt;height:2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" o:allowincell="f" filled="f" stroked="f">
                <v:path arrowok="t"/>
                <v:textbox inset="0,0,0,0">
                  <w:txbxContent>
                    <w:p w:rsidR="00EB5FB9" w:rsidRDefault="00EB5FB9">
                      <w:pPr>
                        <w:spacing w:after="0" w:line="240" w:lineRule="auto"/>
                        <w:textDirection w:val="btLr"/>
                      </w:pPr>
                    </w:p>
                  </w:txbxContent>
                </v:textbox>
                <w10:wrap anchorx="margin"/>
              </v:rect>
            </w:pict>
          </mc:Fallback>
        </mc:AlternateContent>
      </w:r>
    </w:p>
    <w:p w:rsidR="00A44F90" w:rsidRPr="00330AAA" w:rsidRDefault="00301F86" w:rsidP="00330AAA">
      <w:pPr>
        <w:pStyle w:val="Normal1"/>
        <w:spacing w:line="360" w:lineRule="auto"/>
        <w:jc w:val="both"/>
        <w:rPr>
          <w:rFonts w:ascii="Times New Roman" w:hAnsi="Times New Roman" w:cs="Times New Roman"/>
          <w:sz w:val="24"/>
          <w:szCs w:val="24"/>
        </w:rPr>
      </w:pPr>
      <m:oMath>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1</m:t>
            </m:r>
          </m:sub>
        </m:sSub>
      </m:oMath>
      <w:r w:rsidR="00803B8E" w:rsidRPr="00330AAA">
        <w:rPr>
          <w:rFonts w:ascii="Times New Roman" w:eastAsia="Arial" w:hAnsi="Times New Roman" w:cs="Times New Roman"/>
          <w:sz w:val="24"/>
          <w:szCs w:val="24"/>
        </w:rPr>
        <w:t>Es el promedio de calificación de los consumidores en “H</w:t>
      </w:r>
      <w:r w:rsidR="007D4472" w:rsidRPr="00330AAA">
        <w:rPr>
          <w:rFonts w:ascii="Times New Roman" w:eastAsia="Arial" w:hAnsi="Times New Roman" w:cs="Times New Roman"/>
          <w:sz w:val="24"/>
          <w:szCs w:val="24"/>
        </w:rPr>
        <w:t>igiene</w:t>
      </w:r>
      <w:r w:rsidR="00803B8E" w:rsidRPr="00330AAA">
        <w:rPr>
          <w:rFonts w:ascii="Times New Roman" w:eastAsia="Arial" w:hAnsi="Times New Roman" w:cs="Times New Roman"/>
          <w:sz w:val="24"/>
          <w:szCs w:val="24"/>
        </w:rPr>
        <w:t>”</w:t>
      </w:r>
      <w:r w:rsidR="00B44045" w:rsidRPr="00330AAA">
        <w:rPr>
          <w:rFonts w:ascii="Times New Roman" w:eastAsia="Arial" w:hAnsi="Times New Roman" w:cs="Times New Roman"/>
          <w:sz w:val="24"/>
          <w:szCs w:val="24"/>
        </w:rPr>
        <w:t>.</w:t>
      </w:r>
    </w:p>
    <w:p w:rsidR="00A44F90" w:rsidRPr="00330AAA" w:rsidRDefault="00301F86" w:rsidP="00330AAA">
      <w:pPr>
        <w:pStyle w:val="Normal1"/>
        <w:spacing w:line="360" w:lineRule="auto"/>
        <w:jc w:val="both"/>
        <w:rPr>
          <w:rFonts w:ascii="Times New Roman" w:hAnsi="Times New Roman" w:cs="Times New Roman"/>
          <w:sz w:val="24"/>
          <w:szCs w:val="24"/>
        </w:rPr>
      </w:pPr>
      <m:oMath>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1</m:t>
            </m:r>
          </m:sub>
        </m:sSub>
      </m:oMath>
      <w:r w:rsidR="00803B8E" w:rsidRPr="00330AAA">
        <w:rPr>
          <w:rFonts w:ascii="Times New Roman" w:eastAsia="Arial" w:hAnsi="Times New Roman" w:cs="Times New Roman"/>
          <w:sz w:val="24"/>
          <w:szCs w:val="24"/>
        </w:rPr>
        <w:t>Es el promedio de calificación de los consumidores en “R</w:t>
      </w:r>
      <w:r w:rsidR="007D4472" w:rsidRPr="00330AAA">
        <w:rPr>
          <w:rFonts w:ascii="Times New Roman" w:eastAsia="Arial" w:hAnsi="Times New Roman" w:cs="Times New Roman"/>
          <w:sz w:val="24"/>
          <w:szCs w:val="24"/>
        </w:rPr>
        <w:t>apidez en el servicio</w:t>
      </w:r>
      <w:r w:rsidR="00803B8E" w:rsidRPr="00330AAA">
        <w:rPr>
          <w:rFonts w:ascii="Times New Roman" w:eastAsia="Arial" w:hAnsi="Times New Roman" w:cs="Times New Roman"/>
          <w:sz w:val="24"/>
          <w:szCs w:val="24"/>
        </w:rPr>
        <w:t>”</w:t>
      </w:r>
      <w:r w:rsidR="00B44045" w:rsidRPr="00330AAA">
        <w:rPr>
          <w:rFonts w:ascii="Times New Roman" w:eastAsia="Arial" w:hAnsi="Times New Roman" w:cs="Times New Roman"/>
          <w:sz w:val="24"/>
          <w:szCs w:val="24"/>
        </w:rPr>
        <w:t>.</w:t>
      </w:r>
    </w:p>
    <w:p w:rsidR="00A44F90" w:rsidRPr="00330AAA" w:rsidRDefault="00B54910" w:rsidP="00330AAA">
      <w:pPr>
        <w:pStyle w:val="Normal1"/>
        <w:spacing w:line="360" w:lineRule="auto"/>
        <w:jc w:val="both"/>
        <w:rPr>
          <w:rFonts w:ascii="Times New Roman" w:hAnsi="Times New Roman" w:cs="Times New Roman"/>
          <w:sz w:val="24"/>
          <w:szCs w:val="24"/>
        </w:rPr>
      </w:pPr>
      <w:r w:rsidRPr="00330AAA">
        <w:rPr>
          <w:rFonts w:ascii="Times New Roman" w:eastAsia="Arial" w:hAnsi="Times New Roman" w:cs="Times New Roman"/>
          <w:sz w:val="24"/>
          <w:szCs w:val="24"/>
        </w:rPr>
        <w:t>E</w:t>
      </w:r>
      <w:r w:rsidR="00803B8E" w:rsidRPr="00330AAA">
        <w:rPr>
          <w:rFonts w:ascii="Times New Roman" w:eastAsia="Arial" w:hAnsi="Times New Roman" w:cs="Times New Roman"/>
          <w:sz w:val="24"/>
          <w:szCs w:val="24"/>
        </w:rPr>
        <w:t xml:space="preserve">sta prueba es de una cola daba la evaluación de la hipótesis nula y la no existencia de igualdad en dicho planteamiento, también se </w:t>
      </w:r>
      <w:r w:rsidRPr="00330AAA">
        <w:rPr>
          <w:rFonts w:ascii="Times New Roman" w:eastAsia="Arial" w:hAnsi="Times New Roman" w:cs="Times New Roman"/>
          <w:sz w:val="24"/>
          <w:szCs w:val="24"/>
        </w:rPr>
        <w:t>verifica</w:t>
      </w:r>
      <w:r w:rsidR="00803B8E" w:rsidRPr="00330AAA">
        <w:rPr>
          <w:rFonts w:ascii="Times New Roman" w:eastAsia="Arial" w:hAnsi="Times New Roman" w:cs="Times New Roman"/>
          <w:sz w:val="24"/>
          <w:szCs w:val="24"/>
        </w:rPr>
        <w:t xml:space="preserve"> que el estadístico </w:t>
      </w:r>
      <m:oMath>
        <m:sSub>
          <m:sSubPr>
            <m:ctrlPr>
              <w:rPr>
                <w:rFonts w:ascii="Cambria Math" w:eastAsia="Arial" w:hAnsi="Cambria Math" w:cs="Times New Roman"/>
                <w:i/>
                <w:color w:val="auto"/>
                <w:sz w:val="24"/>
                <w:szCs w:val="24"/>
                <w:lang w:val="es-MX" w:eastAsia="es-MX"/>
              </w:rPr>
            </m:ctrlPr>
          </m:sSubPr>
          <m:e>
            <m:r>
              <w:rPr>
                <w:rFonts w:ascii="Cambria Math" w:eastAsia="Arial" w:hAnsi="Cambria Math" w:cs="Times New Roman"/>
                <w:color w:val="auto"/>
                <w:sz w:val="24"/>
                <w:szCs w:val="24"/>
                <w:lang w:val="es-MX" w:eastAsia="es-MX"/>
              </w:rPr>
              <m:t>Z</m:t>
            </m:r>
          </m:e>
          <m:sub>
            <m:r>
              <w:rPr>
                <w:rFonts w:ascii="Cambria Math" w:eastAsia="Arial" w:hAnsi="Cambria Math" w:cs="Times New Roman"/>
                <w:color w:val="auto"/>
                <w:sz w:val="24"/>
                <w:szCs w:val="24"/>
                <w:lang w:val="es-MX" w:eastAsia="es-MX"/>
              </w:rPr>
              <m:t>c</m:t>
            </m:r>
          </m:sub>
        </m:sSub>
      </m:oMath>
      <w:r w:rsidR="0075464F" w:rsidRPr="00330AAA">
        <w:rPr>
          <w:rFonts w:ascii="Times New Roman" w:eastAsia="Arial" w:hAnsi="Times New Roman" w:cs="Times New Roman"/>
          <w:color w:val="auto"/>
          <w:sz w:val="24"/>
          <w:szCs w:val="24"/>
          <w:lang w:val="es-MX" w:eastAsia="es-MX"/>
        </w:rPr>
        <w:t xml:space="preserve"> </w:t>
      </w:r>
      <w:r w:rsidR="00803B8E" w:rsidRPr="00330AAA">
        <w:rPr>
          <w:rFonts w:ascii="Times New Roman" w:eastAsia="Arial" w:hAnsi="Times New Roman" w:cs="Times New Roman"/>
          <w:sz w:val="24"/>
          <w:szCs w:val="24"/>
        </w:rPr>
        <w:t>cae dentro de la zona de aceptación, por lo que se valida la veracidad estadística de la hipótesis nula que establece que la “H</w:t>
      </w:r>
      <w:r w:rsidR="007D4472" w:rsidRPr="00330AAA">
        <w:rPr>
          <w:rFonts w:ascii="Times New Roman" w:eastAsia="Arial" w:hAnsi="Times New Roman" w:cs="Times New Roman"/>
          <w:sz w:val="24"/>
          <w:szCs w:val="24"/>
        </w:rPr>
        <w:t>igiene</w:t>
      </w:r>
      <w:r w:rsidR="00803B8E" w:rsidRPr="00330AAA">
        <w:rPr>
          <w:rFonts w:ascii="Times New Roman" w:eastAsia="Arial" w:hAnsi="Times New Roman" w:cs="Times New Roman"/>
          <w:sz w:val="24"/>
          <w:szCs w:val="24"/>
        </w:rPr>
        <w:t>” es una condición mejor evaluada por los consumidores que la “R</w:t>
      </w:r>
      <w:r w:rsidR="007D4472" w:rsidRPr="00330AAA">
        <w:rPr>
          <w:rFonts w:ascii="Times New Roman" w:eastAsia="Arial" w:hAnsi="Times New Roman" w:cs="Times New Roman"/>
          <w:sz w:val="24"/>
          <w:szCs w:val="24"/>
        </w:rPr>
        <w:t>apidez en el servicio</w:t>
      </w:r>
      <w:r w:rsidR="00803B8E" w:rsidRPr="00330AAA">
        <w:rPr>
          <w:rFonts w:ascii="Times New Roman" w:eastAsia="Arial" w:hAnsi="Times New Roman" w:cs="Times New Roman"/>
          <w:sz w:val="24"/>
          <w:szCs w:val="24"/>
        </w:rPr>
        <w:t>”.</w:t>
      </w:r>
    </w:p>
    <w:p w:rsidR="00A44F90" w:rsidRPr="00330AAA" w:rsidRDefault="00A44F90" w:rsidP="00330AAA">
      <w:pPr>
        <w:pStyle w:val="Normal1"/>
        <w:spacing w:line="360" w:lineRule="auto"/>
        <w:jc w:val="both"/>
        <w:rPr>
          <w:rFonts w:ascii="Times New Roman" w:hAnsi="Times New Roman" w:cs="Times New Roman"/>
          <w:sz w:val="24"/>
          <w:szCs w:val="24"/>
        </w:rPr>
      </w:pPr>
    </w:p>
    <w:p w:rsidR="00A44F90" w:rsidRPr="00330AAA" w:rsidRDefault="00803B8E" w:rsidP="00330AAA">
      <w:pPr>
        <w:pStyle w:val="Normal1"/>
        <w:numPr>
          <w:ilvl w:val="0"/>
          <w:numId w:val="2"/>
        </w:numPr>
        <w:spacing w:line="360" w:lineRule="auto"/>
        <w:ind w:hanging="360"/>
        <w:contextualSpacing/>
        <w:jc w:val="both"/>
        <w:rPr>
          <w:rFonts w:ascii="Times New Roman" w:eastAsia="Arial" w:hAnsi="Times New Roman" w:cs="Times New Roman"/>
          <w:b/>
          <w:i/>
          <w:sz w:val="24"/>
          <w:szCs w:val="24"/>
        </w:rPr>
      </w:pPr>
      <w:r w:rsidRPr="00330AAA">
        <w:rPr>
          <w:rFonts w:ascii="Times New Roman" w:eastAsia="Arial" w:hAnsi="Times New Roman" w:cs="Times New Roman"/>
          <w:b/>
          <w:i/>
          <w:sz w:val="24"/>
          <w:szCs w:val="24"/>
        </w:rPr>
        <w:t>Prueba 2. Higiene vs Amabilidad en el Servicio</w:t>
      </w:r>
    </w:p>
    <w:p w:rsidR="001D2BC5" w:rsidRPr="00330AAA" w:rsidRDefault="00301F86" w:rsidP="00330AAA">
      <w:pPr>
        <w:spacing w:line="360" w:lineRule="auto"/>
        <w:jc w:val="both"/>
        <w:rPr>
          <w:rFonts w:ascii="Times New Roman" w:hAnsi="Times New Roman" w:cs="Times New Roman"/>
          <w:color w:val="auto"/>
          <w:sz w:val="24"/>
          <w:szCs w:val="24"/>
        </w:rPr>
      </w:pPr>
      <m:oMathPara>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H</m:t>
              </m:r>
            </m:e>
            <m:sub>
              <m:r>
                <w:rPr>
                  <w:rFonts w:ascii="Cambria Math" w:hAnsi="Cambria Math" w:cs="Times New Roman"/>
                  <w:color w:val="auto"/>
                  <w:sz w:val="24"/>
                  <w:szCs w:val="24"/>
                </w:rPr>
                <m:t>0</m:t>
              </m:r>
            </m:sub>
          </m:sSub>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1</m:t>
              </m:r>
            </m:sub>
          </m:sSub>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3</m:t>
              </m:r>
            </m:sub>
          </m:sSub>
          <m:r>
            <w:rPr>
              <w:rFonts w:ascii="Cambria Math" w:hAnsi="Cambria Math" w:cs="Times New Roman"/>
              <w:color w:val="auto"/>
              <w:sz w:val="24"/>
              <w:szCs w:val="24"/>
            </w:rPr>
            <m:t xml:space="preserve">                                 </m:t>
          </m:r>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H</m:t>
              </m:r>
            </m:e>
            <m:sub>
              <m:r>
                <w:rPr>
                  <w:rFonts w:ascii="Cambria Math" w:hAnsi="Cambria Math" w:cs="Times New Roman"/>
                  <w:color w:val="auto"/>
                  <w:sz w:val="24"/>
                  <w:szCs w:val="24"/>
                </w:rPr>
                <m:t>0</m:t>
              </m:r>
            </m:sub>
          </m:sSub>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1</m:t>
              </m:r>
            </m:sub>
          </m:sSub>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3</m:t>
              </m:r>
            </m:sub>
          </m:sSub>
        </m:oMath>
      </m:oMathPara>
    </w:p>
    <w:p w:rsidR="00A44F90" w:rsidRPr="00330AAA" w:rsidRDefault="00803B8E" w:rsidP="00330AAA">
      <w:pPr>
        <w:pStyle w:val="Normal1"/>
        <w:spacing w:line="360" w:lineRule="auto"/>
        <w:jc w:val="both"/>
        <w:rPr>
          <w:rFonts w:ascii="Times New Roman" w:hAnsi="Times New Roman" w:cs="Times New Roman"/>
          <w:sz w:val="24"/>
          <w:szCs w:val="24"/>
        </w:rPr>
      </w:pPr>
      <w:r w:rsidRPr="00330AAA">
        <w:rPr>
          <w:rFonts w:ascii="Times New Roman" w:eastAsia="Arial" w:hAnsi="Times New Roman" w:cs="Times New Roman"/>
          <w:sz w:val="24"/>
          <w:szCs w:val="24"/>
        </w:rPr>
        <w:t xml:space="preserve">Donde: </w:t>
      </w:r>
      <w:r w:rsidR="00C269E1" w:rsidRPr="00330AAA">
        <w:rPr>
          <w:rFonts w:ascii="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0" allowOverlap="1" wp14:anchorId="205EA216" wp14:editId="697CFA82">
                <wp:simplePos x="0" y="0"/>
                <wp:positionH relativeFrom="margin">
                  <wp:posOffset>-1079500</wp:posOffset>
                </wp:positionH>
                <wp:positionV relativeFrom="paragraph">
                  <wp:posOffset>-7340600</wp:posOffset>
                </wp:positionV>
                <wp:extent cx="1130300" cy="279400"/>
                <wp:effectExtent l="0" t="0" r="12700" b="635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0" cy="279400"/>
                        </a:xfrm>
                        <a:prstGeom prst="rect">
                          <a:avLst/>
                        </a:prstGeom>
                        <a:noFill/>
                        <a:ln>
                          <a:noFill/>
                        </a:ln>
                      </wps:spPr>
                      <wps:txbx>
                        <w:txbxContent>
                          <w:p w:rsidR="00EB5FB9" w:rsidRDefault="00EB5FB9">
                            <w:pPr>
                              <w:spacing w:after="0" w:line="240" w:lineRule="auto"/>
                              <w:textDirection w:val="btLr"/>
                            </w:pPr>
                          </w:p>
                        </w:txbxContent>
                      </wps:txbx>
                      <wps:bodyPr lIns="0" tIns="0" rIns="0" bIns="0" anchor="t" anchorCtr="0"/>
                    </wps:wsp>
                  </a:graphicData>
                </a:graphic>
                <wp14:sizeRelH relativeFrom="page">
                  <wp14:pctWidth>0</wp14:pctWidth>
                </wp14:sizeRelH>
                <wp14:sizeRelV relativeFrom="page">
                  <wp14:pctHeight>0</wp14:pctHeight>
                </wp14:sizeRelV>
              </wp:anchor>
            </w:drawing>
          </mc:Choice>
          <mc:Fallback>
            <w:pict>
              <v:rect w14:anchorId="205EA216" id="Rectángulo 17" o:spid="_x0000_s1027" style="position:absolute;left:0;text-align:left;margin-left:-85pt;margin-top:-578pt;width:89pt;height: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" o:allowincell="f" filled="f" stroked="f">
                <v:path arrowok="t"/>
                <v:textbox inset="0,0,0,0">
                  <w:txbxContent>
                    <w:p w:rsidR="00EB5FB9" w:rsidRDefault="00EB5FB9">
                      <w:pPr>
                        <w:spacing w:after="0" w:line="240" w:lineRule="auto"/>
                        <w:textDirection w:val="btLr"/>
                      </w:pPr>
                    </w:p>
                  </w:txbxContent>
                </v:textbox>
                <w10:wrap anchorx="margin"/>
              </v:rect>
            </w:pict>
          </mc:Fallback>
        </mc:AlternateContent>
      </w:r>
    </w:p>
    <w:p w:rsidR="00A44F90" w:rsidRPr="00330AAA" w:rsidRDefault="00301F86" w:rsidP="00330AAA">
      <w:pPr>
        <w:pStyle w:val="Normal1"/>
        <w:spacing w:line="360" w:lineRule="auto"/>
        <w:jc w:val="both"/>
        <w:rPr>
          <w:rFonts w:ascii="Times New Roman" w:hAnsi="Times New Roman" w:cs="Times New Roman"/>
          <w:sz w:val="24"/>
          <w:szCs w:val="24"/>
        </w:rPr>
      </w:pPr>
      <m:oMath>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1</m:t>
            </m:r>
          </m:sub>
        </m:sSub>
      </m:oMath>
      <w:r w:rsidR="00803B8E" w:rsidRPr="00330AAA">
        <w:rPr>
          <w:rFonts w:ascii="Times New Roman" w:eastAsia="Arial" w:hAnsi="Times New Roman" w:cs="Times New Roman"/>
          <w:sz w:val="24"/>
          <w:szCs w:val="24"/>
        </w:rPr>
        <w:t>Es el promedio de calificación de los consumidores en “H</w:t>
      </w:r>
      <w:r w:rsidR="007D4472" w:rsidRPr="00330AAA">
        <w:rPr>
          <w:rFonts w:ascii="Times New Roman" w:eastAsia="Arial" w:hAnsi="Times New Roman" w:cs="Times New Roman"/>
          <w:sz w:val="24"/>
          <w:szCs w:val="24"/>
        </w:rPr>
        <w:t>igiene</w:t>
      </w:r>
      <w:r w:rsidR="00803B8E" w:rsidRPr="00330AAA">
        <w:rPr>
          <w:rFonts w:ascii="Times New Roman" w:eastAsia="Arial" w:hAnsi="Times New Roman" w:cs="Times New Roman"/>
          <w:sz w:val="24"/>
          <w:szCs w:val="24"/>
        </w:rPr>
        <w:t>”</w:t>
      </w:r>
      <w:r w:rsidR="00B44045" w:rsidRPr="00330AAA">
        <w:rPr>
          <w:rFonts w:ascii="Times New Roman" w:eastAsia="Arial" w:hAnsi="Times New Roman" w:cs="Times New Roman"/>
          <w:sz w:val="24"/>
          <w:szCs w:val="24"/>
        </w:rPr>
        <w:t>.</w:t>
      </w:r>
    </w:p>
    <w:p w:rsidR="00A44F90" w:rsidRPr="00330AAA" w:rsidRDefault="00301F86" w:rsidP="00330AAA">
      <w:pPr>
        <w:pStyle w:val="Normal1"/>
        <w:spacing w:line="360" w:lineRule="auto"/>
        <w:jc w:val="both"/>
        <w:rPr>
          <w:rFonts w:ascii="Times New Roman" w:hAnsi="Times New Roman" w:cs="Times New Roman"/>
          <w:sz w:val="24"/>
          <w:szCs w:val="24"/>
        </w:rPr>
      </w:pPr>
      <m:oMath>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2</m:t>
            </m:r>
          </m:sub>
        </m:sSub>
      </m:oMath>
      <w:r w:rsidR="00803B8E" w:rsidRPr="00330AAA">
        <w:rPr>
          <w:rFonts w:ascii="Times New Roman" w:eastAsia="Arial" w:hAnsi="Times New Roman" w:cs="Times New Roman"/>
          <w:sz w:val="24"/>
          <w:szCs w:val="24"/>
        </w:rPr>
        <w:t>Es el promedio de calificación de los consumidores en “A</w:t>
      </w:r>
      <w:r w:rsidR="007D4472" w:rsidRPr="00330AAA">
        <w:rPr>
          <w:rFonts w:ascii="Times New Roman" w:eastAsia="Arial" w:hAnsi="Times New Roman" w:cs="Times New Roman"/>
          <w:sz w:val="24"/>
          <w:szCs w:val="24"/>
        </w:rPr>
        <w:t>mabilidad en el servicio</w:t>
      </w:r>
      <w:r w:rsidR="00803B8E" w:rsidRPr="00330AAA">
        <w:rPr>
          <w:rFonts w:ascii="Times New Roman" w:eastAsia="Arial" w:hAnsi="Times New Roman" w:cs="Times New Roman"/>
          <w:sz w:val="24"/>
          <w:szCs w:val="24"/>
        </w:rPr>
        <w:t>”</w:t>
      </w:r>
      <w:r w:rsidR="00B44045" w:rsidRPr="00330AAA">
        <w:rPr>
          <w:rFonts w:ascii="Times New Roman" w:eastAsia="Arial" w:hAnsi="Times New Roman" w:cs="Times New Roman"/>
          <w:sz w:val="24"/>
          <w:szCs w:val="24"/>
        </w:rPr>
        <w:t>.</w:t>
      </w:r>
    </w:p>
    <w:p w:rsidR="00A44F90" w:rsidRPr="00330AAA" w:rsidRDefault="00B54910" w:rsidP="00330AAA">
      <w:pPr>
        <w:pStyle w:val="Normal1"/>
        <w:spacing w:line="360" w:lineRule="auto"/>
        <w:jc w:val="both"/>
        <w:rPr>
          <w:rFonts w:ascii="Times New Roman" w:hAnsi="Times New Roman" w:cs="Times New Roman"/>
          <w:sz w:val="24"/>
          <w:szCs w:val="24"/>
        </w:rPr>
      </w:pPr>
      <w:r w:rsidRPr="00330AAA">
        <w:rPr>
          <w:rFonts w:ascii="Times New Roman" w:eastAsia="Arial" w:hAnsi="Times New Roman" w:cs="Times New Roman"/>
          <w:sz w:val="24"/>
          <w:szCs w:val="24"/>
        </w:rPr>
        <w:lastRenderedPageBreak/>
        <w:t xml:space="preserve">Esta </w:t>
      </w:r>
      <w:r w:rsidR="00803B8E" w:rsidRPr="00330AAA">
        <w:rPr>
          <w:rFonts w:ascii="Times New Roman" w:eastAsia="Arial" w:hAnsi="Times New Roman" w:cs="Times New Roman"/>
          <w:sz w:val="24"/>
          <w:szCs w:val="24"/>
        </w:rPr>
        <w:t>prueba es de dos colas ya que la hipótesis nula desea contrastar la existencia de una igualdad, al evaluar el estadístico</w:t>
      </w:r>
      <w:r w:rsidR="0075464F" w:rsidRPr="00330AAA">
        <w:rPr>
          <w:rFonts w:ascii="Times New Roman" w:eastAsia="Arial" w:hAnsi="Times New Roman" w:cs="Times New Roman"/>
          <w:sz w:val="24"/>
          <w:szCs w:val="24"/>
        </w:rPr>
        <w:t xml:space="preserve"> </w:t>
      </w:r>
      <m:oMath>
        <m:sSub>
          <m:sSubPr>
            <m:ctrlPr>
              <w:rPr>
                <w:rFonts w:ascii="Cambria Math" w:eastAsia="Arial" w:hAnsi="Cambria Math" w:cs="Times New Roman"/>
                <w:i/>
                <w:color w:val="auto"/>
                <w:sz w:val="24"/>
                <w:szCs w:val="24"/>
                <w:lang w:val="es-MX" w:eastAsia="es-MX"/>
              </w:rPr>
            </m:ctrlPr>
          </m:sSubPr>
          <m:e>
            <m:r>
              <w:rPr>
                <w:rFonts w:ascii="Cambria Math" w:eastAsia="Arial" w:hAnsi="Cambria Math" w:cs="Times New Roman"/>
                <w:color w:val="auto"/>
                <w:sz w:val="24"/>
                <w:szCs w:val="24"/>
                <w:lang w:val="es-MX" w:eastAsia="es-MX"/>
              </w:rPr>
              <m:t>Z</m:t>
            </m:r>
          </m:e>
          <m:sub>
            <m:r>
              <w:rPr>
                <w:rFonts w:ascii="Cambria Math" w:eastAsia="Arial" w:hAnsi="Cambria Math" w:cs="Times New Roman"/>
                <w:color w:val="auto"/>
                <w:sz w:val="24"/>
                <w:szCs w:val="24"/>
                <w:lang w:val="es-MX" w:eastAsia="es-MX"/>
              </w:rPr>
              <m:t>c</m:t>
            </m:r>
          </m:sub>
        </m:sSub>
      </m:oMath>
      <w:r w:rsidR="0075464F" w:rsidRPr="00330AAA">
        <w:rPr>
          <w:rFonts w:ascii="Times New Roman" w:eastAsia="Arial" w:hAnsi="Times New Roman" w:cs="Times New Roman"/>
          <w:color w:val="auto"/>
          <w:sz w:val="24"/>
          <w:szCs w:val="24"/>
          <w:lang w:val="es-MX" w:eastAsia="es-MX"/>
        </w:rPr>
        <w:t xml:space="preserve"> </w:t>
      </w:r>
      <w:r w:rsidR="00803B8E" w:rsidRPr="00330AAA">
        <w:rPr>
          <w:rFonts w:ascii="Times New Roman" w:eastAsia="Arial" w:hAnsi="Times New Roman" w:cs="Times New Roman"/>
          <w:sz w:val="24"/>
          <w:szCs w:val="24"/>
        </w:rPr>
        <w:t xml:space="preserve">se </w:t>
      </w:r>
      <w:r w:rsidRPr="00330AAA">
        <w:rPr>
          <w:rFonts w:ascii="Times New Roman" w:eastAsia="Arial" w:hAnsi="Times New Roman" w:cs="Times New Roman"/>
          <w:sz w:val="24"/>
          <w:szCs w:val="24"/>
        </w:rPr>
        <w:t>analiza</w:t>
      </w:r>
      <w:r w:rsidR="00803B8E" w:rsidRPr="00330AAA">
        <w:rPr>
          <w:rFonts w:ascii="Times New Roman" w:eastAsia="Arial" w:hAnsi="Times New Roman" w:cs="Times New Roman"/>
          <w:sz w:val="24"/>
          <w:szCs w:val="24"/>
        </w:rPr>
        <w:t xml:space="preserve"> que se ubica dentro de la zona aceptación, con ello se valida estadísticamente la hipótesis nula que indica que la “A</w:t>
      </w:r>
      <w:r w:rsidR="007D4472" w:rsidRPr="00330AAA">
        <w:rPr>
          <w:rFonts w:ascii="Times New Roman" w:eastAsia="Arial" w:hAnsi="Times New Roman" w:cs="Times New Roman"/>
          <w:sz w:val="24"/>
          <w:szCs w:val="24"/>
        </w:rPr>
        <w:t>mabilidad en el servicio</w:t>
      </w:r>
      <w:r w:rsidR="00803B8E" w:rsidRPr="00330AAA">
        <w:rPr>
          <w:rFonts w:ascii="Times New Roman" w:eastAsia="Arial" w:hAnsi="Times New Roman" w:cs="Times New Roman"/>
          <w:sz w:val="24"/>
          <w:szCs w:val="24"/>
        </w:rPr>
        <w:t>” es una condición igual de bien evaluada por los consumidores que la “H</w:t>
      </w:r>
      <w:r w:rsidR="007D4472" w:rsidRPr="00330AAA">
        <w:rPr>
          <w:rFonts w:ascii="Times New Roman" w:eastAsia="Arial" w:hAnsi="Times New Roman" w:cs="Times New Roman"/>
          <w:sz w:val="24"/>
          <w:szCs w:val="24"/>
        </w:rPr>
        <w:t>igiene</w:t>
      </w:r>
      <w:r w:rsidR="00803B8E" w:rsidRPr="00330AAA">
        <w:rPr>
          <w:rFonts w:ascii="Times New Roman" w:eastAsia="Arial" w:hAnsi="Times New Roman" w:cs="Times New Roman"/>
          <w:sz w:val="24"/>
          <w:szCs w:val="24"/>
        </w:rPr>
        <w:t>”.</w:t>
      </w:r>
    </w:p>
    <w:p w:rsidR="00A44F90" w:rsidRPr="00330AAA" w:rsidRDefault="00A44F90" w:rsidP="00330AAA">
      <w:pPr>
        <w:pStyle w:val="Normal1"/>
        <w:spacing w:line="360" w:lineRule="auto"/>
        <w:jc w:val="both"/>
        <w:rPr>
          <w:rFonts w:ascii="Times New Roman" w:hAnsi="Times New Roman" w:cs="Times New Roman"/>
          <w:sz w:val="24"/>
          <w:szCs w:val="24"/>
        </w:rPr>
      </w:pPr>
    </w:p>
    <w:p w:rsidR="00A44F90" w:rsidRPr="00330AAA" w:rsidRDefault="00803B8E" w:rsidP="00330AAA">
      <w:pPr>
        <w:pStyle w:val="Normal1"/>
        <w:numPr>
          <w:ilvl w:val="0"/>
          <w:numId w:val="2"/>
        </w:numPr>
        <w:spacing w:line="360" w:lineRule="auto"/>
        <w:ind w:hanging="360"/>
        <w:contextualSpacing/>
        <w:jc w:val="both"/>
        <w:rPr>
          <w:rFonts w:ascii="Times New Roman" w:eastAsia="Arial" w:hAnsi="Times New Roman" w:cs="Times New Roman"/>
          <w:b/>
          <w:i/>
          <w:sz w:val="24"/>
          <w:szCs w:val="24"/>
        </w:rPr>
      </w:pPr>
      <w:r w:rsidRPr="00330AAA">
        <w:rPr>
          <w:rFonts w:ascii="Times New Roman" w:eastAsia="Arial" w:hAnsi="Times New Roman" w:cs="Times New Roman"/>
          <w:b/>
          <w:i/>
          <w:sz w:val="24"/>
          <w:szCs w:val="24"/>
        </w:rPr>
        <w:t>Prueba 3. Higiene vs Decoración</w:t>
      </w:r>
    </w:p>
    <w:p w:rsidR="001D2BC5" w:rsidRPr="00330AAA" w:rsidRDefault="00301F86" w:rsidP="00330AAA">
      <w:pPr>
        <w:spacing w:line="360" w:lineRule="auto"/>
        <w:jc w:val="both"/>
        <w:rPr>
          <w:rFonts w:ascii="Times New Roman" w:hAnsi="Times New Roman" w:cs="Times New Roman"/>
          <w:color w:val="auto"/>
          <w:sz w:val="24"/>
          <w:szCs w:val="24"/>
        </w:rPr>
      </w:pPr>
      <m:oMathPara>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H</m:t>
              </m:r>
            </m:e>
            <m:sub>
              <m:r>
                <w:rPr>
                  <w:rFonts w:ascii="Cambria Math" w:hAnsi="Cambria Math" w:cs="Times New Roman"/>
                  <w:color w:val="auto"/>
                  <w:sz w:val="24"/>
                  <w:szCs w:val="24"/>
                </w:rPr>
                <m:t>0</m:t>
              </m:r>
            </m:sub>
          </m:sSub>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1</m:t>
              </m:r>
            </m:sub>
          </m:sSub>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4</m:t>
              </m:r>
            </m:sub>
          </m:sSub>
          <m:r>
            <w:rPr>
              <w:rFonts w:ascii="Cambria Math" w:hAnsi="Cambria Math" w:cs="Times New Roman"/>
              <w:color w:val="auto"/>
              <w:sz w:val="24"/>
              <w:szCs w:val="24"/>
            </w:rPr>
            <m:t xml:space="preserve">                                 </m:t>
          </m:r>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H</m:t>
              </m:r>
            </m:e>
            <m:sub>
              <m:r>
                <w:rPr>
                  <w:rFonts w:ascii="Cambria Math" w:hAnsi="Cambria Math" w:cs="Times New Roman"/>
                  <w:color w:val="auto"/>
                  <w:sz w:val="24"/>
                  <w:szCs w:val="24"/>
                </w:rPr>
                <m:t>0</m:t>
              </m:r>
            </m:sub>
          </m:sSub>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1</m:t>
              </m:r>
            </m:sub>
          </m:sSub>
          <m:r>
            <w:rPr>
              <w:rFonts w:ascii="Cambria Math" w:hAnsi="Cambria Math" w:cs="Times New Roman"/>
              <w:color w:val="auto"/>
              <w:sz w:val="24"/>
              <w:szCs w:val="24"/>
            </w:rPr>
            <m:t>&lt;</m:t>
          </m:r>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4</m:t>
              </m:r>
            </m:sub>
          </m:sSub>
        </m:oMath>
      </m:oMathPara>
    </w:p>
    <w:p w:rsidR="00A44F90" w:rsidRPr="00330AAA" w:rsidRDefault="00803B8E" w:rsidP="00330AAA">
      <w:pPr>
        <w:pStyle w:val="Normal1"/>
        <w:spacing w:line="360" w:lineRule="auto"/>
        <w:jc w:val="both"/>
        <w:rPr>
          <w:rFonts w:ascii="Times New Roman" w:hAnsi="Times New Roman" w:cs="Times New Roman"/>
          <w:sz w:val="24"/>
          <w:szCs w:val="24"/>
        </w:rPr>
      </w:pPr>
      <w:r w:rsidRPr="00330AAA">
        <w:rPr>
          <w:rFonts w:ascii="Times New Roman" w:eastAsia="Arial" w:hAnsi="Times New Roman" w:cs="Times New Roman"/>
          <w:sz w:val="24"/>
          <w:szCs w:val="24"/>
        </w:rPr>
        <w:t xml:space="preserve">Donde: </w:t>
      </w:r>
      <w:r w:rsidR="00C269E1" w:rsidRPr="00330AAA">
        <w:rPr>
          <w:rFonts w:ascii="Times New Roman" w:hAnsi="Times New Roman" w:cs="Times New Roman"/>
          <w:noProof/>
          <w:sz w:val="24"/>
          <w:szCs w:val="24"/>
          <w:lang w:val="es-MX" w:eastAsia="es-MX"/>
        </w:rPr>
        <mc:AlternateContent>
          <mc:Choice Requires="wps">
            <w:drawing>
              <wp:anchor distT="0" distB="0" distL="114300" distR="114300" simplePos="0" relativeHeight="251660288" behindDoc="0" locked="0" layoutInCell="0" allowOverlap="1" wp14:anchorId="7AA3493B" wp14:editId="653D4DE0">
                <wp:simplePos x="0" y="0"/>
                <wp:positionH relativeFrom="margin">
                  <wp:posOffset>-1079500</wp:posOffset>
                </wp:positionH>
                <wp:positionV relativeFrom="paragraph">
                  <wp:posOffset>-7340600</wp:posOffset>
                </wp:positionV>
                <wp:extent cx="1130300" cy="279400"/>
                <wp:effectExtent l="0" t="0" r="12700" b="635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0" cy="279400"/>
                        </a:xfrm>
                        <a:prstGeom prst="rect">
                          <a:avLst/>
                        </a:prstGeom>
                        <a:noFill/>
                        <a:ln>
                          <a:noFill/>
                        </a:ln>
                      </wps:spPr>
                      <wps:txbx>
                        <w:txbxContent>
                          <w:p w:rsidR="00EB5FB9" w:rsidRDefault="00EB5FB9">
                            <w:pPr>
                              <w:spacing w:after="0" w:line="240" w:lineRule="auto"/>
                              <w:textDirection w:val="btLr"/>
                            </w:pPr>
                          </w:p>
                        </w:txbxContent>
                      </wps:txbx>
                      <wps:bodyPr lIns="0" tIns="0" rIns="0" bIns="0" anchor="t" anchorCtr="0"/>
                    </wps:wsp>
                  </a:graphicData>
                </a:graphic>
                <wp14:sizeRelH relativeFrom="page">
                  <wp14:pctWidth>0</wp14:pctWidth>
                </wp14:sizeRelH>
                <wp14:sizeRelV relativeFrom="page">
                  <wp14:pctHeight>0</wp14:pctHeight>
                </wp14:sizeRelV>
              </wp:anchor>
            </w:drawing>
          </mc:Choice>
          <mc:Fallback>
            <w:pict>
              <v:rect w14:anchorId="7AA3493B" id="Rectángulo 20" o:spid="_x0000_s1028" style="position:absolute;left:0;text-align:left;margin-left:-85pt;margin-top:-578pt;width:89pt;height:2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" o:allowincell="f" filled="f" stroked="f">
                <v:path arrowok="t"/>
                <v:textbox inset="0,0,0,0">
                  <w:txbxContent>
                    <w:p w:rsidR="00EB5FB9" w:rsidRDefault="00EB5FB9">
                      <w:pPr>
                        <w:spacing w:after="0" w:line="240" w:lineRule="auto"/>
                        <w:textDirection w:val="btLr"/>
                      </w:pPr>
                    </w:p>
                  </w:txbxContent>
                </v:textbox>
                <w10:wrap anchorx="margin"/>
              </v:rect>
            </w:pict>
          </mc:Fallback>
        </mc:AlternateContent>
      </w:r>
    </w:p>
    <w:p w:rsidR="00A44F90" w:rsidRPr="00330AAA" w:rsidRDefault="00301F86" w:rsidP="00330AAA">
      <w:pPr>
        <w:pStyle w:val="Normal1"/>
        <w:spacing w:line="360" w:lineRule="auto"/>
        <w:jc w:val="both"/>
        <w:rPr>
          <w:rFonts w:ascii="Times New Roman" w:hAnsi="Times New Roman" w:cs="Times New Roman"/>
          <w:sz w:val="24"/>
          <w:szCs w:val="24"/>
        </w:rPr>
      </w:pPr>
      <m:oMath>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1</m:t>
            </m:r>
          </m:sub>
        </m:sSub>
      </m:oMath>
      <w:r w:rsidR="00803B8E" w:rsidRPr="00330AAA">
        <w:rPr>
          <w:rFonts w:ascii="Times New Roman" w:eastAsia="Arial" w:hAnsi="Times New Roman" w:cs="Times New Roman"/>
          <w:sz w:val="24"/>
          <w:szCs w:val="24"/>
        </w:rPr>
        <w:t>Es el promedio de calificación de los consumidores en “H</w:t>
      </w:r>
      <w:r w:rsidR="007D4472" w:rsidRPr="00330AAA">
        <w:rPr>
          <w:rFonts w:ascii="Times New Roman" w:eastAsia="Arial" w:hAnsi="Times New Roman" w:cs="Times New Roman"/>
          <w:sz w:val="24"/>
          <w:szCs w:val="24"/>
        </w:rPr>
        <w:t>igiene</w:t>
      </w:r>
      <w:r w:rsidR="00803B8E" w:rsidRPr="00330AAA">
        <w:rPr>
          <w:rFonts w:ascii="Times New Roman" w:eastAsia="Arial" w:hAnsi="Times New Roman" w:cs="Times New Roman"/>
          <w:sz w:val="24"/>
          <w:szCs w:val="24"/>
        </w:rPr>
        <w:t>”</w:t>
      </w:r>
      <w:r w:rsidR="00B44045" w:rsidRPr="00330AAA">
        <w:rPr>
          <w:rFonts w:ascii="Times New Roman" w:eastAsia="Arial" w:hAnsi="Times New Roman" w:cs="Times New Roman"/>
          <w:sz w:val="24"/>
          <w:szCs w:val="24"/>
        </w:rPr>
        <w:t>.</w:t>
      </w:r>
    </w:p>
    <w:p w:rsidR="00A44F90" w:rsidRPr="00330AAA" w:rsidRDefault="00301F86" w:rsidP="00330AAA">
      <w:pPr>
        <w:pStyle w:val="Normal1"/>
        <w:spacing w:line="360" w:lineRule="auto"/>
        <w:jc w:val="both"/>
        <w:rPr>
          <w:rFonts w:ascii="Times New Roman" w:hAnsi="Times New Roman" w:cs="Times New Roman"/>
          <w:sz w:val="24"/>
          <w:szCs w:val="24"/>
        </w:rPr>
      </w:pPr>
      <m:oMath>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3</m:t>
            </m:r>
          </m:sub>
        </m:sSub>
      </m:oMath>
      <w:r w:rsidR="00803B8E" w:rsidRPr="00330AAA">
        <w:rPr>
          <w:rFonts w:ascii="Times New Roman" w:eastAsia="Arial" w:hAnsi="Times New Roman" w:cs="Times New Roman"/>
          <w:sz w:val="24"/>
          <w:szCs w:val="24"/>
        </w:rPr>
        <w:t>Es el promedio de calificación de los consumidores en “D</w:t>
      </w:r>
      <w:r w:rsidR="007D4472" w:rsidRPr="00330AAA">
        <w:rPr>
          <w:rFonts w:ascii="Times New Roman" w:eastAsia="Arial" w:hAnsi="Times New Roman" w:cs="Times New Roman"/>
          <w:sz w:val="24"/>
          <w:szCs w:val="24"/>
        </w:rPr>
        <w:t>ecoración</w:t>
      </w:r>
      <w:r w:rsidR="00803B8E" w:rsidRPr="00330AAA">
        <w:rPr>
          <w:rFonts w:ascii="Times New Roman" w:eastAsia="Arial" w:hAnsi="Times New Roman" w:cs="Times New Roman"/>
          <w:sz w:val="24"/>
          <w:szCs w:val="24"/>
        </w:rPr>
        <w:t>”</w:t>
      </w:r>
      <w:r w:rsidR="00B44045" w:rsidRPr="00330AAA">
        <w:rPr>
          <w:rFonts w:ascii="Times New Roman" w:eastAsia="Arial" w:hAnsi="Times New Roman" w:cs="Times New Roman"/>
          <w:sz w:val="24"/>
          <w:szCs w:val="24"/>
        </w:rPr>
        <w:t>.</w:t>
      </w:r>
    </w:p>
    <w:p w:rsidR="00A44F90" w:rsidRPr="00330AAA" w:rsidRDefault="00803B8E" w:rsidP="00330AAA">
      <w:pPr>
        <w:pStyle w:val="Normal1"/>
        <w:spacing w:line="360" w:lineRule="auto"/>
        <w:jc w:val="both"/>
        <w:rPr>
          <w:rFonts w:ascii="Times New Roman" w:hAnsi="Times New Roman" w:cs="Times New Roman"/>
          <w:sz w:val="24"/>
          <w:szCs w:val="24"/>
        </w:rPr>
      </w:pPr>
      <w:r w:rsidRPr="00330AAA">
        <w:rPr>
          <w:rFonts w:ascii="Times New Roman" w:eastAsia="Arial" w:hAnsi="Times New Roman" w:cs="Times New Roman"/>
          <w:sz w:val="24"/>
          <w:szCs w:val="24"/>
        </w:rPr>
        <w:t>Al contrastar la hipótesis nula de que la “H</w:t>
      </w:r>
      <w:r w:rsidR="007D4472" w:rsidRPr="00330AAA">
        <w:rPr>
          <w:rFonts w:ascii="Times New Roman" w:eastAsia="Arial" w:hAnsi="Times New Roman" w:cs="Times New Roman"/>
          <w:sz w:val="24"/>
          <w:szCs w:val="24"/>
        </w:rPr>
        <w:t>igiene</w:t>
      </w:r>
      <w:r w:rsidRPr="00330AAA">
        <w:rPr>
          <w:rFonts w:ascii="Times New Roman" w:eastAsia="Arial" w:hAnsi="Times New Roman" w:cs="Times New Roman"/>
          <w:sz w:val="24"/>
          <w:szCs w:val="24"/>
        </w:rPr>
        <w:t>” es una condición mejor evaluada por los consumidores que la “D</w:t>
      </w:r>
      <w:r w:rsidR="007D4472" w:rsidRPr="00330AAA">
        <w:rPr>
          <w:rFonts w:ascii="Times New Roman" w:eastAsia="Arial" w:hAnsi="Times New Roman" w:cs="Times New Roman"/>
          <w:sz w:val="24"/>
          <w:szCs w:val="24"/>
        </w:rPr>
        <w:t>ecoración</w:t>
      </w:r>
      <w:r w:rsidRPr="00330AAA">
        <w:rPr>
          <w:rFonts w:ascii="Times New Roman" w:eastAsia="Arial" w:hAnsi="Times New Roman" w:cs="Times New Roman"/>
          <w:sz w:val="24"/>
          <w:szCs w:val="24"/>
        </w:rPr>
        <w:t>” del LSA, se obtiene que el estadístico</w:t>
      </w:r>
      <w:r w:rsidR="0075464F" w:rsidRPr="00330AAA">
        <w:rPr>
          <w:rFonts w:ascii="Times New Roman" w:eastAsia="Arial" w:hAnsi="Times New Roman" w:cs="Times New Roman"/>
          <w:sz w:val="24"/>
          <w:szCs w:val="24"/>
        </w:rPr>
        <w:t xml:space="preserve"> </w:t>
      </w:r>
      <m:oMath>
        <m:sSub>
          <m:sSubPr>
            <m:ctrlPr>
              <w:rPr>
                <w:rFonts w:ascii="Cambria Math" w:eastAsia="Arial" w:hAnsi="Cambria Math" w:cs="Times New Roman"/>
                <w:i/>
                <w:color w:val="auto"/>
                <w:sz w:val="24"/>
                <w:szCs w:val="24"/>
                <w:lang w:val="es-MX" w:eastAsia="es-MX"/>
              </w:rPr>
            </m:ctrlPr>
          </m:sSubPr>
          <m:e>
            <m:r>
              <w:rPr>
                <w:rFonts w:ascii="Cambria Math" w:eastAsia="Arial" w:hAnsi="Cambria Math" w:cs="Times New Roman"/>
                <w:color w:val="auto"/>
                <w:sz w:val="24"/>
                <w:szCs w:val="24"/>
                <w:lang w:val="es-MX" w:eastAsia="es-MX"/>
              </w:rPr>
              <m:t>Z</m:t>
            </m:r>
          </m:e>
          <m:sub>
            <m:r>
              <w:rPr>
                <w:rFonts w:ascii="Cambria Math" w:eastAsia="Arial" w:hAnsi="Cambria Math" w:cs="Times New Roman"/>
                <w:color w:val="auto"/>
                <w:sz w:val="24"/>
                <w:szCs w:val="24"/>
                <w:lang w:val="es-MX" w:eastAsia="es-MX"/>
              </w:rPr>
              <m:t>c</m:t>
            </m:r>
          </m:sub>
        </m:sSub>
      </m:oMath>
      <w:r w:rsidR="0075464F" w:rsidRPr="00330AAA">
        <w:rPr>
          <w:rFonts w:ascii="Times New Roman" w:eastAsia="Arial" w:hAnsi="Times New Roman" w:cs="Times New Roman"/>
          <w:color w:val="auto"/>
          <w:sz w:val="24"/>
          <w:szCs w:val="24"/>
          <w:lang w:val="es-MX" w:eastAsia="es-MX"/>
        </w:rPr>
        <w:t xml:space="preserve"> </w:t>
      </w:r>
      <w:r w:rsidRPr="00330AAA">
        <w:rPr>
          <w:rFonts w:ascii="Times New Roman" w:eastAsia="Arial" w:hAnsi="Times New Roman" w:cs="Times New Roman"/>
          <w:sz w:val="24"/>
          <w:szCs w:val="24"/>
        </w:rPr>
        <w:t>se posiciona en la zona de aceptación, por lo que se valida estadísticamente dicho planteamiento.</w:t>
      </w:r>
    </w:p>
    <w:p w:rsidR="00A44F90" w:rsidRPr="00330AAA" w:rsidRDefault="00A44F90" w:rsidP="00330AAA">
      <w:pPr>
        <w:pStyle w:val="Normal1"/>
        <w:spacing w:line="360" w:lineRule="auto"/>
        <w:jc w:val="both"/>
        <w:rPr>
          <w:rFonts w:ascii="Times New Roman" w:hAnsi="Times New Roman" w:cs="Times New Roman"/>
          <w:sz w:val="24"/>
          <w:szCs w:val="24"/>
        </w:rPr>
      </w:pPr>
    </w:p>
    <w:p w:rsidR="00A44F90" w:rsidRPr="00330AAA" w:rsidRDefault="00803B8E" w:rsidP="00330AAA">
      <w:pPr>
        <w:pStyle w:val="Normal1"/>
        <w:numPr>
          <w:ilvl w:val="0"/>
          <w:numId w:val="2"/>
        </w:numPr>
        <w:spacing w:line="360" w:lineRule="auto"/>
        <w:ind w:hanging="360"/>
        <w:contextualSpacing/>
        <w:jc w:val="both"/>
        <w:rPr>
          <w:rFonts w:ascii="Times New Roman" w:eastAsia="Arial" w:hAnsi="Times New Roman" w:cs="Times New Roman"/>
          <w:b/>
          <w:i/>
          <w:sz w:val="24"/>
          <w:szCs w:val="24"/>
        </w:rPr>
      </w:pPr>
      <w:r w:rsidRPr="00330AAA">
        <w:rPr>
          <w:rFonts w:ascii="Times New Roman" w:eastAsia="Arial" w:hAnsi="Times New Roman" w:cs="Times New Roman"/>
          <w:b/>
          <w:i/>
          <w:sz w:val="24"/>
          <w:szCs w:val="24"/>
        </w:rPr>
        <w:t>Prueba 4. Higiene vs Precios</w:t>
      </w:r>
    </w:p>
    <w:p w:rsidR="001D2BC5" w:rsidRPr="00330AAA" w:rsidRDefault="00301F86" w:rsidP="00330AAA">
      <w:pPr>
        <w:spacing w:line="360" w:lineRule="auto"/>
        <w:jc w:val="both"/>
        <w:rPr>
          <w:rFonts w:ascii="Times New Roman" w:hAnsi="Times New Roman" w:cs="Times New Roman"/>
          <w:color w:val="auto"/>
          <w:sz w:val="24"/>
          <w:szCs w:val="24"/>
        </w:rPr>
      </w:pPr>
      <m:oMathPara>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H</m:t>
              </m:r>
            </m:e>
            <m:sub>
              <m:r>
                <w:rPr>
                  <w:rFonts w:ascii="Cambria Math" w:hAnsi="Cambria Math" w:cs="Times New Roman"/>
                  <w:color w:val="auto"/>
                  <w:sz w:val="24"/>
                  <w:szCs w:val="24"/>
                </w:rPr>
                <m:t>0</m:t>
              </m:r>
            </m:sub>
          </m:sSub>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1</m:t>
              </m:r>
            </m:sub>
          </m:sSub>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5</m:t>
              </m:r>
            </m:sub>
          </m:sSub>
          <m:r>
            <w:rPr>
              <w:rFonts w:ascii="Cambria Math" w:hAnsi="Cambria Math" w:cs="Times New Roman"/>
              <w:color w:val="auto"/>
              <w:sz w:val="24"/>
              <w:szCs w:val="24"/>
            </w:rPr>
            <m:t xml:space="preserve">                                 </m:t>
          </m:r>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H</m:t>
              </m:r>
            </m:e>
            <m:sub>
              <m:r>
                <w:rPr>
                  <w:rFonts w:ascii="Cambria Math" w:hAnsi="Cambria Math" w:cs="Times New Roman"/>
                  <w:color w:val="auto"/>
                  <w:sz w:val="24"/>
                  <w:szCs w:val="24"/>
                </w:rPr>
                <m:t>0</m:t>
              </m:r>
            </m:sub>
          </m:sSub>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1</m:t>
              </m:r>
            </m:sub>
          </m:sSub>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5</m:t>
              </m:r>
            </m:sub>
          </m:sSub>
        </m:oMath>
      </m:oMathPara>
    </w:p>
    <w:p w:rsidR="00A44F90" w:rsidRPr="00330AAA" w:rsidRDefault="00803B8E" w:rsidP="00330AAA">
      <w:pPr>
        <w:pStyle w:val="Normal1"/>
        <w:spacing w:line="360" w:lineRule="auto"/>
        <w:jc w:val="both"/>
        <w:rPr>
          <w:rFonts w:ascii="Times New Roman" w:hAnsi="Times New Roman" w:cs="Times New Roman"/>
          <w:sz w:val="24"/>
          <w:szCs w:val="24"/>
        </w:rPr>
      </w:pPr>
      <w:r w:rsidRPr="00330AAA">
        <w:rPr>
          <w:rFonts w:ascii="Times New Roman" w:eastAsia="Arial" w:hAnsi="Times New Roman" w:cs="Times New Roman"/>
          <w:sz w:val="24"/>
          <w:szCs w:val="24"/>
        </w:rPr>
        <w:t xml:space="preserve">Donde: </w:t>
      </w:r>
      <w:r w:rsidR="00C269E1" w:rsidRPr="00330AAA">
        <w:rPr>
          <w:rFonts w:ascii="Times New Roman" w:hAnsi="Times New Roman" w:cs="Times New Roman"/>
          <w:noProof/>
          <w:sz w:val="24"/>
          <w:szCs w:val="24"/>
          <w:lang w:val="es-MX" w:eastAsia="es-MX"/>
        </w:rPr>
        <mc:AlternateContent>
          <mc:Choice Requires="wps">
            <w:drawing>
              <wp:anchor distT="0" distB="0" distL="114300" distR="114300" simplePos="0" relativeHeight="251661312" behindDoc="0" locked="0" layoutInCell="0" allowOverlap="1" wp14:anchorId="7BE1645C" wp14:editId="10D42366">
                <wp:simplePos x="0" y="0"/>
                <wp:positionH relativeFrom="margin">
                  <wp:posOffset>-1079500</wp:posOffset>
                </wp:positionH>
                <wp:positionV relativeFrom="paragraph">
                  <wp:posOffset>-7340600</wp:posOffset>
                </wp:positionV>
                <wp:extent cx="1130300" cy="279400"/>
                <wp:effectExtent l="0" t="0" r="12700" b="635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0" cy="279400"/>
                        </a:xfrm>
                        <a:prstGeom prst="rect">
                          <a:avLst/>
                        </a:prstGeom>
                        <a:noFill/>
                        <a:ln>
                          <a:noFill/>
                        </a:ln>
                      </wps:spPr>
                      <wps:txbx>
                        <w:txbxContent>
                          <w:p w:rsidR="00EB5FB9" w:rsidRDefault="00EB5FB9">
                            <w:pPr>
                              <w:spacing w:after="0" w:line="240" w:lineRule="auto"/>
                              <w:textDirection w:val="btLr"/>
                            </w:pPr>
                          </w:p>
                        </w:txbxContent>
                      </wps:txbx>
                      <wps:bodyPr lIns="0" tIns="0" rIns="0" bIns="0" anchor="t" anchorCtr="0"/>
                    </wps:wsp>
                  </a:graphicData>
                </a:graphic>
                <wp14:sizeRelH relativeFrom="page">
                  <wp14:pctWidth>0</wp14:pctWidth>
                </wp14:sizeRelH>
                <wp14:sizeRelV relativeFrom="page">
                  <wp14:pctHeight>0</wp14:pctHeight>
                </wp14:sizeRelV>
              </wp:anchor>
            </w:drawing>
          </mc:Choice>
          <mc:Fallback>
            <w:pict>
              <v:rect w14:anchorId="7BE1645C" id="Rectángulo 19" o:spid="_x0000_s1029" style="position:absolute;left:0;text-align:left;margin-left:-85pt;margin-top:-578pt;width:89pt;height: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" o:allowincell="f" filled="f" stroked="f">
                <v:path arrowok="t"/>
                <v:textbox inset="0,0,0,0">
                  <w:txbxContent>
                    <w:p w:rsidR="00EB5FB9" w:rsidRDefault="00EB5FB9">
                      <w:pPr>
                        <w:spacing w:after="0" w:line="240" w:lineRule="auto"/>
                        <w:textDirection w:val="btLr"/>
                      </w:pPr>
                    </w:p>
                  </w:txbxContent>
                </v:textbox>
                <w10:wrap anchorx="margin"/>
              </v:rect>
            </w:pict>
          </mc:Fallback>
        </mc:AlternateContent>
      </w:r>
    </w:p>
    <w:p w:rsidR="00A44F90" w:rsidRPr="00330AAA" w:rsidRDefault="00301F86" w:rsidP="00330AAA">
      <w:pPr>
        <w:pStyle w:val="Normal1"/>
        <w:spacing w:line="360" w:lineRule="auto"/>
        <w:jc w:val="both"/>
        <w:rPr>
          <w:rFonts w:ascii="Times New Roman" w:hAnsi="Times New Roman" w:cs="Times New Roman"/>
          <w:sz w:val="24"/>
          <w:szCs w:val="24"/>
        </w:rPr>
      </w:pPr>
      <m:oMath>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1</m:t>
            </m:r>
          </m:sub>
        </m:sSub>
      </m:oMath>
      <w:r w:rsidR="00803B8E" w:rsidRPr="00330AAA">
        <w:rPr>
          <w:rFonts w:ascii="Times New Roman" w:eastAsia="Arial" w:hAnsi="Times New Roman" w:cs="Times New Roman"/>
          <w:sz w:val="24"/>
          <w:szCs w:val="24"/>
        </w:rPr>
        <w:t>Es el promedio de calificación de los consumidores en “H</w:t>
      </w:r>
      <w:r w:rsidR="007D4472" w:rsidRPr="00330AAA">
        <w:rPr>
          <w:rFonts w:ascii="Times New Roman" w:eastAsia="Arial" w:hAnsi="Times New Roman" w:cs="Times New Roman"/>
          <w:sz w:val="24"/>
          <w:szCs w:val="24"/>
        </w:rPr>
        <w:t>igiene</w:t>
      </w:r>
      <w:r w:rsidR="00803B8E" w:rsidRPr="00330AAA">
        <w:rPr>
          <w:rFonts w:ascii="Times New Roman" w:eastAsia="Arial" w:hAnsi="Times New Roman" w:cs="Times New Roman"/>
          <w:sz w:val="24"/>
          <w:szCs w:val="24"/>
        </w:rPr>
        <w:t>”</w:t>
      </w:r>
      <w:r w:rsidR="00B44045" w:rsidRPr="00330AAA">
        <w:rPr>
          <w:rFonts w:ascii="Times New Roman" w:eastAsia="Arial" w:hAnsi="Times New Roman" w:cs="Times New Roman"/>
          <w:sz w:val="24"/>
          <w:szCs w:val="24"/>
        </w:rPr>
        <w:t>.</w:t>
      </w:r>
    </w:p>
    <w:p w:rsidR="00A44F90" w:rsidRPr="00330AAA" w:rsidRDefault="00301F86" w:rsidP="00330AAA">
      <w:pPr>
        <w:pStyle w:val="Normal1"/>
        <w:spacing w:line="360" w:lineRule="auto"/>
        <w:jc w:val="both"/>
        <w:rPr>
          <w:rFonts w:ascii="Times New Roman" w:hAnsi="Times New Roman" w:cs="Times New Roman"/>
          <w:sz w:val="24"/>
          <w:szCs w:val="24"/>
        </w:rPr>
      </w:pPr>
      <m:oMath>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4</m:t>
            </m:r>
          </m:sub>
        </m:sSub>
      </m:oMath>
      <w:r w:rsidR="00803B8E" w:rsidRPr="00330AAA">
        <w:rPr>
          <w:rFonts w:ascii="Times New Roman" w:eastAsia="Arial" w:hAnsi="Times New Roman" w:cs="Times New Roman"/>
          <w:sz w:val="24"/>
          <w:szCs w:val="24"/>
        </w:rPr>
        <w:t>Es el promedio de calificación de los consumidores en “P</w:t>
      </w:r>
      <w:r w:rsidR="007D4472" w:rsidRPr="00330AAA">
        <w:rPr>
          <w:rFonts w:ascii="Times New Roman" w:eastAsia="Arial" w:hAnsi="Times New Roman" w:cs="Times New Roman"/>
          <w:sz w:val="24"/>
          <w:szCs w:val="24"/>
        </w:rPr>
        <w:t>recios</w:t>
      </w:r>
      <w:r w:rsidR="00803B8E" w:rsidRPr="00330AAA">
        <w:rPr>
          <w:rFonts w:ascii="Times New Roman" w:eastAsia="Arial" w:hAnsi="Times New Roman" w:cs="Times New Roman"/>
          <w:sz w:val="24"/>
          <w:szCs w:val="24"/>
        </w:rPr>
        <w:t>”</w:t>
      </w:r>
      <w:r w:rsidR="00B44045" w:rsidRPr="00330AAA">
        <w:rPr>
          <w:rFonts w:ascii="Times New Roman" w:eastAsia="Arial" w:hAnsi="Times New Roman" w:cs="Times New Roman"/>
          <w:sz w:val="24"/>
          <w:szCs w:val="24"/>
        </w:rPr>
        <w:t>.</w:t>
      </w:r>
    </w:p>
    <w:p w:rsidR="00A44F90" w:rsidRPr="00330AAA" w:rsidRDefault="00803B8E" w:rsidP="00330AAA">
      <w:pPr>
        <w:pStyle w:val="Normal1"/>
        <w:spacing w:line="360" w:lineRule="auto"/>
        <w:jc w:val="both"/>
        <w:rPr>
          <w:rFonts w:ascii="Times New Roman" w:hAnsi="Times New Roman" w:cs="Times New Roman"/>
          <w:sz w:val="24"/>
          <w:szCs w:val="24"/>
        </w:rPr>
      </w:pPr>
      <w:r w:rsidRPr="00330AAA">
        <w:rPr>
          <w:rFonts w:ascii="Times New Roman" w:eastAsia="Arial" w:hAnsi="Times New Roman" w:cs="Times New Roman"/>
          <w:sz w:val="24"/>
          <w:szCs w:val="24"/>
        </w:rPr>
        <w:t>En el caso de los “P</w:t>
      </w:r>
      <w:r w:rsidR="007D4472" w:rsidRPr="00330AAA">
        <w:rPr>
          <w:rFonts w:ascii="Times New Roman" w:eastAsia="Arial" w:hAnsi="Times New Roman" w:cs="Times New Roman"/>
          <w:sz w:val="24"/>
          <w:szCs w:val="24"/>
        </w:rPr>
        <w:t>recios</w:t>
      </w:r>
      <w:r w:rsidRPr="00330AAA">
        <w:rPr>
          <w:rFonts w:ascii="Times New Roman" w:eastAsia="Arial" w:hAnsi="Times New Roman" w:cs="Times New Roman"/>
          <w:sz w:val="24"/>
          <w:szCs w:val="24"/>
        </w:rPr>
        <w:t>” se definió la hipótesis nula que eran muy similares en su percepción a la evaluación de la “H</w:t>
      </w:r>
      <w:r w:rsidR="007D4472" w:rsidRPr="00330AAA">
        <w:rPr>
          <w:rFonts w:ascii="Times New Roman" w:eastAsia="Arial" w:hAnsi="Times New Roman" w:cs="Times New Roman"/>
          <w:sz w:val="24"/>
          <w:szCs w:val="24"/>
        </w:rPr>
        <w:t>igiene</w:t>
      </w:r>
      <w:r w:rsidRPr="00330AAA">
        <w:rPr>
          <w:rFonts w:ascii="Times New Roman" w:eastAsia="Arial" w:hAnsi="Times New Roman" w:cs="Times New Roman"/>
          <w:sz w:val="24"/>
          <w:szCs w:val="24"/>
        </w:rPr>
        <w:t>”, sin embargo, como se puede analizar, el estadístico</w:t>
      </w:r>
      <w:r w:rsidR="00B828DC" w:rsidRPr="00330AAA">
        <w:rPr>
          <w:rFonts w:ascii="Times New Roman" w:eastAsia="Arial" w:hAnsi="Times New Roman" w:cs="Times New Roman"/>
          <w:sz w:val="24"/>
          <w:szCs w:val="24"/>
        </w:rPr>
        <w:t xml:space="preserve"> </w:t>
      </w:r>
      <m:oMath>
        <m:sSub>
          <m:sSubPr>
            <m:ctrlPr>
              <w:rPr>
                <w:rFonts w:ascii="Cambria Math" w:eastAsia="Arial" w:hAnsi="Cambria Math" w:cs="Times New Roman"/>
                <w:i/>
                <w:color w:val="auto"/>
                <w:sz w:val="24"/>
                <w:szCs w:val="24"/>
                <w:lang w:val="es-MX" w:eastAsia="es-MX"/>
              </w:rPr>
            </m:ctrlPr>
          </m:sSubPr>
          <m:e>
            <m:r>
              <w:rPr>
                <w:rFonts w:ascii="Cambria Math" w:eastAsia="Arial" w:hAnsi="Cambria Math" w:cs="Times New Roman"/>
                <w:color w:val="auto"/>
                <w:sz w:val="24"/>
                <w:szCs w:val="24"/>
                <w:lang w:val="es-MX" w:eastAsia="es-MX"/>
              </w:rPr>
              <m:t>Z</m:t>
            </m:r>
          </m:e>
          <m:sub>
            <m:r>
              <w:rPr>
                <w:rFonts w:ascii="Cambria Math" w:eastAsia="Arial" w:hAnsi="Cambria Math" w:cs="Times New Roman"/>
                <w:color w:val="auto"/>
                <w:sz w:val="24"/>
                <w:szCs w:val="24"/>
                <w:lang w:val="es-MX" w:eastAsia="es-MX"/>
              </w:rPr>
              <m:t>c</m:t>
            </m:r>
          </m:sub>
        </m:sSub>
      </m:oMath>
      <w:r w:rsidR="00B828DC" w:rsidRPr="00330AAA">
        <w:rPr>
          <w:rFonts w:ascii="Times New Roman" w:eastAsia="Arial" w:hAnsi="Times New Roman" w:cs="Times New Roman"/>
          <w:color w:val="auto"/>
          <w:sz w:val="24"/>
          <w:szCs w:val="24"/>
          <w:lang w:val="es-MX" w:eastAsia="es-MX"/>
        </w:rPr>
        <w:t xml:space="preserve"> </w:t>
      </w:r>
      <w:r w:rsidRPr="00330AAA">
        <w:rPr>
          <w:rFonts w:ascii="Times New Roman" w:eastAsia="Arial" w:hAnsi="Times New Roman" w:cs="Times New Roman"/>
          <w:sz w:val="24"/>
          <w:szCs w:val="24"/>
        </w:rPr>
        <w:t xml:space="preserve">se encuentra ubicado fuera de la zona de aceptación, por lo </w:t>
      </w:r>
      <w:r w:rsidR="00FA5FC9" w:rsidRPr="00330AAA">
        <w:rPr>
          <w:rFonts w:ascii="Times New Roman" w:eastAsia="Arial" w:hAnsi="Times New Roman" w:cs="Times New Roman"/>
          <w:sz w:val="24"/>
          <w:szCs w:val="24"/>
        </w:rPr>
        <w:t xml:space="preserve">que </w:t>
      </w:r>
      <w:r w:rsidRPr="00330AAA">
        <w:rPr>
          <w:rFonts w:ascii="Times New Roman" w:eastAsia="Arial" w:hAnsi="Times New Roman" w:cs="Times New Roman"/>
          <w:sz w:val="24"/>
          <w:szCs w:val="24"/>
        </w:rPr>
        <w:t>estadísticamente se rechaza dicho argumento y se acepta la hipótesis alternativa, siendo que los “P</w:t>
      </w:r>
      <w:r w:rsidR="007D4472" w:rsidRPr="00330AAA">
        <w:rPr>
          <w:rFonts w:ascii="Times New Roman" w:eastAsia="Arial" w:hAnsi="Times New Roman" w:cs="Times New Roman"/>
          <w:sz w:val="24"/>
          <w:szCs w:val="24"/>
        </w:rPr>
        <w:t>recios</w:t>
      </w:r>
      <w:r w:rsidRPr="00330AAA">
        <w:rPr>
          <w:rFonts w:ascii="Times New Roman" w:eastAsia="Arial" w:hAnsi="Times New Roman" w:cs="Times New Roman"/>
          <w:sz w:val="24"/>
          <w:szCs w:val="24"/>
        </w:rPr>
        <w:t>” no son igual de bien evaluados que la “H</w:t>
      </w:r>
      <w:r w:rsidR="007D4472" w:rsidRPr="00330AAA">
        <w:rPr>
          <w:rFonts w:ascii="Times New Roman" w:eastAsia="Arial" w:hAnsi="Times New Roman" w:cs="Times New Roman"/>
          <w:sz w:val="24"/>
          <w:szCs w:val="24"/>
        </w:rPr>
        <w:t>igiene”</w:t>
      </w:r>
      <w:r w:rsidR="00FA5FC9" w:rsidRPr="00330AAA">
        <w:rPr>
          <w:rFonts w:ascii="Times New Roman" w:eastAsia="Arial" w:hAnsi="Times New Roman" w:cs="Times New Roman"/>
          <w:sz w:val="24"/>
          <w:szCs w:val="24"/>
        </w:rPr>
        <w:t>. S</w:t>
      </w:r>
      <w:r w:rsidRPr="00330AAA">
        <w:rPr>
          <w:rFonts w:ascii="Times New Roman" w:eastAsia="Arial" w:hAnsi="Times New Roman" w:cs="Times New Roman"/>
          <w:sz w:val="24"/>
          <w:szCs w:val="24"/>
        </w:rPr>
        <w:t>in embargo</w:t>
      </w:r>
      <w:r w:rsidR="00FA5FC9" w:rsidRPr="00330AAA">
        <w:rPr>
          <w:rFonts w:ascii="Times New Roman" w:eastAsia="Arial" w:hAnsi="Times New Roman" w:cs="Times New Roman"/>
          <w:sz w:val="24"/>
          <w:szCs w:val="24"/>
        </w:rPr>
        <w:t>,</w:t>
      </w:r>
      <w:r w:rsidRPr="00330AAA">
        <w:rPr>
          <w:rFonts w:ascii="Times New Roman" w:eastAsia="Arial" w:hAnsi="Times New Roman" w:cs="Times New Roman"/>
          <w:sz w:val="24"/>
          <w:szCs w:val="24"/>
        </w:rPr>
        <w:t xml:space="preserve"> no se establece si esa relación es inferior o superior, por lo que al analizar los promedios de evaluación de ambas dimensiones podemos observar que los precios tienen una calificación de casi medio punto (0.49) por debajo de la “H</w:t>
      </w:r>
      <w:r w:rsidR="007D4472" w:rsidRPr="00330AAA">
        <w:rPr>
          <w:rFonts w:ascii="Times New Roman" w:eastAsia="Arial" w:hAnsi="Times New Roman" w:cs="Times New Roman"/>
          <w:sz w:val="24"/>
          <w:szCs w:val="24"/>
        </w:rPr>
        <w:t>igiene</w:t>
      </w:r>
      <w:r w:rsidRPr="00330AAA">
        <w:rPr>
          <w:rFonts w:ascii="Times New Roman" w:eastAsia="Arial" w:hAnsi="Times New Roman" w:cs="Times New Roman"/>
          <w:sz w:val="24"/>
          <w:szCs w:val="24"/>
        </w:rPr>
        <w:t xml:space="preserve">”. </w:t>
      </w:r>
    </w:p>
    <w:p w:rsidR="001D2BC5" w:rsidRPr="00330AAA" w:rsidRDefault="001D2BC5" w:rsidP="00330AAA">
      <w:pPr>
        <w:pStyle w:val="Normal1"/>
        <w:spacing w:after="0" w:line="360" w:lineRule="auto"/>
        <w:jc w:val="both"/>
        <w:rPr>
          <w:rFonts w:ascii="Times New Roman" w:hAnsi="Times New Roman" w:cs="Times New Roman"/>
          <w:sz w:val="24"/>
          <w:szCs w:val="24"/>
        </w:rPr>
      </w:pPr>
    </w:p>
    <w:p w:rsidR="00A44F90" w:rsidRPr="00330AAA" w:rsidRDefault="00803B8E" w:rsidP="00330AAA">
      <w:pPr>
        <w:pStyle w:val="Normal1"/>
        <w:numPr>
          <w:ilvl w:val="0"/>
          <w:numId w:val="2"/>
        </w:numPr>
        <w:spacing w:line="360" w:lineRule="auto"/>
        <w:ind w:hanging="360"/>
        <w:contextualSpacing/>
        <w:jc w:val="both"/>
        <w:rPr>
          <w:rFonts w:ascii="Times New Roman" w:eastAsia="Arial" w:hAnsi="Times New Roman" w:cs="Times New Roman"/>
          <w:b/>
          <w:i/>
          <w:sz w:val="24"/>
          <w:szCs w:val="24"/>
        </w:rPr>
      </w:pPr>
      <w:r w:rsidRPr="00330AAA">
        <w:rPr>
          <w:rFonts w:ascii="Times New Roman" w:eastAsia="Arial" w:hAnsi="Times New Roman" w:cs="Times New Roman"/>
          <w:b/>
          <w:i/>
          <w:sz w:val="24"/>
          <w:szCs w:val="24"/>
        </w:rPr>
        <w:lastRenderedPageBreak/>
        <w:t>Prueba 5. Higiene vs Variedad de Alimentos</w:t>
      </w:r>
    </w:p>
    <w:p w:rsidR="001D2BC5" w:rsidRPr="00330AAA" w:rsidRDefault="00301F86" w:rsidP="00330AAA">
      <w:pPr>
        <w:spacing w:line="360" w:lineRule="auto"/>
        <w:jc w:val="both"/>
        <w:rPr>
          <w:rFonts w:ascii="Times New Roman" w:hAnsi="Times New Roman" w:cs="Times New Roman"/>
          <w:color w:val="auto"/>
          <w:sz w:val="24"/>
          <w:szCs w:val="24"/>
        </w:rPr>
      </w:pPr>
      <m:oMathPara>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H</m:t>
              </m:r>
            </m:e>
            <m:sub>
              <m:r>
                <w:rPr>
                  <w:rFonts w:ascii="Cambria Math" w:hAnsi="Cambria Math" w:cs="Times New Roman"/>
                  <w:color w:val="auto"/>
                  <w:sz w:val="24"/>
                  <w:szCs w:val="24"/>
                </w:rPr>
                <m:t>0</m:t>
              </m:r>
            </m:sub>
          </m:sSub>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1</m:t>
              </m:r>
            </m:sub>
          </m:sSub>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6</m:t>
              </m:r>
            </m:sub>
          </m:sSub>
          <m:r>
            <w:rPr>
              <w:rFonts w:ascii="Cambria Math" w:hAnsi="Cambria Math" w:cs="Times New Roman"/>
              <w:color w:val="auto"/>
              <w:sz w:val="24"/>
              <w:szCs w:val="24"/>
            </w:rPr>
            <m:t xml:space="preserve">                                 </m:t>
          </m:r>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H</m:t>
              </m:r>
            </m:e>
            <m:sub>
              <m:r>
                <w:rPr>
                  <w:rFonts w:ascii="Cambria Math" w:hAnsi="Cambria Math" w:cs="Times New Roman"/>
                  <w:color w:val="auto"/>
                  <w:sz w:val="24"/>
                  <w:szCs w:val="24"/>
                </w:rPr>
                <m:t>0</m:t>
              </m:r>
            </m:sub>
          </m:sSub>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1</m:t>
              </m:r>
            </m:sub>
          </m:sSub>
          <m:r>
            <w:rPr>
              <w:rFonts w:ascii="Cambria Math" w:hAnsi="Cambria Math" w:cs="Times New Roman"/>
              <w:color w:val="auto"/>
              <w:sz w:val="24"/>
              <w:szCs w:val="24"/>
            </w:rPr>
            <m:t>&lt;</m:t>
          </m:r>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6</m:t>
              </m:r>
            </m:sub>
          </m:sSub>
        </m:oMath>
      </m:oMathPara>
    </w:p>
    <w:p w:rsidR="001D2BC5" w:rsidRPr="00330AAA" w:rsidRDefault="00803B8E" w:rsidP="00330AAA">
      <w:pPr>
        <w:pStyle w:val="Normal1"/>
        <w:spacing w:after="0" w:line="360" w:lineRule="auto"/>
        <w:jc w:val="both"/>
        <w:rPr>
          <w:rFonts w:ascii="Times New Roman" w:eastAsia="Arial" w:hAnsi="Times New Roman" w:cs="Times New Roman"/>
          <w:sz w:val="24"/>
          <w:szCs w:val="24"/>
        </w:rPr>
      </w:pPr>
      <w:r w:rsidRPr="00330AAA">
        <w:rPr>
          <w:rFonts w:ascii="Times New Roman" w:eastAsia="Arial" w:hAnsi="Times New Roman" w:cs="Times New Roman"/>
          <w:sz w:val="24"/>
          <w:szCs w:val="24"/>
        </w:rPr>
        <w:t xml:space="preserve">Donde: </w:t>
      </w:r>
    </w:p>
    <w:p w:rsidR="00A44F90" w:rsidRPr="00330AAA" w:rsidRDefault="00C269E1" w:rsidP="00330AAA">
      <w:pPr>
        <w:pStyle w:val="Normal1"/>
        <w:spacing w:after="0" w:line="360" w:lineRule="auto"/>
        <w:jc w:val="both"/>
        <w:rPr>
          <w:rFonts w:ascii="Times New Roman" w:hAnsi="Times New Roman" w:cs="Times New Roman"/>
          <w:sz w:val="24"/>
          <w:szCs w:val="24"/>
        </w:rPr>
      </w:pPr>
      <w:r w:rsidRPr="00330AAA">
        <w:rPr>
          <w:rFonts w:ascii="Times New Roman" w:hAnsi="Times New Roman" w:cs="Times New Roman"/>
          <w:noProof/>
          <w:sz w:val="24"/>
          <w:szCs w:val="24"/>
          <w:lang w:val="es-MX" w:eastAsia="es-MX"/>
        </w:rPr>
        <mc:AlternateContent>
          <mc:Choice Requires="wps">
            <w:drawing>
              <wp:anchor distT="0" distB="0" distL="114300" distR="114300" simplePos="0" relativeHeight="251662336" behindDoc="0" locked="0" layoutInCell="0" allowOverlap="1" wp14:anchorId="355EAAD7" wp14:editId="0BCCC915">
                <wp:simplePos x="0" y="0"/>
                <wp:positionH relativeFrom="margin">
                  <wp:posOffset>-1079500</wp:posOffset>
                </wp:positionH>
                <wp:positionV relativeFrom="paragraph">
                  <wp:posOffset>-7340600</wp:posOffset>
                </wp:positionV>
                <wp:extent cx="1130300" cy="279400"/>
                <wp:effectExtent l="0" t="0" r="12700" b="63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0" cy="279400"/>
                        </a:xfrm>
                        <a:prstGeom prst="rect">
                          <a:avLst/>
                        </a:prstGeom>
                        <a:noFill/>
                        <a:ln>
                          <a:noFill/>
                        </a:ln>
                      </wps:spPr>
                      <wps:txbx>
                        <w:txbxContent>
                          <w:p w:rsidR="00EB5FB9" w:rsidRDefault="00EB5FB9">
                            <w:pPr>
                              <w:spacing w:after="0" w:line="240" w:lineRule="auto"/>
                              <w:textDirection w:val="btLr"/>
                            </w:pPr>
                          </w:p>
                        </w:txbxContent>
                      </wps:txbx>
                      <wps:bodyPr lIns="0" tIns="0" rIns="0" bIns="0" anchor="t" anchorCtr="0"/>
                    </wps:wsp>
                  </a:graphicData>
                </a:graphic>
                <wp14:sizeRelH relativeFrom="page">
                  <wp14:pctWidth>0</wp14:pctWidth>
                </wp14:sizeRelH>
                <wp14:sizeRelV relativeFrom="page">
                  <wp14:pctHeight>0</wp14:pctHeight>
                </wp14:sizeRelV>
              </wp:anchor>
            </w:drawing>
          </mc:Choice>
          <mc:Fallback>
            <w:pict>
              <v:rect w14:anchorId="355EAAD7" id="Rectángulo 22" o:spid="_x0000_s1030" style="position:absolute;left:0;text-align:left;margin-left:-85pt;margin-top:-578pt;width:89pt;height:2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" o:allowincell="f" filled="f" stroked="f">
                <v:path arrowok="t"/>
                <v:textbox inset="0,0,0,0">
                  <w:txbxContent>
                    <w:p w:rsidR="00EB5FB9" w:rsidRDefault="00EB5FB9">
                      <w:pPr>
                        <w:spacing w:after="0" w:line="240" w:lineRule="auto"/>
                        <w:textDirection w:val="btLr"/>
                      </w:pPr>
                    </w:p>
                  </w:txbxContent>
                </v:textbox>
                <w10:wrap anchorx="margin"/>
              </v:rect>
            </w:pict>
          </mc:Fallback>
        </mc:AlternateContent>
      </w:r>
    </w:p>
    <w:p w:rsidR="00A44F90" w:rsidRPr="00330AAA" w:rsidRDefault="00301F86" w:rsidP="00330AAA">
      <w:pPr>
        <w:pStyle w:val="Normal1"/>
        <w:spacing w:line="360" w:lineRule="auto"/>
        <w:jc w:val="both"/>
        <w:rPr>
          <w:rFonts w:ascii="Times New Roman" w:hAnsi="Times New Roman" w:cs="Times New Roman"/>
          <w:sz w:val="24"/>
          <w:szCs w:val="24"/>
        </w:rPr>
      </w:pPr>
      <m:oMath>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1</m:t>
            </m:r>
          </m:sub>
        </m:sSub>
      </m:oMath>
      <w:r w:rsidR="00803B8E" w:rsidRPr="00330AAA">
        <w:rPr>
          <w:rFonts w:ascii="Times New Roman" w:eastAsia="Arial" w:hAnsi="Times New Roman" w:cs="Times New Roman"/>
          <w:sz w:val="24"/>
          <w:szCs w:val="24"/>
        </w:rPr>
        <w:t>Es el promedio de calificación de los consumidores en “H</w:t>
      </w:r>
      <w:r w:rsidR="007D4472" w:rsidRPr="00330AAA">
        <w:rPr>
          <w:rFonts w:ascii="Times New Roman" w:eastAsia="Arial" w:hAnsi="Times New Roman" w:cs="Times New Roman"/>
          <w:sz w:val="24"/>
          <w:szCs w:val="24"/>
        </w:rPr>
        <w:t>igiene</w:t>
      </w:r>
      <w:r w:rsidR="00803B8E" w:rsidRPr="00330AAA">
        <w:rPr>
          <w:rFonts w:ascii="Times New Roman" w:eastAsia="Arial" w:hAnsi="Times New Roman" w:cs="Times New Roman"/>
          <w:sz w:val="24"/>
          <w:szCs w:val="24"/>
        </w:rPr>
        <w:t>”</w:t>
      </w:r>
      <w:r w:rsidR="00B44045" w:rsidRPr="00330AAA">
        <w:rPr>
          <w:rFonts w:ascii="Times New Roman" w:eastAsia="Arial" w:hAnsi="Times New Roman" w:cs="Times New Roman"/>
          <w:sz w:val="24"/>
          <w:szCs w:val="24"/>
        </w:rPr>
        <w:t>.</w:t>
      </w:r>
    </w:p>
    <w:p w:rsidR="00A44F90" w:rsidRPr="00330AAA" w:rsidRDefault="00301F86" w:rsidP="00330AAA">
      <w:pPr>
        <w:pStyle w:val="Normal1"/>
        <w:spacing w:line="360" w:lineRule="auto"/>
        <w:jc w:val="both"/>
        <w:rPr>
          <w:rFonts w:ascii="Times New Roman" w:hAnsi="Times New Roman" w:cs="Times New Roman"/>
          <w:sz w:val="24"/>
          <w:szCs w:val="24"/>
        </w:rPr>
      </w:pPr>
      <m:oMath>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5</m:t>
            </m:r>
          </m:sub>
        </m:sSub>
      </m:oMath>
      <w:r w:rsidR="00803B8E" w:rsidRPr="00330AAA">
        <w:rPr>
          <w:rFonts w:ascii="Times New Roman" w:eastAsia="Arial" w:hAnsi="Times New Roman" w:cs="Times New Roman"/>
          <w:sz w:val="24"/>
          <w:szCs w:val="24"/>
        </w:rPr>
        <w:t>Es el promedio de calificación de los consumidores en “V</w:t>
      </w:r>
      <w:r w:rsidR="007D4472" w:rsidRPr="00330AAA">
        <w:rPr>
          <w:rFonts w:ascii="Times New Roman" w:eastAsia="Arial" w:hAnsi="Times New Roman" w:cs="Times New Roman"/>
          <w:sz w:val="24"/>
          <w:szCs w:val="24"/>
        </w:rPr>
        <w:t>ariedad de alimentos</w:t>
      </w:r>
      <w:r w:rsidR="00803B8E" w:rsidRPr="00330AAA">
        <w:rPr>
          <w:rFonts w:ascii="Times New Roman" w:eastAsia="Arial" w:hAnsi="Times New Roman" w:cs="Times New Roman"/>
          <w:sz w:val="24"/>
          <w:szCs w:val="24"/>
        </w:rPr>
        <w:t>”</w:t>
      </w:r>
      <w:r w:rsidR="00B44045" w:rsidRPr="00330AAA">
        <w:rPr>
          <w:rFonts w:ascii="Times New Roman" w:eastAsia="Arial" w:hAnsi="Times New Roman" w:cs="Times New Roman"/>
          <w:sz w:val="24"/>
          <w:szCs w:val="24"/>
        </w:rPr>
        <w:t>.</w:t>
      </w:r>
    </w:p>
    <w:p w:rsidR="00A44F90" w:rsidRPr="00330AAA" w:rsidRDefault="00803B8E" w:rsidP="00330AAA">
      <w:pPr>
        <w:pStyle w:val="Normal1"/>
        <w:spacing w:line="360" w:lineRule="auto"/>
        <w:jc w:val="both"/>
        <w:rPr>
          <w:rFonts w:ascii="Times New Roman" w:hAnsi="Times New Roman" w:cs="Times New Roman"/>
          <w:sz w:val="24"/>
          <w:szCs w:val="24"/>
        </w:rPr>
      </w:pPr>
      <w:r w:rsidRPr="00330AAA">
        <w:rPr>
          <w:rFonts w:ascii="Times New Roman" w:eastAsia="Arial" w:hAnsi="Times New Roman" w:cs="Times New Roman"/>
          <w:sz w:val="24"/>
          <w:szCs w:val="24"/>
        </w:rPr>
        <w:t>En el caso que se compara la “H</w:t>
      </w:r>
      <w:r w:rsidR="007D4472" w:rsidRPr="00330AAA">
        <w:rPr>
          <w:rFonts w:ascii="Times New Roman" w:eastAsia="Arial" w:hAnsi="Times New Roman" w:cs="Times New Roman"/>
          <w:sz w:val="24"/>
          <w:szCs w:val="24"/>
        </w:rPr>
        <w:t>igiene</w:t>
      </w:r>
      <w:r w:rsidRPr="00330AAA">
        <w:rPr>
          <w:rFonts w:ascii="Times New Roman" w:eastAsia="Arial" w:hAnsi="Times New Roman" w:cs="Times New Roman"/>
          <w:sz w:val="24"/>
          <w:szCs w:val="24"/>
        </w:rPr>
        <w:t>” y la “V</w:t>
      </w:r>
      <w:r w:rsidR="007D4472" w:rsidRPr="00330AAA">
        <w:rPr>
          <w:rFonts w:ascii="Times New Roman" w:eastAsia="Arial" w:hAnsi="Times New Roman" w:cs="Times New Roman"/>
          <w:sz w:val="24"/>
          <w:szCs w:val="24"/>
        </w:rPr>
        <w:t>ariedad de alimentos</w:t>
      </w:r>
      <w:r w:rsidRPr="00330AAA">
        <w:rPr>
          <w:rFonts w:ascii="Times New Roman" w:eastAsia="Arial" w:hAnsi="Times New Roman" w:cs="Times New Roman"/>
          <w:sz w:val="24"/>
          <w:szCs w:val="24"/>
        </w:rPr>
        <w:t xml:space="preserve">” del LSA, se obtiene que el estadístico </w:t>
      </w:r>
      <m:oMath>
        <m:sSub>
          <m:sSubPr>
            <m:ctrlPr>
              <w:rPr>
                <w:rFonts w:ascii="Cambria Math" w:eastAsia="Arial" w:hAnsi="Cambria Math" w:cs="Times New Roman"/>
                <w:i/>
                <w:color w:val="auto"/>
                <w:sz w:val="24"/>
                <w:szCs w:val="24"/>
                <w:lang w:val="es-MX" w:eastAsia="es-MX"/>
              </w:rPr>
            </m:ctrlPr>
          </m:sSubPr>
          <m:e>
            <m:r>
              <w:rPr>
                <w:rFonts w:ascii="Cambria Math" w:eastAsia="Arial" w:hAnsi="Cambria Math" w:cs="Times New Roman"/>
                <w:color w:val="auto"/>
                <w:sz w:val="24"/>
                <w:szCs w:val="24"/>
                <w:lang w:val="es-MX" w:eastAsia="es-MX"/>
              </w:rPr>
              <m:t>Z</m:t>
            </m:r>
          </m:e>
          <m:sub>
            <m:r>
              <w:rPr>
                <w:rFonts w:ascii="Cambria Math" w:eastAsia="Arial" w:hAnsi="Cambria Math" w:cs="Times New Roman"/>
                <w:color w:val="auto"/>
                <w:sz w:val="24"/>
                <w:szCs w:val="24"/>
                <w:lang w:val="es-MX" w:eastAsia="es-MX"/>
              </w:rPr>
              <m:t>c</m:t>
            </m:r>
          </m:sub>
        </m:sSub>
      </m:oMath>
      <w:r w:rsidR="0075464F" w:rsidRPr="00330AAA">
        <w:rPr>
          <w:rFonts w:ascii="Times New Roman" w:eastAsia="Arial" w:hAnsi="Times New Roman" w:cs="Times New Roman"/>
          <w:color w:val="auto"/>
          <w:sz w:val="24"/>
          <w:szCs w:val="24"/>
          <w:lang w:val="es-MX" w:eastAsia="es-MX"/>
        </w:rPr>
        <w:t xml:space="preserve"> </w:t>
      </w:r>
      <w:r w:rsidRPr="00330AAA">
        <w:rPr>
          <w:rFonts w:ascii="Times New Roman" w:eastAsia="Arial" w:hAnsi="Times New Roman" w:cs="Times New Roman"/>
          <w:sz w:val="24"/>
          <w:szCs w:val="24"/>
        </w:rPr>
        <w:t>se posiciona</w:t>
      </w:r>
      <w:r w:rsidR="0075464F" w:rsidRPr="00330AAA">
        <w:rPr>
          <w:rFonts w:ascii="Times New Roman" w:eastAsia="Arial" w:hAnsi="Times New Roman" w:cs="Times New Roman"/>
          <w:sz w:val="24"/>
          <w:szCs w:val="24"/>
        </w:rPr>
        <w:t xml:space="preserve"> </w:t>
      </w:r>
      <w:r w:rsidRPr="00330AAA">
        <w:rPr>
          <w:rFonts w:ascii="Times New Roman" w:eastAsia="Arial" w:hAnsi="Times New Roman" w:cs="Times New Roman"/>
          <w:sz w:val="24"/>
          <w:szCs w:val="24"/>
        </w:rPr>
        <w:t xml:space="preserve">en la zona de aceptación con un valor muy elevado, por </w:t>
      </w:r>
      <w:r w:rsidR="00FA5FC9" w:rsidRPr="00330AAA">
        <w:rPr>
          <w:rFonts w:ascii="Times New Roman" w:eastAsia="Arial" w:hAnsi="Times New Roman" w:cs="Times New Roman"/>
          <w:sz w:val="24"/>
          <w:szCs w:val="24"/>
        </w:rPr>
        <w:t>lo que</w:t>
      </w:r>
      <w:r w:rsidRPr="00330AAA">
        <w:rPr>
          <w:rFonts w:ascii="Times New Roman" w:eastAsia="Arial" w:hAnsi="Times New Roman" w:cs="Times New Roman"/>
          <w:sz w:val="24"/>
          <w:szCs w:val="24"/>
        </w:rPr>
        <w:t xml:space="preserve"> se puede aceptar la hipótesis nula de que la “V</w:t>
      </w:r>
      <w:r w:rsidR="007D4472" w:rsidRPr="00330AAA">
        <w:rPr>
          <w:rFonts w:ascii="Times New Roman" w:eastAsia="Arial" w:hAnsi="Times New Roman" w:cs="Times New Roman"/>
          <w:sz w:val="24"/>
          <w:szCs w:val="24"/>
        </w:rPr>
        <w:t>ariedad de alimentos</w:t>
      </w:r>
      <w:r w:rsidRPr="00330AAA">
        <w:rPr>
          <w:rFonts w:ascii="Times New Roman" w:eastAsia="Arial" w:hAnsi="Times New Roman" w:cs="Times New Roman"/>
          <w:sz w:val="24"/>
          <w:szCs w:val="24"/>
        </w:rPr>
        <w:t>” es una de las variables peor evaluadas por los consumidores.</w:t>
      </w:r>
    </w:p>
    <w:p w:rsidR="00A44F90" w:rsidRPr="00330AAA" w:rsidRDefault="00A44F90" w:rsidP="00330AAA">
      <w:pPr>
        <w:pStyle w:val="Normal1"/>
        <w:spacing w:line="360" w:lineRule="auto"/>
        <w:jc w:val="both"/>
        <w:rPr>
          <w:rFonts w:ascii="Times New Roman" w:hAnsi="Times New Roman" w:cs="Times New Roman"/>
          <w:sz w:val="24"/>
          <w:szCs w:val="24"/>
        </w:rPr>
      </w:pPr>
    </w:p>
    <w:p w:rsidR="00A44F90" w:rsidRPr="00330AAA" w:rsidRDefault="00803B8E" w:rsidP="00330AAA">
      <w:pPr>
        <w:pStyle w:val="Normal1"/>
        <w:numPr>
          <w:ilvl w:val="0"/>
          <w:numId w:val="2"/>
        </w:numPr>
        <w:spacing w:line="360" w:lineRule="auto"/>
        <w:ind w:hanging="360"/>
        <w:contextualSpacing/>
        <w:jc w:val="both"/>
        <w:rPr>
          <w:rFonts w:ascii="Times New Roman" w:eastAsia="Arial" w:hAnsi="Times New Roman" w:cs="Times New Roman"/>
          <w:b/>
          <w:i/>
          <w:sz w:val="24"/>
          <w:szCs w:val="24"/>
        </w:rPr>
      </w:pPr>
      <w:r w:rsidRPr="00330AAA">
        <w:rPr>
          <w:rFonts w:ascii="Times New Roman" w:eastAsia="Arial" w:hAnsi="Times New Roman" w:cs="Times New Roman"/>
          <w:b/>
          <w:i/>
          <w:sz w:val="24"/>
          <w:szCs w:val="24"/>
        </w:rPr>
        <w:t>Prueba 6. Higiene vs Sazón de los Alimentos</w:t>
      </w:r>
    </w:p>
    <w:p w:rsidR="0075464F" w:rsidRPr="00330AAA" w:rsidRDefault="00301F86" w:rsidP="00330AAA">
      <w:pPr>
        <w:spacing w:line="360" w:lineRule="auto"/>
        <w:jc w:val="both"/>
        <w:rPr>
          <w:rFonts w:ascii="Times New Roman" w:hAnsi="Times New Roman" w:cs="Times New Roman"/>
          <w:color w:val="auto"/>
          <w:sz w:val="24"/>
          <w:szCs w:val="24"/>
        </w:rPr>
      </w:pPr>
      <m:oMathPara>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H</m:t>
              </m:r>
            </m:e>
            <m:sub>
              <m:r>
                <w:rPr>
                  <w:rFonts w:ascii="Cambria Math" w:hAnsi="Cambria Math" w:cs="Times New Roman"/>
                  <w:color w:val="auto"/>
                  <w:sz w:val="24"/>
                  <w:szCs w:val="24"/>
                </w:rPr>
                <m:t>0</m:t>
              </m:r>
            </m:sub>
          </m:sSub>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1</m:t>
              </m:r>
            </m:sub>
          </m:sSub>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6</m:t>
              </m:r>
            </m:sub>
          </m:sSub>
          <m:r>
            <w:rPr>
              <w:rFonts w:ascii="Cambria Math" w:hAnsi="Cambria Math" w:cs="Times New Roman"/>
              <w:color w:val="auto"/>
              <w:sz w:val="24"/>
              <w:szCs w:val="24"/>
            </w:rPr>
            <m:t xml:space="preserve">                                 </m:t>
          </m:r>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H</m:t>
              </m:r>
            </m:e>
            <m:sub>
              <m:r>
                <w:rPr>
                  <w:rFonts w:ascii="Cambria Math" w:hAnsi="Cambria Math" w:cs="Times New Roman"/>
                  <w:color w:val="auto"/>
                  <w:sz w:val="24"/>
                  <w:szCs w:val="24"/>
                </w:rPr>
                <m:t>0</m:t>
              </m:r>
            </m:sub>
          </m:sSub>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1</m:t>
              </m:r>
            </m:sub>
          </m:sSub>
          <m:r>
            <w:rPr>
              <w:rFonts w:ascii="Cambria Math" w:hAnsi="Cambria Math" w:cs="Times New Roman"/>
              <w:color w:val="auto"/>
              <w:sz w:val="24"/>
              <w:szCs w:val="24"/>
            </w:rPr>
            <m:t>&lt;</m:t>
          </m:r>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6</m:t>
              </m:r>
            </m:sub>
          </m:sSub>
        </m:oMath>
      </m:oMathPara>
    </w:p>
    <w:p w:rsidR="00A44F90" w:rsidRPr="00330AAA" w:rsidRDefault="00803B8E" w:rsidP="00330AAA">
      <w:pPr>
        <w:pStyle w:val="Normal1"/>
        <w:spacing w:line="360" w:lineRule="auto"/>
        <w:jc w:val="both"/>
        <w:rPr>
          <w:rFonts w:ascii="Times New Roman" w:hAnsi="Times New Roman" w:cs="Times New Roman"/>
          <w:sz w:val="24"/>
          <w:szCs w:val="24"/>
        </w:rPr>
      </w:pPr>
      <w:r w:rsidRPr="00330AAA">
        <w:rPr>
          <w:rFonts w:ascii="Times New Roman" w:eastAsia="Arial" w:hAnsi="Times New Roman" w:cs="Times New Roman"/>
          <w:sz w:val="24"/>
          <w:szCs w:val="24"/>
        </w:rPr>
        <w:t xml:space="preserve">Donde: </w:t>
      </w:r>
      <w:r w:rsidR="00C269E1" w:rsidRPr="00330AAA">
        <w:rPr>
          <w:rFonts w:ascii="Times New Roman" w:hAnsi="Times New Roman" w:cs="Times New Roman"/>
          <w:noProof/>
          <w:sz w:val="24"/>
          <w:szCs w:val="24"/>
          <w:lang w:val="es-MX" w:eastAsia="es-MX"/>
        </w:rPr>
        <mc:AlternateContent>
          <mc:Choice Requires="wps">
            <w:drawing>
              <wp:anchor distT="0" distB="0" distL="114300" distR="114300" simplePos="0" relativeHeight="251663360" behindDoc="0" locked="0" layoutInCell="0" allowOverlap="1" wp14:anchorId="4A4AEF56" wp14:editId="37CCA5BC">
                <wp:simplePos x="0" y="0"/>
                <wp:positionH relativeFrom="margin">
                  <wp:posOffset>-1079500</wp:posOffset>
                </wp:positionH>
                <wp:positionV relativeFrom="paragraph">
                  <wp:posOffset>-7340600</wp:posOffset>
                </wp:positionV>
                <wp:extent cx="1130300" cy="279400"/>
                <wp:effectExtent l="0" t="0" r="12700" b="635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0" cy="279400"/>
                        </a:xfrm>
                        <a:prstGeom prst="rect">
                          <a:avLst/>
                        </a:prstGeom>
                        <a:noFill/>
                        <a:ln>
                          <a:noFill/>
                        </a:ln>
                      </wps:spPr>
                      <wps:txbx>
                        <w:txbxContent>
                          <w:p w:rsidR="00EB5FB9" w:rsidRDefault="00EB5FB9">
                            <w:pPr>
                              <w:spacing w:after="0" w:line="240" w:lineRule="auto"/>
                              <w:textDirection w:val="btLr"/>
                            </w:pPr>
                          </w:p>
                        </w:txbxContent>
                      </wps:txbx>
                      <wps:bodyPr lIns="0" tIns="0" rIns="0" bIns="0" anchor="t" anchorCtr="0"/>
                    </wps:wsp>
                  </a:graphicData>
                </a:graphic>
                <wp14:sizeRelH relativeFrom="page">
                  <wp14:pctWidth>0</wp14:pctWidth>
                </wp14:sizeRelH>
                <wp14:sizeRelV relativeFrom="page">
                  <wp14:pctHeight>0</wp14:pctHeight>
                </wp14:sizeRelV>
              </wp:anchor>
            </w:drawing>
          </mc:Choice>
          <mc:Fallback>
            <w:pict>
              <v:rect w14:anchorId="4A4AEF56" id="Rectángulo 21" o:spid="_x0000_s1031" style="position:absolute;left:0;text-align:left;margin-left:-85pt;margin-top:-578pt;width:89pt;height:2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" o:allowincell="f" filled="f" stroked="f">
                <v:path arrowok="t"/>
                <v:textbox inset="0,0,0,0">
                  <w:txbxContent>
                    <w:p w:rsidR="00EB5FB9" w:rsidRDefault="00EB5FB9">
                      <w:pPr>
                        <w:spacing w:after="0" w:line="240" w:lineRule="auto"/>
                        <w:textDirection w:val="btLr"/>
                      </w:pPr>
                    </w:p>
                  </w:txbxContent>
                </v:textbox>
                <w10:wrap anchorx="margin"/>
              </v:rect>
            </w:pict>
          </mc:Fallback>
        </mc:AlternateContent>
      </w:r>
    </w:p>
    <w:p w:rsidR="00A44F90" w:rsidRPr="00330AAA" w:rsidRDefault="00301F86" w:rsidP="00330AAA">
      <w:pPr>
        <w:pStyle w:val="Normal1"/>
        <w:spacing w:line="360" w:lineRule="auto"/>
        <w:jc w:val="both"/>
        <w:rPr>
          <w:rFonts w:ascii="Times New Roman" w:hAnsi="Times New Roman" w:cs="Times New Roman"/>
          <w:sz w:val="24"/>
          <w:szCs w:val="24"/>
        </w:rPr>
      </w:pPr>
      <m:oMath>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1</m:t>
            </m:r>
          </m:sub>
        </m:sSub>
      </m:oMath>
      <w:r w:rsidR="00803B8E" w:rsidRPr="00330AAA">
        <w:rPr>
          <w:rFonts w:ascii="Times New Roman" w:eastAsia="Arial" w:hAnsi="Times New Roman" w:cs="Times New Roman"/>
          <w:sz w:val="24"/>
          <w:szCs w:val="24"/>
        </w:rPr>
        <w:t>Es el promedio de calificación de los consumidores en “H</w:t>
      </w:r>
      <w:r w:rsidR="0092070D" w:rsidRPr="00330AAA">
        <w:rPr>
          <w:rFonts w:ascii="Times New Roman" w:eastAsia="Arial" w:hAnsi="Times New Roman" w:cs="Times New Roman"/>
          <w:sz w:val="24"/>
          <w:szCs w:val="24"/>
        </w:rPr>
        <w:t>igiene</w:t>
      </w:r>
      <w:r w:rsidR="00803B8E" w:rsidRPr="00330AAA">
        <w:rPr>
          <w:rFonts w:ascii="Times New Roman" w:eastAsia="Arial" w:hAnsi="Times New Roman" w:cs="Times New Roman"/>
          <w:sz w:val="24"/>
          <w:szCs w:val="24"/>
        </w:rPr>
        <w:t>”</w:t>
      </w:r>
      <w:r w:rsidR="00B44045" w:rsidRPr="00330AAA">
        <w:rPr>
          <w:rFonts w:ascii="Times New Roman" w:eastAsia="Arial" w:hAnsi="Times New Roman" w:cs="Times New Roman"/>
          <w:sz w:val="24"/>
          <w:szCs w:val="24"/>
        </w:rPr>
        <w:t>.</w:t>
      </w:r>
    </w:p>
    <w:p w:rsidR="00A44F90" w:rsidRPr="00330AAA" w:rsidRDefault="00301F86" w:rsidP="00330AAA">
      <w:pPr>
        <w:pStyle w:val="Normal1"/>
        <w:spacing w:line="360" w:lineRule="auto"/>
        <w:jc w:val="both"/>
        <w:rPr>
          <w:rFonts w:ascii="Times New Roman" w:hAnsi="Times New Roman" w:cs="Times New Roman"/>
          <w:sz w:val="24"/>
          <w:szCs w:val="24"/>
        </w:rPr>
      </w:pPr>
      <m:oMath>
        <m:sSub>
          <m:sSubPr>
            <m:ctrlPr>
              <w:rPr>
                <w:rFonts w:ascii="Cambria Math" w:hAnsi="Cambria Math" w:cs="Times New Roman"/>
                <w:i/>
                <w:color w:val="auto"/>
                <w:sz w:val="24"/>
                <w:szCs w:val="24"/>
              </w:rPr>
            </m:ctrlPr>
          </m:sSubPr>
          <m:e>
            <m:acc>
              <m:accPr>
                <m:chr m:val="̅"/>
                <m:ctrlPr>
                  <w:rPr>
                    <w:rFonts w:ascii="Cambria Math" w:hAnsi="Cambria Math" w:cs="Times New Roman"/>
                    <w:i/>
                    <w:color w:val="auto"/>
                    <w:sz w:val="24"/>
                    <w:szCs w:val="24"/>
                  </w:rPr>
                </m:ctrlPr>
              </m:accPr>
              <m:e>
                <m:r>
                  <w:rPr>
                    <w:rFonts w:ascii="Cambria Math" w:hAnsi="Cambria Math" w:cs="Times New Roman"/>
                    <w:color w:val="auto"/>
                    <w:sz w:val="24"/>
                    <w:szCs w:val="24"/>
                  </w:rPr>
                  <m:t>x</m:t>
                </m:r>
              </m:e>
            </m:acc>
          </m:e>
          <m:sub>
            <m:r>
              <w:rPr>
                <w:rFonts w:ascii="Cambria Math" w:hAnsi="Cambria Math" w:cs="Times New Roman"/>
                <w:color w:val="auto"/>
                <w:sz w:val="24"/>
                <w:szCs w:val="24"/>
              </w:rPr>
              <m:t>6</m:t>
            </m:r>
          </m:sub>
        </m:sSub>
      </m:oMath>
      <w:r w:rsidR="00803B8E" w:rsidRPr="00330AAA">
        <w:rPr>
          <w:rFonts w:ascii="Times New Roman" w:eastAsia="Arial" w:hAnsi="Times New Roman" w:cs="Times New Roman"/>
          <w:sz w:val="24"/>
          <w:szCs w:val="24"/>
        </w:rPr>
        <w:t>Es el promedio de calificación de los consumidores en “S</w:t>
      </w:r>
      <w:r w:rsidR="0092070D" w:rsidRPr="00330AAA">
        <w:rPr>
          <w:rFonts w:ascii="Times New Roman" w:eastAsia="Arial" w:hAnsi="Times New Roman" w:cs="Times New Roman"/>
          <w:sz w:val="24"/>
          <w:szCs w:val="24"/>
        </w:rPr>
        <w:t>azón de los alimentos</w:t>
      </w:r>
      <w:r w:rsidR="00803B8E" w:rsidRPr="00330AAA">
        <w:rPr>
          <w:rFonts w:ascii="Times New Roman" w:eastAsia="Arial" w:hAnsi="Times New Roman" w:cs="Times New Roman"/>
          <w:sz w:val="24"/>
          <w:szCs w:val="24"/>
        </w:rPr>
        <w:t>”</w:t>
      </w:r>
      <w:r w:rsidR="00B44045" w:rsidRPr="00330AAA">
        <w:rPr>
          <w:rFonts w:ascii="Times New Roman" w:eastAsia="Arial" w:hAnsi="Times New Roman" w:cs="Times New Roman"/>
          <w:sz w:val="24"/>
          <w:szCs w:val="24"/>
        </w:rPr>
        <w:t>.</w:t>
      </w:r>
    </w:p>
    <w:p w:rsidR="00A44F90" w:rsidRPr="00330AAA" w:rsidRDefault="00803B8E" w:rsidP="00330AAA">
      <w:pPr>
        <w:pStyle w:val="Normal1"/>
        <w:spacing w:line="360" w:lineRule="auto"/>
        <w:jc w:val="both"/>
        <w:rPr>
          <w:rFonts w:ascii="Times New Roman" w:hAnsi="Times New Roman" w:cs="Times New Roman"/>
          <w:sz w:val="24"/>
          <w:szCs w:val="24"/>
        </w:rPr>
      </w:pPr>
      <w:r w:rsidRPr="00330AAA">
        <w:rPr>
          <w:rFonts w:ascii="Times New Roman" w:eastAsia="Arial" w:hAnsi="Times New Roman" w:cs="Times New Roman"/>
          <w:sz w:val="24"/>
          <w:szCs w:val="24"/>
        </w:rPr>
        <w:t>Por último, la “S</w:t>
      </w:r>
      <w:r w:rsidR="0092070D" w:rsidRPr="00330AAA">
        <w:rPr>
          <w:rFonts w:ascii="Times New Roman" w:eastAsia="Arial" w:hAnsi="Times New Roman" w:cs="Times New Roman"/>
          <w:sz w:val="24"/>
          <w:szCs w:val="24"/>
        </w:rPr>
        <w:t>azón de los alimentos</w:t>
      </w:r>
      <w:r w:rsidRPr="00330AAA">
        <w:rPr>
          <w:rFonts w:ascii="Times New Roman" w:eastAsia="Arial" w:hAnsi="Times New Roman" w:cs="Times New Roman"/>
          <w:sz w:val="24"/>
          <w:szCs w:val="24"/>
        </w:rPr>
        <w:t>” es junto con la “V</w:t>
      </w:r>
      <w:r w:rsidR="0092070D" w:rsidRPr="00330AAA">
        <w:rPr>
          <w:rFonts w:ascii="Times New Roman" w:eastAsia="Arial" w:hAnsi="Times New Roman" w:cs="Times New Roman"/>
          <w:sz w:val="24"/>
          <w:szCs w:val="24"/>
        </w:rPr>
        <w:t>ariedad de los alimentos</w:t>
      </w:r>
      <w:r w:rsidRPr="00330AAA">
        <w:rPr>
          <w:rFonts w:ascii="Times New Roman" w:eastAsia="Arial" w:hAnsi="Times New Roman" w:cs="Times New Roman"/>
          <w:sz w:val="24"/>
          <w:szCs w:val="24"/>
        </w:rPr>
        <w:t xml:space="preserve">” una de las dimensiones peor evaluadas, analizando la distancia del estadístico </w:t>
      </w:r>
      <m:oMath>
        <m:sSub>
          <m:sSubPr>
            <m:ctrlPr>
              <w:rPr>
                <w:rFonts w:ascii="Cambria Math" w:eastAsia="Arial" w:hAnsi="Cambria Math" w:cs="Times New Roman"/>
                <w:i/>
                <w:color w:val="auto"/>
                <w:sz w:val="24"/>
                <w:szCs w:val="24"/>
                <w:lang w:val="es-MX" w:eastAsia="es-MX"/>
              </w:rPr>
            </m:ctrlPr>
          </m:sSubPr>
          <m:e>
            <m:r>
              <w:rPr>
                <w:rFonts w:ascii="Cambria Math" w:eastAsia="Arial" w:hAnsi="Cambria Math" w:cs="Times New Roman"/>
                <w:color w:val="auto"/>
                <w:sz w:val="24"/>
                <w:szCs w:val="24"/>
                <w:lang w:val="es-MX" w:eastAsia="es-MX"/>
              </w:rPr>
              <m:t>Z</m:t>
            </m:r>
          </m:e>
          <m:sub>
            <m:r>
              <w:rPr>
                <w:rFonts w:ascii="Cambria Math" w:eastAsia="Arial" w:hAnsi="Cambria Math" w:cs="Times New Roman"/>
                <w:color w:val="auto"/>
                <w:sz w:val="24"/>
                <w:szCs w:val="24"/>
                <w:lang w:val="es-MX" w:eastAsia="es-MX"/>
              </w:rPr>
              <m:t>c</m:t>
            </m:r>
          </m:sub>
        </m:sSub>
      </m:oMath>
      <w:r w:rsidR="0075464F" w:rsidRPr="00330AAA">
        <w:rPr>
          <w:rFonts w:ascii="Times New Roman" w:eastAsia="Arial" w:hAnsi="Times New Roman" w:cs="Times New Roman"/>
          <w:color w:val="auto"/>
          <w:sz w:val="24"/>
          <w:szCs w:val="24"/>
          <w:lang w:val="es-MX" w:eastAsia="es-MX"/>
        </w:rPr>
        <w:t xml:space="preserve"> </w:t>
      </w:r>
      <w:r w:rsidRPr="00330AAA">
        <w:rPr>
          <w:rFonts w:ascii="Times New Roman" w:eastAsia="Arial" w:hAnsi="Times New Roman" w:cs="Times New Roman"/>
          <w:sz w:val="24"/>
          <w:szCs w:val="24"/>
        </w:rPr>
        <w:t>de la zona de rechazo, y estando muy alejadas de la “H</w:t>
      </w:r>
      <w:r w:rsidR="0092070D" w:rsidRPr="00330AAA">
        <w:rPr>
          <w:rFonts w:ascii="Times New Roman" w:eastAsia="Arial" w:hAnsi="Times New Roman" w:cs="Times New Roman"/>
          <w:sz w:val="24"/>
          <w:szCs w:val="24"/>
        </w:rPr>
        <w:t>igiene</w:t>
      </w:r>
      <w:r w:rsidRPr="00330AAA">
        <w:rPr>
          <w:rFonts w:ascii="Times New Roman" w:eastAsia="Arial" w:hAnsi="Times New Roman" w:cs="Times New Roman"/>
          <w:sz w:val="24"/>
          <w:szCs w:val="24"/>
        </w:rPr>
        <w:t>” que es la variable de contrastación utilizada.</w:t>
      </w:r>
      <w:r w:rsidR="0075464F" w:rsidRPr="00330AAA">
        <w:rPr>
          <w:rFonts w:ascii="Times New Roman" w:eastAsia="Arial" w:hAnsi="Times New Roman" w:cs="Times New Roman"/>
          <w:sz w:val="24"/>
          <w:szCs w:val="24"/>
        </w:rPr>
        <w:t xml:space="preserve"> </w:t>
      </w:r>
    </w:p>
    <w:p w:rsidR="00A44F90" w:rsidRPr="00330AAA" w:rsidRDefault="00803B8E" w:rsidP="00330AAA">
      <w:pPr>
        <w:pStyle w:val="Normal1"/>
        <w:spacing w:line="360" w:lineRule="auto"/>
        <w:jc w:val="both"/>
        <w:rPr>
          <w:rFonts w:ascii="Times New Roman" w:hAnsi="Times New Roman" w:cs="Times New Roman"/>
          <w:sz w:val="24"/>
          <w:szCs w:val="24"/>
        </w:rPr>
      </w:pPr>
      <w:r w:rsidRPr="00330AAA">
        <w:rPr>
          <w:rFonts w:ascii="Times New Roman" w:eastAsia="Arial" w:hAnsi="Times New Roman" w:cs="Times New Roman"/>
          <w:sz w:val="24"/>
          <w:szCs w:val="24"/>
        </w:rPr>
        <w:t>Como se puede verificar en las pruebas de hipótesis anteriores, en resumen la “H</w:t>
      </w:r>
      <w:r w:rsidR="0092070D" w:rsidRPr="00330AAA">
        <w:rPr>
          <w:rFonts w:ascii="Times New Roman" w:eastAsia="Arial" w:hAnsi="Times New Roman" w:cs="Times New Roman"/>
          <w:sz w:val="24"/>
          <w:szCs w:val="24"/>
        </w:rPr>
        <w:t>igiene</w:t>
      </w:r>
      <w:r w:rsidRPr="00330AAA">
        <w:rPr>
          <w:rFonts w:ascii="Times New Roman" w:eastAsia="Arial" w:hAnsi="Times New Roman" w:cs="Times New Roman"/>
          <w:sz w:val="24"/>
          <w:szCs w:val="24"/>
        </w:rPr>
        <w:t>” y la “A</w:t>
      </w:r>
      <w:r w:rsidR="0092070D" w:rsidRPr="00330AAA">
        <w:rPr>
          <w:rFonts w:ascii="Times New Roman" w:eastAsia="Arial" w:hAnsi="Times New Roman" w:cs="Times New Roman"/>
          <w:sz w:val="24"/>
          <w:szCs w:val="24"/>
        </w:rPr>
        <w:t>tención y amabilidad en el servicio</w:t>
      </w:r>
      <w:r w:rsidRPr="00330AAA">
        <w:rPr>
          <w:rFonts w:ascii="Times New Roman" w:eastAsia="Arial" w:hAnsi="Times New Roman" w:cs="Times New Roman"/>
          <w:sz w:val="24"/>
          <w:szCs w:val="24"/>
        </w:rPr>
        <w:t xml:space="preserve">” son las variables mejor evaluadas, los precios se presuponían igual de bien percibidos, pero el estudio nos indica que se refuta esa hipótesis, y </w:t>
      </w:r>
      <w:r w:rsidR="00FA5FC9" w:rsidRPr="00330AAA">
        <w:rPr>
          <w:rFonts w:ascii="Times New Roman" w:eastAsia="Arial" w:hAnsi="Times New Roman" w:cs="Times New Roman"/>
          <w:sz w:val="24"/>
          <w:szCs w:val="24"/>
        </w:rPr>
        <w:t>s</w:t>
      </w:r>
      <w:r w:rsidRPr="00330AAA">
        <w:rPr>
          <w:rFonts w:ascii="Times New Roman" w:eastAsia="Arial" w:hAnsi="Times New Roman" w:cs="Times New Roman"/>
          <w:sz w:val="24"/>
          <w:szCs w:val="24"/>
        </w:rPr>
        <w:t>e visualiza que la “V</w:t>
      </w:r>
      <w:r w:rsidR="0092070D" w:rsidRPr="00330AAA">
        <w:rPr>
          <w:rFonts w:ascii="Times New Roman" w:eastAsia="Arial" w:hAnsi="Times New Roman" w:cs="Times New Roman"/>
          <w:sz w:val="24"/>
          <w:szCs w:val="24"/>
        </w:rPr>
        <w:t>ariedad en los alimentos</w:t>
      </w:r>
      <w:r w:rsidRPr="00330AAA">
        <w:rPr>
          <w:rFonts w:ascii="Times New Roman" w:eastAsia="Arial" w:hAnsi="Times New Roman" w:cs="Times New Roman"/>
          <w:sz w:val="24"/>
          <w:szCs w:val="24"/>
        </w:rPr>
        <w:t>” y la “S</w:t>
      </w:r>
      <w:r w:rsidR="0092070D" w:rsidRPr="00330AAA">
        <w:rPr>
          <w:rFonts w:ascii="Times New Roman" w:eastAsia="Arial" w:hAnsi="Times New Roman" w:cs="Times New Roman"/>
          <w:sz w:val="24"/>
          <w:szCs w:val="24"/>
        </w:rPr>
        <w:t>azón de los alimentos</w:t>
      </w:r>
      <w:r w:rsidRPr="00330AAA">
        <w:rPr>
          <w:rFonts w:ascii="Times New Roman" w:eastAsia="Arial" w:hAnsi="Times New Roman" w:cs="Times New Roman"/>
          <w:sz w:val="24"/>
          <w:szCs w:val="24"/>
        </w:rPr>
        <w:t>” son las variables peor evaluadas.</w:t>
      </w:r>
    </w:p>
    <w:p w:rsidR="000C3831" w:rsidRPr="00330AAA" w:rsidRDefault="00803B8E" w:rsidP="00330AAA">
      <w:pPr>
        <w:pStyle w:val="Normal1"/>
        <w:spacing w:line="360" w:lineRule="auto"/>
        <w:jc w:val="both"/>
        <w:rPr>
          <w:rFonts w:ascii="Times New Roman" w:eastAsia="Arial" w:hAnsi="Times New Roman" w:cs="Times New Roman"/>
          <w:sz w:val="24"/>
          <w:szCs w:val="24"/>
        </w:rPr>
      </w:pPr>
      <w:r w:rsidRPr="00330AAA">
        <w:rPr>
          <w:rFonts w:ascii="Times New Roman" w:eastAsia="Arial" w:hAnsi="Times New Roman" w:cs="Times New Roman"/>
          <w:sz w:val="24"/>
          <w:szCs w:val="24"/>
        </w:rPr>
        <w:t xml:space="preserve">Esto no significa que el LSA no haya realizado esfuerzos </w:t>
      </w:r>
      <w:r w:rsidR="00FA5FC9" w:rsidRPr="00330AAA">
        <w:rPr>
          <w:rFonts w:ascii="Times New Roman" w:eastAsia="Arial" w:hAnsi="Times New Roman" w:cs="Times New Roman"/>
          <w:sz w:val="24"/>
          <w:szCs w:val="24"/>
        </w:rPr>
        <w:t>por</w:t>
      </w:r>
      <w:r w:rsidRPr="00330AAA">
        <w:rPr>
          <w:rFonts w:ascii="Times New Roman" w:eastAsia="Arial" w:hAnsi="Times New Roman" w:cs="Times New Roman"/>
          <w:sz w:val="24"/>
          <w:szCs w:val="24"/>
        </w:rPr>
        <w:t xml:space="preserve"> mejorar ambos aspectos, sino que por parte del consumidor no son percibidos dichos cambios (en caso de existir), y como se pudo analizar en el marco teórico, la percepción del cliente en el servicio es la parte fundamental de la experiencia de consumo y</w:t>
      </w:r>
      <w:r w:rsidR="00FA5FC9" w:rsidRPr="00330AAA">
        <w:rPr>
          <w:rFonts w:ascii="Times New Roman" w:eastAsia="Arial" w:hAnsi="Times New Roman" w:cs="Times New Roman"/>
          <w:sz w:val="24"/>
          <w:szCs w:val="24"/>
        </w:rPr>
        <w:t>.</w:t>
      </w:r>
      <w:r w:rsidRPr="00330AAA">
        <w:rPr>
          <w:rFonts w:ascii="Times New Roman" w:eastAsia="Arial" w:hAnsi="Times New Roman" w:cs="Times New Roman"/>
          <w:sz w:val="24"/>
          <w:szCs w:val="24"/>
        </w:rPr>
        <w:t xml:space="preserve"> por </w:t>
      </w:r>
      <w:r w:rsidR="00FA5FC9" w:rsidRPr="00330AAA">
        <w:rPr>
          <w:rFonts w:ascii="Times New Roman" w:eastAsia="Arial" w:hAnsi="Times New Roman" w:cs="Times New Roman"/>
          <w:sz w:val="24"/>
          <w:szCs w:val="24"/>
        </w:rPr>
        <w:t>tanto</w:t>
      </w:r>
      <w:r w:rsidRPr="00330AAA">
        <w:rPr>
          <w:rFonts w:ascii="Times New Roman" w:eastAsia="Arial" w:hAnsi="Times New Roman" w:cs="Times New Roman"/>
          <w:sz w:val="24"/>
          <w:szCs w:val="24"/>
        </w:rPr>
        <w:t>, de</w:t>
      </w:r>
      <w:r w:rsidR="00FA5FC9" w:rsidRPr="00330AAA">
        <w:rPr>
          <w:rFonts w:ascii="Times New Roman" w:eastAsia="Arial" w:hAnsi="Times New Roman" w:cs="Times New Roman"/>
          <w:sz w:val="24"/>
          <w:szCs w:val="24"/>
        </w:rPr>
        <w:t>l proceso de fidelidad</w:t>
      </w:r>
      <w:r w:rsidRPr="00330AAA">
        <w:rPr>
          <w:rFonts w:ascii="Times New Roman" w:eastAsia="Arial" w:hAnsi="Times New Roman" w:cs="Times New Roman"/>
          <w:sz w:val="24"/>
          <w:szCs w:val="24"/>
        </w:rPr>
        <w:t xml:space="preserve"> </w:t>
      </w:r>
      <w:r w:rsidR="00FA5FC9" w:rsidRPr="00330AAA">
        <w:rPr>
          <w:rFonts w:ascii="Times New Roman" w:eastAsia="Arial" w:hAnsi="Times New Roman" w:cs="Times New Roman"/>
          <w:sz w:val="24"/>
          <w:szCs w:val="24"/>
        </w:rPr>
        <w:t>en la</w:t>
      </w:r>
      <w:r w:rsidRPr="00330AAA">
        <w:rPr>
          <w:rFonts w:ascii="Times New Roman" w:eastAsia="Arial" w:hAnsi="Times New Roman" w:cs="Times New Roman"/>
          <w:sz w:val="24"/>
          <w:szCs w:val="24"/>
        </w:rPr>
        <w:t xml:space="preserve"> compra.</w:t>
      </w:r>
    </w:p>
    <w:p w:rsidR="00A44F90" w:rsidRPr="00330AAA" w:rsidRDefault="00803B8E" w:rsidP="00330AAA">
      <w:pPr>
        <w:pStyle w:val="Ttulo2"/>
        <w:spacing w:before="200" w:line="360" w:lineRule="auto"/>
        <w:ind w:left="140"/>
        <w:jc w:val="both"/>
        <w:rPr>
          <w:rFonts w:ascii="Times New Roman" w:eastAsia="Trebuchet MS" w:hAnsi="Times New Roman" w:cs="Times New Roman"/>
          <w:b/>
          <w:color w:val="auto"/>
          <w:sz w:val="24"/>
          <w:szCs w:val="24"/>
          <w:lang w:val="es-MX" w:eastAsia="es-MX"/>
        </w:rPr>
      </w:pPr>
      <w:r w:rsidRPr="00330AAA">
        <w:rPr>
          <w:rFonts w:ascii="Times New Roman" w:eastAsia="Trebuchet MS" w:hAnsi="Times New Roman" w:cs="Times New Roman"/>
          <w:b/>
          <w:color w:val="auto"/>
          <w:sz w:val="24"/>
          <w:szCs w:val="24"/>
          <w:lang w:val="es-MX" w:eastAsia="es-MX"/>
        </w:rPr>
        <w:lastRenderedPageBreak/>
        <w:t>C</w:t>
      </w:r>
      <w:r w:rsidR="00330AAA" w:rsidRPr="00330AAA">
        <w:rPr>
          <w:rFonts w:ascii="Times New Roman" w:eastAsia="Trebuchet MS" w:hAnsi="Times New Roman" w:cs="Times New Roman"/>
          <w:b/>
          <w:color w:val="auto"/>
          <w:sz w:val="24"/>
          <w:szCs w:val="24"/>
          <w:lang w:val="es-MX" w:eastAsia="es-MX"/>
        </w:rPr>
        <w:t xml:space="preserve">onclusiones, recomendaciones y limitaciones del estudio </w:t>
      </w:r>
    </w:p>
    <w:p w:rsidR="002A68EB" w:rsidRPr="00330AAA" w:rsidRDefault="002A68EB" w:rsidP="00330AAA">
      <w:pPr>
        <w:pStyle w:val="Normal1"/>
        <w:spacing w:line="360" w:lineRule="auto"/>
        <w:jc w:val="both"/>
        <w:rPr>
          <w:rFonts w:ascii="Times New Roman" w:eastAsia="Arial" w:hAnsi="Times New Roman" w:cs="Times New Roman"/>
          <w:sz w:val="24"/>
          <w:szCs w:val="24"/>
        </w:rPr>
      </w:pPr>
      <w:r w:rsidRPr="00330AAA">
        <w:rPr>
          <w:rFonts w:ascii="Times New Roman" w:eastAsia="Arial" w:hAnsi="Times New Roman" w:cs="Times New Roman"/>
          <w:sz w:val="24"/>
          <w:szCs w:val="24"/>
        </w:rPr>
        <w:t>Los resultados obtenidos en e</w:t>
      </w:r>
      <w:r w:rsidR="003F3448" w:rsidRPr="00330AAA">
        <w:rPr>
          <w:rFonts w:ascii="Times New Roman" w:eastAsia="Arial" w:hAnsi="Times New Roman" w:cs="Times New Roman"/>
          <w:sz w:val="24"/>
          <w:szCs w:val="24"/>
        </w:rPr>
        <w:t xml:space="preserve">l presente estudio presentan </w:t>
      </w:r>
      <w:r w:rsidRPr="00330AAA">
        <w:rPr>
          <w:rFonts w:ascii="Times New Roman" w:eastAsia="Arial" w:hAnsi="Times New Roman" w:cs="Times New Roman"/>
          <w:sz w:val="24"/>
          <w:szCs w:val="24"/>
        </w:rPr>
        <w:t>un entendimiento del modelo de las dimensiones del servicio, contrastando las hipótesis planteadas en el apartado metodológico a través de las siete variables expuestas en el instrumento de investigación.</w:t>
      </w:r>
    </w:p>
    <w:p w:rsidR="002A68EB" w:rsidRPr="00330AAA" w:rsidRDefault="002A68EB" w:rsidP="00330AAA">
      <w:pPr>
        <w:pStyle w:val="Normal1"/>
        <w:spacing w:line="360" w:lineRule="auto"/>
        <w:jc w:val="both"/>
        <w:rPr>
          <w:rFonts w:ascii="Times New Roman" w:eastAsia="Arial" w:hAnsi="Times New Roman" w:cs="Times New Roman"/>
          <w:sz w:val="24"/>
          <w:szCs w:val="24"/>
        </w:rPr>
      </w:pPr>
      <w:r w:rsidRPr="00330AAA">
        <w:rPr>
          <w:rFonts w:ascii="Times New Roman" w:eastAsia="Arial" w:hAnsi="Times New Roman" w:cs="Times New Roman"/>
          <w:sz w:val="24"/>
          <w:szCs w:val="24"/>
        </w:rPr>
        <w:t xml:space="preserve">A partir de ello, se puede observar que el factor de </w:t>
      </w:r>
      <w:r w:rsidR="00D951C0" w:rsidRPr="00330AAA">
        <w:rPr>
          <w:rFonts w:ascii="Times New Roman" w:eastAsia="Arial" w:hAnsi="Times New Roman" w:cs="Times New Roman"/>
          <w:i/>
          <w:sz w:val="24"/>
          <w:szCs w:val="24"/>
        </w:rPr>
        <w:t xml:space="preserve">Capacidad de </w:t>
      </w:r>
      <w:r w:rsidR="009F2022" w:rsidRPr="00330AAA">
        <w:rPr>
          <w:rFonts w:ascii="Times New Roman" w:eastAsia="Arial" w:hAnsi="Times New Roman" w:cs="Times New Roman"/>
          <w:i/>
          <w:sz w:val="24"/>
          <w:szCs w:val="24"/>
        </w:rPr>
        <w:t>r</w:t>
      </w:r>
      <w:r w:rsidR="00D951C0" w:rsidRPr="00330AAA">
        <w:rPr>
          <w:rFonts w:ascii="Times New Roman" w:eastAsia="Arial" w:hAnsi="Times New Roman" w:cs="Times New Roman"/>
          <w:i/>
          <w:sz w:val="24"/>
          <w:szCs w:val="24"/>
        </w:rPr>
        <w:t>espuesta</w:t>
      </w:r>
      <w:r w:rsidR="00D951C0" w:rsidRPr="00330AAA">
        <w:rPr>
          <w:rFonts w:ascii="Times New Roman" w:eastAsia="Arial" w:hAnsi="Times New Roman" w:cs="Times New Roman"/>
          <w:sz w:val="24"/>
          <w:szCs w:val="24"/>
        </w:rPr>
        <w:t xml:space="preserve"> y</w:t>
      </w:r>
      <w:r w:rsidR="005112D7" w:rsidRPr="00330AAA">
        <w:rPr>
          <w:rFonts w:ascii="Times New Roman" w:eastAsia="Arial" w:hAnsi="Times New Roman" w:cs="Times New Roman"/>
          <w:sz w:val="24"/>
          <w:szCs w:val="24"/>
        </w:rPr>
        <w:t xml:space="preserve"> la</w:t>
      </w:r>
      <w:r w:rsidR="00D951C0" w:rsidRPr="00330AAA">
        <w:rPr>
          <w:rFonts w:ascii="Times New Roman" w:eastAsia="Arial" w:hAnsi="Times New Roman" w:cs="Times New Roman"/>
          <w:i/>
          <w:sz w:val="24"/>
          <w:szCs w:val="24"/>
        </w:rPr>
        <w:t xml:space="preserve"> Empatía</w:t>
      </w:r>
      <w:r w:rsidR="00D951C0" w:rsidRPr="00330AAA">
        <w:rPr>
          <w:rFonts w:ascii="Times New Roman" w:eastAsia="Arial" w:hAnsi="Times New Roman" w:cs="Times New Roman"/>
          <w:sz w:val="24"/>
          <w:szCs w:val="24"/>
        </w:rPr>
        <w:t xml:space="preserve"> </w:t>
      </w:r>
      <w:r w:rsidR="005112D7" w:rsidRPr="00330AAA">
        <w:rPr>
          <w:rFonts w:ascii="Times New Roman" w:eastAsia="Arial" w:hAnsi="Times New Roman" w:cs="Times New Roman"/>
          <w:sz w:val="24"/>
          <w:szCs w:val="24"/>
        </w:rPr>
        <w:t>descrito</w:t>
      </w:r>
      <w:r w:rsidR="00D951C0" w:rsidRPr="00330AAA">
        <w:rPr>
          <w:rFonts w:ascii="Times New Roman" w:eastAsia="Arial" w:hAnsi="Times New Roman" w:cs="Times New Roman"/>
          <w:sz w:val="24"/>
          <w:szCs w:val="24"/>
        </w:rPr>
        <w:t xml:space="preserve"> por la variable de “Amabilidad y Atención en el Servicio”</w:t>
      </w:r>
      <w:r w:rsidR="005112D7" w:rsidRPr="00330AAA">
        <w:rPr>
          <w:rFonts w:ascii="Times New Roman" w:eastAsia="Arial" w:hAnsi="Times New Roman" w:cs="Times New Roman"/>
          <w:sz w:val="24"/>
          <w:szCs w:val="24"/>
        </w:rPr>
        <w:t xml:space="preserve"> es la mejor evaluada por parte del LSA, y que estadísticamente es igual de bien evaluada </w:t>
      </w:r>
      <w:r w:rsidR="00C216BE" w:rsidRPr="00330AAA">
        <w:rPr>
          <w:rFonts w:ascii="Times New Roman" w:eastAsia="Arial" w:hAnsi="Times New Roman" w:cs="Times New Roman"/>
          <w:sz w:val="24"/>
          <w:szCs w:val="24"/>
        </w:rPr>
        <w:t xml:space="preserve">que </w:t>
      </w:r>
      <w:r w:rsidR="005112D7" w:rsidRPr="00330AAA">
        <w:rPr>
          <w:rFonts w:ascii="Times New Roman" w:eastAsia="Arial" w:hAnsi="Times New Roman" w:cs="Times New Roman"/>
          <w:sz w:val="24"/>
          <w:szCs w:val="24"/>
        </w:rPr>
        <w:t>la “Higiene”</w:t>
      </w:r>
      <w:r w:rsidR="00C216BE" w:rsidRPr="00330AAA">
        <w:rPr>
          <w:rFonts w:ascii="Times New Roman" w:eastAsia="Arial" w:hAnsi="Times New Roman" w:cs="Times New Roman"/>
          <w:sz w:val="24"/>
          <w:szCs w:val="24"/>
        </w:rPr>
        <w:t>,</w:t>
      </w:r>
      <w:r w:rsidR="005112D7" w:rsidRPr="00330AAA">
        <w:rPr>
          <w:rFonts w:ascii="Times New Roman" w:eastAsia="Arial" w:hAnsi="Times New Roman" w:cs="Times New Roman"/>
          <w:sz w:val="24"/>
          <w:szCs w:val="24"/>
        </w:rPr>
        <w:t xml:space="preserve"> que corresponde al factor de </w:t>
      </w:r>
      <w:r w:rsidR="005112D7" w:rsidRPr="00330AAA">
        <w:rPr>
          <w:rFonts w:ascii="Times New Roman" w:eastAsia="Arial" w:hAnsi="Times New Roman" w:cs="Times New Roman"/>
          <w:i/>
          <w:sz w:val="24"/>
          <w:szCs w:val="24"/>
        </w:rPr>
        <w:t xml:space="preserve">Elementos </w:t>
      </w:r>
      <w:r w:rsidR="009F2022" w:rsidRPr="00330AAA">
        <w:rPr>
          <w:rFonts w:ascii="Times New Roman" w:eastAsia="Arial" w:hAnsi="Times New Roman" w:cs="Times New Roman"/>
          <w:i/>
          <w:sz w:val="24"/>
          <w:szCs w:val="24"/>
        </w:rPr>
        <w:t>i</w:t>
      </w:r>
      <w:r w:rsidR="005112D7" w:rsidRPr="00330AAA">
        <w:rPr>
          <w:rFonts w:ascii="Times New Roman" w:eastAsia="Arial" w:hAnsi="Times New Roman" w:cs="Times New Roman"/>
          <w:i/>
          <w:sz w:val="24"/>
          <w:szCs w:val="24"/>
        </w:rPr>
        <w:t>ntangibles</w:t>
      </w:r>
      <w:r w:rsidR="005112D7" w:rsidRPr="00330AAA">
        <w:rPr>
          <w:rFonts w:ascii="Times New Roman" w:eastAsia="Arial" w:hAnsi="Times New Roman" w:cs="Times New Roman"/>
          <w:sz w:val="24"/>
          <w:szCs w:val="24"/>
        </w:rPr>
        <w:t xml:space="preserve">; </w:t>
      </w:r>
      <w:r w:rsidR="006F0A40" w:rsidRPr="00330AAA">
        <w:rPr>
          <w:rFonts w:ascii="Times New Roman" w:eastAsia="Arial" w:hAnsi="Times New Roman" w:cs="Times New Roman"/>
          <w:sz w:val="24"/>
          <w:szCs w:val="24"/>
        </w:rPr>
        <w:t>otra de sus variables</w:t>
      </w:r>
      <w:r w:rsidR="009F2022" w:rsidRPr="00330AAA">
        <w:rPr>
          <w:rFonts w:ascii="Times New Roman" w:eastAsia="Arial" w:hAnsi="Times New Roman" w:cs="Times New Roman"/>
          <w:sz w:val="24"/>
          <w:szCs w:val="24"/>
        </w:rPr>
        <w:t>,</w:t>
      </w:r>
      <w:r w:rsidR="006F0A40" w:rsidRPr="00330AAA">
        <w:rPr>
          <w:rFonts w:ascii="Times New Roman" w:eastAsia="Arial" w:hAnsi="Times New Roman" w:cs="Times New Roman"/>
          <w:sz w:val="24"/>
          <w:szCs w:val="24"/>
        </w:rPr>
        <w:t xml:space="preserve"> “Decoración”</w:t>
      </w:r>
      <w:r w:rsidR="009F2022" w:rsidRPr="00330AAA">
        <w:rPr>
          <w:rFonts w:ascii="Times New Roman" w:eastAsia="Arial" w:hAnsi="Times New Roman" w:cs="Times New Roman"/>
          <w:sz w:val="24"/>
          <w:szCs w:val="24"/>
        </w:rPr>
        <w:t>,</w:t>
      </w:r>
      <w:r w:rsidR="006F0A40" w:rsidRPr="00330AAA">
        <w:rPr>
          <w:rFonts w:ascii="Times New Roman" w:eastAsia="Arial" w:hAnsi="Times New Roman" w:cs="Times New Roman"/>
          <w:sz w:val="24"/>
          <w:szCs w:val="24"/>
        </w:rPr>
        <w:t xml:space="preserve"> no es tan bien evaluada </w:t>
      </w:r>
      <w:r w:rsidR="00D34F58" w:rsidRPr="00330AAA">
        <w:rPr>
          <w:rFonts w:ascii="Times New Roman" w:eastAsia="Arial" w:hAnsi="Times New Roman" w:cs="Times New Roman"/>
          <w:sz w:val="24"/>
          <w:szCs w:val="24"/>
        </w:rPr>
        <w:t>como las variables anteriores</w:t>
      </w:r>
      <w:r w:rsidR="00DF58A0" w:rsidRPr="00330AAA">
        <w:rPr>
          <w:rFonts w:ascii="Times New Roman" w:eastAsia="Arial" w:hAnsi="Times New Roman" w:cs="Times New Roman"/>
          <w:sz w:val="24"/>
          <w:szCs w:val="24"/>
        </w:rPr>
        <w:t>.</w:t>
      </w:r>
    </w:p>
    <w:p w:rsidR="00DF58A0" w:rsidRPr="00330AAA" w:rsidRDefault="00DF58A0" w:rsidP="00330AAA">
      <w:pPr>
        <w:pStyle w:val="Normal1"/>
        <w:spacing w:line="360" w:lineRule="auto"/>
        <w:jc w:val="both"/>
        <w:rPr>
          <w:rFonts w:ascii="Times New Roman" w:eastAsia="Arial" w:hAnsi="Times New Roman" w:cs="Times New Roman"/>
          <w:sz w:val="24"/>
          <w:szCs w:val="24"/>
        </w:rPr>
      </w:pPr>
      <w:r w:rsidRPr="00330AAA">
        <w:rPr>
          <w:rFonts w:ascii="Times New Roman" w:eastAsia="Arial" w:hAnsi="Times New Roman" w:cs="Times New Roman"/>
          <w:sz w:val="24"/>
          <w:szCs w:val="24"/>
        </w:rPr>
        <w:t xml:space="preserve">Por otro lado, las dimensiones de </w:t>
      </w:r>
      <w:r w:rsidRPr="00330AAA">
        <w:rPr>
          <w:rFonts w:ascii="Times New Roman" w:eastAsia="Arial" w:hAnsi="Times New Roman" w:cs="Times New Roman"/>
          <w:i/>
          <w:sz w:val="24"/>
          <w:szCs w:val="24"/>
        </w:rPr>
        <w:t>Fiabilidad</w:t>
      </w:r>
      <w:r w:rsidRPr="00330AAA">
        <w:rPr>
          <w:rFonts w:ascii="Times New Roman" w:eastAsia="Arial" w:hAnsi="Times New Roman" w:cs="Times New Roman"/>
          <w:sz w:val="24"/>
          <w:szCs w:val="24"/>
        </w:rPr>
        <w:t xml:space="preserve"> descrita por la “Rapidez en el </w:t>
      </w:r>
      <w:r w:rsidR="009F2022" w:rsidRPr="00330AAA">
        <w:rPr>
          <w:rFonts w:ascii="Times New Roman" w:eastAsia="Arial" w:hAnsi="Times New Roman" w:cs="Times New Roman"/>
          <w:sz w:val="24"/>
          <w:szCs w:val="24"/>
        </w:rPr>
        <w:t>s</w:t>
      </w:r>
      <w:r w:rsidRPr="00330AAA">
        <w:rPr>
          <w:rFonts w:ascii="Times New Roman" w:eastAsia="Arial" w:hAnsi="Times New Roman" w:cs="Times New Roman"/>
          <w:sz w:val="24"/>
          <w:szCs w:val="24"/>
        </w:rPr>
        <w:t xml:space="preserve">ervicio” así como la </w:t>
      </w:r>
      <w:r w:rsidRPr="00330AAA">
        <w:rPr>
          <w:rFonts w:ascii="Times New Roman" w:eastAsia="Arial" w:hAnsi="Times New Roman" w:cs="Times New Roman"/>
          <w:i/>
          <w:sz w:val="24"/>
          <w:szCs w:val="24"/>
        </w:rPr>
        <w:t>Seguridad</w:t>
      </w:r>
      <w:r w:rsidRPr="00330AAA">
        <w:rPr>
          <w:rFonts w:ascii="Times New Roman" w:eastAsia="Arial" w:hAnsi="Times New Roman" w:cs="Times New Roman"/>
          <w:sz w:val="24"/>
          <w:szCs w:val="24"/>
        </w:rPr>
        <w:t xml:space="preserve"> conformada por las variables “Precio”, “Sazón de los </w:t>
      </w:r>
      <w:r w:rsidR="009F2022" w:rsidRPr="00330AAA">
        <w:rPr>
          <w:rFonts w:ascii="Times New Roman" w:eastAsia="Arial" w:hAnsi="Times New Roman" w:cs="Times New Roman"/>
          <w:sz w:val="24"/>
          <w:szCs w:val="24"/>
        </w:rPr>
        <w:t>a</w:t>
      </w:r>
      <w:r w:rsidRPr="00330AAA">
        <w:rPr>
          <w:rFonts w:ascii="Times New Roman" w:eastAsia="Arial" w:hAnsi="Times New Roman" w:cs="Times New Roman"/>
          <w:sz w:val="24"/>
          <w:szCs w:val="24"/>
        </w:rPr>
        <w:t xml:space="preserve">limentos” y “Variedad de los </w:t>
      </w:r>
      <w:r w:rsidR="009F2022" w:rsidRPr="00330AAA">
        <w:rPr>
          <w:rFonts w:ascii="Times New Roman" w:eastAsia="Arial" w:hAnsi="Times New Roman" w:cs="Times New Roman"/>
          <w:sz w:val="24"/>
          <w:szCs w:val="24"/>
        </w:rPr>
        <w:t>a</w:t>
      </w:r>
      <w:r w:rsidRPr="00330AAA">
        <w:rPr>
          <w:rFonts w:ascii="Times New Roman" w:eastAsia="Arial" w:hAnsi="Times New Roman" w:cs="Times New Roman"/>
          <w:sz w:val="24"/>
          <w:szCs w:val="24"/>
        </w:rPr>
        <w:t xml:space="preserve">limentos” son elementos no evaluados tan positivamente como la “Atención y </w:t>
      </w:r>
      <w:r w:rsidR="009F2022" w:rsidRPr="00330AAA">
        <w:rPr>
          <w:rFonts w:ascii="Times New Roman" w:eastAsia="Arial" w:hAnsi="Times New Roman" w:cs="Times New Roman"/>
          <w:sz w:val="24"/>
          <w:szCs w:val="24"/>
        </w:rPr>
        <w:t>a</w:t>
      </w:r>
      <w:r w:rsidRPr="00330AAA">
        <w:rPr>
          <w:rFonts w:ascii="Times New Roman" w:eastAsia="Arial" w:hAnsi="Times New Roman" w:cs="Times New Roman"/>
          <w:sz w:val="24"/>
          <w:szCs w:val="24"/>
        </w:rPr>
        <w:t xml:space="preserve">mabilidad en el </w:t>
      </w:r>
      <w:r w:rsidR="009F2022" w:rsidRPr="00330AAA">
        <w:rPr>
          <w:rFonts w:ascii="Times New Roman" w:eastAsia="Arial" w:hAnsi="Times New Roman" w:cs="Times New Roman"/>
          <w:sz w:val="24"/>
          <w:szCs w:val="24"/>
        </w:rPr>
        <w:t>s</w:t>
      </w:r>
      <w:r w:rsidRPr="00330AAA">
        <w:rPr>
          <w:rFonts w:ascii="Times New Roman" w:eastAsia="Arial" w:hAnsi="Times New Roman" w:cs="Times New Roman"/>
          <w:sz w:val="24"/>
          <w:szCs w:val="24"/>
        </w:rPr>
        <w:t>ervicio”</w:t>
      </w:r>
      <w:r w:rsidR="001B3492" w:rsidRPr="00330AAA">
        <w:rPr>
          <w:rFonts w:ascii="Times New Roman" w:eastAsia="Arial" w:hAnsi="Times New Roman" w:cs="Times New Roman"/>
          <w:sz w:val="24"/>
          <w:szCs w:val="24"/>
        </w:rPr>
        <w:t>. A</w:t>
      </w:r>
      <w:r w:rsidRPr="00330AAA">
        <w:rPr>
          <w:rFonts w:ascii="Times New Roman" w:eastAsia="Arial" w:hAnsi="Times New Roman" w:cs="Times New Roman"/>
          <w:sz w:val="24"/>
          <w:szCs w:val="24"/>
        </w:rPr>
        <w:t xml:space="preserve">lgo interesante </w:t>
      </w:r>
      <w:r w:rsidR="001B3492" w:rsidRPr="00330AAA">
        <w:rPr>
          <w:rFonts w:ascii="Times New Roman" w:eastAsia="Arial" w:hAnsi="Times New Roman" w:cs="Times New Roman"/>
          <w:sz w:val="24"/>
          <w:szCs w:val="24"/>
        </w:rPr>
        <w:t>que hay que</w:t>
      </w:r>
      <w:r w:rsidRPr="00330AAA">
        <w:rPr>
          <w:rFonts w:ascii="Times New Roman" w:eastAsia="Arial" w:hAnsi="Times New Roman" w:cs="Times New Roman"/>
          <w:sz w:val="24"/>
          <w:szCs w:val="24"/>
        </w:rPr>
        <w:t xml:space="preserve"> resaltar en las pruebas de hipótesis es que el “Precio”</w:t>
      </w:r>
      <w:r w:rsidR="001B3492" w:rsidRPr="00330AAA">
        <w:rPr>
          <w:rFonts w:ascii="Times New Roman" w:eastAsia="Arial" w:hAnsi="Times New Roman" w:cs="Times New Roman"/>
          <w:sz w:val="24"/>
          <w:szCs w:val="24"/>
        </w:rPr>
        <w:t>,</w:t>
      </w:r>
      <w:r w:rsidRPr="00330AAA">
        <w:rPr>
          <w:rFonts w:ascii="Times New Roman" w:eastAsia="Arial" w:hAnsi="Times New Roman" w:cs="Times New Roman"/>
          <w:sz w:val="24"/>
          <w:szCs w:val="24"/>
        </w:rPr>
        <w:t xml:space="preserve"> aunque considera</w:t>
      </w:r>
      <w:r w:rsidR="001B3492" w:rsidRPr="00330AAA">
        <w:rPr>
          <w:rFonts w:ascii="Times New Roman" w:eastAsia="Arial" w:hAnsi="Times New Roman" w:cs="Times New Roman"/>
          <w:sz w:val="24"/>
          <w:szCs w:val="24"/>
        </w:rPr>
        <w:t>do</w:t>
      </w:r>
      <w:r w:rsidRPr="00330AAA">
        <w:rPr>
          <w:rFonts w:ascii="Times New Roman" w:eastAsia="Arial" w:hAnsi="Times New Roman" w:cs="Times New Roman"/>
          <w:sz w:val="24"/>
          <w:szCs w:val="24"/>
        </w:rPr>
        <w:t xml:space="preserve"> </w:t>
      </w:r>
      <w:r w:rsidR="00C216BE" w:rsidRPr="00330AAA">
        <w:rPr>
          <w:rFonts w:ascii="Times New Roman" w:eastAsia="Arial" w:hAnsi="Times New Roman" w:cs="Times New Roman"/>
          <w:sz w:val="24"/>
          <w:szCs w:val="24"/>
        </w:rPr>
        <w:t xml:space="preserve">justo </w:t>
      </w:r>
      <w:r w:rsidRPr="00330AAA">
        <w:rPr>
          <w:rFonts w:ascii="Times New Roman" w:eastAsia="Arial" w:hAnsi="Times New Roman" w:cs="Times New Roman"/>
          <w:sz w:val="24"/>
          <w:szCs w:val="24"/>
        </w:rPr>
        <w:t xml:space="preserve">por el LSA en términos de eficiencia de costos, no es bien valorado por los consumidores, lo que posiblemente pueda referirse al término de la relación entre el gasto que </w:t>
      </w:r>
      <w:r w:rsidR="003F3448" w:rsidRPr="00330AAA">
        <w:rPr>
          <w:rFonts w:ascii="Times New Roman" w:eastAsia="Arial" w:hAnsi="Times New Roman" w:cs="Times New Roman"/>
          <w:sz w:val="24"/>
          <w:szCs w:val="24"/>
        </w:rPr>
        <w:t>desembolsan con respecto al producto que reciben</w:t>
      </w:r>
      <w:r w:rsidR="001B3492" w:rsidRPr="00330AAA">
        <w:rPr>
          <w:rFonts w:ascii="Times New Roman" w:eastAsia="Arial" w:hAnsi="Times New Roman" w:cs="Times New Roman"/>
          <w:sz w:val="24"/>
          <w:szCs w:val="24"/>
        </w:rPr>
        <w:t>,</w:t>
      </w:r>
      <w:r w:rsidR="003F3448" w:rsidRPr="00330AAA">
        <w:rPr>
          <w:rFonts w:ascii="Times New Roman" w:eastAsia="Arial" w:hAnsi="Times New Roman" w:cs="Times New Roman"/>
          <w:sz w:val="24"/>
          <w:szCs w:val="24"/>
        </w:rPr>
        <w:t xml:space="preserve"> y por </w:t>
      </w:r>
      <w:r w:rsidR="001B3492" w:rsidRPr="00330AAA">
        <w:rPr>
          <w:rFonts w:ascii="Times New Roman" w:eastAsia="Arial" w:hAnsi="Times New Roman" w:cs="Times New Roman"/>
          <w:sz w:val="24"/>
          <w:szCs w:val="24"/>
        </w:rPr>
        <w:t>lo tanto</w:t>
      </w:r>
      <w:r w:rsidR="003F3448" w:rsidRPr="00330AAA">
        <w:rPr>
          <w:rFonts w:ascii="Times New Roman" w:eastAsia="Arial" w:hAnsi="Times New Roman" w:cs="Times New Roman"/>
          <w:sz w:val="24"/>
          <w:szCs w:val="24"/>
        </w:rPr>
        <w:t xml:space="preserve"> se presume </w:t>
      </w:r>
      <w:r w:rsidR="001B3492" w:rsidRPr="00330AAA">
        <w:rPr>
          <w:rFonts w:ascii="Times New Roman" w:eastAsia="Arial" w:hAnsi="Times New Roman" w:cs="Times New Roman"/>
          <w:sz w:val="24"/>
          <w:szCs w:val="24"/>
        </w:rPr>
        <w:t xml:space="preserve">que </w:t>
      </w:r>
      <w:r w:rsidR="003F3448" w:rsidRPr="00330AAA">
        <w:rPr>
          <w:rFonts w:ascii="Times New Roman" w:eastAsia="Arial" w:hAnsi="Times New Roman" w:cs="Times New Roman"/>
          <w:sz w:val="24"/>
          <w:szCs w:val="24"/>
        </w:rPr>
        <w:t xml:space="preserve">el precio </w:t>
      </w:r>
      <w:r w:rsidR="00DD1912" w:rsidRPr="00330AAA">
        <w:rPr>
          <w:rFonts w:ascii="Times New Roman" w:eastAsia="Arial" w:hAnsi="Times New Roman" w:cs="Times New Roman"/>
          <w:sz w:val="24"/>
          <w:szCs w:val="24"/>
        </w:rPr>
        <w:t>se encuentra por</w:t>
      </w:r>
      <w:r w:rsidR="001B3492" w:rsidRPr="00330AAA">
        <w:rPr>
          <w:rFonts w:ascii="Times New Roman" w:eastAsia="Arial" w:hAnsi="Times New Roman" w:cs="Times New Roman"/>
          <w:sz w:val="24"/>
          <w:szCs w:val="24"/>
        </w:rPr>
        <w:t xml:space="preserve"> arriba</w:t>
      </w:r>
      <w:r w:rsidR="003F3448" w:rsidRPr="00330AAA">
        <w:rPr>
          <w:rFonts w:ascii="Times New Roman" w:eastAsia="Arial" w:hAnsi="Times New Roman" w:cs="Times New Roman"/>
          <w:sz w:val="24"/>
          <w:szCs w:val="24"/>
        </w:rPr>
        <w:t xml:space="preserve"> de la satisfacción recibida </w:t>
      </w:r>
      <w:r w:rsidR="003E4EBA" w:rsidRPr="00330AAA">
        <w:rPr>
          <w:rFonts w:ascii="Times New Roman" w:eastAsia="Arial" w:hAnsi="Times New Roman" w:cs="Times New Roman"/>
          <w:sz w:val="24"/>
          <w:szCs w:val="24"/>
        </w:rPr>
        <w:t>por el</w:t>
      </w:r>
      <w:r w:rsidR="003F3448" w:rsidRPr="00330AAA">
        <w:rPr>
          <w:rFonts w:ascii="Times New Roman" w:eastAsia="Arial" w:hAnsi="Times New Roman" w:cs="Times New Roman"/>
          <w:sz w:val="24"/>
          <w:szCs w:val="24"/>
        </w:rPr>
        <w:t xml:space="preserve"> servicio.</w:t>
      </w:r>
    </w:p>
    <w:p w:rsidR="003F3448" w:rsidRPr="00330AAA" w:rsidRDefault="003F3448" w:rsidP="00330AAA">
      <w:pPr>
        <w:pStyle w:val="Normal1"/>
        <w:spacing w:line="360" w:lineRule="auto"/>
        <w:jc w:val="both"/>
        <w:rPr>
          <w:rFonts w:ascii="Times New Roman" w:eastAsia="Arial" w:hAnsi="Times New Roman" w:cs="Times New Roman"/>
          <w:sz w:val="24"/>
          <w:szCs w:val="24"/>
        </w:rPr>
      </w:pPr>
      <w:r w:rsidRPr="00330AAA">
        <w:rPr>
          <w:rFonts w:ascii="Times New Roman" w:eastAsia="Arial" w:hAnsi="Times New Roman" w:cs="Times New Roman"/>
          <w:sz w:val="24"/>
          <w:szCs w:val="24"/>
        </w:rPr>
        <w:t xml:space="preserve">Se puede observar que la “Sazón de los </w:t>
      </w:r>
      <w:r w:rsidR="001B3492" w:rsidRPr="00330AAA">
        <w:rPr>
          <w:rFonts w:ascii="Times New Roman" w:eastAsia="Arial" w:hAnsi="Times New Roman" w:cs="Times New Roman"/>
          <w:sz w:val="24"/>
          <w:szCs w:val="24"/>
        </w:rPr>
        <w:t>a</w:t>
      </w:r>
      <w:r w:rsidRPr="00330AAA">
        <w:rPr>
          <w:rFonts w:ascii="Times New Roman" w:eastAsia="Arial" w:hAnsi="Times New Roman" w:cs="Times New Roman"/>
          <w:sz w:val="24"/>
          <w:szCs w:val="24"/>
        </w:rPr>
        <w:t xml:space="preserve">limentos” y la “Variedad de los </w:t>
      </w:r>
      <w:r w:rsidR="001B3492" w:rsidRPr="00330AAA">
        <w:rPr>
          <w:rFonts w:ascii="Times New Roman" w:eastAsia="Arial" w:hAnsi="Times New Roman" w:cs="Times New Roman"/>
          <w:sz w:val="24"/>
          <w:szCs w:val="24"/>
        </w:rPr>
        <w:t>a</w:t>
      </w:r>
      <w:r w:rsidRPr="00330AAA">
        <w:rPr>
          <w:rFonts w:ascii="Times New Roman" w:eastAsia="Arial" w:hAnsi="Times New Roman" w:cs="Times New Roman"/>
          <w:sz w:val="24"/>
          <w:szCs w:val="24"/>
        </w:rPr>
        <w:t xml:space="preserve">limentos” son las variables peor evaluadas, y al cuestionar al consumidor sobre su reacción de consumo ante un cambio positivo en dichos aspectos se </w:t>
      </w:r>
      <w:r w:rsidR="001B3492" w:rsidRPr="00330AAA">
        <w:rPr>
          <w:rFonts w:ascii="Times New Roman" w:eastAsia="Arial" w:hAnsi="Times New Roman" w:cs="Times New Roman"/>
          <w:sz w:val="24"/>
          <w:szCs w:val="24"/>
        </w:rPr>
        <w:t>observa</w:t>
      </w:r>
      <w:r w:rsidRPr="00330AAA">
        <w:rPr>
          <w:rFonts w:ascii="Times New Roman" w:eastAsia="Arial" w:hAnsi="Times New Roman" w:cs="Times New Roman"/>
          <w:sz w:val="24"/>
          <w:szCs w:val="24"/>
        </w:rPr>
        <w:t xml:space="preserve"> un incremento considerable de frecuencia de asistencia y consumo en el LSA.</w:t>
      </w:r>
    </w:p>
    <w:p w:rsidR="00A44F90" w:rsidRPr="00330AAA" w:rsidRDefault="00803B8E" w:rsidP="00330AAA">
      <w:pPr>
        <w:pStyle w:val="Normal1"/>
        <w:spacing w:line="360" w:lineRule="auto"/>
        <w:jc w:val="both"/>
        <w:rPr>
          <w:rFonts w:ascii="Times New Roman" w:hAnsi="Times New Roman" w:cs="Times New Roman"/>
          <w:sz w:val="24"/>
          <w:szCs w:val="24"/>
        </w:rPr>
      </w:pPr>
      <w:r w:rsidRPr="00330AAA">
        <w:rPr>
          <w:rFonts w:ascii="Times New Roman" w:eastAsia="Arial" w:hAnsi="Times New Roman" w:cs="Times New Roman"/>
          <w:sz w:val="24"/>
          <w:szCs w:val="24"/>
        </w:rPr>
        <w:t xml:space="preserve">La importancia de los resultados obtenidos </w:t>
      </w:r>
      <w:r w:rsidR="003F3448" w:rsidRPr="00330AAA">
        <w:rPr>
          <w:rFonts w:ascii="Times New Roman" w:eastAsia="Arial" w:hAnsi="Times New Roman" w:cs="Times New Roman"/>
          <w:sz w:val="24"/>
          <w:szCs w:val="24"/>
        </w:rPr>
        <w:t xml:space="preserve">en este documento es que permite </w:t>
      </w:r>
      <w:r w:rsidRPr="00330AAA">
        <w:rPr>
          <w:rFonts w:ascii="Times New Roman" w:eastAsia="Arial" w:hAnsi="Times New Roman" w:cs="Times New Roman"/>
          <w:sz w:val="24"/>
          <w:szCs w:val="24"/>
        </w:rPr>
        <w:t xml:space="preserve">evaluar </w:t>
      </w:r>
      <w:r w:rsidR="003F3448" w:rsidRPr="00330AAA">
        <w:rPr>
          <w:rFonts w:ascii="Times New Roman" w:eastAsia="Arial" w:hAnsi="Times New Roman" w:cs="Times New Roman"/>
          <w:sz w:val="24"/>
          <w:szCs w:val="24"/>
        </w:rPr>
        <w:t>la percepción concreta del mercado actual y potencial del LSA con el fin de tomar decisiones y realizar cambios para atacar las áreas de oportunidad detectadas</w:t>
      </w:r>
      <w:r w:rsidRPr="00330AAA">
        <w:rPr>
          <w:rFonts w:ascii="Times New Roman" w:eastAsia="Arial" w:hAnsi="Times New Roman" w:cs="Times New Roman"/>
          <w:sz w:val="24"/>
          <w:szCs w:val="24"/>
        </w:rPr>
        <w:t xml:space="preserve"> y así obtener </w:t>
      </w:r>
      <w:r w:rsidR="001B3492" w:rsidRPr="00330AAA">
        <w:rPr>
          <w:rFonts w:ascii="Times New Roman" w:eastAsia="Arial" w:hAnsi="Times New Roman" w:cs="Times New Roman"/>
          <w:sz w:val="24"/>
          <w:szCs w:val="24"/>
        </w:rPr>
        <w:t>la fidelidad por</w:t>
      </w:r>
      <w:r w:rsidRPr="00330AAA">
        <w:rPr>
          <w:rFonts w:ascii="Times New Roman" w:eastAsia="Arial" w:hAnsi="Times New Roman" w:cs="Times New Roman"/>
          <w:sz w:val="24"/>
          <w:szCs w:val="24"/>
        </w:rPr>
        <w:t xml:space="preserve"> parte de los </w:t>
      </w:r>
      <w:r w:rsidR="00D10CF9" w:rsidRPr="00330AAA">
        <w:rPr>
          <w:rFonts w:ascii="Times New Roman" w:eastAsia="Arial" w:hAnsi="Times New Roman" w:cs="Times New Roman"/>
          <w:sz w:val="24"/>
          <w:szCs w:val="24"/>
        </w:rPr>
        <w:t>clientes.</w:t>
      </w:r>
    </w:p>
    <w:p w:rsidR="00A44F90" w:rsidRPr="00257206" w:rsidRDefault="003F3448" w:rsidP="00330AAA">
      <w:pPr>
        <w:pStyle w:val="Normal1"/>
        <w:spacing w:before="240" w:after="460" w:line="360" w:lineRule="auto"/>
        <w:jc w:val="both"/>
        <w:rPr>
          <w:rFonts w:ascii="Times New Roman" w:hAnsi="Times New Roman" w:cs="Times New Roman"/>
          <w:sz w:val="24"/>
          <w:szCs w:val="24"/>
        </w:rPr>
      </w:pPr>
      <w:r w:rsidRPr="00330AAA">
        <w:rPr>
          <w:rFonts w:ascii="Times New Roman" w:eastAsia="Arial" w:hAnsi="Times New Roman" w:cs="Times New Roman"/>
          <w:sz w:val="24"/>
          <w:szCs w:val="24"/>
        </w:rPr>
        <w:t xml:space="preserve">Dentro de las limitaciones la más importante es </w:t>
      </w:r>
      <w:r w:rsidR="001B3492" w:rsidRPr="00330AAA">
        <w:rPr>
          <w:rFonts w:ascii="Times New Roman" w:eastAsia="Arial" w:hAnsi="Times New Roman" w:cs="Times New Roman"/>
          <w:sz w:val="24"/>
          <w:szCs w:val="24"/>
        </w:rPr>
        <w:t xml:space="preserve">el </w:t>
      </w:r>
      <w:r w:rsidRPr="00330AAA">
        <w:rPr>
          <w:rFonts w:ascii="Times New Roman" w:eastAsia="Arial" w:hAnsi="Times New Roman" w:cs="Times New Roman"/>
          <w:sz w:val="24"/>
          <w:szCs w:val="24"/>
        </w:rPr>
        <w:t>presupuest</w:t>
      </w:r>
      <w:r w:rsidR="001B3492" w:rsidRPr="00330AAA">
        <w:rPr>
          <w:rFonts w:ascii="Times New Roman" w:eastAsia="Arial" w:hAnsi="Times New Roman" w:cs="Times New Roman"/>
          <w:sz w:val="24"/>
          <w:szCs w:val="24"/>
        </w:rPr>
        <w:t>o, ya que</w:t>
      </w:r>
      <w:r w:rsidRPr="00330AAA">
        <w:rPr>
          <w:rFonts w:ascii="Times New Roman" w:eastAsia="Arial" w:hAnsi="Times New Roman" w:cs="Times New Roman"/>
          <w:sz w:val="24"/>
          <w:szCs w:val="24"/>
        </w:rPr>
        <w:t xml:space="preserve"> al ser </w:t>
      </w:r>
      <w:r w:rsidR="001B3492" w:rsidRPr="00330AAA">
        <w:rPr>
          <w:rFonts w:ascii="Times New Roman" w:eastAsia="Arial" w:hAnsi="Times New Roman" w:cs="Times New Roman"/>
          <w:sz w:val="24"/>
          <w:szCs w:val="24"/>
        </w:rPr>
        <w:t xml:space="preserve">este </w:t>
      </w:r>
      <w:r w:rsidRPr="00330AAA">
        <w:rPr>
          <w:rFonts w:ascii="Times New Roman" w:eastAsia="Arial" w:hAnsi="Times New Roman" w:cs="Times New Roman"/>
          <w:sz w:val="24"/>
          <w:szCs w:val="24"/>
        </w:rPr>
        <w:t xml:space="preserve">un establecimiento </w:t>
      </w:r>
      <w:r w:rsidR="001B3492" w:rsidRPr="00330AAA">
        <w:rPr>
          <w:rFonts w:ascii="Times New Roman" w:eastAsia="Arial" w:hAnsi="Times New Roman" w:cs="Times New Roman"/>
          <w:sz w:val="24"/>
          <w:szCs w:val="24"/>
        </w:rPr>
        <w:t>que depende del</w:t>
      </w:r>
      <w:r w:rsidRPr="00330AAA">
        <w:rPr>
          <w:rFonts w:ascii="Times New Roman" w:eastAsia="Arial" w:hAnsi="Times New Roman" w:cs="Times New Roman"/>
          <w:sz w:val="24"/>
          <w:szCs w:val="24"/>
        </w:rPr>
        <w:t xml:space="preserve"> presupuesto universitario y de sus </w:t>
      </w:r>
      <w:r w:rsidR="00A93B33" w:rsidRPr="00330AAA">
        <w:rPr>
          <w:rFonts w:ascii="Times New Roman" w:eastAsia="Arial" w:hAnsi="Times New Roman" w:cs="Times New Roman"/>
          <w:sz w:val="24"/>
          <w:szCs w:val="24"/>
        </w:rPr>
        <w:t xml:space="preserve">propios </w:t>
      </w:r>
      <w:r w:rsidRPr="00330AAA">
        <w:rPr>
          <w:rFonts w:ascii="Times New Roman" w:eastAsia="Arial" w:hAnsi="Times New Roman" w:cs="Times New Roman"/>
          <w:sz w:val="24"/>
          <w:szCs w:val="24"/>
        </w:rPr>
        <w:t>ingresos</w:t>
      </w:r>
      <w:r w:rsidR="001B3492" w:rsidRPr="00330AAA">
        <w:rPr>
          <w:rFonts w:ascii="Times New Roman" w:eastAsia="Arial" w:hAnsi="Times New Roman" w:cs="Times New Roman"/>
          <w:sz w:val="24"/>
          <w:szCs w:val="24"/>
        </w:rPr>
        <w:t>,</w:t>
      </w:r>
      <w:r w:rsidRPr="00330AAA">
        <w:rPr>
          <w:rFonts w:ascii="Times New Roman" w:eastAsia="Arial" w:hAnsi="Times New Roman" w:cs="Times New Roman"/>
          <w:sz w:val="24"/>
          <w:szCs w:val="24"/>
        </w:rPr>
        <w:t xml:space="preserve"> debe </w:t>
      </w:r>
      <w:r w:rsidR="001B3492" w:rsidRPr="00330AAA">
        <w:rPr>
          <w:rFonts w:ascii="Times New Roman" w:eastAsia="Arial" w:hAnsi="Times New Roman" w:cs="Times New Roman"/>
          <w:sz w:val="24"/>
          <w:szCs w:val="24"/>
        </w:rPr>
        <w:t xml:space="preserve">planear de manera estratégica las modificaciones que </w:t>
      </w:r>
      <w:r w:rsidR="00A93B33" w:rsidRPr="00330AAA">
        <w:rPr>
          <w:rFonts w:ascii="Times New Roman" w:eastAsia="Arial" w:hAnsi="Times New Roman" w:cs="Times New Roman"/>
          <w:sz w:val="24"/>
          <w:szCs w:val="24"/>
        </w:rPr>
        <w:t xml:space="preserve">se </w:t>
      </w:r>
      <w:r w:rsidR="001B3492" w:rsidRPr="00330AAA">
        <w:rPr>
          <w:rFonts w:ascii="Times New Roman" w:eastAsia="Arial" w:hAnsi="Times New Roman" w:cs="Times New Roman"/>
          <w:sz w:val="24"/>
          <w:szCs w:val="24"/>
        </w:rPr>
        <w:t>haga</w:t>
      </w:r>
      <w:r w:rsidR="00A93B33" w:rsidRPr="00330AAA">
        <w:rPr>
          <w:rFonts w:ascii="Times New Roman" w:eastAsia="Arial" w:hAnsi="Times New Roman" w:cs="Times New Roman"/>
          <w:sz w:val="24"/>
          <w:szCs w:val="24"/>
        </w:rPr>
        <w:t>n</w:t>
      </w:r>
      <w:r w:rsidR="001B3492" w:rsidRPr="00330AAA">
        <w:rPr>
          <w:rFonts w:ascii="Times New Roman" w:eastAsia="Arial" w:hAnsi="Times New Roman" w:cs="Times New Roman"/>
          <w:sz w:val="24"/>
          <w:szCs w:val="24"/>
        </w:rPr>
        <w:t xml:space="preserve">. </w:t>
      </w:r>
      <w:r w:rsidR="006A25B4" w:rsidRPr="00330AAA">
        <w:rPr>
          <w:rFonts w:ascii="Times New Roman" w:eastAsia="Arial" w:hAnsi="Times New Roman" w:cs="Times New Roman"/>
          <w:sz w:val="24"/>
          <w:szCs w:val="24"/>
        </w:rPr>
        <w:t>Todo ello con</w:t>
      </w:r>
      <w:r w:rsidR="001B3492" w:rsidRPr="00330AAA">
        <w:rPr>
          <w:rFonts w:ascii="Times New Roman" w:eastAsia="Arial" w:hAnsi="Times New Roman" w:cs="Times New Roman"/>
          <w:sz w:val="24"/>
          <w:szCs w:val="24"/>
        </w:rPr>
        <w:t xml:space="preserve"> la</w:t>
      </w:r>
      <w:r w:rsidRPr="00330AAA">
        <w:rPr>
          <w:rFonts w:ascii="Times New Roman" w:eastAsia="Arial" w:hAnsi="Times New Roman" w:cs="Times New Roman"/>
          <w:sz w:val="24"/>
          <w:szCs w:val="24"/>
        </w:rPr>
        <w:t xml:space="preserve"> f</w:t>
      </w:r>
      <w:r w:rsidR="001B3492" w:rsidRPr="00330AAA">
        <w:rPr>
          <w:rFonts w:ascii="Times New Roman" w:eastAsia="Arial" w:hAnsi="Times New Roman" w:cs="Times New Roman"/>
          <w:sz w:val="24"/>
          <w:szCs w:val="24"/>
        </w:rPr>
        <w:t>inalidad</w:t>
      </w:r>
      <w:r w:rsidRPr="00330AAA">
        <w:rPr>
          <w:rFonts w:ascii="Times New Roman" w:eastAsia="Arial" w:hAnsi="Times New Roman" w:cs="Times New Roman"/>
          <w:sz w:val="24"/>
          <w:szCs w:val="24"/>
        </w:rPr>
        <w:t xml:space="preserve"> de </w:t>
      </w:r>
      <w:r w:rsidR="001B3492" w:rsidRPr="00330AAA">
        <w:rPr>
          <w:rFonts w:ascii="Times New Roman" w:eastAsia="Arial" w:hAnsi="Times New Roman" w:cs="Times New Roman"/>
          <w:sz w:val="24"/>
          <w:szCs w:val="24"/>
        </w:rPr>
        <w:t>crear</w:t>
      </w:r>
      <w:r w:rsidRPr="00330AAA">
        <w:rPr>
          <w:rFonts w:ascii="Times New Roman" w:eastAsia="Arial" w:hAnsi="Times New Roman" w:cs="Times New Roman"/>
          <w:sz w:val="24"/>
          <w:szCs w:val="24"/>
        </w:rPr>
        <w:t xml:space="preserve"> </w:t>
      </w:r>
      <w:r w:rsidR="001B3492" w:rsidRPr="00330AAA">
        <w:rPr>
          <w:rFonts w:ascii="Times New Roman" w:eastAsia="Arial" w:hAnsi="Times New Roman" w:cs="Times New Roman"/>
          <w:sz w:val="24"/>
          <w:szCs w:val="24"/>
        </w:rPr>
        <w:t xml:space="preserve">más </w:t>
      </w:r>
      <w:r w:rsidRPr="00330AAA">
        <w:rPr>
          <w:rFonts w:ascii="Times New Roman" w:eastAsia="Arial" w:hAnsi="Times New Roman" w:cs="Times New Roman"/>
          <w:sz w:val="24"/>
          <w:szCs w:val="24"/>
        </w:rPr>
        <w:t>eficiencia organizacional</w:t>
      </w:r>
      <w:r w:rsidR="001B3492" w:rsidRPr="00330AAA">
        <w:rPr>
          <w:rFonts w:ascii="Times New Roman" w:eastAsia="Arial" w:hAnsi="Times New Roman" w:cs="Times New Roman"/>
          <w:sz w:val="24"/>
          <w:szCs w:val="24"/>
        </w:rPr>
        <w:t xml:space="preserve"> y obtener mayor</w:t>
      </w:r>
      <w:r w:rsidRPr="00330AAA">
        <w:rPr>
          <w:rFonts w:ascii="Times New Roman" w:eastAsia="Arial" w:hAnsi="Times New Roman" w:cs="Times New Roman"/>
          <w:sz w:val="24"/>
          <w:szCs w:val="24"/>
        </w:rPr>
        <w:t xml:space="preserve"> rentabilidad</w:t>
      </w:r>
      <w:r w:rsidR="00803B8E" w:rsidRPr="00330AAA">
        <w:rPr>
          <w:rFonts w:ascii="Times New Roman" w:eastAsia="Arial" w:hAnsi="Times New Roman" w:cs="Times New Roman"/>
          <w:sz w:val="24"/>
          <w:szCs w:val="24"/>
        </w:rPr>
        <w:t>.</w:t>
      </w:r>
    </w:p>
    <w:p w:rsidR="00634BA7" w:rsidRPr="00257206" w:rsidRDefault="00330AAA" w:rsidP="00330AAA">
      <w:pPr>
        <w:keepNext/>
        <w:keepLines/>
        <w:spacing w:before="200" w:after="0" w:line="480" w:lineRule="auto"/>
        <w:jc w:val="both"/>
        <w:outlineLvl w:val="1"/>
        <w:rPr>
          <w:rFonts w:ascii="Times New Roman" w:eastAsia="Trebuchet MS" w:hAnsi="Times New Roman" w:cs="Times New Roman"/>
          <w:b/>
          <w:color w:val="auto"/>
          <w:sz w:val="24"/>
          <w:szCs w:val="24"/>
          <w:lang w:val="es-MX" w:eastAsia="es-MX"/>
        </w:rPr>
      </w:pPr>
      <w:r>
        <w:rPr>
          <w:rFonts w:eastAsia="Times New Roman"/>
          <w:color w:val="7030A0"/>
          <w:sz w:val="28"/>
          <w:szCs w:val="28"/>
        </w:rPr>
        <w:lastRenderedPageBreak/>
        <w:t>Bibliografía</w:t>
      </w:r>
    </w:p>
    <w:p w:rsidR="00330AAA" w:rsidRPr="00330AAA" w:rsidRDefault="00330AAA" w:rsidP="00330AAA">
      <w:pPr>
        <w:pStyle w:val="Bibliografa"/>
        <w:spacing w:line="360" w:lineRule="auto"/>
        <w:ind w:left="720" w:hanging="720"/>
        <w:rPr>
          <w:rFonts w:ascii="Times New Roman" w:hAnsi="Times New Roman"/>
          <w:noProof/>
          <w:sz w:val="24"/>
          <w:lang w:val="es-ES"/>
        </w:rPr>
      </w:pPr>
      <w:r w:rsidRPr="00330AAA">
        <w:rPr>
          <w:rFonts w:ascii="Times New Roman" w:hAnsi="Times New Roman"/>
          <w:noProof/>
          <w:sz w:val="24"/>
          <w:lang w:val="es-ES"/>
        </w:rPr>
        <w:t xml:space="preserve">Aristizabal, N. (s.f.). Análisis del Consumidor. Recuperado el 18 de junio de 2015, de </w:t>
      </w:r>
      <w:hyperlink r:id="rId12" w:history="1">
        <w:r w:rsidRPr="00330AAA">
          <w:rPr>
            <w:rFonts w:ascii="Times New Roman" w:hAnsi="Times New Roman"/>
            <w:noProof/>
            <w:sz w:val="24"/>
            <w:lang w:val="es-ES"/>
          </w:rPr>
          <w:t>http://www.virtual.unal.edu.co/cursos/sedes/manizales/4010039/Lecciones/CAPITULO%20II/aconsumidor.htm</w:t>
        </w:r>
      </w:hyperlink>
    </w:p>
    <w:p w:rsidR="008066C6" w:rsidRPr="00330AAA" w:rsidRDefault="008066C6" w:rsidP="00330AAA">
      <w:pPr>
        <w:pStyle w:val="Bibliografa"/>
        <w:spacing w:line="360" w:lineRule="auto"/>
        <w:ind w:left="720" w:hanging="720"/>
        <w:rPr>
          <w:rFonts w:ascii="Times New Roman" w:hAnsi="Times New Roman"/>
          <w:noProof/>
          <w:sz w:val="24"/>
          <w:lang w:val="es-ES"/>
        </w:rPr>
      </w:pPr>
      <w:r w:rsidRPr="00330AAA">
        <w:rPr>
          <w:rFonts w:ascii="Times New Roman" w:hAnsi="Times New Roman"/>
          <w:noProof/>
          <w:sz w:val="24"/>
          <w:lang w:val="es-ES"/>
        </w:rPr>
        <w:t>Blackwell, D., Miniard, W., Engel, F. (2002). Comportamiento del Consumidor. Ediciones Paraninfo.</w:t>
      </w:r>
    </w:p>
    <w:p w:rsidR="008066C6" w:rsidRPr="00330AAA" w:rsidRDefault="008066C6" w:rsidP="00330AAA">
      <w:pPr>
        <w:pStyle w:val="Bibliografa"/>
        <w:spacing w:line="360" w:lineRule="auto"/>
        <w:ind w:left="720" w:hanging="720"/>
        <w:rPr>
          <w:rFonts w:ascii="Times New Roman" w:hAnsi="Times New Roman"/>
          <w:noProof/>
          <w:sz w:val="24"/>
          <w:lang w:val="es-ES"/>
        </w:rPr>
      </w:pPr>
      <w:r w:rsidRPr="00330AAA">
        <w:rPr>
          <w:rFonts w:ascii="Times New Roman" w:hAnsi="Times New Roman"/>
          <w:noProof/>
          <w:sz w:val="24"/>
          <w:lang w:val="es-ES"/>
        </w:rPr>
        <w:t xml:space="preserve">Capriotti, P. (2013). Planificación Estratégica de la Imagen Corporativa. Instituto de Investigación en Relaciones Públicas. </w:t>
      </w:r>
    </w:p>
    <w:p w:rsidR="008066C6" w:rsidRPr="00330AAA" w:rsidRDefault="008066C6" w:rsidP="00330AAA">
      <w:pPr>
        <w:pStyle w:val="Bibliografa"/>
        <w:spacing w:line="360" w:lineRule="auto"/>
        <w:ind w:left="720" w:hanging="720"/>
        <w:rPr>
          <w:rFonts w:ascii="Times New Roman" w:hAnsi="Times New Roman"/>
          <w:noProof/>
          <w:sz w:val="24"/>
          <w:lang w:val="es-ES"/>
        </w:rPr>
      </w:pPr>
      <w:r w:rsidRPr="00330AAA">
        <w:rPr>
          <w:rFonts w:ascii="Times New Roman" w:hAnsi="Times New Roman"/>
          <w:noProof/>
          <w:sz w:val="24"/>
          <w:lang w:val="es-ES"/>
        </w:rPr>
        <w:t>Kotler, P. (2003). Fundamentos de Marketing. Pearson Educación</w:t>
      </w:r>
      <w:r w:rsidR="00965B79" w:rsidRPr="00330AAA">
        <w:rPr>
          <w:rFonts w:ascii="Times New Roman" w:hAnsi="Times New Roman"/>
          <w:noProof/>
          <w:sz w:val="24"/>
          <w:lang w:val="es-ES"/>
        </w:rPr>
        <w:t>.</w:t>
      </w:r>
    </w:p>
    <w:p w:rsidR="008066C6" w:rsidRPr="00330AAA" w:rsidRDefault="008066C6" w:rsidP="00330AAA">
      <w:pPr>
        <w:pStyle w:val="Bibliografa"/>
        <w:spacing w:line="360" w:lineRule="auto"/>
        <w:ind w:left="720" w:hanging="720"/>
        <w:rPr>
          <w:rFonts w:ascii="Times New Roman" w:hAnsi="Times New Roman"/>
          <w:noProof/>
          <w:sz w:val="24"/>
          <w:lang w:val="es-ES"/>
        </w:rPr>
      </w:pPr>
      <w:r w:rsidRPr="00330AAA">
        <w:rPr>
          <w:rFonts w:ascii="Times New Roman" w:hAnsi="Times New Roman"/>
          <w:noProof/>
          <w:sz w:val="24"/>
          <w:lang w:val="es-ES"/>
        </w:rPr>
        <w:t>Kotler, P., Armstrong, G. (2007). Marketing versión para Latinoamérica. Pearson</w:t>
      </w:r>
      <w:r w:rsidR="00965B79" w:rsidRPr="00330AAA">
        <w:rPr>
          <w:rFonts w:ascii="Times New Roman" w:hAnsi="Times New Roman"/>
          <w:noProof/>
          <w:sz w:val="24"/>
          <w:lang w:val="es-ES"/>
        </w:rPr>
        <w:t xml:space="preserve"> Educación.</w:t>
      </w:r>
      <w:r w:rsidRPr="00330AAA">
        <w:rPr>
          <w:rFonts w:ascii="Times New Roman" w:hAnsi="Times New Roman"/>
          <w:noProof/>
          <w:sz w:val="24"/>
          <w:lang w:val="es-ES"/>
        </w:rPr>
        <w:t xml:space="preserve"> </w:t>
      </w:r>
    </w:p>
    <w:p w:rsidR="008066C6" w:rsidRPr="00330AAA" w:rsidRDefault="008066C6" w:rsidP="00330AAA">
      <w:pPr>
        <w:pStyle w:val="Bibliografa"/>
        <w:spacing w:line="360" w:lineRule="auto"/>
        <w:ind w:left="720" w:hanging="720"/>
        <w:rPr>
          <w:rFonts w:ascii="Times New Roman" w:hAnsi="Times New Roman"/>
          <w:noProof/>
          <w:sz w:val="24"/>
          <w:lang w:val="es-ES"/>
        </w:rPr>
      </w:pPr>
      <w:r w:rsidRPr="00330AAA">
        <w:rPr>
          <w:rFonts w:ascii="Times New Roman" w:hAnsi="Times New Roman"/>
          <w:noProof/>
          <w:sz w:val="24"/>
          <w:lang w:val="es-ES"/>
        </w:rPr>
        <w:t>Kotler, P.</w:t>
      </w:r>
      <w:r w:rsidR="00965B79" w:rsidRPr="00330AAA">
        <w:rPr>
          <w:rFonts w:ascii="Times New Roman" w:hAnsi="Times New Roman"/>
          <w:noProof/>
          <w:sz w:val="24"/>
          <w:lang w:val="es-ES"/>
        </w:rPr>
        <w:t xml:space="preserve"> y</w:t>
      </w:r>
      <w:r w:rsidRPr="00330AAA">
        <w:rPr>
          <w:rFonts w:ascii="Times New Roman" w:hAnsi="Times New Roman"/>
          <w:noProof/>
          <w:sz w:val="24"/>
          <w:lang w:val="es-ES"/>
        </w:rPr>
        <w:t xml:space="preserve"> Keller, K. (2006). Dirección de Marketing. Pearson Educación</w:t>
      </w:r>
      <w:r w:rsidR="00965B79" w:rsidRPr="00330AAA">
        <w:rPr>
          <w:rFonts w:ascii="Times New Roman" w:hAnsi="Times New Roman"/>
          <w:noProof/>
          <w:sz w:val="24"/>
          <w:lang w:val="es-ES"/>
        </w:rPr>
        <w:t>.</w:t>
      </w:r>
      <w:r w:rsidRPr="00330AAA">
        <w:rPr>
          <w:rFonts w:ascii="Times New Roman" w:hAnsi="Times New Roman"/>
          <w:noProof/>
          <w:sz w:val="24"/>
          <w:lang w:val="es-ES"/>
        </w:rPr>
        <w:t xml:space="preserve"> </w:t>
      </w:r>
    </w:p>
    <w:p w:rsidR="008066C6" w:rsidRPr="00330AAA" w:rsidRDefault="008066C6" w:rsidP="00330AAA">
      <w:pPr>
        <w:pStyle w:val="Bibliografa"/>
        <w:spacing w:line="360" w:lineRule="auto"/>
        <w:ind w:left="720" w:hanging="720"/>
        <w:rPr>
          <w:rFonts w:ascii="Times New Roman" w:hAnsi="Times New Roman"/>
          <w:noProof/>
          <w:sz w:val="24"/>
          <w:lang w:val="es-ES"/>
        </w:rPr>
      </w:pPr>
      <w:r w:rsidRPr="00330AAA">
        <w:rPr>
          <w:rFonts w:ascii="Times New Roman" w:hAnsi="Times New Roman"/>
          <w:noProof/>
          <w:sz w:val="24"/>
          <w:lang w:val="es-ES"/>
        </w:rPr>
        <w:t>Lamb, C., Hair, J., McDaniel, C. (2001). Marketing. International Thomson Editores</w:t>
      </w:r>
      <w:r w:rsidR="00965B79" w:rsidRPr="00330AAA">
        <w:rPr>
          <w:rFonts w:ascii="Times New Roman" w:hAnsi="Times New Roman"/>
          <w:noProof/>
          <w:sz w:val="24"/>
          <w:lang w:val="es-ES"/>
        </w:rPr>
        <w:t>.</w:t>
      </w:r>
    </w:p>
    <w:p w:rsidR="008066C6" w:rsidRPr="00330AAA" w:rsidRDefault="008066C6" w:rsidP="00330AAA">
      <w:pPr>
        <w:pStyle w:val="Bibliografa"/>
        <w:spacing w:line="360" w:lineRule="auto"/>
        <w:ind w:left="720" w:hanging="720"/>
        <w:rPr>
          <w:rFonts w:ascii="Times New Roman" w:hAnsi="Times New Roman"/>
          <w:noProof/>
          <w:sz w:val="24"/>
          <w:lang w:val="es-ES"/>
        </w:rPr>
      </w:pPr>
      <w:r w:rsidRPr="00330AAA">
        <w:rPr>
          <w:rFonts w:ascii="Times New Roman" w:hAnsi="Times New Roman"/>
          <w:noProof/>
          <w:sz w:val="24"/>
          <w:lang w:val="es-ES"/>
        </w:rPr>
        <w:t>Martínez-Tur, V., Peiró, J.</w:t>
      </w:r>
      <w:r w:rsidR="00965B79" w:rsidRPr="00330AAA">
        <w:rPr>
          <w:rFonts w:ascii="Times New Roman" w:hAnsi="Times New Roman"/>
          <w:noProof/>
          <w:sz w:val="24"/>
          <w:lang w:val="es-ES"/>
        </w:rPr>
        <w:t xml:space="preserve"> </w:t>
      </w:r>
      <w:r w:rsidRPr="00330AAA">
        <w:rPr>
          <w:rFonts w:ascii="Times New Roman" w:hAnsi="Times New Roman"/>
          <w:noProof/>
          <w:sz w:val="24"/>
          <w:lang w:val="es-ES"/>
        </w:rPr>
        <w:t>M, Ramos, J. (2001). Calidad de servicio y satisfacción del cliente: una perspectiva psicosocial. Síntesis.</w:t>
      </w:r>
    </w:p>
    <w:p w:rsidR="00330AAA" w:rsidRPr="00330AAA" w:rsidRDefault="00330AAA" w:rsidP="00330AAA">
      <w:pPr>
        <w:pStyle w:val="Bibliografa"/>
        <w:spacing w:line="360" w:lineRule="auto"/>
        <w:ind w:left="720" w:hanging="720"/>
        <w:rPr>
          <w:rFonts w:ascii="Times New Roman" w:hAnsi="Times New Roman"/>
          <w:noProof/>
          <w:sz w:val="24"/>
          <w:lang w:val="es-ES"/>
        </w:rPr>
      </w:pPr>
      <w:r w:rsidRPr="00330AAA">
        <w:rPr>
          <w:rFonts w:ascii="Times New Roman" w:hAnsi="Times New Roman"/>
          <w:noProof/>
          <w:sz w:val="24"/>
          <w:lang w:val="es-ES"/>
        </w:rPr>
        <w:t xml:space="preserve">Segundo Informe de Actividades, Dra. I. Leticia Leal Moya, 2014-2015; Centro Universitario de los Altos, Universidad de Guadalajara, Recuperado el 18 de junio de 2015, de </w:t>
      </w:r>
      <w:hyperlink r:id="rId13" w:history="1">
        <w:r w:rsidRPr="00330AAA">
          <w:rPr>
            <w:rFonts w:ascii="Times New Roman" w:hAnsi="Times New Roman"/>
            <w:noProof/>
            <w:sz w:val="24"/>
            <w:lang w:val="es-ES"/>
          </w:rPr>
          <w:t>http://www.cualtos.udg.mx/informes/dra-leticia-leal/2do.Informe/book/book.html</w:t>
        </w:r>
      </w:hyperlink>
    </w:p>
    <w:p w:rsidR="008066C6" w:rsidRPr="00330AAA" w:rsidRDefault="008066C6" w:rsidP="00330AAA">
      <w:pPr>
        <w:pStyle w:val="Bibliografa"/>
        <w:spacing w:line="360" w:lineRule="auto"/>
        <w:ind w:left="720" w:hanging="720"/>
        <w:rPr>
          <w:rFonts w:ascii="Times New Roman" w:hAnsi="Times New Roman"/>
          <w:noProof/>
          <w:sz w:val="24"/>
          <w:lang w:val="es-ES"/>
        </w:rPr>
      </w:pPr>
      <w:r w:rsidRPr="00330AAA">
        <w:rPr>
          <w:rFonts w:ascii="Times New Roman" w:hAnsi="Times New Roman"/>
          <w:noProof/>
          <w:sz w:val="24"/>
          <w:lang w:val="es-ES"/>
        </w:rPr>
        <w:t>Stanton, W., Etzel, M., Walker, B. (2000). Fundamentos de Marketing. McGraw Hill.</w:t>
      </w:r>
    </w:p>
    <w:p w:rsidR="008066C6" w:rsidRPr="00330AAA" w:rsidRDefault="008066C6" w:rsidP="00330AAA">
      <w:pPr>
        <w:pStyle w:val="Bibliografa"/>
        <w:spacing w:line="360" w:lineRule="auto"/>
        <w:ind w:left="720" w:hanging="720"/>
        <w:rPr>
          <w:rFonts w:ascii="Times New Roman" w:eastAsia="Verdana" w:hAnsi="Times New Roman"/>
          <w:sz w:val="24"/>
          <w:szCs w:val="24"/>
        </w:rPr>
      </w:pPr>
      <w:r w:rsidRPr="00330AAA">
        <w:rPr>
          <w:rFonts w:ascii="Times New Roman" w:hAnsi="Times New Roman"/>
          <w:noProof/>
          <w:sz w:val="24"/>
          <w:lang w:val="es-ES"/>
        </w:rPr>
        <w:t>Zeithaml, V., Bitner, M. (2002). Marketing de Servicios. McGraw Hill.</w:t>
      </w:r>
    </w:p>
    <w:p w:rsidR="00330AAA" w:rsidRDefault="00330AAA" w:rsidP="00330AAA">
      <w:pPr>
        <w:spacing w:after="0" w:line="480" w:lineRule="auto"/>
        <w:contextualSpacing/>
        <w:jc w:val="both"/>
        <w:rPr>
          <w:rFonts w:ascii="Times New Roman" w:eastAsia="Verdana" w:hAnsi="Times New Roman" w:cs="Times New Roman"/>
          <w:color w:val="auto"/>
          <w:sz w:val="24"/>
          <w:szCs w:val="24"/>
        </w:rPr>
      </w:pPr>
    </w:p>
    <w:p w:rsidR="00376BF8" w:rsidRPr="00257206" w:rsidRDefault="00376BF8" w:rsidP="00330AAA">
      <w:pPr>
        <w:spacing w:after="0" w:line="480" w:lineRule="auto"/>
        <w:contextualSpacing/>
        <w:jc w:val="both"/>
        <w:rPr>
          <w:rFonts w:ascii="Times New Roman" w:eastAsia="Verdana" w:hAnsi="Times New Roman" w:cs="Times New Roman"/>
          <w:color w:val="auto"/>
          <w:sz w:val="24"/>
          <w:szCs w:val="24"/>
          <w:lang w:val="es-MX" w:eastAsia="es-MX"/>
        </w:rPr>
      </w:pPr>
    </w:p>
    <w:p w:rsidR="00376BF8" w:rsidRDefault="00376BF8" w:rsidP="00330AAA">
      <w:pPr>
        <w:spacing w:after="0" w:line="480" w:lineRule="auto"/>
        <w:contextualSpacing/>
        <w:jc w:val="both"/>
        <w:rPr>
          <w:rFonts w:ascii="Times New Roman" w:eastAsia="Verdana" w:hAnsi="Times New Roman" w:cs="Times New Roman"/>
          <w:color w:val="auto"/>
          <w:sz w:val="24"/>
          <w:szCs w:val="24"/>
          <w:lang w:val="es-MX" w:eastAsia="es-MX"/>
        </w:rPr>
      </w:pPr>
    </w:p>
    <w:p w:rsidR="00330AAA" w:rsidRPr="00257206" w:rsidRDefault="00330AAA" w:rsidP="00330AAA">
      <w:pPr>
        <w:spacing w:after="0" w:line="480" w:lineRule="auto"/>
        <w:contextualSpacing/>
        <w:jc w:val="both"/>
        <w:rPr>
          <w:rFonts w:ascii="Times New Roman" w:eastAsia="Verdana" w:hAnsi="Times New Roman" w:cs="Times New Roman"/>
          <w:color w:val="auto"/>
          <w:sz w:val="24"/>
          <w:szCs w:val="24"/>
          <w:lang w:val="es-MX" w:eastAsia="es-MX"/>
        </w:rPr>
      </w:pPr>
    </w:p>
    <w:p w:rsidR="00376BF8" w:rsidRPr="00257206" w:rsidRDefault="00376BF8" w:rsidP="00376BF8">
      <w:pPr>
        <w:spacing w:after="0" w:line="480" w:lineRule="auto"/>
        <w:jc w:val="both"/>
        <w:rPr>
          <w:rFonts w:ascii="Times New Roman" w:eastAsia="Verdana" w:hAnsi="Times New Roman" w:cs="Times New Roman"/>
          <w:color w:val="auto"/>
          <w:sz w:val="24"/>
          <w:szCs w:val="24"/>
          <w:lang w:val="es-MX" w:eastAsia="es-MX"/>
        </w:rPr>
      </w:pPr>
    </w:p>
    <w:p w:rsidR="00A44F90" w:rsidRPr="00257206" w:rsidRDefault="00B7725B" w:rsidP="005E0FF1">
      <w:pPr>
        <w:pStyle w:val="Ttulo2"/>
        <w:spacing w:before="200" w:line="480" w:lineRule="auto"/>
        <w:ind w:left="140"/>
        <w:jc w:val="both"/>
        <w:rPr>
          <w:rFonts w:ascii="Times New Roman" w:eastAsia="Trebuchet MS" w:hAnsi="Times New Roman" w:cs="Times New Roman"/>
          <w:b/>
          <w:color w:val="auto"/>
          <w:sz w:val="22"/>
          <w:lang w:val="es-MX" w:eastAsia="es-MX"/>
        </w:rPr>
      </w:pPr>
      <w:r>
        <w:rPr>
          <w:rFonts w:ascii="Times New Roman" w:eastAsia="Trebuchet MS" w:hAnsi="Times New Roman" w:cs="Times New Roman"/>
          <w:b/>
          <w:color w:val="auto"/>
          <w:sz w:val="22"/>
          <w:lang w:val="es-MX" w:eastAsia="es-MX"/>
        </w:rPr>
        <w:lastRenderedPageBreak/>
        <w:t>A</w:t>
      </w:r>
      <w:r w:rsidR="00803B8E" w:rsidRPr="00257206">
        <w:rPr>
          <w:rFonts w:ascii="Times New Roman" w:eastAsia="Trebuchet MS" w:hAnsi="Times New Roman" w:cs="Times New Roman"/>
          <w:b/>
          <w:color w:val="auto"/>
          <w:sz w:val="22"/>
          <w:lang w:val="es-MX" w:eastAsia="es-MX"/>
        </w:rPr>
        <w:t xml:space="preserve">NEXOS </w:t>
      </w:r>
    </w:p>
    <w:p w:rsidR="00A44F90" w:rsidRPr="00257206" w:rsidRDefault="00803B8E" w:rsidP="005E0FF1">
      <w:pPr>
        <w:pStyle w:val="Normal1"/>
        <w:spacing w:line="480" w:lineRule="auto"/>
        <w:jc w:val="both"/>
        <w:rPr>
          <w:rFonts w:ascii="Times New Roman" w:hAnsi="Times New Roman" w:cs="Times New Roman"/>
          <w:color w:val="auto"/>
          <w:sz w:val="18"/>
        </w:rPr>
      </w:pPr>
      <w:r w:rsidRPr="00257206">
        <w:rPr>
          <w:rFonts w:ascii="Times New Roman" w:eastAsia="Arial" w:hAnsi="Times New Roman" w:cs="Times New Roman"/>
          <w:color w:val="auto"/>
          <w:sz w:val="18"/>
        </w:rPr>
        <w:t>ANEXO A. Cuestionario de Percepción del Servicio del LSA del CUALTOS de la U</w:t>
      </w:r>
      <w:r w:rsidR="00965B79">
        <w:rPr>
          <w:rFonts w:ascii="Times New Roman" w:eastAsia="Arial" w:hAnsi="Times New Roman" w:cs="Times New Roman"/>
          <w:color w:val="auto"/>
          <w:sz w:val="18"/>
        </w:rPr>
        <w:t>de</w:t>
      </w:r>
      <w:r w:rsidRPr="00257206">
        <w:rPr>
          <w:rFonts w:ascii="Times New Roman" w:eastAsia="Arial" w:hAnsi="Times New Roman" w:cs="Times New Roman"/>
          <w:color w:val="auto"/>
          <w:sz w:val="18"/>
        </w:rPr>
        <w:t>G.</w:t>
      </w:r>
    </w:p>
    <w:p w:rsidR="00A44F90" w:rsidRPr="00257206" w:rsidRDefault="00803B8E" w:rsidP="005E0FF1">
      <w:pPr>
        <w:pStyle w:val="Normal1"/>
        <w:spacing w:before="100" w:after="100" w:line="480" w:lineRule="auto"/>
        <w:jc w:val="center"/>
        <w:rPr>
          <w:rFonts w:ascii="Times New Roman" w:hAnsi="Times New Roman" w:cs="Times New Roman"/>
          <w:color w:val="auto"/>
          <w:sz w:val="18"/>
        </w:rPr>
      </w:pPr>
      <w:r w:rsidRPr="00257206">
        <w:rPr>
          <w:rFonts w:ascii="Times New Roman" w:eastAsia="Droid Serif" w:hAnsi="Times New Roman" w:cs="Times New Roman"/>
          <w:color w:val="auto"/>
          <w:sz w:val="44"/>
          <w:szCs w:val="48"/>
        </w:rPr>
        <w:t>Laboratorio de Servicios Alimenticios</w:t>
      </w:r>
    </w:p>
    <w:p w:rsidR="00A44F90" w:rsidRPr="00257206" w:rsidRDefault="00803B8E" w:rsidP="0068512F">
      <w:pPr>
        <w:pStyle w:val="Normal1"/>
        <w:spacing w:line="480" w:lineRule="auto"/>
        <w:jc w:val="both"/>
        <w:rPr>
          <w:rFonts w:ascii="Times New Roman" w:hAnsi="Times New Roman" w:cs="Times New Roman"/>
          <w:color w:val="auto"/>
          <w:sz w:val="18"/>
        </w:rPr>
      </w:pPr>
      <w:r w:rsidRPr="00257206">
        <w:rPr>
          <w:rFonts w:ascii="Times New Roman" w:eastAsia="Droid Serif" w:hAnsi="Times New Roman" w:cs="Times New Roman"/>
          <w:color w:val="auto"/>
          <w:sz w:val="20"/>
          <w:szCs w:val="24"/>
        </w:rPr>
        <w:t xml:space="preserve">La presente encuesta </w:t>
      </w:r>
      <w:r w:rsidR="0068512F">
        <w:rPr>
          <w:rFonts w:ascii="Times New Roman" w:eastAsia="Droid Serif" w:hAnsi="Times New Roman" w:cs="Times New Roman"/>
          <w:color w:val="auto"/>
          <w:sz w:val="20"/>
          <w:szCs w:val="24"/>
        </w:rPr>
        <w:t>permite</w:t>
      </w:r>
      <w:r w:rsidRPr="00257206">
        <w:rPr>
          <w:rFonts w:ascii="Times New Roman" w:eastAsia="Droid Serif" w:hAnsi="Times New Roman" w:cs="Times New Roman"/>
          <w:color w:val="auto"/>
          <w:sz w:val="20"/>
          <w:szCs w:val="24"/>
        </w:rPr>
        <w:t xml:space="preserve"> conocer su percepción y sugerencias acerca de la calidad y servicio del Laboratorio de Servicios Alimenticios del Centro Universitario de los Altos</w:t>
      </w:r>
      <w:r w:rsidR="0068512F">
        <w:rPr>
          <w:rFonts w:ascii="Times New Roman" w:eastAsia="Droid Serif" w:hAnsi="Times New Roman" w:cs="Times New Roman"/>
          <w:color w:val="auto"/>
          <w:sz w:val="20"/>
          <w:szCs w:val="24"/>
        </w:rPr>
        <w:t>. A</w:t>
      </w:r>
      <w:r w:rsidRPr="00257206">
        <w:rPr>
          <w:rFonts w:ascii="Times New Roman" w:eastAsia="Droid Serif" w:hAnsi="Times New Roman" w:cs="Times New Roman"/>
          <w:color w:val="auto"/>
          <w:sz w:val="20"/>
          <w:szCs w:val="24"/>
        </w:rPr>
        <w:t xml:space="preserve">gradecemos </w:t>
      </w:r>
      <w:r w:rsidR="00FC24EB">
        <w:rPr>
          <w:rFonts w:ascii="Times New Roman" w:eastAsia="Droid Serif" w:hAnsi="Times New Roman" w:cs="Times New Roman"/>
          <w:color w:val="auto"/>
          <w:sz w:val="20"/>
          <w:szCs w:val="24"/>
        </w:rPr>
        <w:t>el tiempo que dedica a responder</w:t>
      </w:r>
      <w:r w:rsidR="0068512F">
        <w:rPr>
          <w:rFonts w:ascii="Times New Roman" w:eastAsia="Droid Serif" w:hAnsi="Times New Roman" w:cs="Times New Roman"/>
          <w:color w:val="auto"/>
          <w:sz w:val="20"/>
          <w:szCs w:val="24"/>
        </w:rPr>
        <w:t>la.</w:t>
      </w:r>
    </w:p>
    <w:p w:rsidR="00A44F90" w:rsidRPr="00257206" w:rsidRDefault="00803B8E" w:rsidP="005E0FF1">
      <w:pPr>
        <w:pStyle w:val="Normal1"/>
        <w:spacing w:line="480" w:lineRule="auto"/>
        <w:jc w:val="both"/>
        <w:rPr>
          <w:rFonts w:ascii="Times New Roman" w:hAnsi="Times New Roman" w:cs="Times New Roman"/>
          <w:color w:val="auto"/>
          <w:sz w:val="18"/>
        </w:rPr>
      </w:pPr>
      <w:r w:rsidRPr="00257206">
        <w:rPr>
          <w:rFonts w:ascii="Times New Roman" w:eastAsia="Droid Serif" w:hAnsi="Times New Roman" w:cs="Times New Roman"/>
          <w:b/>
          <w:color w:val="auto"/>
          <w:sz w:val="16"/>
          <w:szCs w:val="20"/>
          <w:highlight w:val="white"/>
        </w:rPr>
        <w:t xml:space="preserve">Carrera </w:t>
      </w:r>
      <w:r w:rsidRPr="00257206">
        <w:rPr>
          <w:rFonts w:ascii="Times New Roman" w:eastAsia="Droid Serif" w:hAnsi="Times New Roman" w:cs="Times New Roman"/>
          <w:color w:val="auto"/>
          <w:sz w:val="18"/>
        </w:rPr>
        <w:t xml:space="preserve">(en </w:t>
      </w:r>
      <w:r w:rsidR="0068512F">
        <w:rPr>
          <w:rFonts w:ascii="Times New Roman" w:eastAsia="Droid Serif" w:hAnsi="Times New Roman" w:cs="Times New Roman"/>
          <w:color w:val="auto"/>
          <w:sz w:val="18"/>
        </w:rPr>
        <w:t xml:space="preserve">el </w:t>
      </w:r>
      <w:r w:rsidRPr="00257206">
        <w:rPr>
          <w:rFonts w:ascii="Times New Roman" w:eastAsia="Droid Serif" w:hAnsi="Times New Roman" w:cs="Times New Roman"/>
          <w:color w:val="auto"/>
          <w:sz w:val="18"/>
        </w:rPr>
        <w:t xml:space="preserve">caso de alumnos)                            </w:t>
      </w:r>
      <w:r w:rsidRPr="00257206">
        <w:rPr>
          <w:rFonts w:ascii="Times New Roman" w:eastAsia="Droid Serif" w:hAnsi="Times New Roman" w:cs="Times New Roman"/>
          <w:b/>
          <w:color w:val="auto"/>
          <w:sz w:val="16"/>
          <w:szCs w:val="20"/>
          <w:highlight w:val="white"/>
        </w:rPr>
        <w:t xml:space="preserve">Nombramiento </w:t>
      </w:r>
      <w:r w:rsidRPr="00257206">
        <w:rPr>
          <w:rFonts w:ascii="Times New Roman" w:eastAsia="Droid Serif" w:hAnsi="Times New Roman" w:cs="Times New Roman"/>
          <w:color w:val="auto"/>
          <w:sz w:val="18"/>
        </w:rPr>
        <w:t xml:space="preserve">(en </w:t>
      </w:r>
      <w:r w:rsidR="0068512F">
        <w:rPr>
          <w:rFonts w:ascii="Times New Roman" w:eastAsia="Droid Serif" w:hAnsi="Times New Roman" w:cs="Times New Roman"/>
          <w:color w:val="auto"/>
          <w:sz w:val="18"/>
        </w:rPr>
        <w:t xml:space="preserve">el </w:t>
      </w:r>
      <w:r w:rsidRPr="00257206">
        <w:rPr>
          <w:rFonts w:ascii="Times New Roman" w:eastAsia="Droid Serif" w:hAnsi="Times New Roman" w:cs="Times New Roman"/>
          <w:color w:val="auto"/>
          <w:sz w:val="18"/>
        </w:rPr>
        <w:t>caso de profesores y/o directivos)</w:t>
      </w:r>
    </w:p>
    <w:p w:rsidR="00A44F90" w:rsidRPr="00257206" w:rsidRDefault="00803B8E" w:rsidP="005E0FF1">
      <w:pPr>
        <w:pStyle w:val="Normal1"/>
        <w:spacing w:after="0" w:line="480" w:lineRule="auto"/>
        <w:jc w:val="both"/>
        <w:rPr>
          <w:rFonts w:ascii="Times New Roman" w:hAnsi="Times New Roman" w:cs="Times New Roman"/>
          <w:color w:val="auto"/>
          <w:sz w:val="18"/>
        </w:rPr>
      </w:pPr>
      <w:r w:rsidRPr="00257206">
        <w:rPr>
          <w:rFonts w:ascii="Times New Roman" w:eastAsia="Droid Serif" w:hAnsi="Times New Roman" w:cs="Times New Roman"/>
          <w:b/>
          <w:color w:val="auto"/>
          <w:sz w:val="16"/>
          <w:szCs w:val="20"/>
          <w:highlight w:val="white"/>
        </w:rPr>
        <w:t xml:space="preserve">Semestre </w:t>
      </w:r>
      <w:r w:rsidRPr="00257206">
        <w:rPr>
          <w:rFonts w:ascii="Times New Roman" w:eastAsia="Droid Serif" w:hAnsi="Times New Roman" w:cs="Times New Roman"/>
          <w:color w:val="auto"/>
          <w:sz w:val="18"/>
        </w:rPr>
        <w:t xml:space="preserve">(en </w:t>
      </w:r>
      <w:r w:rsidR="0068512F">
        <w:rPr>
          <w:rFonts w:ascii="Times New Roman" w:eastAsia="Droid Serif" w:hAnsi="Times New Roman" w:cs="Times New Roman"/>
          <w:color w:val="auto"/>
          <w:sz w:val="18"/>
        </w:rPr>
        <w:t xml:space="preserve">el </w:t>
      </w:r>
      <w:r w:rsidRPr="00257206">
        <w:rPr>
          <w:rFonts w:ascii="Times New Roman" w:eastAsia="Droid Serif" w:hAnsi="Times New Roman" w:cs="Times New Roman"/>
          <w:color w:val="auto"/>
          <w:sz w:val="18"/>
        </w:rPr>
        <w:t xml:space="preserve">caso de alumnos)                          </w:t>
      </w:r>
      <w:r w:rsidR="00E071EA">
        <w:rPr>
          <w:rFonts w:ascii="Times New Roman" w:eastAsia="Droid Serif" w:hAnsi="Times New Roman" w:cs="Times New Roman"/>
          <w:color w:val="auto"/>
          <w:sz w:val="18"/>
        </w:rPr>
        <w:t xml:space="preserve"> </w:t>
      </w:r>
      <w:r w:rsidRPr="00257206">
        <w:rPr>
          <w:rFonts w:ascii="Times New Roman" w:eastAsia="Droid Serif" w:hAnsi="Times New Roman" w:cs="Times New Roman"/>
          <w:b/>
          <w:color w:val="auto"/>
          <w:sz w:val="16"/>
          <w:szCs w:val="20"/>
          <w:highlight w:val="white"/>
        </w:rPr>
        <w:t xml:space="preserve">Departamento </w:t>
      </w:r>
      <w:r w:rsidRPr="00257206">
        <w:rPr>
          <w:rFonts w:ascii="Times New Roman" w:eastAsia="Droid Serif" w:hAnsi="Times New Roman" w:cs="Times New Roman"/>
          <w:color w:val="auto"/>
          <w:sz w:val="18"/>
        </w:rPr>
        <w:t xml:space="preserve">(en </w:t>
      </w:r>
      <w:r w:rsidR="0068512F">
        <w:rPr>
          <w:rFonts w:ascii="Times New Roman" w:eastAsia="Droid Serif" w:hAnsi="Times New Roman" w:cs="Times New Roman"/>
          <w:color w:val="auto"/>
          <w:sz w:val="18"/>
        </w:rPr>
        <w:t xml:space="preserve">el </w:t>
      </w:r>
      <w:r w:rsidRPr="00257206">
        <w:rPr>
          <w:rFonts w:ascii="Times New Roman" w:eastAsia="Droid Serif" w:hAnsi="Times New Roman" w:cs="Times New Roman"/>
          <w:color w:val="auto"/>
          <w:sz w:val="18"/>
        </w:rPr>
        <w:t>caso de profesores y/o directivos)</w:t>
      </w:r>
    </w:p>
    <w:p w:rsidR="00A44F90" w:rsidRPr="00257206" w:rsidRDefault="00A44F90" w:rsidP="005E0FF1">
      <w:pPr>
        <w:pStyle w:val="Normal1"/>
        <w:spacing w:after="0" w:line="480" w:lineRule="auto"/>
        <w:jc w:val="both"/>
        <w:rPr>
          <w:rFonts w:ascii="Times New Roman" w:hAnsi="Times New Roman" w:cs="Times New Roman"/>
          <w:color w:val="auto"/>
          <w:sz w:val="18"/>
        </w:rPr>
      </w:pPr>
    </w:p>
    <w:p w:rsidR="00A44F90" w:rsidRPr="00257206" w:rsidRDefault="00803B8E" w:rsidP="005E0FF1">
      <w:pPr>
        <w:pStyle w:val="Normal1"/>
        <w:spacing w:line="480" w:lineRule="auto"/>
        <w:jc w:val="both"/>
        <w:rPr>
          <w:rFonts w:ascii="Times New Roman" w:hAnsi="Times New Roman" w:cs="Times New Roman"/>
          <w:color w:val="auto"/>
          <w:sz w:val="18"/>
        </w:rPr>
      </w:pPr>
      <w:r w:rsidRPr="00257206">
        <w:rPr>
          <w:rFonts w:ascii="Times New Roman" w:eastAsia="Droid Serif" w:hAnsi="Times New Roman" w:cs="Times New Roman"/>
          <w:b/>
          <w:color w:val="auto"/>
          <w:sz w:val="16"/>
          <w:szCs w:val="20"/>
          <w:highlight w:val="white"/>
        </w:rPr>
        <w:t xml:space="preserve">Municipio de Origen </w:t>
      </w:r>
      <w:r w:rsidRPr="00257206">
        <w:rPr>
          <w:rFonts w:ascii="Times New Roman" w:eastAsia="Droid Serif" w:hAnsi="Times New Roman" w:cs="Times New Roman"/>
          <w:color w:val="auto"/>
          <w:sz w:val="18"/>
        </w:rPr>
        <w:t xml:space="preserve">(LISTADO)                      </w:t>
      </w:r>
      <w:r w:rsidRPr="00257206">
        <w:rPr>
          <w:rFonts w:ascii="Times New Roman" w:eastAsia="Droid Serif" w:hAnsi="Times New Roman" w:cs="Times New Roman"/>
          <w:b/>
          <w:color w:val="auto"/>
          <w:sz w:val="16"/>
          <w:szCs w:val="20"/>
          <w:highlight w:val="white"/>
        </w:rPr>
        <w:t xml:space="preserve">Género </w:t>
      </w:r>
      <w:r w:rsidRPr="00257206">
        <w:rPr>
          <w:rFonts w:ascii="Times New Roman" w:eastAsia="Droid Serif" w:hAnsi="Times New Roman" w:cs="Times New Roman"/>
          <w:color w:val="auto"/>
          <w:sz w:val="18"/>
        </w:rPr>
        <w:t>(</w:t>
      </w:r>
      <w:r w:rsidR="000F202D">
        <w:rPr>
          <w:rFonts w:ascii="Times New Roman" w:eastAsia="Droid Serif" w:hAnsi="Times New Roman" w:cs="Times New Roman"/>
          <w:color w:val="auto"/>
          <w:sz w:val="18"/>
        </w:rPr>
        <w:t>m</w:t>
      </w:r>
      <w:r w:rsidRPr="00257206">
        <w:rPr>
          <w:rFonts w:ascii="Times New Roman" w:eastAsia="Droid Serif" w:hAnsi="Times New Roman" w:cs="Times New Roman"/>
          <w:color w:val="auto"/>
          <w:sz w:val="18"/>
        </w:rPr>
        <w:t xml:space="preserve">asculino o </w:t>
      </w:r>
      <w:r w:rsidR="000F202D">
        <w:rPr>
          <w:rFonts w:ascii="Times New Roman" w:eastAsia="Droid Serif" w:hAnsi="Times New Roman" w:cs="Times New Roman"/>
          <w:color w:val="auto"/>
          <w:sz w:val="18"/>
        </w:rPr>
        <w:t>f</w:t>
      </w:r>
      <w:r w:rsidRPr="00257206">
        <w:rPr>
          <w:rFonts w:ascii="Times New Roman" w:eastAsia="Droid Serif" w:hAnsi="Times New Roman" w:cs="Times New Roman"/>
          <w:color w:val="auto"/>
          <w:sz w:val="18"/>
        </w:rPr>
        <w:t xml:space="preserve">emenino)                        </w:t>
      </w:r>
      <w:r w:rsidRPr="00257206">
        <w:rPr>
          <w:rFonts w:ascii="Times New Roman" w:eastAsia="Droid Serif" w:hAnsi="Times New Roman" w:cs="Times New Roman"/>
          <w:b/>
          <w:color w:val="auto"/>
          <w:sz w:val="16"/>
          <w:szCs w:val="20"/>
          <w:highlight w:val="white"/>
        </w:rPr>
        <w:t>Edad</w:t>
      </w:r>
    </w:p>
    <w:p w:rsidR="00A44F90" w:rsidRPr="00257206" w:rsidRDefault="00A44F90" w:rsidP="005E0FF1">
      <w:pPr>
        <w:pStyle w:val="Normal1"/>
        <w:spacing w:line="480" w:lineRule="auto"/>
        <w:jc w:val="both"/>
        <w:rPr>
          <w:rFonts w:ascii="Times New Roman" w:hAnsi="Times New Roman" w:cs="Times New Roman"/>
          <w:color w:val="auto"/>
          <w:sz w:val="18"/>
        </w:rPr>
      </w:pPr>
    </w:p>
    <w:p w:rsidR="00A44F90" w:rsidRPr="00257206" w:rsidRDefault="00803B8E" w:rsidP="005E0FF1">
      <w:pPr>
        <w:pStyle w:val="Normal1"/>
        <w:spacing w:line="480" w:lineRule="auto"/>
        <w:ind w:left="720"/>
        <w:jc w:val="both"/>
        <w:rPr>
          <w:rFonts w:ascii="Times New Roman" w:hAnsi="Times New Roman" w:cs="Times New Roman"/>
          <w:color w:val="auto"/>
          <w:sz w:val="18"/>
        </w:rPr>
      </w:pPr>
      <w:r w:rsidRPr="00257206">
        <w:rPr>
          <w:rFonts w:ascii="Times New Roman" w:eastAsia="Droid Serif" w:hAnsi="Times New Roman" w:cs="Times New Roman"/>
          <w:b/>
          <w:color w:val="auto"/>
          <w:sz w:val="18"/>
        </w:rPr>
        <w:t>1. ¿Compras o has comprado algún alimento en el LSA? </w:t>
      </w:r>
      <w:r w:rsidRPr="00257206">
        <w:rPr>
          <w:rFonts w:ascii="Times New Roman" w:eastAsia="Droid Serif" w:hAnsi="Times New Roman" w:cs="Times New Roman"/>
          <w:color w:val="auto"/>
          <w:sz w:val="18"/>
        </w:rPr>
        <w:t>*</w:t>
      </w:r>
    </w:p>
    <w:p w:rsidR="00A44F90" w:rsidRPr="00257206" w:rsidRDefault="00803B8E" w:rsidP="005E0FF1">
      <w:pPr>
        <w:pStyle w:val="Normal1"/>
        <w:numPr>
          <w:ilvl w:val="1"/>
          <w:numId w:val="4"/>
        </w:numPr>
        <w:spacing w:after="0" w:line="480" w:lineRule="auto"/>
        <w:ind w:hanging="360"/>
        <w:jc w:val="both"/>
        <w:rPr>
          <w:rFonts w:ascii="Times New Roman" w:hAnsi="Times New Roman" w:cs="Times New Roman"/>
          <w:color w:val="auto"/>
          <w:sz w:val="18"/>
        </w:rPr>
      </w:pPr>
      <w:r w:rsidRPr="00257206">
        <w:rPr>
          <w:rFonts w:ascii="Times New Roman" w:eastAsia="Droid Serif" w:hAnsi="Times New Roman" w:cs="Times New Roman"/>
          <w:color w:val="auto"/>
          <w:sz w:val="18"/>
        </w:rPr>
        <w:t>S</w:t>
      </w:r>
      <w:r w:rsidR="000F202D">
        <w:rPr>
          <w:rFonts w:ascii="Times New Roman" w:eastAsia="Droid Serif" w:hAnsi="Times New Roman" w:cs="Times New Roman"/>
          <w:color w:val="auto"/>
          <w:sz w:val="18"/>
        </w:rPr>
        <w:t>í</w:t>
      </w:r>
      <w:r w:rsidRPr="00257206">
        <w:rPr>
          <w:rFonts w:ascii="Times New Roman" w:eastAsia="Droid Serif" w:hAnsi="Times New Roman" w:cs="Times New Roman"/>
          <w:color w:val="auto"/>
          <w:sz w:val="18"/>
        </w:rPr>
        <w:t xml:space="preserve"> (</w:t>
      </w:r>
      <w:r w:rsidR="000F202D">
        <w:rPr>
          <w:rFonts w:ascii="Times New Roman" w:eastAsia="Droid Serif" w:hAnsi="Times New Roman" w:cs="Times New Roman"/>
          <w:color w:val="auto"/>
          <w:sz w:val="18"/>
        </w:rPr>
        <w:t>f</w:t>
      </w:r>
      <w:r w:rsidRPr="00257206">
        <w:rPr>
          <w:rFonts w:ascii="Times New Roman" w:eastAsia="Droid Serif" w:hAnsi="Times New Roman" w:cs="Times New Roman"/>
          <w:color w:val="auto"/>
          <w:sz w:val="18"/>
        </w:rPr>
        <w:t xml:space="preserve">avor de </w:t>
      </w:r>
      <w:r w:rsidR="000F202D">
        <w:rPr>
          <w:rFonts w:ascii="Times New Roman" w:eastAsia="Droid Serif" w:hAnsi="Times New Roman" w:cs="Times New Roman"/>
          <w:color w:val="auto"/>
          <w:sz w:val="18"/>
        </w:rPr>
        <w:t>c</w:t>
      </w:r>
      <w:r w:rsidRPr="00257206">
        <w:rPr>
          <w:rFonts w:ascii="Times New Roman" w:eastAsia="Droid Serif" w:hAnsi="Times New Roman" w:cs="Times New Roman"/>
          <w:color w:val="auto"/>
          <w:sz w:val="18"/>
        </w:rPr>
        <w:t>ontinuar)</w:t>
      </w:r>
    </w:p>
    <w:p w:rsidR="00A44F90" w:rsidRPr="00257206" w:rsidRDefault="00803B8E" w:rsidP="005E0FF1">
      <w:pPr>
        <w:pStyle w:val="Normal1"/>
        <w:numPr>
          <w:ilvl w:val="1"/>
          <w:numId w:val="4"/>
        </w:numPr>
        <w:spacing w:after="0" w:line="480" w:lineRule="auto"/>
        <w:ind w:hanging="360"/>
        <w:jc w:val="both"/>
        <w:rPr>
          <w:rFonts w:ascii="Times New Roman" w:hAnsi="Times New Roman" w:cs="Times New Roman"/>
          <w:color w:val="auto"/>
          <w:sz w:val="18"/>
        </w:rPr>
      </w:pPr>
      <w:r w:rsidRPr="00257206">
        <w:rPr>
          <w:rFonts w:ascii="Times New Roman" w:eastAsia="Droid Serif" w:hAnsi="Times New Roman" w:cs="Times New Roman"/>
          <w:color w:val="auto"/>
          <w:sz w:val="18"/>
        </w:rPr>
        <w:t>No (</w:t>
      </w:r>
      <w:r w:rsidR="000F202D">
        <w:rPr>
          <w:rFonts w:ascii="Times New Roman" w:eastAsia="Droid Serif" w:hAnsi="Times New Roman" w:cs="Times New Roman"/>
          <w:color w:val="auto"/>
          <w:sz w:val="18"/>
        </w:rPr>
        <w:t>f</w:t>
      </w:r>
      <w:r w:rsidRPr="00257206">
        <w:rPr>
          <w:rFonts w:ascii="Times New Roman" w:eastAsia="Droid Serif" w:hAnsi="Times New Roman" w:cs="Times New Roman"/>
          <w:color w:val="auto"/>
          <w:sz w:val="18"/>
        </w:rPr>
        <w:t xml:space="preserve">avor de </w:t>
      </w:r>
      <w:r w:rsidR="000F202D">
        <w:rPr>
          <w:rFonts w:ascii="Times New Roman" w:eastAsia="Droid Serif" w:hAnsi="Times New Roman" w:cs="Times New Roman"/>
          <w:color w:val="auto"/>
          <w:sz w:val="18"/>
        </w:rPr>
        <w:t>p</w:t>
      </w:r>
      <w:r w:rsidRPr="00257206">
        <w:rPr>
          <w:rFonts w:ascii="Times New Roman" w:eastAsia="Droid Serif" w:hAnsi="Times New Roman" w:cs="Times New Roman"/>
          <w:color w:val="auto"/>
          <w:sz w:val="18"/>
        </w:rPr>
        <w:t xml:space="preserve">asar a la </w:t>
      </w:r>
      <w:r w:rsidR="000F202D">
        <w:rPr>
          <w:rFonts w:ascii="Times New Roman" w:eastAsia="Droid Serif" w:hAnsi="Times New Roman" w:cs="Times New Roman"/>
          <w:color w:val="auto"/>
          <w:sz w:val="18"/>
        </w:rPr>
        <w:t>p</w:t>
      </w:r>
      <w:r w:rsidRPr="00257206">
        <w:rPr>
          <w:rFonts w:ascii="Times New Roman" w:eastAsia="Droid Serif" w:hAnsi="Times New Roman" w:cs="Times New Roman"/>
          <w:color w:val="auto"/>
          <w:sz w:val="18"/>
        </w:rPr>
        <w:t>regunta 6)</w:t>
      </w:r>
    </w:p>
    <w:p w:rsidR="00A44F90" w:rsidRPr="00257206" w:rsidRDefault="00A44F90" w:rsidP="005E0FF1">
      <w:pPr>
        <w:pStyle w:val="Normal1"/>
        <w:spacing w:line="480" w:lineRule="auto"/>
        <w:ind w:left="720"/>
        <w:jc w:val="both"/>
        <w:rPr>
          <w:rFonts w:ascii="Times New Roman" w:hAnsi="Times New Roman" w:cs="Times New Roman"/>
          <w:color w:val="auto"/>
          <w:sz w:val="18"/>
        </w:rPr>
      </w:pPr>
    </w:p>
    <w:p w:rsidR="00A44F90" w:rsidRPr="00257206" w:rsidRDefault="00803B8E" w:rsidP="005E0FF1">
      <w:pPr>
        <w:pStyle w:val="Normal1"/>
        <w:spacing w:line="480" w:lineRule="auto"/>
        <w:ind w:left="720"/>
        <w:jc w:val="both"/>
        <w:rPr>
          <w:rFonts w:ascii="Times New Roman" w:hAnsi="Times New Roman" w:cs="Times New Roman"/>
          <w:color w:val="auto"/>
          <w:sz w:val="18"/>
        </w:rPr>
      </w:pPr>
      <w:r w:rsidRPr="00257206">
        <w:rPr>
          <w:rFonts w:ascii="Times New Roman" w:eastAsia="Droid Serif" w:hAnsi="Times New Roman" w:cs="Times New Roman"/>
          <w:b/>
          <w:color w:val="auto"/>
          <w:sz w:val="18"/>
        </w:rPr>
        <w:t>2. ¿Cómo identificas o conoces al Laboratorio de Servicios Alimenticios (LSA)? </w:t>
      </w:r>
      <w:r w:rsidRPr="00257206">
        <w:rPr>
          <w:rFonts w:ascii="Times New Roman" w:eastAsia="Droid Serif" w:hAnsi="Times New Roman" w:cs="Times New Roman"/>
          <w:color w:val="auto"/>
          <w:sz w:val="18"/>
        </w:rPr>
        <w:t>*</w:t>
      </w:r>
    </w:p>
    <w:p w:rsidR="00A44F90" w:rsidRPr="00257206" w:rsidRDefault="00803B8E" w:rsidP="005E0FF1">
      <w:pPr>
        <w:pStyle w:val="Normal1"/>
        <w:spacing w:line="480" w:lineRule="auto"/>
        <w:ind w:left="720"/>
        <w:jc w:val="both"/>
        <w:rPr>
          <w:rFonts w:ascii="Times New Roman" w:hAnsi="Times New Roman" w:cs="Times New Roman"/>
          <w:color w:val="auto"/>
          <w:sz w:val="18"/>
        </w:rPr>
      </w:pPr>
      <w:r w:rsidRPr="00257206">
        <w:rPr>
          <w:rFonts w:ascii="Times New Roman" w:eastAsia="Droid Serif" w:hAnsi="Times New Roman" w:cs="Times New Roman"/>
          <w:color w:val="auto"/>
          <w:sz w:val="18"/>
        </w:rPr>
        <w:t>(Elige al menos una opción)</w:t>
      </w:r>
    </w:p>
    <w:p w:rsidR="00A44F90" w:rsidRPr="00257206" w:rsidRDefault="00803B8E" w:rsidP="005E0FF1">
      <w:pPr>
        <w:pStyle w:val="Normal1"/>
        <w:numPr>
          <w:ilvl w:val="1"/>
          <w:numId w:val="4"/>
        </w:numPr>
        <w:spacing w:after="0" w:line="480" w:lineRule="auto"/>
        <w:ind w:hanging="360"/>
        <w:jc w:val="both"/>
        <w:rPr>
          <w:rFonts w:ascii="Times New Roman" w:hAnsi="Times New Roman" w:cs="Times New Roman"/>
          <w:color w:val="auto"/>
          <w:sz w:val="18"/>
        </w:rPr>
      </w:pPr>
      <w:r w:rsidRPr="00257206">
        <w:rPr>
          <w:rFonts w:ascii="Times New Roman" w:eastAsia="Droid Serif" w:hAnsi="Times New Roman" w:cs="Times New Roman"/>
          <w:color w:val="auto"/>
          <w:sz w:val="18"/>
        </w:rPr>
        <w:t>Laboratorio de Servicios Alimenticios (LSA)</w:t>
      </w:r>
    </w:p>
    <w:p w:rsidR="00A44F90" w:rsidRPr="00257206" w:rsidRDefault="00803B8E" w:rsidP="005E0FF1">
      <w:pPr>
        <w:pStyle w:val="Normal1"/>
        <w:numPr>
          <w:ilvl w:val="1"/>
          <w:numId w:val="4"/>
        </w:numPr>
        <w:spacing w:after="0" w:line="480" w:lineRule="auto"/>
        <w:ind w:hanging="360"/>
        <w:jc w:val="both"/>
        <w:rPr>
          <w:rFonts w:ascii="Times New Roman" w:hAnsi="Times New Roman" w:cs="Times New Roman"/>
          <w:color w:val="auto"/>
          <w:sz w:val="18"/>
        </w:rPr>
      </w:pPr>
      <w:r w:rsidRPr="00257206">
        <w:rPr>
          <w:rFonts w:ascii="Times New Roman" w:eastAsia="Droid Serif" w:hAnsi="Times New Roman" w:cs="Times New Roman"/>
          <w:color w:val="auto"/>
          <w:sz w:val="18"/>
        </w:rPr>
        <w:t>Comedor</w:t>
      </w:r>
    </w:p>
    <w:p w:rsidR="00A44F90" w:rsidRPr="00257206" w:rsidRDefault="00803B8E" w:rsidP="005E0FF1">
      <w:pPr>
        <w:pStyle w:val="Normal1"/>
        <w:numPr>
          <w:ilvl w:val="1"/>
          <w:numId w:val="4"/>
        </w:numPr>
        <w:spacing w:after="0" w:line="480" w:lineRule="auto"/>
        <w:ind w:hanging="360"/>
        <w:jc w:val="both"/>
        <w:rPr>
          <w:rFonts w:ascii="Times New Roman" w:hAnsi="Times New Roman" w:cs="Times New Roman"/>
          <w:color w:val="auto"/>
          <w:sz w:val="18"/>
        </w:rPr>
      </w:pPr>
      <w:r w:rsidRPr="00257206">
        <w:rPr>
          <w:rFonts w:ascii="Times New Roman" w:eastAsia="Droid Serif" w:hAnsi="Times New Roman" w:cs="Times New Roman"/>
          <w:color w:val="auto"/>
          <w:sz w:val="18"/>
        </w:rPr>
        <w:t>Cafetería</w:t>
      </w:r>
    </w:p>
    <w:p w:rsidR="00A44F90" w:rsidRPr="00257206" w:rsidRDefault="00803B8E" w:rsidP="005E0FF1">
      <w:pPr>
        <w:pStyle w:val="Normal1"/>
        <w:numPr>
          <w:ilvl w:val="1"/>
          <w:numId w:val="4"/>
        </w:numPr>
        <w:spacing w:after="0" w:line="480" w:lineRule="auto"/>
        <w:ind w:hanging="360"/>
        <w:jc w:val="both"/>
        <w:rPr>
          <w:rFonts w:ascii="Times New Roman" w:hAnsi="Times New Roman" w:cs="Times New Roman"/>
          <w:color w:val="auto"/>
          <w:sz w:val="18"/>
        </w:rPr>
      </w:pPr>
      <w:r w:rsidRPr="00257206">
        <w:rPr>
          <w:rFonts w:ascii="Times New Roman" w:eastAsia="Droid Serif" w:hAnsi="Times New Roman" w:cs="Times New Roman"/>
          <w:color w:val="auto"/>
          <w:sz w:val="18"/>
        </w:rPr>
        <w:t>Otro: </w:t>
      </w:r>
      <w:r w:rsidRPr="00257206">
        <w:rPr>
          <w:rFonts w:ascii="Times New Roman" w:hAnsi="Times New Roman" w:cs="Times New Roman"/>
          <w:noProof/>
          <w:color w:val="auto"/>
          <w:sz w:val="18"/>
          <w:lang w:val="es-MX" w:eastAsia="es-MX"/>
        </w:rPr>
        <w:drawing>
          <wp:inline distT="0" distB="0" distL="114300" distR="114300" wp14:anchorId="1A55E7F0" wp14:editId="6CAFA792">
            <wp:extent cx="914400" cy="228600"/>
            <wp:effectExtent l="0" t="0" r="0" b="0"/>
            <wp:docPr id="16"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4" cstate="print"/>
                    <a:srcRect/>
                    <a:stretch>
                      <a:fillRect/>
                    </a:stretch>
                  </pic:blipFill>
                  <pic:spPr>
                    <a:xfrm>
                      <a:off x="0" y="0"/>
                      <a:ext cx="914400" cy="228600"/>
                    </a:xfrm>
                    <a:prstGeom prst="rect">
                      <a:avLst/>
                    </a:prstGeom>
                    <a:ln/>
                  </pic:spPr>
                </pic:pic>
              </a:graphicData>
            </a:graphic>
          </wp:inline>
        </w:drawing>
      </w:r>
    </w:p>
    <w:p w:rsidR="00A44F90" w:rsidRPr="00257206" w:rsidRDefault="00A44F90" w:rsidP="005E0FF1">
      <w:pPr>
        <w:pStyle w:val="Normal1"/>
        <w:spacing w:line="480" w:lineRule="auto"/>
        <w:ind w:left="720"/>
        <w:jc w:val="both"/>
        <w:rPr>
          <w:rFonts w:ascii="Times New Roman" w:hAnsi="Times New Roman" w:cs="Times New Roman"/>
          <w:color w:val="auto"/>
          <w:sz w:val="18"/>
        </w:rPr>
      </w:pPr>
    </w:p>
    <w:p w:rsidR="00A44F90" w:rsidRPr="00257206" w:rsidRDefault="00803B8E" w:rsidP="005E0FF1">
      <w:pPr>
        <w:pStyle w:val="Normal1"/>
        <w:spacing w:line="480" w:lineRule="auto"/>
        <w:ind w:left="720"/>
        <w:jc w:val="both"/>
        <w:rPr>
          <w:rFonts w:ascii="Times New Roman" w:hAnsi="Times New Roman" w:cs="Times New Roman"/>
          <w:color w:val="auto"/>
          <w:sz w:val="18"/>
        </w:rPr>
      </w:pPr>
      <w:r w:rsidRPr="00257206">
        <w:rPr>
          <w:rFonts w:ascii="Times New Roman" w:eastAsia="Droid Serif" w:hAnsi="Times New Roman" w:cs="Times New Roman"/>
          <w:b/>
          <w:color w:val="auto"/>
          <w:sz w:val="18"/>
        </w:rPr>
        <w:t>3. ¿Qué tan frecuentemente compras en el LSA?</w:t>
      </w:r>
    </w:p>
    <w:p w:rsidR="00A44F90" w:rsidRPr="00257206" w:rsidRDefault="00803B8E" w:rsidP="005E0FF1">
      <w:pPr>
        <w:pStyle w:val="Normal1"/>
        <w:numPr>
          <w:ilvl w:val="1"/>
          <w:numId w:val="4"/>
        </w:numPr>
        <w:spacing w:after="0" w:line="480" w:lineRule="auto"/>
        <w:ind w:hanging="360"/>
        <w:jc w:val="both"/>
        <w:rPr>
          <w:rFonts w:ascii="Times New Roman" w:hAnsi="Times New Roman" w:cs="Times New Roman"/>
          <w:color w:val="auto"/>
          <w:sz w:val="18"/>
        </w:rPr>
      </w:pPr>
      <w:r w:rsidRPr="00257206">
        <w:rPr>
          <w:rFonts w:ascii="Times New Roman" w:eastAsia="Droid Serif" w:hAnsi="Times New Roman" w:cs="Times New Roman"/>
          <w:color w:val="auto"/>
          <w:sz w:val="18"/>
        </w:rPr>
        <w:t>Diariamente</w:t>
      </w:r>
    </w:p>
    <w:p w:rsidR="00A44F90" w:rsidRPr="00257206" w:rsidRDefault="00803B8E" w:rsidP="005E0FF1">
      <w:pPr>
        <w:pStyle w:val="Normal1"/>
        <w:numPr>
          <w:ilvl w:val="1"/>
          <w:numId w:val="4"/>
        </w:numPr>
        <w:spacing w:after="0" w:line="480" w:lineRule="auto"/>
        <w:ind w:hanging="360"/>
        <w:jc w:val="both"/>
        <w:rPr>
          <w:rFonts w:ascii="Times New Roman" w:hAnsi="Times New Roman" w:cs="Times New Roman"/>
          <w:color w:val="auto"/>
          <w:sz w:val="18"/>
        </w:rPr>
      </w:pPr>
      <w:r w:rsidRPr="00257206">
        <w:rPr>
          <w:rFonts w:ascii="Times New Roman" w:eastAsia="Droid Serif" w:hAnsi="Times New Roman" w:cs="Times New Roman"/>
          <w:color w:val="auto"/>
          <w:sz w:val="18"/>
        </w:rPr>
        <w:t>3 a 4 veces por semana</w:t>
      </w:r>
    </w:p>
    <w:p w:rsidR="00A44F90" w:rsidRPr="00257206" w:rsidRDefault="00803B8E" w:rsidP="005E0FF1">
      <w:pPr>
        <w:pStyle w:val="Normal1"/>
        <w:numPr>
          <w:ilvl w:val="1"/>
          <w:numId w:val="4"/>
        </w:numPr>
        <w:spacing w:after="0" w:line="480" w:lineRule="auto"/>
        <w:ind w:hanging="360"/>
        <w:jc w:val="both"/>
        <w:rPr>
          <w:rFonts w:ascii="Times New Roman" w:hAnsi="Times New Roman" w:cs="Times New Roman"/>
          <w:color w:val="auto"/>
          <w:sz w:val="18"/>
        </w:rPr>
      </w:pPr>
      <w:r w:rsidRPr="00257206">
        <w:rPr>
          <w:rFonts w:ascii="Times New Roman" w:eastAsia="Droid Serif" w:hAnsi="Times New Roman" w:cs="Times New Roman"/>
          <w:color w:val="auto"/>
          <w:sz w:val="18"/>
        </w:rPr>
        <w:t>1 a 2 veces por semana</w:t>
      </w:r>
    </w:p>
    <w:p w:rsidR="00A44F90" w:rsidRPr="00257206" w:rsidRDefault="00803B8E" w:rsidP="005E0FF1">
      <w:pPr>
        <w:pStyle w:val="Normal1"/>
        <w:numPr>
          <w:ilvl w:val="1"/>
          <w:numId w:val="4"/>
        </w:numPr>
        <w:spacing w:after="0" w:line="480" w:lineRule="auto"/>
        <w:ind w:hanging="360"/>
        <w:jc w:val="both"/>
        <w:rPr>
          <w:rFonts w:ascii="Times New Roman" w:hAnsi="Times New Roman" w:cs="Times New Roman"/>
          <w:color w:val="auto"/>
          <w:sz w:val="18"/>
        </w:rPr>
      </w:pPr>
      <w:r w:rsidRPr="00257206">
        <w:rPr>
          <w:rFonts w:ascii="Times New Roman" w:eastAsia="Droid Serif" w:hAnsi="Times New Roman" w:cs="Times New Roman"/>
          <w:color w:val="auto"/>
          <w:sz w:val="18"/>
        </w:rPr>
        <w:lastRenderedPageBreak/>
        <w:t>1 vez por quincena</w:t>
      </w:r>
    </w:p>
    <w:p w:rsidR="00A44F90" w:rsidRPr="00257206" w:rsidRDefault="00803B8E" w:rsidP="005E0FF1">
      <w:pPr>
        <w:pStyle w:val="Normal1"/>
        <w:numPr>
          <w:ilvl w:val="1"/>
          <w:numId w:val="4"/>
        </w:numPr>
        <w:spacing w:after="0" w:line="480" w:lineRule="auto"/>
        <w:ind w:hanging="360"/>
        <w:jc w:val="both"/>
        <w:rPr>
          <w:rFonts w:ascii="Times New Roman" w:hAnsi="Times New Roman" w:cs="Times New Roman"/>
          <w:color w:val="auto"/>
          <w:sz w:val="18"/>
        </w:rPr>
      </w:pPr>
      <w:r w:rsidRPr="00257206">
        <w:rPr>
          <w:rFonts w:ascii="Times New Roman" w:eastAsia="Droid Serif" w:hAnsi="Times New Roman" w:cs="Times New Roman"/>
          <w:color w:val="auto"/>
          <w:sz w:val="18"/>
        </w:rPr>
        <w:t>1 vez al mes</w:t>
      </w:r>
    </w:p>
    <w:p w:rsidR="00A44F90" w:rsidRPr="00257206" w:rsidRDefault="00803B8E" w:rsidP="005E0FF1">
      <w:pPr>
        <w:pStyle w:val="Normal1"/>
        <w:numPr>
          <w:ilvl w:val="1"/>
          <w:numId w:val="4"/>
        </w:numPr>
        <w:spacing w:after="0" w:line="480" w:lineRule="auto"/>
        <w:ind w:hanging="360"/>
        <w:jc w:val="both"/>
        <w:rPr>
          <w:rFonts w:ascii="Times New Roman" w:hAnsi="Times New Roman" w:cs="Times New Roman"/>
          <w:color w:val="auto"/>
          <w:sz w:val="18"/>
        </w:rPr>
      </w:pPr>
      <w:r w:rsidRPr="00257206">
        <w:rPr>
          <w:rFonts w:ascii="Times New Roman" w:eastAsia="Droid Serif" w:hAnsi="Times New Roman" w:cs="Times New Roman"/>
          <w:color w:val="auto"/>
          <w:sz w:val="18"/>
        </w:rPr>
        <w:t>Rara vez</w:t>
      </w:r>
    </w:p>
    <w:p w:rsidR="001D2BC5" w:rsidRPr="00257206" w:rsidRDefault="001D2BC5" w:rsidP="005E0FF1">
      <w:pPr>
        <w:pStyle w:val="Ttulo2"/>
        <w:spacing w:line="480" w:lineRule="auto"/>
        <w:ind w:left="720"/>
        <w:rPr>
          <w:rFonts w:ascii="Times New Roman" w:eastAsia="Droid Serif" w:hAnsi="Times New Roman" w:cs="Times New Roman"/>
          <w:b/>
          <w:color w:val="auto"/>
          <w:sz w:val="22"/>
        </w:rPr>
      </w:pPr>
    </w:p>
    <w:p w:rsidR="00A44F90" w:rsidRPr="00257206" w:rsidRDefault="00803B8E" w:rsidP="005E0FF1">
      <w:pPr>
        <w:pStyle w:val="Ttulo2"/>
        <w:spacing w:line="480" w:lineRule="auto"/>
        <w:ind w:left="720"/>
        <w:rPr>
          <w:rFonts w:ascii="Times New Roman" w:hAnsi="Times New Roman" w:cs="Times New Roman"/>
          <w:color w:val="auto"/>
          <w:sz w:val="22"/>
        </w:rPr>
      </w:pPr>
      <w:r w:rsidRPr="00257206">
        <w:rPr>
          <w:rFonts w:ascii="Times New Roman" w:eastAsia="Droid Serif" w:hAnsi="Times New Roman" w:cs="Times New Roman"/>
          <w:b/>
          <w:color w:val="auto"/>
          <w:sz w:val="22"/>
        </w:rPr>
        <w:t>En una escala del 1 al 7, ¿cómo evaluarías al LSA en los siguientes puntos?</w:t>
      </w:r>
    </w:p>
    <w:p w:rsidR="00A44F90" w:rsidRPr="00257206" w:rsidRDefault="000F202D" w:rsidP="005E0FF1">
      <w:pPr>
        <w:pStyle w:val="Normal1"/>
        <w:spacing w:line="480" w:lineRule="auto"/>
        <w:ind w:left="720"/>
        <w:rPr>
          <w:rFonts w:ascii="Times New Roman" w:hAnsi="Times New Roman" w:cs="Times New Roman"/>
          <w:color w:val="auto"/>
          <w:sz w:val="18"/>
        </w:rPr>
      </w:pPr>
      <w:r>
        <w:rPr>
          <w:rFonts w:ascii="Times New Roman" w:eastAsia="Droid Serif" w:hAnsi="Times New Roman" w:cs="Times New Roman"/>
          <w:color w:val="auto"/>
          <w:sz w:val="18"/>
        </w:rPr>
        <w:t>El número</w:t>
      </w:r>
      <w:r w:rsidR="00803B8E" w:rsidRPr="00257206">
        <w:rPr>
          <w:rFonts w:ascii="Times New Roman" w:eastAsia="Droid Serif" w:hAnsi="Times New Roman" w:cs="Times New Roman"/>
          <w:color w:val="auto"/>
          <w:sz w:val="18"/>
        </w:rPr>
        <w:t xml:space="preserve"> 1</w:t>
      </w:r>
      <w:r>
        <w:rPr>
          <w:rFonts w:ascii="Times New Roman" w:eastAsia="Droid Serif" w:hAnsi="Times New Roman" w:cs="Times New Roman"/>
          <w:color w:val="auto"/>
          <w:sz w:val="18"/>
        </w:rPr>
        <w:t xml:space="preserve"> tiene</w:t>
      </w:r>
      <w:r w:rsidR="00803B8E" w:rsidRPr="00257206">
        <w:rPr>
          <w:rFonts w:ascii="Times New Roman" w:eastAsia="Droid Serif" w:hAnsi="Times New Roman" w:cs="Times New Roman"/>
          <w:color w:val="auto"/>
          <w:sz w:val="18"/>
        </w:rPr>
        <w:t xml:space="preserve"> la menor calificación y el 7</w:t>
      </w:r>
      <w:r>
        <w:rPr>
          <w:rFonts w:ascii="Times New Roman" w:eastAsia="Droid Serif" w:hAnsi="Times New Roman" w:cs="Times New Roman"/>
          <w:color w:val="auto"/>
          <w:sz w:val="18"/>
        </w:rPr>
        <w:t xml:space="preserve"> </w:t>
      </w:r>
      <w:r w:rsidR="00803B8E" w:rsidRPr="00257206">
        <w:rPr>
          <w:rFonts w:ascii="Times New Roman" w:eastAsia="Droid Serif" w:hAnsi="Times New Roman" w:cs="Times New Roman"/>
          <w:color w:val="auto"/>
          <w:sz w:val="18"/>
        </w:rPr>
        <w:t>la mayor calificación</w:t>
      </w:r>
      <w:r w:rsidR="0068512F">
        <w:rPr>
          <w:rFonts w:ascii="Times New Roman" w:eastAsia="Droid Serif" w:hAnsi="Times New Roman" w:cs="Times New Roman"/>
          <w:color w:val="auto"/>
          <w:sz w:val="18"/>
        </w:rPr>
        <w:t>.</w:t>
      </w:r>
      <w:r w:rsidR="00803B8E" w:rsidRPr="00257206">
        <w:rPr>
          <w:rFonts w:ascii="Times New Roman" w:eastAsia="Droid Serif" w:hAnsi="Times New Roman" w:cs="Times New Roman"/>
          <w:color w:val="auto"/>
          <w:sz w:val="18"/>
        </w:rPr>
        <w:t xml:space="preserve"> </w:t>
      </w:r>
    </w:p>
    <w:p w:rsidR="00A44F90" w:rsidRPr="00257206" w:rsidRDefault="00803B8E" w:rsidP="005E0FF1">
      <w:pPr>
        <w:pStyle w:val="Normal1"/>
        <w:spacing w:line="480" w:lineRule="auto"/>
        <w:ind w:left="720"/>
        <w:rPr>
          <w:rFonts w:ascii="Times New Roman" w:hAnsi="Times New Roman" w:cs="Times New Roman"/>
          <w:color w:val="auto"/>
          <w:sz w:val="18"/>
        </w:rPr>
      </w:pPr>
      <w:r w:rsidRPr="00257206">
        <w:rPr>
          <w:rFonts w:ascii="Times New Roman" w:eastAsia="Droid Serif" w:hAnsi="Times New Roman" w:cs="Times New Roman"/>
          <w:b/>
          <w:color w:val="auto"/>
          <w:sz w:val="18"/>
        </w:rPr>
        <w:t>4. Higiene</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1</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2</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3</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4</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5</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6</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7</w:t>
      </w:r>
    </w:p>
    <w:p w:rsidR="00B828DC" w:rsidRPr="00257206" w:rsidRDefault="00B828DC" w:rsidP="005E0FF1">
      <w:pPr>
        <w:pStyle w:val="Normal1"/>
        <w:spacing w:line="480" w:lineRule="auto"/>
        <w:ind w:left="720"/>
        <w:rPr>
          <w:rFonts w:ascii="Times New Roman" w:eastAsia="Droid Serif" w:hAnsi="Times New Roman" w:cs="Times New Roman"/>
          <w:b/>
          <w:color w:val="auto"/>
          <w:sz w:val="18"/>
        </w:rPr>
      </w:pPr>
    </w:p>
    <w:p w:rsidR="00A44F90" w:rsidRPr="00257206" w:rsidRDefault="00803B8E" w:rsidP="005E0FF1">
      <w:pPr>
        <w:pStyle w:val="Normal1"/>
        <w:spacing w:line="480" w:lineRule="auto"/>
        <w:ind w:left="720"/>
        <w:rPr>
          <w:rFonts w:ascii="Times New Roman" w:hAnsi="Times New Roman" w:cs="Times New Roman"/>
          <w:color w:val="auto"/>
          <w:sz w:val="18"/>
        </w:rPr>
      </w:pPr>
      <w:r w:rsidRPr="00257206">
        <w:rPr>
          <w:rFonts w:ascii="Times New Roman" w:eastAsia="Droid Serif" w:hAnsi="Times New Roman" w:cs="Times New Roman"/>
          <w:b/>
          <w:color w:val="auto"/>
          <w:sz w:val="18"/>
        </w:rPr>
        <w:t xml:space="preserve">5- Rapidez en el </w:t>
      </w:r>
      <w:r w:rsidR="000F202D">
        <w:rPr>
          <w:rFonts w:ascii="Times New Roman" w:eastAsia="Droid Serif" w:hAnsi="Times New Roman" w:cs="Times New Roman"/>
          <w:b/>
          <w:color w:val="auto"/>
          <w:sz w:val="18"/>
        </w:rPr>
        <w:t>s</w:t>
      </w:r>
      <w:r w:rsidRPr="00257206">
        <w:rPr>
          <w:rFonts w:ascii="Times New Roman" w:eastAsia="Droid Serif" w:hAnsi="Times New Roman" w:cs="Times New Roman"/>
          <w:b/>
          <w:color w:val="auto"/>
          <w:sz w:val="18"/>
        </w:rPr>
        <w:t>ervicio</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1</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2</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3</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4</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5</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6</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7</w:t>
      </w:r>
    </w:p>
    <w:p w:rsidR="00A44F90" w:rsidRPr="00257206" w:rsidRDefault="00A44F90" w:rsidP="005E0FF1">
      <w:pPr>
        <w:pStyle w:val="Normal1"/>
        <w:spacing w:line="480" w:lineRule="auto"/>
        <w:ind w:left="720"/>
        <w:rPr>
          <w:rFonts w:ascii="Times New Roman" w:hAnsi="Times New Roman" w:cs="Times New Roman"/>
          <w:color w:val="auto"/>
          <w:sz w:val="10"/>
        </w:rPr>
      </w:pPr>
    </w:p>
    <w:p w:rsidR="00A44F90" w:rsidRPr="00257206" w:rsidRDefault="00803B8E" w:rsidP="005E0FF1">
      <w:pPr>
        <w:pStyle w:val="Normal1"/>
        <w:spacing w:line="480" w:lineRule="auto"/>
        <w:ind w:left="720"/>
        <w:rPr>
          <w:rFonts w:ascii="Times New Roman" w:hAnsi="Times New Roman" w:cs="Times New Roman"/>
          <w:color w:val="auto"/>
          <w:sz w:val="18"/>
        </w:rPr>
      </w:pPr>
      <w:r w:rsidRPr="00257206">
        <w:rPr>
          <w:rFonts w:ascii="Times New Roman" w:eastAsia="Droid Serif" w:hAnsi="Times New Roman" w:cs="Times New Roman"/>
          <w:b/>
          <w:color w:val="auto"/>
          <w:sz w:val="18"/>
        </w:rPr>
        <w:t xml:space="preserve">6. Amabilidad y </w:t>
      </w:r>
      <w:r w:rsidR="000F202D">
        <w:rPr>
          <w:rFonts w:ascii="Times New Roman" w:eastAsia="Droid Serif" w:hAnsi="Times New Roman" w:cs="Times New Roman"/>
          <w:b/>
          <w:color w:val="auto"/>
          <w:sz w:val="18"/>
        </w:rPr>
        <w:t>a</w:t>
      </w:r>
      <w:r w:rsidRPr="00257206">
        <w:rPr>
          <w:rFonts w:ascii="Times New Roman" w:eastAsia="Droid Serif" w:hAnsi="Times New Roman" w:cs="Times New Roman"/>
          <w:b/>
          <w:color w:val="auto"/>
          <w:sz w:val="18"/>
        </w:rPr>
        <w:t xml:space="preserve">tención en el </w:t>
      </w:r>
      <w:r w:rsidR="000F202D">
        <w:rPr>
          <w:rFonts w:ascii="Times New Roman" w:eastAsia="Droid Serif" w:hAnsi="Times New Roman" w:cs="Times New Roman"/>
          <w:b/>
          <w:color w:val="auto"/>
          <w:sz w:val="18"/>
        </w:rPr>
        <w:t>s</w:t>
      </w:r>
      <w:r w:rsidRPr="00257206">
        <w:rPr>
          <w:rFonts w:ascii="Times New Roman" w:eastAsia="Droid Serif" w:hAnsi="Times New Roman" w:cs="Times New Roman"/>
          <w:b/>
          <w:color w:val="auto"/>
          <w:sz w:val="18"/>
        </w:rPr>
        <w:t>ervicio</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1</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2</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3</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4</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5</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lastRenderedPageBreak/>
        <w:t>6</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7</w:t>
      </w:r>
    </w:p>
    <w:p w:rsidR="00A44F90" w:rsidRPr="00257206" w:rsidRDefault="00A44F90" w:rsidP="005E0FF1">
      <w:pPr>
        <w:pStyle w:val="Normal1"/>
        <w:spacing w:line="480" w:lineRule="auto"/>
        <w:ind w:left="720"/>
        <w:rPr>
          <w:rFonts w:ascii="Times New Roman" w:hAnsi="Times New Roman" w:cs="Times New Roman"/>
          <w:color w:val="auto"/>
          <w:sz w:val="10"/>
        </w:rPr>
      </w:pPr>
    </w:p>
    <w:p w:rsidR="00A44F90" w:rsidRPr="00257206" w:rsidRDefault="00803B8E" w:rsidP="005E0FF1">
      <w:pPr>
        <w:pStyle w:val="Normal1"/>
        <w:spacing w:line="480" w:lineRule="auto"/>
        <w:ind w:left="720"/>
        <w:rPr>
          <w:rFonts w:ascii="Times New Roman" w:hAnsi="Times New Roman" w:cs="Times New Roman"/>
          <w:color w:val="auto"/>
          <w:sz w:val="18"/>
        </w:rPr>
      </w:pPr>
      <w:r w:rsidRPr="00257206">
        <w:rPr>
          <w:rFonts w:ascii="Times New Roman" w:eastAsia="Droid Serif" w:hAnsi="Times New Roman" w:cs="Times New Roman"/>
          <w:b/>
          <w:color w:val="auto"/>
          <w:sz w:val="18"/>
        </w:rPr>
        <w:t>7. Decoración</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1</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2</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3</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4</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5</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6</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7</w:t>
      </w:r>
    </w:p>
    <w:p w:rsidR="00A44F90" w:rsidRPr="00257206" w:rsidRDefault="00A44F90" w:rsidP="005E0FF1">
      <w:pPr>
        <w:pStyle w:val="Normal1"/>
        <w:spacing w:line="480" w:lineRule="auto"/>
        <w:ind w:left="720"/>
        <w:rPr>
          <w:rFonts w:ascii="Times New Roman" w:hAnsi="Times New Roman" w:cs="Times New Roman"/>
          <w:color w:val="auto"/>
          <w:sz w:val="10"/>
        </w:rPr>
      </w:pPr>
    </w:p>
    <w:p w:rsidR="00A44F90" w:rsidRPr="00257206" w:rsidRDefault="00803B8E" w:rsidP="005E0FF1">
      <w:pPr>
        <w:pStyle w:val="Normal1"/>
        <w:spacing w:line="480" w:lineRule="auto"/>
        <w:ind w:left="720"/>
        <w:rPr>
          <w:rFonts w:ascii="Times New Roman" w:hAnsi="Times New Roman" w:cs="Times New Roman"/>
          <w:color w:val="auto"/>
          <w:sz w:val="18"/>
        </w:rPr>
      </w:pPr>
      <w:r w:rsidRPr="00257206">
        <w:rPr>
          <w:rFonts w:ascii="Times New Roman" w:eastAsia="Droid Serif" w:hAnsi="Times New Roman" w:cs="Times New Roman"/>
          <w:b/>
          <w:color w:val="auto"/>
          <w:sz w:val="18"/>
        </w:rPr>
        <w:t>8. Precios</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1</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2</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3</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4</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5</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6</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7</w:t>
      </w:r>
    </w:p>
    <w:p w:rsidR="00A44F90" w:rsidRPr="00257206" w:rsidRDefault="00A44F90" w:rsidP="005E0FF1">
      <w:pPr>
        <w:pStyle w:val="Normal1"/>
        <w:spacing w:line="480" w:lineRule="auto"/>
        <w:ind w:left="720"/>
        <w:rPr>
          <w:rFonts w:ascii="Times New Roman" w:hAnsi="Times New Roman" w:cs="Times New Roman"/>
          <w:color w:val="auto"/>
          <w:sz w:val="10"/>
        </w:rPr>
      </w:pPr>
    </w:p>
    <w:p w:rsidR="00A44F90" w:rsidRPr="00257206" w:rsidRDefault="00803B8E" w:rsidP="005E0FF1">
      <w:pPr>
        <w:pStyle w:val="Normal1"/>
        <w:spacing w:line="480" w:lineRule="auto"/>
        <w:ind w:left="720"/>
        <w:rPr>
          <w:rFonts w:ascii="Times New Roman" w:hAnsi="Times New Roman" w:cs="Times New Roman"/>
          <w:color w:val="auto"/>
          <w:sz w:val="18"/>
        </w:rPr>
      </w:pPr>
      <w:r w:rsidRPr="00257206">
        <w:rPr>
          <w:rFonts w:ascii="Times New Roman" w:eastAsia="Droid Serif" w:hAnsi="Times New Roman" w:cs="Times New Roman"/>
          <w:b/>
          <w:color w:val="auto"/>
          <w:sz w:val="18"/>
        </w:rPr>
        <w:t xml:space="preserve">9. Variedad de </w:t>
      </w:r>
      <w:r w:rsidR="000F202D">
        <w:rPr>
          <w:rFonts w:ascii="Times New Roman" w:eastAsia="Droid Serif" w:hAnsi="Times New Roman" w:cs="Times New Roman"/>
          <w:b/>
          <w:color w:val="auto"/>
          <w:sz w:val="18"/>
        </w:rPr>
        <w:t>p</w:t>
      </w:r>
      <w:r w:rsidRPr="00257206">
        <w:rPr>
          <w:rFonts w:ascii="Times New Roman" w:eastAsia="Droid Serif" w:hAnsi="Times New Roman" w:cs="Times New Roman"/>
          <w:b/>
          <w:color w:val="auto"/>
          <w:sz w:val="18"/>
        </w:rPr>
        <w:t>latillos</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1</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2</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3</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4</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5</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6</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7</w:t>
      </w:r>
    </w:p>
    <w:p w:rsidR="00A44F90" w:rsidRDefault="00A44F90" w:rsidP="005E0FF1">
      <w:pPr>
        <w:pStyle w:val="Normal1"/>
        <w:spacing w:line="480" w:lineRule="auto"/>
        <w:ind w:left="720"/>
        <w:rPr>
          <w:rFonts w:ascii="Times New Roman" w:hAnsi="Times New Roman" w:cs="Times New Roman"/>
          <w:color w:val="auto"/>
          <w:sz w:val="10"/>
        </w:rPr>
      </w:pPr>
    </w:p>
    <w:p w:rsidR="000A4B34" w:rsidRPr="00257206" w:rsidRDefault="000A4B34" w:rsidP="005E0FF1">
      <w:pPr>
        <w:pStyle w:val="Normal1"/>
        <w:spacing w:line="480" w:lineRule="auto"/>
        <w:ind w:left="720"/>
        <w:rPr>
          <w:rFonts w:ascii="Times New Roman" w:hAnsi="Times New Roman" w:cs="Times New Roman"/>
          <w:color w:val="auto"/>
          <w:sz w:val="10"/>
        </w:rPr>
      </w:pPr>
    </w:p>
    <w:p w:rsidR="00A44F90" w:rsidRPr="00257206" w:rsidRDefault="00803B8E" w:rsidP="005E0FF1">
      <w:pPr>
        <w:pStyle w:val="Normal1"/>
        <w:spacing w:line="480" w:lineRule="auto"/>
        <w:ind w:left="720"/>
        <w:rPr>
          <w:rFonts w:ascii="Times New Roman" w:hAnsi="Times New Roman" w:cs="Times New Roman"/>
          <w:color w:val="auto"/>
          <w:sz w:val="18"/>
        </w:rPr>
      </w:pPr>
      <w:r w:rsidRPr="00257206">
        <w:rPr>
          <w:rFonts w:ascii="Times New Roman" w:eastAsia="Droid Serif" w:hAnsi="Times New Roman" w:cs="Times New Roman"/>
          <w:b/>
          <w:color w:val="auto"/>
          <w:sz w:val="18"/>
        </w:rPr>
        <w:t xml:space="preserve">10. Sazón en los </w:t>
      </w:r>
      <w:r w:rsidR="000F202D">
        <w:rPr>
          <w:rFonts w:ascii="Times New Roman" w:eastAsia="Droid Serif" w:hAnsi="Times New Roman" w:cs="Times New Roman"/>
          <w:b/>
          <w:color w:val="auto"/>
          <w:sz w:val="18"/>
        </w:rPr>
        <w:t>p</w:t>
      </w:r>
      <w:r w:rsidRPr="00257206">
        <w:rPr>
          <w:rFonts w:ascii="Times New Roman" w:eastAsia="Droid Serif" w:hAnsi="Times New Roman" w:cs="Times New Roman"/>
          <w:b/>
          <w:color w:val="auto"/>
          <w:sz w:val="18"/>
        </w:rPr>
        <w:t>latillos</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lastRenderedPageBreak/>
        <w:t>1</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2</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3</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4</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5</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6</w:t>
      </w:r>
    </w:p>
    <w:p w:rsidR="00A44F90" w:rsidRPr="00257206" w:rsidRDefault="00803B8E" w:rsidP="005E0FF1">
      <w:pPr>
        <w:pStyle w:val="Normal1"/>
        <w:numPr>
          <w:ilvl w:val="1"/>
          <w:numId w:val="4"/>
        </w:numPr>
        <w:spacing w:after="0" w:line="480" w:lineRule="auto"/>
        <w:ind w:hanging="360"/>
        <w:rPr>
          <w:rFonts w:ascii="Times New Roman" w:hAnsi="Times New Roman" w:cs="Times New Roman"/>
          <w:color w:val="auto"/>
          <w:sz w:val="18"/>
        </w:rPr>
      </w:pPr>
      <w:r w:rsidRPr="00257206">
        <w:rPr>
          <w:rFonts w:ascii="Times New Roman" w:eastAsia="Droid Serif" w:hAnsi="Times New Roman" w:cs="Times New Roman"/>
          <w:color w:val="auto"/>
          <w:sz w:val="18"/>
        </w:rPr>
        <w:t>7</w:t>
      </w:r>
    </w:p>
    <w:p w:rsidR="00A44F90" w:rsidRPr="00257206" w:rsidRDefault="00A44F90" w:rsidP="005E0FF1">
      <w:pPr>
        <w:pStyle w:val="Normal1"/>
        <w:spacing w:line="480" w:lineRule="auto"/>
        <w:ind w:left="720"/>
        <w:rPr>
          <w:rFonts w:ascii="Times New Roman" w:hAnsi="Times New Roman" w:cs="Times New Roman"/>
          <w:color w:val="auto"/>
          <w:sz w:val="18"/>
        </w:rPr>
      </w:pPr>
    </w:p>
    <w:p w:rsidR="00A44F90" w:rsidRPr="00257206" w:rsidRDefault="00803B8E" w:rsidP="005E0FF1">
      <w:pPr>
        <w:pStyle w:val="Normal1"/>
        <w:spacing w:line="480" w:lineRule="auto"/>
        <w:ind w:left="720"/>
        <w:rPr>
          <w:rFonts w:ascii="Times New Roman" w:hAnsi="Times New Roman" w:cs="Times New Roman"/>
          <w:color w:val="auto"/>
          <w:sz w:val="18"/>
        </w:rPr>
      </w:pPr>
      <w:r w:rsidRPr="00257206">
        <w:rPr>
          <w:rFonts w:ascii="Times New Roman" w:eastAsia="Droid Serif" w:hAnsi="Times New Roman" w:cs="Times New Roman"/>
          <w:b/>
          <w:color w:val="auto"/>
          <w:sz w:val="18"/>
        </w:rPr>
        <w:t>11. ¿Tiene algún tipo de sugerencia o recomendación adicional?</w:t>
      </w:r>
    </w:p>
    <w:p w:rsidR="00A44F90" w:rsidRPr="00257206" w:rsidRDefault="00803B8E" w:rsidP="005E0FF1">
      <w:pPr>
        <w:pStyle w:val="Normal1"/>
        <w:spacing w:line="480" w:lineRule="auto"/>
        <w:ind w:left="720"/>
        <w:rPr>
          <w:rFonts w:ascii="Times New Roman" w:hAnsi="Times New Roman" w:cs="Times New Roman"/>
          <w:sz w:val="18"/>
        </w:rPr>
      </w:pPr>
      <w:r w:rsidRPr="00257206">
        <w:rPr>
          <w:rFonts w:ascii="Times New Roman" w:eastAsia="Droid Serif" w:hAnsi="Times New Roman" w:cs="Times New Roman"/>
          <w:color w:val="auto"/>
          <w:sz w:val="18"/>
        </w:rPr>
        <w:t>Por favor</w:t>
      </w:r>
      <w:r w:rsidR="000F202D">
        <w:rPr>
          <w:rFonts w:ascii="Times New Roman" w:eastAsia="Droid Serif" w:hAnsi="Times New Roman" w:cs="Times New Roman"/>
          <w:color w:val="auto"/>
          <w:sz w:val="18"/>
        </w:rPr>
        <w:t>,</w:t>
      </w:r>
      <w:r w:rsidRPr="00257206">
        <w:rPr>
          <w:rFonts w:ascii="Times New Roman" w:eastAsia="Droid Serif" w:hAnsi="Times New Roman" w:cs="Times New Roman"/>
          <w:color w:val="auto"/>
          <w:sz w:val="18"/>
        </w:rPr>
        <w:t xml:space="preserve"> anote su comentario (opcional)</w:t>
      </w:r>
      <w:r w:rsidR="000F202D">
        <w:rPr>
          <w:rFonts w:ascii="Times New Roman" w:eastAsia="Droid Serif" w:hAnsi="Times New Roman" w:cs="Times New Roman"/>
          <w:color w:val="auto"/>
          <w:sz w:val="18"/>
        </w:rPr>
        <w:t>.</w:t>
      </w:r>
      <w:r w:rsidRPr="00257206">
        <w:rPr>
          <w:rFonts w:ascii="Times New Roman" w:eastAsia="Droid Serif" w:hAnsi="Times New Roman" w:cs="Times New Roman"/>
          <w:color w:val="auto"/>
          <w:sz w:val="18"/>
        </w:rPr>
        <w:t xml:space="preserve"> </w:t>
      </w:r>
    </w:p>
    <w:p w:rsidR="00257206" w:rsidRPr="00257206" w:rsidRDefault="00257206">
      <w:pPr>
        <w:pStyle w:val="Normal1"/>
        <w:spacing w:line="480" w:lineRule="auto"/>
        <w:ind w:left="720"/>
        <w:rPr>
          <w:rFonts w:ascii="Times New Roman" w:hAnsi="Times New Roman" w:cs="Times New Roman"/>
          <w:sz w:val="18"/>
        </w:rPr>
      </w:pPr>
    </w:p>
    <w:sectPr w:rsidR="00257206" w:rsidRPr="00257206" w:rsidSect="00A64262">
      <w:headerReference w:type="default" r:id="rId15"/>
      <w:footerReference w:type="default" r:id="rId16"/>
      <w:pgSz w:w="11907" w:h="16839" w:code="9"/>
      <w:pgMar w:top="1418" w:right="1417" w:bottom="1417"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F86" w:rsidRDefault="00301F86" w:rsidP="00A44F90">
      <w:pPr>
        <w:spacing w:after="0" w:line="240" w:lineRule="auto"/>
      </w:pPr>
      <w:r>
        <w:separator/>
      </w:r>
    </w:p>
  </w:endnote>
  <w:endnote w:type="continuationSeparator" w:id="0">
    <w:p w:rsidR="00301F86" w:rsidRDefault="00301F86" w:rsidP="00A44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Droid Serif">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401553"/>
      <w:docPartObj>
        <w:docPartGallery w:val="Page Numbers (Bottom of Page)"/>
        <w:docPartUnique/>
      </w:docPartObj>
    </w:sdtPr>
    <w:sdtEndPr/>
    <w:sdtContent>
      <w:p w:rsidR="00330AAA" w:rsidRDefault="00330AAA" w:rsidP="00330AAA">
        <w:pPr>
          <w:pStyle w:val="Piedepgina"/>
          <w:jc w:val="center"/>
        </w:pPr>
        <w:r w:rsidRPr="005C2704">
          <w:rPr>
            <w:b/>
          </w:rPr>
          <w:t>Vol. 6, Núm. 12                  Enero – Junio  2016           RIDE</w:t>
        </w:r>
      </w:p>
    </w:sdtContent>
  </w:sdt>
  <w:p w:rsidR="00330AAA" w:rsidRDefault="00330A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F86" w:rsidRDefault="00301F86" w:rsidP="00A44F90">
      <w:pPr>
        <w:spacing w:after="0" w:line="240" w:lineRule="auto"/>
      </w:pPr>
      <w:r>
        <w:separator/>
      </w:r>
    </w:p>
  </w:footnote>
  <w:footnote w:type="continuationSeparator" w:id="0">
    <w:p w:rsidR="00301F86" w:rsidRDefault="00301F86" w:rsidP="00A44F90">
      <w:pPr>
        <w:spacing w:after="0" w:line="240" w:lineRule="auto"/>
      </w:pPr>
      <w:r>
        <w:continuationSeparator/>
      </w:r>
    </w:p>
  </w:footnote>
  <w:footnote w:id="1">
    <w:p w:rsidR="00EB5FB9" w:rsidRPr="00B54910" w:rsidRDefault="00EB5FB9" w:rsidP="003344A0">
      <w:pPr>
        <w:pStyle w:val="Textonotapie"/>
        <w:jc w:val="both"/>
        <w:rPr>
          <w:rFonts w:ascii="Arial" w:hAnsi="Arial" w:cs="Arial"/>
          <w:sz w:val="12"/>
          <w:szCs w:val="16"/>
        </w:rPr>
      </w:pPr>
      <w:r w:rsidRPr="00B54910">
        <w:rPr>
          <w:rStyle w:val="Refdenotaalpie"/>
          <w:rFonts w:ascii="Arial" w:hAnsi="Arial" w:cs="Arial"/>
          <w:sz w:val="12"/>
          <w:szCs w:val="16"/>
        </w:rPr>
        <w:footnoteRef/>
      </w:r>
      <w:r w:rsidRPr="00B54910">
        <w:rPr>
          <w:rFonts w:ascii="Arial" w:hAnsi="Arial" w:cs="Arial"/>
          <w:sz w:val="12"/>
          <w:szCs w:val="16"/>
        </w:rPr>
        <w:t xml:space="preserve"> “Alguien que accede a un producto o servicio por medio de una transacción financiera u otro medio de pago”. Quien compra, es el comprador y quien consume el consumidor.</w:t>
      </w:r>
      <w:r w:rsidRPr="00B54910">
        <w:rPr>
          <w:rFonts w:ascii="Arial" w:hAnsi="Arial" w:cs="Arial"/>
          <w:noProof/>
          <w:sz w:val="12"/>
          <w:szCs w:val="16"/>
        </w:rPr>
        <w:t xml:space="preserve"> (Vázquez, et. al. en Kotler, 2003)</w:t>
      </w:r>
    </w:p>
  </w:footnote>
  <w:footnote w:id="2">
    <w:p w:rsidR="00EB5FB9" w:rsidRPr="00B54910" w:rsidRDefault="00EB5FB9" w:rsidP="00C576A2">
      <w:pPr>
        <w:pStyle w:val="Textonotapie"/>
        <w:jc w:val="both"/>
        <w:rPr>
          <w:rFonts w:ascii="Arial" w:hAnsi="Arial" w:cs="Arial"/>
          <w:sz w:val="12"/>
          <w:szCs w:val="16"/>
        </w:rPr>
      </w:pPr>
      <w:r w:rsidRPr="00B54910">
        <w:rPr>
          <w:rStyle w:val="Refdenotaalpie"/>
          <w:rFonts w:ascii="Arial" w:hAnsi="Arial" w:cs="Arial"/>
          <w:sz w:val="12"/>
          <w:szCs w:val="16"/>
        </w:rPr>
        <w:footnoteRef/>
      </w:r>
      <w:r w:rsidRPr="00B54910">
        <w:rPr>
          <w:rFonts w:ascii="Arial" w:hAnsi="Arial" w:cs="Arial"/>
          <w:sz w:val="12"/>
          <w:szCs w:val="16"/>
        </w:rPr>
        <w:t xml:space="preserve"> Un producto es todo aquello que se ofrece en el mercado para satisfacer un deseo o una necesidad. </w:t>
      </w:r>
      <w:r w:rsidRPr="00B54910">
        <w:rPr>
          <w:rFonts w:ascii="Arial" w:hAnsi="Arial" w:cs="Arial"/>
          <w:noProof/>
          <w:sz w:val="12"/>
          <w:szCs w:val="16"/>
        </w:rPr>
        <w:t>(Kotler &amp; Armstrong, 2007)</w:t>
      </w:r>
    </w:p>
  </w:footnote>
  <w:footnote w:id="3">
    <w:p w:rsidR="00EB5FB9" w:rsidRPr="00B54910" w:rsidRDefault="00EB5FB9" w:rsidP="00C576A2">
      <w:pPr>
        <w:pStyle w:val="Textonotapie"/>
        <w:jc w:val="both"/>
        <w:rPr>
          <w:rFonts w:ascii="Arial" w:hAnsi="Arial" w:cs="Arial"/>
          <w:sz w:val="12"/>
          <w:szCs w:val="16"/>
        </w:rPr>
      </w:pPr>
      <w:r w:rsidRPr="00B54910">
        <w:rPr>
          <w:rStyle w:val="Refdenotaalpie"/>
          <w:rFonts w:ascii="Arial" w:hAnsi="Arial" w:cs="Arial"/>
          <w:sz w:val="12"/>
          <w:szCs w:val="16"/>
        </w:rPr>
        <w:footnoteRef/>
      </w:r>
      <w:r w:rsidRPr="00B54910">
        <w:rPr>
          <w:rFonts w:ascii="Arial" w:hAnsi="Arial" w:cs="Arial"/>
          <w:sz w:val="12"/>
          <w:szCs w:val="16"/>
        </w:rPr>
        <w:t xml:space="preserve">Actividades identificables e intangibles que son el objeto principal de una transacción ideada para brindar a los clientes satisfacción de deseos o necesidades. </w:t>
      </w:r>
      <w:sdt>
        <w:sdtPr>
          <w:rPr>
            <w:rFonts w:ascii="Arial" w:hAnsi="Arial" w:cs="Arial"/>
            <w:sz w:val="12"/>
            <w:szCs w:val="16"/>
          </w:rPr>
          <w:id w:val="793247647"/>
          <w:citation/>
        </w:sdtPr>
        <w:sdtEndPr/>
        <w:sdtContent>
          <w:r w:rsidRPr="00B54910">
            <w:rPr>
              <w:rFonts w:ascii="Arial" w:hAnsi="Arial" w:cs="Arial"/>
              <w:sz w:val="12"/>
              <w:szCs w:val="16"/>
            </w:rPr>
            <w:fldChar w:fldCharType="begin"/>
          </w:r>
          <w:r w:rsidRPr="00B54910">
            <w:rPr>
              <w:rFonts w:ascii="Arial" w:hAnsi="Arial" w:cs="Arial"/>
              <w:sz w:val="12"/>
              <w:szCs w:val="16"/>
            </w:rPr>
            <w:instrText xml:space="preserve"> CITATION Sta04 \l 3082 </w:instrText>
          </w:r>
          <w:r w:rsidRPr="00B54910">
            <w:rPr>
              <w:rFonts w:ascii="Arial" w:hAnsi="Arial" w:cs="Arial"/>
              <w:sz w:val="12"/>
              <w:szCs w:val="16"/>
            </w:rPr>
            <w:fldChar w:fldCharType="separate"/>
          </w:r>
          <w:r w:rsidRPr="00B54910">
            <w:rPr>
              <w:rFonts w:ascii="Arial" w:hAnsi="Arial" w:cs="Arial"/>
              <w:noProof/>
              <w:sz w:val="12"/>
              <w:szCs w:val="16"/>
            </w:rPr>
            <w:t>(Stanton, Etzel, &amp; Walker, 2004)</w:t>
          </w:r>
          <w:r w:rsidRPr="00B54910">
            <w:rPr>
              <w:rFonts w:ascii="Arial" w:hAnsi="Arial" w:cs="Arial"/>
              <w:noProof/>
              <w:sz w:val="12"/>
              <w:szCs w:val="16"/>
            </w:rPr>
            <w:fldChar w:fldCharType="end"/>
          </w:r>
        </w:sdtContent>
      </w:sdt>
    </w:p>
  </w:footnote>
  <w:footnote w:id="4">
    <w:p w:rsidR="00EB5FB9" w:rsidRPr="00B54910" w:rsidRDefault="00EB5FB9" w:rsidP="00C576A2">
      <w:pPr>
        <w:pStyle w:val="Normal1"/>
        <w:spacing w:after="0" w:line="240" w:lineRule="auto"/>
        <w:jc w:val="both"/>
        <w:rPr>
          <w:rFonts w:ascii="Arial" w:hAnsi="Arial" w:cs="Arial"/>
          <w:sz w:val="12"/>
          <w:szCs w:val="16"/>
        </w:rPr>
      </w:pPr>
      <w:r w:rsidRPr="00B54910">
        <w:rPr>
          <w:rFonts w:ascii="Arial" w:hAnsi="Arial" w:cs="Arial"/>
          <w:sz w:val="12"/>
          <w:szCs w:val="16"/>
          <w:vertAlign w:val="superscript"/>
        </w:rPr>
        <w:footnoteRef/>
      </w:r>
      <w:r w:rsidRPr="00B54910">
        <w:rPr>
          <w:rFonts w:ascii="Arial" w:eastAsia="Arial" w:hAnsi="Arial" w:cs="Arial"/>
          <w:sz w:val="12"/>
          <w:szCs w:val="16"/>
        </w:rPr>
        <w:t xml:space="preserve"> 2do. Informe de Actividades, Dra. I. Leticia Leal Moya, 2014-2015; Centro Universitario de los Altos, Universidad de Guadalajara</w:t>
      </w:r>
    </w:p>
  </w:footnote>
  <w:footnote w:id="5">
    <w:p w:rsidR="00EB5FB9" w:rsidRPr="00B54910" w:rsidRDefault="00EB5FB9" w:rsidP="00C576A2">
      <w:pPr>
        <w:pStyle w:val="Normal1"/>
        <w:spacing w:after="0" w:line="240" w:lineRule="auto"/>
        <w:jc w:val="both"/>
        <w:rPr>
          <w:rFonts w:ascii="Arial" w:hAnsi="Arial" w:cs="Arial"/>
          <w:sz w:val="12"/>
          <w:szCs w:val="16"/>
        </w:rPr>
      </w:pPr>
      <w:r w:rsidRPr="00B54910">
        <w:rPr>
          <w:rFonts w:ascii="Arial" w:hAnsi="Arial" w:cs="Arial"/>
          <w:sz w:val="12"/>
          <w:szCs w:val="16"/>
          <w:vertAlign w:val="superscript"/>
        </w:rPr>
        <w:footnoteRef/>
      </w:r>
      <w:r w:rsidRPr="00B54910">
        <w:rPr>
          <w:rFonts w:ascii="Arial" w:eastAsia="Arial" w:hAnsi="Arial" w:cs="Arial"/>
          <w:sz w:val="12"/>
          <w:szCs w:val="16"/>
        </w:rPr>
        <w:t xml:space="preserve"> Directorio del Personal Directivo del Centro Universitario de los Altos, consultado en </w:t>
      </w:r>
      <w:hyperlink r:id="rId1">
        <w:r w:rsidRPr="00B54910">
          <w:rPr>
            <w:rFonts w:ascii="Arial" w:eastAsia="Arial" w:hAnsi="Arial" w:cs="Arial"/>
            <w:color w:val="0563C1"/>
            <w:sz w:val="12"/>
            <w:szCs w:val="16"/>
            <w:u w:val="single"/>
          </w:rPr>
          <w:t>http://www.cualtos.udg.mx/directorio</w:t>
        </w:r>
      </w:hyperlink>
      <w:r w:rsidRPr="00B54910">
        <w:rPr>
          <w:rFonts w:ascii="Arial" w:eastAsia="Arial" w:hAnsi="Arial" w:cs="Arial"/>
          <w:sz w:val="12"/>
          <w:szCs w:val="16"/>
        </w:rPr>
        <w:t xml:space="preserve"> el día 01 de junio de 2015.</w:t>
      </w:r>
    </w:p>
  </w:footnote>
  <w:footnote w:id="6">
    <w:p w:rsidR="00EB5FB9" w:rsidRPr="00B54910" w:rsidRDefault="00EB5FB9" w:rsidP="000A434F">
      <w:pPr>
        <w:pStyle w:val="Normal1"/>
        <w:spacing w:after="0" w:line="240" w:lineRule="auto"/>
        <w:jc w:val="both"/>
        <w:rPr>
          <w:rFonts w:ascii="Arial" w:hAnsi="Arial" w:cs="Arial"/>
          <w:sz w:val="12"/>
          <w:szCs w:val="16"/>
        </w:rPr>
      </w:pPr>
      <w:r w:rsidRPr="00B54910">
        <w:rPr>
          <w:rFonts w:ascii="Arial" w:hAnsi="Arial" w:cs="Arial"/>
          <w:sz w:val="12"/>
          <w:szCs w:val="16"/>
          <w:vertAlign w:val="superscript"/>
        </w:rPr>
        <w:footnoteRef/>
      </w:r>
      <w:r w:rsidRPr="00B54910">
        <w:rPr>
          <w:rFonts w:ascii="Arial" w:eastAsia="Arial" w:hAnsi="Arial" w:cs="Arial"/>
          <w:sz w:val="12"/>
          <w:szCs w:val="16"/>
        </w:rPr>
        <w:t xml:space="preserve"> ídem.</w:t>
      </w:r>
    </w:p>
  </w:footnote>
  <w:footnote w:id="7">
    <w:p w:rsidR="00EB5FB9" w:rsidRPr="00B54910" w:rsidRDefault="00EB5FB9" w:rsidP="000A434F">
      <w:pPr>
        <w:pStyle w:val="Normal1"/>
        <w:spacing w:after="0" w:line="240" w:lineRule="auto"/>
        <w:jc w:val="both"/>
        <w:rPr>
          <w:rFonts w:ascii="Arial" w:hAnsi="Arial" w:cs="Arial"/>
          <w:sz w:val="12"/>
          <w:szCs w:val="16"/>
        </w:rPr>
      </w:pPr>
      <w:r w:rsidRPr="00B54910">
        <w:rPr>
          <w:rFonts w:ascii="Arial" w:hAnsi="Arial" w:cs="Arial"/>
          <w:sz w:val="12"/>
          <w:szCs w:val="16"/>
          <w:vertAlign w:val="superscript"/>
        </w:rPr>
        <w:footnoteRef/>
      </w:r>
      <w:r w:rsidRPr="00B54910">
        <w:rPr>
          <w:rFonts w:ascii="Arial" w:eastAsia="Arial" w:hAnsi="Arial" w:cs="Arial"/>
          <w:sz w:val="12"/>
          <w:szCs w:val="16"/>
        </w:rPr>
        <w:t xml:space="preserve"> Se indica entre paréntesis la calificación correspondiente a una escala del 1 al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AAA" w:rsidRDefault="00330AAA" w:rsidP="00330AAA">
    <w:pPr>
      <w:pStyle w:val="Encabezado"/>
      <w:jc w:val="center"/>
    </w:pPr>
    <w:r w:rsidRPr="005C2704">
      <w:rPr>
        <w:b/>
        <w:i/>
      </w:rPr>
      <w:t>Revista Iberoamericana para la Investigación y el Desarrollo Educativo</w:t>
    </w:r>
    <w:r w:rsidRPr="005C2704">
      <w:rPr>
        <w:b/>
      </w:rPr>
      <w:t xml:space="preserve">  </w:t>
    </w:r>
    <w:r w:rsidRPr="005C2704">
      <w:t xml:space="preserve">               </w:t>
    </w:r>
    <w:r w:rsidRPr="005C2704">
      <w:rPr>
        <w:b/>
      </w:rPr>
      <w:t>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A148F"/>
    <w:multiLevelType w:val="hybridMultilevel"/>
    <w:tmpl w:val="B65458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827D76"/>
    <w:multiLevelType w:val="hybridMultilevel"/>
    <w:tmpl w:val="C45EFCDC"/>
    <w:lvl w:ilvl="0" w:tplc="B718884A">
      <w:numFmt w:val="bullet"/>
      <w:lvlText w:val="-"/>
      <w:lvlJc w:val="left"/>
      <w:pPr>
        <w:ind w:left="1800" w:hanging="360"/>
      </w:pPr>
      <w:rPr>
        <w:rFonts w:ascii="Arial" w:eastAsia="Arial"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59241391"/>
    <w:multiLevelType w:val="multilevel"/>
    <w:tmpl w:val="C9B840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59F72F6E"/>
    <w:multiLevelType w:val="multilevel"/>
    <w:tmpl w:val="EDFED8C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5FBD11EA"/>
    <w:multiLevelType w:val="multilevel"/>
    <w:tmpl w:val="F6C0CBAA"/>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sz w:val="20"/>
        <w:szCs w:val="20"/>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5" w15:restartNumberingAfterBreak="0">
    <w:nsid w:val="78023A96"/>
    <w:multiLevelType w:val="multilevel"/>
    <w:tmpl w:val="8D684FD4"/>
    <w:lvl w:ilvl="0">
      <w:start w:val="1"/>
      <w:numFmt w:val="upperRoman"/>
      <w:lvlText w:val="%1."/>
      <w:lvlJc w:val="right"/>
      <w:pPr>
        <w:ind w:left="72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15:restartNumberingAfterBreak="0">
    <w:nsid w:val="7B2A53E3"/>
    <w:multiLevelType w:val="multilevel"/>
    <w:tmpl w:val="C530645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D306079"/>
    <w:multiLevelType w:val="hybridMultilevel"/>
    <w:tmpl w:val="7D92B8F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7DA31713"/>
    <w:multiLevelType w:val="hybridMultilevel"/>
    <w:tmpl w:val="17A447F6"/>
    <w:lvl w:ilvl="0" w:tplc="B718884A">
      <w:numFmt w:val="bullet"/>
      <w:lvlText w:val="-"/>
      <w:lvlJc w:val="left"/>
      <w:pPr>
        <w:ind w:left="1080" w:hanging="360"/>
      </w:pPr>
      <w:rPr>
        <w:rFonts w:ascii="Arial" w:eastAsia="Arial"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5"/>
  </w:num>
  <w:num w:numId="6">
    <w:abstractNumId w:val="8"/>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F90"/>
    <w:rsid w:val="00016843"/>
    <w:rsid w:val="00020DF3"/>
    <w:rsid w:val="00020EBD"/>
    <w:rsid w:val="000338C5"/>
    <w:rsid w:val="000360CF"/>
    <w:rsid w:val="00040B6C"/>
    <w:rsid w:val="00053DA9"/>
    <w:rsid w:val="00055BA6"/>
    <w:rsid w:val="000644E9"/>
    <w:rsid w:val="000725A9"/>
    <w:rsid w:val="00085775"/>
    <w:rsid w:val="00094A51"/>
    <w:rsid w:val="0009512C"/>
    <w:rsid w:val="000A434F"/>
    <w:rsid w:val="000A4B34"/>
    <w:rsid w:val="000C3784"/>
    <w:rsid w:val="000C3831"/>
    <w:rsid w:val="000C3E8D"/>
    <w:rsid w:val="000C7D62"/>
    <w:rsid w:val="000F202D"/>
    <w:rsid w:val="000F422A"/>
    <w:rsid w:val="000F59C1"/>
    <w:rsid w:val="001034C1"/>
    <w:rsid w:val="001061F5"/>
    <w:rsid w:val="00107B2D"/>
    <w:rsid w:val="00113CED"/>
    <w:rsid w:val="00124D9E"/>
    <w:rsid w:val="00127AB3"/>
    <w:rsid w:val="00137095"/>
    <w:rsid w:val="001543FF"/>
    <w:rsid w:val="00162798"/>
    <w:rsid w:val="0016732D"/>
    <w:rsid w:val="00167AD3"/>
    <w:rsid w:val="001736DF"/>
    <w:rsid w:val="00175928"/>
    <w:rsid w:val="00176B28"/>
    <w:rsid w:val="001B3492"/>
    <w:rsid w:val="001B4939"/>
    <w:rsid w:val="001D2BC5"/>
    <w:rsid w:val="001D7CF5"/>
    <w:rsid w:val="001E21A0"/>
    <w:rsid w:val="002209C0"/>
    <w:rsid w:val="002260F5"/>
    <w:rsid w:val="002358A5"/>
    <w:rsid w:val="0024539D"/>
    <w:rsid w:val="00257206"/>
    <w:rsid w:val="00274638"/>
    <w:rsid w:val="00276927"/>
    <w:rsid w:val="00283D30"/>
    <w:rsid w:val="00284C7C"/>
    <w:rsid w:val="002A2DEC"/>
    <w:rsid w:val="002A3F93"/>
    <w:rsid w:val="002A49C5"/>
    <w:rsid w:val="002A68EB"/>
    <w:rsid w:val="002A6F3C"/>
    <w:rsid w:val="002B1606"/>
    <w:rsid w:val="002B34E6"/>
    <w:rsid w:val="002C0D90"/>
    <w:rsid w:val="002C1E3F"/>
    <w:rsid w:val="002C2787"/>
    <w:rsid w:val="002D411D"/>
    <w:rsid w:val="002D6182"/>
    <w:rsid w:val="002D7EEC"/>
    <w:rsid w:val="002E0328"/>
    <w:rsid w:val="00301F86"/>
    <w:rsid w:val="0031553A"/>
    <w:rsid w:val="00317F54"/>
    <w:rsid w:val="00330AAA"/>
    <w:rsid w:val="00333CC6"/>
    <w:rsid w:val="003344A0"/>
    <w:rsid w:val="00353FE2"/>
    <w:rsid w:val="00355E41"/>
    <w:rsid w:val="00374634"/>
    <w:rsid w:val="00375BAB"/>
    <w:rsid w:val="00376BF8"/>
    <w:rsid w:val="00377AE5"/>
    <w:rsid w:val="00385AB7"/>
    <w:rsid w:val="003B022F"/>
    <w:rsid w:val="003C4090"/>
    <w:rsid w:val="003E4EBA"/>
    <w:rsid w:val="003F3448"/>
    <w:rsid w:val="00445195"/>
    <w:rsid w:val="00450BE5"/>
    <w:rsid w:val="0045376F"/>
    <w:rsid w:val="00460B07"/>
    <w:rsid w:val="00480502"/>
    <w:rsid w:val="00480836"/>
    <w:rsid w:val="004944FE"/>
    <w:rsid w:val="004B004E"/>
    <w:rsid w:val="004C131C"/>
    <w:rsid w:val="004D2A3A"/>
    <w:rsid w:val="004D3630"/>
    <w:rsid w:val="004D44E8"/>
    <w:rsid w:val="004F0CF1"/>
    <w:rsid w:val="005112D7"/>
    <w:rsid w:val="00526157"/>
    <w:rsid w:val="0055715C"/>
    <w:rsid w:val="00561DEB"/>
    <w:rsid w:val="005650F1"/>
    <w:rsid w:val="00575A39"/>
    <w:rsid w:val="0059755F"/>
    <w:rsid w:val="005A2A44"/>
    <w:rsid w:val="005B5BDF"/>
    <w:rsid w:val="005C091C"/>
    <w:rsid w:val="005C6901"/>
    <w:rsid w:val="005E0FF1"/>
    <w:rsid w:val="005F64A6"/>
    <w:rsid w:val="006129B9"/>
    <w:rsid w:val="00620061"/>
    <w:rsid w:val="00620539"/>
    <w:rsid w:val="006225A2"/>
    <w:rsid w:val="00626ECB"/>
    <w:rsid w:val="00634BA7"/>
    <w:rsid w:val="00635524"/>
    <w:rsid w:val="006363FE"/>
    <w:rsid w:val="00660511"/>
    <w:rsid w:val="00667995"/>
    <w:rsid w:val="00676CE0"/>
    <w:rsid w:val="0068512F"/>
    <w:rsid w:val="00693BC2"/>
    <w:rsid w:val="006A1595"/>
    <w:rsid w:val="006A1D54"/>
    <w:rsid w:val="006A25B4"/>
    <w:rsid w:val="006B3C15"/>
    <w:rsid w:val="006B3DCD"/>
    <w:rsid w:val="006C004D"/>
    <w:rsid w:val="006C0295"/>
    <w:rsid w:val="006C256F"/>
    <w:rsid w:val="006D350C"/>
    <w:rsid w:val="006D72A8"/>
    <w:rsid w:val="006E1CF0"/>
    <w:rsid w:val="006F0A40"/>
    <w:rsid w:val="006F40C1"/>
    <w:rsid w:val="00706EBF"/>
    <w:rsid w:val="0072366B"/>
    <w:rsid w:val="00725C0D"/>
    <w:rsid w:val="007415E2"/>
    <w:rsid w:val="0075464F"/>
    <w:rsid w:val="0076030D"/>
    <w:rsid w:val="007679AA"/>
    <w:rsid w:val="007A084A"/>
    <w:rsid w:val="007A0F2A"/>
    <w:rsid w:val="007A2C8A"/>
    <w:rsid w:val="007B2BD2"/>
    <w:rsid w:val="007D11D6"/>
    <w:rsid w:val="007D4472"/>
    <w:rsid w:val="007D6971"/>
    <w:rsid w:val="007F088C"/>
    <w:rsid w:val="00803B8E"/>
    <w:rsid w:val="008059D0"/>
    <w:rsid w:val="008066C6"/>
    <w:rsid w:val="00820A11"/>
    <w:rsid w:val="00822B83"/>
    <w:rsid w:val="00825E6D"/>
    <w:rsid w:val="00831A28"/>
    <w:rsid w:val="00840664"/>
    <w:rsid w:val="008619CA"/>
    <w:rsid w:val="0086268F"/>
    <w:rsid w:val="00863738"/>
    <w:rsid w:val="00871ABC"/>
    <w:rsid w:val="00874FA5"/>
    <w:rsid w:val="00894AC1"/>
    <w:rsid w:val="00895C06"/>
    <w:rsid w:val="008C0B51"/>
    <w:rsid w:val="008C4DC4"/>
    <w:rsid w:val="008F01C2"/>
    <w:rsid w:val="0091337A"/>
    <w:rsid w:val="0092070D"/>
    <w:rsid w:val="00920AEF"/>
    <w:rsid w:val="00923900"/>
    <w:rsid w:val="00932BA0"/>
    <w:rsid w:val="0093627D"/>
    <w:rsid w:val="009371D8"/>
    <w:rsid w:val="009461E3"/>
    <w:rsid w:val="0094675E"/>
    <w:rsid w:val="00965B79"/>
    <w:rsid w:val="00966355"/>
    <w:rsid w:val="0097742D"/>
    <w:rsid w:val="00983430"/>
    <w:rsid w:val="0098511A"/>
    <w:rsid w:val="00995194"/>
    <w:rsid w:val="009B568C"/>
    <w:rsid w:val="009B76DA"/>
    <w:rsid w:val="009D5AE4"/>
    <w:rsid w:val="009F14D8"/>
    <w:rsid w:val="009F2022"/>
    <w:rsid w:val="00A0212C"/>
    <w:rsid w:val="00A04799"/>
    <w:rsid w:val="00A10B06"/>
    <w:rsid w:val="00A313C9"/>
    <w:rsid w:val="00A44F90"/>
    <w:rsid w:val="00A5333E"/>
    <w:rsid w:val="00A64262"/>
    <w:rsid w:val="00A677F4"/>
    <w:rsid w:val="00A718BF"/>
    <w:rsid w:val="00A76075"/>
    <w:rsid w:val="00A85B5B"/>
    <w:rsid w:val="00A93B33"/>
    <w:rsid w:val="00AA6CD6"/>
    <w:rsid w:val="00AB2601"/>
    <w:rsid w:val="00AC493B"/>
    <w:rsid w:val="00AD28CF"/>
    <w:rsid w:val="00AD4169"/>
    <w:rsid w:val="00AE3360"/>
    <w:rsid w:val="00AF090A"/>
    <w:rsid w:val="00AF2614"/>
    <w:rsid w:val="00AF7BE2"/>
    <w:rsid w:val="00B17155"/>
    <w:rsid w:val="00B27D9B"/>
    <w:rsid w:val="00B44045"/>
    <w:rsid w:val="00B46765"/>
    <w:rsid w:val="00B54910"/>
    <w:rsid w:val="00B54E0F"/>
    <w:rsid w:val="00B76653"/>
    <w:rsid w:val="00B768F5"/>
    <w:rsid w:val="00B7725B"/>
    <w:rsid w:val="00B828DC"/>
    <w:rsid w:val="00B9223C"/>
    <w:rsid w:val="00B95407"/>
    <w:rsid w:val="00B97BAF"/>
    <w:rsid w:val="00BC0925"/>
    <w:rsid w:val="00BC277E"/>
    <w:rsid w:val="00BC3DCE"/>
    <w:rsid w:val="00BD2663"/>
    <w:rsid w:val="00BE5F14"/>
    <w:rsid w:val="00C02ED8"/>
    <w:rsid w:val="00C13688"/>
    <w:rsid w:val="00C17898"/>
    <w:rsid w:val="00C216BE"/>
    <w:rsid w:val="00C269E1"/>
    <w:rsid w:val="00C36016"/>
    <w:rsid w:val="00C37C18"/>
    <w:rsid w:val="00C37CE0"/>
    <w:rsid w:val="00C576A2"/>
    <w:rsid w:val="00C65C20"/>
    <w:rsid w:val="00C85D7C"/>
    <w:rsid w:val="00CA44B0"/>
    <w:rsid w:val="00CB5CEB"/>
    <w:rsid w:val="00CB6FE2"/>
    <w:rsid w:val="00CC14A0"/>
    <w:rsid w:val="00CE3CF0"/>
    <w:rsid w:val="00CE5098"/>
    <w:rsid w:val="00CE6010"/>
    <w:rsid w:val="00CE7546"/>
    <w:rsid w:val="00CF00F5"/>
    <w:rsid w:val="00D10CF9"/>
    <w:rsid w:val="00D16061"/>
    <w:rsid w:val="00D34F58"/>
    <w:rsid w:val="00D512AD"/>
    <w:rsid w:val="00D52769"/>
    <w:rsid w:val="00D63360"/>
    <w:rsid w:val="00D853CD"/>
    <w:rsid w:val="00D951C0"/>
    <w:rsid w:val="00DB21EA"/>
    <w:rsid w:val="00DB27BE"/>
    <w:rsid w:val="00DB4740"/>
    <w:rsid w:val="00DB64C1"/>
    <w:rsid w:val="00DD1912"/>
    <w:rsid w:val="00DD4DDE"/>
    <w:rsid w:val="00DD566A"/>
    <w:rsid w:val="00DF58A0"/>
    <w:rsid w:val="00E05454"/>
    <w:rsid w:val="00E071EA"/>
    <w:rsid w:val="00E133B4"/>
    <w:rsid w:val="00E20AA9"/>
    <w:rsid w:val="00E44556"/>
    <w:rsid w:val="00E97B09"/>
    <w:rsid w:val="00EB4ED5"/>
    <w:rsid w:val="00EB5FB9"/>
    <w:rsid w:val="00EC58C4"/>
    <w:rsid w:val="00EC697B"/>
    <w:rsid w:val="00ED0585"/>
    <w:rsid w:val="00F02C30"/>
    <w:rsid w:val="00F1448A"/>
    <w:rsid w:val="00F144D8"/>
    <w:rsid w:val="00F172DD"/>
    <w:rsid w:val="00F51FC3"/>
    <w:rsid w:val="00F60C94"/>
    <w:rsid w:val="00F66D75"/>
    <w:rsid w:val="00F9547F"/>
    <w:rsid w:val="00F97108"/>
    <w:rsid w:val="00FA5FC9"/>
    <w:rsid w:val="00FB6B6D"/>
    <w:rsid w:val="00FC24EB"/>
    <w:rsid w:val="00FC7769"/>
    <w:rsid w:val="00FD4E29"/>
    <w:rsid w:val="00FE067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8C56A-9DFB-4241-9C15-01F8442C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ES" w:eastAsia="es-E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54E0F"/>
  </w:style>
  <w:style w:type="paragraph" w:styleId="Ttulo1">
    <w:name w:val="heading 1"/>
    <w:basedOn w:val="Normal1"/>
    <w:next w:val="Normal1"/>
    <w:rsid w:val="00A44F90"/>
    <w:pPr>
      <w:keepNext/>
      <w:keepLines/>
      <w:spacing w:before="480" w:after="120"/>
      <w:contextualSpacing/>
      <w:outlineLvl w:val="0"/>
    </w:pPr>
    <w:rPr>
      <w:b/>
      <w:sz w:val="48"/>
      <w:szCs w:val="48"/>
    </w:rPr>
  </w:style>
  <w:style w:type="paragraph" w:styleId="Ttulo2">
    <w:name w:val="heading 2"/>
    <w:basedOn w:val="Normal1"/>
    <w:next w:val="Normal1"/>
    <w:rsid w:val="00A44F90"/>
    <w:pPr>
      <w:keepNext/>
      <w:keepLines/>
      <w:spacing w:before="40" w:after="0"/>
      <w:outlineLvl w:val="1"/>
    </w:pPr>
    <w:rPr>
      <w:color w:val="2E75B5"/>
      <w:sz w:val="26"/>
      <w:szCs w:val="26"/>
    </w:rPr>
  </w:style>
  <w:style w:type="paragraph" w:styleId="Ttulo3">
    <w:name w:val="heading 3"/>
    <w:basedOn w:val="Normal1"/>
    <w:next w:val="Normal1"/>
    <w:rsid w:val="00A44F90"/>
    <w:pPr>
      <w:keepNext/>
      <w:keepLines/>
      <w:spacing w:before="280" w:after="80"/>
      <w:contextualSpacing/>
      <w:outlineLvl w:val="2"/>
    </w:pPr>
    <w:rPr>
      <w:b/>
      <w:sz w:val="28"/>
      <w:szCs w:val="28"/>
    </w:rPr>
  </w:style>
  <w:style w:type="paragraph" w:styleId="Ttulo4">
    <w:name w:val="heading 4"/>
    <w:basedOn w:val="Normal1"/>
    <w:next w:val="Normal1"/>
    <w:rsid w:val="00A44F90"/>
    <w:pPr>
      <w:keepNext/>
      <w:keepLines/>
      <w:spacing w:before="240" w:after="40"/>
      <w:contextualSpacing/>
      <w:outlineLvl w:val="3"/>
    </w:pPr>
    <w:rPr>
      <w:b/>
      <w:sz w:val="24"/>
      <w:szCs w:val="24"/>
    </w:rPr>
  </w:style>
  <w:style w:type="paragraph" w:styleId="Ttulo5">
    <w:name w:val="heading 5"/>
    <w:basedOn w:val="Normal1"/>
    <w:next w:val="Normal1"/>
    <w:rsid w:val="00A44F90"/>
    <w:pPr>
      <w:keepNext/>
      <w:keepLines/>
      <w:spacing w:before="220" w:after="40"/>
      <w:contextualSpacing/>
      <w:outlineLvl w:val="4"/>
    </w:pPr>
    <w:rPr>
      <w:b/>
    </w:rPr>
  </w:style>
  <w:style w:type="paragraph" w:styleId="Ttulo6">
    <w:name w:val="heading 6"/>
    <w:basedOn w:val="Normal1"/>
    <w:next w:val="Normal1"/>
    <w:rsid w:val="00A44F90"/>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A44F90"/>
  </w:style>
  <w:style w:type="table" w:customStyle="1" w:styleId="TableNormal">
    <w:name w:val="Table Normal"/>
    <w:rsid w:val="00A44F90"/>
    <w:tblPr>
      <w:tblCellMar>
        <w:top w:w="0" w:type="dxa"/>
        <w:left w:w="0" w:type="dxa"/>
        <w:bottom w:w="0" w:type="dxa"/>
        <w:right w:w="0" w:type="dxa"/>
      </w:tblCellMar>
    </w:tblPr>
  </w:style>
  <w:style w:type="paragraph" w:styleId="Ttulo">
    <w:name w:val="Title"/>
    <w:basedOn w:val="Normal1"/>
    <w:next w:val="Normal1"/>
    <w:rsid w:val="00A44F90"/>
    <w:pPr>
      <w:keepNext/>
      <w:keepLines/>
      <w:spacing w:before="480" w:after="120"/>
      <w:contextualSpacing/>
    </w:pPr>
    <w:rPr>
      <w:b/>
      <w:sz w:val="72"/>
      <w:szCs w:val="72"/>
    </w:rPr>
  </w:style>
  <w:style w:type="paragraph" w:styleId="Subttulo">
    <w:name w:val="Subtitle"/>
    <w:basedOn w:val="Normal1"/>
    <w:next w:val="Normal1"/>
    <w:rsid w:val="00A44F90"/>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A44F90"/>
    <w:tblPr>
      <w:tblStyleRowBandSize w:val="1"/>
      <w:tblStyleColBandSize w:val="1"/>
      <w:tblCellMar>
        <w:left w:w="70" w:type="dxa"/>
        <w:right w:w="70" w:type="dxa"/>
      </w:tblCellMar>
    </w:tblPr>
  </w:style>
  <w:style w:type="table" w:customStyle="1" w:styleId="a0">
    <w:basedOn w:val="TableNormal"/>
    <w:rsid w:val="00A44F9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rsid w:val="00A44F9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4F90"/>
    <w:rPr>
      <w:sz w:val="20"/>
      <w:szCs w:val="20"/>
    </w:rPr>
  </w:style>
  <w:style w:type="character" w:styleId="Refdecomentario">
    <w:name w:val="annotation reference"/>
    <w:basedOn w:val="Fuentedeprrafopredeter"/>
    <w:uiPriority w:val="99"/>
    <w:semiHidden/>
    <w:unhideWhenUsed/>
    <w:rsid w:val="00A44F90"/>
    <w:rPr>
      <w:sz w:val="16"/>
      <w:szCs w:val="16"/>
    </w:rPr>
  </w:style>
  <w:style w:type="paragraph" w:styleId="Textodeglobo">
    <w:name w:val="Balloon Text"/>
    <w:basedOn w:val="Normal"/>
    <w:link w:val="TextodegloboCar"/>
    <w:uiPriority w:val="99"/>
    <w:semiHidden/>
    <w:unhideWhenUsed/>
    <w:rsid w:val="00803B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B8E"/>
    <w:rPr>
      <w:rFonts w:ascii="Tahoma" w:hAnsi="Tahoma" w:cs="Tahoma"/>
      <w:sz w:val="16"/>
      <w:szCs w:val="16"/>
    </w:rPr>
  </w:style>
  <w:style w:type="paragraph" w:styleId="Textonotapie">
    <w:name w:val="footnote text"/>
    <w:basedOn w:val="Normal"/>
    <w:link w:val="TextonotapieCar"/>
    <w:uiPriority w:val="99"/>
    <w:semiHidden/>
    <w:unhideWhenUsed/>
    <w:rsid w:val="000951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9512C"/>
    <w:rPr>
      <w:sz w:val="20"/>
      <w:szCs w:val="20"/>
    </w:rPr>
  </w:style>
  <w:style w:type="character" w:styleId="Refdenotaalpie">
    <w:name w:val="footnote reference"/>
    <w:basedOn w:val="Fuentedeprrafopredeter"/>
    <w:uiPriority w:val="99"/>
    <w:semiHidden/>
    <w:unhideWhenUsed/>
    <w:rsid w:val="0009512C"/>
    <w:rPr>
      <w:vertAlign w:val="superscript"/>
    </w:rPr>
  </w:style>
  <w:style w:type="character" w:styleId="Hipervnculo">
    <w:name w:val="Hyperlink"/>
    <w:basedOn w:val="Fuentedeprrafopredeter"/>
    <w:uiPriority w:val="99"/>
    <w:unhideWhenUsed/>
    <w:rsid w:val="00EC58C4"/>
    <w:rPr>
      <w:color w:val="0000FF" w:themeColor="hyperlink"/>
      <w:u w:val="single"/>
    </w:rPr>
  </w:style>
  <w:style w:type="paragraph" w:styleId="Prrafodelista">
    <w:name w:val="List Paragraph"/>
    <w:basedOn w:val="Normal"/>
    <w:uiPriority w:val="34"/>
    <w:qFormat/>
    <w:rsid w:val="00124D9E"/>
    <w:pPr>
      <w:ind w:left="720"/>
      <w:contextualSpacing/>
    </w:pPr>
  </w:style>
  <w:style w:type="paragraph" w:styleId="Bibliografa">
    <w:name w:val="Bibliography"/>
    <w:basedOn w:val="Normal"/>
    <w:next w:val="Normal"/>
    <w:uiPriority w:val="37"/>
    <w:unhideWhenUsed/>
    <w:rsid w:val="00330AAA"/>
    <w:pPr>
      <w:spacing w:after="200" w:line="276" w:lineRule="auto"/>
    </w:pPr>
    <w:rPr>
      <w:rFonts w:cs="Times New Roman"/>
      <w:color w:val="auto"/>
      <w:lang w:val="es-MX" w:eastAsia="en-US"/>
    </w:rPr>
  </w:style>
  <w:style w:type="paragraph" w:styleId="Encabezado">
    <w:name w:val="header"/>
    <w:basedOn w:val="Normal"/>
    <w:link w:val="EncabezadoCar"/>
    <w:uiPriority w:val="99"/>
    <w:unhideWhenUsed/>
    <w:rsid w:val="00330A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0AAA"/>
  </w:style>
  <w:style w:type="paragraph" w:styleId="Piedepgina">
    <w:name w:val="footer"/>
    <w:basedOn w:val="Normal"/>
    <w:link w:val="PiedepginaCar"/>
    <w:uiPriority w:val="99"/>
    <w:unhideWhenUsed/>
    <w:rsid w:val="00330A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0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550301">
      <w:bodyDiv w:val="1"/>
      <w:marLeft w:val="0"/>
      <w:marRight w:val="0"/>
      <w:marTop w:val="0"/>
      <w:marBottom w:val="0"/>
      <w:divBdr>
        <w:top w:val="none" w:sz="0" w:space="0" w:color="auto"/>
        <w:left w:val="none" w:sz="0" w:space="0" w:color="auto"/>
        <w:bottom w:val="none" w:sz="0" w:space="0" w:color="auto"/>
        <w:right w:val="none" w:sz="0" w:space="0" w:color="auto"/>
      </w:divBdr>
    </w:div>
    <w:div w:id="889220625">
      <w:bodyDiv w:val="1"/>
      <w:marLeft w:val="0"/>
      <w:marRight w:val="0"/>
      <w:marTop w:val="0"/>
      <w:marBottom w:val="0"/>
      <w:divBdr>
        <w:top w:val="none" w:sz="0" w:space="0" w:color="auto"/>
        <w:left w:val="none" w:sz="0" w:space="0" w:color="auto"/>
        <w:bottom w:val="none" w:sz="0" w:space="0" w:color="auto"/>
        <w:right w:val="none" w:sz="0" w:space="0" w:color="auto"/>
      </w:divBdr>
    </w:div>
    <w:div w:id="1080785374">
      <w:bodyDiv w:val="1"/>
      <w:marLeft w:val="0"/>
      <w:marRight w:val="0"/>
      <w:marTop w:val="0"/>
      <w:marBottom w:val="0"/>
      <w:divBdr>
        <w:top w:val="none" w:sz="0" w:space="0" w:color="auto"/>
        <w:left w:val="none" w:sz="0" w:space="0" w:color="auto"/>
        <w:bottom w:val="none" w:sz="0" w:space="0" w:color="auto"/>
        <w:right w:val="none" w:sz="0" w:space="0" w:color="auto"/>
      </w:divBdr>
    </w:div>
    <w:div w:id="1326469670">
      <w:bodyDiv w:val="1"/>
      <w:marLeft w:val="0"/>
      <w:marRight w:val="0"/>
      <w:marTop w:val="0"/>
      <w:marBottom w:val="0"/>
      <w:divBdr>
        <w:top w:val="none" w:sz="0" w:space="0" w:color="auto"/>
        <w:left w:val="none" w:sz="0" w:space="0" w:color="auto"/>
        <w:bottom w:val="none" w:sz="0" w:space="0" w:color="auto"/>
        <w:right w:val="none" w:sz="0" w:space="0" w:color="auto"/>
      </w:divBdr>
    </w:div>
    <w:div w:id="1461656039">
      <w:bodyDiv w:val="1"/>
      <w:marLeft w:val="0"/>
      <w:marRight w:val="0"/>
      <w:marTop w:val="0"/>
      <w:marBottom w:val="0"/>
      <w:divBdr>
        <w:top w:val="none" w:sz="0" w:space="0" w:color="auto"/>
        <w:left w:val="none" w:sz="0" w:space="0" w:color="auto"/>
        <w:bottom w:val="none" w:sz="0" w:space="0" w:color="auto"/>
        <w:right w:val="none" w:sz="0" w:space="0" w:color="auto"/>
      </w:divBdr>
    </w:div>
    <w:div w:id="1503471309">
      <w:bodyDiv w:val="1"/>
      <w:marLeft w:val="0"/>
      <w:marRight w:val="0"/>
      <w:marTop w:val="0"/>
      <w:marBottom w:val="0"/>
      <w:divBdr>
        <w:top w:val="none" w:sz="0" w:space="0" w:color="auto"/>
        <w:left w:val="none" w:sz="0" w:space="0" w:color="auto"/>
        <w:bottom w:val="none" w:sz="0" w:space="0" w:color="auto"/>
        <w:right w:val="none" w:sz="0" w:space="0" w:color="auto"/>
      </w:divBdr>
    </w:div>
    <w:div w:id="1538084690">
      <w:bodyDiv w:val="1"/>
      <w:marLeft w:val="0"/>
      <w:marRight w:val="0"/>
      <w:marTop w:val="0"/>
      <w:marBottom w:val="0"/>
      <w:divBdr>
        <w:top w:val="none" w:sz="0" w:space="0" w:color="auto"/>
        <w:left w:val="none" w:sz="0" w:space="0" w:color="auto"/>
        <w:bottom w:val="none" w:sz="0" w:space="0" w:color="auto"/>
        <w:right w:val="none" w:sz="0" w:space="0" w:color="auto"/>
      </w:divBdr>
    </w:div>
    <w:div w:id="1569264506">
      <w:bodyDiv w:val="1"/>
      <w:marLeft w:val="0"/>
      <w:marRight w:val="0"/>
      <w:marTop w:val="0"/>
      <w:marBottom w:val="0"/>
      <w:divBdr>
        <w:top w:val="none" w:sz="0" w:space="0" w:color="auto"/>
        <w:left w:val="none" w:sz="0" w:space="0" w:color="auto"/>
        <w:bottom w:val="none" w:sz="0" w:space="0" w:color="auto"/>
        <w:right w:val="none" w:sz="0" w:space="0" w:color="auto"/>
      </w:divBdr>
    </w:div>
    <w:div w:id="1979067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nsino@hotmail.com" TargetMode="External"/><Relationship Id="rId13" Type="http://schemas.openxmlformats.org/officeDocument/2006/relationships/hyperlink" Target="http://www.cualtos.udg.mx/informes/dra-leticia-leal/2do.Informe/book/book.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rtual.unal.edu.co/cursos/sedes/manizales/4010039/Lecciones/CAPITULO%20II/aconsumidor.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12/elproduc/elproduc.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onografias.com/trabajos11/sercli/sercli.shtml" TargetMode="External"/><Relationship Id="rId4" Type="http://schemas.openxmlformats.org/officeDocument/2006/relationships/settings" Target="settings.xml"/><Relationship Id="rId9" Type="http://schemas.openxmlformats.org/officeDocument/2006/relationships/hyperlink" Target="http://www.monografias.com/trabajos11/empre/empre.shtml"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cualtos.udg.mx/director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Váz02</b:Tag>
    <b:SourceType>InternetSite</b:SourceType>
    <b:Guid>{C8773E15-58C3-4232-8ED3-1DEFDA525B54}</b:Guid>
    <b:Author>
      <b:Author>
        <b:NameList>
          <b:Person>
            <b:Last>Vázquez</b:Last>
            <b:First>Frometa</b:First>
          </b:Person>
          <b:Person>
            <b:Last>Ramos</b:Last>
            <b:First>Zayaz</b:First>
          </b:Person>
          <b:Person>
            <b:Last>Martínez</b:Last>
            <b:First>Pérez</b:First>
          </b:Person>
        </b:NameList>
      </b:Author>
    </b:Author>
    <b:Title>La Gestión de la Calidad en los Servicios</b:Title>
    <b:Year>2002</b:Year>
    <b:URL>www.eumed.net/rev/cccss</b:URL>
    <b:RefOrder>1</b:RefOrder>
  </b:Source>
  <b:Source>
    <b:Tag>Phi08</b:Tag>
    <b:SourceType>Book</b:SourceType>
    <b:Guid>{1A943AA2-A716-4C39-8638-F74D56C1990C}</b:Guid>
    <b:Author>
      <b:Author>
        <b:NameList>
          <b:Person>
            <b:Last>Philip</b:Last>
            <b:First>Kotler</b:First>
          </b:Person>
          <b:Person>
            <b:Last>Armstrong</b:Last>
            <b:First>Gary</b:First>
          </b:Person>
        </b:NameList>
      </b:Author>
    </b:Author>
    <b:Title>Fundamentos de Marketing</b:Title>
    <b:Year>2008</b:Year>
    <b:City>México</b:City>
    <b:Publisher>Prentice Hall</b:Publisher>
    <b:RefOrder>2</b:RefOrder>
  </b:Source>
  <b:Source>
    <b:Tag>Sta04</b:Tag>
    <b:SourceType>Book</b:SourceType>
    <b:Guid>{4AB55A34-326C-4479-B434-A341B5ED1B26}</b:Guid>
    <b:Author>
      <b:Author>
        <b:NameList>
          <b:Person>
            <b:Last>Stanton</b:Last>
            <b:First>William</b:First>
          </b:Person>
          <b:Person>
            <b:Last>Etzel</b:Last>
            <b:First>Michael</b:First>
          </b:Person>
          <b:Person>
            <b:Last>Walker</b:Last>
            <b:First>Bruce</b:First>
          </b:Person>
        </b:NameList>
      </b:Author>
    </b:Author>
    <b:Title>Fundamentos de Marketing</b:Title>
    <b:Year>2004</b:Year>
    <b:Publisher>Mc Graw Hill</b:Publisher>
    <b:RefOrder>3</b:RefOrder>
  </b:Source>
  <b:Source>
    <b:Tag>Phi01</b:Tag>
    <b:SourceType>Book</b:SourceType>
    <b:Guid>{0713E3D6-6771-4BD0-A6E6-44D91B9FAB65}</b:Guid>
    <b:Title>Dirección de Marketing</b:Title>
    <b:Year>2001</b:Year>
    <b:Publisher>Pearson Educación</b:Publisher>
    <b:Author>
      <b:Author>
        <b:NameList>
          <b:Person>
            <b:Last>Kotler</b:Last>
            <b:First>Philip</b:First>
          </b:Person>
        </b:NameList>
      </b:Author>
    </b:Author>
    <b:RefOrder>4</b:RefOrder>
  </b:Source>
  <b:Source>
    <b:Tag>Arr12</b:Tag>
    <b:SourceType>DocumentFromInternetSite</b:SourceType>
    <b:Guid>{AE7D7779-11B4-4D97-A3CB-54CD1045CDC8}</b:Guid>
    <b:Title>Eumed</b:Title>
    <b:Year>2012</b:Year>
    <b:InternetSiteTitle>Marketing Mix: la Fortaleza de las Grandes Empresas</b:InternetSiteTitle>
    <b:Month>Noviembre</b:Month>
    <b:URL>http://www.eumed.net/ce/2012/marketing-mix.html</b:URL>
    <b:Author>
      <b:Author>
        <b:NameList>
          <b:Person>
            <b:Last>Arriaga Huerta</b:Last>
          </b:Person>
          <b:Person>
            <b:Last>Avalos Bazana</b:Last>
          </b:Person>
        </b:NameList>
      </b:Author>
    </b:Author>
    <b:RefOrder>5</b:RefOrder>
  </b:Source>
</b:Sources>
</file>

<file path=customXml/itemProps1.xml><?xml version="1.0" encoding="utf-8"?>
<ds:datastoreItem xmlns:ds="http://schemas.openxmlformats.org/officeDocument/2006/customXml" ds:itemID="{994B675A-B6B1-4619-BB93-002310F56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4383</Words>
  <Characters>24110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 Sanchez</dc:creator>
  <cp:lastModifiedBy>FRANCISCO</cp:lastModifiedBy>
  <cp:revision>5</cp:revision>
  <dcterms:created xsi:type="dcterms:W3CDTF">2016-06-17T12:14:00Z</dcterms:created>
  <dcterms:modified xsi:type="dcterms:W3CDTF">2017-03-22T20:41:00Z</dcterms:modified>
</cp:coreProperties>
</file>