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052" w:rsidRPr="003F41C1" w:rsidRDefault="0010548D" w:rsidP="003F41C1">
      <w:pPr>
        <w:spacing w:after="0"/>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El Anális</w:t>
      </w:r>
      <w:r w:rsidR="00336343">
        <w:rPr>
          <w:rFonts w:ascii="Calibri" w:eastAsia="Times New Roman" w:hAnsi="Calibri" w:cs="Calibri"/>
          <w:color w:val="7030A0"/>
          <w:sz w:val="36"/>
          <w:szCs w:val="36"/>
          <w:shd w:val="solid" w:color="FFFFFF" w:fill="auto"/>
          <w:lang w:eastAsia="ru-RU"/>
        </w:rPr>
        <w:t>is Situacional del Trabajo</w:t>
      </w:r>
      <w:r w:rsidR="00EB4283" w:rsidRPr="003F41C1">
        <w:rPr>
          <w:rFonts w:ascii="Calibri" w:eastAsia="Times New Roman" w:hAnsi="Calibri" w:cs="Calibri"/>
          <w:color w:val="7030A0"/>
          <w:sz w:val="36"/>
          <w:szCs w:val="36"/>
          <w:shd w:val="solid" w:color="FFFFFF" w:fill="auto"/>
          <w:lang w:eastAsia="ru-RU"/>
        </w:rPr>
        <w:t xml:space="preserve">, una alternativa </w:t>
      </w:r>
      <w:r>
        <w:rPr>
          <w:rFonts w:ascii="Calibri" w:eastAsia="Times New Roman" w:hAnsi="Calibri" w:cs="Calibri"/>
          <w:color w:val="7030A0"/>
          <w:sz w:val="36"/>
          <w:szCs w:val="36"/>
          <w:shd w:val="solid" w:color="FFFFFF" w:fill="auto"/>
          <w:lang w:eastAsia="ru-RU"/>
        </w:rPr>
        <w:t>para el desarrollo de los planes de estudios de la Ingeniería en Energías Renovables en la Universidad Tecnológica de Altamira</w:t>
      </w:r>
    </w:p>
    <w:p w:rsidR="00BD2E8F" w:rsidRPr="003F41C1" w:rsidRDefault="00AC321E" w:rsidP="003F41C1">
      <w:pPr>
        <w:spacing w:after="0"/>
        <w:jc w:val="right"/>
        <w:rPr>
          <w:rFonts w:ascii="Arial" w:hAnsi="Arial" w:cs="Arial"/>
          <w:i/>
          <w:sz w:val="20"/>
          <w:szCs w:val="24"/>
          <w:lang w:val="en-US"/>
        </w:rPr>
      </w:pPr>
      <w:r w:rsidRPr="00AC321E">
        <w:rPr>
          <w:rFonts w:ascii="Calibri" w:eastAsia="Times New Roman" w:hAnsi="Calibri" w:cs="Calibri"/>
          <w:i/>
          <w:color w:val="7030A0"/>
          <w:sz w:val="28"/>
          <w:szCs w:val="36"/>
          <w:shd w:val="solid" w:color="FFFFFF" w:fill="auto"/>
          <w:lang w:val="en-US" w:eastAsia="ru-RU"/>
        </w:rPr>
        <w:t>Labor Situation Analysis</w:t>
      </w:r>
      <w:r w:rsidR="00BD2E8F" w:rsidRPr="00AC321E">
        <w:rPr>
          <w:rFonts w:ascii="Calibri" w:eastAsia="Times New Roman" w:hAnsi="Calibri" w:cs="Calibri"/>
          <w:i/>
          <w:color w:val="7030A0"/>
          <w:sz w:val="28"/>
          <w:szCs w:val="36"/>
          <w:shd w:val="solid" w:color="FFFFFF" w:fill="auto"/>
          <w:lang w:val="en-US" w:eastAsia="ru-RU"/>
        </w:rPr>
        <w:t xml:space="preserve">, an alternative </w:t>
      </w:r>
      <w:r>
        <w:rPr>
          <w:rFonts w:ascii="Calibri" w:eastAsia="Times New Roman" w:hAnsi="Calibri" w:cs="Calibri"/>
          <w:i/>
          <w:color w:val="7030A0"/>
          <w:sz w:val="28"/>
          <w:szCs w:val="36"/>
          <w:shd w:val="solid" w:color="FFFFFF" w:fill="auto"/>
          <w:lang w:val="en-US" w:eastAsia="ru-RU"/>
        </w:rPr>
        <w:t>for the development of Renewable Energy Engineering study plans at Altamira Technological University</w:t>
      </w:r>
    </w:p>
    <w:p w:rsidR="00043839" w:rsidRPr="00D0634B" w:rsidRDefault="00043839" w:rsidP="000428BE">
      <w:pPr>
        <w:spacing w:after="0" w:line="360" w:lineRule="auto"/>
        <w:jc w:val="center"/>
        <w:rPr>
          <w:rFonts w:ascii="Arial" w:hAnsi="Arial" w:cs="Arial"/>
          <w:i/>
          <w:sz w:val="24"/>
          <w:szCs w:val="24"/>
          <w:lang w:val="en-US"/>
        </w:rPr>
      </w:pPr>
    </w:p>
    <w:p w:rsidR="00EB4283" w:rsidRPr="00285D9E" w:rsidRDefault="00AC321E" w:rsidP="00BD2F77">
      <w:pPr>
        <w:spacing w:after="0" w:line="240" w:lineRule="atLeast"/>
        <w:jc w:val="right"/>
        <w:rPr>
          <w:rFonts w:ascii="Arial" w:hAnsi="Arial" w:cs="Arial"/>
          <w:b/>
          <w:szCs w:val="24"/>
          <w:lang w:val="es-ES"/>
        </w:rPr>
      </w:pPr>
      <w:r w:rsidRPr="00AC321E">
        <w:rPr>
          <w:rFonts w:ascii="Arial" w:hAnsi="Arial" w:cs="Arial"/>
          <w:b/>
          <w:szCs w:val="24"/>
        </w:rPr>
        <w:t>José Genaro González Hernández</w:t>
      </w:r>
      <w:r w:rsidR="003F41C1" w:rsidRPr="0010548D">
        <w:rPr>
          <w:rFonts w:ascii="Arial" w:hAnsi="Arial" w:cs="Arial"/>
          <w:b/>
          <w:szCs w:val="24"/>
        </w:rPr>
        <w:br/>
      </w:r>
      <w:r>
        <w:rPr>
          <w:rFonts w:ascii="Calibri" w:eastAsia="Calibri" w:hAnsi="Calibri" w:cs="Calibri"/>
          <w:sz w:val="24"/>
          <w:szCs w:val="24"/>
          <w:lang w:val="es-ES"/>
        </w:rPr>
        <w:t>Universidad Tecnológica de Altamira</w:t>
      </w:r>
      <w:r w:rsidR="009A15E3">
        <w:rPr>
          <w:rFonts w:ascii="Calibri" w:eastAsia="Calibri" w:hAnsi="Calibri" w:cs="Calibri"/>
          <w:sz w:val="24"/>
          <w:lang w:val="es-ES"/>
        </w:rPr>
        <w:t>, México</w:t>
      </w:r>
      <w:bookmarkStart w:id="0" w:name="_GoBack"/>
      <w:bookmarkEnd w:id="0"/>
      <w:r w:rsidR="003F41C1">
        <w:rPr>
          <w:rFonts w:ascii="Arial" w:hAnsi="Arial" w:cs="Arial"/>
          <w:sz w:val="18"/>
          <w:szCs w:val="24"/>
        </w:rPr>
        <w:br/>
      </w:r>
      <w:hyperlink r:id="rId8" w:history="1">
        <w:r w:rsidR="00285D9E" w:rsidRPr="003D1CCA">
          <w:rPr>
            <w:rStyle w:val="Hipervnculo"/>
            <w:color w:val="FF0000"/>
            <w:sz w:val="24"/>
            <w:u w:val="none"/>
          </w:rPr>
          <w:t>jggonzalez@utaltamira.edu.mx</w:t>
        </w:r>
      </w:hyperlink>
    </w:p>
    <w:p w:rsidR="00FD562A" w:rsidRPr="000428BE" w:rsidRDefault="00FD562A" w:rsidP="00D62169">
      <w:pPr>
        <w:spacing w:after="0" w:line="240" w:lineRule="atLeast"/>
        <w:ind w:left="1416" w:right="5296" w:firstLine="708"/>
        <w:jc w:val="right"/>
        <w:rPr>
          <w:rFonts w:ascii="Arial" w:hAnsi="Arial" w:cs="Arial"/>
          <w:iCs/>
          <w:sz w:val="20"/>
          <w:szCs w:val="24"/>
        </w:rPr>
      </w:pPr>
    </w:p>
    <w:p w:rsidR="00606D0F" w:rsidRDefault="00606D0F" w:rsidP="00BD2F77">
      <w:pPr>
        <w:spacing w:after="0" w:line="240" w:lineRule="atLeast"/>
        <w:ind w:right="5296"/>
        <w:jc w:val="right"/>
        <w:rPr>
          <w:rFonts w:ascii="Arial" w:hAnsi="Arial" w:cs="Arial"/>
          <w:iCs/>
          <w:sz w:val="20"/>
          <w:szCs w:val="24"/>
        </w:rPr>
      </w:pPr>
    </w:p>
    <w:p w:rsidR="00217FC7" w:rsidRPr="003F41C1" w:rsidRDefault="003D1CCA" w:rsidP="00BD2F77">
      <w:pPr>
        <w:spacing w:before="120" w:after="240" w:line="36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br/>
      </w:r>
      <w:r w:rsidR="00217FC7" w:rsidRPr="003F41C1">
        <w:rPr>
          <w:rFonts w:ascii="Calibri" w:eastAsia="Times New Roman" w:hAnsi="Calibri" w:cs="Calibri"/>
          <w:color w:val="7030A0"/>
          <w:sz w:val="28"/>
          <w:szCs w:val="28"/>
          <w:lang w:val="es-ES" w:eastAsia="es-ES"/>
        </w:rPr>
        <w:t>Resumen</w:t>
      </w:r>
    </w:p>
    <w:p w:rsidR="009F5C38" w:rsidRPr="00885FD2" w:rsidRDefault="00885FD2" w:rsidP="003F41C1">
      <w:pPr>
        <w:spacing w:before="120" w:after="240" w:line="360" w:lineRule="auto"/>
        <w:jc w:val="both"/>
        <w:rPr>
          <w:rFonts w:ascii="Times New Roman" w:hAnsi="Times New Roman" w:cs="Times New Roman"/>
          <w:iCs/>
          <w:sz w:val="24"/>
          <w:szCs w:val="24"/>
        </w:rPr>
      </w:pPr>
      <w:r w:rsidRPr="00885FD2">
        <w:rPr>
          <w:rFonts w:ascii="Times New Roman" w:hAnsi="Times New Roman" w:cs="Times New Roman"/>
          <w:snapToGrid w:val="0"/>
          <w:sz w:val="24"/>
          <w:szCs w:val="24"/>
        </w:rPr>
        <w:t>Los grandes  avances de la ciencia y la tecnología han llevado a la renovación de programas de estudio e incluso a la apertura de nuevas carrera</w:t>
      </w:r>
      <w:r>
        <w:rPr>
          <w:rFonts w:ascii="Times New Roman" w:hAnsi="Times New Roman" w:cs="Times New Roman"/>
          <w:snapToGrid w:val="0"/>
          <w:sz w:val="24"/>
          <w:szCs w:val="24"/>
        </w:rPr>
        <w:t>s a nivel profesional (SEP, 2015</w:t>
      </w:r>
      <w:r w:rsidRPr="00885FD2">
        <w:rPr>
          <w:rFonts w:ascii="Times New Roman" w:hAnsi="Times New Roman" w:cs="Times New Roman"/>
          <w:snapToGrid w:val="0"/>
          <w:sz w:val="24"/>
          <w:szCs w:val="24"/>
        </w:rPr>
        <w:t>)</w:t>
      </w:r>
      <w:r w:rsidR="00E826A7">
        <w:rPr>
          <w:rFonts w:ascii="Times New Roman" w:hAnsi="Times New Roman" w:cs="Times New Roman"/>
          <w:snapToGrid w:val="0"/>
          <w:sz w:val="24"/>
          <w:szCs w:val="24"/>
        </w:rPr>
        <w:t>. L</w:t>
      </w:r>
      <w:r w:rsidRPr="00885FD2">
        <w:rPr>
          <w:rFonts w:ascii="Times New Roman" w:hAnsi="Times New Roman" w:cs="Times New Roman"/>
          <w:snapToGrid w:val="0"/>
          <w:sz w:val="24"/>
          <w:szCs w:val="24"/>
        </w:rPr>
        <w:t>a gestión de una nueva opción de estudios a nivel licenciatura o posgrado, es un proceso que conlleva a la articulación cuidadosa d</w:t>
      </w:r>
      <w:r w:rsidR="00E826A7">
        <w:rPr>
          <w:rFonts w:ascii="Times New Roman" w:hAnsi="Times New Roman" w:cs="Times New Roman"/>
          <w:snapToGrid w:val="0"/>
          <w:sz w:val="24"/>
          <w:szCs w:val="24"/>
        </w:rPr>
        <w:t>e varias etapas</w:t>
      </w:r>
      <w:r w:rsidRPr="00885FD2">
        <w:rPr>
          <w:rFonts w:ascii="Times New Roman" w:hAnsi="Times New Roman" w:cs="Times New Roman"/>
          <w:snapToGrid w:val="0"/>
          <w:sz w:val="24"/>
          <w:szCs w:val="24"/>
        </w:rPr>
        <w:t>, entre las que se incluyen los estudios preliminares, análisis laboral del entorno, definición de las competencias del profesionista, validación del proyecto de formación, producción del programa de est</w:t>
      </w:r>
      <w:r w:rsidR="00C07BAD">
        <w:rPr>
          <w:rFonts w:ascii="Times New Roman" w:hAnsi="Times New Roman" w:cs="Times New Roman"/>
          <w:snapToGrid w:val="0"/>
          <w:sz w:val="24"/>
          <w:szCs w:val="24"/>
        </w:rPr>
        <w:t>udios, aprobación del programa y su</w:t>
      </w:r>
      <w:r w:rsidRPr="00885FD2">
        <w:rPr>
          <w:rFonts w:ascii="Times New Roman" w:hAnsi="Times New Roman" w:cs="Times New Roman"/>
          <w:snapToGrid w:val="0"/>
          <w:sz w:val="24"/>
          <w:szCs w:val="24"/>
        </w:rPr>
        <w:t xml:space="preserve"> implantación</w:t>
      </w:r>
      <w:r w:rsidR="00CB5311">
        <w:rPr>
          <w:rFonts w:ascii="Times New Roman" w:hAnsi="Times New Roman" w:cs="Times New Roman"/>
          <w:snapToGrid w:val="0"/>
          <w:sz w:val="24"/>
          <w:szCs w:val="24"/>
        </w:rPr>
        <w:t xml:space="preserve"> (CGUTyP</w:t>
      </w:r>
      <w:r>
        <w:rPr>
          <w:rFonts w:ascii="Times New Roman" w:hAnsi="Times New Roman" w:cs="Times New Roman"/>
          <w:snapToGrid w:val="0"/>
          <w:sz w:val="24"/>
          <w:szCs w:val="24"/>
        </w:rPr>
        <w:t>, 2015</w:t>
      </w:r>
      <w:r w:rsidRPr="00885FD2">
        <w:rPr>
          <w:rFonts w:ascii="Times New Roman" w:hAnsi="Times New Roman" w:cs="Times New Roman"/>
          <w:snapToGrid w:val="0"/>
          <w:sz w:val="24"/>
          <w:szCs w:val="24"/>
        </w:rPr>
        <w:t xml:space="preserve">). La presente investigación es un estudio realizado en la zona conurbada de Tampico, Madero y Altamira a través de encuestas y reuniones </w:t>
      </w:r>
      <w:r w:rsidR="00E45458">
        <w:rPr>
          <w:rFonts w:ascii="Times New Roman" w:hAnsi="Times New Roman" w:cs="Times New Roman"/>
          <w:snapToGrid w:val="0"/>
          <w:sz w:val="24"/>
          <w:szCs w:val="24"/>
        </w:rPr>
        <w:t>efectuadas</w:t>
      </w:r>
      <w:r w:rsidRPr="00885FD2">
        <w:rPr>
          <w:rFonts w:ascii="Times New Roman" w:hAnsi="Times New Roman" w:cs="Times New Roman"/>
          <w:snapToGrid w:val="0"/>
          <w:sz w:val="24"/>
          <w:szCs w:val="24"/>
        </w:rPr>
        <w:t xml:space="preserve"> con diversos empresarios relacionados con las necesidades energéticas de la zona, </w:t>
      </w:r>
      <w:r w:rsidR="00C07BAD">
        <w:rPr>
          <w:rFonts w:ascii="Times New Roman" w:hAnsi="Times New Roman" w:cs="Times New Roman"/>
          <w:snapToGrid w:val="0"/>
          <w:sz w:val="24"/>
          <w:szCs w:val="24"/>
        </w:rPr>
        <w:t>quienes</w:t>
      </w:r>
      <w:r w:rsidRPr="00885FD2">
        <w:rPr>
          <w:rFonts w:ascii="Times New Roman" w:hAnsi="Times New Roman" w:cs="Times New Roman"/>
          <w:snapToGrid w:val="0"/>
          <w:sz w:val="24"/>
          <w:szCs w:val="24"/>
        </w:rPr>
        <w:t xml:space="preserve"> </w:t>
      </w:r>
      <w:r w:rsidR="000F7C05">
        <w:rPr>
          <w:rFonts w:ascii="Times New Roman" w:hAnsi="Times New Roman" w:cs="Times New Roman"/>
          <w:snapToGrid w:val="0"/>
          <w:sz w:val="24"/>
          <w:szCs w:val="24"/>
        </w:rPr>
        <w:t>proporcionaron</w:t>
      </w:r>
      <w:r w:rsidRPr="00885FD2">
        <w:rPr>
          <w:rFonts w:ascii="Times New Roman" w:hAnsi="Times New Roman" w:cs="Times New Roman"/>
          <w:snapToGrid w:val="0"/>
          <w:sz w:val="24"/>
          <w:szCs w:val="24"/>
        </w:rPr>
        <w:t xml:space="preserve"> información importante para definir las características, habilidades y</w:t>
      </w:r>
      <w:r w:rsidR="003D2855">
        <w:rPr>
          <w:rFonts w:ascii="Times New Roman" w:hAnsi="Times New Roman" w:cs="Times New Roman"/>
          <w:snapToGrid w:val="0"/>
          <w:sz w:val="24"/>
          <w:szCs w:val="24"/>
        </w:rPr>
        <w:t xml:space="preserve"> conocimientos que debe</w:t>
      </w:r>
      <w:r>
        <w:rPr>
          <w:rFonts w:ascii="Times New Roman" w:hAnsi="Times New Roman" w:cs="Times New Roman"/>
          <w:snapToGrid w:val="0"/>
          <w:sz w:val="24"/>
          <w:szCs w:val="24"/>
        </w:rPr>
        <w:t xml:space="preserve"> poseer</w:t>
      </w:r>
      <w:r w:rsidRPr="00885FD2">
        <w:rPr>
          <w:rFonts w:ascii="Times New Roman" w:hAnsi="Times New Roman" w:cs="Times New Roman"/>
          <w:snapToGrid w:val="0"/>
          <w:sz w:val="24"/>
          <w:szCs w:val="24"/>
        </w:rPr>
        <w:t xml:space="preserve"> el </w:t>
      </w:r>
      <w:r w:rsidR="003D2855">
        <w:rPr>
          <w:rFonts w:ascii="Times New Roman" w:hAnsi="Times New Roman" w:cs="Times New Roman"/>
          <w:snapToGrid w:val="0"/>
          <w:sz w:val="24"/>
          <w:szCs w:val="24"/>
        </w:rPr>
        <w:t>I</w:t>
      </w:r>
      <w:r>
        <w:rPr>
          <w:rFonts w:ascii="Times New Roman" w:hAnsi="Times New Roman" w:cs="Times New Roman"/>
          <w:snapToGrid w:val="0"/>
          <w:sz w:val="24"/>
          <w:szCs w:val="24"/>
        </w:rPr>
        <w:t>ngeniero</w:t>
      </w:r>
      <w:r w:rsidR="003D2855">
        <w:rPr>
          <w:rFonts w:ascii="Times New Roman" w:hAnsi="Times New Roman" w:cs="Times New Roman"/>
          <w:snapToGrid w:val="0"/>
          <w:sz w:val="24"/>
          <w:szCs w:val="24"/>
        </w:rPr>
        <w:t xml:space="preserve"> en Energías R</w:t>
      </w:r>
      <w:r w:rsidRPr="00885FD2">
        <w:rPr>
          <w:rFonts w:ascii="Times New Roman" w:hAnsi="Times New Roman" w:cs="Times New Roman"/>
          <w:snapToGrid w:val="0"/>
          <w:sz w:val="24"/>
          <w:szCs w:val="24"/>
        </w:rPr>
        <w:t>enovables para desempeñ</w:t>
      </w:r>
      <w:r w:rsidR="003D2855">
        <w:rPr>
          <w:rFonts w:ascii="Times New Roman" w:hAnsi="Times New Roman" w:cs="Times New Roman"/>
          <w:snapToGrid w:val="0"/>
          <w:sz w:val="24"/>
          <w:szCs w:val="24"/>
        </w:rPr>
        <w:t>arse apropiadamente y cubrir</w:t>
      </w:r>
      <w:r w:rsidRPr="00885FD2">
        <w:rPr>
          <w:rFonts w:ascii="Times New Roman" w:hAnsi="Times New Roman" w:cs="Times New Roman"/>
          <w:snapToGrid w:val="0"/>
          <w:sz w:val="24"/>
          <w:szCs w:val="24"/>
        </w:rPr>
        <w:t xml:space="preserve"> las necesidades d</w:t>
      </w:r>
      <w:r w:rsidR="000F7C05">
        <w:rPr>
          <w:rFonts w:ascii="Times New Roman" w:hAnsi="Times New Roman" w:cs="Times New Roman"/>
          <w:snapToGrid w:val="0"/>
          <w:sz w:val="24"/>
          <w:szCs w:val="24"/>
        </w:rPr>
        <w:t xml:space="preserve">emandadas por la industria. Esta </w:t>
      </w:r>
      <w:r w:rsidRPr="00885FD2">
        <w:rPr>
          <w:rFonts w:ascii="Times New Roman" w:hAnsi="Times New Roman" w:cs="Times New Roman"/>
          <w:snapToGrid w:val="0"/>
          <w:sz w:val="24"/>
          <w:szCs w:val="24"/>
        </w:rPr>
        <w:t xml:space="preserve">información </w:t>
      </w:r>
      <w:r w:rsidR="000F7C05">
        <w:rPr>
          <w:rFonts w:ascii="Times New Roman" w:hAnsi="Times New Roman" w:cs="Times New Roman"/>
          <w:snapToGrid w:val="0"/>
          <w:sz w:val="24"/>
          <w:szCs w:val="24"/>
        </w:rPr>
        <w:t>fue la base para el desarrollo del programa</w:t>
      </w:r>
      <w:r w:rsidRPr="00885FD2">
        <w:rPr>
          <w:rFonts w:ascii="Times New Roman" w:hAnsi="Times New Roman" w:cs="Times New Roman"/>
          <w:snapToGrid w:val="0"/>
          <w:sz w:val="24"/>
          <w:szCs w:val="24"/>
        </w:rPr>
        <w:t xml:space="preserve"> de estudio</w:t>
      </w:r>
      <w:r w:rsidR="000F7C05">
        <w:rPr>
          <w:rFonts w:ascii="Times New Roman" w:hAnsi="Times New Roman" w:cs="Times New Roman"/>
          <w:snapToGrid w:val="0"/>
          <w:sz w:val="24"/>
          <w:szCs w:val="24"/>
        </w:rPr>
        <w:t xml:space="preserve"> de la Ingeniería en Energías Renovables</w:t>
      </w:r>
      <w:r w:rsidRPr="00885FD2">
        <w:rPr>
          <w:rFonts w:ascii="Times New Roman" w:hAnsi="Times New Roman" w:cs="Times New Roman"/>
          <w:snapToGrid w:val="0"/>
          <w:sz w:val="24"/>
          <w:szCs w:val="24"/>
        </w:rPr>
        <w:t>.</w:t>
      </w:r>
    </w:p>
    <w:p w:rsidR="001A7DA5" w:rsidRPr="009D73A0" w:rsidRDefault="004A3B74" w:rsidP="000428BE">
      <w:pPr>
        <w:spacing w:before="120" w:after="240" w:line="360" w:lineRule="auto"/>
        <w:jc w:val="both"/>
        <w:rPr>
          <w:rFonts w:ascii="Arial" w:hAnsi="Arial" w:cs="Arial"/>
          <w:sz w:val="24"/>
          <w:szCs w:val="24"/>
        </w:rPr>
      </w:pPr>
      <w:r w:rsidRPr="003F41C1">
        <w:rPr>
          <w:rFonts w:ascii="Calibri" w:eastAsia="Times New Roman" w:hAnsi="Calibri" w:cs="Calibri"/>
          <w:color w:val="7030A0"/>
          <w:sz w:val="28"/>
          <w:szCs w:val="28"/>
          <w:lang w:val="es-ES" w:eastAsia="es-ES"/>
        </w:rPr>
        <w:t>Palabras clave:</w:t>
      </w:r>
      <w:r w:rsidRPr="009D73A0">
        <w:rPr>
          <w:rFonts w:ascii="Arial" w:hAnsi="Arial" w:cs="Arial"/>
          <w:iCs/>
          <w:sz w:val="24"/>
          <w:szCs w:val="24"/>
        </w:rPr>
        <w:t xml:space="preserve"> </w:t>
      </w:r>
      <w:r w:rsidR="00A77D4A">
        <w:rPr>
          <w:rFonts w:ascii="Times New Roman" w:hAnsi="Times New Roman" w:cs="Times New Roman"/>
          <w:sz w:val="24"/>
          <w:szCs w:val="24"/>
        </w:rPr>
        <w:t>Análisis Situacional del Trabajo, competencias, habilidades, conocimientos, energías renovables</w:t>
      </w:r>
      <w:r w:rsidRPr="003F41C1">
        <w:rPr>
          <w:rFonts w:ascii="Times New Roman" w:hAnsi="Times New Roman" w:cs="Times New Roman"/>
          <w:sz w:val="24"/>
          <w:szCs w:val="24"/>
        </w:rPr>
        <w:t>.</w:t>
      </w:r>
      <w:r w:rsidRPr="009D73A0">
        <w:rPr>
          <w:rFonts w:ascii="Arial" w:hAnsi="Arial" w:cs="Arial"/>
          <w:iCs/>
          <w:sz w:val="24"/>
          <w:szCs w:val="24"/>
        </w:rPr>
        <w:t xml:space="preserve"> </w:t>
      </w:r>
    </w:p>
    <w:p w:rsidR="004A3B74" w:rsidRPr="0010548D" w:rsidRDefault="003F41C1" w:rsidP="00BD2F77">
      <w:pPr>
        <w:spacing w:before="120" w:after="240" w:line="360" w:lineRule="auto"/>
        <w:rPr>
          <w:rFonts w:ascii="Calibri" w:eastAsia="Times New Roman" w:hAnsi="Calibri" w:cs="Calibri"/>
          <w:color w:val="7030A0"/>
          <w:sz w:val="28"/>
          <w:szCs w:val="28"/>
          <w:lang w:val="en-US" w:eastAsia="es-ES"/>
        </w:rPr>
      </w:pPr>
      <w:r w:rsidRPr="0010548D">
        <w:rPr>
          <w:rFonts w:ascii="Calibri" w:eastAsia="Times New Roman" w:hAnsi="Calibri" w:cs="Calibri"/>
          <w:color w:val="7030A0"/>
          <w:sz w:val="28"/>
          <w:szCs w:val="28"/>
          <w:lang w:val="en-US" w:eastAsia="es-ES"/>
        </w:rPr>
        <w:lastRenderedPageBreak/>
        <w:t>Abstract</w:t>
      </w:r>
    </w:p>
    <w:p w:rsidR="00606D0F" w:rsidRPr="0010548D" w:rsidRDefault="00A77D4A" w:rsidP="000428B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great technological and scientific advances are the cause of study programs renewal, even more, the opening of new university careers (SEP, 2015)</w:t>
      </w:r>
      <w:r w:rsidR="00606D0F" w:rsidRPr="001054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826A7">
        <w:rPr>
          <w:rFonts w:ascii="Times New Roman" w:hAnsi="Times New Roman" w:cs="Times New Roman"/>
          <w:sz w:val="24"/>
          <w:szCs w:val="24"/>
          <w:lang w:val="en-US"/>
        </w:rPr>
        <w:t xml:space="preserve">Formalities involved in offering a new option for a university or postgraduate studies, constitute a process that leads the careful articulation of several components, for example: previous studies, labor analysis of the environment, defining </w:t>
      </w:r>
      <w:r w:rsidR="000A3236">
        <w:rPr>
          <w:rFonts w:ascii="Times New Roman" w:hAnsi="Times New Roman" w:cs="Times New Roman"/>
          <w:sz w:val="24"/>
          <w:szCs w:val="24"/>
          <w:lang w:val="en-US"/>
        </w:rPr>
        <w:t xml:space="preserve">professional skills, validating educational project, generation and approval of </w:t>
      </w:r>
      <w:r w:rsidR="003D2855">
        <w:rPr>
          <w:rFonts w:ascii="Times New Roman" w:hAnsi="Times New Roman" w:cs="Times New Roman"/>
          <w:sz w:val="24"/>
          <w:szCs w:val="24"/>
          <w:lang w:val="en-US"/>
        </w:rPr>
        <w:t xml:space="preserve">the </w:t>
      </w:r>
      <w:r w:rsidR="000A3236">
        <w:rPr>
          <w:rFonts w:ascii="Times New Roman" w:hAnsi="Times New Roman" w:cs="Times New Roman"/>
          <w:sz w:val="24"/>
          <w:szCs w:val="24"/>
          <w:lang w:val="en-US"/>
        </w:rPr>
        <w:t>study program and</w:t>
      </w:r>
      <w:r w:rsidR="00C07BAD">
        <w:rPr>
          <w:rFonts w:ascii="Times New Roman" w:hAnsi="Times New Roman" w:cs="Times New Roman"/>
          <w:sz w:val="24"/>
          <w:szCs w:val="24"/>
          <w:lang w:val="en-US"/>
        </w:rPr>
        <w:t xml:space="preserve"> its</w:t>
      </w:r>
      <w:r w:rsidR="000A3236">
        <w:rPr>
          <w:rFonts w:ascii="Times New Roman" w:hAnsi="Times New Roman" w:cs="Times New Roman"/>
          <w:sz w:val="24"/>
          <w:szCs w:val="24"/>
          <w:lang w:val="en-US"/>
        </w:rPr>
        <w:t xml:space="preserve"> implementation </w:t>
      </w:r>
      <w:r w:rsidR="000A3236" w:rsidRPr="000A3236">
        <w:rPr>
          <w:rFonts w:ascii="Times New Roman" w:hAnsi="Times New Roman" w:cs="Times New Roman"/>
          <w:snapToGrid w:val="0"/>
          <w:sz w:val="24"/>
          <w:szCs w:val="24"/>
          <w:lang w:val="en-US"/>
        </w:rPr>
        <w:t>(CGUTyP, 2015).</w:t>
      </w:r>
      <w:r w:rsidR="007A30A8">
        <w:rPr>
          <w:rFonts w:ascii="Times New Roman" w:hAnsi="Times New Roman" w:cs="Times New Roman"/>
          <w:snapToGrid w:val="0"/>
          <w:sz w:val="24"/>
          <w:szCs w:val="24"/>
          <w:lang w:val="en-US"/>
        </w:rPr>
        <w:t xml:space="preserve"> This paper leads about a study which was made in the area of Tampico, Madero and Altamira, and it involves surveys and meetings scheduled with some managers related to energetic necessities of the zone. These managers provided important information to define characteristics, </w:t>
      </w:r>
      <w:r w:rsidR="003D2855">
        <w:rPr>
          <w:rFonts w:ascii="Times New Roman" w:hAnsi="Times New Roman" w:cs="Times New Roman"/>
          <w:snapToGrid w:val="0"/>
          <w:sz w:val="24"/>
          <w:szCs w:val="24"/>
          <w:lang w:val="en-US"/>
        </w:rPr>
        <w:t>skills and knowledges that the Engineer in Renewable E</w:t>
      </w:r>
      <w:r w:rsidR="007A30A8">
        <w:rPr>
          <w:rFonts w:ascii="Times New Roman" w:hAnsi="Times New Roman" w:cs="Times New Roman"/>
          <w:snapToGrid w:val="0"/>
          <w:sz w:val="24"/>
          <w:szCs w:val="24"/>
          <w:lang w:val="en-US"/>
        </w:rPr>
        <w:t>nergies was supposed to know</w:t>
      </w:r>
      <w:r w:rsidR="00C07BAD">
        <w:rPr>
          <w:rFonts w:ascii="Times New Roman" w:hAnsi="Times New Roman" w:cs="Times New Roman"/>
          <w:snapToGrid w:val="0"/>
          <w:sz w:val="24"/>
          <w:szCs w:val="24"/>
          <w:lang w:val="en-US"/>
        </w:rPr>
        <w:t xml:space="preserve"> to</w:t>
      </w:r>
      <w:r w:rsidR="00261EEC">
        <w:rPr>
          <w:rFonts w:ascii="Times New Roman" w:hAnsi="Times New Roman" w:cs="Times New Roman"/>
          <w:snapToGrid w:val="0"/>
          <w:sz w:val="24"/>
          <w:szCs w:val="24"/>
          <w:lang w:val="en-US"/>
        </w:rPr>
        <w:t xml:space="preserve"> have an adequate performance and to cover the ne</w:t>
      </w:r>
      <w:r w:rsidR="00C07BAD">
        <w:rPr>
          <w:rFonts w:ascii="Times New Roman" w:hAnsi="Times New Roman" w:cs="Times New Roman"/>
          <w:snapToGrid w:val="0"/>
          <w:sz w:val="24"/>
          <w:szCs w:val="24"/>
          <w:lang w:val="en-US"/>
        </w:rPr>
        <w:t>cessities demanded by industry</w:t>
      </w:r>
      <w:r w:rsidR="00261EEC">
        <w:rPr>
          <w:rFonts w:ascii="Times New Roman" w:hAnsi="Times New Roman" w:cs="Times New Roman"/>
          <w:snapToGrid w:val="0"/>
          <w:sz w:val="24"/>
          <w:szCs w:val="24"/>
          <w:lang w:val="en-US"/>
        </w:rPr>
        <w:t xml:space="preserve">. This information was the fundament to develop the study program of Renewable Energies Engineering. </w:t>
      </w:r>
    </w:p>
    <w:p w:rsidR="000428BE" w:rsidRPr="000E584C" w:rsidRDefault="004A3B74" w:rsidP="002F2E9A">
      <w:pPr>
        <w:spacing w:before="120" w:after="240" w:line="360" w:lineRule="auto"/>
        <w:jc w:val="both"/>
        <w:rPr>
          <w:rFonts w:ascii="Arial" w:hAnsi="Arial" w:cs="Arial"/>
          <w:iCs/>
          <w:sz w:val="24"/>
          <w:szCs w:val="24"/>
          <w:lang w:val="en-US"/>
        </w:rPr>
      </w:pPr>
      <w:r w:rsidRPr="000E584C">
        <w:rPr>
          <w:rFonts w:ascii="Calibri" w:eastAsia="Times New Roman" w:hAnsi="Calibri" w:cs="Calibri"/>
          <w:color w:val="7030A0"/>
          <w:sz w:val="28"/>
          <w:szCs w:val="28"/>
          <w:lang w:val="en-US" w:eastAsia="es-ES"/>
        </w:rPr>
        <w:t>Key words:</w:t>
      </w:r>
      <w:r w:rsidRPr="000E584C">
        <w:rPr>
          <w:rFonts w:ascii="Arial" w:hAnsi="Arial" w:cs="Arial"/>
          <w:iCs/>
          <w:sz w:val="24"/>
          <w:szCs w:val="24"/>
          <w:lang w:val="en-US"/>
        </w:rPr>
        <w:t xml:space="preserve"> </w:t>
      </w:r>
      <w:r w:rsidR="000A3236" w:rsidRPr="000E584C">
        <w:rPr>
          <w:rFonts w:ascii="Times New Roman" w:hAnsi="Times New Roman" w:cs="Times New Roman"/>
          <w:sz w:val="24"/>
          <w:szCs w:val="24"/>
          <w:lang w:val="en-US"/>
        </w:rPr>
        <w:t xml:space="preserve"> </w:t>
      </w:r>
      <w:r w:rsidR="000E584C" w:rsidRPr="000E584C">
        <w:rPr>
          <w:rFonts w:ascii="Times New Roman" w:hAnsi="Times New Roman" w:cs="Times New Roman"/>
          <w:sz w:val="24"/>
          <w:szCs w:val="24"/>
          <w:lang w:val="en-US"/>
        </w:rPr>
        <w:t xml:space="preserve">Labor Situation Analysis, </w:t>
      </w:r>
      <w:r w:rsidR="000E584C">
        <w:rPr>
          <w:rFonts w:ascii="Times New Roman" w:hAnsi="Times New Roman" w:cs="Times New Roman"/>
          <w:sz w:val="24"/>
          <w:szCs w:val="24"/>
          <w:lang w:val="en-US"/>
        </w:rPr>
        <w:t>labour competences, working skills, knowledges, Renewable Energy Engineering.</w:t>
      </w:r>
    </w:p>
    <w:p w:rsidR="003F41C1" w:rsidRPr="0010548D" w:rsidRDefault="003F41C1" w:rsidP="002F2E9A">
      <w:pPr>
        <w:spacing w:before="120" w:after="240" w:line="360" w:lineRule="auto"/>
        <w:jc w:val="both"/>
        <w:rPr>
          <w:rFonts w:ascii="Arial" w:hAnsi="Arial" w:cs="Arial"/>
          <w:sz w:val="24"/>
          <w:szCs w:val="24"/>
        </w:rPr>
      </w:pPr>
      <w:r w:rsidRPr="003C09BB">
        <w:rPr>
          <w:rFonts w:ascii="Times New Roman" w:hAnsi="Times New Roman" w:cs="Times New Roman"/>
          <w:b/>
          <w:color w:val="000000" w:themeColor="text1"/>
        </w:rPr>
        <w:t>Fecha Recepción:</w:t>
      </w:r>
      <w:r w:rsidRPr="003C09BB">
        <w:rPr>
          <w:rFonts w:ascii="Times New Roman" w:hAnsi="Times New Roman" w:cs="Times New Roman"/>
          <w:color w:val="000000" w:themeColor="text1"/>
        </w:rPr>
        <w:t xml:space="preserve">     </w:t>
      </w:r>
      <w:r w:rsidR="00AD3F60">
        <w:rPr>
          <w:rFonts w:ascii="Times New Roman" w:hAnsi="Times New Roman" w:cs="Times New Roman"/>
          <w:color w:val="000000" w:themeColor="text1"/>
        </w:rPr>
        <w:t>Marzo</w:t>
      </w:r>
      <w:r w:rsidR="000135E2">
        <w:rPr>
          <w:rFonts w:ascii="Times New Roman" w:hAnsi="Times New Roman" w:cs="Times New Roman"/>
          <w:color w:val="000000" w:themeColor="text1"/>
        </w:rPr>
        <w:t xml:space="preserve"> 2015</w:t>
      </w:r>
      <w:r w:rsidRPr="003C09BB">
        <w:rPr>
          <w:rFonts w:ascii="Times New Roman" w:hAnsi="Times New Roman" w:cs="Times New Roman"/>
          <w:color w:val="000000" w:themeColor="text1"/>
        </w:rPr>
        <w:t xml:space="preserve">     </w:t>
      </w:r>
      <w:r w:rsidRPr="003C09BB">
        <w:rPr>
          <w:rFonts w:ascii="Times New Roman" w:hAnsi="Times New Roman" w:cs="Times New Roman"/>
          <w:b/>
          <w:color w:val="000000" w:themeColor="text1"/>
        </w:rPr>
        <w:t>Fecha Aceptación:</w:t>
      </w:r>
      <w:r w:rsidRPr="003C09BB">
        <w:rPr>
          <w:rFonts w:ascii="Times New Roman" w:hAnsi="Times New Roman" w:cs="Times New Roman"/>
          <w:color w:val="000000" w:themeColor="text1"/>
        </w:rPr>
        <w:t xml:space="preserve"> </w:t>
      </w:r>
      <w:r w:rsidR="00AD3F60">
        <w:rPr>
          <w:rFonts w:ascii="Times New Roman" w:hAnsi="Times New Roman" w:cs="Times New Roman"/>
          <w:color w:val="000000" w:themeColor="text1"/>
        </w:rPr>
        <w:t>Octu</w:t>
      </w:r>
      <w:r w:rsidR="000135E2">
        <w:rPr>
          <w:rFonts w:ascii="Times New Roman" w:hAnsi="Times New Roman" w:cs="Times New Roman"/>
          <w:color w:val="000000" w:themeColor="text1"/>
        </w:rPr>
        <w:t>bre 2015</w:t>
      </w:r>
      <w:r>
        <w:rPr>
          <w:color w:val="000000" w:themeColor="text1"/>
        </w:rPr>
        <w:br/>
      </w:r>
      <w:r w:rsidR="004F00F5">
        <w:rPr>
          <w:rFonts w:cs="Calibri"/>
        </w:rPr>
        <w:pict>
          <v:rect id="_x0000_i1025" style="width:0;height:1.5pt" o:hralign="center" o:hrstd="t" o:hr="t" fillcolor="#a0a0a0" stroked="f"/>
        </w:pict>
      </w:r>
    </w:p>
    <w:p w:rsidR="003F41C1" w:rsidRDefault="003F41C1" w:rsidP="002F2E9A">
      <w:pPr>
        <w:spacing w:before="120" w:after="240" w:line="360" w:lineRule="auto"/>
        <w:jc w:val="both"/>
        <w:rPr>
          <w:rFonts w:ascii="Arial" w:hAnsi="Arial" w:cs="Arial"/>
          <w:iCs/>
          <w:sz w:val="24"/>
          <w:szCs w:val="24"/>
        </w:rPr>
      </w:pPr>
      <w:r>
        <w:rPr>
          <w:rFonts w:ascii="Calibri" w:eastAsia="Times New Roman" w:hAnsi="Calibri" w:cs="Calibri"/>
          <w:color w:val="7030A0"/>
          <w:sz w:val="28"/>
          <w:szCs w:val="28"/>
          <w:lang w:val="es-ES" w:eastAsia="es-ES"/>
        </w:rPr>
        <w:t>I</w:t>
      </w:r>
      <w:r w:rsidRPr="00017E90">
        <w:rPr>
          <w:rFonts w:ascii="Calibri" w:eastAsia="Times New Roman" w:hAnsi="Calibri" w:cs="Calibri"/>
          <w:color w:val="7030A0"/>
          <w:sz w:val="28"/>
          <w:szCs w:val="28"/>
          <w:lang w:val="es-ES" w:eastAsia="es-ES"/>
        </w:rPr>
        <w:t>ntroducción</w:t>
      </w:r>
    </w:p>
    <w:p w:rsidR="00465C6C" w:rsidRDefault="00336343" w:rsidP="003F41C1">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En la época actual, la calidad total que demandan las empresas se ha convertido en un importante objetivo cuyo alcance solo es posible a través del compromiso de ofrecer servicios de primer nivel, de modo que el reto comienza desde la formación de jóvenes universitarios bien preparados, que se encuentren a la altura de las circunstancias que demanda el m</w:t>
      </w:r>
      <w:r w:rsidR="008C04F0">
        <w:rPr>
          <w:rFonts w:ascii="Times New Roman" w:hAnsi="Times New Roman" w:cs="Times New Roman"/>
          <w:iCs/>
          <w:sz w:val="24"/>
          <w:szCs w:val="24"/>
        </w:rPr>
        <w:t>undo moderno, para lo cual el diseño</w:t>
      </w:r>
      <w:r>
        <w:rPr>
          <w:rFonts w:ascii="Times New Roman" w:hAnsi="Times New Roman" w:cs="Times New Roman"/>
          <w:iCs/>
          <w:sz w:val="24"/>
          <w:szCs w:val="24"/>
        </w:rPr>
        <w:t xml:space="preserve"> curricular toma un papel protagónico</w:t>
      </w:r>
      <w:r w:rsidR="008C04F0">
        <w:rPr>
          <w:rFonts w:ascii="Times New Roman" w:hAnsi="Times New Roman" w:cs="Times New Roman"/>
          <w:iCs/>
          <w:sz w:val="24"/>
          <w:szCs w:val="24"/>
        </w:rPr>
        <w:t xml:space="preserve"> (Córica, Dinerstein, 2009)</w:t>
      </w:r>
      <w:r w:rsidR="0025176A">
        <w:rPr>
          <w:rFonts w:ascii="Times New Roman" w:hAnsi="Times New Roman" w:cs="Times New Roman"/>
          <w:iCs/>
          <w:sz w:val="24"/>
          <w:szCs w:val="24"/>
        </w:rPr>
        <w:t>.</w:t>
      </w:r>
    </w:p>
    <w:p w:rsidR="001F79C4" w:rsidRDefault="0025176A" w:rsidP="003F41C1">
      <w:pPr>
        <w:spacing w:before="120" w:after="240" w:line="360" w:lineRule="auto"/>
        <w:jc w:val="both"/>
        <w:rPr>
          <w:rFonts w:ascii="Times New Roman" w:hAnsi="Times New Roman" w:cs="Times New Roman"/>
          <w:iCs/>
          <w:sz w:val="24"/>
          <w:szCs w:val="24"/>
        </w:rPr>
      </w:pPr>
      <w:r w:rsidRPr="003F41C1">
        <w:rPr>
          <w:rFonts w:ascii="Times New Roman" w:hAnsi="Times New Roman" w:cs="Times New Roman"/>
          <w:iCs/>
          <w:sz w:val="24"/>
          <w:szCs w:val="24"/>
        </w:rPr>
        <w:lastRenderedPageBreak/>
        <w:t xml:space="preserve"> </w:t>
      </w:r>
      <w:r w:rsidR="007D54B8" w:rsidRPr="003F41C1">
        <w:rPr>
          <w:rFonts w:ascii="Times New Roman" w:hAnsi="Times New Roman" w:cs="Times New Roman"/>
          <w:iCs/>
          <w:sz w:val="24"/>
          <w:szCs w:val="24"/>
        </w:rPr>
        <w:t>La necesidad</w:t>
      </w:r>
      <w:r w:rsidR="002F2E9A" w:rsidRPr="003F41C1">
        <w:rPr>
          <w:rFonts w:ascii="Times New Roman" w:hAnsi="Times New Roman" w:cs="Times New Roman"/>
          <w:iCs/>
          <w:sz w:val="24"/>
          <w:szCs w:val="24"/>
        </w:rPr>
        <w:t xml:space="preserve"> </w:t>
      </w:r>
      <w:r w:rsidR="00FB3D45" w:rsidRPr="003F41C1">
        <w:rPr>
          <w:rFonts w:ascii="Times New Roman" w:hAnsi="Times New Roman" w:cs="Times New Roman"/>
          <w:iCs/>
          <w:sz w:val="24"/>
          <w:szCs w:val="24"/>
        </w:rPr>
        <w:t>de</w:t>
      </w:r>
      <w:r w:rsidR="002F2E9A" w:rsidRPr="003F41C1">
        <w:rPr>
          <w:rFonts w:ascii="Times New Roman" w:hAnsi="Times New Roman" w:cs="Times New Roman"/>
          <w:iCs/>
          <w:sz w:val="24"/>
          <w:szCs w:val="24"/>
        </w:rPr>
        <w:t xml:space="preserve"> escribir</w:t>
      </w:r>
      <w:r w:rsidR="007D54B8" w:rsidRPr="003F41C1">
        <w:rPr>
          <w:rFonts w:ascii="Times New Roman" w:hAnsi="Times New Roman" w:cs="Times New Roman"/>
          <w:iCs/>
          <w:sz w:val="24"/>
          <w:szCs w:val="24"/>
        </w:rPr>
        <w:t xml:space="preserve"> sobre este tema </w:t>
      </w:r>
      <w:r w:rsidR="00FB3D45" w:rsidRPr="003F41C1">
        <w:rPr>
          <w:rFonts w:ascii="Times New Roman" w:hAnsi="Times New Roman" w:cs="Times New Roman"/>
          <w:iCs/>
          <w:sz w:val="24"/>
          <w:szCs w:val="24"/>
        </w:rPr>
        <w:t>t</w:t>
      </w:r>
      <w:r w:rsidR="007D54B8" w:rsidRPr="003F41C1">
        <w:rPr>
          <w:rFonts w:ascii="Times New Roman" w:hAnsi="Times New Roman" w:cs="Times New Roman"/>
          <w:iCs/>
          <w:sz w:val="24"/>
          <w:szCs w:val="24"/>
        </w:rPr>
        <w:t xml:space="preserve">iene </w:t>
      </w:r>
      <w:r>
        <w:rPr>
          <w:rFonts w:ascii="Times New Roman" w:hAnsi="Times New Roman" w:cs="Times New Roman"/>
          <w:iCs/>
          <w:sz w:val="24"/>
          <w:szCs w:val="24"/>
        </w:rPr>
        <w:t>su origen en el carácter dinámico de la industria</w:t>
      </w:r>
      <w:r w:rsidR="002C7280">
        <w:rPr>
          <w:rFonts w:ascii="Times New Roman" w:hAnsi="Times New Roman" w:cs="Times New Roman"/>
          <w:iCs/>
          <w:sz w:val="24"/>
          <w:szCs w:val="24"/>
        </w:rPr>
        <w:t>,</w:t>
      </w:r>
      <w:r>
        <w:rPr>
          <w:rFonts w:ascii="Times New Roman" w:hAnsi="Times New Roman" w:cs="Times New Roman"/>
          <w:iCs/>
          <w:sz w:val="24"/>
          <w:szCs w:val="24"/>
        </w:rPr>
        <w:t xml:space="preserve"> </w:t>
      </w:r>
      <w:r w:rsidR="002C7280">
        <w:rPr>
          <w:rFonts w:ascii="Times New Roman" w:hAnsi="Times New Roman" w:cs="Times New Roman"/>
          <w:iCs/>
          <w:sz w:val="24"/>
          <w:szCs w:val="24"/>
        </w:rPr>
        <w:t>el cual</w:t>
      </w:r>
      <w:r>
        <w:rPr>
          <w:rFonts w:ascii="Times New Roman" w:hAnsi="Times New Roman" w:cs="Times New Roman"/>
          <w:iCs/>
          <w:sz w:val="24"/>
          <w:szCs w:val="24"/>
        </w:rPr>
        <w:t xml:space="preserve"> obedece a las problemáticas energéticas de la sociedad actual</w:t>
      </w:r>
      <w:r w:rsidR="003D2855">
        <w:rPr>
          <w:rFonts w:ascii="Times New Roman" w:hAnsi="Times New Roman" w:cs="Times New Roman"/>
          <w:iCs/>
          <w:sz w:val="24"/>
          <w:szCs w:val="24"/>
        </w:rPr>
        <w:t xml:space="preserve"> (Vargas, 2010)</w:t>
      </w:r>
      <w:r>
        <w:rPr>
          <w:rFonts w:ascii="Times New Roman" w:hAnsi="Times New Roman" w:cs="Times New Roman"/>
          <w:iCs/>
          <w:sz w:val="24"/>
          <w:szCs w:val="24"/>
        </w:rPr>
        <w:t xml:space="preserve">. </w:t>
      </w:r>
    </w:p>
    <w:p w:rsidR="002C7280" w:rsidRDefault="0025176A" w:rsidP="003F41C1">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Los avances científicos y tecnológicos, así como las necesidades ambientales y la acelerada disminución de los recursos no renovables</w:t>
      </w:r>
      <w:r w:rsidR="00C857C2">
        <w:rPr>
          <w:rFonts w:ascii="Times New Roman" w:hAnsi="Times New Roman" w:cs="Times New Roman"/>
          <w:iCs/>
          <w:sz w:val="24"/>
          <w:szCs w:val="24"/>
        </w:rPr>
        <w:t xml:space="preserve"> (ECCE, 2015)</w:t>
      </w:r>
      <w:r>
        <w:rPr>
          <w:rFonts w:ascii="Times New Roman" w:hAnsi="Times New Roman" w:cs="Times New Roman"/>
          <w:iCs/>
          <w:sz w:val="24"/>
          <w:szCs w:val="24"/>
        </w:rPr>
        <w:t xml:space="preserve">, han llevado a los centros de educación superior a implementar carreras </w:t>
      </w:r>
      <w:r w:rsidR="002C7280">
        <w:rPr>
          <w:rFonts w:ascii="Times New Roman" w:hAnsi="Times New Roman" w:cs="Times New Roman"/>
          <w:iCs/>
          <w:sz w:val="24"/>
          <w:szCs w:val="24"/>
        </w:rPr>
        <w:t>que permitan dar respuesta a las problemáticas del mundo moderno</w:t>
      </w:r>
      <w:r w:rsidR="00AE4445">
        <w:rPr>
          <w:rFonts w:ascii="Times New Roman" w:hAnsi="Times New Roman" w:cs="Times New Roman"/>
          <w:iCs/>
          <w:sz w:val="24"/>
          <w:szCs w:val="24"/>
        </w:rPr>
        <w:t xml:space="preserve"> (Corrales, 2007)</w:t>
      </w:r>
      <w:r w:rsidR="002C7280">
        <w:rPr>
          <w:rFonts w:ascii="Times New Roman" w:hAnsi="Times New Roman" w:cs="Times New Roman"/>
          <w:iCs/>
          <w:sz w:val="24"/>
          <w:szCs w:val="24"/>
        </w:rPr>
        <w:t>.</w:t>
      </w:r>
    </w:p>
    <w:p w:rsidR="002C7280" w:rsidRDefault="002C7280" w:rsidP="002C7280">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Una de las carreras que se encuentra en auge es la de Ingeniero en Energías Renovables, sin embargo, su desarrollo curricular pasa por una metamorfosis cuya forma todavía no está bien definida, pero que debe ser moldeada adecuadamente para responder a las necesidades de la sociedad</w:t>
      </w:r>
      <w:r w:rsidR="00B40B67">
        <w:rPr>
          <w:rFonts w:ascii="Times New Roman" w:hAnsi="Times New Roman" w:cs="Times New Roman"/>
          <w:iCs/>
          <w:sz w:val="24"/>
          <w:szCs w:val="24"/>
        </w:rPr>
        <w:t>, incluso los gobiernos de varios países han evaluado cabo políticas públicas energéticas y el papel de la participación ciudadana (Smith, 2012)</w:t>
      </w:r>
      <w:r>
        <w:rPr>
          <w:rFonts w:ascii="Times New Roman" w:hAnsi="Times New Roman" w:cs="Times New Roman"/>
          <w:iCs/>
          <w:sz w:val="24"/>
          <w:szCs w:val="24"/>
        </w:rPr>
        <w:t>.</w:t>
      </w:r>
    </w:p>
    <w:p w:rsidR="001F79C4" w:rsidRDefault="00B320F5" w:rsidP="002C7280">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Una de las formas más exitosas de generar los planes de estudios para una carrera, es realizar un Análisis Situacional del Trabajo (AST), el cual consiste en llevar a cabo un taller con académicos, empresarios, supervisores y expertos en el área en donde se desempeñará el egres</w:t>
      </w:r>
      <w:r w:rsidR="001F79C4">
        <w:rPr>
          <w:rFonts w:ascii="Times New Roman" w:hAnsi="Times New Roman" w:cs="Times New Roman"/>
          <w:iCs/>
          <w:sz w:val="24"/>
          <w:szCs w:val="24"/>
        </w:rPr>
        <w:t>ado de la carrera en particular.</w:t>
      </w:r>
    </w:p>
    <w:p w:rsidR="002C7280" w:rsidRDefault="001F79C4" w:rsidP="002C7280">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E</w:t>
      </w:r>
      <w:r w:rsidR="00B320F5">
        <w:rPr>
          <w:rFonts w:ascii="Times New Roman" w:hAnsi="Times New Roman" w:cs="Times New Roman"/>
          <w:iCs/>
          <w:sz w:val="24"/>
          <w:szCs w:val="24"/>
        </w:rPr>
        <w:t>l objetivo de</w:t>
      </w:r>
      <w:r>
        <w:rPr>
          <w:rFonts w:ascii="Times New Roman" w:hAnsi="Times New Roman" w:cs="Times New Roman"/>
          <w:iCs/>
          <w:sz w:val="24"/>
          <w:szCs w:val="24"/>
        </w:rPr>
        <w:t xml:space="preserve"> reunirse con este grupo multidisciplinario, es</w:t>
      </w:r>
      <w:r w:rsidR="00B320F5">
        <w:rPr>
          <w:rFonts w:ascii="Times New Roman" w:hAnsi="Times New Roman" w:cs="Times New Roman"/>
          <w:iCs/>
          <w:sz w:val="24"/>
          <w:szCs w:val="24"/>
        </w:rPr>
        <w:t xml:space="preserve"> recabar información </w:t>
      </w:r>
      <w:r>
        <w:rPr>
          <w:rFonts w:ascii="Times New Roman" w:hAnsi="Times New Roman" w:cs="Times New Roman"/>
          <w:iCs/>
          <w:sz w:val="24"/>
          <w:szCs w:val="24"/>
        </w:rPr>
        <w:t xml:space="preserve">confiable </w:t>
      </w:r>
      <w:r w:rsidR="00B320F5">
        <w:rPr>
          <w:rFonts w:ascii="Times New Roman" w:hAnsi="Times New Roman" w:cs="Times New Roman"/>
          <w:iCs/>
          <w:sz w:val="24"/>
          <w:szCs w:val="24"/>
        </w:rPr>
        <w:t>acerca de las competencias, habilidades, conocimientos, destrezas y actitudes que debe poseer el profesionista para desempeñarse exitosamente en el campo laboral</w:t>
      </w:r>
      <w:r w:rsidR="00465C6C">
        <w:rPr>
          <w:rFonts w:ascii="Times New Roman" w:hAnsi="Times New Roman" w:cs="Times New Roman"/>
          <w:iCs/>
          <w:sz w:val="24"/>
          <w:szCs w:val="24"/>
        </w:rPr>
        <w:t xml:space="preserve"> (CGUTyP, 2015)</w:t>
      </w:r>
      <w:r w:rsidR="00B320F5">
        <w:rPr>
          <w:rFonts w:ascii="Times New Roman" w:hAnsi="Times New Roman" w:cs="Times New Roman"/>
          <w:iCs/>
          <w:sz w:val="24"/>
          <w:szCs w:val="24"/>
        </w:rPr>
        <w:t>.</w:t>
      </w:r>
    </w:p>
    <w:p w:rsidR="001F79C4" w:rsidRDefault="00B320F5" w:rsidP="003F41C1">
      <w:pPr>
        <w:spacing w:before="120" w:after="240" w:line="360" w:lineRule="auto"/>
        <w:jc w:val="both"/>
        <w:rPr>
          <w:rFonts w:ascii="Times New Roman" w:hAnsi="Times New Roman" w:cs="Times New Roman"/>
          <w:iCs/>
          <w:sz w:val="24"/>
          <w:szCs w:val="24"/>
        </w:rPr>
      </w:pPr>
      <w:r w:rsidRPr="00B320F5">
        <w:rPr>
          <w:rFonts w:ascii="Times New Roman" w:hAnsi="Times New Roman" w:cs="Times New Roman"/>
          <w:iCs/>
          <w:sz w:val="24"/>
          <w:szCs w:val="24"/>
        </w:rPr>
        <w:t xml:space="preserve">Para </w:t>
      </w:r>
      <w:r w:rsidR="007468CC">
        <w:rPr>
          <w:rFonts w:ascii="Times New Roman" w:hAnsi="Times New Roman" w:cs="Times New Roman"/>
          <w:iCs/>
          <w:sz w:val="24"/>
          <w:szCs w:val="24"/>
        </w:rPr>
        <w:t>la</w:t>
      </w:r>
      <w:r w:rsidRPr="00B320F5">
        <w:rPr>
          <w:rFonts w:ascii="Times New Roman" w:hAnsi="Times New Roman" w:cs="Times New Roman"/>
          <w:iCs/>
          <w:sz w:val="24"/>
          <w:szCs w:val="24"/>
        </w:rPr>
        <w:t xml:space="preserve"> Univ</w:t>
      </w:r>
      <w:r w:rsidR="007468CC">
        <w:rPr>
          <w:rFonts w:ascii="Times New Roman" w:hAnsi="Times New Roman" w:cs="Times New Roman"/>
          <w:iCs/>
          <w:sz w:val="24"/>
          <w:szCs w:val="24"/>
        </w:rPr>
        <w:t xml:space="preserve">ersidad Tecnológica de Altamira  el cliente es la prioridad del </w:t>
      </w:r>
      <w:r w:rsidRPr="00B320F5">
        <w:rPr>
          <w:rFonts w:ascii="Times New Roman" w:hAnsi="Times New Roman" w:cs="Times New Roman"/>
          <w:iCs/>
          <w:sz w:val="24"/>
          <w:szCs w:val="24"/>
        </w:rPr>
        <w:t xml:space="preserve">accionar </w:t>
      </w:r>
      <w:r w:rsidR="007468CC">
        <w:rPr>
          <w:rFonts w:ascii="Times New Roman" w:hAnsi="Times New Roman" w:cs="Times New Roman"/>
          <w:iCs/>
          <w:sz w:val="24"/>
          <w:szCs w:val="24"/>
        </w:rPr>
        <w:t xml:space="preserve">de sus trabajadores </w:t>
      </w:r>
      <w:r w:rsidRPr="00B320F5">
        <w:rPr>
          <w:rFonts w:ascii="Times New Roman" w:hAnsi="Times New Roman" w:cs="Times New Roman"/>
          <w:iCs/>
          <w:sz w:val="24"/>
          <w:szCs w:val="24"/>
        </w:rPr>
        <w:t xml:space="preserve">y  para garantizar  </w:t>
      </w:r>
      <w:r w:rsidR="004043AE">
        <w:rPr>
          <w:rFonts w:ascii="Times New Roman" w:hAnsi="Times New Roman" w:cs="Times New Roman"/>
          <w:iCs/>
          <w:sz w:val="24"/>
          <w:szCs w:val="24"/>
        </w:rPr>
        <w:t>su satisfacción, es imprescindible ofrecer las mejores carreras y por ende, l</w:t>
      </w:r>
      <w:r w:rsidR="001F79C4">
        <w:rPr>
          <w:rFonts w:ascii="Times New Roman" w:hAnsi="Times New Roman" w:cs="Times New Roman"/>
          <w:iCs/>
          <w:sz w:val="24"/>
          <w:szCs w:val="24"/>
        </w:rPr>
        <w:t>os mejores programas de estu</w:t>
      </w:r>
      <w:r w:rsidR="007468CC">
        <w:rPr>
          <w:rFonts w:ascii="Times New Roman" w:hAnsi="Times New Roman" w:cs="Times New Roman"/>
          <w:iCs/>
          <w:sz w:val="24"/>
          <w:szCs w:val="24"/>
        </w:rPr>
        <w:t>dio;</w:t>
      </w:r>
      <w:r w:rsidR="001F79C4">
        <w:rPr>
          <w:rFonts w:ascii="Times New Roman" w:hAnsi="Times New Roman" w:cs="Times New Roman"/>
          <w:iCs/>
          <w:sz w:val="24"/>
          <w:szCs w:val="24"/>
        </w:rPr>
        <w:t xml:space="preserve"> es por eso que cada cuatro años se evalúa la pertinencia de lo</w:t>
      </w:r>
      <w:r w:rsidR="007468CC">
        <w:rPr>
          <w:rFonts w:ascii="Times New Roman" w:hAnsi="Times New Roman" w:cs="Times New Roman"/>
          <w:iCs/>
          <w:sz w:val="24"/>
          <w:szCs w:val="24"/>
        </w:rPr>
        <w:t>s programas educativos</w:t>
      </w:r>
      <w:r w:rsidR="004043AE">
        <w:rPr>
          <w:rFonts w:ascii="Times New Roman" w:hAnsi="Times New Roman" w:cs="Times New Roman"/>
          <w:iCs/>
          <w:sz w:val="24"/>
          <w:szCs w:val="24"/>
        </w:rPr>
        <w:t xml:space="preserve"> </w:t>
      </w:r>
      <w:r w:rsidR="007468CC">
        <w:rPr>
          <w:rFonts w:ascii="Times New Roman" w:hAnsi="Times New Roman" w:cs="Times New Roman"/>
          <w:iCs/>
          <w:sz w:val="24"/>
          <w:szCs w:val="24"/>
        </w:rPr>
        <w:t>dada el ritmo tecnológico tan acelerado de la época actual. (UTA, 2015).</w:t>
      </w:r>
    </w:p>
    <w:p w:rsidR="00465C6C" w:rsidRDefault="004043AE" w:rsidP="003F41C1">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Para esto,</w:t>
      </w:r>
      <w:r w:rsidR="00B320F5" w:rsidRPr="00B320F5">
        <w:rPr>
          <w:rFonts w:ascii="Times New Roman" w:hAnsi="Times New Roman" w:cs="Times New Roman"/>
          <w:iCs/>
          <w:sz w:val="24"/>
          <w:szCs w:val="24"/>
        </w:rPr>
        <w:t xml:space="preserve"> se convocó ta</w:t>
      </w:r>
      <w:r>
        <w:rPr>
          <w:rFonts w:ascii="Times New Roman" w:hAnsi="Times New Roman" w:cs="Times New Roman"/>
          <w:iCs/>
          <w:sz w:val="24"/>
          <w:szCs w:val="24"/>
        </w:rPr>
        <w:t>nto a  personal de esta institución e</w:t>
      </w:r>
      <w:r w:rsidR="00B320F5" w:rsidRPr="00B320F5">
        <w:rPr>
          <w:rFonts w:ascii="Times New Roman" w:hAnsi="Times New Roman" w:cs="Times New Roman"/>
          <w:iCs/>
          <w:sz w:val="24"/>
          <w:szCs w:val="24"/>
        </w:rPr>
        <w:t>ducat</w:t>
      </w:r>
      <w:r>
        <w:rPr>
          <w:rFonts w:ascii="Times New Roman" w:hAnsi="Times New Roman" w:cs="Times New Roman"/>
          <w:iCs/>
          <w:sz w:val="24"/>
          <w:szCs w:val="24"/>
        </w:rPr>
        <w:t>iva, como a profesionistas del sector industrial de bienes y servicios</w:t>
      </w:r>
      <w:r w:rsidR="00B320F5" w:rsidRPr="00B320F5">
        <w:rPr>
          <w:rFonts w:ascii="Times New Roman" w:hAnsi="Times New Roman" w:cs="Times New Roman"/>
          <w:iCs/>
          <w:sz w:val="24"/>
          <w:szCs w:val="24"/>
        </w:rPr>
        <w:t xml:space="preserve"> que  desempeñan cargos de alto grado de responsabilidad, </w:t>
      </w:r>
      <w:r>
        <w:rPr>
          <w:rFonts w:ascii="Times New Roman" w:hAnsi="Times New Roman" w:cs="Times New Roman"/>
          <w:iCs/>
          <w:sz w:val="24"/>
          <w:szCs w:val="24"/>
        </w:rPr>
        <w:t xml:space="preserve">esto </w:t>
      </w:r>
      <w:r w:rsidR="00B320F5" w:rsidRPr="00B320F5">
        <w:rPr>
          <w:rFonts w:ascii="Times New Roman" w:hAnsi="Times New Roman" w:cs="Times New Roman"/>
          <w:iCs/>
          <w:sz w:val="24"/>
          <w:szCs w:val="24"/>
        </w:rPr>
        <w:t>c</w:t>
      </w:r>
      <w:r>
        <w:rPr>
          <w:rFonts w:ascii="Times New Roman" w:hAnsi="Times New Roman" w:cs="Times New Roman"/>
          <w:iCs/>
          <w:sz w:val="24"/>
          <w:szCs w:val="24"/>
        </w:rPr>
        <w:t>on el fin de  llevar a cabo el t</w:t>
      </w:r>
      <w:r w:rsidR="00B320F5" w:rsidRPr="00B320F5">
        <w:rPr>
          <w:rFonts w:ascii="Times New Roman" w:hAnsi="Times New Roman" w:cs="Times New Roman"/>
          <w:iCs/>
          <w:sz w:val="24"/>
          <w:szCs w:val="24"/>
        </w:rPr>
        <w:t>aller para el Aná</w:t>
      </w:r>
      <w:r>
        <w:rPr>
          <w:rFonts w:ascii="Times New Roman" w:hAnsi="Times New Roman" w:cs="Times New Roman"/>
          <w:iCs/>
          <w:sz w:val="24"/>
          <w:szCs w:val="24"/>
        </w:rPr>
        <w:t xml:space="preserve">lisis Situacional del </w:t>
      </w:r>
      <w:r>
        <w:rPr>
          <w:rFonts w:ascii="Times New Roman" w:hAnsi="Times New Roman" w:cs="Times New Roman"/>
          <w:iCs/>
          <w:sz w:val="24"/>
          <w:szCs w:val="24"/>
        </w:rPr>
        <w:lastRenderedPageBreak/>
        <w:t>Trabajo</w:t>
      </w:r>
      <w:r w:rsidR="00B320F5" w:rsidRPr="00B320F5">
        <w:rPr>
          <w:rFonts w:ascii="Times New Roman" w:hAnsi="Times New Roman" w:cs="Times New Roman"/>
          <w:iCs/>
          <w:sz w:val="24"/>
          <w:szCs w:val="24"/>
        </w:rPr>
        <w:t xml:space="preserve"> en el sector laboral de la zona de influencia a la Universidad Tecnológica de Altamira (UT</w:t>
      </w:r>
      <w:r>
        <w:rPr>
          <w:rFonts w:ascii="Times New Roman" w:hAnsi="Times New Roman" w:cs="Times New Roman"/>
          <w:iCs/>
          <w:sz w:val="24"/>
          <w:szCs w:val="24"/>
        </w:rPr>
        <w:t>A</w:t>
      </w:r>
      <w:r w:rsidR="00B320F5" w:rsidRPr="00B320F5">
        <w:rPr>
          <w:rFonts w:ascii="Times New Roman" w:hAnsi="Times New Roman" w:cs="Times New Roman"/>
          <w:iCs/>
          <w:sz w:val="24"/>
          <w:szCs w:val="24"/>
        </w:rPr>
        <w:t>), específicamente con relación a la p</w:t>
      </w:r>
      <w:r>
        <w:rPr>
          <w:rFonts w:ascii="Times New Roman" w:hAnsi="Times New Roman" w:cs="Times New Roman"/>
          <w:iCs/>
          <w:sz w:val="24"/>
          <w:szCs w:val="24"/>
        </w:rPr>
        <w:t>ertinencia de los programas de estudio de</w:t>
      </w:r>
      <w:r w:rsidR="00B320F5" w:rsidRPr="00B320F5">
        <w:rPr>
          <w:rFonts w:ascii="Times New Roman" w:hAnsi="Times New Roman" w:cs="Times New Roman"/>
          <w:iCs/>
          <w:sz w:val="24"/>
          <w:szCs w:val="24"/>
        </w:rPr>
        <w:t xml:space="preserve"> la carrera de  Ingeniero en Energías Renovables</w:t>
      </w:r>
      <w:r w:rsidR="001F79C4">
        <w:rPr>
          <w:rFonts w:ascii="Times New Roman" w:hAnsi="Times New Roman" w:cs="Times New Roman"/>
          <w:iCs/>
          <w:sz w:val="24"/>
          <w:szCs w:val="24"/>
        </w:rPr>
        <w:t>, misma que entró en vigor en septiembre de 2015</w:t>
      </w:r>
      <w:r w:rsidR="00B320F5" w:rsidRPr="00B320F5">
        <w:rPr>
          <w:rFonts w:ascii="Times New Roman" w:hAnsi="Times New Roman" w:cs="Times New Roman"/>
          <w:iCs/>
          <w:sz w:val="24"/>
          <w:szCs w:val="24"/>
        </w:rPr>
        <w:t>.</w:t>
      </w:r>
      <w:r w:rsidR="00CB568E">
        <w:rPr>
          <w:rFonts w:ascii="Times New Roman" w:hAnsi="Times New Roman" w:cs="Times New Roman"/>
          <w:iCs/>
          <w:sz w:val="24"/>
          <w:szCs w:val="24"/>
        </w:rPr>
        <w:t xml:space="preserve"> </w:t>
      </w:r>
    </w:p>
    <w:p w:rsidR="00CB568E" w:rsidRPr="00CB568E" w:rsidRDefault="00CB568E" w:rsidP="003F41C1">
      <w:pPr>
        <w:spacing w:before="120" w:after="24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Metodología</w:t>
      </w:r>
    </w:p>
    <w:p w:rsidR="0032785C" w:rsidRDefault="0054646D" w:rsidP="00CB568E">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lang w:val="es-ES"/>
        </w:rPr>
        <w:t xml:space="preserve">La apertura de una carrera de nivel superior </w:t>
      </w:r>
      <w:r w:rsidR="0032785C">
        <w:rPr>
          <w:rFonts w:ascii="Times New Roman" w:hAnsi="Times New Roman" w:cs="Times New Roman"/>
          <w:iCs/>
          <w:sz w:val="24"/>
          <w:szCs w:val="24"/>
        </w:rPr>
        <w:t>es un proceso constituido por varias etapas bien articuladas, en primer lugar se realizan estudios preliminares, tales como la factibilidad de</w:t>
      </w:r>
      <w:r>
        <w:rPr>
          <w:rFonts w:ascii="Times New Roman" w:hAnsi="Times New Roman" w:cs="Times New Roman"/>
          <w:iCs/>
          <w:sz w:val="24"/>
          <w:szCs w:val="24"/>
        </w:rPr>
        <w:t xml:space="preserve">l </w:t>
      </w:r>
      <w:r w:rsidR="0032785C">
        <w:rPr>
          <w:rFonts w:ascii="Times New Roman" w:hAnsi="Times New Roman" w:cs="Times New Roman"/>
          <w:iCs/>
          <w:sz w:val="24"/>
          <w:szCs w:val="24"/>
        </w:rPr>
        <w:t xml:space="preserve">proyecto de inversión, </w:t>
      </w:r>
      <w:r w:rsidR="00C31D08">
        <w:rPr>
          <w:rFonts w:ascii="Times New Roman" w:hAnsi="Times New Roman" w:cs="Times New Roman"/>
          <w:iCs/>
          <w:sz w:val="24"/>
          <w:szCs w:val="24"/>
        </w:rPr>
        <w:t>tratamiento estadístico</w:t>
      </w:r>
      <w:r>
        <w:rPr>
          <w:rFonts w:ascii="Times New Roman" w:hAnsi="Times New Roman" w:cs="Times New Roman"/>
          <w:iCs/>
          <w:sz w:val="24"/>
          <w:szCs w:val="24"/>
        </w:rPr>
        <w:t xml:space="preserve"> </w:t>
      </w:r>
      <w:r w:rsidR="0032785C">
        <w:rPr>
          <w:rFonts w:ascii="Times New Roman" w:hAnsi="Times New Roman" w:cs="Times New Roman"/>
          <w:iCs/>
          <w:sz w:val="24"/>
          <w:szCs w:val="24"/>
        </w:rPr>
        <w:t xml:space="preserve">de la población en </w:t>
      </w:r>
      <w:r>
        <w:rPr>
          <w:rFonts w:ascii="Times New Roman" w:hAnsi="Times New Roman" w:cs="Times New Roman"/>
          <w:iCs/>
          <w:sz w:val="24"/>
          <w:szCs w:val="24"/>
        </w:rPr>
        <w:t xml:space="preserve">la región correspondiente </w:t>
      </w:r>
      <w:r w:rsidR="00C31D08">
        <w:rPr>
          <w:rFonts w:ascii="Times New Roman" w:hAnsi="Times New Roman" w:cs="Times New Roman"/>
          <w:iCs/>
          <w:sz w:val="24"/>
          <w:szCs w:val="24"/>
        </w:rPr>
        <w:t>y</w:t>
      </w:r>
      <w:r>
        <w:rPr>
          <w:rFonts w:ascii="Times New Roman" w:hAnsi="Times New Roman" w:cs="Times New Roman"/>
          <w:iCs/>
          <w:sz w:val="24"/>
          <w:szCs w:val="24"/>
        </w:rPr>
        <w:t xml:space="preserve"> </w:t>
      </w:r>
      <w:r w:rsidR="00C31D08">
        <w:rPr>
          <w:rFonts w:ascii="Times New Roman" w:hAnsi="Times New Roman" w:cs="Times New Roman"/>
          <w:iCs/>
          <w:sz w:val="24"/>
          <w:szCs w:val="24"/>
        </w:rPr>
        <w:t>análisis</w:t>
      </w:r>
      <w:r>
        <w:rPr>
          <w:rFonts w:ascii="Times New Roman" w:hAnsi="Times New Roman" w:cs="Times New Roman"/>
          <w:iCs/>
          <w:sz w:val="24"/>
          <w:szCs w:val="24"/>
        </w:rPr>
        <w:t xml:space="preserve"> de las industrias de la zona.</w:t>
      </w:r>
    </w:p>
    <w:p w:rsidR="00946916" w:rsidRDefault="0054646D" w:rsidP="0054646D">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En segundo lugar se lleva a cabo el Análisis de la Situación </w:t>
      </w:r>
      <w:r w:rsidR="00C31D08">
        <w:rPr>
          <w:rFonts w:ascii="Times New Roman" w:hAnsi="Times New Roman" w:cs="Times New Roman"/>
          <w:iCs/>
          <w:sz w:val="24"/>
          <w:szCs w:val="24"/>
        </w:rPr>
        <w:t>del Trabajo</w:t>
      </w:r>
      <w:r>
        <w:rPr>
          <w:rFonts w:ascii="Times New Roman" w:hAnsi="Times New Roman" w:cs="Times New Roman"/>
          <w:iCs/>
          <w:sz w:val="24"/>
          <w:szCs w:val="24"/>
        </w:rPr>
        <w:t xml:space="preserve">, en el cual se invita </w:t>
      </w:r>
      <w:r w:rsidRPr="0054646D">
        <w:rPr>
          <w:rFonts w:ascii="Times New Roman" w:hAnsi="Times New Roman" w:cs="Times New Roman"/>
          <w:iCs/>
          <w:sz w:val="24"/>
          <w:szCs w:val="24"/>
        </w:rPr>
        <w:t xml:space="preserve">a un grupo de profesionistas </w:t>
      </w:r>
      <w:r w:rsidR="008F4AB4">
        <w:rPr>
          <w:rFonts w:ascii="Times New Roman" w:hAnsi="Times New Roman" w:cs="Times New Roman"/>
          <w:iCs/>
          <w:sz w:val="24"/>
          <w:szCs w:val="24"/>
        </w:rPr>
        <w:t>quienes</w:t>
      </w:r>
      <w:r w:rsidRPr="0054646D">
        <w:rPr>
          <w:rFonts w:ascii="Times New Roman" w:hAnsi="Times New Roman" w:cs="Times New Roman"/>
          <w:iCs/>
          <w:sz w:val="24"/>
          <w:szCs w:val="24"/>
        </w:rPr>
        <w:t xml:space="preserve"> están relacionados directamente con el campo de </w:t>
      </w:r>
      <w:r w:rsidR="00946916">
        <w:rPr>
          <w:rFonts w:ascii="Times New Roman" w:hAnsi="Times New Roman" w:cs="Times New Roman"/>
          <w:iCs/>
          <w:sz w:val="24"/>
          <w:szCs w:val="24"/>
        </w:rPr>
        <w:t xml:space="preserve">la carrera que se desea ofertar. Este evento, es </w:t>
      </w:r>
      <w:r w:rsidR="00C31D08">
        <w:rPr>
          <w:rFonts w:ascii="Times New Roman" w:hAnsi="Times New Roman" w:cs="Times New Roman"/>
          <w:iCs/>
          <w:sz w:val="24"/>
          <w:szCs w:val="24"/>
        </w:rPr>
        <w:t>en esencia</w:t>
      </w:r>
      <w:r w:rsidR="00946916">
        <w:rPr>
          <w:rFonts w:ascii="Times New Roman" w:hAnsi="Times New Roman" w:cs="Times New Roman"/>
          <w:iCs/>
          <w:sz w:val="24"/>
          <w:szCs w:val="24"/>
        </w:rPr>
        <w:t xml:space="preserve"> un taller con una duración de uno a cinco días dependiendo de las necesidades y la disponibilidad de los participantes. </w:t>
      </w:r>
    </w:p>
    <w:p w:rsidR="0054646D" w:rsidRDefault="00946916" w:rsidP="0054646D">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En </w:t>
      </w:r>
      <w:r w:rsidR="00C31D08">
        <w:rPr>
          <w:rFonts w:ascii="Times New Roman" w:hAnsi="Times New Roman" w:cs="Times New Roman"/>
          <w:iCs/>
          <w:sz w:val="24"/>
          <w:szCs w:val="24"/>
        </w:rPr>
        <w:t>el</w:t>
      </w:r>
      <w:r>
        <w:rPr>
          <w:rFonts w:ascii="Times New Roman" w:hAnsi="Times New Roman" w:cs="Times New Roman"/>
          <w:iCs/>
          <w:sz w:val="24"/>
          <w:szCs w:val="24"/>
        </w:rPr>
        <w:t xml:space="preserve"> taller se sigue</w:t>
      </w:r>
      <w:r w:rsidRPr="00CB568E">
        <w:rPr>
          <w:rFonts w:ascii="Times New Roman" w:hAnsi="Times New Roman" w:cs="Times New Roman"/>
          <w:iCs/>
          <w:sz w:val="24"/>
          <w:szCs w:val="24"/>
        </w:rPr>
        <w:t xml:space="preserve"> la metodología basada en la  recolección de información, referida a los planes de estudio basados en competencias laborales, adoptada en 1992 por el Ministerio de Educación de Quebec</w:t>
      </w:r>
      <w:r w:rsidR="00C31D08">
        <w:rPr>
          <w:rFonts w:ascii="Times New Roman" w:hAnsi="Times New Roman" w:cs="Times New Roman"/>
          <w:iCs/>
          <w:sz w:val="24"/>
          <w:szCs w:val="24"/>
        </w:rPr>
        <w:t>, Canadá</w:t>
      </w:r>
      <w:r w:rsidR="008F4AB4">
        <w:rPr>
          <w:rFonts w:ascii="Times New Roman" w:hAnsi="Times New Roman" w:cs="Times New Roman"/>
          <w:iCs/>
          <w:sz w:val="24"/>
          <w:szCs w:val="24"/>
        </w:rPr>
        <w:t xml:space="preserve"> (MELS, 2015)</w:t>
      </w:r>
      <w:r w:rsidRPr="00CB568E">
        <w:rPr>
          <w:rFonts w:ascii="Times New Roman" w:hAnsi="Times New Roman" w:cs="Times New Roman"/>
          <w:iCs/>
          <w:sz w:val="24"/>
          <w:szCs w:val="24"/>
        </w:rPr>
        <w:t>,</w:t>
      </w:r>
      <w:r w:rsidR="008F4AB4">
        <w:rPr>
          <w:rFonts w:ascii="Times New Roman" w:hAnsi="Times New Roman" w:cs="Times New Roman"/>
          <w:iCs/>
          <w:sz w:val="24"/>
          <w:szCs w:val="24"/>
        </w:rPr>
        <w:t xml:space="preserve"> así como en el espacio europeo de educación superior (Díaz et al., 2006),</w:t>
      </w:r>
      <w:r w:rsidRPr="00CB568E">
        <w:rPr>
          <w:rFonts w:ascii="Times New Roman" w:hAnsi="Times New Roman" w:cs="Times New Roman"/>
          <w:iCs/>
          <w:sz w:val="24"/>
          <w:szCs w:val="24"/>
        </w:rPr>
        <w:t xml:space="preserve">  la cual permite detectar las habilidades psicomotoras, cognoscitivas y socio</w:t>
      </w:r>
      <w:r>
        <w:rPr>
          <w:rFonts w:ascii="Times New Roman" w:hAnsi="Times New Roman" w:cs="Times New Roman"/>
          <w:iCs/>
          <w:sz w:val="24"/>
          <w:szCs w:val="24"/>
        </w:rPr>
        <w:t xml:space="preserve"> </w:t>
      </w:r>
      <w:r w:rsidRPr="00CB568E">
        <w:rPr>
          <w:rFonts w:ascii="Times New Roman" w:hAnsi="Times New Roman" w:cs="Times New Roman"/>
          <w:iCs/>
          <w:sz w:val="24"/>
          <w:szCs w:val="24"/>
        </w:rPr>
        <w:t>afectivas necesa</w:t>
      </w:r>
      <w:r w:rsidR="006E77DC">
        <w:rPr>
          <w:rFonts w:ascii="Times New Roman" w:hAnsi="Times New Roman" w:cs="Times New Roman"/>
          <w:iCs/>
          <w:sz w:val="24"/>
          <w:szCs w:val="24"/>
        </w:rPr>
        <w:t xml:space="preserve">rias,  para que los </w:t>
      </w:r>
      <w:r w:rsidR="00C31D08">
        <w:rPr>
          <w:rFonts w:ascii="Times New Roman" w:hAnsi="Times New Roman" w:cs="Times New Roman"/>
          <w:iCs/>
          <w:sz w:val="24"/>
          <w:szCs w:val="24"/>
        </w:rPr>
        <w:t>alumnos egresados</w:t>
      </w:r>
      <w:r w:rsidRPr="00CB568E">
        <w:rPr>
          <w:rFonts w:ascii="Times New Roman" w:hAnsi="Times New Roman" w:cs="Times New Roman"/>
          <w:iCs/>
          <w:sz w:val="24"/>
          <w:szCs w:val="24"/>
        </w:rPr>
        <w:t xml:space="preserve">  ejerzan una función productiva en conformidad con los estándares de alto desem</w:t>
      </w:r>
      <w:r>
        <w:rPr>
          <w:rFonts w:ascii="Times New Roman" w:hAnsi="Times New Roman" w:cs="Times New Roman"/>
          <w:iCs/>
          <w:sz w:val="24"/>
          <w:szCs w:val="24"/>
        </w:rPr>
        <w:t>peño</w:t>
      </w:r>
      <w:r w:rsidRPr="00CB568E">
        <w:rPr>
          <w:rFonts w:ascii="Times New Roman" w:hAnsi="Times New Roman" w:cs="Times New Roman"/>
          <w:iCs/>
          <w:sz w:val="24"/>
          <w:szCs w:val="24"/>
        </w:rPr>
        <w:t xml:space="preserve"> en empresas  de vanguardia y líderes en su ramo</w:t>
      </w:r>
      <w:r w:rsidR="008F4AB4">
        <w:rPr>
          <w:rFonts w:ascii="Times New Roman" w:hAnsi="Times New Roman" w:cs="Times New Roman"/>
          <w:iCs/>
          <w:sz w:val="24"/>
          <w:szCs w:val="24"/>
        </w:rPr>
        <w:t>.</w:t>
      </w:r>
    </w:p>
    <w:p w:rsidR="007A26BF" w:rsidRDefault="00A46E35" w:rsidP="0054646D">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Como resultado del taller, se elabora y se envía </w:t>
      </w:r>
      <w:r w:rsidR="00C31D08">
        <w:rPr>
          <w:rFonts w:ascii="Times New Roman" w:hAnsi="Times New Roman" w:cs="Times New Roman"/>
          <w:iCs/>
          <w:sz w:val="24"/>
          <w:szCs w:val="24"/>
        </w:rPr>
        <w:t xml:space="preserve">un reporte </w:t>
      </w:r>
      <w:r>
        <w:rPr>
          <w:rFonts w:ascii="Times New Roman" w:hAnsi="Times New Roman" w:cs="Times New Roman"/>
          <w:iCs/>
          <w:sz w:val="24"/>
          <w:szCs w:val="24"/>
        </w:rPr>
        <w:t xml:space="preserve">a las oficinas del organismo público correspondiente, en </w:t>
      </w:r>
      <w:r w:rsidR="00153F81">
        <w:rPr>
          <w:rFonts w:ascii="Times New Roman" w:hAnsi="Times New Roman" w:cs="Times New Roman"/>
          <w:iCs/>
          <w:sz w:val="24"/>
          <w:szCs w:val="24"/>
        </w:rPr>
        <w:t>cual</w:t>
      </w:r>
      <w:r w:rsidR="00C31D08">
        <w:rPr>
          <w:rFonts w:ascii="Times New Roman" w:hAnsi="Times New Roman" w:cs="Times New Roman"/>
          <w:iCs/>
          <w:sz w:val="24"/>
          <w:szCs w:val="24"/>
        </w:rPr>
        <w:t xml:space="preserve"> </w:t>
      </w:r>
      <w:r>
        <w:rPr>
          <w:rFonts w:ascii="Times New Roman" w:hAnsi="Times New Roman" w:cs="Times New Roman"/>
          <w:iCs/>
          <w:sz w:val="24"/>
          <w:szCs w:val="24"/>
        </w:rPr>
        <w:t xml:space="preserve">se definen las competencias </w:t>
      </w:r>
      <w:r w:rsidR="001F79C4">
        <w:rPr>
          <w:rFonts w:ascii="Times New Roman" w:hAnsi="Times New Roman" w:cs="Times New Roman"/>
          <w:iCs/>
          <w:sz w:val="24"/>
          <w:szCs w:val="24"/>
        </w:rPr>
        <w:t xml:space="preserve">profesionales </w:t>
      </w:r>
      <w:r>
        <w:rPr>
          <w:rFonts w:ascii="Times New Roman" w:hAnsi="Times New Roman" w:cs="Times New Roman"/>
          <w:iCs/>
          <w:sz w:val="24"/>
          <w:szCs w:val="24"/>
        </w:rPr>
        <w:t>del egresado</w:t>
      </w:r>
      <w:r w:rsidR="001F79C4">
        <w:rPr>
          <w:rFonts w:ascii="Times New Roman" w:hAnsi="Times New Roman" w:cs="Times New Roman"/>
          <w:iCs/>
          <w:sz w:val="24"/>
          <w:szCs w:val="24"/>
        </w:rPr>
        <w:t xml:space="preserve"> (Mertens, 1996)</w:t>
      </w:r>
      <w:r w:rsidR="00C4518E">
        <w:rPr>
          <w:rFonts w:ascii="Times New Roman" w:hAnsi="Times New Roman" w:cs="Times New Roman"/>
          <w:iCs/>
          <w:sz w:val="24"/>
          <w:szCs w:val="24"/>
        </w:rPr>
        <w:t>,</w:t>
      </w:r>
      <w:r w:rsidR="00CD6E61">
        <w:rPr>
          <w:rFonts w:ascii="Times New Roman" w:hAnsi="Times New Roman" w:cs="Times New Roman"/>
          <w:iCs/>
          <w:sz w:val="24"/>
          <w:szCs w:val="24"/>
        </w:rPr>
        <w:t xml:space="preserve"> (Argüelles, 1996),</w:t>
      </w:r>
      <w:r w:rsidR="00C4518E">
        <w:rPr>
          <w:rFonts w:ascii="Times New Roman" w:hAnsi="Times New Roman" w:cs="Times New Roman"/>
          <w:iCs/>
          <w:sz w:val="24"/>
          <w:szCs w:val="24"/>
        </w:rPr>
        <w:t xml:space="preserve"> así como su misión, funciones y tareas a desempeñar, habilidades, conocimientos y actitudes</w:t>
      </w:r>
      <w:r>
        <w:rPr>
          <w:rFonts w:ascii="Times New Roman" w:hAnsi="Times New Roman" w:cs="Times New Roman"/>
          <w:iCs/>
          <w:sz w:val="24"/>
          <w:szCs w:val="24"/>
        </w:rPr>
        <w:t>.</w:t>
      </w:r>
    </w:p>
    <w:p w:rsidR="007468CC" w:rsidRPr="0054646D" w:rsidRDefault="007A26BF" w:rsidP="007468CC">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Después</w:t>
      </w:r>
      <w:r w:rsidR="00A46E35">
        <w:rPr>
          <w:rFonts w:ascii="Times New Roman" w:hAnsi="Times New Roman" w:cs="Times New Roman"/>
          <w:iCs/>
          <w:sz w:val="24"/>
          <w:szCs w:val="24"/>
        </w:rPr>
        <w:t>, un grupo de expertos en desarrollo curricular se encarga de validar el proyecto y producir el progra</w:t>
      </w:r>
      <w:r w:rsidR="00C4518E">
        <w:rPr>
          <w:rFonts w:ascii="Times New Roman" w:hAnsi="Times New Roman" w:cs="Times New Roman"/>
          <w:iCs/>
          <w:sz w:val="24"/>
          <w:szCs w:val="24"/>
        </w:rPr>
        <w:t>ma de estudios de la carrera, en donde se definen todas las asignaturas</w:t>
      </w:r>
      <w:r w:rsidR="008C04F0">
        <w:rPr>
          <w:rFonts w:ascii="Times New Roman" w:hAnsi="Times New Roman" w:cs="Times New Roman"/>
          <w:iCs/>
          <w:sz w:val="24"/>
          <w:szCs w:val="24"/>
        </w:rPr>
        <w:t xml:space="preserve"> y sus contenidos programáticos con un enfoque basado en competencias (Díaz-Barriga, 2011).</w:t>
      </w:r>
      <w:r w:rsidR="007468CC">
        <w:rPr>
          <w:rFonts w:ascii="Times New Roman" w:hAnsi="Times New Roman" w:cs="Times New Roman"/>
          <w:iCs/>
          <w:sz w:val="24"/>
          <w:szCs w:val="24"/>
        </w:rPr>
        <w:t xml:space="preserve"> </w:t>
      </w:r>
      <w:r>
        <w:rPr>
          <w:rFonts w:ascii="Times New Roman" w:hAnsi="Times New Roman" w:cs="Times New Roman"/>
          <w:iCs/>
          <w:sz w:val="24"/>
          <w:szCs w:val="24"/>
        </w:rPr>
        <w:t>Más adelante,</w:t>
      </w:r>
      <w:r w:rsidR="00A46E35">
        <w:rPr>
          <w:rFonts w:ascii="Times New Roman" w:hAnsi="Times New Roman" w:cs="Times New Roman"/>
          <w:iCs/>
          <w:sz w:val="24"/>
          <w:szCs w:val="24"/>
        </w:rPr>
        <w:t xml:space="preserve"> la Secretaría de Educación Pública se encarga de aprobar el programa de </w:t>
      </w:r>
      <w:r w:rsidR="00A46E35">
        <w:rPr>
          <w:rFonts w:ascii="Times New Roman" w:hAnsi="Times New Roman" w:cs="Times New Roman"/>
          <w:iCs/>
          <w:sz w:val="24"/>
          <w:szCs w:val="24"/>
        </w:rPr>
        <w:lastRenderedPageBreak/>
        <w:t xml:space="preserve">estudios y finalmente se procede a su implementación. </w:t>
      </w:r>
      <w:r w:rsidR="007468CC">
        <w:rPr>
          <w:rFonts w:ascii="Times New Roman" w:hAnsi="Times New Roman" w:cs="Times New Roman"/>
          <w:iCs/>
          <w:sz w:val="24"/>
          <w:szCs w:val="24"/>
        </w:rPr>
        <w:t>En la figura 1 se muestra un diagrama de bloques con los pasos correspondientes.</w:t>
      </w:r>
    </w:p>
    <w:p w:rsidR="0032785C" w:rsidRDefault="0032785C" w:rsidP="00B03495">
      <w:pPr>
        <w:spacing w:after="0" w:line="240" w:lineRule="auto"/>
        <w:jc w:val="both"/>
        <w:rPr>
          <w:rFonts w:ascii="Times New Roman" w:hAnsi="Times New Roman" w:cs="Times New Roman"/>
          <w:iCs/>
          <w:sz w:val="24"/>
          <w:szCs w:val="24"/>
        </w:rPr>
      </w:pPr>
      <w:r w:rsidRPr="0032785C">
        <w:rPr>
          <w:rFonts w:ascii="Times New Roman" w:hAnsi="Times New Roman" w:cs="Times New Roman"/>
          <w:iCs/>
          <w:noProof/>
          <w:sz w:val="24"/>
          <w:szCs w:val="24"/>
          <w:lang w:eastAsia="es-MX"/>
        </w:rPr>
        <w:drawing>
          <wp:inline distT="0" distB="0" distL="0" distR="0" wp14:anchorId="1088F2EE" wp14:editId="70DC40E4">
            <wp:extent cx="5612130" cy="3757930"/>
            <wp:effectExtent l="0" t="0" r="7620" b="0"/>
            <wp:docPr id="61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757930"/>
                    </a:xfrm>
                    <a:prstGeom prst="rect">
                      <a:avLst/>
                    </a:prstGeom>
                    <a:noFill/>
                    <a:ln>
                      <a:noFill/>
                    </a:ln>
                    <a:extLst/>
                  </pic:spPr>
                </pic:pic>
              </a:graphicData>
            </a:graphic>
          </wp:inline>
        </w:drawing>
      </w:r>
    </w:p>
    <w:p w:rsidR="00A46E35" w:rsidRPr="00C31D08" w:rsidRDefault="00C31D08" w:rsidP="00B03495">
      <w:pPr>
        <w:spacing w:after="0" w:line="240" w:lineRule="auto"/>
        <w:jc w:val="center"/>
        <w:rPr>
          <w:rFonts w:asciiTheme="majorHAnsi" w:eastAsiaTheme="majorEastAsia" w:hAnsiTheme="majorHAnsi" w:cstheme="majorBidi"/>
          <w:i/>
          <w:iCs/>
        </w:rPr>
      </w:pPr>
      <w:r w:rsidRPr="00C31D08">
        <w:rPr>
          <w:rFonts w:asciiTheme="majorHAnsi" w:eastAsiaTheme="majorEastAsia" w:hAnsiTheme="majorHAnsi" w:cstheme="majorBidi"/>
          <w:i/>
          <w:iCs/>
        </w:rPr>
        <w:t xml:space="preserve">Figura 1. Etapas para el desarrollo de un programa de estudios de una carrera de nivel superior </w:t>
      </w:r>
    </w:p>
    <w:p w:rsidR="00CB568E" w:rsidRPr="006516B9" w:rsidRDefault="00E1008C" w:rsidP="00CB568E">
      <w:pPr>
        <w:spacing w:before="120" w:after="240" w:line="360" w:lineRule="auto"/>
        <w:jc w:val="both"/>
        <w:rPr>
          <w:rFonts w:ascii="Calibri" w:eastAsia="Times New Roman" w:hAnsi="Calibri" w:cs="Calibri"/>
          <w:color w:val="7030A0"/>
          <w:sz w:val="28"/>
          <w:szCs w:val="28"/>
          <w:lang w:val="es-ES" w:eastAsia="es-ES"/>
        </w:rPr>
      </w:pPr>
      <w:r w:rsidRPr="006516B9">
        <w:rPr>
          <w:rFonts w:ascii="Calibri" w:eastAsia="Times New Roman" w:hAnsi="Calibri" w:cs="Calibri"/>
          <w:color w:val="7030A0"/>
          <w:sz w:val="28"/>
          <w:szCs w:val="28"/>
          <w:lang w:val="es-ES" w:eastAsia="es-ES"/>
        </w:rPr>
        <w:t>Desarrollo del taller</w:t>
      </w:r>
      <w:r w:rsidR="00CB568E" w:rsidRPr="006516B9">
        <w:rPr>
          <w:rFonts w:ascii="Calibri" w:eastAsia="Times New Roman" w:hAnsi="Calibri" w:cs="Calibri"/>
          <w:color w:val="7030A0"/>
          <w:sz w:val="28"/>
          <w:szCs w:val="28"/>
          <w:lang w:val="es-ES" w:eastAsia="es-ES"/>
        </w:rPr>
        <w:t xml:space="preserve">  </w:t>
      </w:r>
    </w:p>
    <w:p w:rsidR="00E1008C" w:rsidRPr="00E1008C" w:rsidRDefault="00E1008C" w:rsidP="00CB568E">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En el caso particular del pres</w:t>
      </w:r>
      <w:r w:rsidR="00AC280A">
        <w:rPr>
          <w:rFonts w:ascii="Times New Roman" w:hAnsi="Times New Roman" w:cs="Times New Roman"/>
          <w:iCs/>
          <w:sz w:val="24"/>
          <w:szCs w:val="24"/>
        </w:rPr>
        <w:t>ente trabajo, el taller del AST</w:t>
      </w:r>
      <w:r>
        <w:rPr>
          <w:rFonts w:ascii="Times New Roman" w:hAnsi="Times New Roman" w:cs="Times New Roman"/>
          <w:iCs/>
          <w:sz w:val="24"/>
          <w:szCs w:val="24"/>
        </w:rPr>
        <w:t xml:space="preserve"> </w:t>
      </w:r>
      <w:r w:rsidR="00AC280A">
        <w:rPr>
          <w:rFonts w:ascii="Times New Roman" w:hAnsi="Times New Roman" w:cs="Times New Roman"/>
          <w:iCs/>
          <w:sz w:val="24"/>
          <w:szCs w:val="24"/>
        </w:rPr>
        <w:t>contó con el siguiente equipo de trabajo:</w:t>
      </w:r>
    </w:p>
    <w:p w:rsidR="00AC280A" w:rsidRPr="00AC280A" w:rsidRDefault="00AC280A" w:rsidP="00B03495">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t xml:space="preserve">Un coordinador, quien tuvo la función de articular las actividades y </w:t>
      </w:r>
      <w:r>
        <w:rPr>
          <w:rFonts w:ascii="Times New Roman" w:hAnsi="Times New Roman" w:cs="Times New Roman"/>
          <w:iCs/>
          <w:sz w:val="24"/>
          <w:szCs w:val="24"/>
        </w:rPr>
        <w:t>supervisar que se contara</w:t>
      </w:r>
      <w:r w:rsidRPr="00AC280A">
        <w:rPr>
          <w:rFonts w:ascii="Times New Roman" w:hAnsi="Times New Roman" w:cs="Times New Roman"/>
          <w:iCs/>
          <w:sz w:val="24"/>
          <w:szCs w:val="24"/>
        </w:rPr>
        <w:t xml:space="preserve"> con el equipo y material requeridos.</w:t>
      </w:r>
    </w:p>
    <w:p w:rsidR="00AC280A" w:rsidRPr="00AC280A" w:rsidRDefault="00AC280A" w:rsidP="00B03495">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t>Un facilitador, quien tuvo la responsabilidad central de generar la dinámica de la reunión y aplicar los mecanismos de recolección de información.</w:t>
      </w:r>
    </w:p>
    <w:p w:rsidR="00AC280A" w:rsidRPr="00AC280A" w:rsidRDefault="00AC280A" w:rsidP="00B03495">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t>Dos especialistas de la Universidad Tecnológica de Altamira, cuya participación consistió en ubicar las funciones propias del profesional de esta carrera y las tareas adicionales a la misma.</w:t>
      </w:r>
    </w:p>
    <w:p w:rsidR="00AC280A" w:rsidRPr="00AC280A" w:rsidRDefault="00AC280A" w:rsidP="00B03495">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lastRenderedPageBreak/>
        <w:t>Un secretario, quien fue responsable de registrar la información proveniente de cada uno de los representantes del sector industrial.</w:t>
      </w:r>
    </w:p>
    <w:p w:rsidR="00AC280A" w:rsidRPr="00AC280A" w:rsidRDefault="00AC280A" w:rsidP="00B03495">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t>Industriales del sector productivo con conocimientos en las ramas de electricidad, administración y energía, quienes proporcionaron la información necesaria para definir los requerimientos que debe cumplir el profesional egresado de la carrera de Ingeniería en Energías Renovables a fin de satisfacer las necesidades del mercado al que se incorporará.</w:t>
      </w:r>
    </w:p>
    <w:p w:rsidR="00AC280A" w:rsidRPr="00AC280A" w:rsidRDefault="00AC280A" w:rsidP="00B03495">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t>Dos observadores, quienes apoyaron tomando nota de to</w:t>
      </w:r>
      <w:r>
        <w:rPr>
          <w:rFonts w:ascii="Times New Roman" w:hAnsi="Times New Roman" w:cs="Times New Roman"/>
          <w:iCs/>
          <w:sz w:val="24"/>
          <w:szCs w:val="24"/>
        </w:rPr>
        <w:t xml:space="preserve">dos los pormenores, así como en </w:t>
      </w:r>
      <w:r w:rsidRPr="00AC280A">
        <w:rPr>
          <w:rFonts w:ascii="Times New Roman" w:hAnsi="Times New Roman" w:cs="Times New Roman"/>
          <w:iCs/>
          <w:sz w:val="24"/>
          <w:szCs w:val="24"/>
        </w:rPr>
        <w:t>el análisis de la información.</w:t>
      </w:r>
    </w:p>
    <w:p w:rsidR="00AC280A" w:rsidRPr="00AC280A" w:rsidRDefault="00AC280A" w:rsidP="00BC17B1">
      <w:pPr>
        <w:numPr>
          <w:ilvl w:val="0"/>
          <w:numId w:val="1"/>
        </w:numPr>
        <w:spacing w:after="240" w:line="360" w:lineRule="auto"/>
        <w:ind w:left="714" w:hanging="357"/>
        <w:jc w:val="both"/>
        <w:rPr>
          <w:rFonts w:ascii="Times New Roman" w:hAnsi="Times New Roman" w:cs="Times New Roman"/>
          <w:iCs/>
          <w:sz w:val="24"/>
          <w:szCs w:val="24"/>
        </w:rPr>
      </w:pPr>
      <w:r w:rsidRPr="00AC280A">
        <w:rPr>
          <w:rFonts w:ascii="Times New Roman" w:hAnsi="Times New Roman" w:cs="Times New Roman"/>
          <w:iCs/>
          <w:sz w:val="24"/>
          <w:szCs w:val="24"/>
        </w:rPr>
        <w:t>Dos capturistas, quienes se encargaron de registrar la información correspondiente para la elaboración del reporte final.</w:t>
      </w:r>
    </w:p>
    <w:p w:rsidR="00CB568E" w:rsidRDefault="00CB568E" w:rsidP="00AC280A">
      <w:pPr>
        <w:spacing w:before="120" w:after="240" w:line="360" w:lineRule="auto"/>
        <w:jc w:val="both"/>
        <w:rPr>
          <w:rFonts w:ascii="Times New Roman" w:hAnsi="Times New Roman" w:cs="Times New Roman"/>
          <w:iCs/>
          <w:sz w:val="24"/>
          <w:szCs w:val="24"/>
        </w:rPr>
      </w:pPr>
      <w:r w:rsidRPr="00AC280A">
        <w:rPr>
          <w:rFonts w:ascii="Times New Roman" w:hAnsi="Times New Roman" w:cs="Times New Roman"/>
          <w:iCs/>
          <w:sz w:val="24"/>
          <w:szCs w:val="24"/>
        </w:rPr>
        <w:t>Es de vital importancia, que los planes de estudio contemplen los requerimientos y expectativas del sector productivo</w:t>
      </w:r>
      <w:r w:rsidR="00713FC4">
        <w:rPr>
          <w:rFonts w:ascii="Times New Roman" w:hAnsi="Times New Roman" w:cs="Times New Roman"/>
          <w:iCs/>
          <w:sz w:val="24"/>
          <w:szCs w:val="24"/>
        </w:rPr>
        <w:t xml:space="preserve"> (Carrillo</w:t>
      </w:r>
      <w:r w:rsidR="00555D50">
        <w:rPr>
          <w:rFonts w:ascii="Times New Roman" w:hAnsi="Times New Roman" w:cs="Times New Roman"/>
          <w:iCs/>
          <w:sz w:val="24"/>
          <w:szCs w:val="24"/>
        </w:rPr>
        <w:t xml:space="preserve"> et al.</w:t>
      </w:r>
      <w:r w:rsidR="00713FC4">
        <w:rPr>
          <w:rFonts w:ascii="Times New Roman" w:hAnsi="Times New Roman" w:cs="Times New Roman"/>
          <w:iCs/>
          <w:sz w:val="24"/>
          <w:szCs w:val="24"/>
        </w:rPr>
        <w:t>, 2009)</w:t>
      </w:r>
      <w:r w:rsidRPr="00AC280A">
        <w:rPr>
          <w:rFonts w:ascii="Times New Roman" w:hAnsi="Times New Roman" w:cs="Times New Roman"/>
          <w:iCs/>
          <w:sz w:val="24"/>
          <w:szCs w:val="24"/>
        </w:rPr>
        <w:t xml:space="preserve">; de ahí que  la información presentada en </w:t>
      </w:r>
      <w:r w:rsidR="00AC280A" w:rsidRPr="00AC280A">
        <w:rPr>
          <w:rFonts w:ascii="Times New Roman" w:hAnsi="Times New Roman" w:cs="Times New Roman"/>
          <w:iCs/>
          <w:sz w:val="24"/>
          <w:szCs w:val="24"/>
        </w:rPr>
        <w:t>el</w:t>
      </w:r>
      <w:r w:rsidR="00AC280A">
        <w:rPr>
          <w:rFonts w:ascii="Times New Roman" w:hAnsi="Times New Roman" w:cs="Times New Roman"/>
          <w:iCs/>
          <w:sz w:val="24"/>
          <w:szCs w:val="24"/>
        </w:rPr>
        <w:t xml:space="preserve"> </w:t>
      </w:r>
      <w:r w:rsidRPr="00AC280A">
        <w:rPr>
          <w:rFonts w:ascii="Times New Roman" w:hAnsi="Times New Roman" w:cs="Times New Roman"/>
          <w:iCs/>
          <w:sz w:val="24"/>
          <w:szCs w:val="24"/>
        </w:rPr>
        <w:t>reporte, deriva del trabajo en mención y que fue validada por el personal representante de las diversas empresas que participaron en este taller para el Análisis Situacional del Trabajo.</w:t>
      </w:r>
    </w:p>
    <w:p w:rsidR="007E7A57" w:rsidRPr="007E7A57" w:rsidRDefault="007E7A57" w:rsidP="007E7A57">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En cuanto a la dinámica del taller</w:t>
      </w:r>
      <w:r w:rsidR="00C8205B">
        <w:rPr>
          <w:rFonts w:ascii="Times New Roman" w:hAnsi="Times New Roman" w:cs="Times New Roman"/>
          <w:iCs/>
          <w:sz w:val="24"/>
          <w:szCs w:val="24"/>
        </w:rPr>
        <w:t>,</w:t>
      </w:r>
      <w:r>
        <w:rPr>
          <w:rFonts w:ascii="Times New Roman" w:hAnsi="Times New Roman" w:cs="Times New Roman"/>
          <w:iCs/>
          <w:sz w:val="24"/>
          <w:szCs w:val="24"/>
        </w:rPr>
        <w:t xml:space="preserve"> </w:t>
      </w:r>
      <w:r w:rsidR="00C8205B">
        <w:rPr>
          <w:rFonts w:ascii="Times New Roman" w:hAnsi="Times New Roman" w:cs="Times New Roman"/>
          <w:iCs/>
          <w:sz w:val="24"/>
          <w:szCs w:val="24"/>
        </w:rPr>
        <w:t>en primer lugar</w:t>
      </w:r>
      <w:r w:rsidRPr="007E7A57">
        <w:rPr>
          <w:rFonts w:ascii="Times New Roman" w:hAnsi="Times New Roman" w:cs="Times New Roman"/>
          <w:iCs/>
          <w:sz w:val="24"/>
          <w:szCs w:val="24"/>
        </w:rPr>
        <w:t xml:space="preserve"> se generó una lluvia de ideas que permitió establecer la misión del profesionista en energías renovables</w:t>
      </w:r>
      <w:r w:rsidR="00C8205B">
        <w:rPr>
          <w:rFonts w:ascii="Times New Roman" w:hAnsi="Times New Roman" w:cs="Times New Roman"/>
          <w:iCs/>
          <w:sz w:val="24"/>
          <w:szCs w:val="24"/>
        </w:rPr>
        <w:t xml:space="preserve"> (Pimienta, 2012)</w:t>
      </w:r>
      <w:r w:rsidRPr="007E7A57">
        <w:rPr>
          <w:rFonts w:ascii="Times New Roman" w:hAnsi="Times New Roman" w:cs="Times New Roman"/>
          <w:iCs/>
          <w:sz w:val="24"/>
          <w:szCs w:val="24"/>
        </w:rPr>
        <w:t>, después, a partir de dicha misión, se desglosaron todas las actividades que podría realizar en determinado momento el egresado, para que a partir de ellas, se definieran las funciones del puesto.</w:t>
      </w:r>
    </w:p>
    <w:p w:rsidR="007E7A57" w:rsidRDefault="007E7A57" w:rsidP="007E7A57">
      <w:pPr>
        <w:spacing w:before="120" w:after="240" w:line="360" w:lineRule="auto"/>
        <w:jc w:val="both"/>
        <w:rPr>
          <w:rFonts w:ascii="Times New Roman" w:hAnsi="Times New Roman" w:cs="Times New Roman"/>
          <w:iCs/>
          <w:sz w:val="24"/>
          <w:szCs w:val="24"/>
        </w:rPr>
      </w:pPr>
      <w:r w:rsidRPr="007E7A57">
        <w:rPr>
          <w:rFonts w:ascii="Times New Roman" w:hAnsi="Times New Roman" w:cs="Times New Roman"/>
          <w:iCs/>
          <w:sz w:val="24"/>
          <w:szCs w:val="24"/>
        </w:rPr>
        <w:t>Una vez caracterizadas las funciones, comenzó el trabajo en equipo, en donde cada una de las funciones fue encomendada a un solo equipo, mismo que se encargó de definir las tareas y subtareas que se derivaron de las funciones. Finalmente los criterios de desempeño y campo de aplicación para cada subtarea fueron establecidos.</w:t>
      </w:r>
    </w:p>
    <w:p w:rsidR="00B03495" w:rsidRPr="007E7A57" w:rsidRDefault="00B03495" w:rsidP="007E7A57">
      <w:pPr>
        <w:spacing w:before="120" w:after="24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La figura 2 ilustra a través de bloques los pasos que se siguieron durante el taller. A la izquierda destacan la misión y las actividades que dieron lugar a las funciones mientras que </w:t>
      </w:r>
      <w:r>
        <w:rPr>
          <w:rFonts w:ascii="Times New Roman" w:hAnsi="Times New Roman" w:cs="Times New Roman"/>
          <w:iCs/>
          <w:sz w:val="24"/>
          <w:szCs w:val="24"/>
        </w:rPr>
        <w:lastRenderedPageBreak/>
        <w:t>a la derecha se indican las tareas, subtareas, criterios de desempeño y campo de aplicación que correspondieron al trabajo de equipo.</w:t>
      </w:r>
    </w:p>
    <w:p w:rsidR="007E7A57" w:rsidRDefault="007E7A57" w:rsidP="00A4111B">
      <w:pPr>
        <w:spacing w:after="0" w:line="240" w:lineRule="auto"/>
        <w:jc w:val="both"/>
        <w:rPr>
          <w:rFonts w:ascii="Times New Roman" w:hAnsi="Times New Roman" w:cs="Times New Roman"/>
          <w:iCs/>
          <w:sz w:val="24"/>
          <w:szCs w:val="24"/>
        </w:rPr>
      </w:pPr>
      <w:r>
        <w:rPr>
          <w:rFonts w:ascii="Times New Roman" w:hAnsi="Times New Roman" w:cs="Times New Roman"/>
          <w:iCs/>
          <w:noProof/>
          <w:sz w:val="24"/>
          <w:szCs w:val="24"/>
          <w:lang w:eastAsia="es-MX"/>
        </w:rPr>
        <w:drawing>
          <wp:inline distT="0" distB="0" distL="0" distR="0" wp14:anchorId="18AE23D9" wp14:editId="6BA1F29A">
            <wp:extent cx="5667375" cy="4600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375" cy="4600575"/>
                    </a:xfrm>
                    <a:prstGeom prst="rect">
                      <a:avLst/>
                    </a:prstGeom>
                    <a:noFill/>
                    <a:ln>
                      <a:noFill/>
                    </a:ln>
                  </pic:spPr>
                </pic:pic>
              </a:graphicData>
            </a:graphic>
          </wp:inline>
        </w:drawing>
      </w:r>
    </w:p>
    <w:p w:rsidR="007E7A57" w:rsidRPr="00C31D08" w:rsidRDefault="007E7A57" w:rsidP="00A4111B">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Figura 2</w:t>
      </w:r>
      <w:r w:rsidRPr="00C31D08">
        <w:rPr>
          <w:rFonts w:asciiTheme="majorHAnsi" w:eastAsiaTheme="majorEastAsia" w:hAnsiTheme="majorHAnsi" w:cstheme="majorBidi"/>
          <w:i/>
          <w:iCs/>
        </w:rPr>
        <w:t>.</w:t>
      </w:r>
      <w:r>
        <w:rPr>
          <w:rFonts w:asciiTheme="majorHAnsi" w:eastAsiaTheme="majorEastAsia" w:hAnsiTheme="majorHAnsi" w:cstheme="majorBidi"/>
          <w:i/>
          <w:iCs/>
        </w:rPr>
        <w:t>Dinámica del taller para el Análisis Situacional del Trabajo</w:t>
      </w:r>
      <w:r w:rsidRPr="00C31D08">
        <w:rPr>
          <w:rFonts w:asciiTheme="majorHAnsi" w:eastAsiaTheme="majorEastAsia" w:hAnsiTheme="majorHAnsi" w:cstheme="majorBidi"/>
          <w:i/>
          <w:iCs/>
        </w:rPr>
        <w:t xml:space="preserve"> </w:t>
      </w:r>
    </w:p>
    <w:p w:rsidR="007E7A57" w:rsidRPr="006516B9" w:rsidRDefault="006516B9" w:rsidP="00E84D4C">
      <w:pPr>
        <w:spacing w:before="120" w:after="24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Resultados</w:t>
      </w:r>
    </w:p>
    <w:p w:rsidR="006516B9" w:rsidRPr="007E0769" w:rsidRDefault="007E0769" w:rsidP="007E0769">
      <w:pPr>
        <w:spacing w:before="120" w:after="240" w:line="360" w:lineRule="auto"/>
        <w:ind w:right="-41"/>
        <w:jc w:val="both"/>
        <w:rPr>
          <w:rFonts w:ascii="Times New Roman" w:hAnsi="Times New Roman" w:cs="Times New Roman"/>
          <w:b/>
          <w:iCs/>
          <w:sz w:val="24"/>
          <w:szCs w:val="24"/>
        </w:rPr>
      </w:pPr>
      <w:r w:rsidRPr="007E0769">
        <w:rPr>
          <w:rFonts w:ascii="Times New Roman" w:hAnsi="Times New Roman" w:cs="Times New Roman"/>
          <w:b/>
          <w:iCs/>
          <w:sz w:val="24"/>
          <w:szCs w:val="24"/>
        </w:rPr>
        <w:t>Misión</w:t>
      </w:r>
    </w:p>
    <w:p w:rsidR="006516B9" w:rsidRDefault="006516B9" w:rsidP="006516B9">
      <w:pPr>
        <w:spacing w:before="120" w:after="240" w:line="360" w:lineRule="auto"/>
        <w:jc w:val="both"/>
        <w:rPr>
          <w:rFonts w:ascii="Times New Roman" w:hAnsi="Times New Roman" w:cs="Times New Roman"/>
          <w:iCs/>
          <w:sz w:val="24"/>
          <w:szCs w:val="24"/>
        </w:rPr>
      </w:pPr>
      <w:r w:rsidRPr="006516B9">
        <w:rPr>
          <w:rFonts w:ascii="Times New Roman" w:hAnsi="Times New Roman" w:cs="Times New Roman"/>
          <w:iCs/>
          <w:sz w:val="24"/>
          <w:szCs w:val="24"/>
        </w:rPr>
        <w:t xml:space="preserve">Ser un profesionista dotado de las competencias profesionales y laborales adecuadas para dar solución a las necesidades de energía con tecnologías renovables  y sus diversas aplicaciones en los diferentes sectores en un ámbito global amigables con el medio ambiente. </w:t>
      </w:r>
    </w:p>
    <w:p w:rsidR="003D1CCA" w:rsidRDefault="003D1CCA" w:rsidP="006516B9">
      <w:pPr>
        <w:spacing w:before="120" w:after="240" w:line="360" w:lineRule="auto"/>
        <w:jc w:val="both"/>
        <w:rPr>
          <w:rFonts w:ascii="Times New Roman" w:hAnsi="Times New Roman" w:cs="Times New Roman"/>
          <w:iCs/>
          <w:sz w:val="24"/>
          <w:szCs w:val="24"/>
        </w:rPr>
      </w:pPr>
    </w:p>
    <w:p w:rsidR="003D1CCA" w:rsidRPr="006516B9" w:rsidRDefault="003D1CCA" w:rsidP="006516B9">
      <w:pPr>
        <w:spacing w:before="120" w:after="240" w:line="360" w:lineRule="auto"/>
        <w:jc w:val="both"/>
        <w:rPr>
          <w:rFonts w:ascii="Times New Roman" w:hAnsi="Times New Roman" w:cs="Times New Roman"/>
          <w:iCs/>
          <w:sz w:val="24"/>
          <w:szCs w:val="24"/>
        </w:rPr>
      </w:pPr>
    </w:p>
    <w:p w:rsidR="006516B9" w:rsidRPr="007E0769" w:rsidRDefault="006516B9" w:rsidP="007E0769">
      <w:pPr>
        <w:tabs>
          <w:tab w:val="num" w:pos="1440"/>
        </w:tabs>
        <w:spacing w:before="120" w:after="240" w:line="360" w:lineRule="auto"/>
        <w:ind w:right="-41"/>
        <w:jc w:val="both"/>
        <w:rPr>
          <w:rFonts w:ascii="Times New Roman" w:hAnsi="Times New Roman" w:cs="Times New Roman"/>
          <w:b/>
          <w:iCs/>
          <w:sz w:val="24"/>
          <w:szCs w:val="24"/>
        </w:rPr>
      </w:pPr>
      <w:r w:rsidRPr="007E0769">
        <w:rPr>
          <w:rFonts w:ascii="Times New Roman" w:hAnsi="Times New Roman" w:cs="Times New Roman"/>
          <w:b/>
          <w:iCs/>
          <w:sz w:val="24"/>
          <w:szCs w:val="24"/>
        </w:rPr>
        <w:lastRenderedPageBreak/>
        <w:t xml:space="preserve">Funciones principales del </w:t>
      </w:r>
      <w:r w:rsidR="007E0769" w:rsidRPr="007E0769">
        <w:rPr>
          <w:rFonts w:ascii="Times New Roman" w:hAnsi="Times New Roman" w:cs="Times New Roman"/>
          <w:b/>
          <w:iCs/>
          <w:sz w:val="24"/>
          <w:szCs w:val="24"/>
        </w:rPr>
        <w:t>Ingeniero</w:t>
      </w:r>
      <w:r w:rsidRPr="007E0769">
        <w:rPr>
          <w:rFonts w:ascii="Times New Roman" w:hAnsi="Times New Roman" w:cs="Times New Roman"/>
          <w:b/>
          <w:iCs/>
          <w:sz w:val="24"/>
          <w:szCs w:val="24"/>
        </w:rPr>
        <w:t xml:space="preserve"> en Energías Renovables</w:t>
      </w:r>
    </w:p>
    <w:p w:rsidR="006516B9" w:rsidRPr="006516B9" w:rsidRDefault="006516B9" w:rsidP="00BC17B1">
      <w:pPr>
        <w:numPr>
          <w:ilvl w:val="0"/>
          <w:numId w:val="1"/>
        </w:numPr>
        <w:spacing w:after="0" w:line="360" w:lineRule="auto"/>
        <w:ind w:left="714" w:hanging="357"/>
        <w:jc w:val="both"/>
        <w:rPr>
          <w:rFonts w:ascii="Times New Roman" w:hAnsi="Times New Roman" w:cs="Times New Roman"/>
          <w:iCs/>
          <w:sz w:val="24"/>
          <w:szCs w:val="24"/>
        </w:rPr>
      </w:pPr>
      <w:r w:rsidRPr="006516B9">
        <w:rPr>
          <w:rFonts w:ascii="Times New Roman" w:hAnsi="Times New Roman" w:cs="Times New Roman"/>
          <w:iCs/>
          <w:sz w:val="24"/>
          <w:szCs w:val="24"/>
        </w:rPr>
        <w:t>Seleccionar e identificar las tecnologías renovables que den mejor solución a las necesidades del usuario respetando al medio ambiente.</w:t>
      </w:r>
    </w:p>
    <w:p w:rsidR="006516B9" w:rsidRPr="006516B9" w:rsidRDefault="006516B9" w:rsidP="00BC17B1">
      <w:pPr>
        <w:numPr>
          <w:ilvl w:val="0"/>
          <w:numId w:val="1"/>
        </w:numPr>
        <w:spacing w:after="0" w:line="360" w:lineRule="auto"/>
        <w:ind w:left="714" w:hanging="357"/>
        <w:jc w:val="both"/>
        <w:rPr>
          <w:rFonts w:ascii="Times New Roman" w:hAnsi="Times New Roman" w:cs="Times New Roman"/>
          <w:iCs/>
          <w:sz w:val="24"/>
          <w:szCs w:val="24"/>
        </w:rPr>
      </w:pPr>
      <w:r w:rsidRPr="006516B9">
        <w:rPr>
          <w:rFonts w:ascii="Times New Roman" w:hAnsi="Times New Roman" w:cs="Times New Roman"/>
          <w:iCs/>
          <w:sz w:val="24"/>
          <w:szCs w:val="24"/>
        </w:rPr>
        <w:t>Investigar, diseñar e innovar sistemas para la implementación de energías renovables.</w:t>
      </w:r>
    </w:p>
    <w:p w:rsidR="006516B9" w:rsidRPr="006516B9" w:rsidRDefault="006516B9" w:rsidP="00BC17B1">
      <w:pPr>
        <w:numPr>
          <w:ilvl w:val="0"/>
          <w:numId w:val="1"/>
        </w:numPr>
        <w:spacing w:after="0" w:line="360" w:lineRule="auto"/>
        <w:ind w:left="714" w:hanging="357"/>
        <w:jc w:val="both"/>
        <w:rPr>
          <w:rFonts w:ascii="Times New Roman" w:hAnsi="Times New Roman" w:cs="Times New Roman"/>
          <w:iCs/>
          <w:sz w:val="24"/>
          <w:szCs w:val="24"/>
        </w:rPr>
      </w:pPr>
      <w:r w:rsidRPr="006516B9">
        <w:rPr>
          <w:rFonts w:ascii="Times New Roman" w:hAnsi="Times New Roman" w:cs="Times New Roman"/>
          <w:iCs/>
          <w:sz w:val="24"/>
          <w:szCs w:val="24"/>
        </w:rPr>
        <w:t>Implementar sistemas de energías renovables acorde a las necesidades del cliente.</w:t>
      </w:r>
    </w:p>
    <w:p w:rsidR="006516B9" w:rsidRDefault="006516B9" w:rsidP="00BC17B1">
      <w:pPr>
        <w:numPr>
          <w:ilvl w:val="0"/>
          <w:numId w:val="1"/>
        </w:numPr>
        <w:spacing w:after="240" w:line="360" w:lineRule="auto"/>
        <w:ind w:left="714" w:hanging="357"/>
        <w:jc w:val="both"/>
        <w:rPr>
          <w:rFonts w:ascii="Times New Roman" w:hAnsi="Times New Roman" w:cs="Times New Roman"/>
          <w:iCs/>
          <w:sz w:val="24"/>
          <w:szCs w:val="24"/>
        </w:rPr>
      </w:pPr>
      <w:r w:rsidRPr="006516B9">
        <w:rPr>
          <w:rFonts w:ascii="Times New Roman" w:hAnsi="Times New Roman" w:cs="Times New Roman"/>
          <w:iCs/>
          <w:sz w:val="24"/>
          <w:szCs w:val="24"/>
        </w:rPr>
        <w:t>Supervisar y brindar mantenimiento a sistemas de energías renovables para su optimización.</w:t>
      </w:r>
    </w:p>
    <w:p w:rsidR="009D2E54" w:rsidRDefault="007E0769" w:rsidP="007E0769">
      <w:pPr>
        <w:spacing w:after="0" w:line="240" w:lineRule="auto"/>
        <w:jc w:val="center"/>
        <w:rPr>
          <w:rFonts w:asciiTheme="majorHAnsi" w:eastAsiaTheme="majorEastAsia" w:hAnsiTheme="majorHAnsi" w:cstheme="majorBidi"/>
          <w:i/>
          <w:iCs/>
        </w:rPr>
      </w:pPr>
      <w:r w:rsidRPr="00BC17B1">
        <w:rPr>
          <w:rFonts w:asciiTheme="majorHAnsi" w:eastAsiaTheme="majorEastAsia" w:hAnsiTheme="majorHAnsi" w:cstheme="majorBidi"/>
          <w:i/>
          <w:iCs/>
        </w:rPr>
        <w:t>Tabla 1. Definición de contextos por función</w:t>
      </w:r>
    </w:p>
    <w:tbl>
      <w:tblPr>
        <w:tblStyle w:val="Tablaconcuadrcula"/>
        <w:tblW w:w="0" w:type="auto"/>
        <w:tblLook w:val="04A0" w:firstRow="1" w:lastRow="0" w:firstColumn="1" w:lastColumn="0" w:noHBand="0" w:noVBand="1"/>
      </w:tblPr>
      <w:tblGrid>
        <w:gridCol w:w="2518"/>
        <w:gridCol w:w="2126"/>
        <w:gridCol w:w="4426"/>
      </w:tblGrid>
      <w:tr w:rsidR="00B4589D" w:rsidTr="00D96780">
        <w:trPr>
          <w:trHeight w:val="390"/>
        </w:trPr>
        <w:tc>
          <w:tcPr>
            <w:tcW w:w="2518" w:type="dxa"/>
            <w:vAlign w:val="center"/>
          </w:tcPr>
          <w:p w:rsidR="00B4589D" w:rsidRPr="00176FAC" w:rsidRDefault="00B4589D" w:rsidP="00D96780">
            <w:pPr>
              <w:spacing w:after="0" w:line="240" w:lineRule="auto"/>
              <w:jc w:val="center"/>
              <w:rPr>
                <w:rFonts w:ascii="Arial" w:hAnsi="Arial" w:cs="Arial"/>
                <w:b/>
                <w:sz w:val="20"/>
                <w:szCs w:val="20"/>
              </w:rPr>
            </w:pPr>
            <w:r w:rsidRPr="00176FAC">
              <w:rPr>
                <w:rFonts w:ascii="Arial" w:hAnsi="Arial" w:cs="Arial"/>
                <w:b/>
                <w:sz w:val="20"/>
                <w:szCs w:val="20"/>
              </w:rPr>
              <w:t>FUNCIÓN</w:t>
            </w:r>
          </w:p>
        </w:tc>
        <w:tc>
          <w:tcPr>
            <w:tcW w:w="6552" w:type="dxa"/>
            <w:gridSpan w:val="2"/>
            <w:vAlign w:val="center"/>
          </w:tcPr>
          <w:p w:rsidR="00B4589D" w:rsidRPr="00176FAC" w:rsidRDefault="00B4589D" w:rsidP="00D96780">
            <w:pPr>
              <w:spacing w:after="0" w:line="240" w:lineRule="auto"/>
              <w:jc w:val="center"/>
              <w:rPr>
                <w:rFonts w:ascii="Arial" w:hAnsi="Arial" w:cs="Arial"/>
                <w:b/>
                <w:sz w:val="20"/>
                <w:szCs w:val="20"/>
              </w:rPr>
            </w:pPr>
            <w:r w:rsidRPr="00176FAC">
              <w:rPr>
                <w:rFonts w:ascii="Arial" w:hAnsi="Arial" w:cs="Arial"/>
                <w:b/>
                <w:sz w:val="20"/>
                <w:szCs w:val="20"/>
              </w:rPr>
              <w:t>CONTEXTO</w:t>
            </w:r>
          </w:p>
        </w:tc>
      </w:tr>
      <w:tr w:rsidR="00B4589D" w:rsidTr="00D96780">
        <w:tc>
          <w:tcPr>
            <w:tcW w:w="2518" w:type="dxa"/>
            <w:vMerge w:val="restart"/>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Seleccionar e identificar las tecnologías renovables que den mejor solución a las necesidades del usuario respetando el medio ambiente</w:t>
            </w: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LUGAR:</w:t>
            </w:r>
          </w:p>
        </w:tc>
        <w:tc>
          <w:tcPr>
            <w:tcW w:w="44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En el sitio requerido por el cliente y en el gabinete</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 PARTIR DE:</w:t>
            </w:r>
          </w:p>
        </w:tc>
        <w:tc>
          <w:tcPr>
            <w:tcW w:w="44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Levantamiento de datos en el campo y de las tecnologías renovables disponibles</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CON AYUDA DE:</w:t>
            </w:r>
          </w:p>
        </w:tc>
        <w:tc>
          <w:tcPr>
            <w:tcW w:w="4426" w:type="dxa"/>
            <w:vAlign w:val="center"/>
          </w:tcPr>
          <w:p w:rsidR="00B4589D" w:rsidRPr="006D0E81" w:rsidRDefault="006D0E81" w:rsidP="00D96780">
            <w:pPr>
              <w:spacing w:after="0" w:line="240" w:lineRule="auto"/>
              <w:jc w:val="center"/>
              <w:rPr>
                <w:rFonts w:ascii="Arial" w:hAnsi="Arial" w:cs="Arial"/>
                <w:sz w:val="20"/>
                <w:szCs w:val="20"/>
              </w:rPr>
            </w:pPr>
            <w:r w:rsidRPr="006D0E81">
              <w:rPr>
                <w:rFonts w:ascii="Arial" w:hAnsi="Arial" w:cs="Arial"/>
                <w:sz w:val="20"/>
                <w:szCs w:val="20"/>
              </w:rPr>
              <w:t>Equipos de medición, información técnica de los fabricantes de los equipos con tecnologías renovables</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SOLO O EN EQUIPO:</w:t>
            </w:r>
          </w:p>
        </w:tc>
        <w:tc>
          <w:tcPr>
            <w:tcW w:w="4426" w:type="dxa"/>
            <w:vAlign w:val="center"/>
          </w:tcPr>
          <w:p w:rsidR="00B4589D" w:rsidRPr="006D0E81" w:rsidRDefault="006D0E81" w:rsidP="00D96780">
            <w:pPr>
              <w:spacing w:after="0" w:line="240" w:lineRule="auto"/>
              <w:jc w:val="center"/>
              <w:rPr>
                <w:rFonts w:ascii="Arial" w:hAnsi="Arial" w:cs="Arial"/>
                <w:sz w:val="20"/>
                <w:szCs w:val="20"/>
              </w:rPr>
            </w:pPr>
            <w:r w:rsidRPr="006D0E81">
              <w:rPr>
                <w:rFonts w:ascii="Arial" w:hAnsi="Arial" w:cs="Arial"/>
                <w:sz w:val="20"/>
                <w:szCs w:val="20"/>
              </w:rPr>
              <w:t>En equipo</w:t>
            </w:r>
          </w:p>
        </w:tc>
      </w:tr>
      <w:tr w:rsidR="00B4589D" w:rsidTr="00D96780">
        <w:trPr>
          <w:trHeight w:val="452"/>
        </w:trPr>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APOYA A:</w:t>
            </w:r>
          </w:p>
        </w:tc>
        <w:tc>
          <w:tcPr>
            <w:tcW w:w="4426" w:type="dxa"/>
            <w:vAlign w:val="center"/>
          </w:tcPr>
          <w:p w:rsidR="00B4589D" w:rsidRPr="006D0E81" w:rsidRDefault="006D0E81" w:rsidP="00D96780">
            <w:pPr>
              <w:spacing w:after="0" w:line="240" w:lineRule="auto"/>
              <w:jc w:val="center"/>
              <w:rPr>
                <w:rFonts w:ascii="Arial" w:hAnsi="Arial" w:cs="Arial"/>
                <w:sz w:val="20"/>
                <w:szCs w:val="20"/>
              </w:rPr>
            </w:pPr>
            <w:r w:rsidRPr="006D0E81">
              <w:rPr>
                <w:rFonts w:ascii="Arial" w:hAnsi="Arial" w:cs="Arial"/>
                <w:sz w:val="20"/>
                <w:szCs w:val="20"/>
              </w:rPr>
              <w:t>Al área de instalación de los equipos</w:t>
            </w:r>
          </w:p>
        </w:tc>
      </w:tr>
      <w:tr w:rsidR="00B4589D" w:rsidTr="00D96780">
        <w:trPr>
          <w:trHeight w:val="404"/>
        </w:trPr>
        <w:tc>
          <w:tcPr>
            <w:tcW w:w="2518" w:type="dxa"/>
            <w:vMerge w:val="restart"/>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Investigar, diseñar e innovar sistemas para la implementación de energías renovables</w:t>
            </w: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LUGAR:</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Ingeniería, mantenimiento y producción</w:t>
            </w:r>
          </w:p>
        </w:tc>
      </w:tr>
      <w:tr w:rsidR="00B4589D" w:rsidTr="00D96780">
        <w:trPr>
          <w:trHeight w:val="410"/>
        </w:trPr>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 PARTIR DE:</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Diagnóstico, diseño y proyecto</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CON AYUDA DE:</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Información técnica, estudio (diagnóstico), conocimiento y potencial energético de la zona</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SOLO O EN EQUIPO:</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Equipo multidisciplinario (ingenieros, técnicos, seguridad y medio ambiente)</w:t>
            </w:r>
          </w:p>
        </w:tc>
      </w:tr>
      <w:tr w:rsidR="00B4589D" w:rsidTr="00D96780">
        <w:trPr>
          <w:trHeight w:val="563"/>
        </w:trPr>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APOYA A:</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Ingeniería, mantenimiento, producción, calidad, seguridad y medio ambiente</w:t>
            </w:r>
          </w:p>
        </w:tc>
      </w:tr>
      <w:tr w:rsidR="00B4589D" w:rsidTr="00D96780">
        <w:trPr>
          <w:trHeight w:val="390"/>
        </w:trPr>
        <w:tc>
          <w:tcPr>
            <w:tcW w:w="2518" w:type="dxa"/>
            <w:vMerge w:val="restart"/>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Implementar sistemas de energías renovables acorde a las necesidades del cliente</w:t>
            </w: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LUGAR:</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Gabinete y área (lugar de instalación)</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 PARTIR DE:</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Orden de trabajo (proyecto)</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CON AYUDA DE:</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Instaladores (TSU)</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SOLO O EN EQUIPO:</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Solo y en equipo</w:t>
            </w:r>
          </w:p>
        </w:tc>
      </w:tr>
      <w:tr w:rsidR="00B4589D" w:rsidTr="00D96780">
        <w:trPr>
          <w:trHeight w:val="631"/>
        </w:trPr>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APOYA A:</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Sección de ingeniería y áreas de administración, seguridad y medio ambiente</w:t>
            </w:r>
          </w:p>
        </w:tc>
      </w:tr>
      <w:tr w:rsidR="00B4589D" w:rsidTr="00D96780">
        <w:trPr>
          <w:trHeight w:val="402"/>
        </w:trPr>
        <w:tc>
          <w:tcPr>
            <w:tcW w:w="2518" w:type="dxa"/>
            <w:vMerge w:val="restart"/>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Supervisar y brindar mantenimiento a sistemas de energías renovables para su implementación</w:t>
            </w: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LUGAR:</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Área de ingeniería y mantenimiento</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 PARTIR DE:</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Programa de mantenimiento, reporte de falla, cambio de especificaciones, proceso de mejora constante</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CON AYUDA DE:</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Resultado de revisiones, información técnica de desempeño óptimo, normas y reglas</w:t>
            </w:r>
          </w:p>
        </w:tc>
      </w:tr>
      <w:tr w:rsidR="00B4589D" w:rsidTr="00D96780">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SOLO O EN EQUIPO:</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Normalmente en equipo</w:t>
            </w:r>
          </w:p>
        </w:tc>
      </w:tr>
      <w:tr w:rsidR="00B4589D" w:rsidTr="00D96780">
        <w:trPr>
          <w:trHeight w:val="668"/>
        </w:trPr>
        <w:tc>
          <w:tcPr>
            <w:tcW w:w="2518" w:type="dxa"/>
            <w:vMerge/>
            <w:vAlign w:val="center"/>
          </w:tcPr>
          <w:p w:rsidR="00B4589D" w:rsidRPr="006D0E81" w:rsidRDefault="00B4589D" w:rsidP="00D96780">
            <w:pPr>
              <w:spacing w:after="0" w:line="240" w:lineRule="auto"/>
              <w:jc w:val="center"/>
              <w:rPr>
                <w:rFonts w:ascii="Arial" w:hAnsi="Arial" w:cs="Arial"/>
                <w:sz w:val="20"/>
                <w:szCs w:val="20"/>
              </w:rPr>
            </w:pPr>
          </w:p>
        </w:tc>
        <w:tc>
          <w:tcPr>
            <w:tcW w:w="2126" w:type="dxa"/>
            <w:vAlign w:val="center"/>
          </w:tcPr>
          <w:p w:rsidR="00B4589D" w:rsidRPr="006D0E81" w:rsidRDefault="00B4589D" w:rsidP="00D96780">
            <w:pPr>
              <w:spacing w:after="0" w:line="240" w:lineRule="auto"/>
              <w:jc w:val="center"/>
              <w:rPr>
                <w:rFonts w:ascii="Arial" w:hAnsi="Arial" w:cs="Arial"/>
                <w:sz w:val="20"/>
                <w:szCs w:val="20"/>
              </w:rPr>
            </w:pPr>
            <w:r w:rsidRPr="006D0E81">
              <w:rPr>
                <w:rFonts w:ascii="Arial" w:hAnsi="Arial" w:cs="Arial"/>
                <w:sz w:val="20"/>
                <w:szCs w:val="20"/>
              </w:rPr>
              <w:t>APOYA A:</w:t>
            </w:r>
          </w:p>
        </w:tc>
        <w:tc>
          <w:tcPr>
            <w:tcW w:w="4426" w:type="dxa"/>
            <w:vAlign w:val="center"/>
          </w:tcPr>
          <w:p w:rsidR="00B4589D" w:rsidRDefault="006D0E81" w:rsidP="00D96780">
            <w:pPr>
              <w:spacing w:after="0" w:line="240" w:lineRule="auto"/>
              <w:jc w:val="center"/>
              <w:rPr>
                <w:rFonts w:asciiTheme="majorHAnsi" w:eastAsiaTheme="majorEastAsia" w:hAnsiTheme="majorHAnsi" w:cstheme="majorBidi"/>
                <w:i/>
                <w:iCs/>
              </w:rPr>
            </w:pPr>
            <w:r>
              <w:rPr>
                <w:rFonts w:ascii="Arial" w:hAnsi="Arial" w:cs="Arial"/>
                <w:sz w:val="20"/>
                <w:szCs w:val="20"/>
              </w:rPr>
              <w:t>Producción y administración, departamento de seguridad y departamento de finanzas</w:t>
            </w:r>
          </w:p>
        </w:tc>
      </w:tr>
    </w:tbl>
    <w:p w:rsidR="008F4225" w:rsidRDefault="008F4225" w:rsidP="007E0769">
      <w:pPr>
        <w:spacing w:after="0" w:line="240" w:lineRule="auto"/>
        <w:jc w:val="center"/>
        <w:rPr>
          <w:rFonts w:asciiTheme="majorHAnsi" w:eastAsiaTheme="majorEastAsia" w:hAnsiTheme="majorHAnsi" w:cstheme="majorBidi"/>
          <w:i/>
          <w:iCs/>
        </w:rPr>
      </w:pPr>
    </w:p>
    <w:p w:rsidR="00F64FC6" w:rsidRPr="00F64FC6" w:rsidRDefault="00F64FC6" w:rsidP="00F64FC6">
      <w:pPr>
        <w:spacing w:after="0" w:line="240" w:lineRule="auto"/>
        <w:jc w:val="both"/>
        <w:rPr>
          <w:rFonts w:ascii="Times New Roman" w:hAnsi="Times New Roman" w:cs="Times New Roman"/>
          <w:b/>
          <w:iCs/>
          <w:sz w:val="24"/>
          <w:szCs w:val="24"/>
        </w:rPr>
      </w:pPr>
      <w:r w:rsidRPr="00F64FC6">
        <w:rPr>
          <w:rFonts w:ascii="Times New Roman" w:hAnsi="Times New Roman" w:cs="Times New Roman"/>
          <w:b/>
          <w:iCs/>
          <w:sz w:val="24"/>
          <w:szCs w:val="24"/>
        </w:rPr>
        <w:t>Tareas</w:t>
      </w:r>
    </w:p>
    <w:p w:rsidR="00F64FC6" w:rsidRPr="00F64FC6" w:rsidRDefault="0023232E" w:rsidP="0023232E">
      <w:pPr>
        <w:spacing w:after="0" w:line="240" w:lineRule="auto"/>
        <w:jc w:val="center"/>
        <w:rPr>
          <w:rFonts w:ascii="Times New Roman" w:hAnsi="Times New Roman" w:cs="Times New Roman"/>
          <w:iCs/>
          <w:sz w:val="24"/>
          <w:szCs w:val="24"/>
        </w:rPr>
      </w:pPr>
      <w:r>
        <w:rPr>
          <w:rFonts w:asciiTheme="majorHAnsi" w:eastAsiaTheme="majorEastAsia" w:hAnsiTheme="majorHAnsi" w:cstheme="majorBidi"/>
          <w:i/>
          <w:iCs/>
        </w:rPr>
        <w:t>Tabla 2</w:t>
      </w:r>
      <w:r w:rsidRPr="00BC17B1">
        <w:rPr>
          <w:rFonts w:asciiTheme="majorHAnsi" w:eastAsiaTheme="majorEastAsia" w:hAnsiTheme="majorHAnsi" w:cstheme="majorBidi"/>
          <w:i/>
          <w:iCs/>
        </w:rPr>
        <w:t xml:space="preserve">. </w:t>
      </w:r>
      <w:r>
        <w:rPr>
          <w:rFonts w:asciiTheme="majorHAnsi" w:eastAsiaTheme="majorEastAsia" w:hAnsiTheme="majorHAnsi" w:cstheme="majorBidi"/>
          <w:i/>
          <w:iCs/>
        </w:rPr>
        <w:t>Tareas relacionadas con las</w:t>
      </w:r>
      <w:r w:rsidRPr="00BC17B1">
        <w:rPr>
          <w:rFonts w:asciiTheme="majorHAnsi" w:eastAsiaTheme="majorEastAsia" w:hAnsiTheme="majorHAnsi" w:cstheme="majorBidi"/>
          <w:i/>
          <w:iCs/>
        </w:rPr>
        <w:t xml:space="preserve"> fun</w:t>
      </w:r>
      <w:r>
        <w:rPr>
          <w:rFonts w:asciiTheme="majorHAnsi" w:eastAsiaTheme="majorEastAsia" w:hAnsiTheme="majorHAnsi" w:cstheme="majorBidi"/>
          <w:i/>
          <w:iCs/>
        </w:rPr>
        <w:t>ciones</w:t>
      </w: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1129"/>
        <w:gridCol w:w="1529"/>
        <w:gridCol w:w="1806"/>
        <w:gridCol w:w="1484"/>
        <w:gridCol w:w="1485"/>
        <w:gridCol w:w="1713"/>
      </w:tblGrid>
      <w:tr w:rsidR="00F64FC6" w:rsidTr="001C406E">
        <w:trPr>
          <w:trHeight w:val="433"/>
          <w:jc w:val="center"/>
        </w:trPr>
        <w:tc>
          <w:tcPr>
            <w:tcW w:w="11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FUNCIÓN</w:t>
            </w:r>
          </w:p>
        </w:tc>
        <w:tc>
          <w:tcPr>
            <w:tcW w:w="1530"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TAREA1</w:t>
            </w:r>
          </w:p>
        </w:tc>
        <w:tc>
          <w:tcPr>
            <w:tcW w:w="164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TAREA2</w:t>
            </w:r>
          </w:p>
        </w:tc>
        <w:tc>
          <w:tcPr>
            <w:tcW w:w="1556"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TAREA3</w:t>
            </w:r>
          </w:p>
        </w:tc>
        <w:tc>
          <w:tcPr>
            <w:tcW w:w="155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TAREA4</w:t>
            </w:r>
          </w:p>
        </w:tc>
        <w:tc>
          <w:tcPr>
            <w:tcW w:w="17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TAREA5</w:t>
            </w:r>
          </w:p>
        </w:tc>
      </w:tr>
      <w:tr w:rsidR="00F64FC6" w:rsidTr="001C406E">
        <w:trPr>
          <w:jc w:val="center"/>
        </w:trPr>
        <w:tc>
          <w:tcPr>
            <w:tcW w:w="11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1</w:t>
            </w:r>
          </w:p>
        </w:tc>
        <w:tc>
          <w:tcPr>
            <w:tcW w:w="1530"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Detectar las necesidades del cliente</w:t>
            </w:r>
          </w:p>
        </w:tc>
        <w:tc>
          <w:tcPr>
            <w:tcW w:w="164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Identificar los equipos a utilizar para atender la necesidad con la tecnología renovable adecuada</w:t>
            </w:r>
          </w:p>
        </w:tc>
        <w:tc>
          <w:tcPr>
            <w:tcW w:w="1556"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Seleccionar los modelos, marcas y capacidades de los equipos</w:t>
            </w:r>
          </w:p>
        </w:tc>
        <w:tc>
          <w:tcPr>
            <w:tcW w:w="1557" w:type="dxa"/>
            <w:vAlign w:val="center"/>
          </w:tcPr>
          <w:p w:rsidR="00F64FC6" w:rsidRPr="001C406E" w:rsidRDefault="00F64FC6" w:rsidP="001C406E">
            <w:pPr>
              <w:pStyle w:val="Sinespaciado"/>
              <w:jc w:val="center"/>
              <w:rPr>
                <w:rFonts w:ascii="Arial" w:hAnsi="Arial" w:cs="Arial"/>
                <w:sz w:val="20"/>
                <w:szCs w:val="20"/>
              </w:rPr>
            </w:pPr>
          </w:p>
        </w:tc>
        <w:tc>
          <w:tcPr>
            <w:tcW w:w="1728" w:type="dxa"/>
            <w:vAlign w:val="center"/>
          </w:tcPr>
          <w:p w:rsidR="00F64FC6" w:rsidRPr="001C406E" w:rsidRDefault="00F64FC6" w:rsidP="001C406E">
            <w:pPr>
              <w:pStyle w:val="Sinespaciado"/>
              <w:jc w:val="center"/>
              <w:rPr>
                <w:rFonts w:ascii="Arial" w:hAnsi="Arial" w:cs="Arial"/>
                <w:sz w:val="20"/>
                <w:szCs w:val="20"/>
              </w:rPr>
            </w:pPr>
          </w:p>
        </w:tc>
      </w:tr>
      <w:tr w:rsidR="00F64FC6" w:rsidTr="001C406E">
        <w:trPr>
          <w:jc w:val="center"/>
        </w:trPr>
        <w:tc>
          <w:tcPr>
            <w:tcW w:w="11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2</w:t>
            </w:r>
          </w:p>
        </w:tc>
        <w:tc>
          <w:tcPr>
            <w:tcW w:w="1530"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Diagnóstico. Recabar información de campo de la zona de interés para la evaluación del potencial energético</w:t>
            </w:r>
          </w:p>
        </w:tc>
        <w:tc>
          <w:tcPr>
            <w:tcW w:w="164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Diseño. Efectuar un diseño de sistema y dispositivos de la energía a transformar mediante la visualización y conceptualización</w:t>
            </w:r>
          </w:p>
        </w:tc>
        <w:tc>
          <w:tcPr>
            <w:tcW w:w="1556"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Ejecución del proyecto. Planeación y puesta en marcha del proyecto ganador</w:t>
            </w:r>
          </w:p>
        </w:tc>
        <w:tc>
          <w:tcPr>
            <w:tcW w:w="155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Monitoreo. Corregir posibles desviaciones del plan original. Presupuesto, ejecución, materiales, equipos previstos con la ingeniería conceptual</w:t>
            </w:r>
          </w:p>
        </w:tc>
        <w:tc>
          <w:tcPr>
            <w:tcW w:w="17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Responsabilidad social, empresarial y sustentabilidad del medio ambiente</w:t>
            </w:r>
          </w:p>
        </w:tc>
      </w:tr>
      <w:tr w:rsidR="00F64FC6" w:rsidTr="001C406E">
        <w:trPr>
          <w:jc w:val="center"/>
        </w:trPr>
        <w:tc>
          <w:tcPr>
            <w:tcW w:w="11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3</w:t>
            </w:r>
          </w:p>
        </w:tc>
        <w:tc>
          <w:tcPr>
            <w:tcW w:w="1530"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Recibe diseño (selección) de sistema de energía renovable</w:t>
            </w:r>
          </w:p>
        </w:tc>
        <w:tc>
          <w:tcPr>
            <w:tcW w:w="164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Acopio de material</w:t>
            </w:r>
          </w:p>
        </w:tc>
        <w:tc>
          <w:tcPr>
            <w:tcW w:w="1556"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Organización de cuadrillas</w:t>
            </w:r>
          </w:p>
        </w:tc>
        <w:tc>
          <w:tcPr>
            <w:tcW w:w="155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Instrucción y supervisión de instalación</w:t>
            </w:r>
          </w:p>
        </w:tc>
        <w:tc>
          <w:tcPr>
            <w:tcW w:w="17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Verificación interna de instalación</w:t>
            </w:r>
          </w:p>
        </w:tc>
      </w:tr>
      <w:tr w:rsidR="00F64FC6" w:rsidTr="001C406E">
        <w:trPr>
          <w:jc w:val="center"/>
        </w:trPr>
        <w:tc>
          <w:tcPr>
            <w:tcW w:w="1128"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4</w:t>
            </w:r>
          </w:p>
        </w:tc>
        <w:tc>
          <w:tcPr>
            <w:tcW w:w="1530"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Ejecución de programas de mantenimiento constante</w:t>
            </w:r>
          </w:p>
        </w:tc>
        <w:tc>
          <w:tcPr>
            <w:tcW w:w="1647"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Revisión de nuevas tecnologías en energías renovables para su evaluación y posible adopción</w:t>
            </w:r>
          </w:p>
        </w:tc>
        <w:tc>
          <w:tcPr>
            <w:tcW w:w="1556" w:type="dxa"/>
            <w:vAlign w:val="center"/>
          </w:tcPr>
          <w:p w:rsidR="00F64FC6" w:rsidRPr="001C406E" w:rsidRDefault="00F64FC6" w:rsidP="001C406E">
            <w:pPr>
              <w:pStyle w:val="Sinespaciado"/>
              <w:jc w:val="center"/>
              <w:rPr>
                <w:rFonts w:ascii="Arial" w:hAnsi="Arial" w:cs="Arial"/>
                <w:sz w:val="20"/>
                <w:szCs w:val="20"/>
              </w:rPr>
            </w:pPr>
            <w:r w:rsidRPr="001C406E">
              <w:rPr>
                <w:rFonts w:ascii="Arial" w:hAnsi="Arial" w:cs="Arial"/>
                <w:sz w:val="20"/>
                <w:szCs w:val="20"/>
              </w:rPr>
              <w:t>Medición de parámetros y niveles</w:t>
            </w:r>
          </w:p>
        </w:tc>
        <w:tc>
          <w:tcPr>
            <w:tcW w:w="1557" w:type="dxa"/>
            <w:vAlign w:val="center"/>
          </w:tcPr>
          <w:p w:rsidR="00F64FC6" w:rsidRPr="001C406E" w:rsidRDefault="00F64FC6" w:rsidP="001C406E">
            <w:pPr>
              <w:pStyle w:val="Sinespaciado"/>
              <w:jc w:val="center"/>
              <w:rPr>
                <w:rFonts w:ascii="Arial" w:hAnsi="Arial" w:cs="Arial"/>
                <w:sz w:val="20"/>
                <w:szCs w:val="20"/>
              </w:rPr>
            </w:pPr>
          </w:p>
        </w:tc>
        <w:tc>
          <w:tcPr>
            <w:tcW w:w="1728" w:type="dxa"/>
            <w:vAlign w:val="center"/>
          </w:tcPr>
          <w:p w:rsidR="00F64FC6" w:rsidRPr="001C406E" w:rsidRDefault="00F64FC6" w:rsidP="001C406E">
            <w:pPr>
              <w:pStyle w:val="Sinespaciado"/>
              <w:jc w:val="center"/>
              <w:rPr>
                <w:rFonts w:ascii="Arial" w:hAnsi="Arial" w:cs="Arial"/>
                <w:sz w:val="20"/>
                <w:szCs w:val="20"/>
              </w:rPr>
            </w:pPr>
          </w:p>
        </w:tc>
      </w:tr>
    </w:tbl>
    <w:p w:rsidR="001C406E" w:rsidRDefault="00176FAC" w:rsidP="003E1EE7">
      <w:pPr>
        <w:spacing w:before="240" w:after="240" w:line="360" w:lineRule="auto"/>
        <w:jc w:val="both"/>
        <w:rPr>
          <w:rFonts w:ascii="Arial" w:hAnsi="Arial" w:cs="Arial"/>
          <w:b/>
        </w:rPr>
      </w:pPr>
      <w:r w:rsidRPr="00914145">
        <w:rPr>
          <w:rFonts w:ascii="Arial" w:hAnsi="Arial" w:cs="Arial"/>
          <w:b/>
        </w:rPr>
        <w:t>Material, herramientas y equipo necesario para ejecutar tareas</w:t>
      </w:r>
    </w:p>
    <w:p w:rsidR="001C406E" w:rsidRDefault="001C406E" w:rsidP="001C406E">
      <w:pPr>
        <w:spacing w:before="120" w:after="240" w:line="360" w:lineRule="auto"/>
        <w:jc w:val="both"/>
        <w:rPr>
          <w:rFonts w:ascii="Times New Roman" w:hAnsi="Times New Roman" w:cs="Times New Roman"/>
          <w:iCs/>
          <w:sz w:val="24"/>
          <w:szCs w:val="24"/>
        </w:rPr>
      </w:pPr>
      <w:r>
        <w:rPr>
          <w:rFonts w:ascii="Times New Roman" w:hAnsi="Times New Roman" w:cs="Times New Roman"/>
          <w:sz w:val="24"/>
          <w:szCs w:val="24"/>
        </w:rPr>
        <w:t xml:space="preserve">Para que el profesionista en energías renovables desempeñe adecuadamente las tareas encomendadas, requerirá de los elementos apropiados para este propósito. Las tablas 3, 4, 5 y 6 presentan el material, herramientas y equipo que el egresado necesita para llevar a cabo cada tarea adecuadamente. </w:t>
      </w:r>
      <w:r w:rsidR="00A8026D">
        <w:rPr>
          <w:rFonts w:ascii="Times New Roman" w:hAnsi="Times New Roman" w:cs="Times New Roman"/>
          <w:sz w:val="24"/>
          <w:szCs w:val="24"/>
        </w:rPr>
        <w:t xml:space="preserve">También </w:t>
      </w:r>
      <w:r>
        <w:rPr>
          <w:rFonts w:ascii="Times New Roman" w:hAnsi="Times New Roman" w:cs="Times New Roman"/>
          <w:sz w:val="24"/>
          <w:szCs w:val="24"/>
        </w:rPr>
        <w:t>se indican los riesgos de accidente provocados por algún elemento para cada una de las tareas asociadas con cada función.</w:t>
      </w:r>
      <w:r w:rsidR="003E1EE7">
        <w:rPr>
          <w:rFonts w:ascii="Times New Roman" w:hAnsi="Times New Roman" w:cs="Times New Roman"/>
          <w:sz w:val="24"/>
          <w:szCs w:val="24"/>
        </w:rPr>
        <w:t xml:space="preserve"> </w:t>
      </w:r>
      <w:r w:rsidR="00A8026D">
        <w:rPr>
          <w:rFonts w:ascii="Times New Roman" w:hAnsi="Times New Roman" w:cs="Times New Roman"/>
          <w:iCs/>
          <w:sz w:val="24"/>
          <w:szCs w:val="24"/>
        </w:rPr>
        <w:t xml:space="preserve">De acuerdo con la </w:t>
      </w:r>
      <w:r w:rsidR="00A8026D">
        <w:rPr>
          <w:rFonts w:ascii="Times New Roman" w:hAnsi="Times New Roman" w:cs="Times New Roman"/>
          <w:iCs/>
          <w:sz w:val="24"/>
          <w:szCs w:val="24"/>
        </w:rPr>
        <w:lastRenderedPageBreak/>
        <w:t>opinión de los expertos en el tema, las funciones de detección de las necesidades del cliente y la ejecución de programas de mantenimiento constante sólo requieren de tres tareas, mientras que de las funciones de diagnóstico y diseño se desprenden cinco tareas.</w:t>
      </w:r>
    </w:p>
    <w:p w:rsidR="00A8026D" w:rsidRPr="00F64FC6" w:rsidRDefault="00A8026D" w:rsidP="00A8026D">
      <w:pPr>
        <w:spacing w:after="0" w:line="240" w:lineRule="auto"/>
        <w:jc w:val="center"/>
        <w:rPr>
          <w:rFonts w:ascii="Times New Roman" w:hAnsi="Times New Roman" w:cs="Times New Roman"/>
          <w:iCs/>
          <w:sz w:val="24"/>
          <w:szCs w:val="24"/>
        </w:rPr>
      </w:pPr>
      <w:r>
        <w:rPr>
          <w:rFonts w:asciiTheme="majorHAnsi" w:eastAsiaTheme="majorEastAsia" w:hAnsiTheme="majorHAnsi" w:cstheme="majorBidi"/>
          <w:i/>
          <w:iCs/>
        </w:rPr>
        <w:t>Tabla 3</w:t>
      </w:r>
      <w:r w:rsidRPr="00BC17B1">
        <w:rPr>
          <w:rFonts w:asciiTheme="majorHAnsi" w:eastAsiaTheme="majorEastAsia" w:hAnsiTheme="majorHAnsi" w:cstheme="majorBidi"/>
          <w:i/>
          <w:iCs/>
        </w:rPr>
        <w:t>.</w:t>
      </w:r>
      <w:r>
        <w:rPr>
          <w:rFonts w:asciiTheme="majorHAnsi" w:eastAsiaTheme="majorEastAsia" w:hAnsiTheme="majorHAnsi" w:cstheme="majorBidi"/>
          <w:i/>
          <w:iCs/>
        </w:rPr>
        <w:t>Materiales, herramientas, equipo y riesgos de accidentes de las tareas de la función 1</w:t>
      </w:r>
    </w:p>
    <w:tbl>
      <w:tblPr>
        <w:tblStyle w:val="Tablaconcuadrcula"/>
        <w:tblW w:w="0" w:type="auto"/>
        <w:tblLook w:val="04A0" w:firstRow="1" w:lastRow="0" w:firstColumn="1" w:lastColumn="0" w:noHBand="0" w:noVBand="1"/>
      </w:tblPr>
      <w:tblGrid>
        <w:gridCol w:w="2267"/>
        <w:gridCol w:w="2267"/>
        <w:gridCol w:w="2268"/>
        <w:gridCol w:w="2268"/>
      </w:tblGrid>
      <w:tr w:rsidR="00582192" w:rsidTr="001C406E">
        <w:tc>
          <w:tcPr>
            <w:tcW w:w="9070" w:type="dxa"/>
            <w:gridSpan w:val="4"/>
            <w:vAlign w:val="center"/>
          </w:tcPr>
          <w:p w:rsidR="00582192" w:rsidRPr="001C406E" w:rsidRDefault="00582192" w:rsidP="001C406E">
            <w:pPr>
              <w:pStyle w:val="Sinespaciado"/>
              <w:jc w:val="center"/>
            </w:pPr>
            <w:r w:rsidRPr="001C406E">
              <w:t>Función 1: seleccionar e identificar las tecnologías renovables que den mejor solución a las necesidades del usuario respetando el medio ambiente</w:t>
            </w:r>
          </w:p>
        </w:tc>
      </w:tr>
      <w:tr w:rsidR="00582192" w:rsidTr="001C406E">
        <w:trPr>
          <w:trHeight w:val="284"/>
        </w:trPr>
        <w:tc>
          <w:tcPr>
            <w:tcW w:w="2267" w:type="dxa"/>
            <w:vAlign w:val="center"/>
          </w:tcPr>
          <w:p w:rsidR="00582192" w:rsidRPr="001C406E" w:rsidRDefault="00582192" w:rsidP="001C406E">
            <w:pPr>
              <w:pStyle w:val="Sinespaciado"/>
              <w:jc w:val="center"/>
            </w:pPr>
          </w:p>
        </w:tc>
        <w:tc>
          <w:tcPr>
            <w:tcW w:w="2267" w:type="dxa"/>
            <w:vAlign w:val="center"/>
          </w:tcPr>
          <w:p w:rsidR="00582192" w:rsidRPr="001C406E" w:rsidRDefault="00582192" w:rsidP="001C406E">
            <w:pPr>
              <w:pStyle w:val="Sinespaciado"/>
              <w:jc w:val="center"/>
            </w:pPr>
            <w:r w:rsidRPr="001C406E">
              <w:t>TAREA 1</w:t>
            </w:r>
          </w:p>
        </w:tc>
        <w:tc>
          <w:tcPr>
            <w:tcW w:w="2268" w:type="dxa"/>
            <w:vAlign w:val="center"/>
          </w:tcPr>
          <w:p w:rsidR="00582192" w:rsidRPr="001C406E" w:rsidRDefault="00582192" w:rsidP="001C406E">
            <w:pPr>
              <w:pStyle w:val="Sinespaciado"/>
              <w:jc w:val="center"/>
            </w:pPr>
            <w:r w:rsidRPr="001C406E">
              <w:t>TAREA 2</w:t>
            </w:r>
          </w:p>
        </w:tc>
        <w:tc>
          <w:tcPr>
            <w:tcW w:w="2268" w:type="dxa"/>
            <w:vAlign w:val="center"/>
          </w:tcPr>
          <w:p w:rsidR="00582192" w:rsidRPr="001C406E" w:rsidRDefault="00582192" w:rsidP="001C406E">
            <w:pPr>
              <w:pStyle w:val="Sinespaciado"/>
              <w:jc w:val="center"/>
            </w:pPr>
            <w:r w:rsidRPr="001C406E">
              <w:t>TAREA 3</w:t>
            </w:r>
          </w:p>
        </w:tc>
      </w:tr>
      <w:tr w:rsidR="001C406E" w:rsidTr="001C406E">
        <w:trPr>
          <w:trHeight w:val="284"/>
        </w:trPr>
        <w:tc>
          <w:tcPr>
            <w:tcW w:w="2267" w:type="dxa"/>
            <w:vAlign w:val="center"/>
          </w:tcPr>
          <w:p w:rsidR="001C406E" w:rsidRPr="001C406E" w:rsidRDefault="001C406E" w:rsidP="001C406E">
            <w:pPr>
              <w:pStyle w:val="Sinespaciado"/>
              <w:jc w:val="center"/>
            </w:pPr>
            <w:r w:rsidRPr="001C406E">
              <w:t>Materiales</w:t>
            </w:r>
          </w:p>
        </w:tc>
        <w:tc>
          <w:tcPr>
            <w:tcW w:w="2267"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Documentación del cliente</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Fichas técnicas</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Manuales técnicos de los equipos</w:t>
            </w:r>
          </w:p>
        </w:tc>
      </w:tr>
      <w:tr w:rsidR="001C406E" w:rsidTr="001C406E">
        <w:trPr>
          <w:trHeight w:val="284"/>
        </w:trPr>
        <w:tc>
          <w:tcPr>
            <w:tcW w:w="2267" w:type="dxa"/>
            <w:vAlign w:val="center"/>
          </w:tcPr>
          <w:p w:rsidR="001C406E" w:rsidRPr="001C406E" w:rsidRDefault="001C406E" w:rsidP="001C406E">
            <w:pPr>
              <w:pStyle w:val="Sinespaciado"/>
              <w:jc w:val="center"/>
            </w:pPr>
            <w:r w:rsidRPr="001C406E">
              <w:t>Herramientas</w:t>
            </w:r>
          </w:p>
        </w:tc>
        <w:tc>
          <w:tcPr>
            <w:tcW w:w="2267"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Tabla de campo, escalera, equipo de seguridad, cinta métrica</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Pinzas, desarmadores, cinta métrica</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Software</w:t>
            </w:r>
          </w:p>
        </w:tc>
      </w:tr>
      <w:tr w:rsidR="001C406E" w:rsidTr="001C406E">
        <w:trPr>
          <w:trHeight w:val="284"/>
        </w:trPr>
        <w:tc>
          <w:tcPr>
            <w:tcW w:w="2267" w:type="dxa"/>
            <w:vAlign w:val="center"/>
          </w:tcPr>
          <w:p w:rsidR="001C406E" w:rsidRPr="001C406E" w:rsidRDefault="001C406E" w:rsidP="001C406E">
            <w:pPr>
              <w:pStyle w:val="Sinespaciado"/>
              <w:jc w:val="center"/>
            </w:pPr>
            <w:r w:rsidRPr="001C406E">
              <w:t>Equipo</w:t>
            </w:r>
          </w:p>
        </w:tc>
        <w:tc>
          <w:tcPr>
            <w:tcW w:w="2267"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Multímetro</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Mediciones en campo para detectar irradiación</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Computadora</w:t>
            </w:r>
          </w:p>
        </w:tc>
      </w:tr>
      <w:tr w:rsidR="001C406E" w:rsidTr="001C406E">
        <w:trPr>
          <w:trHeight w:val="769"/>
        </w:trPr>
        <w:tc>
          <w:tcPr>
            <w:tcW w:w="2267" w:type="dxa"/>
            <w:vAlign w:val="center"/>
          </w:tcPr>
          <w:p w:rsidR="001C406E" w:rsidRPr="001C406E" w:rsidRDefault="001C406E" w:rsidP="001C406E">
            <w:pPr>
              <w:pStyle w:val="Sinespaciado"/>
              <w:jc w:val="center"/>
            </w:pPr>
            <w:r w:rsidRPr="001C406E">
              <w:t>Riesgos de accidentes provocados por:</w:t>
            </w:r>
          </w:p>
        </w:tc>
        <w:tc>
          <w:tcPr>
            <w:tcW w:w="2267"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Caídas por trabajos en alturas</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No aplica</w:t>
            </w:r>
          </w:p>
        </w:tc>
        <w:tc>
          <w:tcPr>
            <w:tcW w:w="2268" w:type="dxa"/>
            <w:vAlign w:val="center"/>
          </w:tcPr>
          <w:p w:rsidR="001C406E" w:rsidRPr="00914145" w:rsidRDefault="001C406E" w:rsidP="001C406E">
            <w:pPr>
              <w:pStyle w:val="Sinespaciado"/>
              <w:jc w:val="center"/>
              <w:rPr>
                <w:rFonts w:ascii="Arial" w:hAnsi="Arial" w:cs="Arial"/>
                <w:sz w:val="20"/>
                <w:szCs w:val="20"/>
              </w:rPr>
            </w:pPr>
            <w:r>
              <w:rPr>
                <w:rFonts w:ascii="Arial" w:hAnsi="Arial" w:cs="Arial"/>
                <w:sz w:val="20"/>
                <w:szCs w:val="20"/>
              </w:rPr>
              <w:t>No aplica</w:t>
            </w:r>
          </w:p>
        </w:tc>
      </w:tr>
    </w:tbl>
    <w:p w:rsidR="00FA6427" w:rsidRDefault="00FA6427" w:rsidP="00FA6427">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3D1CCA" w:rsidRDefault="003D1CCA" w:rsidP="00B14C05">
      <w:pPr>
        <w:spacing w:after="0" w:line="240" w:lineRule="auto"/>
        <w:jc w:val="center"/>
        <w:rPr>
          <w:rFonts w:asciiTheme="majorHAnsi" w:eastAsiaTheme="majorEastAsia" w:hAnsiTheme="majorHAnsi" w:cstheme="majorBidi"/>
          <w:i/>
          <w:iCs/>
        </w:rPr>
      </w:pPr>
    </w:p>
    <w:p w:rsidR="00B14C05" w:rsidRPr="00F64FC6" w:rsidRDefault="00B14C05" w:rsidP="00B14C05">
      <w:pPr>
        <w:spacing w:after="0" w:line="240" w:lineRule="auto"/>
        <w:jc w:val="center"/>
        <w:rPr>
          <w:rFonts w:ascii="Times New Roman" w:hAnsi="Times New Roman" w:cs="Times New Roman"/>
          <w:iCs/>
          <w:sz w:val="24"/>
          <w:szCs w:val="24"/>
        </w:rPr>
      </w:pPr>
      <w:r>
        <w:rPr>
          <w:rFonts w:asciiTheme="majorHAnsi" w:eastAsiaTheme="majorEastAsia" w:hAnsiTheme="majorHAnsi" w:cstheme="majorBidi"/>
          <w:i/>
          <w:iCs/>
        </w:rPr>
        <w:lastRenderedPageBreak/>
        <w:t>Ta</w:t>
      </w:r>
      <w:r w:rsidR="00A26E3A">
        <w:rPr>
          <w:rFonts w:asciiTheme="majorHAnsi" w:eastAsiaTheme="majorEastAsia" w:hAnsiTheme="majorHAnsi" w:cstheme="majorBidi"/>
          <w:i/>
          <w:iCs/>
        </w:rPr>
        <w:t>bla 4</w:t>
      </w:r>
      <w:r w:rsidRPr="00BC17B1">
        <w:rPr>
          <w:rFonts w:asciiTheme="majorHAnsi" w:eastAsiaTheme="majorEastAsia" w:hAnsiTheme="majorHAnsi" w:cstheme="majorBidi"/>
          <w:i/>
          <w:iCs/>
        </w:rPr>
        <w:t>.</w:t>
      </w:r>
      <w:r>
        <w:rPr>
          <w:rFonts w:asciiTheme="majorHAnsi" w:eastAsiaTheme="majorEastAsia" w:hAnsiTheme="majorHAnsi" w:cstheme="majorBidi"/>
          <w:i/>
          <w:iCs/>
        </w:rPr>
        <w:t>Materiales, herramientas, equipo y riesgos de accidentes de las tareas de la funció</w:t>
      </w:r>
      <w:r w:rsidR="00A26E3A">
        <w:rPr>
          <w:rFonts w:asciiTheme="majorHAnsi" w:eastAsiaTheme="majorEastAsia" w:hAnsiTheme="majorHAnsi" w:cstheme="majorBidi"/>
          <w:i/>
          <w:iCs/>
        </w:rPr>
        <w:t>n 2</w:t>
      </w:r>
    </w:p>
    <w:tbl>
      <w:tblPr>
        <w:tblStyle w:val="Tablaconcuadrcula"/>
        <w:tblW w:w="0" w:type="auto"/>
        <w:tblLayout w:type="fixed"/>
        <w:tblLook w:val="04A0" w:firstRow="1" w:lastRow="0" w:firstColumn="1" w:lastColumn="0" w:noHBand="0" w:noVBand="1"/>
      </w:tblPr>
      <w:tblGrid>
        <w:gridCol w:w="1526"/>
        <w:gridCol w:w="1559"/>
        <w:gridCol w:w="1559"/>
        <w:gridCol w:w="1418"/>
        <w:gridCol w:w="1559"/>
        <w:gridCol w:w="1525"/>
      </w:tblGrid>
      <w:tr w:rsidR="00B14C05" w:rsidTr="00B14C05">
        <w:tc>
          <w:tcPr>
            <w:tcW w:w="9146" w:type="dxa"/>
            <w:gridSpan w:val="6"/>
          </w:tcPr>
          <w:p w:rsidR="00B14C05" w:rsidRDefault="00A26E3A" w:rsidP="00B14C05">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Función 2</w:t>
            </w:r>
            <w:r w:rsidR="00B14C05">
              <w:rPr>
                <w:rFonts w:asciiTheme="majorHAnsi" w:eastAsiaTheme="majorEastAsia" w:hAnsiTheme="majorHAnsi" w:cstheme="majorBidi"/>
                <w:i/>
                <w:iCs/>
              </w:rPr>
              <w:t>: investigar, diseñar e innovar sistemas para la implementación de energías renovables</w:t>
            </w:r>
          </w:p>
        </w:tc>
      </w:tr>
      <w:tr w:rsidR="00B14C05" w:rsidTr="00B14C05">
        <w:tc>
          <w:tcPr>
            <w:tcW w:w="1526" w:type="dxa"/>
          </w:tcPr>
          <w:p w:rsidR="00B14C05" w:rsidRDefault="00B14C05" w:rsidP="00FA6427">
            <w:pPr>
              <w:spacing w:after="0" w:line="240" w:lineRule="auto"/>
              <w:jc w:val="center"/>
              <w:rPr>
                <w:rFonts w:asciiTheme="majorHAnsi" w:eastAsiaTheme="majorEastAsia" w:hAnsiTheme="majorHAnsi" w:cstheme="majorBidi"/>
                <w:i/>
                <w:iCs/>
              </w:rPr>
            </w:pPr>
          </w:p>
        </w:tc>
        <w:tc>
          <w:tcPr>
            <w:tcW w:w="1559" w:type="dxa"/>
          </w:tcPr>
          <w:p w:rsidR="00B14C05" w:rsidRDefault="00B14C05" w:rsidP="00FA6427">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1</w:t>
            </w:r>
          </w:p>
        </w:tc>
        <w:tc>
          <w:tcPr>
            <w:tcW w:w="1559" w:type="dxa"/>
          </w:tcPr>
          <w:p w:rsidR="00B14C05" w:rsidRDefault="00B14C05" w:rsidP="00FA6427">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2</w:t>
            </w:r>
          </w:p>
        </w:tc>
        <w:tc>
          <w:tcPr>
            <w:tcW w:w="1418" w:type="dxa"/>
          </w:tcPr>
          <w:p w:rsidR="00B14C05" w:rsidRDefault="00B14C05" w:rsidP="00FA6427">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3</w:t>
            </w:r>
          </w:p>
        </w:tc>
        <w:tc>
          <w:tcPr>
            <w:tcW w:w="1559" w:type="dxa"/>
          </w:tcPr>
          <w:p w:rsidR="00B14C05" w:rsidRDefault="00B14C05" w:rsidP="00FA6427">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4</w:t>
            </w:r>
          </w:p>
        </w:tc>
        <w:tc>
          <w:tcPr>
            <w:tcW w:w="1525" w:type="dxa"/>
          </w:tcPr>
          <w:p w:rsidR="00B14C05" w:rsidRDefault="00B14C05" w:rsidP="00FA6427">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5</w:t>
            </w:r>
          </w:p>
        </w:tc>
      </w:tr>
      <w:tr w:rsidR="00B14C05" w:rsidTr="00B67505">
        <w:trPr>
          <w:trHeight w:val="1843"/>
        </w:trPr>
        <w:tc>
          <w:tcPr>
            <w:tcW w:w="1526" w:type="dxa"/>
            <w:vAlign w:val="center"/>
          </w:tcPr>
          <w:p w:rsidR="00B14C05" w:rsidRPr="001C406E" w:rsidRDefault="00B14C05" w:rsidP="00B14C05">
            <w:pPr>
              <w:pStyle w:val="Sinespaciado"/>
              <w:jc w:val="center"/>
            </w:pPr>
            <w:r w:rsidRPr="001C406E">
              <w:t>Materiales</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Bibliografía, información técnica y social, normas</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Alta tecnología, turbinas, cableados</w:t>
            </w:r>
          </w:p>
        </w:tc>
        <w:tc>
          <w:tcPr>
            <w:tcW w:w="1418"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Lo que indique el programa rector</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18"/>
                <w:szCs w:val="18"/>
              </w:rPr>
              <w:t>Equipos previstos con la ingeniería conceptual</w:t>
            </w:r>
          </w:p>
        </w:tc>
        <w:tc>
          <w:tcPr>
            <w:tcW w:w="1525"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 xml:space="preserve">Leyes, normas y reglamentos de </w:t>
            </w:r>
            <w:r w:rsidRPr="00B14C05">
              <w:rPr>
                <w:rFonts w:ascii="Arial" w:hAnsi="Arial" w:cs="Arial"/>
                <w:sz w:val="18"/>
                <w:szCs w:val="18"/>
              </w:rPr>
              <w:t>responsabilidad</w:t>
            </w:r>
            <w:r>
              <w:rPr>
                <w:rFonts w:ascii="Arial" w:hAnsi="Arial" w:cs="Arial"/>
                <w:sz w:val="20"/>
                <w:szCs w:val="20"/>
              </w:rPr>
              <w:t xml:space="preserve"> social y medio ambiente</w:t>
            </w:r>
          </w:p>
        </w:tc>
      </w:tr>
      <w:tr w:rsidR="00B14C05" w:rsidTr="00B67505">
        <w:trPr>
          <w:trHeight w:val="2252"/>
        </w:trPr>
        <w:tc>
          <w:tcPr>
            <w:tcW w:w="1526" w:type="dxa"/>
            <w:vAlign w:val="center"/>
          </w:tcPr>
          <w:p w:rsidR="00B14C05" w:rsidRPr="001C406E" w:rsidRDefault="00B14C05" w:rsidP="00B14C05">
            <w:pPr>
              <w:pStyle w:val="Sinespaciado"/>
              <w:jc w:val="center"/>
            </w:pPr>
            <w:r w:rsidRPr="001C406E">
              <w:t>Herramientas</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Básicas, laptops, bases de datos, GPS, gravimetría</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Laptops, diseños, planos, software especializado</w:t>
            </w:r>
          </w:p>
        </w:tc>
        <w:tc>
          <w:tcPr>
            <w:tcW w:w="1418"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Laptops, diseños, planos, software especializado y lo que requiera ingeniería básica</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Laptops, diseños, planos, software especializado</w:t>
            </w:r>
          </w:p>
        </w:tc>
        <w:tc>
          <w:tcPr>
            <w:tcW w:w="1525"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Laptops, mecanismos de comunicación, estudios de impacto ambiental</w:t>
            </w:r>
          </w:p>
        </w:tc>
      </w:tr>
      <w:tr w:rsidR="00B14C05" w:rsidTr="00B67505">
        <w:trPr>
          <w:trHeight w:val="1845"/>
        </w:trPr>
        <w:tc>
          <w:tcPr>
            <w:tcW w:w="1526" w:type="dxa"/>
            <w:vAlign w:val="center"/>
          </w:tcPr>
          <w:p w:rsidR="00B14C05" w:rsidRPr="001C406E" w:rsidRDefault="00B14C05" w:rsidP="00B14C05">
            <w:pPr>
              <w:pStyle w:val="Sinespaciado"/>
              <w:jc w:val="center"/>
            </w:pPr>
            <w:r w:rsidRPr="001C406E">
              <w:t>Equipo</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De medición básica, de seguridad, GPS con altímetro, transporte y comunicación</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En función de resultados, turbinas, transportación y comunicación</w:t>
            </w:r>
          </w:p>
        </w:tc>
        <w:tc>
          <w:tcPr>
            <w:tcW w:w="1418"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Lo que demande el proyecto</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Lo que demande el proyecto</w:t>
            </w:r>
          </w:p>
        </w:tc>
        <w:tc>
          <w:tcPr>
            <w:tcW w:w="1525"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Transporte, laptops, comunicación</w:t>
            </w:r>
          </w:p>
        </w:tc>
      </w:tr>
      <w:tr w:rsidR="00B14C05" w:rsidTr="00B67505">
        <w:trPr>
          <w:trHeight w:val="1405"/>
        </w:trPr>
        <w:tc>
          <w:tcPr>
            <w:tcW w:w="1526" w:type="dxa"/>
            <w:vAlign w:val="center"/>
          </w:tcPr>
          <w:p w:rsidR="00B14C05" w:rsidRPr="001C406E" w:rsidRDefault="00B14C05" w:rsidP="00B14C05">
            <w:pPr>
              <w:pStyle w:val="Sinespaciado"/>
              <w:jc w:val="center"/>
            </w:pPr>
            <w:r w:rsidRPr="001C406E">
              <w:t>Riesgos de accidentes provocados por:</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Transporte (vehículo) y salud ocupacional</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Transporte (vehículo) y salud ocupacional</w:t>
            </w:r>
          </w:p>
        </w:tc>
        <w:tc>
          <w:tcPr>
            <w:tcW w:w="1418"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Transporte (vehículo) y salud ocupacional</w:t>
            </w:r>
          </w:p>
        </w:tc>
        <w:tc>
          <w:tcPr>
            <w:tcW w:w="1559"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Transporte (vehículo) y salud ocupacional</w:t>
            </w:r>
          </w:p>
        </w:tc>
        <w:tc>
          <w:tcPr>
            <w:tcW w:w="1525"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Transporte (vehículo) y salud ocupacional</w:t>
            </w:r>
          </w:p>
        </w:tc>
      </w:tr>
    </w:tbl>
    <w:p w:rsidR="00B14C05" w:rsidRDefault="00B14C05" w:rsidP="00FA6427">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3D1CCA" w:rsidRDefault="003D1CCA" w:rsidP="00E30E0D">
      <w:pPr>
        <w:spacing w:after="0" w:line="240" w:lineRule="auto"/>
        <w:jc w:val="center"/>
        <w:rPr>
          <w:rFonts w:asciiTheme="majorHAnsi" w:eastAsiaTheme="majorEastAsia" w:hAnsiTheme="majorHAnsi" w:cstheme="majorBidi"/>
          <w:i/>
          <w:iCs/>
        </w:rPr>
      </w:pPr>
    </w:p>
    <w:p w:rsidR="00E30E0D" w:rsidRPr="00F64FC6" w:rsidRDefault="00E30E0D" w:rsidP="00E30E0D">
      <w:pPr>
        <w:spacing w:after="0" w:line="240" w:lineRule="auto"/>
        <w:jc w:val="center"/>
        <w:rPr>
          <w:rFonts w:ascii="Times New Roman" w:hAnsi="Times New Roman" w:cs="Times New Roman"/>
          <w:iCs/>
          <w:sz w:val="24"/>
          <w:szCs w:val="24"/>
        </w:rPr>
      </w:pPr>
      <w:r>
        <w:rPr>
          <w:rFonts w:asciiTheme="majorHAnsi" w:eastAsiaTheme="majorEastAsia" w:hAnsiTheme="majorHAnsi" w:cstheme="majorBidi"/>
          <w:i/>
          <w:iCs/>
        </w:rPr>
        <w:lastRenderedPageBreak/>
        <w:t>Tabla 5</w:t>
      </w:r>
      <w:r w:rsidRPr="00BC17B1">
        <w:rPr>
          <w:rFonts w:asciiTheme="majorHAnsi" w:eastAsiaTheme="majorEastAsia" w:hAnsiTheme="majorHAnsi" w:cstheme="majorBidi"/>
          <w:i/>
          <w:iCs/>
        </w:rPr>
        <w:t>.</w:t>
      </w:r>
      <w:r>
        <w:rPr>
          <w:rFonts w:asciiTheme="majorHAnsi" w:eastAsiaTheme="majorEastAsia" w:hAnsiTheme="majorHAnsi" w:cstheme="majorBidi"/>
          <w:i/>
          <w:iCs/>
        </w:rPr>
        <w:t>Materiales, herramientas, equipo y riesgos de accidentes de las tareas de la función 3</w:t>
      </w:r>
    </w:p>
    <w:tbl>
      <w:tblPr>
        <w:tblStyle w:val="Tablaconcuadrcula"/>
        <w:tblW w:w="0" w:type="auto"/>
        <w:tblLayout w:type="fixed"/>
        <w:tblLook w:val="04A0" w:firstRow="1" w:lastRow="0" w:firstColumn="1" w:lastColumn="0" w:noHBand="0" w:noVBand="1"/>
      </w:tblPr>
      <w:tblGrid>
        <w:gridCol w:w="1526"/>
        <w:gridCol w:w="1559"/>
        <w:gridCol w:w="1559"/>
        <w:gridCol w:w="1418"/>
        <w:gridCol w:w="1559"/>
        <w:gridCol w:w="1525"/>
      </w:tblGrid>
      <w:tr w:rsidR="00E30E0D" w:rsidTr="00C662E9">
        <w:tc>
          <w:tcPr>
            <w:tcW w:w="9146" w:type="dxa"/>
            <w:gridSpan w:val="6"/>
          </w:tcPr>
          <w:p w:rsidR="00E30E0D" w:rsidRDefault="00E30E0D" w:rsidP="00E30E0D">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Función 3: implementar sistemas  de energías renovables acorde a las necesidades del cliente</w:t>
            </w:r>
          </w:p>
        </w:tc>
      </w:tr>
      <w:tr w:rsidR="00E30E0D" w:rsidTr="00C662E9">
        <w:tc>
          <w:tcPr>
            <w:tcW w:w="1526" w:type="dxa"/>
          </w:tcPr>
          <w:p w:rsidR="00E30E0D" w:rsidRDefault="00E30E0D" w:rsidP="00C662E9">
            <w:pPr>
              <w:spacing w:after="0" w:line="240" w:lineRule="auto"/>
              <w:jc w:val="center"/>
              <w:rPr>
                <w:rFonts w:asciiTheme="majorHAnsi" w:eastAsiaTheme="majorEastAsia" w:hAnsiTheme="majorHAnsi" w:cstheme="majorBidi"/>
                <w:i/>
                <w:iCs/>
              </w:rPr>
            </w:pPr>
          </w:p>
        </w:tc>
        <w:tc>
          <w:tcPr>
            <w:tcW w:w="1559" w:type="dxa"/>
          </w:tcPr>
          <w:p w:rsidR="00E30E0D" w:rsidRDefault="00E30E0D" w:rsidP="00C662E9">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1</w:t>
            </w:r>
          </w:p>
        </w:tc>
        <w:tc>
          <w:tcPr>
            <w:tcW w:w="1559" w:type="dxa"/>
          </w:tcPr>
          <w:p w:rsidR="00E30E0D" w:rsidRDefault="00E30E0D" w:rsidP="00C662E9">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2</w:t>
            </w:r>
          </w:p>
        </w:tc>
        <w:tc>
          <w:tcPr>
            <w:tcW w:w="1418" w:type="dxa"/>
          </w:tcPr>
          <w:p w:rsidR="00E30E0D" w:rsidRDefault="00E30E0D" w:rsidP="00C662E9">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3</w:t>
            </w:r>
          </w:p>
        </w:tc>
        <w:tc>
          <w:tcPr>
            <w:tcW w:w="1559" w:type="dxa"/>
          </w:tcPr>
          <w:p w:rsidR="00E30E0D" w:rsidRDefault="00E30E0D" w:rsidP="00C662E9">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4</w:t>
            </w:r>
          </w:p>
        </w:tc>
        <w:tc>
          <w:tcPr>
            <w:tcW w:w="1525" w:type="dxa"/>
          </w:tcPr>
          <w:p w:rsidR="00E30E0D" w:rsidRDefault="00E30E0D" w:rsidP="00C662E9">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TAREA 5</w:t>
            </w:r>
          </w:p>
        </w:tc>
      </w:tr>
      <w:tr w:rsidR="00E30E0D" w:rsidTr="00E30E0D">
        <w:trPr>
          <w:trHeight w:val="720"/>
        </w:trPr>
        <w:tc>
          <w:tcPr>
            <w:tcW w:w="1526" w:type="dxa"/>
            <w:vAlign w:val="center"/>
          </w:tcPr>
          <w:p w:rsidR="00E30E0D" w:rsidRPr="001C406E" w:rsidRDefault="00E30E0D" w:rsidP="00E30E0D">
            <w:pPr>
              <w:pStyle w:val="Sinespaciado"/>
              <w:jc w:val="center"/>
            </w:pPr>
            <w:r w:rsidRPr="001C406E">
              <w:t>Materiales</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Manuales</w:t>
            </w:r>
          </w:p>
        </w:tc>
        <w:tc>
          <w:tcPr>
            <w:tcW w:w="1559" w:type="dxa"/>
            <w:vAlign w:val="center"/>
          </w:tcPr>
          <w:p w:rsidR="00E30E0D" w:rsidRPr="00934E2A" w:rsidRDefault="00E30E0D" w:rsidP="00E30E0D">
            <w:pPr>
              <w:pStyle w:val="Sinespaciado"/>
              <w:jc w:val="center"/>
              <w:rPr>
                <w:rFonts w:ascii="Arial" w:hAnsi="Arial" w:cs="Arial"/>
                <w:sz w:val="20"/>
                <w:szCs w:val="20"/>
              </w:rPr>
            </w:pPr>
            <w:r w:rsidRPr="00934E2A">
              <w:rPr>
                <w:rFonts w:ascii="Arial" w:hAnsi="Arial" w:cs="Arial"/>
                <w:sz w:val="20"/>
                <w:szCs w:val="20"/>
              </w:rPr>
              <w:t>Cajas, contenedores</w:t>
            </w:r>
          </w:p>
        </w:tc>
        <w:tc>
          <w:tcPr>
            <w:tcW w:w="1418"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No aplica</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No aplica</w:t>
            </w:r>
          </w:p>
        </w:tc>
        <w:tc>
          <w:tcPr>
            <w:tcW w:w="1525"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Manual NOM, NEC</w:t>
            </w:r>
          </w:p>
        </w:tc>
      </w:tr>
      <w:tr w:rsidR="00E30E0D" w:rsidTr="00E30E0D">
        <w:trPr>
          <w:trHeight w:val="1268"/>
        </w:trPr>
        <w:tc>
          <w:tcPr>
            <w:tcW w:w="1526" w:type="dxa"/>
            <w:vAlign w:val="center"/>
          </w:tcPr>
          <w:p w:rsidR="00E30E0D" w:rsidRPr="001C406E" w:rsidRDefault="00E30E0D" w:rsidP="00E30E0D">
            <w:pPr>
              <w:pStyle w:val="Sinespaciado"/>
              <w:jc w:val="center"/>
            </w:pPr>
            <w:r w:rsidRPr="001C406E">
              <w:t>Herramientas</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Autocad, Excel, Word, papel, regla, lápiz, transportador</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Montacargas, carretillas de mano sin cajón</w:t>
            </w:r>
          </w:p>
        </w:tc>
        <w:tc>
          <w:tcPr>
            <w:tcW w:w="1418"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No aplica</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Desarmador, multímetro, llaves</w:t>
            </w:r>
          </w:p>
        </w:tc>
        <w:tc>
          <w:tcPr>
            <w:tcW w:w="1525"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Multímetro</w:t>
            </w:r>
          </w:p>
        </w:tc>
      </w:tr>
      <w:tr w:rsidR="00E30E0D" w:rsidTr="00E30E0D">
        <w:trPr>
          <w:trHeight w:val="847"/>
        </w:trPr>
        <w:tc>
          <w:tcPr>
            <w:tcW w:w="1526" w:type="dxa"/>
            <w:vAlign w:val="center"/>
          </w:tcPr>
          <w:p w:rsidR="00E30E0D" w:rsidRPr="001C406E" w:rsidRDefault="00E30E0D" w:rsidP="00E30E0D">
            <w:pPr>
              <w:pStyle w:val="Sinespaciado"/>
              <w:jc w:val="center"/>
            </w:pPr>
            <w:r w:rsidRPr="001C406E">
              <w:t>Equipo</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Computadora, calculadora, cerebro</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Computadora y equipo de transporte</w:t>
            </w:r>
          </w:p>
        </w:tc>
        <w:tc>
          <w:tcPr>
            <w:tcW w:w="1418"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Computadora, radio, celular</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Computadora, radio, celular</w:t>
            </w:r>
          </w:p>
        </w:tc>
        <w:tc>
          <w:tcPr>
            <w:tcW w:w="1525"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Sentido común</w:t>
            </w:r>
          </w:p>
        </w:tc>
      </w:tr>
      <w:tr w:rsidR="00E30E0D" w:rsidTr="00E30E0D">
        <w:trPr>
          <w:trHeight w:val="1115"/>
        </w:trPr>
        <w:tc>
          <w:tcPr>
            <w:tcW w:w="1526" w:type="dxa"/>
            <w:vAlign w:val="center"/>
          </w:tcPr>
          <w:p w:rsidR="00E30E0D" w:rsidRPr="001C406E" w:rsidRDefault="00E30E0D" w:rsidP="00E30E0D">
            <w:pPr>
              <w:pStyle w:val="Sinespaciado"/>
              <w:jc w:val="center"/>
            </w:pPr>
            <w:r w:rsidRPr="001C406E">
              <w:t>Riesgos de accidentes provocados por:</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No aplica</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Por aplastamiento y automóvil</w:t>
            </w:r>
          </w:p>
        </w:tc>
        <w:tc>
          <w:tcPr>
            <w:tcW w:w="1418"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No aplica</w:t>
            </w:r>
          </w:p>
        </w:tc>
        <w:tc>
          <w:tcPr>
            <w:tcW w:w="1559"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Por aplastamiento o caídas de techo</w:t>
            </w:r>
          </w:p>
        </w:tc>
        <w:tc>
          <w:tcPr>
            <w:tcW w:w="1525" w:type="dxa"/>
            <w:vAlign w:val="center"/>
          </w:tcPr>
          <w:p w:rsidR="00E30E0D" w:rsidRPr="00914145" w:rsidRDefault="00E30E0D" w:rsidP="00E30E0D">
            <w:pPr>
              <w:pStyle w:val="Sinespaciado"/>
              <w:jc w:val="center"/>
              <w:rPr>
                <w:rFonts w:ascii="Arial" w:hAnsi="Arial" w:cs="Arial"/>
                <w:sz w:val="20"/>
                <w:szCs w:val="20"/>
              </w:rPr>
            </w:pPr>
            <w:r>
              <w:rPr>
                <w:rFonts w:ascii="Arial" w:hAnsi="Arial" w:cs="Arial"/>
                <w:sz w:val="20"/>
                <w:szCs w:val="20"/>
              </w:rPr>
              <w:t>No aplica</w:t>
            </w:r>
          </w:p>
        </w:tc>
      </w:tr>
    </w:tbl>
    <w:p w:rsidR="00B14C05" w:rsidRDefault="00B14C05" w:rsidP="00FA6427">
      <w:pPr>
        <w:spacing w:after="0" w:line="240" w:lineRule="auto"/>
        <w:jc w:val="center"/>
        <w:rPr>
          <w:rFonts w:asciiTheme="majorHAnsi" w:eastAsiaTheme="majorEastAsia" w:hAnsiTheme="majorHAnsi" w:cstheme="majorBidi"/>
          <w:i/>
          <w:iCs/>
        </w:rPr>
      </w:pPr>
    </w:p>
    <w:p w:rsidR="00FA6427" w:rsidRPr="00F64FC6" w:rsidRDefault="00FA6427" w:rsidP="00FA6427">
      <w:pPr>
        <w:spacing w:after="0" w:line="240" w:lineRule="auto"/>
        <w:jc w:val="center"/>
        <w:rPr>
          <w:rFonts w:ascii="Times New Roman" w:hAnsi="Times New Roman" w:cs="Times New Roman"/>
          <w:iCs/>
          <w:sz w:val="24"/>
          <w:szCs w:val="24"/>
        </w:rPr>
      </w:pPr>
      <w:r>
        <w:rPr>
          <w:rFonts w:asciiTheme="majorHAnsi" w:eastAsiaTheme="majorEastAsia" w:hAnsiTheme="majorHAnsi" w:cstheme="majorBidi"/>
          <w:i/>
          <w:iCs/>
        </w:rPr>
        <w:t>Tabla 6</w:t>
      </w:r>
      <w:r w:rsidRPr="00BC17B1">
        <w:rPr>
          <w:rFonts w:asciiTheme="majorHAnsi" w:eastAsiaTheme="majorEastAsia" w:hAnsiTheme="majorHAnsi" w:cstheme="majorBidi"/>
          <w:i/>
          <w:iCs/>
        </w:rPr>
        <w:t>.</w:t>
      </w:r>
      <w:r>
        <w:rPr>
          <w:rFonts w:asciiTheme="majorHAnsi" w:eastAsiaTheme="majorEastAsia" w:hAnsiTheme="majorHAnsi" w:cstheme="majorBidi"/>
          <w:i/>
          <w:iCs/>
        </w:rPr>
        <w:t>Materiales, herramientas, equipo y riesgos de accidentes de las tareas de la función 4</w:t>
      </w:r>
    </w:p>
    <w:tbl>
      <w:tblPr>
        <w:tblStyle w:val="Tablaconcuadrcula"/>
        <w:tblW w:w="0" w:type="auto"/>
        <w:tblLook w:val="04A0" w:firstRow="1" w:lastRow="0" w:firstColumn="1" w:lastColumn="0" w:noHBand="0" w:noVBand="1"/>
      </w:tblPr>
      <w:tblGrid>
        <w:gridCol w:w="2267"/>
        <w:gridCol w:w="2267"/>
        <w:gridCol w:w="2268"/>
        <w:gridCol w:w="2268"/>
      </w:tblGrid>
      <w:tr w:rsidR="00FA6427" w:rsidTr="00C662E9">
        <w:tc>
          <w:tcPr>
            <w:tcW w:w="9070" w:type="dxa"/>
            <w:gridSpan w:val="4"/>
            <w:vAlign w:val="center"/>
          </w:tcPr>
          <w:p w:rsidR="00FA6427" w:rsidRPr="001C406E" w:rsidRDefault="00BC6244" w:rsidP="00BC6244">
            <w:pPr>
              <w:pStyle w:val="Sinespaciado"/>
              <w:jc w:val="center"/>
            </w:pPr>
            <w:r>
              <w:t>Función 4</w:t>
            </w:r>
            <w:r w:rsidR="00FA6427" w:rsidRPr="001C406E">
              <w:t xml:space="preserve">: </w:t>
            </w:r>
            <w:r>
              <w:t>supervisar y dar mantenimiento a sistemas de energías renovables para su optimización</w:t>
            </w:r>
          </w:p>
        </w:tc>
      </w:tr>
      <w:tr w:rsidR="00FA6427" w:rsidTr="00C662E9">
        <w:trPr>
          <w:trHeight w:val="284"/>
        </w:trPr>
        <w:tc>
          <w:tcPr>
            <w:tcW w:w="2267" w:type="dxa"/>
            <w:vAlign w:val="center"/>
          </w:tcPr>
          <w:p w:rsidR="00FA6427" w:rsidRPr="001C406E" w:rsidRDefault="00FA6427" w:rsidP="00C662E9">
            <w:pPr>
              <w:pStyle w:val="Sinespaciado"/>
              <w:jc w:val="center"/>
            </w:pPr>
          </w:p>
        </w:tc>
        <w:tc>
          <w:tcPr>
            <w:tcW w:w="2267" w:type="dxa"/>
            <w:vAlign w:val="center"/>
          </w:tcPr>
          <w:p w:rsidR="00FA6427" w:rsidRPr="001C406E" w:rsidRDefault="00FA6427" w:rsidP="00C662E9">
            <w:pPr>
              <w:pStyle w:val="Sinespaciado"/>
              <w:jc w:val="center"/>
            </w:pPr>
            <w:r w:rsidRPr="001C406E">
              <w:t>TAREA 1</w:t>
            </w:r>
          </w:p>
        </w:tc>
        <w:tc>
          <w:tcPr>
            <w:tcW w:w="2268" w:type="dxa"/>
            <w:vAlign w:val="center"/>
          </w:tcPr>
          <w:p w:rsidR="00FA6427" w:rsidRPr="001C406E" w:rsidRDefault="00FA6427" w:rsidP="00C662E9">
            <w:pPr>
              <w:pStyle w:val="Sinespaciado"/>
              <w:jc w:val="center"/>
            </w:pPr>
            <w:r w:rsidRPr="001C406E">
              <w:t>TAREA 2</w:t>
            </w:r>
          </w:p>
        </w:tc>
        <w:tc>
          <w:tcPr>
            <w:tcW w:w="2268" w:type="dxa"/>
            <w:vAlign w:val="center"/>
          </w:tcPr>
          <w:p w:rsidR="00FA6427" w:rsidRPr="001C406E" w:rsidRDefault="00FA6427" w:rsidP="00C662E9">
            <w:pPr>
              <w:pStyle w:val="Sinespaciado"/>
              <w:jc w:val="center"/>
            </w:pPr>
            <w:r w:rsidRPr="001C406E">
              <w:t>TAREA 3</w:t>
            </w:r>
          </w:p>
        </w:tc>
      </w:tr>
      <w:tr w:rsidR="00B14C05" w:rsidTr="00B14C05">
        <w:trPr>
          <w:trHeight w:val="284"/>
        </w:trPr>
        <w:tc>
          <w:tcPr>
            <w:tcW w:w="2267" w:type="dxa"/>
            <w:vAlign w:val="center"/>
          </w:tcPr>
          <w:p w:rsidR="00B14C05" w:rsidRPr="001C406E" w:rsidRDefault="00B14C05" w:rsidP="00B14C05">
            <w:pPr>
              <w:pStyle w:val="Sinespaciado"/>
              <w:jc w:val="center"/>
            </w:pPr>
            <w:r w:rsidRPr="001C406E">
              <w:t>Materiales</w:t>
            </w:r>
          </w:p>
        </w:tc>
        <w:tc>
          <w:tcPr>
            <w:tcW w:w="2267"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Tablas de desempeño, guías, procedimientos</w:t>
            </w:r>
          </w:p>
        </w:tc>
        <w:tc>
          <w:tcPr>
            <w:tcW w:w="2268" w:type="dxa"/>
            <w:vAlign w:val="center"/>
          </w:tcPr>
          <w:p w:rsidR="00B14C05" w:rsidRPr="0097237F" w:rsidRDefault="00B14C05" w:rsidP="00B14C05">
            <w:pPr>
              <w:pStyle w:val="Sinespaciado"/>
              <w:jc w:val="center"/>
              <w:rPr>
                <w:rFonts w:ascii="Arial" w:hAnsi="Arial" w:cs="Arial"/>
                <w:sz w:val="20"/>
                <w:szCs w:val="20"/>
              </w:rPr>
            </w:pPr>
            <w:r w:rsidRPr="0097237F">
              <w:rPr>
                <w:rFonts w:ascii="Arial" w:hAnsi="Arial" w:cs="Arial"/>
                <w:sz w:val="20"/>
                <w:szCs w:val="20"/>
              </w:rPr>
              <w:t>Catálogos escritos y digitales</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Formatos</w:t>
            </w:r>
          </w:p>
        </w:tc>
      </w:tr>
      <w:tr w:rsidR="00B14C05" w:rsidTr="00B14C05">
        <w:trPr>
          <w:trHeight w:val="284"/>
        </w:trPr>
        <w:tc>
          <w:tcPr>
            <w:tcW w:w="2267" w:type="dxa"/>
            <w:vAlign w:val="center"/>
          </w:tcPr>
          <w:p w:rsidR="00B14C05" w:rsidRPr="001C406E" w:rsidRDefault="00B14C05" w:rsidP="00B14C05">
            <w:pPr>
              <w:pStyle w:val="Sinespaciado"/>
              <w:jc w:val="center"/>
            </w:pPr>
            <w:r w:rsidRPr="001C406E">
              <w:t>Herramientas</w:t>
            </w:r>
          </w:p>
        </w:tc>
        <w:tc>
          <w:tcPr>
            <w:tcW w:w="2267"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Juego de herramientas de mano</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Computadora y simuladores</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Herramienta básica</w:t>
            </w:r>
          </w:p>
        </w:tc>
      </w:tr>
      <w:tr w:rsidR="00B14C05" w:rsidTr="00B14C05">
        <w:trPr>
          <w:trHeight w:val="284"/>
        </w:trPr>
        <w:tc>
          <w:tcPr>
            <w:tcW w:w="2267" w:type="dxa"/>
            <w:vAlign w:val="center"/>
          </w:tcPr>
          <w:p w:rsidR="00B14C05" w:rsidRPr="001C406E" w:rsidRDefault="00B14C05" w:rsidP="00B14C05">
            <w:pPr>
              <w:pStyle w:val="Sinespaciado"/>
              <w:jc w:val="center"/>
            </w:pPr>
            <w:r w:rsidRPr="001C406E">
              <w:t>Equipo</w:t>
            </w:r>
          </w:p>
        </w:tc>
        <w:tc>
          <w:tcPr>
            <w:tcW w:w="2267"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Multímetro, termómetro, amperímetro de gancho, handheld, equipo de protección</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Multímetro, termómetro, amperímetro de gancho, handheld, equipo de protección</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Multímetro, termómetro, amperímetro de gancho, handheld, equipo de protección</w:t>
            </w:r>
          </w:p>
        </w:tc>
      </w:tr>
      <w:tr w:rsidR="00B14C05" w:rsidTr="00B14C05">
        <w:trPr>
          <w:trHeight w:val="769"/>
        </w:trPr>
        <w:tc>
          <w:tcPr>
            <w:tcW w:w="2267" w:type="dxa"/>
            <w:vAlign w:val="center"/>
          </w:tcPr>
          <w:p w:rsidR="00B14C05" w:rsidRPr="001C406E" w:rsidRDefault="00B14C05" w:rsidP="00B14C05">
            <w:pPr>
              <w:pStyle w:val="Sinespaciado"/>
              <w:jc w:val="center"/>
            </w:pPr>
            <w:r w:rsidRPr="001C406E">
              <w:t>Riesgos de accidentes provocados por:</w:t>
            </w:r>
          </w:p>
        </w:tc>
        <w:tc>
          <w:tcPr>
            <w:tcW w:w="2267" w:type="dxa"/>
            <w:vAlign w:val="center"/>
          </w:tcPr>
          <w:p w:rsidR="00B14C05" w:rsidRPr="00914145" w:rsidRDefault="00B14C05" w:rsidP="00B14C05">
            <w:pPr>
              <w:pStyle w:val="Sinespaciado"/>
              <w:jc w:val="center"/>
              <w:rPr>
                <w:rFonts w:ascii="Arial" w:hAnsi="Arial" w:cs="Arial"/>
                <w:sz w:val="20"/>
                <w:szCs w:val="20"/>
              </w:rPr>
            </w:pPr>
            <w:r>
              <w:rPr>
                <w:rFonts w:ascii="Arial" w:hAnsi="Arial" w:cs="Arial"/>
                <w:sz w:val="20"/>
                <w:szCs w:val="20"/>
              </w:rPr>
              <w:t>Descargas eléctricas, quemaduras y trabajos de altura</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Descargas eléctricas, quemaduras y trabajos de altura</w:t>
            </w:r>
          </w:p>
        </w:tc>
        <w:tc>
          <w:tcPr>
            <w:tcW w:w="2268" w:type="dxa"/>
            <w:vAlign w:val="center"/>
          </w:tcPr>
          <w:p w:rsidR="00B14C05" w:rsidRPr="0097237F" w:rsidRDefault="00B14C05" w:rsidP="00B14C05">
            <w:pPr>
              <w:pStyle w:val="Sinespaciado"/>
              <w:jc w:val="center"/>
              <w:rPr>
                <w:rFonts w:ascii="Arial" w:hAnsi="Arial" w:cs="Arial"/>
                <w:sz w:val="20"/>
                <w:szCs w:val="20"/>
              </w:rPr>
            </w:pPr>
            <w:r>
              <w:rPr>
                <w:rFonts w:ascii="Arial" w:hAnsi="Arial" w:cs="Arial"/>
                <w:sz w:val="20"/>
                <w:szCs w:val="20"/>
              </w:rPr>
              <w:t>Descargas eléctricas, quemaduras y trabajos de altura</w:t>
            </w:r>
          </w:p>
        </w:tc>
      </w:tr>
    </w:tbl>
    <w:p w:rsidR="00176FAC" w:rsidRDefault="002228F8" w:rsidP="002228F8">
      <w:pPr>
        <w:spacing w:before="120" w:after="0" w:line="360" w:lineRule="auto"/>
        <w:jc w:val="both"/>
        <w:rPr>
          <w:rFonts w:ascii="Times New Roman" w:hAnsi="Times New Roman" w:cs="Times New Roman"/>
          <w:b/>
          <w:sz w:val="24"/>
          <w:szCs w:val="24"/>
        </w:rPr>
      </w:pPr>
      <w:r w:rsidRPr="002228F8">
        <w:rPr>
          <w:rFonts w:ascii="Times New Roman" w:hAnsi="Times New Roman" w:cs="Times New Roman"/>
          <w:b/>
          <w:sz w:val="24"/>
          <w:szCs w:val="24"/>
        </w:rPr>
        <w:t>Principios y técnicas requeridas para realizar las tareas</w:t>
      </w:r>
    </w:p>
    <w:p w:rsidR="004C1BBA" w:rsidRDefault="00BC6244" w:rsidP="002228F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llevar a cabo cada una de las tareas de las cuatro funciones establecidas, existen determinados principios fundamentales que el profesionista debe conocer y en muchos casos, debe utilizar además técnicas especializadas de trabajo, las cuales idealmente deben ser aprendidas en el ejercicio escolar y por ende ser consideradas como parte del desarrollo de los planes y programas de estudio. </w:t>
      </w:r>
    </w:p>
    <w:p w:rsidR="00BC6244" w:rsidRPr="00BC6244" w:rsidRDefault="00BC6244" w:rsidP="002228F8">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Algunas de estas técnicas son análisis de costos, planeación, gestoría, </w:t>
      </w:r>
      <w:r w:rsidR="004C1BBA">
        <w:rPr>
          <w:rFonts w:ascii="Times New Roman" w:hAnsi="Times New Roman" w:cs="Times New Roman"/>
          <w:sz w:val="24"/>
          <w:szCs w:val="24"/>
        </w:rPr>
        <w:t>interpretación de planos, estudios de factibilidad y análisis de impacto del medio ambiente, tal y como se indica en las tablas 7, 8, 9 y 10.</w:t>
      </w:r>
    </w:p>
    <w:p w:rsidR="002228F8" w:rsidRDefault="002228F8" w:rsidP="00C75630">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lastRenderedPageBreak/>
        <w:t>Ta</w:t>
      </w:r>
      <w:r w:rsidR="00A22B09">
        <w:rPr>
          <w:rFonts w:asciiTheme="majorHAnsi" w:eastAsiaTheme="majorEastAsia" w:hAnsiTheme="majorHAnsi" w:cstheme="majorBidi"/>
          <w:i/>
          <w:iCs/>
        </w:rPr>
        <w:t>bla 7</w:t>
      </w:r>
      <w:r w:rsidRPr="00BC17B1">
        <w:rPr>
          <w:rFonts w:asciiTheme="majorHAnsi" w:eastAsiaTheme="majorEastAsia" w:hAnsiTheme="majorHAnsi" w:cstheme="majorBidi"/>
          <w:i/>
          <w:iCs/>
        </w:rPr>
        <w:t>.</w:t>
      </w:r>
      <w:r>
        <w:rPr>
          <w:rFonts w:asciiTheme="majorHAnsi" w:eastAsiaTheme="majorEastAsia" w:hAnsiTheme="majorHAnsi" w:cstheme="majorBidi"/>
          <w:i/>
          <w:iCs/>
        </w:rPr>
        <w:t>Principios y técnicas requeridas para realizar las tareas de la función 1</w:t>
      </w:r>
    </w:p>
    <w:tbl>
      <w:tblPr>
        <w:tblStyle w:val="Tablaconcuadrcula"/>
        <w:tblW w:w="0" w:type="auto"/>
        <w:tblLook w:val="04A0" w:firstRow="1" w:lastRow="0" w:firstColumn="1" w:lastColumn="0" w:noHBand="0" w:noVBand="1"/>
      </w:tblPr>
      <w:tblGrid>
        <w:gridCol w:w="3023"/>
        <w:gridCol w:w="3023"/>
        <w:gridCol w:w="3024"/>
      </w:tblGrid>
      <w:tr w:rsidR="002228F8" w:rsidTr="00C75630">
        <w:tc>
          <w:tcPr>
            <w:tcW w:w="3023" w:type="dxa"/>
            <w:vAlign w:val="center"/>
          </w:tcPr>
          <w:p w:rsidR="002228F8" w:rsidRDefault="002228F8" w:rsidP="00C75630">
            <w:pPr>
              <w:pStyle w:val="Sinespaciado"/>
              <w:jc w:val="center"/>
            </w:pPr>
            <w:r>
              <w:t>TAREA</w:t>
            </w:r>
          </w:p>
        </w:tc>
        <w:tc>
          <w:tcPr>
            <w:tcW w:w="3023" w:type="dxa"/>
            <w:vAlign w:val="center"/>
          </w:tcPr>
          <w:p w:rsidR="002228F8" w:rsidRDefault="002228F8" w:rsidP="00C75630">
            <w:pPr>
              <w:pStyle w:val="Sinespaciado"/>
              <w:jc w:val="center"/>
            </w:pPr>
            <w:r>
              <w:t>PRINCIPIOS FUNDAMENTALES</w:t>
            </w:r>
          </w:p>
        </w:tc>
        <w:tc>
          <w:tcPr>
            <w:tcW w:w="3024" w:type="dxa"/>
            <w:vAlign w:val="center"/>
          </w:tcPr>
          <w:p w:rsidR="002228F8" w:rsidRDefault="002228F8" w:rsidP="00C75630">
            <w:pPr>
              <w:pStyle w:val="Sinespaciado"/>
              <w:jc w:val="center"/>
            </w:pPr>
            <w:r>
              <w:t>TÉCNICAS ESPECIALIZADAS DE TRABAJO</w:t>
            </w:r>
          </w:p>
        </w:tc>
      </w:tr>
      <w:tr w:rsidR="00C75630" w:rsidTr="00A22B09">
        <w:trPr>
          <w:trHeight w:val="601"/>
        </w:trPr>
        <w:tc>
          <w:tcPr>
            <w:tcW w:w="3023" w:type="dxa"/>
            <w:vAlign w:val="center"/>
          </w:tcPr>
          <w:p w:rsidR="00C75630" w:rsidRDefault="00C75630" w:rsidP="00C75630">
            <w:pPr>
              <w:pStyle w:val="Sinespaciado"/>
              <w:jc w:val="center"/>
            </w:pPr>
            <w:r>
              <w:t>1</w:t>
            </w:r>
          </w:p>
        </w:tc>
        <w:tc>
          <w:tcPr>
            <w:tcW w:w="3023" w:type="dxa"/>
            <w:vAlign w:val="center"/>
          </w:tcPr>
          <w:p w:rsidR="00C75630" w:rsidRPr="00A85D92" w:rsidRDefault="00C75630" w:rsidP="00C75630">
            <w:pPr>
              <w:pStyle w:val="Sinespaciado"/>
              <w:jc w:val="center"/>
              <w:rPr>
                <w:rFonts w:ascii="Arial" w:hAnsi="Arial" w:cs="Arial"/>
                <w:sz w:val="20"/>
                <w:szCs w:val="20"/>
                <w:lang w:val="es-ES"/>
              </w:rPr>
            </w:pPr>
            <w:r>
              <w:rPr>
                <w:rFonts w:ascii="Arial" w:hAnsi="Arial" w:cs="Arial"/>
                <w:sz w:val="20"/>
                <w:szCs w:val="20"/>
              </w:rPr>
              <w:t>Conocimiento de las tecnologías</w:t>
            </w:r>
            <w:r>
              <w:rPr>
                <w:rFonts w:ascii="Arial" w:hAnsi="Arial" w:cs="Arial"/>
                <w:sz w:val="20"/>
                <w:szCs w:val="20"/>
                <w:lang w:val="es-ES"/>
              </w:rPr>
              <w:t xml:space="preserve"> renovables</w:t>
            </w:r>
          </w:p>
        </w:tc>
        <w:tc>
          <w:tcPr>
            <w:tcW w:w="3024" w:type="dxa"/>
            <w:vAlign w:val="center"/>
          </w:tcPr>
          <w:p w:rsidR="00C75630" w:rsidRPr="00914145" w:rsidRDefault="00C75630" w:rsidP="00C75630">
            <w:pPr>
              <w:pStyle w:val="Sinespaciado"/>
              <w:jc w:val="center"/>
              <w:rPr>
                <w:rFonts w:ascii="Arial" w:hAnsi="Arial" w:cs="Arial"/>
                <w:sz w:val="20"/>
                <w:szCs w:val="20"/>
              </w:rPr>
            </w:pPr>
            <w:r>
              <w:rPr>
                <w:rFonts w:ascii="Arial" w:hAnsi="Arial" w:cs="Arial"/>
                <w:sz w:val="20"/>
                <w:szCs w:val="20"/>
              </w:rPr>
              <w:t>No aplica</w:t>
            </w:r>
          </w:p>
        </w:tc>
      </w:tr>
      <w:tr w:rsidR="00C75630" w:rsidTr="00C75630">
        <w:tc>
          <w:tcPr>
            <w:tcW w:w="3023" w:type="dxa"/>
            <w:vAlign w:val="center"/>
          </w:tcPr>
          <w:p w:rsidR="00C75630" w:rsidRDefault="00C75630" w:rsidP="00C75630">
            <w:pPr>
              <w:pStyle w:val="Sinespaciado"/>
              <w:jc w:val="center"/>
            </w:pPr>
            <w:r>
              <w:t>2</w:t>
            </w:r>
          </w:p>
        </w:tc>
        <w:tc>
          <w:tcPr>
            <w:tcW w:w="3023" w:type="dxa"/>
            <w:vAlign w:val="center"/>
          </w:tcPr>
          <w:p w:rsidR="00C75630" w:rsidRPr="00914145" w:rsidRDefault="00C75630" w:rsidP="00C75630">
            <w:pPr>
              <w:pStyle w:val="Sinespaciado"/>
              <w:jc w:val="center"/>
              <w:rPr>
                <w:rFonts w:ascii="Arial" w:hAnsi="Arial" w:cs="Arial"/>
                <w:sz w:val="20"/>
                <w:szCs w:val="20"/>
              </w:rPr>
            </w:pPr>
            <w:r>
              <w:rPr>
                <w:rFonts w:ascii="Arial" w:hAnsi="Arial" w:cs="Arial"/>
                <w:sz w:val="20"/>
                <w:szCs w:val="20"/>
              </w:rPr>
              <w:t>Conocimiento de fabricantes de equipos de energías renovables</w:t>
            </w:r>
          </w:p>
        </w:tc>
        <w:tc>
          <w:tcPr>
            <w:tcW w:w="3024" w:type="dxa"/>
            <w:vAlign w:val="center"/>
          </w:tcPr>
          <w:p w:rsidR="00C75630" w:rsidRPr="00914145" w:rsidRDefault="00C75630" w:rsidP="00C75630">
            <w:pPr>
              <w:pStyle w:val="Sinespaciado"/>
              <w:jc w:val="center"/>
              <w:rPr>
                <w:rFonts w:ascii="Arial" w:hAnsi="Arial" w:cs="Arial"/>
                <w:sz w:val="20"/>
                <w:szCs w:val="20"/>
              </w:rPr>
            </w:pPr>
            <w:r>
              <w:rPr>
                <w:rFonts w:ascii="Arial" w:hAnsi="Arial" w:cs="Arial"/>
                <w:sz w:val="20"/>
                <w:szCs w:val="20"/>
              </w:rPr>
              <w:t>No aplica</w:t>
            </w:r>
          </w:p>
        </w:tc>
      </w:tr>
      <w:tr w:rsidR="00C75630" w:rsidTr="00C75630">
        <w:tc>
          <w:tcPr>
            <w:tcW w:w="3023" w:type="dxa"/>
            <w:vAlign w:val="center"/>
          </w:tcPr>
          <w:p w:rsidR="00C75630" w:rsidRDefault="00C75630" w:rsidP="00C75630">
            <w:pPr>
              <w:pStyle w:val="Sinespaciado"/>
              <w:jc w:val="center"/>
            </w:pPr>
            <w:r>
              <w:t>3</w:t>
            </w:r>
          </w:p>
        </w:tc>
        <w:tc>
          <w:tcPr>
            <w:tcW w:w="3023" w:type="dxa"/>
            <w:vAlign w:val="center"/>
          </w:tcPr>
          <w:p w:rsidR="00C75630" w:rsidRPr="00914145" w:rsidRDefault="00C75630" w:rsidP="00C75630">
            <w:pPr>
              <w:pStyle w:val="Sinespaciado"/>
              <w:jc w:val="center"/>
              <w:rPr>
                <w:rFonts w:ascii="Arial" w:hAnsi="Arial" w:cs="Arial"/>
                <w:sz w:val="20"/>
                <w:szCs w:val="20"/>
              </w:rPr>
            </w:pPr>
            <w:r>
              <w:rPr>
                <w:rFonts w:ascii="Arial" w:hAnsi="Arial" w:cs="Arial"/>
                <w:sz w:val="20"/>
                <w:szCs w:val="20"/>
              </w:rPr>
              <w:t>Conocimiento de patentes de acuerdo a tecnología seleccionada</w:t>
            </w:r>
          </w:p>
        </w:tc>
        <w:tc>
          <w:tcPr>
            <w:tcW w:w="3024" w:type="dxa"/>
            <w:vAlign w:val="center"/>
          </w:tcPr>
          <w:p w:rsidR="00C75630" w:rsidRPr="00914145" w:rsidRDefault="00C75630" w:rsidP="00C75630">
            <w:pPr>
              <w:pStyle w:val="Sinespaciado"/>
              <w:jc w:val="center"/>
              <w:rPr>
                <w:rFonts w:ascii="Arial" w:hAnsi="Arial" w:cs="Arial"/>
                <w:sz w:val="20"/>
                <w:szCs w:val="20"/>
              </w:rPr>
            </w:pPr>
            <w:r>
              <w:rPr>
                <w:rFonts w:ascii="Arial" w:hAnsi="Arial" w:cs="Arial"/>
                <w:sz w:val="20"/>
                <w:szCs w:val="20"/>
              </w:rPr>
              <w:t>No aplica</w:t>
            </w:r>
          </w:p>
        </w:tc>
      </w:tr>
    </w:tbl>
    <w:p w:rsidR="002228F8" w:rsidRDefault="002228F8" w:rsidP="002228F8">
      <w:pPr>
        <w:spacing w:after="0" w:line="360" w:lineRule="auto"/>
        <w:jc w:val="center"/>
        <w:rPr>
          <w:rFonts w:ascii="Times New Roman" w:hAnsi="Times New Roman" w:cs="Times New Roman"/>
          <w:iCs/>
          <w:sz w:val="24"/>
          <w:szCs w:val="24"/>
        </w:rPr>
      </w:pPr>
    </w:p>
    <w:p w:rsidR="00A22B09" w:rsidRDefault="00A22B09" w:rsidP="00A22B09">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Tabla 8</w:t>
      </w:r>
      <w:r w:rsidRPr="00BC17B1">
        <w:rPr>
          <w:rFonts w:asciiTheme="majorHAnsi" w:eastAsiaTheme="majorEastAsia" w:hAnsiTheme="majorHAnsi" w:cstheme="majorBidi"/>
          <w:i/>
          <w:iCs/>
        </w:rPr>
        <w:t>.</w:t>
      </w:r>
      <w:r>
        <w:rPr>
          <w:rFonts w:asciiTheme="majorHAnsi" w:eastAsiaTheme="majorEastAsia" w:hAnsiTheme="majorHAnsi" w:cstheme="majorBidi"/>
          <w:i/>
          <w:iCs/>
        </w:rPr>
        <w:t>Principios y técnicas requeridas para rea</w:t>
      </w:r>
      <w:r w:rsidR="00572187">
        <w:rPr>
          <w:rFonts w:asciiTheme="majorHAnsi" w:eastAsiaTheme="majorEastAsia" w:hAnsiTheme="majorHAnsi" w:cstheme="majorBidi"/>
          <w:i/>
          <w:iCs/>
        </w:rPr>
        <w:t>lizar las tareas de la función 2</w:t>
      </w:r>
    </w:p>
    <w:tbl>
      <w:tblPr>
        <w:tblStyle w:val="Tablaconcuadrcula"/>
        <w:tblW w:w="0" w:type="auto"/>
        <w:tblLook w:val="04A0" w:firstRow="1" w:lastRow="0" w:firstColumn="1" w:lastColumn="0" w:noHBand="0" w:noVBand="1"/>
      </w:tblPr>
      <w:tblGrid>
        <w:gridCol w:w="817"/>
        <w:gridCol w:w="5670"/>
        <w:gridCol w:w="2583"/>
      </w:tblGrid>
      <w:tr w:rsidR="00A22B09" w:rsidTr="00A22B09">
        <w:tc>
          <w:tcPr>
            <w:tcW w:w="817" w:type="dxa"/>
            <w:vAlign w:val="center"/>
          </w:tcPr>
          <w:p w:rsidR="00A22B09" w:rsidRDefault="00A22B09" w:rsidP="00C662E9">
            <w:pPr>
              <w:pStyle w:val="Sinespaciado"/>
              <w:jc w:val="center"/>
            </w:pPr>
            <w:r>
              <w:t>TAREA</w:t>
            </w:r>
          </w:p>
        </w:tc>
        <w:tc>
          <w:tcPr>
            <w:tcW w:w="5670" w:type="dxa"/>
            <w:vAlign w:val="center"/>
          </w:tcPr>
          <w:p w:rsidR="00A22B09" w:rsidRDefault="00A22B09" w:rsidP="00C662E9">
            <w:pPr>
              <w:pStyle w:val="Sinespaciado"/>
              <w:jc w:val="center"/>
            </w:pPr>
            <w:r>
              <w:t>PRINCIPIOS FUNDAMENTALES</w:t>
            </w:r>
          </w:p>
        </w:tc>
        <w:tc>
          <w:tcPr>
            <w:tcW w:w="2583" w:type="dxa"/>
            <w:vAlign w:val="center"/>
          </w:tcPr>
          <w:p w:rsidR="00A22B09" w:rsidRDefault="00A22B09" w:rsidP="00C662E9">
            <w:pPr>
              <w:pStyle w:val="Sinespaciado"/>
              <w:jc w:val="center"/>
            </w:pPr>
            <w:r>
              <w:t>TÉCNICAS ESPECIALIZADAS DE TRABAJO</w:t>
            </w:r>
          </w:p>
        </w:tc>
      </w:tr>
      <w:tr w:rsidR="00A22B09" w:rsidTr="00A22B09">
        <w:tc>
          <w:tcPr>
            <w:tcW w:w="817" w:type="dxa"/>
            <w:vAlign w:val="center"/>
          </w:tcPr>
          <w:p w:rsidR="00A22B09" w:rsidRDefault="00A22B09" w:rsidP="00A22B09">
            <w:pPr>
              <w:pStyle w:val="Sinespaciado"/>
              <w:jc w:val="center"/>
            </w:pPr>
            <w:r>
              <w:t>1</w:t>
            </w:r>
          </w:p>
        </w:tc>
        <w:tc>
          <w:tcPr>
            <w:tcW w:w="5670" w:type="dxa"/>
            <w:vAlign w:val="center"/>
          </w:tcPr>
          <w:p w:rsidR="00A22B09" w:rsidRPr="00914145" w:rsidRDefault="00A22B09" w:rsidP="00A22B09">
            <w:pPr>
              <w:pStyle w:val="Sinespaciado"/>
              <w:jc w:val="center"/>
              <w:rPr>
                <w:rFonts w:ascii="Arial" w:hAnsi="Arial" w:cs="Arial"/>
                <w:sz w:val="20"/>
                <w:szCs w:val="20"/>
              </w:rPr>
            </w:pPr>
            <w:r>
              <w:rPr>
                <w:rFonts w:ascii="Arial" w:hAnsi="Arial" w:cs="Arial"/>
                <w:sz w:val="20"/>
                <w:szCs w:val="20"/>
              </w:rPr>
              <w:t>Definir implementación de sistemas y dispositivos para transformación de energía potencial y cinética de vertientes acuíferas y marítimas en energía eléctrica mediante la evaluación del potencial energético de la zona y la selección adecuada de equipos y tecnologías a usar</w:t>
            </w:r>
          </w:p>
        </w:tc>
        <w:tc>
          <w:tcPr>
            <w:tcW w:w="2583" w:type="dxa"/>
            <w:vAlign w:val="center"/>
          </w:tcPr>
          <w:p w:rsidR="00A22B09" w:rsidRDefault="00A22B09" w:rsidP="00A22B09">
            <w:pPr>
              <w:pStyle w:val="Sinespaciado"/>
              <w:jc w:val="center"/>
              <w:rPr>
                <w:rFonts w:ascii="Arial" w:hAnsi="Arial" w:cs="Arial"/>
                <w:sz w:val="20"/>
                <w:szCs w:val="20"/>
              </w:rPr>
            </w:pPr>
            <w:r>
              <w:rPr>
                <w:rFonts w:ascii="Arial" w:hAnsi="Arial" w:cs="Arial"/>
                <w:sz w:val="20"/>
                <w:szCs w:val="20"/>
              </w:rPr>
              <w:t>Energía renovable</w:t>
            </w:r>
          </w:p>
          <w:p w:rsidR="00A22B09" w:rsidRPr="00914145" w:rsidRDefault="00A22B09" w:rsidP="00A22B09">
            <w:pPr>
              <w:pStyle w:val="Sinespaciado"/>
              <w:jc w:val="center"/>
              <w:rPr>
                <w:rFonts w:ascii="Arial" w:hAnsi="Arial" w:cs="Arial"/>
                <w:sz w:val="20"/>
                <w:szCs w:val="20"/>
              </w:rPr>
            </w:pPr>
            <w:r>
              <w:rPr>
                <w:rFonts w:ascii="Arial" w:hAnsi="Arial" w:cs="Arial"/>
                <w:sz w:val="20"/>
                <w:szCs w:val="20"/>
              </w:rPr>
              <w:t>Seguridad social y del medio ambiente</w:t>
            </w:r>
          </w:p>
        </w:tc>
      </w:tr>
      <w:tr w:rsidR="00A22B09" w:rsidTr="00A22B09">
        <w:tc>
          <w:tcPr>
            <w:tcW w:w="817" w:type="dxa"/>
            <w:vAlign w:val="center"/>
          </w:tcPr>
          <w:p w:rsidR="00A22B09" w:rsidRDefault="00A22B09" w:rsidP="00A22B09">
            <w:pPr>
              <w:pStyle w:val="Sinespaciado"/>
              <w:jc w:val="center"/>
            </w:pPr>
            <w:r>
              <w:t>2</w:t>
            </w:r>
          </w:p>
        </w:tc>
        <w:tc>
          <w:tcPr>
            <w:tcW w:w="5670" w:type="dxa"/>
            <w:vAlign w:val="center"/>
          </w:tcPr>
          <w:p w:rsidR="00A22B09" w:rsidRPr="00914145" w:rsidRDefault="00A22B09" w:rsidP="00A22B09">
            <w:pPr>
              <w:pStyle w:val="Sinespaciado"/>
              <w:jc w:val="center"/>
              <w:rPr>
                <w:rFonts w:ascii="Arial" w:hAnsi="Arial" w:cs="Arial"/>
                <w:sz w:val="20"/>
                <w:szCs w:val="20"/>
              </w:rPr>
            </w:pPr>
            <w:r>
              <w:rPr>
                <w:rFonts w:ascii="Arial" w:hAnsi="Arial" w:cs="Arial"/>
                <w:sz w:val="20"/>
                <w:szCs w:val="20"/>
              </w:rPr>
              <w:t>Definir escenario ganador (técnica y económicamente viable)</w:t>
            </w:r>
          </w:p>
        </w:tc>
        <w:tc>
          <w:tcPr>
            <w:tcW w:w="2583" w:type="dxa"/>
            <w:vAlign w:val="center"/>
          </w:tcPr>
          <w:p w:rsidR="00A22B09" w:rsidRDefault="00A22B09" w:rsidP="00A22B09">
            <w:pPr>
              <w:pStyle w:val="Sinespaciado"/>
              <w:jc w:val="center"/>
              <w:rPr>
                <w:rFonts w:ascii="Arial" w:hAnsi="Arial" w:cs="Arial"/>
                <w:sz w:val="20"/>
                <w:szCs w:val="20"/>
              </w:rPr>
            </w:pPr>
            <w:r>
              <w:rPr>
                <w:rFonts w:ascii="Arial" w:hAnsi="Arial" w:cs="Arial"/>
                <w:sz w:val="20"/>
                <w:szCs w:val="20"/>
              </w:rPr>
              <w:t>Generar proyecto</w:t>
            </w:r>
          </w:p>
          <w:p w:rsidR="00A22B09" w:rsidRDefault="00A22B09" w:rsidP="00A22B09">
            <w:pPr>
              <w:pStyle w:val="Sinespaciado"/>
              <w:jc w:val="center"/>
              <w:rPr>
                <w:rFonts w:ascii="Arial" w:hAnsi="Arial" w:cs="Arial"/>
                <w:sz w:val="20"/>
                <w:szCs w:val="20"/>
              </w:rPr>
            </w:pPr>
            <w:r>
              <w:rPr>
                <w:rFonts w:ascii="Arial" w:hAnsi="Arial" w:cs="Arial"/>
                <w:sz w:val="20"/>
                <w:szCs w:val="20"/>
              </w:rPr>
              <w:t>Análisis de costos</w:t>
            </w:r>
          </w:p>
          <w:p w:rsidR="00A22B09" w:rsidRDefault="00A22B09" w:rsidP="00A22B09">
            <w:pPr>
              <w:pStyle w:val="Sinespaciado"/>
              <w:jc w:val="center"/>
              <w:rPr>
                <w:rFonts w:ascii="Arial" w:hAnsi="Arial" w:cs="Arial"/>
                <w:sz w:val="20"/>
                <w:szCs w:val="20"/>
              </w:rPr>
            </w:pPr>
            <w:r>
              <w:rPr>
                <w:rFonts w:ascii="Arial" w:hAnsi="Arial" w:cs="Arial"/>
                <w:sz w:val="20"/>
                <w:szCs w:val="20"/>
              </w:rPr>
              <w:t>Energía renovable</w:t>
            </w:r>
          </w:p>
          <w:p w:rsidR="00A22B09" w:rsidRPr="00914145" w:rsidRDefault="00A22B09" w:rsidP="00A22B09">
            <w:pPr>
              <w:pStyle w:val="Sinespaciado"/>
              <w:jc w:val="center"/>
              <w:rPr>
                <w:rFonts w:ascii="Arial" w:hAnsi="Arial" w:cs="Arial"/>
                <w:sz w:val="20"/>
                <w:szCs w:val="20"/>
              </w:rPr>
            </w:pPr>
            <w:r>
              <w:rPr>
                <w:rFonts w:ascii="Arial" w:hAnsi="Arial" w:cs="Arial"/>
                <w:sz w:val="20"/>
                <w:szCs w:val="20"/>
              </w:rPr>
              <w:t>Seguridad social y del medio ambiente</w:t>
            </w:r>
          </w:p>
        </w:tc>
      </w:tr>
      <w:tr w:rsidR="00A22B09" w:rsidTr="00A22B09">
        <w:tc>
          <w:tcPr>
            <w:tcW w:w="817" w:type="dxa"/>
            <w:vAlign w:val="center"/>
          </w:tcPr>
          <w:p w:rsidR="00A22B09" w:rsidRDefault="00A22B09" w:rsidP="00A22B09">
            <w:pPr>
              <w:pStyle w:val="Sinespaciado"/>
              <w:jc w:val="center"/>
            </w:pPr>
            <w:r>
              <w:t>3</w:t>
            </w:r>
          </w:p>
        </w:tc>
        <w:tc>
          <w:tcPr>
            <w:tcW w:w="5670" w:type="dxa"/>
            <w:vAlign w:val="center"/>
          </w:tcPr>
          <w:p w:rsidR="00A22B09" w:rsidRPr="00914145" w:rsidRDefault="00A22B09" w:rsidP="00A22B09">
            <w:pPr>
              <w:pStyle w:val="Sinespaciado"/>
              <w:jc w:val="center"/>
              <w:rPr>
                <w:rFonts w:ascii="Arial" w:hAnsi="Arial" w:cs="Arial"/>
                <w:sz w:val="20"/>
                <w:szCs w:val="20"/>
              </w:rPr>
            </w:pPr>
            <w:r>
              <w:rPr>
                <w:rFonts w:ascii="Arial" w:hAnsi="Arial" w:cs="Arial"/>
                <w:sz w:val="20"/>
                <w:szCs w:val="20"/>
              </w:rPr>
              <w:t>Planeación y puesta en marcha del proyecto</w:t>
            </w:r>
          </w:p>
        </w:tc>
        <w:tc>
          <w:tcPr>
            <w:tcW w:w="2583" w:type="dxa"/>
            <w:vAlign w:val="center"/>
          </w:tcPr>
          <w:p w:rsidR="00A22B09" w:rsidRDefault="00A22B09" w:rsidP="00A22B09">
            <w:pPr>
              <w:pStyle w:val="Sinespaciado"/>
              <w:jc w:val="center"/>
              <w:rPr>
                <w:rFonts w:ascii="Arial" w:hAnsi="Arial" w:cs="Arial"/>
                <w:sz w:val="20"/>
                <w:szCs w:val="20"/>
              </w:rPr>
            </w:pPr>
            <w:r>
              <w:rPr>
                <w:rFonts w:ascii="Arial" w:hAnsi="Arial" w:cs="Arial"/>
                <w:sz w:val="20"/>
                <w:szCs w:val="20"/>
              </w:rPr>
              <w:t>Planeación</w:t>
            </w:r>
          </w:p>
          <w:p w:rsidR="00A22B09" w:rsidRDefault="00A22B09" w:rsidP="00A22B09">
            <w:pPr>
              <w:pStyle w:val="Sinespaciado"/>
              <w:jc w:val="center"/>
              <w:rPr>
                <w:rFonts w:ascii="Arial" w:hAnsi="Arial" w:cs="Arial"/>
                <w:sz w:val="20"/>
                <w:szCs w:val="20"/>
              </w:rPr>
            </w:pPr>
            <w:r>
              <w:rPr>
                <w:rFonts w:ascii="Arial" w:hAnsi="Arial" w:cs="Arial"/>
                <w:sz w:val="20"/>
                <w:szCs w:val="20"/>
              </w:rPr>
              <w:t>Ingeniería básica</w:t>
            </w:r>
          </w:p>
          <w:p w:rsidR="00A22B09" w:rsidRDefault="00A22B09" w:rsidP="00A22B09">
            <w:pPr>
              <w:pStyle w:val="Sinespaciado"/>
              <w:jc w:val="center"/>
              <w:rPr>
                <w:rFonts w:ascii="Arial" w:hAnsi="Arial" w:cs="Arial"/>
                <w:sz w:val="20"/>
                <w:szCs w:val="20"/>
              </w:rPr>
            </w:pPr>
            <w:r>
              <w:rPr>
                <w:rFonts w:ascii="Arial" w:hAnsi="Arial" w:cs="Arial"/>
                <w:sz w:val="20"/>
                <w:szCs w:val="20"/>
              </w:rPr>
              <w:t>Energía renovable</w:t>
            </w:r>
          </w:p>
          <w:p w:rsidR="00A22B09" w:rsidRPr="00914145" w:rsidRDefault="00A22B09" w:rsidP="00A22B09">
            <w:pPr>
              <w:pStyle w:val="Sinespaciado"/>
              <w:jc w:val="center"/>
              <w:rPr>
                <w:rFonts w:ascii="Arial" w:hAnsi="Arial" w:cs="Arial"/>
                <w:sz w:val="20"/>
                <w:szCs w:val="20"/>
              </w:rPr>
            </w:pPr>
            <w:r>
              <w:rPr>
                <w:rFonts w:ascii="Arial" w:hAnsi="Arial" w:cs="Arial"/>
                <w:sz w:val="20"/>
                <w:szCs w:val="20"/>
              </w:rPr>
              <w:t>Seguridad social y del medio ambiente</w:t>
            </w:r>
          </w:p>
        </w:tc>
      </w:tr>
      <w:tr w:rsidR="00A22B09" w:rsidTr="00A22B09">
        <w:tc>
          <w:tcPr>
            <w:tcW w:w="817" w:type="dxa"/>
            <w:vAlign w:val="center"/>
          </w:tcPr>
          <w:p w:rsidR="00A22B09" w:rsidRDefault="00A22B09" w:rsidP="00A22B09">
            <w:pPr>
              <w:pStyle w:val="Sinespaciado"/>
              <w:jc w:val="center"/>
            </w:pPr>
            <w:r>
              <w:t>4</w:t>
            </w:r>
          </w:p>
        </w:tc>
        <w:tc>
          <w:tcPr>
            <w:tcW w:w="5670" w:type="dxa"/>
            <w:vAlign w:val="center"/>
          </w:tcPr>
          <w:p w:rsidR="00A22B09" w:rsidRPr="00914145" w:rsidRDefault="00A22B09" w:rsidP="00A22B09">
            <w:pPr>
              <w:pStyle w:val="Sinespaciado"/>
              <w:jc w:val="center"/>
              <w:rPr>
                <w:rFonts w:ascii="Arial" w:hAnsi="Arial" w:cs="Arial"/>
                <w:sz w:val="20"/>
                <w:szCs w:val="20"/>
              </w:rPr>
            </w:pPr>
            <w:r>
              <w:rPr>
                <w:rFonts w:ascii="Arial" w:hAnsi="Arial" w:cs="Arial"/>
                <w:sz w:val="20"/>
                <w:szCs w:val="20"/>
              </w:rPr>
              <w:t>Protección oportuna de desviación del proyecto</w:t>
            </w:r>
          </w:p>
        </w:tc>
        <w:tc>
          <w:tcPr>
            <w:tcW w:w="2583" w:type="dxa"/>
            <w:vAlign w:val="center"/>
          </w:tcPr>
          <w:p w:rsidR="00A22B09" w:rsidRDefault="00A22B09" w:rsidP="00A22B09">
            <w:pPr>
              <w:pStyle w:val="Sinespaciado"/>
              <w:jc w:val="center"/>
              <w:rPr>
                <w:rFonts w:ascii="Arial" w:hAnsi="Arial" w:cs="Arial"/>
                <w:sz w:val="20"/>
                <w:szCs w:val="20"/>
              </w:rPr>
            </w:pPr>
            <w:r>
              <w:rPr>
                <w:rFonts w:ascii="Arial" w:hAnsi="Arial" w:cs="Arial"/>
                <w:sz w:val="20"/>
                <w:szCs w:val="20"/>
              </w:rPr>
              <w:t>Energía renovable</w:t>
            </w:r>
          </w:p>
          <w:p w:rsidR="00A22B09" w:rsidRPr="00914145" w:rsidRDefault="00A22B09" w:rsidP="00A22B09">
            <w:pPr>
              <w:pStyle w:val="Sinespaciado"/>
              <w:jc w:val="center"/>
              <w:rPr>
                <w:rFonts w:ascii="Arial" w:hAnsi="Arial" w:cs="Arial"/>
                <w:sz w:val="20"/>
                <w:szCs w:val="20"/>
              </w:rPr>
            </w:pPr>
            <w:r>
              <w:rPr>
                <w:rFonts w:ascii="Arial" w:hAnsi="Arial" w:cs="Arial"/>
                <w:sz w:val="20"/>
                <w:szCs w:val="20"/>
              </w:rPr>
              <w:t>Seguridad social y del medio ambiente</w:t>
            </w:r>
          </w:p>
        </w:tc>
      </w:tr>
      <w:tr w:rsidR="00A22B09" w:rsidTr="004C1BBA">
        <w:trPr>
          <w:trHeight w:val="829"/>
        </w:trPr>
        <w:tc>
          <w:tcPr>
            <w:tcW w:w="817" w:type="dxa"/>
            <w:vAlign w:val="center"/>
          </w:tcPr>
          <w:p w:rsidR="00A22B09" w:rsidRDefault="00A22B09" w:rsidP="00A22B09">
            <w:pPr>
              <w:pStyle w:val="Sinespaciado"/>
              <w:jc w:val="center"/>
            </w:pPr>
            <w:r>
              <w:t>5</w:t>
            </w:r>
          </w:p>
        </w:tc>
        <w:tc>
          <w:tcPr>
            <w:tcW w:w="5670" w:type="dxa"/>
            <w:vAlign w:val="center"/>
          </w:tcPr>
          <w:p w:rsidR="00A22B09" w:rsidRPr="00914145" w:rsidRDefault="00A22B09" w:rsidP="00A22B09">
            <w:pPr>
              <w:pStyle w:val="Sinespaciado"/>
              <w:jc w:val="center"/>
              <w:rPr>
                <w:rFonts w:ascii="Arial" w:hAnsi="Arial" w:cs="Arial"/>
                <w:sz w:val="20"/>
                <w:szCs w:val="20"/>
              </w:rPr>
            </w:pPr>
            <w:r>
              <w:rPr>
                <w:rFonts w:ascii="Arial" w:hAnsi="Arial" w:cs="Arial"/>
                <w:sz w:val="20"/>
                <w:szCs w:val="20"/>
              </w:rPr>
              <w:t>Minimizar impacto social, económico y ambiental en la zona de ejecución</w:t>
            </w:r>
          </w:p>
        </w:tc>
        <w:tc>
          <w:tcPr>
            <w:tcW w:w="2583" w:type="dxa"/>
            <w:vAlign w:val="center"/>
          </w:tcPr>
          <w:p w:rsidR="00A22B09" w:rsidRDefault="00A22B09" w:rsidP="00A22B09">
            <w:pPr>
              <w:pStyle w:val="Sinespaciado"/>
              <w:jc w:val="center"/>
              <w:rPr>
                <w:rFonts w:ascii="Arial" w:hAnsi="Arial" w:cs="Arial"/>
                <w:sz w:val="20"/>
                <w:szCs w:val="20"/>
              </w:rPr>
            </w:pPr>
            <w:r>
              <w:rPr>
                <w:rFonts w:ascii="Arial" w:hAnsi="Arial" w:cs="Arial"/>
                <w:sz w:val="20"/>
                <w:szCs w:val="20"/>
              </w:rPr>
              <w:t>Medio ambiente</w:t>
            </w:r>
          </w:p>
          <w:p w:rsidR="00A22B09" w:rsidRPr="00914145" w:rsidRDefault="00A22B09" w:rsidP="00A22B09">
            <w:pPr>
              <w:pStyle w:val="Sinespaciado"/>
              <w:jc w:val="center"/>
              <w:rPr>
                <w:rFonts w:ascii="Arial" w:hAnsi="Arial" w:cs="Arial"/>
                <w:sz w:val="20"/>
                <w:szCs w:val="20"/>
              </w:rPr>
            </w:pPr>
            <w:r>
              <w:rPr>
                <w:rFonts w:ascii="Arial" w:hAnsi="Arial" w:cs="Arial"/>
                <w:sz w:val="20"/>
                <w:szCs w:val="20"/>
              </w:rPr>
              <w:t>Responsabilidad social y gestorías</w:t>
            </w:r>
          </w:p>
        </w:tc>
      </w:tr>
    </w:tbl>
    <w:p w:rsidR="00572187" w:rsidRDefault="00572187" w:rsidP="00572187">
      <w:pPr>
        <w:spacing w:after="0" w:line="240" w:lineRule="auto"/>
        <w:jc w:val="center"/>
        <w:rPr>
          <w:rFonts w:asciiTheme="majorHAnsi" w:eastAsiaTheme="majorEastAsia" w:hAnsiTheme="majorHAnsi" w:cstheme="majorBidi"/>
          <w:i/>
          <w:iCs/>
        </w:rPr>
      </w:pPr>
    </w:p>
    <w:p w:rsidR="00572187" w:rsidRDefault="00572187" w:rsidP="00572187">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Tabla 9</w:t>
      </w:r>
      <w:r w:rsidRPr="00BC17B1">
        <w:rPr>
          <w:rFonts w:asciiTheme="majorHAnsi" w:eastAsiaTheme="majorEastAsia" w:hAnsiTheme="majorHAnsi" w:cstheme="majorBidi"/>
          <w:i/>
          <w:iCs/>
        </w:rPr>
        <w:t>.</w:t>
      </w:r>
      <w:r>
        <w:rPr>
          <w:rFonts w:asciiTheme="majorHAnsi" w:eastAsiaTheme="majorEastAsia" w:hAnsiTheme="majorHAnsi" w:cstheme="majorBidi"/>
          <w:i/>
          <w:iCs/>
        </w:rPr>
        <w:t>Principios y técnicas requeridas para realizar las tareas de la función 3</w:t>
      </w:r>
    </w:p>
    <w:tbl>
      <w:tblPr>
        <w:tblStyle w:val="Tablaconcuadrcula"/>
        <w:tblW w:w="0" w:type="auto"/>
        <w:tblLook w:val="04A0" w:firstRow="1" w:lastRow="0" w:firstColumn="1" w:lastColumn="0" w:noHBand="0" w:noVBand="1"/>
      </w:tblPr>
      <w:tblGrid>
        <w:gridCol w:w="3023"/>
        <w:gridCol w:w="3023"/>
        <w:gridCol w:w="3024"/>
      </w:tblGrid>
      <w:tr w:rsidR="00572187" w:rsidTr="00572187">
        <w:tc>
          <w:tcPr>
            <w:tcW w:w="3023" w:type="dxa"/>
            <w:vAlign w:val="center"/>
          </w:tcPr>
          <w:p w:rsidR="00572187" w:rsidRDefault="00572187" w:rsidP="00572187">
            <w:pPr>
              <w:pStyle w:val="Sinespaciado"/>
              <w:jc w:val="center"/>
            </w:pPr>
            <w:r>
              <w:t>TAREA</w:t>
            </w:r>
          </w:p>
        </w:tc>
        <w:tc>
          <w:tcPr>
            <w:tcW w:w="3023" w:type="dxa"/>
            <w:vAlign w:val="center"/>
          </w:tcPr>
          <w:p w:rsidR="00572187" w:rsidRDefault="00572187" w:rsidP="00572187">
            <w:pPr>
              <w:pStyle w:val="Sinespaciado"/>
              <w:jc w:val="center"/>
            </w:pPr>
            <w:r>
              <w:t>PRINCIPIOS FUNDAMENTALES</w:t>
            </w:r>
          </w:p>
        </w:tc>
        <w:tc>
          <w:tcPr>
            <w:tcW w:w="3024" w:type="dxa"/>
            <w:vAlign w:val="center"/>
          </w:tcPr>
          <w:p w:rsidR="00572187" w:rsidRDefault="00572187" w:rsidP="00572187">
            <w:pPr>
              <w:pStyle w:val="Sinespaciado"/>
              <w:jc w:val="center"/>
            </w:pPr>
            <w:r>
              <w:t>TÉCNICAS ESPECIALIZADAS DE TRABAJO</w:t>
            </w:r>
          </w:p>
        </w:tc>
      </w:tr>
      <w:tr w:rsidR="00572187" w:rsidTr="004C1BBA">
        <w:trPr>
          <w:trHeight w:val="459"/>
        </w:trPr>
        <w:tc>
          <w:tcPr>
            <w:tcW w:w="3023" w:type="dxa"/>
            <w:vAlign w:val="center"/>
          </w:tcPr>
          <w:p w:rsidR="00572187" w:rsidRDefault="00572187" w:rsidP="00572187">
            <w:pPr>
              <w:pStyle w:val="Sinespaciado"/>
              <w:jc w:val="center"/>
            </w:pPr>
            <w:r>
              <w:t>1</w:t>
            </w:r>
          </w:p>
        </w:tc>
        <w:tc>
          <w:tcPr>
            <w:tcW w:w="3023" w:type="dxa"/>
            <w:vAlign w:val="center"/>
          </w:tcPr>
          <w:p w:rsidR="00572187" w:rsidRPr="00914145" w:rsidRDefault="00572187" w:rsidP="00572187">
            <w:pPr>
              <w:pStyle w:val="Sinespaciado"/>
              <w:jc w:val="center"/>
              <w:rPr>
                <w:rFonts w:ascii="Arial" w:hAnsi="Arial" w:cs="Arial"/>
                <w:sz w:val="20"/>
                <w:szCs w:val="20"/>
              </w:rPr>
            </w:pPr>
            <w:r>
              <w:rPr>
                <w:rFonts w:ascii="Arial" w:hAnsi="Arial" w:cs="Arial"/>
                <w:sz w:val="20"/>
                <w:szCs w:val="20"/>
              </w:rPr>
              <w:t>Manuales</w:t>
            </w:r>
          </w:p>
        </w:tc>
        <w:tc>
          <w:tcPr>
            <w:tcW w:w="3024" w:type="dxa"/>
            <w:vAlign w:val="center"/>
          </w:tcPr>
          <w:p w:rsidR="00572187" w:rsidRPr="00914145" w:rsidRDefault="00572187" w:rsidP="00572187">
            <w:pPr>
              <w:pStyle w:val="Sinespaciado"/>
              <w:jc w:val="center"/>
              <w:rPr>
                <w:rFonts w:ascii="Arial" w:hAnsi="Arial" w:cs="Arial"/>
                <w:sz w:val="20"/>
                <w:szCs w:val="20"/>
              </w:rPr>
            </w:pPr>
            <w:r>
              <w:rPr>
                <w:rFonts w:ascii="Arial" w:hAnsi="Arial" w:cs="Arial"/>
                <w:sz w:val="20"/>
                <w:szCs w:val="20"/>
              </w:rPr>
              <w:t>Interpretación de planos</w:t>
            </w:r>
          </w:p>
        </w:tc>
      </w:tr>
      <w:tr w:rsidR="00572187" w:rsidTr="004C1BBA">
        <w:trPr>
          <w:trHeight w:val="424"/>
        </w:trPr>
        <w:tc>
          <w:tcPr>
            <w:tcW w:w="3023" w:type="dxa"/>
            <w:vAlign w:val="center"/>
          </w:tcPr>
          <w:p w:rsidR="00572187" w:rsidRDefault="00572187" w:rsidP="00572187">
            <w:pPr>
              <w:pStyle w:val="Sinespaciado"/>
              <w:jc w:val="center"/>
            </w:pPr>
            <w:r>
              <w:t>2</w:t>
            </w:r>
          </w:p>
        </w:tc>
        <w:tc>
          <w:tcPr>
            <w:tcW w:w="3023" w:type="dxa"/>
            <w:vAlign w:val="center"/>
          </w:tcPr>
          <w:p w:rsidR="00572187" w:rsidRPr="00914145" w:rsidRDefault="00572187" w:rsidP="00572187">
            <w:pPr>
              <w:pStyle w:val="Sinespaciado"/>
              <w:jc w:val="center"/>
              <w:rPr>
                <w:rFonts w:ascii="Arial" w:hAnsi="Arial" w:cs="Arial"/>
                <w:sz w:val="20"/>
                <w:szCs w:val="20"/>
              </w:rPr>
            </w:pPr>
            <w:r>
              <w:rPr>
                <w:rFonts w:ascii="Arial" w:hAnsi="Arial" w:cs="Arial"/>
                <w:sz w:val="20"/>
                <w:szCs w:val="20"/>
              </w:rPr>
              <w:t>Inventarios</w:t>
            </w:r>
          </w:p>
        </w:tc>
        <w:tc>
          <w:tcPr>
            <w:tcW w:w="3024" w:type="dxa"/>
            <w:vAlign w:val="center"/>
          </w:tcPr>
          <w:p w:rsidR="00572187" w:rsidRPr="00914145" w:rsidRDefault="004C1BBA" w:rsidP="00572187">
            <w:pPr>
              <w:pStyle w:val="Sinespaciado"/>
              <w:jc w:val="center"/>
              <w:rPr>
                <w:rFonts w:ascii="Arial" w:hAnsi="Arial" w:cs="Arial"/>
                <w:sz w:val="20"/>
                <w:szCs w:val="20"/>
              </w:rPr>
            </w:pPr>
            <w:r>
              <w:rPr>
                <w:rFonts w:ascii="Arial" w:hAnsi="Arial" w:cs="Arial"/>
                <w:sz w:val="20"/>
                <w:szCs w:val="20"/>
              </w:rPr>
              <w:t>Análisis de costos</w:t>
            </w:r>
          </w:p>
        </w:tc>
      </w:tr>
      <w:tr w:rsidR="00572187" w:rsidTr="004C1BBA">
        <w:trPr>
          <w:trHeight w:val="402"/>
        </w:trPr>
        <w:tc>
          <w:tcPr>
            <w:tcW w:w="3023" w:type="dxa"/>
            <w:vAlign w:val="center"/>
          </w:tcPr>
          <w:p w:rsidR="00572187" w:rsidRDefault="00572187" w:rsidP="00572187">
            <w:pPr>
              <w:pStyle w:val="Sinespaciado"/>
              <w:jc w:val="center"/>
            </w:pPr>
            <w:r>
              <w:t>3</w:t>
            </w:r>
          </w:p>
        </w:tc>
        <w:tc>
          <w:tcPr>
            <w:tcW w:w="3023" w:type="dxa"/>
            <w:vAlign w:val="center"/>
          </w:tcPr>
          <w:p w:rsidR="00572187" w:rsidRPr="00914145" w:rsidRDefault="00572187" w:rsidP="00572187">
            <w:pPr>
              <w:pStyle w:val="Sinespaciado"/>
              <w:jc w:val="center"/>
              <w:rPr>
                <w:rFonts w:ascii="Arial" w:hAnsi="Arial" w:cs="Arial"/>
                <w:sz w:val="20"/>
                <w:szCs w:val="20"/>
              </w:rPr>
            </w:pPr>
            <w:r>
              <w:rPr>
                <w:rFonts w:ascii="Arial" w:hAnsi="Arial" w:cs="Arial"/>
                <w:sz w:val="20"/>
                <w:szCs w:val="20"/>
              </w:rPr>
              <w:t>Motivación de personal</w:t>
            </w:r>
          </w:p>
        </w:tc>
        <w:tc>
          <w:tcPr>
            <w:tcW w:w="3024" w:type="dxa"/>
            <w:vAlign w:val="center"/>
          </w:tcPr>
          <w:p w:rsidR="00572187" w:rsidRPr="00914145" w:rsidRDefault="004C1BBA" w:rsidP="00572187">
            <w:pPr>
              <w:pStyle w:val="Sinespaciado"/>
              <w:jc w:val="center"/>
              <w:rPr>
                <w:rFonts w:ascii="Arial" w:hAnsi="Arial" w:cs="Arial"/>
                <w:sz w:val="20"/>
                <w:szCs w:val="20"/>
              </w:rPr>
            </w:pPr>
            <w:r>
              <w:rPr>
                <w:rFonts w:ascii="Arial" w:hAnsi="Arial" w:cs="Arial"/>
                <w:sz w:val="20"/>
                <w:szCs w:val="20"/>
              </w:rPr>
              <w:t>Dirección y liderazgo</w:t>
            </w:r>
          </w:p>
        </w:tc>
      </w:tr>
      <w:tr w:rsidR="004C1BBA" w:rsidTr="004C1BBA">
        <w:trPr>
          <w:trHeight w:val="408"/>
        </w:trPr>
        <w:tc>
          <w:tcPr>
            <w:tcW w:w="3023" w:type="dxa"/>
            <w:vAlign w:val="center"/>
          </w:tcPr>
          <w:p w:rsidR="004C1BBA" w:rsidRDefault="004C1BBA" w:rsidP="00572187">
            <w:pPr>
              <w:pStyle w:val="Sinespaciado"/>
              <w:jc w:val="center"/>
            </w:pPr>
            <w:r>
              <w:t>4</w:t>
            </w:r>
          </w:p>
        </w:tc>
        <w:tc>
          <w:tcPr>
            <w:tcW w:w="3023" w:type="dxa"/>
            <w:vAlign w:val="center"/>
          </w:tcPr>
          <w:p w:rsidR="004C1BBA" w:rsidRDefault="004C1BBA" w:rsidP="00572187">
            <w:pPr>
              <w:pStyle w:val="Sinespaciado"/>
              <w:jc w:val="center"/>
              <w:rPr>
                <w:rFonts w:ascii="Arial" w:hAnsi="Arial" w:cs="Arial"/>
                <w:sz w:val="20"/>
                <w:szCs w:val="20"/>
              </w:rPr>
            </w:pPr>
            <w:r>
              <w:rPr>
                <w:rFonts w:ascii="Arial" w:hAnsi="Arial" w:cs="Arial"/>
                <w:sz w:val="20"/>
                <w:szCs w:val="20"/>
              </w:rPr>
              <w:t>Electricidad</w:t>
            </w:r>
          </w:p>
        </w:tc>
        <w:tc>
          <w:tcPr>
            <w:tcW w:w="3024" w:type="dxa"/>
            <w:vAlign w:val="center"/>
          </w:tcPr>
          <w:p w:rsidR="004C1BBA" w:rsidRPr="00914145" w:rsidRDefault="004C1BBA" w:rsidP="00572187">
            <w:pPr>
              <w:pStyle w:val="Sinespaciado"/>
              <w:jc w:val="center"/>
              <w:rPr>
                <w:rFonts w:ascii="Arial" w:hAnsi="Arial" w:cs="Arial"/>
                <w:sz w:val="20"/>
                <w:szCs w:val="20"/>
              </w:rPr>
            </w:pPr>
            <w:r>
              <w:rPr>
                <w:rFonts w:ascii="Arial" w:hAnsi="Arial" w:cs="Arial"/>
                <w:sz w:val="20"/>
                <w:szCs w:val="20"/>
              </w:rPr>
              <w:t>Manejo de nuevas tecnologías</w:t>
            </w:r>
          </w:p>
        </w:tc>
      </w:tr>
      <w:tr w:rsidR="004C1BBA" w:rsidTr="004C1BBA">
        <w:trPr>
          <w:trHeight w:val="413"/>
        </w:trPr>
        <w:tc>
          <w:tcPr>
            <w:tcW w:w="3023" w:type="dxa"/>
            <w:vAlign w:val="center"/>
          </w:tcPr>
          <w:p w:rsidR="004C1BBA" w:rsidRDefault="004C1BBA" w:rsidP="00572187">
            <w:pPr>
              <w:pStyle w:val="Sinespaciado"/>
              <w:jc w:val="center"/>
            </w:pPr>
            <w:r>
              <w:t>5</w:t>
            </w:r>
          </w:p>
        </w:tc>
        <w:tc>
          <w:tcPr>
            <w:tcW w:w="3023" w:type="dxa"/>
            <w:vAlign w:val="center"/>
          </w:tcPr>
          <w:p w:rsidR="004C1BBA" w:rsidRDefault="004C1BBA" w:rsidP="00572187">
            <w:pPr>
              <w:pStyle w:val="Sinespaciado"/>
              <w:jc w:val="center"/>
              <w:rPr>
                <w:rFonts w:ascii="Arial" w:hAnsi="Arial" w:cs="Arial"/>
                <w:sz w:val="20"/>
                <w:szCs w:val="20"/>
              </w:rPr>
            </w:pPr>
            <w:r>
              <w:rPr>
                <w:rFonts w:ascii="Arial" w:hAnsi="Arial" w:cs="Arial"/>
                <w:sz w:val="20"/>
                <w:szCs w:val="20"/>
              </w:rPr>
              <w:t>Normas NEC, NOM</w:t>
            </w:r>
          </w:p>
        </w:tc>
        <w:tc>
          <w:tcPr>
            <w:tcW w:w="3024" w:type="dxa"/>
            <w:vAlign w:val="center"/>
          </w:tcPr>
          <w:p w:rsidR="004C1BBA" w:rsidRPr="00914145" w:rsidRDefault="004C1BBA" w:rsidP="00572187">
            <w:pPr>
              <w:pStyle w:val="Sinespaciado"/>
              <w:jc w:val="center"/>
              <w:rPr>
                <w:rFonts w:ascii="Arial" w:hAnsi="Arial" w:cs="Arial"/>
                <w:sz w:val="20"/>
                <w:szCs w:val="20"/>
              </w:rPr>
            </w:pPr>
            <w:r>
              <w:rPr>
                <w:rFonts w:ascii="Arial" w:hAnsi="Arial" w:cs="Arial"/>
                <w:sz w:val="20"/>
                <w:szCs w:val="20"/>
              </w:rPr>
              <w:t>Lectura de comprensión</w:t>
            </w:r>
          </w:p>
        </w:tc>
      </w:tr>
    </w:tbl>
    <w:p w:rsidR="004C1BBA" w:rsidRDefault="004C1BBA" w:rsidP="004C1BBA">
      <w:pPr>
        <w:spacing w:after="0" w:line="240" w:lineRule="auto"/>
        <w:jc w:val="center"/>
        <w:rPr>
          <w:rFonts w:asciiTheme="majorHAnsi" w:eastAsiaTheme="majorEastAsia" w:hAnsiTheme="majorHAnsi" w:cstheme="majorBidi"/>
          <w:i/>
          <w:iCs/>
        </w:rPr>
      </w:pPr>
    </w:p>
    <w:p w:rsidR="004C1BBA" w:rsidRDefault="004C1BBA" w:rsidP="004C1BBA">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lastRenderedPageBreak/>
        <w:t>Tabla 10</w:t>
      </w:r>
      <w:r w:rsidRPr="00BC17B1">
        <w:rPr>
          <w:rFonts w:asciiTheme="majorHAnsi" w:eastAsiaTheme="majorEastAsia" w:hAnsiTheme="majorHAnsi" w:cstheme="majorBidi"/>
          <w:i/>
          <w:iCs/>
        </w:rPr>
        <w:t>.</w:t>
      </w:r>
      <w:r>
        <w:rPr>
          <w:rFonts w:asciiTheme="majorHAnsi" w:eastAsiaTheme="majorEastAsia" w:hAnsiTheme="majorHAnsi" w:cstheme="majorBidi"/>
          <w:i/>
          <w:iCs/>
        </w:rPr>
        <w:t>Principios y técnicas requeridas para realizar las tareas de la función 4</w:t>
      </w:r>
    </w:p>
    <w:tbl>
      <w:tblPr>
        <w:tblStyle w:val="Tablaconcuadrcula"/>
        <w:tblW w:w="0" w:type="auto"/>
        <w:tblLook w:val="04A0" w:firstRow="1" w:lastRow="0" w:firstColumn="1" w:lastColumn="0" w:noHBand="0" w:noVBand="1"/>
      </w:tblPr>
      <w:tblGrid>
        <w:gridCol w:w="3023"/>
        <w:gridCol w:w="3023"/>
        <w:gridCol w:w="3024"/>
      </w:tblGrid>
      <w:tr w:rsidR="004C1BBA" w:rsidTr="00C662E9">
        <w:tc>
          <w:tcPr>
            <w:tcW w:w="3023" w:type="dxa"/>
            <w:vAlign w:val="center"/>
          </w:tcPr>
          <w:p w:rsidR="004C1BBA" w:rsidRDefault="004C1BBA" w:rsidP="00C662E9">
            <w:pPr>
              <w:pStyle w:val="Sinespaciado"/>
              <w:jc w:val="center"/>
            </w:pPr>
            <w:r>
              <w:t>TAREA</w:t>
            </w:r>
          </w:p>
        </w:tc>
        <w:tc>
          <w:tcPr>
            <w:tcW w:w="3023" w:type="dxa"/>
            <w:vAlign w:val="center"/>
          </w:tcPr>
          <w:p w:rsidR="004C1BBA" w:rsidRDefault="004C1BBA" w:rsidP="00C662E9">
            <w:pPr>
              <w:pStyle w:val="Sinespaciado"/>
              <w:jc w:val="center"/>
            </w:pPr>
            <w:r>
              <w:t>PRINCIPIOS FUNDAMENTALES</w:t>
            </w:r>
          </w:p>
        </w:tc>
        <w:tc>
          <w:tcPr>
            <w:tcW w:w="3024" w:type="dxa"/>
            <w:vAlign w:val="center"/>
          </w:tcPr>
          <w:p w:rsidR="004C1BBA" w:rsidRDefault="004C1BBA" w:rsidP="00C662E9">
            <w:pPr>
              <w:pStyle w:val="Sinespaciado"/>
              <w:jc w:val="center"/>
            </w:pPr>
            <w:r>
              <w:t>TÉCNICAS ESPECIALIZADAS DE TRABAJO</w:t>
            </w:r>
          </w:p>
        </w:tc>
      </w:tr>
      <w:tr w:rsidR="004C1BBA" w:rsidTr="004C1BBA">
        <w:trPr>
          <w:trHeight w:val="459"/>
        </w:trPr>
        <w:tc>
          <w:tcPr>
            <w:tcW w:w="3023" w:type="dxa"/>
            <w:vAlign w:val="center"/>
          </w:tcPr>
          <w:p w:rsidR="004C1BBA" w:rsidRDefault="004C1BBA" w:rsidP="004C1BBA">
            <w:pPr>
              <w:pStyle w:val="Sinespaciado"/>
              <w:jc w:val="center"/>
            </w:pPr>
            <w:r>
              <w:t>1</w:t>
            </w:r>
          </w:p>
        </w:tc>
        <w:tc>
          <w:tcPr>
            <w:tcW w:w="3023" w:type="dxa"/>
            <w:vAlign w:val="center"/>
          </w:tcPr>
          <w:p w:rsidR="004C1BBA" w:rsidRPr="00914145" w:rsidRDefault="004C1BBA" w:rsidP="004C1BBA">
            <w:pPr>
              <w:pStyle w:val="Sinespaciado"/>
              <w:jc w:val="center"/>
              <w:rPr>
                <w:rFonts w:ascii="Arial" w:hAnsi="Arial" w:cs="Arial"/>
                <w:sz w:val="20"/>
                <w:szCs w:val="20"/>
              </w:rPr>
            </w:pPr>
            <w:r>
              <w:rPr>
                <w:rFonts w:ascii="Arial" w:hAnsi="Arial" w:cs="Arial"/>
                <w:sz w:val="20"/>
                <w:szCs w:val="20"/>
              </w:rPr>
              <w:t>Diagrama de Gantt</w:t>
            </w:r>
          </w:p>
        </w:tc>
        <w:tc>
          <w:tcPr>
            <w:tcW w:w="3024" w:type="dxa"/>
            <w:vAlign w:val="center"/>
          </w:tcPr>
          <w:p w:rsidR="004C1BBA" w:rsidRPr="00914145" w:rsidRDefault="004C1BBA" w:rsidP="004C1BBA">
            <w:pPr>
              <w:pStyle w:val="Sinespaciado"/>
              <w:jc w:val="center"/>
              <w:rPr>
                <w:rFonts w:ascii="Arial" w:hAnsi="Arial" w:cs="Arial"/>
                <w:sz w:val="20"/>
                <w:szCs w:val="20"/>
              </w:rPr>
            </w:pPr>
            <w:r>
              <w:rPr>
                <w:rFonts w:ascii="Arial" w:hAnsi="Arial" w:cs="Arial"/>
                <w:sz w:val="20"/>
                <w:szCs w:val="20"/>
              </w:rPr>
              <w:t>Procedimientos y guías</w:t>
            </w:r>
          </w:p>
        </w:tc>
      </w:tr>
      <w:tr w:rsidR="004C1BBA" w:rsidTr="004C1BBA">
        <w:trPr>
          <w:trHeight w:val="424"/>
        </w:trPr>
        <w:tc>
          <w:tcPr>
            <w:tcW w:w="3023" w:type="dxa"/>
            <w:vAlign w:val="center"/>
          </w:tcPr>
          <w:p w:rsidR="004C1BBA" w:rsidRDefault="004C1BBA" w:rsidP="004C1BBA">
            <w:pPr>
              <w:pStyle w:val="Sinespaciado"/>
              <w:jc w:val="center"/>
            </w:pPr>
            <w:r>
              <w:t>2</w:t>
            </w:r>
          </w:p>
        </w:tc>
        <w:tc>
          <w:tcPr>
            <w:tcW w:w="3023" w:type="dxa"/>
            <w:vAlign w:val="center"/>
          </w:tcPr>
          <w:p w:rsidR="004C1BBA" w:rsidRPr="00914145" w:rsidRDefault="004C1BBA" w:rsidP="004C1BBA">
            <w:pPr>
              <w:pStyle w:val="Sinespaciado"/>
              <w:jc w:val="center"/>
              <w:rPr>
                <w:rFonts w:ascii="Arial" w:hAnsi="Arial" w:cs="Arial"/>
                <w:sz w:val="20"/>
                <w:szCs w:val="20"/>
              </w:rPr>
            </w:pPr>
            <w:r>
              <w:rPr>
                <w:rFonts w:ascii="Arial" w:hAnsi="Arial" w:cs="Arial"/>
                <w:sz w:val="20"/>
                <w:szCs w:val="20"/>
              </w:rPr>
              <w:t>Estudio de mercado</w:t>
            </w:r>
          </w:p>
        </w:tc>
        <w:tc>
          <w:tcPr>
            <w:tcW w:w="3024" w:type="dxa"/>
            <w:vAlign w:val="center"/>
          </w:tcPr>
          <w:p w:rsidR="004C1BBA" w:rsidRPr="00914145" w:rsidRDefault="004C1BBA" w:rsidP="004C1BBA">
            <w:pPr>
              <w:pStyle w:val="Sinespaciado"/>
              <w:jc w:val="center"/>
              <w:rPr>
                <w:rFonts w:ascii="Arial" w:hAnsi="Arial" w:cs="Arial"/>
                <w:sz w:val="20"/>
                <w:szCs w:val="20"/>
              </w:rPr>
            </w:pPr>
            <w:r>
              <w:rPr>
                <w:rFonts w:ascii="Arial" w:hAnsi="Arial" w:cs="Arial"/>
                <w:sz w:val="20"/>
                <w:szCs w:val="20"/>
              </w:rPr>
              <w:t>Elaboración de presupuesto y estudios de factibilidad</w:t>
            </w:r>
          </w:p>
        </w:tc>
      </w:tr>
      <w:tr w:rsidR="004C1BBA" w:rsidTr="004C1BBA">
        <w:trPr>
          <w:trHeight w:val="402"/>
        </w:trPr>
        <w:tc>
          <w:tcPr>
            <w:tcW w:w="3023" w:type="dxa"/>
            <w:vAlign w:val="center"/>
          </w:tcPr>
          <w:p w:rsidR="004C1BBA" w:rsidRDefault="004C1BBA" w:rsidP="004C1BBA">
            <w:pPr>
              <w:pStyle w:val="Sinespaciado"/>
              <w:jc w:val="center"/>
            </w:pPr>
            <w:r>
              <w:t>3</w:t>
            </w:r>
          </w:p>
        </w:tc>
        <w:tc>
          <w:tcPr>
            <w:tcW w:w="3023" w:type="dxa"/>
            <w:vAlign w:val="center"/>
          </w:tcPr>
          <w:p w:rsidR="004C1BBA" w:rsidRPr="00914145" w:rsidRDefault="004C1BBA" w:rsidP="004C1BBA">
            <w:pPr>
              <w:pStyle w:val="Sinespaciado"/>
              <w:jc w:val="center"/>
              <w:rPr>
                <w:rFonts w:ascii="Arial" w:hAnsi="Arial" w:cs="Arial"/>
                <w:sz w:val="20"/>
                <w:szCs w:val="20"/>
              </w:rPr>
            </w:pPr>
            <w:r>
              <w:rPr>
                <w:rFonts w:ascii="Arial" w:hAnsi="Arial" w:cs="Arial"/>
                <w:sz w:val="20"/>
                <w:szCs w:val="20"/>
              </w:rPr>
              <w:t>Aplicación de normas</w:t>
            </w:r>
          </w:p>
        </w:tc>
        <w:tc>
          <w:tcPr>
            <w:tcW w:w="3024" w:type="dxa"/>
            <w:vAlign w:val="center"/>
          </w:tcPr>
          <w:p w:rsidR="004C1BBA" w:rsidRPr="00914145" w:rsidRDefault="004C1BBA" w:rsidP="004C1BBA">
            <w:pPr>
              <w:pStyle w:val="Sinespaciado"/>
              <w:jc w:val="center"/>
              <w:rPr>
                <w:rFonts w:ascii="Arial" w:hAnsi="Arial" w:cs="Arial"/>
                <w:sz w:val="20"/>
                <w:szCs w:val="20"/>
              </w:rPr>
            </w:pPr>
            <w:r>
              <w:rPr>
                <w:rFonts w:ascii="Arial" w:hAnsi="Arial" w:cs="Arial"/>
                <w:sz w:val="20"/>
                <w:szCs w:val="20"/>
              </w:rPr>
              <w:t>Conocer el procedimiento de operación del equipo</w:t>
            </w:r>
          </w:p>
        </w:tc>
      </w:tr>
    </w:tbl>
    <w:p w:rsidR="002228F8" w:rsidRDefault="009D6BD4" w:rsidP="00C662E9">
      <w:pPr>
        <w:spacing w:before="240" w:after="240" w:line="360" w:lineRule="auto"/>
        <w:jc w:val="both"/>
        <w:rPr>
          <w:rFonts w:ascii="Times New Roman" w:hAnsi="Times New Roman" w:cs="Times New Roman"/>
          <w:b/>
          <w:sz w:val="24"/>
          <w:szCs w:val="24"/>
        </w:rPr>
      </w:pPr>
      <w:r w:rsidRPr="009D6BD4">
        <w:rPr>
          <w:rFonts w:ascii="Times New Roman" w:hAnsi="Times New Roman" w:cs="Times New Roman"/>
          <w:b/>
          <w:sz w:val="24"/>
          <w:szCs w:val="24"/>
        </w:rPr>
        <w:t>Frecuencia, prioridad relativa e índice de dificultad en la ejecución de las tareas</w:t>
      </w:r>
    </w:p>
    <w:p w:rsidR="009D6BD4" w:rsidRDefault="00A13558" w:rsidP="003F41C1">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Otro aspecto importante a considerar, es la importancia relativa de las tareas que ejecuta el profesionista, así como su frecuencia y nivel de complejidad.</w:t>
      </w:r>
      <w:r w:rsidR="00CA5DC1">
        <w:rPr>
          <w:rFonts w:ascii="Times New Roman" w:hAnsi="Times New Roman" w:cs="Times New Roman"/>
          <w:sz w:val="24"/>
          <w:szCs w:val="24"/>
        </w:rPr>
        <w:t xml:space="preserve"> Hay tareas que se ejecutan semanalmente y otras un par de veces al año por ejemplo.</w:t>
      </w:r>
      <w:r>
        <w:rPr>
          <w:rFonts w:ascii="Times New Roman" w:hAnsi="Times New Roman" w:cs="Times New Roman"/>
          <w:sz w:val="24"/>
          <w:szCs w:val="24"/>
        </w:rPr>
        <w:t xml:space="preserve"> Las tablas 11, 12, 13 y 14 muestran los resultados de acuerdo a la opinión de los expertos.</w:t>
      </w:r>
    </w:p>
    <w:p w:rsidR="00A13558" w:rsidRPr="00A13558" w:rsidRDefault="00A13558" w:rsidP="00A13558">
      <w:pPr>
        <w:spacing w:after="0" w:line="360" w:lineRule="auto"/>
        <w:rPr>
          <w:rFonts w:ascii="Times New Roman" w:hAnsi="Times New Roman" w:cs="Times New Roman"/>
          <w:sz w:val="24"/>
          <w:szCs w:val="24"/>
        </w:rPr>
      </w:pPr>
      <w:r w:rsidRPr="00A13558">
        <w:rPr>
          <w:rFonts w:ascii="Times New Roman" w:hAnsi="Times New Roman" w:cs="Times New Roman"/>
          <w:sz w:val="24"/>
          <w:szCs w:val="24"/>
        </w:rPr>
        <w:t>1. Frecuencia de ejecución de las tareas (diaria, semana, mes o año).</w:t>
      </w:r>
    </w:p>
    <w:p w:rsidR="00A13558" w:rsidRPr="00A13558" w:rsidRDefault="00A13558" w:rsidP="00A13558">
      <w:pPr>
        <w:spacing w:after="0" w:line="360" w:lineRule="auto"/>
        <w:rPr>
          <w:rFonts w:ascii="Times New Roman" w:hAnsi="Times New Roman" w:cs="Times New Roman"/>
          <w:sz w:val="24"/>
          <w:szCs w:val="24"/>
        </w:rPr>
      </w:pPr>
      <w:r w:rsidRPr="00A13558">
        <w:rPr>
          <w:rFonts w:ascii="Times New Roman" w:hAnsi="Times New Roman" w:cs="Times New Roman"/>
          <w:sz w:val="24"/>
          <w:szCs w:val="24"/>
        </w:rPr>
        <w:t>2. Prioridad relativa de las tareas (A-Alta, M-Media, B-Baja).</w:t>
      </w:r>
    </w:p>
    <w:p w:rsidR="00A13558" w:rsidRDefault="00A13558" w:rsidP="00A13558">
      <w:pPr>
        <w:spacing w:after="240" w:line="360" w:lineRule="auto"/>
        <w:rPr>
          <w:rFonts w:ascii="Times New Roman" w:hAnsi="Times New Roman" w:cs="Times New Roman"/>
          <w:sz w:val="24"/>
          <w:szCs w:val="24"/>
        </w:rPr>
      </w:pPr>
      <w:r w:rsidRPr="00A13558">
        <w:rPr>
          <w:rFonts w:ascii="Times New Roman" w:hAnsi="Times New Roman" w:cs="Times New Roman"/>
          <w:sz w:val="24"/>
          <w:szCs w:val="24"/>
        </w:rPr>
        <w:t>3. Índice de dificultad de ejecución de tareas (A-Alta, M-Media, B-Baja).</w:t>
      </w:r>
    </w:p>
    <w:p w:rsidR="00A13558" w:rsidRDefault="00A13558" w:rsidP="00A13558">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Tabla 11</w:t>
      </w:r>
      <w:r w:rsidRPr="00BC17B1">
        <w:rPr>
          <w:rFonts w:asciiTheme="majorHAnsi" w:eastAsiaTheme="majorEastAsia" w:hAnsiTheme="majorHAnsi" w:cstheme="majorBidi"/>
          <w:i/>
          <w:iCs/>
        </w:rPr>
        <w:t>.</w:t>
      </w:r>
      <w:r>
        <w:rPr>
          <w:rFonts w:asciiTheme="majorHAnsi" w:eastAsiaTheme="majorEastAsia" w:hAnsiTheme="majorHAnsi" w:cstheme="majorBidi"/>
          <w:i/>
          <w:iCs/>
        </w:rPr>
        <w:t>Frecuencia, dificultad y prioridad de las tareas de la función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754"/>
        <w:gridCol w:w="2715"/>
        <w:gridCol w:w="2733"/>
      </w:tblGrid>
      <w:tr w:rsidR="00A13558" w:rsidRPr="00914145" w:rsidTr="00A13558">
        <w:tc>
          <w:tcPr>
            <w:tcW w:w="944" w:type="dxa"/>
            <w:shd w:val="clear" w:color="auto" w:fill="auto"/>
            <w:vAlign w:val="center"/>
          </w:tcPr>
          <w:p w:rsidR="00A13558" w:rsidRPr="00A13558" w:rsidRDefault="00A13558" w:rsidP="00A13558">
            <w:pPr>
              <w:pStyle w:val="Sinespaciado"/>
              <w:jc w:val="center"/>
            </w:pPr>
            <w:r w:rsidRPr="00A13558">
              <w:t>TAREA</w:t>
            </w:r>
          </w:p>
        </w:tc>
        <w:tc>
          <w:tcPr>
            <w:tcW w:w="2754" w:type="dxa"/>
            <w:shd w:val="clear" w:color="auto" w:fill="auto"/>
            <w:vAlign w:val="center"/>
          </w:tcPr>
          <w:p w:rsidR="00A13558" w:rsidRPr="00A13558" w:rsidRDefault="00A13558" w:rsidP="00A13558">
            <w:pPr>
              <w:pStyle w:val="Sinespaciado"/>
              <w:jc w:val="center"/>
            </w:pPr>
            <w:r w:rsidRPr="00A13558">
              <w:t>FRECUENCIA</w:t>
            </w:r>
          </w:p>
        </w:tc>
        <w:tc>
          <w:tcPr>
            <w:tcW w:w="2715" w:type="dxa"/>
            <w:shd w:val="clear" w:color="auto" w:fill="auto"/>
            <w:vAlign w:val="center"/>
          </w:tcPr>
          <w:p w:rsidR="00A13558" w:rsidRPr="00A13558" w:rsidRDefault="00A13558" w:rsidP="00A13558">
            <w:pPr>
              <w:pStyle w:val="Sinespaciado"/>
              <w:jc w:val="center"/>
            </w:pPr>
            <w:r w:rsidRPr="00A13558">
              <w:t>PRIORIDAD</w:t>
            </w:r>
          </w:p>
        </w:tc>
        <w:tc>
          <w:tcPr>
            <w:tcW w:w="2733" w:type="dxa"/>
            <w:shd w:val="clear" w:color="auto" w:fill="auto"/>
            <w:vAlign w:val="center"/>
          </w:tcPr>
          <w:p w:rsidR="00A13558" w:rsidRPr="00A13558" w:rsidRDefault="00A13558" w:rsidP="00A13558">
            <w:pPr>
              <w:pStyle w:val="Sinespaciado"/>
              <w:jc w:val="center"/>
            </w:pPr>
            <w:r w:rsidRPr="00A13558">
              <w:t>DIFICULTAD</w:t>
            </w:r>
          </w:p>
        </w:tc>
      </w:tr>
      <w:tr w:rsidR="00A13558" w:rsidRPr="00914145" w:rsidTr="00A13558">
        <w:tc>
          <w:tcPr>
            <w:tcW w:w="944" w:type="dxa"/>
            <w:vAlign w:val="center"/>
          </w:tcPr>
          <w:p w:rsidR="00A13558" w:rsidRPr="00914145" w:rsidRDefault="00A13558" w:rsidP="00A13558">
            <w:pPr>
              <w:pStyle w:val="Sinespaciado"/>
              <w:jc w:val="center"/>
            </w:pPr>
            <w:r w:rsidRPr="00914145">
              <w:t>1</w:t>
            </w:r>
          </w:p>
        </w:tc>
        <w:tc>
          <w:tcPr>
            <w:tcW w:w="2754" w:type="dxa"/>
            <w:vAlign w:val="center"/>
          </w:tcPr>
          <w:p w:rsidR="00A13558" w:rsidRPr="00914145" w:rsidRDefault="00A13558" w:rsidP="00A13558">
            <w:pPr>
              <w:pStyle w:val="Sinespaciado"/>
              <w:jc w:val="center"/>
            </w:pPr>
            <w:r>
              <w:t>3 veces por semana</w:t>
            </w:r>
          </w:p>
        </w:tc>
        <w:tc>
          <w:tcPr>
            <w:tcW w:w="2715" w:type="dxa"/>
            <w:vAlign w:val="center"/>
          </w:tcPr>
          <w:p w:rsidR="00A13558" w:rsidRPr="00914145" w:rsidRDefault="00A13558" w:rsidP="00A13558">
            <w:pPr>
              <w:pStyle w:val="Sinespaciado"/>
              <w:jc w:val="center"/>
            </w:pPr>
            <w:r>
              <w:t>A</w:t>
            </w:r>
          </w:p>
        </w:tc>
        <w:tc>
          <w:tcPr>
            <w:tcW w:w="2733" w:type="dxa"/>
            <w:vAlign w:val="center"/>
          </w:tcPr>
          <w:p w:rsidR="00A13558" w:rsidRPr="00914145" w:rsidRDefault="00A13558" w:rsidP="00A13558">
            <w:pPr>
              <w:pStyle w:val="Sinespaciado"/>
              <w:jc w:val="center"/>
            </w:pPr>
            <w:r>
              <w:t>B</w:t>
            </w:r>
          </w:p>
        </w:tc>
      </w:tr>
      <w:tr w:rsidR="00A13558" w:rsidRPr="00914145" w:rsidTr="00A13558">
        <w:tc>
          <w:tcPr>
            <w:tcW w:w="944" w:type="dxa"/>
            <w:vAlign w:val="center"/>
          </w:tcPr>
          <w:p w:rsidR="00A13558" w:rsidRPr="00914145" w:rsidRDefault="00A13558" w:rsidP="00A13558">
            <w:pPr>
              <w:pStyle w:val="Sinespaciado"/>
              <w:jc w:val="center"/>
            </w:pPr>
            <w:r w:rsidRPr="00914145">
              <w:t>2</w:t>
            </w:r>
          </w:p>
        </w:tc>
        <w:tc>
          <w:tcPr>
            <w:tcW w:w="2754" w:type="dxa"/>
            <w:vAlign w:val="center"/>
          </w:tcPr>
          <w:p w:rsidR="00A13558" w:rsidRPr="00914145" w:rsidRDefault="00A13558" w:rsidP="00A13558">
            <w:pPr>
              <w:pStyle w:val="Sinespaciado"/>
              <w:jc w:val="center"/>
            </w:pPr>
            <w:r>
              <w:t>3 veces por semana</w:t>
            </w:r>
          </w:p>
        </w:tc>
        <w:tc>
          <w:tcPr>
            <w:tcW w:w="2715" w:type="dxa"/>
            <w:vAlign w:val="center"/>
          </w:tcPr>
          <w:p w:rsidR="00A13558" w:rsidRPr="00914145" w:rsidRDefault="00A13558" w:rsidP="00A13558">
            <w:pPr>
              <w:pStyle w:val="Sinespaciado"/>
              <w:jc w:val="center"/>
            </w:pPr>
            <w:r>
              <w:t>A</w:t>
            </w:r>
          </w:p>
        </w:tc>
        <w:tc>
          <w:tcPr>
            <w:tcW w:w="2733" w:type="dxa"/>
            <w:vAlign w:val="center"/>
          </w:tcPr>
          <w:p w:rsidR="00A13558" w:rsidRPr="00914145" w:rsidRDefault="00A13558" w:rsidP="00A13558">
            <w:pPr>
              <w:pStyle w:val="Sinespaciado"/>
              <w:jc w:val="center"/>
            </w:pPr>
            <w:r>
              <w:t>M</w:t>
            </w:r>
          </w:p>
        </w:tc>
      </w:tr>
      <w:tr w:rsidR="00A13558" w:rsidRPr="00914145" w:rsidTr="00A13558">
        <w:tc>
          <w:tcPr>
            <w:tcW w:w="944" w:type="dxa"/>
            <w:vAlign w:val="center"/>
          </w:tcPr>
          <w:p w:rsidR="00A13558" w:rsidRPr="00914145" w:rsidRDefault="00A13558" w:rsidP="00A13558">
            <w:pPr>
              <w:pStyle w:val="Sinespaciado"/>
              <w:jc w:val="center"/>
            </w:pPr>
            <w:r w:rsidRPr="00914145">
              <w:t>3</w:t>
            </w:r>
          </w:p>
        </w:tc>
        <w:tc>
          <w:tcPr>
            <w:tcW w:w="2754" w:type="dxa"/>
            <w:vAlign w:val="center"/>
          </w:tcPr>
          <w:p w:rsidR="00A13558" w:rsidRPr="00914145" w:rsidRDefault="00A13558" w:rsidP="00A13558">
            <w:pPr>
              <w:pStyle w:val="Sinespaciado"/>
              <w:jc w:val="center"/>
            </w:pPr>
            <w:r>
              <w:t>3 veces por semana</w:t>
            </w:r>
          </w:p>
        </w:tc>
        <w:tc>
          <w:tcPr>
            <w:tcW w:w="2715" w:type="dxa"/>
            <w:vAlign w:val="center"/>
          </w:tcPr>
          <w:p w:rsidR="00A13558" w:rsidRPr="00914145" w:rsidRDefault="00A13558" w:rsidP="00A13558">
            <w:pPr>
              <w:pStyle w:val="Sinespaciado"/>
              <w:jc w:val="center"/>
            </w:pPr>
            <w:r>
              <w:t>A</w:t>
            </w:r>
          </w:p>
        </w:tc>
        <w:tc>
          <w:tcPr>
            <w:tcW w:w="2733" w:type="dxa"/>
            <w:vAlign w:val="center"/>
          </w:tcPr>
          <w:p w:rsidR="00A13558" w:rsidRPr="00914145" w:rsidRDefault="00A13558" w:rsidP="00A13558">
            <w:pPr>
              <w:pStyle w:val="Sinespaciado"/>
              <w:jc w:val="center"/>
            </w:pPr>
            <w:r>
              <w:t>A</w:t>
            </w:r>
          </w:p>
        </w:tc>
      </w:tr>
    </w:tbl>
    <w:p w:rsidR="00A13558" w:rsidRDefault="00A13558" w:rsidP="00A13558">
      <w:pPr>
        <w:spacing w:before="120" w:after="0" w:line="360" w:lineRule="auto"/>
        <w:jc w:val="both"/>
        <w:rPr>
          <w:rFonts w:ascii="Times New Roman" w:hAnsi="Times New Roman" w:cs="Times New Roman"/>
          <w:sz w:val="24"/>
          <w:szCs w:val="24"/>
        </w:rPr>
      </w:pPr>
    </w:p>
    <w:p w:rsidR="00A13558" w:rsidRDefault="00CA5DC1" w:rsidP="00A13558">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t>Tabla 12</w:t>
      </w:r>
      <w:r w:rsidR="00A13558" w:rsidRPr="00BC17B1">
        <w:rPr>
          <w:rFonts w:asciiTheme="majorHAnsi" w:eastAsiaTheme="majorEastAsia" w:hAnsiTheme="majorHAnsi" w:cstheme="majorBidi"/>
          <w:i/>
          <w:iCs/>
        </w:rPr>
        <w:t>.</w:t>
      </w:r>
      <w:r w:rsidR="00A13558">
        <w:rPr>
          <w:rFonts w:asciiTheme="majorHAnsi" w:eastAsiaTheme="majorEastAsia" w:hAnsiTheme="majorHAnsi" w:cstheme="majorBidi"/>
          <w:i/>
          <w:iCs/>
        </w:rPr>
        <w:t>Frecuencia, dificultad y prioridad de las tareas de la función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754"/>
        <w:gridCol w:w="2715"/>
        <w:gridCol w:w="2733"/>
      </w:tblGrid>
      <w:tr w:rsidR="00A13558" w:rsidRPr="00914145" w:rsidTr="00A13558">
        <w:tc>
          <w:tcPr>
            <w:tcW w:w="974" w:type="dxa"/>
            <w:shd w:val="clear" w:color="auto" w:fill="auto"/>
          </w:tcPr>
          <w:p w:rsidR="00A13558" w:rsidRPr="00A13558" w:rsidRDefault="00A13558" w:rsidP="00A13558">
            <w:pPr>
              <w:pStyle w:val="Sinespaciado"/>
              <w:jc w:val="center"/>
            </w:pPr>
            <w:r w:rsidRPr="00A13558">
              <w:t>TAREA</w:t>
            </w:r>
          </w:p>
        </w:tc>
        <w:tc>
          <w:tcPr>
            <w:tcW w:w="3058" w:type="dxa"/>
            <w:shd w:val="clear" w:color="auto" w:fill="auto"/>
          </w:tcPr>
          <w:p w:rsidR="00A13558" w:rsidRPr="00A13558" w:rsidRDefault="00A13558" w:rsidP="00A13558">
            <w:pPr>
              <w:pStyle w:val="Sinespaciado"/>
              <w:jc w:val="center"/>
            </w:pPr>
            <w:r w:rsidRPr="00A13558">
              <w:t>FRECUENCIA</w:t>
            </w:r>
          </w:p>
        </w:tc>
        <w:tc>
          <w:tcPr>
            <w:tcW w:w="3038" w:type="dxa"/>
            <w:shd w:val="clear" w:color="auto" w:fill="auto"/>
          </w:tcPr>
          <w:p w:rsidR="00A13558" w:rsidRPr="00A13558" w:rsidRDefault="00A13558" w:rsidP="00A13558">
            <w:pPr>
              <w:pStyle w:val="Sinespaciado"/>
              <w:jc w:val="center"/>
            </w:pPr>
            <w:r w:rsidRPr="00A13558">
              <w:t>PRIORIDAD</w:t>
            </w:r>
          </w:p>
        </w:tc>
        <w:tc>
          <w:tcPr>
            <w:tcW w:w="3046" w:type="dxa"/>
            <w:shd w:val="clear" w:color="auto" w:fill="auto"/>
          </w:tcPr>
          <w:p w:rsidR="00A13558" w:rsidRPr="00A13558" w:rsidRDefault="00A13558" w:rsidP="00A13558">
            <w:pPr>
              <w:pStyle w:val="Sinespaciado"/>
              <w:jc w:val="center"/>
            </w:pPr>
            <w:r w:rsidRPr="00A13558">
              <w:t>DIFICULTAD</w:t>
            </w:r>
          </w:p>
        </w:tc>
      </w:tr>
      <w:tr w:rsidR="00A13558" w:rsidRPr="00914145" w:rsidTr="00C662E9">
        <w:tc>
          <w:tcPr>
            <w:tcW w:w="974" w:type="dxa"/>
          </w:tcPr>
          <w:p w:rsidR="00A13558" w:rsidRPr="00A13558" w:rsidRDefault="00A13558" w:rsidP="00A13558">
            <w:pPr>
              <w:pStyle w:val="Sinespaciado"/>
              <w:jc w:val="center"/>
            </w:pPr>
            <w:r w:rsidRPr="00A13558">
              <w:t>1</w:t>
            </w:r>
          </w:p>
        </w:tc>
        <w:tc>
          <w:tcPr>
            <w:tcW w:w="3058" w:type="dxa"/>
          </w:tcPr>
          <w:p w:rsidR="00A13558" w:rsidRPr="00A13558" w:rsidRDefault="00A13558" w:rsidP="00A13558">
            <w:pPr>
              <w:pStyle w:val="Sinespaciado"/>
              <w:jc w:val="center"/>
            </w:pPr>
            <w:r w:rsidRPr="00A13558">
              <w:t>Una vez por semana</w:t>
            </w:r>
          </w:p>
        </w:tc>
        <w:tc>
          <w:tcPr>
            <w:tcW w:w="3038" w:type="dxa"/>
          </w:tcPr>
          <w:p w:rsidR="00A13558" w:rsidRPr="00A13558" w:rsidRDefault="00A13558" w:rsidP="00A13558">
            <w:pPr>
              <w:pStyle w:val="Sinespaciado"/>
              <w:jc w:val="center"/>
            </w:pPr>
            <w:r w:rsidRPr="00A13558">
              <w:t>A</w:t>
            </w:r>
          </w:p>
        </w:tc>
        <w:tc>
          <w:tcPr>
            <w:tcW w:w="3046" w:type="dxa"/>
          </w:tcPr>
          <w:p w:rsidR="00A13558" w:rsidRPr="00A13558" w:rsidRDefault="00A13558" w:rsidP="00A13558">
            <w:pPr>
              <w:pStyle w:val="Sinespaciado"/>
              <w:jc w:val="center"/>
            </w:pPr>
            <w:r w:rsidRPr="00A13558">
              <w:t>A</w:t>
            </w:r>
          </w:p>
        </w:tc>
      </w:tr>
      <w:tr w:rsidR="00A13558" w:rsidRPr="00914145" w:rsidTr="00C662E9">
        <w:tc>
          <w:tcPr>
            <w:tcW w:w="974" w:type="dxa"/>
          </w:tcPr>
          <w:p w:rsidR="00A13558" w:rsidRPr="00A13558" w:rsidRDefault="00A13558" w:rsidP="00A13558">
            <w:pPr>
              <w:pStyle w:val="Sinespaciado"/>
              <w:jc w:val="center"/>
            </w:pPr>
            <w:r w:rsidRPr="00A13558">
              <w:t>2</w:t>
            </w:r>
          </w:p>
        </w:tc>
        <w:tc>
          <w:tcPr>
            <w:tcW w:w="3058" w:type="dxa"/>
          </w:tcPr>
          <w:p w:rsidR="00A13558" w:rsidRPr="00A13558" w:rsidRDefault="00A13558" w:rsidP="00A13558">
            <w:pPr>
              <w:pStyle w:val="Sinespaciado"/>
              <w:jc w:val="center"/>
            </w:pPr>
            <w:r w:rsidRPr="00A13558">
              <w:t>Una vez por semana</w:t>
            </w:r>
          </w:p>
        </w:tc>
        <w:tc>
          <w:tcPr>
            <w:tcW w:w="3038" w:type="dxa"/>
          </w:tcPr>
          <w:p w:rsidR="00A13558" w:rsidRPr="00A13558" w:rsidRDefault="00A13558" w:rsidP="00A13558">
            <w:pPr>
              <w:pStyle w:val="Sinespaciado"/>
              <w:jc w:val="center"/>
            </w:pPr>
            <w:r w:rsidRPr="00A13558">
              <w:t>A</w:t>
            </w:r>
          </w:p>
        </w:tc>
        <w:tc>
          <w:tcPr>
            <w:tcW w:w="3046" w:type="dxa"/>
          </w:tcPr>
          <w:p w:rsidR="00A13558" w:rsidRPr="00A13558" w:rsidRDefault="00A13558" w:rsidP="00A13558">
            <w:pPr>
              <w:pStyle w:val="Sinespaciado"/>
              <w:jc w:val="center"/>
            </w:pPr>
            <w:r w:rsidRPr="00A13558">
              <w:t>A</w:t>
            </w:r>
          </w:p>
        </w:tc>
      </w:tr>
      <w:tr w:rsidR="00A13558" w:rsidRPr="00914145" w:rsidTr="00C662E9">
        <w:tc>
          <w:tcPr>
            <w:tcW w:w="974" w:type="dxa"/>
          </w:tcPr>
          <w:p w:rsidR="00A13558" w:rsidRPr="00A13558" w:rsidRDefault="00A13558" w:rsidP="00A13558">
            <w:pPr>
              <w:pStyle w:val="Sinespaciado"/>
              <w:jc w:val="center"/>
            </w:pPr>
            <w:r w:rsidRPr="00A13558">
              <w:t>3</w:t>
            </w:r>
          </w:p>
        </w:tc>
        <w:tc>
          <w:tcPr>
            <w:tcW w:w="3058" w:type="dxa"/>
          </w:tcPr>
          <w:p w:rsidR="00A13558" w:rsidRPr="00A13558" w:rsidRDefault="00A13558" w:rsidP="00A13558">
            <w:pPr>
              <w:pStyle w:val="Sinespaciado"/>
              <w:jc w:val="center"/>
            </w:pPr>
            <w:r w:rsidRPr="00A13558">
              <w:t>Una vez por semana</w:t>
            </w:r>
          </w:p>
        </w:tc>
        <w:tc>
          <w:tcPr>
            <w:tcW w:w="3038" w:type="dxa"/>
          </w:tcPr>
          <w:p w:rsidR="00A13558" w:rsidRPr="00A13558" w:rsidRDefault="00A13558" w:rsidP="00A13558">
            <w:pPr>
              <w:pStyle w:val="Sinespaciado"/>
              <w:jc w:val="center"/>
            </w:pPr>
            <w:r w:rsidRPr="00A13558">
              <w:t>A</w:t>
            </w:r>
          </w:p>
        </w:tc>
        <w:tc>
          <w:tcPr>
            <w:tcW w:w="3046" w:type="dxa"/>
          </w:tcPr>
          <w:p w:rsidR="00A13558" w:rsidRPr="00A13558" w:rsidRDefault="00A13558" w:rsidP="00A13558">
            <w:pPr>
              <w:pStyle w:val="Sinespaciado"/>
              <w:jc w:val="center"/>
            </w:pPr>
            <w:r w:rsidRPr="00A13558">
              <w:t>M</w:t>
            </w:r>
          </w:p>
        </w:tc>
      </w:tr>
      <w:tr w:rsidR="00A13558" w:rsidRPr="00914145" w:rsidTr="00C662E9">
        <w:tc>
          <w:tcPr>
            <w:tcW w:w="974" w:type="dxa"/>
          </w:tcPr>
          <w:p w:rsidR="00A13558" w:rsidRPr="00A13558" w:rsidRDefault="00A13558" w:rsidP="00A13558">
            <w:pPr>
              <w:pStyle w:val="Sinespaciado"/>
              <w:jc w:val="center"/>
            </w:pPr>
            <w:r w:rsidRPr="00A13558">
              <w:t>4</w:t>
            </w:r>
          </w:p>
        </w:tc>
        <w:tc>
          <w:tcPr>
            <w:tcW w:w="3058" w:type="dxa"/>
          </w:tcPr>
          <w:p w:rsidR="00A13558" w:rsidRPr="00A13558" w:rsidRDefault="00A13558" w:rsidP="00A13558">
            <w:pPr>
              <w:pStyle w:val="Sinespaciado"/>
              <w:jc w:val="center"/>
            </w:pPr>
            <w:r w:rsidRPr="00A13558">
              <w:t>Diariamente</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B</w:t>
            </w:r>
          </w:p>
        </w:tc>
      </w:tr>
      <w:tr w:rsidR="00A13558" w:rsidRPr="00914145" w:rsidTr="00C662E9">
        <w:tc>
          <w:tcPr>
            <w:tcW w:w="974" w:type="dxa"/>
          </w:tcPr>
          <w:p w:rsidR="00A13558" w:rsidRPr="00A13558" w:rsidRDefault="00A13558" w:rsidP="00A13558">
            <w:pPr>
              <w:pStyle w:val="Sinespaciado"/>
              <w:jc w:val="center"/>
            </w:pPr>
            <w:r w:rsidRPr="00A13558">
              <w:t>5</w:t>
            </w:r>
          </w:p>
        </w:tc>
        <w:tc>
          <w:tcPr>
            <w:tcW w:w="3058" w:type="dxa"/>
          </w:tcPr>
          <w:p w:rsidR="00A13558" w:rsidRPr="00A13558" w:rsidRDefault="00A13558" w:rsidP="00A13558">
            <w:pPr>
              <w:pStyle w:val="Sinespaciado"/>
              <w:jc w:val="center"/>
            </w:pPr>
            <w:r w:rsidRPr="00A13558">
              <w:t>Diariamente</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M</w:t>
            </w:r>
          </w:p>
        </w:tc>
      </w:tr>
    </w:tbl>
    <w:p w:rsidR="00A13558" w:rsidRDefault="00A13558" w:rsidP="00CA5DC1">
      <w:pPr>
        <w:spacing w:before="120" w:after="0" w:line="360" w:lineRule="auto"/>
        <w:jc w:val="both"/>
        <w:rPr>
          <w:rFonts w:ascii="Times New Roman" w:hAnsi="Times New Roman" w:cs="Times New Roman"/>
          <w:sz w:val="24"/>
          <w:szCs w:val="24"/>
        </w:rPr>
      </w:pPr>
    </w:p>
    <w:p w:rsidR="00A13558" w:rsidRDefault="00CA5DC1" w:rsidP="00A13558">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t>Tabla 13</w:t>
      </w:r>
      <w:r w:rsidR="00A13558" w:rsidRPr="00BC17B1">
        <w:rPr>
          <w:rFonts w:asciiTheme="majorHAnsi" w:eastAsiaTheme="majorEastAsia" w:hAnsiTheme="majorHAnsi" w:cstheme="majorBidi"/>
          <w:i/>
          <w:iCs/>
        </w:rPr>
        <w:t>.</w:t>
      </w:r>
      <w:r w:rsidR="00A13558">
        <w:rPr>
          <w:rFonts w:asciiTheme="majorHAnsi" w:eastAsiaTheme="majorEastAsia" w:hAnsiTheme="majorHAnsi" w:cstheme="majorBidi"/>
          <w:i/>
          <w:iCs/>
        </w:rPr>
        <w:t>Frecuencia, dificultad y prioridad de las tareas de la función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754"/>
        <w:gridCol w:w="2715"/>
        <w:gridCol w:w="2733"/>
      </w:tblGrid>
      <w:tr w:rsidR="00A13558" w:rsidRPr="00914145" w:rsidTr="00A13558">
        <w:tc>
          <w:tcPr>
            <w:tcW w:w="974" w:type="dxa"/>
            <w:shd w:val="clear" w:color="auto" w:fill="auto"/>
          </w:tcPr>
          <w:p w:rsidR="00A13558" w:rsidRPr="00A13558" w:rsidRDefault="00A13558" w:rsidP="00A13558">
            <w:pPr>
              <w:pStyle w:val="Sinespaciado"/>
              <w:jc w:val="center"/>
            </w:pPr>
            <w:r w:rsidRPr="00A13558">
              <w:t>TAREA</w:t>
            </w:r>
          </w:p>
        </w:tc>
        <w:tc>
          <w:tcPr>
            <w:tcW w:w="3058" w:type="dxa"/>
            <w:shd w:val="clear" w:color="auto" w:fill="auto"/>
          </w:tcPr>
          <w:p w:rsidR="00A13558" w:rsidRPr="00A13558" w:rsidRDefault="00A13558" w:rsidP="00A13558">
            <w:pPr>
              <w:pStyle w:val="Sinespaciado"/>
              <w:jc w:val="center"/>
            </w:pPr>
            <w:r w:rsidRPr="00A13558">
              <w:t>FRECUENCIA</w:t>
            </w:r>
          </w:p>
        </w:tc>
        <w:tc>
          <w:tcPr>
            <w:tcW w:w="3038" w:type="dxa"/>
            <w:shd w:val="clear" w:color="auto" w:fill="auto"/>
          </w:tcPr>
          <w:p w:rsidR="00A13558" w:rsidRPr="00A13558" w:rsidRDefault="00A13558" w:rsidP="00A13558">
            <w:pPr>
              <w:pStyle w:val="Sinespaciado"/>
              <w:jc w:val="center"/>
            </w:pPr>
            <w:r w:rsidRPr="00A13558">
              <w:t>PRIORIDAD</w:t>
            </w:r>
          </w:p>
        </w:tc>
        <w:tc>
          <w:tcPr>
            <w:tcW w:w="3046" w:type="dxa"/>
            <w:shd w:val="clear" w:color="auto" w:fill="auto"/>
          </w:tcPr>
          <w:p w:rsidR="00A13558" w:rsidRPr="00A13558" w:rsidRDefault="00A13558" w:rsidP="00A13558">
            <w:pPr>
              <w:pStyle w:val="Sinespaciado"/>
              <w:jc w:val="center"/>
            </w:pPr>
            <w:r w:rsidRPr="00A13558">
              <w:t>DIFICULTAD</w:t>
            </w:r>
          </w:p>
        </w:tc>
      </w:tr>
      <w:tr w:rsidR="00A13558" w:rsidRPr="00914145" w:rsidTr="00C662E9">
        <w:tc>
          <w:tcPr>
            <w:tcW w:w="974" w:type="dxa"/>
          </w:tcPr>
          <w:p w:rsidR="00A13558" w:rsidRPr="00A13558" w:rsidRDefault="00A13558" w:rsidP="00A13558">
            <w:pPr>
              <w:pStyle w:val="Sinespaciado"/>
              <w:jc w:val="center"/>
            </w:pPr>
            <w:r w:rsidRPr="00A13558">
              <w:t>1</w:t>
            </w:r>
          </w:p>
        </w:tc>
        <w:tc>
          <w:tcPr>
            <w:tcW w:w="3058" w:type="dxa"/>
          </w:tcPr>
          <w:p w:rsidR="00A13558" w:rsidRPr="00A13558" w:rsidRDefault="00A13558" w:rsidP="00A13558">
            <w:pPr>
              <w:pStyle w:val="Sinespaciado"/>
              <w:jc w:val="center"/>
            </w:pPr>
            <w:r w:rsidRPr="00A13558">
              <w:t>Depende del proyecto</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M</w:t>
            </w:r>
          </w:p>
        </w:tc>
      </w:tr>
      <w:tr w:rsidR="00A13558" w:rsidRPr="00914145" w:rsidTr="00C662E9">
        <w:tc>
          <w:tcPr>
            <w:tcW w:w="974" w:type="dxa"/>
          </w:tcPr>
          <w:p w:rsidR="00A13558" w:rsidRPr="00A13558" w:rsidRDefault="00A13558" w:rsidP="00A13558">
            <w:pPr>
              <w:pStyle w:val="Sinespaciado"/>
              <w:jc w:val="center"/>
            </w:pPr>
            <w:r w:rsidRPr="00A13558">
              <w:t>2</w:t>
            </w:r>
          </w:p>
        </w:tc>
        <w:tc>
          <w:tcPr>
            <w:tcW w:w="3058" w:type="dxa"/>
          </w:tcPr>
          <w:p w:rsidR="00A13558" w:rsidRPr="00A13558" w:rsidRDefault="00A13558" w:rsidP="00A13558">
            <w:pPr>
              <w:pStyle w:val="Sinespaciado"/>
              <w:jc w:val="center"/>
            </w:pPr>
            <w:r w:rsidRPr="00A13558">
              <w:t>Depende del proyecto</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M</w:t>
            </w:r>
          </w:p>
        </w:tc>
      </w:tr>
      <w:tr w:rsidR="00A13558" w:rsidRPr="00914145" w:rsidTr="00C662E9">
        <w:tc>
          <w:tcPr>
            <w:tcW w:w="974" w:type="dxa"/>
          </w:tcPr>
          <w:p w:rsidR="00A13558" w:rsidRPr="00A13558" w:rsidRDefault="00A13558" w:rsidP="00A13558">
            <w:pPr>
              <w:pStyle w:val="Sinespaciado"/>
              <w:jc w:val="center"/>
            </w:pPr>
            <w:r w:rsidRPr="00A13558">
              <w:t>3</w:t>
            </w:r>
          </w:p>
        </w:tc>
        <w:tc>
          <w:tcPr>
            <w:tcW w:w="3058" w:type="dxa"/>
          </w:tcPr>
          <w:p w:rsidR="00A13558" w:rsidRPr="00A13558" w:rsidRDefault="00A13558" w:rsidP="00A13558">
            <w:pPr>
              <w:pStyle w:val="Sinespaciado"/>
              <w:jc w:val="center"/>
            </w:pPr>
            <w:r w:rsidRPr="00A13558">
              <w:t>Depende del proyecto</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M</w:t>
            </w:r>
          </w:p>
        </w:tc>
      </w:tr>
      <w:tr w:rsidR="00A13558" w:rsidRPr="00914145" w:rsidTr="00C662E9">
        <w:tc>
          <w:tcPr>
            <w:tcW w:w="974" w:type="dxa"/>
          </w:tcPr>
          <w:p w:rsidR="00A13558" w:rsidRPr="00A13558" w:rsidRDefault="00A13558" w:rsidP="00A13558">
            <w:pPr>
              <w:pStyle w:val="Sinespaciado"/>
              <w:jc w:val="center"/>
            </w:pPr>
            <w:r w:rsidRPr="00A13558">
              <w:t>4</w:t>
            </w:r>
          </w:p>
        </w:tc>
        <w:tc>
          <w:tcPr>
            <w:tcW w:w="3058" w:type="dxa"/>
          </w:tcPr>
          <w:p w:rsidR="00A13558" w:rsidRPr="00A13558" w:rsidRDefault="00A13558" w:rsidP="00A13558">
            <w:pPr>
              <w:pStyle w:val="Sinespaciado"/>
              <w:jc w:val="center"/>
            </w:pPr>
            <w:r w:rsidRPr="00A13558">
              <w:t>Depende del proyecto</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M</w:t>
            </w:r>
          </w:p>
        </w:tc>
      </w:tr>
      <w:tr w:rsidR="00A13558" w:rsidRPr="00914145" w:rsidTr="00C662E9">
        <w:tc>
          <w:tcPr>
            <w:tcW w:w="974" w:type="dxa"/>
          </w:tcPr>
          <w:p w:rsidR="00A13558" w:rsidRPr="00A13558" w:rsidRDefault="00A13558" w:rsidP="00A13558">
            <w:pPr>
              <w:pStyle w:val="Sinespaciado"/>
              <w:jc w:val="center"/>
            </w:pPr>
            <w:r w:rsidRPr="00A13558">
              <w:t>5</w:t>
            </w:r>
          </w:p>
        </w:tc>
        <w:tc>
          <w:tcPr>
            <w:tcW w:w="3058" w:type="dxa"/>
          </w:tcPr>
          <w:p w:rsidR="00A13558" w:rsidRPr="00A13558" w:rsidRDefault="00A13558" w:rsidP="00A13558">
            <w:pPr>
              <w:pStyle w:val="Sinespaciado"/>
              <w:jc w:val="center"/>
            </w:pPr>
            <w:r w:rsidRPr="00A13558">
              <w:t>Depende del proyecto</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M</w:t>
            </w:r>
          </w:p>
        </w:tc>
      </w:tr>
    </w:tbl>
    <w:p w:rsidR="00A13558" w:rsidRDefault="00CA5DC1" w:rsidP="00A13558">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lastRenderedPageBreak/>
        <w:t>Tabla 14</w:t>
      </w:r>
      <w:r w:rsidR="00A13558" w:rsidRPr="00BC17B1">
        <w:rPr>
          <w:rFonts w:asciiTheme="majorHAnsi" w:eastAsiaTheme="majorEastAsia" w:hAnsiTheme="majorHAnsi" w:cstheme="majorBidi"/>
          <w:i/>
          <w:iCs/>
        </w:rPr>
        <w:t>.</w:t>
      </w:r>
      <w:r w:rsidR="00A13558">
        <w:rPr>
          <w:rFonts w:asciiTheme="majorHAnsi" w:eastAsiaTheme="majorEastAsia" w:hAnsiTheme="majorHAnsi" w:cstheme="majorBidi"/>
          <w:i/>
          <w:iCs/>
        </w:rPr>
        <w:t>Frecuencia, dificultad y prioridad de las tareas de la función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754"/>
        <w:gridCol w:w="2715"/>
        <w:gridCol w:w="2733"/>
      </w:tblGrid>
      <w:tr w:rsidR="00A13558" w:rsidRPr="00914145" w:rsidTr="00A13558">
        <w:tc>
          <w:tcPr>
            <w:tcW w:w="974" w:type="dxa"/>
            <w:shd w:val="clear" w:color="auto" w:fill="auto"/>
          </w:tcPr>
          <w:p w:rsidR="00A13558" w:rsidRPr="00A13558" w:rsidRDefault="00A13558" w:rsidP="00A13558">
            <w:pPr>
              <w:pStyle w:val="Sinespaciado"/>
              <w:jc w:val="center"/>
            </w:pPr>
            <w:r w:rsidRPr="00A13558">
              <w:t>TAREA</w:t>
            </w:r>
          </w:p>
        </w:tc>
        <w:tc>
          <w:tcPr>
            <w:tcW w:w="3058" w:type="dxa"/>
            <w:shd w:val="clear" w:color="auto" w:fill="auto"/>
          </w:tcPr>
          <w:p w:rsidR="00A13558" w:rsidRPr="00A13558" w:rsidRDefault="00A13558" w:rsidP="00A13558">
            <w:pPr>
              <w:pStyle w:val="Sinespaciado"/>
              <w:jc w:val="center"/>
            </w:pPr>
            <w:r w:rsidRPr="00A13558">
              <w:t>FRECUENCIA</w:t>
            </w:r>
          </w:p>
        </w:tc>
        <w:tc>
          <w:tcPr>
            <w:tcW w:w="3038" w:type="dxa"/>
            <w:shd w:val="clear" w:color="auto" w:fill="auto"/>
          </w:tcPr>
          <w:p w:rsidR="00A13558" w:rsidRPr="00A13558" w:rsidRDefault="00A13558" w:rsidP="00A13558">
            <w:pPr>
              <w:pStyle w:val="Sinespaciado"/>
              <w:jc w:val="center"/>
            </w:pPr>
            <w:r w:rsidRPr="00A13558">
              <w:t>PRIORIDAD</w:t>
            </w:r>
          </w:p>
        </w:tc>
        <w:tc>
          <w:tcPr>
            <w:tcW w:w="3046" w:type="dxa"/>
            <w:shd w:val="clear" w:color="auto" w:fill="auto"/>
          </w:tcPr>
          <w:p w:rsidR="00A13558" w:rsidRPr="00A13558" w:rsidRDefault="00A13558" w:rsidP="00A13558">
            <w:pPr>
              <w:pStyle w:val="Sinespaciado"/>
              <w:jc w:val="center"/>
            </w:pPr>
            <w:r w:rsidRPr="00A13558">
              <w:t>DIFICULTAD</w:t>
            </w:r>
          </w:p>
        </w:tc>
      </w:tr>
      <w:tr w:rsidR="00A13558" w:rsidRPr="00914145" w:rsidTr="00C662E9">
        <w:tc>
          <w:tcPr>
            <w:tcW w:w="974" w:type="dxa"/>
          </w:tcPr>
          <w:p w:rsidR="00A13558" w:rsidRPr="00A13558" w:rsidRDefault="00A13558" w:rsidP="00A13558">
            <w:pPr>
              <w:pStyle w:val="Sinespaciado"/>
              <w:jc w:val="center"/>
            </w:pPr>
            <w:r w:rsidRPr="00A13558">
              <w:t>1</w:t>
            </w:r>
          </w:p>
        </w:tc>
        <w:tc>
          <w:tcPr>
            <w:tcW w:w="3058" w:type="dxa"/>
          </w:tcPr>
          <w:p w:rsidR="00A13558" w:rsidRPr="00A13558" w:rsidRDefault="00A13558" w:rsidP="00A13558">
            <w:pPr>
              <w:pStyle w:val="Sinespaciado"/>
              <w:jc w:val="center"/>
            </w:pPr>
            <w:r w:rsidRPr="00A13558">
              <w:t>Cada 1-6 meses</w:t>
            </w:r>
          </w:p>
        </w:tc>
        <w:tc>
          <w:tcPr>
            <w:tcW w:w="3038" w:type="dxa"/>
          </w:tcPr>
          <w:p w:rsidR="00A13558" w:rsidRPr="00A13558" w:rsidRDefault="00A13558" w:rsidP="00A13558">
            <w:pPr>
              <w:pStyle w:val="Sinespaciado"/>
              <w:jc w:val="center"/>
            </w:pPr>
            <w:r w:rsidRPr="00A13558">
              <w:t>A</w:t>
            </w:r>
          </w:p>
        </w:tc>
        <w:tc>
          <w:tcPr>
            <w:tcW w:w="3046" w:type="dxa"/>
          </w:tcPr>
          <w:p w:rsidR="00A13558" w:rsidRPr="00A13558" w:rsidRDefault="00A13558" w:rsidP="00A13558">
            <w:pPr>
              <w:pStyle w:val="Sinespaciado"/>
              <w:jc w:val="center"/>
            </w:pPr>
            <w:r w:rsidRPr="00A13558">
              <w:t>A</w:t>
            </w:r>
          </w:p>
        </w:tc>
      </w:tr>
      <w:tr w:rsidR="00A13558" w:rsidRPr="00914145" w:rsidTr="00C662E9">
        <w:tc>
          <w:tcPr>
            <w:tcW w:w="974" w:type="dxa"/>
          </w:tcPr>
          <w:p w:rsidR="00A13558" w:rsidRPr="00A13558" w:rsidRDefault="00A13558" w:rsidP="00A13558">
            <w:pPr>
              <w:pStyle w:val="Sinespaciado"/>
              <w:jc w:val="center"/>
            </w:pPr>
            <w:r w:rsidRPr="00A13558">
              <w:t>2</w:t>
            </w:r>
          </w:p>
        </w:tc>
        <w:tc>
          <w:tcPr>
            <w:tcW w:w="3058" w:type="dxa"/>
          </w:tcPr>
          <w:p w:rsidR="00A13558" w:rsidRPr="00A13558" w:rsidRDefault="00A13558" w:rsidP="00A13558">
            <w:pPr>
              <w:pStyle w:val="Sinespaciado"/>
              <w:jc w:val="center"/>
            </w:pPr>
            <w:r w:rsidRPr="00A13558">
              <w:t>Cada año</w:t>
            </w:r>
          </w:p>
        </w:tc>
        <w:tc>
          <w:tcPr>
            <w:tcW w:w="3038" w:type="dxa"/>
          </w:tcPr>
          <w:p w:rsidR="00A13558" w:rsidRPr="00A13558" w:rsidRDefault="00A13558" w:rsidP="00A13558">
            <w:pPr>
              <w:pStyle w:val="Sinespaciado"/>
              <w:jc w:val="center"/>
            </w:pPr>
            <w:r w:rsidRPr="00A13558">
              <w:t>M</w:t>
            </w:r>
          </w:p>
        </w:tc>
        <w:tc>
          <w:tcPr>
            <w:tcW w:w="3046" w:type="dxa"/>
          </w:tcPr>
          <w:p w:rsidR="00A13558" w:rsidRPr="00A13558" w:rsidRDefault="00A13558" w:rsidP="00A13558">
            <w:pPr>
              <w:pStyle w:val="Sinespaciado"/>
              <w:jc w:val="center"/>
            </w:pPr>
            <w:r w:rsidRPr="00A13558">
              <w:t>B</w:t>
            </w:r>
          </w:p>
        </w:tc>
      </w:tr>
      <w:tr w:rsidR="00A13558" w:rsidRPr="00914145" w:rsidTr="00C662E9">
        <w:tc>
          <w:tcPr>
            <w:tcW w:w="974" w:type="dxa"/>
          </w:tcPr>
          <w:p w:rsidR="00A13558" w:rsidRPr="00A13558" w:rsidRDefault="00A13558" w:rsidP="00A13558">
            <w:pPr>
              <w:pStyle w:val="Sinespaciado"/>
              <w:jc w:val="center"/>
            </w:pPr>
            <w:r w:rsidRPr="00A13558">
              <w:t>3</w:t>
            </w:r>
          </w:p>
        </w:tc>
        <w:tc>
          <w:tcPr>
            <w:tcW w:w="3058" w:type="dxa"/>
          </w:tcPr>
          <w:p w:rsidR="00A13558" w:rsidRPr="00A13558" w:rsidRDefault="00A13558" w:rsidP="00A13558">
            <w:pPr>
              <w:pStyle w:val="Sinespaciado"/>
              <w:jc w:val="center"/>
            </w:pPr>
            <w:r w:rsidRPr="00A13558">
              <w:t>Cada 1-3 meses</w:t>
            </w:r>
          </w:p>
        </w:tc>
        <w:tc>
          <w:tcPr>
            <w:tcW w:w="3038" w:type="dxa"/>
          </w:tcPr>
          <w:p w:rsidR="00A13558" w:rsidRPr="00A13558" w:rsidRDefault="00A13558" w:rsidP="00A13558">
            <w:pPr>
              <w:pStyle w:val="Sinespaciado"/>
              <w:jc w:val="center"/>
            </w:pPr>
            <w:r w:rsidRPr="00A13558">
              <w:t>A</w:t>
            </w:r>
          </w:p>
        </w:tc>
        <w:tc>
          <w:tcPr>
            <w:tcW w:w="3046" w:type="dxa"/>
          </w:tcPr>
          <w:p w:rsidR="00A13558" w:rsidRPr="00A13558" w:rsidRDefault="00A13558" w:rsidP="00A13558">
            <w:pPr>
              <w:pStyle w:val="Sinespaciado"/>
              <w:jc w:val="center"/>
            </w:pPr>
            <w:r w:rsidRPr="00A13558">
              <w:t>M</w:t>
            </w:r>
          </w:p>
        </w:tc>
      </w:tr>
    </w:tbl>
    <w:p w:rsidR="00A13558" w:rsidRPr="00C662E9" w:rsidRDefault="00C662E9" w:rsidP="00C662E9">
      <w:pPr>
        <w:spacing w:before="240" w:after="240" w:line="360" w:lineRule="auto"/>
        <w:jc w:val="both"/>
        <w:rPr>
          <w:rFonts w:ascii="Times New Roman" w:hAnsi="Times New Roman" w:cs="Times New Roman"/>
          <w:b/>
          <w:sz w:val="24"/>
          <w:szCs w:val="24"/>
        </w:rPr>
      </w:pPr>
      <w:r w:rsidRPr="00C662E9">
        <w:rPr>
          <w:rFonts w:ascii="Times New Roman" w:hAnsi="Times New Roman" w:cs="Times New Roman"/>
          <w:b/>
          <w:sz w:val="24"/>
          <w:szCs w:val="24"/>
        </w:rPr>
        <w:t>Subtareas y criterios para la evaluación del desempeño</w:t>
      </w:r>
    </w:p>
    <w:p w:rsidR="00C662E9" w:rsidRDefault="00C662E9" w:rsidP="003F41C1">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El Ingeniero en Energías Renovables tiene funciones bien definidas en el desempeño de su profesión, dentro de las cuales se realizan tareas que a su vez están divididas en subtareas. Todas estas acciones requieren de criterios para evaluar el buen desempeño del profesionista, las cuales se indican en las tablas 15, 16, 17 y 18.</w:t>
      </w:r>
    </w:p>
    <w:p w:rsidR="00C662E9" w:rsidRDefault="00C662E9" w:rsidP="00C662E9">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t>Tabla 15</w:t>
      </w:r>
      <w:r w:rsidRPr="00BC17B1">
        <w:rPr>
          <w:rFonts w:asciiTheme="majorHAnsi" w:eastAsiaTheme="majorEastAsia" w:hAnsiTheme="majorHAnsi" w:cstheme="majorBidi"/>
          <w:i/>
          <w:iCs/>
        </w:rPr>
        <w:t>.</w:t>
      </w:r>
      <w:r>
        <w:rPr>
          <w:rFonts w:asciiTheme="majorHAnsi" w:eastAsiaTheme="majorEastAsia" w:hAnsiTheme="majorHAnsi" w:cstheme="majorBidi"/>
          <w:i/>
          <w:iCs/>
        </w:rPr>
        <w:t>Tareas, subtareas y criterios para la evaluación del desempeño de la función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4133"/>
        <w:gridCol w:w="4082"/>
      </w:tblGrid>
      <w:tr w:rsidR="00C662E9" w:rsidRPr="00914145" w:rsidTr="00C662E9">
        <w:tc>
          <w:tcPr>
            <w:tcW w:w="954" w:type="dxa"/>
            <w:shd w:val="clear" w:color="auto" w:fill="auto"/>
            <w:vAlign w:val="center"/>
          </w:tcPr>
          <w:p w:rsidR="00C662E9" w:rsidRPr="00914145" w:rsidRDefault="00C662E9" w:rsidP="00C662E9">
            <w:pPr>
              <w:pStyle w:val="Sinespaciado"/>
              <w:jc w:val="center"/>
            </w:pPr>
            <w:r w:rsidRPr="00914145">
              <w:t>TAREA</w:t>
            </w:r>
          </w:p>
        </w:tc>
        <w:tc>
          <w:tcPr>
            <w:tcW w:w="4611" w:type="dxa"/>
            <w:shd w:val="clear" w:color="auto" w:fill="auto"/>
            <w:vAlign w:val="center"/>
          </w:tcPr>
          <w:p w:rsidR="00C662E9" w:rsidRPr="00914145" w:rsidRDefault="00C662E9" w:rsidP="00C662E9">
            <w:pPr>
              <w:pStyle w:val="Sinespaciado"/>
              <w:jc w:val="center"/>
            </w:pPr>
            <w:r w:rsidRPr="00914145">
              <w:t>SUBTAREAS</w:t>
            </w:r>
          </w:p>
        </w:tc>
        <w:tc>
          <w:tcPr>
            <w:tcW w:w="4551" w:type="dxa"/>
            <w:shd w:val="clear" w:color="auto" w:fill="auto"/>
            <w:vAlign w:val="center"/>
          </w:tcPr>
          <w:p w:rsidR="00C662E9" w:rsidRPr="00914145" w:rsidRDefault="00C662E9" w:rsidP="00C662E9">
            <w:pPr>
              <w:pStyle w:val="Sinespaciado"/>
              <w:jc w:val="center"/>
            </w:pPr>
            <w:r w:rsidRPr="00914145">
              <w:t>CRITERIOS PARA EVALUACIÓN DEL DESEMPEÑO</w:t>
            </w:r>
          </w:p>
        </w:tc>
      </w:tr>
      <w:tr w:rsidR="00C662E9" w:rsidRPr="00914145" w:rsidTr="00C662E9">
        <w:tc>
          <w:tcPr>
            <w:tcW w:w="954" w:type="dxa"/>
            <w:vAlign w:val="center"/>
          </w:tcPr>
          <w:p w:rsidR="00C662E9" w:rsidRPr="00914145" w:rsidRDefault="00C662E9" w:rsidP="00C662E9">
            <w:pPr>
              <w:pStyle w:val="Sinespaciado"/>
              <w:jc w:val="center"/>
            </w:pPr>
            <w:r w:rsidRPr="00914145">
              <w:t>1</w:t>
            </w:r>
          </w:p>
        </w:tc>
        <w:tc>
          <w:tcPr>
            <w:tcW w:w="4611" w:type="dxa"/>
            <w:vAlign w:val="center"/>
          </w:tcPr>
          <w:p w:rsidR="00C662E9" w:rsidRPr="00914145" w:rsidRDefault="00C662E9" w:rsidP="00C662E9">
            <w:pPr>
              <w:pStyle w:val="Sinespaciado"/>
              <w:jc w:val="center"/>
            </w:pPr>
            <w:r>
              <w:t>Identificar la energía requerida</w:t>
            </w:r>
          </w:p>
        </w:tc>
        <w:tc>
          <w:tcPr>
            <w:tcW w:w="4551" w:type="dxa"/>
            <w:vAlign w:val="center"/>
          </w:tcPr>
          <w:p w:rsidR="00C662E9" w:rsidRPr="00914145" w:rsidRDefault="00C662E9" w:rsidP="00C662E9">
            <w:pPr>
              <w:pStyle w:val="Sinespaciado"/>
              <w:jc w:val="center"/>
            </w:pPr>
            <w:r>
              <w:t>Conocimiento de las diferentes energías renovables</w:t>
            </w:r>
          </w:p>
        </w:tc>
      </w:tr>
      <w:tr w:rsidR="00C662E9" w:rsidRPr="00914145" w:rsidTr="00C662E9">
        <w:tc>
          <w:tcPr>
            <w:tcW w:w="954" w:type="dxa"/>
            <w:vAlign w:val="center"/>
          </w:tcPr>
          <w:p w:rsidR="00C662E9" w:rsidRPr="00914145" w:rsidRDefault="00C662E9" w:rsidP="00C662E9">
            <w:pPr>
              <w:pStyle w:val="Sinespaciado"/>
              <w:jc w:val="center"/>
            </w:pPr>
            <w:r w:rsidRPr="00914145">
              <w:t>2</w:t>
            </w:r>
          </w:p>
        </w:tc>
        <w:tc>
          <w:tcPr>
            <w:tcW w:w="4611" w:type="dxa"/>
            <w:vAlign w:val="center"/>
          </w:tcPr>
          <w:p w:rsidR="00C662E9" w:rsidRPr="00914145" w:rsidRDefault="00C662E9" w:rsidP="00C662E9">
            <w:pPr>
              <w:pStyle w:val="Sinespaciado"/>
              <w:jc w:val="center"/>
            </w:pPr>
            <w:r>
              <w:t>Determinar el equipo y la capacidad requerida de forma preliminar</w:t>
            </w:r>
          </w:p>
        </w:tc>
        <w:tc>
          <w:tcPr>
            <w:tcW w:w="4551" w:type="dxa"/>
            <w:vAlign w:val="center"/>
          </w:tcPr>
          <w:p w:rsidR="00C662E9" w:rsidRPr="00914145" w:rsidRDefault="00C662E9" w:rsidP="00C662E9">
            <w:pPr>
              <w:pStyle w:val="Sinespaciado"/>
              <w:jc w:val="center"/>
            </w:pPr>
            <w:r>
              <w:t>Conocimiento de equipos por marca, modelo y capacidad de tecnología renovable, incluye terminología en inglés</w:t>
            </w:r>
          </w:p>
        </w:tc>
      </w:tr>
      <w:tr w:rsidR="00C662E9" w:rsidRPr="00914145" w:rsidTr="00C662E9">
        <w:tc>
          <w:tcPr>
            <w:tcW w:w="954" w:type="dxa"/>
            <w:vAlign w:val="center"/>
          </w:tcPr>
          <w:p w:rsidR="00C662E9" w:rsidRPr="00914145" w:rsidRDefault="00C662E9" w:rsidP="00C662E9">
            <w:pPr>
              <w:pStyle w:val="Sinespaciado"/>
              <w:jc w:val="center"/>
            </w:pPr>
            <w:r w:rsidRPr="00914145">
              <w:t>3</w:t>
            </w:r>
          </w:p>
        </w:tc>
        <w:tc>
          <w:tcPr>
            <w:tcW w:w="4611" w:type="dxa"/>
            <w:vAlign w:val="center"/>
          </w:tcPr>
          <w:p w:rsidR="00C662E9" w:rsidRPr="00914145" w:rsidRDefault="00C662E9" w:rsidP="00C662E9">
            <w:pPr>
              <w:pStyle w:val="Sinespaciado"/>
              <w:jc w:val="center"/>
            </w:pPr>
            <w:r>
              <w:t>Confirmar los equipos seleccionados</w:t>
            </w:r>
          </w:p>
        </w:tc>
        <w:tc>
          <w:tcPr>
            <w:tcW w:w="4551" w:type="dxa"/>
            <w:vAlign w:val="center"/>
          </w:tcPr>
          <w:p w:rsidR="00C662E9" w:rsidRPr="00914145" w:rsidRDefault="00C662E9" w:rsidP="00C662E9">
            <w:pPr>
              <w:pStyle w:val="Sinespaciado"/>
              <w:jc w:val="center"/>
            </w:pPr>
            <w:r>
              <w:t>Conocimiento de energía eléctrica, manejo de software para hacer cálculos y análisis para la operación del equipo seleccionado en forma eficiente</w:t>
            </w:r>
          </w:p>
        </w:tc>
      </w:tr>
    </w:tbl>
    <w:p w:rsidR="00C662E9" w:rsidRDefault="00C662E9" w:rsidP="00CC39C2">
      <w:pPr>
        <w:spacing w:after="0" w:line="360" w:lineRule="auto"/>
        <w:jc w:val="both"/>
        <w:rPr>
          <w:rFonts w:ascii="Times New Roman" w:hAnsi="Times New Roman" w:cs="Times New Roman"/>
          <w:sz w:val="24"/>
          <w:szCs w:val="24"/>
        </w:rPr>
      </w:pPr>
    </w:p>
    <w:p w:rsidR="00C662E9" w:rsidRDefault="00C662E9" w:rsidP="00CC39C2">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t>Tabla 1</w:t>
      </w:r>
      <w:r w:rsidR="00CC39C2">
        <w:rPr>
          <w:rFonts w:asciiTheme="majorHAnsi" w:eastAsiaTheme="majorEastAsia" w:hAnsiTheme="majorHAnsi" w:cstheme="majorBidi"/>
          <w:i/>
          <w:iCs/>
        </w:rPr>
        <w:t>6</w:t>
      </w:r>
      <w:r w:rsidRPr="00BC17B1">
        <w:rPr>
          <w:rFonts w:asciiTheme="majorHAnsi" w:eastAsiaTheme="majorEastAsia" w:hAnsiTheme="majorHAnsi" w:cstheme="majorBidi"/>
          <w:i/>
          <w:iCs/>
        </w:rPr>
        <w:t>.</w:t>
      </w:r>
      <w:r>
        <w:rPr>
          <w:rFonts w:asciiTheme="majorHAnsi" w:eastAsiaTheme="majorEastAsia" w:hAnsiTheme="majorHAnsi" w:cstheme="majorBidi"/>
          <w:i/>
          <w:iCs/>
        </w:rPr>
        <w:t xml:space="preserve">Tareas, subtareas y criterios para la evaluación del desempeño de la función </w:t>
      </w:r>
      <w:r w:rsidR="00CC39C2">
        <w:rPr>
          <w:rFonts w:asciiTheme="majorHAnsi" w:eastAsiaTheme="majorEastAsia" w:hAnsiTheme="majorHAnsi" w:cstheme="majorBidi"/>
          <w:i/>
          <w:i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3402"/>
        <w:gridCol w:w="4817"/>
      </w:tblGrid>
      <w:tr w:rsidR="00C662E9" w:rsidRPr="00914145" w:rsidTr="00C662E9">
        <w:tc>
          <w:tcPr>
            <w:tcW w:w="954" w:type="dxa"/>
            <w:shd w:val="clear" w:color="auto" w:fill="auto"/>
            <w:vAlign w:val="center"/>
          </w:tcPr>
          <w:p w:rsidR="00C662E9" w:rsidRPr="00914145" w:rsidRDefault="00C662E9" w:rsidP="00C662E9">
            <w:pPr>
              <w:pStyle w:val="Sinespaciado"/>
              <w:jc w:val="center"/>
            </w:pPr>
            <w:r w:rsidRPr="00914145">
              <w:t>TAREA</w:t>
            </w:r>
          </w:p>
        </w:tc>
        <w:tc>
          <w:tcPr>
            <w:tcW w:w="3744" w:type="dxa"/>
            <w:shd w:val="clear" w:color="auto" w:fill="auto"/>
            <w:vAlign w:val="center"/>
          </w:tcPr>
          <w:p w:rsidR="00C662E9" w:rsidRPr="00914145" w:rsidRDefault="00C662E9" w:rsidP="00C662E9">
            <w:pPr>
              <w:pStyle w:val="Sinespaciado"/>
              <w:jc w:val="center"/>
            </w:pPr>
            <w:r w:rsidRPr="00914145">
              <w:t>SUBTAREAS</w:t>
            </w:r>
          </w:p>
        </w:tc>
        <w:tc>
          <w:tcPr>
            <w:tcW w:w="5418" w:type="dxa"/>
            <w:shd w:val="clear" w:color="auto" w:fill="auto"/>
            <w:vAlign w:val="center"/>
          </w:tcPr>
          <w:p w:rsidR="00C662E9" w:rsidRPr="00914145" w:rsidRDefault="00C662E9" w:rsidP="00C662E9">
            <w:pPr>
              <w:pStyle w:val="Sinespaciado"/>
              <w:jc w:val="center"/>
            </w:pPr>
            <w:r w:rsidRPr="00914145">
              <w:t>CRITERIOS PARA EVALUACIÓN DEL DESEMPEÑO</w:t>
            </w:r>
          </w:p>
        </w:tc>
      </w:tr>
      <w:tr w:rsidR="00C662E9" w:rsidRPr="00914145" w:rsidTr="00C662E9">
        <w:tc>
          <w:tcPr>
            <w:tcW w:w="954" w:type="dxa"/>
            <w:vAlign w:val="center"/>
          </w:tcPr>
          <w:p w:rsidR="00C662E9" w:rsidRPr="00914145" w:rsidRDefault="00C662E9" w:rsidP="00C662E9">
            <w:pPr>
              <w:pStyle w:val="Sinespaciado"/>
              <w:jc w:val="center"/>
            </w:pPr>
            <w:r w:rsidRPr="00914145">
              <w:t>1</w:t>
            </w:r>
          </w:p>
        </w:tc>
        <w:tc>
          <w:tcPr>
            <w:tcW w:w="3744" w:type="dxa"/>
            <w:vAlign w:val="center"/>
          </w:tcPr>
          <w:p w:rsidR="00C662E9" w:rsidRPr="00914145" w:rsidRDefault="00C662E9" w:rsidP="00C662E9">
            <w:pPr>
              <w:pStyle w:val="Sinespaciado"/>
              <w:jc w:val="center"/>
            </w:pPr>
            <w:r>
              <w:t>Interpretación y estudio</w:t>
            </w:r>
          </w:p>
        </w:tc>
        <w:tc>
          <w:tcPr>
            <w:tcW w:w="5418" w:type="dxa"/>
            <w:vAlign w:val="center"/>
          </w:tcPr>
          <w:p w:rsidR="00C662E9" w:rsidRPr="00914145" w:rsidRDefault="00C662E9" w:rsidP="00C662E9">
            <w:pPr>
              <w:pStyle w:val="Sinespaciado"/>
              <w:jc w:val="center"/>
            </w:pPr>
            <w:r>
              <w:t>Conocimientos en cada una de las áreas de especialidad</w:t>
            </w:r>
          </w:p>
        </w:tc>
      </w:tr>
      <w:tr w:rsidR="00C662E9" w:rsidRPr="00914145" w:rsidTr="00C662E9">
        <w:tc>
          <w:tcPr>
            <w:tcW w:w="954" w:type="dxa"/>
            <w:vAlign w:val="center"/>
          </w:tcPr>
          <w:p w:rsidR="00C662E9" w:rsidRPr="00914145" w:rsidRDefault="00C662E9" w:rsidP="00C662E9">
            <w:pPr>
              <w:pStyle w:val="Sinespaciado"/>
              <w:jc w:val="center"/>
            </w:pPr>
            <w:r w:rsidRPr="00914145">
              <w:t>2</w:t>
            </w:r>
          </w:p>
        </w:tc>
        <w:tc>
          <w:tcPr>
            <w:tcW w:w="3744" w:type="dxa"/>
            <w:vAlign w:val="center"/>
          </w:tcPr>
          <w:p w:rsidR="00C662E9" w:rsidRDefault="00C662E9" w:rsidP="00C662E9">
            <w:pPr>
              <w:pStyle w:val="Sinespaciado"/>
              <w:jc w:val="center"/>
            </w:pPr>
            <w:r>
              <w:t>Visualización (muchos escenarios)</w:t>
            </w:r>
          </w:p>
          <w:p w:rsidR="00C662E9" w:rsidRDefault="00C662E9" w:rsidP="00C662E9">
            <w:pPr>
              <w:pStyle w:val="Sinespaciado"/>
              <w:jc w:val="center"/>
            </w:pPr>
            <w:r>
              <w:t>Conceptualización</w:t>
            </w:r>
          </w:p>
          <w:p w:rsidR="00C662E9" w:rsidRPr="00914145" w:rsidRDefault="00C662E9" w:rsidP="00C662E9">
            <w:pPr>
              <w:pStyle w:val="Sinespaciado"/>
              <w:jc w:val="center"/>
            </w:pPr>
            <w:r>
              <w:t>Definición del proyecto</w:t>
            </w:r>
          </w:p>
        </w:tc>
        <w:tc>
          <w:tcPr>
            <w:tcW w:w="5418" w:type="dxa"/>
            <w:vAlign w:val="center"/>
          </w:tcPr>
          <w:p w:rsidR="00C662E9" w:rsidRDefault="00C662E9" w:rsidP="00C662E9">
            <w:pPr>
              <w:pStyle w:val="Sinespaciado"/>
              <w:jc w:val="center"/>
            </w:pPr>
            <w:r>
              <w:t>Equipo multidisciplinario. Evaluación técnica y económica clase V (muchos escenarios)</w:t>
            </w:r>
          </w:p>
          <w:p w:rsidR="00C662E9" w:rsidRDefault="00C662E9" w:rsidP="00C662E9">
            <w:pPr>
              <w:pStyle w:val="Sinespaciado"/>
              <w:jc w:val="center"/>
            </w:pPr>
            <w:r>
              <w:t>Equipo multidisciplinario. Escoger/documentar mejores escenarios (pocos) desde el punto de vista técnico económico</w:t>
            </w:r>
          </w:p>
          <w:p w:rsidR="00C662E9" w:rsidRPr="00914145" w:rsidRDefault="00C662E9" w:rsidP="00C662E9">
            <w:pPr>
              <w:pStyle w:val="Sinespaciado"/>
              <w:jc w:val="center"/>
            </w:pPr>
            <w:r>
              <w:t>Ingeniería básica del escenario ganador, técnica y económicamente viable</w:t>
            </w:r>
          </w:p>
        </w:tc>
      </w:tr>
      <w:tr w:rsidR="00C662E9" w:rsidRPr="00914145" w:rsidTr="00C662E9">
        <w:tc>
          <w:tcPr>
            <w:tcW w:w="954" w:type="dxa"/>
            <w:vAlign w:val="center"/>
          </w:tcPr>
          <w:p w:rsidR="00C662E9" w:rsidRPr="00914145" w:rsidRDefault="00C662E9" w:rsidP="00C662E9">
            <w:pPr>
              <w:pStyle w:val="Sinespaciado"/>
              <w:jc w:val="center"/>
            </w:pPr>
            <w:r w:rsidRPr="00914145">
              <w:t>3</w:t>
            </w:r>
          </w:p>
        </w:tc>
        <w:tc>
          <w:tcPr>
            <w:tcW w:w="3744" w:type="dxa"/>
            <w:vAlign w:val="center"/>
          </w:tcPr>
          <w:p w:rsidR="00C662E9" w:rsidRPr="00914145" w:rsidRDefault="00C662E9" w:rsidP="00C662E9">
            <w:pPr>
              <w:pStyle w:val="Sinespaciado"/>
              <w:jc w:val="center"/>
            </w:pPr>
            <w:r>
              <w:t>Planeación y puesta en marcha</w:t>
            </w:r>
          </w:p>
        </w:tc>
        <w:tc>
          <w:tcPr>
            <w:tcW w:w="5418" w:type="dxa"/>
            <w:vAlign w:val="center"/>
          </w:tcPr>
          <w:p w:rsidR="00C662E9" w:rsidRPr="00914145" w:rsidRDefault="00C662E9" w:rsidP="00C662E9">
            <w:pPr>
              <w:pStyle w:val="Sinespaciado"/>
              <w:jc w:val="center"/>
            </w:pPr>
            <w:r>
              <w:t>Ejecución y supervisión por cada área de especialidad</w:t>
            </w:r>
          </w:p>
        </w:tc>
      </w:tr>
      <w:tr w:rsidR="00C662E9" w:rsidRPr="00914145" w:rsidTr="00C662E9">
        <w:tc>
          <w:tcPr>
            <w:tcW w:w="954" w:type="dxa"/>
            <w:vAlign w:val="center"/>
          </w:tcPr>
          <w:p w:rsidR="00C662E9" w:rsidRPr="00914145" w:rsidRDefault="00C662E9" w:rsidP="00C662E9">
            <w:pPr>
              <w:pStyle w:val="Sinespaciado"/>
              <w:jc w:val="center"/>
            </w:pPr>
            <w:r w:rsidRPr="00914145">
              <w:t>4</w:t>
            </w:r>
          </w:p>
        </w:tc>
        <w:tc>
          <w:tcPr>
            <w:tcW w:w="3744" w:type="dxa"/>
            <w:vAlign w:val="center"/>
          </w:tcPr>
          <w:p w:rsidR="00C662E9" w:rsidRPr="00914145" w:rsidRDefault="00C662E9" w:rsidP="00C662E9">
            <w:pPr>
              <w:pStyle w:val="Sinespaciado"/>
              <w:jc w:val="center"/>
            </w:pPr>
            <w:r>
              <w:t>Prevención de posibles desviaciones</w:t>
            </w:r>
          </w:p>
        </w:tc>
        <w:tc>
          <w:tcPr>
            <w:tcW w:w="5418" w:type="dxa"/>
            <w:vAlign w:val="center"/>
          </w:tcPr>
          <w:p w:rsidR="00C662E9" w:rsidRPr="00914145" w:rsidRDefault="00C662E9" w:rsidP="00C662E9">
            <w:pPr>
              <w:pStyle w:val="Sinespaciado"/>
              <w:jc w:val="center"/>
            </w:pPr>
            <w:r>
              <w:t>Gerencia de proyecto (planeación, costos e ingeniería)</w:t>
            </w:r>
          </w:p>
        </w:tc>
      </w:tr>
      <w:tr w:rsidR="00C662E9" w:rsidRPr="00914145" w:rsidTr="00C662E9">
        <w:tc>
          <w:tcPr>
            <w:tcW w:w="954" w:type="dxa"/>
            <w:vAlign w:val="center"/>
          </w:tcPr>
          <w:p w:rsidR="00C662E9" w:rsidRPr="00914145" w:rsidRDefault="00C662E9" w:rsidP="00C662E9">
            <w:pPr>
              <w:pStyle w:val="Sinespaciado"/>
              <w:jc w:val="center"/>
            </w:pPr>
            <w:r>
              <w:t>5</w:t>
            </w:r>
          </w:p>
        </w:tc>
        <w:tc>
          <w:tcPr>
            <w:tcW w:w="3744" w:type="dxa"/>
            <w:vAlign w:val="center"/>
          </w:tcPr>
          <w:p w:rsidR="00C662E9" w:rsidRPr="00914145" w:rsidRDefault="00C662E9" w:rsidP="00C662E9">
            <w:pPr>
              <w:pStyle w:val="Sinespaciado"/>
              <w:jc w:val="center"/>
            </w:pPr>
            <w:r>
              <w:t>Impacto ambiental y social</w:t>
            </w:r>
          </w:p>
        </w:tc>
        <w:tc>
          <w:tcPr>
            <w:tcW w:w="5418" w:type="dxa"/>
            <w:vAlign w:val="center"/>
          </w:tcPr>
          <w:p w:rsidR="00C662E9" w:rsidRPr="00914145" w:rsidRDefault="00C662E9" w:rsidP="00C662E9">
            <w:pPr>
              <w:pStyle w:val="Sinespaciado"/>
              <w:jc w:val="center"/>
            </w:pPr>
            <w:r>
              <w:t>Especialistas en medio ambiente y comunicación social</w:t>
            </w:r>
          </w:p>
        </w:tc>
      </w:tr>
    </w:tbl>
    <w:p w:rsidR="00C662E9" w:rsidRDefault="00C662E9" w:rsidP="003F41C1">
      <w:pPr>
        <w:spacing w:before="120" w:after="240" w:line="360" w:lineRule="auto"/>
        <w:jc w:val="both"/>
        <w:rPr>
          <w:rFonts w:ascii="Times New Roman" w:hAnsi="Times New Roman" w:cs="Times New Roman"/>
          <w:sz w:val="24"/>
          <w:szCs w:val="24"/>
        </w:rPr>
      </w:pPr>
    </w:p>
    <w:p w:rsidR="00CC39C2" w:rsidRDefault="00CC39C2" w:rsidP="00CC39C2">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lastRenderedPageBreak/>
        <w:t>Tabla 17</w:t>
      </w:r>
      <w:r w:rsidRPr="00BC17B1">
        <w:rPr>
          <w:rFonts w:asciiTheme="majorHAnsi" w:eastAsiaTheme="majorEastAsia" w:hAnsiTheme="majorHAnsi" w:cstheme="majorBidi"/>
          <w:i/>
          <w:iCs/>
        </w:rPr>
        <w:t>.</w:t>
      </w:r>
      <w:r>
        <w:rPr>
          <w:rFonts w:asciiTheme="majorHAnsi" w:eastAsiaTheme="majorEastAsia" w:hAnsiTheme="majorHAnsi" w:cstheme="majorBidi"/>
          <w:i/>
          <w:iCs/>
        </w:rPr>
        <w:t>Tareas, subtareas y criterios para la evaluación del desempeño de la función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991"/>
        <w:gridCol w:w="3209"/>
      </w:tblGrid>
      <w:tr w:rsidR="00C662E9" w:rsidRPr="00914145" w:rsidTr="00CC39C2">
        <w:tc>
          <w:tcPr>
            <w:tcW w:w="946" w:type="dxa"/>
            <w:shd w:val="clear" w:color="auto" w:fill="auto"/>
            <w:vAlign w:val="center"/>
          </w:tcPr>
          <w:p w:rsidR="00C662E9" w:rsidRPr="00914145" w:rsidRDefault="00C662E9" w:rsidP="00CC39C2">
            <w:pPr>
              <w:pStyle w:val="Sinespaciado"/>
              <w:jc w:val="center"/>
            </w:pPr>
            <w:r w:rsidRPr="00914145">
              <w:t>TAREA</w:t>
            </w:r>
          </w:p>
        </w:tc>
        <w:tc>
          <w:tcPr>
            <w:tcW w:w="4991" w:type="dxa"/>
            <w:shd w:val="clear" w:color="auto" w:fill="auto"/>
            <w:vAlign w:val="center"/>
          </w:tcPr>
          <w:p w:rsidR="00C662E9" w:rsidRPr="00914145" w:rsidRDefault="00C662E9" w:rsidP="00CC39C2">
            <w:pPr>
              <w:pStyle w:val="Sinespaciado"/>
              <w:jc w:val="center"/>
            </w:pPr>
            <w:r w:rsidRPr="00914145">
              <w:t>SUBTAREAS</w:t>
            </w:r>
          </w:p>
        </w:tc>
        <w:tc>
          <w:tcPr>
            <w:tcW w:w="3209" w:type="dxa"/>
            <w:shd w:val="clear" w:color="auto" w:fill="auto"/>
            <w:vAlign w:val="center"/>
          </w:tcPr>
          <w:p w:rsidR="00C662E9" w:rsidRPr="00914145" w:rsidRDefault="00C662E9" w:rsidP="00CC39C2">
            <w:pPr>
              <w:pStyle w:val="Sinespaciado"/>
              <w:jc w:val="center"/>
            </w:pPr>
            <w:r w:rsidRPr="00914145">
              <w:t>CRITERIOS PARA EVALUACIÓN DEL DESEMPEÑO</w:t>
            </w:r>
          </w:p>
        </w:tc>
      </w:tr>
      <w:tr w:rsidR="00C662E9" w:rsidRPr="00914145" w:rsidTr="00CC39C2">
        <w:tc>
          <w:tcPr>
            <w:tcW w:w="946" w:type="dxa"/>
            <w:vAlign w:val="center"/>
          </w:tcPr>
          <w:p w:rsidR="00C662E9" w:rsidRPr="00914145" w:rsidRDefault="00C662E9" w:rsidP="00CC39C2">
            <w:pPr>
              <w:pStyle w:val="Sinespaciado"/>
              <w:jc w:val="center"/>
            </w:pPr>
            <w:r w:rsidRPr="00914145">
              <w:t>1</w:t>
            </w:r>
          </w:p>
        </w:tc>
        <w:tc>
          <w:tcPr>
            <w:tcW w:w="4991" w:type="dxa"/>
            <w:vAlign w:val="center"/>
          </w:tcPr>
          <w:p w:rsidR="00C662E9" w:rsidRPr="00914145" w:rsidRDefault="00C662E9" w:rsidP="00CC39C2">
            <w:pPr>
              <w:pStyle w:val="Sinespaciado"/>
              <w:jc w:val="center"/>
            </w:pPr>
            <w:r>
              <w:t>Análisis de diseño</w:t>
            </w:r>
          </w:p>
        </w:tc>
        <w:tc>
          <w:tcPr>
            <w:tcW w:w="3209" w:type="dxa"/>
            <w:vAlign w:val="center"/>
          </w:tcPr>
          <w:p w:rsidR="00C662E9" w:rsidRPr="00914145" w:rsidRDefault="00C662E9" w:rsidP="00CC39C2">
            <w:pPr>
              <w:pStyle w:val="Sinespaciado"/>
              <w:jc w:val="center"/>
            </w:pPr>
            <w:r>
              <w:t>Ingeniería de diseño</w:t>
            </w:r>
          </w:p>
        </w:tc>
      </w:tr>
      <w:tr w:rsidR="00C662E9" w:rsidRPr="00914145" w:rsidTr="00CC39C2">
        <w:tc>
          <w:tcPr>
            <w:tcW w:w="946" w:type="dxa"/>
            <w:vAlign w:val="center"/>
          </w:tcPr>
          <w:p w:rsidR="00C662E9" w:rsidRPr="00914145" w:rsidRDefault="00C662E9" w:rsidP="00CC39C2">
            <w:pPr>
              <w:pStyle w:val="Sinespaciado"/>
              <w:jc w:val="center"/>
            </w:pPr>
            <w:r w:rsidRPr="00914145">
              <w:t>2</w:t>
            </w:r>
          </w:p>
        </w:tc>
        <w:tc>
          <w:tcPr>
            <w:tcW w:w="4991" w:type="dxa"/>
            <w:vAlign w:val="center"/>
          </w:tcPr>
          <w:p w:rsidR="00C662E9" w:rsidRPr="00914145" w:rsidRDefault="00C662E9" w:rsidP="00CC39C2">
            <w:pPr>
              <w:pStyle w:val="Sinespaciado"/>
              <w:jc w:val="center"/>
            </w:pPr>
            <w:r>
              <w:t>Inventario</w:t>
            </w:r>
          </w:p>
        </w:tc>
        <w:tc>
          <w:tcPr>
            <w:tcW w:w="3209" w:type="dxa"/>
            <w:vAlign w:val="center"/>
          </w:tcPr>
          <w:p w:rsidR="00C662E9" w:rsidRPr="00914145" w:rsidRDefault="00C662E9" w:rsidP="00CC39C2">
            <w:pPr>
              <w:pStyle w:val="Sinespaciado"/>
              <w:jc w:val="center"/>
            </w:pPr>
            <w:r>
              <w:t>Organización</w:t>
            </w:r>
          </w:p>
        </w:tc>
      </w:tr>
      <w:tr w:rsidR="00C662E9" w:rsidRPr="00914145" w:rsidTr="00CC39C2">
        <w:tc>
          <w:tcPr>
            <w:tcW w:w="946" w:type="dxa"/>
            <w:vAlign w:val="center"/>
          </w:tcPr>
          <w:p w:rsidR="00C662E9" w:rsidRPr="00914145" w:rsidRDefault="00C662E9" w:rsidP="00CC39C2">
            <w:pPr>
              <w:pStyle w:val="Sinespaciado"/>
              <w:jc w:val="center"/>
            </w:pPr>
            <w:r w:rsidRPr="00914145">
              <w:t>3</w:t>
            </w:r>
          </w:p>
        </w:tc>
        <w:tc>
          <w:tcPr>
            <w:tcW w:w="4991" w:type="dxa"/>
            <w:vAlign w:val="center"/>
          </w:tcPr>
          <w:p w:rsidR="00C662E9" w:rsidRPr="00914145" w:rsidRDefault="00C662E9" w:rsidP="00CC39C2">
            <w:pPr>
              <w:pStyle w:val="Sinespaciado"/>
              <w:jc w:val="center"/>
            </w:pPr>
            <w:r>
              <w:t>Contratación y acomodo por áreas</w:t>
            </w:r>
          </w:p>
        </w:tc>
        <w:tc>
          <w:tcPr>
            <w:tcW w:w="3209" w:type="dxa"/>
            <w:vAlign w:val="center"/>
          </w:tcPr>
          <w:p w:rsidR="00C662E9" w:rsidRPr="00914145" w:rsidRDefault="00C662E9" w:rsidP="00CC39C2">
            <w:pPr>
              <w:pStyle w:val="Sinespaciado"/>
              <w:jc w:val="center"/>
            </w:pPr>
            <w:r>
              <w:t>Funcionalidad</w:t>
            </w:r>
          </w:p>
        </w:tc>
      </w:tr>
      <w:tr w:rsidR="00C662E9" w:rsidRPr="00914145" w:rsidTr="00CC39C2">
        <w:tc>
          <w:tcPr>
            <w:tcW w:w="946" w:type="dxa"/>
            <w:vAlign w:val="center"/>
          </w:tcPr>
          <w:p w:rsidR="00C662E9" w:rsidRPr="00914145" w:rsidRDefault="00C662E9" w:rsidP="00CC39C2">
            <w:pPr>
              <w:pStyle w:val="Sinespaciado"/>
              <w:jc w:val="center"/>
            </w:pPr>
            <w:r w:rsidRPr="00914145">
              <w:t>4</w:t>
            </w:r>
          </w:p>
        </w:tc>
        <w:tc>
          <w:tcPr>
            <w:tcW w:w="4991" w:type="dxa"/>
            <w:vAlign w:val="center"/>
          </w:tcPr>
          <w:p w:rsidR="00C662E9" w:rsidRPr="00914145" w:rsidRDefault="00C662E9" w:rsidP="00CC39C2">
            <w:pPr>
              <w:pStyle w:val="Sinespaciado"/>
              <w:jc w:val="center"/>
            </w:pPr>
            <w:r>
              <w:t>Dar instrucciones y planos</w:t>
            </w:r>
          </w:p>
        </w:tc>
        <w:tc>
          <w:tcPr>
            <w:tcW w:w="3209" w:type="dxa"/>
            <w:vAlign w:val="center"/>
          </w:tcPr>
          <w:p w:rsidR="00C662E9" w:rsidRPr="00914145" w:rsidRDefault="00C662E9" w:rsidP="00CC39C2">
            <w:pPr>
              <w:pStyle w:val="Sinespaciado"/>
              <w:jc w:val="center"/>
            </w:pPr>
            <w:r>
              <w:t>Supervisión y seguimiento</w:t>
            </w:r>
          </w:p>
        </w:tc>
      </w:tr>
      <w:tr w:rsidR="00C662E9" w:rsidRPr="00914145" w:rsidTr="00CC39C2">
        <w:tc>
          <w:tcPr>
            <w:tcW w:w="946" w:type="dxa"/>
            <w:vAlign w:val="center"/>
          </w:tcPr>
          <w:p w:rsidR="00C662E9" w:rsidRPr="00914145" w:rsidRDefault="00C662E9" w:rsidP="00CC39C2">
            <w:pPr>
              <w:pStyle w:val="Sinespaciado"/>
              <w:jc w:val="center"/>
            </w:pPr>
            <w:r w:rsidRPr="00914145">
              <w:t>5</w:t>
            </w:r>
          </w:p>
        </w:tc>
        <w:tc>
          <w:tcPr>
            <w:tcW w:w="4991" w:type="dxa"/>
            <w:vAlign w:val="center"/>
          </w:tcPr>
          <w:p w:rsidR="00C662E9" w:rsidRPr="00914145" w:rsidRDefault="00C662E9" w:rsidP="00CC39C2">
            <w:pPr>
              <w:pStyle w:val="Sinespaciado"/>
              <w:jc w:val="center"/>
            </w:pPr>
            <w:r>
              <w:t>Verificar que todos los componentes estén disponibles</w:t>
            </w:r>
          </w:p>
        </w:tc>
        <w:tc>
          <w:tcPr>
            <w:tcW w:w="3209" w:type="dxa"/>
            <w:vAlign w:val="center"/>
          </w:tcPr>
          <w:p w:rsidR="00C662E9" w:rsidRPr="00914145" w:rsidRDefault="00C662E9" w:rsidP="00CC39C2">
            <w:pPr>
              <w:pStyle w:val="Sinespaciado"/>
              <w:jc w:val="center"/>
            </w:pPr>
            <w:r>
              <w:t>NEC, NOM</w:t>
            </w:r>
          </w:p>
        </w:tc>
      </w:tr>
    </w:tbl>
    <w:p w:rsidR="00CC39C2" w:rsidRDefault="00CC39C2" w:rsidP="00CC39C2">
      <w:pPr>
        <w:spacing w:after="0" w:line="240" w:lineRule="auto"/>
        <w:jc w:val="center"/>
        <w:rPr>
          <w:rFonts w:asciiTheme="majorHAnsi" w:eastAsiaTheme="majorEastAsia" w:hAnsiTheme="majorHAnsi" w:cstheme="majorBidi"/>
          <w:i/>
          <w:iCs/>
        </w:rPr>
      </w:pPr>
    </w:p>
    <w:p w:rsidR="00CC39C2" w:rsidRDefault="00CC39C2" w:rsidP="00CC39C2">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t>Tabla 18</w:t>
      </w:r>
      <w:r w:rsidRPr="00BC17B1">
        <w:rPr>
          <w:rFonts w:asciiTheme="majorHAnsi" w:eastAsiaTheme="majorEastAsia" w:hAnsiTheme="majorHAnsi" w:cstheme="majorBidi"/>
          <w:i/>
          <w:iCs/>
        </w:rPr>
        <w:t>.</w:t>
      </w:r>
      <w:r>
        <w:rPr>
          <w:rFonts w:asciiTheme="majorHAnsi" w:eastAsiaTheme="majorEastAsia" w:hAnsiTheme="majorHAnsi" w:cstheme="majorBidi"/>
          <w:i/>
          <w:iCs/>
        </w:rPr>
        <w:t>Tareas, subtareas y criterios para la evaluación del desempeño de la función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4104"/>
        <w:gridCol w:w="4110"/>
      </w:tblGrid>
      <w:tr w:rsidR="00C662E9" w:rsidRPr="00914145" w:rsidTr="00CC39C2">
        <w:tc>
          <w:tcPr>
            <w:tcW w:w="932" w:type="dxa"/>
            <w:shd w:val="clear" w:color="auto" w:fill="auto"/>
            <w:vAlign w:val="center"/>
          </w:tcPr>
          <w:p w:rsidR="00C662E9" w:rsidRPr="00914145" w:rsidRDefault="00C662E9" w:rsidP="00CC39C2">
            <w:pPr>
              <w:pStyle w:val="Sinespaciado"/>
              <w:jc w:val="center"/>
            </w:pPr>
            <w:r w:rsidRPr="00914145">
              <w:t>TAREA</w:t>
            </w:r>
          </w:p>
        </w:tc>
        <w:tc>
          <w:tcPr>
            <w:tcW w:w="4104" w:type="dxa"/>
            <w:shd w:val="clear" w:color="auto" w:fill="auto"/>
            <w:vAlign w:val="center"/>
          </w:tcPr>
          <w:p w:rsidR="00C662E9" w:rsidRPr="00914145" w:rsidRDefault="00C662E9" w:rsidP="00CC39C2">
            <w:pPr>
              <w:pStyle w:val="Sinespaciado"/>
              <w:jc w:val="center"/>
            </w:pPr>
            <w:r w:rsidRPr="00914145">
              <w:t>SUBTAREAS</w:t>
            </w:r>
          </w:p>
        </w:tc>
        <w:tc>
          <w:tcPr>
            <w:tcW w:w="4110" w:type="dxa"/>
            <w:shd w:val="clear" w:color="auto" w:fill="auto"/>
            <w:vAlign w:val="center"/>
          </w:tcPr>
          <w:p w:rsidR="00C662E9" w:rsidRPr="00914145" w:rsidRDefault="00C662E9" w:rsidP="00CC39C2">
            <w:pPr>
              <w:pStyle w:val="Sinespaciado"/>
              <w:jc w:val="center"/>
            </w:pPr>
            <w:r w:rsidRPr="00914145">
              <w:t>CRITERIOS PARA EVALUACIÓN DEL DESEMPEÑO</w:t>
            </w:r>
          </w:p>
        </w:tc>
      </w:tr>
      <w:tr w:rsidR="00C662E9" w:rsidRPr="00914145" w:rsidTr="00CC39C2">
        <w:tc>
          <w:tcPr>
            <w:tcW w:w="932" w:type="dxa"/>
            <w:shd w:val="clear" w:color="auto" w:fill="auto"/>
            <w:vAlign w:val="center"/>
          </w:tcPr>
          <w:p w:rsidR="00C662E9" w:rsidRPr="00914145" w:rsidRDefault="00C662E9" w:rsidP="00CC39C2">
            <w:pPr>
              <w:pStyle w:val="Sinespaciado"/>
              <w:jc w:val="center"/>
            </w:pPr>
            <w:r w:rsidRPr="00914145">
              <w:t>1</w:t>
            </w:r>
          </w:p>
        </w:tc>
        <w:tc>
          <w:tcPr>
            <w:tcW w:w="4104" w:type="dxa"/>
            <w:shd w:val="clear" w:color="auto" w:fill="auto"/>
            <w:vAlign w:val="center"/>
          </w:tcPr>
          <w:p w:rsidR="00C662E9" w:rsidRPr="00914145" w:rsidRDefault="00C662E9" w:rsidP="00CC39C2">
            <w:pPr>
              <w:pStyle w:val="Sinespaciado"/>
              <w:jc w:val="center"/>
            </w:pPr>
            <w:r>
              <w:t>Realizar reportes, capturar datos y generar conclusiones</w:t>
            </w:r>
          </w:p>
        </w:tc>
        <w:tc>
          <w:tcPr>
            <w:tcW w:w="4110" w:type="dxa"/>
            <w:shd w:val="clear" w:color="auto" w:fill="auto"/>
            <w:vAlign w:val="center"/>
          </w:tcPr>
          <w:p w:rsidR="00C662E9" w:rsidRPr="00914145" w:rsidRDefault="00C662E9" w:rsidP="00CC39C2">
            <w:pPr>
              <w:pStyle w:val="Sinespaciado"/>
              <w:jc w:val="center"/>
            </w:pPr>
            <w:r>
              <w:t>Conocimiento básico de electricidad, electrónica y referencia normativa</w:t>
            </w:r>
          </w:p>
        </w:tc>
      </w:tr>
      <w:tr w:rsidR="00C662E9" w:rsidRPr="00914145" w:rsidTr="00CC39C2">
        <w:tc>
          <w:tcPr>
            <w:tcW w:w="932" w:type="dxa"/>
            <w:shd w:val="clear" w:color="auto" w:fill="auto"/>
            <w:vAlign w:val="center"/>
          </w:tcPr>
          <w:p w:rsidR="00C662E9" w:rsidRPr="00914145" w:rsidRDefault="00C662E9" w:rsidP="00CC39C2">
            <w:pPr>
              <w:pStyle w:val="Sinespaciado"/>
              <w:jc w:val="center"/>
            </w:pPr>
            <w:r w:rsidRPr="00914145">
              <w:t>2</w:t>
            </w:r>
          </w:p>
        </w:tc>
        <w:tc>
          <w:tcPr>
            <w:tcW w:w="4104" w:type="dxa"/>
            <w:shd w:val="clear" w:color="auto" w:fill="auto"/>
            <w:vAlign w:val="center"/>
          </w:tcPr>
          <w:p w:rsidR="00C662E9" w:rsidRPr="00914145" w:rsidRDefault="00C662E9" w:rsidP="00CC39C2">
            <w:pPr>
              <w:pStyle w:val="Sinespaciado"/>
              <w:jc w:val="center"/>
            </w:pPr>
            <w:r>
              <w:t>Elaboración de presupuesto. Cotización</w:t>
            </w:r>
          </w:p>
        </w:tc>
        <w:tc>
          <w:tcPr>
            <w:tcW w:w="4110" w:type="dxa"/>
            <w:shd w:val="clear" w:color="auto" w:fill="auto"/>
            <w:vAlign w:val="center"/>
          </w:tcPr>
          <w:p w:rsidR="00C662E9" w:rsidRPr="00914145" w:rsidRDefault="00C662E9" w:rsidP="00CC39C2">
            <w:pPr>
              <w:pStyle w:val="Sinespaciado"/>
              <w:jc w:val="center"/>
            </w:pPr>
            <w:r>
              <w:t>Diseño de tablas comparativas y cotizaciones</w:t>
            </w:r>
          </w:p>
        </w:tc>
      </w:tr>
      <w:tr w:rsidR="00C662E9" w:rsidRPr="00914145" w:rsidTr="00CC39C2">
        <w:tc>
          <w:tcPr>
            <w:tcW w:w="932" w:type="dxa"/>
            <w:shd w:val="clear" w:color="auto" w:fill="auto"/>
            <w:vAlign w:val="center"/>
          </w:tcPr>
          <w:p w:rsidR="00C662E9" w:rsidRPr="00914145" w:rsidRDefault="00C662E9" w:rsidP="00CC39C2">
            <w:pPr>
              <w:pStyle w:val="Sinespaciado"/>
              <w:jc w:val="center"/>
            </w:pPr>
            <w:r w:rsidRPr="00914145">
              <w:t>3</w:t>
            </w:r>
          </w:p>
        </w:tc>
        <w:tc>
          <w:tcPr>
            <w:tcW w:w="4104" w:type="dxa"/>
            <w:shd w:val="clear" w:color="auto" w:fill="auto"/>
            <w:vAlign w:val="center"/>
          </w:tcPr>
          <w:p w:rsidR="00C662E9" w:rsidRPr="00914145" w:rsidRDefault="00C662E9" w:rsidP="00CC39C2">
            <w:pPr>
              <w:pStyle w:val="Sinespaciado"/>
              <w:jc w:val="center"/>
            </w:pPr>
            <w:r>
              <w:t>Formato de medición y elaboración de reporte</w:t>
            </w:r>
          </w:p>
        </w:tc>
        <w:tc>
          <w:tcPr>
            <w:tcW w:w="4110" w:type="dxa"/>
            <w:shd w:val="clear" w:color="auto" w:fill="auto"/>
            <w:vAlign w:val="center"/>
          </w:tcPr>
          <w:p w:rsidR="00C662E9" w:rsidRPr="00914145" w:rsidRDefault="00C662E9" w:rsidP="00CC39C2">
            <w:pPr>
              <w:pStyle w:val="Sinespaciado"/>
              <w:jc w:val="center"/>
            </w:pPr>
            <w:r>
              <w:t>Conocimiento del equipo de prueba y guías de operación. Referencia normativa</w:t>
            </w:r>
          </w:p>
        </w:tc>
      </w:tr>
    </w:tbl>
    <w:p w:rsidR="00CC39C2" w:rsidRDefault="00CC39C2" w:rsidP="00CC39C2">
      <w:pPr>
        <w:spacing w:before="240" w:after="240" w:line="360" w:lineRule="auto"/>
        <w:jc w:val="both"/>
        <w:rPr>
          <w:rFonts w:ascii="Times New Roman" w:hAnsi="Times New Roman" w:cs="Times New Roman"/>
          <w:b/>
          <w:sz w:val="24"/>
          <w:szCs w:val="24"/>
        </w:rPr>
      </w:pPr>
      <w:r w:rsidRPr="00CC39C2">
        <w:rPr>
          <w:rFonts w:ascii="Times New Roman" w:hAnsi="Times New Roman" w:cs="Times New Roman"/>
          <w:b/>
          <w:sz w:val="24"/>
          <w:szCs w:val="24"/>
        </w:rPr>
        <w:t>Características</w:t>
      </w:r>
      <w:r>
        <w:rPr>
          <w:rFonts w:ascii="Times New Roman" w:hAnsi="Times New Roman" w:cs="Times New Roman"/>
          <w:b/>
          <w:sz w:val="24"/>
          <w:szCs w:val="24"/>
        </w:rPr>
        <w:t xml:space="preserve">, </w:t>
      </w:r>
      <w:r w:rsidRPr="00CC39C2">
        <w:rPr>
          <w:rFonts w:ascii="Times New Roman" w:hAnsi="Times New Roman" w:cs="Times New Roman"/>
          <w:b/>
          <w:sz w:val="24"/>
          <w:szCs w:val="24"/>
        </w:rPr>
        <w:t>habilidades personales</w:t>
      </w:r>
      <w:r>
        <w:rPr>
          <w:rFonts w:ascii="Times New Roman" w:hAnsi="Times New Roman" w:cs="Times New Roman"/>
          <w:b/>
          <w:sz w:val="24"/>
          <w:szCs w:val="24"/>
        </w:rPr>
        <w:t xml:space="preserve"> y datos generales de la profesión</w:t>
      </w:r>
    </w:p>
    <w:p w:rsidR="00CC39C2" w:rsidRDefault="00CC39C2" w:rsidP="003F41C1">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parte final del taller del AST, se establecieron </w:t>
      </w:r>
      <w:r w:rsidR="00447851">
        <w:rPr>
          <w:rFonts w:ascii="Times New Roman" w:hAnsi="Times New Roman" w:cs="Times New Roman"/>
          <w:sz w:val="24"/>
          <w:szCs w:val="24"/>
        </w:rPr>
        <w:t>un conjunto de características y habilidades personales que el profesionista en energías renovables debe poseer para desempeñarse exitosamente en su interacción laboral, asimismo se indicaron datos particulares de la profesión relacionados con demanda laboral, factores de estrés, naturaleza y condiciones de trabajo. Esta información constituye el fundamento para establecer las asignaturas de formación humana y sus contenidos programáticos.</w:t>
      </w:r>
    </w:p>
    <w:p w:rsidR="00447851" w:rsidRPr="00447851" w:rsidRDefault="00447851" w:rsidP="00447851">
      <w:pPr>
        <w:tabs>
          <w:tab w:val="left" w:pos="567"/>
        </w:tabs>
        <w:jc w:val="both"/>
        <w:rPr>
          <w:rFonts w:ascii="Times New Roman" w:hAnsi="Times New Roman" w:cs="Times New Roman"/>
          <w:b/>
          <w:sz w:val="24"/>
          <w:szCs w:val="24"/>
        </w:rPr>
      </w:pPr>
      <w:r w:rsidRPr="00447851">
        <w:rPr>
          <w:rFonts w:ascii="Times New Roman" w:hAnsi="Times New Roman" w:cs="Times New Roman"/>
          <w:b/>
          <w:sz w:val="24"/>
          <w:szCs w:val="24"/>
        </w:rPr>
        <w:t>Características personales afectivas</w:t>
      </w:r>
      <w:r w:rsidRPr="00447851">
        <w:rPr>
          <w:rFonts w:ascii="Times New Roman" w:hAnsi="Times New Roman" w:cs="Times New Roman"/>
          <w:b/>
          <w:sz w:val="24"/>
          <w:szCs w:val="24"/>
        </w:rPr>
        <w:fldChar w:fldCharType="begin"/>
      </w:r>
      <w:r w:rsidRPr="00447851">
        <w:rPr>
          <w:rFonts w:ascii="Times New Roman" w:hAnsi="Times New Roman" w:cs="Times New Roman"/>
          <w:b/>
          <w:sz w:val="24"/>
          <w:szCs w:val="24"/>
        </w:rPr>
        <w:instrText xml:space="preserve"> XE "3.1 Definición" </w:instrText>
      </w:r>
      <w:r w:rsidRPr="00447851">
        <w:rPr>
          <w:rFonts w:ascii="Times New Roman" w:hAnsi="Times New Roman" w:cs="Times New Roman"/>
          <w:b/>
          <w:sz w:val="24"/>
          <w:szCs w:val="24"/>
        </w:rPr>
        <w:fldChar w:fldCharType="end"/>
      </w:r>
    </w:p>
    <w:p w:rsidR="00447851" w:rsidRPr="00447851" w:rsidRDefault="00447851" w:rsidP="00447851">
      <w:pPr>
        <w:tabs>
          <w:tab w:val="left" w:pos="0"/>
          <w:tab w:val="left" w:pos="567"/>
        </w:tabs>
        <w:jc w:val="both"/>
        <w:rPr>
          <w:rFonts w:ascii="Times New Roman" w:hAnsi="Times New Roman" w:cs="Times New Roman"/>
          <w:sz w:val="24"/>
          <w:szCs w:val="24"/>
        </w:rPr>
      </w:pPr>
      <w:r w:rsidRPr="00447851">
        <w:rPr>
          <w:rFonts w:ascii="Times New Roman" w:hAnsi="Times New Roman" w:cs="Times New Roman"/>
          <w:sz w:val="24"/>
          <w:szCs w:val="24"/>
        </w:rPr>
        <w:t>Las características personales afectivas ordenadas de mayor a menor relevancia para el desempeño de las funciones del Ingeniero en Energías Renovables son:</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Responsabilidad</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Éticas</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Honestidad</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Puntualidad</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Juicio</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Identificación de valores</w:t>
      </w:r>
    </w:p>
    <w:p w:rsidR="00447851" w:rsidRPr="00966D45" w:rsidRDefault="00447851" w:rsidP="00447851">
      <w:pPr>
        <w:numPr>
          <w:ilvl w:val="0"/>
          <w:numId w:val="9"/>
        </w:numPr>
        <w:tabs>
          <w:tab w:val="left" w:pos="0"/>
        </w:tabs>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Empatía</w:t>
      </w:r>
    </w:p>
    <w:p w:rsidR="00447851" w:rsidRPr="00447851" w:rsidRDefault="00447851" w:rsidP="00447851">
      <w:pPr>
        <w:tabs>
          <w:tab w:val="left" w:pos="567"/>
        </w:tabs>
        <w:jc w:val="both"/>
        <w:rPr>
          <w:rFonts w:ascii="Times New Roman" w:hAnsi="Times New Roman" w:cs="Times New Roman"/>
          <w:b/>
          <w:sz w:val="24"/>
          <w:szCs w:val="24"/>
        </w:rPr>
      </w:pPr>
      <w:r w:rsidRPr="00447851">
        <w:rPr>
          <w:rFonts w:ascii="Times New Roman" w:hAnsi="Times New Roman" w:cs="Times New Roman"/>
          <w:b/>
          <w:sz w:val="24"/>
          <w:szCs w:val="24"/>
        </w:rPr>
        <w:lastRenderedPageBreak/>
        <w:t>Característic</w:t>
      </w:r>
      <w:r>
        <w:rPr>
          <w:rFonts w:ascii="Times New Roman" w:hAnsi="Times New Roman" w:cs="Times New Roman"/>
          <w:b/>
          <w:sz w:val="24"/>
          <w:szCs w:val="24"/>
        </w:rPr>
        <w:t>as personales psicológicas</w:t>
      </w:r>
    </w:p>
    <w:p w:rsidR="00447851" w:rsidRPr="00447851" w:rsidRDefault="00447851" w:rsidP="00447851">
      <w:pPr>
        <w:tabs>
          <w:tab w:val="left" w:pos="0"/>
          <w:tab w:val="left" w:pos="567"/>
        </w:tabs>
        <w:jc w:val="both"/>
        <w:rPr>
          <w:rFonts w:ascii="Times New Roman" w:hAnsi="Times New Roman" w:cs="Times New Roman"/>
          <w:sz w:val="24"/>
          <w:szCs w:val="24"/>
        </w:rPr>
      </w:pPr>
      <w:r w:rsidRPr="00447851">
        <w:rPr>
          <w:rFonts w:ascii="Times New Roman" w:hAnsi="Times New Roman" w:cs="Times New Roman"/>
          <w:sz w:val="24"/>
          <w:szCs w:val="24"/>
        </w:rPr>
        <w:t>Ordenadas de mayor a menor relevancia, las característ</w:t>
      </w:r>
      <w:r w:rsidR="00C2266E">
        <w:rPr>
          <w:rFonts w:ascii="Times New Roman" w:hAnsi="Times New Roman" w:cs="Times New Roman"/>
          <w:sz w:val="24"/>
          <w:szCs w:val="24"/>
        </w:rPr>
        <w:t>icas personales psicológicas</w:t>
      </w:r>
      <w:r w:rsidRPr="00447851">
        <w:rPr>
          <w:rFonts w:ascii="Times New Roman" w:hAnsi="Times New Roman" w:cs="Times New Roman"/>
          <w:sz w:val="24"/>
          <w:szCs w:val="24"/>
        </w:rPr>
        <w:t xml:space="preserve"> para el desempeño de las funciones del Ingeniero en Energías Renovables son: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Capacidad para soportar presión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Dominio personal</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Uso del lenguaje</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Razonamiento deductivo</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Actitud holística</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Capacidad de planeación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Razonamiento inductivo</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Actitud lineal</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Razonamiento analógico</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Razonamiento hipotético</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Uso de procesos cognitivos</w:t>
      </w:r>
    </w:p>
    <w:p w:rsidR="00447851" w:rsidRPr="00914145" w:rsidRDefault="00447851" w:rsidP="00447851">
      <w:pPr>
        <w:jc w:val="both"/>
        <w:rPr>
          <w:rFonts w:ascii="Arial" w:hAnsi="Arial" w:cs="Arial"/>
        </w:rPr>
      </w:pPr>
    </w:p>
    <w:p w:rsidR="00447851" w:rsidRPr="00966D45" w:rsidRDefault="00966D45" w:rsidP="00447851">
      <w:pPr>
        <w:tabs>
          <w:tab w:val="left" w:pos="567"/>
        </w:tabs>
        <w:jc w:val="both"/>
        <w:rPr>
          <w:rFonts w:ascii="Times New Roman" w:hAnsi="Times New Roman" w:cs="Times New Roman"/>
          <w:b/>
          <w:sz w:val="24"/>
          <w:szCs w:val="24"/>
        </w:rPr>
      </w:pPr>
      <w:r>
        <w:rPr>
          <w:rFonts w:ascii="Times New Roman" w:hAnsi="Times New Roman" w:cs="Times New Roman"/>
          <w:b/>
          <w:sz w:val="24"/>
          <w:szCs w:val="24"/>
        </w:rPr>
        <w:t>Habilidades personales</w:t>
      </w:r>
    </w:p>
    <w:p w:rsidR="00447851" w:rsidRPr="00966D45" w:rsidRDefault="00447851" w:rsidP="00C2266E">
      <w:pPr>
        <w:spacing w:before="120" w:after="240" w:line="360" w:lineRule="auto"/>
        <w:jc w:val="both"/>
        <w:rPr>
          <w:rFonts w:ascii="Times New Roman" w:hAnsi="Times New Roman" w:cs="Times New Roman"/>
          <w:sz w:val="24"/>
          <w:szCs w:val="24"/>
        </w:rPr>
      </w:pPr>
      <w:r w:rsidRPr="00966D45">
        <w:rPr>
          <w:rFonts w:ascii="Times New Roman" w:hAnsi="Times New Roman" w:cs="Times New Roman"/>
          <w:sz w:val="24"/>
          <w:szCs w:val="24"/>
        </w:rPr>
        <w:t>Las habilidades personales se definen como la capacidad y disposición para realizar una tarea específica</w:t>
      </w:r>
      <w:r w:rsidR="00C2266E">
        <w:rPr>
          <w:rFonts w:ascii="Times New Roman" w:hAnsi="Times New Roman" w:cs="Times New Roman"/>
          <w:sz w:val="24"/>
          <w:szCs w:val="24"/>
        </w:rPr>
        <w:t xml:space="preserve"> (Labruffe, 2003)</w:t>
      </w:r>
      <w:r w:rsidRPr="00966D45">
        <w:rPr>
          <w:rFonts w:ascii="Times New Roman" w:hAnsi="Times New Roman" w:cs="Times New Roman"/>
          <w:sz w:val="24"/>
          <w:szCs w:val="24"/>
        </w:rPr>
        <w:t>. De acuerdo a los resultados del taller para el Ingeniero en Energías Renovables y ordenadas de mayor a menor relevancia, las habilidades consideradas son: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Trabajo en equipo</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Toma de decisión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Liderazgo</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Rapidez de ejecución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Manejo de conflictos</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Motivación</w:t>
      </w:r>
    </w:p>
    <w:p w:rsidR="00447851" w:rsidRPr="00966D45"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Destreza manual</w:t>
      </w:r>
    </w:p>
    <w:p w:rsidR="00447851" w:rsidRDefault="00447851" w:rsidP="00966D45">
      <w:pPr>
        <w:numPr>
          <w:ilvl w:val="0"/>
          <w:numId w:val="10"/>
        </w:numPr>
        <w:spacing w:after="0" w:line="360" w:lineRule="auto"/>
        <w:ind w:left="714" w:hanging="357"/>
        <w:jc w:val="both"/>
        <w:rPr>
          <w:rFonts w:ascii="Times New Roman" w:hAnsi="Times New Roman" w:cs="Times New Roman"/>
          <w:sz w:val="24"/>
          <w:szCs w:val="24"/>
        </w:rPr>
      </w:pPr>
      <w:r w:rsidRPr="00966D45">
        <w:rPr>
          <w:rFonts w:ascii="Times New Roman" w:hAnsi="Times New Roman" w:cs="Times New Roman"/>
          <w:sz w:val="24"/>
          <w:szCs w:val="24"/>
        </w:rPr>
        <w:t>Autonomía</w:t>
      </w:r>
    </w:p>
    <w:p w:rsidR="00C2266E" w:rsidRDefault="00C2266E" w:rsidP="00966D45">
      <w:pPr>
        <w:numPr>
          <w:ilvl w:val="0"/>
          <w:numId w:val="10"/>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Criterio</w:t>
      </w:r>
    </w:p>
    <w:p w:rsidR="00C2266E" w:rsidRPr="00966D45" w:rsidRDefault="00C2266E" w:rsidP="00C2266E">
      <w:pPr>
        <w:spacing w:after="0" w:line="360" w:lineRule="auto"/>
        <w:ind w:left="714"/>
        <w:jc w:val="both"/>
        <w:rPr>
          <w:rFonts w:ascii="Times New Roman" w:hAnsi="Times New Roman" w:cs="Times New Roman"/>
          <w:sz w:val="24"/>
          <w:szCs w:val="24"/>
        </w:rPr>
      </w:pPr>
    </w:p>
    <w:p w:rsidR="00A4111B" w:rsidRPr="00A4111B" w:rsidRDefault="00A4111B" w:rsidP="00A4111B">
      <w:pPr>
        <w:tabs>
          <w:tab w:val="left" w:pos="567"/>
        </w:tabs>
        <w:spacing w:before="120" w:after="240"/>
        <w:jc w:val="both"/>
        <w:rPr>
          <w:rFonts w:ascii="Times New Roman" w:hAnsi="Times New Roman" w:cs="Times New Roman"/>
          <w:b/>
          <w:sz w:val="24"/>
          <w:szCs w:val="24"/>
        </w:rPr>
      </w:pPr>
      <w:r w:rsidRPr="00A4111B">
        <w:rPr>
          <w:rFonts w:ascii="Times New Roman" w:hAnsi="Times New Roman" w:cs="Times New Roman"/>
          <w:b/>
          <w:sz w:val="24"/>
          <w:szCs w:val="24"/>
        </w:rPr>
        <w:lastRenderedPageBreak/>
        <w:t>Naturaleza del trabajo</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 xml:space="preserve">Entre los puestos laborales que probablemente ocupe el Ingeniero en Energías Renovables dentro de las empresas se especifican los siguientes: </w:t>
      </w:r>
    </w:p>
    <w:p w:rsidR="00A4111B" w:rsidRPr="00A4111B" w:rsidRDefault="00A4111B" w:rsidP="00C2266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a) A nivel operario como i</w:t>
      </w:r>
      <w:r w:rsidRPr="00A4111B">
        <w:rPr>
          <w:rFonts w:ascii="Times New Roman" w:hAnsi="Times New Roman" w:cs="Times New Roman"/>
          <w:sz w:val="24"/>
          <w:szCs w:val="24"/>
        </w:rPr>
        <w:t>ngeniero de proyectos, mantenimiento, enlace, comunicación y dimensionamiento en instalaciones renovables.</w:t>
      </w:r>
    </w:p>
    <w:p w:rsidR="00A4111B" w:rsidRPr="00A4111B" w:rsidRDefault="00A4111B" w:rsidP="00C2266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b) A nivel administrativo como d</w:t>
      </w:r>
      <w:r w:rsidRPr="00A4111B">
        <w:rPr>
          <w:rFonts w:ascii="Times New Roman" w:hAnsi="Times New Roman" w:cs="Times New Roman"/>
          <w:sz w:val="24"/>
          <w:szCs w:val="24"/>
        </w:rPr>
        <w:t>iseñador de proyectos.</w:t>
      </w:r>
    </w:p>
    <w:p w:rsidR="00A4111B" w:rsidRPr="00A4111B" w:rsidRDefault="00A4111B" w:rsidP="00C2266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c) A nivel mando superior como g</w:t>
      </w:r>
      <w:r w:rsidRPr="00A4111B">
        <w:rPr>
          <w:rFonts w:ascii="Times New Roman" w:hAnsi="Times New Roman" w:cs="Times New Roman"/>
          <w:sz w:val="24"/>
          <w:szCs w:val="24"/>
        </w:rPr>
        <w:t>erente de infraestructura, jefe de soporte técnico.</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Los puestos conexos o el personal con los que tendrá relación:</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a) Superiores</w:t>
      </w:r>
      <w:r>
        <w:rPr>
          <w:rFonts w:ascii="Times New Roman" w:hAnsi="Times New Roman" w:cs="Times New Roman"/>
          <w:sz w:val="24"/>
          <w:szCs w:val="24"/>
        </w:rPr>
        <w:t>: s</w:t>
      </w:r>
      <w:r w:rsidRPr="00A4111B">
        <w:rPr>
          <w:rFonts w:ascii="Times New Roman" w:hAnsi="Times New Roman" w:cs="Times New Roman"/>
          <w:sz w:val="24"/>
          <w:szCs w:val="24"/>
        </w:rPr>
        <w:t>upervisores, jefes de departamento, gerentes de perforación, producción, infraestructura, geociencias, proyectos, planeación, soporte, costos y líderes de energías renovables.</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b) Subordinados</w:t>
      </w:r>
      <w:r>
        <w:rPr>
          <w:rFonts w:ascii="Times New Roman" w:hAnsi="Times New Roman" w:cs="Times New Roman"/>
          <w:sz w:val="24"/>
          <w:szCs w:val="24"/>
        </w:rPr>
        <w:t>: i</w:t>
      </w:r>
      <w:r w:rsidRPr="00A4111B">
        <w:rPr>
          <w:rFonts w:ascii="Times New Roman" w:hAnsi="Times New Roman" w:cs="Times New Roman"/>
          <w:sz w:val="24"/>
          <w:szCs w:val="24"/>
        </w:rPr>
        <w:t>nstaladores, ayudantes (técnicos B), practicantes, grupo externo de gestores y comunicólogos, ingenieros administrativos, de medio ambiente, seguridad, gestoría y comunicación.</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c) Laterales</w:t>
      </w:r>
      <w:r>
        <w:rPr>
          <w:rFonts w:ascii="Times New Roman" w:hAnsi="Times New Roman" w:cs="Times New Roman"/>
          <w:sz w:val="24"/>
          <w:szCs w:val="24"/>
        </w:rPr>
        <w:t>: c</w:t>
      </w:r>
      <w:r w:rsidRPr="00A4111B">
        <w:rPr>
          <w:rFonts w:ascii="Times New Roman" w:hAnsi="Times New Roman" w:cs="Times New Roman"/>
          <w:sz w:val="24"/>
          <w:szCs w:val="24"/>
        </w:rPr>
        <w:t xml:space="preserve">oordinados de áreas, técnicos, personal de negocios, administración, finanzas, ambiente y seguridad, técnicos A. </w:t>
      </w:r>
    </w:p>
    <w:p w:rsidR="00A4111B" w:rsidRPr="00A4111B" w:rsidRDefault="00A4111B" w:rsidP="00A4111B">
      <w:pPr>
        <w:tabs>
          <w:tab w:val="left" w:pos="567"/>
        </w:tabs>
        <w:jc w:val="both"/>
        <w:rPr>
          <w:rFonts w:ascii="Times New Roman" w:hAnsi="Times New Roman" w:cs="Times New Roman"/>
          <w:sz w:val="24"/>
          <w:szCs w:val="24"/>
        </w:rPr>
      </w:pPr>
      <w:r w:rsidRPr="00A4111B">
        <w:rPr>
          <w:rFonts w:ascii="Times New Roman" w:hAnsi="Times New Roman" w:cs="Times New Roman"/>
          <w:b/>
          <w:sz w:val="24"/>
          <w:szCs w:val="24"/>
        </w:rPr>
        <w:t>Condiciones de trabajo</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El trabajo a realizar por parte del Ingeniero en Energías Renovables se llevará a cabo por lo general en áreas externas y en contacto directo con el medio ambiente, de modo que puede haber altas temperaturas, fuertes vientos y condiciones de riesgo como trabajo en altura, aunque también puede realizar trabajo de oficina, en especial para la planeación e informe de proyectos.</w:t>
      </w:r>
    </w:p>
    <w:p w:rsid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Entre las responsabilidades delegadas al Ingeniero en Energías Renovables, podemos mencionar las siguientes:</w:t>
      </w:r>
    </w:p>
    <w:p w:rsidR="003D1CCA" w:rsidRPr="00A4111B" w:rsidRDefault="003D1CCA" w:rsidP="00C2266E">
      <w:pPr>
        <w:spacing w:before="120" w:after="240" w:line="360" w:lineRule="auto"/>
        <w:jc w:val="both"/>
        <w:rPr>
          <w:rFonts w:ascii="Times New Roman" w:hAnsi="Times New Roman" w:cs="Times New Roman"/>
          <w:sz w:val="24"/>
          <w:szCs w:val="24"/>
        </w:rPr>
      </w:pPr>
    </w:p>
    <w:p w:rsidR="00A4111B" w:rsidRPr="00A4111B" w:rsidRDefault="00A4111B" w:rsidP="00C2266E">
      <w:pPr>
        <w:spacing w:before="120" w:after="240" w:line="360" w:lineRule="auto"/>
        <w:rPr>
          <w:rFonts w:ascii="Times New Roman" w:hAnsi="Times New Roman" w:cs="Times New Roman"/>
          <w:sz w:val="24"/>
          <w:szCs w:val="24"/>
        </w:rPr>
      </w:pPr>
      <w:r w:rsidRPr="00A4111B">
        <w:rPr>
          <w:rFonts w:ascii="Times New Roman" w:hAnsi="Times New Roman" w:cs="Times New Roman"/>
          <w:sz w:val="24"/>
          <w:szCs w:val="24"/>
        </w:rPr>
        <w:lastRenderedPageBreak/>
        <w:t xml:space="preserve">a) Directas. </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Seguridad del personal y los equipos</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Diseño, ejecución y monitoreo del proyecto de acuerdo a las especificaciones</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Verificar la sustentabilidad del proyecto</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Dimensionar los sistemas renovables</w:t>
      </w:r>
    </w:p>
    <w:p w:rsidR="00A4111B" w:rsidRPr="00A4111B" w:rsidRDefault="00A4111B" w:rsidP="00C2266E">
      <w:pPr>
        <w:spacing w:before="120" w:after="240" w:line="360" w:lineRule="auto"/>
        <w:rPr>
          <w:rFonts w:ascii="Times New Roman" w:hAnsi="Times New Roman" w:cs="Times New Roman"/>
          <w:sz w:val="24"/>
          <w:szCs w:val="24"/>
        </w:rPr>
      </w:pPr>
      <w:r w:rsidRPr="00A4111B">
        <w:rPr>
          <w:rFonts w:ascii="Times New Roman" w:hAnsi="Times New Roman" w:cs="Times New Roman"/>
          <w:sz w:val="24"/>
          <w:szCs w:val="24"/>
        </w:rPr>
        <w:t>- Identificar necesidades del cliente</w:t>
      </w:r>
    </w:p>
    <w:p w:rsidR="00A4111B" w:rsidRPr="00A4111B" w:rsidRDefault="00A4111B" w:rsidP="00C2266E">
      <w:pPr>
        <w:spacing w:before="120" w:after="240" w:line="360" w:lineRule="auto"/>
        <w:rPr>
          <w:rFonts w:ascii="Times New Roman" w:hAnsi="Times New Roman" w:cs="Times New Roman"/>
          <w:sz w:val="24"/>
          <w:szCs w:val="24"/>
        </w:rPr>
      </w:pPr>
      <w:r w:rsidRPr="00A4111B">
        <w:rPr>
          <w:rFonts w:ascii="Times New Roman" w:hAnsi="Times New Roman" w:cs="Times New Roman"/>
          <w:sz w:val="24"/>
          <w:szCs w:val="24"/>
        </w:rPr>
        <w:t>b) Indirectas.</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Traslados</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Selección de materiales para la instalación</w:t>
      </w:r>
    </w:p>
    <w:p w:rsidR="00A4111B" w:rsidRPr="00A4111B" w:rsidRDefault="00A4111B" w:rsidP="00C2266E">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Gerencia de producción, desarrollo sustentable, planeación, costos, producción, contratos, seguridad y medio ambiente</w:t>
      </w:r>
    </w:p>
    <w:p w:rsidR="00A4111B" w:rsidRPr="00A4111B" w:rsidRDefault="00A4111B" w:rsidP="00C2266E">
      <w:pPr>
        <w:spacing w:before="120" w:after="240" w:line="360" w:lineRule="auto"/>
        <w:rPr>
          <w:rFonts w:ascii="Times New Roman" w:hAnsi="Times New Roman" w:cs="Times New Roman"/>
          <w:sz w:val="24"/>
          <w:szCs w:val="24"/>
        </w:rPr>
      </w:pPr>
      <w:r w:rsidRPr="00A4111B">
        <w:rPr>
          <w:rFonts w:ascii="Times New Roman" w:hAnsi="Times New Roman" w:cs="Times New Roman"/>
          <w:sz w:val="24"/>
          <w:szCs w:val="24"/>
        </w:rPr>
        <w:t>- Con sus superior, compañeros y subordinados</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Entre las decisiones complejas a tomar se tienen las relacionadas con las variaciones del tiempo, situaciones sociales, selección y/o cambio de equipo, condiciones de instalación y en general en función a los desempeños de los trabajos o proyectos que mejor se ajusten a las necesidades del cliente.</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También existe la presencia de situaciones imprevistas que se deben  afrontar como: fallas de equipos, posibles accidentes, ajustes de proyectos, impactos sociales en la zona de ejecución, clima adverso, falta de personal, retraso en la entrega de los equipos y problemas de instalación eléctrica.</w:t>
      </w:r>
      <w:r w:rsidR="00DC5AF7">
        <w:rPr>
          <w:rFonts w:ascii="Times New Roman" w:hAnsi="Times New Roman" w:cs="Times New Roman"/>
          <w:sz w:val="24"/>
          <w:szCs w:val="24"/>
        </w:rPr>
        <w:t xml:space="preserve"> En general se requiere de una excelente comunicación en el desarrollo de grandes proyectos (Lehmann y Motulsky, 2013).</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Los riesgos de accidentes contra la integridad física se presentan cuando existen posibles daños causados por salud ocupacional, aplastamiento, transporte e instalación de equipo, descargas eléctricas y trabajos en altura, aunque se reducen notablement</w:t>
      </w:r>
      <w:r w:rsidR="007E17F3">
        <w:rPr>
          <w:rFonts w:ascii="Times New Roman" w:hAnsi="Times New Roman" w:cs="Times New Roman"/>
          <w:sz w:val="24"/>
          <w:szCs w:val="24"/>
        </w:rPr>
        <w:t xml:space="preserve">e si es una persona responsable, de ahí la importancia de la seguridad industrial (Sharma, 2005). </w:t>
      </w:r>
    </w:p>
    <w:p w:rsidR="00A4111B" w:rsidRP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lastRenderedPageBreak/>
        <w:t>Según la opinión de los representantes industriales, son pocas las enfermedades profesionales pero en todo caso podrían ser gripe, insolación y mareos. También pueden ser consecuencia del estrés o factores relacionados con la falta de ergonomía.</w:t>
      </w:r>
    </w:p>
    <w:p w:rsidR="00A4111B" w:rsidRPr="00A4111B" w:rsidRDefault="00A4111B" w:rsidP="003459B0">
      <w:pPr>
        <w:spacing w:before="120" w:after="120" w:line="360" w:lineRule="auto"/>
        <w:jc w:val="both"/>
        <w:rPr>
          <w:rFonts w:ascii="Times New Roman" w:hAnsi="Times New Roman" w:cs="Times New Roman"/>
          <w:sz w:val="24"/>
          <w:szCs w:val="24"/>
        </w:rPr>
      </w:pPr>
      <w:r w:rsidRPr="00A4111B">
        <w:rPr>
          <w:rFonts w:ascii="Times New Roman" w:hAnsi="Times New Roman" w:cs="Times New Roman"/>
          <w:sz w:val="24"/>
          <w:szCs w:val="24"/>
        </w:rPr>
        <w:t>Los horarios de trabajo recomendados por  mayoría oscilan entre:</w:t>
      </w:r>
    </w:p>
    <w:p w:rsidR="00A4111B" w:rsidRPr="00A4111B" w:rsidRDefault="00A4111B" w:rsidP="003459B0">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Horario de trabajo: de acuerdo a las necesidades del proyecto</w:t>
      </w:r>
    </w:p>
    <w:p w:rsidR="00A4111B" w:rsidRPr="00A4111B" w:rsidRDefault="00A4111B" w:rsidP="003459B0">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Turnos: por lo general uno</w:t>
      </w:r>
    </w:p>
    <w:p w:rsidR="00A4111B" w:rsidRPr="00A4111B" w:rsidRDefault="00A4111B" w:rsidP="003459B0">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No. de Horas: 8-10</w:t>
      </w:r>
    </w:p>
    <w:p w:rsidR="00A4111B" w:rsidRPr="00A4111B" w:rsidRDefault="00A4111B" w:rsidP="003459B0">
      <w:pPr>
        <w:spacing w:before="120" w:after="120" w:line="360" w:lineRule="auto"/>
        <w:rPr>
          <w:rFonts w:ascii="Times New Roman" w:hAnsi="Times New Roman" w:cs="Times New Roman"/>
          <w:sz w:val="24"/>
          <w:szCs w:val="24"/>
        </w:rPr>
      </w:pPr>
      <w:r w:rsidRPr="00A4111B">
        <w:rPr>
          <w:rFonts w:ascii="Times New Roman" w:hAnsi="Times New Roman" w:cs="Times New Roman"/>
          <w:sz w:val="24"/>
          <w:szCs w:val="24"/>
        </w:rPr>
        <w:t>- No. de horas/semana: 40 - 50</w:t>
      </w:r>
    </w:p>
    <w:p w:rsidR="00A4111B" w:rsidRPr="00A4111B" w:rsidRDefault="00A4111B" w:rsidP="003459B0">
      <w:pPr>
        <w:spacing w:before="120" w:after="240" w:line="360" w:lineRule="auto"/>
        <w:rPr>
          <w:rFonts w:ascii="Times New Roman" w:hAnsi="Times New Roman" w:cs="Times New Roman"/>
          <w:sz w:val="24"/>
          <w:szCs w:val="24"/>
        </w:rPr>
      </w:pPr>
      <w:r w:rsidRPr="00A4111B">
        <w:rPr>
          <w:rFonts w:ascii="Times New Roman" w:hAnsi="Times New Roman" w:cs="Times New Roman"/>
          <w:sz w:val="24"/>
          <w:szCs w:val="24"/>
        </w:rPr>
        <w:t>- Tiempo extra:   mediano</w:t>
      </w:r>
    </w:p>
    <w:p w:rsidR="00A4111B" w:rsidRPr="00A4111B" w:rsidRDefault="00A4111B" w:rsidP="00C2266E">
      <w:pPr>
        <w:tabs>
          <w:tab w:val="left" w:pos="567"/>
        </w:tabs>
        <w:spacing w:before="120" w:after="240" w:line="360" w:lineRule="auto"/>
        <w:jc w:val="both"/>
        <w:rPr>
          <w:rFonts w:ascii="Times New Roman" w:hAnsi="Times New Roman" w:cs="Times New Roman"/>
          <w:sz w:val="24"/>
          <w:szCs w:val="24"/>
        </w:rPr>
      </w:pPr>
      <w:r w:rsidRPr="00A4111B">
        <w:rPr>
          <w:rFonts w:ascii="Times New Roman" w:hAnsi="Times New Roman" w:cs="Times New Roman"/>
          <w:b/>
          <w:sz w:val="24"/>
          <w:szCs w:val="24"/>
        </w:rPr>
        <w:t>Factores de estrés</w:t>
      </w:r>
      <w:r w:rsidRPr="00A4111B">
        <w:rPr>
          <w:rFonts w:ascii="Times New Roman" w:hAnsi="Times New Roman" w:cs="Times New Roman"/>
          <w:sz w:val="24"/>
          <w:szCs w:val="24"/>
        </w:rPr>
        <w:t xml:space="preserve"> </w:t>
      </w:r>
    </w:p>
    <w:p w:rsidR="00C2266E"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El estrés es un común denominador de los  tiempos actuales y sin lugar a</w:t>
      </w:r>
      <w:r>
        <w:rPr>
          <w:rFonts w:ascii="Times New Roman" w:hAnsi="Times New Roman" w:cs="Times New Roman"/>
          <w:sz w:val="24"/>
          <w:szCs w:val="24"/>
        </w:rPr>
        <w:t xml:space="preserve"> dudas en los  diversos empleos,</w:t>
      </w:r>
      <w:r w:rsidRPr="00A4111B">
        <w:rPr>
          <w:rFonts w:ascii="Times New Roman" w:hAnsi="Times New Roman" w:cs="Times New Roman"/>
          <w:sz w:val="24"/>
          <w:szCs w:val="24"/>
        </w:rPr>
        <w:t xml:space="preserve"> ya que los niveles de responsabilidad  se han elevado y cada día son más las exigencias profesionales en los trabajos. </w:t>
      </w:r>
    </w:p>
    <w:p w:rsid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La percepción de los asistentes al Taller para el Análisis Situacional d</w:t>
      </w:r>
      <w:r>
        <w:rPr>
          <w:rFonts w:ascii="Times New Roman" w:hAnsi="Times New Roman" w:cs="Times New Roman"/>
          <w:sz w:val="24"/>
          <w:szCs w:val="24"/>
        </w:rPr>
        <w:t>el Trabajo se muestra en la figura 3</w:t>
      </w:r>
      <w:r w:rsidRPr="00A4111B">
        <w:rPr>
          <w:rFonts w:ascii="Times New Roman" w:hAnsi="Times New Roman" w:cs="Times New Roman"/>
          <w:sz w:val="24"/>
          <w:szCs w:val="24"/>
        </w:rPr>
        <w:t xml:space="preserve">, en la cual se muestran en el eje X cinco factores de estrés y en el eje Y la frecuencia con la que aparece cada factor de acuerdo a la información vertida por los empresarios que asistieron al taller. </w:t>
      </w:r>
    </w:p>
    <w:p w:rsidR="00A4111B" w:rsidRDefault="00A4111B" w:rsidP="00C2266E">
      <w:pPr>
        <w:spacing w:before="120" w:after="240" w:line="360" w:lineRule="auto"/>
        <w:jc w:val="both"/>
        <w:rPr>
          <w:rFonts w:ascii="Times New Roman" w:hAnsi="Times New Roman" w:cs="Times New Roman"/>
          <w:sz w:val="24"/>
          <w:szCs w:val="24"/>
        </w:rPr>
      </w:pPr>
      <w:r w:rsidRPr="00A4111B">
        <w:rPr>
          <w:rFonts w:ascii="Times New Roman" w:hAnsi="Times New Roman" w:cs="Times New Roman"/>
          <w:sz w:val="24"/>
          <w:szCs w:val="24"/>
        </w:rPr>
        <w:t>Se puede observar que las razones que causan mayor estrés a los trabajadores provienen de la calidad de las actividades que realizan y del tiempo destinado a sus labores. La cantidad de actividades y las relaciones interpersonales también son causas frecu</w:t>
      </w:r>
      <w:r>
        <w:rPr>
          <w:rFonts w:ascii="Times New Roman" w:hAnsi="Times New Roman" w:cs="Times New Roman"/>
          <w:sz w:val="24"/>
          <w:szCs w:val="24"/>
        </w:rPr>
        <w:t>entes de estrés para el Ingeniero en Energías R</w:t>
      </w:r>
      <w:r w:rsidR="00C2266E">
        <w:rPr>
          <w:rFonts w:ascii="Times New Roman" w:hAnsi="Times New Roman" w:cs="Times New Roman"/>
          <w:sz w:val="24"/>
          <w:szCs w:val="24"/>
        </w:rPr>
        <w:t>enovables.</w:t>
      </w:r>
    </w:p>
    <w:p w:rsidR="003459B0" w:rsidRDefault="003459B0" w:rsidP="00C2266E">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Vale la pena destacar que de las cuatro categorías posibles para cada factor de estrés, en ningún caso se presentaron todas, incluso en el caso del factor del tiempo como estrés y sólo se indican las opciones muy frecuente y frecuente. </w:t>
      </w:r>
      <w:r w:rsidR="0099074D">
        <w:rPr>
          <w:rFonts w:ascii="Times New Roman" w:hAnsi="Times New Roman" w:cs="Times New Roman"/>
          <w:sz w:val="24"/>
          <w:szCs w:val="24"/>
        </w:rPr>
        <w:t>El aspecto del estrés laboral es de suma importancia y no se debe tomar a la ligera, ya que no solo pone en riesgo la salud del trabajador sino también la productividad de la planta (García, 2013).</w:t>
      </w:r>
    </w:p>
    <w:p w:rsidR="00A4111B" w:rsidRDefault="00A4111B" w:rsidP="00A4111B">
      <w:pPr>
        <w:spacing w:after="0" w:line="240" w:lineRule="auto"/>
        <w:jc w:val="both"/>
        <w:rPr>
          <w:rFonts w:ascii="Times New Roman" w:hAnsi="Times New Roman" w:cs="Times New Roman"/>
          <w:sz w:val="24"/>
          <w:szCs w:val="24"/>
        </w:rPr>
      </w:pPr>
      <w:r>
        <w:rPr>
          <w:noProof/>
          <w:lang w:eastAsia="es-MX"/>
        </w:rPr>
        <w:lastRenderedPageBreak/>
        <w:drawing>
          <wp:inline distT="0" distB="0" distL="0" distR="0">
            <wp:extent cx="5743575" cy="2628900"/>
            <wp:effectExtent l="0" t="0" r="9525" b="1905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11B" w:rsidRPr="00C31D08" w:rsidRDefault="003E1EE7" w:rsidP="00A4111B">
      <w:pPr>
        <w:spacing w:after="0" w:line="240" w:lineRule="auto"/>
        <w:jc w:val="center"/>
        <w:rPr>
          <w:rFonts w:asciiTheme="majorHAnsi" w:eastAsiaTheme="majorEastAsia" w:hAnsiTheme="majorHAnsi" w:cstheme="majorBidi"/>
          <w:i/>
          <w:iCs/>
        </w:rPr>
      </w:pPr>
      <w:r>
        <w:rPr>
          <w:rFonts w:asciiTheme="majorHAnsi" w:eastAsiaTheme="majorEastAsia" w:hAnsiTheme="majorHAnsi" w:cstheme="majorBidi"/>
          <w:i/>
          <w:iCs/>
        </w:rPr>
        <w:t>Figura 3</w:t>
      </w:r>
      <w:r w:rsidR="00A4111B" w:rsidRPr="00C31D08">
        <w:rPr>
          <w:rFonts w:asciiTheme="majorHAnsi" w:eastAsiaTheme="majorEastAsia" w:hAnsiTheme="majorHAnsi" w:cstheme="majorBidi"/>
          <w:i/>
          <w:iCs/>
        </w:rPr>
        <w:t>.</w:t>
      </w:r>
      <w:r w:rsidR="00A4111B">
        <w:rPr>
          <w:rFonts w:asciiTheme="majorHAnsi" w:eastAsiaTheme="majorEastAsia" w:hAnsiTheme="majorHAnsi" w:cstheme="majorBidi"/>
          <w:i/>
          <w:iCs/>
        </w:rPr>
        <w:t>Factores de estrés del ingeniero en Energías Renovables</w:t>
      </w:r>
      <w:r w:rsidR="00A4111B" w:rsidRPr="00C31D08">
        <w:rPr>
          <w:rFonts w:asciiTheme="majorHAnsi" w:eastAsiaTheme="majorEastAsia" w:hAnsiTheme="majorHAnsi" w:cstheme="majorBidi"/>
          <w:i/>
          <w:iCs/>
        </w:rPr>
        <w:t xml:space="preserve"> </w:t>
      </w:r>
    </w:p>
    <w:p w:rsidR="003E1EE7" w:rsidRPr="00FD5924" w:rsidRDefault="00FD5924" w:rsidP="003F41C1">
      <w:pPr>
        <w:spacing w:before="120" w:after="240" w:line="360" w:lineRule="auto"/>
        <w:jc w:val="both"/>
        <w:rPr>
          <w:rFonts w:ascii="Times New Roman" w:hAnsi="Times New Roman" w:cs="Times New Roman"/>
          <w:b/>
          <w:sz w:val="24"/>
          <w:szCs w:val="24"/>
        </w:rPr>
      </w:pPr>
      <w:r w:rsidRPr="00FD5924">
        <w:rPr>
          <w:rFonts w:ascii="Times New Roman" w:hAnsi="Times New Roman" w:cs="Times New Roman"/>
          <w:b/>
          <w:sz w:val="24"/>
          <w:szCs w:val="24"/>
        </w:rPr>
        <w:t>Demanda laboral</w:t>
      </w:r>
    </w:p>
    <w:p w:rsidR="00FD5924" w:rsidRDefault="00FD5924" w:rsidP="00FD5924">
      <w:pPr>
        <w:jc w:val="both"/>
        <w:rPr>
          <w:rFonts w:ascii="Times New Roman" w:hAnsi="Times New Roman" w:cs="Times New Roman"/>
          <w:sz w:val="24"/>
          <w:szCs w:val="24"/>
        </w:rPr>
      </w:pPr>
      <w:r w:rsidRPr="00FD5924">
        <w:rPr>
          <w:rFonts w:ascii="Times New Roman" w:hAnsi="Times New Roman" w:cs="Times New Roman"/>
          <w:sz w:val="24"/>
          <w:szCs w:val="24"/>
        </w:rPr>
        <w:t xml:space="preserve">Después de haber realizado el análisis de  la perspectiva laboral para los próximos tres años en la zona conurbada de </w:t>
      </w:r>
      <w:r w:rsidR="00E95C88">
        <w:rPr>
          <w:rFonts w:ascii="Times New Roman" w:hAnsi="Times New Roman" w:cs="Times New Roman"/>
          <w:sz w:val="24"/>
          <w:szCs w:val="24"/>
        </w:rPr>
        <w:t xml:space="preserve">Tampico </w:t>
      </w:r>
      <w:r w:rsidRPr="00FD5924">
        <w:rPr>
          <w:rFonts w:ascii="Times New Roman" w:hAnsi="Times New Roman" w:cs="Times New Roman"/>
          <w:sz w:val="24"/>
          <w:szCs w:val="24"/>
        </w:rPr>
        <w:t>Madero</w:t>
      </w:r>
      <w:r w:rsidR="00E95C88">
        <w:rPr>
          <w:rFonts w:ascii="Times New Roman" w:hAnsi="Times New Roman" w:cs="Times New Roman"/>
          <w:sz w:val="24"/>
          <w:szCs w:val="24"/>
        </w:rPr>
        <w:t xml:space="preserve"> y </w:t>
      </w:r>
      <w:r>
        <w:rPr>
          <w:rFonts w:ascii="Times New Roman" w:hAnsi="Times New Roman" w:cs="Times New Roman"/>
          <w:sz w:val="24"/>
          <w:szCs w:val="24"/>
        </w:rPr>
        <w:t>Altamira</w:t>
      </w:r>
      <w:r w:rsidRPr="00FD5924">
        <w:rPr>
          <w:rFonts w:ascii="Times New Roman" w:hAnsi="Times New Roman" w:cs="Times New Roman"/>
          <w:sz w:val="24"/>
          <w:szCs w:val="24"/>
        </w:rPr>
        <w:t xml:space="preserve"> para el </w:t>
      </w:r>
      <w:r>
        <w:rPr>
          <w:rFonts w:ascii="Times New Roman" w:hAnsi="Times New Roman" w:cs="Times New Roman"/>
          <w:sz w:val="24"/>
          <w:szCs w:val="24"/>
        </w:rPr>
        <w:t>profesionista en e</w:t>
      </w:r>
      <w:r w:rsidRPr="00FD5924">
        <w:rPr>
          <w:rFonts w:ascii="Times New Roman" w:hAnsi="Times New Roman" w:cs="Times New Roman"/>
          <w:sz w:val="24"/>
          <w:szCs w:val="24"/>
        </w:rPr>
        <w:t>ner</w:t>
      </w:r>
      <w:r>
        <w:rPr>
          <w:rFonts w:ascii="Times New Roman" w:hAnsi="Times New Roman" w:cs="Times New Roman"/>
          <w:sz w:val="24"/>
          <w:szCs w:val="24"/>
        </w:rPr>
        <w:t>gías r</w:t>
      </w:r>
      <w:r w:rsidRPr="00FD5924">
        <w:rPr>
          <w:rFonts w:ascii="Times New Roman" w:hAnsi="Times New Roman" w:cs="Times New Roman"/>
          <w:sz w:val="24"/>
          <w:szCs w:val="24"/>
        </w:rPr>
        <w:t>enovables, puede resumirse que</w:t>
      </w:r>
      <w:r>
        <w:rPr>
          <w:rFonts w:ascii="Times New Roman" w:hAnsi="Times New Roman" w:cs="Times New Roman"/>
          <w:sz w:val="24"/>
          <w:szCs w:val="24"/>
        </w:rPr>
        <w:t xml:space="preserve"> </w:t>
      </w:r>
      <w:r w:rsidRPr="00FD5924">
        <w:rPr>
          <w:rFonts w:ascii="Times New Roman" w:hAnsi="Times New Roman" w:cs="Times New Roman"/>
          <w:sz w:val="24"/>
          <w:szCs w:val="24"/>
        </w:rPr>
        <w:t xml:space="preserve">las empresas estiman la contratación de personal </w:t>
      </w:r>
      <w:r>
        <w:rPr>
          <w:rFonts w:ascii="Times New Roman" w:hAnsi="Times New Roman" w:cs="Times New Roman"/>
          <w:sz w:val="24"/>
          <w:szCs w:val="24"/>
        </w:rPr>
        <w:t xml:space="preserve">que cuente por lo menos </w:t>
      </w:r>
      <w:r w:rsidRPr="00FD5924">
        <w:rPr>
          <w:rFonts w:ascii="Times New Roman" w:hAnsi="Times New Roman" w:cs="Times New Roman"/>
          <w:sz w:val="24"/>
          <w:szCs w:val="24"/>
        </w:rPr>
        <w:t xml:space="preserve">con nivel educativo medio </w:t>
      </w:r>
      <w:r>
        <w:rPr>
          <w:rFonts w:ascii="Times New Roman" w:hAnsi="Times New Roman" w:cs="Times New Roman"/>
          <w:sz w:val="24"/>
          <w:szCs w:val="24"/>
        </w:rPr>
        <w:t>en un periodo de un</w:t>
      </w:r>
      <w:r w:rsidRPr="00FD5924">
        <w:rPr>
          <w:rFonts w:ascii="Times New Roman" w:hAnsi="Times New Roman" w:cs="Times New Roman"/>
          <w:sz w:val="24"/>
          <w:szCs w:val="24"/>
        </w:rPr>
        <w:t xml:space="preserve"> año. </w:t>
      </w:r>
      <w:r>
        <w:rPr>
          <w:rFonts w:ascii="Times New Roman" w:hAnsi="Times New Roman" w:cs="Times New Roman"/>
          <w:sz w:val="24"/>
          <w:szCs w:val="24"/>
        </w:rPr>
        <w:t>La tabla 19 presenta los salarios promedio que ofrecen las empresas de la zona.</w:t>
      </w:r>
    </w:p>
    <w:p w:rsidR="00FD5924" w:rsidRDefault="00FD5924" w:rsidP="00FD5924">
      <w:pPr>
        <w:spacing w:after="0" w:line="240" w:lineRule="auto"/>
        <w:jc w:val="center"/>
        <w:rPr>
          <w:rFonts w:ascii="Times New Roman" w:hAnsi="Times New Roman" w:cs="Times New Roman"/>
          <w:sz w:val="24"/>
          <w:szCs w:val="24"/>
        </w:rPr>
      </w:pPr>
      <w:r>
        <w:rPr>
          <w:rFonts w:asciiTheme="majorHAnsi" w:eastAsiaTheme="majorEastAsia" w:hAnsiTheme="majorHAnsi" w:cstheme="majorBidi"/>
          <w:i/>
          <w:iCs/>
        </w:rPr>
        <w:t>Tabla 19</w:t>
      </w:r>
      <w:r w:rsidRPr="00BC17B1">
        <w:rPr>
          <w:rFonts w:asciiTheme="majorHAnsi" w:eastAsiaTheme="majorEastAsia" w:hAnsiTheme="majorHAnsi" w:cstheme="majorBidi"/>
          <w:i/>
          <w:iCs/>
        </w:rPr>
        <w:t>.</w:t>
      </w:r>
      <w:r>
        <w:rPr>
          <w:rFonts w:asciiTheme="majorHAnsi" w:eastAsiaTheme="majorEastAsia" w:hAnsiTheme="majorHAnsi" w:cstheme="majorBidi"/>
          <w:i/>
          <w:iCs/>
        </w:rPr>
        <w:t>Ofrecimiento salarial promedio del profesionista en energías renovables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781"/>
        <w:gridCol w:w="1851"/>
        <w:gridCol w:w="1834"/>
        <w:gridCol w:w="1841"/>
      </w:tblGrid>
      <w:tr w:rsidR="00FD5924" w:rsidRPr="00914145" w:rsidTr="00FD5924">
        <w:trPr>
          <w:trHeight w:val="292"/>
        </w:trPr>
        <w:tc>
          <w:tcPr>
            <w:tcW w:w="1839" w:type="dxa"/>
            <w:shd w:val="clear" w:color="auto" w:fill="auto"/>
            <w:vAlign w:val="center"/>
          </w:tcPr>
          <w:p w:rsidR="00FD5924" w:rsidRPr="00FD5924" w:rsidRDefault="00FD5924" w:rsidP="00FD5924">
            <w:pPr>
              <w:pStyle w:val="Sinespaciado"/>
              <w:jc w:val="center"/>
              <w:rPr>
                <w:b/>
              </w:rPr>
            </w:pPr>
            <w:r w:rsidRPr="00FD5924">
              <w:rPr>
                <w:b/>
              </w:rPr>
              <w:t>Nivel</w:t>
            </w:r>
          </w:p>
        </w:tc>
        <w:tc>
          <w:tcPr>
            <w:tcW w:w="1781" w:type="dxa"/>
            <w:shd w:val="clear" w:color="auto" w:fill="auto"/>
            <w:vAlign w:val="center"/>
          </w:tcPr>
          <w:p w:rsidR="00FD5924" w:rsidRPr="00FD5924" w:rsidRDefault="00FD5924" w:rsidP="00FD5924">
            <w:pPr>
              <w:pStyle w:val="Sinespaciado"/>
              <w:jc w:val="center"/>
              <w:rPr>
                <w:b/>
              </w:rPr>
            </w:pPr>
            <w:r w:rsidRPr="00FD5924">
              <w:rPr>
                <w:b/>
              </w:rPr>
              <w:t>Inmediato</w:t>
            </w:r>
          </w:p>
        </w:tc>
        <w:tc>
          <w:tcPr>
            <w:tcW w:w="1851" w:type="dxa"/>
            <w:shd w:val="clear" w:color="auto" w:fill="auto"/>
            <w:vAlign w:val="center"/>
          </w:tcPr>
          <w:p w:rsidR="00FD5924" w:rsidRPr="00FD5924" w:rsidRDefault="00FD5924" w:rsidP="00FD5924">
            <w:pPr>
              <w:pStyle w:val="Sinespaciado"/>
              <w:jc w:val="center"/>
              <w:rPr>
                <w:b/>
              </w:rPr>
            </w:pPr>
            <w:r w:rsidRPr="00FD5924">
              <w:rPr>
                <w:b/>
              </w:rPr>
              <w:t>A 6 meses</w:t>
            </w:r>
          </w:p>
        </w:tc>
        <w:tc>
          <w:tcPr>
            <w:tcW w:w="1834" w:type="dxa"/>
            <w:shd w:val="clear" w:color="auto" w:fill="auto"/>
            <w:vAlign w:val="center"/>
          </w:tcPr>
          <w:p w:rsidR="00FD5924" w:rsidRPr="00FD5924" w:rsidRDefault="00FD5924" w:rsidP="00FD5924">
            <w:pPr>
              <w:pStyle w:val="Sinespaciado"/>
              <w:jc w:val="center"/>
              <w:rPr>
                <w:b/>
              </w:rPr>
            </w:pPr>
            <w:r w:rsidRPr="00FD5924">
              <w:rPr>
                <w:b/>
              </w:rPr>
              <w:t>A 1 año</w:t>
            </w:r>
          </w:p>
        </w:tc>
        <w:tc>
          <w:tcPr>
            <w:tcW w:w="1841" w:type="dxa"/>
            <w:shd w:val="clear" w:color="auto" w:fill="auto"/>
            <w:vAlign w:val="center"/>
          </w:tcPr>
          <w:p w:rsidR="00FD5924" w:rsidRPr="00FD5924" w:rsidRDefault="00FD5924" w:rsidP="00FD5924">
            <w:pPr>
              <w:pStyle w:val="Sinespaciado"/>
              <w:jc w:val="center"/>
              <w:rPr>
                <w:b/>
              </w:rPr>
            </w:pPr>
            <w:r w:rsidRPr="00FD5924">
              <w:rPr>
                <w:b/>
              </w:rPr>
              <w:t>A 3 años</w:t>
            </w:r>
          </w:p>
        </w:tc>
      </w:tr>
      <w:tr w:rsidR="00FD5924" w:rsidRPr="00914145" w:rsidTr="00FD5924">
        <w:tc>
          <w:tcPr>
            <w:tcW w:w="1839" w:type="dxa"/>
            <w:vAlign w:val="center"/>
          </w:tcPr>
          <w:p w:rsidR="00FD5924" w:rsidRPr="00FD5924" w:rsidRDefault="00FD5924" w:rsidP="00FD5924">
            <w:pPr>
              <w:pStyle w:val="Sinespaciado"/>
              <w:jc w:val="center"/>
            </w:pPr>
            <w:r w:rsidRPr="00FD5924">
              <w:t>Medio</w:t>
            </w:r>
          </w:p>
        </w:tc>
        <w:tc>
          <w:tcPr>
            <w:tcW w:w="1781" w:type="dxa"/>
            <w:vAlign w:val="center"/>
          </w:tcPr>
          <w:p w:rsidR="00FD5924" w:rsidRPr="00FD5924" w:rsidRDefault="00FD5924" w:rsidP="00FD5924">
            <w:pPr>
              <w:pStyle w:val="Sinespaciado"/>
              <w:jc w:val="center"/>
            </w:pPr>
            <w:r w:rsidRPr="00FD5924">
              <w:t>$6,000-7,200</w:t>
            </w:r>
          </w:p>
        </w:tc>
        <w:tc>
          <w:tcPr>
            <w:tcW w:w="1851" w:type="dxa"/>
            <w:vAlign w:val="center"/>
          </w:tcPr>
          <w:p w:rsidR="00FD5924" w:rsidRPr="00FD5924" w:rsidRDefault="00FD5924" w:rsidP="00FD5924">
            <w:pPr>
              <w:pStyle w:val="Sinespaciado"/>
              <w:jc w:val="center"/>
            </w:pPr>
            <w:r w:rsidRPr="00FD5924">
              <w:t>Dependiendo de su desempeño</w:t>
            </w:r>
          </w:p>
        </w:tc>
        <w:tc>
          <w:tcPr>
            <w:tcW w:w="1834" w:type="dxa"/>
            <w:vAlign w:val="center"/>
          </w:tcPr>
          <w:p w:rsidR="00FD5924" w:rsidRPr="00FD5924" w:rsidRDefault="00FD5924" w:rsidP="00FD5924">
            <w:pPr>
              <w:pStyle w:val="Sinespaciado"/>
              <w:jc w:val="center"/>
            </w:pPr>
            <w:r w:rsidRPr="00FD5924">
              <w:t>Dependiendo de su desempeño</w:t>
            </w:r>
          </w:p>
        </w:tc>
        <w:tc>
          <w:tcPr>
            <w:tcW w:w="1841" w:type="dxa"/>
            <w:vAlign w:val="center"/>
          </w:tcPr>
          <w:p w:rsidR="00FD5924" w:rsidRPr="00FD5924" w:rsidRDefault="00FD5924" w:rsidP="00FD5924">
            <w:pPr>
              <w:pStyle w:val="Sinespaciado"/>
              <w:jc w:val="center"/>
            </w:pPr>
            <w:r w:rsidRPr="00FD5924">
              <w:t>Dependiendo de su desempeño</w:t>
            </w:r>
          </w:p>
        </w:tc>
      </w:tr>
      <w:tr w:rsidR="00FD5924" w:rsidRPr="00914145" w:rsidTr="00FD5924">
        <w:tc>
          <w:tcPr>
            <w:tcW w:w="1839" w:type="dxa"/>
            <w:vAlign w:val="center"/>
          </w:tcPr>
          <w:p w:rsidR="00FD5924" w:rsidRPr="00FD5924" w:rsidRDefault="00FD5924" w:rsidP="00FD5924">
            <w:pPr>
              <w:pStyle w:val="Sinespaciado"/>
              <w:jc w:val="center"/>
            </w:pPr>
            <w:r w:rsidRPr="00FD5924">
              <w:t>TSU</w:t>
            </w:r>
          </w:p>
        </w:tc>
        <w:tc>
          <w:tcPr>
            <w:tcW w:w="1781" w:type="dxa"/>
            <w:vAlign w:val="center"/>
          </w:tcPr>
          <w:p w:rsidR="00FD5924" w:rsidRPr="00FD5924" w:rsidRDefault="00FD5924" w:rsidP="00FD5924">
            <w:pPr>
              <w:pStyle w:val="Sinespaciado"/>
              <w:jc w:val="center"/>
            </w:pPr>
            <w:r w:rsidRPr="00FD5924">
              <w:t>$6,000-7,200</w:t>
            </w:r>
          </w:p>
        </w:tc>
        <w:tc>
          <w:tcPr>
            <w:tcW w:w="1851" w:type="dxa"/>
            <w:vAlign w:val="center"/>
          </w:tcPr>
          <w:p w:rsidR="00FD5924" w:rsidRPr="00FD5924" w:rsidRDefault="00FD5924" w:rsidP="00FD5924">
            <w:pPr>
              <w:pStyle w:val="Sinespaciado"/>
              <w:jc w:val="center"/>
            </w:pPr>
            <w:r w:rsidRPr="00FD5924">
              <w:t>Dependiendo de su desempeño</w:t>
            </w:r>
          </w:p>
        </w:tc>
        <w:tc>
          <w:tcPr>
            <w:tcW w:w="1834" w:type="dxa"/>
            <w:vAlign w:val="center"/>
          </w:tcPr>
          <w:p w:rsidR="00FD5924" w:rsidRPr="00FD5924" w:rsidRDefault="00FD5924" w:rsidP="00FD5924">
            <w:pPr>
              <w:pStyle w:val="Sinespaciado"/>
              <w:jc w:val="center"/>
            </w:pPr>
            <w:r w:rsidRPr="00FD5924">
              <w:t>Dependiendo de su desempeño</w:t>
            </w:r>
          </w:p>
        </w:tc>
        <w:tc>
          <w:tcPr>
            <w:tcW w:w="1841" w:type="dxa"/>
            <w:vAlign w:val="center"/>
          </w:tcPr>
          <w:p w:rsidR="00FD5924" w:rsidRPr="00FD5924" w:rsidRDefault="00FD5924" w:rsidP="00FD5924">
            <w:pPr>
              <w:pStyle w:val="Sinespaciado"/>
              <w:jc w:val="center"/>
            </w:pPr>
            <w:r w:rsidRPr="00FD5924">
              <w:t>Dependiendo de su desempeño</w:t>
            </w:r>
          </w:p>
        </w:tc>
      </w:tr>
      <w:tr w:rsidR="00FD5924" w:rsidRPr="00914145" w:rsidTr="00FD5924">
        <w:tc>
          <w:tcPr>
            <w:tcW w:w="1839" w:type="dxa"/>
            <w:vAlign w:val="center"/>
          </w:tcPr>
          <w:p w:rsidR="00FD5924" w:rsidRPr="00FD5924" w:rsidRDefault="00FD5924" w:rsidP="00FD5924">
            <w:pPr>
              <w:pStyle w:val="Sinespaciado"/>
              <w:jc w:val="center"/>
            </w:pPr>
            <w:r w:rsidRPr="00FD5924">
              <w:t>Licenciatura</w:t>
            </w:r>
          </w:p>
        </w:tc>
        <w:tc>
          <w:tcPr>
            <w:tcW w:w="1781" w:type="dxa"/>
            <w:vAlign w:val="center"/>
          </w:tcPr>
          <w:p w:rsidR="00FD5924" w:rsidRPr="00FD5924" w:rsidRDefault="00FD5924" w:rsidP="00FD5924">
            <w:pPr>
              <w:pStyle w:val="Sinespaciado"/>
              <w:jc w:val="center"/>
            </w:pPr>
            <w:r w:rsidRPr="00FD5924">
              <w:t>$8,000-20,000</w:t>
            </w:r>
          </w:p>
        </w:tc>
        <w:tc>
          <w:tcPr>
            <w:tcW w:w="1851" w:type="dxa"/>
            <w:vAlign w:val="center"/>
          </w:tcPr>
          <w:p w:rsidR="00FD5924" w:rsidRPr="00FD5924" w:rsidRDefault="00FD5924" w:rsidP="00FD5924">
            <w:pPr>
              <w:pStyle w:val="Sinespaciado"/>
              <w:jc w:val="center"/>
            </w:pPr>
            <w:r w:rsidRPr="00FD5924">
              <w:t>Dependiendo de su desempeño</w:t>
            </w:r>
          </w:p>
        </w:tc>
        <w:tc>
          <w:tcPr>
            <w:tcW w:w="1834" w:type="dxa"/>
            <w:vAlign w:val="center"/>
          </w:tcPr>
          <w:p w:rsidR="00FD5924" w:rsidRPr="00FD5924" w:rsidRDefault="00FD5924" w:rsidP="00FD5924">
            <w:pPr>
              <w:pStyle w:val="Sinespaciado"/>
              <w:jc w:val="center"/>
            </w:pPr>
            <w:r w:rsidRPr="00FD5924">
              <w:t>Dependiendo de su desempeño</w:t>
            </w:r>
          </w:p>
        </w:tc>
        <w:tc>
          <w:tcPr>
            <w:tcW w:w="1841" w:type="dxa"/>
            <w:vAlign w:val="center"/>
          </w:tcPr>
          <w:p w:rsidR="00FD5924" w:rsidRPr="00FD5924" w:rsidRDefault="00FD5924" w:rsidP="00FD5924">
            <w:pPr>
              <w:pStyle w:val="Sinespaciado"/>
              <w:jc w:val="center"/>
            </w:pPr>
            <w:r w:rsidRPr="00FD5924">
              <w:t>Dependiendo de su desempeño</w:t>
            </w:r>
          </w:p>
        </w:tc>
      </w:tr>
      <w:tr w:rsidR="00FD5924" w:rsidRPr="00914145" w:rsidTr="00FD5924">
        <w:tc>
          <w:tcPr>
            <w:tcW w:w="1839" w:type="dxa"/>
            <w:vAlign w:val="center"/>
          </w:tcPr>
          <w:p w:rsidR="00FD5924" w:rsidRPr="00FD5924" w:rsidRDefault="00FD5924" w:rsidP="00FD5924">
            <w:pPr>
              <w:pStyle w:val="Sinespaciado"/>
              <w:jc w:val="center"/>
            </w:pPr>
            <w:r w:rsidRPr="00FD5924">
              <w:t>Postgrado</w:t>
            </w:r>
          </w:p>
        </w:tc>
        <w:tc>
          <w:tcPr>
            <w:tcW w:w="1781" w:type="dxa"/>
            <w:vAlign w:val="center"/>
          </w:tcPr>
          <w:p w:rsidR="00FD5924" w:rsidRPr="00FD5924" w:rsidRDefault="00FD5924" w:rsidP="00FD5924">
            <w:pPr>
              <w:pStyle w:val="Sinespaciado"/>
              <w:jc w:val="center"/>
            </w:pPr>
            <w:r w:rsidRPr="00FD5924">
              <w:t>$12,000-20,000</w:t>
            </w:r>
          </w:p>
        </w:tc>
        <w:tc>
          <w:tcPr>
            <w:tcW w:w="1851" w:type="dxa"/>
            <w:vAlign w:val="center"/>
          </w:tcPr>
          <w:p w:rsidR="00FD5924" w:rsidRPr="00FD5924" w:rsidRDefault="00FD5924" w:rsidP="00FD5924">
            <w:pPr>
              <w:pStyle w:val="Sinespaciado"/>
              <w:jc w:val="center"/>
            </w:pPr>
            <w:r w:rsidRPr="00FD5924">
              <w:t>Dependiendo de su desempeño</w:t>
            </w:r>
          </w:p>
        </w:tc>
        <w:tc>
          <w:tcPr>
            <w:tcW w:w="1834" w:type="dxa"/>
            <w:vAlign w:val="center"/>
          </w:tcPr>
          <w:p w:rsidR="00FD5924" w:rsidRPr="00FD5924" w:rsidRDefault="00FD5924" w:rsidP="00FD5924">
            <w:pPr>
              <w:pStyle w:val="Sinespaciado"/>
              <w:jc w:val="center"/>
            </w:pPr>
            <w:r w:rsidRPr="00FD5924">
              <w:t>Dependiendo de su desempeño</w:t>
            </w:r>
          </w:p>
        </w:tc>
        <w:tc>
          <w:tcPr>
            <w:tcW w:w="1841" w:type="dxa"/>
            <w:vAlign w:val="center"/>
          </w:tcPr>
          <w:p w:rsidR="00FD5924" w:rsidRPr="00FD5924" w:rsidRDefault="00FD5924" w:rsidP="00FD5924">
            <w:pPr>
              <w:pStyle w:val="Sinespaciado"/>
              <w:jc w:val="center"/>
            </w:pPr>
            <w:r w:rsidRPr="00FD5924">
              <w:t>Dependiendo de su desempeño</w:t>
            </w:r>
          </w:p>
        </w:tc>
      </w:tr>
    </w:tbl>
    <w:p w:rsidR="00FD5924" w:rsidRPr="00914145" w:rsidRDefault="00FD5924" w:rsidP="00FD5924">
      <w:pPr>
        <w:jc w:val="both"/>
        <w:rPr>
          <w:rFonts w:ascii="Arial" w:hAnsi="Arial" w:cs="Arial"/>
        </w:rPr>
      </w:pPr>
      <w:r>
        <w:rPr>
          <w:rFonts w:ascii="Arial" w:hAnsi="Arial" w:cs="Arial"/>
        </w:rPr>
        <w:t>NOTA: s</w:t>
      </w:r>
      <w:r w:rsidRPr="00914145">
        <w:rPr>
          <w:rFonts w:ascii="Arial" w:hAnsi="Arial" w:cs="Arial"/>
        </w:rPr>
        <w:t>e utiliza como referencia la moneda nacional</w:t>
      </w:r>
    </w:p>
    <w:p w:rsidR="00573DEB" w:rsidRPr="00FD5924" w:rsidRDefault="000B0656" w:rsidP="003F41C1">
      <w:pPr>
        <w:spacing w:before="120" w:after="240" w:line="360" w:lineRule="auto"/>
        <w:jc w:val="both"/>
        <w:rPr>
          <w:rFonts w:ascii="Calibri" w:eastAsia="Times New Roman" w:hAnsi="Calibri" w:cs="Calibri"/>
          <w:color w:val="7030A0"/>
          <w:sz w:val="28"/>
          <w:szCs w:val="28"/>
          <w:lang w:val="es-ES" w:eastAsia="es-ES"/>
        </w:rPr>
      </w:pPr>
      <w:r w:rsidRPr="00FD5924">
        <w:rPr>
          <w:rFonts w:ascii="Calibri" w:eastAsia="Times New Roman" w:hAnsi="Calibri" w:cs="Calibri"/>
          <w:color w:val="7030A0"/>
          <w:sz w:val="28"/>
          <w:szCs w:val="28"/>
          <w:lang w:val="es-ES" w:eastAsia="es-ES"/>
        </w:rPr>
        <w:t>Conclusión</w:t>
      </w:r>
    </w:p>
    <w:p w:rsidR="00FD5924" w:rsidRPr="00E95C88" w:rsidRDefault="00FD5924" w:rsidP="007468CC">
      <w:pPr>
        <w:spacing w:before="120" w:after="240" w:line="360" w:lineRule="auto"/>
        <w:jc w:val="both"/>
        <w:rPr>
          <w:rFonts w:ascii="Times New Roman" w:hAnsi="Times New Roman" w:cs="Times New Roman"/>
          <w:sz w:val="24"/>
          <w:szCs w:val="24"/>
        </w:rPr>
      </w:pPr>
      <w:r w:rsidRPr="00E95C88">
        <w:rPr>
          <w:rFonts w:ascii="Times New Roman" w:hAnsi="Times New Roman" w:cs="Times New Roman"/>
          <w:sz w:val="24"/>
          <w:szCs w:val="24"/>
        </w:rPr>
        <w:t>El Análisis Situacional del Trabajo (AST) realizado en la Zona Conurbada Tampico, Madero y Altamira se llevó a cabo con éxito; los empresarios e ingenieros del sector industrial afín a la especialidad  realizaron importantes aportaciones, mismas que constituyen los fundamentos para para el diseño de la carrera de Ingeniero en Energías Renovables de las Universidades Tecnológicas del país.</w:t>
      </w:r>
    </w:p>
    <w:p w:rsidR="00FD5924" w:rsidRPr="00E95C88" w:rsidRDefault="00D96780" w:rsidP="007468CC">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información recabada</w:t>
      </w:r>
      <w:r w:rsidR="00FD5924" w:rsidRPr="00E95C88">
        <w:rPr>
          <w:rFonts w:ascii="Times New Roman" w:hAnsi="Times New Roman" w:cs="Times New Roman"/>
          <w:sz w:val="24"/>
          <w:szCs w:val="24"/>
        </w:rPr>
        <w:t xml:space="preserve"> </w:t>
      </w:r>
      <w:r w:rsidR="00E95C88">
        <w:rPr>
          <w:rFonts w:ascii="Times New Roman" w:hAnsi="Times New Roman" w:cs="Times New Roman"/>
          <w:sz w:val="24"/>
          <w:szCs w:val="24"/>
        </w:rPr>
        <w:t>remarca</w:t>
      </w:r>
      <w:r w:rsidR="00FD5924" w:rsidRPr="00E95C88">
        <w:rPr>
          <w:rFonts w:ascii="Times New Roman" w:hAnsi="Times New Roman" w:cs="Times New Roman"/>
          <w:sz w:val="24"/>
          <w:szCs w:val="24"/>
        </w:rPr>
        <w:t xml:space="preserve"> la importancia de que el Ingeniero en Energías Renovables posea los conocimientos técnicos, administrativos y de relación social que le permitan ejecutar proyectos sustentables con base en una cultura de trabajo en equipo, además de preservar el medio ambiente que lo rodea. Se destacaron cualidades como la éti</w:t>
      </w:r>
      <w:r w:rsidR="00E95C88">
        <w:rPr>
          <w:rFonts w:ascii="Times New Roman" w:hAnsi="Times New Roman" w:cs="Times New Roman"/>
          <w:sz w:val="24"/>
          <w:szCs w:val="24"/>
        </w:rPr>
        <w:t>ca y responsabilidad así como</w:t>
      </w:r>
      <w:r w:rsidR="00FD5924" w:rsidRPr="00E95C88">
        <w:rPr>
          <w:rFonts w:ascii="Times New Roman" w:hAnsi="Times New Roman" w:cs="Times New Roman"/>
          <w:sz w:val="24"/>
          <w:szCs w:val="24"/>
        </w:rPr>
        <w:t xml:space="preserve"> la capacidad para trabajar bajo presión, poseer dominio personal y razonamiento deductivo. El trabajo en equipo, la toma de decisiones, el liderazgo y la rapidez de ejecución de las tareas se enfatizaron por parte de los expertos industriales.</w:t>
      </w:r>
    </w:p>
    <w:p w:rsidR="00FD5924" w:rsidRPr="00E95C88" w:rsidRDefault="00FD5924" w:rsidP="007468CC">
      <w:pPr>
        <w:spacing w:before="120" w:after="240" w:line="360" w:lineRule="auto"/>
        <w:jc w:val="both"/>
        <w:rPr>
          <w:rFonts w:ascii="Times New Roman" w:hAnsi="Times New Roman" w:cs="Times New Roman"/>
          <w:sz w:val="24"/>
          <w:szCs w:val="24"/>
        </w:rPr>
      </w:pPr>
      <w:r w:rsidRPr="00E95C88">
        <w:rPr>
          <w:rFonts w:ascii="Times New Roman" w:hAnsi="Times New Roman" w:cs="Times New Roman"/>
          <w:sz w:val="24"/>
          <w:szCs w:val="24"/>
        </w:rPr>
        <w:t>Finalmente se consideró la conveniencia de que el Ingeniero en Energías Renovables fomente una cultura de constante preparación y mejora continua, esto con el objetivo de fortalecer su desarrollo profesional.</w:t>
      </w:r>
      <w:r w:rsidR="00E95C88">
        <w:rPr>
          <w:rFonts w:ascii="Times New Roman" w:hAnsi="Times New Roman" w:cs="Times New Roman"/>
          <w:sz w:val="24"/>
          <w:szCs w:val="24"/>
        </w:rPr>
        <w:t xml:space="preserve"> La información fue enviada a la DGUTyP en la Ciudad de México y condensada con otros estudios realizados en diversas zonas del país. Un grupo de expertos el mapa curricular de la carrera de Ingeniero en E</w:t>
      </w:r>
      <w:r w:rsidR="00D96780">
        <w:rPr>
          <w:rFonts w:ascii="Times New Roman" w:hAnsi="Times New Roman" w:cs="Times New Roman"/>
          <w:sz w:val="24"/>
          <w:szCs w:val="24"/>
        </w:rPr>
        <w:t xml:space="preserve">nergías Renovables, mismo que </w:t>
      </w:r>
      <w:r w:rsidR="00E95C88">
        <w:rPr>
          <w:rFonts w:ascii="Times New Roman" w:hAnsi="Times New Roman" w:cs="Times New Roman"/>
          <w:sz w:val="24"/>
          <w:szCs w:val="24"/>
        </w:rPr>
        <w:t xml:space="preserve"> ha entrado en vigor en las Universidades Tecnológicas de México.</w:t>
      </w:r>
    </w:p>
    <w:p w:rsidR="000B0656" w:rsidRPr="003F41C1" w:rsidRDefault="007E0769" w:rsidP="003F41C1">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w:t>
      </w:r>
      <w:r w:rsidR="003F41C1" w:rsidRPr="003F41C1">
        <w:rPr>
          <w:rFonts w:ascii="Calibri" w:eastAsia="Times New Roman" w:hAnsi="Calibri" w:cs="Calibri"/>
          <w:color w:val="7030A0"/>
          <w:sz w:val="28"/>
          <w:szCs w:val="28"/>
          <w:lang w:val="es-ES" w:eastAsia="es-ES"/>
        </w:rPr>
        <w:t>ibliografía</w:t>
      </w:r>
    </w:p>
    <w:p w:rsidR="00CD6E61" w:rsidRDefault="00CD6E61" w:rsidP="00CD6E61">
      <w:pPr>
        <w:pStyle w:val="Bibliografa"/>
        <w:overflowPunct/>
        <w:autoSpaceDE/>
        <w:autoSpaceDN/>
        <w:adjustRightInd/>
        <w:spacing w:after="240" w:line="360" w:lineRule="auto"/>
        <w:ind w:left="720" w:hanging="720"/>
        <w:textAlignment w:val="auto"/>
        <w:rPr>
          <w:rFonts w:eastAsia="Calibri"/>
          <w:noProof/>
          <w:szCs w:val="24"/>
          <w:lang w:val="es-ES" w:eastAsia="en-US"/>
        </w:rPr>
      </w:pPr>
      <w:r>
        <w:rPr>
          <w:rFonts w:eastAsia="Calibri"/>
          <w:noProof/>
          <w:szCs w:val="24"/>
          <w:lang w:val="es-ES" w:eastAsia="en-US"/>
        </w:rPr>
        <w:t>Argüelles, A. (1996). Competencia Laboral y Educación Basada en Normas de Competencia. México: Limusa.</w:t>
      </w:r>
    </w:p>
    <w:p w:rsidR="00CB5311" w:rsidRPr="007468CC" w:rsidRDefault="00CB5311" w:rsidP="007468CC">
      <w:pPr>
        <w:pStyle w:val="Bibliografa"/>
        <w:overflowPunct/>
        <w:autoSpaceDE/>
        <w:autoSpaceDN/>
        <w:adjustRightInd/>
        <w:spacing w:line="360" w:lineRule="auto"/>
        <w:ind w:left="720" w:hanging="720"/>
        <w:textAlignment w:val="auto"/>
        <w:rPr>
          <w:rFonts w:eastAsia="Calibri"/>
          <w:noProof/>
          <w:szCs w:val="24"/>
          <w:lang w:val="es-ES" w:eastAsia="en-US"/>
        </w:rPr>
      </w:pPr>
      <w:r w:rsidRPr="007468CC">
        <w:rPr>
          <w:rFonts w:eastAsia="Calibri"/>
          <w:noProof/>
          <w:szCs w:val="24"/>
          <w:lang w:val="es-ES" w:eastAsia="en-US"/>
        </w:rPr>
        <w:t>CGUTyP, (2015). Coordinación General de Universidades Tecnológicas y Politécnicas. Consultado el 24/03/2015 de:</w:t>
      </w:r>
    </w:p>
    <w:p w:rsidR="00CB5311" w:rsidRPr="007468CC" w:rsidRDefault="00CB5311" w:rsidP="007468CC">
      <w:pPr>
        <w:spacing w:after="240" w:line="360" w:lineRule="auto"/>
        <w:jc w:val="both"/>
        <w:rPr>
          <w:rFonts w:ascii="Times New Roman" w:hAnsi="Times New Roman" w:cs="Times New Roman"/>
          <w:sz w:val="24"/>
          <w:szCs w:val="24"/>
          <w:lang w:val="es-ES"/>
        </w:rPr>
      </w:pPr>
      <w:r w:rsidRPr="007468CC">
        <w:rPr>
          <w:rFonts w:ascii="Times New Roman" w:hAnsi="Times New Roman" w:cs="Times New Roman"/>
          <w:sz w:val="24"/>
          <w:szCs w:val="24"/>
          <w:lang w:val="es-ES"/>
        </w:rPr>
        <w:tab/>
        <w:t>http://www.cgut.sep.gob.mx</w:t>
      </w:r>
    </w:p>
    <w:p w:rsidR="00713FC4" w:rsidRDefault="00303C75" w:rsidP="007468CC">
      <w:pPr>
        <w:pStyle w:val="Bibliografa"/>
        <w:overflowPunct/>
        <w:autoSpaceDE/>
        <w:autoSpaceDN/>
        <w:adjustRightInd/>
        <w:spacing w:after="240" w:line="360" w:lineRule="auto"/>
        <w:ind w:left="720" w:hanging="720"/>
        <w:textAlignment w:val="auto"/>
        <w:rPr>
          <w:rFonts w:eastAsia="Calibri"/>
          <w:noProof/>
          <w:szCs w:val="24"/>
          <w:lang w:val="es-ES" w:eastAsia="en-US"/>
        </w:rPr>
      </w:pPr>
      <w:r>
        <w:rPr>
          <w:rFonts w:eastAsia="Calibri"/>
          <w:noProof/>
          <w:szCs w:val="24"/>
          <w:lang w:val="es-ES" w:eastAsia="en-US"/>
        </w:rPr>
        <w:t>Carrillo</w:t>
      </w:r>
      <w:r w:rsidR="00713FC4">
        <w:rPr>
          <w:rFonts w:eastAsia="Calibri"/>
          <w:noProof/>
          <w:szCs w:val="24"/>
          <w:lang w:val="es-ES" w:eastAsia="en-US"/>
        </w:rPr>
        <w:t>,</w:t>
      </w:r>
      <w:r>
        <w:rPr>
          <w:rFonts w:eastAsia="Calibri"/>
          <w:noProof/>
          <w:szCs w:val="24"/>
          <w:lang w:val="es-ES" w:eastAsia="en-US"/>
        </w:rPr>
        <w:t xml:space="preserve"> E.,</w:t>
      </w:r>
      <w:r w:rsidR="00713FC4">
        <w:rPr>
          <w:rFonts w:eastAsia="Calibri"/>
          <w:noProof/>
          <w:szCs w:val="24"/>
          <w:lang w:val="es-ES" w:eastAsia="en-US"/>
        </w:rPr>
        <w:t xml:space="preserve"> et al. (2009). Metodología para el diseño curricular. Costa Rica: Grupo PrintCenter.</w:t>
      </w:r>
    </w:p>
    <w:p w:rsidR="008C04F0" w:rsidRPr="007468CC" w:rsidRDefault="008C04F0" w:rsidP="007468CC">
      <w:pPr>
        <w:pStyle w:val="Bibliografa"/>
        <w:overflowPunct/>
        <w:autoSpaceDE/>
        <w:autoSpaceDN/>
        <w:adjustRightInd/>
        <w:spacing w:after="240" w:line="360" w:lineRule="auto"/>
        <w:ind w:left="720" w:hanging="720"/>
        <w:textAlignment w:val="auto"/>
        <w:rPr>
          <w:rFonts w:eastAsia="Calibri"/>
          <w:noProof/>
          <w:szCs w:val="24"/>
          <w:lang w:val="es-ES" w:eastAsia="en-US"/>
        </w:rPr>
      </w:pPr>
      <w:r w:rsidRPr="007468CC">
        <w:rPr>
          <w:rFonts w:eastAsia="Calibri"/>
          <w:noProof/>
          <w:szCs w:val="24"/>
          <w:lang w:val="es-ES" w:eastAsia="en-US"/>
        </w:rPr>
        <w:t xml:space="preserve">Córica, </w:t>
      </w:r>
      <w:r w:rsidR="004E4B5A" w:rsidRPr="007468CC">
        <w:rPr>
          <w:rFonts w:eastAsia="Calibri"/>
          <w:noProof/>
          <w:szCs w:val="24"/>
          <w:lang w:val="es-ES" w:eastAsia="en-US"/>
        </w:rPr>
        <w:t>J., Dinerstein, P. (2009). Diseño curricular y nuevas generaciones. Argentina: Editorial Virtual.</w:t>
      </w:r>
    </w:p>
    <w:p w:rsidR="00AE4445" w:rsidRPr="007468CC" w:rsidRDefault="00AE4445" w:rsidP="007468CC">
      <w:pPr>
        <w:pStyle w:val="Bibliografa"/>
        <w:overflowPunct/>
        <w:autoSpaceDE/>
        <w:autoSpaceDN/>
        <w:adjustRightInd/>
        <w:spacing w:before="120" w:after="240" w:line="360" w:lineRule="auto"/>
        <w:ind w:left="720" w:hanging="720"/>
        <w:textAlignment w:val="auto"/>
        <w:rPr>
          <w:rFonts w:eastAsia="Calibri"/>
          <w:noProof/>
          <w:szCs w:val="24"/>
          <w:lang w:val="es-ES" w:eastAsia="en-US"/>
        </w:rPr>
      </w:pPr>
      <w:r w:rsidRPr="007468CC">
        <w:rPr>
          <w:rFonts w:eastAsia="Calibri"/>
          <w:noProof/>
          <w:szCs w:val="24"/>
          <w:lang w:val="es-ES" w:eastAsia="en-US"/>
        </w:rPr>
        <w:t>Corrales, S. (2007). La Misión de la Universidad en el Siglo XXI. Revista Razón y Palabra, num. 57.</w:t>
      </w:r>
    </w:p>
    <w:p w:rsidR="008F4AB4" w:rsidRDefault="008F4AB4" w:rsidP="007468CC">
      <w:pPr>
        <w:pStyle w:val="Bibliografa"/>
        <w:overflowPunct/>
        <w:autoSpaceDE/>
        <w:autoSpaceDN/>
        <w:adjustRightInd/>
        <w:spacing w:before="120" w:after="240" w:line="360" w:lineRule="auto"/>
        <w:ind w:left="720" w:hanging="720"/>
        <w:textAlignment w:val="auto"/>
        <w:rPr>
          <w:rFonts w:eastAsia="Calibri"/>
          <w:noProof/>
          <w:szCs w:val="24"/>
          <w:lang w:val="es-ES" w:eastAsia="en-US"/>
        </w:rPr>
      </w:pPr>
      <w:r>
        <w:rPr>
          <w:rFonts w:eastAsia="Calibri"/>
          <w:noProof/>
          <w:szCs w:val="24"/>
          <w:lang w:val="es-ES" w:eastAsia="en-US"/>
        </w:rPr>
        <w:lastRenderedPageBreak/>
        <w:t>Díaz, M., et al. (2006). Metodologías de enseñanza y aprendizaje para el desarrollo de competencias. Orientaciones para el profesorado universitario ante el espacio europeo de educación superior.</w:t>
      </w:r>
      <w:r w:rsidR="00C8205B">
        <w:rPr>
          <w:rFonts w:eastAsia="Calibri"/>
          <w:noProof/>
          <w:szCs w:val="24"/>
          <w:lang w:val="es-ES" w:eastAsia="en-US"/>
        </w:rPr>
        <w:t xml:space="preserve"> Madrid: Alianza Editorial.</w:t>
      </w:r>
    </w:p>
    <w:p w:rsidR="00B207F1" w:rsidRPr="007468CC" w:rsidRDefault="008C04F0" w:rsidP="007468CC">
      <w:pPr>
        <w:pStyle w:val="Bibliografa"/>
        <w:overflowPunct/>
        <w:autoSpaceDE/>
        <w:autoSpaceDN/>
        <w:adjustRightInd/>
        <w:spacing w:before="120" w:after="240" w:line="360" w:lineRule="auto"/>
        <w:ind w:left="720" w:hanging="720"/>
        <w:textAlignment w:val="auto"/>
        <w:rPr>
          <w:rFonts w:eastAsia="Calibri"/>
          <w:noProof/>
          <w:szCs w:val="24"/>
          <w:lang w:val="es-ES" w:eastAsia="en-US"/>
        </w:rPr>
      </w:pPr>
      <w:r w:rsidRPr="007468CC">
        <w:rPr>
          <w:rFonts w:eastAsia="Calibri"/>
          <w:noProof/>
          <w:szCs w:val="24"/>
          <w:lang w:val="es-ES" w:eastAsia="en-US"/>
        </w:rPr>
        <w:t xml:space="preserve">Díaz-Barriga, A. (2011). Competencias en educación, </w:t>
      </w:r>
      <w:r w:rsidR="007468CC" w:rsidRPr="007468CC">
        <w:rPr>
          <w:rFonts w:eastAsia="Calibri"/>
          <w:noProof/>
          <w:szCs w:val="24"/>
          <w:lang w:val="es-ES" w:eastAsia="en-US"/>
        </w:rPr>
        <w:t xml:space="preserve">corrientes de pensamiento e </w:t>
      </w:r>
      <w:r w:rsidRPr="007468CC">
        <w:rPr>
          <w:rFonts w:eastAsia="Calibri"/>
          <w:noProof/>
          <w:szCs w:val="24"/>
          <w:lang w:val="es-ES" w:eastAsia="en-US"/>
        </w:rPr>
        <w:t>implicaciones para el currículo y el trabajo en el aula. Revista Iberoamericana de Educación Superior, volumen 2, número 5.</w:t>
      </w:r>
    </w:p>
    <w:p w:rsidR="00637051" w:rsidRDefault="00C857C2" w:rsidP="007468CC">
      <w:pPr>
        <w:pStyle w:val="Bibliografa"/>
        <w:overflowPunct/>
        <w:autoSpaceDE/>
        <w:autoSpaceDN/>
        <w:adjustRightInd/>
        <w:spacing w:line="360" w:lineRule="auto"/>
        <w:ind w:left="720" w:hanging="720"/>
        <w:textAlignment w:val="auto"/>
        <w:rPr>
          <w:rFonts w:eastAsia="Calibri"/>
          <w:noProof/>
          <w:szCs w:val="24"/>
          <w:lang w:val="es-MX" w:eastAsia="en-US"/>
        </w:rPr>
      </w:pPr>
      <w:r>
        <w:rPr>
          <w:rFonts w:eastAsia="Calibri"/>
          <w:noProof/>
          <w:szCs w:val="24"/>
          <w:lang w:val="es-ES" w:eastAsia="en-US"/>
        </w:rPr>
        <w:t xml:space="preserve">ECCE (2015). Energy Conversion Congress </w:t>
      </w:r>
      <w:r>
        <w:rPr>
          <w:rFonts w:eastAsia="Calibri"/>
          <w:noProof/>
          <w:szCs w:val="24"/>
          <w:lang w:val="es-MX" w:eastAsia="en-US"/>
        </w:rPr>
        <w:t>&amp; Ex</w:t>
      </w:r>
      <w:r w:rsidRPr="00C857C2">
        <w:rPr>
          <w:rFonts w:eastAsia="Calibri"/>
          <w:noProof/>
          <w:szCs w:val="24"/>
          <w:lang w:val="es-MX" w:eastAsia="en-US"/>
        </w:rPr>
        <w:t>po</w:t>
      </w:r>
      <w:r w:rsidR="00637051">
        <w:rPr>
          <w:rFonts w:eastAsia="Calibri"/>
          <w:noProof/>
          <w:szCs w:val="24"/>
          <w:lang w:val="es-MX" w:eastAsia="en-US"/>
        </w:rPr>
        <w:t>, Montreal, Canadá</w:t>
      </w:r>
      <w:r w:rsidRPr="00C857C2">
        <w:rPr>
          <w:rFonts w:eastAsia="Calibri"/>
          <w:noProof/>
          <w:szCs w:val="24"/>
          <w:lang w:val="es-MX" w:eastAsia="en-US"/>
        </w:rPr>
        <w:t>.</w:t>
      </w:r>
      <w:r w:rsidR="00637051">
        <w:rPr>
          <w:rFonts w:eastAsia="Calibri"/>
          <w:noProof/>
          <w:szCs w:val="24"/>
          <w:lang w:val="es-MX" w:eastAsia="en-US"/>
        </w:rPr>
        <w:t xml:space="preserve"> Consultado el 20/abr/2015 de:</w:t>
      </w:r>
    </w:p>
    <w:p w:rsidR="00C857C2" w:rsidRPr="00C857C2" w:rsidRDefault="00637051" w:rsidP="00637051">
      <w:pPr>
        <w:pStyle w:val="Bibliografa"/>
        <w:overflowPunct/>
        <w:autoSpaceDE/>
        <w:autoSpaceDN/>
        <w:adjustRightInd/>
        <w:spacing w:after="240" w:line="360" w:lineRule="auto"/>
        <w:ind w:left="720" w:hanging="720"/>
        <w:textAlignment w:val="auto"/>
        <w:rPr>
          <w:rFonts w:eastAsia="Calibri"/>
          <w:noProof/>
          <w:szCs w:val="24"/>
          <w:lang w:val="es-MX" w:eastAsia="en-US"/>
        </w:rPr>
      </w:pPr>
      <w:r>
        <w:rPr>
          <w:rFonts w:eastAsia="Calibri"/>
          <w:noProof/>
          <w:szCs w:val="24"/>
          <w:lang w:val="es-MX" w:eastAsia="en-US"/>
        </w:rPr>
        <w:tab/>
      </w:r>
      <w:r w:rsidR="00C857C2" w:rsidRPr="00C857C2">
        <w:rPr>
          <w:rFonts w:eastAsia="Calibri"/>
          <w:noProof/>
          <w:szCs w:val="24"/>
          <w:lang w:val="es-MX" w:eastAsia="en-US"/>
        </w:rPr>
        <w:t xml:space="preserve"> </w:t>
      </w:r>
      <w:r w:rsidRPr="00637051">
        <w:rPr>
          <w:rFonts w:eastAsia="Calibri"/>
          <w:noProof/>
          <w:szCs w:val="24"/>
          <w:lang w:val="es-MX" w:eastAsia="en-US"/>
        </w:rPr>
        <w:t>http://2015.ecceconferences.org/</w:t>
      </w:r>
    </w:p>
    <w:p w:rsidR="0099074D" w:rsidRDefault="0099074D" w:rsidP="00DC5AF7">
      <w:pPr>
        <w:pStyle w:val="Bibliografa"/>
        <w:overflowPunct/>
        <w:autoSpaceDE/>
        <w:autoSpaceDN/>
        <w:adjustRightInd/>
        <w:spacing w:after="240" w:line="360" w:lineRule="auto"/>
        <w:ind w:left="720" w:hanging="720"/>
        <w:textAlignment w:val="auto"/>
        <w:rPr>
          <w:rFonts w:eastAsia="Calibri"/>
          <w:noProof/>
          <w:szCs w:val="24"/>
          <w:lang w:val="es-MX" w:eastAsia="en-US"/>
        </w:rPr>
      </w:pPr>
      <w:r>
        <w:rPr>
          <w:rFonts w:eastAsia="Calibri"/>
          <w:noProof/>
          <w:szCs w:val="24"/>
          <w:lang w:val="es-MX" w:eastAsia="en-US"/>
        </w:rPr>
        <w:t>García, J. (2013). El estrés laboral. Las enfermedades que de él se derivan y su impacto en la productividad de las empresas. México: ISEF.</w:t>
      </w:r>
    </w:p>
    <w:p w:rsidR="003459B0" w:rsidRPr="003459B0" w:rsidRDefault="003459B0" w:rsidP="00DC5AF7">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3459B0">
        <w:rPr>
          <w:rFonts w:eastAsia="Calibri"/>
          <w:noProof/>
          <w:szCs w:val="24"/>
          <w:lang w:val="es-MX" w:eastAsia="en-US"/>
        </w:rPr>
        <w:t xml:space="preserve">Labruffe, A. (2003). Les compétences. </w:t>
      </w:r>
      <w:r>
        <w:rPr>
          <w:rFonts w:eastAsia="Calibri"/>
          <w:noProof/>
          <w:szCs w:val="24"/>
          <w:lang w:val="es-MX" w:eastAsia="en-US"/>
        </w:rPr>
        <w:t>Canadá: AFNOR.</w:t>
      </w:r>
    </w:p>
    <w:p w:rsidR="00DC5AF7" w:rsidRPr="00DC5AF7" w:rsidRDefault="00DC5AF7" w:rsidP="00DC5AF7">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3459B0">
        <w:rPr>
          <w:rFonts w:eastAsia="Calibri"/>
          <w:noProof/>
          <w:szCs w:val="24"/>
          <w:lang w:val="es-MX" w:eastAsia="en-US"/>
        </w:rPr>
        <w:t xml:space="preserve">Lehmann, V., Motulski B. (2013). Communication et grands projects. </w:t>
      </w:r>
      <w:r w:rsidRPr="00DC5AF7">
        <w:rPr>
          <w:rFonts w:eastAsia="Calibri"/>
          <w:noProof/>
          <w:szCs w:val="24"/>
          <w:lang w:val="es-MX" w:eastAsia="en-US"/>
        </w:rPr>
        <w:t>Les nouveaux défis. Canadá: Presses de l’Université du Québec</w:t>
      </w:r>
      <w:r>
        <w:rPr>
          <w:rFonts w:eastAsia="Calibri"/>
          <w:noProof/>
          <w:szCs w:val="24"/>
          <w:lang w:val="es-MX" w:eastAsia="en-US"/>
        </w:rPr>
        <w:t>.</w:t>
      </w:r>
    </w:p>
    <w:p w:rsidR="008C04F0" w:rsidRPr="007468CC" w:rsidRDefault="00B207F1" w:rsidP="00637051">
      <w:pPr>
        <w:pStyle w:val="Bibliografa"/>
        <w:overflowPunct/>
        <w:autoSpaceDE/>
        <w:autoSpaceDN/>
        <w:adjustRightInd/>
        <w:spacing w:line="360" w:lineRule="auto"/>
        <w:ind w:left="720" w:hanging="720"/>
        <w:textAlignment w:val="auto"/>
        <w:rPr>
          <w:rFonts w:eastAsia="Calibri"/>
          <w:noProof/>
          <w:szCs w:val="24"/>
          <w:lang w:val="es-ES" w:eastAsia="en-US"/>
        </w:rPr>
      </w:pPr>
      <w:r w:rsidRPr="00DC5AF7">
        <w:rPr>
          <w:rFonts w:eastAsia="Calibri"/>
          <w:noProof/>
          <w:szCs w:val="24"/>
          <w:lang w:val="es-MX" w:eastAsia="en-US"/>
        </w:rPr>
        <w:t xml:space="preserve">MELS, (2015). </w:t>
      </w:r>
      <w:r w:rsidRPr="007468CC">
        <w:rPr>
          <w:rFonts w:eastAsia="Calibri"/>
          <w:noProof/>
          <w:szCs w:val="24"/>
          <w:lang w:val="es-ES" w:eastAsia="en-US"/>
        </w:rPr>
        <w:t>Ministère de l'Éducation, Qu</w:t>
      </w:r>
      <w:r w:rsidR="007468CC" w:rsidRPr="007468CC">
        <w:rPr>
          <w:rFonts w:eastAsia="Calibri"/>
          <w:noProof/>
          <w:szCs w:val="24"/>
          <w:lang w:val="es-ES" w:eastAsia="en-US"/>
        </w:rPr>
        <w:t>ébec.</w:t>
      </w:r>
      <w:r w:rsidRPr="007468CC">
        <w:rPr>
          <w:rFonts w:eastAsia="Calibri"/>
          <w:noProof/>
          <w:szCs w:val="24"/>
          <w:lang w:val="es-ES" w:eastAsia="en-US"/>
        </w:rPr>
        <w:t xml:space="preserve"> Consultado el 25/05/2015</w:t>
      </w:r>
      <w:r w:rsidR="008C04F0" w:rsidRPr="007468CC">
        <w:rPr>
          <w:rFonts w:eastAsia="Calibri"/>
          <w:noProof/>
          <w:szCs w:val="24"/>
          <w:lang w:val="es-ES" w:eastAsia="en-US"/>
        </w:rPr>
        <w:t xml:space="preserve"> </w:t>
      </w:r>
      <w:r w:rsidR="00014C66" w:rsidRPr="007468CC">
        <w:rPr>
          <w:rFonts w:eastAsia="Calibri"/>
          <w:noProof/>
          <w:szCs w:val="24"/>
          <w:lang w:val="es-ES" w:eastAsia="en-US"/>
        </w:rPr>
        <w:t>de:</w:t>
      </w:r>
    </w:p>
    <w:p w:rsidR="00014C66" w:rsidRPr="007468CC" w:rsidRDefault="004F00F5" w:rsidP="00637051">
      <w:pPr>
        <w:spacing w:after="240" w:line="360" w:lineRule="auto"/>
        <w:ind w:firstLine="708"/>
        <w:jc w:val="both"/>
        <w:rPr>
          <w:rFonts w:ascii="Times New Roman" w:eastAsia="Calibri" w:hAnsi="Times New Roman" w:cs="Times New Roman"/>
          <w:noProof/>
          <w:sz w:val="24"/>
          <w:szCs w:val="24"/>
          <w:lang w:val="es-ES"/>
        </w:rPr>
      </w:pPr>
      <w:hyperlink r:id="rId12" w:history="1">
        <w:r w:rsidR="001F79C4" w:rsidRPr="007468CC">
          <w:rPr>
            <w:rFonts w:ascii="Times New Roman" w:eastAsia="Calibri" w:hAnsi="Times New Roman" w:cs="Times New Roman"/>
            <w:noProof/>
            <w:sz w:val="24"/>
            <w:szCs w:val="24"/>
            <w:lang w:val="es-ES"/>
          </w:rPr>
          <w:t>http://www3.mels.gouv.qc.ca/fpt/Bibliotheque/17-9828A.pdf</w:t>
        </w:r>
      </w:hyperlink>
    </w:p>
    <w:p w:rsidR="001F79C4" w:rsidRPr="007468CC" w:rsidRDefault="001F79C4" w:rsidP="00303C75">
      <w:pPr>
        <w:pStyle w:val="Bibliografa"/>
        <w:overflowPunct/>
        <w:autoSpaceDE/>
        <w:autoSpaceDN/>
        <w:adjustRightInd/>
        <w:spacing w:after="240" w:line="360" w:lineRule="auto"/>
        <w:ind w:left="720" w:hanging="720"/>
        <w:textAlignment w:val="auto"/>
        <w:rPr>
          <w:rFonts w:eastAsia="Calibri"/>
          <w:noProof/>
          <w:szCs w:val="24"/>
          <w:lang w:val="es-ES" w:eastAsia="en-US"/>
        </w:rPr>
      </w:pPr>
      <w:r w:rsidRPr="007468CC">
        <w:rPr>
          <w:rFonts w:eastAsia="Calibri"/>
          <w:noProof/>
          <w:szCs w:val="24"/>
          <w:lang w:val="es-ES" w:eastAsia="en-US"/>
        </w:rPr>
        <w:t>Mertens, L. (1996). Competencia laboral: sistemas, surgimiento y modelos. Uruguay: Cinterfor/OIT.</w:t>
      </w:r>
    </w:p>
    <w:p w:rsidR="00C8205B" w:rsidRDefault="00C8205B" w:rsidP="00C8205B">
      <w:pPr>
        <w:pStyle w:val="Bibliografa"/>
        <w:overflowPunct/>
        <w:autoSpaceDE/>
        <w:autoSpaceDN/>
        <w:adjustRightInd/>
        <w:spacing w:after="240" w:line="360" w:lineRule="auto"/>
        <w:ind w:left="720" w:hanging="720"/>
        <w:textAlignment w:val="auto"/>
        <w:rPr>
          <w:rFonts w:eastAsia="Calibri"/>
          <w:noProof/>
          <w:szCs w:val="24"/>
          <w:lang w:val="es-ES" w:eastAsia="en-US"/>
        </w:rPr>
      </w:pPr>
      <w:r>
        <w:rPr>
          <w:rFonts w:eastAsia="Calibri"/>
          <w:noProof/>
          <w:szCs w:val="24"/>
          <w:lang w:val="es-ES" w:eastAsia="en-US"/>
        </w:rPr>
        <w:t>Pimienta, J. (2012). Estrategias de enseñanza-aprendizaje. Docencia universitaria basada en competencias. México. Pearson Educación.</w:t>
      </w:r>
    </w:p>
    <w:p w:rsidR="007E17F3" w:rsidRPr="007E17F3" w:rsidRDefault="007E17F3" w:rsidP="007E17F3">
      <w:pPr>
        <w:pStyle w:val="Bibliografa"/>
        <w:overflowPunct/>
        <w:autoSpaceDE/>
        <w:autoSpaceDN/>
        <w:adjustRightInd/>
        <w:spacing w:after="240" w:line="360" w:lineRule="auto"/>
        <w:ind w:left="720" w:hanging="720"/>
        <w:textAlignment w:val="auto"/>
        <w:rPr>
          <w:rFonts w:eastAsia="Calibri"/>
          <w:noProof/>
          <w:szCs w:val="24"/>
          <w:lang w:val="en-US" w:eastAsia="en-US"/>
        </w:rPr>
      </w:pPr>
      <w:r>
        <w:rPr>
          <w:rFonts w:eastAsia="Calibri"/>
          <w:noProof/>
          <w:szCs w:val="24"/>
          <w:lang w:val="es-ES" w:eastAsia="en-US"/>
        </w:rPr>
        <w:t xml:space="preserve">Sharma, R.P. (2005). </w:t>
      </w:r>
      <w:r w:rsidRPr="007E17F3">
        <w:rPr>
          <w:rFonts w:eastAsia="Calibri"/>
          <w:noProof/>
          <w:szCs w:val="24"/>
          <w:lang w:val="en-US" w:eastAsia="en-US"/>
        </w:rPr>
        <w:t>Industrial Security Management. USA: New Age International.</w:t>
      </w:r>
    </w:p>
    <w:p w:rsidR="00D864D9" w:rsidRPr="007468CC" w:rsidRDefault="000F7C05" w:rsidP="007468CC">
      <w:pPr>
        <w:pStyle w:val="Bibliografa"/>
        <w:overflowPunct/>
        <w:autoSpaceDE/>
        <w:autoSpaceDN/>
        <w:adjustRightInd/>
        <w:spacing w:line="360" w:lineRule="auto"/>
        <w:ind w:left="720" w:hanging="720"/>
        <w:textAlignment w:val="auto"/>
        <w:rPr>
          <w:rFonts w:eastAsia="Calibri"/>
          <w:noProof/>
          <w:szCs w:val="24"/>
          <w:lang w:val="es-ES" w:eastAsia="en-US"/>
        </w:rPr>
      </w:pPr>
      <w:r w:rsidRPr="007468CC">
        <w:rPr>
          <w:rFonts w:eastAsia="Calibri"/>
          <w:noProof/>
          <w:szCs w:val="24"/>
          <w:lang w:val="es-ES" w:eastAsia="en-US"/>
        </w:rPr>
        <w:t>SEP</w:t>
      </w:r>
      <w:r w:rsidR="00CB5311" w:rsidRPr="007468CC">
        <w:rPr>
          <w:rFonts w:eastAsia="Calibri"/>
          <w:noProof/>
          <w:szCs w:val="24"/>
          <w:lang w:val="es-ES" w:eastAsia="en-US"/>
        </w:rPr>
        <w:t>,</w:t>
      </w:r>
      <w:r w:rsidRPr="007468CC">
        <w:rPr>
          <w:rFonts w:eastAsia="Calibri"/>
          <w:noProof/>
          <w:szCs w:val="24"/>
          <w:lang w:val="es-ES" w:eastAsia="en-US"/>
        </w:rPr>
        <w:t xml:space="preserve"> (2015</w:t>
      </w:r>
      <w:r w:rsidR="00D864D9" w:rsidRPr="007468CC">
        <w:rPr>
          <w:rFonts w:eastAsia="Calibri"/>
          <w:noProof/>
          <w:szCs w:val="24"/>
          <w:lang w:val="es-ES" w:eastAsia="en-US"/>
        </w:rPr>
        <w:t xml:space="preserve">). </w:t>
      </w:r>
      <w:r w:rsidRPr="007468CC">
        <w:rPr>
          <w:rFonts w:eastAsia="Calibri"/>
          <w:noProof/>
          <w:szCs w:val="24"/>
          <w:lang w:val="es-ES" w:eastAsia="en-US"/>
        </w:rPr>
        <w:t>Secretaría de Educación Pública</w:t>
      </w:r>
      <w:r w:rsidR="007468CC" w:rsidRPr="007468CC">
        <w:rPr>
          <w:rFonts w:eastAsia="Calibri"/>
          <w:noProof/>
          <w:szCs w:val="24"/>
          <w:lang w:val="es-ES" w:eastAsia="en-US"/>
        </w:rPr>
        <w:t>.</w:t>
      </w:r>
      <w:r w:rsidR="00D864D9" w:rsidRPr="007468CC">
        <w:rPr>
          <w:rFonts w:eastAsia="Calibri"/>
          <w:noProof/>
          <w:szCs w:val="24"/>
          <w:lang w:val="es-ES" w:eastAsia="en-US"/>
        </w:rPr>
        <w:t xml:space="preserve"> </w:t>
      </w:r>
      <w:r w:rsidR="00CB5311" w:rsidRPr="007468CC">
        <w:rPr>
          <w:rFonts w:eastAsia="Calibri"/>
          <w:noProof/>
          <w:szCs w:val="24"/>
          <w:lang w:val="es-ES" w:eastAsia="en-US"/>
        </w:rPr>
        <w:t>Consultado el 24/03</w:t>
      </w:r>
      <w:r w:rsidRPr="007468CC">
        <w:rPr>
          <w:rFonts w:eastAsia="Calibri"/>
          <w:noProof/>
          <w:szCs w:val="24"/>
          <w:lang w:val="es-ES" w:eastAsia="en-US"/>
        </w:rPr>
        <w:t>/2015 de:</w:t>
      </w:r>
    </w:p>
    <w:p w:rsidR="00D864D9" w:rsidRPr="007468CC" w:rsidRDefault="000F7C05" w:rsidP="007468CC">
      <w:pPr>
        <w:spacing w:after="240" w:line="360" w:lineRule="auto"/>
        <w:jc w:val="both"/>
        <w:rPr>
          <w:rFonts w:ascii="Times New Roman" w:hAnsi="Times New Roman" w:cs="Times New Roman"/>
          <w:sz w:val="24"/>
          <w:szCs w:val="24"/>
          <w:lang w:val="es-ES"/>
        </w:rPr>
      </w:pPr>
      <w:r w:rsidRPr="007468CC">
        <w:rPr>
          <w:rFonts w:ascii="Times New Roman" w:hAnsi="Times New Roman" w:cs="Times New Roman"/>
          <w:sz w:val="24"/>
          <w:szCs w:val="24"/>
          <w:lang w:val="es-ES"/>
        </w:rPr>
        <w:tab/>
      </w:r>
      <w:hyperlink r:id="rId13" w:history="1">
        <w:r w:rsidR="00090AA0" w:rsidRPr="007468CC">
          <w:rPr>
            <w:rFonts w:ascii="Times New Roman" w:hAnsi="Times New Roman" w:cs="Times New Roman"/>
            <w:sz w:val="24"/>
            <w:szCs w:val="24"/>
            <w:lang w:val="es-ES"/>
          </w:rPr>
          <w:t>http://www.sep.gob.mx</w:t>
        </w:r>
      </w:hyperlink>
    </w:p>
    <w:p w:rsidR="00B40B67" w:rsidRPr="007468CC" w:rsidRDefault="00B40B67" w:rsidP="007468CC">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7468CC">
        <w:rPr>
          <w:rFonts w:eastAsia="Calibri"/>
          <w:noProof/>
          <w:szCs w:val="24"/>
          <w:lang w:val="es-ES" w:eastAsia="en-US"/>
        </w:rPr>
        <w:lastRenderedPageBreak/>
        <w:t xml:space="preserve">Smith, M. (2012). </w:t>
      </w:r>
      <w:r w:rsidRPr="007468CC">
        <w:rPr>
          <w:rFonts w:eastAsia="Calibri"/>
          <w:noProof/>
          <w:szCs w:val="24"/>
          <w:lang w:val="es-MX" w:eastAsia="en-US"/>
        </w:rPr>
        <w:t>Public energy polic</w:t>
      </w:r>
      <w:r w:rsidRPr="007468CC">
        <w:rPr>
          <w:rFonts w:eastAsia="Calibri"/>
          <w:noProof/>
          <w:szCs w:val="24"/>
          <w:lang w:val="en-US" w:eastAsia="en-US"/>
        </w:rPr>
        <w:t xml:space="preserve">ies for sustainable development: evaluation and the role of public participation. </w:t>
      </w:r>
      <w:r w:rsidRPr="007468CC">
        <w:rPr>
          <w:rFonts w:eastAsia="Calibri"/>
          <w:noProof/>
          <w:szCs w:val="24"/>
          <w:lang w:val="es-MX" w:eastAsia="en-US"/>
        </w:rPr>
        <w:t>Interciencia Association, volume</w:t>
      </w:r>
      <w:r w:rsidR="007468CC" w:rsidRPr="007468CC">
        <w:rPr>
          <w:rFonts w:eastAsia="Calibri"/>
          <w:noProof/>
          <w:szCs w:val="24"/>
          <w:lang w:val="es-MX" w:eastAsia="en-US"/>
        </w:rPr>
        <w:t>n 37, número 6, pp 418-438, pp.</w:t>
      </w:r>
    </w:p>
    <w:p w:rsidR="007468CC" w:rsidRDefault="007468CC" w:rsidP="009330AC">
      <w:pPr>
        <w:spacing w:after="0" w:line="360" w:lineRule="auto"/>
        <w:jc w:val="both"/>
        <w:rPr>
          <w:rFonts w:ascii="Times New Roman" w:eastAsia="Calibri" w:hAnsi="Times New Roman" w:cs="Times New Roman"/>
          <w:noProof/>
          <w:sz w:val="24"/>
          <w:szCs w:val="24"/>
        </w:rPr>
      </w:pPr>
      <w:r w:rsidRPr="007468CC">
        <w:rPr>
          <w:rFonts w:ascii="Times New Roman" w:eastAsia="Calibri" w:hAnsi="Times New Roman" w:cs="Times New Roman"/>
          <w:noProof/>
          <w:sz w:val="24"/>
          <w:szCs w:val="24"/>
        </w:rPr>
        <w:t xml:space="preserve">UTA, (2015). Universidad Tecnológica de Altamira. Consultado </w:t>
      </w:r>
      <w:r w:rsidR="009330AC">
        <w:rPr>
          <w:rFonts w:ascii="Times New Roman" w:eastAsia="Calibri" w:hAnsi="Times New Roman" w:cs="Times New Roman"/>
          <w:noProof/>
          <w:sz w:val="24"/>
          <w:szCs w:val="24"/>
        </w:rPr>
        <w:t>el 18/sep/2015 de:</w:t>
      </w:r>
    </w:p>
    <w:p w:rsidR="009330AC" w:rsidRPr="007468CC" w:rsidRDefault="009330AC" w:rsidP="00637051">
      <w:pPr>
        <w:spacing w:after="240" w:line="360" w:lineRule="auto"/>
        <w:ind w:firstLine="708"/>
        <w:jc w:val="both"/>
        <w:rPr>
          <w:rFonts w:ascii="Times New Roman" w:eastAsia="Calibri" w:hAnsi="Times New Roman" w:cs="Times New Roman"/>
          <w:noProof/>
          <w:sz w:val="24"/>
          <w:szCs w:val="24"/>
        </w:rPr>
      </w:pPr>
      <w:r w:rsidRPr="009330AC">
        <w:rPr>
          <w:rFonts w:ascii="Times New Roman" w:eastAsia="Calibri" w:hAnsi="Times New Roman" w:cs="Times New Roman"/>
          <w:noProof/>
          <w:sz w:val="24"/>
          <w:szCs w:val="24"/>
        </w:rPr>
        <w:t>http://www.utaltamira.edu.mx/</w:t>
      </w:r>
    </w:p>
    <w:p w:rsidR="00090AA0" w:rsidRPr="007468CC" w:rsidRDefault="00090AA0" w:rsidP="009330AC">
      <w:pPr>
        <w:pStyle w:val="Bibliografa"/>
        <w:overflowPunct/>
        <w:autoSpaceDE/>
        <w:autoSpaceDN/>
        <w:adjustRightInd/>
        <w:spacing w:after="240" w:line="360" w:lineRule="auto"/>
        <w:ind w:left="720" w:hanging="720"/>
        <w:textAlignment w:val="auto"/>
        <w:rPr>
          <w:iCs/>
          <w:szCs w:val="24"/>
        </w:rPr>
      </w:pPr>
      <w:r w:rsidRPr="007468CC">
        <w:rPr>
          <w:rFonts w:eastAsia="Calibri"/>
          <w:noProof/>
          <w:szCs w:val="24"/>
          <w:lang w:val="es-MX" w:eastAsia="en-US"/>
        </w:rPr>
        <w:t>Vargas, R. (2010). La problemática energética mundial: percepción y estrategia de Estados</w:t>
      </w:r>
      <w:r w:rsidRPr="007468CC">
        <w:rPr>
          <w:rFonts w:eastAsia="Calibri"/>
          <w:noProof/>
          <w:szCs w:val="24"/>
          <w:lang w:val="es-ES" w:eastAsia="en-US"/>
        </w:rPr>
        <w:t xml:space="preserve"> Unidos. Revista de Relaciones Internacionales de la UNAM, num. 108, septiembre-diciembre de 2010, pp. 9-29.</w:t>
      </w:r>
    </w:p>
    <w:p w:rsidR="00090AA0" w:rsidRDefault="00090AA0" w:rsidP="00B62798">
      <w:pPr>
        <w:rPr>
          <w:rFonts w:ascii="Arial" w:hAnsi="Arial" w:cs="Arial"/>
          <w:iCs/>
          <w:sz w:val="24"/>
          <w:szCs w:val="24"/>
        </w:rPr>
      </w:pPr>
    </w:p>
    <w:sectPr w:rsidR="00090AA0" w:rsidSect="00D40C87">
      <w:headerReference w:type="default" r:id="rId14"/>
      <w:footerReference w:type="default" r:id="rId15"/>
      <w:pgSz w:w="12240" w:h="15840"/>
      <w:pgMar w:top="1417"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F5" w:rsidRDefault="004F00F5" w:rsidP="00705052">
      <w:pPr>
        <w:spacing w:after="0" w:line="240" w:lineRule="auto"/>
      </w:pPr>
      <w:r>
        <w:separator/>
      </w:r>
    </w:p>
  </w:endnote>
  <w:endnote w:type="continuationSeparator" w:id="0">
    <w:p w:rsidR="004F00F5" w:rsidRDefault="004F00F5" w:rsidP="0070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5" w:rsidRDefault="003D1CCA" w:rsidP="003F41C1">
    <w:pPr>
      <w:pStyle w:val="Piedepgina"/>
      <w:jc w:val="center"/>
    </w:pPr>
    <w:r w:rsidRPr="0064775D">
      <w:rPr>
        <w:rFonts w:ascii="Calibri" w:hAnsi="Calibri" w:cs="Calibri"/>
        <w:b/>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F5" w:rsidRDefault="004F00F5" w:rsidP="00705052">
      <w:pPr>
        <w:spacing w:after="0" w:line="240" w:lineRule="auto"/>
      </w:pPr>
      <w:r>
        <w:separator/>
      </w:r>
    </w:p>
  </w:footnote>
  <w:footnote w:type="continuationSeparator" w:id="0">
    <w:p w:rsidR="004F00F5" w:rsidRDefault="004F00F5" w:rsidP="0070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445" w:rsidRDefault="00AE4445" w:rsidP="003F41C1">
    <w:pPr>
      <w:pStyle w:val="Encabezado"/>
      <w:jc w:val="center"/>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0FF0"/>
    <w:multiLevelType w:val="hybridMultilevel"/>
    <w:tmpl w:val="2EC248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F394E"/>
    <w:multiLevelType w:val="hybridMultilevel"/>
    <w:tmpl w:val="391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074B5"/>
    <w:multiLevelType w:val="hybridMultilevel"/>
    <w:tmpl w:val="5C30F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851F9"/>
    <w:multiLevelType w:val="hybridMultilevel"/>
    <w:tmpl w:val="4CC462C2"/>
    <w:lvl w:ilvl="0" w:tplc="066EFD96">
      <w:start w:val="1"/>
      <w:numFmt w:val="decimal"/>
      <w:lvlText w:val="%1."/>
      <w:lvlJc w:val="left"/>
      <w:pPr>
        <w:tabs>
          <w:tab w:val="num" w:pos="930"/>
        </w:tabs>
        <w:ind w:left="930" w:hanging="570"/>
      </w:pPr>
      <w:rPr>
        <w:rFonts w:hint="default"/>
      </w:rPr>
    </w:lvl>
    <w:lvl w:ilvl="1" w:tplc="0C0A0019">
      <w:start w:val="1"/>
      <w:numFmt w:val="lowerLetter"/>
      <w:lvlText w:val="%2."/>
      <w:lvlJc w:val="left"/>
      <w:pPr>
        <w:tabs>
          <w:tab w:val="num" w:pos="1440"/>
        </w:tabs>
        <w:ind w:left="1440" w:hanging="360"/>
      </w:pPr>
    </w:lvl>
    <w:lvl w:ilvl="2" w:tplc="1E7A91AE">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8F6D1B"/>
    <w:multiLevelType w:val="multilevel"/>
    <w:tmpl w:val="DD42D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B23FC4"/>
    <w:multiLevelType w:val="hybridMultilevel"/>
    <w:tmpl w:val="69CC5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2E177A"/>
    <w:multiLevelType w:val="hybridMultilevel"/>
    <w:tmpl w:val="D0586E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E762ED"/>
    <w:multiLevelType w:val="multilevel"/>
    <w:tmpl w:val="E5FA553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E1F5C05"/>
    <w:multiLevelType w:val="hybridMultilevel"/>
    <w:tmpl w:val="E1587F16"/>
    <w:lvl w:ilvl="0" w:tplc="0409000D">
      <w:start w:val="1"/>
      <w:numFmt w:val="bullet"/>
      <w:lvlText w:val=""/>
      <w:lvlJc w:val="left"/>
      <w:pPr>
        <w:tabs>
          <w:tab w:val="num" w:pos="720"/>
        </w:tabs>
        <w:ind w:left="720" w:hanging="360"/>
      </w:pPr>
      <w:rPr>
        <w:rFonts w:ascii="Wingdings" w:hAnsi="Wingdings" w:hint="default"/>
        <w:b/>
        <w:i w:val="0"/>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3E74BB"/>
    <w:multiLevelType w:val="hybridMultilevel"/>
    <w:tmpl w:val="D6F27E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4"/>
  </w:num>
  <w:num w:numId="5">
    <w:abstractNumId w:val="5"/>
  </w:num>
  <w:num w:numId="6">
    <w:abstractNumId w:val="2"/>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52"/>
    <w:rsid w:val="000135E2"/>
    <w:rsid w:val="00014C66"/>
    <w:rsid w:val="00017D27"/>
    <w:rsid w:val="00031D8E"/>
    <w:rsid w:val="00036D75"/>
    <w:rsid w:val="000428BE"/>
    <w:rsid w:val="00043839"/>
    <w:rsid w:val="00090AA0"/>
    <w:rsid w:val="00094C11"/>
    <w:rsid w:val="000A26B6"/>
    <w:rsid w:val="000A3236"/>
    <w:rsid w:val="000B0656"/>
    <w:rsid w:val="000B41F4"/>
    <w:rsid w:val="000E584C"/>
    <w:rsid w:val="000E707A"/>
    <w:rsid w:val="000F32D2"/>
    <w:rsid w:val="000F717D"/>
    <w:rsid w:val="000F7C05"/>
    <w:rsid w:val="00103A0E"/>
    <w:rsid w:val="0010548D"/>
    <w:rsid w:val="00122D30"/>
    <w:rsid w:val="00153F81"/>
    <w:rsid w:val="00176FAC"/>
    <w:rsid w:val="001917B2"/>
    <w:rsid w:val="001A7DA5"/>
    <w:rsid w:val="001B60BC"/>
    <w:rsid w:val="001C406E"/>
    <w:rsid w:val="001D6188"/>
    <w:rsid w:val="001E42FD"/>
    <w:rsid w:val="001F79C4"/>
    <w:rsid w:val="0021250D"/>
    <w:rsid w:val="00213168"/>
    <w:rsid w:val="00217FC7"/>
    <w:rsid w:val="002228F8"/>
    <w:rsid w:val="0023232E"/>
    <w:rsid w:val="0025176A"/>
    <w:rsid w:val="00261EEC"/>
    <w:rsid w:val="00285D9E"/>
    <w:rsid w:val="002C49EA"/>
    <w:rsid w:val="002C7280"/>
    <w:rsid w:val="002E3A44"/>
    <w:rsid w:val="002E4118"/>
    <w:rsid w:val="002F2E9A"/>
    <w:rsid w:val="002F49F2"/>
    <w:rsid w:val="00303C75"/>
    <w:rsid w:val="00317FE2"/>
    <w:rsid w:val="0032368C"/>
    <w:rsid w:val="00326DF0"/>
    <w:rsid w:val="0032785C"/>
    <w:rsid w:val="00336343"/>
    <w:rsid w:val="003459B0"/>
    <w:rsid w:val="003D031C"/>
    <w:rsid w:val="003D1CCA"/>
    <w:rsid w:val="003D2855"/>
    <w:rsid w:val="003D770A"/>
    <w:rsid w:val="003E1EE7"/>
    <w:rsid w:val="003F3E83"/>
    <w:rsid w:val="003F41C1"/>
    <w:rsid w:val="004043AE"/>
    <w:rsid w:val="00442161"/>
    <w:rsid w:val="00447851"/>
    <w:rsid w:val="00465C6C"/>
    <w:rsid w:val="00484DA9"/>
    <w:rsid w:val="00495372"/>
    <w:rsid w:val="004A3B74"/>
    <w:rsid w:val="004B2494"/>
    <w:rsid w:val="004B67B3"/>
    <w:rsid w:val="004C1BBA"/>
    <w:rsid w:val="004E01BC"/>
    <w:rsid w:val="004E4B5A"/>
    <w:rsid w:val="004F00F5"/>
    <w:rsid w:val="00510945"/>
    <w:rsid w:val="00545E7E"/>
    <w:rsid w:val="0054646D"/>
    <w:rsid w:val="00555D50"/>
    <w:rsid w:val="00557FF0"/>
    <w:rsid w:val="00562AEC"/>
    <w:rsid w:val="00572187"/>
    <w:rsid w:val="00573DEB"/>
    <w:rsid w:val="00581F2D"/>
    <w:rsid w:val="00582192"/>
    <w:rsid w:val="00587C1E"/>
    <w:rsid w:val="00590A1A"/>
    <w:rsid w:val="005C5A34"/>
    <w:rsid w:val="00600D50"/>
    <w:rsid w:val="00606D0F"/>
    <w:rsid w:val="00621078"/>
    <w:rsid w:val="00637051"/>
    <w:rsid w:val="006516B9"/>
    <w:rsid w:val="00651E46"/>
    <w:rsid w:val="00683ECA"/>
    <w:rsid w:val="006A2502"/>
    <w:rsid w:val="006A7E50"/>
    <w:rsid w:val="006B0699"/>
    <w:rsid w:val="006B7CFC"/>
    <w:rsid w:val="006B7E5B"/>
    <w:rsid w:val="006C60DC"/>
    <w:rsid w:val="006D0E81"/>
    <w:rsid w:val="006E77DC"/>
    <w:rsid w:val="006F4B1E"/>
    <w:rsid w:val="006F6938"/>
    <w:rsid w:val="0070237B"/>
    <w:rsid w:val="00705052"/>
    <w:rsid w:val="00706553"/>
    <w:rsid w:val="0071080D"/>
    <w:rsid w:val="00713FC4"/>
    <w:rsid w:val="00731D8D"/>
    <w:rsid w:val="007468CC"/>
    <w:rsid w:val="0077445C"/>
    <w:rsid w:val="00787199"/>
    <w:rsid w:val="007A17EA"/>
    <w:rsid w:val="007A26BF"/>
    <w:rsid w:val="007A30A8"/>
    <w:rsid w:val="007A6B43"/>
    <w:rsid w:val="007B7BAF"/>
    <w:rsid w:val="007C484C"/>
    <w:rsid w:val="007D114D"/>
    <w:rsid w:val="007D54B8"/>
    <w:rsid w:val="007E0769"/>
    <w:rsid w:val="007E17F3"/>
    <w:rsid w:val="007E2BD6"/>
    <w:rsid w:val="007E7A57"/>
    <w:rsid w:val="007F2F49"/>
    <w:rsid w:val="0080014A"/>
    <w:rsid w:val="00830278"/>
    <w:rsid w:val="008367E7"/>
    <w:rsid w:val="008550FD"/>
    <w:rsid w:val="00862E45"/>
    <w:rsid w:val="00885FD2"/>
    <w:rsid w:val="008C04F0"/>
    <w:rsid w:val="008F4225"/>
    <w:rsid w:val="008F4AB4"/>
    <w:rsid w:val="008F5C4F"/>
    <w:rsid w:val="00910BC0"/>
    <w:rsid w:val="00912467"/>
    <w:rsid w:val="009320EF"/>
    <w:rsid w:val="009330AC"/>
    <w:rsid w:val="00944938"/>
    <w:rsid w:val="00946916"/>
    <w:rsid w:val="00966D45"/>
    <w:rsid w:val="00985F4B"/>
    <w:rsid w:val="0099074D"/>
    <w:rsid w:val="009A15E3"/>
    <w:rsid w:val="009C7CFD"/>
    <w:rsid w:val="009D2E54"/>
    <w:rsid w:val="009D6BD4"/>
    <w:rsid w:val="009D73A0"/>
    <w:rsid w:val="009F5C38"/>
    <w:rsid w:val="00A034E5"/>
    <w:rsid w:val="00A13558"/>
    <w:rsid w:val="00A22B09"/>
    <w:rsid w:val="00A26E3A"/>
    <w:rsid w:val="00A360E9"/>
    <w:rsid w:val="00A379F3"/>
    <w:rsid w:val="00A4111B"/>
    <w:rsid w:val="00A46E35"/>
    <w:rsid w:val="00A75399"/>
    <w:rsid w:val="00A778FE"/>
    <w:rsid w:val="00A77D4A"/>
    <w:rsid w:val="00A8026D"/>
    <w:rsid w:val="00A91531"/>
    <w:rsid w:val="00A93309"/>
    <w:rsid w:val="00AB23A4"/>
    <w:rsid w:val="00AC280A"/>
    <w:rsid w:val="00AC321E"/>
    <w:rsid w:val="00AD3F60"/>
    <w:rsid w:val="00AE2846"/>
    <w:rsid w:val="00AE4445"/>
    <w:rsid w:val="00AF763E"/>
    <w:rsid w:val="00B03495"/>
    <w:rsid w:val="00B14C05"/>
    <w:rsid w:val="00B207F1"/>
    <w:rsid w:val="00B320F5"/>
    <w:rsid w:val="00B34FFE"/>
    <w:rsid w:val="00B40B67"/>
    <w:rsid w:val="00B4589D"/>
    <w:rsid w:val="00B54933"/>
    <w:rsid w:val="00B62798"/>
    <w:rsid w:val="00B644E3"/>
    <w:rsid w:val="00B67505"/>
    <w:rsid w:val="00B67781"/>
    <w:rsid w:val="00B8158B"/>
    <w:rsid w:val="00BC17B1"/>
    <w:rsid w:val="00BC6244"/>
    <w:rsid w:val="00BD1972"/>
    <w:rsid w:val="00BD2E8F"/>
    <w:rsid w:val="00BD2F77"/>
    <w:rsid w:val="00BD322D"/>
    <w:rsid w:val="00BF76F9"/>
    <w:rsid w:val="00C00531"/>
    <w:rsid w:val="00C06853"/>
    <w:rsid w:val="00C07BAD"/>
    <w:rsid w:val="00C11CBB"/>
    <w:rsid w:val="00C165BC"/>
    <w:rsid w:val="00C2266E"/>
    <w:rsid w:val="00C2686B"/>
    <w:rsid w:val="00C31D08"/>
    <w:rsid w:val="00C34BAD"/>
    <w:rsid w:val="00C4518E"/>
    <w:rsid w:val="00C54E69"/>
    <w:rsid w:val="00C662E9"/>
    <w:rsid w:val="00C75630"/>
    <w:rsid w:val="00C8205B"/>
    <w:rsid w:val="00C857C2"/>
    <w:rsid w:val="00C931DB"/>
    <w:rsid w:val="00CA3F32"/>
    <w:rsid w:val="00CA5DC1"/>
    <w:rsid w:val="00CA6C2F"/>
    <w:rsid w:val="00CB5311"/>
    <w:rsid w:val="00CB568E"/>
    <w:rsid w:val="00CC090B"/>
    <w:rsid w:val="00CC39C2"/>
    <w:rsid w:val="00CC7E02"/>
    <w:rsid w:val="00CD4CBF"/>
    <w:rsid w:val="00CD6E61"/>
    <w:rsid w:val="00CE1A5D"/>
    <w:rsid w:val="00D02692"/>
    <w:rsid w:val="00D0634B"/>
    <w:rsid w:val="00D34C80"/>
    <w:rsid w:val="00D40C87"/>
    <w:rsid w:val="00D62169"/>
    <w:rsid w:val="00D77028"/>
    <w:rsid w:val="00D864D9"/>
    <w:rsid w:val="00D96780"/>
    <w:rsid w:val="00DA0C80"/>
    <w:rsid w:val="00DB239C"/>
    <w:rsid w:val="00DC5AF7"/>
    <w:rsid w:val="00DE2CA4"/>
    <w:rsid w:val="00DE5370"/>
    <w:rsid w:val="00E1008C"/>
    <w:rsid w:val="00E30E0D"/>
    <w:rsid w:val="00E34EB9"/>
    <w:rsid w:val="00E45458"/>
    <w:rsid w:val="00E478E5"/>
    <w:rsid w:val="00E559DE"/>
    <w:rsid w:val="00E77BE3"/>
    <w:rsid w:val="00E826A7"/>
    <w:rsid w:val="00E84D4C"/>
    <w:rsid w:val="00E95720"/>
    <w:rsid w:val="00E95C88"/>
    <w:rsid w:val="00E96F20"/>
    <w:rsid w:val="00EB0100"/>
    <w:rsid w:val="00EB4283"/>
    <w:rsid w:val="00EF0FAB"/>
    <w:rsid w:val="00F12B1C"/>
    <w:rsid w:val="00F2114E"/>
    <w:rsid w:val="00F34D7C"/>
    <w:rsid w:val="00F44888"/>
    <w:rsid w:val="00F53ECC"/>
    <w:rsid w:val="00F57008"/>
    <w:rsid w:val="00F57286"/>
    <w:rsid w:val="00F64FC6"/>
    <w:rsid w:val="00F6513D"/>
    <w:rsid w:val="00F8523C"/>
    <w:rsid w:val="00F96F94"/>
    <w:rsid w:val="00F97901"/>
    <w:rsid w:val="00FA0CB4"/>
    <w:rsid w:val="00FA6427"/>
    <w:rsid w:val="00FB19A3"/>
    <w:rsid w:val="00FB1A8E"/>
    <w:rsid w:val="00FB3D45"/>
    <w:rsid w:val="00FD562A"/>
    <w:rsid w:val="00FD5924"/>
    <w:rsid w:val="00FF3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BBA84-5B18-4E96-85ED-DC7C109D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MX" w:eastAsia="en-US" w:bidi="ar-SA"/>
      </w:rPr>
    </w:rPrDefault>
    <w:pPrDefault>
      <w:pPr>
        <w:spacing w:after="100" w:afterAutospacing="1" w:line="360" w:lineRule="auto"/>
        <w:ind w:left="851"/>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5052"/>
    <w:pPr>
      <w:spacing w:after="200" w:afterAutospacing="0" w:line="276" w:lineRule="auto"/>
      <w:ind w:left="0"/>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05052"/>
    <w:rPr>
      <w:vertAlign w:val="superscript"/>
    </w:rPr>
  </w:style>
  <w:style w:type="paragraph" w:styleId="Textonotapie">
    <w:name w:val="footnote text"/>
    <w:basedOn w:val="Normal"/>
    <w:link w:val="TextonotapieCar"/>
    <w:uiPriority w:val="99"/>
    <w:unhideWhenUsed/>
    <w:rsid w:val="00705052"/>
    <w:pPr>
      <w:spacing w:after="0" w:line="240" w:lineRule="auto"/>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705052"/>
    <w:rPr>
      <w:rFonts w:cs="Arial"/>
      <w:sz w:val="20"/>
      <w:szCs w:val="20"/>
    </w:rPr>
  </w:style>
  <w:style w:type="character" w:styleId="Hipervnculo">
    <w:name w:val="Hyperlink"/>
    <w:basedOn w:val="Fuentedeprrafopredeter"/>
    <w:uiPriority w:val="99"/>
    <w:unhideWhenUsed/>
    <w:rsid w:val="0032368C"/>
    <w:rPr>
      <w:color w:val="0563C1" w:themeColor="hyperlink"/>
      <w:u w:val="single"/>
    </w:rPr>
  </w:style>
  <w:style w:type="paragraph" w:styleId="Bibliografa">
    <w:name w:val="Bibliography"/>
    <w:basedOn w:val="Normal"/>
    <w:next w:val="Normal"/>
    <w:uiPriority w:val="37"/>
    <w:unhideWhenUsed/>
    <w:rsid w:val="003F4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iPriority w:val="99"/>
    <w:unhideWhenUsed/>
    <w:rsid w:val="003F4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C1"/>
    <w:rPr>
      <w:rFonts w:asciiTheme="minorHAnsi" w:hAnsiTheme="minorHAnsi"/>
      <w:sz w:val="22"/>
    </w:rPr>
  </w:style>
  <w:style w:type="paragraph" w:styleId="Piedepgina">
    <w:name w:val="footer"/>
    <w:basedOn w:val="Normal"/>
    <w:link w:val="PiedepginaCar"/>
    <w:uiPriority w:val="99"/>
    <w:unhideWhenUsed/>
    <w:rsid w:val="003F4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C1"/>
    <w:rPr>
      <w:rFonts w:asciiTheme="minorHAnsi" w:hAnsiTheme="minorHAnsi"/>
      <w:sz w:val="22"/>
    </w:rPr>
  </w:style>
  <w:style w:type="paragraph" w:styleId="Textodeglobo">
    <w:name w:val="Balloon Text"/>
    <w:basedOn w:val="Normal"/>
    <w:link w:val="TextodegloboCar"/>
    <w:uiPriority w:val="99"/>
    <w:semiHidden/>
    <w:unhideWhenUsed/>
    <w:rsid w:val="00327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5C"/>
    <w:rPr>
      <w:rFonts w:ascii="Tahoma" w:hAnsi="Tahoma" w:cs="Tahoma"/>
      <w:sz w:val="16"/>
      <w:szCs w:val="16"/>
    </w:rPr>
  </w:style>
  <w:style w:type="paragraph" w:styleId="Prrafodelista">
    <w:name w:val="List Paragraph"/>
    <w:basedOn w:val="Normal"/>
    <w:uiPriority w:val="34"/>
    <w:qFormat/>
    <w:rsid w:val="00AC280A"/>
    <w:pPr>
      <w:spacing w:after="0" w:line="240" w:lineRule="auto"/>
      <w:ind w:left="708"/>
    </w:pPr>
    <w:rPr>
      <w:rFonts w:ascii="Times New Roman" w:eastAsia="Times New Roman" w:hAnsi="Times New Roman" w:cs="Times New Roman"/>
      <w:sz w:val="24"/>
      <w:szCs w:val="24"/>
    </w:rPr>
  </w:style>
  <w:style w:type="table" w:styleId="Tablaconcuadrcula">
    <w:name w:val="Table Grid"/>
    <w:basedOn w:val="Tablanormal"/>
    <w:uiPriority w:val="39"/>
    <w:rsid w:val="00B4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406E"/>
    <w:pPr>
      <w:spacing w:after="0" w:afterAutospacing="0" w:line="240" w:lineRule="auto"/>
      <w:ind w:left="0"/>
      <w:jc w:val="left"/>
    </w:pPr>
    <w:rPr>
      <w:rFonts w:asciiTheme="minorHAnsi" w:hAnsiTheme="minorHAnsi"/>
      <w:sz w:val="22"/>
    </w:rPr>
  </w:style>
  <w:style w:type="character" w:customStyle="1" w:styleId="st">
    <w:name w:val="st"/>
    <w:basedOn w:val="Fuentedeprrafopredeter"/>
    <w:rsid w:val="00B207F1"/>
  </w:style>
  <w:style w:type="character" w:styleId="nfasis">
    <w:name w:val="Emphasis"/>
    <w:basedOn w:val="Fuentedeprrafopredeter"/>
    <w:uiPriority w:val="20"/>
    <w:qFormat/>
    <w:rsid w:val="00B20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4810">
      <w:bodyDiv w:val="1"/>
      <w:marLeft w:val="0"/>
      <w:marRight w:val="0"/>
      <w:marTop w:val="0"/>
      <w:marBottom w:val="0"/>
      <w:divBdr>
        <w:top w:val="none" w:sz="0" w:space="0" w:color="auto"/>
        <w:left w:val="none" w:sz="0" w:space="0" w:color="auto"/>
        <w:bottom w:val="none" w:sz="0" w:space="0" w:color="auto"/>
        <w:right w:val="none" w:sz="0" w:space="0" w:color="auto"/>
      </w:divBdr>
    </w:div>
    <w:div w:id="917208524">
      <w:bodyDiv w:val="1"/>
      <w:marLeft w:val="0"/>
      <w:marRight w:val="0"/>
      <w:marTop w:val="0"/>
      <w:marBottom w:val="0"/>
      <w:divBdr>
        <w:top w:val="none" w:sz="0" w:space="0" w:color="auto"/>
        <w:left w:val="none" w:sz="0" w:space="0" w:color="auto"/>
        <w:bottom w:val="none" w:sz="0" w:space="0" w:color="auto"/>
        <w:right w:val="none" w:sz="0" w:space="0" w:color="auto"/>
      </w:divBdr>
      <w:divsChild>
        <w:div w:id="686753845">
          <w:marLeft w:val="0"/>
          <w:marRight w:val="0"/>
          <w:marTop w:val="0"/>
          <w:marBottom w:val="0"/>
          <w:divBdr>
            <w:top w:val="none" w:sz="0" w:space="0" w:color="auto"/>
            <w:left w:val="none" w:sz="0" w:space="0" w:color="auto"/>
            <w:bottom w:val="none" w:sz="0" w:space="0" w:color="auto"/>
            <w:right w:val="none" w:sz="0" w:space="0" w:color="auto"/>
          </w:divBdr>
        </w:div>
        <w:div w:id="1961496457">
          <w:marLeft w:val="0"/>
          <w:marRight w:val="0"/>
          <w:marTop w:val="0"/>
          <w:marBottom w:val="0"/>
          <w:divBdr>
            <w:top w:val="none" w:sz="0" w:space="0" w:color="auto"/>
            <w:left w:val="none" w:sz="0" w:space="0" w:color="auto"/>
            <w:bottom w:val="none" w:sz="0" w:space="0" w:color="auto"/>
            <w:right w:val="none" w:sz="0" w:space="0" w:color="auto"/>
          </w:divBdr>
        </w:div>
        <w:div w:id="45420206">
          <w:marLeft w:val="0"/>
          <w:marRight w:val="0"/>
          <w:marTop w:val="0"/>
          <w:marBottom w:val="0"/>
          <w:divBdr>
            <w:top w:val="none" w:sz="0" w:space="0" w:color="auto"/>
            <w:left w:val="none" w:sz="0" w:space="0" w:color="auto"/>
            <w:bottom w:val="none" w:sz="0" w:space="0" w:color="auto"/>
            <w:right w:val="none" w:sz="0" w:space="0" w:color="auto"/>
          </w:divBdr>
        </w:div>
        <w:div w:id="658582513">
          <w:marLeft w:val="0"/>
          <w:marRight w:val="0"/>
          <w:marTop w:val="0"/>
          <w:marBottom w:val="0"/>
          <w:divBdr>
            <w:top w:val="none" w:sz="0" w:space="0" w:color="auto"/>
            <w:left w:val="none" w:sz="0" w:space="0" w:color="auto"/>
            <w:bottom w:val="none" w:sz="0" w:space="0" w:color="auto"/>
            <w:right w:val="none" w:sz="0" w:space="0" w:color="auto"/>
          </w:divBdr>
        </w:div>
        <w:div w:id="1071856085">
          <w:marLeft w:val="0"/>
          <w:marRight w:val="0"/>
          <w:marTop w:val="0"/>
          <w:marBottom w:val="0"/>
          <w:divBdr>
            <w:top w:val="none" w:sz="0" w:space="0" w:color="auto"/>
            <w:left w:val="none" w:sz="0" w:space="0" w:color="auto"/>
            <w:bottom w:val="none" w:sz="0" w:space="0" w:color="auto"/>
            <w:right w:val="none" w:sz="0" w:space="0" w:color="auto"/>
          </w:divBdr>
        </w:div>
        <w:div w:id="846939350">
          <w:marLeft w:val="0"/>
          <w:marRight w:val="0"/>
          <w:marTop w:val="0"/>
          <w:marBottom w:val="0"/>
          <w:divBdr>
            <w:top w:val="none" w:sz="0" w:space="0" w:color="auto"/>
            <w:left w:val="none" w:sz="0" w:space="0" w:color="auto"/>
            <w:bottom w:val="none" w:sz="0" w:space="0" w:color="auto"/>
            <w:right w:val="none" w:sz="0" w:space="0" w:color="auto"/>
          </w:divBdr>
        </w:div>
        <w:div w:id="1606960816">
          <w:marLeft w:val="0"/>
          <w:marRight w:val="0"/>
          <w:marTop w:val="0"/>
          <w:marBottom w:val="0"/>
          <w:divBdr>
            <w:top w:val="none" w:sz="0" w:space="0" w:color="auto"/>
            <w:left w:val="none" w:sz="0" w:space="0" w:color="auto"/>
            <w:bottom w:val="none" w:sz="0" w:space="0" w:color="auto"/>
            <w:right w:val="none" w:sz="0" w:space="0" w:color="auto"/>
          </w:divBdr>
        </w:div>
        <w:div w:id="1833376695">
          <w:marLeft w:val="0"/>
          <w:marRight w:val="0"/>
          <w:marTop w:val="0"/>
          <w:marBottom w:val="0"/>
          <w:divBdr>
            <w:top w:val="none" w:sz="0" w:space="0" w:color="auto"/>
            <w:left w:val="none" w:sz="0" w:space="0" w:color="auto"/>
            <w:bottom w:val="none" w:sz="0" w:space="0" w:color="auto"/>
            <w:right w:val="none" w:sz="0" w:space="0" w:color="auto"/>
          </w:divBdr>
        </w:div>
        <w:div w:id="1317494307">
          <w:marLeft w:val="0"/>
          <w:marRight w:val="0"/>
          <w:marTop w:val="0"/>
          <w:marBottom w:val="0"/>
          <w:divBdr>
            <w:top w:val="none" w:sz="0" w:space="0" w:color="auto"/>
            <w:left w:val="none" w:sz="0" w:space="0" w:color="auto"/>
            <w:bottom w:val="none" w:sz="0" w:space="0" w:color="auto"/>
            <w:right w:val="none" w:sz="0" w:space="0" w:color="auto"/>
          </w:divBdr>
        </w:div>
        <w:div w:id="209574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onzalez@utaltamira.edu.mx" TargetMode="External"/><Relationship Id="rId13" Type="http://schemas.openxmlformats.org/officeDocument/2006/relationships/hyperlink" Target="http://www.sep.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mels.gouv.qc.ca/fpt/Bibliotheque/17-9828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Sheet1!$A$2</c:f>
              <c:strCache>
                <c:ptCount val="1"/>
                <c:pt idx="0">
                  <c:v>Muy frecuente</c:v>
                </c:pt>
              </c:strCache>
            </c:strRef>
          </c:tx>
          <c:invertIfNegative val="0"/>
          <c:cat>
            <c:strRef>
              <c:f>Sheet1!$B$1:$F$1</c:f>
              <c:strCache>
                <c:ptCount val="5"/>
                <c:pt idx="0">
                  <c:v>Tiempo</c:v>
                </c:pt>
                <c:pt idx="1">
                  <c:v>Cantidad de actividades</c:v>
                </c:pt>
                <c:pt idx="2">
                  <c:v>Tipos de actividades</c:v>
                </c:pt>
                <c:pt idx="3">
                  <c:v>Calidad de las actividades</c:v>
                </c:pt>
                <c:pt idx="4">
                  <c:v>Relaciones interpersonales</c:v>
                </c:pt>
              </c:strCache>
            </c:strRef>
          </c:cat>
          <c:val>
            <c:numRef>
              <c:f>Sheet1!$B$2:$F$2</c:f>
              <c:numCache>
                <c:formatCode>General</c:formatCode>
                <c:ptCount val="5"/>
                <c:pt idx="0">
                  <c:v>4</c:v>
                </c:pt>
                <c:pt idx="1">
                  <c:v>3</c:v>
                </c:pt>
                <c:pt idx="2">
                  <c:v>2</c:v>
                </c:pt>
                <c:pt idx="3">
                  <c:v>1</c:v>
                </c:pt>
                <c:pt idx="4">
                  <c:v>3</c:v>
                </c:pt>
              </c:numCache>
            </c:numRef>
          </c:val>
          <c:extLst>
            <c:ext xmlns:c16="http://schemas.microsoft.com/office/drawing/2014/chart" uri="{C3380CC4-5D6E-409C-BE32-E72D297353CC}">
              <c16:uniqueId val="{00000000-82BA-47D4-81A9-3D5B0014A6FF}"/>
            </c:ext>
          </c:extLst>
        </c:ser>
        <c:ser>
          <c:idx val="1"/>
          <c:order val="1"/>
          <c:tx>
            <c:strRef>
              <c:f>Sheet1!$A$3</c:f>
              <c:strCache>
                <c:ptCount val="1"/>
                <c:pt idx="0">
                  <c:v>Frecuente</c:v>
                </c:pt>
              </c:strCache>
            </c:strRef>
          </c:tx>
          <c:invertIfNegative val="0"/>
          <c:cat>
            <c:strRef>
              <c:f>Sheet1!$B$1:$F$1</c:f>
              <c:strCache>
                <c:ptCount val="5"/>
                <c:pt idx="0">
                  <c:v>Tiempo</c:v>
                </c:pt>
                <c:pt idx="1">
                  <c:v>Cantidad de actividades</c:v>
                </c:pt>
                <c:pt idx="2">
                  <c:v>Tipos de actividades</c:v>
                </c:pt>
                <c:pt idx="3">
                  <c:v>Calidad de las actividades</c:v>
                </c:pt>
                <c:pt idx="4">
                  <c:v>Relaciones interpersonales</c:v>
                </c:pt>
              </c:strCache>
            </c:strRef>
          </c:cat>
          <c:val>
            <c:numRef>
              <c:f>Sheet1!$B$3:$F$3</c:f>
              <c:numCache>
                <c:formatCode>General</c:formatCode>
                <c:ptCount val="5"/>
                <c:pt idx="0">
                  <c:v>5</c:v>
                </c:pt>
                <c:pt idx="1">
                  <c:v>4</c:v>
                </c:pt>
                <c:pt idx="2">
                  <c:v>5</c:v>
                </c:pt>
                <c:pt idx="3">
                  <c:v>7</c:v>
                </c:pt>
              </c:numCache>
            </c:numRef>
          </c:val>
          <c:extLst>
            <c:ext xmlns:c16="http://schemas.microsoft.com/office/drawing/2014/chart" uri="{C3380CC4-5D6E-409C-BE32-E72D297353CC}">
              <c16:uniqueId val="{00000001-82BA-47D4-81A9-3D5B0014A6FF}"/>
            </c:ext>
          </c:extLst>
        </c:ser>
        <c:ser>
          <c:idx val="2"/>
          <c:order val="2"/>
          <c:tx>
            <c:strRef>
              <c:f>Sheet1!$A$4</c:f>
              <c:strCache>
                <c:ptCount val="1"/>
                <c:pt idx="0">
                  <c:v>Ocasional</c:v>
                </c:pt>
              </c:strCache>
            </c:strRef>
          </c:tx>
          <c:invertIfNegative val="0"/>
          <c:cat>
            <c:strRef>
              <c:f>Sheet1!$B$1:$F$1</c:f>
              <c:strCache>
                <c:ptCount val="5"/>
                <c:pt idx="0">
                  <c:v>Tiempo</c:v>
                </c:pt>
                <c:pt idx="1">
                  <c:v>Cantidad de actividades</c:v>
                </c:pt>
                <c:pt idx="2">
                  <c:v>Tipos de actividades</c:v>
                </c:pt>
                <c:pt idx="3">
                  <c:v>Calidad de las actividades</c:v>
                </c:pt>
                <c:pt idx="4">
                  <c:v>Relaciones interpersonales</c:v>
                </c:pt>
              </c:strCache>
            </c:strRef>
          </c:cat>
          <c:val>
            <c:numRef>
              <c:f>Sheet1!$B$4:$F$4</c:f>
              <c:numCache>
                <c:formatCode>General</c:formatCode>
                <c:ptCount val="5"/>
                <c:pt idx="1">
                  <c:v>2</c:v>
                </c:pt>
                <c:pt idx="2">
                  <c:v>2</c:v>
                </c:pt>
                <c:pt idx="3">
                  <c:v>1</c:v>
                </c:pt>
                <c:pt idx="4">
                  <c:v>5</c:v>
                </c:pt>
              </c:numCache>
            </c:numRef>
          </c:val>
          <c:extLst>
            <c:ext xmlns:c16="http://schemas.microsoft.com/office/drawing/2014/chart" uri="{C3380CC4-5D6E-409C-BE32-E72D297353CC}">
              <c16:uniqueId val="{00000002-82BA-47D4-81A9-3D5B0014A6FF}"/>
            </c:ext>
          </c:extLst>
        </c:ser>
        <c:ser>
          <c:idx val="3"/>
          <c:order val="3"/>
          <c:tx>
            <c:strRef>
              <c:f>Sheet1!$A$5</c:f>
              <c:strCache>
                <c:ptCount val="1"/>
                <c:pt idx="0">
                  <c:v>No aplica</c:v>
                </c:pt>
              </c:strCache>
            </c:strRef>
          </c:tx>
          <c:invertIfNegative val="0"/>
          <c:cat>
            <c:strRef>
              <c:f>Sheet1!$B$1:$F$1</c:f>
              <c:strCache>
                <c:ptCount val="5"/>
                <c:pt idx="0">
                  <c:v>Tiempo</c:v>
                </c:pt>
                <c:pt idx="1">
                  <c:v>Cantidad de actividades</c:v>
                </c:pt>
                <c:pt idx="2">
                  <c:v>Tipos de actividades</c:v>
                </c:pt>
                <c:pt idx="3">
                  <c:v>Calidad de las actividades</c:v>
                </c:pt>
                <c:pt idx="4">
                  <c:v>Relaciones interpersonales</c:v>
                </c:pt>
              </c:strCache>
            </c:strRef>
          </c:cat>
          <c:val>
            <c:numRef>
              <c:f>Sheet1!$B$5:$F$5</c:f>
              <c:numCache>
                <c:formatCode>General</c:formatCode>
                <c:ptCount val="5"/>
                <c:pt idx="4">
                  <c:v>1</c:v>
                </c:pt>
              </c:numCache>
            </c:numRef>
          </c:val>
          <c:extLst>
            <c:ext xmlns:c16="http://schemas.microsoft.com/office/drawing/2014/chart" uri="{C3380CC4-5D6E-409C-BE32-E72D297353CC}">
              <c16:uniqueId val="{00000003-82BA-47D4-81A9-3D5B0014A6FF}"/>
            </c:ext>
          </c:extLst>
        </c:ser>
        <c:dLbls>
          <c:showLegendKey val="0"/>
          <c:showVal val="0"/>
          <c:showCatName val="0"/>
          <c:showSerName val="0"/>
          <c:showPercent val="0"/>
          <c:showBubbleSize val="0"/>
        </c:dLbls>
        <c:gapWidth val="150"/>
        <c:axId val="200897280"/>
        <c:axId val="200899200"/>
      </c:barChart>
      <c:catAx>
        <c:axId val="200897280"/>
        <c:scaling>
          <c:orientation val="minMax"/>
        </c:scaling>
        <c:delete val="0"/>
        <c:axPos val="b"/>
        <c:numFmt formatCode="General" sourceLinked="0"/>
        <c:majorTickMark val="out"/>
        <c:minorTickMark val="none"/>
        <c:tickLblPos val="nextTo"/>
        <c:crossAx val="200899200"/>
        <c:crosses val="autoZero"/>
        <c:auto val="1"/>
        <c:lblAlgn val="ctr"/>
        <c:lblOffset val="100"/>
        <c:noMultiLvlLbl val="0"/>
      </c:catAx>
      <c:valAx>
        <c:axId val="200899200"/>
        <c:scaling>
          <c:orientation val="minMax"/>
        </c:scaling>
        <c:delete val="0"/>
        <c:axPos val="l"/>
        <c:majorGridlines/>
        <c:numFmt formatCode="General" sourceLinked="1"/>
        <c:majorTickMark val="out"/>
        <c:minorTickMark val="none"/>
        <c:tickLblPos val="nextTo"/>
        <c:crossAx val="20089728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C89E-CF3B-4C76-9C6C-40D2DA0C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5811</Words>
  <Characters>31964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FRANCISCO</cp:lastModifiedBy>
  <cp:revision>5</cp:revision>
  <dcterms:created xsi:type="dcterms:W3CDTF">2016-03-06T03:23:00Z</dcterms:created>
  <dcterms:modified xsi:type="dcterms:W3CDTF">2017-03-22T21:31:00Z</dcterms:modified>
</cp:coreProperties>
</file>