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63F5D" w14:textId="438DE3E1" w:rsidR="00B5689A" w:rsidRPr="00000DFC" w:rsidRDefault="00000DFC" w:rsidP="00000DFC">
      <w:pPr>
        <w:spacing w:after="0" w:line="276" w:lineRule="auto"/>
        <w:jc w:val="right"/>
        <w:rPr>
          <w:rFonts w:ascii="Times New Roman" w:hAnsi="Times New Roman" w:cs="Times New Roman"/>
          <w:b/>
          <w:bCs/>
          <w:i/>
          <w:iCs/>
          <w:sz w:val="24"/>
          <w:szCs w:val="24"/>
          <w:lang w:val="es-ES_tradnl"/>
        </w:rPr>
      </w:pPr>
      <w:r>
        <w:rPr>
          <w:rStyle w:val="label"/>
          <w:rFonts w:ascii="Montserrat" w:hAnsi="Montserrat"/>
          <w:b/>
          <w:bCs/>
          <w:sz w:val="20"/>
          <w:szCs w:val="20"/>
          <w:bdr w:val="none" w:sz="0" w:space="0" w:color="auto" w:frame="1"/>
          <w:shd w:val="clear" w:color="auto" w:fill="FFFFFF"/>
        </w:rPr>
        <w:t> </w:t>
      </w:r>
      <w:r w:rsidRPr="00000DFC">
        <w:rPr>
          <w:rStyle w:val="value"/>
          <w:rFonts w:ascii="Times New Roman" w:hAnsi="Times New Roman" w:cs="Times New Roman"/>
          <w:b/>
          <w:bCs/>
          <w:i/>
          <w:iCs/>
          <w:sz w:val="24"/>
          <w:szCs w:val="24"/>
        </w:rPr>
        <w:t>https://doi.org/10.23913/ride.v14i28.1914</w:t>
      </w:r>
    </w:p>
    <w:p w14:paraId="791D5C43" w14:textId="03BB6970" w:rsidR="006E68A4" w:rsidRPr="00000DFC" w:rsidRDefault="00B5689A" w:rsidP="00000DFC">
      <w:pPr>
        <w:spacing w:after="0" w:line="276" w:lineRule="auto"/>
        <w:jc w:val="right"/>
        <w:rPr>
          <w:rFonts w:ascii="Times New Roman" w:hAnsi="Times New Roman" w:cs="Times New Roman"/>
          <w:b/>
          <w:bCs/>
          <w:i/>
          <w:iCs/>
          <w:color w:val="000000" w:themeColor="text1"/>
          <w:sz w:val="24"/>
          <w:szCs w:val="24"/>
        </w:rPr>
      </w:pPr>
      <w:r w:rsidRPr="0004454B">
        <w:rPr>
          <w:rFonts w:ascii="Times New Roman" w:hAnsi="Times New Roman" w:cs="Times New Roman"/>
          <w:b/>
          <w:bCs/>
          <w:i/>
          <w:iCs/>
          <w:color w:val="000000" w:themeColor="text1"/>
          <w:sz w:val="24"/>
          <w:szCs w:val="24"/>
        </w:rPr>
        <w:t>Artículos científicos</w:t>
      </w:r>
    </w:p>
    <w:p w14:paraId="0C7D2892" w14:textId="7123B7DB" w:rsidR="0075752D" w:rsidRPr="00000DFC" w:rsidRDefault="00895BB2" w:rsidP="00000DFC">
      <w:pPr>
        <w:spacing w:after="0" w:line="276" w:lineRule="auto"/>
        <w:jc w:val="right"/>
        <w:rPr>
          <w:rFonts w:ascii="Calibri" w:hAnsi="Calibri" w:cs="Calibri"/>
          <w:b/>
          <w:bCs/>
          <w:i/>
          <w:iCs/>
          <w:sz w:val="32"/>
          <w:szCs w:val="32"/>
          <w:lang w:val="es-ES_tradnl"/>
        </w:rPr>
      </w:pPr>
      <w:r w:rsidRPr="0075752D">
        <w:rPr>
          <w:rFonts w:ascii="Calibri" w:hAnsi="Calibri" w:cs="Calibri"/>
          <w:b/>
          <w:bCs/>
          <w:i/>
          <w:iCs/>
          <w:sz w:val="32"/>
          <w:szCs w:val="32"/>
          <w:lang w:val="es-ES_tradnl"/>
        </w:rPr>
        <w:t xml:space="preserve">Relación </w:t>
      </w:r>
      <w:r w:rsidR="00991AE2" w:rsidRPr="0075752D">
        <w:rPr>
          <w:rFonts w:ascii="Calibri" w:hAnsi="Calibri" w:cs="Calibri"/>
          <w:b/>
          <w:bCs/>
          <w:i/>
          <w:iCs/>
          <w:sz w:val="32"/>
          <w:szCs w:val="32"/>
          <w:lang w:val="es-ES_tradnl"/>
        </w:rPr>
        <w:t xml:space="preserve">entre </w:t>
      </w:r>
      <w:r w:rsidR="00AB51A1" w:rsidRPr="0075752D">
        <w:rPr>
          <w:rFonts w:ascii="Calibri" w:hAnsi="Calibri" w:cs="Calibri"/>
          <w:b/>
          <w:bCs/>
          <w:i/>
          <w:iCs/>
          <w:sz w:val="32"/>
          <w:szCs w:val="32"/>
          <w:lang w:val="es-ES_tradnl"/>
        </w:rPr>
        <w:t xml:space="preserve">compromiso organizacional y estilo de liderazgo en personal de una universidad pública </w:t>
      </w:r>
      <w:r w:rsidR="00991AE2" w:rsidRPr="0075752D">
        <w:rPr>
          <w:rFonts w:ascii="Calibri" w:hAnsi="Calibri" w:cs="Calibri"/>
          <w:b/>
          <w:bCs/>
          <w:i/>
          <w:iCs/>
          <w:sz w:val="32"/>
          <w:szCs w:val="32"/>
          <w:lang w:val="es-ES_tradnl"/>
        </w:rPr>
        <w:t>en Chihuahua, México</w:t>
      </w:r>
    </w:p>
    <w:p w14:paraId="29BCF819" w14:textId="02514B1E" w:rsidR="0075752D" w:rsidRPr="00000DFC" w:rsidRDefault="007E0490" w:rsidP="00000DFC">
      <w:pPr>
        <w:spacing w:after="0" w:line="276" w:lineRule="auto"/>
        <w:jc w:val="right"/>
        <w:rPr>
          <w:rFonts w:ascii="Calibri" w:hAnsi="Calibri" w:cs="Calibri"/>
          <w:b/>
          <w:bCs/>
          <w:i/>
          <w:iCs/>
          <w:sz w:val="28"/>
          <w:szCs w:val="28"/>
          <w:lang w:val="en-US"/>
        </w:rPr>
      </w:pPr>
      <w:r w:rsidRPr="0075752D">
        <w:rPr>
          <w:rFonts w:ascii="Calibri" w:hAnsi="Calibri" w:cs="Calibri"/>
          <w:b/>
          <w:bCs/>
          <w:i/>
          <w:iCs/>
          <w:sz w:val="28"/>
          <w:szCs w:val="28"/>
          <w:lang w:val="en-US"/>
        </w:rPr>
        <w:t>Relation between Organization Commitment and Leadership Style in staff of a Public University in Chihuahua, Mexico</w:t>
      </w:r>
      <w:r w:rsidR="0075752D" w:rsidRPr="000E51BD">
        <w:rPr>
          <w:lang w:val="en-US"/>
        </w:rPr>
        <w:br/>
      </w:r>
      <w:proofErr w:type="spellStart"/>
      <w:r w:rsidR="0075752D" w:rsidRPr="00CD2513">
        <w:rPr>
          <w:rFonts w:ascii="Calibri" w:hAnsi="Calibri" w:cs="Calibri"/>
          <w:b/>
          <w:bCs/>
          <w:i/>
          <w:iCs/>
          <w:color w:val="202124"/>
          <w:sz w:val="28"/>
          <w:szCs w:val="28"/>
        </w:rPr>
        <w:t>Relação</w:t>
      </w:r>
      <w:proofErr w:type="spellEnd"/>
      <w:r w:rsidR="0075752D" w:rsidRPr="00CD2513">
        <w:rPr>
          <w:rFonts w:ascii="Calibri" w:hAnsi="Calibri" w:cs="Calibri"/>
          <w:b/>
          <w:bCs/>
          <w:i/>
          <w:iCs/>
          <w:color w:val="202124"/>
          <w:sz w:val="28"/>
          <w:szCs w:val="28"/>
        </w:rPr>
        <w:t xml:space="preserve"> entre </w:t>
      </w:r>
      <w:proofErr w:type="spellStart"/>
      <w:r w:rsidR="0075752D" w:rsidRPr="00CD2513">
        <w:rPr>
          <w:rFonts w:ascii="Calibri" w:hAnsi="Calibri" w:cs="Calibri"/>
          <w:b/>
          <w:bCs/>
          <w:i/>
          <w:iCs/>
          <w:color w:val="202124"/>
          <w:sz w:val="28"/>
          <w:szCs w:val="28"/>
        </w:rPr>
        <w:t>comprometimento</w:t>
      </w:r>
      <w:proofErr w:type="spellEnd"/>
      <w:r w:rsidR="0075752D" w:rsidRPr="00CD2513">
        <w:rPr>
          <w:rFonts w:ascii="Calibri" w:hAnsi="Calibri" w:cs="Calibri"/>
          <w:b/>
          <w:bCs/>
          <w:i/>
          <w:iCs/>
          <w:color w:val="202124"/>
          <w:sz w:val="28"/>
          <w:szCs w:val="28"/>
        </w:rPr>
        <w:t xml:space="preserve"> organizacional e estilo de </w:t>
      </w:r>
      <w:proofErr w:type="spellStart"/>
      <w:r w:rsidR="0075752D" w:rsidRPr="00CD2513">
        <w:rPr>
          <w:rFonts w:ascii="Calibri" w:hAnsi="Calibri" w:cs="Calibri"/>
          <w:b/>
          <w:bCs/>
          <w:i/>
          <w:iCs/>
          <w:color w:val="202124"/>
          <w:sz w:val="28"/>
          <w:szCs w:val="28"/>
        </w:rPr>
        <w:t>liderança</w:t>
      </w:r>
      <w:proofErr w:type="spellEnd"/>
      <w:r w:rsidR="0075752D" w:rsidRPr="00CD2513">
        <w:rPr>
          <w:rFonts w:ascii="Calibri" w:hAnsi="Calibri" w:cs="Calibri"/>
          <w:b/>
          <w:bCs/>
          <w:i/>
          <w:iCs/>
          <w:color w:val="202124"/>
          <w:sz w:val="28"/>
          <w:szCs w:val="28"/>
        </w:rPr>
        <w:t xml:space="preserve"> em </w:t>
      </w:r>
      <w:proofErr w:type="spellStart"/>
      <w:r w:rsidR="0075752D" w:rsidRPr="00CD2513">
        <w:rPr>
          <w:rFonts w:ascii="Calibri" w:hAnsi="Calibri" w:cs="Calibri"/>
          <w:b/>
          <w:bCs/>
          <w:i/>
          <w:iCs/>
          <w:color w:val="202124"/>
          <w:sz w:val="28"/>
          <w:szCs w:val="28"/>
        </w:rPr>
        <w:t>pessoal</w:t>
      </w:r>
      <w:proofErr w:type="spellEnd"/>
      <w:r w:rsidR="0075752D" w:rsidRPr="00CD2513">
        <w:rPr>
          <w:rFonts w:ascii="Calibri" w:hAnsi="Calibri" w:cs="Calibri"/>
          <w:b/>
          <w:bCs/>
          <w:i/>
          <w:iCs/>
          <w:color w:val="202124"/>
          <w:sz w:val="28"/>
          <w:szCs w:val="28"/>
        </w:rPr>
        <w:t xml:space="preserve"> de </w:t>
      </w:r>
      <w:proofErr w:type="spellStart"/>
      <w:r w:rsidR="0075752D" w:rsidRPr="00CD2513">
        <w:rPr>
          <w:rFonts w:ascii="Calibri" w:hAnsi="Calibri" w:cs="Calibri"/>
          <w:b/>
          <w:bCs/>
          <w:i/>
          <w:iCs/>
          <w:color w:val="202124"/>
          <w:sz w:val="28"/>
          <w:szCs w:val="28"/>
        </w:rPr>
        <w:t>uma</w:t>
      </w:r>
      <w:proofErr w:type="spellEnd"/>
      <w:r w:rsidR="0075752D" w:rsidRPr="00CD2513">
        <w:rPr>
          <w:rFonts w:ascii="Calibri" w:hAnsi="Calibri" w:cs="Calibri"/>
          <w:b/>
          <w:bCs/>
          <w:i/>
          <w:iCs/>
          <w:color w:val="202124"/>
          <w:sz w:val="28"/>
          <w:szCs w:val="28"/>
        </w:rPr>
        <w:t xml:space="preserve"> </w:t>
      </w:r>
      <w:proofErr w:type="spellStart"/>
      <w:r w:rsidR="0075752D" w:rsidRPr="00CD2513">
        <w:rPr>
          <w:rFonts w:ascii="Calibri" w:hAnsi="Calibri" w:cs="Calibri"/>
          <w:b/>
          <w:bCs/>
          <w:i/>
          <w:iCs/>
          <w:color w:val="202124"/>
          <w:sz w:val="28"/>
          <w:szCs w:val="28"/>
        </w:rPr>
        <w:t>universidade</w:t>
      </w:r>
      <w:proofErr w:type="spellEnd"/>
      <w:r w:rsidR="0075752D" w:rsidRPr="00CD2513">
        <w:rPr>
          <w:rFonts w:ascii="Calibri" w:hAnsi="Calibri" w:cs="Calibri"/>
          <w:b/>
          <w:bCs/>
          <w:i/>
          <w:iCs/>
          <w:color w:val="202124"/>
          <w:sz w:val="28"/>
          <w:szCs w:val="28"/>
        </w:rPr>
        <w:t xml:space="preserve"> pública em Chihuahua, México</w:t>
      </w:r>
    </w:p>
    <w:p w14:paraId="18AEF992" w14:textId="77777777" w:rsidR="00697137" w:rsidRDefault="00697137" w:rsidP="00000DFC">
      <w:pPr>
        <w:spacing w:after="0" w:line="276" w:lineRule="auto"/>
        <w:rPr>
          <w:rFonts w:ascii="Times New Roman" w:hAnsi="Times New Roman" w:cs="Times New Roman"/>
          <w:b/>
          <w:bCs/>
          <w:sz w:val="28"/>
          <w:szCs w:val="28"/>
          <w:lang w:val="es-ES_tradnl"/>
        </w:rPr>
      </w:pPr>
      <w:bookmarkStart w:id="0" w:name="_Hlk152536466"/>
    </w:p>
    <w:p w14:paraId="2943F09E" w14:textId="64AA94B7" w:rsidR="00B76672" w:rsidRPr="00697137" w:rsidRDefault="00B76672" w:rsidP="00000DFC">
      <w:pPr>
        <w:spacing w:after="0" w:line="276" w:lineRule="auto"/>
        <w:jc w:val="right"/>
        <w:rPr>
          <w:rFonts w:ascii="Calibri" w:hAnsi="Calibri" w:cs="Calibri"/>
          <w:b/>
          <w:bCs/>
          <w:sz w:val="24"/>
          <w:szCs w:val="24"/>
          <w:lang w:val="es-ES_tradnl"/>
        </w:rPr>
      </w:pPr>
      <w:r w:rsidRPr="00697137">
        <w:rPr>
          <w:rFonts w:ascii="Calibri" w:hAnsi="Calibri" w:cs="Calibri"/>
          <w:b/>
          <w:bCs/>
          <w:sz w:val="24"/>
          <w:szCs w:val="24"/>
          <w:lang w:val="es-ES_tradnl"/>
        </w:rPr>
        <w:t>Raúl Hiram Frescas Villalobos</w:t>
      </w:r>
    </w:p>
    <w:p w14:paraId="67817DFF" w14:textId="54719284" w:rsidR="00B76672" w:rsidRDefault="00B76672" w:rsidP="00000DFC">
      <w:pPr>
        <w:spacing w:after="0" w:line="276" w:lineRule="auto"/>
        <w:jc w:val="right"/>
        <w:rPr>
          <w:rFonts w:ascii="Times New Roman" w:hAnsi="Times New Roman" w:cs="Times New Roman"/>
          <w:sz w:val="24"/>
          <w:szCs w:val="24"/>
          <w:lang w:val="es-ES_tradnl"/>
        </w:rPr>
      </w:pPr>
      <w:r w:rsidRPr="008F2D5A">
        <w:rPr>
          <w:rFonts w:ascii="Times New Roman" w:hAnsi="Times New Roman" w:cs="Times New Roman"/>
          <w:sz w:val="24"/>
          <w:szCs w:val="24"/>
          <w:lang w:val="es-ES_tradnl"/>
        </w:rPr>
        <w:t xml:space="preserve">Universidad </w:t>
      </w:r>
      <w:r w:rsidR="0097244A">
        <w:rPr>
          <w:rFonts w:ascii="Times New Roman" w:hAnsi="Times New Roman" w:cs="Times New Roman"/>
          <w:sz w:val="24"/>
          <w:szCs w:val="24"/>
          <w:lang w:val="es-ES_tradnl"/>
        </w:rPr>
        <w:t xml:space="preserve">Autónoma de </w:t>
      </w:r>
      <w:r w:rsidRPr="008F2D5A">
        <w:rPr>
          <w:rFonts w:ascii="Times New Roman" w:hAnsi="Times New Roman" w:cs="Times New Roman"/>
          <w:sz w:val="24"/>
          <w:szCs w:val="24"/>
          <w:lang w:val="es-ES_tradnl"/>
        </w:rPr>
        <w:t>Chihuahua</w:t>
      </w:r>
      <w:r w:rsidR="0097244A">
        <w:rPr>
          <w:rFonts w:ascii="Times New Roman" w:hAnsi="Times New Roman" w:cs="Times New Roman"/>
          <w:sz w:val="24"/>
          <w:szCs w:val="24"/>
          <w:lang w:val="es-ES_tradnl"/>
        </w:rPr>
        <w:t>, México</w:t>
      </w:r>
    </w:p>
    <w:p w14:paraId="4043A982" w14:textId="40C944CA" w:rsidR="001449D8" w:rsidRPr="00697137" w:rsidRDefault="0097244A" w:rsidP="00000DFC">
      <w:pPr>
        <w:spacing w:after="0" w:line="276" w:lineRule="auto"/>
        <w:jc w:val="right"/>
        <w:rPr>
          <w:rFonts w:ascii="Calibri" w:hAnsi="Calibri" w:cs="Calibri"/>
          <w:color w:val="FF0000"/>
          <w:sz w:val="24"/>
          <w:szCs w:val="24"/>
          <w:lang w:val="es-ES_tradnl"/>
        </w:rPr>
      </w:pPr>
      <w:r w:rsidRPr="00697137">
        <w:rPr>
          <w:rFonts w:ascii="Calibri" w:hAnsi="Calibri" w:cs="Calibri"/>
          <w:color w:val="FF0000"/>
          <w:sz w:val="24"/>
          <w:szCs w:val="24"/>
          <w:lang w:val="es-ES_tradnl"/>
        </w:rPr>
        <w:t>rhfrescas@uach.mx</w:t>
      </w:r>
    </w:p>
    <w:p w14:paraId="7FD5C8E2" w14:textId="48AF3557" w:rsidR="00B76672" w:rsidRPr="008F2D5A" w:rsidRDefault="00B76672" w:rsidP="00000DFC">
      <w:pPr>
        <w:spacing w:after="0" w:line="276" w:lineRule="auto"/>
        <w:jc w:val="right"/>
        <w:rPr>
          <w:rFonts w:ascii="Times New Roman" w:hAnsi="Times New Roman" w:cs="Times New Roman"/>
          <w:sz w:val="24"/>
          <w:szCs w:val="24"/>
          <w:lang w:val="es-ES_tradnl"/>
        </w:rPr>
      </w:pPr>
      <w:r w:rsidRPr="008F2D5A">
        <w:rPr>
          <w:rFonts w:ascii="Times New Roman" w:hAnsi="Times New Roman" w:cs="Times New Roman"/>
          <w:sz w:val="24"/>
          <w:szCs w:val="24"/>
          <w:lang w:val="es-ES_tradnl"/>
        </w:rPr>
        <w:t>https://orcid.org/0009-0000-4108-6427</w:t>
      </w:r>
    </w:p>
    <w:p w14:paraId="6F8FF9F3" w14:textId="77777777" w:rsidR="00697137" w:rsidRDefault="00697137" w:rsidP="00000DFC">
      <w:pPr>
        <w:spacing w:after="0" w:line="276" w:lineRule="auto"/>
        <w:jc w:val="right"/>
        <w:rPr>
          <w:rFonts w:ascii="Times New Roman" w:hAnsi="Times New Roman" w:cs="Times New Roman"/>
          <w:sz w:val="24"/>
          <w:szCs w:val="24"/>
          <w:lang w:val="es-ES_tradnl"/>
        </w:rPr>
      </w:pPr>
    </w:p>
    <w:p w14:paraId="5B47E2D7" w14:textId="7F183014" w:rsidR="00137252" w:rsidRPr="00697137" w:rsidRDefault="00137252" w:rsidP="00000DFC">
      <w:pPr>
        <w:spacing w:after="0" w:line="276" w:lineRule="auto"/>
        <w:jc w:val="right"/>
        <w:rPr>
          <w:rFonts w:ascii="Calibri" w:hAnsi="Calibri" w:cs="Calibri"/>
          <w:b/>
          <w:bCs/>
          <w:sz w:val="24"/>
          <w:szCs w:val="24"/>
          <w:lang w:val="es-ES_tradnl"/>
        </w:rPr>
      </w:pPr>
      <w:r w:rsidRPr="00697137">
        <w:rPr>
          <w:rFonts w:ascii="Calibri" w:hAnsi="Calibri" w:cs="Calibri"/>
          <w:b/>
          <w:bCs/>
          <w:sz w:val="24"/>
          <w:szCs w:val="24"/>
          <w:lang w:val="es-ES_tradnl"/>
        </w:rPr>
        <w:t>César Omar Prieto Quintana</w:t>
      </w:r>
    </w:p>
    <w:p w14:paraId="4CE27C3A" w14:textId="39E42349" w:rsidR="0097244A" w:rsidRDefault="0097244A" w:rsidP="00000DFC">
      <w:pPr>
        <w:spacing w:after="0" w:line="276" w:lineRule="auto"/>
        <w:jc w:val="right"/>
        <w:rPr>
          <w:rFonts w:ascii="Times New Roman" w:hAnsi="Times New Roman" w:cs="Times New Roman"/>
          <w:sz w:val="24"/>
          <w:szCs w:val="24"/>
          <w:lang w:val="es-ES_tradnl"/>
        </w:rPr>
      </w:pPr>
      <w:r w:rsidRPr="0097244A">
        <w:rPr>
          <w:rFonts w:ascii="Times New Roman" w:hAnsi="Times New Roman" w:cs="Times New Roman"/>
          <w:sz w:val="24"/>
          <w:szCs w:val="24"/>
          <w:lang w:val="es-ES_tradnl"/>
        </w:rPr>
        <w:t xml:space="preserve">Universidad Popular Autónoma del Estado de Puebla, México </w:t>
      </w:r>
    </w:p>
    <w:p w14:paraId="47D8CD44" w14:textId="21BD109A" w:rsidR="0097244A" w:rsidRPr="00697137" w:rsidRDefault="0097244A" w:rsidP="00000DFC">
      <w:pPr>
        <w:spacing w:after="0" w:line="276" w:lineRule="auto"/>
        <w:jc w:val="right"/>
        <w:rPr>
          <w:rFonts w:ascii="Calibri" w:hAnsi="Calibri" w:cs="Calibri"/>
          <w:color w:val="FF0000"/>
          <w:sz w:val="24"/>
          <w:szCs w:val="24"/>
          <w:lang w:val="es-ES_tradnl"/>
        </w:rPr>
      </w:pPr>
      <w:r w:rsidRPr="00697137">
        <w:rPr>
          <w:rFonts w:ascii="Calibri" w:hAnsi="Calibri" w:cs="Calibri"/>
          <w:color w:val="FF0000"/>
          <w:sz w:val="24"/>
          <w:szCs w:val="24"/>
          <w:lang w:val="es-ES_tradnl"/>
        </w:rPr>
        <w:t xml:space="preserve">cesaromar.prieto@upaep.mx </w:t>
      </w:r>
    </w:p>
    <w:p w14:paraId="232C346B" w14:textId="49687838" w:rsidR="00137252" w:rsidRPr="008F2D5A" w:rsidRDefault="00137252" w:rsidP="00000DFC">
      <w:pPr>
        <w:spacing w:after="0" w:line="276" w:lineRule="auto"/>
        <w:jc w:val="right"/>
        <w:rPr>
          <w:rFonts w:ascii="Times New Roman" w:hAnsi="Times New Roman" w:cs="Times New Roman"/>
          <w:sz w:val="24"/>
          <w:szCs w:val="24"/>
          <w:lang w:val="es-ES_tradnl"/>
        </w:rPr>
      </w:pPr>
      <w:r w:rsidRPr="008F2D5A">
        <w:rPr>
          <w:rFonts w:ascii="Times New Roman" w:hAnsi="Times New Roman" w:cs="Times New Roman"/>
          <w:sz w:val="24"/>
          <w:szCs w:val="24"/>
          <w:lang w:val="es-ES_tradnl"/>
        </w:rPr>
        <w:t>https://orcid.org/0000-0002-1720-2704</w:t>
      </w:r>
    </w:p>
    <w:p w14:paraId="00EA5C54" w14:textId="77777777" w:rsidR="00697137" w:rsidRDefault="00697137" w:rsidP="00000DFC">
      <w:pPr>
        <w:spacing w:after="0" w:line="276" w:lineRule="auto"/>
        <w:jc w:val="right"/>
        <w:rPr>
          <w:rFonts w:ascii="Times New Roman" w:hAnsi="Times New Roman" w:cs="Times New Roman"/>
          <w:sz w:val="24"/>
          <w:szCs w:val="24"/>
          <w:lang w:val="es-ES_tradnl"/>
        </w:rPr>
      </w:pPr>
    </w:p>
    <w:p w14:paraId="71E3BF24" w14:textId="5DF97C47" w:rsidR="00137252" w:rsidRPr="00697137" w:rsidRDefault="00137252" w:rsidP="00000DFC">
      <w:pPr>
        <w:spacing w:after="0" w:line="276" w:lineRule="auto"/>
        <w:jc w:val="right"/>
        <w:rPr>
          <w:rFonts w:ascii="Calibri" w:hAnsi="Calibri" w:cs="Calibri"/>
          <w:b/>
          <w:bCs/>
          <w:sz w:val="24"/>
          <w:szCs w:val="24"/>
          <w:lang w:val="es-ES_tradnl"/>
        </w:rPr>
      </w:pPr>
      <w:r w:rsidRPr="00697137">
        <w:rPr>
          <w:rFonts w:ascii="Calibri" w:hAnsi="Calibri" w:cs="Calibri"/>
          <w:b/>
          <w:bCs/>
          <w:sz w:val="24"/>
          <w:szCs w:val="24"/>
          <w:lang w:val="es-ES_tradnl"/>
        </w:rPr>
        <w:t>Laura Berenice Sánchez Baltasar</w:t>
      </w:r>
    </w:p>
    <w:p w14:paraId="36E59055" w14:textId="77777777" w:rsidR="0097244A" w:rsidRDefault="0097244A" w:rsidP="00000DFC">
      <w:pPr>
        <w:spacing w:after="0" w:line="276" w:lineRule="auto"/>
        <w:jc w:val="right"/>
        <w:rPr>
          <w:rFonts w:ascii="Times New Roman" w:hAnsi="Times New Roman" w:cs="Times New Roman"/>
          <w:sz w:val="24"/>
          <w:szCs w:val="24"/>
          <w:lang w:val="es-ES_tradnl"/>
        </w:rPr>
      </w:pPr>
      <w:r w:rsidRPr="0097244A">
        <w:rPr>
          <w:rFonts w:ascii="Times New Roman" w:hAnsi="Times New Roman" w:cs="Times New Roman"/>
          <w:sz w:val="24"/>
          <w:szCs w:val="24"/>
          <w:lang w:val="es-ES_tradnl"/>
        </w:rPr>
        <w:t>Universidad Popular Autónoma del Estado de Puebla, México</w:t>
      </w:r>
    </w:p>
    <w:p w14:paraId="396228E4" w14:textId="1522EDFF" w:rsidR="00137252" w:rsidRPr="00697137" w:rsidRDefault="0097244A" w:rsidP="00000DFC">
      <w:pPr>
        <w:spacing w:after="0" w:line="276" w:lineRule="auto"/>
        <w:jc w:val="right"/>
        <w:rPr>
          <w:rFonts w:ascii="Times New Roman" w:hAnsi="Times New Roman" w:cs="Times New Roman"/>
          <w:color w:val="FF0000"/>
          <w:sz w:val="24"/>
          <w:szCs w:val="24"/>
          <w:lang w:val="es-ES_tradnl"/>
        </w:rPr>
      </w:pPr>
      <w:r w:rsidRPr="00697137">
        <w:rPr>
          <w:rFonts w:ascii="Times New Roman" w:hAnsi="Times New Roman" w:cs="Times New Roman"/>
          <w:color w:val="FF0000"/>
          <w:sz w:val="24"/>
          <w:szCs w:val="24"/>
          <w:lang w:val="es-ES_tradnl"/>
        </w:rPr>
        <w:t>lauraberenice.sanchez@upaep.mx</w:t>
      </w:r>
    </w:p>
    <w:p w14:paraId="05C7888D" w14:textId="77777777" w:rsidR="00137252" w:rsidRPr="008F2D5A" w:rsidRDefault="00137252" w:rsidP="00000DFC">
      <w:pPr>
        <w:spacing w:after="0" w:line="276" w:lineRule="auto"/>
        <w:jc w:val="right"/>
        <w:rPr>
          <w:rFonts w:ascii="Times New Roman" w:hAnsi="Times New Roman" w:cs="Times New Roman"/>
          <w:sz w:val="24"/>
          <w:szCs w:val="24"/>
          <w:lang w:val="es-ES_tradnl"/>
        </w:rPr>
      </w:pPr>
      <w:r w:rsidRPr="008F2D5A">
        <w:rPr>
          <w:rFonts w:ascii="Times New Roman" w:hAnsi="Times New Roman" w:cs="Times New Roman"/>
          <w:sz w:val="24"/>
          <w:szCs w:val="24"/>
          <w:lang w:val="es-ES_tradnl"/>
        </w:rPr>
        <w:t>https://orcid.org/0000-0001-6947-4587</w:t>
      </w:r>
    </w:p>
    <w:p w14:paraId="50620A08" w14:textId="77777777" w:rsidR="00697137" w:rsidRDefault="00697137" w:rsidP="00000DFC">
      <w:pPr>
        <w:spacing w:after="0" w:line="276" w:lineRule="auto"/>
        <w:jc w:val="right"/>
        <w:rPr>
          <w:rFonts w:ascii="Times New Roman" w:hAnsi="Times New Roman" w:cs="Times New Roman"/>
          <w:sz w:val="24"/>
          <w:szCs w:val="24"/>
          <w:lang w:val="es-ES_tradnl"/>
        </w:rPr>
      </w:pPr>
    </w:p>
    <w:p w14:paraId="52CE34E8" w14:textId="4721AA4D" w:rsidR="00137252" w:rsidRPr="00697137" w:rsidRDefault="00137252" w:rsidP="00000DFC">
      <w:pPr>
        <w:spacing w:after="0" w:line="276" w:lineRule="auto"/>
        <w:jc w:val="right"/>
        <w:rPr>
          <w:rFonts w:ascii="Calibri" w:hAnsi="Calibri" w:cs="Calibri"/>
          <w:b/>
          <w:bCs/>
          <w:sz w:val="24"/>
          <w:szCs w:val="24"/>
          <w:lang w:val="es-ES_tradnl"/>
        </w:rPr>
      </w:pPr>
      <w:r w:rsidRPr="00697137">
        <w:rPr>
          <w:rFonts w:ascii="Calibri" w:hAnsi="Calibri" w:cs="Calibri"/>
          <w:b/>
          <w:bCs/>
          <w:sz w:val="24"/>
          <w:szCs w:val="24"/>
          <w:lang w:val="es-ES_tradnl"/>
        </w:rPr>
        <w:t xml:space="preserve">Yésica </w:t>
      </w:r>
      <w:proofErr w:type="spellStart"/>
      <w:r w:rsidRPr="00697137">
        <w:rPr>
          <w:rFonts w:ascii="Calibri" w:hAnsi="Calibri" w:cs="Calibri"/>
          <w:b/>
          <w:bCs/>
          <w:sz w:val="24"/>
          <w:szCs w:val="24"/>
          <w:lang w:val="es-ES_tradnl"/>
        </w:rPr>
        <w:t>Mayett</w:t>
      </w:r>
      <w:proofErr w:type="spellEnd"/>
      <w:r w:rsidRPr="00697137">
        <w:rPr>
          <w:rFonts w:ascii="Calibri" w:hAnsi="Calibri" w:cs="Calibri"/>
          <w:b/>
          <w:bCs/>
          <w:sz w:val="24"/>
          <w:szCs w:val="24"/>
          <w:lang w:val="es-ES_tradnl"/>
        </w:rPr>
        <w:t xml:space="preserve"> Moreno</w:t>
      </w:r>
    </w:p>
    <w:p w14:paraId="333EEF30" w14:textId="77777777" w:rsidR="0097244A" w:rsidRDefault="0097244A" w:rsidP="00000DFC">
      <w:pPr>
        <w:spacing w:after="0" w:line="276" w:lineRule="auto"/>
        <w:jc w:val="right"/>
        <w:rPr>
          <w:rFonts w:ascii="Times New Roman" w:hAnsi="Times New Roman" w:cs="Times New Roman"/>
          <w:sz w:val="24"/>
          <w:szCs w:val="24"/>
          <w:lang w:val="es-ES_tradnl"/>
        </w:rPr>
      </w:pPr>
      <w:r w:rsidRPr="0097244A">
        <w:rPr>
          <w:rFonts w:ascii="Times New Roman" w:hAnsi="Times New Roman" w:cs="Times New Roman"/>
          <w:sz w:val="24"/>
          <w:szCs w:val="24"/>
          <w:lang w:val="es-ES_tradnl"/>
        </w:rPr>
        <w:t>Universidad Popular Autónoma del Estado de Puebla, México</w:t>
      </w:r>
    </w:p>
    <w:p w14:paraId="188457CA" w14:textId="22ADC6C6" w:rsidR="00137252" w:rsidRPr="00697137" w:rsidRDefault="0097244A" w:rsidP="00000DFC">
      <w:pPr>
        <w:spacing w:after="0" w:line="276" w:lineRule="auto"/>
        <w:jc w:val="right"/>
        <w:rPr>
          <w:rFonts w:ascii="Calibri" w:hAnsi="Calibri" w:cs="Calibri"/>
          <w:color w:val="FF0000"/>
          <w:sz w:val="24"/>
          <w:szCs w:val="24"/>
          <w:lang w:val="es-ES_tradnl"/>
        </w:rPr>
      </w:pPr>
      <w:bookmarkStart w:id="1" w:name="_Hlk152536628"/>
      <w:r w:rsidRPr="00697137">
        <w:rPr>
          <w:rFonts w:ascii="Calibri" w:hAnsi="Calibri" w:cs="Calibri"/>
          <w:color w:val="FF0000"/>
          <w:sz w:val="24"/>
          <w:szCs w:val="24"/>
          <w:lang w:val="es-ES_tradnl"/>
        </w:rPr>
        <w:t>yesica.mayett@upaep.mx</w:t>
      </w:r>
    </w:p>
    <w:bookmarkEnd w:id="1"/>
    <w:p w14:paraId="416EA752" w14:textId="0910167F" w:rsidR="00697137" w:rsidRDefault="0095073F" w:rsidP="00000DFC">
      <w:pPr>
        <w:spacing w:after="0" w:line="276" w:lineRule="auto"/>
        <w:jc w:val="right"/>
        <w:rPr>
          <w:rFonts w:ascii="Times New Roman" w:hAnsi="Times New Roman" w:cs="Times New Roman"/>
          <w:sz w:val="24"/>
          <w:szCs w:val="24"/>
          <w:lang w:val="es-ES_tradnl"/>
        </w:rPr>
      </w:pPr>
      <w:r w:rsidRPr="0095073F">
        <w:rPr>
          <w:rFonts w:ascii="Times New Roman" w:hAnsi="Times New Roman" w:cs="Times New Roman"/>
          <w:sz w:val="24"/>
          <w:szCs w:val="24"/>
          <w:lang w:val="es-ES_tradnl"/>
        </w:rPr>
        <w:t>https://orcid.org/0000-0002-7585-6060</w:t>
      </w:r>
      <w:bookmarkEnd w:id="0"/>
    </w:p>
    <w:p w14:paraId="2E361A87" w14:textId="77777777" w:rsidR="0095073F" w:rsidRPr="0095073F" w:rsidRDefault="0095073F" w:rsidP="0095073F">
      <w:pPr>
        <w:spacing w:after="0" w:line="276" w:lineRule="auto"/>
        <w:jc w:val="right"/>
        <w:rPr>
          <w:rFonts w:ascii="Times New Roman" w:hAnsi="Times New Roman" w:cs="Times New Roman"/>
          <w:sz w:val="24"/>
          <w:szCs w:val="24"/>
          <w:lang w:val="es-ES_tradnl"/>
        </w:rPr>
      </w:pPr>
    </w:p>
    <w:p w14:paraId="4DB6DC9F" w14:textId="77777777" w:rsidR="00000DFC" w:rsidRDefault="00000DFC" w:rsidP="00697137">
      <w:pPr>
        <w:spacing w:after="0" w:line="360" w:lineRule="auto"/>
        <w:rPr>
          <w:rFonts w:ascii="Calibri" w:hAnsi="Calibri" w:cs="Calibri"/>
          <w:b/>
          <w:bCs/>
          <w:sz w:val="28"/>
          <w:szCs w:val="28"/>
          <w:lang w:val="es-ES_tradnl"/>
        </w:rPr>
      </w:pPr>
    </w:p>
    <w:p w14:paraId="12AD746A" w14:textId="77777777" w:rsidR="00000DFC" w:rsidRDefault="00000DFC" w:rsidP="00697137">
      <w:pPr>
        <w:spacing w:after="0" w:line="360" w:lineRule="auto"/>
        <w:rPr>
          <w:rFonts w:ascii="Calibri" w:hAnsi="Calibri" w:cs="Calibri"/>
          <w:b/>
          <w:bCs/>
          <w:sz w:val="28"/>
          <w:szCs w:val="28"/>
          <w:lang w:val="es-ES_tradnl"/>
        </w:rPr>
      </w:pPr>
    </w:p>
    <w:p w14:paraId="76955514" w14:textId="77777777" w:rsidR="00000DFC" w:rsidRDefault="00000DFC" w:rsidP="00697137">
      <w:pPr>
        <w:spacing w:after="0" w:line="360" w:lineRule="auto"/>
        <w:rPr>
          <w:rFonts w:ascii="Calibri" w:hAnsi="Calibri" w:cs="Calibri"/>
          <w:b/>
          <w:bCs/>
          <w:sz w:val="28"/>
          <w:szCs w:val="28"/>
          <w:lang w:val="es-ES_tradnl"/>
        </w:rPr>
      </w:pPr>
    </w:p>
    <w:p w14:paraId="15DA6C91" w14:textId="77777777" w:rsidR="00000DFC" w:rsidRDefault="00000DFC" w:rsidP="00697137">
      <w:pPr>
        <w:spacing w:after="0" w:line="360" w:lineRule="auto"/>
        <w:rPr>
          <w:rFonts w:ascii="Calibri" w:hAnsi="Calibri" w:cs="Calibri"/>
          <w:b/>
          <w:bCs/>
          <w:sz w:val="28"/>
          <w:szCs w:val="28"/>
          <w:lang w:val="es-ES_tradnl"/>
        </w:rPr>
      </w:pPr>
    </w:p>
    <w:p w14:paraId="1428A90E" w14:textId="77777777" w:rsidR="00000DFC" w:rsidRDefault="00000DFC" w:rsidP="00697137">
      <w:pPr>
        <w:spacing w:after="0" w:line="360" w:lineRule="auto"/>
        <w:rPr>
          <w:rFonts w:ascii="Calibri" w:hAnsi="Calibri" w:cs="Calibri"/>
          <w:b/>
          <w:bCs/>
          <w:sz w:val="28"/>
          <w:szCs w:val="28"/>
          <w:lang w:val="es-ES_tradnl"/>
        </w:rPr>
      </w:pPr>
    </w:p>
    <w:p w14:paraId="12062CC8" w14:textId="77777777" w:rsidR="00000DFC" w:rsidRDefault="00000DFC" w:rsidP="00697137">
      <w:pPr>
        <w:spacing w:after="0" w:line="360" w:lineRule="auto"/>
        <w:rPr>
          <w:rFonts w:ascii="Calibri" w:hAnsi="Calibri" w:cs="Calibri"/>
          <w:b/>
          <w:bCs/>
          <w:sz w:val="28"/>
          <w:szCs w:val="28"/>
          <w:lang w:val="es-ES_tradnl"/>
        </w:rPr>
      </w:pPr>
    </w:p>
    <w:p w14:paraId="577D7CE3" w14:textId="77777777" w:rsidR="00000DFC" w:rsidRDefault="00000DFC" w:rsidP="00697137">
      <w:pPr>
        <w:spacing w:after="0" w:line="360" w:lineRule="auto"/>
        <w:rPr>
          <w:rFonts w:ascii="Calibri" w:hAnsi="Calibri" w:cs="Calibri"/>
          <w:b/>
          <w:bCs/>
          <w:sz w:val="28"/>
          <w:szCs w:val="28"/>
          <w:lang w:val="es-ES_tradnl"/>
        </w:rPr>
      </w:pPr>
    </w:p>
    <w:p w14:paraId="57884DC4" w14:textId="11F0A1D7" w:rsidR="00725161" w:rsidRPr="00697137" w:rsidRDefault="002A18A2" w:rsidP="00697137">
      <w:pPr>
        <w:spacing w:after="0" w:line="360" w:lineRule="auto"/>
        <w:rPr>
          <w:rFonts w:ascii="Calibri" w:hAnsi="Calibri" w:cs="Calibri"/>
          <w:b/>
          <w:bCs/>
          <w:sz w:val="28"/>
          <w:szCs w:val="28"/>
          <w:lang w:val="es-ES_tradnl"/>
        </w:rPr>
      </w:pPr>
      <w:r w:rsidRPr="00697137">
        <w:rPr>
          <w:rFonts w:ascii="Calibri" w:hAnsi="Calibri" w:cs="Calibri"/>
          <w:b/>
          <w:bCs/>
          <w:sz w:val="28"/>
          <w:szCs w:val="28"/>
          <w:lang w:val="es-ES_tradnl"/>
        </w:rPr>
        <w:lastRenderedPageBreak/>
        <w:t>Resumen</w:t>
      </w:r>
    </w:p>
    <w:p w14:paraId="4639A5AD" w14:textId="77777777" w:rsidR="005D28E9" w:rsidRPr="00A9670C" w:rsidRDefault="005D28E9" w:rsidP="00697137">
      <w:pPr>
        <w:spacing w:after="0" w:line="360" w:lineRule="auto"/>
        <w:jc w:val="both"/>
        <w:rPr>
          <w:rFonts w:ascii="Times New Roman" w:hAnsi="Times New Roman" w:cs="Times New Roman"/>
          <w:sz w:val="24"/>
          <w:szCs w:val="24"/>
          <w:lang w:val="es-ES"/>
        </w:rPr>
      </w:pPr>
      <w:r w:rsidRPr="00A9670C">
        <w:rPr>
          <w:rFonts w:ascii="Times New Roman" w:hAnsi="Times New Roman" w:cs="Times New Roman"/>
          <w:sz w:val="24"/>
          <w:szCs w:val="24"/>
          <w:lang w:val="es-ES"/>
        </w:rPr>
        <w:t xml:space="preserve">El objetivo de la presente investigación es dimensionar el compromiso organizacional y desarrollar un modelo de gestión </w:t>
      </w:r>
      <w:r>
        <w:rPr>
          <w:rFonts w:ascii="Times New Roman" w:hAnsi="Times New Roman" w:cs="Times New Roman"/>
          <w:sz w:val="24"/>
          <w:szCs w:val="24"/>
          <w:lang w:val="es-ES"/>
        </w:rPr>
        <w:t>en torno a dicho concepto</w:t>
      </w:r>
      <w:r w:rsidRPr="00A9670C">
        <w:rPr>
          <w:rFonts w:ascii="Times New Roman" w:hAnsi="Times New Roman" w:cs="Times New Roman"/>
          <w:sz w:val="24"/>
          <w:szCs w:val="24"/>
          <w:lang w:val="es-ES"/>
        </w:rPr>
        <w:t xml:space="preserve"> con el fin de estudiar su relación con los estilos de liderazgo y determinar estrategias de crecimiento y motivación en el personal docente y administrativo de una </w:t>
      </w:r>
      <w:r>
        <w:rPr>
          <w:rFonts w:ascii="Times New Roman" w:hAnsi="Times New Roman" w:cs="Times New Roman"/>
          <w:sz w:val="24"/>
          <w:szCs w:val="24"/>
          <w:lang w:val="es-ES"/>
        </w:rPr>
        <w:t>u</w:t>
      </w:r>
      <w:r w:rsidRPr="00A9670C">
        <w:rPr>
          <w:rFonts w:ascii="Times New Roman" w:hAnsi="Times New Roman" w:cs="Times New Roman"/>
          <w:sz w:val="24"/>
          <w:szCs w:val="24"/>
          <w:lang w:val="es-ES"/>
        </w:rPr>
        <w:t xml:space="preserve">niversidad pública en la </w:t>
      </w:r>
      <w:r>
        <w:rPr>
          <w:rFonts w:ascii="Times New Roman" w:hAnsi="Times New Roman" w:cs="Times New Roman"/>
          <w:sz w:val="24"/>
          <w:szCs w:val="24"/>
          <w:lang w:val="es-ES"/>
        </w:rPr>
        <w:t>c</w:t>
      </w:r>
      <w:r w:rsidRPr="00A9670C">
        <w:rPr>
          <w:rFonts w:ascii="Times New Roman" w:hAnsi="Times New Roman" w:cs="Times New Roman"/>
          <w:sz w:val="24"/>
          <w:szCs w:val="24"/>
          <w:lang w:val="es-ES"/>
        </w:rPr>
        <w:t>iudad de Chihuahua. Para ello, se empleó el modelo multidimensional del compromiso organizacional (afectivo, de continuidad y normativo) y la versión reducida del MLQ (</w:t>
      </w:r>
      <w:proofErr w:type="spellStart"/>
      <w:r w:rsidRPr="00A9670C">
        <w:rPr>
          <w:rFonts w:ascii="Times New Roman" w:hAnsi="Times New Roman" w:cs="Times New Roman"/>
          <w:sz w:val="24"/>
          <w:szCs w:val="24"/>
          <w:lang w:val="es-ES"/>
        </w:rPr>
        <w:t>Multifactor</w:t>
      </w:r>
      <w:proofErr w:type="spellEnd"/>
      <w:r w:rsidRPr="00A9670C">
        <w:rPr>
          <w:rFonts w:ascii="Times New Roman" w:hAnsi="Times New Roman" w:cs="Times New Roman"/>
          <w:sz w:val="24"/>
          <w:szCs w:val="24"/>
          <w:lang w:val="es-ES"/>
        </w:rPr>
        <w:t xml:space="preserve"> </w:t>
      </w:r>
      <w:proofErr w:type="spellStart"/>
      <w:r w:rsidRPr="00A9670C">
        <w:rPr>
          <w:rFonts w:ascii="Times New Roman" w:hAnsi="Times New Roman" w:cs="Times New Roman"/>
          <w:sz w:val="24"/>
          <w:szCs w:val="24"/>
          <w:lang w:val="es-ES"/>
        </w:rPr>
        <w:t>Leadership</w:t>
      </w:r>
      <w:proofErr w:type="spellEnd"/>
      <w:r w:rsidRPr="00A9670C">
        <w:rPr>
          <w:rFonts w:ascii="Times New Roman" w:hAnsi="Times New Roman" w:cs="Times New Roman"/>
          <w:sz w:val="24"/>
          <w:szCs w:val="24"/>
          <w:lang w:val="es-ES"/>
        </w:rPr>
        <w:t xml:space="preserve"> </w:t>
      </w:r>
      <w:proofErr w:type="spellStart"/>
      <w:r w:rsidRPr="00A9670C">
        <w:rPr>
          <w:rFonts w:ascii="Times New Roman" w:hAnsi="Times New Roman" w:cs="Times New Roman"/>
          <w:sz w:val="24"/>
          <w:szCs w:val="24"/>
          <w:lang w:val="es-ES"/>
        </w:rPr>
        <w:t>Questionnaire</w:t>
      </w:r>
      <w:proofErr w:type="spellEnd"/>
      <w:r w:rsidRPr="00A9670C">
        <w:rPr>
          <w:rFonts w:ascii="Times New Roman" w:hAnsi="Times New Roman" w:cs="Times New Roman"/>
          <w:sz w:val="24"/>
          <w:szCs w:val="24"/>
          <w:lang w:val="es-ES"/>
        </w:rPr>
        <w:t xml:space="preserve">) para evaluar los estilos de liderazgo (transformacional, transaccional y </w:t>
      </w:r>
      <w:r w:rsidRPr="00004222">
        <w:rPr>
          <w:rFonts w:ascii="Times New Roman" w:hAnsi="Times New Roman" w:cs="Times New Roman"/>
          <w:i/>
          <w:iCs/>
          <w:sz w:val="24"/>
          <w:szCs w:val="24"/>
          <w:lang w:val="es-ES"/>
        </w:rPr>
        <w:t>laissez faire</w:t>
      </w:r>
      <w:r w:rsidRPr="00A9670C">
        <w:rPr>
          <w:rFonts w:ascii="Times New Roman" w:hAnsi="Times New Roman" w:cs="Times New Roman"/>
          <w:sz w:val="24"/>
          <w:szCs w:val="24"/>
          <w:lang w:val="es-ES"/>
        </w:rPr>
        <w:t>). A través de un estudio de diseño no experimental y con alcance descriptivo y correlacional, se administró un instrumento estructurado compuesto por 21 ítems para medir el compromiso organizacional y 25 ítems para medir el estilo de liderazgo. Posteriormente, se llevó a cabo un muestreo no probabilístico por conveniencia con 698 empleados (60.1</w:t>
      </w:r>
      <w:r>
        <w:rPr>
          <w:rFonts w:ascii="Times New Roman" w:hAnsi="Times New Roman" w:cs="Times New Roman"/>
          <w:sz w:val="24"/>
          <w:szCs w:val="24"/>
          <w:lang w:val="es-ES"/>
        </w:rPr>
        <w:t xml:space="preserve"> %</w:t>
      </w:r>
      <w:r w:rsidRPr="00A9670C">
        <w:rPr>
          <w:rFonts w:ascii="Times New Roman" w:hAnsi="Times New Roman" w:cs="Times New Roman"/>
          <w:sz w:val="24"/>
          <w:szCs w:val="24"/>
          <w:lang w:val="es-ES"/>
        </w:rPr>
        <w:t xml:space="preserve"> docentes y 39.9</w:t>
      </w:r>
      <w:r>
        <w:rPr>
          <w:rFonts w:ascii="Times New Roman" w:hAnsi="Times New Roman" w:cs="Times New Roman"/>
          <w:sz w:val="24"/>
          <w:szCs w:val="24"/>
          <w:lang w:val="es-ES"/>
        </w:rPr>
        <w:t xml:space="preserve"> %</w:t>
      </w:r>
      <w:r w:rsidRPr="00A9670C">
        <w:rPr>
          <w:rFonts w:ascii="Times New Roman" w:hAnsi="Times New Roman" w:cs="Times New Roman"/>
          <w:sz w:val="24"/>
          <w:szCs w:val="24"/>
          <w:lang w:val="es-ES"/>
        </w:rPr>
        <w:t xml:space="preserve"> administrativos). Los datos obtenidos se analizaron </w:t>
      </w:r>
      <w:r>
        <w:rPr>
          <w:rFonts w:ascii="Times New Roman" w:hAnsi="Times New Roman" w:cs="Times New Roman"/>
          <w:sz w:val="24"/>
          <w:szCs w:val="24"/>
          <w:lang w:val="es-ES"/>
        </w:rPr>
        <w:t>con</w:t>
      </w:r>
      <w:r w:rsidRPr="00A9670C">
        <w:rPr>
          <w:rFonts w:ascii="Times New Roman" w:hAnsi="Times New Roman" w:cs="Times New Roman"/>
          <w:sz w:val="24"/>
          <w:szCs w:val="24"/>
          <w:lang w:val="es-ES"/>
        </w:rPr>
        <w:t xml:space="preserve"> el </w:t>
      </w:r>
      <w:r w:rsidRPr="00004222">
        <w:rPr>
          <w:rFonts w:ascii="Times New Roman" w:hAnsi="Times New Roman" w:cs="Times New Roman"/>
          <w:i/>
          <w:iCs/>
          <w:sz w:val="24"/>
          <w:szCs w:val="24"/>
          <w:lang w:val="es-ES"/>
        </w:rPr>
        <w:t>software</w:t>
      </w:r>
      <w:r w:rsidRPr="00A9670C">
        <w:rPr>
          <w:rFonts w:ascii="Times New Roman" w:hAnsi="Times New Roman" w:cs="Times New Roman"/>
          <w:sz w:val="24"/>
          <w:szCs w:val="24"/>
          <w:lang w:val="es-ES"/>
        </w:rPr>
        <w:t xml:space="preserve"> SPSS, aplicando estadística descriptiva y la herramienta de correlación no paramétrica Rho Spearman. Los resultados indicaron un grado fuerte de compromiso organizacional en las dimensiones afectiva y normativa, aunque en un punto límite inferior. Además, se encontró que tanto el estilo de liderazgo transformacional como el transaccional tienen un nivel fuerte. Asimismo, se observó una estrecha relación positiva entre el compromiso organizacional y los estilos de liderazgo</w:t>
      </w:r>
      <w:r>
        <w:rPr>
          <w:rFonts w:ascii="Times New Roman" w:hAnsi="Times New Roman" w:cs="Times New Roman"/>
          <w:sz w:val="24"/>
          <w:szCs w:val="24"/>
          <w:lang w:val="es-ES"/>
        </w:rPr>
        <w:t>, por lo que</w:t>
      </w:r>
      <w:r w:rsidRPr="00A9670C">
        <w:rPr>
          <w:rFonts w:ascii="Times New Roman" w:hAnsi="Times New Roman" w:cs="Times New Roman"/>
          <w:sz w:val="24"/>
          <w:szCs w:val="24"/>
          <w:lang w:val="es-ES"/>
        </w:rPr>
        <w:t xml:space="preserve"> se sugiere </w:t>
      </w:r>
      <w:r>
        <w:rPr>
          <w:rFonts w:ascii="Times New Roman" w:hAnsi="Times New Roman" w:cs="Times New Roman"/>
          <w:sz w:val="24"/>
          <w:szCs w:val="24"/>
          <w:lang w:val="es-ES"/>
        </w:rPr>
        <w:t>desarrollar</w:t>
      </w:r>
      <w:r w:rsidRPr="00A9670C">
        <w:rPr>
          <w:rFonts w:ascii="Times New Roman" w:hAnsi="Times New Roman" w:cs="Times New Roman"/>
          <w:sz w:val="24"/>
          <w:szCs w:val="24"/>
          <w:lang w:val="es-ES"/>
        </w:rPr>
        <w:t xml:space="preserve"> estrategias para aumentar el compromiso organizacional y mejorar el liderazgo en instituciones de educación superior. Finalmente, se recomienda llevar a cabo futuras investigaciones sobre compromiso organizacional y liderazgo en universidades públicas y privadas en otras regiones del país.</w:t>
      </w:r>
    </w:p>
    <w:p w14:paraId="0C790F04" w14:textId="1E9F5F88" w:rsidR="002A18A2" w:rsidRPr="008F2D5A" w:rsidRDefault="004A23EE" w:rsidP="00697137">
      <w:pPr>
        <w:spacing w:after="0" w:line="360" w:lineRule="auto"/>
        <w:jc w:val="both"/>
        <w:rPr>
          <w:rFonts w:ascii="Times New Roman" w:hAnsi="Times New Roman" w:cs="Times New Roman"/>
          <w:b/>
          <w:bCs/>
          <w:sz w:val="24"/>
          <w:szCs w:val="24"/>
          <w:lang w:val="es-ES_tradnl"/>
        </w:rPr>
      </w:pPr>
      <w:r w:rsidRPr="00697137">
        <w:rPr>
          <w:rFonts w:ascii="Calibri" w:hAnsi="Calibri" w:cs="Calibri"/>
          <w:b/>
          <w:bCs/>
          <w:sz w:val="28"/>
          <w:szCs w:val="28"/>
          <w:lang w:val="es-ES_tradnl"/>
        </w:rPr>
        <w:t>P</w:t>
      </w:r>
      <w:r w:rsidR="002A18A2" w:rsidRPr="00697137">
        <w:rPr>
          <w:rFonts w:ascii="Calibri" w:hAnsi="Calibri" w:cs="Calibri"/>
          <w:b/>
          <w:bCs/>
          <w:sz w:val="28"/>
          <w:szCs w:val="28"/>
          <w:lang w:val="es-ES_tradnl"/>
        </w:rPr>
        <w:t>alabras claves</w:t>
      </w:r>
      <w:r w:rsidRPr="00697137">
        <w:rPr>
          <w:rFonts w:ascii="Calibri" w:hAnsi="Calibri" w:cs="Calibri"/>
          <w:b/>
          <w:bCs/>
          <w:sz w:val="28"/>
          <w:szCs w:val="28"/>
          <w:lang w:val="es-ES_tradnl"/>
        </w:rPr>
        <w:t>:</w:t>
      </w:r>
      <w:r>
        <w:rPr>
          <w:rFonts w:ascii="Times New Roman" w:hAnsi="Times New Roman" w:cs="Times New Roman"/>
          <w:b/>
          <w:bCs/>
          <w:sz w:val="24"/>
          <w:szCs w:val="24"/>
          <w:lang w:val="es-ES_tradnl"/>
        </w:rPr>
        <w:t xml:space="preserve"> </w:t>
      </w:r>
      <w:r w:rsidRPr="004A23EE">
        <w:rPr>
          <w:rFonts w:ascii="Times New Roman" w:hAnsi="Times New Roman" w:cs="Times New Roman"/>
          <w:sz w:val="24"/>
          <w:szCs w:val="24"/>
          <w:lang w:val="es-ES_tradnl"/>
        </w:rPr>
        <w:t>compromiso organizacional, estilos de liderazgo, educación superior, docentes, instituciones públicas.</w:t>
      </w:r>
    </w:p>
    <w:p w14:paraId="502FFF9F" w14:textId="77777777" w:rsidR="007E0490" w:rsidRDefault="007E0490" w:rsidP="00697137">
      <w:pPr>
        <w:spacing w:after="0" w:line="360" w:lineRule="auto"/>
        <w:rPr>
          <w:rFonts w:ascii="Times New Roman" w:hAnsi="Times New Roman" w:cs="Times New Roman"/>
          <w:b/>
          <w:bCs/>
          <w:sz w:val="24"/>
          <w:szCs w:val="24"/>
          <w:lang w:val="es-ES_tradnl"/>
        </w:rPr>
      </w:pPr>
    </w:p>
    <w:p w14:paraId="4A36C33B" w14:textId="77777777" w:rsidR="00000DFC" w:rsidRDefault="00000DFC" w:rsidP="00697137">
      <w:pPr>
        <w:spacing w:after="0" w:line="360" w:lineRule="auto"/>
        <w:rPr>
          <w:rFonts w:cstheme="minorHAnsi"/>
          <w:b/>
          <w:sz w:val="28"/>
          <w:szCs w:val="28"/>
          <w:lang w:val="en-US"/>
        </w:rPr>
      </w:pPr>
    </w:p>
    <w:p w14:paraId="5C2EA057" w14:textId="77777777" w:rsidR="00000DFC" w:rsidRDefault="00000DFC" w:rsidP="00697137">
      <w:pPr>
        <w:spacing w:after="0" w:line="360" w:lineRule="auto"/>
        <w:rPr>
          <w:rFonts w:cstheme="minorHAnsi"/>
          <w:b/>
          <w:sz w:val="28"/>
          <w:szCs w:val="28"/>
          <w:lang w:val="en-US"/>
        </w:rPr>
      </w:pPr>
    </w:p>
    <w:p w14:paraId="786BB8A7" w14:textId="77777777" w:rsidR="00000DFC" w:rsidRDefault="00000DFC" w:rsidP="00697137">
      <w:pPr>
        <w:spacing w:after="0" w:line="360" w:lineRule="auto"/>
        <w:rPr>
          <w:rFonts w:cstheme="minorHAnsi"/>
          <w:b/>
          <w:sz w:val="28"/>
          <w:szCs w:val="28"/>
          <w:lang w:val="en-US"/>
        </w:rPr>
      </w:pPr>
    </w:p>
    <w:p w14:paraId="754B856A" w14:textId="77777777" w:rsidR="00000DFC" w:rsidRDefault="00000DFC" w:rsidP="00697137">
      <w:pPr>
        <w:spacing w:after="0" w:line="360" w:lineRule="auto"/>
        <w:rPr>
          <w:rFonts w:cstheme="minorHAnsi"/>
          <w:b/>
          <w:sz w:val="28"/>
          <w:szCs w:val="28"/>
          <w:lang w:val="en-US"/>
        </w:rPr>
      </w:pPr>
    </w:p>
    <w:p w14:paraId="527241A7" w14:textId="77777777" w:rsidR="00000DFC" w:rsidRDefault="00000DFC" w:rsidP="00697137">
      <w:pPr>
        <w:spacing w:after="0" w:line="360" w:lineRule="auto"/>
        <w:rPr>
          <w:rFonts w:cstheme="minorHAnsi"/>
          <w:b/>
          <w:sz w:val="28"/>
          <w:szCs w:val="28"/>
          <w:lang w:val="en-US"/>
        </w:rPr>
      </w:pPr>
    </w:p>
    <w:p w14:paraId="2F558D8D" w14:textId="77777777" w:rsidR="00000DFC" w:rsidRDefault="00000DFC" w:rsidP="00697137">
      <w:pPr>
        <w:spacing w:after="0" w:line="360" w:lineRule="auto"/>
        <w:rPr>
          <w:rFonts w:cstheme="minorHAnsi"/>
          <w:b/>
          <w:sz w:val="28"/>
          <w:szCs w:val="28"/>
          <w:lang w:val="en-US"/>
        </w:rPr>
      </w:pPr>
    </w:p>
    <w:p w14:paraId="0569CDB9" w14:textId="044D94E3" w:rsidR="007E0490" w:rsidRPr="00CD2513" w:rsidRDefault="007E0490" w:rsidP="00697137">
      <w:pPr>
        <w:spacing w:after="0" w:line="360" w:lineRule="auto"/>
        <w:rPr>
          <w:rFonts w:cstheme="minorHAnsi"/>
          <w:b/>
          <w:bCs/>
          <w:sz w:val="28"/>
          <w:szCs w:val="28"/>
          <w:lang w:val="en-US"/>
        </w:rPr>
      </w:pPr>
      <w:r w:rsidRPr="00CD2513">
        <w:rPr>
          <w:rFonts w:cstheme="minorHAnsi"/>
          <w:b/>
          <w:sz w:val="28"/>
          <w:szCs w:val="28"/>
          <w:lang w:val="en-US"/>
        </w:rPr>
        <w:lastRenderedPageBreak/>
        <w:t>Abstract</w:t>
      </w:r>
    </w:p>
    <w:p w14:paraId="4705E216" w14:textId="289B9DA3" w:rsidR="007E0490" w:rsidRPr="007E0490" w:rsidRDefault="007E0490" w:rsidP="00697137">
      <w:pPr>
        <w:spacing w:after="0" w:line="360" w:lineRule="auto"/>
        <w:jc w:val="both"/>
        <w:rPr>
          <w:rFonts w:ascii="Times New Roman" w:hAnsi="Times New Roman" w:cs="Times New Roman"/>
          <w:sz w:val="24"/>
          <w:szCs w:val="24"/>
          <w:lang w:val="en-US"/>
        </w:rPr>
      </w:pPr>
      <w:r w:rsidRPr="007E0490">
        <w:rPr>
          <w:rFonts w:ascii="Times New Roman" w:hAnsi="Times New Roman"/>
          <w:sz w:val="24"/>
          <w:lang w:val="en-US"/>
        </w:rPr>
        <w:t>The objective of this research was measuring organizational commitment as well as developing a commitment management model and their relation with leadership styles to determine growth and motivation strategies in faculty and staff in a public university in the City of Chihuahua. A multidimensional (affective, continuance, and normative) model of organizational commitment and the short version of the MLQ (Multifactor Leadership Questionnaire) for leadership styles (transformational, transactional, and laissez-faire) were used. A non-experimental study with a descriptive and correlational scope was carried out, applying an instrument comprising 21 items to measure organizational commitment and 25 items to measure leadership style.</w:t>
      </w:r>
      <w:r w:rsidR="0027030E">
        <w:rPr>
          <w:rFonts w:ascii="Times New Roman" w:hAnsi="Times New Roman"/>
          <w:sz w:val="24"/>
          <w:lang w:val="en-US"/>
        </w:rPr>
        <w:t xml:space="preserve"> </w:t>
      </w:r>
      <w:r w:rsidRPr="007E0490">
        <w:rPr>
          <w:rFonts w:ascii="Times New Roman" w:hAnsi="Times New Roman"/>
          <w:sz w:val="24"/>
          <w:lang w:val="en-US"/>
        </w:rPr>
        <w:t>Non probabilistic convenience sampling was conducted with 698 employees (60.1% faculty and 39.9% administrative staff). Data were analyzed with the SPSS statistics system, applying descriptive statistics, and Spearman's Rho nonparametric correlation tool. Results showed a strong degree of organizational commitment in the affective and normative dimensions, in a limit inferior; in addition to this, it was determined that the transformational and transactional leadership styles have a strong level.</w:t>
      </w:r>
      <w:r w:rsidR="0027030E">
        <w:rPr>
          <w:rFonts w:ascii="Times New Roman" w:hAnsi="Times New Roman"/>
          <w:sz w:val="24"/>
          <w:lang w:val="en-US"/>
        </w:rPr>
        <w:t xml:space="preserve"> </w:t>
      </w:r>
      <w:r w:rsidRPr="007E0490">
        <w:rPr>
          <w:rFonts w:ascii="Times New Roman" w:hAnsi="Times New Roman"/>
          <w:sz w:val="24"/>
          <w:lang w:val="en-US"/>
        </w:rPr>
        <w:t>Furthermore, it is claimed that there is a close positive relation between organizational commitment and leadership styles.</w:t>
      </w:r>
      <w:r w:rsidR="0027030E">
        <w:rPr>
          <w:rFonts w:ascii="Times New Roman" w:hAnsi="Times New Roman"/>
          <w:sz w:val="24"/>
          <w:lang w:val="en-US"/>
        </w:rPr>
        <w:t xml:space="preserve"> </w:t>
      </w:r>
      <w:r w:rsidRPr="007E0490">
        <w:rPr>
          <w:rFonts w:ascii="Times New Roman" w:hAnsi="Times New Roman"/>
          <w:sz w:val="24"/>
          <w:lang w:val="en-US"/>
        </w:rPr>
        <w:t>It is proposed to establish strategies to improve organizational commitment and leadership in higher education institutions.</w:t>
      </w:r>
      <w:r w:rsidR="0027030E">
        <w:rPr>
          <w:rFonts w:ascii="Times New Roman" w:hAnsi="Times New Roman"/>
          <w:sz w:val="24"/>
          <w:lang w:val="en-US"/>
        </w:rPr>
        <w:t xml:space="preserve"> </w:t>
      </w:r>
      <w:r w:rsidRPr="007E0490">
        <w:rPr>
          <w:rFonts w:ascii="Times New Roman" w:hAnsi="Times New Roman"/>
          <w:sz w:val="24"/>
          <w:lang w:val="en-US"/>
        </w:rPr>
        <w:t xml:space="preserve">It is suggested to develop future research on organizational commitment and leadership in public and private universities for other regions in the country. </w:t>
      </w:r>
    </w:p>
    <w:p w14:paraId="023F677F" w14:textId="7876672E" w:rsidR="007E0490" w:rsidRDefault="007E0490" w:rsidP="00FC0C77">
      <w:pPr>
        <w:spacing w:after="0" w:line="360" w:lineRule="auto"/>
        <w:rPr>
          <w:rFonts w:ascii="Times New Roman" w:hAnsi="Times New Roman"/>
          <w:sz w:val="24"/>
          <w:lang w:val="en-US"/>
        </w:rPr>
      </w:pPr>
      <w:r w:rsidRPr="00697137">
        <w:rPr>
          <w:rFonts w:ascii="Calibri" w:hAnsi="Calibri" w:cs="Calibri"/>
          <w:b/>
          <w:bCs/>
          <w:sz w:val="28"/>
          <w:szCs w:val="28"/>
          <w:lang w:val="en-US"/>
        </w:rPr>
        <w:t>Key</w:t>
      </w:r>
      <w:r w:rsidR="00697137" w:rsidRPr="00697137">
        <w:rPr>
          <w:rFonts w:ascii="Calibri" w:hAnsi="Calibri" w:cs="Calibri"/>
          <w:b/>
          <w:bCs/>
          <w:sz w:val="28"/>
          <w:szCs w:val="28"/>
          <w:lang w:val="en-US"/>
        </w:rPr>
        <w:t xml:space="preserve"> </w:t>
      </w:r>
      <w:r w:rsidRPr="00697137">
        <w:rPr>
          <w:rFonts w:ascii="Calibri" w:hAnsi="Calibri" w:cs="Calibri"/>
          <w:b/>
          <w:bCs/>
          <w:sz w:val="28"/>
          <w:szCs w:val="28"/>
          <w:lang w:val="en-US"/>
        </w:rPr>
        <w:t>words:</w:t>
      </w:r>
      <w:r w:rsidRPr="007E0490">
        <w:rPr>
          <w:rFonts w:ascii="Times New Roman" w:hAnsi="Times New Roman"/>
          <w:sz w:val="24"/>
          <w:lang w:val="en-US"/>
        </w:rPr>
        <w:t xml:space="preserve"> organizational commitment, leadership styles, higher education, faculty, public institutions. </w:t>
      </w:r>
    </w:p>
    <w:p w14:paraId="2B131A1D" w14:textId="77777777" w:rsidR="00FC0C77" w:rsidRDefault="00FC0C77" w:rsidP="0042075C">
      <w:pPr>
        <w:spacing w:after="0" w:line="360" w:lineRule="auto"/>
        <w:rPr>
          <w:rFonts w:ascii="Times New Roman" w:hAnsi="Times New Roman" w:cs="Times New Roman"/>
          <w:b/>
          <w:bCs/>
          <w:sz w:val="24"/>
          <w:szCs w:val="24"/>
          <w:lang w:val="en-US"/>
        </w:rPr>
      </w:pPr>
    </w:p>
    <w:p w14:paraId="27F9BDAD" w14:textId="77777777" w:rsidR="00FC0C77" w:rsidRPr="00FC0C77" w:rsidRDefault="00FC0C77" w:rsidP="00CD2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alibri" w:eastAsia="Times New Roman" w:hAnsi="Calibri" w:cs="Calibri"/>
          <w:b/>
          <w:bCs/>
          <w:color w:val="202124"/>
          <w:sz w:val="28"/>
          <w:szCs w:val="28"/>
          <w:lang w:val="pt-PT" w:eastAsia="es-MX"/>
        </w:rPr>
      </w:pPr>
      <w:r w:rsidRPr="00FC0C77">
        <w:rPr>
          <w:rFonts w:ascii="Calibri" w:eastAsia="Times New Roman" w:hAnsi="Calibri" w:cs="Calibri"/>
          <w:b/>
          <w:bCs/>
          <w:color w:val="202124"/>
          <w:sz w:val="28"/>
          <w:szCs w:val="28"/>
          <w:lang w:val="pt-PT" w:eastAsia="es-MX"/>
        </w:rPr>
        <w:t>Resumo</w:t>
      </w:r>
    </w:p>
    <w:p w14:paraId="32EE68B8" w14:textId="77777777" w:rsidR="00FC0C77" w:rsidRPr="00FC0C77" w:rsidRDefault="00FC0C77" w:rsidP="00C45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val="pt-PT" w:eastAsia="es-MX"/>
        </w:rPr>
      </w:pPr>
      <w:r w:rsidRPr="00FC0C77">
        <w:rPr>
          <w:rFonts w:ascii="Times New Roman" w:eastAsia="Times New Roman" w:hAnsi="Times New Roman" w:cs="Times New Roman"/>
          <w:color w:val="202124"/>
          <w:sz w:val="24"/>
          <w:szCs w:val="24"/>
          <w:lang w:val="pt-PT" w:eastAsia="es-MX"/>
        </w:rPr>
        <w:t xml:space="preserve">O objetivo desta pesquisa é medir o comprometimento organizacional e desenvolver um modelo de gestão em torno deste conceito para estudar sua relação com os estilos de liderança e determinar estratégias de crescimento e motivação no corpo docente e administrativo de uma universidade pública da cidade de Chihuahua. Para tanto, foram utilizados o modelo multidimensional de comprometimento organizacional (afetivo, de continuidade e normativo) e a versão reduzida do MLQ (Multifactor Leadership Questionnaire) para avaliar os estilos de liderança (transformacional, transacional e laissez faire). Por meio de um estudo de desenho não experimental com escopo descritivo e correlacional, foi administrado um instrumento estruturado composto por 21 itens para medir o comprometimento </w:t>
      </w:r>
      <w:r w:rsidRPr="00FC0C77">
        <w:rPr>
          <w:rFonts w:ascii="Times New Roman" w:eastAsia="Times New Roman" w:hAnsi="Times New Roman" w:cs="Times New Roman"/>
          <w:color w:val="202124"/>
          <w:sz w:val="24"/>
          <w:szCs w:val="24"/>
          <w:lang w:val="pt-PT" w:eastAsia="es-MX"/>
        </w:rPr>
        <w:lastRenderedPageBreak/>
        <w:t>organizacional e 25 itens para medir o estilo de liderança. Posteriormente, foi realizada uma amostragem não probabilística por conveniência com 698 funcionários (60,1% docentes e 39,9% administrativos). Os dados obtidos foram analisados ​​no software SPSS, aplicando-se estatística descritiva e ferramenta de correlação não paramétrica Rho Spearman. Os resultados indicaram um forte grau de comprometimento organizacional nas dimensões afetiva e normativa, embora num limite inferior. Além disso, constatou-se que tanto o estilo de liderança transformacional quanto o transacional apresentam um nível forte. Da mesma forma, observou-se uma estreita relação positiva entre o comprometimento organizacional e os estilos de liderança, razão pela qual se sugere o desenvolvimento de estratégias para aumentar o comprometimento organizacional e melhorar a liderança nas instituições de ensino superior. Por fim, recomenda-se a realização de pesquisas futuras sobre comprometimento organizacional e liderança em universidades públicas e privadas de outras regiões do país.</w:t>
      </w:r>
    </w:p>
    <w:p w14:paraId="7F3430A2" w14:textId="77777777" w:rsidR="00FC0C77" w:rsidRPr="00FC0C77" w:rsidRDefault="00FC0C77" w:rsidP="00C45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inherit" w:eastAsia="Times New Roman" w:hAnsi="inherit" w:cs="Courier New"/>
          <w:color w:val="202124"/>
          <w:sz w:val="42"/>
          <w:szCs w:val="42"/>
          <w:lang w:eastAsia="es-MX"/>
        </w:rPr>
      </w:pPr>
      <w:r w:rsidRPr="00FC0C77">
        <w:rPr>
          <w:rFonts w:ascii="Calibri" w:eastAsia="Times New Roman" w:hAnsi="Calibri" w:cs="Calibri"/>
          <w:b/>
          <w:bCs/>
          <w:color w:val="202124"/>
          <w:sz w:val="28"/>
          <w:szCs w:val="28"/>
          <w:lang w:val="pt-PT" w:eastAsia="es-MX"/>
        </w:rPr>
        <w:t>Palavras-chave:</w:t>
      </w:r>
      <w:r w:rsidRPr="00FC0C77">
        <w:rPr>
          <w:rFonts w:ascii="inherit" w:eastAsia="Times New Roman" w:hAnsi="inherit" w:cs="Courier New"/>
          <w:color w:val="202124"/>
          <w:sz w:val="42"/>
          <w:szCs w:val="42"/>
          <w:lang w:val="pt-PT" w:eastAsia="es-MX"/>
        </w:rPr>
        <w:t xml:space="preserve"> </w:t>
      </w:r>
      <w:r w:rsidRPr="00FC0C77">
        <w:rPr>
          <w:rFonts w:ascii="Times New Roman" w:eastAsia="Times New Roman" w:hAnsi="Times New Roman" w:cs="Times New Roman"/>
          <w:color w:val="202124"/>
          <w:sz w:val="24"/>
          <w:szCs w:val="24"/>
          <w:lang w:val="pt-PT" w:eastAsia="es-MX"/>
        </w:rPr>
        <w:t>comprometimento organizacional, estilos de liderança, ensino superior, professores, instituições públicas.</w:t>
      </w:r>
    </w:p>
    <w:p w14:paraId="7001BD52" w14:textId="51122248" w:rsidR="00512F00" w:rsidRPr="004334EF" w:rsidRDefault="00512F00" w:rsidP="00512F00">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r w:rsidR="000731F3">
        <w:rPr>
          <w:rFonts w:ascii="Times New Roman" w:hAnsi="Times New Roman"/>
          <w:color w:val="000000"/>
          <w:sz w:val="24"/>
        </w:rPr>
        <w:t>Noviembre</w:t>
      </w:r>
      <w:r>
        <w:rPr>
          <w:rFonts w:ascii="Times New Roman" w:hAnsi="Times New Roman"/>
          <w:color w:val="000000"/>
          <w:sz w:val="24"/>
        </w:rPr>
        <w:t xml:space="preserve"> 2023</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sidR="000731F3">
        <w:rPr>
          <w:rFonts w:ascii="Times New Roman" w:hAnsi="Times New Roman"/>
          <w:color w:val="000000"/>
          <w:sz w:val="24"/>
        </w:rPr>
        <w:t>Mayo</w:t>
      </w:r>
      <w:r>
        <w:rPr>
          <w:rFonts w:ascii="Times New Roman" w:hAnsi="Times New Roman"/>
          <w:color w:val="000000"/>
          <w:sz w:val="24"/>
        </w:rPr>
        <w:t xml:space="preserve"> 202</w:t>
      </w:r>
      <w:r w:rsidR="000731F3">
        <w:rPr>
          <w:rFonts w:ascii="Times New Roman" w:hAnsi="Times New Roman"/>
          <w:color w:val="000000"/>
          <w:sz w:val="24"/>
        </w:rPr>
        <w:t>4</w:t>
      </w:r>
    </w:p>
    <w:p w14:paraId="3E87A623" w14:textId="61AA78C1" w:rsidR="00FC0C77" w:rsidRPr="00512F00" w:rsidRDefault="00000000" w:rsidP="00512F00">
      <w:pPr>
        <w:spacing w:after="0" w:line="360" w:lineRule="auto"/>
        <w:jc w:val="both"/>
        <w:rPr>
          <w:rFonts w:ascii="Times New Roman" w:hAnsi="Times New Roman" w:cs="Times New Roman"/>
          <w:sz w:val="24"/>
          <w:szCs w:val="24"/>
          <w:lang w:val="en-US"/>
        </w:rPr>
      </w:pPr>
      <w:r>
        <w:rPr>
          <w:noProof/>
        </w:rPr>
        <w:pict w14:anchorId="71840005">
          <v:rect id="_x0000_i1025" style="width:441.9pt;height:.05pt" o:hralign="center" o:hrstd="t" o:hr="t" fillcolor="#a0a0a0" stroked="f"/>
        </w:pict>
      </w:r>
    </w:p>
    <w:p w14:paraId="27E2A1C2" w14:textId="1CF7DF13" w:rsidR="0021101C" w:rsidRPr="00917EE2" w:rsidRDefault="0021101C" w:rsidP="00697137">
      <w:pPr>
        <w:spacing w:after="0" w:line="360" w:lineRule="auto"/>
        <w:jc w:val="center"/>
        <w:rPr>
          <w:rFonts w:ascii="Times New Roman" w:hAnsi="Times New Roman" w:cs="Times New Roman"/>
          <w:sz w:val="32"/>
          <w:szCs w:val="32"/>
          <w:lang w:val="es-ES_tradnl"/>
        </w:rPr>
      </w:pPr>
      <w:r w:rsidRPr="00917EE2">
        <w:rPr>
          <w:rFonts w:ascii="Times New Roman" w:hAnsi="Times New Roman" w:cs="Times New Roman"/>
          <w:b/>
          <w:bCs/>
          <w:sz w:val="32"/>
          <w:szCs w:val="32"/>
          <w:lang w:val="es-ES_tradnl"/>
        </w:rPr>
        <w:t>Introducción</w:t>
      </w:r>
    </w:p>
    <w:p w14:paraId="3C645B9B" w14:textId="399CE589" w:rsidR="0021101C" w:rsidRDefault="0021101C" w:rsidP="000731F3">
      <w:pPr>
        <w:spacing w:after="0" w:line="360" w:lineRule="auto"/>
        <w:ind w:firstLine="708"/>
        <w:jc w:val="both"/>
        <w:rPr>
          <w:rFonts w:ascii="Times New Roman" w:hAnsi="Times New Roman" w:cs="Times New Roman"/>
          <w:sz w:val="24"/>
          <w:szCs w:val="24"/>
          <w:lang w:val="es-ES"/>
        </w:rPr>
      </w:pPr>
      <w:r w:rsidRPr="00A9670C">
        <w:rPr>
          <w:rFonts w:ascii="Times New Roman" w:hAnsi="Times New Roman" w:cs="Times New Roman"/>
          <w:sz w:val="24"/>
          <w:szCs w:val="24"/>
          <w:lang w:val="es-ES"/>
        </w:rPr>
        <w:t>En el siglo XXI, el cambio se ha convertido en la variable más constante en las organizaciones</w:t>
      </w:r>
      <w:r>
        <w:rPr>
          <w:rFonts w:ascii="Times New Roman" w:hAnsi="Times New Roman" w:cs="Times New Roman"/>
          <w:sz w:val="24"/>
          <w:szCs w:val="24"/>
          <w:lang w:val="es-ES"/>
        </w:rPr>
        <w:t>, de ahí que p</w:t>
      </w:r>
      <w:r w:rsidRPr="00A9670C">
        <w:rPr>
          <w:rFonts w:ascii="Times New Roman" w:hAnsi="Times New Roman" w:cs="Times New Roman"/>
          <w:sz w:val="24"/>
          <w:szCs w:val="24"/>
          <w:lang w:val="es-ES"/>
        </w:rPr>
        <w:t>ara mantenerse y sobrevivir, tanto instituciones públicas como privadas</w:t>
      </w:r>
      <w:r>
        <w:rPr>
          <w:rFonts w:ascii="Times New Roman" w:hAnsi="Times New Roman" w:cs="Times New Roman"/>
          <w:sz w:val="24"/>
          <w:szCs w:val="24"/>
          <w:lang w:val="es-ES"/>
        </w:rPr>
        <w:t>,</w:t>
      </w:r>
      <w:r w:rsidRPr="00A9670C">
        <w:rPr>
          <w:rFonts w:ascii="Times New Roman" w:hAnsi="Times New Roman" w:cs="Times New Roman"/>
          <w:sz w:val="24"/>
          <w:szCs w:val="24"/>
          <w:lang w:val="es-ES"/>
        </w:rPr>
        <w:t xml:space="preserve"> deben enfrentarse a constantes </w:t>
      </w:r>
      <w:r>
        <w:rPr>
          <w:rFonts w:ascii="Times New Roman" w:hAnsi="Times New Roman" w:cs="Times New Roman"/>
          <w:sz w:val="24"/>
          <w:szCs w:val="24"/>
          <w:lang w:val="es-ES"/>
        </w:rPr>
        <w:t>transformaciones</w:t>
      </w:r>
      <w:r w:rsidRPr="00A9670C">
        <w:rPr>
          <w:rFonts w:ascii="Times New Roman" w:hAnsi="Times New Roman" w:cs="Times New Roman"/>
          <w:sz w:val="24"/>
          <w:szCs w:val="24"/>
          <w:lang w:val="es-ES"/>
        </w:rPr>
        <w:t xml:space="preserve"> tecnológic</w:t>
      </w:r>
      <w:r>
        <w:rPr>
          <w:rFonts w:ascii="Times New Roman" w:hAnsi="Times New Roman" w:cs="Times New Roman"/>
          <w:sz w:val="24"/>
          <w:szCs w:val="24"/>
          <w:lang w:val="es-ES"/>
        </w:rPr>
        <w:t>a</w:t>
      </w:r>
      <w:r w:rsidRPr="00A9670C">
        <w:rPr>
          <w:rFonts w:ascii="Times New Roman" w:hAnsi="Times New Roman" w:cs="Times New Roman"/>
          <w:sz w:val="24"/>
          <w:szCs w:val="24"/>
          <w:lang w:val="es-ES"/>
        </w:rPr>
        <w:t>s, económic</w:t>
      </w:r>
      <w:r>
        <w:rPr>
          <w:rFonts w:ascii="Times New Roman" w:hAnsi="Times New Roman" w:cs="Times New Roman"/>
          <w:sz w:val="24"/>
          <w:szCs w:val="24"/>
          <w:lang w:val="es-ES"/>
        </w:rPr>
        <w:t>a</w:t>
      </w:r>
      <w:r w:rsidRPr="00A9670C">
        <w:rPr>
          <w:rFonts w:ascii="Times New Roman" w:hAnsi="Times New Roman" w:cs="Times New Roman"/>
          <w:sz w:val="24"/>
          <w:szCs w:val="24"/>
          <w:lang w:val="es-ES"/>
        </w:rPr>
        <w:t>s, sociales y polític</w:t>
      </w:r>
      <w:r>
        <w:rPr>
          <w:rFonts w:ascii="Times New Roman" w:hAnsi="Times New Roman" w:cs="Times New Roman"/>
          <w:sz w:val="24"/>
          <w:szCs w:val="24"/>
          <w:lang w:val="es-ES"/>
        </w:rPr>
        <w:t>a</w:t>
      </w:r>
      <w:r w:rsidRPr="00A9670C">
        <w:rPr>
          <w:rFonts w:ascii="Times New Roman" w:hAnsi="Times New Roman" w:cs="Times New Roman"/>
          <w:sz w:val="24"/>
          <w:szCs w:val="24"/>
          <w:lang w:val="es-ES"/>
        </w:rPr>
        <w:t>s (Daft, 2019)</w:t>
      </w:r>
      <w:r>
        <w:rPr>
          <w:rFonts w:ascii="Times New Roman" w:hAnsi="Times New Roman" w:cs="Times New Roman"/>
          <w:sz w:val="24"/>
          <w:szCs w:val="24"/>
          <w:lang w:val="es-ES"/>
        </w:rPr>
        <w:t xml:space="preserve"> y m</w:t>
      </w:r>
      <w:r w:rsidRPr="00A9670C">
        <w:rPr>
          <w:rFonts w:ascii="Times New Roman" w:hAnsi="Times New Roman" w:cs="Times New Roman"/>
          <w:sz w:val="24"/>
          <w:szCs w:val="24"/>
          <w:lang w:val="es-ES"/>
        </w:rPr>
        <w:t>antener una estructura organizacional sólida y competitiva</w:t>
      </w:r>
      <w:r>
        <w:rPr>
          <w:rFonts w:ascii="Times New Roman" w:hAnsi="Times New Roman" w:cs="Times New Roman"/>
          <w:sz w:val="24"/>
          <w:szCs w:val="24"/>
          <w:lang w:val="es-ES"/>
        </w:rPr>
        <w:t xml:space="preserve">, lo cual demanda </w:t>
      </w:r>
      <w:r w:rsidRPr="00A9670C">
        <w:rPr>
          <w:rFonts w:ascii="Times New Roman" w:hAnsi="Times New Roman" w:cs="Times New Roman"/>
          <w:sz w:val="24"/>
          <w:szCs w:val="24"/>
          <w:lang w:val="es-ES"/>
        </w:rPr>
        <w:t xml:space="preserve">dos pilares esenciales: un personal comprometido y un liderazgo eficiente (Daft, 2019; </w:t>
      </w:r>
      <w:proofErr w:type="spellStart"/>
      <w:r w:rsidR="000E51BD" w:rsidRPr="000E51BD">
        <w:rPr>
          <w:rFonts w:ascii="Times New Roman" w:hAnsi="Times New Roman" w:cs="Times New Roman"/>
          <w:sz w:val="24"/>
          <w:szCs w:val="24"/>
          <w:lang w:val="es-ES"/>
        </w:rPr>
        <w:t>Judge</w:t>
      </w:r>
      <w:proofErr w:type="spellEnd"/>
      <w:r w:rsidR="000E51BD">
        <w:rPr>
          <w:rFonts w:ascii="Times New Roman" w:hAnsi="Times New Roman" w:cs="Times New Roman"/>
          <w:sz w:val="24"/>
          <w:szCs w:val="24"/>
          <w:lang w:val="es-ES"/>
        </w:rPr>
        <w:t xml:space="preserve"> y </w:t>
      </w:r>
      <w:r w:rsidR="000E51BD" w:rsidRPr="000E51BD">
        <w:rPr>
          <w:rFonts w:ascii="Times New Roman" w:hAnsi="Times New Roman" w:cs="Times New Roman"/>
          <w:sz w:val="24"/>
          <w:szCs w:val="24"/>
          <w:lang w:val="es-ES"/>
        </w:rPr>
        <w:t>Robbins,</w:t>
      </w:r>
      <w:r w:rsidR="000E51BD">
        <w:rPr>
          <w:rFonts w:ascii="Times New Roman" w:hAnsi="Times New Roman" w:cs="Times New Roman"/>
          <w:sz w:val="24"/>
          <w:szCs w:val="24"/>
          <w:lang w:val="es-ES"/>
        </w:rPr>
        <w:t xml:space="preserve"> 2017</w:t>
      </w:r>
      <w:r w:rsidRPr="00A9670C">
        <w:rPr>
          <w:rFonts w:ascii="Times New Roman" w:hAnsi="Times New Roman" w:cs="Times New Roman"/>
          <w:sz w:val="24"/>
          <w:szCs w:val="24"/>
          <w:lang w:val="es-ES"/>
        </w:rPr>
        <w:t>).</w:t>
      </w:r>
    </w:p>
    <w:p w14:paraId="711B11C3" w14:textId="2695A57F" w:rsidR="0021101C" w:rsidRDefault="0021101C" w:rsidP="000731F3">
      <w:pPr>
        <w:spacing w:after="0" w:line="360" w:lineRule="auto"/>
        <w:ind w:firstLine="708"/>
        <w:jc w:val="both"/>
        <w:rPr>
          <w:rFonts w:ascii="Times New Roman" w:hAnsi="Times New Roman" w:cs="Times New Roman"/>
          <w:sz w:val="24"/>
          <w:szCs w:val="24"/>
          <w:lang w:val="es-ES"/>
        </w:rPr>
      </w:pPr>
      <w:r w:rsidRPr="00A9670C">
        <w:rPr>
          <w:rFonts w:ascii="Times New Roman" w:hAnsi="Times New Roman" w:cs="Times New Roman"/>
          <w:sz w:val="24"/>
          <w:szCs w:val="24"/>
          <w:lang w:val="es-ES"/>
        </w:rPr>
        <w:t>El compromiso organizacional abarca el grado de responsabilidad, lealtad, actitud y desempeño que el empleado demuestra hacia la organización</w:t>
      </w:r>
      <w:r>
        <w:rPr>
          <w:rFonts w:ascii="Times New Roman" w:hAnsi="Times New Roman" w:cs="Times New Roman"/>
          <w:sz w:val="24"/>
          <w:szCs w:val="24"/>
          <w:lang w:val="es-ES"/>
        </w:rPr>
        <w:t xml:space="preserve">, lo cual </w:t>
      </w:r>
      <w:r w:rsidRPr="00A9670C">
        <w:rPr>
          <w:rFonts w:ascii="Times New Roman" w:hAnsi="Times New Roman" w:cs="Times New Roman"/>
          <w:sz w:val="24"/>
          <w:szCs w:val="24"/>
          <w:lang w:val="es-ES"/>
        </w:rPr>
        <w:t xml:space="preserve">se refleja en el aumento de la productividad laboral, la eficiencia, el logro de objetivos organizacionales y personales, así como en bajos niveles de rotación y ausentismo (Dávila de León y Jiménez, 2014; </w:t>
      </w:r>
      <w:proofErr w:type="spellStart"/>
      <w:r w:rsidR="000E51BD" w:rsidRPr="000E51BD">
        <w:rPr>
          <w:rFonts w:ascii="Times New Roman" w:hAnsi="Times New Roman" w:cs="Times New Roman"/>
          <w:sz w:val="24"/>
          <w:szCs w:val="24"/>
          <w:lang w:val="es-ES"/>
        </w:rPr>
        <w:t>Judge</w:t>
      </w:r>
      <w:proofErr w:type="spellEnd"/>
      <w:r w:rsidR="000E51BD" w:rsidRPr="000E51BD">
        <w:rPr>
          <w:rFonts w:ascii="Times New Roman" w:hAnsi="Times New Roman" w:cs="Times New Roman"/>
          <w:sz w:val="24"/>
          <w:szCs w:val="24"/>
          <w:lang w:val="es-ES"/>
        </w:rPr>
        <w:t xml:space="preserve"> y Robbins, 2017</w:t>
      </w:r>
      <w:r w:rsidRPr="00A9670C">
        <w:rPr>
          <w:rFonts w:ascii="Times New Roman" w:hAnsi="Times New Roman" w:cs="Times New Roman"/>
          <w:sz w:val="24"/>
          <w:szCs w:val="24"/>
          <w:lang w:val="es-ES"/>
        </w:rPr>
        <w:t>).</w:t>
      </w:r>
      <w:r>
        <w:rPr>
          <w:rFonts w:ascii="Times New Roman" w:hAnsi="Times New Roman" w:cs="Times New Roman"/>
          <w:sz w:val="24"/>
          <w:szCs w:val="24"/>
          <w:lang w:val="es-ES"/>
        </w:rPr>
        <w:t xml:space="preserve"> En cambio</w:t>
      </w:r>
      <w:r w:rsidRPr="00A9670C">
        <w:rPr>
          <w:rFonts w:ascii="Times New Roman" w:hAnsi="Times New Roman" w:cs="Times New Roman"/>
          <w:sz w:val="24"/>
          <w:szCs w:val="24"/>
          <w:lang w:val="es-ES"/>
        </w:rPr>
        <w:t>, el estilo de liderazgo se define como la capacidad de influir y motivar a otras personas, y está estrechamente vinculado con el compromiso organizacional (</w:t>
      </w:r>
      <w:proofErr w:type="spellStart"/>
      <w:r w:rsidRPr="00A9670C">
        <w:rPr>
          <w:rFonts w:ascii="Times New Roman" w:hAnsi="Times New Roman" w:cs="Times New Roman"/>
          <w:sz w:val="24"/>
          <w:szCs w:val="24"/>
          <w:lang w:val="es-ES"/>
        </w:rPr>
        <w:t>Frkovich</w:t>
      </w:r>
      <w:proofErr w:type="spellEnd"/>
      <w:r w:rsidRPr="00A9670C">
        <w:rPr>
          <w:rFonts w:ascii="Times New Roman" w:hAnsi="Times New Roman" w:cs="Times New Roman"/>
          <w:sz w:val="24"/>
          <w:szCs w:val="24"/>
          <w:lang w:val="es-ES"/>
        </w:rPr>
        <w:t>, 2018)</w:t>
      </w:r>
      <w:r>
        <w:rPr>
          <w:rFonts w:ascii="Times New Roman" w:hAnsi="Times New Roman" w:cs="Times New Roman"/>
          <w:sz w:val="24"/>
          <w:szCs w:val="24"/>
          <w:lang w:val="es-ES"/>
        </w:rPr>
        <w:t xml:space="preserve">, por lo que </w:t>
      </w:r>
      <w:r w:rsidRPr="00A9670C">
        <w:rPr>
          <w:rFonts w:ascii="Times New Roman" w:hAnsi="Times New Roman" w:cs="Times New Roman"/>
          <w:sz w:val="24"/>
          <w:szCs w:val="24"/>
          <w:lang w:val="es-ES"/>
        </w:rPr>
        <w:t>se manifiesta durante el desarrollo del proceso de trabajo entre el líder y los colaboradores.</w:t>
      </w:r>
    </w:p>
    <w:p w14:paraId="3685587B" w14:textId="571B11B4" w:rsidR="0021101C" w:rsidRDefault="0021101C" w:rsidP="000731F3">
      <w:pPr>
        <w:spacing w:after="0" w:line="360" w:lineRule="auto"/>
        <w:ind w:firstLine="708"/>
        <w:jc w:val="both"/>
        <w:rPr>
          <w:rFonts w:ascii="Times New Roman" w:hAnsi="Times New Roman" w:cs="Times New Roman"/>
          <w:sz w:val="24"/>
          <w:szCs w:val="24"/>
          <w:lang w:val="es-ES"/>
        </w:rPr>
      </w:pPr>
      <w:r w:rsidRPr="00A9670C">
        <w:rPr>
          <w:rFonts w:ascii="Times New Roman" w:hAnsi="Times New Roman" w:cs="Times New Roman"/>
          <w:sz w:val="24"/>
          <w:szCs w:val="24"/>
          <w:lang w:val="es-ES"/>
        </w:rPr>
        <w:lastRenderedPageBreak/>
        <w:t>Todas las organizaciones son diferentes debido al personal que las conforma (Bayona</w:t>
      </w:r>
      <w:r>
        <w:rPr>
          <w:rFonts w:ascii="Times New Roman" w:hAnsi="Times New Roman" w:cs="Times New Roman"/>
          <w:sz w:val="24"/>
          <w:szCs w:val="24"/>
          <w:lang w:val="es-ES"/>
        </w:rPr>
        <w:t xml:space="preserve"> </w:t>
      </w:r>
      <w:r w:rsidRPr="0021101C">
        <w:rPr>
          <w:rFonts w:ascii="Times New Roman" w:hAnsi="Times New Roman" w:cs="Times New Roman"/>
          <w:i/>
          <w:iCs/>
          <w:sz w:val="24"/>
          <w:szCs w:val="24"/>
          <w:lang w:val="es-ES"/>
        </w:rPr>
        <w:t>et al</w:t>
      </w:r>
      <w:r>
        <w:rPr>
          <w:rFonts w:ascii="Times New Roman" w:hAnsi="Times New Roman" w:cs="Times New Roman"/>
          <w:sz w:val="24"/>
          <w:szCs w:val="24"/>
          <w:lang w:val="es-ES"/>
        </w:rPr>
        <w:t>.</w:t>
      </w:r>
      <w:r w:rsidRPr="00A9670C">
        <w:rPr>
          <w:rFonts w:ascii="Times New Roman" w:hAnsi="Times New Roman" w:cs="Times New Roman"/>
          <w:sz w:val="24"/>
          <w:szCs w:val="24"/>
          <w:lang w:val="es-ES"/>
        </w:rPr>
        <w:t xml:space="preserve">, 1999), </w:t>
      </w:r>
      <w:r>
        <w:rPr>
          <w:rFonts w:ascii="Times New Roman" w:hAnsi="Times New Roman" w:cs="Times New Roman"/>
          <w:sz w:val="24"/>
          <w:szCs w:val="24"/>
          <w:lang w:val="es-ES"/>
        </w:rPr>
        <w:t xml:space="preserve">de ahí </w:t>
      </w:r>
      <w:r w:rsidRPr="00A9670C">
        <w:rPr>
          <w:rFonts w:ascii="Times New Roman" w:hAnsi="Times New Roman" w:cs="Times New Roman"/>
          <w:sz w:val="24"/>
          <w:szCs w:val="24"/>
          <w:lang w:val="es-ES"/>
        </w:rPr>
        <w:t>que la relación y el entendimiento mutuo entre líderes y personas comprometidas con la organización (Gibson</w:t>
      </w:r>
      <w:r>
        <w:rPr>
          <w:rFonts w:ascii="Times New Roman" w:hAnsi="Times New Roman" w:cs="Times New Roman"/>
          <w:sz w:val="24"/>
          <w:szCs w:val="24"/>
          <w:lang w:val="es-ES"/>
        </w:rPr>
        <w:t xml:space="preserve"> </w:t>
      </w:r>
      <w:r w:rsidRPr="0021101C">
        <w:rPr>
          <w:rFonts w:ascii="Times New Roman" w:hAnsi="Times New Roman" w:cs="Times New Roman"/>
          <w:i/>
          <w:iCs/>
          <w:sz w:val="24"/>
          <w:szCs w:val="24"/>
          <w:lang w:val="es-ES"/>
        </w:rPr>
        <w:t>et al</w:t>
      </w:r>
      <w:r>
        <w:rPr>
          <w:rFonts w:ascii="Times New Roman" w:hAnsi="Times New Roman" w:cs="Times New Roman"/>
          <w:sz w:val="24"/>
          <w:szCs w:val="24"/>
          <w:lang w:val="es-ES"/>
        </w:rPr>
        <w:t>.</w:t>
      </w:r>
      <w:r w:rsidRPr="00A9670C">
        <w:rPr>
          <w:rFonts w:ascii="Times New Roman" w:hAnsi="Times New Roman" w:cs="Times New Roman"/>
          <w:sz w:val="24"/>
          <w:szCs w:val="24"/>
          <w:lang w:val="es-ES"/>
        </w:rPr>
        <w:t>, 1994; Loli, 2006) s</w:t>
      </w:r>
      <w:r>
        <w:rPr>
          <w:rFonts w:ascii="Times New Roman" w:hAnsi="Times New Roman" w:cs="Times New Roman"/>
          <w:sz w:val="24"/>
          <w:szCs w:val="24"/>
          <w:lang w:val="es-ES"/>
        </w:rPr>
        <w:t>ea</w:t>
      </w:r>
      <w:r w:rsidRPr="00A9670C">
        <w:rPr>
          <w:rFonts w:ascii="Times New Roman" w:hAnsi="Times New Roman" w:cs="Times New Roman"/>
          <w:sz w:val="24"/>
          <w:szCs w:val="24"/>
          <w:lang w:val="es-ES"/>
        </w:rPr>
        <w:t>n clave para incrementar la eficiencia y el rendimiento.</w:t>
      </w:r>
      <w:r>
        <w:rPr>
          <w:rFonts w:ascii="Times New Roman" w:hAnsi="Times New Roman" w:cs="Times New Roman"/>
          <w:sz w:val="24"/>
          <w:szCs w:val="24"/>
          <w:lang w:val="es-ES"/>
        </w:rPr>
        <w:t xml:space="preserve"> </w:t>
      </w:r>
      <w:r w:rsidRPr="00A9670C">
        <w:rPr>
          <w:rFonts w:ascii="Times New Roman" w:hAnsi="Times New Roman" w:cs="Times New Roman"/>
          <w:sz w:val="24"/>
          <w:szCs w:val="24"/>
          <w:lang w:val="es-ES"/>
        </w:rPr>
        <w:t>El objetivo fundamental de las organizaciones es generar una alta productividad mediante un mayor compromiso de sus empleados y un liderazgo eficiente. Esta relación busca provocar resultados y cambios en el comportamiento que impacten en los objetivos organizacionales (</w:t>
      </w:r>
      <w:proofErr w:type="spellStart"/>
      <w:r w:rsidRPr="00A9670C">
        <w:rPr>
          <w:rFonts w:ascii="Times New Roman" w:hAnsi="Times New Roman" w:cs="Times New Roman"/>
          <w:sz w:val="24"/>
          <w:szCs w:val="24"/>
          <w:lang w:val="es-ES"/>
        </w:rPr>
        <w:t>Farahani</w:t>
      </w:r>
      <w:proofErr w:type="spellEnd"/>
      <w:r>
        <w:rPr>
          <w:rFonts w:ascii="Times New Roman" w:hAnsi="Times New Roman" w:cs="Times New Roman"/>
          <w:sz w:val="24"/>
          <w:szCs w:val="24"/>
          <w:lang w:val="es-ES"/>
        </w:rPr>
        <w:t xml:space="preserve"> </w:t>
      </w:r>
      <w:r w:rsidRPr="0021101C">
        <w:rPr>
          <w:rFonts w:ascii="Times New Roman" w:hAnsi="Times New Roman" w:cs="Times New Roman"/>
          <w:i/>
          <w:iCs/>
          <w:sz w:val="24"/>
          <w:szCs w:val="24"/>
          <w:lang w:val="es-ES"/>
        </w:rPr>
        <w:t>et al</w:t>
      </w:r>
      <w:r>
        <w:rPr>
          <w:rFonts w:ascii="Times New Roman" w:hAnsi="Times New Roman" w:cs="Times New Roman"/>
          <w:sz w:val="24"/>
          <w:szCs w:val="24"/>
          <w:lang w:val="es-ES"/>
        </w:rPr>
        <w:t>.</w:t>
      </w:r>
      <w:r w:rsidRPr="00A9670C">
        <w:rPr>
          <w:rFonts w:ascii="Times New Roman" w:hAnsi="Times New Roman" w:cs="Times New Roman"/>
          <w:sz w:val="24"/>
          <w:szCs w:val="24"/>
          <w:lang w:val="es-ES"/>
        </w:rPr>
        <w:t>, 2011).</w:t>
      </w:r>
    </w:p>
    <w:p w14:paraId="34A03D3A" w14:textId="77777777" w:rsidR="0021101C" w:rsidRDefault="0021101C" w:rsidP="000731F3">
      <w:pPr>
        <w:spacing w:after="0" w:line="360" w:lineRule="auto"/>
        <w:ind w:firstLine="708"/>
        <w:jc w:val="both"/>
        <w:rPr>
          <w:rFonts w:ascii="Times New Roman" w:hAnsi="Times New Roman" w:cs="Times New Roman"/>
          <w:sz w:val="24"/>
          <w:szCs w:val="24"/>
          <w:lang w:val="es-ES"/>
        </w:rPr>
      </w:pPr>
      <w:r w:rsidRPr="00A9670C">
        <w:rPr>
          <w:rFonts w:ascii="Times New Roman" w:hAnsi="Times New Roman" w:cs="Times New Roman"/>
          <w:sz w:val="24"/>
          <w:szCs w:val="24"/>
          <w:lang w:val="es-ES"/>
        </w:rPr>
        <w:t>Aunque no existen muchas investigaciones sobre la relación entre el compromiso organizacional y los estilos de liderazgo, algunas han sido aplicadas en diversos campos. La importancia de conocer y contrastar los resultados del grado de relación de estas variables radica en comprobar si están sujetas a la naturaleza de la organización (</w:t>
      </w:r>
      <w:proofErr w:type="spellStart"/>
      <w:r w:rsidRPr="00A9670C">
        <w:rPr>
          <w:rFonts w:ascii="Times New Roman" w:hAnsi="Times New Roman" w:cs="Times New Roman"/>
          <w:sz w:val="24"/>
          <w:szCs w:val="24"/>
          <w:lang w:val="es-ES"/>
        </w:rPr>
        <w:t>Frkovich</w:t>
      </w:r>
      <w:proofErr w:type="spellEnd"/>
      <w:r w:rsidRPr="00A9670C">
        <w:rPr>
          <w:rFonts w:ascii="Times New Roman" w:hAnsi="Times New Roman" w:cs="Times New Roman"/>
          <w:sz w:val="24"/>
          <w:szCs w:val="24"/>
          <w:lang w:val="es-ES"/>
        </w:rPr>
        <w:t>, 2018).</w:t>
      </w:r>
    </w:p>
    <w:p w14:paraId="0259AC0C" w14:textId="77777777" w:rsidR="0021101C" w:rsidRDefault="0021101C" w:rsidP="000731F3">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En este contexto, l</w:t>
      </w:r>
      <w:r w:rsidRPr="00A9670C">
        <w:rPr>
          <w:rFonts w:ascii="Times New Roman" w:hAnsi="Times New Roman" w:cs="Times New Roman"/>
          <w:sz w:val="24"/>
          <w:szCs w:val="24"/>
          <w:lang w:val="es-ES"/>
        </w:rPr>
        <w:t xml:space="preserve">a educación tiene la dualidad de ser tanto arte como ciencia (Ramos, 2005). </w:t>
      </w:r>
      <w:r>
        <w:rPr>
          <w:rFonts w:ascii="Times New Roman" w:hAnsi="Times New Roman" w:cs="Times New Roman"/>
          <w:sz w:val="24"/>
          <w:szCs w:val="24"/>
          <w:lang w:val="es-ES"/>
        </w:rPr>
        <w:t>Con base en</w:t>
      </w:r>
      <w:r w:rsidRPr="00A9670C">
        <w:rPr>
          <w:rFonts w:ascii="Times New Roman" w:hAnsi="Times New Roman" w:cs="Times New Roman"/>
          <w:sz w:val="24"/>
          <w:szCs w:val="24"/>
          <w:lang w:val="es-ES"/>
        </w:rPr>
        <w:t xml:space="preserve"> esta premisa, uno de los principales objetivos de las instituciones educativas es formar estudiantes competitivos</w:t>
      </w:r>
      <w:r>
        <w:rPr>
          <w:rFonts w:ascii="Times New Roman" w:hAnsi="Times New Roman" w:cs="Times New Roman"/>
          <w:sz w:val="24"/>
          <w:szCs w:val="24"/>
          <w:lang w:val="es-ES"/>
        </w:rPr>
        <w:t>, pero</w:t>
      </w:r>
      <w:r w:rsidRPr="00A9670C">
        <w:rPr>
          <w:rFonts w:ascii="Times New Roman" w:hAnsi="Times New Roman" w:cs="Times New Roman"/>
          <w:sz w:val="24"/>
          <w:szCs w:val="24"/>
          <w:lang w:val="es-ES"/>
        </w:rPr>
        <w:t xml:space="preserve"> </w:t>
      </w:r>
      <w:r>
        <w:rPr>
          <w:rFonts w:ascii="Times New Roman" w:hAnsi="Times New Roman" w:cs="Times New Roman"/>
          <w:sz w:val="24"/>
          <w:szCs w:val="24"/>
          <w:lang w:val="es-ES"/>
        </w:rPr>
        <w:t>p</w:t>
      </w:r>
      <w:r w:rsidRPr="00A9670C">
        <w:rPr>
          <w:rFonts w:ascii="Times New Roman" w:hAnsi="Times New Roman" w:cs="Times New Roman"/>
          <w:sz w:val="24"/>
          <w:szCs w:val="24"/>
          <w:lang w:val="es-ES"/>
        </w:rPr>
        <w:t>ara lograrlo se requieren dos elementos fundamentales: un personal docente y administrativo con un alto compromiso hacia la institución</w:t>
      </w:r>
      <w:r>
        <w:rPr>
          <w:rFonts w:ascii="Times New Roman" w:hAnsi="Times New Roman" w:cs="Times New Roman"/>
          <w:sz w:val="24"/>
          <w:szCs w:val="24"/>
          <w:lang w:val="es-ES"/>
        </w:rPr>
        <w:t>,</w:t>
      </w:r>
      <w:r w:rsidRPr="00A9670C">
        <w:rPr>
          <w:rFonts w:ascii="Times New Roman" w:hAnsi="Times New Roman" w:cs="Times New Roman"/>
          <w:sz w:val="24"/>
          <w:szCs w:val="24"/>
          <w:lang w:val="es-ES"/>
        </w:rPr>
        <w:t xml:space="preserve"> y un estilo de liderazgo que guíe y transforme a la organización para enfrentar las exigencias del entorno.</w:t>
      </w:r>
    </w:p>
    <w:p w14:paraId="4529F0E5" w14:textId="77777777" w:rsidR="0021101C" w:rsidRDefault="0021101C" w:rsidP="000731F3">
      <w:pPr>
        <w:spacing w:after="0" w:line="360" w:lineRule="auto"/>
        <w:ind w:firstLine="708"/>
        <w:jc w:val="both"/>
        <w:rPr>
          <w:rFonts w:ascii="Times New Roman" w:hAnsi="Times New Roman" w:cs="Times New Roman"/>
          <w:sz w:val="24"/>
          <w:szCs w:val="24"/>
          <w:lang w:val="es-ES"/>
        </w:rPr>
      </w:pPr>
      <w:r w:rsidRPr="00A9670C">
        <w:rPr>
          <w:rFonts w:ascii="Times New Roman" w:hAnsi="Times New Roman" w:cs="Times New Roman"/>
          <w:sz w:val="24"/>
          <w:szCs w:val="24"/>
          <w:lang w:val="es-ES"/>
        </w:rPr>
        <w:t xml:space="preserve">Dado que existe una escasez de estudios sobre la relación entre el compromiso organizacional y los estilos de liderazgo en México, y aún más en el ámbito educativo de nivel superior, la presente investigación se </w:t>
      </w:r>
      <w:r>
        <w:rPr>
          <w:rFonts w:ascii="Times New Roman" w:hAnsi="Times New Roman" w:cs="Times New Roman"/>
          <w:sz w:val="24"/>
          <w:szCs w:val="24"/>
          <w:lang w:val="es-ES"/>
        </w:rPr>
        <w:t>enfocó</w:t>
      </w:r>
      <w:r w:rsidRPr="00A9670C">
        <w:rPr>
          <w:rFonts w:ascii="Times New Roman" w:hAnsi="Times New Roman" w:cs="Times New Roman"/>
          <w:sz w:val="24"/>
          <w:szCs w:val="24"/>
          <w:lang w:val="es-ES"/>
        </w:rPr>
        <w:t xml:space="preserve"> en examinar estas variables en el personal docente y administrativo de una </w:t>
      </w:r>
      <w:r>
        <w:rPr>
          <w:rFonts w:ascii="Times New Roman" w:hAnsi="Times New Roman" w:cs="Times New Roman"/>
          <w:sz w:val="24"/>
          <w:szCs w:val="24"/>
          <w:lang w:val="es-ES"/>
        </w:rPr>
        <w:t>u</w:t>
      </w:r>
      <w:r w:rsidRPr="00A9670C">
        <w:rPr>
          <w:rFonts w:ascii="Times New Roman" w:hAnsi="Times New Roman" w:cs="Times New Roman"/>
          <w:sz w:val="24"/>
          <w:szCs w:val="24"/>
          <w:lang w:val="es-ES"/>
        </w:rPr>
        <w:t>niversidad pública en Chihuahua, México.</w:t>
      </w:r>
      <w:r>
        <w:rPr>
          <w:rFonts w:ascii="Times New Roman" w:hAnsi="Times New Roman" w:cs="Times New Roman"/>
          <w:sz w:val="24"/>
          <w:szCs w:val="24"/>
          <w:lang w:val="es-ES"/>
        </w:rPr>
        <w:t xml:space="preserve"> Al respecto, téngase en cuenta que l</w:t>
      </w:r>
      <w:r w:rsidRPr="00A9670C">
        <w:rPr>
          <w:rFonts w:ascii="Times New Roman" w:hAnsi="Times New Roman" w:cs="Times New Roman"/>
          <w:sz w:val="24"/>
          <w:szCs w:val="24"/>
          <w:lang w:val="es-ES"/>
        </w:rPr>
        <w:t xml:space="preserve">a calidad educativa en el nivel superior es una pieza clave para el crecimiento y desarrollo del país (Tuirán, 2011), por lo que la iniciativa de este estudio en </w:t>
      </w:r>
      <w:r>
        <w:rPr>
          <w:rFonts w:ascii="Times New Roman" w:hAnsi="Times New Roman" w:cs="Times New Roman"/>
          <w:sz w:val="24"/>
          <w:szCs w:val="24"/>
          <w:lang w:val="es-ES"/>
        </w:rPr>
        <w:t>la referida</w:t>
      </w:r>
      <w:r w:rsidRPr="00A9670C">
        <w:rPr>
          <w:rFonts w:ascii="Times New Roman" w:hAnsi="Times New Roman" w:cs="Times New Roman"/>
          <w:sz w:val="24"/>
          <w:szCs w:val="24"/>
          <w:lang w:val="es-ES"/>
        </w:rPr>
        <w:t xml:space="preserve"> entidad cobra gran relevancia. </w:t>
      </w:r>
    </w:p>
    <w:p w14:paraId="750B654C" w14:textId="77777777" w:rsidR="0021101C" w:rsidRDefault="0021101C" w:rsidP="000731F3">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En efecto, e</w:t>
      </w:r>
      <w:r w:rsidRPr="00A9670C">
        <w:rPr>
          <w:rFonts w:ascii="Times New Roman" w:hAnsi="Times New Roman" w:cs="Times New Roman"/>
          <w:sz w:val="24"/>
          <w:szCs w:val="24"/>
          <w:lang w:val="es-ES"/>
        </w:rPr>
        <w:t>l compromiso y el liderazgo son elementos esenciales para el diseño y la transformación de la educación profesional en México. Por ende, las instituciones educativas deben establecer un liderazgo y estrategias efectivas que se ajusten a las necesidades actuales, además de fomentar la motivación y la productividad del personal.</w:t>
      </w:r>
    </w:p>
    <w:p w14:paraId="5139F8DD" w14:textId="68B3E4C7" w:rsidR="0021101C" w:rsidRDefault="0021101C" w:rsidP="000731F3">
      <w:pPr>
        <w:spacing w:after="0" w:line="360" w:lineRule="auto"/>
        <w:ind w:firstLine="708"/>
        <w:jc w:val="both"/>
        <w:rPr>
          <w:rFonts w:ascii="Times New Roman" w:hAnsi="Times New Roman" w:cs="Times New Roman"/>
          <w:sz w:val="24"/>
          <w:szCs w:val="24"/>
          <w:lang w:val="es-ES"/>
        </w:rPr>
      </w:pPr>
      <w:r w:rsidRPr="00A9670C">
        <w:rPr>
          <w:rFonts w:ascii="Times New Roman" w:hAnsi="Times New Roman" w:cs="Times New Roman"/>
          <w:sz w:val="24"/>
          <w:szCs w:val="24"/>
          <w:lang w:val="es-ES"/>
        </w:rPr>
        <w:t>El compromiso organizacional es un estado psicológico en el que se vincula la relación entre los empleados y la organización (Meyer y Allen, 1991)</w:t>
      </w:r>
      <w:r>
        <w:rPr>
          <w:rFonts w:ascii="Times New Roman" w:hAnsi="Times New Roman" w:cs="Times New Roman"/>
          <w:sz w:val="24"/>
          <w:szCs w:val="24"/>
          <w:lang w:val="es-ES"/>
        </w:rPr>
        <w:t>, y</w:t>
      </w:r>
      <w:r w:rsidRPr="00A9670C">
        <w:rPr>
          <w:rFonts w:ascii="Times New Roman" w:hAnsi="Times New Roman" w:cs="Times New Roman"/>
          <w:sz w:val="24"/>
          <w:szCs w:val="24"/>
          <w:lang w:val="es-ES"/>
        </w:rPr>
        <w:t xml:space="preserve"> su estudio ha sido de gran interés para entender y comprender su conceptualización (</w:t>
      </w:r>
      <w:proofErr w:type="spellStart"/>
      <w:r w:rsidRPr="00A9670C">
        <w:rPr>
          <w:rFonts w:ascii="Times New Roman" w:hAnsi="Times New Roman" w:cs="Times New Roman"/>
          <w:sz w:val="24"/>
          <w:szCs w:val="24"/>
          <w:lang w:val="es-ES"/>
        </w:rPr>
        <w:t>Dubin</w:t>
      </w:r>
      <w:proofErr w:type="spellEnd"/>
      <w:r w:rsidRPr="00A9670C">
        <w:rPr>
          <w:rFonts w:ascii="Times New Roman" w:hAnsi="Times New Roman" w:cs="Times New Roman"/>
          <w:sz w:val="24"/>
          <w:szCs w:val="24"/>
          <w:lang w:val="es-ES"/>
        </w:rPr>
        <w:t xml:space="preserve"> </w:t>
      </w:r>
      <w:r w:rsidR="003D5925" w:rsidRPr="003D5925">
        <w:rPr>
          <w:rFonts w:ascii="Times New Roman" w:hAnsi="Times New Roman" w:cs="Times New Roman"/>
          <w:i/>
          <w:iCs/>
          <w:sz w:val="24"/>
          <w:szCs w:val="24"/>
          <w:lang w:val="es-ES"/>
        </w:rPr>
        <w:t>et al.</w:t>
      </w:r>
      <w:r w:rsidRPr="00A9670C">
        <w:rPr>
          <w:rFonts w:ascii="Times New Roman" w:hAnsi="Times New Roman" w:cs="Times New Roman"/>
          <w:sz w:val="24"/>
          <w:szCs w:val="24"/>
          <w:lang w:val="es-ES"/>
        </w:rPr>
        <w:t xml:space="preserve">, 1975; O´Reilly y Chapman, 1986; </w:t>
      </w:r>
      <w:r w:rsidR="003D5925" w:rsidRPr="00A9670C">
        <w:rPr>
          <w:rFonts w:ascii="Times New Roman" w:hAnsi="Times New Roman" w:cs="Times New Roman"/>
          <w:sz w:val="24"/>
          <w:szCs w:val="24"/>
          <w:lang w:val="es-ES"/>
        </w:rPr>
        <w:t>Porter</w:t>
      </w:r>
      <w:r w:rsidR="003D5925">
        <w:rPr>
          <w:rFonts w:ascii="Times New Roman" w:hAnsi="Times New Roman" w:cs="Times New Roman"/>
          <w:sz w:val="24"/>
          <w:szCs w:val="24"/>
          <w:lang w:val="es-ES"/>
        </w:rPr>
        <w:t xml:space="preserve"> </w:t>
      </w:r>
      <w:r w:rsidR="003D5925" w:rsidRPr="0021101C">
        <w:rPr>
          <w:rFonts w:ascii="Times New Roman" w:hAnsi="Times New Roman" w:cs="Times New Roman"/>
          <w:i/>
          <w:iCs/>
          <w:sz w:val="24"/>
          <w:szCs w:val="24"/>
          <w:lang w:val="es-ES"/>
        </w:rPr>
        <w:t>et al</w:t>
      </w:r>
      <w:r w:rsidR="003D5925">
        <w:rPr>
          <w:rFonts w:ascii="Times New Roman" w:hAnsi="Times New Roman" w:cs="Times New Roman"/>
          <w:sz w:val="24"/>
          <w:szCs w:val="24"/>
          <w:lang w:val="es-ES"/>
        </w:rPr>
        <w:t>.</w:t>
      </w:r>
      <w:r w:rsidR="003D5925" w:rsidRPr="00A9670C">
        <w:rPr>
          <w:rFonts w:ascii="Times New Roman" w:hAnsi="Times New Roman" w:cs="Times New Roman"/>
          <w:sz w:val="24"/>
          <w:szCs w:val="24"/>
          <w:lang w:val="es-ES"/>
        </w:rPr>
        <w:t>, 1974</w:t>
      </w:r>
      <w:r w:rsidR="003D5925">
        <w:rPr>
          <w:rFonts w:ascii="Times New Roman" w:hAnsi="Times New Roman" w:cs="Times New Roman"/>
          <w:sz w:val="24"/>
          <w:szCs w:val="24"/>
          <w:lang w:val="es-ES"/>
        </w:rPr>
        <w:t xml:space="preserve">; </w:t>
      </w:r>
      <w:r w:rsidRPr="00A9670C">
        <w:rPr>
          <w:rFonts w:ascii="Times New Roman" w:hAnsi="Times New Roman" w:cs="Times New Roman"/>
          <w:sz w:val="24"/>
          <w:szCs w:val="24"/>
          <w:lang w:val="es-ES"/>
        </w:rPr>
        <w:t>Porter</w:t>
      </w:r>
      <w:r w:rsidR="003D5925">
        <w:rPr>
          <w:rFonts w:ascii="Times New Roman" w:hAnsi="Times New Roman" w:cs="Times New Roman"/>
          <w:sz w:val="24"/>
          <w:szCs w:val="24"/>
          <w:lang w:val="es-ES"/>
        </w:rPr>
        <w:t xml:space="preserve"> </w:t>
      </w:r>
      <w:r w:rsidR="003D5925" w:rsidRPr="003D5925">
        <w:rPr>
          <w:rFonts w:ascii="Times New Roman" w:hAnsi="Times New Roman" w:cs="Times New Roman"/>
          <w:i/>
          <w:iCs/>
          <w:sz w:val="24"/>
          <w:szCs w:val="24"/>
          <w:lang w:val="es-ES"/>
        </w:rPr>
        <w:t>et al.</w:t>
      </w:r>
      <w:r w:rsidRPr="00A9670C">
        <w:rPr>
          <w:rFonts w:ascii="Times New Roman" w:hAnsi="Times New Roman" w:cs="Times New Roman"/>
          <w:sz w:val="24"/>
          <w:szCs w:val="24"/>
          <w:lang w:val="es-ES"/>
        </w:rPr>
        <w:t>, 1975); sin embargo, fue hasta los años noventa en que M</w:t>
      </w:r>
      <w:r w:rsidR="003D5925">
        <w:rPr>
          <w:rFonts w:ascii="Times New Roman" w:hAnsi="Times New Roman" w:cs="Times New Roman"/>
          <w:sz w:val="24"/>
          <w:szCs w:val="24"/>
          <w:lang w:val="es-ES"/>
        </w:rPr>
        <w:t>e</w:t>
      </w:r>
      <w:r w:rsidRPr="00A9670C">
        <w:rPr>
          <w:rFonts w:ascii="Times New Roman" w:hAnsi="Times New Roman" w:cs="Times New Roman"/>
          <w:sz w:val="24"/>
          <w:szCs w:val="24"/>
          <w:lang w:val="es-ES"/>
        </w:rPr>
        <w:t xml:space="preserve">yer y Allen (1991) desarrollan un enfoque en el cual plantean tres </w:t>
      </w:r>
      <w:r w:rsidRPr="00A9670C">
        <w:rPr>
          <w:rFonts w:ascii="Times New Roman" w:hAnsi="Times New Roman" w:cs="Times New Roman"/>
          <w:sz w:val="24"/>
          <w:szCs w:val="24"/>
          <w:lang w:val="es-ES"/>
        </w:rPr>
        <w:lastRenderedPageBreak/>
        <w:t>dimensiones: la afectivo, de continuidad y la normativa</w:t>
      </w:r>
      <w:r>
        <w:rPr>
          <w:rFonts w:ascii="Times New Roman" w:hAnsi="Times New Roman" w:cs="Times New Roman"/>
          <w:sz w:val="24"/>
          <w:szCs w:val="24"/>
          <w:lang w:val="es-ES"/>
        </w:rPr>
        <w:t>,</w:t>
      </w:r>
      <w:r w:rsidRPr="00A9670C">
        <w:rPr>
          <w:rFonts w:ascii="Times New Roman" w:hAnsi="Times New Roman" w:cs="Times New Roman"/>
          <w:sz w:val="24"/>
          <w:szCs w:val="24"/>
          <w:lang w:val="es-ES"/>
        </w:rPr>
        <w:t xml:space="preserve"> los cuales no se excluyen, sino que sujetan al estado racional y emocional, experiencias y características de cada persona.</w:t>
      </w:r>
    </w:p>
    <w:p w14:paraId="380D11A0" w14:textId="77777777" w:rsidR="0021101C" w:rsidRDefault="0021101C" w:rsidP="000731F3">
      <w:pPr>
        <w:spacing w:after="0" w:line="360" w:lineRule="auto"/>
        <w:ind w:firstLine="708"/>
        <w:jc w:val="both"/>
        <w:rPr>
          <w:rFonts w:ascii="Times New Roman" w:hAnsi="Times New Roman" w:cs="Times New Roman"/>
          <w:sz w:val="24"/>
          <w:szCs w:val="24"/>
          <w:lang w:val="es-ES"/>
        </w:rPr>
      </w:pPr>
      <w:r w:rsidRPr="00A9670C">
        <w:rPr>
          <w:rFonts w:ascii="Times New Roman" w:hAnsi="Times New Roman" w:cs="Times New Roman"/>
          <w:sz w:val="24"/>
          <w:szCs w:val="24"/>
          <w:lang w:val="es-ES"/>
        </w:rPr>
        <w:t>La dimensión afectiva es la relación o lazo emocional del empleado con la organización, ya que se siente identificado, orgulloso y agradecido de pertenecer a ella</w:t>
      </w:r>
      <w:r>
        <w:rPr>
          <w:rFonts w:ascii="Times New Roman" w:hAnsi="Times New Roman" w:cs="Times New Roman"/>
          <w:sz w:val="24"/>
          <w:szCs w:val="24"/>
          <w:lang w:val="es-ES"/>
        </w:rPr>
        <w:t xml:space="preserve">. En otras palabras, </w:t>
      </w:r>
      <w:r w:rsidRPr="00A9670C">
        <w:rPr>
          <w:rFonts w:ascii="Times New Roman" w:hAnsi="Times New Roman" w:cs="Times New Roman"/>
          <w:sz w:val="24"/>
          <w:szCs w:val="24"/>
          <w:lang w:val="es-ES"/>
        </w:rPr>
        <w:t>un nivel alto de compromiso afectivo es el reflejo de que las personas deciden trabajar en la organización porque lo quieren hacer (Meyer y Allen, 1991); esa emoción generada por las experiencias vividas por el tiempo provoca y consolida la confianza entre la organización y la persona (Chiavenato, 2004).</w:t>
      </w:r>
    </w:p>
    <w:p w14:paraId="6869EAB5" w14:textId="77777777" w:rsidR="0021101C" w:rsidRDefault="0021101C" w:rsidP="000731F3">
      <w:pPr>
        <w:spacing w:after="0" w:line="360" w:lineRule="auto"/>
        <w:ind w:firstLine="708"/>
        <w:jc w:val="both"/>
        <w:rPr>
          <w:rFonts w:ascii="Times New Roman" w:hAnsi="Times New Roman" w:cs="Times New Roman"/>
          <w:sz w:val="24"/>
          <w:szCs w:val="24"/>
          <w:lang w:val="es-ES"/>
        </w:rPr>
      </w:pPr>
      <w:r w:rsidRPr="00A9670C">
        <w:rPr>
          <w:rFonts w:ascii="Times New Roman" w:hAnsi="Times New Roman" w:cs="Times New Roman"/>
          <w:sz w:val="24"/>
          <w:szCs w:val="24"/>
          <w:lang w:val="es-ES"/>
        </w:rPr>
        <w:t>La dimensión de continuidad es aquella en la que el empleado genera un sentimiento de incertidumbre o temor de que el salir de la organización le puede costar mucho, por lo que su decisión es pertenecer a ella. Existen dos factores que intervienen en esta dimensión</w:t>
      </w:r>
      <w:r>
        <w:rPr>
          <w:rFonts w:ascii="Times New Roman" w:hAnsi="Times New Roman" w:cs="Times New Roman"/>
          <w:sz w:val="24"/>
          <w:szCs w:val="24"/>
          <w:lang w:val="es-ES"/>
        </w:rPr>
        <w:t>:</w:t>
      </w:r>
      <w:r w:rsidRPr="00A9670C">
        <w:rPr>
          <w:rFonts w:ascii="Times New Roman" w:hAnsi="Times New Roman" w:cs="Times New Roman"/>
          <w:sz w:val="24"/>
          <w:szCs w:val="24"/>
          <w:lang w:val="es-ES"/>
        </w:rPr>
        <w:t xml:space="preserve"> la primera es el tiempo, esfuerzo, dedicación y dinero que se ha invertido para el desempeño en el trabajo</w:t>
      </w:r>
      <w:r>
        <w:rPr>
          <w:rFonts w:ascii="Times New Roman" w:hAnsi="Times New Roman" w:cs="Times New Roman"/>
          <w:sz w:val="24"/>
          <w:szCs w:val="24"/>
          <w:lang w:val="es-ES"/>
        </w:rPr>
        <w:t>,</w:t>
      </w:r>
      <w:r w:rsidRPr="00A9670C">
        <w:rPr>
          <w:rFonts w:ascii="Times New Roman" w:hAnsi="Times New Roman" w:cs="Times New Roman"/>
          <w:sz w:val="24"/>
          <w:szCs w:val="24"/>
          <w:lang w:val="es-ES"/>
        </w:rPr>
        <w:t xml:space="preserve"> y la segunda es la falta de opciones o alternativas de trabajo en el exterior (Meyer y Allen, 1990).</w:t>
      </w:r>
    </w:p>
    <w:p w14:paraId="425E1BD0" w14:textId="619DC10F" w:rsidR="0021101C" w:rsidRDefault="0021101C" w:rsidP="000731F3">
      <w:pPr>
        <w:spacing w:after="0" w:line="360" w:lineRule="auto"/>
        <w:ind w:firstLine="708"/>
        <w:jc w:val="both"/>
        <w:rPr>
          <w:rFonts w:ascii="Times New Roman" w:hAnsi="Times New Roman" w:cs="Times New Roman"/>
          <w:sz w:val="24"/>
          <w:szCs w:val="24"/>
          <w:lang w:val="es-ES"/>
        </w:rPr>
      </w:pPr>
      <w:r w:rsidRPr="00A9670C">
        <w:rPr>
          <w:rFonts w:ascii="Times New Roman" w:hAnsi="Times New Roman" w:cs="Times New Roman"/>
          <w:sz w:val="24"/>
          <w:szCs w:val="24"/>
          <w:lang w:val="es-ES"/>
        </w:rPr>
        <w:t>La última dimensión, conocida como normativa, se refiere al vínculo o sentimiento que el empleado desarrolla como una obligación moral hacia la organización (Rivera, 2010). Esto se debe a los lazos establecidos con las personas que lo rodean y que tienen un significado para él. Los empleados con un alto nivel de compromiso normativo consideran que es su responsabilidad permanecer en la organización (M</w:t>
      </w:r>
      <w:r w:rsidR="003D5925">
        <w:rPr>
          <w:rFonts w:ascii="Times New Roman" w:hAnsi="Times New Roman" w:cs="Times New Roman"/>
          <w:sz w:val="24"/>
          <w:szCs w:val="24"/>
          <w:lang w:val="es-ES"/>
        </w:rPr>
        <w:t>e</w:t>
      </w:r>
      <w:r w:rsidRPr="00A9670C">
        <w:rPr>
          <w:rFonts w:ascii="Times New Roman" w:hAnsi="Times New Roman" w:cs="Times New Roman"/>
          <w:sz w:val="24"/>
          <w:szCs w:val="24"/>
          <w:lang w:val="es-ES"/>
        </w:rPr>
        <w:t>yer y Allen, 1990). Es decir, sienten que tienen una obligación moral de estar presentes.</w:t>
      </w:r>
    </w:p>
    <w:p w14:paraId="2F5DD048" w14:textId="6ECEB7CE" w:rsidR="0021101C" w:rsidRDefault="0021101C" w:rsidP="000731F3">
      <w:pPr>
        <w:spacing w:after="0" w:line="360" w:lineRule="auto"/>
        <w:ind w:firstLine="708"/>
        <w:jc w:val="both"/>
        <w:rPr>
          <w:rFonts w:ascii="Times New Roman" w:hAnsi="Times New Roman" w:cs="Times New Roman"/>
          <w:sz w:val="24"/>
          <w:szCs w:val="24"/>
          <w:lang w:val="es-ES"/>
        </w:rPr>
      </w:pPr>
      <w:r w:rsidRPr="00A9670C">
        <w:rPr>
          <w:rFonts w:ascii="Times New Roman" w:hAnsi="Times New Roman" w:cs="Times New Roman"/>
          <w:sz w:val="24"/>
          <w:szCs w:val="24"/>
          <w:lang w:val="es-ES"/>
        </w:rPr>
        <w:t>El compromiso organizacional del personal es un factor determinante en los resultados que alcanza la organización (</w:t>
      </w:r>
      <w:r w:rsidR="001072EA">
        <w:rPr>
          <w:rFonts w:ascii="Times New Roman" w:hAnsi="Times New Roman" w:cs="Times New Roman"/>
          <w:sz w:val="24"/>
          <w:szCs w:val="24"/>
          <w:lang w:val="es-ES_tradnl"/>
        </w:rPr>
        <w:t>Guerrero</w:t>
      </w:r>
      <w:r w:rsidR="001072EA" w:rsidRPr="00A9670C">
        <w:rPr>
          <w:rFonts w:ascii="Times New Roman" w:hAnsi="Times New Roman" w:cs="Times New Roman"/>
          <w:sz w:val="24"/>
          <w:szCs w:val="24"/>
          <w:lang w:val="es-ES"/>
        </w:rPr>
        <w:t xml:space="preserve"> </w:t>
      </w:r>
      <w:r w:rsidRPr="00A9670C">
        <w:rPr>
          <w:rFonts w:ascii="Times New Roman" w:hAnsi="Times New Roman" w:cs="Times New Roman"/>
          <w:sz w:val="24"/>
          <w:szCs w:val="24"/>
          <w:lang w:val="es-ES"/>
        </w:rPr>
        <w:t xml:space="preserve">Bejarano, 2016; </w:t>
      </w:r>
      <w:r w:rsidR="000E51BD" w:rsidRPr="000E51BD">
        <w:rPr>
          <w:rFonts w:ascii="Times New Roman" w:hAnsi="Times New Roman" w:cs="Times New Roman"/>
          <w:sz w:val="24"/>
          <w:szCs w:val="24"/>
          <w:lang w:val="es-ES"/>
        </w:rPr>
        <w:t xml:space="preserve">Robbins, </w:t>
      </w:r>
      <w:proofErr w:type="spellStart"/>
      <w:r w:rsidR="000E51BD" w:rsidRPr="000E51BD">
        <w:rPr>
          <w:rFonts w:ascii="Times New Roman" w:hAnsi="Times New Roman" w:cs="Times New Roman"/>
          <w:sz w:val="24"/>
          <w:szCs w:val="24"/>
          <w:lang w:val="es-ES"/>
        </w:rPr>
        <w:t>Judge</w:t>
      </w:r>
      <w:proofErr w:type="spellEnd"/>
      <w:r w:rsidR="000E51BD" w:rsidRPr="000E51BD">
        <w:rPr>
          <w:rFonts w:ascii="Times New Roman" w:hAnsi="Times New Roman" w:cs="Times New Roman"/>
          <w:sz w:val="24"/>
          <w:szCs w:val="24"/>
          <w:lang w:val="es-ES"/>
        </w:rPr>
        <w:t xml:space="preserve">, </w:t>
      </w:r>
      <w:proofErr w:type="spellStart"/>
      <w:r w:rsidR="000E51BD" w:rsidRPr="000E51BD">
        <w:rPr>
          <w:rFonts w:ascii="Times New Roman" w:hAnsi="Times New Roman" w:cs="Times New Roman"/>
          <w:sz w:val="24"/>
          <w:szCs w:val="24"/>
          <w:lang w:val="es-ES"/>
        </w:rPr>
        <w:t>Millett</w:t>
      </w:r>
      <w:proofErr w:type="spellEnd"/>
      <w:r w:rsidR="000E51BD" w:rsidRPr="000E51BD">
        <w:rPr>
          <w:rFonts w:ascii="Times New Roman" w:hAnsi="Times New Roman" w:cs="Times New Roman"/>
          <w:sz w:val="24"/>
          <w:szCs w:val="24"/>
          <w:lang w:val="es-ES"/>
        </w:rPr>
        <w:t xml:space="preserve">, </w:t>
      </w:r>
      <w:r w:rsidR="000E51BD">
        <w:rPr>
          <w:rFonts w:ascii="Times New Roman" w:hAnsi="Times New Roman" w:cs="Times New Roman"/>
          <w:sz w:val="24"/>
          <w:szCs w:val="24"/>
          <w:lang w:val="es-ES"/>
        </w:rPr>
        <w:t>y</w:t>
      </w:r>
      <w:r w:rsidR="000E51BD" w:rsidRPr="000E51BD">
        <w:rPr>
          <w:rFonts w:ascii="Times New Roman" w:hAnsi="Times New Roman" w:cs="Times New Roman"/>
          <w:sz w:val="24"/>
          <w:szCs w:val="24"/>
          <w:lang w:val="es-ES"/>
        </w:rPr>
        <w:t xml:space="preserve"> Boyle</w:t>
      </w:r>
      <w:r w:rsidR="00CB3AA0">
        <w:rPr>
          <w:rFonts w:ascii="Times New Roman" w:hAnsi="Times New Roman" w:cs="Times New Roman"/>
          <w:sz w:val="24"/>
          <w:szCs w:val="24"/>
          <w:lang w:val="es-ES"/>
        </w:rPr>
        <w:t xml:space="preserve">, </w:t>
      </w:r>
      <w:r w:rsidR="000E51BD" w:rsidRPr="000E51BD">
        <w:rPr>
          <w:rFonts w:ascii="Times New Roman" w:hAnsi="Times New Roman" w:cs="Times New Roman"/>
          <w:sz w:val="24"/>
          <w:szCs w:val="24"/>
          <w:lang w:val="es-ES"/>
        </w:rPr>
        <w:t>2013.</w:t>
      </w:r>
      <w:r w:rsidRPr="00A9670C">
        <w:rPr>
          <w:rFonts w:ascii="Times New Roman" w:hAnsi="Times New Roman" w:cs="Times New Roman"/>
          <w:sz w:val="24"/>
          <w:szCs w:val="24"/>
          <w:lang w:val="es-ES"/>
        </w:rPr>
        <w:t xml:space="preserve">; Sharma y </w:t>
      </w:r>
      <w:proofErr w:type="spellStart"/>
      <w:r w:rsidRPr="00A9670C">
        <w:rPr>
          <w:rFonts w:ascii="Times New Roman" w:hAnsi="Times New Roman" w:cs="Times New Roman"/>
          <w:sz w:val="24"/>
          <w:szCs w:val="24"/>
          <w:lang w:val="es-ES"/>
        </w:rPr>
        <w:t>Bajpai</w:t>
      </w:r>
      <w:proofErr w:type="spellEnd"/>
      <w:r w:rsidRPr="00A9670C">
        <w:rPr>
          <w:rFonts w:ascii="Times New Roman" w:hAnsi="Times New Roman" w:cs="Times New Roman"/>
          <w:sz w:val="24"/>
          <w:szCs w:val="24"/>
          <w:lang w:val="es-ES"/>
        </w:rPr>
        <w:t>, 2010).</w:t>
      </w:r>
      <w:r>
        <w:rPr>
          <w:rFonts w:ascii="Times New Roman" w:hAnsi="Times New Roman" w:cs="Times New Roman"/>
          <w:sz w:val="24"/>
          <w:szCs w:val="24"/>
          <w:lang w:val="es-ES"/>
        </w:rPr>
        <w:t xml:space="preserve"> </w:t>
      </w:r>
      <w:r w:rsidRPr="00A9670C">
        <w:rPr>
          <w:rFonts w:ascii="Times New Roman" w:hAnsi="Times New Roman" w:cs="Times New Roman"/>
          <w:sz w:val="24"/>
          <w:szCs w:val="24"/>
          <w:lang w:val="es-ES"/>
        </w:rPr>
        <w:t>El liderazgo implica habilidades de influencia y dirección sobre un grupo de personas para llevarlos hacia el logro de objetivos y metas (Daft, 2006). Además, es una cualidad que inspira y motiva a los empleados a mejorar su desempeño (Hernández</w:t>
      </w:r>
      <w:r>
        <w:rPr>
          <w:rFonts w:ascii="Times New Roman" w:hAnsi="Times New Roman" w:cs="Times New Roman"/>
          <w:sz w:val="24"/>
          <w:szCs w:val="24"/>
          <w:lang w:val="es-ES"/>
        </w:rPr>
        <w:t xml:space="preserve"> </w:t>
      </w:r>
      <w:r w:rsidRPr="0021101C">
        <w:rPr>
          <w:rFonts w:ascii="Times New Roman" w:hAnsi="Times New Roman" w:cs="Times New Roman"/>
          <w:i/>
          <w:iCs/>
          <w:sz w:val="24"/>
          <w:szCs w:val="24"/>
          <w:lang w:val="es-ES"/>
        </w:rPr>
        <w:t>et al</w:t>
      </w:r>
      <w:r>
        <w:rPr>
          <w:rFonts w:ascii="Times New Roman" w:hAnsi="Times New Roman" w:cs="Times New Roman"/>
          <w:sz w:val="24"/>
          <w:szCs w:val="24"/>
          <w:lang w:val="es-ES"/>
        </w:rPr>
        <w:t>.</w:t>
      </w:r>
      <w:r w:rsidRPr="00A9670C">
        <w:rPr>
          <w:rFonts w:ascii="Times New Roman" w:hAnsi="Times New Roman" w:cs="Times New Roman"/>
          <w:sz w:val="24"/>
          <w:szCs w:val="24"/>
          <w:lang w:val="es-ES"/>
        </w:rPr>
        <w:t xml:space="preserve">, 2018). </w:t>
      </w:r>
    </w:p>
    <w:p w14:paraId="3D0C2C34" w14:textId="11FC4E04" w:rsidR="0021101C" w:rsidRDefault="0021101C" w:rsidP="000731F3">
      <w:pPr>
        <w:spacing w:after="0" w:line="360" w:lineRule="auto"/>
        <w:ind w:firstLine="708"/>
        <w:jc w:val="both"/>
        <w:rPr>
          <w:rFonts w:ascii="Times New Roman" w:hAnsi="Times New Roman" w:cs="Times New Roman"/>
          <w:sz w:val="24"/>
          <w:szCs w:val="24"/>
          <w:lang w:val="es-ES"/>
        </w:rPr>
      </w:pPr>
      <w:r w:rsidRPr="00A9670C">
        <w:rPr>
          <w:rFonts w:ascii="Times New Roman" w:hAnsi="Times New Roman" w:cs="Times New Roman"/>
          <w:sz w:val="24"/>
          <w:szCs w:val="24"/>
          <w:lang w:val="es-ES"/>
        </w:rPr>
        <w:t xml:space="preserve">El concepto de liderazgo ha sido ampliamente estudiado y ha dado lugar a teorías que abordan diferentes percepciones </w:t>
      </w:r>
      <w:r w:rsidRPr="00CB3AA0">
        <w:rPr>
          <w:rFonts w:ascii="Times New Roman" w:hAnsi="Times New Roman" w:cs="Times New Roman"/>
          <w:sz w:val="24"/>
          <w:szCs w:val="24"/>
          <w:lang w:val="es-ES"/>
        </w:rPr>
        <w:t>(Bass, 1985;</w:t>
      </w:r>
      <w:r w:rsidRPr="00A9670C">
        <w:rPr>
          <w:rFonts w:ascii="Times New Roman" w:hAnsi="Times New Roman" w:cs="Times New Roman"/>
          <w:sz w:val="24"/>
          <w:szCs w:val="24"/>
          <w:lang w:val="es-ES"/>
        </w:rPr>
        <w:t xml:space="preserve"> Burns, 1978; Hersey y Blanchard, 1969, 1988; </w:t>
      </w:r>
      <w:proofErr w:type="spellStart"/>
      <w:r w:rsidR="003D5925" w:rsidRPr="000E51BD">
        <w:rPr>
          <w:rFonts w:ascii="Times New Roman" w:hAnsi="Times New Roman" w:cs="Times New Roman"/>
          <w:sz w:val="24"/>
          <w:szCs w:val="24"/>
        </w:rPr>
        <w:t>Stogdill</w:t>
      </w:r>
      <w:proofErr w:type="spellEnd"/>
      <w:r w:rsidRPr="00A9670C">
        <w:rPr>
          <w:rFonts w:ascii="Times New Roman" w:hAnsi="Times New Roman" w:cs="Times New Roman"/>
          <w:sz w:val="24"/>
          <w:szCs w:val="24"/>
          <w:lang w:val="es-ES"/>
        </w:rPr>
        <w:t>, 1948).</w:t>
      </w:r>
      <w:r>
        <w:rPr>
          <w:rFonts w:ascii="Times New Roman" w:hAnsi="Times New Roman" w:cs="Times New Roman"/>
          <w:sz w:val="24"/>
          <w:szCs w:val="24"/>
          <w:lang w:val="es-ES"/>
        </w:rPr>
        <w:t xml:space="preserve"> Sin embargo, p</w:t>
      </w:r>
      <w:r w:rsidRPr="00A9670C">
        <w:rPr>
          <w:rFonts w:ascii="Times New Roman" w:hAnsi="Times New Roman" w:cs="Times New Roman"/>
          <w:sz w:val="24"/>
          <w:szCs w:val="24"/>
          <w:lang w:val="es-ES"/>
        </w:rPr>
        <w:t xml:space="preserve">ara el propósito de este estudio se adopta el modelo </w:t>
      </w:r>
      <w:r w:rsidRPr="00CB3AA0">
        <w:rPr>
          <w:rFonts w:ascii="Times New Roman" w:hAnsi="Times New Roman" w:cs="Times New Roman"/>
          <w:sz w:val="24"/>
          <w:szCs w:val="24"/>
          <w:lang w:val="es-ES"/>
        </w:rPr>
        <w:t xml:space="preserve">de </w:t>
      </w:r>
      <w:r w:rsidR="00CB3AA0" w:rsidRPr="00CB3AA0">
        <w:rPr>
          <w:rFonts w:ascii="Times New Roman" w:hAnsi="Times New Roman" w:cs="Times New Roman"/>
          <w:sz w:val="24"/>
          <w:szCs w:val="24"/>
          <w:lang w:val="es-ES"/>
        </w:rPr>
        <w:t xml:space="preserve">Bass y </w:t>
      </w:r>
      <w:proofErr w:type="spellStart"/>
      <w:r w:rsidR="00CB3AA0" w:rsidRPr="00CB3AA0">
        <w:rPr>
          <w:rFonts w:ascii="Times New Roman" w:hAnsi="Times New Roman" w:cs="Times New Roman"/>
          <w:sz w:val="24"/>
          <w:szCs w:val="24"/>
          <w:lang w:val="es-ES"/>
        </w:rPr>
        <w:t>Avolio</w:t>
      </w:r>
      <w:proofErr w:type="spellEnd"/>
      <w:r w:rsidR="00CB3AA0" w:rsidRPr="00CB3AA0">
        <w:rPr>
          <w:rFonts w:ascii="Times New Roman" w:hAnsi="Times New Roman" w:cs="Times New Roman"/>
          <w:sz w:val="24"/>
          <w:szCs w:val="24"/>
          <w:lang w:val="es-ES"/>
        </w:rPr>
        <w:t xml:space="preserve"> (2000)</w:t>
      </w:r>
      <w:r w:rsidR="00CB3AA0">
        <w:rPr>
          <w:rFonts w:ascii="Times New Roman" w:hAnsi="Times New Roman" w:cs="Times New Roman"/>
          <w:sz w:val="24"/>
          <w:szCs w:val="24"/>
          <w:lang w:val="es-ES"/>
        </w:rPr>
        <w:t>,</w:t>
      </w:r>
      <w:r w:rsidRPr="00A9670C">
        <w:rPr>
          <w:rFonts w:ascii="Times New Roman" w:hAnsi="Times New Roman" w:cs="Times New Roman"/>
          <w:sz w:val="24"/>
          <w:szCs w:val="24"/>
          <w:lang w:val="es-ES"/>
        </w:rPr>
        <w:t xml:space="preserve"> el cual identifica tres estilos de liderazgo que tienen una gran influencia y aplicación en la actualidad: liderazgo transaccional, transformacional y </w:t>
      </w:r>
      <w:r w:rsidRPr="00917EE2">
        <w:rPr>
          <w:rFonts w:ascii="Times New Roman" w:hAnsi="Times New Roman" w:cs="Times New Roman"/>
          <w:i/>
          <w:iCs/>
          <w:sz w:val="24"/>
          <w:szCs w:val="24"/>
          <w:lang w:val="es-ES"/>
        </w:rPr>
        <w:t>laissez-faire</w:t>
      </w:r>
      <w:r>
        <w:rPr>
          <w:rFonts w:ascii="Times New Roman" w:hAnsi="Times New Roman" w:cs="Times New Roman"/>
          <w:sz w:val="24"/>
          <w:szCs w:val="24"/>
          <w:lang w:val="es-ES"/>
        </w:rPr>
        <w:t xml:space="preserve">, ya que </w:t>
      </w:r>
      <w:r w:rsidRPr="00A9670C">
        <w:rPr>
          <w:rFonts w:ascii="Times New Roman" w:hAnsi="Times New Roman" w:cs="Times New Roman"/>
          <w:sz w:val="24"/>
          <w:szCs w:val="24"/>
          <w:lang w:val="es-ES"/>
        </w:rPr>
        <w:t>considera diversos resultados según el estilo de relación que establece el líder con sus colaboradores.</w:t>
      </w:r>
    </w:p>
    <w:p w14:paraId="17089CC3" w14:textId="62613F40" w:rsidR="0021101C" w:rsidRDefault="0021101C" w:rsidP="000731F3">
      <w:pPr>
        <w:spacing w:after="0" w:line="360" w:lineRule="auto"/>
        <w:ind w:firstLine="708"/>
        <w:jc w:val="both"/>
        <w:rPr>
          <w:rFonts w:ascii="Times New Roman" w:hAnsi="Times New Roman" w:cs="Times New Roman"/>
          <w:sz w:val="24"/>
          <w:szCs w:val="24"/>
          <w:lang w:val="es-ES"/>
        </w:rPr>
      </w:pPr>
      <w:r w:rsidRPr="00A9670C">
        <w:rPr>
          <w:rFonts w:ascii="Times New Roman" w:hAnsi="Times New Roman" w:cs="Times New Roman"/>
          <w:sz w:val="24"/>
          <w:szCs w:val="24"/>
          <w:lang w:val="es-ES"/>
        </w:rPr>
        <w:lastRenderedPageBreak/>
        <w:t>El estilo de liderazgo transaccional es el enfoque tradicional que se fundamenta en el intercambio o transacción entre el líder y el empleado (</w:t>
      </w:r>
      <w:bookmarkStart w:id="2" w:name="_Hlk165656451"/>
      <w:r w:rsidRPr="00A9670C">
        <w:rPr>
          <w:rFonts w:ascii="Times New Roman" w:hAnsi="Times New Roman" w:cs="Times New Roman"/>
          <w:sz w:val="24"/>
          <w:szCs w:val="24"/>
          <w:lang w:val="es-ES"/>
        </w:rPr>
        <w:t>Almirón</w:t>
      </w:r>
      <w:bookmarkEnd w:id="2"/>
      <w:r>
        <w:rPr>
          <w:rFonts w:ascii="Times New Roman" w:hAnsi="Times New Roman" w:cs="Times New Roman"/>
          <w:sz w:val="24"/>
          <w:szCs w:val="24"/>
          <w:lang w:val="es-ES"/>
        </w:rPr>
        <w:t xml:space="preserve"> </w:t>
      </w:r>
      <w:r w:rsidRPr="0021101C">
        <w:rPr>
          <w:rFonts w:ascii="Times New Roman" w:hAnsi="Times New Roman" w:cs="Times New Roman"/>
          <w:i/>
          <w:iCs/>
          <w:sz w:val="24"/>
          <w:szCs w:val="24"/>
          <w:lang w:val="es-ES"/>
        </w:rPr>
        <w:t>et al</w:t>
      </w:r>
      <w:r>
        <w:rPr>
          <w:rFonts w:ascii="Times New Roman" w:hAnsi="Times New Roman" w:cs="Times New Roman"/>
          <w:sz w:val="24"/>
          <w:szCs w:val="24"/>
          <w:lang w:val="es-ES"/>
        </w:rPr>
        <w:t>.</w:t>
      </w:r>
      <w:r w:rsidRPr="00A9670C">
        <w:rPr>
          <w:rFonts w:ascii="Times New Roman" w:hAnsi="Times New Roman" w:cs="Times New Roman"/>
          <w:sz w:val="24"/>
          <w:szCs w:val="24"/>
          <w:lang w:val="es-ES"/>
        </w:rPr>
        <w:t>, 2015). En este caso, el líder tiene la capacidad de recompensar o sancionar a los empleados según su desempeño y rendimiento</w:t>
      </w:r>
      <w:r>
        <w:rPr>
          <w:rFonts w:ascii="Times New Roman" w:hAnsi="Times New Roman" w:cs="Times New Roman"/>
          <w:sz w:val="24"/>
          <w:szCs w:val="24"/>
          <w:lang w:val="es-ES"/>
        </w:rPr>
        <w:t>, por lo que d</w:t>
      </w:r>
      <w:r w:rsidRPr="00A9670C">
        <w:rPr>
          <w:rFonts w:ascii="Times New Roman" w:hAnsi="Times New Roman" w:cs="Times New Roman"/>
          <w:sz w:val="24"/>
          <w:szCs w:val="24"/>
          <w:lang w:val="es-ES"/>
        </w:rPr>
        <w:t>irige a los empleados en la búsqueda y consecución de metas y objetivos. Este estilo implica un esfuerzo contingente (</w:t>
      </w:r>
      <w:proofErr w:type="spellStart"/>
      <w:r w:rsidRPr="00A9670C">
        <w:rPr>
          <w:rFonts w:ascii="Times New Roman" w:hAnsi="Times New Roman" w:cs="Times New Roman"/>
          <w:sz w:val="24"/>
          <w:szCs w:val="24"/>
          <w:lang w:val="es-ES"/>
        </w:rPr>
        <w:t>Kajatt</w:t>
      </w:r>
      <w:proofErr w:type="spellEnd"/>
      <w:r w:rsidRPr="00A9670C">
        <w:rPr>
          <w:rFonts w:ascii="Times New Roman" w:hAnsi="Times New Roman" w:cs="Times New Roman"/>
          <w:sz w:val="24"/>
          <w:szCs w:val="24"/>
          <w:lang w:val="es-ES"/>
        </w:rPr>
        <w:t xml:space="preserve"> y Tovar, 2016), donde el empleado se motiva por las recompensas prometidas por el líder.</w:t>
      </w:r>
    </w:p>
    <w:p w14:paraId="40729E76" w14:textId="5513C2E9" w:rsidR="0021101C" w:rsidRDefault="0021101C" w:rsidP="000731F3">
      <w:pPr>
        <w:spacing w:after="0" w:line="360" w:lineRule="auto"/>
        <w:ind w:firstLine="708"/>
        <w:jc w:val="both"/>
        <w:rPr>
          <w:rFonts w:ascii="Times New Roman" w:hAnsi="Times New Roman" w:cs="Times New Roman"/>
          <w:sz w:val="24"/>
          <w:szCs w:val="24"/>
          <w:lang w:val="es-ES"/>
        </w:rPr>
      </w:pPr>
      <w:r w:rsidRPr="00A9670C">
        <w:rPr>
          <w:rFonts w:ascii="Times New Roman" w:hAnsi="Times New Roman" w:cs="Times New Roman"/>
          <w:sz w:val="24"/>
          <w:szCs w:val="24"/>
          <w:lang w:val="es-ES"/>
        </w:rPr>
        <w:t xml:space="preserve">Por otro lado, el estilo de liderazgo transformacional se caracteriza por la interacción y el alto nivel de moralidad y motivación entre el líder y el empleado (Burns, 1978). </w:t>
      </w:r>
      <w:r>
        <w:rPr>
          <w:rFonts w:ascii="Times New Roman" w:hAnsi="Times New Roman" w:cs="Times New Roman"/>
          <w:sz w:val="24"/>
          <w:szCs w:val="24"/>
          <w:lang w:val="es-ES"/>
        </w:rPr>
        <w:t>En este s</w:t>
      </w:r>
      <w:r w:rsidRPr="00A9670C">
        <w:rPr>
          <w:rFonts w:ascii="Times New Roman" w:hAnsi="Times New Roman" w:cs="Times New Roman"/>
          <w:sz w:val="24"/>
          <w:szCs w:val="24"/>
          <w:lang w:val="es-ES"/>
        </w:rPr>
        <w:t>e utiliza la motivación como medio para que los empleados superen sus expectativas y generen un cambio tanto a nivel personal como en el equipo de trabajo y en la organización en sí (Bass, 1999). El líder transformador posee la habilidad de influir y estimular cambios en el pensamiento y la visión personal</w:t>
      </w:r>
      <w:r>
        <w:rPr>
          <w:rFonts w:ascii="Times New Roman" w:hAnsi="Times New Roman" w:cs="Times New Roman"/>
          <w:sz w:val="24"/>
          <w:szCs w:val="24"/>
          <w:lang w:val="es-ES"/>
        </w:rPr>
        <w:t xml:space="preserve"> para guiarlos</w:t>
      </w:r>
      <w:r w:rsidRPr="00A9670C">
        <w:rPr>
          <w:rFonts w:ascii="Times New Roman" w:hAnsi="Times New Roman" w:cs="Times New Roman"/>
          <w:sz w:val="24"/>
          <w:szCs w:val="24"/>
          <w:lang w:val="es-ES"/>
        </w:rPr>
        <w:t xml:space="preserve"> hacia un objetivo organizacional (Alvarado</w:t>
      </w:r>
      <w:r>
        <w:rPr>
          <w:rFonts w:ascii="Times New Roman" w:hAnsi="Times New Roman" w:cs="Times New Roman"/>
          <w:sz w:val="24"/>
          <w:szCs w:val="24"/>
          <w:lang w:val="es-ES"/>
        </w:rPr>
        <w:t xml:space="preserve"> </w:t>
      </w:r>
      <w:r w:rsidRPr="0021101C">
        <w:rPr>
          <w:rFonts w:ascii="Times New Roman" w:hAnsi="Times New Roman" w:cs="Times New Roman"/>
          <w:i/>
          <w:iCs/>
          <w:sz w:val="24"/>
          <w:szCs w:val="24"/>
          <w:lang w:val="es-ES"/>
        </w:rPr>
        <w:t>et al</w:t>
      </w:r>
      <w:r>
        <w:rPr>
          <w:rFonts w:ascii="Times New Roman" w:hAnsi="Times New Roman" w:cs="Times New Roman"/>
          <w:sz w:val="24"/>
          <w:szCs w:val="24"/>
          <w:lang w:val="es-ES"/>
        </w:rPr>
        <w:t>.</w:t>
      </w:r>
      <w:r w:rsidRPr="00A9670C">
        <w:rPr>
          <w:rFonts w:ascii="Times New Roman" w:hAnsi="Times New Roman" w:cs="Times New Roman"/>
          <w:sz w:val="24"/>
          <w:szCs w:val="24"/>
          <w:lang w:val="es-ES"/>
        </w:rPr>
        <w:t>, 2016).</w:t>
      </w:r>
    </w:p>
    <w:p w14:paraId="0835E27F" w14:textId="77777777" w:rsidR="0021101C" w:rsidRDefault="0021101C" w:rsidP="000731F3">
      <w:pPr>
        <w:spacing w:after="0" w:line="360" w:lineRule="auto"/>
        <w:ind w:firstLine="708"/>
        <w:jc w:val="both"/>
        <w:rPr>
          <w:rFonts w:ascii="Times New Roman" w:hAnsi="Times New Roman" w:cs="Times New Roman"/>
          <w:sz w:val="24"/>
          <w:szCs w:val="24"/>
          <w:lang w:val="es-ES"/>
        </w:rPr>
      </w:pPr>
      <w:r w:rsidRPr="00963AEE">
        <w:rPr>
          <w:rFonts w:ascii="Times New Roman" w:hAnsi="Times New Roman" w:cs="Times New Roman"/>
          <w:sz w:val="24"/>
          <w:szCs w:val="24"/>
          <w:lang w:val="es-ES"/>
        </w:rPr>
        <w:t xml:space="preserve">El tercer estilo de liderazgo es el </w:t>
      </w:r>
      <w:r w:rsidRPr="00917EE2">
        <w:rPr>
          <w:rFonts w:ascii="Times New Roman" w:hAnsi="Times New Roman" w:cs="Times New Roman"/>
          <w:i/>
          <w:iCs/>
          <w:sz w:val="24"/>
          <w:szCs w:val="24"/>
          <w:lang w:val="es-ES"/>
        </w:rPr>
        <w:t>laissez-faire</w:t>
      </w:r>
      <w:r w:rsidRPr="00963AEE">
        <w:rPr>
          <w:rFonts w:ascii="Times New Roman" w:hAnsi="Times New Roman" w:cs="Times New Roman"/>
          <w:sz w:val="24"/>
          <w:szCs w:val="24"/>
          <w:lang w:val="es-ES"/>
        </w:rPr>
        <w:t xml:space="preserve">, término francés que significa </w:t>
      </w:r>
      <w:r>
        <w:rPr>
          <w:rFonts w:ascii="Times New Roman" w:hAnsi="Times New Roman" w:cs="Times New Roman"/>
          <w:sz w:val="24"/>
          <w:szCs w:val="24"/>
          <w:lang w:val="es-ES"/>
        </w:rPr>
        <w:t>“</w:t>
      </w:r>
      <w:r w:rsidRPr="00963AEE">
        <w:rPr>
          <w:rFonts w:ascii="Times New Roman" w:hAnsi="Times New Roman" w:cs="Times New Roman"/>
          <w:sz w:val="24"/>
          <w:szCs w:val="24"/>
          <w:lang w:val="es-ES"/>
        </w:rPr>
        <w:t>dejar hacer</w:t>
      </w:r>
      <w:r>
        <w:rPr>
          <w:rFonts w:ascii="Times New Roman" w:hAnsi="Times New Roman" w:cs="Times New Roman"/>
          <w:sz w:val="24"/>
          <w:szCs w:val="24"/>
          <w:lang w:val="es-ES"/>
        </w:rPr>
        <w:t>”</w:t>
      </w:r>
      <w:r w:rsidRPr="00963AEE">
        <w:rPr>
          <w:rFonts w:ascii="Times New Roman" w:hAnsi="Times New Roman" w:cs="Times New Roman"/>
          <w:sz w:val="24"/>
          <w:szCs w:val="24"/>
          <w:lang w:val="es-ES"/>
        </w:rPr>
        <w:t xml:space="preserve">. Su característica principal es la falta de dirección por parte del líder hacia sus empleados, es decir, </w:t>
      </w:r>
      <w:r>
        <w:rPr>
          <w:rFonts w:ascii="Times New Roman" w:hAnsi="Times New Roman" w:cs="Times New Roman"/>
          <w:sz w:val="24"/>
          <w:szCs w:val="24"/>
          <w:lang w:val="es-ES"/>
        </w:rPr>
        <w:t>se les</w:t>
      </w:r>
      <w:r w:rsidRPr="00963AEE">
        <w:rPr>
          <w:rFonts w:ascii="Times New Roman" w:hAnsi="Times New Roman" w:cs="Times New Roman"/>
          <w:sz w:val="24"/>
          <w:szCs w:val="24"/>
          <w:lang w:val="es-ES"/>
        </w:rPr>
        <w:t xml:space="preserve"> otorga libertad y </w:t>
      </w:r>
      <w:r>
        <w:rPr>
          <w:rFonts w:ascii="Times New Roman" w:hAnsi="Times New Roman" w:cs="Times New Roman"/>
          <w:sz w:val="24"/>
          <w:szCs w:val="24"/>
          <w:lang w:val="es-ES"/>
        </w:rPr>
        <w:t xml:space="preserve">se les </w:t>
      </w:r>
      <w:r w:rsidRPr="00963AEE">
        <w:rPr>
          <w:rFonts w:ascii="Times New Roman" w:hAnsi="Times New Roman" w:cs="Times New Roman"/>
          <w:sz w:val="24"/>
          <w:szCs w:val="24"/>
          <w:lang w:val="es-ES"/>
        </w:rPr>
        <w:t xml:space="preserve">delega acciones </w:t>
      </w:r>
      <w:r>
        <w:rPr>
          <w:rFonts w:ascii="Times New Roman" w:hAnsi="Times New Roman" w:cs="Times New Roman"/>
          <w:sz w:val="24"/>
          <w:szCs w:val="24"/>
          <w:lang w:val="es-ES"/>
        </w:rPr>
        <w:t>para la</w:t>
      </w:r>
      <w:r w:rsidRPr="00963AEE">
        <w:rPr>
          <w:rFonts w:ascii="Times New Roman" w:hAnsi="Times New Roman" w:cs="Times New Roman"/>
          <w:sz w:val="24"/>
          <w:szCs w:val="24"/>
          <w:lang w:val="es-ES"/>
        </w:rPr>
        <w:t xml:space="preserve"> toma de decisiones. En este estilo, el líder no se involucra con el personal y no realiza ninguna negociación para alcanzar objetivos (Bass y </w:t>
      </w:r>
      <w:proofErr w:type="spellStart"/>
      <w:r w:rsidRPr="00963AEE">
        <w:rPr>
          <w:rFonts w:ascii="Times New Roman" w:hAnsi="Times New Roman" w:cs="Times New Roman"/>
          <w:sz w:val="24"/>
          <w:szCs w:val="24"/>
          <w:lang w:val="es-ES"/>
        </w:rPr>
        <w:t>Riggio</w:t>
      </w:r>
      <w:proofErr w:type="spellEnd"/>
      <w:r w:rsidRPr="00963AEE">
        <w:rPr>
          <w:rFonts w:ascii="Times New Roman" w:hAnsi="Times New Roman" w:cs="Times New Roman"/>
          <w:sz w:val="24"/>
          <w:szCs w:val="24"/>
          <w:lang w:val="es-ES"/>
        </w:rPr>
        <w:t>, 2006). Estudios han concluido que este enfoque de liderazgo conduce a una baja productividad y rendimiento, y puede generar hostilidad y apatía. No obstante, en circunstancias específicas, puede ser eficaz y eficiente (</w:t>
      </w:r>
      <w:proofErr w:type="spellStart"/>
      <w:r w:rsidRPr="00963AEE">
        <w:rPr>
          <w:rFonts w:ascii="Times New Roman" w:hAnsi="Times New Roman" w:cs="Times New Roman"/>
          <w:sz w:val="24"/>
          <w:szCs w:val="24"/>
          <w:lang w:val="es-ES"/>
        </w:rPr>
        <w:t>Hogg</w:t>
      </w:r>
      <w:proofErr w:type="spellEnd"/>
      <w:r w:rsidRPr="00963AEE">
        <w:rPr>
          <w:rFonts w:ascii="Times New Roman" w:hAnsi="Times New Roman" w:cs="Times New Roman"/>
          <w:sz w:val="24"/>
          <w:szCs w:val="24"/>
          <w:lang w:val="es-ES"/>
        </w:rPr>
        <w:t xml:space="preserve"> y Vaughan, 2010), ya que promueve una atmósfera positiva y creativa.</w:t>
      </w:r>
    </w:p>
    <w:p w14:paraId="163EDC82" w14:textId="77777777" w:rsidR="0021101C" w:rsidRDefault="0021101C" w:rsidP="000731F3">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Ahora bien, con base </w:t>
      </w:r>
      <w:r w:rsidRPr="00963AEE">
        <w:rPr>
          <w:rFonts w:ascii="Times New Roman" w:hAnsi="Times New Roman" w:cs="Times New Roman"/>
          <w:sz w:val="24"/>
          <w:szCs w:val="24"/>
          <w:lang w:val="es-ES"/>
        </w:rPr>
        <w:t>en los conceptos explicados sobre el compromiso organizacional y los estilos de liderazgo, se formularon las siguientes hipótesis como directrices de la presente investigación:</w:t>
      </w:r>
    </w:p>
    <w:p w14:paraId="049E2DD0" w14:textId="77777777" w:rsidR="0021101C" w:rsidRDefault="0021101C" w:rsidP="000731F3">
      <w:pPr>
        <w:spacing w:after="0" w:line="360" w:lineRule="auto"/>
        <w:jc w:val="both"/>
        <w:rPr>
          <w:rFonts w:ascii="Times New Roman" w:hAnsi="Times New Roman" w:cs="Times New Roman"/>
          <w:sz w:val="24"/>
          <w:szCs w:val="24"/>
          <w:lang w:val="es-ES"/>
        </w:rPr>
      </w:pPr>
    </w:p>
    <w:p w14:paraId="43503C16" w14:textId="77777777" w:rsidR="0021101C" w:rsidRPr="000D6A8A" w:rsidRDefault="0021101C" w:rsidP="00D97AE2">
      <w:pPr>
        <w:spacing w:after="0" w:line="360" w:lineRule="auto"/>
        <w:jc w:val="center"/>
        <w:rPr>
          <w:rFonts w:ascii="Times New Roman" w:hAnsi="Times New Roman" w:cs="Times New Roman"/>
          <w:b/>
          <w:bCs/>
          <w:sz w:val="28"/>
          <w:szCs w:val="28"/>
          <w:lang w:val="es-ES_tradnl"/>
        </w:rPr>
      </w:pPr>
      <w:r w:rsidRPr="000D6A8A">
        <w:rPr>
          <w:rFonts w:ascii="Times New Roman" w:hAnsi="Times New Roman" w:cs="Times New Roman"/>
          <w:b/>
          <w:bCs/>
          <w:sz w:val="28"/>
          <w:szCs w:val="28"/>
          <w:lang w:val="es-ES_tradnl"/>
        </w:rPr>
        <w:t xml:space="preserve">Hipótesis </w:t>
      </w:r>
      <w:r>
        <w:rPr>
          <w:rFonts w:ascii="Times New Roman" w:hAnsi="Times New Roman" w:cs="Times New Roman"/>
          <w:b/>
          <w:bCs/>
          <w:sz w:val="28"/>
          <w:szCs w:val="28"/>
          <w:lang w:val="es-ES_tradnl"/>
        </w:rPr>
        <w:t>g</w:t>
      </w:r>
      <w:r w:rsidRPr="000D6A8A">
        <w:rPr>
          <w:rFonts w:ascii="Times New Roman" w:hAnsi="Times New Roman" w:cs="Times New Roman"/>
          <w:b/>
          <w:bCs/>
          <w:sz w:val="28"/>
          <w:szCs w:val="28"/>
          <w:lang w:val="es-ES_tradnl"/>
        </w:rPr>
        <w:t>eneral</w:t>
      </w:r>
    </w:p>
    <w:p w14:paraId="781DE251" w14:textId="77777777" w:rsidR="0021101C" w:rsidRDefault="0021101C" w:rsidP="00E6097A">
      <w:pPr>
        <w:pStyle w:val="Prrafodelista"/>
        <w:numPr>
          <w:ilvl w:val="0"/>
          <w:numId w:val="1"/>
        </w:numPr>
        <w:spacing w:after="0" w:line="360" w:lineRule="auto"/>
        <w:jc w:val="both"/>
        <w:rPr>
          <w:rFonts w:ascii="Times New Roman" w:hAnsi="Times New Roman" w:cs="Times New Roman"/>
          <w:sz w:val="24"/>
          <w:szCs w:val="24"/>
          <w:lang w:val="es-ES_tradnl"/>
        </w:rPr>
      </w:pPr>
      <w:proofErr w:type="spellStart"/>
      <w:r w:rsidRPr="008F2D5A">
        <w:rPr>
          <w:rFonts w:ascii="Times New Roman" w:hAnsi="Times New Roman" w:cs="Times New Roman"/>
          <w:sz w:val="24"/>
          <w:szCs w:val="24"/>
          <w:lang w:val="es-ES_tradnl"/>
        </w:rPr>
        <w:t>H.i</w:t>
      </w:r>
      <w:proofErr w:type="spellEnd"/>
      <w:r w:rsidRPr="008F2D5A">
        <w:rPr>
          <w:rFonts w:ascii="Times New Roman" w:hAnsi="Times New Roman" w:cs="Times New Roman"/>
          <w:sz w:val="24"/>
          <w:szCs w:val="24"/>
          <w:lang w:val="es-ES_tradnl"/>
        </w:rPr>
        <w:t xml:space="preserve">: Existe una relación significativa entre el compromiso organizacional y los estilos de liderazgo (transaccional, transformacional y laissez faire) del personal docente y administrativo de </w:t>
      </w:r>
      <w:r>
        <w:rPr>
          <w:rFonts w:ascii="Times New Roman" w:hAnsi="Times New Roman" w:cs="Times New Roman"/>
          <w:sz w:val="24"/>
          <w:szCs w:val="24"/>
          <w:lang w:val="es-ES_tradnl"/>
        </w:rPr>
        <w:t>una</w:t>
      </w:r>
      <w:r w:rsidRPr="008F2D5A">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u</w:t>
      </w:r>
      <w:r w:rsidRPr="008F2D5A">
        <w:rPr>
          <w:rFonts w:ascii="Times New Roman" w:hAnsi="Times New Roman" w:cs="Times New Roman"/>
          <w:sz w:val="24"/>
          <w:szCs w:val="24"/>
          <w:lang w:val="es-ES_tradnl"/>
        </w:rPr>
        <w:t xml:space="preserve">niversidad </w:t>
      </w:r>
      <w:r>
        <w:rPr>
          <w:rFonts w:ascii="Times New Roman" w:hAnsi="Times New Roman" w:cs="Times New Roman"/>
          <w:sz w:val="24"/>
          <w:szCs w:val="24"/>
          <w:lang w:val="es-ES_tradnl"/>
        </w:rPr>
        <w:t xml:space="preserve">pública </w:t>
      </w:r>
      <w:r w:rsidRPr="008F2D5A">
        <w:rPr>
          <w:rFonts w:ascii="Times New Roman" w:hAnsi="Times New Roman" w:cs="Times New Roman"/>
          <w:sz w:val="24"/>
          <w:szCs w:val="24"/>
          <w:lang w:val="es-ES_tradnl"/>
        </w:rPr>
        <w:t>de Chihuahua.</w:t>
      </w:r>
    </w:p>
    <w:p w14:paraId="03887729" w14:textId="77777777" w:rsidR="00D97AE2" w:rsidRPr="00D97AE2" w:rsidRDefault="00D97AE2" w:rsidP="00D97AE2">
      <w:pPr>
        <w:spacing w:after="0" w:line="360" w:lineRule="auto"/>
        <w:jc w:val="both"/>
        <w:rPr>
          <w:rFonts w:ascii="Times New Roman" w:hAnsi="Times New Roman" w:cs="Times New Roman"/>
          <w:sz w:val="24"/>
          <w:szCs w:val="24"/>
          <w:lang w:val="es-ES_tradnl"/>
        </w:rPr>
      </w:pPr>
    </w:p>
    <w:p w14:paraId="04E5FE68" w14:textId="77777777" w:rsidR="00000DFC" w:rsidRDefault="00000DFC" w:rsidP="000731F3">
      <w:pPr>
        <w:spacing w:after="0" w:line="360" w:lineRule="auto"/>
        <w:jc w:val="center"/>
        <w:rPr>
          <w:rFonts w:ascii="Times New Roman" w:hAnsi="Times New Roman" w:cs="Times New Roman"/>
          <w:b/>
          <w:bCs/>
          <w:sz w:val="28"/>
          <w:szCs w:val="28"/>
          <w:lang w:val="es-ES_tradnl"/>
        </w:rPr>
      </w:pPr>
    </w:p>
    <w:p w14:paraId="4E42378A" w14:textId="77777777" w:rsidR="00000DFC" w:rsidRDefault="00000DFC" w:rsidP="000731F3">
      <w:pPr>
        <w:spacing w:after="0" w:line="360" w:lineRule="auto"/>
        <w:jc w:val="center"/>
        <w:rPr>
          <w:rFonts w:ascii="Times New Roman" w:hAnsi="Times New Roman" w:cs="Times New Roman"/>
          <w:b/>
          <w:bCs/>
          <w:sz w:val="28"/>
          <w:szCs w:val="28"/>
          <w:lang w:val="es-ES_tradnl"/>
        </w:rPr>
      </w:pPr>
    </w:p>
    <w:p w14:paraId="4C438E35" w14:textId="77777777" w:rsidR="00000DFC" w:rsidRDefault="00000DFC" w:rsidP="000731F3">
      <w:pPr>
        <w:spacing w:after="0" w:line="360" w:lineRule="auto"/>
        <w:jc w:val="center"/>
        <w:rPr>
          <w:rFonts w:ascii="Times New Roman" w:hAnsi="Times New Roman" w:cs="Times New Roman"/>
          <w:b/>
          <w:bCs/>
          <w:sz w:val="28"/>
          <w:szCs w:val="28"/>
          <w:lang w:val="es-ES_tradnl"/>
        </w:rPr>
      </w:pPr>
    </w:p>
    <w:p w14:paraId="2D8044D3" w14:textId="5D597753" w:rsidR="0021101C" w:rsidRPr="000D6A8A" w:rsidRDefault="0021101C" w:rsidP="000731F3">
      <w:pPr>
        <w:spacing w:after="0" w:line="360" w:lineRule="auto"/>
        <w:jc w:val="center"/>
        <w:rPr>
          <w:rFonts w:ascii="Times New Roman" w:hAnsi="Times New Roman" w:cs="Times New Roman"/>
          <w:b/>
          <w:bCs/>
          <w:sz w:val="28"/>
          <w:szCs w:val="28"/>
          <w:lang w:val="es-ES_tradnl"/>
        </w:rPr>
      </w:pPr>
      <w:r w:rsidRPr="000D6A8A">
        <w:rPr>
          <w:rFonts w:ascii="Times New Roman" w:hAnsi="Times New Roman" w:cs="Times New Roman"/>
          <w:b/>
          <w:bCs/>
          <w:sz w:val="28"/>
          <w:szCs w:val="28"/>
          <w:lang w:val="es-ES_tradnl"/>
        </w:rPr>
        <w:lastRenderedPageBreak/>
        <w:t xml:space="preserve">Hipótesis </w:t>
      </w:r>
      <w:r>
        <w:rPr>
          <w:rFonts w:ascii="Times New Roman" w:hAnsi="Times New Roman" w:cs="Times New Roman"/>
          <w:b/>
          <w:bCs/>
          <w:sz w:val="28"/>
          <w:szCs w:val="28"/>
          <w:lang w:val="es-ES_tradnl"/>
        </w:rPr>
        <w:t>e</w:t>
      </w:r>
      <w:r w:rsidRPr="000D6A8A">
        <w:rPr>
          <w:rFonts w:ascii="Times New Roman" w:hAnsi="Times New Roman" w:cs="Times New Roman"/>
          <w:b/>
          <w:bCs/>
          <w:sz w:val="28"/>
          <w:szCs w:val="28"/>
          <w:lang w:val="es-ES_tradnl"/>
        </w:rPr>
        <w:t>specíficas</w:t>
      </w:r>
    </w:p>
    <w:p w14:paraId="2CDD0ED2" w14:textId="77777777" w:rsidR="0021101C" w:rsidRDefault="0021101C" w:rsidP="00E6097A">
      <w:pPr>
        <w:pStyle w:val="Prrafodelista"/>
        <w:numPr>
          <w:ilvl w:val="0"/>
          <w:numId w:val="1"/>
        </w:numPr>
        <w:spacing w:after="0" w:line="360" w:lineRule="auto"/>
        <w:jc w:val="both"/>
        <w:rPr>
          <w:rFonts w:ascii="Times New Roman" w:hAnsi="Times New Roman" w:cs="Times New Roman"/>
          <w:sz w:val="24"/>
          <w:szCs w:val="24"/>
          <w:lang w:val="es-ES_tradnl"/>
        </w:rPr>
      </w:pPr>
      <w:proofErr w:type="spellStart"/>
      <w:r w:rsidRPr="00E6071F">
        <w:rPr>
          <w:rFonts w:ascii="Times New Roman" w:hAnsi="Times New Roman" w:cs="Times New Roman"/>
          <w:sz w:val="24"/>
          <w:szCs w:val="24"/>
          <w:lang w:val="es-ES_tradnl"/>
        </w:rPr>
        <w:t>H.E.</w:t>
      </w:r>
      <w:r w:rsidRPr="00E6071F">
        <w:rPr>
          <w:rFonts w:ascii="Times New Roman" w:hAnsi="Times New Roman" w:cs="Times New Roman"/>
          <w:sz w:val="24"/>
          <w:szCs w:val="24"/>
          <w:vertAlign w:val="subscript"/>
          <w:lang w:val="es-ES_tradnl"/>
        </w:rPr>
        <w:t>l</w:t>
      </w:r>
      <w:proofErr w:type="spellEnd"/>
      <w:r w:rsidRPr="00E6071F">
        <w:rPr>
          <w:rFonts w:ascii="Times New Roman" w:hAnsi="Times New Roman" w:cs="Times New Roman"/>
          <w:sz w:val="24"/>
          <w:szCs w:val="24"/>
          <w:lang w:val="es-ES_tradnl"/>
        </w:rPr>
        <w:t xml:space="preserve">: Existe una correlación positiva entre el compromiso afectivo </w:t>
      </w:r>
      <w:r>
        <w:rPr>
          <w:rFonts w:ascii="Times New Roman" w:hAnsi="Times New Roman" w:cs="Times New Roman"/>
          <w:sz w:val="24"/>
          <w:szCs w:val="24"/>
          <w:lang w:val="es-ES_tradnl"/>
        </w:rPr>
        <w:t>y</w:t>
      </w:r>
      <w:r w:rsidRPr="00E6071F">
        <w:rPr>
          <w:rFonts w:ascii="Times New Roman" w:hAnsi="Times New Roman" w:cs="Times New Roman"/>
          <w:sz w:val="24"/>
          <w:szCs w:val="24"/>
          <w:lang w:val="es-ES_tradnl"/>
        </w:rPr>
        <w:t xml:space="preserve"> el estilo de liderazgo transformacional en el personal docente y administrativo </w:t>
      </w:r>
      <w:r w:rsidRPr="008F2D5A">
        <w:rPr>
          <w:rFonts w:ascii="Times New Roman" w:hAnsi="Times New Roman" w:cs="Times New Roman"/>
          <w:sz w:val="24"/>
          <w:szCs w:val="24"/>
          <w:lang w:val="es-ES_tradnl"/>
        </w:rPr>
        <w:t xml:space="preserve">de </w:t>
      </w:r>
      <w:r>
        <w:rPr>
          <w:rFonts w:ascii="Times New Roman" w:hAnsi="Times New Roman" w:cs="Times New Roman"/>
          <w:sz w:val="24"/>
          <w:szCs w:val="24"/>
          <w:lang w:val="es-ES_tradnl"/>
        </w:rPr>
        <w:t>una</w:t>
      </w:r>
      <w:r w:rsidRPr="008F2D5A">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u</w:t>
      </w:r>
      <w:r w:rsidRPr="008F2D5A">
        <w:rPr>
          <w:rFonts w:ascii="Times New Roman" w:hAnsi="Times New Roman" w:cs="Times New Roman"/>
          <w:sz w:val="24"/>
          <w:szCs w:val="24"/>
          <w:lang w:val="es-ES_tradnl"/>
        </w:rPr>
        <w:t xml:space="preserve">niversidad </w:t>
      </w:r>
      <w:r>
        <w:rPr>
          <w:rFonts w:ascii="Times New Roman" w:hAnsi="Times New Roman" w:cs="Times New Roman"/>
          <w:sz w:val="24"/>
          <w:szCs w:val="24"/>
          <w:lang w:val="es-ES_tradnl"/>
        </w:rPr>
        <w:t xml:space="preserve">pública </w:t>
      </w:r>
      <w:r w:rsidRPr="008F2D5A">
        <w:rPr>
          <w:rFonts w:ascii="Times New Roman" w:hAnsi="Times New Roman" w:cs="Times New Roman"/>
          <w:sz w:val="24"/>
          <w:szCs w:val="24"/>
          <w:lang w:val="es-ES_tradnl"/>
        </w:rPr>
        <w:t>de Chihuahua</w:t>
      </w:r>
      <w:r w:rsidRPr="00E6071F">
        <w:rPr>
          <w:rFonts w:ascii="Times New Roman" w:hAnsi="Times New Roman" w:cs="Times New Roman"/>
          <w:sz w:val="24"/>
          <w:szCs w:val="24"/>
          <w:lang w:val="es-ES_tradnl"/>
        </w:rPr>
        <w:t xml:space="preserve"> </w:t>
      </w:r>
    </w:p>
    <w:p w14:paraId="378E62A9" w14:textId="77777777" w:rsidR="0021101C" w:rsidRPr="00E6071F" w:rsidRDefault="0021101C" w:rsidP="00E6097A">
      <w:pPr>
        <w:pStyle w:val="Prrafodelista"/>
        <w:numPr>
          <w:ilvl w:val="0"/>
          <w:numId w:val="1"/>
        </w:numPr>
        <w:spacing w:after="0" w:line="360" w:lineRule="auto"/>
        <w:jc w:val="both"/>
        <w:rPr>
          <w:rFonts w:ascii="Times New Roman" w:hAnsi="Times New Roman" w:cs="Times New Roman"/>
          <w:sz w:val="24"/>
          <w:szCs w:val="24"/>
          <w:lang w:val="es-ES_tradnl"/>
        </w:rPr>
      </w:pPr>
      <w:r w:rsidRPr="00E6071F">
        <w:rPr>
          <w:rFonts w:ascii="Times New Roman" w:hAnsi="Times New Roman" w:cs="Times New Roman"/>
          <w:sz w:val="24"/>
          <w:szCs w:val="24"/>
          <w:lang w:val="es-ES_tradnl"/>
        </w:rPr>
        <w:t>H.E.</w:t>
      </w:r>
      <w:r w:rsidRPr="00E6071F">
        <w:rPr>
          <w:rFonts w:ascii="Times New Roman" w:hAnsi="Times New Roman" w:cs="Times New Roman"/>
          <w:sz w:val="24"/>
          <w:szCs w:val="24"/>
          <w:vertAlign w:val="subscript"/>
          <w:lang w:val="es-ES_tradnl"/>
        </w:rPr>
        <w:t>2</w:t>
      </w:r>
      <w:r w:rsidRPr="00E6071F">
        <w:rPr>
          <w:rFonts w:ascii="Times New Roman" w:hAnsi="Times New Roman" w:cs="Times New Roman"/>
          <w:sz w:val="24"/>
          <w:szCs w:val="24"/>
          <w:lang w:val="es-ES_tradnl"/>
        </w:rPr>
        <w:t>: Existe una correlación positiva entre el compromiso de continuidad</w:t>
      </w:r>
      <w:r>
        <w:rPr>
          <w:rFonts w:ascii="Times New Roman" w:hAnsi="Times New Roman" w:cs="Times New Roman"/>
          <w:sz w:val="24"/>
          <w:szCs w:val="24"/>
          <w:lang w:val="es-ES_tradnl"/>
        </w:rPr>
        <w:t xml:space="preserve"> y</w:t>
      </w:r>
      <w:r w:rsidRPr="00E6071F">
        <w:rPr>
          <w:rFonts w:ascii="Times New Roman" w:hAnsi="Times New Roman" w:cs="Times New Roman"/>
          <w:sz w:val="24"/>
          <w:szCs w:val="24"/>
          <w:lang w:val="es-ES_tradnl"/>
        </w:rPr>
        <w:t xml:space="preserve"> el estilo de liderazgo transformacional en el personal docente y administrativo </w:t>
      </w:r>
      <w:r w:rsidRPr="008F2D5A">
        <w:rPr>
          <w:rFonts w:ascii="Times New Roman" w:hAnsi="Times New Roman" w:cs="Times New Roman"/>
          <w:sz w:val="24"/>
          <w:szCs w:val="24"/>
          <w:lang w:val="es-ES_tradnl"/>
        </w:rPr>
        <w:t xml:space="preserve">de </w:t>
      </w:r>
      <w:r>
        <w:rPr>
          <w:rFonts w:ascii="Times New Roman" w:hAnsi="Times New Roman" w:cs="Times New Roman"/>
          <w:sz w:val="24"/>
          <w:szCs w:val="24"/>
          <w:lang w:val="es-ES_tradnl"/>
        </w:rPr>
        <w:t>una</w:t>
      </w:r>
      <w:r w:rsidRPr="008F2D5A">
        <w:rPr>
          <w:rFonts w:ascii="Times New Roman" w:hAnsi="Times New Roman" w:cs="Times New Roman"/>
          <w:sz w:val="24"/>
          <w:szCs w:val="24"/>
          <w:lang w:val="es-ES_tradnl"/>
        </w:rPr>
        <w:t xml:space="preserve"> </w:t>
      </w:r>
      <w:r w:rsidRPr="00E6071F">
        <w:rPr>
          <w:rFonts w:ascii="Times New Roman" w:hAnsi="Times New Roman" w:cs="Times New Roman"/>
          <w:sz w:val="24"/>
          <w:szCs w:val="24"/>
          <w:lang w:val="es-ES_tradnl"/>
        </w:rPr>
        <w:t>universidad pública de Chihuahua.</w:t>
      </w:r>
    </w:p>
    <w:p w14:paraId="6C6BB519" w14:textId="77777777" w:rsidR="0021101C" w:rsidRPr="008F2D5A" w:rsidRDefault="0021101C" w:rsidP="00E6097A">
      <w:pPr>
        <w:pStyle w:val="Prrafodelista"/>
        <w:numPr>
          <w:ilvl w:val="0"/>
          <w:numId w:val="1"/>
        </w:numPr>
        <w:spacing w:after="0" w:line="360" w:lineRule="auto"/>
        <w:jc w:val="both"/>
        <w:rPr>
          <w:rFonts w:ascii="Times New Roman" w:hAnsi="Times New Roman" w:cs="Times New Roman"/>
          <w:sz w:val="24"/>
          <w:szCs w:val="24"/>
          <w:lang w:val="es-ES_tradnl"/>
        </w:rPr>
      </w:pPr>
      <w:r w:rsidRPr="008F2D5A">
        <w:rPr>
          <w:rFonts w:ascii="Times New Roman" w:hAnsi="Times New Roman" w:cs="Times New Roman"/>
          <w:sz w:val="24"/>
          <w:szCs w:val="24"/>
          <w:lang w:val="es-ES_tradnl"/>
        </w:rPr>
        <w:t>H.E.</w:t>
      </w:r>
      <w:r w:rsidRPr="008F2D5A">
        <w:rPr>
          <w:rFonts w:ascii="Times New Roman" w:hAnsi="Times New Roman" w:cs="Times New Roman"/>
          <w:sz w:val="24"/>
          <w:szCs w:val="24"/>
          <w:vertAlign w:val="subscript"/>
          <w:lang w:val="es-ES_tradnl"/>
        </w:rPr>
        <w:t>3</w:t>
      </w:r>
      <w:r w:rsidRPr="008F2D5A">
        <w:rPr>
          <w:rFonts w:ascii="Times New Roman" w:hAnsi="Times New Roman" w:cs="Times New Roman"/>
          <w:sz w:val="24"/>
          <w:szCs w:val="24"/>
          <w:lang w:val="es-ES_tradnl"/>
        </w:rPr>
        <w:t xml:space="preserve">: Existe una correlación positiva entre </w:t>
      </w:r>
      <w:r>
        <w:rPr>
          <w:rFonts w:ascii="Times New Roman" w:hAnsi="Times New Roman" w:cs="Times New Roman"/>
          <w:sz w:val="24"/>
          <w:szCs w:val="24"/>
          <w:lang w:val="es-ES_tradnl"/>
        </w:rPr>
        <w:t xml:space="preserve">el </w:t>
      </w:r>
      <w:r w:rsidRPr="008F2D5A">
        <w:rPr>
          <w:rFonts w:ascii="Times New Roman" w:hAnsi="Times New Roman" w:cs="Times New Roman"/>
          <w:sz w:val="24"/>
          <w:szCs w:val="24"/>
          <w:lang w:val="es-ES_tradnl"/>
        </w:rPr>
        <w:t>compromiso normativo</w:t>
      </w:r>
      <w:r>
        <w:rPr>
          <w:rFonts w:ascii="Times New Roman" w:hAnsi="Times New Roman" w:cs="Times New Roman"/>
          <w:sz w:val="24"/>
          <w:szCs w:val="24"/>
          <w:lang w:val="es-ES_tradnl"/>
        </w:rPr>
        <w:t xml:space="preserve"> y</w:t>
      </w:r>
      <w:r w:rsidRPr="008F2D5A">
        <w:rPr>
          <w:rFonts w:ascii="Times New Roman" w:hAnsi="Times New Roman" w:cs="Times New Roman"/>
          <w:sz w:val="24"/>
          <w:szCs w:val="24"/>
          <w:lang w:val="es-ES_tradnl"/>
        </w:rPr>
        <w:t xml:space="preserve"> el estilo de liderazgo transformacional en el personal docente y administrativo de </w:t>
      </w:r>
      <w:r>
        <w:rPr>
          <w:rFonts w:ascii="Times New Roman" w:hAnsi="Times New Roman" w:cs="Times New Roman"/>
          <w:sz w:val="24"/>
          <w:szCs w:val="24"/>
          <w:lang w:val="es-ES_tradnl"/>
        </w:rPr>
        <w:t>una</w:t>
      </w:r>
      <w:r w:rsidRPr="008F2D5A">
        <w:rPr>
          <w:rFonts w:ascii="Times New Roman" w:hAnsi="Times New Roman" w:cs="Times New Roman"/>
          <w:sz w:val="24"/>
          <w:szCs w:val="24"/>
          <w:lang w:val="es-ES_tradnl"/>
        </w:rPr>
        <w:t xml:space="preserve"> universidad </w:t>
      </w:r>
      <w:r>
        <w:rPr>
          <w:rFonts w:ascii="Times New Roman" w:hAnsi="Times New Roman" w:cs="Times New Roman"/>
          <w:sz w:val="24"/>
          <w:szCs w:val="24"/>
          <w:lang w:val="es-ES_tradnl"/>
        </w:rPr>
        <w:t>pública</w:t>
      </w:r>
      <w:r w:rsidRPr="008F2D5A">
        <w:rPr>
          <w:rFonts w:ascii="Times New Roman" w:hAnsi="Times New Roman" w:cs="Times New Roman"/>
          <w:sz w:val="24"/>
          <w:szCs w:val="24"/>
          <w:lang w:val="es-ES_tradnl"/>
        </w:rPr>
        <w:t xml:space="preserve"> de Chihuahua.</w:t>
      </w:r>
    </w:p>
    <w:p w14:paraId="7B0F79C3" w14:textId="77777777" w:rsidR="0021101C" w:rsidRPr="008F2D5A" w:rsidRDefault="0021101C" w:rsidP="00E6097A">
      <w:pPr>
        <w:pStyle w:val="Prrafodelista"/>
        <w:numPr>
          <w:ilvl w:val="0"/>
          <w:numId w:val="1"/>
        </w:numPr>
        <w:spacing w:after="0" w:line="360" w:lineRule="auto"/>
        <w:jc w:val="both"/>
        <w:rPr>
          <w:rFonts w:ascii="Times New Roman" w:hAnsi="Times New Roman" w:cs="Times New Roman"/>
          <w:sz w:val="24"/>
          <w:szCs w:val="24"/>
          <w:lang w:val="es-ES_tradnl"/>
        </w:rPr>
      </w:pPr>
      <w:r w:rsidRPr="008F2D5A">
        <w:rPr>
          <w:rFonts w:ascii="Times New Roman" w:hAnsi="Times New Roman" w:cs="Times New Roman"/>
          <w:sz w:val="24"/>
          <w:szCs w:val="24"/>
          <w:lang w:val="es-ES_tradnl"/>
        </w:rPr>
        <w:t>H.E.</w:t>
      </w:r>
      <w:r w:rsidRPr="008F2D5A">
        <w:rPr>
          <w:rFonts w:ascii="Times New Roman" w:hAnsi="Times New Roman" w:cs="Times New Roman"/>
          <w:sz w:val="24"/>
          <w:szCs w:val="24"/>
          <w:vertAlign w:val="subscript"/>
          <w:lang w:val="es-ES_tradnl"/>
        </w:rPr>
        <w:t>4</w:t>
      </w:r>
      <w:r w:rsidRPr="008F2D5A">
        <w:rPr>
          <w:rFonts w:ascii="Times New Roman" w:hAnsi="Times New Roman" w:cs="Times New Roman"/>
          <w:sz w:val="24"/>
          <w:szCs w:val="24"/>
          <w:lang w:val="es-ES_tradnl"/>
        </w:rPr>
        <w:t xml:space="preserve">: Existe una correlación positiva entre </w:t>
      </w:r>
      <w:r>
        <w:rPr>
          <w:rFonts w:ascii="Times New Roman" w:hAnsi="Times New Roman" w:cs="Times New Roman"/>
          <w:sz w:val="24"/>
          <w:szCs w:val="24"/>
          <w:lang w:val="es-ES_tradnl"/>
        </w:rPr>
        <w:t xml:space="preserve">el </w:t>
      </w:r>
      <w:r w:rsidRPr="008F2D5A">
        <w:rPr>
          <w:rFonts w:ascii="Times New Roman" w:hAnsi="Times New Roman" w:cs="Times New Roman"/>
          <w:sz w:val="24"/>
          <w:szCs w:val="24"/>
          <w:lang w:val="es-ES_tradnl"/>
        </w:rPr>
        <w:t>compromiso afectivo</w:t>
      </w:r>
      <w:r>
        <w:rPr>
          <w:rFonts w:ascii="Times New Roman" w:hAnsi="Times New Roman" w:cs="Times New Roman"/>
          <w:sz w:val="24"/>
          <w:szCs w:val="24"/>
          <w:lang w:val="es-ES_tradnl"/>
        </w:rPr>
        <w:t xml:space="preserve"> y</w:t>
      </w:r>
      <w:r w:rsidRPr="008F2D5A">
        <w:rPr>
          <w:rFonts w:ascii="Times New Roman" w:hAnsi="Times New Roman" w:cs="Times New Roman"/>
          <w:sz w:val="24"/>
          <w:szCs w:val="24"/>
          <w:lang w:val="es-ES_tradnl"/>
        </w:rPr>
        <w:t xml:space="preserve"> el estilo de liderazgo transaccional en el personal docente y administrativo de </w:t>
      </w:r>
      <w:r>
        <w:rPr>
          <w:rFonts w:ascii="Times New Roman" w:hAnsi="Times New Roman" w:cs="Times New Roman"/>
          <w:sz w:val="24"/>
          <w:szCs w:val="24"/>
          <w:lang w:val="es-ES_tradnl"/>
        </w:rPr>
        <w:t>una</w:t>
      </w:r>
      <w:r w:rsidRPr="008F2D5A">
        <w:rPr>
          <w:rFonts w:ascii="Times New Roman" w:hAnsi="Times New Roman" w:cs="Times New Roman"/>
          <w:sz w:val="24"/>
          <w:szCs w:val="24"/>
          <w:lang w:val="es-ES_tradnl"/>
        </w:rPr>
        <w:t xml:space="preserve"> universidad </w:t>
      </w:r>
      <w:r>
        <w:rPr>
          <w:rFonts w:ascii="Times New Roman" w:hAnsi="Times New Roman" w:cs="Times New Roman"/>
          <w:sz w:val="24"/>
          <w:szCs w:val="24"/>
          <w:lang w:val="es-ES_tradnl"/>
        </w:rPr>
        <w:t>pública</w:t>
      </w:r>
      <w:r w:rsidRPr="008F2D5A">
        <w:rPr>
          <w:rFonts w:ascii="Times New Roman" w:hAnsi="Times New Roman" w:cs="Times New Roman"/>
          <w:sz w:val="24"/>
          <w:szCs w:val="24"/>
          <w:lang w:val="es-ES_tradnl"/>
        </w:rPr>
        <w:t xml:space="preserve"> de Chihuahua.</w:t>
      </w:r>
    </w:p>
    <w:p w14:paraId="1BBF2D72" w14:textId="77777777" w:rsidR="0021101C" w:rsidRPr="008F2D5A" w:rsidRDefault="0021101C" w:rsidP="00E6097A">
      <w:pPr>
        <w:pStyle w:val="Prrafodelista"/>
        <w:numPr>
          <w:ilvl w:val="0"/>
          <w:numId w:val="1"/>
        </w:numPr>
        <w:spacing w:after="0" w:line="360" w:lineRule="auto"/>
        <w:jc w:val="both"/>
        <w:rPr>
          <w:rFonts w:ascii="Times New Roman" w:hAnsi="Times New Roman" w:cs="Times New Roman"/>
          <w:sz w:val="24"/>
          <w:szCs w:val="24"/>
          <w:lang w:val="es-ES_tradnl"/>
        </w:rPr>
      </w:pPr>
      <w:r w:rsidRPr="008F2D5A">
        <w:rPr>
          <w:rFonts w:ascii="Times New Roman" w:hAnsi="Times New Roman" w:cs="Times New Roman"/>
          <w:sz w:val="24"/>
          <w:szCs w:val="24"/>
          <w:lang w:val="es-ES_tradnl"/>
        </w:rPr>
        <w:t>H.E.</w:t>
      </w:r>
      <w:r w:rsidRPr="008F2D5A">
        <w:rPr>
          <w:rFonts w:ascii="Times New Roman" w:hAnsi="Times New Roman" w:cs="Times New Roman"/>
          <w:sz w:val="24"/>
          <w:szCs w:val="24"/>
          <w:vertAlign w:val="subscript"/>
          <w:lang w:val="es-ES_tradnl"/>
        </w:rPr>
        <w:t>5</w:t>
      </w:r>
      <w:r w:rsidRPr="008F2D5A">
        <w:rPr>
          <w:rFonts w:ascii="Times New Roman" w:hAnsi="Times New Roman" w:cs="Times New Roman"/>
          <w:sz w:val="24"/>
          <w:szCs w:val="24"/>
          <w:lang w:val="es-ES_tradnl"/>
        </w:rPr>
        <w:t xml:space="preserve">: Existe una correlación positiva entre </w:t>
      </w:r>
      <w:r>
        <w:rPr>
          <w:rFonts w:ascii="Times New Roman" w:hAnsi="Times New Roman" w:cs="Times New Roman"/>
          <w:sz w:val="24"/>
          <w:szCs w:val="24"/>
          <w:lang w:val="es-ES_tradnl"/>
        </w:rPr>
        <w:t xml:space="preserve">el </w:t>
      </w:r>
      <w:r w:rsidRPr="008F2D5A">
        <w:rPr>
          <w:rFonts w:ascii="Times New Roman" w:hAnsi="Times New Roman" w:cs="Times New Roman"/>
          <w:sz w:val="24"/>
          <w:szCs w:val="24"/>
          <w:lang w:val="es-ES_tradnl"/>
        </w:rPr>
        <w:t>compromiso de continuidad</w:t>
      </w:r>
      <w:r>
        <w:rPr>
          <w:rFonts w:ascii="Times New Roman" w:hAnsi="Times New Roman" w:cs="Times New Roman"/>
          <w:sz w:val="24"/>
          <w:szCs w:val="24"/>
          <w:lang w:val="es-ES_tradnl"/>
        </w:rPr>
        <w:t xml:space="preserve"> y</w:t>
      </w:r>
      <w:r w:rsidRPr="008F2D5A">
        <w:rPr>
          <w:rFonts w:ascii="Times New Roman" w:hAnsi="Times New Roman" w:cs="Times New Roman"/>
          <w:sz w:val="24"/>
          <w:szCs w:val="24"/>
          <w:lang w:val="es-ES_tradnl"/>
        </w:rPr>
        <w:t xml:space="preserve"> el estilo de liderazgo transaccional en el personal docente y administrativo de </w:t>
      </w:r>
      <w:r>
        <w:rPr>
          <w:rFonts w:ascii="Times New Roman" w:hAnsi="Times New Roman" w:cs="Times New Roman"/>
          <w:sz w:val="24"/>
          <w:szCs w:val="24"/>
          <w:lang w:val="es-ES_tradnl"/>
        </w:rPr>
        <w:t>una</w:t>
      </w:r>
      <w:r w:rsidRPr="008F2D5A">
        <w:rPr>
          <w:rFonts w:ascii="Times New Roman" w:hAnsi="Times New Roman" w:cs="Times New Roman"/>
          <w:sz w:val="24"/>
          <w:szCs w:val="24"/>
          <w:lang w:val="es-ES_tradnl"/>
        </w:rPr>
        <w:t xml:space="preserve"> universidad </w:t>
      </w:r>
      <w:r>
        <w:rPr>
          <w:rFonts w:ascii="Times New Roman" w:hAnsi="Times New Roman" w:cs="Times New Roman"/>
          <w:sz w:val="24"/>
          <w:szCs w:val="24"/>
          <w:lang w:val="es-ES_tradnl"/>
        </w:rPr>
        <w:t>pública</w:t>
      </w:r>
      <w:r w:rsidRPr="008F2D5A">
        <w:rPr>
          <w:rFonts w:ascii="Times New Roman" w:hAnsi="Times New Roman" w:cs="Times New Roman"/>
          <w:sz w:val="24"/>
          <w:szCs w:val="24"/>
          <w:lang w:val="es-ES_tradnl"/>
        </w:rPr>
        <w:t xml:space="preserve"> de Chihuahua.</w:t>
      </w:r>
    </w:p>
    <w:p w14:paraId="103F2EC8" w14:textId="77777777" w:rsidR="0021101C" w:rsidRPr="008F2D5A" w:rsidRDefault="0021101C" w:rsidP="00E6097A">
      <w:pPr>
        <w:pStyle w:val="Prrafodelista"/>
        <w:numPr>
          <w:ilvl w:val="0"/>
          <w:numId w:val="1"/>
        </w:numPr>
        <w:spacing w:after="0" w:line="360" w:lineRule="auto"/>
        <w:jc w:val="both"/>
        <w:rPr>
          <w:rFonts w:ascii="Times New Roman" w:hAnsi="Times New Roman" w:cs="Times New Roman"/>
          <w:sz w:val="24"/>
          <w:szCs w:val="24"/>
          <w:lang w:val="es-ES_tradnl"/>
        </w:rPr>
      </w:pPr>
      <w:r w:rsidRPr="008F2D5A">
        <w:rPr>
          <w:rFonts w:ascii="Times New Roman" w:hAnsi="Times New Roman" w:cs="Times New Roman"/>
          <w:sz w:val="24"/>
          <w:szCs w:val="24"/>
          <w:lang w:val="es-ES_tradnl"/>
        </w:rPr>
        <w:t>H.E.</w:t>
      </w:r>
      <w:r w:rsidRPr="008F2D5A">
        <w:rPr>
          <w:rFonts w:ascii="Times New Roman" w:hAnsi="Times New Roman" w:cs="Times New Roman"/>
          <w:sz w:val="24"/>
          <w:szCs w:val="24"/>
          <w:vertAlign w:val="subscript"/>
          <w:lang w:val="es-ES_tradnl"/>
        </w:rPr>
        <w:t>6</w:t>
      </w:r>
      <w:r w:rsidRPr="008F2D5A">
        <w:rPr>
          <w:rFonts w:ascii="Times New Roman" w:hAnsi="Times New Roman" w:cs="Times New Roman"/>
          <w:sz w:val="24"/>
          <w:szCs w:val="24"/>
          <w:lang w:val="es-ES_tradnl"/>
        </w:rPr>
        <w:t xml:space="preserve">: Existe una correlación positiva entre </w:t>
      </w:r>
      <w:r>
        <w:rPr>
          <w:rFonts w:ascii="Times New Roman" w:hAnsi="Times New Roman" w:cs="Times New Roman"/>
          <w:sz w:val="24"/>
          <w:szCs w:val="24"/>
          <w:lang w:val="es-ES_tradnl"/>
        </w:rPr>
        <w:t xml:space="preserve">el </w:t>
      </w:r>
      <w:r w:rsidRPr="008F2D5A">
        <w:rPr>
          <w:rFonts w:ascii="Times New Roman" w:hAnsi="Times New Roman" w:cs="Times New Roman"/>
          <w:sz w:val="24"/>
          <w:szCs w:val="24"/>
          <w:lang w:val="es-ES_tradnl"/>
        </w:rPr>
        <w:t>compromiso normativo</w:t>
      </w:r>
      <w:r>
        <w:rPr>
          <w:rFonts w:ascii="Times New Roman" w:hAnsi="Times New Roman" w:cs="Times New Roman"/>
          <w:sz w:val="24"/>
          <w:szCs w:val="24"/>
          <w:lang w:val="es-ES_tradnl"/>
        </w:rPr>
        <w:t xml:space="preserve"> y</w:t>
      </w:r>
      <w:r w:rsidRPr="008F2D5A">
        <w:rPr>
          <w:rFonts w:ascii="Times New Roman" w:hAnsi="Times New Roman" w:cs="Times New Roman"/>
          <w:sz w:val="24"/>
          <w:szCs w:val="24"/>
          <w:lang w:val="es-ES_tradnl"/>
        </w:rPr>
        <w:t xml:space="preserve"> el estilo de liderazgo transaccional en el personal docente y administrativo de </w:t>
      </w:r>
      <w:r>
        <w:rPr>
          <w:rFonts w:ascii="Times New Roman" w:hAnsi="Times New Roman" w:cs="Times New Roman"/>
          <w:sz w:val="24"/>
          <w:szCs w:val="24"/>
          <w:lang w:val="es-ES_tradnl"/>
        </w:rPr>
        <w:t>una</w:t>
      </w:r>
      <w:r w:rsidRPr="008F2D5A">
        <w:rPr>
          <w:rFonts w:ascii="Times New Roman" w:hAnsi="Times New Roman" w:cs="Times New Roman"/>
          <w:sz w:val="24"/>
          <w:szCs w:val="24"/>
          <w:lang w:val="es-ES_tradnl"/>
        </w:rPr>
        <w:t xml:space="preserve"> universidad </w:t>
      </w:r>
      <w:r>
        <w:rPr>
          <w:rFonts w:ascii="Times New Roman" w:hAnsi="Times New Roman" w:cs="Times New Roman"/>
          <w:sz w:val="24"/>
          <w:szCs w:val="24"/>
          <w:lang w:val="es-ES_tradnl"/>
        </w:rPr>
        <w:t>pública</w:t>
      </w:r>
      <w:r w:rsidRPr="008F2D5A">
        <w:rPr>
          <w:rFonts w:ascii="Times New Roman" w:hAnsi="Times New Roman" w:cs="Times New Roman"/>
          <w:sz w:val="24"/>
          <w:szCs w:val="24"/>
          <w:lang w:val="es-ES_tradnl"/>
        </w:rPr>
        <w:t xml:space="preserve"> de Chihuahua.</w:t>
      </w:r>
    </w:p>
    <w:p w14:paraId="62F26341" w14:textId="77777777" w:rsidR="0021101C" w:rsidRPr="008F2D5A" w:rsidRDefault="0021101C" w:rsidP="00E6097A">
      <w:pPr>
        <w:pStyle w:val="Prrafodelista"/>
        <w:numPr>
          <w:ilvl w:val="0"/>
          <w:numId w:val="1"/>
        </w:numPr>
        <w:spacing w:after="0" w:line="360" w:lineRule="auto"/>
        <w:jc w:val="both"/>
        <w:rPr>
          <w:rFonts w:ascii="Times New Roman" w:hAnsi="Times New Roman" w:cs="Times New Roman"/>
          <w:sz w:val="24"/>
          <w:szCs w:val="24"/>
          <w:lang w:val="es-ES_tradnl"/>
        </w:rPr>
      </w:pPr>
      <w:r w:rsidRPr="008F2D5A">
        <w:rPr>
          <w:rFonts w:ascii="Times New Roman" w:hAnsi="Times New Roman" w:cs="Times New Roman"/>
          <w:sz w:val="24"/>
          <w:szCs w:val="24"/>
          <w:lang w:val="es-ES_tradnl"/>
        </w:rPr>
        <w:t>H.E.</w:t>
      </w:r>
      <w:r w:rsidRPr="008F2D5A">
        <w:rPr>
          <w:rFonts w:ascii="Times New Roman" w:hAnsi="Times New Roman" w:cs="Times New Roman"/>
          <w:sz w:val="24"/>
          <w:szCs w:val="24"/>
          <w:vertAlign w:val="subscript"/>
          <w:lang w:val="es-ES_tradnl"/>
        </w:rPr>
        <w:t>7</w:t>
      </w:r>
      <w:r w:rsidRPr="008F2D5A">
        <w:rPr>
          <w:rFonts w:ascii="Times New Roman" w:hAnsi="Times New Roman" w:cs="Times New Roman"/>
          <w:sz w:val="24"/>
          <w:szCs w:val="24"/>
          <w:lang w:val="es-ES_tradnl"/>
        </w:rPr>
        <w:t xml:space="preserve">: Existe una correlación positiva entre </w:t>
      </w:r>
      <w:r>
        <w:rPr>
          <w:rFonts w:ascii="Times New Roman" w:hAnsi="Times New Roman" w:cs="Times New Roman"/>
          <w:sz w:val="24"/>
          <w:szCs w:val="24"/>
          <w:lang w:val="es-ES_tradnl"/>
        </w:rPr>
        <w:t xml:space="preserve">el </w:t>
      </w:r>
      <w:r w:rsidRPr="008F2D5A">
        <w:rPr>
          <w:rFonts w:ascii="Times New Roman" w:hAnsi="Times New Roman" w:cs="Times New Roman"/>
          <w:sz w:val="24"/>
          <w:szCs w:val="24"/>
          <w:lang w:val="es-ES_tradnl"/>
        </w:rPr>
        <w:t>compromiso afectivo</w:t>
      </w:r>
      <w:r>
        <w:rPr>
          <w:rFonts w:ascii="Times New Roman" w:hAnsi="Times New Roman" w:cs="Times New Roman"/>
          <w:sz w:val="24"/>
          <w:szCs w:val="24"/>
          <w:lang w:val="es-ES_tradnl"/>
        </w:rPr>
        <w:t xml:space="preserve"> y</w:t>
      </w:r>
      <w:r w:rsidRPr="008F2D5A">
        <w:rPr>
          <w:rFonts w:ascii="Times New Roman" w:hAnsi="Times New Roman" w:cs="Times New Roman"/>
          <w:sz w:val="24"/>
          <w:szCs w:val="24"/>
          <w:lang w:val="es-ES_tradnl"/>
        </w:rPr>
        <w:t xml:space="preserve"> el estilo de liderazgo </w:t>
      </w:r>
      <w:r w:rsidRPr="00917EE2">
        <w:rPr>
          <w:rFonts w:ascii="Times New Roman" w:hAnsi="Times New Roman" w:cs="Times New Roman"/>
          <w:i/>
          <w:iCs/>
          <w:sz w:val="24"/>
          <w:szCs w:val="24"/>
          <w:lang w:val="es-ES_tradnl"/>
        </w:rPr>
        <w:t xml:space="preserve">laissez-faire </w:t>
      </w:r>
      <w:r w:rsidRPr="008F2D5A">
        <w:rPr>
          <w:rFonts w:ascii="Times New Roman" w:hAnsi="Times New Roman" w:cs="Times New Roman"/>
          <w:sz w:val="24"/>
          <w:szCs w:val="24"/>
          <w:lang w:val="es-ES_tradnl"/>
        </w:rPr>
        <w:t xml:space="preserve">en el personal docente y administrativo de </w:t>
      </w:r>
      <w:r>
        <w:rPr>
          <w:rFonts w:ascii="Times New Roman" w:hAnsi="Times New Roman" w:cs="Times New Roman"/>
          <w:sz w:val="24"/>
          <w:szCs w:val="24"/>
          <w:lang w:val="es-ES_tradnl"/>
        </w:rPr>
        <w:t>una</w:t>
      </w:r>
      <w:r w:rsidRPr="008F2D5A">
        <w:rPr>
          <w:rFonts w:ascii="Times New Roman" w:hAnsi="Times New Roman" w:cs="Times New Roman"/>
          <w:sz w:val="24"/>
          <w:szCs w:val="24"/>
          <w:lang w:val="es-ES_tradnl"/>
        </w:rPr>
        <w:t xml:space="preserve"> universidad </w:t>
      </w:r>
      <w:r>
        <w:rPr>
          <w:rFonts w:ascii="Times New Roman" w:hAnsi="Times New Roman" w:cs="Times New Roman"/>
          <w:sz w:val="24"/>
          <w:szCs w:val="24"/>
          <w:lang w:val="es-ES_tradnl"/>
        </w:rPr>
        <w:t>pública</w:t>
      </w:r>
      <w:r w:rsidRPr="008F2D5A">
        <w:rPr>
          <w:rFonts w:ascii="Times New Roman" w:hAnsi="Times New Roman" w:cs="Times New Roman"/>
          <w:sz w:val="24"/>
          <w:szCs w:val="24"/>
          <w:lang w:val="es-ES_tradnl"/>
        </w:rPr>
        <w:t xml:space="preserve"> de Chihuahua.</w:t>
      </w:r>
    </w:p>
    <w:p w14:paraId="07D6A216" w14:textId="77777777" w:rsidR="0021101C" w:rsidRPr="008F2D5A" w:rsidRDefault="0021101C" w:rsidP="00E6097A">
      <w:pPr>
        <w:pStyle w:val="Prrafodelista"/>
        <w:numPr>
          <w:ilvl w:val="0"/>
          <w:numId w:val="1"/>
        </w:numPr>
        <w:spacing w:after="0" w:line="360" w:lineRule="auto"/>
        <w:jc w:val="both"/>
        <w:rPr>
          <w:rFonts w:ascii="Times New Roman" w:hAnsi="Times New Roman" w:cs="Times New Roman"/>
          <w:sz w:val="24"/>
          <w:szCs w:val="24"/>
          <w:lang w:val="es-ES_tradnl"/>
        </w:rPr>
      </w:pPr>
      <w:r w:rsidRPr="008F2D5A">
        <w:rPr>
          <w:rFonts w:ascii="Times New Roman" w:hAnsi="Times New Roman" w:cs="Times New Roman"/>
          <w:sz w:val="24"/>
          <w:szCs w:val="24"/>
          <w:lang w:val="es-ES_tradnl"/>
        </w:rPr>
        <w:t>H.E.</w:t>
      </w:r>
      <w:r w:rsidRPr="008F2D5A">
        <w:rPr>
          <w:rFonts w:ascii="Times New Roman" w:hAnsi="Times New Roman" w:cs="Times New Roman"/>
          <w:sz w:val="24"/>
          <w:szCs w:val="24"/>
          <w:vertAlign w:val="subscript"/>
          <w:lang w:val="es-ES_tradnl"/>
        </w:rPr>
        <w:t>8</w:t>
      </w:r>
      <w:r w:rsidRPr="008F2D5A">
        <w:rPr>
          <w:rFonts w:ascii="Times New Roman" w:hAnsi="Times New Roman" w:cs="Times New Roman"/>
          <w:sz w:val="24"/>
          <w:szCs w:val="24"/>
          <w:lang w:val="es-ES_tradnl"/>
        </w:rPr>
        <w:t xml:space="preserve">: Existe una correlación positiva entre </w:t>
      </w:r>
      <w:r>
        <w:rPr>
          <w:rFonts w:ascii="Times New Roman" w:hAnsi="Times New Roman" w:cs="Times New Roman"/>
          <w:sz w:val="24"/>
          <w:szCs w:val="24"/>
          <w:lang w:val="es-ES_tradnl"/>
        </w:rPr>
        <w:t xml:space="preserve">el </w:t>
      </w:r>
      <w:r w:rsidRPr="008F2D5A">
        <w:rPr>
          <w:rFonts w:ascii="Times New Roman" w:hAnsi="Times New Roman" w:cs="Times New Roman"/>
          <w:sz w:val="24"/>
          <w:szCs w:val="24"/>
          <w:lang w:val="es-ES_tradnl"/>
        </w:rPr>
        <w:t>compromiso de continuidad</w:t>
      </w:r>
      <w:r>
        <w:rPr>
          <w:rFonts w:ascii="Times New Roman" w:hAnsi="Times New Roman" w:cs="Times New Roman"/>
          <w:sz w:val="24"/>
          <w:szCs w:val="24"/>
          <w:lang w:val="es-ES_tradnl"/>
        </w:rPr>
        <w:t xml:space="preserve"> y</w:t>
      </w:r>
      <w:r w:rsidRPr="008F2D5A">
        <w:rPr>
          <w:rFonts w:ascii="Times New Roman" w:hAnsi="Times New Roman" w:cs="Times New Roman"/>
          <w:sz w:val="24"/>
          <w:szCs w:val="24"/>
          <w:lang w:val="es-ES_tradnl"/>
        </w:rPr>
        <w:t xml:space="preserve"> el estilo de liderazgo </w:t>
      </w:r>
      <w:r w:rsidRPr="00917EE2">
        <w:rPr>
          <w:rFonts w:ascii="Times New Roman" w:hAnsi="Times New Roman" w:cs="Times New Roman"/>
          <w:i/>
          <w:iCs/>
          <w:sz w:val="24"/>
          <w:szCs w:val="24"/>
          <w:lang w:val="es-ES_tradnl"/>
        </w:rPr>
        <w:t xml:space="preserve">laissez-faire </w:t>
      </w:r>
      <w:r w:rsidRPr="008F2D5A">
        <w:rPr>
          <w:rFonts w:ascii="Times New Roman" w:hAnsi="Times New Roman" w:cs="Times New Roman"/>
          <w:sz w:val="24"/>
          <w:szCs w:val="24"/>
          <w:lang w:val="es-ES_tradnl"/>
        </w:rPr>
        <w:t xml:space="preserve">en el personal docente y administrativo de </w:t>
      </w:r>
      <w:r>
        <w:rPr>
          <w:rFonts w:ascii="Times New Roman" w:hAnsi="Times New Roman" w:cs="Times New Roman"/>
          <w:sz w:val="24"/>
          <w:szCs w:val="24"/>
          <w:lang w:val="es-ES_tradnl"/>
        </w:rPr>
        <w:t>una</w:t>
      </w:r>
      <w:r w:rsidRPr="008F2D5A">
        <w:rPr>
          <w:rFonts w:ascii="Times New Roman" w:hAnsi="Times New Roman" w:cs="Times New Roman"/>
          <w:sz w:val="24"/>
          <w:szCs w:val="24"/>
          <w:lang w:val="es-ES_tradnl"/>
        </w:rPr>
        <w:t xml:space="preserve"> universidad </w:t>
      </w:r>
      <w:r>
        <w:rPr>
          <w:rFonts w:ascii="Times New Roman" w:hAnsi="Times New Roman" w:cs="Times New Roman"/>
          <w:sz w:val="24"/>
          <w:szCs w:val="24"/>
          <w:lang w:val="es-ES_tradnl"/>
        </w:rPr>
        <w:t>pública</w:t>
      </w:r>
      <w:r w:rsidRPr="008F2D5A">
        <w:rPr>
          <w:rFonts w:ascii="Times New Roman" w:hAnsi="Times New Roman" w:cs="Times New Roman"/>
          <w:sz w:val="24"/>
          <w:szCs w:val="24"/>
          <w:lang w:val="es-ES_tradnl"/>
        </w:rPr>
        <w:t xml:space="preserve"> de Chihuahua.</w:t>
      </w:r>
    </w:p>
    <w:p w14:paraId="5014E7EE" w14:textId="77777777" w:rsidR="0021101C" w:rsidRDefault="0021101C" w:rsidP="00E6097A">
      <w:pPr>
        <w:pStyle w:val="Prrafodelista"/>
        <w:numPr>
          <w:ilvl w:val="0"/>
          <w:numId w:val="1"/>
        </w:numPr>
        <w:spacing w:after="0" w:line="360" w:lineRule="auto"/>
        <w:jc w:val="both"/>
        <w:rPr>
          <w:rFonts w:ascii="Times New Roman" w:hAnsi="Times New Roman" w:cs="Times New Roman"/>
          <w:sz w:val="24"/>
          <w:szCs w:val="24"/>
          <w:lang w:val="es-ES_tradnl"/>
        </w:rPr>
      </w:pPr>
      <w:r w:rsidRPr="008F2D5A">
        <w:rPr>
          <w:rFonts w:ascii="Times New Roman" w:hAnsi="Times New Roman" w:cs="Times New Roman"/>
          <w:sz w:val="24"/>
          <w:szCs w:val="24"/>
          <w:lang w:val="es-ES_tradnl"/>
        </w:rPr>
        <w:t>H.E.</w:t>
      </w:r>
      <w:r w:rsidRPr="008F2D5A">
        <w:rPr>
          <w:rFonts w:ascii="Times New Roman" w:hAnsi="Times New Roman" w:cs="Times New Roman"/>
          <w:sz w:val="24"/>
          <w:szCs w:val="24"/>
          <w:vertAlign w:val="subscript"/>
          <w:lang w:val="es-ES_tradnl"/>
        </w:rPr>
        <w:t>9</w:t>
      </w:r>
      <w:r w:rsidRPr="008F2D5A">
        <w:rPr>
          <w:rFonts w:ascii="Times New Roman" w:hAnsi="Times New Roman" w:cs="Times New Roman"/>
          <w:sz w:val="24"/>
          <w:szCs w:val="24"/>
          <w:lang w:val="es-ES_tradnl"/>
        </w:rPr>
        <w:t xml:space="preserve">: Existe una correlación positiva entre </w:t>
      </w:r>
      <w:r>
        <w:rPr>
          <w:rFonts w:ascii="Times New Roman" w:hAnsi="Times New Roman" w:cs="Times New Roman"/>
          <w:sz w:val="24"/>
          <w:szCs w:val="24"/>
          <w:lang w:val="es-ES_tradnl"/>
        </w:rPr>
        <w:t xml:space="preserve">el </w:t>
      </w:r>
      <w:r w:rsidRPr="008F2D5A">
        <w:rPr>
          <w:rFonts w:ascii="Times New Roman" w:hAnsi="Times New Roman" w:cs="Times New Roman"/>
          <w:sz w:val="24"/>
          <w:szCs w:val="24"/>
          <w:lang w:val="es-ES_tradnl"/>
        </w:rPr>
        <w:t>compromiso normativo</w:t>
      </w:r>
      <w:r>
        <w:rPr>
          <w:rFonts w:ascii="Times New Roman" w:hAnsi="Times New Roman" w:cs="Times New Roman"/>
          <w:sz w:val="24"/>
          <w:szCs w:val="24"/>
          <w:lang w:val="es-ES_tradnl"/>
        </w:rPr>
        <w:t xml:space="preserve"> y</w:t>
      </w:r>
      <w:r w:rsidRPr="008F2D5A">
        <w:rPr>
          <w:rFonts w:ascii="Times New Roman" w:hAnsi="Times New Roman" w:cs="Times New Roman"/>
          <w:sz w:val="24"/>
          <w:szCs w:val="24"/>
          <w:lang w:val="es-ES_tradnl"/>
        </w:rPr>
        <w:t xml:space="preserve"> el estilo de liderazgo </w:t>
      </w:r>
      <w:r w:rsidRPr="00917EE2">
        <w:rPr>
          <w:rFonts w:ascii="Times New Roman" w:hAnsi="Times New Roman" w:cs="Times New Roman"/>
          <w:i/>
          <w:iCs/>
          <w:sz w:val="24"/>
          <w:szCs w:val="24"/>
          <w:lang w:val="es-ES_tradnl"/>
        </w:rPr>
        <w:t xml:space="preserve">laissez-faire </w:t>
      </w:r>
      <w:r w:rsidRPr="008F2D5A">
        <w:rPr>
          <w:rFonts w:ascii="Times New Roman" w:hAnsi="Times New Roman" w:cs="Times New Roman"/>
          <w:sz w:val="24"/>
          <w:szCs w:val="24"/>
          <w:lang w:val="es-ES_tradnl"/>
        </w:rPr>
        <w:t xml:space="preserve">en el personal docente y administrativo de </w:t>
      </w:r>
      <w:r>
        <w:rPr>
          <w:rFonts w:ascii="Times New Roman" w:hAnsi="Times New Roman" w:cs="Times New Roman"/>
          <w:sz w:val="24"/>
          <w:szCs w:val="24"/>
          <w:lang w:val="es-ES_tradnl"/>
        </w:rPr>
        <w:t>una</w:t>
      </w:r>
      <w:r w:rsidRPr="008F2D5A">
        <w:rPr>
          <w:rFonts w:ascii="Times New Roman" w:hAnsi="Times New Roman" w:cs="Times New Roman"/>
          <w:sz w:val="24"/>
          <w:szCs w:val="24"/>
          <w:lang w:val="es-ES_tradnl"/>
        </w:rPr>
        <w:t xml:space="preserve"> universidad </w:t>
      </w:r>
      <w:r>
        <w:rPr>
          <w:rFonts w:ascii="Times New Roman" w:hAnsi="Times New Roman" w:cs="Times New Roman"/>
          <w:sz w:val="24"/>
          <w:szCs w:val="24"/>
          <w:lang w:val="es-ES_tradnl"/>
        </w:rPr>
        <w:t>pública</w:t>
      </w:r>
      <w:r w:rsidRPr="008F2D5A">
        <w:rPr>
          <w:rFonts w:ascii="Times New Roman" w:hAnsi="Times New Roman" w:cs="Times New Roman"/>
          <w:sz w:val="24"/>
          <w:szCs w:val="24"/>
          <w:lang w:val="es-ES_tradnl"/>
        </w:rPr>
        <w:t xml:space="preserve"> de Chihuahua.</w:t>
      </w:r>
    </w:p>
    <w:p w14:paraId="4D12694E" w14:textId="77777777" w:rsidR="0021101C" w:rsidRPr="008F2D5A" w:rsidRDefault="0021101C" w:rsidP="000731F3">
      <w:pPr>
        <w:pStyle w:val="Prrafodelista"/>
        <w:spacing w:after="0" w:line="360" w:lineRule="auto"/>
        <w:jc w:val="both"/>
        <w:rPr>
          <w:rFonts w:ascii="Times New Roman" w:hAnsi="Times New Roman" w:cs="Times New Roman"/>
          <w:sz w:val="24"/>
          <w:szCs w:val="24"/>
          <w:lang w:val="es-ES_tradnl"/>
        </w:rPr>
      </w:pPr>
    </w:p>
    <w:p w14:paraId="3B5E5EDB" w14:textId="77777777" w:rsidR="00000DFC" w:rsidRDefault="00000DFC" w:rsidP="000731F3">
      <w:pPr>
        <w:spacing w:after="0" w:line="360" w:lineRule="auto"/>
        <w:jc w:val="center"/>
        <w:rPr>
          <w:rFonts w:ascii="Times New Roman" w:hAnsi="Times New Roman" w:cs="Times New Roman"/>
          <w:b/>
          <w:bCs/>
          <w:sz w:val="32"/>
          <w:szCs w:val="32"/>
          <w:lang w:val="es-ES_tradnl"/>
        </w:rPr>
      </w:pPr>
    </w:p>
    <w:p w14:paraId="2BFD8E74" w14:textId="77777777" w:rsidR="00000DFC" w:rsidRDefault="00000DFC" w:rsidP="000731F3">
      <w:pPr>
        <w:spacing w:after="0" w:line="360" w:lineRule="auto"/>
        <w:jc w:val="center"/>
        <w:rPr>
          <w:rFonts w:ascii="Times New Roman" w:hAnsi="Times New Roman" w:cs="Times New Roman"/>
          <w:b/>
          <w:bCs/>
          <w:sz w:val="32"/>
          <w:szCs w:val="32"/>
          <w:lang w:val="es-ES_tradnl"/>
        </w:rPr>
      </w:pPr>
    </w:p>
    <w:p w14:paraId="1D67B80D" w14:textId="77777777" w:rsidR="00000DFC" w:rsidRDefault="00000DFC" w:rsidP="000731F3">
      <w:pPr>
        <w:spacing w:after="0" w:line="360" w:lineRule="auto"/>
        <w:jc w:val="center"/>
        <w:rPr>
          <w:rFonts w:ascii="Times New Roman" w:hAnsi="Times New Roman" w:cs="Times New Roman"/>
          <w:b/>
          <w:bCs/>
          <w:sz w:val="32"/>
          <w:szCs w:val="32"/>
          <w:lang w:val="es-ES_tradnl"/>
        </w:rPr>
      </w:pPr>
    </w:p>
    <w:p w14:paraId="565EB8FD" w14:textId="394EC1A5" w:rsidR="0021101C" w:rsidRPr="000D6A8A" w:rsidRDefault="0021101C" w:rsidP="000731F3">
      <w:pPr>
        <w:spacing w:after="0" w:line="360" w:lineRule="auto"/>
        <w:jc w:val="center"/>
        <w:rPr>
          <w:rFonts w:ascii="Times New Roman" w:hAnsi="Times New Roman" w:cs="Times New Roman"/>
          <w:sz w:val="32"/>
          <w:szCs w:val="32"/>
          <w:lang w:val="es-ES_tradnl"/>
        </w:rPr>
      </w:pPr>
      <w:r w:rsidRPr="000D6A8A">
        <w:rPr>
          <w:rFonts w:ascii="Times New Roman" w:hAnsi="Times New Roman" w:cs="Times New Roman"/>
          <w:b/>
          <w:bCs/>
          <w:sz w:val="32"/>
          <w:szCs w:val="32"/>
          <w:lang w:val="es-ES_tradnl"/>
        </w:rPr>
        <w:lastRenderedPageBreak/>
        <w:t xml:space="preserve">Materiales y </w:t>
      </w:r>
      <w:r>
        <w:rPr>
          <w:rFonts w:ascii="Times New Roman" w:hAnsi="Times New Roman" w:cs="Times New Roman"/>
          <w:b/>
          <w:bCs/>
          <w:sz w:val="32"/>
          <w:szCs w:val="32"/>
          <w:lang w:val="es-ES_tradnl"/>
        </w:rPr>
        <w:t>m</w:t>
      </w:r>
      <w:r w:rsidRPr="000D6A8A">
        <w:rPr>
          <w:rFonts w:ascii="Times New Roman" w:hAnsi="Times New Roman" w:cs="Times New Roman"/>
          <w:b/>
          <w:bCs/>
          <w:sz w:val="32"/>
          <w:szCs w:val="32"/>
          <w:lang w:val="es-ES_tradnl"/>
        </w:rPr>
        <w:t>étodos</w:t>
      </w:r>
    </w:p>
    <w:p w14:paraId="0AEBB215" w14:textId="3437C23F" w:rsidR="0021101C" w:rsidRDefault="0021101C" w:rsidP="00E6097A">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r>
      <w:r w:rsidRPr="00963AEE">
        <w:rPr>
          <w:rFonts w:ascii="Times New Roman" w:hAnsi="Times New Roman" w:cs="Times New Roman"/>
          <w:sz w:val="24"/>
          <w:szCs w:val="24"/>
          <w:lang w:val="es-ES"/>
        </w:rPr>
        <w:t xml:space="preserve">La presente investigación se llevó a cabo mediante un estudio de enfoque cuantitativo, </w:t>
      </w:r>
      <w:r>
        <w:rPr>
          <w:rFonts w:ascii="Times New Roman" w:hAnsi="Times New Roman" w:cs="Times New Roman"/>
          <w:sz w:val="24"/>
          <w:szCs w:val="24"/>
          <w:lang w:val="es-ES"/>
        </w:rPr>
        <w:t xml:space="preserve">el cual </w:t>
      </w:r>
      <w:r w:rsidRPr="00963AEE">
        <w:rPr>
          <w:rFonts w:ascii="Times New Roman" w:hAnsi="Times New Roman" w:cs="Times New Roman"/>
          <w:sz w:val="24"/>
          <w:szCs w:val="24"/>
          <w:lang w:val="es-ES"/>
        </w:rPr>
        <w:t>emplea la recolección y análisis de datos (Hernández</w:t>
      </w:r>
      <w:r>
        <w:rPr>
          <w:rFonts w:ascii="Times New Roman" w:hAnsi="Times New Roman" w:cs="Times New Roman"/>
          <w:sz w:val="24"/>
          <w:szCs w:val="24"/>
          <w:lang w:val="es-ES"/>
        </w:rPr>
        <w:t xml:space="preserve"> </w:t>
      </w:r>
      <w:r w:rsidRPr="0021101C">
        <w:rPr>
          <w:rFonts w:ascii="Times New Roman" w:hAnsi="Times New Roman" w:cs="Times New Roman"/>
          <w:i/>
          <w:iCs/>
          <w:sz w:val="24"/>
          <w:szCs w:val="24"/>
          <w:lang w:val="es-ES"/>
        </w:rPr>
        <w:t>et al</w:t>
      </w:r>
      <w:r>
        <w:rPr>
          <w:rFonts w:ascii="Times New Roman" w:hAnsi="Times New Roman" w:cs="Times New Roman"/>
          <w:sz w:val="24"/>
          <w:szCs w:val="24"/>
          <w:lang w:val="es-ES"/>
        </w:rPr>
        <w:t>.</w:t>
      </w:r>
      <w:r w:rsidRPr="00963AEE">
        <w:rPr>
          <w:rFonts w:ascii="Times New Roman" w:hAnsi="Times New Roman" w:cs="Times New Roman"/>
          <w:sz w:val="24"/>
          <w:szCs w:val="24"/>
          <w:lang w:val="es-ES"/>
        </w:rPr>
        <w:t xml:space="preserve">, 2018). </w:t>
      </w:r>
      <w:r>
        <w:rPr>
          <w:rFonts w:ascii="Times New Roman" w:hAnsi="Times New Roman" w:cs="Times New Roman"/>
          <w:sz w:val="24"/>
          <w:szCs w:val="24"/>
          <w:lang w:val="es-ES"/>
        </w:rPr>
        <w:t>En concreto, s</w:t>
      </w:r>
      <w:r w:rsidRPr="00963AEE">
        <w:rPr>
          <w:rFonts w:ascii="Times New Roman" w:hAnsi="Times New Roman" w:cs="Times New Roman"/>
          <w:sz w:val="24"/>
          <w:szCs w:val="24"/>
          <w:lang w:val="es-ES"/>
        </w:rPr>
        <w:t>e utilizó un diseño no experimental, con un alcance descriptivo y correlacional con el fin de probar las hipótesis e identificar hallazgos dentro de la población de estudio.</w:t>
      </w:r>
    </w:p>
    <w:p w14:paraId="0F1B7FE3" w14:textId="77777777" w:rsidR="0021101C" w:rsidRDefault="0021101C" w:rsidP="000731F3">
      <w:pPr>
        <w:spacing w:after="0" w:line="360" w:lineRule="auto"/>
        <w:jc w:val="both"/>
        <w:rPr>
          <w:rFonts w:ascii="Times New Roman" w:hAnsi="Times New Roman" w:cs="Times New Roman"/>
          <w:sz w:val="24"/>
          <w:szCs w:val="24"/>
          <w:lang w:val="es-ES"/>
        </w:rPr>
      </w:pPr>
    </w:p>
    <w:p w14:paraId="2D05DA0B" w14:textId="77777777" w:rsidR="0021101C" w:rsidRDefault="0021101C" w:rsidP="000731F3">
      <w:pPr>
        <w:spacing w:after="0" w:line="360" w:lineRule="auto"/>
        <w:jc w:val="center"/>
        <w:rPr>
          <w:rFonts w:ascii="Times New Roman" w:hAnsi="Times New Roman" w:cs="Times New Roman"/>
          <w:b/>
          <w:bCs/>
          <w:sz w:val="28"/>
          <w:szCs w:val="28"/>
          <w:lang w:val="es-ES_tradnl"/>
        </w:rPr>
      </w:pPr>
      <w:r w:rsidRPr="000D6A8A">
        <w:rPr>
          <w:rFonts w:ascii="Times New Roman" w:hAnsi="Times New Roman" w:cs="Times New Roman"/>
          <w:b/>
          <w:bCs/>
          <w:sz w:val="28"/>
          <w:szCs w:val="28"/>
          <w:lang w:val="es-ES_tradnl"/>
        </w:rPr>
        <w:t xml:space="preserve">Población y </w:t>
      </w:r>
      <w:r>
        <w:rPr>
          <w:rFonts w:ascii="Times New Roman" w:hAnsi="Times New Roman" w:cs="Times New Roman"/>
          <w:b/>
          <w:bCs/>
          <w:sz w:val="28"/>
          <w:szCs w:val="28"/>
          <w:lang w:val="es-ES_tradnl"/>
        </w:rPr>
        <w:t>u</w:t>
      </w:r>
      <w:r w:rsidRPr="000D6A8A">
        <w:rPr>
          <w:rFonts w:ascii="Times New Roman" w:hAnsi="Times New Roman" w:cs="Times New Roman"/>
          <w:b/>
          <w:bCs/>
          <w:sz w:val="28"/>
          <w:szCs w:val="28"/>
          <w:lang w:val="es-ES_tradnl"/>
        </w:rPr>
        <w:t xml:space="preserve">nidad de </w:t>
      </w:r>
      <w:r>
        <w:rPr>
          <w:rFonts w:ascii="Times New Roman" w:hAnsi="Times New Roman" w:cs="Times New Roman"/>
          <w:b/>
          <w:bCs/>
          <w:sz w:val="28"/>
          <w:szCs w:val="28"/>
          <w:lang w:val="es-ES_tradnl"/>
        </w:rPr>
        <w:t>a</w:t>
      </w:r>
      <w:r w:rsidRPr="000D6A8A">
        <w:rPr>
          <w:rFonts w:ascii="Times New Roman" w:hAnsi="Times New Roman" w:cs="Times New Roman"/>
          <w:b/>
          <w:bCs/>
          <w:sz w:val="28"/>
          <w:szCs w:val="28"/>
          <w:lang w:val="es-ES_tradnl"/>
        </w:rPr>
        <w:t>nálisis</w:t>
      </w:r>
    </w:p>
    <w:p w14:paraId="548AA2C6" w14:textId="77777777" w:rsidR="0021101C" w:rsidRPr="00963AEE" w:rsidRDefault="0021101C" w:rsidP="00E6097A">
      <w:pPr>
        <w:spacing w:after="0" w:line="360" w:lineRule="auto"/>
        <w:ind w:firstLine="708"/>
        <w:jc w:val="both"/>
        <w:rPr>
          <w:rFonts w:ascii="Times New Roman" w:hAnsi="Times New Roman" w:cs="Times New Roman"/>
          <w:sz w:val="24"/>
          <w:szCs w:val="24"/>
          <w:lang w:val="es-ES_tradnl"/>
        </w:rPr>
      </w:pPr>
      <w:r w:rsidRPr="00963AEE">
        <w:rPr>
          <w:rFonts w:ascii="Times New Roman" w:hAnsi="Times New Roman" w:cs="Times New Roman"/>
          <w:sz w:val="24"/>
          <w:szCs w:val="24"/>
          <w:lang w:val="es-ES_tradnl"/>
        </w:rPr>
        <w:t xml:space="preserve">La población participante de la </w:t>
      </w:r>
      <w:r>
        <w:rPr>
          <w:rFonts w:ascii="Times New Roman" w:hAnsi="Times New Roman" w:cs="Times New Roman"/>
          <w:sz w:val="24"/>
          <w:szCs w:val="24"/>
          <w:lang w:val="es-ES_tradnl"/>
        </w:rPr>
        <w:t>u</w:t>
      </w:r>
      <w:r w:rsidRPr="00963AEE">
        <w:rPr>
          <w:rFonts w:ascii="Times New Roman" w:hAnsi="Times New Roman" w:cs="Times New Roman"/>
          <w:sz w:val="24"/>
          <w:szCs w:val="24"/>
          <w:lang w:val="es-ES_tradnl"/>
        </w:rPr>
        <w:t xml:space="preserve">niversidad </w:t>
      </w:r>
      <w:r>
        <w:rPr>
          <w:rFonts w:ascii="Times New Roman" w:hAnsi="Times New Roman" w:cs="Times New Roman"/>
          <w:sz w:val="24"/>
          <w:szCs w:val="24"/>
          <w:lang w:val="es-ES_tradnl"/>
        </w:rPr>
        <w:t>(</w:t>
      </w:r>
      <w:r w:rsidRPr="00963AEE">
        <w:rPr>
          <w:rFonts w:ascii="Times New Roman" w:hAnsi="Times New Roman" w:cs="Times New Roman"/>
          <w:sz w:val="24"/>
          <w:szCs w:val="24"/>
          <w:lang w:val="es-ES_tradnl"/>
        </w:rPr>
        <w:t>tabla 1</w:t>
      </w:r>
      <w:r>
        <w:rPr>
          <w:rFonts w:ascii="Times New Roman" w:hAnsi="Times New Roman" w:cs="Times New Roman"/>
          <w:sz w:val="24"/>
          <w:szCs w:val="24"/>
          <w:lang w:val="es-ES_tradnl"/>
        </w:rPr>
        <w:t>)</w:t>
      </w:r>
      <w:r w:rsidRPr="00963AEE">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se encuentra </w:t>
      </w:r>
      <w:r w:rsidRPr="00963AEE">
        <w:rPr>
          <w:rFonts w:ascii="Times New Roman" w:hAnsi="Times New Roman" w:cs="Times New Roman"/>
          <w:sz w:val="24"/>
          <w:szCs w:val="24"/>
          <w:lang w:val="es-ES_tradnl"/>
        </w:rPr>
        <w:t xml:space="preserve">asignada y distribuida en 15 facultades y una oficina central (rectoría), </w:t>
      </w:r>
      <w:r>
        <w:rPr>
          <w:rFonts w:ascii="Times New Roman" w:hAnsi="Times New Roman" w:cs="Times New Roman"/>
          <w:sz w:val="24"/>
          <w:szCs w:val="24"/>
          <w:lang w:val="es-ES_tradnl"/>
        </w:rPr>
        <w:t>principal</w:t>
      </w:r>
      <w:r w:rsidRPr="00963AEE">
        <w:rPr>
          <w:rFonts w:ascii="Times New Roman" w:hAnsi="Times New Roman" w:cs="Times New Roman"/>
          <w:sz w:val="24"/>
          <w:szCs w:val="24"/>
          <w:lang w:val="es-ES_tradnl"/>
        </w:rPr>
        <w:t xml:space="preserve">mente ubicadas en la ciudad de Chihuahua. Además, las extensiones de las facultades se </w:t>
      </w:r>
      <w:r>
        <w:rPr>
          <w:rFonts w:ascii="Times New Roman" w:hAnsi="Times New Roman" w:cs="Times New Roman"/>
          <w:sz w:val="24"/>
          <w:szCs w:val="24"/>
          <w:lang w:val="es-ES_tradnl"/>
        </w:rPr>
        <w:t>hallan</w:t>
      </w:r>
      <w:r w:rsidRPr="00963AEE">
        <w:rPr>
          <w:rFonts w:ascii="Times New Roman" w:hAnsi="Times New Roman" w:cs="Times New Roman"/>
          <w:sz w:val="24"/>
          <w:szCs w:val="24"/>
          <w:lang w:val="es-ES_tradnl"/>
        </w:rPr>
        <w:t xml:space="preserve"> en diversas regiones del </w:t>
      </w:r>
      <w:r>
        <w:rPr>
          <w:rFonts w:ascii="Times New Roman" w:hAnsi="Times New Roman" w:cs="Times New Roman"/>
          <w:sz w:val="24"/>
          <w:szCs w:val="24"/>
          <w:lang w:val="es-ES_tradnl"/>
        </w:rPr>
        <w:t>e</w:t>
      </w:r>
      <w:r w:rsidRPr="00963AEE">
        <w:rPr>
          <w:rFonts w:ascii="Times New Roman" w:hAnsi="Times New Roman" w:cs="Times New Roman"/>
          <w:sz w:val="24"/>
          <w:szCs w:val="24"/>
          <w:lang w:val="es-ES_tradnl"/>
        </w:rPr>
        <w:t xml:space="preserve">stado, como Ciudad Juárez, Ciudad Delicias, Ojinaga, Camargo, Hidalgo del Parral, Guadalupe y Calvo, Guachochi, Guerrero, Cuauhtémoc y Madera. En total, la población de esta investigación </w:t>
      </w:r>
      <w:r>
        <w:rPr>
          <w:rFonts w:ascii="Times New Roman" w:hAnsi="Times New Roman" w:cs="Times New Roman"/>
          <w:sz w:val="24"/>
          <w:szCs w:val="24"/>
          <w:lang w:val="es-ES_tradnl"/>
        </w:rPr>
        <w:t>fue de</w:t>
      </w:r>
      <w:r w:rsidRPr="00963AEE">
        <w:rPr>
          <w:rFonts w:ascii="Times New Roman" w:hAnsi="Times New Roman" w:cs="Times New Roman"/>
          <w:sz w:val="24"/>
          <w:szCs w:val="24"/>
          <w:lang w:val="es-ES_tradnl"/>
        </w:rPr>
        <w:t xml:space="preserve"> 4308 empleados de la </w:t>
      </w:r>
      <w:r>
        <w:rPr>
          <w:rFonts w:ascii="Times New Roman" w:hAnsi="Times New Roman" w:cs="Times New Roman"/>
          <w:sz w:val="24"/>
          <w:szCs w:val="24"/>
          <w:lang w:val="es-ES_tradnl"/>
        </w:rPr>
        <w:t>u</w:t>
      </w:r>
      <w:r w:rsidRPr="00963AEE">
        <w:rPr>
          <w:rFonts w:ascii="Times New Roman" w:hAnsi="Times New Roman" w:cs="Times New Roman"/>
          <w:sz w:val="24"/>
          <w:szCs w:val="24"/>
          <w:lang w:val="es-ES_tradnl"/>
        </w:rPr>
        <w:t>niversidad, de los cuales 2972 son docentes y 1336 administrativos.</w:t>
      </w:r>
    </w:p>
    <w:p w14:paraId="65936A68" w14:textId="77777777" w:rsidR="0021101C" w:rsidRDefault="0021101C" w:rsidP="000731F3">
      <w:pPr>
        <w:spacing w:after="0" w:line="360" w:lineRule="auto"/>
        <w:jc w:val="both"/>
        <w:rPr>
          <w:rFonts w:ascii="Times New Roman" w:hAnsi="Times New Roman" w:cs="Times New Roman"/>
          <w:sz w:val="24"/>
          <w:szCs w:val="24"/>
          <w:lang w:val="es-ES"/>
        </w:rPr>
      </w:pPr>
    </w:p>
    <w:p w14:paraId="636607DF" w14:textId="77777777" w:rsidR="0021101C" w:rsidRDefault="0021101C" w:rsidP="000731F3">
      <w:pPr>
        <w:pStyle w:val="TextoNormal"/>
        <w:jc w:val="center"/>
        <w:rPr>
          <w:rFonts w:ascii="Times New Roman" w:hAnsi="Times New Roman" w:cs="Times New Roman"/>
          <w:iCs/>
          <w:szCs w:val="24"/>
          <w:lang w:val="es-ES_tradnl"/>
        </w:rPr>
      </w:pPr>
      <w:bookmarkStart w:id="3" w:name="_Hlk145364849"/>
      <w:r w:rsidRPr="008F2D5A">
        <w:rPr>
          <w:rFonts w:ascii="Times New Roman" w:hAnsi="Times New Roman" w:cs="Times New Roman"/>
          <w:b/>
          <w:bCs/>
          <w:iCs/>
          <w:szCs w:val="24"/>
          <w:lang w:val="es-ES_tradnl"/>
        </w:rPr>
        <w:t xml:space="preserve">Tabla 1. </w:t>
      </w:r>
      <w:r w:rsidRPr="00B00261">
        <w:rPr>
          <w:rFonts w:ascii="Times New Roman" w:hAnsi="Times New Roman" w:cs="Times New Roman"/>
          <w:iCs/>
          <w:szCs w:val="24"/>
          <w:lang w:val="es-ES_tradnl"/>
        </w:rPr>
        <w:t>Muestra de personal docente y administrativo que participó en la presente investigación</w:t>
      </w:r>
    </w:p>
    <w:p w14:paraId="5C48EC06" w14:textId="77777777" w:rsidR="0021101C" w:rsidRPr="00B00261" w:rsidRDefault="0021101C" w:rsidP="0021101C">
      <w:pPr>
        <w:pStyle w:val="TextoNormal"/>
        <w:jc w:val="center"/>
        <w:rPr>
          <w:rFonts w:ascii="Times New Roman" w:hAnsi="Times New Roman" w:cs="Times New Roman"/>
          <w:iCs/>
          <w:szCs w:val="24"/>
          <w:lang w:val="es-ES_tradnl"/>
        </w:rPr>
      </w:pPr>
    </w:p>
    <w:tbl>
      <w:tblPr>
        <w:tblStyle w:val="Tablaconcuadrcula"/>
        <w:tblW w:w="0" w:type="auto"/>
        <w:jc w:val="center"/>
        <w:tblInd w:w="0" w:type="dxa"/>
        <w:tblLook w:val="04A0" w:firstRow="1" w:lastRow="0" w:firstColumn="1" w:lastColumn="0" w:noHBand="0" w:noVBand="1"/>
      </w:tblPr>
      <w:tblGrid>
        <w:gridCol w:w="2405"/>
        <w:gridCol w:w="1559"/>
        <w:gridCol w:w="641"/>
        <w:gridCol w:w="691"/>
        <w:gridCol w:w="658"/>
        <w:gridCol w:w="1108"/>
        <w:gridCol w:w="735"/>
        <w:gridCol w:w="1031"/>
      </w:tblGrid>
      <w:tr w:rsidR="0021101C" w:rsidRPr="000731F3" w14:paraId="55D8FED0" w14:textId="77777777" w:rsidTr="00E6097A">
        <w:trPr>
          <w:jc w:val="center"/>
        </w:trPr>
        <w:tc>
          <w:tcPr>
            <w:tcW w:w="2405" w:type="dxa"/>
            <w:vAlign w:val="center"/>
            <w:hideMark/>
          </w:tcPr>
          <w:p w14:paraId="74937F3D" w14:textId="77777777" w:rsidR="0021101C" w:rsidRPr="000731F3" w:rsidRDefault="0021101C" w:rsidP="006606BE">
            <w:pPr>
              <w:pStyle w:val="TextoNormal"/>
              <w:jc w:val="center"/>
              <w:rPr>
                <w:rFonts w:ascii="Times New Roman" w:hAnsi="Times New Roman" w:cs="Times New Roman"/>
                <w:bCs/>
                <w:iCs/>
                <w:szCs w:val="24"/>
                <w:lang w:val="es-ES_tradnl"/>
              </w:rPr>
            </w:pPr>
            <w:r w:rsidRPr="000731F3">
              <w:rPr>
                <w:rFonts w:ascii="Times New Roman" w:hAnsi="Times New Roman" w:cs="Times New Roman"/>
                <w:bCs/>
                <w:iCs/>
                <w:szCs w:val="24"/>
                <w:lang w:val="es-ES_tradnl"/>
              </w:rPr>
              <w:t>Categoría</w:t>
            </w:r>
          </w:p>
        </w:tc>
        <w:tc>
          <w:tcPr>
            <w:tcW w:w="1559" w:type="dxa"/>
            <w:vAlign w:val="center"/>
            <w:hideMark/>
          </w:tcPr>
          <w:p w14:paraId="598537ED" w14:textId="77777777" w:rsidR="0021101C" w:rsidRPr="000731F3" w:rsidRDefault="0021101C" w:rsidP="006606BE">
            <w:pPr>
              <w:pStyle w:val="TextoNormal"/>
              <w:jc w:val="center"/>
              <w:rPr>
                <w:rFonts w:ascii="Times New Roman" w:hAnsi="Times New Roman" w:cs="Times New Roman"/>
                <w:bCs/>
                <w:iCs/>
                <w:szCs w:val="24"/>
                <w:lang w:val="es-ES_tradnl"/>
              </w:rPr>
            </w:pPr>
            <w:r w:rsidRPr="000731F3">
              <w:rPr>
                <w:rFonts w:ascii="Times New Roman" w:hAnsi="Times New Roman" w:cs="Times New Roman"/>
                <w:bCs/>
                <w:iCs/>
                <w:szCs w:val="24"/>
                <w:lang w:val="es-ES_tradnl"/>
              </w:rPr>
              <w:t>Población</w:t>
            </w:r>
          </w:p>
        </w:tc>
        <w:tc>
          <w:tcPr>
            <w:tcW w:w="1332" w:type="dxa"/>
            <w:gridSpan w:val="2"/>
            <w:vAlign w:val="center"/>
            <w:hideMark/>
          </w:tcPr>
          <w:p w14:paraId="66BF672C" w14:textId="77777777" w:rsidR="0021101C" w:rsidRPr="000731F3" w:rsidRDefault="0021101C" w:rsidP="006606BE">
            <w:pPr>
              <w:pStyle w:val="TextoNormal"/>
              <w:jc w:val="center"/>
              <w:rPr>
                <w:rFonts w:ascii="Times New Roman" w:hAnsi="Times New Roman" w:cs="Times New Roman"/>
                <w:bCs/>
                <w:iCs/>
                <w:szCs w:val="24"/>
                <w:lang w:val="es-ES_tradnl"/>
              </w:rPr>
            </w:pPr>
            <w:r w:rsidRPr="000731F3">
              <w:rPr>
                <w:rFonts w:ascii="Times New Roman" w:hAnsi="Times New Roman" w:cs="Times New Roman"/>
                <w:bCs/>
                <w:iCs/>
                <w:szCs w:val="24"/>
                <w:lang w:val="es-ES_tradnl"/>
              </w:rPr>
              <w:t>Tamaño de la muestra</w:t>
            </w:r>
          </w:p>
        </w:tc>
        <w:tc>
          <w:tcPr>
            <w:tcW w:w="1766" w:type="dxa"/>
            <w:gridSpan w:val="2"/>
            <w:vAlign w:val="center"/>
            <w:hideMark/>
          </w:tcPr>
          <w:p w14:paraId="57E5E849" w14:textId="77777777" w:rsidR="0021101C" w:rsidRPr="000731F3" w:rsidRDefault="0021101C" w:rsidP="006606BE">
            <w:pPr>
              <w:pStyle w:val="TextoNormal"/>
              <w:jc w:val="center"/>
              <w:rPr>
                <w:rFonts w:ascii="Times New Roman" w:hAnsi="Times New Roman" w:cs="Times New Roman"/>
                <w:bCs/>
                <w:iCs/>
                <w:szCs w:val="24"/>
                <w:lang w:val="es-ES_tradnl"/>
              </w:rPr>
            </w:pPr>
            <w:r w:rsidRPr="000731F3">
              <w:rPr>
                <w:rFonts w:ascii="Times New Roman" w:hAnsi="Times New Roman" w:cs="Times New Roman"/>
                <w:bCs/>
                <w:iCs/>
                <w:szCs w:val="24"/>
                <w:lang w:val="es-ES_tradnl"/>
              </w:rPr>
              <w:t>Porcentaje categoría</w:t>
            </w:r>
          </w:p>
        </w:tc>
        <w:tc>
          <w:tcPr>
            <w:tcW w:w="1766" w:type="dxa"/>
            <w:gridSpan w:val="2"/>
            <w:vAlign w:val="center"/>
            <w:hideMark/>
          </w:tcPr>
          <w:p w14:paraId="2A0D288A" w14:textId="77777777" w:rsidR="0021101C" w:rsidRPr="000731F3" w:rsidRDefault="0021101C" w:rsidP="006606BE">
            <w:pPr>
              <w:pStyle w:val="TextoNormal"/>
              <w:jc w:val="center"/>
              <w:rPr>
                <w:rFonts w:ascii="Times New Roman" w:hAnsi="Times New Roman" w:cs="Times New Roman"/>
                <w:bCs/>
                <w:iCs/>
                <w:szCs w:val="24"/>
                <w:lang w:val="es-ES_tradnl"/>
              </w:rPr>
            </w:pPr>
            <w:r w:rsidRPr="000731F3">
              <w:rPr>
                <w:rFonts w:ascii="Times New Roman" w:hAnsi="Times New Roman" w:cs="Times New Roman"/>
                <w:bCs/>
                <w:iCs/>
                <w:szCs w:val="24"/>
                <w:lang w:val="es-ES_tradnl"/>
              </w:rPr>
              <w:t>Porcentaje de la muestra</w:t>
            </w:r>
          </w:p>
        </w:tc>
      </w:tr>
      <w:tr w:rsidR="0021101C" w:rsidRPr="000731F3" w14:paraId="2906F26C" w14:textId="77777777" w:rsidTr="00E6097A">
        <w:trPr>
          <w:jc w:val="center"/>
        </w:trPr>
        <w:tc>
          <w:tcPr>
            <w:tcW w:w="2405" w:type="dxa"/>
            <w:hideMark/>
          </w:tcPr>
          <w:p w14:paraId="00B452C0" w14:textId="77777777" w:rsidR="0021101C" w:rsidRPr="000731F3" w:rsidRDefault="0021101C" w:rsidP="006606BE">
            <w:pPr>
              <w:pStyle w:val="TextoNormal"/>
              <w:rPr>
                <w:rFonts w:ascii="Times New Roman" w:hAnsi="Times New Roman" w:cs="Times New Roman"/>
                <w:bCs/>
                <w:iCs/>
                <w:szCs w:val="24"/>
                <w:lang w:val="es-ES_tradnl"/>
              </w:rPr>
            </w:pPr>
            <w:r w:rsidRPr="000731F3">
              <w:rPr>
                <w:rFonts w:ascii="Times New Roman" w:hAnsi="Times New Roman" w:cs="Times New Roman"/>
                <w:bCs/>
                <w:iCs/>
                <w:szCs w:val="24"/>
                <w:lang w:val="es-ES_tradnl"/>
              </w:rPr>
              <w:t>Personal docente</w:t>
            </w:r>
          </w:p>
        </w:tc>
        <w:tc>
          <w:tcPr>
            <w:tcW w:w="1559" w:type="dxa"/>
            <w:hideMark/>
          </w:tcPr>
          <w:p w14:paraId="20D7336B" w14:textId="77777777" w:rsidR="0021101C" w:rsidRPr="000731F3" w:rsidRDefault="0021101C" w:rsidP="006606BE">
            <w:pPr>
              <w:pStyle w:val="TextoNormal"/>
              <w:jc w:val="center"/>
              <w:rPr>
                <w:rFonts w:ascii="Times New Roman" w:hAnsi="Times New Roman" w:cs="Times New Roman"/>
                <w:bCs/>
                <w:iCs/>
                <w:szCs w:val="24"/>
                <w:lang w:val="es-ES_tradnl"/>
              </w:rPr>
            </w:pPr>
            <w:r w:rsidRPr="000731F3">
              <w:rPr>
                <w:rFonts w:ascii="Times New Roman" w:hAnsi="Times New Roman" w:cs="Times New Roman"/>
                <w:bCs/>
                <w:iCs/>
                <w:szCs w:val="24"/>
                <w:lang w:val="es-ES_tradnl"/>
              </w:rPr>
              <w:t>2972</w:t>
            </w:r>
          </w:p>
        </w:tc>
        <w:tc>
          <w:tcPr>
            <w:tcW w:w="1332" w:type="dxa"/>
            <w:gridSpan w:val="2"/>
            <w:hideMark/>
          </w:tcPr>
          <w:p w14:paraId="7ADC5507" w14:textId="77777777" w:rsidR="0021101C" w:rsidRPr="000731F3" w:rsidRDefault="0021101C" w:rsidP="006606BE">
            <w:pPr>
              <w:pStyle w:val="TextoNormal"/>
              <w:jc w:val="center"/>
              <w:rPr>
                <w:rFonts w:ascii="Times New Roman" w:hAnsi="Times New Roman" w:cs="Times New Roman"/>
                <w:bCs/>
                <w:iCs/>
                <w:szCs w:val="24"/>
                <w:lang w:val="es-ES_tradnl"/>
              </w:rPr>
            </w:pPr>
            <w:r w:rsidRPr="000731F3">
              <w:rPr>
                <w:rFonts w:ascii="Times New Roman" w:hAnsi="Times New Roman" w:cs="Times New Roman"/>
                <w:bCs/>
                <w:iCs/>
                <w:szCs w:val="24"/>
                <w:lang w:val="es-ES_tradnl"/>
              </w:rPr>
              <w:t>341</w:t>
            </w:r>
          </w:p>
        </w:tc>
        <w:tc>
          <w:tcPr>
            <w:tcW w:w="1766" w:type="dxa"/>
            <w:gridSpan w:val="2"/>
            <w:hideMark/>
          </w:tcPr>
          <w:p w14:paraId="71B6EBFB" w14:textId="77777777" w:rsidR="0021101C" w:rsidRPr="000731F3" w:rsidRDefault="0021101C" w:rsidP="006606BE">
            <w:pPr>
              <w:pStyle w:val="TextoNormal"/>
              <w:jc w:val="center"/>
              <w:rPr>
                <w:rFonts w:ascii="Times New Roman" w:hAnsi="Times New Roman" w:cs="Times New Roman"/>
                <w:bCs/>
                <w:iCs/>
                <w:szCs w:val="24"/>
                <w:lang w:val="es-ES_tradnl"/>
              </w:rPr>
            </w:pPr>
            <w:r w:rsidRPr="000731F3">
              <w:rPr>
                <w:rFonts w:ascii="Times New Roman" w:hAnsi="Times New Roman" w:cs="Times New Roman"/>
                <w:bCs/>
                <w:iCs/>
                <w:szCs w:val="24"/>
                <w:lang w:val="es-ES_tradnl"/>
              </w:rPr>
              <w:t>11.4 %</w:t>
            </w:r>
          </w:p>
        </w:tc>
        <w:tc>
          <w:tcPr>
            <w:tcW w:w="1766" w:type="dxa"/>
            <w:gridSpan w:val="2"/>
            <w:hideMark/>
          </w:tcPr>
          <w:p w14:paraId="1187FD23" w14:textId="77777777" w:rsidR="0021101C" w:rsidRPr="000731F3" w:rsidRDefault="0021101C" w:rsidP="006606BE">
            <w:pPr>
              <w:pStyle w:val="TextoNormal"/>
              <w:jc w:val="center"/>
              <w:rPr>
                <w:rFonts w:ascii="Times New Roman" w:hAnsi="Times New Roman" w:cs="Times New Roman"/>
                <w:bCs/>
                <w:iCs/>
                <w:szCs w:val="24"/>
                <w:lang w:val="es-ES_tradnl"/>
              </w:rPr>
            </w:pPr>
            <w:r w:rsidRPr="000731F3">
              <w:rPr>
                <w:rFonts w:ascii="Times New Roman" w:hAnsi="Times New Roman" w:cs="Times New Roman"/>
                <w:bCs/>
                <w:iCs/>
                <w:szCs w:val="24"/>
                <w:lang w:val="es-ES_tradnl"/>
              </w:rPr>
              <w:t>7.9 %</w:t>
            </w:r>
          </w:p>
        </w:tc>
      </w:tr>
      <w:tr w:rsidR="0021101C" w:rsidRPr="000731F3" w14:paraId="372ECFDC" w14:textId="77777777" w:rsidTr="00E6097A">
        <w:trPr>
          <w:jc w:val="center"/>
        </w:trPr>
        <w:tc>
          <w:tcPr>
            <w:tcW w:w="2405" w:type="dxa"/>
            <w:hideMark/>
          </w:tcPr>
          <w:p w14:paraId="0A8ED063" w14:textId="77777777" w:rsidR="0021101C" w:rsidRPr="000731F3" w:rsidRDefault="0021101C" w:rsidP="006606BE">
            <w:pPr>
              <w:pStyle w:val="TextoNormal"/>
              <w:rPr>
                <w:rFonts w:ascii="Times New Roman" w:hAnsi="Times New Roman" w:cs="Times New Roman"/>
                <w:bCs/>
                <w:iCs/>
                <w:szCs w:val="24"/>
                <w:lang w:val="es-ES_tradnl"/>
              </w:rPr>
            </w:pPr>
            <w:r w:rsidRPr="000731F3">
              <w:rPr>
                <w:rFonts w:ascii="Times New Roman" w:hAnsi="Times New Roman" w:cs="Times New Roman"/>
                <w:bCs/>
                <w:iCs/>
                <w:szCs w:val="24"/>
                <w:lang w:val="es-ES_tradnl"/>
              </w:rPr>
              <w:t>Personal administrativo</w:t>
            </w:r>
          </w:p>
        </w:tc>
        <w:tc>
          <w:tcPr>
            <w:tcW w:w="1559" w:type="dxa"/>
            <w:hideMark/>
          </w:tcPr>
          <w:p w14:paraId="23DD0D74" w14:textId="77777777" w:rsidR="0021101C" w:rsidRPr="000731F3" w:rsidRDefault="0021101C" w:rsidP="006606BE">
            <w:pPr>
              <w:pStyle w:val="TextoNormal"/>
              <w:jc w:val="center"/>
              <w:rPr>
                <w:rFonts w:ascii="Times New Roman" w:hAnsi="Times New Roman" w:cs="Times New Roman"/>
                <w:bCs/>
                <w:iCs/>
                <w:szCs w:val="24"/>
                <w:lang w:val="es-ES_tradnl"/>
              </w:rPr>
            </w:pPr>
            <w:r w:rsidRPr="000731F3">
              <w:rPr>
                <w:rFonts w:ascii="Times New Roman" w:hAnsi="Times New Roman" w:cs="Times New Roman"/>
                <w:bCs/>
                <w:iCs/>
                <w:szCs w:val="24"/>
                <w:lang w:val="es-ES_tradnl"/>
              </w:rPr>
              <w:t>1336</w:t>
            </w:r>
          </w:p>
        </w:tc>
        <w:tc>
          <w:tcPr>
            <w:tcW w:w="1332" w:type="dxa"/>
            <w:gridSpan w:val="2"/>
            <w:hideMark/>
          </w:tcPr>
          <w:p w14:paraId="7259EA69" w14:textId="77777777" w:rsidR="0021101C" w:rsidRPr="000731F3" w:rsidRDefault="0021101C" w:rsidP="006606BE">
            <w:pPr>
              <w:pStyle w:val="TextoNormal"/>
              <w:jc w:val="center"/>
              <w:rPr>
                <w:rFonts w:ascii="Times New Roman" w:hAnsi="Times New Roman" w:cs="Times New Roman"/>
                <w:bCs/>
                <w:iCs/>
                <w:szCs w:val="24"/>
                <w:lang w:val="es-ES_tradnl"/>
              </w:rPr>
            </w:pPr>
            <w:r w:rsidRPr="000731F3">
              <w:rPr>
                <w:rFonts w:ascii="Times New Roman" w:hAnsi="Times New Roman" w:cs="Times New Roman"/>
                <w:bCs/>
                <w:iCs/>
                <w:szCs w:val="24"/>
                <w:lang w:val="es-ES_tradnl"/>
              </w:rPr>
              <w:t>299</w:t>
            </w:r>
          </w:p>
        </w:tc>
        <w:tc>
          <w:tcPr>
            <w:tcW w:w="1766" w:type="dxa"/>
            <w:gridSpan w:val="2"/>
            <w:hideMark/>
          </w:tcPr>
          <w:p w14:paraId="7E82C516" w14:textId="77777777" w:rsidR="0021101C" w:rsidRPr="000731F3" w:rsidRDefault="0021101C" w:rsidP="006606BE">
            <w:pPr>
              <w:pStyle w:val="TextoNormal"/>
              <w:jc w:val="center"/>
              <w:rPr>
                <w:rFonts w:ascii="Times New Roman" w:hAnsi="Times New Roman" w:cs="Times New Roman"/>
                <w:bCs/>
                <w:iCs/>
                <w:szCs w:val="24"/>
                <w:lang w:val="es-ES_tradnl"/>
              </w:rPr>
            </w:pPr>
            <w:r w:rsidRPr="000731F3">
              <w:rPr>
                <w:rFonts w:ascii="Times New Roman" w:hAnsi="Times New Roman" w:cs="Times New Roman"/>
                <w:bCs/>
                <w:iCs/>
                <w:szCs w:val="24"/>
                <w:lang w:val="es-ES_tradnl"/>
              </w:rPr>
              <w:t xml:space="preserve">22.3 % </w:t>
            </w:r>
          </w:p>
        </w:tc>
        <w:tc>
          <w:tcPr>
            <w:tcW w:w="1766" w:type="dxa"/>
            <w:gridSpan w:val="2"/>
            <w:hideMark/>
          </w:tcPr>
          <w:p w14:paraId="79CFE270" w14:textId="77777777" w:rsidR="0021101C" w:rsidRPr="000731F3" w:rsidRDefault="0021101C" w:rsidP="006606BE">
            <w:pPr>
              <w:pStyle w:val="TextoNormal"/>
              <w:jc w:val="center"/>
              <w:rPr>
                <w:rFonts w:ascii="Times New Roman" w:hAnsi="Times New Roman" w:cs="Times New Roman"/>
                <w:bCs/>
                <w:iCs/>
                <w:szCs w:val="24"/>
                <w:lang w:val="es-ES_tradnl"/>
              </w:rPr>
            </w:pPr>
            <w:r w:rsidRPr="000731F3">
              <w:rPr>
                <w:rFonts w:ascii="Times New Roman" w:hAnsi="Times New Roman" w:cs="Times New Roman"/>
                <w:bCs/>
                <w:iCs/>
                <w:szCs w:val="24"/>
                <w:lang w:val="es-ES_tradnl"/>
              </w:rPr>
              <w:t>6.9 %</w:t>
            </w:r>
          </w:p>
        </w:tc>
      </w:tr>
      <w:tr w:rsidR="0021101C" w:rsidRPr="000731F3" w14:paraId="62040C2F" w14:textId="77777777" w:rsidTr="00E6097A">
        <w:trPr>
          <w:jc w:val="center"/>
        </w:trPr>
        <w:tc>
          <w:tcPr>
            <w:tcW w:w="2405" w:type="dxa"/>
            <w:hideMark/>
          </w:tcPr>
          <w:p w14:paraId="19E8F76D" w14:textId="77777777" w:rsidR="0021101C" w:rsidRPr="000731F3" w:rsidRDefault="0021101C" w:rsidP="006606BE">
            <w:pPr>
              <w:pStyle w:val="TextoNormal"/>
              <w:rPr>
                <w:rFonts w:ascii="Times New Roman" w:hAnsi="Times New Roman" w:cs="Times New Roman"/>
                <w:bCs/>
                <w:iCs/>
                <w:szCs w:val="24"/>
                <w:lang w:val="es-ES_tradnl"/>
              </w:rPr>
            </w:pPr>
            <w:r w:rsidRPr="000731F3">
              <w:rPr>
                <w:rFonts w:ascii="Times New Roman" w:hAnsi="Times New Roman" w:cs="Times New Roman"/>
                <w:bCs/>
                <w:iCs/>
                <w:szCs w:val="24"/>
                <w:lang w:val="es-ES_tradnl"/>
              </w:rPr>
              <w:t>Total</w:t>
            </w:r>
          </w:p>
        </w:tc>
        <w:tc>
          <w:tcPr>
            <w:tcW w:w="1559" w:type="dxa"/>
            <w:hideMark/>
          </w:tcPr>
          <w:p w14:paraId="1968D589" w14:textId="77777777" w:rsidR="0021101C" w:rsidRPr="000731F3" w:rsidRDefault="0021101C" w:rsidP="006606BE">
            <w:pPr>
              <w:pStyle w:val="TextoNormal"/>
              <w:jc w:val="center"/>
              <w:rPr>
                <w:rFonts w:ascii="Times New Roman" w:hAnsi="Times New Roman" w:cs="Times New Roman"/>
                <w:bCs/>
                <w:iCs/>
                <w:szCs w:val="24"/>
                <w:lang w:val="es-ES_tradnl"/>
              </w:rPr>
            </w:pPr>
            <w:r w:rsidRPr="000731F3">
              <w:rPr>
                <w:rFonts w:ascii="Times New Roman" w:hAnsi="Times New Roman" w:cs="Times New Roman"/>
                <w:bCs/>
                <w:iCs/>
                <w:szCs w:val="24"/>
                <w:lang w:val="es-ES_tradnl"/>
              </w:rPr>
              <w:t>4308</w:t>
            </w:r>
          </w:p>
        </w:tc>
        <w:tc>
          <w:tcPr>
            <w:tcW w:w="1332" w:type="dxa"/>
            <w:gridSpan w:val="2"/>
            <w:hideMark/>
          </w:tcPr>
          <w:p w14:paraId="65D4A070" w14:textId="77777777" w:rsidR="0021101C" w:rsidRPr="000731F3" w:rsidRDefault="0021101C" w:rsidP="006606BE">
            <w:pPr>
              <w:pStyle w:val="TextoNormal"/>
              <w:jc w:val="center"/>
              <w:rPr>
                <w:rFonts w:ascii="Times New Roman" w:hAnsi="Times New Roman" w:cs="Times New Roman"/>
                <w:bCs/>
                <w:iCs/>
                <w:szCs w:val="24"/>
                <w:lang w:val="es-ES_tradnl"/>
              </w:rPr>
            </w:pPr>
            <w:r w:rsidRPr="000731F3">
              <w:rPr>
                <w:rFonts w:ascii="Times New Roman" w:hAnsi="Times New Roman" w:cs="Times New Roman"/>
                <w:bCs/>
                <w:iCs/>
                <w:szCs w:val="24"/>
                <w:lang w:val="es-ES_tradnl"/>
              </w:rPr>
              <w:t>640</w:t>
            </w:r>
          </w:p>
        </w:tc>
        <w:tc>
          <w:tcPr>
            <w:tcW w:w="1766" w:type="dxa"/>
            <w:gridSpan w:val="2"/>
          </w:tcPr>
          <w:p w14:paraId="291BE751" w14:textId="77777777" w:rsidR="0021101C" w:rsidRPr="000731F3" w:rsidRDefault="0021101C" w:rsidP="006606BE">
            <w:pPr>
              <w:pStyle w:val="TextoNormal"/>
              <w:jc w:val="center"/>
              <w:rPr>
                <w:rFonts w:ascii="Times New Roman" w:hAnsi="Times New Roman" w:cs="Times New Roman"/>
                <w:bCs/>
                <w:iCs/>
                <w:szCs w:val="24"/>
                <w:lang w:val="es-ES_tradnl"/>
              </w:rPr>
            </w:pPr>
          </w:p>
        </w:tc>
        <w:tc>
          <w:tcPr>
            <w:tcW w:w="1766" w:type="dxa"/>
            <w:gridSpan w:val="2"/>
            <w:hideMark/>
          </w:tcPr>
          <w:p w14:paraId="2E85E738" w14:textId="77777777" w:rsidR="0021101C" w:rsidRPr="000731F3" w:rsidRDefault="0021101C" w:rsidP="006606BE">
            <w:pPr>
              <w:pStyle w:val="TextoNormal"/>
              <w:jc w:val="center"/>
              <w:rPr>
                <w:rFonts w:ascii="Times New Roman" w:hAnsi="Times New Roman" w:cs="Times New Roman"/>
                <w:bCs/>
                <w:iCs/>
                <w:szCs w:val="24"/>
                <w:lang w:val="es-ES_tradnl"/>
              </w:rPr>
            </w:pPr>
            <w:r w:rsidRPr="000731F3">
              <w:rPr>
                <w:rFonts w:ascii="Times New Roman" w:hAnsi="Times New Roman" w:cs="Times New Roman"/>
                <w:bCs/>
                <w:iCs/>
                <w:szCs w:val="24"/>
                <w:lang w:val="es-ES_tradnl"/>
              </w:rPr>
              <w:t>14.8 %</w:t>
            </w:r>
          </w:p>
        </w:tc>
      </w:tr>
      <w:tr w:rsidR="0021101C" w:rsidRPr="000731F3" w14:paraId="68BDC222" w14:textId="77777777" w:rsidTr="00E6097A">
        <w:trPr>
          <w:jc w:val="center"/>
        </w:trPr>
        <w:tc>
          <w:tcPr>
            <w:tcW w:w="2405" w:type="dxa"/>
          </w:tcPr>
          <w:p w14:paraId="505453CB" w14:textId="77777777" w:rsidR="0021101C" w:rsidRPr="000731F3" w:rsidRDefault="0021101C" w:rsidP="006606BE">
            <w:pPr>
              <w:pStyle w:val="TextoNormal"/>
              <w:rPr>
                <w:rFonts w:ascii="Times New Roman" w:hAnsi="Times New Roman" w:cs="Times New Roman"/>
                <w:bCs/>
                <w:iCs/>
                <w:szCs w:val="24"/>
                <w:lang w:val="es-ES_tradnl"/>
              </w:rPr>
            </w:pPr>
          </w:p>
        </w:tc>
        <w:tc>
          <w:tcPr>
            <w:tcW w:w="1559" w:type="dxa"/>
          </w:tcPr>
          <w:p w14:paraId="4E1F8217" w14:textId="77777777" w:rsidR="0021101C" w:rsidRPr="000731F3" w:rsidRDefault="0021101C" w:rsidP="006606BE">
            <w:pPr>
              <w:pStyle w:val="TextoNormal"/>
              <w:jc w:val="center"/>
              <w:rPr>
                <w:rFonts w:ascii="Times New Roman" w:hAnsi="Times New Roman" w:cs="Times New Roman"/>
                <w:bCs/>
                <w:iCs/>
                <w:szCs w:val="24"/>
                <w:lang w:val="es-ES_tradnl"/>
              </w:rPr>
            </w:pPr>
          </w:p>
        </w:tc>
        <w:tc>
          <w:tcPr>
            <w:tcW w:w="1332" w:type="dxa"/>
            <w:gridSpan w:val="2"/>
          </w:tcPr>
          <w:p w14:paraId="29CE830D" w14:textId="77777777" w:rsidR="0021101C" w:rsidRPr="000731F3" w:rsidRDefault="0021101C" w:rsidP="006606BE">
            <w:pPr>
              <w:pStyle w:val="TextoNormal"/>
              <w:jc w:val="center"/>
              <w:rPr>
                <w:rFonts w:ascii="Times New Roman" w:hAnsi="Times New Roman" w:cs="Times New Roman"/>
                <w:bCs/>
                <w:iCs/>
                <w:szCs w:val="24"/>
                <w:lang w:val="es-ES_tradnl"/>
              </w:rPr>
            </w:pPr>
          </w:p>
        </w:tc>
        <w:tc>
          <w:tcPr>
            <w:tcW w:w="1766" w:type="dxa"/>
            <w:gridSpan w:val="2"/>
          </w:tcPr>
          <w:p w14:paraId="72864344" w14:textId="77777777" w:rsidR="0021101C" w:rsidRPr="000731F3" w:rsidRDefault="0021101C" w:rsidP="006606BE">
            <w:pPr>
              <w:pStyle w:val="TextoNormal"/>
              <w:jc w:val="center"/>
              <w:rPr>
                <w:rFonts w:ascii="Times New Roman" w:hAnsi="Times New Roman" w:cs="Times New Roman"/>
                <w:bCs/>
                <w:iCs/>
                <w:szCs w:val="24"/>
                <w:lang w:val="es-ES_tradnl"/>
              </w:rPr>
            </w:pPr>
          </w:p>
        </w:tc>
        <w:tc>
          <w:tcPr>
            <w:tcW w:w="1766" w:type="dxa"/>
            <w:gridSpan w:val="2"/>
          </w:tcPr>
          <w:p w14:paraId="23CF74BA" w14:textId="77777777" w:rsidR="0021101C" w:rsidRPr="000731F3" w:rsidRDefault="0021101C" w:rsidP="006606BE">
            <w:pPr>
              <w:pStyle w:val="TextoNormal"/>
              <w:jc w:val="center"/>
              <w:rPr>
                <w:rFonts w:ascii="Times New Roman" w:hAnsi="Times New Roman" w:cs="Times New Roman"/>
                <w:bCs/>
                <w:iCs/>
                <w:szCs w:val="24"/>
                <w:lang w:val="es-ES_tradnl"/>
              </w:rPr>
            </w:pPr>
          </w:p>
        </w:tc>
      </w:tr>
      <w:bookmarkEnd w:id="3"/>
      <w:tr w:rsidR="0021101C" w:rsidRPr="000731F3" w14:paraId="5459161B" w14:textId="77777777" w:rsidTr="00E6097A">
        <w:trPr>
          <w:gridAfter w:val="1"/>
          <w:wAfter w:w="1031" w:type="dxa"/>
          <w:trHeight w:val="283"/>
          <w:jc w:val="center"/>
        </w:trPr>
        <w:tc>
          <w:tcPr>
            <w:tcW w:w="4605" w:type="dxa"/>
            <w:gridSpan w:val="3"/>
          </w:tcPr>
          <w:p w14:paraId="52CD85E4" w14:textId="77777777" w:rsidR="0021101C" w:rsidRPr="000731F3" w:rsidRDefault="0021101C" w:rsidP="006606BE">
            <w:pPr>
              <w:spacing w:line="360" w:lineRule="auto"/>
              <w:jc w:val="center"/>
              <w:rPr>
                <w:rFonts w:ascii="Times New Roman" w:hAnsi="Times New Roman" w:cs="Times New Roman"/>
                <w:bCs/>
                <w:sz w:val="24"/>
                <w:szCs w:val="24"/>
                <w:lang w:val="es-ES_tradnl"/>
              </w:rPr>
            </w:pPr>
            <w:r w:rsidRPr="000731F3">
              <w:rPr>
                <w:rFonts w:ascii="Times New Roman" w:hAnsi="Times New Roman" w:cs="Times New Roman"/>
                <w:bCs/>
                <w:sz w:val="24"/>
                <w:szCs w:val="24"/>
                <w:lang w:val="es-ES_tradnl"/>
              </w:rPr>
              <w:t>Características</w:t>
            </w:r>
          </w:p>
        </w:tc>
        <w:tc>
          <w:tcPr>
            <w:tcW w:w="1349" w:type="dxa"/>
            <w:gridSpan w:val="2"/>
            <w:noWrap/>
          </w:tcPr>
          <w:p w14:paraId="3196591D" w14:textId="77777777" w:rsidR="0021101C" w:rsidRPr="000731F3" w:rsidRDefault="0021101C" w:rsidP="006606BE">
            <w:pPr>
              <w:spacing w:line="360" w:lineRule="auto"/>
              <w:jc w:val="center"/>
              <w:rPr>
                <w:rFonts w:ascii="Times New Roman" w:hAnsi="Times New Roman" w:cs="Times New Roman"/>
                <w:bCs/>
                <w:sz w:val="24"/>
                <w:szCs w:val="24"/>
                <w:lang w:val="es-ES_tradnl"/>
              </w:rPr>
            </w:pPr>
            <w:r w:rsidRPr="000731F3">
              <w:rPr>
                <w:rFonts w:ascii="Times New Roman" w:hAnsi="Times New Roman" w:cs="Times New Roman"/>
                <w:bCs/>
                <w:sz w:val="24"/>
                <w:szCs w:val="24"/>
                <w:lang w:val="es-ES_tradnl"/>
              </w:rPr>
              <w:t>Frecuencia</w:t>
            </w:r>
          </w:p>
        </w:tc>
        <w:tc>
          <w:tcPr>
            <w:tcW w:w="1843" w:type="dxa"/>
            <w:gridSpan w:val="2"/>
            <w:noWrap/>
          </w:tcPr>
          <w:p w14:paraId="6FE58CD7" w14:textId="77777777" w:rsidR="0021101C" w:rsidRPr="000731F3" w:rsidRDefault="0021101C" w:rsidP="006606BE">
            <w:pPr>
              <w:spacing w:line="360" w:lineRule="auto"/>
              <w:jc w:val="center"/>
              <w:rPr>
                <w:rFonts w:ascii="Times New Roman" w:hAnsi="Times New Roman" w:cs="Times New Roman"/>
                <w:bCs/>
                <w:sz w:val="24"/>
                <w:szCs w:val="24"/>
                <w:lang w:val="es-ES_tradnl"/>
              </w:rPr>
            </w:pPr>
            <w:r w:rsidRPr="000731F3">
              <w:rPr>
                <w:rFonts w:ascii="Times New Roman" w:hAnsi="Times New Roman" w:cs="Times New Roman"/>
                <w:bCs/>
                <w:sz w:val="24"/>
                <w:szCs w:val="24"/>
                <w:lang w:val="es-ES_tradnl"/>
              </w:rPr>
              <w:t>Porcentaje (%)</w:t>
            </w:r>
          </w:p>
        </w:tc>
      </w:tr>
      <w:tr w:rsidR="0021101C" w:rsidRPr="000731F3" w14:paraId="0FFFECFF" w14:textId="77777777" w:rsidTr="00E6097A">
        <w:trPr>
          <w:gridAfter w:val="1"/>
          <w:wAfter w:w="1031" w:type="dxa"/>
          <w:trHeight w:val="283"/>
          <w:jc w:val="center"/>
        </w:trPr>
        <w:tc>
          <w:tcPr>
            <w:tcW w:w="4605" w:type="dxa"/>
            <w:gridSpan w:val="3"/>
          </w:tcPr>
          <w:p w14:paraId="78B1E957" w14:textId="77777777" w:rsidR="0021101C" w:rsidRPr="000731F3" w:rsidRDefault="0021101C" w:rsidP="006606BE">
            <w:pPr>
              <w:spacing w:line="360" w:lineRule="auto"/>
              <w:rPr>
                <w:rFonts w:ascii="Times New Roman" w:hAnsi="Times New Roman" w:cs="Times New Roman"/>
                <w:bCs/>
                <w:sz w:val="24"/>
                <w:szCs w:val="24"/>
                <w:lang w:val="es-ES_tradnl"/>
              </w:rPr>
            </w:pPr>
            <w:r w:rsidRPr="000731F3">
              <w:rPr>
                <w:rFonts w:ascii="Times New Roman" w:hAnsi="Times New Roman" w:cs="Times New Roman"/>
                <w:bCs/>
                <w:sz w:val="24"/>
                <w:szCs w:val="24"/>
                <w:lang w:val="es-ES_tradnl"/>
              </w:rPr>
              <w:t>Docente</w:t>
            </w:r>
          </w:p>
        </w:tc>
        <w:tc>
          <w:tcPr>
            <w:tcW w:w="1349" w:type="dxa"/>
            <w:gridSpan w:val="2"/>
            <w:noWrap/>
          </w:tcPr>
          <w:p w14:paraId="5C519F25" w14:textId="77777777" w:rsidR="0021101C" w:rsidRPr="000731F3" w:rsidRDefault="0021101C" w:rsidP="006606BE">
            <w:pPr>
              <w:spacing w:line="360" w:lineRule="auto"/>
              <w:jc w:val="center"/>
              <w:rPr>
                <w:rFonts w:ascii="Times New Roman" w:hAnsi="Times New Roman" w:cs="Times New Roman"/>
                <w:bCs/>
                <w:sz w:val="24"/>
                <w:szCs w:val="24"/>
                <w:lang w:val="es-ES_tradnl"/>
              </w:rPr>
            </w:pPr>
            <w:r w:rsidRPr="000731F3">
              <w:rPr>
                <w:rFonts w:ascii="Times New Roman" w:hAnsi="Times New Roman" w:cs="Times New Roman"/>
                <w:bCs/>
                <w:sz w:val="24"/>
                <w:szCs w:val="24"/>
                <w:lang w:val="es-ES_tradnl"/>
              </w:rPr>
              <w:t>419</w:t>
            </w:r>
          </w:p>
        </w:tc>
        <w:tc>
          <w:tcPr>
            <w:tcW w:w="1843" w:type="dxa"/>
            <w:gridSpan w:val="2"/>
            <w:noWrap/>
          </w:tcPr>
          <w:p w14:paraId="4253480D" w14:textId="77777777" w:rsidR="0021101C" w:rsidRPr="000731F3" w:rsidRDefault="0021101C" w:rsidP="006606BE">
            <w:pPr>
              <w:spacing w:line="360" w:lineRule="auto"/>
              <w:jc w:val="center"/>
              <w:rPr>
                <w:rFonts w:ascii="Times New Roman" w:hAnsi="Times New Roman" w:cs="Times New Roman"/>
                <w:bCs/>
                <w:sz w:val="24"/>
                <w:szCs w:val="24"/>
                <w:lang w:val="es-ES_tradnl"/>
              </w:rPr>
            </w:pPr>
            <w:r w:rsidRPr="000731F3">
              <w:rPr>
                <w:rFonts w:ascii="Times New Roman" w:hAnsi="Times New Roman" w:cs="Times New Roman"/>
                <w:bCs/>
                <w:sz w:val="24"/>
                <w:szCs w:val="24"/>
                <w:lang w:val="es-ES_tradnl"/>
              </w:rPr>
              <w:t>60.1</w:t>
            </w:r>
          </w:p>
        </w:tc>
      </w:tr>
      <w:tr w:rsidR="0021101C" w:rsidRPr="000731F3" w14:paraId="683BEFFD" w14:textId="77777777" w:rsidTr="00E6097A">
        <w:trPr>
          <w:gridAfter w:val="1"/>
          <w:wAfter w:w="1031" w:type="dxa"/>
          <w:trHeight w:val="283"/>
          <w:jc w:val="center"/>
        </w:trPr>
        <w:tc>
          <w:tcPr>
            <w:tcW w:w="4605" w:type="dxa"/>
            <w:gridSpan w:val="3"/>
          </w:tcPr>
          <w:p w14:paraId="6833B70B" w14:textId="77777777" w:rsidR="0021101C" w:rsidRPr="000731F3" w:rsidRDefault="0021101C" w:rsidP="006606BE">
            <w:pPr>
              <w:spacing w:line="360" w:lineRule="auto"/>
              <w:jc w:val="center"/>
              <w:rPr>
                <w:rFonts w:ascii="Times New Roman" w:hAnsi="Times New Roman" w:cs="Times New Roman"/>
                <w:bCs/>
                <w:sz w:val="24"/>
                <w:szCs w:val="24"/>
                <w:lang w:val="es-ES_tradnl"/>
              </w:rPr>
            </w:pPr>
            <w:r w:rsidRPr="000731F3">
              <w:rPr>
                <w:rFonts w:ascii="Times New Roman" w:hAnsi="Times New Roman" w:cs="Times New Roman"/>
                <w:bCs/>
                <w:sz w:val="24"/>
                <w:szCs w:val="24"/>
                <w:lang w:val="es-ES_tradnl"/>
              </w:rPr>
              <w:t>Tiempo completo</w:t>
            </w:r>
          </w:p>
        </w:tc>
        <w:tc>
          <w:tcPr>
            <w:tcW w:w="1349" w:type="dxa"/>
            <w:gridSpan w:val="2"/>
            <w:noWrap/>
          </w:tcPr>
          <w:p w14:paraId="23021AFB" w14:textId="77777777" w:rsidR="0021101C" w:rsidRPr="000731F3" w:rsidRDefault="0021101C" w:rsidP="006606BE">
            <w:pPr>
              <w:spacing w:line="360" w:lineRule="auto"/>
              <w:jc w:val="center"/>
              <w:rPr>
                <w:rFonts w:ascii="Times New Roman" w:hAnsi="Times New Roman" w:cs="Times New Roman"/>
                <w:bCs/>
                <w:sz w:val="24"/>
                <w:szCs w:val="24"/>
                <w:lang w:val="es-ES_tradnl"/>
              </w:rPr>
            </w:pPr>
            <w:r w:rsidRPr="000731F3">
              <w:rPr>
                <w:rFonts w:ascii="Times New Roman" w:hAnsi="Times New Roman" w:cs="Times New Roman"/>
                <w:bCs/>
                <w:sz w:val="24"/>
                <w:szCs w:val="24"/>
                <w:lang w:val="es-ES_tradnl"/>
              </w:rPr>
              <w:t>186</w:t>
            </w:r>
          </w:p>
        </w:tc>
        <w:tc>
          <w:tcPr>
            <w:tcW w:w="1843" w:type="dxa"/>
            <w:gridSpan w:val="2"/>
            <w:noWrap/>
          </w:tcPr>
          <w:p w14:paraId="22D1DDEF" w14:textId="77777777" w:rsidR="0021101C" w:rsidRPr="000731F3" w:rsidRDefault="0021101C" w:rsidP="006606BE">
            <w:pPr>
              <w:spacing w:line="360" w:lineRule="auto"/>
              <w:jc w:val="center"/>
              <w:rPr>
                <w:rFonts w:ascii="Times New Roman" w:hAnsi="Times New Roman" w:cs="Times New Roman"/>
                <w:bCs/>
                <w:sz w:val="24"/>
                <w:szCs w:val="24"/>
                <w:lang w:val="es-ES_tradnl"/>
              </w:rPr>
            </w:pPr>
            <w:r w:rsidRPr="000731F3">
              <w:rPr>
                <w:rFonts w:ascii="Times New Roman" w:hAnsi="Times New Roman" w:cs="Times New Roman"/>
                <w:bCs/>
                <w:sz w:val="24"/>
                <w:szCs w:val="24"/>
                <w:lang w:val="es-ES_tradnl"/>
              </w:rPr>
              <w:t>26.7</w:t>
            </w:r>
          </w:p>
        </w:tc>
      </w:tr>
      <w:tr w:rsidR="0021101C" w:rsidRPr="000731F3" w14:paraId="4DC6697B" w14:textId="77777777" w:rsidTr="00E6097A">
        <w:trPr>
          <w:gridAfter w:val="1"/>
          <w:wAfter w:w="1031" w:type="dxa"/>
          <w:trHeight w:val="283"/>
          <w:jc w:val="center"/>
        </w:trPr>
        <w:tc>
          <w:tcPr>
            <w:tcW w:w="4605" w:type="dxa"/>
            <w:gridSpan w:val="3"/>
          </w:tcPr>
          <w:p w14:paraId="5E72B8C4" w14:textId="77777777" w:rsidR="0021101C" w:rsidRPr="000731F3" w:rsidRDefault="0021101C" w:rsidP="006606BE">
            <w:pPr>
              <w:spacing w:line="360" w:lineRule="auto"/>
              <w:jc w:val="center"/>
              <w:rPr>
                <w:rFonts w:ascii="Times New Roman" w:hAnsi="Times New Roman" w:cs="Times New Roman"/>
                <w:bCs/>
                <w:sz w:val="24"/>
                <w:szCs w:val="24"/>
                <w:lang w:val="es-ES_tradnl"/>
              </w:rPr>
            </w:pPr>
            <w:r w:rsidRPr="000731F3">
              <w:rPr>
                <w:rFonts w:ascii="Times New Roman" w:hAnsi="Times New Roman" w:cs="Times New Roman"/>
                <w:bCs/>
                <w:sz w:val="24"/>
                <w:szCs w:val="24"/>
                <w:lang w:val="es-ES_tradnl"/>
              </w:rPr>
              <w:t>Medio tiempo</w:t>
            </w:r>
          </w:p>
        </w:tc>
        <w:tc>
          <w:tcPr>
            <w:tcW w:w="1349" w:type="dxa"/>
            <w:gridSpan w:val="2"/>
            <w:noWrap/>
          </w:tcPr>
          <w:p w14:paraId="72271AB5" w14:textId="77777777" w:rsidR="0021101C" w:rsidRPr="000731F3" w:rsidRDefault="0021101C" w:rsidP="006606BE">
            <w:pPr>
              <w:spacing w:line="360" w:lineRule="auto"/>
              <w:jc w:val="center"/>
              <w:rPr>
                <w:rFonts w:ascii="Times New Roman" w:hAnsi="Times New Roman" w:cs="Times New Roman"/>
                <w:bCs/>
                <w:sz w:val="24"/>
                <w:szCs w:val="24"/>
                <w:lang w:val="es-ES_tradnl"/>
              </w:rPr>
            </w:pPr>
            <w:r w:rsidRPr="000731F3">
              <w:rPr>
                <w:rFonts w:ascii="Times New Roman" w:hAnsi="Times New Roman" w:cs="Times New Roman"/>
                <w:bCs/>
                <w:sz w:val="24"/>
                <w:szCs w:val="24"/>
                <w:lang w:val="es-ES_tradnl"/>
              </w:rPr>
              <w:t>19</w:t>
            </w:r>
          </w:p>
        </w:tc>
        <w:tc>
          <w:tcPr>
            <w:tcW w:w="1843" w:type="dxa"/>
            <w:gridSpan w:val="2"/>
            <w:noWrap/>
          </w:tcPr>
          <w:p w14:paraId="613873FC" w14:textId="77777777" w:rsidR="0021101C" w:rsidRPr="000731F3" w:rsidRDefault="0021101C" w:rsidP="006606BE">
            <w:pPr>
              <w:spacing w:line="360" w:lineRule="auto"/>
              <w:jc w:val="center"/>
              <w:rPr>
                <w:rFonts w:ascii="Times New Roman" w:hAnsi="Times New Roman" w:cs="Times New Roman"/>
                <w:bCs/>
                <w:sz w:val="24"/>
                <w:szCs w:val="24"/>
                <w:lang w:val="es-ES_tradnl"/>
              </w:rPr>
            </w:pPr>
            <w:r w:rsidRPr="000731F3">
              <w:rPr>
                <w:rFonts w:ascii="Times New Roman" w:hAnsi="Times New Roman" w:cs="Times New Roman"/>
                <w:bCs/>
                <w:sz w:val="24"/>
                <w:szCs w:val="24"/>
                <w:lang w:val="es-ES_tradnl"/>
              </w:rPr>
              <w:t>2.7</w:t>
            </w:r>
          </w:p>
        </w:tc>
      </w:tr>
      <w:tr w:rsidR="0021101C" w:rsidRPr="000731F3" w14:paraId="3A494D9D" w14:textId="77777777" w:rsidTr="00E6097A">
        <w:trPr>
          <w:gridAfter w:val="1"/>
          <w:wAfter w:w="1031" w:type="dxa"/>
          <w:trHeight w:val="283"/>
          <w:jc w:val="center"/>
        </w:trPr>
        <w:tc>
          <w:tcPr>
            <w:tcW w:w="4605" w:type="dxa"/>
            <w:gridSpan w:val="3"/>
          </w:tcPr>
          <w:p w14:paraId="4FC972D8" w14:textId="77777777" w:rsidR="0021101C" w:rsidRPr="000731F3" w:rsidRDefault="0021101C" w:rsidP="006606BE">
            <w:pPr>
              <w:spacing w:line="360" w:lineRule="auto"/>
              <w:jc w:val="center"/>
              <w:rPr>
                <w:rFonts w:ascii="Times New Roman" w:hAnsi="Times New Roman" w:cs="Times New Roman"/>
                <w:bCs/>
                <w:sz w:val="24"/>
                <w:szCs w:val="24"/>
                <w:lang w:val="es-ES_tradnl"/>
              </w:rPr>
            </w:pPr>
            <w:r w:rsidRPr="000731F3">
              <w:rPr>
                <w:rFonts w:ascii="Times New Roman" w:hAnsi="Times New Roman" w:cs="Times New Roman"/>
                <w:bCs/>
                <w:sz w:val="24"/>
                <w:szCs w:val="24"/>
                <w:lang w:val="es-ES_tradnl"/>
              </w:rPr>
              <w:t>Hora clase</w:t>
            </w:r>
          </w:p>
        </w:tc>
        <w:tc>
          <w:tcPr>
            <w:tcW w:w="1349" w:type="dxa"/>
            <w:gridSpan w:val="2"/>
            <w:noWrap/>
          </w:tcPr>
          <w:p w14:paraId="7E47962A" w14:textId="77777777" w:rsidR="0021101C" w:rsidRPr="000731F3" w:rsidRDefault="0021101C" w:rsidP="006606BE">
            <w:pPr>
              <w:spacing w:line="360" w:lineRule="auto"/>
              <w:jc w:val="center"/>
              <w:rPr>
                <w:rFonts w:ascii="Times New Roman" w:hAnsi="Times New Roman" w:cs="Times New Roman"/>
                <w:bCs/>
                <w:sz w:val="24"/>
                <w:szCs w:val="24"/>
                <w:lang w:val="es-ES_tradnl"/>
              </w:rPr>
            </w:pPr>
            <w:r w:rsidRPr="000731F3">
              <w:rPr>
                <w:rFonts w:ascii="Times New Roman" w:hAnsi="Times New Roman" w:cs="Times New Roman"/>
                <w:bCs/>
                <w:sz w:val="24"/>
                <w:szCs w:val="24"/>
                <w:lang w:val="es-ES_tradnl"/>
              </w:rPr>
              <w:t>214</w:t>
            </w:r>
          </w:p>
        </w:tc>
        <w:tc>
          <w:tcPr>
            <w:tcW w:w="1843" w:type="dxa"/>
            <w:gridSpan w:val="2"/>
            <w:noWrap/>
          </w:tcPr>
          <w:p w14:paraId="1B58D753" w14:textId="77777777" w:rsidR="0021101C" w:rsidRPr="000731F3" w:rsidRDefault="0021101C" w:rsidP="006606BE">
            <w:pPr>
              <w:spacing w:line="360" w:lineRule="auto"/>
              <w:jc w:val="center"/>
              <w:rPr>
                <w:rFonts w:ascii="Times New Roman" w:hAnsi="Times New Roman" w:cs="Times New Roman"/>
                <w:bCs/>
                <w:sz w:val="24"/>
                <w:szCs w:val="24"/>
                <w:lang w:val="es-ES_tradnl"/>
              </w:rPr>
            </w:pPr>
            <w:r w:rsidRPr="000731F3">
              <w:rPr>
                <w:rFonts w:ascii="Times New Roman" w:hAnsi="Times New Roman" w:cs="Times New Roman"/>
                <w:bCs/>
                <w:sz w:val="24"/>
                <w:szCs w:val="24"/>
                <w:lang w:val="es-ES_tradnl"/>
              </w:rPr>
              <w:t>30.6</w:t>
            </w:r>
          </w:p>
        </w:tc>
      </w:tr>
      <w:tr w:rsidR="0021101C" w:rsidRPr="000731F3" w14:paraId="189B78F1" w14:textId="77777777" w:rsidTr="00E6097A">
        <w:trPr>
          <w:gridAfter w:val="1"/>
          <w:wAfter w:w="1031" w:type="dxa"/>
          <w:trHeight w:val="283"/>
          <w:jc w:val="center"/>
        </w:trPr>
        <w:tc>
          <w:tcPr>
            <w:tcW w:w="4605" w:type="dxa"/>
            <w:gridSpan w:val="3"/>
          </w:tcPr>
          <w:p w14:paraId="29335E4C" w14:textId="77777777" w:rsidR="0021101C" w:rsidRPr="000731F3" w:rsidRDefault="0021101C" w:rsidP="006606BE">
            <w:pPr>
              <w:spacing w:line="360" w:lineRule="auto"/>
              <w:rPr>
                <w:rFonts w:ascii="Times New Roman" w:hAnsi="Times New Roman" w:cs="Times New Roman"/>
                <w:bCs/>
                <w:sz w:val="24"/>
                <w:szCs w:val="24"/>
                <w:lang w:val="es-ES_tradnl"/>
              </w:rPr>
            </w:pPr>
            <w:r w:rsidRPr="000731F3">
              <w:rPr>
                <w:rFonts w:ascii="Times New Roman" w:hAnsi="Times New Roman" w:cs="Times New Roman"/>
                <w:bCs/>
                <w:sz w:val="24"/>
                <w:szCs w:val="24"/>
                <w:lang w:val="es-ES_tradnl"/>
              </w:rPr>
              <w:t>Administrativo</w:t>
            </w:r>
          </w:p>
        </w:tc>
        <w:tc>
          <w:tcPr>
            <w:tcW w:w="1349" w:type="dxa"/>
            <w:gridSpan w:val="2"/>
            <w:noWrap/>
          </w:tcPr>
          <w:p w14:paraId="32B5506B" w14:textId="77777777" w:rsidR="0021101C" w:rsidRPr="000731F3" w:rsidRDefault="0021101C" w:rsidP="006606BE">
            <w:pPr>
              <w:spacing w:line="360" w:lineRule="auto"/>
              <w:jc w:val="center"/>
              <w:rPr>
                <w:rFonts w:ascii="Times New Roman" w:hAnsi="Times New Roman" w:cs="Times New Roman"/>
                <w:bCs/>
                <w:sz w:val="24"/>
                <w:szCs w:val="24"/>
                <w:lang w:val="es-ES_tradnl"/>
              </w:rPr>
            </w:pPr>
            <w:r w:rsidRPr="000731F3">
              <w:rPr>
                <w:rFonts w:ascii="Times New Roman" w:hAnsi="Times New Roman" w:cs="Times New Roman"/>
                <w:bCs/>
                <w:sz w:val="24"/>
                <w:szCs w:val="24"/>
                <w:lang w:val="es-ES_tradnl"/>
              </w:rPr>
              <w:t>279</w:t>
            </w:r>
          </w:p>
        </w:tc>
        <w:tc>
          <w:tcPr>
            <w:tcW w:w="1843" w:type="dxa"/>
            <w:gridSpan w:val="2"/>
            <w:noWrap/>
          </w:tcPr>
          <w:p w14:paraId="70DAE54C" w14:textId="77777777" w:rsidR="0021101C" w:rsidRPr="000731F3" w:rsidRDefault="0021101C" w:rsidP="006606BE">
            <w:pPr>
              <w:spacing w:line="360" w:lineRule="auto"/>
              <w:jc w:val="center"/>
              <w:rPr>
                <w:rFonts w:ascii="Times New Roman" w:hAnsi="Times New Roman" w:cs="Times New Roman"/>
                <w:bCs/>
                <w:sz w:val="24"/>
                <w:szCs w:val="24"/>
                <w:lang w:val="es-ES_tradnl"/>
              </w:rPr>
            </w:pPr>
            <w:r w:rsidRPr="000731F3">
              <w:rPr>
                <w:rFonts w:ascii="Times New Roman" w:hAnsi="Times New Roman" w:cs="Times New Roman"/>
                <w:bCs/>
                <w:sz w:val="24"/>
                <w:szCs w:val="24"/>
                <w:lang w:val="es-ES_tradnl"/>
              </w:rPr>
              <w:t>39.9</w:t>
            </w:r>
          </w:p>
        </w:tc>
      </w:tr>
      <w:tr w:rsidR="0021101C" w:rsidRPr="000731F3" w14:paraId="33CBD773" w14:textId="77777777" w:rsidTr="00E6097A">
        <w:trPr>
          <w:gridAfter w:val="1"/>
          <w:wAfter w:w="1031" w:type="dxa"/>
          <w:trHeight w:val="283"/>
          <w:jc w:val="center"/>
        </w:trPr>
        <w:tc>
          <w:tcPr>
            <w:tcW w:w="4605" w:type="dxa"/>
            <w:gridSpan w:val="3"/>
            <w:hideMark/>
          </w:tcPr>
          <w:p w14:paraId="1F7B716C" w14:textId="77777777" w:rsidR="0021101C" w:rsidRPr="000731F3" w:rsidRDefault="0021101C" w:rsidP="006606BE">
            <w:pPr>
              <w:spacing w:line="360" w:lineRule="auto"/>
              <w:jc w:val="center"/>
              <w:rPr>
                <w:rFonts w:ascii="Times New Roman" w:hAnsi="Times New Roman" w:cs="Times New Roman"/>
                <w:bCs/>
                <w:sz w:val="24"/>
                <w:szCs w:val="24"/>
                <w:lang w:val="es-ES_tradnl"/>
              </w:rPr>
            </w:pPr>
            <w:r w:rsidRPr="000731F3">
              <w:rPr>
                <w:rFonts w:ascii="Times New Roman" w:hAnsi="Times New Roman" w:cs="Times New Roman"/>
                <w:bCs/>
                <w:sz w:val="24"/>
                <w:szCs w:val="24"/>
                <w:lang w:val="es-ES_tradnl"/>
              </w:rPr>
              <w:t xml:space="preserve">Confianza </w:t>
            </w:r>
          </w:p>
        </w:tc>
        <w:tc>
          <w:tcPr>
            <w:tcW w:w="1349" w:type="dxa"/>
            <w:gridSpan w:val="2"/>
            <w:noWrap/>
            <w:hideMark/>
          </w:tcPr>
          <w:p w14:paraId="5DBAF4BB" w14:textId="77777777" w:rsidR="0021101C" w:rsidRPr="000731F3" w:rsidRDefault="0021101C" w:rsidP="006606BE">
            <w:pPr>
              <w:spacing w:line="360" w:lineRule="auto"/>
              <w:jc w:val="center"/>
              <w:rPr>
                <w:rFonts w:ascii="Times New Roman" w:hAnsi="Times New Roman" w:cs="Times New Roman"/>
                <w:bCs/>
                <w:sz w:val="24"/>
                <w:szCs w:val="24"/>
                <w:lang w:val="es-ES_tradnl"/>
              </w:rPr>
            </w:pPr>
            <w:r w:rsidRPr="000731F3">
              <w:rPr>
                <w:rFonts w:ascii="Times New Roman" w:hAnsi="Times New Roman" w:cs="Times New Roman"/>
                <w:bCs/>
                <w:sz w:val="24"/>
                <w:szCs w:val="24"/>
                <w:lang w:val="es-ES_tradnl"/>
              </w:rPr>
              <w:t>193</w:t>
            </w:r>
          </w:p>
        </w:tc>
        <w:tc>
          <w:tcPr>
            <w:tcW w:w="1843" w:type="dxa"/>
            <w:gridSpan w:val="2"/>
            <w:noWrap/>
            <w:hideMark/>
          </w:tcPr>
          <w:p w14:paraId="684B821F" w14:textId="77777777" w:rsidR="0021101C" w:rsidRPr="000731F3" w:rsidRDefault="0021101C" w:rsidP="006606BE">
            <w:pPr>
              <w:spacing w:line="360" w:lineRule="auto"/>
              <w:jc w:val="center"/>
              <w:rPr>
                <w:rFonts w:ascii="Times New Roman" w:hAnsi="Times New Roman" w:cs="Times New Roman"/>
                <w:bCs/>
                <w:sz w:val="24"/>
                <w:szCs w:val="24"/>
                <w:lang w:val="es-ES_tradnl"/>
              </w:rPr>
            </w:pPr>
            <w:r w:rsidRPr="000731F3">
              <w:rPr>
                <w:rFonts w:ascii="Times New Roman" w:hAnsi="Times New Roman" w:cs="Times New Roman"/>
                <w:bCs/>
                <w:sz w:val="24"/>
                <w:szCs w:val="24"/>
                <w:lang w:val="es-ES_tradnl"/>
              </w:rPr>
              <w:t>27.7</w:t>
            </w:r>
          </w:p>
        </w:tc>
      </w:tr>
      <w:tr w:rsidR="0021101C" w:rsidRPr="000731F3" w14:paraId="7DD49B70" w14:textId="77777777" w:rsidTr="00E6097A">
        <w:trPr>
          <w:gridAfter w:val="1"/>
          <w:wAfter w:w="1031" w:type="dxa"/>
          <w:trHeight w:val="283"/>
          <w:jc w:val="center"/>
        </w:trPr>
        <w:tc>
          <w:tcPr>
            <w:tcW w:w="4605" w:type="dxa"/>
            <w:gridSpan w:val="3"/>
          </w:tcPr>
          <w:p w14:paraId="2E1517BE" w14:textId="77777777" w:rsidR="0021101C" w:rsidRPr="000731F3" w:rsidRDefault="0021101C" w:rsidP="006606BE">
            <w:pPr>
              <w:spacing w:line="360" w:lineRule="auto"/>
              <w:jc w:val="center"/>
              <w:rPr>
                <w:rFonts w:ascii="Times New Roman" w:hAnsi="Times New Roman" w:cs="Times New Roman"/>
                <w:bCs/>
                <w:sz w:val="24"/>
                <w:szCs w:val="24"/>
                <w:lang w:val="es-ES_tradnl"/>
              </w:rPr>
            </w:pPr>
            <w:r w:rsidRPr="000731F3">
              <w:rPr>
                <w:rFonts w:ascii="Times New Roman" w:hAnsi="Times New Roman" w:cs="Times New Roman"/>
                <w:bCs/>
                <w:sz w:val="24"/>
                <w:szCs w:val="24"/>
                <w:lang w:val="es-ES_tradnl"/>
              </w:rPr>
              <w:t>Sindicalizados</w:t>
            </w:r>
          </w:p>
        </w:tc>
        <w:tc>
          <w:tcPr>
            <w:tcW w:w="1349" w:type="dxa"/>
            <w:gridSpan w:val="2"/>
            <w:noWrap/>
          </w:tcPr>
          <w:p w14:paraId="7A3C9A01" w14:textId="77777777" w:rsidR="0021101C" w:rsidRPr="000731F3" w:rsidRDefault="0021101C" w:rsidP="006606BE">
            <w:pPr>
              <w:spacing w:line="360" w:lineRule="auto"/>
              <w:jc w:val="center"/>
              <w:rPr>
                <w:rFonts w:ascii="Times New Roman" w:hAnsi="Times New Roman" w:cs="Times New Roman"/>
                <w:bCs/>
                <w:sz w:val="24"/>
                <w:szCs w:val="24"/>
                <w:lang w:val="es-ES_tradnl"/>
              </w:rPr>
            </w:pPr>
            <w:r w:rsidRPr="000731F3">
              <w:rPr>
                <w:rFonts w:ascii="Times New Roman" w:hAnsi="Times New Roman" w:cs="Times New Roman"/>
                <w:bCs/>
                <w:sz w:val="24"/>
                <w:szCs w:val="24"/>
                <w:lang w:val="es-ES_tradnl"/>
              </w:rPr>
              <w:t>86</w:t>
            </w:r>
          </w:p>
        </w:tc>
        <w:tc>
          <w:tcPr>
            <w:tcW w:w="1843" w:type="dxa"/>
            <w:gridSpan w:val="2"/>
            <w:noWrap/>
          </w:tcPr>
          <w:p w14:paraId="01ED0B3C" w14:textId="77777777" w:rsidR="0021101C" w:rsidRPr="000731F3" w:rsidRDefault="0021101C" w:rsidP="006606BE">
            <w:pPr>
              <w:spacing w:line="360" w:lineRule="auto"/>
              <w:jc w:val="center"/>
              <w:rPr>
                <w:rFonts w:ascii="Times New Roman" w:hAnsi="Times New Roman" w:cs="Times New Roman"/>
                <w:bCs/>
                <w:sz w:val="24"/>
                <w:szCs w:val="24"/>
                <w:lang w:val="es-ES_tradnl"/>
              </w:rPr>
            </w:pPr>
            <w:r w:rsidRPr="000731F3">
              <w:rPr>
                <w:rFonts w:ascii="Times New Roman" w:hAnsi="Times New Roman" w:cs="Times New Roman"/>
                <w:bCs/>
                <w:sz w:val="24"/>
                <w:szCs w:val="24"/>
                <w:lang w:val="es-ES_tradnl"/>
              </w:rPr>
              <w:t>12.3</w:t>
            </w:r>
          </w:p>
        </w:tc>
      </w:tr>
    </w:tbl>
    <w:p w14:paraId="49B9BB4F" w14:textId="5BFDD64B" w:rsidR="0021101C" w:rsidRDefault="0021101C" w:rsidP="00D97AE2">
      <w:pPr>
        <w:spacing w:after="0" w:line="360" w:lineRule="auto"/>
        <w:jc w:val="center"/>
        <w:rPr>
          <w:rFonts w:ascii="Times New Roman" w:eastAsia="Calibri" w:hAnsi="Times New Roman" w:cs="Times New Roman"/>
          <w:sz w:val="24"/>
          <w:szCs w:val="24"/>
          <w:lang w:val="es-ES_tradnl" w:eastAsia="es-ES_tradnl"/>
        </w:rPr>
      </w:pPr>
      <w:r w:rsidRPr="000731F3">
        <w:rPr>
          <w:rFonts w:ascii="Times New Roman" w:eastAsia="Calibri" w:hAnsi="Times New Roman" w:cs="Times New Roman"/>
          <w:sz w:val="24"/>
          <w:szCs w:val="24"/>
          <w:lang w:val="es-ES_tradnl" w:eastAsia="es-ES_tradnl"/>
        </w:rPr>
        <w:t>Fuente: Elaboración propia</w:t>
      </w:r>
    </w:p>
    <w:p w14:paraId="4874F28F" w14:textId="77777777" w:rsidR="00D97AE2" w:rsidRPr="00D97AE2" w:rsidRDefault="00D97AE2" w:rsidP="00D97AE2">
      <w:pPr>
        <w:spacing w:after="0" w:line="360" w:lineRule="auto"/>
        <w:jc w:val="center"/>
        <w:rPr>
          <w:rFonts w:ascii="Times New Roman" w:eastAsia="Calibri" w:hAnsi="Times New Roman" w:cs="Times New Roman"/>
          <w:sz w:val="24"/>
          <w:szCs w:val="24"/>
          <w:lang w:val="es-ES_tradnl" w:eastAsia="es-ES_tradnl"/>
        </w:rPr>
      </w:pPr>
    </w:p>
    <w:p w14:paraId="0FA8214D" w14:textId="77777777" w:rsidR="00000DFC" w:rsidRDefault="00000DFC" w:rsidP="000731F3">
      <w:pPr>
        <w:spacing w:after="0" w:line="360" w:lineRule="auto"/>
        <w:jc w:val="center"/>
        <w:rPr>
          <w:rFonts w:ascii="Times New Roman" w:hAnsi="Times New Roman" w:cs="Times New Roman"/>
          <w:b/>
          <w:bCs/>
          <w:sz w:val="28"/>
          <w:szCs w:val="28"/>
          <w:lang w:val="es-ES_tradnl"/>
        </w:rPr>
      </w:pPr>
    </w:p>
    <w:p w14:paraId="75539CC3" w14:textId="2F0C8DC9" w:rsidR="0021101C" w:rsidRPr="000D6A8A" w:rsidRDefault="0021101C" w:rsidP="000731F3">
      <w:pPr>
        <w:spacing w:after="0" w:line="360" w:lineRule="auto"/>
        <w:jc w:val="center"/>
        <w:rPr>
          <w:rFonts w:ascii="Times New Roman" w:hAnsi="Times New Roman" w:cs="Times New Roman"/>
          <w:b/>
          <w:bCs/>
          <w:sz w:val="28"/>
          <w:szCs w:val="28"/>
          <w:lang w:val="es-ES_tradnl"/>
        </w:rPr>
      </w:pPr>
      <w:r w:rsidRPr="000D6A8A">
        <w:rPr>
          <w:rFonts w:ascii="Times New Roman" w:hAnsi="Times New Roman" w:cs="Times New Roman"/>
          <w:b/>
          <w:bCs/>
          <w:sz w:val="28"/>
          <w:szCs w:val="28"/>
          <w:lang w:val="es-ES_tradnl"/>
        </w:rPr>
        <w:lastRenderedPageBreak/>
        <w:t>Selección de la muestra y muestreo</w:t>
      </w:r>
    </w:p>
    <w:p w14:paraId="02C6857F" w14:textId="66F0E56A" w:rsidR="000731F3" w:rsidRDefault="0021101C" w:rsidP="00E6097A">
      <w:pPr>
        <w:spacing w:after="0" w:line="360" w:lineRule="auto"/>
        <w:ind w:firstLine="708"/>
        <w:jc w:val="both"/>
        <w:rPr>
          <w:rFonts w:ascii="Times New Roman" w:hAnsi="Times New Roman" w:cs="Times New Roman"/>
          <w:sz w:val="24"/>
          <w:szCs w:val="24"/>
          <w:lang w:val="es-ES"/>
        </w:rPr>
      </w:pPr>
      <w:r w:rsidRPr="00963AEE">
        <w:rPr>
          <w:rFonts w:ascii="Times New Roman" w:hAnsi="Times New Roman" w:cs="Times New Roman"/>
          <w:sz w:val="24"/>
          <w:szCs w:val="24"/>
          <w:lang w:val="es-ES"/>
        </w:rPr>
        <w:t>Para la selección de la muestra</w:t>
      </w:r>
      <w:r>
        <w:rPr>
          <w:rFonts w:ascii="Times New Roman" w:hAnsi="Times New Roman" w:cs="Times New Roman"/>
          <w:sz w:val="24"/>
          <w:szCs w:val="24"/>
          <w:lang w:val="es-ES"/>
        </w:rPr>
        <w:t xml:space="preserve"> (tabla 1)</w:t>
      </w:r>
      <w:r w:rsidRPr="00963AEE">
        <w:rPr>
          <w:rFonts w:ascii="Times New Roman" w:hAnsi="Times New Roman" w:cs="Times New Roman"/>
          <w:sz w:val="24"/>
          <w:szCs w:val="24"/>
          <w:lang w:val="es-ES"/>
        </w:rPr>
        <w:t>, se decidió emplear un muestreo no probabilístico por conveniencia (Hernández</w:t>
      </w:r>
      <w:r>
        <w:rPr>
          <w:rFonts w:ascii="Times New Roman" w:hAnsi="Times New Roman" w:cs="Times New Roman"/>
          <w:sz w:val="24"/>
          <w:szCs w:val="24"/>
          <w:lang w:val="es-ES"/>
        </w:rPr>
        <w:t xml:space="preserve"> </w:t>
      </w:r>
      <w:r w:rsidRPr="0021101C">
        <w:rPr>
          <w:rFonts w:ascii="Times New Roman" w:hAnsi="Times New Roman" w:cs="Times New Roman"/>
          <w:i/>
          <w:iCs/>
          <w:sz w:val="24"/>
          <w:szCs w:val="24"/>
          <w:lang w:val="es-ES"/>
        </w:rPr>
        <w:t>et al</w:t>
      </w:r>
      <w:r>
        <w:rPr>
          <w:rFonts w:ascii="Times New Roman" w:hAnsi="Times New Roman" w:cs="Times New Roman"/>
          <w:sz w:val="24"/>
          <w:szCs w:val="24"/>
          <w:lang w:val="es-ES"/>
        </w:rPr>
        <w:t>.</w:t>
      </w:r>
      <w:r w:rsidRPr="00963AEE">
        <w:rPr>
          <w:rFonts w:ascii="Times New Roman" w:hAnsi="Times New Roman" w:cs="Times New Roman"/>
          <w:sz w:val="24"/>
          <w:szCs w:val="24"/>
          <w:lang w:val="es-ES"/>
        </w:rPr>
        <w:t xml:space="preserve">, 2018), </w:t>
      </w:r>
      <w:r>
        <w:rPr>
          <w:rFonts w:ascii="Times New Roman" w:hAnsi="Times New Roman" w:cs="Times New Roman"/>
          <w:sz w:val="24"/>
          <w:szCs w:val="24"/>
          <w:lang w:val="es-ES"/>
        </w:rPr>
        <w:t xml:space="preserve">es decir, </w:t>
      </w:r>
      <w:r w:rsidRPr="00963AEE">
        <w:rPr>
          <w:rFonts w:ascii="Times New Roman" w:hAnsi="Times New Roman" w:cs="Times New Roman"/>
          <w:sz w:val="24"/>
          <w:szCs w:val="24"/>
          <w:lang w:val="es-ES"/>
        </w:rPr>
        <w:t>teniendo en cuenta la disponibilidad de los sujetos de estudio. Por este motivo, el tamaño de la muestra del personal docente y administrativo que participó fue de 698 individuos, de los cuales 419 eran docentes (60.1</w:t>
      </w:r>
      <w:r>
        <w:rPr>
          <w:rFonts w:ascii="Times New Roman" w:hAnsi="Times New Roman" w:cs="Times New Roman"/>
          <w:sz w:val="24"/>
          <w:szCs w:val="24"/>
          <w:lang w:val="es-ES"/>
        </w:rPr>
        <w:t xml:space="preserve"> %</w:t>
      </w:r>
      <w:r w:rsidRPr="00963AEE">
        <w:rPr>
          <w:rFonts w:ascii="Times New Roman" w:hAnsi="Times New Roman" w:cs="Times New Roman"/>
          <w:sz w:val="24"/>
          <w:szCs w:val="24"/>
          <w:lang w:val="es-ES"/>
        </w:rPr>
        <w:t>) y 279 eran administrativos (39.9</w:t>
      </w:r>
      <w:r>
        <w:rPr>
          <w:rFonts w:ascii="Times New Roman" w:hAnsi="Times New Roman" w:cs="Times New Roman"/>
          <w:sz w:val="24"/>
          <w:szCs w:val="24"/>
          <w:lang w:val="es-ES"/>
        </w:rPr>
        <w:t xml:space="preserve"> %</w:t>
      </w:r>
      <w:r w:rsidRPr="00963AEE">
        <w:rPr>
          <w:rFonts w:ascii="Times New Roman" w:hAnsi="Times New Roman" w:cs="Times New Roman"/>
          <w:sz w:val="24"/>
          <w:szCs w:val="24"/>
          <w:lang w:val="es-ES"/>
        </w:rPr>
        <w:t>).</w:t>
      </w:r>
    </w:p>
    <w:p w14:paraId="425921F7" w14:textId="77777777" w:rsidR="00E6097A" w:rsidRPr="000731F3" w:rsidRDefault="00E6097A" w:rsidP="00E6097A">
      <w:pPr>
        <w:spacing w:after="0" w:line="360" w:lineRule="auto"/>
        <w:ind w:firstLine="708"/>
        <w:jc w:val="both"/>
        <w:rPr>
          <w:rFonts w:ascii="Times New Roman" w:hAnsi="Times New Roman" w:cs="Times New Roman"/>
          <w:sz w:val="24"/>
          <w:szCs w:val="24"/>
          <w:lang w:val="es-ES"/>
        </w:rPr>
      </w:pPr>
    </w:p>
    <w:p w14:paraId="722C71A9" w14:textId="77777777" w:rsidR="0021101C" w:rsidRPr="000D6A8A" w:rsidRDefault="0021101C" w:rsidP="000731F3">
      <w:pPr>
        <w:spacing w:after="0" w:line="360" w:lineRule="auto"/>
        <w:jc w:val="center"/>
        <w:rPr>
          <w:rFonts w:ascii="Times New Roman" w:hAnsi="Times New Roman" w:cs="Times New Roman"/>
          <w:b/>
          <w:bCs/>
          <w:sz w:val="28"/>
          <w:szCs w:val="28"/>
          <w:lang w:val="es-ES_tradnl"/>
        </w:rPr>
      </w:pPr>
      <w:r w:rsidRPr="000D6A8A">
        <w:rPr>
          <w:rFonts w:ascii="Times New Roman" w:hAnsi="Times New Roman" w:cs="Times New Roman"/>
          <w:b/>
          <w:bCs/>
          <w:sz w:val="28"/>
          <w:szCs w:val="28"/>
          <w:lang w:val="es-ES_tradnl"/>
        </w:rPr>
        <w:t xml:space="preserve">Instrumentos de </w:t>
      </w:r>
      <w:r>
        <w:rPr>
          <w:rFonts w:ascii="Times New Roman" w:hAnsi="Times New Roman" w:cs="Times New Roman"/>
          <w:b/>
          <w:bCs/>
          <w:sz w:val="28"/>
          <w:szCs w:val="28"/>
          <w:lang w:val="es-ES_tradnl"/>
        </w:rPr>
        <w:t>m</w:t>
      </w:r>
      <w:r w:rsidRPr="000D6A8A">
        <w:rPr>
          <w:rFonts w:ascii="Times New Roman" w:hAnsi="Times New Roman" w:cs="Times New Roman"/>
          <w:b/>
          <w:bCs/>
          <w:sz w:val="28"/>
          <w:szCs w:val="28"/>
          <w:lang w:val="es-ES_tradnl"/>
        </w:rPr>
        <w:t>edición</w:t>
      </w:r>
    </w:p>
    <w:p w14:paraId="2E115D9A" w14:textId="6875DCBD" w:rsidR="0021101C" w:rsidRDefault="0021101C" w:rsidP="00E6097A">
      <w:pPr>
        <w:spacing w:after="0" w:line="360" w:lineRule="auto"/>
        <w:ind w:firstLine="708"/>
        <w:jc w:val="both"/>
        <w:rPr>
          <w:rFonts w:ascii="Times New Roman" w:hAnsi="Times New Roman" w:cs="Times New Roman"/>
          <w:sz w:val="24"/>
          <w:szCs w:val="24"/>
          <w:lang w:val="es-ES"/>
        </w:rPr>
      </w:pPr>
      <w:r w:rsidRPr="00963AEE">
        <w:rPr>
          <w:rFonts w:ascii="Times New Roman" w:hAnsi="Times New Roman" w:cs="Times New Roman"/>
          <w:sz w:val="24"/>
          <w:szCs w:val="24"/>
          <w:lang w:val="es-ES"/>
        </w:rPr>
        <w:t>Para la medición del compromiso organizacional, se seleccionó el cuestionario sobre atributos de la organización (CATO), desarrollado por Meyer y Allen (1990), el cual busca principalmente medir las tres dimensiones del compromiso (afectiva, de continuidad y normativa).</w:t>
      </w:r>
      <w:r>
        <w:rPr>
          <w:rFonts w:ascii="Times New Roman" w:hAnsi="Times New Roman" w:cs="Times New Roman"/>
          <w:sz w:val="24"/>
          <w:szCs w:val="24"/>
          <w:lang w:val="es-ES"/>
        </w:rPr>
        <w:t xml:space="preserve"> </w:t>
      </w:r>
      <w:r w:rsidRPr="00963AEE">
        <w:rPr>
          <w:rFonts w:ascii="Times New Roman" w:hAnsi="Times New Roman" w:cs="Times New Roman"/>
          <w:sz w:val="24"/>
          <w:szCs w:val="24"/>
          <w:lang w:val="es-ES"/>
        </w:rPr>
        <w:t xml:space="preserve">Este instrumento ha sido utilizado en varias investigaciones sobre compromiso organizacional, como las de </w:t>
      </w:r>
      <w:r w:rsidR="000C3BE6">
        <w:rPr>
          <w:rFonts w:ascii="Times New Roman" w:hAnsi="Times New Roman" w:cs="Times New Roman"/>
          <w:sz w:val="24"/>
          <w:szCs w:val="24"/>
          <w:lang w:val="es-ES"/>
        </w:rPr>
        <w:t>Arias</w:t>
      </w:r>
      <w:r w:rsidRPr="000C3BE6">
        <w:rPr>
          <w:rFonts w:ascii="Times New Roman" w:hAnsi="Times New Roman" w:cs="Times New Roman"/>
          <w:sz w:val="24"/>
          <w:szCs w:val="24"/>
          <w:lang w:val="es-ES"/>
        </w:rPr>
        <w:t xml:space="preserve"> (2001), Belausteguigoitia</w:t>
      </w:r>
      <w:r w:rsidRPr="00963AEE">
        <w:rPr>
          <w:rFonts w:ascii="Times New Roman" w:hAnsi="Times New Roman" w:cs="Times New Roman"/>
          <w:sz w:val="24"/>
          <w:szCs w:val="24"/>
          <w:lang w:val="es-ES"/>
        </w:rPr>
        <w:t xml:space="preserve"> (2007) y Prieto</w:t>
      </w:r>
      <w:r>
        <w:rPr>
          <w:rFonts w:ascii="Times New Roman" w:hAnsi="Times New Roman" w:cs="Times New Roman"/>
          <w:sz w:val="24"/>
          <w:szCs w:val="24"/>
          <w:lang w:val="es-ES"/>
        </w:rPr>
        <w:t xml:space="preserve"> </w:t>
      </w:r>
      <w:r w:rsidRPr="0021101C">
        <w:rPr>
          <w:rFonts w:ascii="Times New Roman" w:hAnsi="Times New Roman" w:cs="Times New Roman"/>
          <w:i/>
          <w:iCs/>
          <w:sz w:val="24"/>
          <w:szCs w:val="24"/>
          <w:lang w:val="es-ES"/>
        </w:rPr>
        <w:t>et al</w:t>
      </w:r>
      <w:r>
        <w:rPr>
          <w:rFonts w:ascii="Times New Roman" w:hAnsi="Times New Roman" w:cs="Times New Roman"/>
          <w:sz w:val="24"/>
          <w:szCs w:val="24"/>
          <w:lang w:val="es-ES"/>
        </w:rPr>
        <w:t>.</w:t>
      </w:r>
      <w:r w:rsidRPr="00963AEE">
        <w:rPr>
          <w:rFonts w:ascii="Times New Roman" w:hAnsi="Times New Roman" w:cs="Times New Roman"/>
          <w:sz w:val="24"/>
          <w:szCs w:val="24"/>
          <w:lang w:val="es-ES"/>
        </w:rPr>
        <w:t xml:space="preserve"> (2018). Se ha preferido esta escala propuesta por Meyer y Allen (1990) debido a su mayor respaldo y a que ha sido la más utilizada en los últimos años (Arciniega, 2002).</w:t>
      </w:r>
      <w:r>
        <w:rPr>
          <w:rFonts w:ascii="Times New Roman" w:hAnsi="Times New Roman" w:cs="Times New Roman"/>
          <w:sz w:val="24"/>
          <w:szCs w:val="24"/>
          <w:lang w:val="es-ES"/>
        </w:rPr>
        <w:t xml:space="preserve"> </w:t>
      </w:r>
    </w:p>
    <w:p w14:paraId="6B40A480" w14:textId="77777777" w:rsidR="0021101C" w:rsidRDefault="0021101C" w:rsidP="00E6097A">
      <w:pPr>
        <w:spacing w:after="0" w:line="360" w:lineRule="auto"/>
        <w:ind w:firstLine="708"/>
        <w:jc w:val="both"/>
        <w:rPr>
          <w:rFonts w:ascii="Times New Roman" w:hAnsi="Times New Roman" w:cs="Times New Roman"/>
          <w:sz w:val="24"/>
          <w:szCs w:val="24"/>
          <w:lang w:val="es-ES"/>
        </w:rPr>
      </w:pPr>
      <w:r w:rsidRPr="00963AEE">
        <w:rPr>
          <w:rFonts w:ascii="Times New Roman" w:hAnsi="Times New Roman" w:cs="Times New Roman"/>
          <w:sz w:val="24"/>
          <w:szCs w:val="24"/>
          <w:lang w:val="es-ES"/>
        </w:rPr>
        <w:t>El instrumento constó de 21 ítems, los cuales se presentaron de forma aleatoria, de la siguiente manera: 7 dirigidos al compromiso afectivo (ítems 1, 3, 7, 10, 11, 12, 15); 7 para el compromiso de continuidad (ítems 4, 8, 13, 17, 19, 20, 21) y 7 para el compromiso normativo (ítems 2, 5, 6, 9, 16, 14, 18). Las respuestas se registraron en una escala tipo Likert, que contemplaba 5 opciones de valor (1 = total desacuerdo y 5 = total acuerdo).</w:t>
      </w:r>
    </w:p>
    <w:p w14:paraId="29F3AE40" w14:textId="4F6318C4" w:rsidR="0021101C" w:rsidRDefault="0021101C" w:rsidP="00E6097A">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Asimismo, s</w:t>
      </w:r>
      <w:r w:rsidRPr="00963AEE">
        <w:rPr>
          <w:rFonts w:ascii="Times New Roman" w:hAnsi="Times New Roman" w:cs="Times New Roman"/>
          <w:sz w:val="24"/>
          <w:szCs w:val="24"/>
          <w:lang w:val="es-ES"/>
        </w:rPr>
        <w:t xml:space="preserve">e seleccionó el </w:t>
      </w:r>
      <w:proofErr w:type="spellStart"/>
      <w:r w:rsidRPr="00963AEE">
        <w:rPr>
          <w:rFonts w:ascii="Times New Roman" w:hAnsi="Times New Roman" w:cs="Times New Roman"/>
          <w:sz w:val="24"/>
          <w:szCs w:val="24"/>
          <w:lang w:val="es-ES"/>
        </w:rPr>
        <w:t>Multifactor</w:t>
      </w:r>
      <w:proofErr w:type="spellEnd"/>
      <w:r w:rsidRPr="00963AEE">
        <w:rPr>
          <w:rFonts w:ascii="Times New Roman" w:hAnsi="Times New Roman" w:cs="Times New Roman"/>
          <w:sz w:val="24"/>
          <w:szCs w:val="24"/>
          <w:lang w:val="es-ES"/>
        </w:rPr>
        <w:t xml:space="preserve"> </w:t>
      </w:r>
      <w:proofErr w:type="spellStart"/>
      <w:r w:rsidRPr="00963AEE">
        <w:rPr>
          <w:rFonts w:ascii="Times New Roman" w:hAnsi="Times New Roman" w:cs="Times New Roman"/>
          <w:sz w:val="24"/>
          <w:szCs w:val="24"/>
          <w:lang w:val="es-ES"/>
        </w:rPr>
        <w:t>Leadership</w:t>
      </w:r>
      <w:proofErr w:type="spellEnd"/>
      <w:r w:rsidRPr="00963AEE">
        <w:rPr>
          <w:rFonts w:ascii="Times New Roman" w:hAnsi="Times New Roman" w:cs="Times New Roman"/>
          <w:sz w:val="24"/>
          <w:szCs w:val="24"/>
          <w:lang w:val="es-ES"/>
        </w:rPr>
        <w:t xml:space="preserve"> </w:t>
      </w:r>
      <w:proofErr w:type="spellStart"/>
      <w:r w:rsidRPr="00963AEE">
        <w:rPr>
          <w:rFonts w:ascii="Times New Roman" w:hAnsi="Times New Roman" w:cs="Times New Roman"/>
          <w:sz w:val="24"/>
          <w:szCs w:val="24"/>
          <w:lang w:val="es-ES"/>
        </w:rPr>
        <w:t>Questionnaire</w:t>
      </w:r>
      <w:proofErr w:type="spellEnd"/>
      <w:r w:rsidRPr="00963AEE">
        <w:rPr>
          <w:rFonts w:ascii="Times New Roman" w:hAnsi="Times New Roman" w:cs="Times New Roman"/>
          <w:sz w:val="24"/>
          <w:szCs w:val="24"/>
          <w:lang w:val="es-ES"/>
        </w:rPr>
        <w:t xml:space="preserve"> (MLQ), desarrollado por Bass (1985) y </w:t>
      </w:r>
      <w:r w:rsidRPr="00814E57">
        <w:rPr>
          <w:rFonts w:ascii="Times New Roman" w:hAnsi="Times New Roman" w:cs="Times New Roman"/>
          <w:sz w:val="24"/>
          <w:szCs w:val="24"/>
          <w:lang w:val="es-ES"/>
        </w:rPr>
        <w:t xml:space="preserve">Bass y </w:t>
      </w:r>
      <w:proofErr w:type="spellStart"/>
      <w:r w:rsidRPr="00814E57">
        <w:rPr>
          <w:rFonts w:ascii="Times New Roman" w:hAnsi="Times New Roman" w:cs="Times New Roman"/>
          <w:sz w:val="24"/>
          <w:szCs w:val="24"/>
          <w:lang w:val="es-ES"/>
        </w:rPr>
        <w:t>Avolio</w:t>
      </w:r>
      <w:proofErr w:type="spellEnd"/>
      <w:r w:rsidRPr="00814E57">
        <w:rPr>
          <w:rFonts w:ascii="Times New Roman" w:hAnsi="Times New Roman" w:cs="Times New Roman"/>
          <w:sz w:val="24"/>
          <w:szCs w:val="24"/>
          <w:lang w:val="es-ES"/>
        </w:rPr>
        <w:t xml:space="preserve"> (200</w:t>
      </w:r>
      <w:r w:rsidR="00814E57" w:rsidRPr="00814E57">
        <w:rPr>
          <w:rFonts w:ascii="Times New Roman" w:hAnsi="Times New Roman" w:cs="Times New Roman"/>
          <w:sz w:val="24"/>
          <w:szCs w:val="24"/>
          <w:lang w:val="es-ES"/>
        </w:rPr>
        <w:t>0</w:t>
      </w:r>
      <w:r w:rsidRPr="00814E57">
        <w:rPr>
          <w:rFonts w:ascii="Times New Roman" w:hAnsi="Times New Roman" w:cs="Times New Roman"/>
          <w:sz w:val="24"/>
          <w:szCs w:val="24"/>
          <w:lang w:val="es-ES"/>
        </w:rPr>
        <w:t>),</w:t>
      </w:r>
      <w:r w:rsidRPr="00963AEE">
        <w:rPr>
          <w:rFonts w:ascii="Times New Roman" w:hAnsi="Times New Roman" w:cs="Times New Roman"/>
          <w:sz w:val="24"/>
          <w:szCs w:val="24"/>
          <w:lang w:val="es-ES"/>
        </w:rPr>
        <w:t xml:space="preserve"> como el instrumento para medir los estilos de liderazgo</w:t>
      </w:r>
      <w:r>
        <w:rPr>
          <w:rFonts w:ascii="Times New Roman" w:hAnsi="Times New Roman" w:cs="Times New Roman"/>
          <w:sz w:val="24"/>
          <w:szCs w:val="24"/>
          <w:lang w:val="es-ES"/>
        </w:rPr>
        <w:t>, ya que permite evaluarlos en</w:t>
      </w:r>
      <w:r w:rsidRPr="00963AEE">
        <w:rPr>
          <w:rFonts w:ascii="Times New Roman" w:hAnsi="Times New Roman" w:cs="Times New Roman"/>
          <w:sz w:val="24"/>
          <w:szCs w:val="24"/>
          <w:lang w:val="es-ES"/>
        </w:rPr>
        <w:t xml:space="preserve"> rango completo. Para este estudio, se utilizó la versión actualizada y reducida de </w:t>
      </w:r>
      <w:proofErr w:type="spellStart"/>
      <w:r w:rsidRPr="000C3BE6">
        <w:rPr>
          <w:rFonts w:ascii="Times New Roman" w:hAnsi="Times New Roman" w:cs="Times New Roman"/>
          <w:sz w:val="24"/>
          <w:szCs w:val="24"/>
          <w:lang w:val="es-ES"/>
        </w:rPr>
        <w:t>Avolio</w:t>
      </w:r>
      <w:proofErr w:type="spellEnd"/>
      <w:r w:rsidR="000C3BE6" w:rsidRPr="000C3BE6">
        <w:rPr>
          <w:rFonts w:ascii="Times New Roman" w:hAnsi="Times New Roman" w:cs="Times New Roman"/>
          <w:sz w:val="24"/>
          <w:szCs w:val="24"/>
          <w:lang w:val="es-ES"/>
        </w:rPr>
        <w:t xml:space="preserve"> y Bass</w:t>
      </w:r>
      <w:r w:rsidRPr="000C3BE6">
        <w:rPr>
          <w:rFonts w:ascii="Times New Roman" w:hAnsi="Times New Roman" w:cs="Times New Roman"/>
          <w:sz w:val="24"/>
          <w:szCs w:val="24"/>
          <w:lang w:val="es-ES"/>
        </w:rPr>
        <w:t xml:space="preserve"> (1995).</w:t>
      </w:r>
    </w:p>
    <w:p w14:paraId="6C3223CA" w14:textId="01C7C8A0" w:rsidR="0021101C" w:rsidRDefault="0021101C" w:rsidP="00E6097A">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Finalmente, e</w:t>
      </w:r>
      <w:r w:rsidRPr="00963AEE">
        <w:rPr>
          <w:rFonts w:ascii="Times New Roman" w:hAnsi="Times New Roman" w:cs="Times New Roman"/>
          <w:sz w:val="24"/>
          <w:szCs w:val="24"/>
          <w:lang w:val="es-ES"/>
        </w:rPr>
        <w:t xml:space="preserve">l instrumento adaptado y aplicado constó de 25 ítems, distribuidos de la siguiente manera: 14 ítems dirigidos al liderazgo transformacional, 7 ítems para el liderazgo transaccional y 4 ítems para el liderazgo </w:t>
      </w:r>
      <w:r w:rsidRPr="00B00261">
        <w:rPr>
          <w:rFonts w:ascii="Times New Roman" w:hAnsi="Times New Roman" w:cs="Times New Roman"/>
          <w:i/>
          <w:iCs/>
          <w:sz w:val="24"/>
          <w:szCs w:val="24"/>
          <w:lang w:val="es-ES"/>
        </w:rPr>
        <w:t>laissez-faire</w:t>
      </w:r>
      <w:r w:rsidRPr="00963AEE">
        <w:rPr>
          <w:rFonts w:ascii="Times New Roman" w:hAnsi="Times New Roman" w:cs="Times New Roman"/>
          <w:sz w:val="24"/>
          <w:szCs w:val="24"/>
          <w:lang w:val="es-ES"/>
        </w:rPr>
        <w:t>. Los ítems se presentaron de forma aleatoria. Las respuestas se registraron en una escala tipo Likert, que abarcaba 5 opciones de valor (1 = nunca y 5 = frecuente/siempre).</w:t>
      </w:r>
    </w:p>
    <w:p w14:paraId="069A3BC3" w14:textId="77777777" w:rsidR="00592DA1" w:rsidRDefault="00592DA1" w:rsidP="00592DA1">
      <w:pPr>
        <w:spacing w:after="0" w:line="360" w:lineRule="auto"/>
        <w:ind w:firstLine="708"/>
        <w:jc w:val="both"/>
        <w:rPr>
          <w:rFonts w:ascii="Times New Roman" w:hAnsi="Times New Roman" w:cs="Times New Roman"/>
          <w:sz w:val="24"/>
          <w:szCs w:val="24"/>
          <w:lang w:val="es-ES"/>
        </w:rPr>
      </w:pPr>
    </w:p>
    <w:p w14:paraId="1A0DB4C6" w14:textId="77777777" w:rsidR="00000DFC" w:rsidRDefault="00000DFC" w:rsidP="00592DA1">
      <w:pPr>
        <w:spacing w:after="0" w:line="360" w:lineRule="auto"/>
        <w:jc w:val="center"/>
        <w:rPr>
          <w:rFonts w:ascii="Times New Roman" w:hAnsi="Times New Roman" w:cs="Times New Roman"/>
          <w:b/>
          <w:bCs/>
          <w:sz w:val="28"/>
          <w:szCs w:val="28"/>
          <w:lang w:val="es-ES_tradnl"/>
        </w:rPr>
      </w:pPr>
    </w:p>
    <w:p w14:paraId="255A9AC3" w14:textId="77777777" w:rsidR="00000DFC" w:rsidRDefault="00000DFC" w:rsidP="00592DA1">
      <w:pPr>
        <w:spacing w:after="0" w:line="360" w:lineRule="auto"/>
        <w:jc w:val="center"/>
        <w:rPr>
          <w:rFonts w:ascii="Times New Roman" w:hAnsi="Times New Roman" w:cs="Times New Roman"/>
          <w:b/>
          <w:bCs/>
          <w:sz w:val="28"/>
          <w:szCs w:val="28"/>
          <w:lang w:val="es-ES_tradnl"/>
        </w:rPr>
      </w:pPr>
    </w:p>
    <w:p w14:paraId="5224C498" w14:textId="77777777" w:rsidR="00000DFC" w:rsidRDefault="00000DFC" w:rsidP="00592DA1">
      <w:pPr>
        <w:spacing w:after="0" w:line="360" w:lineRule="auto"/>
        <w:jc w:val="center"/>
        <w:rPr>
          <w:rFonts w:ascii="Times New Roman" w:hAnsi="Times New Roman" w:cs="Times New Roman"/>
          <w:b/>
          <w:bCs/>
          <w:sz w:val="28"/>
          <w:szCs w:val="28"/>
          <w:lang w:val="es-ES_tradnl"/>
        </w:rPr>
      </w:pPr>
    </w:p>
    <w:p w14:paraId="5A93F58A" w14:textId="1FEFEB5B" w:rsidR="0021101C" w:rsidRPr="000D6A8A" w:rsidRDefault="0021101C" w:rsidP="00592DA1">
      <w:pPr>
        <w:spacing w:after="0" w:line="360" w:lineRule="auto"/>
        <w:jc w:val="center"/>
        <w:rPr>
          <w:rFonts w:ascii="Times New Roman" w:hAnsi="Times New Roman" w:cs="Times New Roman"/>
          <w:b/>
          <w:bCs/>
          <w:sz w:val="28"/>
          <w:szCs w:val="28"/>
          <w:lang w:val="es-ES_tradnl"/>
        </w:rPr>
      </w:pPr>
      <w:r w:rsidRPr="000D6A8A">
        <w:rPr>
          <w:rFonts w:ascii="Times New Roman" w:hAnsi="Times New Roman" w:cs="Times New Roman"/>
          <w:b/>
          <w:bCs/>
          <w:sz w:val="28"/>
          <w:szCs w:val="28"/>
          <w:lang w:val="es-ES_tradnl"/>
        </w:rPr>
        <w:lastRenderedPageBreak/>
        <w:t xml:space="preserve">Aplicación de </w:t>
      </w:r>
      <w:r>
        <w:rPr>
          <w:rFonts w:ascii="Times New Roman" w:hAnsi="Times New Roman" w:cs="Times New Roman"/>
          <w:b/>
          <w:bCs/>
          <w:sz w:val="28"/>
          <w:szCs w:val="28"/>
          <w:lang w:val="es-ES_tradnl"/>
        </w:rPr>
        <w:t>i</w:t>
      </w:r>
      <w:r w:rsidRPr="000D6A8A">
        <w:rPr>
          <w:rFonts w:ascii="Times New Roman" w:hAnsi="Times New Roman" w:cs="Times New Roman"/>
          <w:b/>
          <w:bCs/>
          <w:sz w:val="28"/>
          <w:szCs w:val="28"/>
          <w:lang w:val="es-ES_tradnl"/>
        </w:rPr>
        <w:t>nstrumentos</w:t>
      </w:r>
    </w:p>
    <w:p w14:paraId="793FA464" w14:textId="77777777" w:rsidR="0021101C" w:rsidRDefault="0021101C" w:rsidP="00E6097A">
      <w:pPr>
        <w:spacing w:after="0" w:line="360" w:lineRule="auto"/>
        <w:ind w:firstLine="708"/>
        <w:jc w:val="both"/>
        <w:rPr>
          <w:rFonts w:ascii="Times New Roman" w:hAnsi="Times New Roman" w:cs="Times New Roman"/>
          <w:sz w:val="24"/>
          <w:szCs w:val="24"/>
          <w:lang w:val="es-ES"/>
        </w:rPr>
      </w:pPr>
      <w:r w:rsidRPr="00963AEE">
        <w:rPr>
          <w:rFonts w:ascii="Times New Roman" w:hAnsi="Times New Roman" w:cs="Times New Roman"/>
          <w:sz w:val="24"/>
          <w:szCs w:val="24"/>
          <w:lang w:val="es-ES"/>
        </w:rPr>
        <w:t xml:space="preserve">El proceso de recopilación de información primaria se planteó inicialmente de forma directa con el personal docente y administrativo de las 15 facultades y la oficina central (rectoría). En enero de 2023, se inició la distribución, aplicación y recolección de las encuestas mediante un oficio de apoyo con la autorización de la Dirección de Investigación y Posgrado de la Universidad. Sin embargo, debido a la falta de respuesta favorable, atribuida a procesos internos burocráticos y a la falta de tiempo para completar la encuesta, se implementó una segunda opción de recopilación de datos. Esta consistió en la elaboración del instrumento en formato Google </w:t>
      </w:r>
      <w:proofErr w:type="spellStart"/>
      <w:r w:rsidRPr="00963AEE">
        <w:rPr>
          <w:rFonts w:ascii="Times New Roman" w:hAnsi="Times New Roman" w:cs="Times New Roman"/>
          <w:sz w:val="24"/>
          <w:szCs w:val="24"/>
          <w:lang w:val="es-ES"/>
        </w:rPr>
        <w:t>Forms</w:t>
      </w:r>
      <w:proofErr w:type="spellEnd"/>
      <w:r w:rsidRPr="00963AEE">
        <w:rPr>
          <w:rFonts w:ascii="Times New Roman" w:hAnsi="Times New Roman" w:cs="Times New Roman"/>
          <w:sz w:val="24"/>
          <w:szCs w:val="24"/>
          <w:lang w:val="es-ES"/>
        </w:rPr>
        <w:t xml:space="preserve">, con el apoyo de la Coordinación de Tecnologías de la Información. El formulario se envió al correo electrónico institucional del personal docente y administrativo de la universidad, donde se accedió a la encuesta a través de un enlace proporcionado. La recolección de datos se </w:t>
      </w:r>
      <w:r>
        <w:rPr>
          <w:rFonts w:ascii="Times New Roman" w:hAnsi="Times New Roman" w:cs="Times New Roman"/>
          <w:sz w:val="24"/>
          <w:szCs w:val="24"/>
          <w:lang w:val="es-ES"/>
        </w:rPr>
        <w:t>efectuó</w:t>
      </w:r>
      <w:r w:rsidRPr="00963AEE">
        <w:rPr>
          <w:rFonts w:ascii="Times New Roman" w:hAnsi="Times New Roman" w:cs="Times New Roman"/>
          <w:sz w:val="24"/>
          <w:szCs w:val="24"/>
          <w:lang w:val="es-ES"/>
        </w:rPr>
        <w:t xml:space="preserve"> en un per</w:t>
      </w:r>
      <w:r>
        <w:rPr>
          <w:rFonts w:ascii="Times New Roman" w:hAnsi="Times New Roman" w:cs="Times New Roman"/>
          <w:sz w:val="24"/>
          <w:szCs w:val="24"/>
          <w:lang w:val="es-ES"/>
        </w:rPr>
        <w:t>i</w:t>
      </w:r>
      <w:r w:rsidRPr="00963AEE">
        <w:rPr>
          <w:rFonts w:ascii="Times New Roman" w:hAnsi="Times New Roman" w:cs="Times New Roman"/>
          <w:sz w:val="24"/>
          <w:szCs w:val="24"/>
          <w:lang w:val="es-ES"/>
        </w:rPr>
        <w:t>odo de cuatro semanas.</w:t>
      </w:r>
    </w:p>
    <w:p w14:paraId="19929ACC" w14:textId="77777777" w:rsidR="0021101C" w:rsidRDefault="0021101C" w:rsidP="00592DA1">
      <w:pPr>
        <w:spacing w:after="0" w:line="360" w:lineRule="auto"/>
        <w:ind w:firstLine="708"/>
        <w:jc w:val="center"/>
        <w:rPr>
          <w:rFonts w:ascii="Times New Roman" w:hAnsi="Times New Roman" w:cs="Times New Roman"/>
          <w:sz w:val="24"/>
          <w:szCs w:val="24"/>
          <w:lang w:val="es-ES"/>
        </w:rPr>
      </w:pPr>
    </w:p>
    <w:p w14:paraId="2849515D" w14:textId="77777777" w:rsidR="0021101C" w:rsidRPr="000D6A8A" w:rsidRDefault="0021101C" w:rsidP="00592DA1">
      <w:pPr>
        <w:spacing w:after="0" w:line="360" w:lineRule="auto"/>
        <w:jc w:val="center"/>
        <w:rPr>
          <w:rFonts w:ascii="Times New Roman" w:hAnsi="Times New Roman" w:cs="Times New Roman"/>
          <w:b/>
          <w:bCs/>
          <w:sz w:val="28"/>
          <w:szCs w:val="28"/>
          <w:lang w:val="es-ES_tradnl"/>
        </w:rPr>
      </w:pPr>
      <w:r w:rsidRPr="000D6A8A">
        <w:rPr>
          <w:rFonts w:ascii="Times New Roman" w:hAnsi="Times New Roman" w:cs="Times New Roman"/>
          <w:b/>
          <w:bCs/>
          <w:sz w:val="28"/>
          <w:szCs w:val="28"/>
          <w:lang w:val="es-ES_tradnl"/>
        </w:rPr>
        <w:t xml:space="preserve">Análisis de </w:t>
      </w:r>
      <w:r>
        <w:rPr>
          <w:rFonts w:ascii="Times New Roman" w:hAnsi="Times New Roman" w:cs="Times New Roman"/>
          <w:b/>
          <w:bCs/>
          <w:sz w:val="28"/>
          <w:szCs w:val="28"/>
          <w:lang w:val="es-ES_tradnl"/>
        </w:rPr>
        <w:t>d</w:t>
      </w:r>
      <w:r w:rsidRPr="000D6A8A">
        <w:rPr>
          <w:rFonts w:ascii="Times New Roman" w:hAnsi="Times New Roman" w:cs="Times New Roman"/>
          <w:b/>
          <w:bCs/>
          <w:sz w:val="28"/>
          <w:szCs w:val="28"/>
          <w:lang w:val="es-ES_tradnl"/>
        </w:rPr>
        <w:t>atos</w:t>
      </w:r>
    </w:p>
    <w:p w14:paraId="1FC31AAE" w14:textId="77777777" w:rsidR="0021101C" w:rsidRDefault="0021101C" w:rsidP="008E3492">
      <w:pPr>
        <w:spacing w:after="0" w:line="360" w:lineRule="auto"/>
        <w:ind w:firstLine="708"/>
        <w:jc w:val="both"/>
        <w:rPr>
          <w:rFonts w:ascii="Times New Roman" w:hAnsi="Times New Roman" w:cs="Times New Roman"/>
          <w:sz w:val="24"/>
          <w:szCs w:val="24"/>
          <w:lang w:val="es-ES"/>
        </w:rPr>
      </w:pPr>
      <w:r w:rsidRPr="00963AEE">
        <w:rPr>
          <w:rFonts w:ascii="Times New Roman" w:hAnsi="Times New Roman" w:cs="Times New Roman"/>
          <w:sz w:val="24"/>
          <w:szCs w:val="24"/>
          <w:lang w:val="es-ES"/>
        </w:rPr>
        <w:t xml:space="preserve">La captura de datos se realizó utilizando el </w:t>
      </w:r>
      <w:r w:rsidRPr="00B00261">
        <w:rPr>
          <w:rFonts w:ascii="Times New Roman" w:hAnsi="Times New Roman" w:cs="Times New Roman"/>
          <w:i/>
          <w:iCs/>
          <w:sz w:val="24"/>
          <w:szCs w:val="24"/>
          <w:lang w:val="es-ES"/>
        </w:rPr>
        <w:t>software</w:t>
      </w:r>
      <w:r w:rsidRPr="00963AEE">
        <w:rPr>
          <w:rFonts w:ascii="Times New Roman" w:hAnsi="Times New Roman" w:cs="Times New Roman"/>
          <w:sz w:val="24"/>
          <w:szCs w:val="24"/>
          <w:lang w:val="es-ES"/>
        </w:rPr>
        <w:t xml:space="preserve"> Microsoft Office Excel 2019, mientras que el análisis de datos se </w:t>
      </w:r>
      <w:r>
        <w:rPr>
          <w:rFonts w:ascii="Times New Roman" w:hAnsi="Times New Roman" w:cs="Times New Roman"/>
          <w:sz w:val="24"/>
          <w:szCs w:val="24"/>
          <w:lang w:val="es-ES"/>
        </w:rPr>
        <w:t>efectuó con</w:t>
      </w:r>
      <w:r w:rsidRPr="00963AEE">
        <w:rPr>
          <w:rFonts w:ascii="Times New Roman" w:hAnsi="Times New Roman" w:cs="Times New Roman"/>
          <w:sz w:val="24"/>
          <w:szCs w:val="24"/>
          <w:lang w:val="es-ES"/>
        </w:rPr>
        <w:t xml:space="preserve"> el programa IBM SPSS (</w:t>
      </w:r>
      <w:proofErr w:type="spellStart"/>
      <w:r w:rsidRPr="00963AEE">
        <w:rPr>
          <w:rFonts w:ascii="Times New Roman" w:hAnsi="Times New Roman" w:cs="Times New Roman"/>
          <w:sz w:val="24"/>
          <w:szCs w:val="24"/>
          <w:lang w:val="es-ES"/>
        </w:rPr>
        <w:t>Statistics</w:t>
      </w:r>
      <w:proofErr w:type="spellEnd"/>
      <w:r w:rsidRPr="00963AEE">
        <w:rPr>
          <w:rFonts w:ascii="Times New Roman" w:hAnsi="Times New Roman" w:cs="Times New Roman"/>
          <w:sz w:val="24"/>
          <w:szCs w:val="24"/>
          <w:lang w:val="es-ES"/>
        </w:rPr>
        <w:t xml:space="preserve"> </w:t>
      </w:r>
      <w:proofErr w:type="spellStart"/>
      <w:r w:rsidRPr="00963AEE">
        <w:rPr>
          <w:rFonts w:ascii="Times New Roman" w:hAnsi="Times New Roman" w:cs="Times New Roman"/>
          <w:sz w:val="24"/>
          <w:szCs w:val="24"/>
          <w:lang w:val="es-ES"/>
        </w:rPr>
        <w:t>Package</w:t>
      </w:r>
      <w:proofErr w:type="spellEnd"/>
      <w:r w:rsidRPr="00963AEE">
        <w:rPr>
          <w:rFonts w:ascii="Times New Roman" w:hAnsi="Times New Roman" w:cs="Times New Roman"/>
          <w:sz w:val="24"/>
          <w:szCs w:val="24"/>
          <w:lang w:val="es-ES"/>
        </w:rPr>
        <w:t xml:space="preserve"> </w:t>
      </w:r>
      <w:proofErr w:type="spellStart"/>
      <w:r w:rsidRPr="00963AEE">
        <w:rPr>
          <w:rFonts w:ascii="Times New Roman" w:hAnsi="Times New Roman" w:cs="Times New Roman"/>
          <w:sz w:val="24"/>
          <w:szCs w:val="24"/>
          <w:lang w:val="es-ES"/>
        </w:rPr>
        <w:t>for</w:t>
      </w:r>
      <w:proofErr w:type="spellEnd"/>
      <w:r w:rsidRPr="00963AEE">
        <w:rPr>
          <w:rFonts w:ascii="Times New Roman" w:hAnsi="Times New Roman" w:cs="Times New Roman"/>
          <w:sz w:val="24"/>
          <w:szCs w:val="24"/>
          <w:lang w:val="es-ES"/>
        </w:rPr>
        <w:t xml:space="preserve"> Social </w:t>
      </w:r>
      <w:proofErr w:type="spellStart"/>
      <w:r w:rsidRPr="00963AEE">
        <w:rPr>
          <w:rFonts w:ascii="Times New Roman" w:hAnsi="Times New Roman" w:cs="Times New Roman"/>
          <w:sz w:val="24"/>
          <w:szCs w:val="24"/>
          <w:lang w:val="es-ES"/>
        </w:rPr>
        <w:t>Sciences</w:t>
      </w:r>
      <w:proofErr w:type="spellEnd"/>
      <w:r w:rsidRPr="00963AEE">
        <w:rPr>
          <w:rFonts w:ascii="Times New Roman" w:hAnsi="Times New Roman" w:cs="Times New Roman"/>
          <w:sz w:val="24"/>
          <w:szCs w:val="24"/>
          <w:lang w:val="es-ES"/>
        </w:rPr>
        <w:t>)</w:t>
      </w:r>
      <w:r>
        <w:rPr>
          <w:rFonts w:ascii="Times New Roman" w:hAnsi="Times New Roman" w:cs="Times New Roman"/>
          <w:sz w:val="24"/>
          <w:szCs w:val="24"/>
          <w:lang w:val="es-ES"/>
        </w:rPr>
        <w:t>,</w:t>
      </w:r>
      <w:r w:rsidRPr="00963AEE">
        <w:rPr>
          <w:rFonts w:ascii="Times New Roman" w:hAnsi="Times New Roman" w:cs="Times New Roman"/>
          <w:sz w:val="24"/>
          <w:szCs w:val="24"/>
          <w:lang w:val="es-ES"/>
        </w:rPr>
        <w:t xml:space="preserve"> versión 25.0</w:t>
      </w:r>
      <w:r>
        <w:rPr>
          <w:rFonts w:ascii="Times New Roman" w:hAnsi="Times New Roman" w:cs="Times New Roman"/>
          <w:sz w:val="24"/>
          <w:szCs w:val="24"/>
          <w:lang w:val="es-ES"/>
        </w:rPr>
        <w:t xml:space="preserve">, el cual permitió </w:t>
      </w:r>
      <w:r w:rsidRPr="00963AEE">
        <w:rPr>
          <w:rFonts w:ascii="Times New Roman" w:hAnsi="Times New Roman" w:cs="Times New Roman"/>
          <w:sz w:val="24"/>
          <w:szCs w:val="24"/>
          <w:lang w:val="es-ES"/>
        </w:rPr>
        <w:t>analizar los datos y obt</w:t>
      </w:r>
      <w:r>
        <w:rPr>
          <w:rFonts w:ascii="Times New Roman" w:hAnsi="Times New Roman" w:cs="Times New Roman"/>
          <w:sz w:val="24"/>
          <w:szCs w:val="24"/>
          <w:lang w:val="es-ES"/>
        </w:rPr>
        <w:t>ener</w:t>
      </w:r>
      <w:r w:rsidRPr="00963AEE">
        <w:rPr>
          <w:rFonts w:ascii="Times New Roman" w:hAnsi="Times New Roman" w:cs="Times New Roman"/>
          <w:sz w:val="24"/>
          <w:szCs w:val="24"/>
          <w:lang w:val="es-ES"/>
        </w:rPr>
        <w:t xml:space="preserve"> los resultados descriptivos. Además, se aplicó un análisis para determinar la normalidad de los datos utilizando la prueba de </w:t>
      </w:r>
      <w:proofErr w:type="spellStart"/>
      <w:r w:rsidRPr="00963AEE">
        <w:rPr>
          <w:rFonts w:ascii="Times New Roman" w:hAnsi="Times New Roman" w:cs="Times New Roman"/>
          <w:sz w:val="24"/>
          <w:szCs w:val="24"/>
          <w:lang w:val="es-ES"/>
        </w:rPr>
        <w:t>Kolmogorov-Smirnov</w:t>
      </w:r>
      <w:proofErr w:type="spellEnd"/>
      <w:r w:rsidRPr="00963AEE">
        <w:rPr>
          <w:rFonts w:ascii="Times New Roman" w:hAnsi="Times New Roman" w:cs="Times New Roman"/>
          <w:sz w:val="24"/>
          <w:szCs w:val="24"/>
          <w:lang w:val="es-ES"/>
        </w:rPr>
        <w:t xml:space="preserve">. El resultado </w:t>
      </w:r>
      <w:r>
        <w:rPr>
          <w:rFonts w:ascii="Times New Roman" w:hAnsi="Times New Roman" w:cs="Times New Roman"/>
          <w:sz w:val="24"/>
          <w:szCs w:val="24"/>
          <w:lang w:val="es-ES"/>
        </w:rPr>
        <w:t>conseguido</w:t>
      </w:r>
      <w:r w:rsidRPr="00963AEE">
        <w:rPr>
          <w:rFonts w:ascii="Times New Roman" w:hAnsi="Times New Roman" w:cs="Times New Roman"/>
          <w:sz w:val="24"/>
          <w:szCs w:val="24"/>
          <w:lang w:val="es-ES"/>
        </w:rPr>
        <w:t xml:space="preserve"> del valor de p fue de 0.000, con un nivel de significancia de 0.05. Dado que este valor es menor que el nivel de significancia (p &lt; 0.05), se concluyó que los datos de la muestra no presentan una distribución normal. Por lo tanto, se utilizó la prueba de Rho de Spearman para datos no paramétricos en la aplicación de la prueba de hipótesis del estudio.</w:t>
      </w:r>
    </w:p>
    <w:p w14:paraId="1AE33A0A" w14:textId="77777777" w:rsidR="0021101C" w:rsidRDefault="0021101C" w:rsidP="008E3492">
      <w:pPr>
        <w:spacing w:after="0" w:line="360" w:lineRule="auto"/>
        <w:jc w:val="both"/>
        <w:rPr>
          <w:rFonts w:ascii="Times New Roman" w:hAnsi="Times New Roman" w:cs="Times New Roman"/>
          <w:sz w:val="24"/>
          <w:szCs w:val="24"/>
          <w:lang w:val="es-ES"/>
        </w:rPr>
      </w:pPr>
    </w:p>
    <w:p w14:paraId="1A364749" w14:textId="77777777" w:rsidR="0021101C" w:rsidRDefault="0021101C" w:rsidP="008E3492">
      <w:pPr>
        <w:spacing w:after="0" w:line="360" w:lineRule="auto"/>
        <w:jc w:val="center"/>
        <w:rPr>
          <w:rFonts w:ascii="Times New Roman" w:hAnsi="Times New Roman" w:cs="Times New Roman"/>
          <w:b/>
          <w:bCs/>
          <w:sz w:val="32"/>
          <w:szCs w:val="32"/>
          <w:lang w:val="es-ES_tradnl"/>
        </w:rPr>
      </w:pPr>
      <w:r w:rsidRPr="000D6A8A">
        <w:rPr>
          <w:rFonts w:ascii="Times New Roman" w:hAnsi="Times New Roman" w:cs="Times New Roman"/>
          <w:b/>
          <w:bCs/>
          <w:sz w:val="32"/>
          <w:szCs w:val="32"/>
          <w:lang w:val="es-ES_tradnl"/>
        </w:rPr>
        <w:t>Resultados</w:t>
      </w:r>
    </w:p>
    <w:p w14:paraId="2F597118" w14:textId="77777777" w:rsidR="0021101C" w:rsidRPr="000D6A8A" w:rsidRDefault="0021101C" w:rsidP="008E3492">
      <w:pPr>
        <w:spacing w:after="0" w:line="360" w:lineRule="auto"/>
        <w:jc w:val="center"/>
        <w:rPr>
          <w:rFonts w:ascii="Times New Roman" w:hAnsi="Times New Roman" w:cs="Times New Roman"/>
          <w:b/>
          <w:bCs/>
          <w:sz w:val="28"/>
          <w:szCs w:val="28"/>
          <w:lang w:val="es-ES_tradnl"/>
        </w:rPr>
      </w:pPr>
      <w:r w:rsidRPr="000D6A8A">
        <w:rPr>
          <w:rFonts w:ascii="Times New Roman" w:hAnsi="Times New Roman" w:cs="Times New Roman"/>
          <w:b/>
          <w:bCs/>
          <w:sz w:val="28"/>
          <w:szCs w:val="28"/>
          <w:lang w:val="es-ES_tradnl"/>
        </w:rPr>
        <w:t>Muestra</w:t>
      </w:r>
    </w:p>
    <w:p w14:paraId="15547AB1" w14:textId="77777777" w:rsidR="0021101C" w:rsidRDefault="0021101C" w:rsidP="00904973">
      <w:pPr>
        <w:spacing w:after="0" w:line="360" w:lineRule="auto"/>
        <w:ind w:firstLine="708"/>
        <w:jc w:val="both"/>
        <w:rPr>
          <w:rFonts w:ascii="Times New Roman" w:hAnsi="Times New Roman" w:cs="Times New Roman"/>
          <w:sz w:val="24"/>
          <w:szCs w:val="24"/>
          <w:lang w:val="es-ES"/>
        </w:rPr>
      </w:pPr>
      <w:r w:rsidRPr="00963AEE">
        <w:rPr>
          <w:rFonts w:ascii="Times New Roman" w:hAnsi="Times New Roman" w:cs="Times New Roman"/>
          <w:sz w:val="24"/>
          <w:szCs w:val="24"/>
          <w:lang w:val="es-ES"/>
        </w:rPr>
        <w:t>En la muestra de estudio (tabla 1), participaron el 60.1</w:t>
      </w:r>
      <w:r>
        <w:rPr>
          <w:rFonts w:ascii="Times New Roman" w:hAnsi="Times New Roman" w:cs="Times New Roman"/>
          <w:sz w:val="24"/>
          <w:szCs w:val="24"/>
          <w:lang w:val="es-ES"/>
        </w:rPr>
        <w:t xml:space="preserve"> %</w:t>
      </w:r>
      <w:r w:rsidRPr="00963AEE">
        <w:rPr>
          <w:rFonts w:ascii="Times New Roman" w:hAnsi="Times New Roman" w:cs="Times New Roman"/>
          <w:sz w:val="24"/>
          <w:szCs w:val="24"/>
          <w:lang w:val="es-ES"/>
        </w:rPr>
        <w:t xml:space="preserve"> de docentes y el 39.9</w:t>
      </w:r>
      <w:r>
        <w:rPr>
          <w:rFonts w:ascii="Times New Roman" w:hAnsi="Times New Roman" w:cs="Times New Roman"/>
          <w:sz w:val="24"/>
          <w:szCs w:val="24"/>
          <w:lang w:val="es-ES"/>
        </w:rPr>
        <w:t xml:space="preserve"> %</w:t>
      </w:r>
      <w:r w:rsidRPr="00963AEE">
        <w:rPr>
          <w:rFonts w:ascii="Times New Roman" w:hAnsi="Times New Roman" w:cs="Times New Roman"/>
          <w:sz w:val="24"/>
          <w:szCs w:val="24"/>
          <w:lang w:val="es-ES"/>
        </w:rPr>
        <w:t xml:space="preserve"> de administrativos. La mayor representación entre los docentes fue la de los adscriptos como hora clase (30.6</w:t>
      </w:r>
      <w:r>
        <w:rPr>
          <w:rFonts w:ascii="Times New Roman" w:hAnsi="Times New Roman" w:cs="Times New Roman"/>
          <w:sz w:val="24"/>
          <w:szCs w:val="24"/>
          <w:lang w:val="es-ES"/>
        </w:rPr>
        <w:t xml:space="preserve"> %</w:t>
      </w:r>
      <w:r w:rsidRPr="00963AEE">
        <w:rPr>
          <w:rFonts w:ascii="Times New Roman" w:hAnsi="Times New Roman" w:cs="Times New Roman"/>
          <w:sz w:val="24"/>
          <w:szCs w:val="24"/>
          <w:lang w:val="es-ES"/>
        </w:rPr>
        <w:t>), mientras que entre los administrativos predominó el personal de confianza (27.7</w:t>
      </w:r>
      <w:r>
        <w:rPr>
          <w:rFonts w:ascii="Times New Roman" w:hAnsi="Times New Roman" w:cs="Times New Roman"/>
          <w:sz w:val="24"/>
          <w:szCs w:val="24"/>
          <w:lang w:val="es-ES"/>
        </w:rPr>
        <w:t xml:space="preserve"> %</w:t>
      </w:r>
      <w:r w:rsidRPr="00963AEE">
        <w:rPr>
          <w:rFonts w:ascii="Times New Roman" w:hAnsi="Times New Roman" w:cs="Times New Roman"/>
          <w:sz w:val="24"/>
          <w:szCs w:val="24"/>
          <w:lang w:val="es-ES"/>
        </w:rPr>
        <w:t>).</w:t>
      </w:r>
    </w:p>
    <w:p w14:paraId="64F38B06" w14:textId="77777777" w:rsidR="0021101C" w:rsidRDefault="0021101C" w:rsidP="00904973">
      <w:pPr>
        <w:spacing w:after="0" w:line="360" w:lineRule="auto"/>
        <w:jc w:val="both"/>
        <w:rPr>
          <w:rFonts w:ascii="Times New Roman" w:hAnsi="Times New Roman" w:cs="Times New Roman"/>
          <w:sz w:val="24"/>
          <w:szCs w:val="24"/>
          <w:lang w:val="es-ES"/>
        </w:rPr>
      </w:pPr>
    </w:p>
    <w:p w14:paraId="4820F297" w14:textId="77777777" w:rsidR="00000DFC" w:rsidRDefault="00000DFC" w:rsidP="008E3492">
      <w:pPr>
        <w:spacing w:after="0" w:line="360" w:lineRule="auto"/>
        <w:jc w:val="center"/>
        <w:rPr>
          <w:rFonts w:ascii="Times New Roman" w:hAnsi="Times New Roman" w:cs="Times New Roman"/>
          <w:b/>
          <w:bCs/>
          <w:sz w:val="28"/>
          <w:szCs w:val="28"/>
          <w:lang w:val="es-ES_tradnl"/>
        </w:rPr>
      </w:pPr>
    </w:p>
    <w:p w14:paraId="6E296441" w14:textId="1607E676" w:rsidR="0021101C" w:rsidRPr="000D6A8A" w:rsidRDefault="0021101C" w:rsidP="008E3492">
      <w:pPr>
        <w:spacing w:after="0" w:line="360" w:lineRule="auto"/>
        <w:jc w:val="center"/>
        <w:rPr>
          <w:rFonts w:ascii="Times New Roman" w:hAnsi="Times New Roman" w:cs="Times New Roman"/>
          <w:b/>
          <w:bCs/>
          <w:sz w:val="28"/>
          <w:szCs w:val="28"/>
          <w:lang w:val="es-ES_tradnl"/>
        </w:rPr>
      </w:pPr>
      <w:r w:rsidRPr="000D6A8A">
        <w:rPr>
          <w:rFonts w:ascii="Times New Roman" w:hAnsi="Times New Roman" w:cs="Times New Roman"/>
          <w:b/>
          <w:bCs/>
          <w:sz w:val="28"/>
          <w:szCs w:val="28"/>
          <w:lang w:val="es-ES_tradnl"/>
        </w:rPr>
        <w:lastRenderedPageBreak/>
        <w:t>Perfil sociodemográfico</w:t>
      </w:r>
    </w:p>
    <w:p w14:paraId="44F81437" w14:textId="77777777" w:rsidR="0021101C" w:rsidRDefault="0021101C" w:rsidP="008E3492">
      <w:pPr>
        <w:spacing w:after="0" w:line="360" w:lineRule="auto"/>
        <w:ind w:firstLine="708"/>
        <w:jc w:val="both"/>
        <w:rPr>
          <w:rFonts w:ascii="Times New Roman" w:hAnsi="Times New Roman" w:cs="Times New Roman"/>
          <w:sz w:val="24"/>
          <w:szCs w:val="24"/>
          <w:lang w:val="es-ES"/>
        </w:rPr>
      </w:pPr>
      <w:r w:rsidRPr="00963AEE">
        <w:rPr>
          <w:rFonts w:ascii="Times New Roman" w:hAnsi="Times New Roman" w:cs="Times New Roman"/>
          <w:sz w:val="24"/>
          <w:szCs w:val="24"/>
          <w:lang w:val="es-ES"/>
        </w:rPr>
        <w:t>El perfil sociodemográfico (tabla 2) indica que participaron tanto hombres (44.0</w:t>
      </w:r>
      <w:r>
        <w:rPr>
          <w:rFonts w:ascii="Times New Roman" w:hAnsi="Times New Roman" w:cs="Times New Roman"/>
          <w:sz w:val="24"/>
          <w:szCs w:val="24"/>
          <w:lang w:val="es-ES"/>
        </w:rPr>
        <w:t xml:space="preserve"> %</w:t>
      </w:r>
      <w:r w:rsidRPr="00963AEE">
        <w:rPr>
          <w:rFonts w:ascii="Times New Roman" w:hAnsi="Times New Roman" w:cs="Times New Roman"/>
          <w:sz w:val="24"/>
          <w:szCs w:val="24"/>
          <w:lang w:val="es-ES"/>
        </w:rPr>
        <w:t>) como mujeres (55.6</w:t>
      </w:r>
      <w:r>
        <w:rPr>
          <w:rFonts w:ascii="Times New Roman" w:hAnsi="Times New Roman" w:cs="Times New Roman"/>
          <w:sz w:val="24"/>
          <w:szCs w:val="24"/>
          <w:lang w:val="es-ES"/>
        </w:rPr>
        <w:t xml:space="preserve"> %</w:t>
      </w:r>
      <w:r w:rsidRPr="00963AEE">
        <w:rPr>
          <w:rFonts w:ascii="Times New Roman" w:hAnsi="Times New Roman" w:cs="Times New Roman"/>
          <w:sz w:val="24"/>
          <w:szCs w:val="24"/>
          <w:lang w:val="es-ES"/>
        </w:rPr>
        <w:t>), con una edad mayoritaria entre 41 y 50 años (31.9</w:t>
      </w:r>
      <w:r>
        <w:rPr>
          <w:rFonts w:ascii="Times New Roman" w:hAnsi="Times New Roman" w:cs="Times New Roman"/>
          <w:sz w:val="24"/>
          <w:szCs w:val="24"/>
          <w:lang w:val="es-ES"/>
        </w:rPr>
        <w:t xml:space="preserve"> %</w:t>
      </w:r>
      <w:r w:rsidRPr="00963AEE">
        <w:rPr>
          <w:rFonts w:ascii="Times New Roman" w:hAnsi="Times New Roman" w:cs="Times New Roman"/>
          <w:sz w:val="24"/>
          <w:szCs w:val="24"/>
          <w:lang w:val="es-ES"/>
        </w:rPr>
        <w:t>). La mayoría de están casados (58.0</w:t>
      </w:r>
      <w:r>
        <w:rPr>
          <w:rFonts w:ascii="Times New Roman" w:hAnsi="Times New Roman" w:cs="Times New Roman"/>
          <w:sz w:val="24"/>
          <w:szCs w:val="24"/>
          <w:lang w:val="es-ES"/>
        </w:rPr>
        <w:t xml:space="preserve"> %</w:t>
      </w:r>
      <w:r w:rsidRPr="00963AEE">
        <w:rPr>
          <w:rFonts w:ascii="Times New Roman" w:hAnsi="Times New Roman" w:cs="Times New Roman"/>
          <w:sz w:val="24"/>
          <w:szCs w:val="24"/>
          <w:lang w:val="es-ES"/>
        </w:rPr>
        <w:t>), tienen una antigüedad laboral de 11 a 15 años (23.2</w:t>
      </w:r>
      <w:r>
        <w:rPr>
          <w:rFonts w:ascii="Times New Roman" w:hAnsi="Times New Roman" w:cs="Times New Roman"/>
          <w:sz w:val="24"/>
          <w:szCs w:val="24"/>
          <w:lang w:val="es-ES"/>
        </w:rPr>
        <w:t xml:space="preserve"> %</w:t>
      </w:r>
      <w:r w:rsidRPr="00963AEE">
        <w:rPr>
          <w:rFonts w:ascii="Times New Roman" w:hAnsi="Times New Roman" w:cs="Times New Roman"/>
          <w:sz w:val="24"/>
          <w:szCs w:val="24"/>
          <w:lang w:val="es-ES"/>
        </w:rPr>
        <w:t>) o de 5 años o menos (23.1</w:t>
      </w:r>
      <w:r>
        <w:rPr>
          <w:rFonts w:ascii="Times New Roman" w:hAnsi="Times New Roman" w:cs="Times New Roman"/>
          <w:sz w:val="24"/>
          <w:szCs w:val="24"/>
          <w:lang w:val="es-ES"/>
        </w:rPr>
        <w:t xml:space="preserve"> %</w:t>
      </w:r>
      <w:r w:rsidRPr="00963AEE">
        <w:rPr>
          <w:rFonts w:ascii="Times New Roman" w:hAnsi="Times New Roman" w:cs="Times New Roman"/>
          <w:sz w:val="24"/>
          <w:szCs w:val="24"/>
          <w:lang w:val="es-ES"/>
        </w:rPr>
        <w:t>), y poseen un nivel educativo de maestría (42.1</w:t>
      </w:r>
      <w:r>
        <w:rPr>
          <w:rFonts w:ascii="Times New Roman" w:hAnsi="Times New Roman" w:cs="Times New Roman"/>
          <w:sz w:val="24"/>
          <w:szCs w:val="24"/>
          <w:lang w:val="es-ES"/>
        </w:rPr>
        <w:t xml:space="preserve"> %</w:t>
      </w:r>
      <w:r w:rsidRPr="00963AEE">
        <w:rPr>
          <w:rFonts w:ascii="Times New Roman" w:hAnsi="Times New Roman" w:cs="Times New Roman"/>
          <w:sz w:val="24"/>
          <w:szCs w:val="24"/>
          <w:lang w:val="es-ES"/>
        </w:rPr>
        <w:t>).</w:t>
      </w:r>
    </w:p>
    <w:p w14:paraId="7C2C4C88" w14:textId="77777777" w:rsidR="0021101C" w:rsidRDefault="0021101C" w:rsidP="008E3492">
      <w:pPr>
        <w:spacing w:after="0" w:line="360" w:lineRule="auto"/>
        <w:jc w:val="both"/>
        <w:rPr>
          <w:rFonts w:ascii="Times New Roman" w:hAnsi="Times New Roman" w:cs="Times New Roman"/>
          <w:sz w:val="24"/>
          <w:szCs w:val="24"/>
          <w:lang w:val="es-ES"/>
        </w:rPr>
      </w:pPr>
    </w:p>
    <w:p w14:paraId="4A80F358" w14:textId="294D0D63" w:rsidR="0021101C" w:rsidRPr="00000DFC" w:rsidRDefault="0021101C" w:rsidP="00000DFC">
      <w:pPr>
        <w:spacing w:after="0" w:line="360" w:lineRule="auto"/>
        <w:rPr>
          <w:rFonts w:ascii="Times New Roman" w:eastAsia="Calibri" w:hAnsi="Times New Roman" w:cs="Times New Roman"/>
          <w:b/>
          <w:bCs/>
          <w:iCs/>
          <w:sz w:val="24"/>
          <w:szCs w:val="24"/>
          <w:lang w:val="es-ES_tradnl" w:eastAsia="es-ES_tradnl"/>
        </w:rPr>
      </w:pPr>
      <w:r w:rsidRPr="008F2D5A">
        <w:rPr>
          <w:rFonts w:ascii="Times New Roman" w:eastAsia="Calibri" w:hAnsi="Times New Roman" w:cs="Times New Roman"/>
          <w:b/>
          <w:bCs/>
          <w:iCs/>
          <w:sz w:val="24"/>
          <w:szCs w:val="24"/>
          <w:lang w:val="es-ES_tradnl" w:eastAsia="es-ES_tradnl"/>
        </w:rPr>
        <w:t xml:space="preserve">Tabla </w:t>
      </w:r>
      <w:r>
        <w:rPr>
          <w:rFonts w:ascii="Times New Roman" w:eastAsia="Calibri" w:hAnsi="Times New Roman" w:cs="Times New Roman"/>
          <w:b/>
          <w:bCs/>
          <w:iCs/>
          <w:sz w:val="24"/>
          <w:szCs w:val="24"/>
          <w:lang w:val="es-ES_tradnl" w:eastAsia="es-ES_tradnl"/>
        </w:rPr>
        <w:t>2</w:t>
      </w:r>
      <w:r w:rsidRPr="008F2D5A">
        <w:rPr>
          <w:rFonts w:ascii="Times New Roman" w:eastAsia="Calibri" w:hAnsi="Times New Roman" w:cs="Times New Roman"/>
          <w:b/>
          <w:bCs/>
          <w:iCs/>
          <w:sz w:val="24"/>
          <w:szCs w:val="24"/>
          <w:lang w:val="es-ES_tradnl" w:eastAsia="es-ES_tradnl"/>
        </w:rPr>
        <w:t xml:space="preserve">. </w:t>
      </w:r>
      <w:r w:rsidRPr="00B00261">
        <w:rPr>
          <w:rFonts w:ascii="Times New Roman" w:eastAsia="Calibri" w:hAnsi="Times New Roman" w:cs="Times New Roman"/>
          <w:iCs/>
          <w:sz w:val="24"/>
          <w:szCs w:val="24"/>
          <w:lang w:val="es-ES_tradnl" w:eastAsia="es-ES_tradnl"/>
        </w:rPr>
        <w:t xml:space="preserve">Perfil sociodemográfico de docentes y administrativos de la </w:t>
      </w:r>
      <w:r>
        <w:rPr>
          <w:rFonts w:ascii="Times New Roman" w:eastAsia="Calibri" w:hAnsi="Times New Roman" w:cs="Times New Roman"/>
          <w:iCs/>
          <w:sz w:val="24"/>
          <w:szCs w:val="24"/>
          <w:lang w:val="es-ES_tradnl" w:eastAsia="es-ES_tradnl"/>
        </w:rPr>
        <w:t>u</w:t>
      </w:r>
      <w:r w:rsidRPr="00B00261">
        <w:rPr>
          <w:rFonts w:ascii="Times New Roman" w:eastAsia="Calibri" w:hAnsi="Times New Roman" w:cs="Times New Roman"/>
          <w:iCs/>
          <w:sz w:val="24"/>
          <w:szCs w:val="24"/>
          <w:lang w:val="es-ES_tradnl" w:eastAsia="es-ES_tradnl"/>
        </w:rPr>
        <w:t>niversidad pública</w:t>
      </w:r>
    </w:p>
    <w:tbl>
      <w:tblPr>
        <w:tblStyle w:val="Tablaconcuadrcula"/>
        <w:tblW w:w="7797" w:type="dxa"/>
        <w:jc w:val="center"/>
        <w:tblInd w:w="0" w:type="dxa"/>
        <w:tblLook w:val="04A0" w:firstRow="1" w:lastRow="0" w:firstColumn="1" w:lastColumn="0" w:noHBand="0" w:noVBand="1"/>
      </w:tblPr>
      <w:tblGrid>
        <w:gridCol w:w="4605"/>
        <w:gridCol w:w="1349"/>
        <w:gridCol w:w="1843"/>
      </w:tblGrid>
      <w:tr w:rsidR="0021101C" w:rsidRPr="008E3492" w14:paraId="75B27DE8" w14:textId="77777777" w:rsidTr="008E3492">
        <w:trPr>
          <w:trHeight w:val="283"/>
          <w:jc w:val="center"/>
        </w:trPr>
        <w:tc>
          <w:tcPr>
            <w:tcW w:w="4605" w:type="dxa"/>
          </w:tcPr>
          <w:p w14:paraId="50044D36"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Características</w:t>
            </w:r>
          </w:p>
        </w:tc>
        <w:tc>
          <w:tcPr>
            <w:tcW w:w="1349" w:type="dxa"/>
            <w:noWrap/>
          </w:tcPr>
          <w:p w14:paraId="5012ED14"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Frecuencia</w:t>
            </w:r>
          </w:p>
        </w:tc>
        <w:tc>
          <w:tcPr>
            <w:tcW w:w="1843" w:type="dxa"/>
            <w:noWrap/>
          </w:tcPr>
          <w:p w14:paraId="011DF7A7"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Porcentaje (%)</w:t>
            </w:r>
          </w:p>
        </w:tc>
      </w:tr>
      <w:tr w:rsidR="0021101C" w:rsidRPr="008E3492" w14:paraId="7F6C6020" w14:textId="77777777" w:rsidTr="008E3492">
        <w:trPr>
          <w:trHeight w:val="283"/>
          <w:jc w:val="center"/>
        </w:trPr>
        <w:tc>
          <w:tcPr>
            <w:tcW w:w="4605" w:type="dxa"/>
          </w:tcPr>
          <w:p w14:paraId="5B952EFB" w14:textId="77777777" w:rsidR="0021101C" w:rsidRPr="008E3492" w:rsidRDefault="0021101C" w:rsidP="006606BE">
            <w:pPr>
              <w:spacing w:line="360" w:lineRule="auto"/>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Género</w:t>
            </w:r>
          </w:p>
        </w:tc>
        <w:tc>
          <w:tcPr>
            <w:tcW w:w="1349" w:type="dxa"/>
            <w:noWrap/>
          </w:tcPr>
          <w:p w14:paraId="053848C0" w14:textId="77777777" w:rsidR="0021101C" w:rsidRPr="008E3492" w:rsidRDefault="0021101C" w:rsidP="006606BE">
            <w:pPr>
              <w:spacing w:line="360" w:lineRule="auto"/>
              <w:jc w:val="center"/>
              <w:rPr>
                <w:rFonts w:ascii="Times New Roman" w:hAnsi="Times New Roman" w:cs="Times New Roman"/>
                <w:sz w:val="24"/>
                <w:szCs w:val="24"/>
                <w:lang w:val="es-ES_tradnl"/>
              </w:rPr>
            </w:pPr>
          </w:p>
        </w:tc>
        <w:tc>
          <w:tcPr>
            <w:tcW w:w="1843" w:type="dxa"/>
            <w:noWrap/>
          </w:tcPr>
          <w:p w14:paraId="5B4BA100" w14:textId="77777777" w:rsidR="0021101C" w:rsidRPr="008E3492" w:rsidRDefault="0021101C" w:rsidP="006606BE">
            <w:pPr>
              <w:spacing w:line="360" w:lineRule="auto"/>
              <w:jc w:val="center"/>
              <w:rPr>
                <w:rFonts w:ascii="Times New Roman" w:hAnsi="Times New Roman" w:cs="Times New Roman"/>
                <w:sz w:val="24"/>
                <w:szCs w:val="24"/>
                <w:lang w:val="es-ES_tradnl"/>
              </w:rPr>
            </w:pPr>
          </w:p>
        </w:tc>
      </w:tr>
      <w:tr w:rsidR="0021101C" w:rsidRPr="008E3492" w14:paraId="3F8FBAA2" w14:textId="77777777" w:rsidTr="008E3492">
        <w:trPr>
          <w:trHeight w:val="283"/>
          <w:jc w:val="center"/>
        </w:trPr>
        <w:tc>
          <w:tcPr>
            <w:tcW w:w="4605" w:type="dxa"/>
          </w:tcPr>
          <w:p w14:paraId="7BB0B7BD"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Masculino</w:t>
            </w:r>
          </w:p>
        </w:tc>
        <w:tc>
          <w:tcPr>
            <w:tcW w:w="1349" w:type="dxa"/>
            <w:noWrap/>
          </w:tcPr>
          <w:p w14:paraId="4585C146"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307</w:t>
            </w:r>
          </w:p>
        </w:tc>
        <w:tc>
          <w:tcPr>
            <w:tcW w:w="1843" w:type="dxa"/>
            <w:noWrap/>
          </w:tcPr>
          <w:p w14:paraId="37547EC2"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44.0</w:t>
            </w:r>
          </w:p>
        </w:tc>
      </w:tr>
      <w:tr w:rsidR="0021101C" w:rsidRPr="008E3492" w14:paraId="3FC0DBC9" w14:textId="77777777" w:rsidTr="008E3492">
        <w:trPr>
          <w:trHeight w:val="283"/>
          <w:jc w:val="center"/>
        </w:trPr>
        <w:tc>
          <w:tcPr>
            <w:tcW w:w="4605" w:type="dxa"/>
          </w:tcPr>
          <w:p w14:paraId="07F7B0BF"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Femenino</w:t>
            </w:r>
          </w:p>
        </w:tc>
        <w:tc>
          <w:tcPr>
            <w:tcW w:w="1349" w:type="dxa"/>
            <w:noWrap/>
          </w:tcPr>
          <w:p w14:paraId="44444556"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388</w:t>
            </w:r>
          </w:p>
        </w:tc>
        <w:tc>
          <w:tcPr>
            <w:tcW w:w="1843" w:type="dxa"/>
            <w:noWrap/>
          </w:tcPr>
          <w:p w14:paraId="0A24C5B1"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55.6</w:t>
            </w:r>
          </w:p>
        </w:tc>
      </w:tr>
      <w:tr w:rsidR="0021101C" w:rsidRPr="008E3492" w14:paraId="034EE4EE" w14:textId="77777777" w:rsidTr="008E3492">
        <w:trPr>
          <w:trHeight w:val="283"/>
          <w:jc w:val="center"/>
        </w:trPr>
        <w:tc>
          <w:tcPr>
            <w:tcW w:w="4605" w:type="dxa"/>
          </w:tcPr>
          <w:p w14:paraId="64BC889B"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Otros</w:t>
            </w:r>
          </w:p>
        </w:tc>
        <w:tc>
          <w:tcPr>
            <w:tcW w:w="1349" w:type="dxa"/>
            <w:noWrap/>
          </w:tcPr>
          <w:p w14:paraId="2FD1934D"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2</w:t>
            </w:r>
          </w:p>
        </w:tc>
        <w:tc>
          <w:tcPr>
            <w:tcW w:w="1843" w:type="dxa"/>
            <w:noWrap/>
          </w:tcPr>
          <w:p w14:paraId="160CC785"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0.3</w:t>
            </w:r>
          </w:p>
        </w:tc>
      </w:tr>
      <w:tr w:rsidR="0021101C" w:rsidRPr="008E3492" w14:paraId="67631401" w14:textId="77777777" w:rsidTr="008E3492">
        <w:trPr>
          <w:trHeight w:val="283"/>
          <w:jc w:val="center"/>
        </w:trPr>
        <w:tc>
          <w:tcPr>
            <w:tcW w:w="4605" w:type="dxa"/>
          </w:tcPr>
          <w:p w14:paraId="04B12700"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No contestó</w:t>
            </w:r>
          </w:p>
        </w:tc>
        <w:tc>
          <w:tcPr>
            <w:tcW w:w="1349" w:type="dxa"/>
            <w:noWrap/>
          </w:tcPr>
          <w:p w14:paraId="1B31E8BF"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1</w:t>
            </w:r>
          </w:p>
        </w:tc>
        <w:tc>
          <w:tcPr>
            <w:tcW w:w="1843" w:type="dxa"/>
            <w:noWrap/>
          </w:tcPr>
          <w:p w14:paraId="64BAA544"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0.1</w:t>
            </w:r>
          </w:p>
        </w:tc>
      </w:tr>
      <w:tr w:rsidR="0021101C" w:rsidRPr="008E3492" w14:paraId="4CB51E0E" w14:textId="77777777" w:rsidTr="008E3492">
        <w:trPr>
          <w:trHeight w:val="283"/>
          <w:jc w:val="center"/>
        </w:trPr>
        <w:tc>
          <w:tcPr>
            <w:tcW w:w="4605" w:type="dxa"/>
          </w:tcPr>
          <w:p w14:paraId="5F035AE7" w14:textId="77777777" w:rsidR="0021101C" w:rsidRPr="008E3492" w:rsidRDefault="0021101C" w:rsidP="006606BE">
            <w:pPr>
              <w:spacing w:line="360" w:lineRule="auto"/>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Edad</w:t>
            </w:r>
          </w:p>
        </w:tc>
        <w:tc>
          <w:tcPr>
            <w:tcW w:w="1349" w:type="dxa"/>
            <w:noWrap/>
          </w:tcPr>
          <w:p w14:paraId="1EC34961" w14:textId="77777777" w:rsidR="0021101C" w:rsidRPr="008E3492" w:rsidRDefault="0021101C" w:rsidP="006606BE">
            <w:pPr>
              <w:spacing w:line="360" w:lineRule="auto"/>
              <w:jc w:val="center"/>
              <w:rPr>
                <w:rFonts w:ascii="Times New Roman" w:hAnsi="Times New Roman" w:cs="Times New Roman"/>
                <w:sz w:val="24"/>
                <w:szCs w:val="24"/>
                <w:lang w:val="es-ES_tradnl"/>
              </w:rPr>
            </w:pPr>
          </w:p>
        </w:tc>
        <w:tc>
          <w:tcPr>
            <w:tcW w:w="1843" w:type="dxa"/>
            <w:noWrap/>
          </w:tcPr>
          <w:p w14:paraId="44E2D293" w14:textId="77777777" w:rsidR="0021101C" w:rsidRPr="008E3492" w:rsidRDefault="0021101C" w:rsidP="006606BE">
            <w:pPr>
              <w:spacing w:line="360" w:lineRule="auto"/>
              <w:jc w:val="center"/>
              <w:rPr>
                <w:rFonts w:ascii="Times New Roman" w:hAnsi="Times New Roman" w:cs="Times New Roman"/>
                <w:sz w:val="24"/>
                <w:szCs w:val="24"/>
                <w:lang w:val="es-ES_tradnl"/>
              </w:rPr>
            </w:pPr>
          </w:p>
        </w:tc>
      </w:tr>
      <w:tr w:rsidR="0021101C" w:rsidRPr="008E3492" w14:paraId="6CCE7D5F" w14:textId="77777777" w:rsidTr="008E3492">
        <w:trPr>
          <w:trHeight w:val="283"/>
          <w:jc w:val="center"/>
        </w:trPr>
        <w:tc>
          <w:tcPr>
            <w:tcW w:w="4605" w:type="dxa"/>
            <w:hideMark/>
          </w:tcPr>
          <w:p w14:paraId="5B4ED1F5"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De 20 o menos</w:t>
            </w:r>
          </w:p>
        </w:tc>
        <w:tc>
          <w:tcPr>
            <w:tcW w:w="1349" w:type="dxa"/>
            <w:noWrap/>
            <w:hideMark/>
          </w:tcPr>
          <w:p w14:paraId="79D979CB"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3</w:t>
            </w:r>
          </w:p>
        </w:tc>
        <w:tc>
          <w:tcPr>
            <w:tcW w:w="1843" w:type="dxa"/>
            <w:noWrap/>
            <w:hideMark/>
          </w:tcPr>
          <w:p w14:paraId="27226020"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0.4</w:t>
            </w:r>
          </w:p>
        </w:tc>
      </w:tr>
      <w:tr w:rsidR="0021101C" w:rsidRPr="008E3492" w14:paraId="2FB41DC8" w14:textId="77777777" w:rsidTr="008E3492">
        <w:trPr>
          <w:trHeight w:val="283"/>
          <w:jc w:val="center"/>
        </w:trPr>
        <w:tc>
          <w:tcPr>
            <w:tcW w:w="4605" w:type="dxa"/>
          </w:tcPr>
          <w:p w14:paraId="48AC85DF"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De 21 a 30 años</w:t>
            </w:r>
          </w:p>
        </w:tc>
        <w:tc>
          <w:tcPr>
            <w:tcW w:w="1349" w:type="dxa"/>
            <w:noWrap/>
          </w:tcPr>
          <w:p w14:paraId="1D988645"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49</w:t>
            </w:r>
          </w:p>
        </w:tc>
        <w:tc>
          <w:tcPr>
            <w:tcW w:w="1843" w:type="dxa"/>
            <w:noWrap/>
          </w:tcPr>
          <w:p w14:paraId="7F63B8C3"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7.0</w:t>
            </w:r>
          </w:p>
        </w:tc>
      </w:tr>
      <w:tr w:rsidR="0021101C" w:rsidRPr="008E3492" w14:paraId="1E2CFA9D" w14:textId="77777777" w:rsidTr="008E3492">
        <w:trPr>
          <w:trHeight w:val="283"/>
          <w:jc w:val="center"/>
        </w:trPr>
        <w:tc>
          <w:tcPr>
            <w:tcW w:w="4605" w:type="dxa"/>
          </w:tcPr>
          <w:p w14:paraId="2BE74EC2"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De 31 a 40 años</w:t>
            </w:r>
          </w:p>
        </w:tc>
        <w:tc>
          <w:tcPr>
            <w:tcW w:w="1349" w:type="dxa"/>
            <w:noWrap/>
          </w:tcPr>
          <w:p w14:paraId="63C53ECB"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194</w:t>
            </w:r>
          </w:p>
        </w:tc>
        <w:tc>
          <w:tcPr>
            <w:tcW w:w="1843" w:type="dxa"/>
            <w:noWrap/>
          </w:tcPr>
          <w:p w14:paraId="2106D52E"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27.8</w:t>
            </w:r>
          </w:p>
        </w:tc>
      </w:tr>
      <w:tr w:rsidR="0021101C" w:rsidRPr="008E3492" w14:paraId="173E0AE6" w14:textId="77777777" w:rsidTr="008E3492">
        <w:trPr>
          <w:trHeight w:val="283"/>
          <w:jc w:val="center"/>
        </w:trPr>
        <w:tc>
          <w:tcPr>
            <w:tcW w:w="4605" w:type="dxa"/>
          </w:tcPr>
          <w:p w14:paraId="3E9715A7"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De 41 a 50 años</w:t>
            </w:r>
          </w:p>
        </w:tc>
        <w:tc>
          <w:tcPr>
            <w:tcW w:w="1349" w:type="dxa"/>
            <w:noWrap/>
          </w:tcPr>
          <w:p w14:paraId="45267F7C"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223</w:t>
            </w:r>
          </w:p>
        </w:tc>
        <w:tc>
          <w:tcPr>
            <w:tcW w:w="1843" w:type="dxa"/>
            <w:noWrap/>
          </w:tcPr>
          <w:p w14:paraId="70F58D63"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31.9</w:t>
            </w:r>
          </w:p>
        </w:tc>
      </w:tr>
      <w:tr w:rsidR="0021101C" w:rsidRPr="008E3492" w14:paraId="21C1AA2E" w14:textId="77777777" w:rsidTr="008E3492">
        <w:trPr>
          <w:trHeight w:val="283"/>
          <w:jc w:val="center"/>
        </w:trPr>
        <w:tc>
          <w:tcPr>
            <w:tcW w:w="4605" w:type="dxa"/>
          </w:tcPr>
          <w:p w14:paraId="4234DDD1"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De 51 a 60 años</w:t>
            </w:r>
          </w:p>
        </w:tc>
        <w:tc>
          <w:tcPr>
            <w:tcW w:w="1349" w:type="dxa"/>
            <w:noWrap/>
          </w:tcPr>
          <w:p w14:paraId="012E609D"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81</w:t>
            </w:r>
          </w:p>
        </w:tc>
        <w:tc>
          <w:tcPr>
            <w:tcW w:w="1843" w:type="dxa"/>
            <w:noWrap/>
          </w:tcPr>
          <w:p w14:paraId="6B3D17A9"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11.6</w:t>
            </w:r>
          </w:p>
        </w:tc>
      </w:tr>
      <w:tr w:rsidR="0021101C" w:rsidRPr="008E3492" w14:paraId="092A0511" w14:textId="77777777" w:rsidTr="008E3492">
        <w:trPr>
          <w:trHeight w:val="283"/>
          <w:jc w:val="center"/>
        </w:trPr>
        <w:tc>
          <w:tcPr>
            <w:tcW w:w="4605" w:type="dxa"/>
          </w:tcPr>
          <w:p w14:paraId="1DAA686D"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Más de 60 años</w:t>
            </w:r>
          </w:p>
        </w:tc>
        <w:tc>
          <w:tcPr>
            <w:tcW w:w="1349" w:type="dxa"/>
            <w:noWrap/>
          </w:tcPr>
          <w:p w14:paraId="2D74DC8A"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148</w:t>
            </w:r>
          </w:p>
        </w:tc>
        <w:tc>
          <w:tcPr>
            <w:tcW w:w="1843" w:type="dxa"/>
            <w:noWrap/>
          </w:tcPr>
          <w:p w14:paraId="773D63C9"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21.2</w:t>
            </w:r>
          </w:p>
        </w:tc>
      </w:tr>
      <w:tr w:rsidR="0021101C" w:rsidRPr="008E3492" w14:paraId="5EF95B23" w14:textId="77777777" w:rsidTr="008E3492">
        <w:trPr>
          <w:trHeight w:val="283"/>
          <w:jc w:val="center"/>
        </w:trPr>
        <w:tc>
          <w:tcPr>
            <w:tcW w:w="4605" w:type="dxa"/>
          </w:tcPr>
          <w:p w14:paraId="2C111825" w14:textId="77777777" w:rsidR="0021101C" w:rsidRPr="008E3492" w:rsidRDefault="0021101C" w:rsidP="006606BE">
            <w:pPr>
              <w:spacing w:line="360" w:lineRule="auto"/>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Estado civil</w:t>
            </w:r>
          </w:p>
        </w:tc>
        <w:tc>
          <w:tcPr>
            <w:tcW w:w="1349" w:type="dxa"/>
            <w:noWrap/>
          </w:tcPr>
          <w:p w14:paraId="26D81B69" w14:textId="77777777" w:rsidR="0021101C" w:rsidRPr="008E3492" w:rsidRDefault="0021101C" w:rsidP="006606BE">
            <w:pPr>
              <w:spacing w:line="360" w:lineRule="auto"/>
              <w:jc w:val="center"/>
              <w:rPr>
                <w:rFonts w:ascii="Times New Roman" w:hAnsi="Times New Roman" w:cs="Times New Roman"/>
                <w:sz w:val="24"/>
                <w:szCs w:val="24"/>
                <w:lang w:val="es-ES_tradnl"/>
              </w:rPr>
            </w:pPr>
          </w:p>
        </w:tc>
        <w:tc>
          <w:tcPr>
            <w:tcW w:w="1843" w:type="dxa"/>
            <w:noWrap/>
          </w:tcPr>
          <w:p w14:paraId="4BA04810" w14:textId="77777777" w:rsidR="0021101C" w:rsidRPr="008E3492" w:rsidRDefault="0021101C" w:rsidP="006606BE">
            <w:pPr>
              <w:spacing w:line="360" w:lineRule="auto"/>
              <w:jc w:val="center"/>
              <w:rPr>
                <w:rFonts w:ascii="Times New Roman" w:hAnsi="Times New Roman" w:cs="Times New Roman"/>
                <w:sz w:val="24"/>
                <w:szCs w:val="24"/>
                <w:lang w:val="es-ES_tradnl"/>
              </w:rPr>
            </w:pPr>
          </w:p>
        </w:tc>
      </w:tr>
      <w:tr w:rsidR="0021101C" w:rsidRPr="008E3492" w14:paraId="2019A06B" w14:textId="77777777" w:rsidTr="008E3492">
        <w:trPr>
          <w:trHeight w:val="283"/>
          <w:jc w:val="center"/>
        </w:trPr>
        <w:tc>
          <w:tcPr>
            <w:tcW w:w="4605" w:type="dxa"/>
          </w:tcPr>
          <w:p w14:paraId="1F2A38F1"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Soltero</w:t>
            </w:r>
          </w:p>
        </w:tc>
        <w:tc>
          <w:tcPr>
            <w:tcW w:w="1349" w:type="dxa"/>
            <w:noWrap/>
          </w:tcPr>
          <w:p w14:paraId="31D72641"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166</w:t>
            </w:r>
          </w:p>
        </w:tc>
        <w:tc>
          <w:tcPr>
            <w:tcW w:w="1843" w:type="dxa"/>
            <w:noWrap/>
          </w:tcPr>
          <w:p w14:paraId="25E36800"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23.8</w:t>
            </w:r>
          </w:p>
        </w:tc>
      </w:tr>
      <w:tr w:rsidR="0021101C" w:rsidRPr="008E3492" w14:paraId="75CEF436" w14:textId="77777777" w:rsidTr="008E3492">
        <w:trPr>
          <w:trHeight w:val="283"/>
          <w:jc w:val="center"/>
        </w:trPr>
        <w:tc>
          <w:tcPr>
            <w:tcW w:w="4605" w:type="dxa"/>
          </w:tcPr>
          <w:p w14:paraId="122BE93D"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Casado</w:t>
            </w:r>
          </w:p>
        </w:tc>
        <w:tc>
          <w:tcPr>
            <w:tcW w:w="1349" w:type="dxa"/>
            <w:noWrap/>
          </w:tcPr>
          <w:p w14:paraId="399F7DC3"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405</w:t>
            </w:r>
          </w:p>
        </w:tc>
        <w:tc>
          <w:tcPr>
            <w:tcW w:w="1843" w:type="dxa"/>
            <w:noWrap/>
          </w:tcPr>
          <w:p w14:paraId="36A868F3"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58.0</w:t>
            </w:r>
          </w:p>
        </w:tc>
      </w:tr>
      <w:tr w:rsidR="0021101C" w:rsidRPr="008E3492" w14:paraId="2AD7505F" w14:textId="77777777" w:rsidTr="008E3492">
        <w:trPr>
          <w:trHeight w:val="283"/>
          <w:jc w:val="center"/>
        </w:trPr>
        <w:tc>
          <w:tcPr>
            <w:tcW w:w="4605" w:type="dxa"/>
          </w:tcPr>
          <w:p w14:paraId="1F7BB5D4"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Unión libre</w:t>
            </w:r>
          </w:p>
        </w:tc>
        <w:tc>
          <w:tcPr>
            <w:tcW w:w="1349" w:type="dxa"/>
            <w:noWrap/>
          </w:tcPr>
          <w:p w14:paraId="67FB4361"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42</w:t>
            </w:r>
          </w:p>
        </w:tc>
        <w:tc>
          <w:tcPr>
            <w:tcW w:w="1843" w:type="dxa"/>
            <w:noWrap/>
          </w:tcPr>
          <w:p w14:paraId="2D54D760"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6.0</w:t>
            </w:r>
          </w:p>
        </w:tc>
      </w:tr>
      <w:tr w:rsidR="0021101C" w:rsidRPr="008E3492" w14:paraId="2F3B19F1" w14:textId="77777777" w:rsidTr="008E3492">
        <w:trPr>
          <w:trHeight w:val="283"/>
          <w:jc w:val="center"/>
        </w:trPr>
        <w:tc>
          <w:tcPr>
            <w:tcW w:w="4605" w:type="dxa"/>
          </w:tcPr>
          <w:p w14:paraId="213325D4"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Divorciado</w:t>
            </w:r>
          </w:p>
        </w:tc>
        <w:tc>
          <w:tcPr>
            <w:tcW w:w="1349" w:type="dxa"/>
            <w:noWrap/>
          </w:tcPr>
          <w:p w14:paraId="423EFD46"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62</w:t>
            </w:r>
          </w:p>
        </w:tc>
        <w:tc>
          <w:tcPr>
            <w:tcW w:w="1843" w:type="dxa"/>
            <w:noWrap/>
          </w:tcPr>
          <w:p w14:paraId="0587364F"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8.9</w:t>
            </w:r>
          </w:p>
        </w:tc>
      </w:tr>
      <w:tr w:rsidR="0021101C" w:rsidRPr="008E3492" w14:paraId="658A5E53" w14:textId="77777777" w:rsidTr="008E3492">
        <w:trPr>
          <w:trHeight w:val="283"/>
          <w:jc w:val="center"/>
        </w:trPr>
        <w:tc>
          <w:tcPr>
            <w:tcW w:w="4605" w:type="dxa"/>
          </w:tcPr>
          <w:p w14:paraId="095EF098"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Viudo</w:t>
            </w:r>
          </w:p>
        </w:tc>
        <w:tc>
          <w:tcPr>
            <w:tcW w:w="1349" w:type="dxa"/>
            <w:noWrap/>
          </w:tcPr>
          <w:p w14:paraId="1A40B9FC"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10</w:t>
            </w:r>
          </w:p>
        </w:tc>
        <w:tc>
          <w:tcPr>
            <w:tcW w:w="1843" w:type="dxa"/>
            <w:noWrap/>
          </w:tcPr>
          <w:p w14:paraId="402BA5F4"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1.4</w:t>
            </w:r>
          </w:p>
        </w:tc>
      </w:tr>
      <w:tr w:rsidR="0021101C" w:rsidRPr="008E3492" w14:paraId="61D77323" w14:textId="77777777" w:rsidTr="008E3492">
        <w:trPr>
          <w:trHeight w:val="283"/>
          <w:jc w:val="center"/>
        </w:trPr>
        <w:tc>
          <w:tcPr>
            <w:tcW w:w="4605" w:type="dxa"/>
          </w:tcPr>
          <w:p w14:paraId="08518A72"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Separado</w:t>
            </w:r>
          </w:p>
        </w:tc>
        <w:tc>
          <w:tcPr>
            <w:tcW w:w="1349" w:type="dxa"/>
            <w:noWrap/>
          </w:tcPr>
          <w:p w14:paraId="3B38E74B"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12</w:t>
            </w:r>
          </w:p>
        </w:tc>
        <w:tc>
          <w:tcPr>
            <w:tcW w:w="1843" w:type="dxa"/>
            <w:noWrap/>
          </w:tcPr>
          <w:p w14:paraId="110E04B6"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1.7</w:t>
            </w:r>
          </w:p>
        </w:tc>
      </w:tr>
      <w:tr w:rsidR="0021101C" w:rsidRPr="008E3492" w14:paraId="57CB3119" w14:textId="77777777" w:rsidTr="008E3492">
        <w:trPr>
          <w:trHeight w:val="283"/>
          <w:jc w:val="center"/>
        </w:trPr>
        <w:tc>
          <w:tcPr>
            <w:tcW w:w="4605" w:type="dxa"/>
          </w:tcPr>
          <w:p w14:paraId="2168E853"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No contestó</w:t>
            </w:r>
          </w:p>
        </w:tc>
        <w:tc>
          <w:tcPr>
            <w:tcW w:w="1349" w:type="dxa"/>
            <w:noWrap/>
          </w:tcPr>
          <w:p w14:paraId="50A56D20"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1</w:t>
            </w:r>
          </w:p>
        </w:tc>
        <w:tc>
          <w:tcPr>
            <w:tcW w:w="1843" w:type="dxa"/>
            <w:noWrap/>
          </w:tcPr>
          <w:p w14:paraId="75584E92"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0.1</w:t>
            </w:r>
          </w:p>
        </w:tc>
      </w:tr>
      <w:tr w:rsidR="0021101C" w:rsidRPr="008E3492" w14:paraId="4AFDAE43" w14:textId="77777777" w:rsidTr="008E3492">
        <w:trPr>
          <w:trHeight w:val="283"/>
          <w:jc w:val="center"/>
        </w:trPr>
        <w:tc>
          <w:tcPr>
            <w:tcW w:w="4605" w:type="dxa"/>
          </w:tcPr>
          <w:p w14:paraId="292761E0" w14:textId="77777777" w:rsidR="0021101C" w:rsidRPr="008E3492" w:rsidRDefault="0021101C" w:rsidP="006606BE">
            <w:pPr>
              <w:spacing w:line="360" w:lineRule="auto"/>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Antigüedad laboral</w:t>
            </w:r>
          </w:p>
        </w:tc>
        <w:tc>
          <w:tcPr>
            <w:tcW w:w="1349" w:type="dxa"/>
            <w:noWrap/>
          </w:tcPr>
          <w:p w14:paraId="66E2A763" w14:textId="77777777" w:rsidR="0021101C" w:rsidRPr="008E3492" w:rsidRDefault="0021101C" w:rsidP="006606BE">
            <w:pPr>
              <w:spacing w:line="360" w:lineRule="auto"/>
              <w:jc w:val="center"/>
              <w:rPr>
                <w:rFonts w:ascii="Times New Roman" w:hAnsi="Times New Roman" w:cs="Times New Roman"/>
                <w:sz w:val="24"/>
                <w:szCs w:val="24"/>
                <w:lang w:val="es-ES_tradnl"/>
              </w:rPr>
            </w:pPr>
          </w:p>
        </w:tc>
        <w:tc>
          <w:tcPr>
            <w:tcW w:w="1843" w:type="dxa"/>
            <w:noWrap/>
          </w:tcPr>
          <w:p w14:paraId="203C7914" w14:textId="77777777" w:rsidR="0021101C" w:rsidRPr="008E3492" w:rsidRDefault="0021101C" w:rsidP="006606BE">
            <w:pPr>
              <w:spacing w:line="360" w:lineRule="auto"/>
              <w:jc w:val="center"/>
              <w:rPr>
                <w:rFonts w:ascii="Times New Roman" w:hAnsi="Times New Roman" w:cs="Times New Roman"/>
                <w:sz w:val="24"/>
                <w:szCs w:val="24"/>
                <w:lang w:val="es-ES_tradnl"/>
              </w:rPr>
            </w:pPr>
          </w:p>
        </w:tc>
      </w:tr>
      <w:tr w:rsidR="0021101C" w:rsidRPr="008E3492" w14:paraId="4F50EF62" w14:textId="77777777" w:rsidTr="008E3492">
        <w:trPr>
          <w:trHeight w:val="283"/>
          <w:jc w:val="center"/>
        </w:trPr>
        <w:tc>
          <w:tcPr>
            <w:tcW w:w="4605" w:type="dxa"/>
          </w:tcPr>
          <w:p w14:paraId="01130A73"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5 años o menos</w:t>
            </w:r>
          </w:p>
        </w:tc>
        <w:tc>
          <w:tcPr>
            <w:tcW w:w="1349" w:type="dxa"/>
            <w:noWrap/>
          </w:tcPr>
          <w:p w14:paraId="5284838A"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161</w:t>
            </w:r>
          </w:p>
        </w:tc>
        <w:tc>
          <w:tcPr>
            <w:tcW w:w="1843" w:type="dxa"/>
            <w:noWrap/>
          </w:tcPr>
          <w:p w14:paraId="40B733F4"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23.1</w:t>
            </w:r>
          </w:p>
        </w:tc>
      </w:tr>
      <w:tr w:rsidR="0021101C" w:rsidRPr="008E3492" w14:paraId="2DDD42A8" w14:textId="77777777" w:rsidTr="008E3492">
        <w:trPr>
          <w:trHeight w:val="283"/>
          <w:jc w:val="center"/>
        </w:trPr>
        <w:tc>
          <w:tcPr>
            <w:tcW w:w="4605" w:type="dxa"/>
          </w:tcPr>
          <w:p w14:paraId="6EFC50F9"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De 6 a 10 años</w:t>
            </w:r>
          </w:p>
        </w:tc>
        <w:tc>
          <w:tcPr>
            <w:tcW w:w="1349" w:type="dxa"/>
            <w:noWrap/>
          </w:tcPr>
          <w:p w14:paraId="60BB6082"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157</w:t>
            </w:r>
          </w:p>
        </w:tc>
        <w:tc>
          <w:tcPr>
            <w:tcW w:w="1843" w:type="dxa"/>
            <w:noWrap/>
          </w:tcPr>
          <w:p w14:paraId="0F724567"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22.5</w:t>
            </w:r>
          </w:p>
        </w:tc>
      </w:tr>
      <w:tr w:rsidR="0021101C" w:rsidRPr="008E3492" w14:paraId="12B28B5A" w14:textId="77777777" w:rsidTr="008E3492">
        <w:trPr>
          <w:trHeight w:val="283"/>
          <w:jc w:val="center"/>
        </w:trPr>
        <w:tc>
          <w:tcPr>
            <w:tcW w:w="4605" w:type="dxa"/>
          </w:tcPr>
          <w:p w14:paraId="1C52F063"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De 11 a 15 años</w:t>
            </w:r>
          </w:p>
        </w:tc>
        <w:tc>
          <w:tcPr>
            <w:tcW w:w="1349" w:type="dxa"/>
            <w:noWrap/>
          </w:tcPr>
          <w:p w14:paraId="34DCD923"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162</w:t>
            </w:r>
          </w:p>
        </w:tc>
        <w:tc>
          <w:tcPr>
            <w:tcW w:w="1843" w:type="dxa"/>
            <w:noWrap/>
          </w:tcPr>
          <w:p w14:paraId="1782DF05"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23.2</w:t>
            </w:r>
          </w:p>
        </w:tc>
      </w:tr>
      <w:tr w:rsidR="0021101C" w:rsidRPr="008E3492" w14:paraId="6F0B759D" w14:textId="77777777" w:rsidTr="008E3492">
        <w:trPr>
          <w:trHeight w:val="283"/>
          <w:jc w:val="center"/>
        </w:trPr>
        <w:tc>
          <w:tcPr>
            <w:tcW w:w="4605" w:type="dxa"/>
          </w:tcPr>
          <w:p w14:paraId="6698A893"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lastRenderedPageBreak/>
              <w:t>De 16 a 20 años</w:t>
            </w:r>
          </w:p>
        </w:tc>
        <w:tc>
          <w:tcPr>
            <w:tcW w:w="1349" w:type="dxa"/>
            <w:noWrap/>
          </w:tcPr>
          <w:p w14:paraId="0988080A"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101</w:t>
            </w:r>
          </w:p>
        </w:tc>
        <w:tc>
          <w:tcPr>
            <w:tcW w:w="1843" w:type="dxa"/>
            <w:noWrap/>
          </w:tcPr>
          <w:p w14:paraId="42A92C0B"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14.5</w:t>
            </w:r>
          </w:p>
        </w:tc>
      </w:tr>
      <w:tr w:rsidR="0021101C" w:rsidRPr="008E3492" w14:paraId="256818AD" w14:textId="77777777" w:rsidTr="008E3492">
        <w:trPr>
          <w:trHeight w:val="283"/>
          <w:jc w:val="center"/>
        </w:trPr>
        <w:tc>
          <w:tcPr>
            <w:tcW w:w="4605" w:type="dxa"/>
          </w:tcPr>
          <w:p w14:paraId="25ABFD26"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De 21 a 25 años</w:t>
            </w:r>
          </w:p>
        </w:tc>
        <w:tc>
          <w:tcPr>
            <w:tcW w:w="1349" w:type="dxa"/>
            <w:noWrap/>
          </w:tcPr>
          <w:p w14:paraId="521B710C"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43</w:t>
            </w:r>
          </w:p>
        </w:tc>
        <w:tc>
          <w:tcPr>
            <w:tcW w:w="1843" w:type="dxa"/>
            <w:noWrap/>
          </w:tcPr>
          <w:p w14:paraId="01CCB5D3"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6.2</w:t>
            </w:r>
          </w:p>
        </w:tc>
      </w:tr>
      <w:tr w:rsidR="0021101C" w:rsidRPr="008E3492" w14:paraId="3F8D7161" w14:textId="77777777" w:rsidTr="008E3492">
        <w:trPr>
          <w:trHeight w:val="283"/>
          <w:jc w:val="center"/>
        </w:trPr>
        <w:tc>
          <w:tcPr>
            <w:tcW w:w="4605" w:type="dxa"/>
          </w:tcPr>
          <w:p w14:paraId="25876118"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De 26 a 30 años</w:t>
            </w:r>
          </w:p>
        </w:tc>
        <w:tc>
          <w:tcPr>
            <w:tcW w:w="1349" w:type="dxa"/>
            <w:noWrap/>
          </w:tcPr>
          <w:p w14:paraId="55A4A1B2"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38</w:t>
            </w:r>
          </w:p>
        </w:tc>
        <w:tc>
          <w:tcPr>
            <w:tcW w:w="1843" w:type="dxa"/>
            <w:noWrap/>
          </w:tcPr>
          <w:p w14:paraId="27DC0A8C"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5.4</w:t>
            </w:r>
          </w:p>
        </w:tc>
      </w:tr>
      <w:tr w:rsidR="0021101C" w:rsidRPr="008E3492" w14:paraId="0ED880A4" w14:textId="77777777" w:rsidTr="008E3492">
        <w:trPr>
          <w:trHeight w:val="283"/>
          <w:jc w:val="center"/>
        </w:trPr>
        <w:tc>
          <w:tcPr>
            <w:tcW w:w="4605" w:type="dxa"/>
          </w:tcPr>
          <w:p w14:paraId="30436BE2"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Más de 30 años</w:t>
            </w:r>
          </w:p>
        </w:tc>
        <w:tc>
          <w:tcPr>
            <w:tcW w:w="1349" w:type="dxa"/>
            <w:noWrap/>
          </w:tcPr>
          <w:p w14:paraId="258E882F"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36</w:t>
            </w:r>
          </w:p>
        </w:tc>
        <w:tc>
          <w:tcPr>
            <w:tcW w:w="1843" w:type="dxa"/>
            <w:noWrap/>
          </w:tcPr>
          <w:p w14:paraId="680B26B3"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5.2</w:t>
            </w:r>
          </w:p>
        </w:tc>
      </w:tr>
      <w:tr w:rsidR="0021101C" w:rsidRPr="008E3492" w14:paraId="71A0B76D" w14:textId="77777777" w:rsidTr="008E3492">
        <w:trPr>
          <w:trHeight w:val="283"/>
          <w:jc w:val="center"/>
        </w:trPr>
        <w:tc>
          <w:tcPr>
            <w:tcW w:w="4605" w:type="dxa"/>
          </w:tcPr>
          <w:p w14:paraId="22CBBE5D" w14:textId="77777777" w:rsidR="0021101C" w:rsidRPr="008E3492" w:rsidRDefault="0021101C" w:rsidP="006606BE">
            <w:pPr>
              <w:spacing w:line="360" w:lineRule="auto"/>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Nivel educativo</w:t>
            </w:r>
          </w:p>
        </w:tc>
        <w:tc>
          <w:tcPr>
            <w:tcW w:w="1349" w:type="dxa"/>
            <w:noWrap/>
          </w:tcPr>
          <w:p w14:paraId="7D52C4C2" w14:textId="77777777" w:rsidR="0021101C" w:rsidRPr="008E3492" w:rsidRDefault="0021101C" w:rsidP="006606BE">
            <w:pPr>
              <w:spacing w:line="360" w:lineRule="auto"/>
              <w:jc w:val="center"/>
              <w:rPr>
                <w:rFonts w:ascii="Times New Roman" w:hAnsi="Times New Roman" w:cs="Times New Roman"/>
                <w:sz w:val="24"/>
                <w:szCs w:val="24"/>
                <w:lang w:val="es-ES_tradnl"/>
              </w:rPr>
            </w:pPr>
          </w:p>
        </w:tc>
        <w:tc>
          <w:tcPr>
            <w:tcW w:w="1843" w:type="dxa"/>
            <w:noWrap/>
          </w:tcPr>
          <w:p w14:paraId="6B53318C" w14:textId="77777777" w:rsidR="0021101C" w:rsidRPr="008E3492" w:rsidRDefault="0021101C" w:rsidP="006606BE">
            <w:pPr>
              <w:spacing w:line="360" w:lineRule="auto"/>
              <w:jc w:val="center"/>
              <w:rPr>
                <w:rFonts w:ascii="Times New Roman" w:hAnsi="Times New Roman" w:cs="Times New Roman"/>
                <w:sz w:val="24"/>
                <w:szCs w:val="24"/>
                <w:lang w:val="es-ES_tradnl"/>
              </w:rPr>
            </w:pPr>
          </w:p>
        </w:tc>
      </w:tr>
      <w:tr w:rsidR="0021101C" w:rsidRPr="008E3492" w14:paraId="512E09F0" w14:textId="77777777" w:rsidTr="008E3492">
        <w:trPr>
          <w:trHeight w:val="283"/>
          <w:jc w:val="center"/>
        </w:trPr>
        <w:tc>
          <w:tcPr>
            <w:tcW w:w="4605" w:type="dxa"/>
          </w:tcPr>
          <w:p w14:paraId="3DA9BC45"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Bachillerato o nivel técnico</w:t>
            </w:r>
          </w:p>
        </w:tc>
        <w:tc>
          <w:tcPr>
            <w:tcW w:w="1349" w:type="dxa"/>
            <w:noWrap/>
          </w:tcPr>
          <w:p w14:paraId="33A87DA8"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48</w:t>
            </w:r>
          </w:p>
        </w:tc>
        <w:tc>
          <w:tcPr>
            <w:tcW w:w="1843" w:type="dxa"/>
            <w:noWrap/>
          </w:tcPr>
          <w:p w14:paraId="61E960A8"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6.9</w:t>
            </w:r>
          </w:p>
        </w:tc>
      </w:tr>
      <w:tr w:rsidR="0021101C" w:rsidRPr="008E3492" w14:paraId="301E1C51" w14:textId="77777777" w:rsidTr="008E3492">
        <w:trPr>
          <w:trHeight w:val="283"/>
          <w:jc w:val="center"/>
        </w:trPr>
        <w:tc>
          <w:tcPr>
            <w:tcW w:w="4605" w:type="dxa"/>
          </w:tcPr>
          <w:p w14:paraId="6E400E28"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Licenciatura</w:t>
            </w:r>
          </w:p>
        </w:tc>
        <w:tc>
          <w:tcPr>
            <w:tcW w:w="1349" w:type="dxa"/>
            <w:noWrap/>
          </w:tcPr>
          <w:p w14:paraId="2A6C09CC"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180</w:t>
            </w:r>
          </w:p>
        </w:tc>
        <w:tc>
          <w:tcPr>
            <w:tcW w:w="1843" w:type="dxa"/>
            <w:noWrap/>
          </w:tcPr>
          <w:p w14:paraId="0DC094EE"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25.8</w:t>
            </w:r>
          </w:p>
        </w:tc>
      </w:tr>
      <w:tr w:rsidR="0021101C" w:rsidRPr="008E3492" w14:paraId="4D767AF6" w14:textId="77777777" w:rsidTr="008E3492">
        <w:trPr>
          <w:trHeight w:val="283"/>
          <w:jc w:val="center"/>
        </w:trPr>
        <w:tc>
          <w:tcPr>
            <w:tcW w:w="4605" w:type="dxa"/>
          </w:tcPr>
          <w:p w14:paraId="0E312F90"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Maestría</w:t>
            </w:r>
          </w:p>
        </w:tc>
        <w:tc>
          <w:tcPr>
            <w:tcW w:w="1349" w:type="dxa"/>
            <w:noWrap/>
          </w:tcPr>
          <w:p w14:paraId="0FFA5C84"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294</w:t>
            </w:r>
          </w:p>
        </w:tc>
        <w:tc>
          <w:tcPr>
            <w:tcW w:w="1843" w:type="dxa"/>
            <w:noWrap/>
          </w:tcPr>
          <w:p w14:paraId="12BBE615"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42.1</w:t>
            </w:r>
          </w:p>
        </w:tc>
      </w:tr>
      <w:tr w:rsidR="0021101C" w:rsidRPr="008E3492" w14:paraId="56D94986" w14:textId="77777777" w:rsidTr="008E3492">
        <w:trPr>
          <w:trHeight w:val="283"/>
          <w:jc w:val="center"/>
        </w:trPr>
        <w:tc>
          <w:tcPr>
            <w:tcW w:w="4605" w:type="dxa"/>
          </w:tcPr>
          <w:p w14:paraId="55580635"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Doctorado</w:t>
            </w:r>
          </w:p>
        </w:tc>
        <w:tc>
          <w:tcPr>
            <w:tcW w:w="1349" w:type="dxa"/>
            <w:noWrap/>
          </w:tcPr>
          <w:p w14:paraId="2CF30D1A"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175</w:t>
            </w:r>
          </w:p>
        </w:tc>
        <w:tc>
          <w:tcPr>
            <w:tcW w:w="1843" w:type="dxa"/>
            <w:noWrap/>
          </w:tcPr>
          <w:p w14:paraId="034A5CDD"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25.1</w:t>
            </w:r>
          </w:p>
        </w:tc>
      </w:tr>
      <w:tr w:rsidR="0021101C" w:rsidRPr="008E3492" w14:paraId="207E4144" w14:textId="77777777" w:rsidTr="008E3492">
        <w:trPr>
          <w:trHeight w:val="283"/>
          <w:jc w:val="center"/>
        </w:trPr>
        <w:tc>
          <w:tcPr>
            <w:tcW w:w="4605" w:type="dxa"/>
          </w:tcPr>
          <w:p w14:paraId="68E67F35"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No contestó</w:t>
            </w:r>
          </w:p>
        </w:tc>
        <w:tc>
          <w:tcPr>
            <w:tcW w:w="1349" w:type="dxa"/>
            <w:noWrap/>
          </w:tcPr>
          <w:p w14:paraId="6DAB09D0"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1</w:t>
            </w:r>
          </w:p>
        </w:tc>
        <w:tc>
          <w:tcPr>
            <w:tcW w:w="1843" w:type="dxa"/>
            <w:noWrap/>
          </w:tcPr>
          <w:p w14:paraId="55A4708A"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0.1</w:t>
            </w:r>
          </w:p>
        </w:tc>
      </w:tr>
    </w:tbl>
    <w:p w14:paraId="269A8D18" w14:textId="77777777" w:rsidR="0021101C" w:rsidRPr="008E3492" w:rsidRDefault="0021101C" w:rsidP="008E3492">
      <w:pPr>
        <w:spacing w:after="0" w:line="360" w:lineRule="auto"/>
        <w:jc w:val="center"/>
        <w:rPr>
          <w:rFonts w:ascii="Times New Roman" w:eastAsia="Calibri" w:hAnsi="Times New Roman" w:cs="Times New Roman"/>
          <w:sz w:val="24"/>
          <w:szCs w:val="24"/>
          <w:lang w:val="es-ES_tradnl" w:eastAsia="es-ES_tradnl"/>
        </w:rPr>
      </w:pPr>
      <w:r w:rsidRPr="008E3492">
        <w:rPr>
          <w:rFonts w:ascii="Times New Roman" w:eastAsia="Calibri" w:hAnsi="Times New Roman" w:cs="Times New Roman"/>
          <w:sz w:val="24"/>
          <w:szCs w:val="24"/>
          <w:lang w:val="es-ES_tradnl" w:eastAsia="es-ES_tradnl"/>
        </w:rPr>
        <w:t>Fuente: Elaboración propia</w:t>
      </w:r>
    </w:p>
    <w:p w14:paraId="12239ED3" w14:textId="77777777" w:rsidR="0021101C" w:rsidRPr="008F2D5A" w:rsidRDefault="0021101C" w:rsidP="008E3492">
      <w:pPr>
        <w:spacing w:after="0" w:line="360" w:lineRule="auto"/>
        <w:jc w:val="center"/>
        <w:rPr>
          <w:rFonts w:ascii="Times New Roman" w:eastAsia="Calibri" w:hAnsi="Times New Roman" w:cs="Times New Roman"/>
          <w:lang w:val="es-ES_tradnl" w:eastAsia="es-ES_tradnl"/>
        </w:rPr>
      </w:pPr>
    </w:p>
    <w:p w14:paraId="7B90B49A" w14:textId="77777777" w:rsidR="0021101C" w:rsidRPr="000D6A8A" w:rsidRDefault="0021101C" w:rsidP="008E3492">
      <w:pPr>
        <w:spacing w:after="0" w:line="360" w:lineRule="auto"/>
        <w:jc w:val="center"/>
        <w:rPr>
          <w:rFonts w:ascii="Times New Roman" w:hAnsi="Times New Roman" w:cs="Times New Roman"/>
          <w:b/>
          <w:bCs/>
          <w:sz w:val="28"/>
          <w:szCs w:val="28"/>
          <w:lang w:val="es-ES_tradnl"/>
        </w:rPr>
      </w:pPr>
      <w:r w:rsidRPr="000D6A8A">
        <w:rPr>
          <w:rFonts w:ascii="Times New Roman" w:hAnsi="Times New Roman" w:cs="Times New Roman"/>
          <w:b/>
          <w:bCs/>
          <w:sz w:val="28"/>
          <w:szCs w:val="28"/>
          <w:lang w:val="es-ES_tradnl"/>
        </w:rPr>
        <w:t>Baremo de intensidad de compromiso organizacional y de los estilos de liderazgo</w:t>
      </w:r>
    </w:p>
    <w:p w14:paraId="796D81BC" w14:textId="77777777" w:rsidR="0021101C" w:rsidRDefault="0021101C" w:rsidP="008E3492">
      <w:pPr>
        <w:spacing w:after="0" w:line="360" w:lineRule="auto"/>
        <w:ind w:firstLine="708"/>
        <w:jc w:val="both"/>
        <w:rPr>
          <w:rFonts w:ascii="Times New Roman" w:hAnsi="Times New Roman" w:cs="Times New Roman"/>
          <w:sz w:val="24"/>
          <w:szCs w:val="24"/>
          <w:lang w:val="es-ES"/>
        </w:rPr>
      </w:pPr>
      <w:r w:rsidRPr="00963AEE">
        <w:rPr>
          <w:rFonts w:ascii="Times New Roman" w:hAnsi="Times New Roman" w:cs="Times New Roman"/>
          <w:sz w:val="24"/>
          <w:szCs w:val="24"/>
          <w:lang w:val="es-ES"/>
        </w:rPr>
        <w:t xml:space="preserve">Según los resultados y el análisis descriptivo, se estableció una escala de valoración para la intensidad del compromiso organizacional y los estilos de liderazgo de los sujetos de estudio. El valor </w:t>
      </w:r>
      <w:r>
        <w:rPr>
          <w:rFonts w:ascii="Times New Roman" w:hAnsi="Times New Roman" w:cs="Times New Roman"/>
          <w:sz w:val="24"/>
          <w:szCs w:val="24"/>
          <w:lang w:val="es-ES"/>
        </w:rPr>
        <w:t xml:space="preserve">conseguido </w:t>
      </w:r>
      <w:r w:rsidRPr="00963AEE">
        <w:rPr>
          <w:rFonts w:ascii="Times New Roman" w:hAnsi="Times New Roman" w:cs="Times New Roman"/>
          <w:sz w:val="24"/>
          <w:szCs w:val="24"/>
          <w:lang w:val="es-ES"/>
        </w:rPr>
        <w:t xml:space="preserve">para cada dimensión (afectiva, de continuidad y normativa) indica el nivel de compromiso organizacional. Si </w:t>
      </w:r>
      <w:r>
        <w:rPr>
          <w:rFonts w:ascii="Times New Roman" w:hAnsi="Times New Roman" w:cs="Times New Roman"/>
          <w:sz w:val="24"/>
          <w:szCs w:val="24"/>
          <w:lang w:val="es-ES"/>
        </w:rPr>
        <w:t>la cifra</w:t>
      </w:r>
      <w:r w:rsidRPr="00963AEE">
        <w:rPr>
          <w:rFonts w:ascii="Times New Roman" w:hAnsi="Times New Roman" w:cs="Times New Roman"/>
          <w:sz w:val="24"/>
          <w:szCs w:val="24"/>
          <w:lang w:val="es-ES"/>
        </w:rPr>
        <w:t xml:space="preserve"> está en el rango de 1 a 33, </w:t>
      </w:r>
      <w:r>
        <w:rPr>
          <w:rFonts w:ascii="Times New Roman" w:hAnsi="Times New Roman" w:cs="Times New Roman"/>
          <w:sz w:val="24"/>
          <w:szCs w:val="24"/>
          <w:lang w:val="es-ES"/>
        </w:rPr>
        <w:t>es</w:t>
      </w:r>
      <w:r w:rsidRPr="00963AEE">
        <w:rPr>
          <w:rFonts w:ascii="Times New Roman" w:hAnsi="Times New Roman" w:cs="Times New Roman"/>
          <w:sz w:val="24"/>
          <w:szCs w:val="24"/>
          <w:lang w:val="es-ES"/>
        </w:rPr>
        <w:t xml:space="preserve"> débil; si está entre 34 y 66, </w:t>
      </w:r>
      <w:r>
        <w:rPr>
          <w:rFonts w:ascii="Times New Roman" w:hAnsi="Times New Roman" w:cs="Times New Roman"/>
          <w:sz w:val="24"/>
          <w:szCs w:val="24"/>
          <w:lang w:val="es-ES"/>
        </w:rPr>
        <w:t>es</w:t>
      </w:r>
      <w:r w:rsidRPr="00963AEE">
        <w:rPr>
          <w:rFonts w:ascii="Times New Roman" w:hAnsi="Times New Roman" w:cs="Times New Roman"/>
          <w:sz w:val="24"/>
          <w:szCs w:val="24"/>
          <w:lang w:val="es-ES"/>
        </w:rPr>
        <w:t xml:space="preserve"> moderado; y si es mayor a 67, </w:t>
      </w:r>
      <w:r>
        <w:rPr>
          <w:rFonts w:ascii="Times New Roman" w:hAnsi="Times New Roman" w:cs="Times New Roman"/>
          <w:sz w:val="24"/>
          <w:szCs w:val="24"/>
          <w:lang w:val="es-ES"/>
        </w:rPr>
        <w:t>es</w:t>
      </w:r>
      <w:r w:rsidRPr="00963AEE">
        <w:rPr>
          <w:rFonts w:ascii="Times New Roman" w:hAnsi="Times New Roman" w:cs="Times New Roman"/>
          <w:sz w:val="24"/>
          <w:szCs w:val="24"/>
          <w:lang w:val="es-ES"/>
        </w:rPr>
        <w:t xml:space="preserve"> fuerte. Del mismo modo, el valor obtenido para cada estilo (transformacional, transaccional y laissez-faire) indica el nivel de liderazgo. Si el resultado está en el rango de 1 a 33, se considera débil; si está entre 34 y 66, se considera moderado; y si es mayor a 67, se considera fuerte.</w:t>
      </w:r>
    </w:p>
    <w:p w14:paraId="79170AFF" w14:textId="77777777" w:rsidR="0021101C" w:rsidRDefault="0021101C" w:rsidP="008E3492">
      <w:pPr>
        <w:spacing w:after="0" w:line="360" w:lineRule="auto"/>
        <w:ind w:firstLine="708"/>
        <w:jc w:val="both"/>
        <w:rPr>
          <w:rFonts w:ascii="Times New Roman" w:hAnsi="Times New Roman" w:cs="Times New Roman"/>
          <w:sz w:val="24"/>
          <w:szCs w:val="24"/>
          <w:lang w:val="es-ES"/>
        </w:rPr>
      </w:pPr>
    </w:p>
    <w:p w14:paraId="040DC2AA" w14:textId="77777777" w:rsidR="0021101C" w:rsidRPr="000D6A8A" w:rsidRDefault="0021101C" w:rsidP="008E3492">
      <w:pPr>
        <w:spacing w:after="0" w:line="360" w:lineRule="auto"/>
        <w:jc w:val="center"/>
        <w:rPr>
          <w:rFonts w:ascii="Times New Roman" w:hAnsi="Times New Roman" w:cs="Times New Roman"/>
          <w:b/>
          <w:bCs/>
          <w:sz w:val="28"/>
          <w:szCs w:val="28"/>
          <w:lang w:val="es-ES_tradnl"/>
        </w:rPr>
      </w:pPr>
      <w:r w:rsidRPr="000D6A8A">
        <w:rPr>
          <w:rFonts w:ascii="Times New Roman" w:hAnsi="Times New Roman" w:cs="Times New Roman"/>
          <w:b/>
          <w:bCs/>
          <w:sz w:val="28"/>
          <w:szCs w:val="28"/>
          <w:lang w:val="es-ES_tradnl"/>
        </w:rPr>
        <w:t>Grado de compromiso organizacional por ítem</w:t>
      </w:r>
    </w:p>
    <w:p w14:paraId="37CBF8EB" w14:textId="0C076463" w:rsidR="0021101C" w:rsidRDefault="0021101C" w:rsidP="00000DFC">
      <w:pPr>
        <w:spacing w:after="0" w:line="360" w:lineRule="auto"/>
        <w:ind w:firstLine="708"/>
        <w:jc w:val="both"/>
        <w:rPr>
          <w:rFonts w:ascii="Times New Roman" w:hAnsi="Times New Roman" w:cs="Times New Roman"/>
          <w:sz w:val="24"/>
          <w:szCs w:val="24"/>
          <w:lang w:val="es-ES"/>
        </w:rPr>
      </w:pPr>
      <w:r w:rsidRPr="00963AEE">
        <w:rPr>
          <w:rFonts w:ascii="Times New Roman" w:hAnsi="Times New Roman" w:cs="Times New Roman"/>
          <w:sz w:val="24"/>
          <w:szCs w:val="24"/>
          <w:lang w:val="es-ES"/>
        </w:rPr>
        <w:t xml:space="preserve">El grado de compromiso organizacional por ítems (tabla 3) revela que la dimensión afectiva fue la que presentó un alto grado en los siguientes ítems: (3) </w:t>
      </w:r>
      <w:r>
        <w:rPr>
          <w:rFonts w:ascii="Times New Roman" w:hAnsi="Times New Roman" w:cs="Times New Roman"/>
          <w:sz w:val="24"/>
          <w:szCs w:val="24"/>
          <w:lang w:val="es-ES"/>
        </w:rPr>
        <w:t>“</w:t>
      </w:r>
      <w:r w:rsidRPr="00963AEE">
        <w:rPr>
          <w:rFonts w:ascii="Times New Roman" w:hAnsi="Times New Roman" w:cs="Times New Roman"/>
          <w:sz w:val="24"/>
          <w:szCs w:val="24"/>
          <w:lang w:val="es-ES"/>
        </w:rPr>
        <w:t>Esta institución tiene un gran significado personal para mí</w:t>
      </w:r>
      <w:r>
        <w:rPr>
          <w:rFonts w:ascii="Times New Roman" w:hAnsi="Times New Roman" w:cs="Times New Roman"/>
          <w:sz w:val="24"/>
          <w:szCs w:val="24"/>
          <w:lang w:val="es-ES"/>
        </w:rPr>
        <w:t>”</w:t>
      </w:r>
      <w:r w:rsidRPr="00963AEE">
        <w:rPr>
          <w:rFonts w:ascii="Times New Roman" w:hAnsi="Times New Roman" w:cs="Times New Roman"/>
          <w:sz w:val="24"/>
          <w:szCs w:val="24"/>
          <w:lang w:val="es-ES"/>
        </w:rPr>
        <w:t xml:space="preserve"> </w:t>
      </w:r>
      <w:r>
        <w:rPr>
          <w:rFonts w:ascii="Times New Roman" w:hAnsi="Times New Roman" w:cs="Times New Roman"/>
          <w:sz w:val="24"/>
          <w:szCs w:val="24"/>
          <w:lang w:val="es-ES"/>
        </w:rPr>
        <w:t>(</w:t>
      </w:r>
      <w:r w:rsidRPr="00963AEE">
        <w:rPr>
          <w:rFonts w:ascii="Times New Roman" w:hAnsi="Times New Roman" w:cs="Times New Roman"/>
          <w:sz w:val="24"/>
          <w:szCs w:val="24"/>
          <w:lang w:val="es-ES"/>
        </w:rPr>
        <w:t>89.7</w:t>
      </w:r>
      <w:r>
        <w:rPr>
          <w:rFonts w:ascii="Times New Roman" w:hAnsi="Times New Roman" w:cs="Times New Roman"/>
          <w:sz w:val="24"/>
          <w:szCs w:val="24"/>
          <w:lang w:val="es-ES"/>
        </w:rPr>
        <w:t xml:space="preserve"> %</w:t>
      </w:r>
      <w:r w:rsidRPr="00963AEE">
        <w:rPr>
          <w:rFonts w:ascii="Times New Roman" w:hAnsi="Times New Roman" w:cs="Times New Roman"/>
          <w:sz w:val="24"/>
          <w:szCs w:val="24"/>
          <w:lang w:val="es-ES"/>
        </w:rPr>
        <w:t xml:space="preserve">); (7) </w:t>
      </w:r>
      <w:r>
        <w:rPr>
          <w:rFonts w:ascii="Times New Roman" w:hAnsi="Times New Roman" w:cs="Times New Roman"/>
          <w:sz w:val="24"/>
          <w:szCs w:val="24"/>
          <w:lang w:val="es-ES"/>
        </w:rPr>
        <w:t>“</w:t>
      </w:r>
      <w:r w:rsidRPr="00963AEE">
        <w:rPr>
          <w:rFonts w:ascii="Times New Roman" w:hAnsi="Times New Roman" w:cs="Times New Roman"/>
          <w:sz w:val="24"/>
          <w:szCs w:val="24"/>
          <w:lang w:val="es-ES"/>
        </w:rPr>
        <w:t>Tengo una fuerte sensación de pertenecer a mi institución</w:t>
      </w:r>
      <w:r>
        <w:rPr>
          <w:rFonts w:ascii="Times New Roman" w:hAnsi="Times New Roman" w:cs="Times New Roman"/>
          <w:sz w:val="24"/>
          <w:szCs w:val="24"/>
          <w:lang w:val="es-ES"/>
        </w:rPr>
        <w:t>”</w:t>
      </w:r>
      <w:r w:rsidRPr="00963AEE">
        <w:rPr>
          <w:rFonts w:ascii="Times New Roman" w:hAnsi="Times New Roman" w:cs="Times New Roman"/>
          <w:sz w:val="24"/>
          <w:szCs w:val="24"/>
          <w:lang w:val="es-ES"/>
        </w:rPr>
        <w:t xml:space="preserve"> </w:t>
      </w:r>
      <w:r>
        <w:rPr>
          <w:rFonts w:ascii="Times New Roman" w:hAnsi="Times New Roman" w:cs="Times New Roman"/>
          <w:sz w:val="24"/>
          <w:szCs w:val="24"/>
          <w:lang w:val="es-ES"/>
        </w:rPr>
        <w:t>(</w:t>
      </w:r>
      <w:r w:rsidRPr="00963AEE">
        <w:rPr>
          <w:rFonts w:ascii="Times New Roman" w:hAnsi="Times New Roman" w:cs="Times New Roman"/>
          <w:sz w:val="24"/>
          <w:szCs w:val="24"/>
          <w:lang w:val="es-ES"/>
        </w:rPr>
        <w:t>83.6</w:t>
      </w:r>
      <w:r>
        <w:rPr>
          <w:rFonts w:ascii="Times New Roman" w:hAnsi="Times New Roman" w:cs="Times New Roman"/>
          <w:sz w:val="24"/>
          <w:szCs w:val="24"/>
          <w:lang w:val="es-ES"/>
        </w:rPr>
        <w:t xml:space="preserve"> %</w:t>
      </w:r>
      <w:r w:rsidRPr="00963AEE">
        <w:rPr>
          <w:rFonts w:ascii="Times New Roman" w:hAnsi="Times New Roman" w:cs="Times New Roman"/>
          <w:sz w:val="24"/>
          <w:szCs w:val="24"/>
          <w:lang w:val="es-ES"/>
        </w:rPr>
        <w:t xml:space="preserve">); y (1) </w:t>
      </w:r>
      <w:r>
        <w:rPr>
          <w:rFonts w:ascii="Times New Roman" w:hAnsi="Times New Roman" w:cs="Times New Roman"/>
          <w:sz w:val="24"/>
          <w:szCs w:val="24"/>
          <w:lang w:val="es-ES"/>
        </w:rPr>
        <w:t>“</w:t>
      </w:r>
      <w:r w:rsidRPr="00963AEE">
        <w:rPr>
          <w:rFonts w:ascii="Times New Roman" w:hAnsi="Times New Roman" w:cs="Times New Roman"/>
          <w:sz w:val="24"/>
          <w:szCs w:val="24"/>
          <w:lang w:val="es-ES"/>
        </w:rPr>
        <w:t>Sería muy feliz pasando el resto de mi vida laboral en esta institución</w:t>
      </w:r>
      <w:r>
        <w:rPr>
          <w:rFonts w:ascii="Times New Roman" w:hAnsi="Times New Roman" w:cs="Times New Roman"/>
          <w:sz w:val="24"/>
          <w:szCs w:val="24"/>
          <w:lang w:val="es-ES"/>
        </w:rPr>
        <w:t>” (</w:t>
      </w:r>
      <w:r w:rsidRPr="00963AEE">
        <w:rPr>
          <w:rFonts w:ascii="Times New Roman" w:hAnsi="Times New Roman" w:cs="Times New Roman"/>
          <w:sz w:val="24"/>
          <w:szCs w:val="24"/>
          <w:lang w:val="es-ES"/>
        </w:rPr>
        <w:t>83.2</w:t>
      </w:r>
      <w:r>
        <w:rPr>
          <w:rFonts w:ascii="Times New Roman" w:hAnsi="Times New Roman" w:cs="Times New Roman"/>
          <w:sz w:val="24"/>
          <w:szCs w:val="24"/>
          <w:lang w:val="es-ES"/>
        </w:rPr>
        <w:t xml:space="preserve"> %</w:t>
      </w:r>
      <w:r w:rsidRPr="00963AEE">
        <w:rPr>
          <w:rFonts w:ascii="Times New Roman" w:hAnsi="Times New Roman" w:cs="Times New Roman"/>
          <w:sz w:val="24"/>
          <w:szCs w:val="24"/>
          <w:lang w:val="es-ES"/>
        </w:rPr>
        <w:t xml:space="preserve">). Por otro lado, los ítems que mostraron un nivel moderado de grado de compromiso organizacional pertenecen a la dimensión de continuidad. Estos son el ítem (19) </w:t>
      </w:r>
      <w:r>
        <w:rPr>
          <w:rFonts w:ascii="Times New Roman" w:hAnsi="Times New Roman" w:cs="Times New Roman"/>
          <w:sz w:val="24"/>
          <w:szCs w:val="24"/>
          <w:lang w:val="es-ES"/>
        </w:rPr>
        <w:t>“</w:t>
      </w:r>
      <w:r w:rsidRPr="00963AEE">
        <w:rPr>
          <w:rFonts w:ascii="Times New Roman" w:hAnsi="Times New Roman" w:cs="Times New Roman"/>
          <w:sz w:val="24"/>
          <w:szCs w:val="24"/>
          <w:lang w:val="es-ES"/>
        </w:rPr>
        <w:t>Creo que si dejara esta institución no tendría muchas opciones de encontrar otro trabajo</w:t>
      </w:r>
      <w:r>
        <w:rPr>
          <w:rFonts w:ascii="Times New Roman" w:hAnsi="Times New Roman" w:cs="Times New Roman"/>
          <w:sz w:val="24"/>
          <w:szCs w:val="24"/>
          <w:lang w:val="es-ES"/>
        </w:rPr>
        <w:t xml:space="preserve">” </w:t>
      </w:r>
      <w:r w:rsidRPr="00963AEE">
        <w:rPr>
          <w:rFonts w:ascii="Times New Roman" w:hAnsi="Times New Roman" w:cs="Times New Roman"/>
          <w:sz w:val="24"/>
          <w:szCs w:val="24"/>
          <w:lang w:val="es-ES"/>
        </w:rPr>
        <w:t>(44.0</w:t>
      </w:r>
      <w:r>
        <w:rPr>
          <w:rFonts w:ascii="Times New Roman" w:hAnsi="Times New Roman" w:cs="Times New Roman"/>
          <w:sz w:val="24"/>
          <w:szCs w:val="24"/>
          <w:lang w:val="es-ES"/>
        </w:rPr>
        <w:t xml:space="preserve"> %</w:t>
      </w:r>
      <w:r w:rsidRPr="00963AEE">
        <w:rPr>
          <w:rFonts w:ascii="Times New Roman" w:hAnsi="Times New Roman" w:cs="Times New Roman"/>
          <w:sz w:val="24"/>
          <w:szCs w:val="24"/>
          <w:lang w:val="es-ES"/>
        </w:rPr>
        <w:t xml:space="preserve">), y el ítem (20) </w:t>
      </w:r>
      <w:r>
        <w:rPr>
          <w:rFonts w:ascii="Times New Roman" w:hAnsi="Times New Roman" w:cs="Times New Roman"/>
          <w:sz w:val="24"/>
          <w:szCs w:val="24"/>
          <w:lang w:val="es-ES"/>
        </w:rPr>
        <w:t>“</w:t>
      </w:r>
      <w:r w:rsidRPr="00963AEE">
        <w:rPr>
          <w:rFonts w:ascii="Times New Roman" w:hAnsi="Times New Roman" w:cs="Times New Roman"/>
          <w:sz w:val="24"/>
          <w:szCs w:val="24"/>
          <w:lang w:val="es-ES"/>
        </w:rPr>
        <w:t>Ahora mismo, trabajo en esta institución más porque lo necesito que porque yo quiera</w:t>
      </w:r>
      <w:r>
        <w:rPr>
          <w:rFonts w:ascii="Times New Roman" w:hAnsi="Times New Roman" w:cs="Times New Roman"/>
          <w:sz w:val="24"/>
          <w:szCs w:val="24"/>
          <w:lang w:val="es-ES"/>
        </w:rPr>
        <w:t xml:space="preserve">” </w:t>
      </w:r>
      <w:r w:rsidRPr="00963AEE">
        <w:rPr>
          <w:rFonts w:ascii="Times New Roman" w:hAnsi="Times New Roman" w:cs="Times New Roman"/>
          <w:sz w:val="24"/>
          <w:szCs w:val="24"/>
          <w:lang w:val="es-ES"/>
        </w:rPr>
        <w:t>(45.3</w:t>
      </w:r>
      <w:r>
        <w:rPr>
          <w:rFonts w:ascii="Times New Roman" w:hAnsi="Times New Roman" w:cs="Times New Roman"/>
          <w:sz w:val="24"/>
          <w:szCs w:val="24"/>
          <w:lang w:val="es-ES"/>
        </w:rPr>
        <w:t xml:space="preserve"> %</w:t>
      </w:r>
      <w:r w:rsidRPr="00963AEE">
        <w:rPr>
          <w:rFonts w:ascii="Times New Roman" w:hAnsi="Times New Roman" w:cs="Times New Roman"/>
          <w:sz w:val="24"/>
          <w:szCs w:val="24"/>
          <w:lang w:val="es-ES"/>
        </w:rPr>
        <w:t>).</w:t>
      </w:r>
    </w:p>
    <w:p w14:paraId="27191DAC" w14:textId="77777777" w:rsidR="0021101C" w:rsidRPr="00CB5401" w:rsidRDefault="0021101C" w:rsidP="008E3492">
      <w:pPr>
        <w:spacing w:after="0" w:line="360" w:lineRule="auto"/>
        <w:jc w:val="center"/>
        <w:rPr>
          <w:rFonts w:ascii="Times New Roman" w:eastAsia="Calibri" w:hAnsi="Times New Roman" w:cs="Times New Roman"/>
          <w:iCs/>
          <w:sz w:val="24"/>
          <w:szCs w:val="24"/>
          <w:lang w:val="es-ES_tradnl" w:eastAsia="es-ES_tradnl"/>
        </w:rPr>
      </w:pPr>
      <w:r w:rsidRPr="008F2D5A">
        <w:rPr>
          <w:rFonts w:ascii="Times New Roman" w:eastAsia="Calibri" w:hAnsi="Times New Roman" w:cs="Times New Roman"/>
          <w:b/>
          <w:bCs/>
          <w:iCs/>
          <w:sz w:val="24"/>
          <w:szCs w:val="24"/>
          <w:lang w:val="es-ES_tradnl" w:eastAsia="es-ES_tradnl"/>
        </w:rPr>
        <w:lastRenderedPageBreak/>
        <w:t xml:space="preserve">Tabla </w:t>
      </w:r>
      <w:r>
        <w:rPr>
          <w:rFonts w:ascii="Times New Roman" w:eastAsia="Calibri" w:hAnsi="Times New Roman" w:cs="Times New Roman"/>
          <w:b/>
          <w:bCs/>
          <w:iCs/>
          <w:sz w:val="24"/>
          <w:szCs w:val="24"/>
          <w:lang w:val="es-ES_tradnl" w:eastAsia="es-ES_tradnl"/>
        </w:rPr>
        <w:t>3</w:t>
      </w:r>
      <w:r w:rsidRPr="008F2D5A">
        <w:rPr>
          <w:rFonts w:ascii="Times New Roman" w:eastAsia="Calibri" w:hAnsi="Times New Roman" w:cs="Times New Roman"/>
          <w:b/>
          <w:bCs/>
          <w:iCs/>
          <w:sz w:val="24"/>
          <w:szCs w:val="24"/>
          <w:lang w:val="es-ES_tradnl" w:eastAsia="es-ES_tradnl"/>
        </w:rPr>
        <w:t>.</w:t>
      </w:r>
      <w:r>
        <w:rPr>
          <w:rFonts w:ascii="Times New Roman" w:eastAsia="Calibri" w:hAnsi="Times New Roman" w:cs="Times New Roman"/>
          <w:b/>
          <w:bCs/>
          <w:iCs/>
          <w:sz w:val="24"/>
          <w:szCs w:val="24"/>
          <w:lang w:val="es-ES_tradnl" w:eastAsia="es-ES_tradnl"/>
        </w:rPr>
        <w:t xml:space="preserve"> </w:t>
      </w:r>
      <w:r w:rsidRPr="00CB5401">
        <w:rPr>
          <w:rFonts w:ascii="Times New Roman" w:eastAsia="Calibri" w:hAnsi="Times New Roman" w:cs="Times New Roman"/>
          <w:iCs/>
          <w:sz w:val="24"/>
          <w:szCs w:val="24"/>
          <w:lang w:val="es-ES_tradnl" w:eastAsia="es-ES_tradnl"/>
        </w:rPr>
        <w:t>Grado de compromiso organizacional por ítem</w:t>
      </w:r>
    </w:p>
    <w:tbl>
      <w:tblPr>
        <w:tblStyle w:val="TableNormal"/>
        <w:tblW w:w="10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7578"/>
        <w:gridCol w:w="1340"/>
        <w:gridCol w:w="1340"/>
      </w:tblGrid>
      <w:tr w:rsidR="0021101C" w:rsidRPr="008E3492" w14:paraId="351A8468" w14:textId="77777777" w:rsidTr="008E3492">
        <w:trPr>
          <w:trHeight w:val="283"/>
          <w:jc w:val="center"/>
        </w:trPr>
        <w:tc>
          <w:tcPr>
            <w:tcW w:w="575" w:type="dxa"/>
            <w:vAlign w:val="center"/>
          </w:tcPr>
          <w:p w14:paraId="09942235" w14:textId="77777777" w:rsidR="0021101C" w:rsidRPr="008E3492" w:rsidRDefault="0021101C" w:rsidP="006606BE">
            <w:pPr>
              <w:pStyle w:val="TableParagraph"/>
              <w:spacing w:before="1"/>
              <w:ind w:left="69"/>
              <w:jc w:val="center"/>
              <w:rPr>
                <w:bCs/>
                <w:sz w:val="24"/>
                <w:szCs w:val="24"/>
                <w:lang w:val="es-ES_tradnl"/>
              </w:rPr>
            </w:pPr>
            <w:proofErr w:type="spellStart"/>
            <w:r w:rsidRPr="008E3492">
              <w:rPr>
                <w:bCs/>
                <w:sz w:val="24"/>
                <w:szCs w:val="24"/>
                <w:lang w:val="es-ES_tradnl"/>
              </w:rPr>
              <w:t>N.°</w:t>
            </w:r>
            <w:proofErr w:type="spellEnd"/>
          </w:p>
        </w:tc>
        <w:tc>
          <w:tcPr>
            <w:tcW w:w="7578" w:type="dxa"/>
            <w:vAlign w:val="center"/>
          </w:tcPr>
          <w:p w14:paraId="12F1131D" w14:textId="77777777" w:rsidR="0021101C" w:rsidRPr="008E3492" w:rsidRDefault="0021101C" w:rsidP="006606BE">
            <w:pPr>
              <w:pStyle w:val="TableParagraph"/>
              <w:spacing w:before="1"/>
              <w:ind w:left="69"/>
              <w:jc w:val="center"/>
              <w:rPr>
                <w:bCs/>
                <w:sz w:val="24"/>
                <w:szCs w:val="24"/>
                <w:lang w:val="es-ES_tradnl"/>
              </w:rPr>
            </w:pPr>
            <w:r w:rsidRPr="008E3492">
              <w:rPr>
                <w:bCs/>
                <w:sz w:val="24"/>
                <w:szCs w:val="24"/>
                <w:lang w:val="es-ES_tradnl"/>
              </w:rPr>
              <w:t>ÍTEMS</w:t>
            </w:r>
          </w:p>
        </w:tc>
        <w:tc>
          <w:tcPr>
            <w:tcW w:w="1340" w:type="dxa"/>
          </w:tcPr>
          <w:p w14:paraId="4576FA6E" w14:textId="77777777" w:rsidR="0021101C" w:rsidRPr="008E3492" w:rsidRDefault="0021101C" w:rsidP="006606BE">
            <w:pPr>
              <w:pStyle w:val="TableParagraph"/>
              <w:spacing w:before="1"/>
              <w:ind w:left="69"/>
              <w:jc w:val="center"/>
              <w:rPr>
                <w:bCs/>
                <w:sz w:val="24"/>
                <w:szCs w:val="24"/>
                <w:lang w:val="es-ES_tradnl"/>
              </w:rPr>
            </w:pPr>
            <w:r w:rsidRPr="008E3492">
              <w:rPr>
                <w:bCs/>
                <w:sz w:val="24"/>
                <w:szCs w:val="24"/>
                <w:lang w:val="es-ES_tradnl"/>
              </w:rPr>
              <w:t>Dimensión</w:t>
            </w:r>
          </w:p>
        </w:tc>
        <w:tc>
          <w:tcPr>
            <w:tcW w:w="1340" w:type="dxa"/>
          </w:tcPr>
          <w:p w14:paraId="00721EF6" w14:textId="77777777" w:rsidR="0021101C" w:rsidRPr="008E3492" w:rsidRDefault="0021101C" w:rsidP="006606BE">
            <w:pPr>
              <w:pStyle w:val="TableParagraph"/>
              <w:spacing w:before="1"/>
              <w:ind w:left="69"/>
              <w:jc w:val="center"/>
              <w:rPr>
                <w:bCs/>
                <w:sz w:val="24"/>
                <w:szCs w:val="24"/>
                <w:lang w:val="es-ES_tradnl"/>
              </w:rPr>
            </w:pPr>
            <w:r w:rsidRPr="008E3492">
              <w:rPr>
                <w:bCs/>
                <w:sz w:val="24"/>
                <w:szCs w:val="24"/>
                <w:lang w:val="es-ES_tradnl"/>
              </w:rPr>
              <w:t>Porcentaje (%)</w:t>
            </w:r>
          </w:p>
        </w:tc>
      </w:tr>
      <w:tr w:rsidR="0021101C" w:rsidRPr="008E3492" w14:paraId="485ECB4B" w14:textId="77777777" w:rsidTr="008E3492">
        <w:trPr>
          <w:trHeight w:val="283"/>
          <w:jc w:val="center"/>
        </w:trPr>
        <w:tc>
          <w:tcPr>
            <w:tcW w:w="575" w:type="dxa"/>
            <w:vAlign w:val="center"/>
          </w:tcPr>
          <w:p w14:paraId="555656BC" w14:textId="77777777" w:rsidR="0021101C" w:rsidRPr="008E3492" w:rsidRDefault="0021101C" w:rsidP="006606BE">
            <w:pPr>
              <w:pStyle w:val="TableParagraph"/>
              <w:jc w:val="center"/>
              <w:rPr>
                <w:bCs/>
                <w:sz w:val="24"/>
                <w:szCs w:val="24"/>
                <w:lang w:val="es-ES_tradnl"/>
              </w:rPr>
            </w:pPr>
            <w:r w:rsidRPr="008E3492">
              <w:rPr>
                <w:bCs/>
                <w:sz w:val="24"/>
                <w:szCs w:val="24"/>
                <w:lang w:val="es-ES_tradnl"/>
              </w:rPr>
              <w:t>1</w:t>
            </w:r>
          </w:p>
        </w:tc>
        <w:tc>
          <w:tcPr>
            <w:tcW w:w="7578" w:type="dxa"/>
            <w:vAlign w:val="center"/>
          </w:tcPr>
          <w:p w14:paraId="6C4A3E2D" w14:textId="77777777" w:rsidR="0021101C" w:rsidRPr="008E3492" w:rsidRDefault="0021101C" w:rsidP="006606BE">
            <w:pPr>
              <w:pStyle w:val="TableParagraph"/>
              <w:spacing w:before="93"/>
              <w:rPr>
                <w:bCs/>
                <w:sz w:val="24"/>
                <w:szCs w:val="24"/>
                <w:lang w:val="es-ES_tradnl"/>
              </w:rPr>
            </w:pPr>
            <w:r w:rsidRPr="008E3492">
              <w:rPr>
                <w:bCs/>
                <w:sz w:val="24"/>
                <w:szCs w:val="24"/>
                <w:lang w:val="es-ES_tradnl"/>
              </w:rPr>
              <w:t>Sería</w:t>
            </w:r>
            <w:r w:rsidRPr="008E3492">
              <w:rPr>
                <w:bCs/>
                <w:spacing w:val="-1"/>
                <w:sz w:val="24"/>
                <w:szCs w:val="24"/>
                <w:lang w:val="es-ES_tradnl"/>
              </w:rPr>
              <w:t xml:space="preserve"> </w:t>
            </w:r>
            <w:r w:rsidRPr="008E3492">
              <w:rPr>
                <w:bCs/>
                <w:sz w:val="24"/>
                <w:szCs w:val="24"/>
                <w:lang w:val="es-ES_tradnl"/>
              </w:rPr>
              <w:t>muy</w:t>
            </w:r>
            <w:r w:rsidRPr="008E3492">
              <w:rPr>
                <w:bCs/>
                <w:spacing w:val="-4"/>
                <w:sz w:val="24"/>
                <w:szCs w:val="24"/>
                <w:lang w:val="es-ES_tradnl"/>
              </w:rPr>
              <w:t xml:space="preserve"> </w:t>
            </w:r>
            <w:r w:rsidRPr="008E3492">
              <w:rPr>
                <w:bCs/>
                <w:sz w:val="24"/>
                <w:szCs w:val="24"/>
                <w:lang w:val="es-ES_tradnl"/>
              </w:rPr>
              <w:t>feliz</w:t>
            </w:r>
            <w:r w:rsidRPr="008E3492">
              <w:rPr>
                <w:bCs/>
                <w:spacing w:val="-3"/>
                <w:sz w:val="24"/>
                <w:szCs w:val="24"/>
                <w:lang w:val="es-ES_tradnl"/>
              </w:rPr>
              <w:t xml:space="preserve"> </w:t>
            </w:r>
            <w:r w:rsidRPr="008E3492">
              <w:rPr>
                <w:bCs/>
                <w:sz w:val="24"/>
                <w:szCs w:val="24"/>
                <w:lang w:val="es-ES_tradnl"/>
              </w:rPr>
              <w:t>pasando</w:t>
            </w:r>
            <w:r w:rsidRPr="008E3492">
              <w:rPr>
                <w:bCs/>
                <w:spacing w:val="-2"/>
                <w:sz w:val="24"/>
                <w:szCs w:val="24"/>
                <w:lang w:val="es-ES_tradnl"/>
              </w:rPr>
              <w:t xml:space="preserve"> </w:t>
            </w:r>
            <w:r w:rsidRPr="008E3492">
              <w:rPr>
                <w:bCs/>
                <w:sz w:val="24"/>
                <w:szCs w:val="24"/>
                <w:lang w:val="es-ES_tradnl"/>
              </w:rPr>
              <w:t>el</w:t>
            </w:r>
            <w:r w:rsidRPr="008E3492">
              <w:rPr>
                <w:bCs/>
                <w:spacing w:val="-2"/>
                <w:sz w:val="24"/>
                <w:szCs w:val="24"/>
                <w:lang w:val="es-ES_tradnl"/>
              </w:rPr>
              <w:t xml:space="preserve"> </w:t>
            </w:r>
            <w:r w:rsidRPr="008E3492">
              <w:rPr>
                <w:bCs/>
                <w:sz w:val="24"/>
                <w:szCs w:val="24"/>
                <w:lang w:val="es-ES_tradnl"/>
              </w:rPr>
              <w:t>resto</w:t>
            </w:r>
            <w:r w:rsidRPr="008E3492">
              <w:rPr>
                <w:bCs/>
                <w:spacing w:val="-2"/>
                <w:sz w:val="24"/>
                <w:szCs w:val="24"/>
                <w:lang w:val="es-ES_tradnl"/>
              </w:rPr>
              <w:t xml:space="preserve"> </w:t>
            </w:r>
            <w:r w:rsidRPr="008E3492">
              <w:rPr>
                <w:bCs/>
                <w:sz w:val="24"/>
                <w:szCs w:val="24"/>
                <w:lang w:val="es-ES_tradnl"/>
              </w:rPr>
              <w:t>de</w:t>
            </w:r>
            <w:r w:rsidRPr="008E3492">
              <w:rPr>
                <w:bCs/>
                <w:spacing w:val="-3"/>
                <w:sz w:val="24"/>
                <w:szCs w:val="24"/>
                <w:lang w:val="es-ES_tradnl"/>
              </w:rPr>
              <w:t xml:space="preserve"> </w:t>
            </w:r>
            <w:r w:rsidRPr="008E3492">
              <w:rPr>
                <w:bCs/>
                <w:sz w:val="24"/>
                <w:szCs w:val="24"/>
                <w:lang w:val="es-ES_tradnl"/>
              </w:rPr>
              <w:t>mi</w:t>
            </w:r>
            <w:r w:rsidRPr="008E3492">
              <w:rPr>
                <w:bCs/>
                <w:spacing w:val="-3"/>
                <w:sz w:val="24"/>
                <w:szCs w:val="24"/>
                <w:lang w:val="es-ES_tradnl"/>
              </w:rPr>
              <w:t xml:space="preserve"> </w:t>
            </w:r>
            <w:r w:rsidRPr="008E3492">
              <w:rPr>
                <w:bCs/>
                <w:sz w:val="24"/>
                <w:szCs w:val="24"/>
                <w:lang w:val="es-ES_tradnl"/>
              </w:rPr>
              <w:t>vida laboral</w:t>
            </w:r>
            <w:r w:rsidRPr="008E3492">
              <w:rPr>
                <w:bCs/>
                <w:spacing w:val="-2"/>
                <w:sz w:val="24"/>
                <w:szCs w:val="24"/>
                <w:lang w:val="es-ES_tradnl"/>
              </w:rPr>
              <w:t xml:space="preserve"> </w:t>
            </w:r>
            <w:r w:rsidRPr="008E3492">
              <w:rPr>
                <w:bCs/>
                <w:sz w:val="24"/>
                <w:szCs w:val="24"/>
                <w:lang w:val="es-ES_tradnl"/>
              </w:rPr>
              <w:t>en</w:t>
            </w:r>
            <w:r w:rsidRPr="008E3492">
              <w:rPr>
                <w:bCs/>
                <w:spacing w:val="2"/>
                <w:sz w:val="24"/>
                <w:szCs w:val="24"/>
                <w:lang w:val="es-ES_tradnl"/>
              </w:rPr>
              <w:t xml:space="preserve"> </w:t>
            </w:r>
            <w:r w:rsidRPr="008E3492">
              <w:rPr>
                <w:bCs/>
                <w:sz w:val="24"/>
                <w:szCs w:val="24"/>
                <w:lang w:val="es-ES_tradnl"/>
              </w:rPr>
              <w:t>esta institución.</w:t>
            </w:r>
          </w:p>
        </w:tc>
        <w:tc>
          <w:tcPr>
            <w:tcW w:w="1340" w:type="dxa"/>
          </w:tcPr>
          <w:p w14:paraId="77403EA1" w14:textId="77777777" w:rsidR="0021101C" w:rsidRPr="008E3492" w:rsidRDefault="0021101C" w:rsidP="006606BE">
            <w:pPr>
              <w:pStyle w:val="TableParagraph"/>
              <w:spacing w:before="93"/>
              <w:jc w:val="center"/>
              <w:rPr>
                <w:bCs/>
                <w:sz w:val="24"/>
                <w:szCs w:val="24"/>
                <w:lang w:val="es-ES_tradnl"/>
              </w:rPr>
            </w:pPr>
            <w:r w:rsidRPr="008E3492">
              <w:rPr>
                <w:bCs/>
                <w:sz w:val="24"/>
                <w:szCs w:val="24"/>
                <w:lang w:val="es-ES_tradnl"/>
              </w:rPr>
              <w:t>Afectiva</w:t>
            </w:r>
          </w:p>
        </w:tc>
        <w:tc>
          <w:tcPr>
            <w:tcW w:w="1340" w:type="dxa"/>
          </w:tcPr>
          <w:p w14:paraId="76AF911C" w14:textId="77777777" w:rsidR="0021101C" w:rsidRPr="008E3492" w:rsidRDefault="0021101C" w:rsidP="006606BE">
            <w:pPr>
              <w:pStyle w:val="TableParagraph"/>
              <w:spacing w:before="93"/>
              <w:jc w:val="center"/>
              <w:rPr>
                <w:bCs/>
                <w:sz w:val="24"/>
                <w:szCs w:val="24"/>
                <w:lang w:val="es-ES_tradnl"/>
              </w:rPr>
            </w:pPr>
            <w:r w:rsidRPr="008E3492">
              <w:rPr>
                <w:bCs/>
                <w:sz w:val="24"/>
                <w:szCs w:val="24"/>
                <w:lang w:val="es-ES_tradnl"/>
              </w:rPr>
              <w:t>83.2</w:t>
            </w:r>
          </w:p>
        </w:tc>
      </w:tr>
      <w:tr w:rsidR="0021101C" w:rsidRPr="008E3492" w14:paraId="549AE141" w14:textId="77777777" w:rsidTr="008E3492">
        <w:trPr>
          <w:trHeight w:val="283"/>
          <w:jc w:val="center"/>
        </w:trPr>
        <w:tc>
          <w:tcPr>
            <w:tcW w:w="575" w:type="dxa"/>
            <w:vAlign w:val="center"/>
          </w:tcPr>
          <w:p w14:paraId="77A9DA47" w14:textId="77777777" w:rsidR="0021101C" w:rsidRPr="008E3492" w:rsidRDefault="0021101C" w:rsidP="006606BE">
            <w:pPr>
              <w:pStyle w:val="TableParagraph"/>
              <w:jc w:val="center"/>
              <w:rPr>
                <w:bCs/>
                <w:sz w:val="24"/>
                <w:szCs w:val="24"/>
                <w:lang w:val="es-ES_tradnl"/>
              </w:rPr>
            </w:pPr>
            <w:r w:rsidRPr="008E3492">
              <w:rPr>
                <w:bCs/>
                <w:sz w:val="24"/>
                <w:szCs w:val="24"/>
                <w:lang w:val="es-ES_tradnl"/>
              </w:rPr>
              <w:t>3</w:t>
            </w:r>
          </w:p>
        </w:tc>
        <w:tc>
          <w:tcPr>
            <w:tcW w:w="7578" w:type="dxa"/>
            <w:vAlign w:val="center"/>
          </w:tcPr>
          <w:p w14:paraId="4A27D46C" w14:textId="77777777" w:rsidR="0021101C" w:rsidRPr="008E3492" w:rsidRDefault="0021101C" w:rsidP="006606BE">
            <w:pPr>
              <w:pStyle w:val="TableParagraph"/>
              <w:spacing w:before="93"/>
              <w:rPr>
                <w:bCs/>
                <w:sz w:val="24"/>
                <w:szCs w:val="24"/>
                <w:lang w:val="es-ES_tradnl"/>
              </w:rPr>
            </w:pPr>
            <w:r w:rsidRPr="008E3492">
              <w:rPr>
                <w:bCs/>
                <w:sz w:val="24"/>
                <w:szCs w:val="24"/>
                <w:lang w:val="es-ES_tradnl"/>
              </w:rPr>
              <w:t>Esta</w:t>
            </w:r>
            <w:r w:rsidRPr="008E3492">
              <w:rPr>
                <w:bCs/>
                <w:spacing w:val="-5"/>
                <w:sz w:val="24"/>
                <w:szCs w:val="24"/>
                <w:lang w:val="es-ES_tradnl"/>
              </w:rPr>
              <w:t xml:space="preserve"> </w:t>
            </w:r>
            <w:r w:rsidRPr="008E3492">
              <w:rPr>
                <w:bCs/>
                <w:sz w:val="24"/>
                <w:szCs w:val="24"/>
                <w:lang w:val="es-ES_tradnl"/>
              </w:rPr>
              <w:t>institución</w:t>
            </w:r>
            <w:r w:rsidRPr="008E3492">
              <w:rPr>
                <w:bCs/>
                <w:spacing w:val="-2"/>
                <w:sz w:val="24"/>
                <w:szCs w:val="24"/>
                <w:lang w:val="es-ES_tradnl"/>
              </w:rPr>
              <w:t xml:space="preserve"> </w:t>
            </w:r>
            <w:r w:rsidRPr="008E3492">
              <w:rPr>
                <w:bCs/>
                <w:sz w:val="24"/>
                <w:szCs w:val="24"/>
                <w:lang w:val="es-ES_tradnl"/>
              </w:rPr>
              <w:t>tiene</w:t>
            </w:r>
            <w:r w:rsidRPr="008E3492">
              <w:rPr>
                <w:bCs/>
                <w:spacing w:val="-4"/>
                <w:sz w:val="24"/>
                <w:szCs w:val="24"/>
                <w:lang w:val="es-ES_tradnl"/>
              </w:rPr>
              <w:t xml:space="preserve"> </w:t>
            </w:r>
            <w:r w:rsidRPr="008E3492">
              <w:rPr>
                <w:bCs/>
                <w:sz w:val="24"/>
                <w:szCs w:val="24"/>
                <w:lang w:val="es-ES_tradnl"/>
              </w:rPr>
              <w:t>un</w:t>
            </w:r>
            <w:r w:rsidRPr="008E3492">
              <w:rPr>
                <w:bCs/>
                <w:spacing w:val="-2"/>
                <w:sz w:val="24"/>
                <w:szCs w:val="24"/>
                <w:lang w:val="es-ES_tradnl"/>
              </w:rPr>
              <w:t xml:space="preserve"> </w:t>
            </w:r>
            <w:r w:rsidRPr="008E3492">
              <w:rPr>
                <w:bCs/>
                <w:sz w:val="24"/>
                <w:szCs w:val="24"/>
                <w:lang w:val="es-ES_tradnl"/>
              </w:rPr>
              <w:t>gran</w:t>
            </w:r>
            <w:r w:rsidRPr="008E3492">
              <w:rPr>
                <w:bCs/>
                <w:spacing w:val="-1"/>
                <w:sz w:val="24"/>
                <w:szCs w:val="24"/>
                <w:lang w:val="es-ES_tradnl"/>
              </w:rPr>
              <w:t xml:space="preserve"> </w:t>
            </w:r>
            <w:r w:rsidRPr="008E3492">
              <w:rPr>
                <w:bCs/>
                <w:sz w:val="24"/>
                <w:szCs w:val="24"/>
                <w:lang w:val="es-ES_tradnl"/>
              </w:rPr>
              <w:t>significado</w:t>
            </w:r>
            <w:r w:rsidRPr="008E3492">
              <w:rPr>
                <w:bCs/>
                <w:spacing w:val="-4"/>
                <w:sz w:val="24"/>
                <w:szCs w:val="24"/>
                <w:lang w:val="es-ES_tradnl"/>
              </w:rPr>
              <w:t xml:space="preserve"> </w:t>
            </w:r>
            <w:r w:rsidRPr="008E3492">
              <w:rPr>
                <w:bCs/>
                <w:sz w:val="24"/>
                <w:szCs w:val="24"/>
                <w:lang w:val="es-ES_tradnl"/>
              </w:rPr>
              <w:t>personal</w:t>
            </w:r>
            <w:r w:rsidRPr="008E3492">
              <w:rPr>
                <w:bCs/>
                <w:spacing w:val="-3"/>
                <w:sz w:val="24"/>
                <w:szCs w:val="24"/>
                <w:lang w:val="es-ES_tradnl"/>
              </w:rPr>
              <w:t xml:space="preserve"> </w:t>
            </w:r>
            <w:r w:rsidRPr="008E3492">
              <w:rPr>
                <w:bCs/>
                <w:sz w:val="24"/>
                <w:szCs w:val="24"/>
                <w:lang w:val="es-ES_tradnl"/>
              </w:rPr>
              <w:t>para</w:t>
            </w:r>
            <w:r w:rsidRPr="008E3492">
              <w:rPr>
                <w:bCs/>
                <w:spacing w:val="-2"/>
                <w:sz w:val="24"/>
                <w:szCs w:val="24"/>
                <w:lang w:val="es-ES_tradnl"/>
              </w:rPr>
              <w:t xml:space="preserve"> </w:t>
            </w:r>
            <w:r w:rsidRPr="008E3492">
              <w:rPr>
                <w:bCs/>
                <w:sz w:val="24"/>
                <w:szCs w:val="24"/>
                <w:lang w:val="es-ES_tradnl"/>
              </w:rPr>
              <w:t>mí</w:t>
            </w:r>
          </w:p>
        </w:tc>
        <w:tc>
          <w:tcPr>
            <w:tcW w:w="1340" w:type="dxa"/>
          </w:tcPr>
          <w:p w14:paraId="750D0C2C" w14:textId="77777777" w:rsidR="0021101C" w:rsidRPr="008E3492" w:rsidRDefault="0021101C" w:rsidP="006606BE">
            <w:pPr>
              <w:pStyle w:val="TableParagraph"/>
              <w:spacing w:before="93"/>
              <w:jc w:val="center"/>
              <w:rPr>
                <w:bCs/>
                <w:sz w:val="24"/>
                <w:szCs w:val="24"/>
                <w:lang w:val="es-ES_tradnl"/>
              </w:rPr>
            </w:pPr>
            <w:r w:rsidRPr="008E3492">
              <w:rPr>
                <w:bCs/>
                <w:sz w:val="24"/>
                <w:szCs w:val="24"/>
                <w:lang w:val="es-ES_tradnl"/>
              </w:rPr>
              <w:t>Afectiva</w:t>
            </w:r>
          </w:p>
        </w:tc>
        <w:tc>
          <w:tcPr>
            <w:tcW w:w="1340" w:type="dxa"/>
          </w:tcPr>
          <w:p w14:paraId="1098E521" w14:textId="77777777" w:rsidR="0021101C" w:rsidRPr="008E3492" w:rsidRDefault="0021101C" w:rsidP="006606BE">
            <w:pPr>
              <w:pStyle w:val="TableParagraph"/>
              <w:spacing w:before="93"/>
              <w:jc w:val="center"/>
              <w:rPr>
                <w:bCs/>
                <w:sz w:val="24"/>
                <w:szCs w:val="24"/>
                <w:lang w:val="es-ES_tradnl"/>
              </w:rPr>
            </w:pPr>
            <w:r w:rsidRPr="008E3492">
              <w:rPr>
                <w:bCs/>
                <w:sz w:val="24"/>
                <w:szCs w:val="24"/>
                <w:lang w:val="es-ES_tradnl"/>
              </w:rPr>
              <w:t>89.7</w:t>
            </w:r>
          </w:p>
        </w:tc>
      </w:tr>
      <w:tr w:rsidR="0021101C" w:rsidRPr="008E3492" w14:paraId="1B9B87B4" w14:textId="77777777" w:rsidTr="008E3492">
        <w:trPr>
          <w:trHeight w:val="283"/>
          <w:jc w:val="center"/>
        </w:trPr>
        <w:tc>
          <w:tcPr>
            <w:tcW w:w="575" w:type="dxa"/>
            <w:vAlign w:val="center"/>
          </w:tcPr>
          <w:p w14:paraId="54C05247" w14:textId="77777777" w:rsidR="0021101C" w:rsidRPr="008E3492" w:rsidRDefault="0021101C" w:rsidP="006606BE">
            <w:pPr>
              <w:pStyle w:val="TableParagraph"/>
              <w:jc w:val="center"/>
              <w:rPr>
                <w:bCs/>
                <w:sz w:val="24"/>
                <w:szCs w:val="24"/>
                <w:lang w:val="es-ES_tradnl"/>
              </w:rPr>
            </w:pPr>
            <w:r w:rsidRPr="008E3492">
              <w:rPr>
                <w:bCs/>
                <w:sz w:val="24"/>
                <w:szCs w:val="24"/>
                <w:lang w:val="es-ES_tradnl"/>
              </w:rPr>
              <w:t>7</w:t>
            </w:r>
          </w:p>
        </w:tc>
        <w:tc>
          <w:tcPr>
            <w:tcW w:w="7578" w:type="dxa"/>
            <w:vAlign w:val="center"/>
          </w:tcPr>
          <w:p w14:paraId="71215B8F" w14:textId="77777777" w:rsidR="0021101C" w:rsidRPr="008E3492" w:rsidRDefault="0021101C" w:rsidP="006606BE">
            <w:pPr>
              <w:pStyle w:val="TableParagraph"/>
              <w:spacing w:before="93"/>
              <w:rPr>
                <w:bCs/>
                <w:sz w:val="24"/>
                <w:szCs w:val="24"/>
                <w:lang w:val="es-ES_tradnl"/>
              </w:rPr>
            </w:pPr>
            <w:r w:rsidRPr="008E3492">
              <w:rPr>
                <w:bCs/>
                <w:sz w:val="24"/>
                <w:szCs w:val="24"/>
                <w:lang w:val="es-ES_tradnl"/>
              </w:rPr>
              <w:t>Tengo una fuerte sensación de pertenecer a mi institución.</w:t>
            </w:r>
          </w:p>
        </w:tc>
        <w:tc>
          <w:tcPr>
            <w:tcW w:w="1340" w:type="dxa"/>
          </w:tcPr>
          <w:p w14:paraId="27C28120" w14:textId="77777777" w:rsidR="0021101C" w:rsidRPr="008E3492" w:rsidRDefault="0021101C" w:rsidP="006606BE">
            <w:pPr>
              <w:pStyle w:val="TableParagraph"/>
              <w:spacing w:before="93"/>
              <w:jc w:val="center"/>
              <w:rPr>
                <w:bCs/>
                <w:sz w:val="24"/>
                <w:szCs w:val="24"/>
                <w:lang w:val="es-ES_tradnl"/>
              </w:rPr>
            </w:pPr>
            <w:r w:rsidRPr="008E3492">
              <w:rPr>
                <w:bCs/>
                <w:sz w:val="24"/>
                <w:szCs w:val="24"/>
                <w:lang w:val="es-ES_tradnl"/>
              </w:rPr>
              <w:t>Afectiva</w:t>
            </w:r>
          </w:p>
        </w:tc>
        <w:tc>
          <w:tcPr>
            <w:tcW w:w="1340" w:type="dxa"/>
          </w:tcPr>
          <w:p w14:paraId="6BE06BFC" w14:textId="77777777" w:rsidR="0021101C" w:rsidRPr="008E3492" w:rsidRDefault="0021101C" w:rsidP="006606BE">
            <w:pPr>
              <w:pStyle w:val="TableParagraph"/>
              <w:spacing w:before="93"/>
              <w:jc w:val="center"/>
              <w:rPr>
                <w:bCs/>
                <w:sz w:val="24"/>
                <w:szCs w:val="24"/>
                <w:lang w:val="es-ES_tradnl"/>
              </w:rPr>
            </w:pPr>
            <w:r w:rsidRPr="008E3492">
              <w:rPr>
                <w:bCs/>
                <w:sz w:val="24"/>
                <w:szCs w:val="24"/>
                <w:lang w:val="es-ES_tradnl"/>
              </w:rPr>
              <w:t>83.6</w:t>
            </w:r>
          </w:p>
        </w:tc>
      </w:tr>
      <w:tr w:rsidR="0021101C" w:rsidRPr="008E3492" w14:paraId="0B83F645" w14:textId="77777777" w:rsidTr="008E3492">
        <w:trPr>
          <w:trHeight w:val="283"/>
          <w:jc w:val="center"/>
        </w:trPr>
        <w:tc>
          <w:tcPr>
            <w:tcW w:w="575" w:type="dxa"/>
            <w:vAlign w:val="center"/>
          </w:tcPr>
          <w:p w14:paraId="38B1C042" w14:textId="77777777" w:rsidR="0021101C" w:rsidRPr="008E3492" w:rsidRDefault="0021101C" w:rsidP="006606BE">
            <w:pPr>
              <w:pStyle w:val="TableParagraph"/>
              <w:jc w:val="center"/>
              <w:rPr>
                <w:bCs/>
                <w:sz w:val="24"/>
                <w:szCs w:val="24"/>
                <w:lang w:val="es-ES_tradnl"/>
              </w:rPr>
            </w:pPr>
            <w:r w:rsidRPr="008E3492">
              <w:rPr>
                <w:bCs/>
                <w:sz w:val="24"/>
                <w:szCs w:val="24"/>
                <w:lang w:val="es-ES_tradnl"/>
              </w:rPr>
              <w:t>10</w:t>
            </w:r>
          </w:p>
        </w:tc>
        <w:tc>
          <w:tcPr>
            <w:tcW w:w="7578" w:type="dxa"/>
            <w:vAlign w:val="center"/>
          </w:tcPr>
          <w:p w14:paraId="162982D7" w14:textId="77777777" w:rsidR="0021101C" w:rsidRPr="008E3492" w:rsidRDefault="0021101C" w:rsidP="006606BE">
            <w:pPr>
              <w:pStyle w:val="TableParagraph"/>
              <w:spacing w:before="93"/>
              <w:rPr>
                <w:bCs/>
                <w:sz w:val="24"/>
                <w:szCs w:val="24"/>
                <w:lang w:val="es-ES_tradnl"/>
              </w:rPr>
            </w:pPr>
            <w:r w:rsidRPr="008E3492">
              <w:rPr>
                <w:bCs/>
                <w:sz w:val="24"/>
                <w:szCs w:val="24"/>
                <w:lang w:val="es-ES_tradnl"/>
              </w:rPr>
              <w:t>Esta institución merece mi lealtad, por eso continúo trabajando con ella.</w:t>
            </w:r>
          </w:p>
        </w:tc>
        <w:tc>
          <w:tcPr>
            <w:tcW w:w="1340" w:type="dxa"/>
          </w:tcPr>
          <w:p w14:paraId="518D23EF" w14:textId="77777777" w:rsidR="0021101C" w:rsidRPr="008E3492" w:rsidRDefault="0021101C" w:rsidP="006606BE">
            <w:pPr>
              <w:pStyle w:val="TableParagraph"/>
              <w:spacing w:before="93"/>
              <w:jc w:val="center"/>
              <w:rPr>
                <w:bCs/>
                <w:sz w:val="24"/>
                <w:szCs w:val="24"/>
                <w:lang w:val="es-ES_tradnl"/>
              </w:rPr>
            </w:pPr>
            <w:r w:rsidRPr="008E3492">
              <w:rPr>
                <w:bCs/>
                <w:sz w:val="24"/>
                <w:szCs w:val="24"/>
                <w:lang w:val="es-ES_tradnl"/>
              </w:rPr>
              <w:t>Afectiva</w:t>
            </w:r>
          </w:p>
        </w:tc>
        <w:tc>
          <w:tcPr>
            <w:tcW w:w="1340" w:type="dxa"/>
          </w:tcPr>
          <w:p w14:paraId="2EA859A6" w14:textId="77777777" w:rsidR="0021101C" w:rsidRPr="008E3492" w:rsidRDefault="0021101C" w:rsidP="006606BE">
            <w:pPr>
              <w:pStyle w:val="TableParagraph"/>
              <w:spacing w:before="93"/>
              <w:jc w:val="center"/>
              <w:rPr>
                <w:bCs/>
                <w:sz w:val="24"/>
                <w:szCs w:val="24"/>
                <w:lang w:val="es-ES_tradnl"/>
              </w:rPr>
            </w:pPr>
            <w:r w:rsidRPr="008E3492">
              <w:rPr>
                <w:bCs/>
                <w:sz w:val="24"/>
                <w:szCs w:val="24"/>
                <w:lang w:val="es-ES_tradnl"/>
              </w:rPr>
              <w:t>78.7</w:t>
            </w:r>
          </w:p>
        </w:tc>
      </w:tr>
      <w:tr w:rsidR="0021101C" w:rsidRPr="008E3492" w14:paraId="4D446152" w14:textId="77777777" w:rsidTr="008E3492">
        <w:trPr>
          <w:trHeight w:val="283"/>
          <w:jc w:val="center"/>
        </w:trPr>
        <w:tc>
          <w:tcPr>
            <w:tcW w:w="575" w:type="dxa"/>
            <w:vAlign w:val="center"/>
          </w:tcPr>
          <w:p w14:paraId="608B7B0C" w14:textId="77777777" w:rsidR="0021101C" w:rsidRPr="008E3492" w:rsidRDefault="0021101C" w:rsidP="006606BE">
            <w:pPr>
              <w:pStyle w:val="TableParagraph"/>
              <w:jc w:val="center"/>
              <w:rPr>
                <w:bCs/>
                <w:sz w:val="24"/>
                <w:szCs w:val="24"/>
                <w:lang w:val="es-ES_tradnl"/>
              </w:rPr>
            </w:pPr>
            <w:r w:rsidRPr="008E3492">
              <w:rPr>
                <w:bCs/>
                <w:sz w:val="24"/>
                <w:szCs w:val="24"/>
                <w:lang w:val="es-ES_tradnl"/>
              </w:rPr>
              <w:t>11</w:t>
            </w:r>
          </w:p>
        </w:tc>
        <w:tc>
          <w:tcPr>
            <w:tcW w:w="7578" w:type="dxa"/>
            <w:vAlign w:val="center"/>
          </w:tcPr>
          <w:p w14:paraId="61FC6E39" w14:textId="77777777" w:rsidR="0021101C" w:rsidRPr="008E3492" w:rsidRDefault="0021101C" w:rsidP="006606BE">
            <w:pPr>
              <w:pStyle w:val="TableParagraph"/>
              <w:spacing w:before="93"/>
              <w:rPr>
                <w:bCs/>
                <w:sz w:val="24"/>
                <w:szCs w:val="24"/>
                <w:lang w:val="es-ES_tradnl"/>
              </w:rPr>
            </w:pPr>
            <w:r w:rsidRPr="008E3492">
              <w:rPr>
                <w:bCs/>
                <w:sz w:val="24"/>
                <w:szCs w:val="24"/>
                <w:lang w:val="es-ES_tradnl"/>
              </w:rPr>
              <w:t>Una de las principales razones por las que continúe trabajando en esta institución es porque siento la obligación moral de permanecer en ella.</w:t>
            </w:r>
          </w:p>
        </w:tc>
        <w:tc>
          <w:tcPr>
            <w:tcW w:w="1340" w:type="dxa"/>
          </w:tcPr>
          <w:p w14:paraId="2C1D6C02" w14:textId="77777777" w:rsidR="0021101C" w:rsidRPr="008E3492" w:rsidRDefault="0021101C" w:rsidP="006606BE">
            <w:pPr>
              <w:pStyle w:val="TableParagraph"/>
              <w:spacing w:before="93"/>
              <w:jc w:val="center"/>
              <w:rPr>
                <w:bCs/>
                <w:sz w:val="24"/>
                <w:szCs w:val="24"/>
                <w:lang w:val="es-ES_tradnl"/>
              </w:rPr>
            </w:pPr>
            <w:r w:rsidRPr="008E3492">
              <w:rPr>
                <w:bCs/>
                <w:sz w:val="24"/>
                <w:szCs w:val="24"/>
                <w:lang w:val="es-ES_tradnl"/>
              </w:rPr>
              <w:t>Afectiva</w:t>
            </w:r>
          </w:p>
        </w:tc>
        <w:tc>
          <w:tcPr>
            <w:tcW w:w="1340" w:type="dxa"/>
          </w:tcPr>
          <w:p w14:paraId="7FC54065" w14:textId="77777777" w:rsidR="0021101C" w:rsidRPr="008E3492" w:rsidRDefault="0021101C" w:rsidP="006606BE">
            <w:pPr>
              <w:pStyle w:val="TableParagraph"/>
              <w:spacing w:before="93"/>
              <w:jc w:val="center"/>
              <w:rPr>
                <w:bCs/>
                <w:sz w:val="24"/>
                <w:szCs w:val="24"/>
                <w:lang w:val="es-ES_tradnl"/>
              </w:rPr>
            </w:pPr>
            <w:r w:rsidRPr="008E3492">
              <w:rPr>
                <w:bCs/>
                <w:sz w:val="24"/>
                <w:szCs w:val="24"/>
                <w:lang w:val="es-ES_tradnl"/>
              </w:rPr>
              <w:t>63.8</w:t>
            </w:r>
          </w:p>
        </w:tc>
      </w:tr>
      <w:tr w:rsidR="0021101C" w:rsidRPr="008E3492" w14:paraId="17CFE0B7" w14:textId="77777777" w:rsidTr="008E3492">
        <w:trPr>
          <w:trHeight w:val="283"/>
          <w:jc w:val="center"/>
        </w:trPr>
        <w:tc>
          <w:tcPr>
            <w:tcW w:w="575" w:type="dxa"/>
            <w:vAlign w:val="center"/>
          </w:tcPr>
          <w:p w14:paraId="53565FBA" w14:textId="77777777" w:rsidR="0021101C" w:rsidRPr="008E3492" w:rsidRDefault="0021101C" w:rsidP="006606BE">
            <w:pPr>
              <w:pStyle w:val="TableParagraph"/>
              <w:jc w:val="center"/>
              <w:rPr>
                <w:bCs/>
                <w:sz w:val="24"/>
                <w:szCs w:val="24"/>
                <w:lang w:val="es-ES_tradnl"/>
              </w:rPr>
            </w:pPr>
            <w:r w:rsidRPr="008E3492">
              <w:rPr>
                <w:bCs/>
                <w:sz w:val="24"/>
                <w:szCs w:val="24"/>
                <w:lang w:val="es-ES_tradnl"/>
              </w:rPr>
              <w:t>12</w:t>
            </w:r>
          </w:p>
        </w:tc>
        <w:tc>
          <w:tcPr>
            <w:tcW w:w="7578" w:type="dxa"/>
            <w:vAlign w:val="center"/>
          </w:tcPr>
          <w:p w14:paraId="33A353B7" w14:textId="77777777" w:rsidR="0021101C" w:rsidRPr="008E3492" w:rsidRDefault="0021101C" w:rsidP="006606BE">
            <w:pPr>
              <w:pStyle w:val="TableParagraph"/>
              <w:spacing w:before="93"/>
              <w:rPr>
                <w:bCs/>
                <w:sz w:val="24"/>
                <w:szCs w:val="24"/>
                <w:lang w:val="es-ES_tradnl"/>
              </w:rPr>
            </w:pPr>
            <w:r w:rsidRPr="008E3492">
              <w:rPr>
                <w:bCs/>
                <w:sz w:val="24"/>
                <w:szCs w:val="24"/>
                <w:lang w:val="es-ES_tradnl"/>
              </w:rPr>
              <w:t>Me sentiría culpable si dejase ahora la institución, considerando todo lo que me ha dado.</w:t>
            </w:r>
          </w:p>
        </w:tc>
        <w:tc>
          <w:tcPr>
            <w:tcW w:w="1340" w:type="dxa"/>
          </w:tcPr>
          <w:p w14:paraId="1BCF5199" w14:textId="77777777" w:rsidR="0021101C" w:rsidRPr="008E3492" w:rsidRDefault="0021101C" w:rsidP="006606BE">
            <w:pPr>
              <w:pStyle w:val="TableParagraph"/>
              <w:spacing w:before="93"/>
              <w:jc w:val="center"/>
              <w:rPr>
                <w:bCs/>
                <w:sz w:val="24"/>
                <w:szCs w:val="24"/>
                <w:lang w:val="es-ES_tradnl"/>
              </w:rPr>
            </w:pPr>
            <w:r w:rsidRPr="008E3492">
              <w:rPr>
                <w:bCs/>
                <w:sz w:val="24"/>
                <w:szCs w:val="24"/>
                <w:lang w:val="es-ES_tradnl"/>
              </w:rPr>
              <w:t>Afectiva</w:t>
            </w:r>
          </w:p>
        </w:tc>
        <w:tc>
          <w:tcPr>
            <w:tcW w:w="1340" w:type="dxa"/>
          </w:tcPr>
          <w:p w14:paraId="7B7A244F" w14:textId="77777777" w:rsidR="0021101C" w:rsidRPr="008E3492" w:rsidRDefault="0021101C" w:rsidP="006606BE">
            <w:pPr>
              <w:pStyle w:val="TableParagraph"/>
              <w:spacing w:before="93"/>
              <w:jc w:val="center"/>
              <w:rPr>
                <w:bCs/>
                <w:sz w:val="24"/>
                <w:szCs w:val="24"/>
                <w:lang w:val="es-ES_tradnl"/>
              </w:rPr>
            </w:pPr>
            <w:r w:rsidRPr="008E3492">
              <w:rPr>
                <w:bCs/>
                <w:sz w:val="24"/>
                <w:szCs w:val="24"/>
                <w:lang w:val="es-ES_tradnl"/>
              </w:rPr>
              <w:t>59.6</w:t>
            </w:r>
          </w:p>
        </w:tc>
      </w:tr>
      <w:tr w:rsidR="0021101C" w:rsidRPr="008E3492" w14:paraId="79A95CF3" w14:textId="77777777" w:rsidTr="008E3492">
        <w:trPr>
          <w:trHeight w:val="283"/>
          <w:jc w:val="center"/>
        </w:trPr>
        <w:tc>
          <w:tcPr>
            <w:tcW w:w="575" w:type="dxa"/>
            <w:vAlign w:val="center"/>
          </w:tcPr>
          <w:p w14:paraId="1CEC8341" w14:textId="77777777" w:rsidR="0021101C" w:rsidRPr="008E3492" w:rsidRDefault="0021101C" w:rsidP="006606BE">
            <w:pPr>
              <w:pStyle w:val="TableParagraph"/>
              <w:jc w:val="center"/>
              <w:rPr>
                <w:bCs/>
                <w:sz w:val="24"/>
                <w:szCs w:val="24"/>
                <w:lang w:val="es-ES_tradnl"/>
              </w:rPr>
            </w:pPr>
            <w:r w:rsidRPr="008E3492">
              <w:rPr>
                <w:bCs/>
                <w:sz w:val="24"/>
                <w:szCs w:val="24"/>
                <w:lang w:val="es-ES_tradnl"/>
              </w:rPr>
              <w:t>15</w:t>
            </w:r>
          </w:p>
        </w:tc>
        <w:tc>
          <w:tcPr>
            <w:tcW w:w="7578" w:type="dxa"/>
            <w:vAlign w:val="center"/>
          </w:tcPr>
          <w:p w14:paraId="387425FC" w14:textId="77777777" w:rsidR="0021101C" w:rsidRPr="008E3492" w:rsidRDefault="0021101C" w:rsidP="006606BE">
            <w:pPr>
              <w:pStyle w:val="TableParagraph"/>
              <w:spacing w:before="93"/>
              <w:rPr>
                <w:bCs/>
                <w:sz w:val="24"/>
                <w:szCs w:val="24"/>
                <w:lang w:val="es-ES_tradnl"/>
              </w:rPr>
            </w:pPr>
            <w:r w:rsidRPr="008E3492">
              <w:rPr>
                <w:bCs/>
                <w:sz w:val="24"/>
                <w:szCs w:val="24"/>
                <w:lang w:val="es-ES_tradnl"/>
              </w:rPr>
              <w:t>Uno de los motivos principales por los que sigo trabajando en la institución es porque afuera me resultaría difícil conseguir un trabajo como el que tengo aquí.</w:t>
            </w:r>
          </w:p>
        </w:tc>
        <w:tc>
          <w:tcPr>
            <w:tcW w:w="1340" w:type="dxa"/>
          </w:tcPr>
          <w:p w14:paraId="5AE2186D" w14:textId="77777777" w:rsidR="0021101C" w:rsidRPr="008E3492" w:rsidRDefault="0021101C" w:rsidP="006606BE">
            <w:pPr>
              <w:pStyle w:val="TableParagraph"/>
              <w:spacing w:before="93"/>
              <w:jc w:val="center"/>
              <w:rPr>
                <w:bCs/>
                <w:sz w:val="24"/>
                <w:szCs w:val="24"/>
                <w:lang w:val="es-ES_tradnl"/>
              </w:rPr>
            </w:pPr>
            <w:r w:rsidRPr="008E3492">
              <w:rPr>
                <w:bCs/>
                <w:sz w:val="24"/>
                <w:szCs w:val="24"/>
                <w:lang w:val="es-ES_tradnl"/>
              </w:rPr>
              <w:t>Afectiva</w:t>
            </w:r>
          </w:p>
        </w:tc>
        <w:tc>
          <w:tcPr>
            <w:tcW w:w="1340" w:type="dxa"/>
          </w:tcPr>
          <w:p w14:paraId="2ECFEC4F" w14:textId="77777777" w:rsidR="0021101C" w:rsidRPr="008E3492" w:rsidRDefault="0021101C" w:rsidP="006606BE">
            <w:pPr>
              <w:pStyle w:val="TableParagraph"/>
              <w:spacing w:before="93"/>
              <w:jc w:val="center"/>
              <w:rPr>
                <w:bCs/>
                <w:sz w:val="24"/>
                <w:szCs w:val="24"/>
                <w:lang w:val="es-ES_tradnl"/>
              </w:rPr>
            </w:pPr>
            <w:r w:rsidRPr="008E3492">
              <w:rPr>
                <w:bCs/>
                <w:sz w:val="24"/>
                <w:szCs w:val="24"/>
                <w:lang w:val="es-ES_tradnl"/>
              </w:rPr>
              <w:t>51.1</w:t>
            </w:r>
          </w:p>
        </w:tc>
      </w:tr>
      <w:tr w:rsidR="0021101C" w:rsidRPr="008E3492" w14:paraId="5C7F7684" w14:textId="77777777" w:rsidTr="008E3492">
        <w:trPr>
          <w:trHeight w:val="283"/>
          <w:jc w:val="center"/>
        </w:trPr>
        <w:tc>
          <w:tcPr>
            <w:tcW w:w="575" w:type="dxa"/>
            <w:vAlign w:val="center"/>
          </w:tcPr>
          <w:p w14:paraId="715FD6B4" w14:textId="77777777" w:rsidR="0021101C" w:rsidRPr="008E3492" w:rsidRDefault="0021101C" w:rsidP="006606BE">
            <w:pPr>
              <w:pStyle w:val="TableParagraph"/>
              <w:jc w:val="center"/>
              <w:rPr>
                <w:bCs/>
                <w:sz w:val="24"/>
                <w:szCs w:val="24"/>
                <w:lang w:val="es-ES_tradnl"/>
              </w:rPr>
            </w:pPr>
            <w:r w:rsidRPr="008E3492">
              <w:rPr>
                <w:bCs/>
                <w:sz w:val="24"/>
                <w:szCs w:val="24"/>
                <w:lang w:val="es-ES_tradnl"/>
              </w:rPr>
              <w:t>4</w:t>
            </w:r>
          </w:p>
        </w:tc>
        <w:tc>
          <w:tcPr>
            <w:tcW w:w="7578" w:type="dxa"/>
            <w:vAlign w:val="center"/>
          </w:tcPr>
          <w:p w14:paraId="04BC9E1F" w14:textId="77777777" w:rsidR="0021101C" w:rsidRPr="008E3492" w:rsidRDefault="0021101C" w:rsidP="006606BE">
            <w:pPr>
              <w:pStyle w:val="TableParagraph"/>
              <w:spacing w:before="54"/>
              <w:rPr>
                <w:bCs/>
                <w:sz w:val="24"/>
                <w:szCs w:val="24"/>
                <w:lang w:val="es-ES_tradnl"/>
              </w:rPr>
            </w:pPr>
            <w:r w:rsidRPr="008E3492">
              <w:rPr>
                <w:bCs/>
                <w:sz w:val="24"/>
                <w:szCs w:val="24"/>
                <w:lang w:val="es-ES_tradnl"/>
              </w:rPr>
              <w:t>Me</w:t>
            </w:r>
            <w:r w:rsidRPr="008E3492">
              <w:rPr>
                <w:bCs/>
                <w:spacing w:val="-3"/>
                <w:sz w:val="24"/>
                <w:szCs w:val="24"/>
                <w:lang w:val="es-ES_tradnl"/>
              </w:rPr>
              <w:t xml:space="preserve"> </w:t>
            </w:r>
            <w:r w:rsidRPr="008E3492">
              <w:rPr>
                <w:bCs/>
                <w:sz w:val="24"/>
                <w:szCs w:val="24"/>
                <w:lang w:val="es-ES_tradnl"/>
              </w:rPr>
              <w:t>siento</w:t>
            </w:r>
            <w:r w:rsidRPr="008E3492">
              <w:rPr>
                <w:bCs/>
                <w:spacing w:val="-3"/>
                <w:sz w:val="24"/>
                <w:szCs w:val="24"/>
                <w:lang w:val="es-ES_tradnl"/>
              </w:rPr>
              <w:t xml:space="preserve"> </w:t>
            </w:r>
            <w:r w:rsidRPr="008E3492">
              <w:rPr>
                <w:bCs/>
                <w:sz w:val="24"/>
                <w:szCs w:val="24"/>
                <w:lang w:val="es-ES_tradnl"/>
              </w:rPr>
              <w:t>como</w:t>
            </w:r>
            <w:r w:rsidRPr="008E3492">
              <w:rPr>
                <w:bCs/>
                <w:spacing w:val="-2"/>
                <w:sz w:val="24"/>
                <w:szCs w:val="24"/>
                <w:lang w:val="es-ES_tradnl"/>
              </w:rPr>
              <w:t xml:space="preserve"> </w:t>
            </w:r>
            <w:r w:rsidRPr="008E3492">
              <w:rPr>
                <w:bCs/>
                <w:sz w:val="24"/>
                <w:szCs w:val="24"/>
                <w:lang w:val="es-ES_tradnl"/>
              </w:rPr>
              <w:t>parte</w:t>
            </w:r>
            <w:r w:rsidRPr="008E3492">
              <w:rPr>
                <w:bCs/>
                <w:spacing w:val="-3"/>
                <w:sz w:val="24"/>
                <w:szCs w:val="24"/>
                <w:lang w:val="es-ES_tradnl"/>
              </w:rPr>
              <w:t xml:space="preserve"> </w:t>
            </w:r>
            <w:r w:rsidRPr="008E3492">
              <w:rPr>
                <w:bCs/>
                <w:sz w:val="24"/>
                <w:szCs w:val="24"/>
                <w:lang w:val="es-ES_tradnl"/>
              </w:rPr>
              <w:t>de</w:t>
            </w:r>
            <w:r w:rsidRPr="008E3492">
              <w:rPr>
                <w:bCs/>
                <w:spacing w:val="-5"/>
                <w:sz w:val="24"/>
                <w:szCs w:val="24"/>
                <w:lang w:val="es-ES_tradnl"/>
              </w:rPr>
              <w:t xml:space="preserve"> </w:t>
            </w:r>
            <w:r w:rsidRPr="008E3492">
              <w:rPr>
                <w:bCs/>
                <w:sz w:val="24"/>
                <w:szCs w:val="24"/>
                <w:lang w:val="es-ES_tradnl"/>
              </w:rPr>
              <w:t>una familia</w:t>
            </w:r>
            <w:r w:rsidRPr="008E3492">
              <w:rPr>
                <w:bCs/>
                <w:spacing w:val="-5"/>
                <w:sz w:val="24"/>
                <w:szCs w:val="24"/>
                <w:lang w:val="es-ES_tradnl"/>
              </w:rPr>
              <w:t xml:space="preserve"> </w:t>
            </w:r>
            <w:r w:rsidRPr="008E3492">
              <w:rPr>
                <w:bCs/>
                <w:sz w:val="24"/>
                <w:szCs w:val="24"/>
                <w:lang w:val="es-ES_tradnl"/>
              </w:rPr>
              <w:t>en esta</w:t>
            </w:r>
            <w:r w:rsidRPr="008E3492">
              <w:rPr>
                <w:bCs/>
                <w:spacing w:val="3"/>
                <w:sz w:val="24"/>
                <w:szCs w:val="24"/>
                <w:lang w:val="es-ES_tradnl"/>
              </w:rPr>
              <w:t xml:space="preserve"> </w:t>
            </w:r>
            <w:r w:rsidRPr="008E3492">
              <w:rPr>
                <w:bCs/>
                <w:sz w:val="24"/>
                <w:szCs w:val="24"/>
                <w:lang w:val="es-ES_tradnl"/>
              </w:rPr>
              <w:t>institución.</w:t>
            </w:r>
          </w:p>
        </w:tc>
        <w:tc>
          <w:tcPr>
            <w:tcW w:w="1340" w:type="dxa"/>
          </w:tcPr>
          <w:p w14:paraId="530ABFEF" w14:textId="77777777" w:rsidR="0021101C" w:rsidRPr="008E3492" w:rsidRDefault="0021101C" w:rsidP="006606BE">
            <w:pPr>
              <w:pStyle w:val="TableParagraph"/>
              <w:spacing w:before="54"/>
              <w:jc w:val="center"/>
              <w:rPr>
                <w:bCs/>
                <w:sz w:val="24"/>
                <w:szCs w:val="24"/>
                <w:lang w:val="es-ES_tradnl"/>
              </w:rPr>
            </w:pPr>
            <w:r w:rsidRPr="008E3492">
              <w:rPr>
                <w:bCs/>
                <w:sz w:val="24"/>
                <w:szCs w:val="24"/>
                <w:lang w:val="es-ES_tradnl"/>
              </w:rPr>
              <w:t>Continuidad</w:t>
            </w:r>
          </w:p>
        </w:tc>
        <w:tc>
          <w:tcPr>
            <w:tcW w:w="1340" w:type="dxa"/>
          </w:tcPr>
          <w:p w14:paraId="5E722843" w14:textId="77777777" w:rsidR="0021101C" w:rsidRPr="008E3492" w:rsidRDefault="0021101C" w:rsidP="006606BE">
            <w:pPr>
              <w:pStyle w:val="TableParagraph"/>
              <w:spacing w:before="54"/>
              <w:jc w:val="center"/>
              <w:rPr>
                <w:bCs/>
                <w:sz w:val="24"/>
                <w:szCs w:val="24"/>
                <w:lang w:val="es-ES_tradnl"/>
              </w:rPr>
            </w:pPr>
            <w:r w:rsidRPr="008E3492">
              <w:rPr>
                <w:bCs/>
                <w:sz w:val="24"/>
                <w:szCs w:val="24"/>
                <w:lang w:val="es-ES_tradnl"/>
              </w:rPr>
              <w:t>78.5</w:t>
            </w:r>
          </w:p>
        </w:tc>
      </w:tr>
      <w:tr w:rsidR="0021101C" w:rsidRPr="008E3492" w14:paraId="4F28F4AE" w14:textId="77777777" w:rsidTr="008E3492">
        <w:trPr>
          <w:trHeight w:val="283"/>
          <w:jc w:val="center"/>
        </w:trPr>
        <w:tc>
          <w:tcPr>
            <w:tcW w:w="575" w:type="dxa"/>
            <w:vAlign w:val="center"/>
          </w:tcPr>
          <w:p w14:paraId="20F2A08A" w14:textId="77777777" w:rsidR="0021101C" w:rsidRPr="008E3492" w:rsidRDefault="0021101C" w:rsidP="006606BE">
            <w:pPr>
              <w:pStyle w:val="TableParagraph"/>
              <w:jc w:val="center"/>
              <w:rPr>
                <w:bCs/>
                <w:sz w:val="24"/>
                <w:szCs w:val="24"/>
                <w:lang w:val="es-ES_tradnl"/>
              </w:rPr>
            </w:pPr>
            <w:r w:rsidRPr="008E3492">
              <w:rPr>
                <w:bCs/>
                <w:sz w:val="24"/>
                <w:szCs w:val="24"/>
                <w:lang w:val="es-ES_tradnl"/>
              </w:rPr>
              <w:t>8</w:t>
            </w:r>
          </w:p>
        </w:tc>
        <w:tc>
          <w:tcPr>
            <w:tcW w:w="7578" w:type="dxa"/>
            <w:vAlign w:val="center"/>
          </w:tcPr>
          <w:p w14:paraId="170587E8" w14:textId="77777777" w:rsidR="0021101C" w:rsidRPr="008E3492" w:rsidRDefault="0021101C" w:rsidP="006606BE">
            <w:pPr>
              <w:pStyle w:val="TableParagraph"/>
              <w:spacing w:before="54"/>
              <w:rPr>
                <w:bCs/>
                <w:sz w:val="24"/>
                <w:szCs w:val="24"/>
                <w:lang w:val="es-ES_tradnl"/>
              </w:rPr>
            </w:pPr>
            <w:r w:rsidRPr="008E3492">
              <w:rPr>
                <w:bCs/>
                <w:sz w:val="24"/>
                <w:szCs w:val="24"/>
                <w:lang w:val="es-ES_tradnl"/>
              </w:rPr>
              <w:t>Aunque tuviese ventajas con ello, no creo que fuese correcto dejar ahora a la institución.</w:t>
            </w:r>
          </w:p>
        </w:tc>
        <w:tc>
          <w:tcPr>
            <w:tcW w:w="1340" w:type="dxa"/>
          </w:tcPr>
          <w:p w14:paraId="4A3B847B" w14:textId="77777777" w:rsidR="0021101C" w:rsidRPr="008E3492" w:rsidRDefault="0021101C" w:rsidP="006606BE">
            <w:pPr>
              <w:pStyle w:val="TableParagraph"/>
              <w:spacing w:before="54"/>
              <w:jc w:val="center"/>
              <w:rPr>
                <w:bCs/>
                <w:sz w:val="24"/>
                <w:szCs w:val="24"/>
                <w:lang w:val="es-ES_tradnl"/>
              </w:rPr>
            </w:pPr>
            <w:r w:rsidRPr="008E3492">
              <w:rPr>
                <w:bCs/>
                <w:sz w:val="24"/>
                <w:szCs w:val="24"/>
                <w:lang w:val="es-ES_tradnl"/>
              </w:rPr>
              <w:t>Continuidad</w:t>
            </w:r>
          </w:p>
        </w:tc>
        <w:tc>
          <w:tcPr>
            <w:tcW w:w="1340" w:type="dxa"/>
          </w:tcPr>
          <w:p w14:paraId="68563B2C" w14:textId="77777777" w:rsidR="0021101C" w:rsidRPr="008E3492" w:rsidRDefault="0021101C" w:rsidP="006606BE">
            <w:pPr>
              <w:pStyle w:val="TableParagraph"/>
              <w:spacing w:before="54"/>
              <w:jc w:val="center"/>
              <w:rPr>
                <w:bCs/>
                <w:sz w:val="24"/>
                <w:szCs w:val="24"/>
                <w:lang w:val="es-ES_tradnl"/>
              </w:rPr>
            </w:pPr>
            <w:r w:rsidRPr="008E3492">
              <w:rPr>
                <w:bCs/>
                <w:sz w:val="24"/>
                <w:szCs w:val="24"/>
                <w:lang w:val="es-ES_tradnl"/>
              </w:rPr>
              <w:t>79.3</w:t>
            </w:r>
          </w:p>
        </w:tc>
      </w:tr>
      <w:tr w:rsidR="0021101C" w:rsidRPr="008E3492" w14:paraId="5C21227B" w14:textId="77777777" w:rsidTr="008E3492">
        <w:trPr>
          <w:trHeight w:val="283"/>
          <w:jc w:val="center"/>
        </w:trPr>
        <w:tc>
          <w:tcPr>
            <w:tcW w:w="575" w:type="dxa"/>
            <w:vAlign w:val="center"/>
          </w:tcPr>
          <w:p w14:paraId="713F8E0D" w14:textId="77777777" w:rsidR="0021101C" w:rsidRPr="008E3492" w:rsidRDefault="0021101C" w:rsidP="006606BE">
            <w:pPr>
              <w:pStyle w:val="TableParagraph"/>
              <w:jc w:val="center"/>
              <w:rPr>
                <w:bCs/>
                <w:sz w:val="24"/>
                <w:szCs w:val="24"/>
                <w:lang w:val="es-ES_tradnl"/>
              </w:rPr>
            </w:pPr>
            <w:r w:rsidRPr="008E3492">
              <w:rPr>
                <w:bCs/>
                <w:sz w:val="24"/>
                <w:szCs w:val="24"/>
                <w:lang w:val="es-ES_tradnl"/>
              </w:rPr>
              <w:t>13</w:t>
            </w:r>
          </w:p>
        </w:tc>
        <w:tc>
          <w:tcPr>
            <w:tcW w:w="7578" w:type="dxa"/>
            <w:vAlign w:val="center"/>
          </w:tcPr>
          <w:p w14:paraId="2E397692" w14:textId="77777777" w:rsidR="0021101C" w:rsidRPr="008E3492" w:rsidRDefault="0021101C" w:rsidP="006606BE">
            <w:pPr>
              <w:pStyle w:val="TableParagraph"/>
              <w:spacing w:before="54"/>
              <w:rPr>
                <w:bCs/>
                <w:sz w:val="24"/>
                <w:szCs w:val="24"/>
                <w:lang w:val="es-ES_tradnl"/>
              </w:rPr>
            </w:pPr>
            <w:r w:rsidRPr="008E3492">
              <w:rPr>
                <w:bCs/>
                <w:sz w:val="24"/>
                <w:szCs w:val="24"/>
                <w:lang w:val="es-ES_tradnl"/>
              </w:rPr>
              <w:t>Ahora mismo, no abandonaría la institución, porque me siento obligado con toda su gente.</w:t>
            </w:r>
          </w:p>
        </w:tc>
        <w:tc>
          <w:tcPr>
            <w:tcW w:w="1340" w:type="dxa"/>
          </w:tcPr>
          <w:p w14:paraId="6D867D9A" w14:textId="77777777" w:rsidR="0021101C" w:rsidRPr="008E3492" w:rsidRDefault="0021101C" w:rsidP="006606BE">
            <w:pPr>
              <w:pStyle w:val="TableParagraph"/>
              <w:spacing w:before="54"/>
              <w:jc w:val="center"/>
              <w:rPr>
                <w:bCs/>
                <w:sz w:val="24"/>
                <w:szCs w:val="24"/>
                <w:lang w:val="es-ES_tradnl"/>
              </w:rPr>
            </w:pPr>
            <w:r w:rsidRPr="008E3492">
              <w:rPr>
                <w:bCs/>
                <w:sz w:val="24"/>
                <w:szCs w:val="24"/>
                <w:lang w:val="es-ES_tradnl"/>
              </w:rPr>
              <w:t>Continuidad</w:t>
            </w:r>
          </w:p>
        </w:tc>
        <w:tc>
          <w:tcPr>
            <w:tcW w:w="1340" w:type="dxa"/>
          </w:tcPr>
          <w:p w14:paraId="5B8D707C" w14:textId="77777777" w:rsidR="0021101C" w:rsidRPr="008E3492" w:rsidRDefault="0021101C" w:rsidP="006606BE">
            <w:pPr>
              <w:pStyle w:val="TableParagraph"/>
              <w:spacing w:before="54"/>
              <w:jc w:val="center"/>
              <w:rPr>
                <w:bCs/>
                <w:sz w:val="24"/>
                <w:szCs w:val="24"/>
                <w:lang w:val="es-ES_tradnl"/>
              </w:rPr>
            </w:pPr>
            <w:r w:rsidRPr="008E3492">
              <w:rPr>
                <w:bCs/>
                <w:sz w:val="24"/>
                <w:szCs w:val="24"/>
                <w:lang w:val="es-ES_tradnl"/>
              </w:rPr>
              <w:t>62.4</w:t>
            </w:r>
          </w:p>
        </w:tc>
      </w:tr>
      <w:tr w:rsidR="0021101C" w:rsidRPr="008E3492" w14:paraId="1D71368F" w14:textId="77777777" w:rsidTr="008E3492">
        <w:trPr>
          <w:trHeight w:val="283"/>
          <w:jc w:val="center"/>
        </w:trPr>
        <w:tc>
          <w:tcPr>
            <w:tcW w:w="575" w:type="dxa"/>
            <w:vAlign w:val="center"/>
          </w:tcPr>
          <w:p w14:paraId="7E34B5ED" w14:textId="77777777" w:rsidR="0021101C" w:rsidRPr="008E3492" w:rsidRDefault="0021101C" w:rsidP="006606BE">
            <w:pPr>
              <w:pStyle w:val="TableParagraph"/>
              <w:jc w:val="center"/>
              <w:rPr>
                <w:bCs/>
                <w:sz w:val="24"/>
                <w:szCs w:val="24"/>
                <w:lang w:val="es-ES_tradnl"/>
              </w:rPr>
            </w:pPr>
            <w:r w:rsidRPr="008E3492">
              <w:rPr>
                <w:bCs/>
                <w:sz w:val="24"/>
                <w:szCs w:val="24"/>
                <w:lang w:val="es-ES_tradnl"/>
              </w:rPr>
              <w:t>16</w:t>
            </w:r>
          </w:p>
        </w:tc>
        <w:tc>
          <w:tcPr>
            <w:tcW w:w="7578" w:type="dxa"/>
            <w:vAlign w:val="center"/>
          </w:tcPr>
          <w:p w14:paraId="47343EDB" w14:textId="77777777" w:rsidR="0021101C" w:rsidRPr="008E3492" w:rsidRDefault="0021101C" w:rsidP="006606BE">
            <w:pPr>
              <w:pStyle w:val="TableParagraph"/>
              <w:spacing w:before="54"/>
              <w:rPr>
                <w:bCs/>
                <w:sz w:val="24"/>
                <w:szCs w:val="24"/>
                <w:lang w:val="es-ES_tradnl"/>
              </w:rPr>
            </w:pPr>
            <w:r w:rsidRPr="008E3492">
              <w:rPr>
                <w:bCs/>
                <w:sz w:val="24"/>
                <w:szCs w:val="24"/>
                <w:lang w:val="es-ES_tradnl"/>
              </w:rPr>
              <w:t>Creo</w:t>
            </w:r>
            <w:r w:rsidRPr="008E3492">
              <w:rPr>
                <w:bCs/>
                <w:spacing w:val="-4"/>
                <w:sz w:val="24"/>
                <w:szCs w:val="24"/>
                <w:lang w:val="es-ES_tradnl"/>
              </w:rPr>
              <w:t xml:space="preserve"> </w:t>
            </w:r>
            <w:r w:rsidRPr="008E3492">
              <w:rPr>
                <w:bCs/>
                <w:sz w:val="24"/>
                <w:szCs w:val="24"/>
                <w:lang w:val="es-ES_tradnl"/>
              </w:rPr>
              <w:t>que</w:t>
            </w:r>
            <w:r w:rsidRPr="008E3492">
              <w:rPr>
                <w:bCs/>
                <w:spacing w:val="-4"/>
                <w:sz w:val="24"/>
                <w:szCs w:val="24"/>
                <w:lang w:val="es-ES_tradnl"/>
              </w:rPr>
              <w:t xml:space="preserve"> </w:t>
            </w:r>
            <w:r w:rsidRPr="008E3492">
              <w:rPr>
                <w:bCs/>
                <w:sz w:val="24"/>
                <w:szCs w:val="24"/>
                <w:lang w:val="es-ES_tradnl"/>
              </w:rPr>
              <w:t>tengo</w:t>
            </w:r>
            <w:r w:rsidRPr="008E3492">
              <w:rPr>
                <w:bCs/>
                <w:spacing w:val="-4"/>
                <w:sz w:val="24"/>
                <w:szCs w:val="24"/>
                <w:lang w:val="es-ES_tradnl"/>
              </w:rPr>
              <w:t xml:space="preserve"> </w:t>
            </w:r>
            <w:r w:rsidRPr="008E3492">
              <w:rPr>
                <w:bCs/>
                <w:sz w:val="24"/>
                <w:szCs w:val="24"/>
                <w:lang w:val="es-ES_tradnl"/>
              </w:rPr>
              <w:t>muy</w:t>
            </w:r>
            <w:r w:rsidRPr="008E3492">
              <w:rPr>
                <w:bCs/>
                <w:spacing w:val="-5"/>
                <w:sz w:val="24"/>
                <w:szCs w:val="24"/>
                <w:lang w:val="es-ES_tradnl"/>
              </w:rPr>
              <w:t xml:space="preserve"> </w:t>
            </w:r>
            <w:r w:rsidRPr="008E3492">
              <w:rPr>
                <w:bCs/>
                <w:sz w:val="24"/>
                <w:szCs w:val="24"/>
                <w:lang w:val="es-ES_tradnl"/>
              </w:rPr>
              <w:t>pocas</w:t>
            </w:r>
            <w:r w:rsidRPr="008E3492">
              <w:rPr>
                <w:bCs/>
                <w:spacing w:val="-1"/>
                <w:sz w:val="24"/>
                <w:szCs w:val="24"/>
                <w:lang w:val="es-ES_tradnl"/>
              </w:rPr>
              <w:t xml:space="preserve"> </w:t>
            </w:r>
            <w:r w:rsidRPr="008E3492">
              <w:rPr>
                <w:bCs/>
                <w:sz w:val="24"/>
                <w:szCs w:val="24"/>
                <w:lang w:val="es-ES_tradnl"/>
              </w:rPr>
              <w:t>opciones</w:t>
            </w:r>
            <w:r w:rsidRPr="008E3492">
              <w:rPr>
                <w:bCs/>
                <w:spacing w:val="-2"/>
                <w:sz w:val="24"/>
                <w:szCs w:val="24"/>
                <w:lang w:val="es-ES_tradnl"/>
              </w:rPr>
              <w:t xml:space="preserve"> </w:t>
            </w:r>
            <w:r w:rsidRPr="008E3492">
              <w:rPr>
                <w:bCs/>
                <w:sz w:val="24"/>
                <w:szCs w:val="24"/>
                <w:lang w:val="es-ES_tradnl"/>
              </w:rPr>
              <w:t>de</w:t>
            </w:r>
            <w:r w:rsidRPr="008E3492">
              <w:rPr>
                <w:bCs/>
                <w:spacing w:val="-4"/>
                <w:sz w:val="24"/>
                <w:szCs w:val="24"/>
                <w:lang w:val="es-ES_tradnl"/>
              </w:rPr>
              <w:t xml:space="preserve"> </w:t>
            </w:r>
            <w:r w:rsidRPr="008E3492">
              <w:rPr>
                <w:bCs/>
                <w:sz w:val="24"/>
                <w:szCs w:val="24"/>
                <w:lang w:val="es-ES_tradnl"/>
              </w:rPr>
              <w:t>conseguir</w:t>
            </w:r>
            <w:r w:rsidRPr="008E3492">
              <w:rPr>
                <w:bCs/>
                <w:spacing w:val="-4"/>
                <w:sz w:val="24"/>
                <w:szCs w:val="24"/>
                <w:lang w:val="es-ES_tradnl"/>
              </w:rPr>
              <w:t xml:space="preserve"> </w:t>
            </w:r>
            <w:r w:rsidRPr="008E3492">
              <w:rPr>
                <w:bCs/>
                <w:sz w:val="24"/>
                <w:szCs w:val="24"/>
                <w:lang w:val="es-ES_tradnl"/>
              </w:rPr>
              <w:t>otro</w:t>
            </w:r>
            <w:r w:rsidRPr="008E3492">
              <w:rPr>
                <w:bCs/>
                <w:spacing w:val="-3"/>
                <w:sz w:val="24"/>
                <w:szCs w:val="24"/>
                <w:lang w:val="es-ES_tradnl"/>
              </w:rPr>
              <w:t xml:space="preserve"> </w:t>
            </w:r>
            <w:r w:rsidRPr="008E3492">
              <w:rPr>
                <w:bCs/>
                <w:sz w:val="24"/>
                <w:szCs w:val="24"/>
                <w:lang w:val="es-ES_tradnl"/>
              </w:rPr>
              <w:t>trabajo</w:t>
            </w:r>
            <w:r w:rsidRPr="008E3492">
              <w:rPr>
                <w:bCs/>
                <w:spacing w:val="-6"/>
                <w:sz w:val="24"/>
                <w:szCs w:val="24"/>
                <w:lang w:val="es-ES_tradnl"/>
              </w:rPr>
              <w:t xml:space="preserve"> </w:t>
            </w:r>
            <w:r w:rsidRPr="008E3492">
              <w:rPr>
                <w:bCs/>
                <w:sz w:val="24"/>
                <w:szCs w:val="24"/>
                <w:lang w:val="es-ES_tradnl"/>
              </w:rPr>
              <w:t>igual,</w:t>
            </w:r>
            <w:r w:rsidRPr="008E3492">
              <w:rPr>
                <w:bCs/>
                <w:spacing w:val="-4"/>
                <w:sz w:val="24"/>
                <w:szCs w:val="24"/>
                <w:lang w:val="es-ES_tradnl"/>
              </w:rPr>
              <w:t xml:space="preserve"> </w:t>
            </w:r>
            <w:r w:rsidRPr="008E3492">
              <w:rPr>
                <w:bCs/>
                <w:sz w:val="24"/>
                <w:szCs w:val="24"/>
                <w:lang w:val="es-ES_tradnl"/>
              </w:rPr>
              <w:t>como</w:t>
            </w:r>
            <w:r w:rsidRPr="008E3492">
              <w:rPr>
                <w:bCs/>
                <w:spacing w:val="-3"/>
                <w:sz w:val="24"/>
                <w:szCs w:val="24"/>
                <w:lang w:val="es-ES_tradnl"/>
              </w:rPr>
              <w:t xml:space="preserve"> </w:t>
            </w:r>
            <w:r w:rsidRPr="008E3492">
              <w:rPr>
                <w:bCs/>
                <w:sz w:val="24"/>
                <w:szCs w:val="24"/>
                <w:lang w:val="es-ES_tradnl"/>
              </w:rPr>
              <w:t>para</w:t>
            </w:r>
            <w:r w:rsidRPr="008E3492">
              <w:rPr>
                <w:bCs/>
                <w:spacing w:val="-2"/>
                <w:sz w:val="24"/>
                <w:szCs w:val="24"/>
                <w:lang w:val="es-ES_tradnl"/>
              </w:rPr>
              <w:t xml:space="preserve"> </w:t>
            </w:r>
            <w:r w:rsidRPr="008E3492">
              <w:rPr>
                <w:bCs/>
                <w:sz w:val="24"/>
                <w:szCs w:val="24"/>
                <w:lang w:val="es-ES_tradnl"/>
              </w:rPr>
              <w:t>considerar</w:t>
            </w:r>
            <w:r w:rsidRPr="008E3492">
              <w:rPr>
                <w:bCs/>
                <w:spacing w:val="-3"/>
                <w:sz w:val="24"/>
                <w:szCs w:val="24"/>
                <w:lang w:val="es-ES_tradnl"/>
              </w:rPr>
              <w:t xml:space="preserve"> </w:t>
            </w:r>
            <w:r w:rsidRPr="008E3492">
              <w:rPr>
                <w:bCs/>
                <w:sz w:val="24"/>
                <w:szCs w:val="24"/>
                <w:lang w:val="es-ES_tradnl"/>
              </w:rPr>
              <w:t>la</w:t>
            </w:r>
            <w:r w:rsidRPr="008E3492">
              <w:rPr>
                <w:bCs/>
                <w:spacing w:val="-2"/>
                <w:sz w:val="24"/>
                <w:szCs w:val="24"/>
                <w:lang w:val="es-ES_tradnl"/>
              </w:rPr>
              <w:t xml:space="preserve"> </w:t>
            </w:r>
            <w:r w:rsidRPr="008E3492">
              <w:rPr>
                <w:bCs/>
                <w:sz w:val="24"/>
                <w:szCs w:val="24"/>
                <w:lang w:val="es-ES_tradnl"/>
              </w:rPr>
              <w:t>posibilidad</w:t>
            </w:r>
            <w:r w:rsidRPr="008E3492">
              <w:rPr>
                <w:bCs/>
                <w:spacing w:val="1"/>
                <w:sz w:val="24"/>
                <w:szCs w:val="24"/>
                <w:lang w:val="es-ES_tradnl"/>
              </w:rPr>
              <w:t xml:space="preserve"> </w:t>
            </w:r>
            <w:r w:rsidRPr="008E3492">
              <w:rPr>
                <w:bCs/>
                <w:sz w:val="24"/>
                <w:szCs w:val="24"/>
                <w:lang w:val="es-ES_tradnl"/>
              </w:rPr>
              <w:t>de</w:t>
            </w:r>
            <w:r w:rsidRPr="008E3492">
              <w:rPr>
                <w:bCs/>
                <w:spacing w:val="-3"/>
                <w:sz w:val="24"/>
                <w:szCs w:val="24"/>
                <w:lang w:val="es-ES_tradnl"/>
              </w:rPr>
              <w:t xml:space="preserve"> </w:t>
            </w:r>
            <w:r w:rsidRPr="008E3492">
              <w:rPr>
                <w:bCs/>
                <w:sz w:val="24"/>
                <w:szCs w:val="24"/>
                <w:lang w:val="es-ES_tradnl"/>
              </w:rPr>
              <w:t>dejar</w:t>
            </w:r>
            <w:r w:rsidRPr="008E3492">
              <w:rPr>
                <w:bCs/>
                <w:spacing w:val="-1"/>
                <w:sz w:val="24"/>
                <w:szCs w:val="24"/>
                <w:lang w:val="es-ES_tradnl"/>
              </w:rPr>
              <w:t xml:space="preserve"> </w:t>
            </w:r>
            <w:r w:rsidRPr="008E3492">
              <w:rPr>
                <w:bCs/>
                <w:sz w:val="24"/>
                <w:szCs w:val="24"/>
                <w:lang w:val="es-ES_tradnl"/>
              </w:rPr>
              <w:t>esta</w:t>
            </w:r>
            <w:r w:rsidRPr="008E3492">
              <w:rPr>
                <w:bCs/>
                <w:spacing w:val="1"/>
                <w:sz w:val="24"/>
                <w:szCs w:val="24"/>
                <w:lang w:val="es-ES_tradnl"/>
              </w:rPr>
              <w:t xml:space="preserve"> </w:t>
            </w:r>
            <w:r w:rsidRPr="008E3492">
              <w:rPr>
                <w:bCs/>
                <w:sz w:val="24"/>
                <w:szCs w:val="24"/>
                <w:lang w:val="es-ES_tradnl"/>
              </w:rPr>
              <w:t>institución.</w:t>
            </w:r>
          </w:p>
        </w:tc>
        <w:tc>
          <w:tcPr>
            <w:tcW w:w="1340" w:type="dxa"/>
          </w:tcPr>
          <w:p w14:paraId="3A5C37D8" w14:textId="77777777" w:rsidR="0021101C" w:rsidRPr="008E3492" w:rsidRDefault="0021101C" w:rsidP="006606BE">
            <w:pPr>
              <w:pStyle w:val="TableParagraph"/>
              <w:spacing w:before="54"/>
              <w:jc w:val="center"/>
              <w:rPr>
                <w:bCs/>
                <w:sz w:val="24"/>
                <w:szCs w:val="24"/>
                <w:lang w:val="es-ES_tradnl"/>
              </w:rPr>
            </w:pPr>
            <w:r w:rsidRPr="008E3492">
              <w:rPr>
                <w:bCs/>
                <w:sz w:val="24"/>
                <w:szCs w:val="24"/>
                <w:lang w:val="es-ES_tradnl"/>
              </w:rPr>
              <w:t>Continuidad</w:t>
            </w:r>
          </w:p>
        </w:tc>
        <w:tc>
          <w:tcPr>
            <w:tcW w:w="1340" w:type="dxa"/>
          </w:tcPr>
          <w:p w14:paraId="7ED71C9A" w14:textId="77777777" w:rsidR="0021101C" w:rsidRPr="008E3492" w:rsidRDefault="0021101C" w:rsidP="006606BE">
            <w:pPr>
              <w:pStyle w:val="TableParagraph"/>
              <w:spacing w:before="54"/>
              <w:jc w:val="center"/>
              <w:rPr>
                <w:bCs/>
                <w:sz w:val="24"/>
                <w:szCs w:val="24"/>
                <w:lang w:val="es-ES_tradnl"/>
              </w:rPr>
            </w:pPr>
            <w:r w:rsidRPr="008E3492">
              <w:rPr>
                <w:bCs/>
                <w:sz w:val="24"/>
                <w:szCs w:val="24"/>
                <w:lang w:val="es-ES_tradnl"/>
              </w:rPr>
              <w:t>47.5</w:t>
            </w:r>
          </w:p>
        </w:tc>
      </w:tr>
      <w:tr w:rsidR="0021101C" w:rsidRPr="008E3492" w14:paraId="5DA3A387" w14:textId="77777777" w:rsidTr="008E3492">
        <w:trPr>
          <w:trHeight w:val="283"/>
          <w:jc w:val="center"/>
        </w:trPr>
        <w:tc>
          <w:tcPr>
            <w:tcW w:w="575" w:type="dxa"/>
            <w:vAlign w:val="center"/>
          </w:tcPr>
          <w:p w14:paraId="1B46D41C" w14:textId="77777777" w:rsidR="0021101C" w:rsidRPr="008E3492" w:rsidRDefault="0021101C" w:rsidP="006606BE">
            <w:pPr>
              <w:pStyle w:val="TableParagraph"/>
              <w:jc w:val="center"/>
              <w:rPr>
                <w:bCs/>
                <w:sz w:val="24"/>
                <w:szCs w:val="24"/>
                <w:lang w:val="es-ES_tradnl"/>
              </w:rPr>
            </w:pPr>
            <w:r w:rsidRPr="008E3492">
              <w:rPr>
                <w:bCs/>
                <w:sz w:val="24"/>
                <w:szCs w:val="24"/>
                <w:lang w:val="es-ES_tradnl"/>
              </w:rPr>
              <w:t>17</w:t>
            </w:r>
          </w:p>
        </w:tc>
        <w:tc>
          <w:tcPr>
            <w:tcW w:w="7578" w:type="dxa"/>
            <w:vAlign w:val="center"/>
          </w:tcPr>
          <w:p w14:paraId="0743E694" w14:textId="77777777" w:rsidR="0021101C" w:rsidRPr="008E3492" w:rsidRDefault="0021101C" w:rsidP="006606BE">
            <w:pPr>
              <w:pStyle w:val="TableParagraph"/>
              <w:spacing w:before="54"/>
              <w:rPr>
                <w:bCs/>
                <w:sz w:val="24"/>
                <w:szCs w:val="24"/>
                <w:lang w:val="es-ES_tradnl"/>
              </w:rPr>
            </w:pPr>
            <w:r w:rsidRPr="008E3492">
              <w:rPr>
                <w:bCs/>
                <w:sz w:val="24"/>
                <w:szCs w:val="24"/>
                <w:lang w:val="es-ES_tradnl"/>
              </w:rPr>
              <w:t>Demasiadas</w:t>
            </w:r>
            <w:r w:rsidRPr="008E3492">
              <w:rPr>
                <w:bCs/>
                <w:spacing w:val="-5"/>
                <w:sz w:val="24"/>
                <w:szCs w:val="24"/>
                <w:lang w:val="es-ES_tradnl"/>
              </w:rPr>
              <w:t xml:space="preserve"> </w:t>
            </w:r>
            <w:r w:rsidRPr="008E3492">
              <w:rPr>
                <w:bCs/>
                <w:sz w:val="24"/>
                <w:szCs w:val="24"/>
                <w:lang w:val="es-ES_tradnl"/>
              </w:rPr>
              <w:t>cosas</w:t>
            </w:r>
            <w:r w:rsidRPr="008E3492">
              <w:rPr>
                <w:bCs/>
                <w:spacing w:val="-1"/>
                <w:sz w:val="24"/>
                <w:szCs w:val="24"/>
                <w:lang w:val="es-ES_tradnl"/>
              </w:rPr>
              <w:t xml:space="preserve"> </w:t>
            </w:r>
            <w:r w:rsidRPr="008E3492">
              <w:rPr>
                <w:bCs/>
                <w:sz w:val="24"/>
                <w:szCs w:val="24"/>
                <w:lang w:val="es-ES_tradnl"/>
              </w:rPr>
              <w:t>en</w:t>
            </w:r>
            <w:r w:rsidRPr="008E3492">
              <w:rPr>
                <w:bCs/>
                <w:spacing w:val="-4"/>
                <w:sz w:val="24"/>
                <w:szCs w:val="24"/>
                <w:lang w:val="es-ES_tradnl"/>
              </w:rPr>
              <w:t xml:space="preserve"> </w:t>
            </w:r>
            <w:r w:rsidRPr="008E3492">
              <w:rPr>
                <w:bCs/>
                <w:sz w:val="24"/>
                <w:szCs w:val="24"/>
                <w:lang w:val="es-ES_tradnl"/>
              </w:rPr>
              <w:t>mi</w:t>
            </w:r>
            <w:r w:rsidRPr="008E3492">
              <w:rPr>
                <w:bCs/>
                <w:spacing w:val="-1"/>
                <w:sz w:val="24"/>
                <w:szCs w:val="24"/>
                <w:lang w:val="es-ES_tradnl"/>
              </w:rPr>
              <w:t xml:space="preserve"> </w:t>
            </w:r>
            <w:r w:rsidRPr="008E3492">
              <w:rPr>
                <w:bCs/>
                <w:sz w:val="24"/>
                <w:szCs w:val="24"/>
                <w:lang w:val="es-ES_tradnl"/>
              </w:rPr>
              <w:t>vida</w:t>
            </w:r>
            <w:r w:rsidRPr="008E3492">
              <w:rPr>
                <w:bCs/>
                <w:spacing w:val="-2"/>
                <w:sz w:val="24"/>
                <w:szCs w:val="24"/>
                <w:lang w:val="es-ES_tradnl"/>
              </w:rPr>
              <w:t xml:space="preserve"> </w:t>
            </w:r>
            <w:r w:rsidRPr="008E3492">
              <w:rPr>
                <w:bCs/>
                <w:sz w:val="24"/>
                <w:szCs w:val="24"/>
                <w:lang w:val="es-ES_tradnl"/>
              </w:rPr>
              <w:t>se</w:t>
            </w:r>
            <w:r w:rsidRPr="008E3492">
              <w:rPr>
                <w:bCs/>
                <w:spacing w:val="-4"/>
                <w:sz w:val="24"/>
                <w:szCs w:val="24"/>
                <w:lang w:val="es-ES_tradnl"/>
              </w:rPr>
              <w:t xml:space="preserve"> </w:t>
            </w:r>
            <w:r w:rsidRPr="008E3492">
              <w:rPr>
                <w:bCs/>
                <w:sz w:val="24"/>
                <w:szCs w:val="24"/>
                <w:lang w:val="es-ES_tradnl"/>
              </w:rPr>
              <w:t>verían</w:t>
            </w:r>
            <w:r w:rsidRPr="008E3492">
              <w:rPr>
                <w:bCs/>
                <w:spacing w:val="-1"/>
                <w:sz w:val="24"/>
                <w:szCs w:val="24"/>
                <w:lang w:val="es-ES_tradnl"/>
              </w:rPr>
              <w:t xml:space="preserve"> </w:t>
            </w:r>
            <w:r w:rsidRPr="008E3492">
              <w:rPr>
                <w:bCs/>
                <w:sz w:val="24"/>
                <w:szCs w:val="24"/>
                <w:lang w:val="es-ES_tradnl"/>
              </w:rPr>
              <w:t>interrumpidas</w:t>
            </w:r>
            <w:r w:rsidRPr="008E3492">
              <w:rPr>
                <w:bCs/>
                <w:spacing w:val="-3"/>
                <w:sz w:val="24"/>
                <w:szCs w:val="24"/>
                <w:lang w:val="es-ES_tradnl"/>
              </w:rPr>
              <w:t xml:space="preserve"> </w:t>
            </w:r>
            <w:r w:rsidRPr="008E3492">
              <w:rPr>
                <w:bCs/>
                <w:sz w:val="24"/>
                <w:szCs w:val="24"/>
                <w:lang w:val="es-ES_tradnl"/>
              </w:rPr>
              <w:t>si</w:t>
            </w:r>
            <w:r w:rsidRPr="008E3492">
              <w:rPr>
                <w:bCs/>
                <w:spacing w:val="-3"/>
                <w:sz w:val="24"/>
                <w:szCs w:val="24"/>
                <w:lang w:val="es-ES_tradnl"/>
              </w:rPr>
              <w:t xml:space="preserve"> </w:t>
            </w:r>
            <w:r w:rsidRPr="008E3492">
              <w:rPr>
                <w:bCs/>
                <w:sz w:val="24"/>
                <w:szCs w:val="24"/>
                <w:lang w:val="es-ES_tradnl"/>
              </w:rPr>
              <w:t>decidiera</w:t>
            </w:r>
            <w:r w:rsidRPr="008E3492">
              <w:rPr>
                <w:bCs/>
                <w:spacing w:val="-5"/>
                <w:sz w:val="24"/>
                <w:szCs w:val="24"/>
                <w:lang w:val="es-ES_tradnl"/>
              </w:rPr>
              <w:t xml:space="preserve"> </w:t>
            </w:r>
            <w:r w:rsidRPr="008E3492">
              <w:rPr>
                <w:bCs/>
                <w:sz w:val="24"/>
                <w:szCs w:val="24"/>
                <w:lang w:val="es-ES_tradnl"/>
              </w:rPr>
              <w:t>dejar</w:t>
            </w:r>
            <w:r w:rsidRPr="008E3492">
              <w:rPr>
                <w:bCs/>
                <w:spacing w:val="-3"/>
                <w:sz w:val="24"/>
                <w:szCs w:val="24"/>
                <w:lang w:val="es-ES_tradnl"/>
              </w:rPr>
              <w:t xml:space="preserve"> </w:t>
            </w:r>
            <w:r w:rsidRPr="008E3492">
              <w:rPr>
                <w:bCs/>
                <w:sz w:val="24"/>
                <w:szCs w:val="24"/>
                <w:lang w:val="es-ES_tradnl"/>
              </w:rPr>
              <w:t>ahora</w:t>
            </w:r>
            <w:r w:rsidRPr="008E3492">
              <w:rPr>
                <w:bCs/>
                <w:spacing w:val="-1"/>
                <w:sz w:val="24"/>
                <w:szCs w:val="24"/>
                <w:lang w:val="es-ES_tradnl"/>
              </w:rPr>
              <w:t xml:space="preserve"> </w:t>
            </w:r>
            <w:r w:rsidRPr="008E3492">
              <w:rPr>
                <w:bCs/>
                <w:sz w:val="24"/>
                <w:szCs w:val="24"/>
                <w:lang w:val="es-ES_tradnl"/>
              </w:rPr>
              <w:t>la institución.</w:t>
            </w:r>
          </w:p>
        </w:tc>
        <w:tc>
          <w:tcPr>
            <w:tcW w:w="1340" w:type="dxa"/>
          </w:tcPr>
          <w:p w14:paraId="52F17C47" w14:textId="77777777" w:rsidR="0021101C" w:rsidRPr="008E3492" w:rsidRDefault="0021101C" w:rsidP="006606BE">
            <w:pPr>
              <w:pStyle w:val="TableParagraph"/>
              <w:spacing w:before="54"/>
              <w:jc w:val="center"/>
              <w:rPr>
                <w:bCs/>
                <w:sz w:val="24"/>
                <w:szCs w:val="24"/>
                <w:lang w:val="es-ES_tradnl"/>
              </w:rPr>
            </w:pPr>
            <w:r w:rsidRPr="008E3492">
              <w:rPr>
                <w:bCs/>
                <w:sz w:val="24"/>
                <w:szCs w:val="24"/>
                <w:lang w:val="es-ES_tradnl"/>
              </w:rPr>
              <w:t>Continuidad</w:t>
            </w:r>
          </w:p>
        </w:tc>
        <w:tc>
          <w:tcPr>
            <w:tcW w:w="1340" w:type="dxa"/>
          </w:tcPr>
          <w:p w14:paraId="153998B2" w14:textId="77777777" w:rsidR="0021101C" w:rsidRPr="008E3492" w:rsidRDefault="0021101C" w:rsidP="006606BE">
            <w:pPr>
              <w:pStyle w:val="TableParagraph"/>
              <w:spacing w:before="54"/>
              <w:jc w:val="center"/>
              <w:rPr>
                <w:bCs/>
                <w:sz w:val="24"/>
                <w:szCs w:val="24"/>
                <w:lang w:val="es-ES_tradnl"/>
              </w:rPr>
            </w:pPr>
            <w:r w:rsidRPr="008E3492">
              <w:rPr>
                <w:bCs/>
                <w:sz w:val="24"/>
                <w:szCs w:val="24"/>
                <w:lang w:val="es-ES_tradnl"/>
              </w:rPr>
              <w:t>56.5</w:t>
            </w:r>
          </w:p>
        </w:tc>
      </w:tr>
      <w:tr w:rsidR="0021101C" w:rsidRPr="008E3492" w14:paraId="3AB9F81D" w14:textId="77777777" w:rsidTr="008E3492">
        <w:trPr>
          <w:trHeight w:val="283"/>
          <w:jc w:val="center"/>
        </w:trPr>
        <w:tc>
          <w:tcPr>
            <w:tcW w:w="575" w:type="dxa"/>
            <w:vAlign w:val="center"/>
          </w:tcPr>
          <w:p w14:paraId="69C55B17" w14:textId="77777777" w:rsidR="0021101C" w:rsidRPr="008E3492" w:rsidRDefault="0021101C" w:rsidP="006606BE">
            <w:pPr>
              <w:pStyle w:val="TableParagraph"/>
              <w:jc w:val="center"/>
              <w:rPr>
                <w:bCs/>
                <w:sz w:val="24"/>
                <w:szCs w:val="24"/>
                <w:lang w:val="es-ES_tradnl"/>
              </w:rPr>
            </w:pPr>
            <w:r w:rsidRPr="008E3492">
              <w:rPr>
                <w:bCs/>
                <w:sz w:val="24"/>
                <w:szCs w:val="24"/>
                <w:lang w:val="es-ES_tradnl"/>
              </w:rPr>
              <w:t>19</w:t>
            </w:r>
          </w:p>
        </w:tc>
        <w:tc>
          <w:tcPr>
            <w:tcW w:w="7578" w:type="dxa"/>
            <w:vAlign w:val="center"/>
          </w:tcPr>
          <w:p w14:paraId="53447485" w14:textId="77777777" w:rsidR="0021101C" w:rsidRPr="008E3492" w:rsidRDefault="0021101C" w:rsidP="006606BE">
            <w:pPr>
              <w:pStyle w:val="TableParagraph"/>
              <w:spacing w:before="54"/>
              <w:rPr>
                <w:bCs/>
                <w:sz w:val="24"/>
                <w:szCs w:val="24"/>
                <w:lang w:val="es-ES_tradnl"/>
              </w:rPr>
            </w:pPr>
            <w:r w:rsidRPr="008E3492">
              <w:rPr>
                <w:bCs/>
                <w:sz w:val="24"/>
                <w:szCs w:val="24"/>
                <w:lang w:val="es-ES_tradnl"/>
              </w:rPr>
              <w:t>Creo que si dejara esta institución, no tendría muchas opciones de encontrar otro trabajo.</w:t>
            </w:r>
          </w:p>
        </w:tc>
        <w:tc>
          <w:tcPr>
            <w:tcW w:w="1340" w:type="dxa"/>
          </w:tcPr>
          <w:p w14:paraId="0436F321" w14:textId="77777777" w:rsidR="0021101C" w:rsidRPr="008E3492" w:rsidRDefault="0021101C" w:rsidP="006606BE">
            <w:pPr>
              <w:pStyle w:val="TableParagraph"/>
              <w:spacing w:before="54"/>
              <w:jc w:val="center"/>
              <w:rPr>
                <w:bCs/>
                <w:sz w:val="24"/>
                <w:szCs w:val="24"/>
                <w:lang w:val="es-ES_tradnl"/>
              </w:rPr>
            </w:pPr>
            <w:r w:rsidRPr="008E3492">
              <w:rPr>
                <w:bCs/>
                <w:sz w:val="24"/>
                <w:szCs w:val="24"/>
                <w:lang w:val="es-ES_tradnl"/>
              </w:rPr>
              <w:t>Continuidad</w:t>
            </w:r>
          </w:p>
        </w:tc>
        <w:tc>
          <w:tcPr>
            <w:tcW w:w="1340" w:type="dxa"/>
          </w:tcPr>
          <w:p w14:paraId="4B19E02D" w14:textId="77777777" w:rsidR="0021101C" w:rsidRPr="008E3492" w:rsidRDefault="0021101C" w:rsidP="006606BE">
            <w:pPr>
              <w:pStyle w:val="TableParagraph"/>
              <w:spacing w:before="54"/>
              <w:jc w:val="center"/>
              <w:rPr>
                <w:bCs/>
                <w:sz w:val="24"/>
                <w:szCs w:val="24"/>
                <w:lang w:val="es-ES_tradnl"/>
              </w:rPr>
            </w:pPr>
            <w:r w:rsidRPr="008E3492">
              <w:rPr>
                <w:bCs/>
                <w:sz w:val="24"/>
                <w:szCs w:val="24"/>
                <w:lang w:val="es-ES_tradnl"/>
              </w:rPr>
              <w:t>44.0</w:t>
            </w:r>
          </w:p>
        </w:tc>
      </w:tr>
      <w:tr w:rsidR="0021101C" w:rsidRPr="008E3492" w14:paraId="66069668" w14:textId="77777777" w:rsidTr="008E3492">
        <w:trPr>
          <w:trHeight w:val="283"/>
          <w:jc w:val="center"/>
        </w:trPr>
        <w:tc>
          <w:tcPr>
            <w:tcW w:w="575" w:type="dxa"/>
            <w:vAlign w:val="center"/>
          </w:tcPr>
          <w:p w14:paraId="0B703B3E" w14:textId="77777777" w:rsidR="0021101C" w:rsidRPr="008E3492" w:rsidRDefault="0021101C" w:rsidP="006606BE">
            <w:pPr>
              <w:pStyle w:val="TableParagraph"/>
              <w:jc w:val="center"/>
              <w:rPr>
                <w:bCs/>
                <w:sz w:val="24"/>
                <w:szCs w:val="24"/>
                <w:lang w:val="es-ES_tradnl"/>
              </w:rPr>
            </w:pPr>
            <w:r w:rsidRPr="008E3492">
              <w:rPr>
                <w:bCs/>
                <w:sz w:val="24"/>
                <w:szCs w:val="24"/>
                <w:lang w:val="es-ES_tradnl"/>
              </w:rPr>
              <w:t>20</w:t>
            </w:r>
          </w:p>
        </w:tc>
        <w:tc>
          <w:tcPr>
            <w:tcW w:w="7578" w:type="dxa"/>
            <w:vAlign w:val="center"/>
          </w:tcPr>
          <w:p w14:paraId="6B9D70AB" w14:textId="77777777" w:rsidR="0021101C" w:rsidRPr="008E3492" w:rsidRDefault="0021101C" w:rsidP="006606BE">
            <w:pPr>
              <w:pStyle w:val="TableParagraph"/>
              <w:spacing w:before="54"/>
              <w:rPr>
                <w:bCs/>
                <w:sz w:val="24"/>
                <w:szCs w:val="24"/>
                <w:lang w:val="es-ES_tradnl"/>
              </w:rPr>
            </w:pPr>
            <w:r w:rsidRPr="008E3492">
              <w:rPr>
                <w:bCs/>
                <w:sz w:val="24"/>
                <w:szCs w:val="24"/>
                <w:lang w:val="es-ES_tradnl"/>
              </w:rPr>
              <w:t>Ahora mismo, trabajo en esta institución más porque lo necesito que porque yo quiera.</w:t>
            </w:r>
          </w:p>
        </w:tc>
        <w:tc>
          <w:tcPr>
            <w:tcW w:w="1340" w:type="dxa"/>
          </w:tcPr>
          <w:p w14:paraId="11F84457" w14:textId="77777777" w:rsidR="0021101C" w:rsidRPr="008E3492" w:rsidRDefault="0021101C" w:rsidP="006606BE">
            <w:pPr>
              <w:pStyle w:val="TableParagraph"/>
              <w:spacing w:before="54"/>
              <w:jc w:val="center"/>
              <w:rPr>
                <w:bCs/>
                <w:sz w:val="24"/>
                <w:szCs w:val="24"/>
                <w:lang w:val="es-ES_tradnl"/>
              </w:rPr>
            </w:pPr>
            <w:r w:rsidRPr="008E3492">
              <w:rPr>
                <w:bCs/>
                <w:sz w:val="24"/>
                <w:szCs w:val="24"/>
                <w:lang w:val="es-ES_tradnl"/>
              </w:rPr>
              <w:t>Continuidad</w:t>
            </w:r>
          </w:p>
        </w:tc>
        <w:tc>
          <w:tcPr>
            <w:tcW w:w="1340" w:type="dxa"/>
          </w:tcPr>
          <w:p w14:paraId="7C626696" w14:textId="77777777" w:rsidR="0021101C" w:rsidRPr="008E3492" w:rsidRDefault="0021101C" w:rsidP="006606BE">
            <w:pPr>
              <w:pStyle w:val="TableParagraph"/>
              <w:spacing w:before="54"/>
              <w:jc w:val="center"/>
              <w:rPr>
                <w:bCs/>
                <w:sz w:val="24"/>
                <w:szCs w:val="24"/>
                <w:lang w:val="es-ES_tradnl"/>
              </w:rPr>
            </w:pPr>
            <w:r w:rsidRPr="008E3492">
              <w:rPr>
                <w:bCs/>
                <w:sz w:val="24"/>
                <w:szCs w:val="24"/>
                <w:lang w:val="es-ES_tradnl"/>
              </w:rPr>
              <w:t>45.3</w:t>
            </w:r>
          </w:p>
        </w:tc>
      </w:tr>
      <w:tr w:rsidR="0021101C" w:rsidRPr="008E3492" w14:paraId="0722BC6A" w14:textId="77777777" w:rsidTr="008E3492">
        <w:trPr>
          <w:trHeight w:val="283"/>
          <w:jc w:val="center"/>
        </w:trPr>
        <w:tc>
          <w:tcPr>
            <w:tcW w:w="575" w:type="dxa"/>
            <w:vAlign w:val="center"/>
          </w:tcPr>
          <w:p w14:paraId="25C4EED2" w14:textId="77777777" w:rsidR="0021101C" w:rsidRPr="008E3492" w:rsidRDefault="0021101C" w:rsidP="006606BE">
            <w:pPr>
              <w:pStyle w:val="TableParagraph"/>
              <w:jc w:val="center"/>
              <w:rPr>
                <w:bCs/>
                <w:sz w:val="24"/>
                <w:szCs w:val="24"/>
                <w:lang w:val="es-ES_tradnl"/>
              </w:rPr>
            </w:pPr>
            <w:r w:rsidRPr="008E3492">
              <w:rPr>
                <w:bCs/>
                <w:sz w:val="24"/>
                <w:szCs w:val="24"/>
                <w:lang w:val="es-ES_tradnl"/>
              </w:rPr>
              <w:t>21</w:t>
            </w:r>
          </w:p>
        </w:tc>
        <w:tc>
          <w:tcPr>
            <w:tcW w:w="7578" w:type="dxa"/>
            <w:vAlign w:val="center"/>
          </w:tcPr>
          <w:p w14:paraId="0F0ABC5E" w14:textId="77777777" w:rsidR="0021101C" w:rsidRPr="008E3492" w:rsidRDefault="0021101C" w:rsidP="006606BE">
            <w:pPr>
              <w:pStyle w:val="TableParagraph"/>
              <w:spacing w:before="54"/>
              <w:rPr>
                <w:bCs/>
                <w:sz w:val="24"/>
                <w:szCs w:val="24"/>
                <w:lang w:val="es-ES_tradnl"/>
              </w:rPr>
            </w:pPr>
            <w:r w:rsidRPr="008E3492">
              <w:rPr>
                <w:bCs/>
                <w:sz w:val="24"/>
                <w:szCs w:val="24"/>
                <w:lang w:val="es-ES_tradnl"/>
              </w:rPr>
              <w:t>Podría dejar este trabajo, aunque no tenga otro a la vista.</w:t>
            </w:r>
          </w:p>
        </w:tc>
        <w:tc>
          <w:tcPr>
            <w:tcW w:w="1340" w:type="dxa"/>
          </w:tcPr>
          <w:p w14:paraId="29E91FF7" w14:textId="77777777" w:rsidR="0021101C" w:rsidRPr="008E3492" w:rsidRDefault="0021101C" w:rsidP="006606BE">
            <w:pPr>
              <w:pStyle w:val="TableParagraph"/>
              <w:spacing w:before="54"/>
              <w:jc w:val="center"/>
              <w:rPr>
                <w:bCs/>
                <w:sz w:val="24"/>
                <w:szCs w:val="24"/>
                <w:lang w:val="es-ES_tradnl"/>
              </w:rPr>
            </w:pPr>
            <w:r w:rsidRPr="008E3492">
              <w:rPr>
                <w:bCs/>
                <w:sz w:val="24"/>
                <w:szCs w:val="24"/>
                <w:lang w:val="es-ES_tradnl"/>
              </w:rPr>
              <w:t>Continuidad</w:t>
            </w:r>
          </w:p>
        </w:tc>
        <w:tc>
          <w:tcPr>
            <w:tcW w:w="1340" w:type="dxa"/>
          </w:tcPr>
          <w:p w14:paraId="6F7C1AF3" w14:textId="77777777" w:rsidR="0021101C" w:rsidRPr="008E3492" w:rsidRDefault="0021101C" w:rsidP="006606BE">
            <w:pPr>
              <w:pStyle w:val="TableParagraph"/>
              <w:spacing w:before="54"/>
              <w:jc w:val="center"/>
              <w:rPr>
                <w:bCs/>
                <w:sz w:val="24"/>
                <w:szCs w:val="24"/>
                <w:lang w:val="es-ES_tradnl"/>
              </w:rPr>
            </w:pPr>
            <w:r w:rsidRPr="008E3492">
              <w:rPr>
                <w:bCs/>
                <w:sz w:val="24"/>
                <w:szCs w:val="24"/>
                <w:lang w:val="es-ES_tradnl"/>
              </w:rPr>
              <w:t>48.2</w:t>
            </w:r>
          </w:p>
        </w:tc>
      </w:tr>
      <w:tr w:rsidR="0021101C" w:rsidRPr="008E3492" w14:paraId="24CF624A" w14:textId="77777777" w:rsidTr="008E3492">
        <w:trPr>
          <w:trHeight w:val="283"/>
          <w:jc w:val="center"/>
        </w:trPr>
        <w:tc>
          <w:tcPr>
            <w:tcW w:w="575" w:type="dxa"/>
            <w:vAlign w:val="center"/>
          </w:tcPr>
          <w:p w14:paraId="5AA2E3C8" w14:textId="77777777" w:rsidR="0021101C" w:rsidRPr="008E3492" w:rsidRDefault="0021101C" w:rsidP="006606BE">
            <w:pPr>
              <w:pStyle w:val="TableParagraph"/>
              <w:jc w:val="center"/>
              <w:rPr>
                <w:bCs/>
                <w:sz w:val="24"/>
                <w:szCs w:val="24"/>
                <w:lang w:val="es-ES_tradnl"/>
              </w:rPr>
            </w:pPr>
            <w:r w:rsidRPr="008E3492">
              <w:rPr>
                <w:bCs/>
                <w:sz w:val="24"/>
                <w:szCs w:val="24"/>
                <w:lang w:val="es-ES_tradnl"/>
              </w:rPr>
              <w:t>2</w:t>
            </w:r>
          </w:p>
        </w:tc>
        <w:tc>
          <w:tcPr>
            <w:tcW w:w="7578" w:type="dxa"/>
            <w:vAlign w:val="center"/>
          </w:tcPr>
          <w:p w14:paraId="36094F1E" w14:textId="77777777" w:rsidR="0021101C" w:rsidRPr="008E3492" w:rsidRDefault="0021101C" w:rsidP="006606BE">
            <w:pPr>
              <w:pStyle w:val="TableParagraph"/>
              <w:spacing w:before="54"/>
              <w:rPr>
                <w:bCs/>
                <w:sz w:val="24"/>
                <w:szCs w:val="24"/>
                <w:lang w:val="es-ES_tradnl"/>
              </w:rPr>
            </w:pPr>
            <w:r w:rsidRPr="008E3492">
              <w:rPr>
                <w:bCs/>
                <w:sz w:val="24"/>
                <w:szCs w:val="24"/>
                <w:lang w:val="es-ES_tradnl"/>
              </w:rPr>
              <w:t>Realmente</w:t>
            </w:r>
            <w:r w:rsidRPr="008E3492">
              <w:rPr>
                <w:bCs/>
                <w:spacing w:val="-4"/>
                <w:sz w:val="24"/>
                <w:szCs w:val="24"/>
                <w:lang w:val="es-ES_tradnl"/>
              </w:rPr>
              <w:t xml:space="preserve"> </w:t>
            </w:r>
            <w:r w:rsidRPr="008E3492">
              <w:rPr>
                <w:bCs/>
                <w:sz w:val="24"/>
                <w:szCs w:val="24"/>
                <w:lang w:val="es-ES_tradnl"/>
              </w:rPr>
              <w:t>siento</w:t>
            </w:r>
            <w:r w:rsidRPr="008E3492">
              <w:rPr>
                <w:bCs/>
                <w:spacing w:val="-5"/>
                <w:sz w:val="24"/>
                <w:szCs w:val="24"/>
                <w:lang w:val="es-ES_tradnl"/>
              </w:rPr>
              <w:t xml:space="preserve"> </w:t>
            </w:r>
            <w:r w:rsidRPr="008E3492">
              <w:rPr>
                <w:bCs/>
                <w:sz w:val="24"/>
                <w:szCs w:val="24"/>
                <w:lang w:val="es-ES_tradnl"/>
              </w:rPr>
              <w:t>como</w:t>
            </w:r>
            <w:r w:rsidRPr="008E3492">
              <w:rPr>
                <w:bCs/>
                <w:spacing w:val="-3"/>
                <w:sz w:val="24"/>
                <w:szCs w:val="24"/>
                <w:lang w:val="es-ES_tradnl"/>
              </w:rPr>
              <w:t xml:space="preserve"> </w:t>
            </w:r>
            <w:r w:rsidRPr="008E3492">
              <w:rPr>
                <w:bCs/>
                <w:sz w:val="24"/>
                <w:szCs w:val="24"/>
                <w:lang w:val="es-ES_tradnl"/>
              </w:rPr>
              <w:t>si</w:t>
            </w:r>
            <w:r w:rsidRPr="008E3492">
              <w:rPr>
                <w:bCs/>
                <w:spacing w:val="-2"/>
                <w:sz w:val="24"/>
                <w:szCs w:val="24"/>
                <w:lang w:val="es-ES_tradnl"/>
              </w:rPr>
              <w:t xml:space="preserve"> </w:t>
            </w:r>
            <w:r w:rsidRPr="008E3492">
              <w:rPr>
                <w:bCs/>
                <w:sz w:val="24"/>
                <w:szCs w:val="24"/>
                <w:lang w:val="es-ES_tradnl"/>
              </w:rPr>
              <w:t>los</w:t>
            </w:r>
            <w:r w:rsidRPr="008E3492">
              <w:rPr>
                <w:bCs/>
                <w:spacing w:val="-4"/>
                <w:sz w:val="24"/>
                <w:szCs w:val="24"/>
                <w:lang w:val="es-ES_tradnl"/>
              </w:rPr>
              <w:t xml:space="preserve"> </w:t>
            </w:r>
            <w:r w:rsidRPr="008E3492">
              <w:rPr>
                <w:bCs/>
                <w:sz w:val="24"/>
                <w:szCs w:val="24"/>
                <w:lang w:val="es-ES_tradnl"/>
              </w:rPr>
              <w:t>problemas</w:t>
            </w:r>
            <w:r w:rsidRPr="008E3492">
              <w:rPr>
                <w:bCs/>
                <w:spacing w:val="-2"/>
                <w:sz w:val="24"/>
                <w:szCs w:val="24"/>
                <w:lang w:val="es-ES_tradnl"/>
              </w:rPr>
              <w:t xml:space="preserve"> </w:t>
            </w:r>
            <w:r w:rsidRPr="008E3492">
              <w:rPr>
                <w:bCs/>
                <w:sz w:val="24"/>
                <w:szCs w:val="24"/>
                <w:lang w:val="es-ES_tradnl"/>
              </w:rPr>
              <w:t>de</w:t>
            </w:r>
            <w:r w:rsidRPr="008E3492">
              <w:rPr>
                <w:bCs/>
                <w:spacing w:val="-4"/>
                <w:sz w:val="24"/>
                <w:szCs w:val="24"/>
                <w:lang w:val="es-ES_tradnl"/>
              </w:rPr>
              <w:t xml:space="preserve"> </w:t>
            </w:r>
            <w:r w:rsidRPr="008E3492">
              <w:rPr>
                <w:bCs/>
                <w:sz w:val="24"/>
                <w:szCs w:val="24"/>
                <w:lang w:val="es-ES_tradnl"/>
              </w:rPr>
              <w:t>esta</w:t>
            </w:r>
            <w:r w:rsidRPr="008E3492">
              <w:rPr>
                <w:bCs/>
                <w:spacing w:val="-1"/>
                <w:sz w:val="24"/>
                <w:szCs w:val="24"/>
                <w:lang w:val="es-ES_tradnl"/>
              </w:rPr>
              <w:t xml:space="preserve"> </w:t>
            </w:r>
            <w:r w:rsidRPr="008E3492">
              <w:rPr>
                <w:bCs/>
                <w:sz w:val="24"/>
                <w:szCs w:val="24"/>
                <w:lang w:val="es-ES_tradnl"/>
              </w:rPr>
              <w:t>institución fueran</w:t>
            </w:r>
            <w:r w:rsidRPr="008E3492">
              <w:rPr>
                <w:bCs/>
                <w:spacing w:val="-1"/>
                <w:sz w:val="24"/>
                <w:szCs w:val="24"/>
                <w:lang w:val="es-ES_tradnl"/>
              </w:rPr>
              <w:t xml:space="preserve"> </w:t>
            </w:r>
            <w:r w:rsidRPr="008E3492">
              <w:rPr>
                <w:bCs/>
                <w:sz w:val="24"/>
                <w:szCs w:val="24"/>
                <w:lang w:val="es-ES_tradnl"/>
              </w:rPr>
              <w:t>mis</w:t>
            </w:r>
            <w:r w:rsidRPr="008E3492">
              <w:rPr>
                <w:bCs/>
                <w:spacing w:val="-4"/>
                <w:sz w:val="24"/>
                <w:szCs w:val="24"/>
                <w:lang w:val="es-ES_tradnl"/>
              </w:rPr>
              <w:t xml:space="preserve"> </w:t>
            </w:r>
            <w:r w:rsidRPr="008E3492">
              <w:rPr>
                <w:bCs/>
                <w:sz w:val="24"/>
                <w:szCs w:val="24"/>
                <w:lang w:val="es-ES_tradnl"/>
              </w:rPr>
              <w:t>propios</w:t>
            </w:r>
            <w:r w:rsidRPr="008E3492">
              <w:rPr>
                <w:bCs/>
                <w:spacing w:val="-4"/>
                <w:sz w:val="24"/>
                <w:szCs w:val="24"/>
                <w:lang w:val="es-ES_tradnl"/>
              </w:rPr>
              <w:t xml:space="preserve"> </w:t>
            </w:r>
            <w:r w:rsidRPr="008E3492">
              <w:rPr>
                <w:bCs/>
                <w:sz w:val="24"/>
                <w:szCs w:val="24"/>
                <w:lang w:val="es-ES_tradnl"/>
              </w:rPr>
              <w:t>problemas.</w:t>
            </w:r>
          </w:p>
        </w:tc>
        <w:tc>
          <w:tcPr>
            <w:tcW w:w="1340" w:type="dxa"/>
          </w:tcPr>
          <w:p w14:paraId="1E2CF51D" w14:textId="77777777" w:rsidR="0021101C" w:rsidRPr="008E3492" w:rsidRDefault="0021101C" w:rsidP="006606BE">
            <w:pPr>
              <w:pStyle w:val="TableParagraph"/>
              <w:spacing w:before="54"/>
              <w:jc w:val="center"/>
              <w:rPr>
                <w:bCs/>
                <w:sz w:val="24"/>
                <w:szCs w:val="24"/>
                <w:lang w:val="es-ES_tradnl"/>
              </w:rPr>
            </w:pPr>
            <w:r w:rsidRPr="008E3492">
              <w:rPr>
                <w:bCs/>
                <w:sz w:val="24"/>
                <w:szCs w:val="24"/>
                <w:lang w:val="es-ES_tradnl"/>
              </w:rPr>
              <w:t>Normativo</w:t>
            </w:r>
          </w:p>
        </w:tc>
        <w:tc>
          <w:tcPr>
            <w:tcW w:w="1340" w:type="dxa"/>
          </w:tcPr>
          <w:p w14:paraId="3DC40A64" w14:textId="77777777" w:rsidR="0021101C" w:rsidRPr="008E3492" w:rsidRDefault="0021101C" w:rsidP="006606BE">
            <w:pPr>
              <w:pStyle w:val="TableParagraph"/>
              <w:spacing w:before="54"/>
              <w:jc w:val="center"/>
              <w:rPr>
                <w:bCs/>
                <w:sz w:val="24"/>
                <w:szCs w:val="24"/>
                <w:lang w:val="es-ES_tradnl"/>
              </w:rPr>
            </w:pPr>
            <w:r w:rsidRPr="008E3492">
              <w:rPr>
                <w:bCs/>
                <w:sz w:val="24"/>
                <w:szCs w:val="24"/>
                <w:lang w:val="es-ES_tradnl"/>
              </w:rPr>
              <w:t>71.0</w:t>
            </w:r>
          </w:p>
        </w:tc>
      </w:tr>
      <w:tr w:rsidR="0021101C" w:rsidRPr="008E3492" w14:paraId="51437835" w14:textId="77777777" w:rsidTr="008E3492">
        <w:trPr>
          <w:trHeight w:val="283"/>
          <w:jc w:val="center"/>
        </w:trPr>
        <w:tc>
          <w:tcPr>
            <w:tcW w:w="575" w:type="dxa"/>
            <w:vAlign w:val="center"/>
          </w:tcPr>
          <w:p w14:paraId="42FA810E" w14:textId="77777777" w:rsidR="0021101C" w:rsidRPr="008E3492" w:rsidRDefault="0021101C" w:rsidP="006606BE">
            <w:pPr>
              <w:pStyle w:val="TableParagraph"/>
              <w:jc w:val="center"/>
              <w:rPr>
                <w:bCs/>
                <w:sz w:val="24"/>
                <w:szCs w:val="24"/>
                <w:lang w:val="es-ES_tradnl"/>
              </w:rPr>
            </w:pPr>
            <w:r w:rsidRPr="008E3492">
              <w:rPr>
                <w:bCs/>
                <w:sz w:val="24"/>
                <w:szCs w:val="24"/>
                <w:lang w:val="es-ES_tradnl"/>
              </w:rPr>
              <w:t>5</w:t>
            </w:r>
          </w:p>
        </w:tc>
        <w:tc>
          <w:tcPr>
            <w:tcW w:w="7578" w:type="dxa"/>
            <w:vAlign w:val="center"/>
          </w:tcPr>
          <w:p w14:paraId="1F35DD90" w14:textId="77777777" w:rsidR="0021101C" w:rsidRPr="008E3492" w:rsidRDefault="0021101C" w:rsidP="006606BE">
            <w:pPr>
              <w:pStyle w:val="TableParagraph"/>
              <w:spacing w:before="93"/>
              <w:rPr>
                <w:bCs/>
                <w:sz w:val="24"/>
                <w:szCs w:val="24"/>
                <w:lang w:val="es-ES_tradnl"/>
              </w:rPr>
            </w:pPr>
            <w:r w:rsidRPr="008E3492">
              <w:rPr>
                <w:bCs/>
                <w:sz w:val="24"/>
                <w:szCs w:val="24"/>
                <w:lang w:val="es-ES_tradnl"/>
              </w:rPr>
              <w:t>Estoy orgulloso(a) de trabajar en esta institución.</w:t>
            </w:r>
          </w:p>
        </w:tc>
        <w:tc>
          <w:tcPr>
            <w:tcW w:w="1340" w:type="dxa"/>
          </w:tcPr>
          <w:p w14:paraId="7081B13B" w14:textId="77777777" w:rsidR="0021101C" w:rsidRPr="008E3492" w:rsidRDefault="0021101C" w:rsidP="006606BE">
            <w:pPr>
              <w:pStyle w:val="TableParagraph"/>
              <w:spacing w:before="93"/>
              <w:jc w:val="center"/>
              <w:rPr>
                <w:bCs/>
                <w:sz w:val="24"/>
                <w:szCs w:val="24"/>
                <w:lang w:val="es-ES_tradnl"/>
              </w:rPr>
            </w:pPr>
            <w:r w:rsidRPr="008E3492">
              <w:rPr>
                <w:bCs/>
                <w:sz w:val="24"/>
                <w:szCs w:val="24"/>
                <w:lang w:val="es-ES_tradnl"/>
              </w:rPr>
              <w:t>Normativo</w:t>
            </w:r>
          </w:p>
        </w:tc>
        <w:tc>
          <w:tcPr>
            <w:tcW w:w="1340" w:type="dxa"/>
          </w:tcPr>
          <w:p w14:paraId="3A790F0F" w14:textId="77777777" w:rsidR="0021101C" w:rsidRPr="008E3492" w:rsidRDefault="0021101C" w:rsidP="006606BE">
            <w:pPr>
              <w:pStyle w:val="TableParagraph"/>
              <w:spacing w:before="93"/>
              <w:jc w:val="center"/>
              <w:rPr>
                <w:bCs/>
                <w:sz w:val="24"/>
                <w:szCs w:val="24"/>
                <w:lang w:val="es-ES_tradnl"/>
              </w:rPr>
            </w:pPr>
            <w:r w:rsidRPr="008E3492">
              <w:rPr>
                <w:bCs/>
                <w:sz w:val="24"/>
                <w:szCs w:val="24"/>
                <w:lang w:val="es-ES_tradnl"/>
              </w:rPr>
              <w:t>90.6</w:t>
            </w:r>
          </w:p>
        </w:tc>
      </w:tr>
      <w:tr w:rsidR="0021101C" w:rsidRPr="008E3492" w14:paraId="0D292297" w14:textId="77777777" w:rsidTr="008E3492">
        <w:trPr>
          <w:trHeight w:val="283"/>
          <w:jc w:val="center"/>
        </w:trPr>
        <w:tc>
          <w:tcPr>
            <w:tcW w:w="575" w:type="dxa"/>
            <w:vAlign w:val="center"/>
          </w:tcPr>
          <w:p w14:paraId="24676737" w14:textId="77777777" w:rsidR="0021101C" w:rsidRPr="008E3492" w:rsidRDefault="0021101C" w:rsidP="006606BE">
            <w:pPr>
              <w:pStyle w:val="TableParagraph"/>
              <w:jc w:val="center"/>
              <w:rPr>
                <w:bCs/>
                <w:sz w:val="24"/>
                <w:szCs w:val="24"/>
                <w:lang w:val="es-ES_tradnl"/>
              </w:rPr>
            </w:pPr>
            <w:r w:rsidRPr="008E3492">
              <w:rPr>
                <w:bCs/>
                <w:sz w:val="24"/>
                <w:szCs w:val="24"/>
                <w:lang w:val="es-ES_tradnl"/>
              </w:rPr>
              <w:t>6</w:t>
            </w:r>
          </w:p>
        </w:tc>
        <w:tc>
          <w:tcPr>
            <w:tcW w:w="7578" w:type="dxa"/>
            <w:vAlign w:val="center"/>
          </w:tcPr>
          <w:p w14:paraId="2DEF7A47" w14:textId="77777777" w:rsidR="0021101C" w:rsidRPr="008E3492" w:rsidRDefault="0021101C" w:rsidP="006606BE">
            <w:pPr>
              <w:pStyle w:val="TableParagraph"/>
              <w:spacing w:before="93"/>
              <w:rPr>
                <w:bCs/>
                <w:sz w:val="24"/>
                <w:szCs w:val="24"/>
                <w:lang w:val="es-ES_tradnl"/>
              </w:rPr>
            </w:pPr>
            <w:r w:rsidRPr="008E3492">
              <w:rPr>
                <w:bCs/>
                <w:sz w:val="24"/>
                <w:szCs w:val="24"/>
                <w:lang w:val="es-ES_tradnl"/>
              </w:rPr>
              <w:t xml:space="preserve">Actualmente trabajo en esta institución más por gusto que por necesidad. </w:t>
            </w:r>
          </w:p>
        </w:tc>
        <w:tc>
          <w:tcPr>
            <w:tcW w:w="1340" w:type="dxa"/>
          </w:tcPr>
          <w:p w14:paraId="5732D2B4" w14:textId="77777777" w:rsidR="0021101C" w:rsidRPr="008E3492" w:rsidRDefault="0021101C" w:rsidP="006606BE">
            <w:pPr>
              <w:pStyle w:val="TableParagraph"/>
              <w:spacing w:before="93"/>
              <w:jc w:val="center"/>
              <w:rPr>
                <w:bCs/>
                <w:sz w:val="24"/>
                <w:szCs w:val="24"/>
                <w:lang w:val="es-ES_tradnl"/>
              </w:rPr>
            </w:pPr>
            <w:r w:rsidRPr="008E3492">
              <w:rPr>
                <w:bCs/>
                <w:sz w:val="24"/>
                <w:szCs w:val="24"/>
                <w:lang w:val="es-ES_tradnl"/>
              </w:rPr>
              <w:t>Normativo</w:t>
            </w:r>
          </w:p>
        </w:tc>
        <w:tc>
          <w:tcPr>
            <w:tcW w:w="1340" w:type="dxa"/>
          </w:tcPr>
          <w:p w14:paraId="53CA2638" w14:textId="77777777" w:rsidR="0021101C" w:rsidRPr="008E3492" w:rsidRDefault="0021101C" w:rsidP="006606BE">
            <w:pPr>
              <w:pStyle w:val="TableParagraph"/>
              <w:spacing w:before="93"/>
              <w:jc w:val="center"/>
              <w:rPr>
                <w:bCs/>
                <w:sz w:val="24"/>
                <w:szCs w:val="24"/>
                <w:lang w:val="es-ES_tradnl"/>
              </w:rPr>
            </w:pPr>
            <w:r w:rsidRPr="008E3492">
              <w:rPr>
                <w:bCs/>
                <w:sz w:val="24"/>
                <w:szCs w:val="24"/>
                <w:lang w:val="es-ES_tradnl"/>
              </w:rPr>
              <w:t>72.3</w:t>
            </w:r>
          </w:p>
        </w:tc>
      </w:tr>
      <w:tr w:rsidR="0021101C" w:rsidRPr="008E3492" w14:paraId="77B0E58A" w14:textId="77777777" w:rsidTr="008E3492">
        <w:trPr>
          <w:trHeight w:val="283"/>
          <w:jc w:val="center"/>
        </w:trPr>
        <w:tc>
          <w:tcPr>
            <w:tcW w:w="575" w:type="dxa"/>
            <w:vAlign w:val="center"/>
          </w:tcPr>
          <w:p w14:paraId="7E20B213" w14:textId="77777777" w:rsidR="0021101C" w:rsidRPr="008E3492" w:rsidRDefault="0021101C" w:rsidP="006606BE">
            <w:pPr>
              <w:pStyle w:val="TableParagraph"/>
              <w:jc w:val="center"/>
              <w:rPr>
                <w:bCs/>
                <w:sz w:val="24"/>
                <w:szCs w:val="24"/>
                <w:lang w:val="es-ES_tradnl"/>
              </w:rPr>
            </w:pPr>
            <w:r w:rsidRPr="008E3492">
              <w:rPr>
                <w:bCs/>
                <w:sz w:val="24"/>
                <w:szCs w:val="24"/>
                <w:lang w:val="es-ES_tradnl"/>
              </w:rPr>
              <w:t>9</w:t>
            </w:r>
          </w:p>
        </w:tc>
        <w:tc>
          <w:tcPr>
            <w:tcW w:w="7578" w:type="dxa"/>
            <w:vAlign w:val="center"/>
          </w:tcPr>
          <w:p w14:paraId="475C7E16" w14:textId="77777777" w:rsidR="0021101C" w:rsidRPr="008E3492" w:rsidRDefault="0021101C" w:rsidP="006606BE">
            <w:pPr>
              <w:pStyle w:val="TableParagraph"/>
              <w:spacing w:before="93"/>
              <w:rPr>
                <w:bCs/>
                <w:sz w:val="24"/>
                <w:szCs w:val="24"/>
                <w:lang w:val="es-ES_tradnl"/>
              </w:rPr>
            </w:pPr>
            <w:r w:rsidRPr="008E3492">
              <w:rPr>
                <w:bCs/>
                <w:sz w:val="24"/>
                <w:szCs w:val="24"/>
                <w:lang w:val="es-ES_tradnl"/>
              </w:rPr>
              <w:t>Continúo trabajando en esta institución porque me siento en deuda con ella por todo lo que me ha dado.</w:t>
            </w:r>
          </w:p>
        </w:tc>
        <w:tc>
          <w:tcPr>
            <w:tcW w:w="1340" w:type="dxa"/>
          </w:tcPr>
          <w:p w14:paraId="425DDD25" w14:textId="77777777" w:rsidR="0021101C" w:rsidRPr="008E3492" w:rsidRDefault="0021101C" w:rsidP="006606BE">
            <w:pPr>
              <w:pStyle w:val="TableParagraph"/>
              <w:spacing w:before="93"/>
              <w:jc w:val="center"/>
              <w:rPr>
                <w:bCs/>
                <w:sz w:val="24"/>
                <w:szCs w:val="24"/>
                <w:lang w:val="es-ES_tradnl"/>
              </w:rPr>
            </w:pPr>
            <w:r w:rsidRPr="008E3492">
              <w:rPr>
                <w:bCs/>
                <w:sz w:val="24"/>
                <w:szCs w:val="24"/>
                <w:lang w:val="es-ES_tradnl"/>
              </w:rPr>
              <w:t>Normativo</w:t>
            </w:r>
          </w:p>
        </w:tc>
        <w:tc>
          <w:tcPr>
            <w:tcW w:w="1340" w:type="dxa"/>
          </w:tcPr>
          <w:p w14:paraId="25F9B567" w14:textId="77777777" w:rsidR="0021101C" w:rsidRPr="008E3492" w:rsidRDefault="0021101C" w:rsidP="006606BE">
            <w:pPr>
              <w:pStyle w:val="TableParagraph"/>
              <w:spacing w:before="93"/>
              <w:jc w:val="center"/>
              <w:rPr>
                <w:bCs/>
                <w:sz w:val="24"/>
                <w:szCs w:val="24"/>
                <w:lang w:val="es-ES_tradnl"/>
              </w:rPr>
            </w:pPr>
            <w:r w:rsidRPr="008E3492">
              <w:rPr>
                <w:bCs/>
                <w:sz w:val="24"/>
                <w:szCs w:val="24"/>
                <w:lang w:val="es-ES_tradnl"/>
              </w:rPr>
              <w:t>64.8</w:t>
            </w:r>
          </w:p>
        </w:tc>
      </w:tr>
      <w:tr w:rsidR="0021101C" w:rsidRPr="008E3492" w14:paraId="56EADBF3" w14:textId="77777777" w:rsidTr="008E3492">
        <w:trPr>
          <w:trHeight w:val="283"/>
          <w:jc w:val="center"/>
        </w:trPr>
        <w:tc>
          <w:tcPr>
            <w:tcW w:w="575" w:type="dxa"/>
            <w:vAlign w:val="center"/>
          </w:tcPr>
          <w:p w14:paraId="5862D704" w14:textId="77777777" w:rsidR="0021101C" w:rsidRPr="008E3492" w:rsidRDefault="0021101C" w:rsidP="006606BE">
            <w:pPr>
              <w:pStyle w:val="TableParagraph"/>
              <w:jc w:val="center"/>
              <w:rPr>
                <w:bCs/>
                <w:sz w:val="24"/>
                <w:szCs w:val="24"/>
                <w:lang w:val="es-ES_tradnl"/>
              </w:rPr>
            </w:pPr>
            <w:r w:rsidRPr="008E3492">
              <w:rPr>
                <w:bCs/>
                <w:sz w:val="24"/>
                <w:szCs w:val="24"/>
                <w:lang w:val="es-ES_tradnl"/>
              </w:rPr>
              <w:t>14</w:t>
            </w:r>
          </w:p>
        </w:tc>
        <w:tc>
          <w:tcPr>
            <w:tcW w:w="7578" w:type="dxa"/>
            <w:vAlign w:val="center"/>
          </w:tcPr>
          <w:p w14:paraId="62DFA644" w14:textId="77777777" w:rsidR="0021101C" w:rsidRPr="008E3492" w:rsidRDefault="0021101C" w:rsidP="006606BE">
            <w:pPr>
              <w:pStyle w:val="TableParagraph"/>
              <w:spacing w:before="93"/>
              <w:rPr>
                <w:bCs/>
                <w:sz w:val="24"/>
                <w:szCs w:val="24"/>
                <w:lang w:val="es-ES_tradnl"/>
              </w:rPr>
            </w:pPr>
            <w:r w:rsidRPr="008E3492">
              <w:rPr>
                <w:bCs/>
                <w:sz w:val="24"/>
                <w:szCs w:val="24"/>
                <w:lang w:val="es-ES_tradnl"/>
              </w:rPr>
              <w:t>Una de las razones principales para seguir trabajando en esta institución es porque otra organización no podría igualar el sueldo y prestaciones que tengo aquí.</w:t>
            </w:r>
          </w:p>
        </w:tc>
        <w:tc>
          <w:tcPr>
            <w:tcW w:w="1340" w:type="dxa"/>
          </w:tcPr>
          <w:p w14:paraId="38FA7B89" w14:textId="77777777" w:rsidR="0021101C" w:rsidRPr="008E3492" w:rsidRDefault="0021101C" w:rsidP="006606BE">
            <w:pPr>
              <w:pStyle w:val="TableParagraph"/>
              <w:spacing w:before="93"/>
              <w:jc w:val="center"/>
              <w:rPr>
                <w:bCs/>
                <w:sz w:val="24"/>
                <w:szCs w:val="24"/>
                <w:lang w:val="es-ES_tradnl"/>
              </w:rPr>
            </w:pPr>
            <w:r w:rsidRPr="008E3492">
              <w:rPr>
                <w:bCs/>
                <w:sz w:val="24"/>
                <w:szCs w:val="24"/>
                <w:lang w:val="es-ES_tradnl"/>
              </w:rPr>
              <w:t>Normativo</w:t>
            </w:r>
          </w:p>
        </w:tc>
        <w:tc>
          <w:tcPr>
            <w:tcW w:w="1340" w:type="dxa"/>
          </w:tcPr>
          <w:p w14:paraId="7C6201C5" w14:textId="77777777" w:rsidR="0021101C" w:rsidRPr="008E3492" w:rsidRDefault="0021101C" w:rsidP="006606BE">
            <w:pPr>
              <w:pStyle w:val="TableParagraph"/>
              <w:spacing w:before="93"/>
              <w:jc w:val="center"/>
              <w:rPr>
                <w:bCs/>
                <w:sz w:val="24"/>
                <w:szCs w:val="24"/>
                <w:lang w:val="es-ES_tradnl"/>
              </w:rPr>
            </w:pPr>
            <w:r w:rsidRPr="008E3492">
              <w:rPr>
                <w:bCs/>
                <w:sz w:val="24"/>
                <w:szCs w:val="24"/>
                <w:lang w:val="es-ES_tradnl"/>
              </w:rPr>
              <w:t>45.4</w:t>
            </w:r>
          </w:p>
        </w:tc>
      </w:tr>
      <w:tr w:rsidR="0021101C" w:rsidRPr="008E3492" w14:paraId="3DE4C8E6" w14:textId="77777777" w:rsidTr="008E3492">
        <w:trPr>
          <w:trHeight w:val="283"/>
          <w:jc w:val="center"/>
        </w:trPr>
        <w:tc>
          <w:tcPr>
            <w:tcW w:w="575" w:type="dxa"/>
            <w:vAlign w:val="center"/>
          </w:tcPr>
          <w:p w14:paraId="0B04DD03" w14:textId="77777777" w:rsidR="0021101C" w:rsidRPr="008E3492" w:rsidRDefault="0021101C" w:rsidP="006606BE">
            <w:pPr>
              <w:pStyle w:val="TableParagraph"/>
              <w:jc w:val="center"/>
              <w:rPr>
                <w:bCs/>
                <w:sz w:val="24"/>
                <w:szCs w:val="24"/>
                <w:lang w:val="es-ES_tradnl"/>
              </w:rPr>
            </w:pPr>
            <w:r w:rsidRPr="008E3492">
              <w:rPr>
                <w:bCs/>
                <w:sz w:val="24"/>
                <w:szCs w:val="24"/>
                <w:lang w:val="es-ES_tradnl"/>
              </w:rPr>
              <w:t>18</w:t>
            </w:r>
          </w:p>
        </w:tc>
        <w:tc>
          <w:tcPr>
            <w:tcW w:w="7578" w:type="dxa"/>
            <w:vAlign w:val="center"/>
          </w:tcPr>
          <w:p w14:paraId="549F6680" w14:textId="77777777" w:rsidR="0021101C" w:rsidRPr="008E3492" w:rsidRDefault="0021101C" w:rsidP="006606BE">
            <w:pPr>
              <w:pStyle w:val="TableParagraph"/>
              <w:rPr>
                <w:bCs/>
                <w:sz w:val="24"/>
                <w:szCs w:val="24"/>
                <w:lang w:val="es-ES_tradnl"/>
              </w:rPr>
            </w:pPr>
            <w:r w:rsidRPr="008E3492">
              <w:rPr>
                <w:bCs/>
                <w:sz w:val="24"/>
                <w:szCs w:val="24"/>
                <w:lang w:val="es-ES_tradnl"/>
              </w:rPr>
              <w:t>Ahora mismo, sería muy duro para mi dejar la institución, incluso si quisiera hacerlo.</w:t>
            </w:r>
          </w:p>
        </w:tc>
        <w:tc>
          <w:tcPr>
            <w:tcW w:w="1340" w:type="dxa"/>
          </w:tcPr>
          <w:p w14:paraId="022C0F00" w14:textId="77777777" w:rsidR="0021101C" w:rsidRPr="008E3492" w:rsidRDefault="0021101C" w:rsidP="006606BE">
            <w:pPr>
              <w:pStyle w:val="TableParagraph"/>
              <w:jc w:val="center"/>
              <w:rPr>
                <w:bCs/>
                <w:sz w:val="24"/>
                <w:szCs w:val="24"/>
                <w:lang w:val="es-ES_tradnl"/>
              </w:rPr>
            </w:pPr>
            <w:r w:rsidRPr="008E3492">
              <w:rPr>
                <w:bCs/>
                <w:sz w:val="24"/>
                <w:szCs w:val="24"/>
                <w:lang w:val="es-ES_tradnl"/>
              </w:rPr>
              <w:t>Normativo</w:t>
            </w:r>
          </w:p>
        </w:tc>
        <w:tc>
          <w:tcPr>
            <w:tcW w:w="1340" w:type="dxa"/>
          </w:tcPr>
          <w:p w14:paraId="6F4825F3" w14:textId="77777777" w:rsidR="0021101C" w:rsidRPr="008E3492" w:rsidRDefault="0021101C" w:rsidP="006606BE">
            <w:pPr>
              <w:pStyle w:val="TableParagraph"/>
              <w:jc w:val="center"/>
              <w:rPr>
                <w:bCs/>
                <w:sz w:val="24"/>
                <w:szCs w:val="24"/>
                <w:lang w:val="es-ES_tradnl"/>
              </w:rPr>
            </w:pPr>
            <w:r w:rsidRPr="008E3492">
              <w:rPr>
                <w:bCs/>
                <w:sz w:val="24"/>
                <w:szCs w:val="24"/>
                <w:lang w:val="es-ES_tradnl"/>
              </w:rPr>
              <w:t>62.3</w:t>
            </w:r>
          </w:p>
        </w:tc>
      </w:tr>
    </w:tbl>
    <w:p w14:paraId="0CFC066F" w14:textId="77777777" w:rsidR="0021101C" w:rsidRPr="008E3492" w:rsidRDefault="0021101C" w:rsidP="008E3492">
      <w:pPr>
        <w:spacing w:after="0" w:line="360" w:lineRule="auto"/>
        <w:jc w:val="center"/>
        <w:rPr>
          <w:rFonts w:ascii="Times New Roman" w:eastAsia="Calibri" w:hAnsi="Times New Roman" w:cs="Times New Roman"/>
          <w:sz w:val="24"/>
          <w:szCs w:val="24"/>
          <w:lang w:val="es-ES_tradnl" w:eastAsia="es-ES_tradnl"/>
        </w:rPr>
      </w:pPr>
      <w:r w:rsidRPr="008E3492">
        <w:rPr>
          <w:rFonts w:ascii="Times New Roman" w:eastAsia="Calibri" w:hAnsi="Times New Roman" w:cs="Times New Roman"/>
          <w:sz w:val="24"/>
          <w:szCs w:val="24"/>
          <w:lang w:val="es-ES_tradnl" w:eastAsia="es-ES_tradnl"/>
        </w:rPr>
        <w:t>Fuente: Elaboración propia</w:t>
      </w:r>
    </w:p>
    <w:p w14:paraId="3B8F92DC" w14:textId="77777777" w:rsidR="0021101C" w:rsidRDefault="0021101C" w:rsidP="008E3492">
      <w:pPr>
        <w:spacing w:after="0" w:line="360" w:lineRule="auto"/>
        <w:jc w:val="both"/>
        <w:rPr>
          <w:rFonts w:ascii="Times New Roman" w:hAnsi="Times New Roman" w:cs="Times New Roman"/>
          <w:b/>
          <w:bCs/>
          <w:sz w:val="28"/>
          <w:szCs w:val="28"/>
          <w:lang w:val="es-ES_tradnl"/>
        </w:rPr>
      </w:pPr>
    </w:p>
    <w:p w14:paraId="0E01E727" w14:textId="77777777" w:rsidR="0021101C" w:rsidRDefault="0021101C" w:rsidP="008E3492">
      <w:pPr>
        <w:spacing w:after="0" w:line="360" w:lineRule="auto"/>
        <w:jc w:val="center"/>
        <w:rPr>
          <w:rFonts w:ascii="Times New Roman" w:hAnsi="Times New Roman" w:cs="Times New Roman"/>
          <w:b/>
          <w:bCs/>
          <w:sz w:val="28"/>
          <w:szCs w:val="28"/>
          <w:lang w:val="es-ES_tradnl"/>
        </w:rPr>
      </w:pPr>
      <w:r w:rsidRPr="000D6A8A">
        <w:rPr>
          <w:rFonts w:ascii="Times New Roman" w:hAnsi="Times New Roman" w:cs="Times New Roman"/>
          <w:b/>
          <w:bCs/>
          <w:sz w:val="28"/>
          <w:szCs w:val="28"/>
          <w:lang w:val="es-ES_tradnl"/>
        </w:rPr>
        <w:lastRenderedPageBreak/>
        <w:t>Nivel de intensidad general y de cada dimensión de compromiso organizacional</w:t>
      </w:r>
    </w:p>
    <w:p w14:paraId="7A0D85DA" w14:textId="77777777" w:rsidR="0021101C" w:rsidRDefault="0021101C" w:rsidP="008E3492">
      <w:pPr>
        <w:spacing w:after="0" w:line="360" w:lineRule="auto"/>
        <w:ind w:firstLine="708"/>
        <w:jc w:val="both"/>
        <w:rPr>
          <w:rFonts w:ascii="Times New Roman" w:hAnsi="Times New Roman" w:cs="Times New Roman"/>
          <w:sz w:val="24"/>
          <w:szCs w:val="24"/>
          <w:lang w:val="es-ES"/>
        </w:rPr>
      </w:pPr>
      <w:r w:rsidRPr="00963AEE">
        <w:rPr>
          <w:rFonts w:ascii="Times New Roman" w:hAnsi="Times New Roman" w:cs="Times New Roman"/>
          <w:sz w:val="24"/>
          <w:szCs w:val="24"/>
          <w:lang w:val="es-ES"/>
        </w:rPr>
        <w:t xml:space="preserve">En la medición del resultado utilizando el baremo de intensidad, se determinó que el grado general del personal de la </w:t>
      </w:r>
      <w:r>
        <w:rPr>
          <w:rFonts w:ascii="Times New Roman" w:hAnsi="Times New Roman" w:cs="Times New Roman"/>
          <w:sz w:val="24"/>
          <w:szCs w:val="24"/>
          <w:lang w:val="es-ES"/>
        </w:rPr>
        <w:t>u</w:t>
      </w:r>
      <w:r w:rsidRPr="00963AEE">
        <w:rPr>
          <w:rFonts w:ascii="Times New Roman" w:hAnsi="Times New Roman" w:cs="Times New Roman"/>
          <w:sz w:val="24"/>
          <w:szCs w:val="24"/>
          <w:lang w:val="es-ES"/>
        </w:rPr>
        <w:t>niversidad estudiada es de nivel fuerte</w:t>
      </w:r>
      <w:r>
        <w:rPr>
          <w:rFonts w:ascii="Times New Roman" w:hAnsi="Times New Roman" w:cs="Times New Roman"/>
          <w:sz w:val="24"/>
          <w:szCs w:val="24"/>
          <w:lang w:val="es-ES"/>
        </w:rPr>
        <w:t xml:space="preserve"> (</w:t>
      </w:r>
      <w:r w:rsidRPr="00963AEE">
        <w:rPr>
          <w:rFonts w:ascii="Times New Roman" w:hAnsi="Times New Roman" w:cs="Times New Roman"/>
          <w:sz w:val="24"/>
          <w:szCs w:val="24"/>
          <w:lang w:val="es-ES"/>
        </w:rPr>
        <w:t>68.6</w:t>
      </w:r>
      <w:r>
        <w:rPr>
          <w:rFonts w:ascii="Times New Roman" w:hAnsi="Times New Roman" w:cs="Times New Roman"/>
          <w:sz w:val="24"/>
          <w:szCs w:val="24"/>
          <w:lang w:val="es-ES"/>
        </w:rPr>
        <w:t xml:space="preserve"> %)</w:t>
      </w:r>
      <w:r w:rsidRPr="00963AEE">
        <w:rPr>
          <w:rFonts w:ascii="Times New Roman" w:hAnsi="Times New Roman" w:cs="Times New Roman"/>
          <w:sz w:val="24"/>
          <w:szCs w:val="24"/>
          <w:lang w:val="es-ES"/>
        </w:rPr>
        <w:t>. En cuanto al grado por dimensión, se observa que la dimensión afectiva es la más alta, alcanzando un nivel del 72.8</w:t>
      </w:r>
      <w:r>
        <w:rPr>
          <w:rFonts w:ascii="Times New Roman" w:hAnsi="Times New Roman" w:cs="Times New Roman"/>
          <w:sz w:val="24"/>
          <w:szCs w:val="24"/>
          <w:lang w:val="es-ES"/>
        </w:rPr>
        <w:t xml:space="preserve"> %</w:t>
      </w:r>
      <w:r w:rsidRPr="00963AEE">
        <w:rPr>
          <w:rFonts w:ascii="Times New Roman" w:hAnsi="Times New Roman" w:cs="Times New Roman"/>
          <w:sz w:val="24"/>
          <w:szCs w:val="24"/>
          <w:lang w:val="es-ES"/>
        </w:rPr>
        <w:t xml:space="preserve">. Por otro lado, la dimensión de continuidad muestra la intensidad más baja, con </w:t>
      </w:r>
      <w:r>
        <w:rPr>
          <w:rFonts w:ascii="Times New Roman" w:hAnsi="Times New Roman" w:cs="Times New Roman"/>
          <w:sz w:val="24"/>
          <w:szCs w:val="24"/>
          <w:lang w:val="es-ES"/>
        </w:rPr>
        <w:t>el</w:t>
      </w:r>
      <w:r w:rsidRPr="00963AEE">
        <w:rPr>
          <w:rFonts w:ascii="Times New Roman" w:hAnsi="Times New Roman" w:cs="Times New Roman"/>
          <w:sz w:val="24"/>
          <w:szCs w:val="24"/>
          <w:lang w:val="es-ES"/>
        </w:rPr>
        <w:t xml:space="preserve"> 57.7</w:t>
      </w:r>
      <w:r>
        <w:rPr>
          <w:rFonts w:ascii="Times New Roman" w:hAnsi="Times New Roman" w:cs="Times New Roman"/>
          <w:sz w:val="24"/>
          <w:szCs w:val="24"/>
          <w:lang w:val="es-ES"/>
        </w:rPr>
        <w:t xml:space="preserve"> %</w:t>
      </w:r>
      <w:r w:rsidRPr="00963AEE">
        <w:rPr>
          <w:rFonts w:ascii="Times New Roman" w:hAnsi="Times New Roman" w:cs="Times New Roman"/>
          <w:sz w:val="24"/>
          <w:szCs w:val="24"/>
          <w:lang w:val="es-ES"/>
        </w:rPr>
        <w:t>, clasificada como moderada</w:t>
      </w:r>
      <w:r>
        <w:rPr>
          <w:rFonts w:ascii="Times New Roman" w:hAnsi="Times New Roman" w:cs="Times New Roman"/>
          <w:sz w:val="24"/>
          <w:szCs w:val="24"/>
          <w:lang w:val="es-ES"/>
        </w:rPr>
        <w:t xml:space="preserve"> </w:t>
      </w:r>
      <w:r w:rsidRPr="00963AEE">
        <w:rPr>
          <w:rFonts w:ascii="Times New Roman" w:hAnsi="Times New Roman" w:cs="Times New Roman"/>
          <w:sz w:val="24"/>
          <w:szCs w:val="24"/>
          <w:lang w:val="es-ES"/>
        </w:rPr>
        <w:t>(tabla 4).</w:t>
      </w:r>
    </w:p>
    <w:p w14:paraId="73D4EF5B" w14:textId="77777777" w:rsidR="0021101C" w:rsidRDefault="0021101C" w:rsidP="008E3492">
      <w:pPr>
        <w:spacing w:after="0" w:line="360" w:lineRule="auto"/>
        <w:jc w:val="both"/>
        <w:rPr>
          <w:rFonts w:ascii="Times New Roman" w:hAnsi="Times New Roman" w:cs="Times New Roman"/>
          <w:sz w:val="24"/>
          <w:szCs w:val="24"/>
          <w:lang w:val="es-ES"/>
        </w:rPr>
      </w:pPr>
    </w:p>
    <w:p w14:paraId="6772A6E4" w14:textId="3479737D" w:rsidR="0021101C" w:rsidRDefault="0021101C" w:rsidP="00000DFC">
      <w:pPr>
        <w:spacing w:after="0" w:line="240" w:lineRule="auto"/>
        <w:jc w:val="center"/>
        <w:rPr>
          <w:rFonts w:ascii="Times New Roman" w:hAnsi="Times New Roman" w:cs="Times New Roman"/>
          <w:sz w:val="24"/>
          <w:szCs w:val="24"/>
          <w:lang w:val="es-ES"/>
        </w:rPr>
      </w:pPr>
      <w:r w:rsidRPr="008F2D5A">
        <w:rPr>
          <w:rFonts w:ascii="Times New Roman" w:eastAsia="Calibri" w:hAnsi="Times New Roman" w:cs="Times New Roman"/>
          <w:b/>
          <w:bCs/>
          <w:iCs/>
          <w:sz w:val="24"/>
          <w:szCs w:val="24"/>
          <w:lang w:val="es-ES_tradnl" w:eastAsia="es-ES_tradnl"/>
        </w:rPr>
        <w:t xml:space="preserve">Tabla </w:t>
      </w:r>
      <w:r>
        <w:rPr>
          <w:rFonts w:ascii="Times New Roman" w:eastAsia="Calibri" w:hAnsi="Times New Roman" w:cs="Times New Roman"/>
          <w:b/>
          <w:bCs/>
          <w:iCs/>
          <w:sz w:val="24"/>
          <w:szCs w:val="24"/>
          <w:lang w:val="es-ES_tradnl" w:eastAsia="es-ES_tradnl"/>
        </w:rPr>
        <w:t>4</w:t>
      </w:r>
      <w:r w:rsidRPr="008F2D5A">
        <w:rPr>
          <w:rFonts w:ascii="Times New Roman" w:eastAsia="Calibri" w:hAnsi="Times New Roman" w:cs="Times New Roman"/>
          <w:b/>
          <w:bCs/>
          <w:iCs/>
          <w:sz w:val="24"/>
          <w:szCs w:val="24"/>
          <w:lang w:val="es-ES_tradnl" w:eastAsia="es-ES_tradnl"/>
        </w:rPr>
        <w:t xml:space="preserve">. </w:t>
      </w:r>
      <w:r w:rsidRPr="00CB5401">
        <w:rPr>
          <w:rFonts w:ascii="Times New Roman" w:eastAsia="Calibri" w:hAnsi="Times New Roman" w:cs="Times New Roman"/>
          <w:iCs/>
          <w:sz w:val="24"/>
          <w:szCs w:val="24"/>
          <w:lang w:val="es-ES_tradnl" w:eastAsia="es-ES_tradnl"/>
        </w:rPr>
        <w:t>Grado de compromiso organizacional general y por dimensión</w:t>
      </w:r>
    </w:p>
    <w:tbl>
      <w:tblPr>
        <w:tblStyle w:val="Tablaconcuadrcula"/>
        <w:tblpPr w:leftFromText="141" w:rightFromText="141" w:vertAnchor="text" w:horzAnchor="margin" w:tblpXSpec="center" w:tblpY="386"/>
        <w:tblW w:w="6947" w:type="dxa"/>
        <w:tblInd w:w="0" w:type="dxa"/>
        <w:tblLook w:val="04A0" w:firstRow="1" w:lastRow="0" w:firstColumn="1" w:lastColumn="0" w:noHBand="0" w:noVBand="1"/>
      </w:tblPr>
      <w:tblGrid>
        <w:gridCol w:w="3119"/>
        <w:gridCol w:w="1985"/>
        <w:gridCol w:w="1843"/>
      </w:tblGrid>
      <w:tr w:rsidR="0021101C" w:rsidRPr="008E3492" w14:paraId="22C3BFDD" w14:textId="77777777" w:rsidTr="008E3492">
        <w:trPr>
          <w:trHeight w:val="283"/>
        </w:trPr>
        <w:tc>
          <w:tcPr>
            <w:tcW w:w="3119" w:type="dxa"/>
          </w:tcPr>
          <w:p w14:paraId="4AEF7D4E" w14:textId="77777777" w:rsidR="0021101C" w:rsidRPr="008E3492" w:rsidRDefault="0021101C" w:rsidP="006606BE">
            <w:pPr>
              <w:spacing w:line="360" w:lineRule="auto"/>
              <w:jc w:val="center"/>
              <w:rPr>
                <w:rFonts w:ascii="Times New Roman" w:hAnsi="Times New Roman" w:cs="Times New Roman"/>
                <w:sz w:val="24"/>
                <w:szCs w:val="24"/>
                <w:lang w:val="es-ES_tradnl"/>
              </w:rPr>
            </w:pPr>
          </w:p>
        </w:tc>
        <w:tc>
          <w:tcPr>
            <w:tcW w:w="1985" w:type="dxa"/>
            <w:noWrap/>
          </w:tcPr>
          <w:p w14:paraId="60A6EDEE"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Intensidad</w:t>
            </w:r>
          </w:p>
        </w:tc>
        <w:tc>
          <w:tcPr>
            <w:tcW w:w="1843" w:type="dxa"/>
            <w:noWrap/>
          </w:tcPr>
          <w:p w14:paraId="7F02A012"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Porcentaje (%)</w:t>
            </w:r>
          </w:p>
        </w:tc>
      </w:tr>
      <w:tr w:rsidR="0021101C" w:rsidRPr="008E3492" w14:paraId="4FB61D08" w14:textId="77777777" w:rsidTr="008E3492">
        <w:trPr>
          <w:trHeight w:val="283"/>
        </w:trPr>
        <w:tc>
          <w:tcPr>
            <w:tcW w:w="3119" w:type="dxa"/>
            <w:vAlign w:val="center"/>
            <w:hideMark/>
          </w:tcPr>
          <w:p w14:paraId="4AA4355C"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Grado general de compromiso organizacional</w:t>
            </w:r>
          </w:p>
        </w:tc>
        <w:tc>
          <w:tcPr>
            <w:tcW w:w="1985" w:type="dxa"/>
            <w:noWrap/>
            <w:vAlign w:val="center"/>
            <w:hideMark/>
          </w:tcPr>
          <w:p w14:paraId="189FED7B"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Fuerte</w:t>
            </w:r>
          </w:p>
        </w:tc>
        <w:tc>
          <w:tcPr>
            <w:tcW w:w="1843" w:type="dxa"/>
            <w:noWrap/>
            <w:vAlign w:val="center"/>
            <w:hideMark/>
          </w:tcPr>
          <w:p w14:paraId="4A66401B"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68.6</w:t>
            </w:r>
          </w:p>
        </w:tc>
      </w:tr>
    </w:tbl>
    <w:p w14:paraId="188491DA" w14:textId="52B8AAC6" w:rsidR="0021101C" w:rsidRPr="00CB5401" w:rsidRDefault="0021101C" w:rsidP="0042075C">
      <w:pPr>
        <w:spacing w:after="0" w:line="360" w:lineRule="auto"/>
        <w:rPr>
          <w:rFonts w:ascii="Times New Roman" w:eastAsia="Calibri" w:hAnsi="Times New Roman" w:cs="Times New Roman"/>
          <w:iCs/>
          <w:sz w:val="24"/>
          <w:szCs w:val="24"/>
          <w:lang w:val="es-ES_tradnl" w:eastAsia="es-ES_tradnl"/>
        </w:rPr>
      </w:pPr>
    </w:p>
    <w:tbl>
      <w:tblPr>
        <w:tblStyle w:val="Tablaconcuadrcula"/>
        <w:tblW w:w="6947" w:type="dxa"/>
        <w:jc w:val="center"/>
        <w:tblInd w:w="0" w:type="dxa"/>
        <w:tblLook w:val="04A0" w:firstRow="1" w:lastRow="0" w:firstColumn="1" w:lastColumn="0" w:noHBand="0" w:noVBand="1"/>
      </w:tblPr>
      <w:tblGrid>
        <w:gridCol w:w="3119"/>
        <w:gridCol w:w="1985"/>
        <w:gridCol w:w="1843"/>
      </w:tblGrid>
      <w:tr w:rsidR="0021101C" w:rsidRPr="008E3492" w14:paraId="2386A972" w14:textId="77777777" w:rsidTr="008E3492">
        <w:trPr>
          <w:trHeight w:val="283"/>
          <w:jc w:val="center"/>
        </w:trPr>
        <w:tc>
          <w:tcPr>
            <w:tcW w:w="3119" w:type="dxa"/>
          </w:tcPr>
          <w:p w14:paraId="30DC18C9"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Dimensión</w:t>
            </w:r>
          </w:p>
        </w:tc>
        <w:tc>
          <w:tcPr>
            <w:tcW w:w="1985" w:type="dxa"/>
            <w:noWrap/>
          </w:tcPr>
          <w:p w14:paraId="06AFA087"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Intensidad</w:t>
            </w:r>
          </w:p>
        </w:tc>
        <w:tc>
          <w:tcPr>
            <w:tcW w:w="1843" w:type="dxa"/>
            <w:noWrap/>
          </w:tcPr>
          <w:p w14:paraId="1AAE15CA"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rPr>
              <w:t>Porcentaje (%)</w:t>
            </w:r>
          </w:p>
        </w:tc>
      </w:tr>
      <w:tr w:rsidR="0021101C" w:rsidRPr="008E3492" w14:paraId="754E7A71" w14:textId="77777777" w:rsidTr="008E3492">
        <w:trPr>
          <w:trHeight w:val="283"/>
          <w:jc w:val="center"/>
        </w:trPr>
        <w:tc>
          <w:tcPr>
            <w:tcW w:w="3119" w:type="dxa"/>
            <w:hideMark/>
          </w:tcPr>
          <w:p w14:paraId="001F43B3"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eastAsia="es-ES"/>
              </w:rPr>
              <w:t>Afectivo</w:t>
            </w:r>
          </w:p>
        </w:tc>
        <w:tc>
          <w:tcPr>
            <w:tcW w:w="1985" w:type="dxa"/>
            <w:noWrap/>
            <w:hideMark/>
          </w:tcPr>
          <w:p w14:paraId="4A74CFDE"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eastAsia="es-ES"/>
              </w:rPr>
              <w:t>Fuerte</w:t>
            </w:r>
          </w:p>
        </w:tc>
        <w:tc>
          <w:tcPr>
            <w:tcW w:w="1843" w:type="dxa"/>
            <w:noWrap/>
            <w:hideMark/>
          </w:tcPr>
          <w:p w14:paraId="7E574712" w14:textId="77777777" w:rsidR="0021101C" w:rsidRPr="008E3492" w:rsidRDefault="0021101C" w:rsidP="006606BE">
            <w:pPr>
              <w:spacing w:line="360" w:lineRule="auto"/>
              <w:jc w:val="center"/>
              <w:rPr>
                <w:rFonts w:ascii="Times New Roman" w:hAnsi="Times New Roman" w:cs="Times New Roman"/>
                <w:sz w:val="24"/>
                <w:szCs w:val="24"/>
                <w:lang w:val="es-ES_tradnl"/>
              </w:rPr>
            </w:pPr>
            <w:r w:rsidRPr="008E3492">
              <w:rPr>
                <w:rFonts w:ascii="Times New Roman" w:hAnsi="Times New Roman" w:cs="Times New Roman"/>
                <w:sz w:val="24"/>
                <w:szCs w:val="24"/>
                <w:lang w:val="es-ES_tradnl" w:eastAsia="es-ES"/>
              </w:rPr>
              <w:t>72.8</w:t>
            </w:r>
          </w:p>
        </w:tc>
      </w:tr>
      <w:tr w:rsidR="0021101C" w:rsidRPr="008E3492" w14:paraId="2EAE1ED3" w14:textId="77777777" w:rsidTr="008E3492">
        <w:trPr>
          <w:trHeight w:val="283"/>
          <w:jc w:val="center"/>
        </w:trPr>
        <w:tc>
          <w:tcPr>
            <w:tcW w:w="3119" w:type="dxa"/>
          </w:tcPr>
          <w:p w14:paraId="5EBC3976" w14:textId="77777777" w:rsidR="0021101C" w:rsidRPr="008E3492" w:rsidRDefault="0021101C" w:rsidP="006606BE">
            <w:pPr>
              <w:spacing w:line="360" w:lineRule="auto"/>
              <w:jc w:val="center"/>
              <w:rPr>
                <w:rFonts w:ascii="Times New Roman" w:hAnsi="Times New Roman" w:cs="Times New Roman"/>
                <w:sz w:val="24"/>
                <w:szCs w:val="24"/>
                <w:lang w:val="es-ES_tradnl" w:eastAsia="es-ES"/>
              </w:rPr>
            </w:pPr>
            <w:r w:rsidRPr="008E3492">
              <w:rPr>
                <w:rFonts w:ascii="Times New Roman" w:hAnsi="Times New Roman" w:cs="Times New Roman"/>
                <w:sz w:val="24"/>
                <w:szCs w:val="24"/>
                <w:lang w:val="es-ES_tradnl" w:eastAsia="es-ES"/>
              </w:rPr>
              <w:t>Continuidad</w:t>
            </w:r>
          </w:p>
        </w:tc>
        <w:tc>
          <w:tcPr>
            <w:tcW w:w="1985" w:type="dxa"/>
            <w:noWrap/>
          </w:tcPr>
          <w:p w14:paraId="75F539CF" w14:textId="77777777" w:rsidR="0021101C" w:rsidRPr="008E3492" w:rsidRDefault="0021101C" w:rsidP="006606BE">
            <w:pPr>
              <w:spacing w:line="360" w:lineRule="auto"/>
              <w:jc w:val="center"/>
              <w:rPr>
                <w:rFonts w:ascii="Times New Roman" w:hAnsi="Times New Roman" w:cs="Times New Roman"/>
                <w:sz w:val="24"/>
                <w:szCs w:val="24"/>
                <w:lang w:val="es-ES_tradnl" w:eastAsia="es-ES"/>
              </w:rPr>
            </w:pPr>
            <w:r w:rsidRPr="008E3492">
              <w:rPr>
                <w:rFonts w:ascii="Times New Roman" w:hAnsi="Times New Roman" w:cs="Times New Roman"/>
                <w:sz w:val="24"/>
                <w:szCs w:val="24"/>
                <w:lang w:val="es-ES_tradnl" w:eastAsia="es-ES"/>
              </w:rPr>
              <w:t>Moderado</w:t>
            </w:r>
          </w:p>
        </w:tc>
        <w:tc>
          <w:tcPr>
            <w:tcW w:w="1843" w:type="dxa"/>
            <w:noWrap/>
          </w:tcPr>
          <w:p w14:paraId="5BB7A126" w14:textId="77777777" w:rsidR="0021101C" w:rsidRPr="008E3492" w:rsidRDefault="0021101C" w:rsidP="006606BE">
            <w:pPr>
              <w:spacing w:line="360" w:lineRule="auto"/>
              <w:jc w:val="center"/>
              <w:rPr>
                <w:rFonts w:ascii="Times New Roman" w:hAnsi="Times New Roman" w:cs="Times New Roman"/>
                <w:sz w:val="24"/>
                <w:szCs w:val="24"/>
                <w:lang w:val="es-ES_tradnl" w:eastAsia="es-ES"/>
              </w:rPr>
            </w:pPr>
            <w:r w:rsidRPr="008E3492">
              <w:rPr>
                <w:rFonts w:ascii="Times New Roman" w:hAnsi="Times New Roman" w:cs="Times New Roman"/>
                <w:sz w:val="24"/>
                <w:szCs w:val="24"/>
                <w:lang w:val="es-ES_tradnl" w:eastAsia="es-ES"/>
              </w:rPr>
              <w:t>57.7</w:t>
            </w:r>
          </w:p>
        </w:tc>
      </w:tr>
      <w:tr w:rsidR="0021101C" w:rsidRPr="008E3492" w14:paraId="4AFCC5A1" w14:textId="77777777" w:rsidTr="008E3492">
        <w:trPr>
          <w:trHeight w:val="283"/>
          <w:jc w:val="center"/>
        </w:trPr>
        <w:tc>
          <w:tcPr>
            <w:tcW w:w="3119" w:type="dxa"/>
          </w:tcPr>
          <w:p w14:paraId="68E14D55" w14:textId="77777777" w:rsidR="0021101C" w:rsidRPr="008E3492" w:rsidRDefault="0021101C" w:rsidP="006606BE">
            <w:pPr>
              <w:spacing w:line="360" w:lineRule="auto"/>
              <w:jc w:val="center"/>
              <w:rPr>
                <w:rFonts w:ascii="Times New Roman" w:hAnsi="Times New Roman" w:cs="Times New Roman"/>
                <w:sz w:val="24"/>
                <w:szCs w:val="24"/>
                <w:lang w:val="es-ES_tradnl" w:eastAsia="es-ES"/>
              </w:rPr>
            </w:pPr>
            <w:r w:rsidRPr="008E3492">
              <w:rPr>
                <w:rFonts w:ascii="Times New Roman" w:hAnsi="Times New Roman" w:cs="Times New Roman"/>
                <w:sz w:val="24"/>
                <w:szCs w:val="24"/>
                <w:lang w:val="es-ES_tradnl" w:eastAsia="es-ES"/>
              </w:rPr>
              <w:t>Normativo</w:t>
            </w:r>
          </w:p>
        </w:tc>
        <w:tc>
          <w:tcPr>
            <w:tcW w:w="1985" w:type="dxa"/>
            <w:noWrap/>
          </w:tcPr>
          <w:p w14:paraId="26609710" w14:textId="77777777" w:rsidR="0021101C" w:rsidRPr="008E3492" w:rsidRDefault="0021101C" w:rsidP="006606BE">
            <w:pPr>
              <w:spacing w:line="360" w:lineRule="auto"/>
              <w:jc w:val="center"/>
              <w:rPr>
                <w:rFonts w:ascii="Times New Roman" w:hAnsi="Times New Roman" w:cs="Times New Roman"/>
                <w:sz w:val="24"/>
                <w:szCs w:val="24"/>
                <w:lang w:val="es-ES_tradnl" w:eastAsia="es-ES"/>
              </w:rPr>
            </w:pPr>
            <w:r w:rsidRPr="008E3492">
              <w:rPr>
                <w:rFonts w:ascii="Times New Roman" w:hAnsi="Times New Roman" w:cs="Times New Roman"/>
                <w:sz w:val="24"/>
                <w:szCs w:val="24"/>
                <w:lang w:val="es-ES_tradnl" w:eastAsia="es-ES"/>
              </w:rPr>
              <w:t>Fuerte</w:t>
            </w:r>
          </w:p>
        </w:tc>
        <w:tc>
          <w:tcPr>
            <w:tcW w:w="1843" w:type="dxa"/>
            <w:noWrap/>
          </w:tcPr>
          <w:p w14:paraId="62900AD7" w14:textId="77777777" w:rsidR="0021101C" w:rsidRPr="008E3492" w:rsidRDefault="0021101C" w:rsidP="006606BE">
            <w:pPr>
              <w:spacing w:line="360" w:lineRule="auto"/>
              <w:jc w:val="center"/>
              <w:rPr>
                <w:rFonts w:ascii="Times New Roman" w:hAnsi="Times New Roman" w:cs="Times New Roman"/>
                <w:sz w:val="24"/>
                <w:szCs w:val="24"/>
                <w:lang w:val="es-ES_tradnl" w:eastAsia="es-ES"/>
              </w:rPr>
            </w:pPr>
            <w:r w:rsidRPr="008E3492">
              <w:rPr>
                <w:rFonts w:ascii="Times New Roman" w:hAnsi="Times New Roman" w:cs="Times New Roman"/>
                <w:sz w:val="24"/>
                <w:szCs w:val="24"/>
                <w:lang w:val="es-ES_tradnl" w:eastAsia="es-ES"/>
              </w:rPr>
              <w:t>67.7</w:t>
            </w:r>
          </w:p>
        </w:tc>
      </w:tr>
    </w:tbl>
    <w:p w14:paraId="5E367E10" w14:textId="77777777" w:rsidR="0021101C" w:rsidRPr="008F2D5A" w:rsidRDefault="0021101C" w:rsidP="0021101C">
      <w:pPr>
        <w:spacing w:after="0" w:line="360" w:lineRule="auto"/>
        <w:ind w:left="708"/>
        <w:jc w:val="center"/>
        <w:rPr>
          <w:rFonts w:ascii="Times New Roman" w:eastAsia="Calibri" w:hAnsi="Times New Roman" w:cs="Times New Roman"/>
          <w:sz w:val="24"/>
          <w:szCs w:val="24"/>
          <w:lang w:val="es-ES_tradnl" w:eastAsia="es-ES_tradnl"/>
        </w:rPr>
      </w:pPr>
      <w:r>
        <w:rPr>
          <w:rFonts w:ascii="Times New Roman" w:eastAsia="Calibri" w:hAnsi="Times New Roman" w:cs="Times New Roman"/>
          <w:sz w:val="24"/>
          <w:szCs w:val="24"/>
          <w:lang w:val="es-ES_tradnl" w:eastAsia="es-ES_tradnl"/>
        </w:rPr>
        <w:t>Fuente</w:t>
      </w:r>
      <w:r w:rsidRPr="008F2D5A">
        <w:rPr>
          <w:rFonts w:ascii="Times New Roman" w:eastAsia="Calibri" w:hAnsi="Times New Roman" w:cs="Times New Roman"/>
          <w:sz w:val="24"/>
          <w:szCs w:val="24"/>
          <w:lang w:val="es-ES_tradnl" w:eastAsia="es-ES_tradnl"/>
        </w:rPr>
        <w:t>: Elaboración propia</w:t>
      </w:r>
    </w:p>
    <w:p w14:paraId="6B8F1E13" w14:textId="77777777" w:rsidR="0021101C" w:rsidRDefault="0021101C" w:rsidP="005E7714">
      <w:pPr>
        <w:spacing w:after="0" w:line="360" w:lineRule="auto"/>
        <w:rPr>
          <w:rFonts w:ascii="Times New Roman" w:hAnsi="Times New Roman" w:cs="Times New Roman"/>
          <w:b/>
          <w:bCs/>
          <w:sz w:val="28"/>
          <w:szCs w:val="28"/>
          <w:lang w:val="es-ES_tradnl"/>
        </w:rPr>
      </w:pPr>
    </w:p>
    <w:p w14:paraId="6C81BF2D" w14:textId="77777777" w:rsidR="0021101C" w:rsidRPr="000D6A8A" w:rsidRDefault="0021101C" w:rsidP="005E7714">
      <w:pPr>
        <w:spacing w:after="0" w:line="360" w:lineRule="auto"/>
        <w:jc w:val="center"/>
        <w:rPr>
          <w:rFonts w:ascii="Times New Roman" w:hAnsi="Times New Roman" w:cs="Times New Roman"/>
          <w:b/>
          <w:bCs/>
          <w:sz w:val="28"/>
          <w:szCs w:val="28"/>
          <w:lang w:val="es-ES_tradnl"/>
        </w:rPr>
      </w:pPr>
      <w:r w:rsidRPr="000D6A8A">
        <w:rPr>
          <w:rFonts w:ascii="Times New Roman" w:hAnsi="Times New Roman" w:cs="Times New Roman"/>
          <w:b/>
          <w:bCs/>
          <w:sz w:val="28"/>
          <w:szCs w:val="28"/>
          <w:lang w:val="es-ES_tradnl"/>
        </w:rPr>
        <w:t>Grado de estilo de liderazgo por ítem</w:t>
      </w:r>
    </w:p>
    <w:p w14:paraId="4890205A" w14:textId="77777777" w:rsidR="0021101C" w:rsidRDefault="0021101C" w:rsidP="00757493">
      <w:pPr>
        <w:spacing w:after="0" w:line="360" w:lineRule="auto"/>
        <w:ind w:firstLine="708"/>
        <w:jc w:val="both"/>
        <w:rPr>
          <w:rFonts w:ascii="Times New Roman" w:hAnsi="Times New Roman" w:cs="Times New Roman"/>
          <w:sz w:val="24"/>
          <w:szCs w:val="24"/>
          <w:lang w:val="es-ES"/>
        </w:rPr>
      </w:pPr>
      <w:r w:rsidRPr="00963AEE">
        <w:rPr>
          <w:rFonts w:ascii="Times New Roman" w:hAnsi="Times New Roman" w:cs="Times New Roman"/>
          <w:sz w:val="24"/>
          <w:szCs w:val="24"/>
          <w:lang w:val="es-ES"/>
        </w:rPr>
        <w:t xml:space="preserve">El grado de estilo de liderazgo por ítems (tabla 5) revela que el liderazgo transformacional presentó un nivel fuerte en los siguientes ítems: (20) </w:t>
      </w:r>
      <w:r>
        <w:rPr>
          <w:rFonts w:ascii="Times New Roman" w:hAnsi="Times New Roman" w:cs="Times New Roman"/>
          <w:sz w:val="24"/>
          <w:szCs w:val="24"/>
          <w:lang w:val="es-ES"/>
        </w:rPr>
        <w:t>“</w:t>
      </w:r>
      <w:r w:rsidRPr="00963AEE">
        <w:rPr>
          <w:rFonts w:ascii="Times New Roman" w:hAnsi="Times New Roman" w:cs="Times New Roman"/>
          <w:sz w:val="24"/>
          <w:szCs w:val="24"/>
          <w:lang w:val="es-ES"/>
        </w:rPr>
        <w:t>Mi jefe(a) se muestra confiable y seguro</w:t>
      </w:r>
      <w:r>
        <w:rPr>
          <w:rFonts w:ascii="Times New Roman" w:hAnsi="Times New Roman" w:cs="Times New Roman"/>
          <w:sz w:val="24"/>
          <w:szCs w:val="24"/>
          <w:lang w:val="es-ES"/>
        </w:rPr>
        <w:t xml:space="preserve">” </w:t>
      </w:r>
      <w:r w:rsidRPr="00963AEE">
        <w:rPr>
          <w:rFonts w:ascii="Times New Roman" w:hAnsi="Times New Roman" w:cs="Times New Roman"/>
          <w:sz w:val="24"/>
          <w:szCs w:val="24"/>
          <w:lang w:val="es-ES"/>
        </w:rPr>
        <w:t>(83.0</w:t>
      </w:r>
      <w:r>
        <w:rPr>
          <w:rFonts w:ascii="Times New Roman" w:hAnsi="Times New Roman" w:cs="Times New Roman"/>
          <w:sz w:val="24"/>
          <w:szCs w:val="24"/>
          <w:lang w:val="es-ES"/>
        </w:rPr>
        <w:t xml:space="preserve"> %</w:t>
      </w:r>
      <w:r w:rsidRPr="00963AEE">
        <w:rPr>
          <w:rFonts w:ascii="Times New Roman" w:hAnsi="Times New Roman" w:cs="Times New Roman"/>
          <w:sz w:val="24"/>
          <w:szCs w:val="24"/>
          <w:lang w:val="es-ES"/>
        </w:rPr>
        <w:t xml:space="preserve">); (16) </w:t>
      </w:r>
      <w:r>
        <w:rPr>
          <w:rFonts w:ascii="Times New Roman" w:hAnsi="Times New Roman" w:cs="Times New Roman"/>
          <w:sz w:val="24"/>
          <w:szCs w:val="24"/>
          <w:lang w:val="es-ES"/>
        </w:rPr>
        <w:t>“</w:t>
      </w:r>
      <w:r w:rsidRPr="00963AEE">
        <w:rPr>
          <w:rFonts w:ascii="Times New Roman" w:hAnsi="Times New Roman" w:cs="Times New Roman"/>
          <w:sz w:val="24"/>
          <w:szCs w:val="24"/>
          <w:lang w:val="es-ES"/>
        </w:rPr>
        <w:t>Mi jefe(a) actúa de modo que se gana mi respeto</w:t>
      </w:r>
      <w:r>
        <w:rPr>
          <w:rFonts w:ascii="Times New Roman" w:hAnsi="Times New Roman" w:cs="Times New Roman"/>
          <w:sz w:val="24"/>
          <w:szCs w:val="24"/>
          <w:lang w:val="es-ES"/>
        </w:rPr>
        <w:t xml:space="preserve">” </w:t>
      </w:r>
      <w:r w:rsidRPr="00963AEE">
        <w:rPr>
          <w:rFonts w:ascii="Times New Roman" w:hAnsi="Times New Roman" w:cs="Times New Roman"/>
          <w:sz w:val="24"/>
          <w:szCs w:val="24"/>
          <w:lang w:val="es-ES"/>
        </w:rPr>
        <w:t>(81.8</w:t>
      </w:r>
      <w:r>
        <w:rPr>
          <w:rFonts w:ascii="Times New Roman" w:hAnsi="Times New Roman" w:cs="Times New Roman"/>
          <w:sz w:val="24"/>
          <w:szCs w:val="24"/>
          <w:lang w:val="es-ES"/>
        </w:rPr>
        <w:t xml:space="preserve"> %</w:t>
      </w:r>
      <w:r w:rsidRPr="00963AEE">
        <w:rPr>
          <w:rFonts w:ascii="Times New Roman" w:hAnsi="Times New Roman" w:cs="Times New Roman"/>
          <w:sz w:val="24"/>
          <w:szCs w:val="24"/>
          <w:lang w:val="es-ES"/>
        </w:rPr>
        <w:t xml:space="preserve">); y (11) </w:t>
      </w:r>
      <w:r>
        <w:rPr>
          <w:rFonts w:ascii="Times New Roman" w:hAnsi="Times New Roman" w:cs="Times New Roman"/>
          <w:sz w:val="24"/>
          <w:szCs w:val="24"/>
          <w:lang w:val="es-ES"/>
        </w:rPr>
        <w:t>“</w:t>
      </w:r>
      <w:r w:rsidRPr="00963AEE">
        <w:rPr>
          <w:rFonts w:ascii="Times New Roman" w:hAnsi="Times New Roman" w:cs="Times New Roman"/>
          <w:sz w:val="24"/>
          <w:szCs w:val="24"/>
          <w:lang w:val="es-ES"/>
        </w:rPr>
        <w:t>Mi jefe(a) considera importante tener un objetivo claro en lo que se hace</w:t>
      </w:r>
      <w:r>
        <w:rPr>
          <w:rFonts w:ascii="Times New Roman" w:hAnsi="Times New Roman" w:cs="Times New Roman"/>
          <w:sz w:val="24"/>
          <w:szCs w:val="24"/>
          <w:lang w:val="es-ES"/>
        </w:rPr>
        <w:t xml:space="preserve">” </w:t>
      </w:r>
      <w:r w:rsidRPr="00963AEE">
        <w:rPr>
          <w:rFonts w:ascii="Times New Roman" w:hAnsi="Times New Roman" w:cs="Times New Roman"/>
          <w:sz w:val="24"/>
          <w:szCs w:val="24"/>
          <w:lang w:val="es-ES"/>
        </w:rPr>
        <w:t>(81.4</w:t>
      </w:r>
      <w:r>
        <w:rPr>
          <w:rFonts w:ascii="Times New Roman" w:hAnsi="Times New Roman" w:cs="Times New Roman"/>
          <w:sz w:val="24"/>
          <w:szCs w:val="24"/>
          <w:lang w:val="es-ES"/>
        </w:rPr>
        <w:t xml:space="preserve"> %</w:t>
      </w:r>
      <w:r w:rsidRPr="00963AEE">
        <w:rPr>
          <w:rFonts w:ascii="Times New Roman" w:hAnsi="Times New Roman" w:cs="Times New Roman"/>
          <w:sz w:val="24"/>
          <w:szCs w:val="24"/>
          <w:lang w:val="es-ES"/>
        </w:rPr>
        <w:t xml:space="preserve">). Por otro lado, el liderazgo </w:t>
      </w:r>
      <w:r w:rsidRPr="00CB5401">
        <w:rPr>
          <w:rFonts w:ascii="Times New Roman" w:hAnsi="Times New Roman" w:cs="Times New Roman"/>
          <w:i/>
          <w:iCs/>
          <w:sz w:val="24"/>
          <w:szCs w:val="24"/>
          <w:lang w:val="es-ES"/>
        </w:rPr>
        <w:t>laissez-faire</w:t>
      </w:r>
      <w:r w:rsidRPr="00963AEE">
        <w:rPr>
          <w:rFonts w:ascii="Times New Roman" w:hAnsi="Times New Roman" w:cs="Times New Roman"/>
          <w:sz w:val="24"/>
          <w:szCs w:val="24"/>
          <w:lang w:val="es-ES"/>
        </w:rPr>
        <w:t xml:space="preserve"> mostró el grado más débil en los ítems: (5) </w:t>
      </w:r>
      <w:r>
        <w:rPr>
          <w:rFonts w:ascii="Times New Roman" w:hAnsi="Times New Roman" w:cs="Times New Roman"/>
          <w:sz w:val="24"/>
          <w:szCs w:val="24"/>
          <w:lang w:val="es-ES"/>
        </w:rPr>
        <w:t>“</w:t>
      </w:r>
      <w:r w:rsidRPr="00963AEE">
        <w:rPr>
          <w:rFonts w:ascii="Times New Roman" w:hAnsi="Times New Roman" w:cs="Times New Roman"/>
          <w:sz w:val="24"/>
          <w:szCs w:val="24"/>
          <w:lang w:val="es-ES"/>
        </w:rPr>
        <w:t>Mi jefe(a) suele estar ausente cuando surgen problemas importantes</w:t>
      </w:r>
      <w:r>
        <w:rPr>
          <w:rFonts w:ascii="Times New Roman" w:hAnsi="Times New Roman" w:cs="Times New Roman"/>
          <w:sz w:val="24"/>
          <w:szCs w:val="24"/>
          <w:lang w:val="es-ES"/>
        </w:rPr>
        <w:t>”</w:t>
      </w:r>
      <w:r w:rsidRPr="00963AEE">
        <w:rPr>
          <w:rFonts w:ascii="Times New Roman" w:hAnsi="Times New Roman" w:cs="Times New Roman"/>
          <w:sz w:val="24"/>
          <w:szCs w:val="24"/>
          <w:lang w:val="es-ES"/>
        </w:rPr>
        <w:t xml:space="preserve"> (37.1</w:t>
      </w:r>
      <w:r>
        <w:rPr>
          <w:rFonts w:ascii="Times New Roman" w:hAnsi="Times New Roman" w:cs="Times New Roman"/>
          <w:sz w:val="24"/>
          <w:szCs w:val="24"/>
          <w:lang w:val="es-ES"/>
        </w:rPr>
        <w:t xml:space="preserve"> %</w:t>
      </w:r>
      <w:r w:rsidRPr="00963AEE">
        <w:rPr>
          <w:rFonts w:ascii="Times New Roman" w:hAnsi="Times New Roman" w:cs="Times New Roman"/>
          <w:sz w:val="24"/>
          <w:szCs w:val="24"/>
          <w:lang w:val="es-ES"/>
        </w:rPr>
        <w:t xml:space="preserve">), y el ítem (21) </w:t>
      </w:r>
      <w:r>
        <w:rPr>
          <w:rFonts w:ascii="Times New Roman" w:hAnsi="Times New Roman" w:cs="Times New Roman"/>
          <w:sz w:val="24"/>
          <w:szCs w:val="24"/>
          <w:lang w:val="es-ES"/>
        </w:rPr>
        <w:t>“</w:t>
      </w:r>
      <w:r w:rsidRPr="00963AEE">
        <w:rPr>
          <w:rFonts w:ascii="Times New Roman" w:hAnsi="Times New Roman" w:cs="Times New Roman"/>
          <w:sz w:val="24"/>
          <w:szCs w:val="24"/>
          <w:lang w:val="es-ES"/>
        </w:rPr>
        <w:t>A mi jefe(a) le cuesta tomar decisiones</w:t>
      </w:r>
      <w:r>
        <w:rPr>
          <w:rFonts w:ascii="Times New Roman" w:hAnsi="Times New Roman" w:cs="Times New Roman"/>
          <w:sz w:val="24"/>
          <w:szCs w:val="24"/>
          <w:lang w:val="es-ES"/>
        </w:rPr>
        <w:t xml:space="preserve">” </w:t>
      </w:r>
      <w:r w:rsidRPr="00963AEE">
        <w:rPr>
          <w:rFonts w:ascii="Times New Roman" w:hAnsi="Times New Roman" w:cs="Times New Roman"/>
          <w:sz w:val="24"/>
          <w:szCs w:val="24"/>
          <w:lang w:val="es-ES"/>
        </w:rPr>
        <w:t>(42.6</w:t>
      </w:r>
      <w:r>
        <w:rPr>
          <w:rFonts w:ascii="Times New Roman" w:hAnsi="Times New Roman" w:cs="Times New Roman"/>
          <w:sz w:val="24"/>
          <w:szCs w:val="24"/>
          <w:lang w:val="es-ES"/>
        </w:rPr>
        <w:t xml:space="preserve"> %</w:t>
      </w:r>
      <w:r w:rsidRPr="00963AEE">
        <w:rPr>
          <w:rFonts w:ascii="Times New Roman" w:hAnsi="Times New Roman" w:cs="Times New Roman"/>
          <w:sz w:val="24"/>
          <w:szCs w:val="24"/>
          <w:lang w:val="es-ES"/>
        </w:rPr>
        <w:t>).</w:t>
      </w:r>
    </w:p>
    <w:p w14:paraId="5C35F20A" w14:textId="77777777" w:rsidR="0021101C" w:rsidRDefault="0021101C" w:rsidP="00757493">
      <w:pPr>
        <w:spacing w:after="0" w:line="360" w:lineRule="auto"/>
        <w:jc w:val="both"/>
        <w:rPr>
          <w:rFonts w:ascii="Times New Roman" w:hAnsi="Times New Roman" w:cs="Times New Roman"/>
          <w:sz w:val="24"/>
          <w:szCs w:val="24"/>
          <w:lang w:val="es-ES"/>
        </w:rPr>
      </w:pPr>
    </w:p>
    <w:p w14:paraId="021391A6" w14:textId="77777777" w:rsidR="00000DFC" w:rsidRDefault="00000DFC" w:rsidP="00FF20DB">
      <w:pPr>
        <w:spacing w:after="0" w:line="360" w:lineRule="auto"/>
        <w:jc w:val="center"/>
        <w:rPr>
          <w:rFonts w:ascii="Times New Roman" w:eastAsia="Calibri" w:hAnsi="Times New Roman" w:cs="Times New Roman"/>
          <w:b/>
          <w:bCs/>
          <w:iCs/>
          <w:sz w:val="24"/>
          <w:szCs w:val="24"/>
          <w:lang w:val="es-ES_tradnl" w:eastAsia="es-ES_tradnl"/>
        </w:rPr>
      </w:pPr>
    </w:p>
    <w:p w14:paraId="4D329429" w14:textId="77777777" w:rsidR="00000DFC" w:rsidRDefault="00000DFC" w:rsidP="00FF20DB">
      <w:pPr>
        <w:spacing w:after="0" w:line="360" w:lineRule="auto"/>
        <w:jc w:val="center"/>
        <w:rPr>
          <w:rFonts w:ascii="Times New Roman" w:eastAsia="Calibri" w:hAnsi="Times New Roman" w:cs="Times New Roman"/>
          <w:b/>
          <w:bCs/>
          <w:iCs/>
          <w:sz w:val="24"/>
          <w:szCs w:val="24"/>
          <w:lang w:val="es-ES_tradnl" w:eastAsia="es-ES_tradnl"/>
        </w:rPr>
      </w:pPr>
    </w:p>
    <w:p w14:paraId="21506865" w14:textId="77777777" w:rsidR="00000DFC" w:rsidRDefault="00000DFC" w:rsidP="00FF20DB">
      <w:pPr>
        <w:spacing w:after="0" w:line="360" w:lineRule="auto"/>
        <w:jc w:val="center"/>
        <w:rPr>
          <w:rFonts w:ascii="Times New Roman" w:eastAsia="Calibri" w:hAnsi="Times New Roman" w:cs="Times New Roman"/>
          <w:b/>
          <w:bCs/>
          <w:iCs/>
          <w:sz w:val="24"/>
          <w:szCs w:val="24"/>
          <w:lang w:val="es-ES_tradnl" w:eastAsia="es-ES_tradnl"/>
        </w:rPr>
      </w:pPr>
    </w:p>
    <w:p w14:paraId="367E1F86" w14:textId="77777777" w:rsidR="00000DFC" w:rsidRDefault="00000DFC" w:rsidP="00FF20DB">
      <w:pPr>
        <w:spacing w:after="0" w:line="360" w:lineRule="auto"/>
        <w:jc w:val="center"/>
        <w:rPr>
          <w:rFonts w:ascii="Times New Roman" w:eastAsia="Calibri" w:hAnsi="Times New Roman" w:cs="Times New Roman"/>
          <w:b/>
          <w:bCs/>
          <w:iCs/>
          <w:sz w:val="24"/>
          <w:szCs w:val="24"/>
          <w:lang w:val="es-ES_tradnl" w:eastAsia="es-ES_tradnl"/>
        </w:rPr>
      </w:pPr>
    </w:p>
    <w:p w14:paraId="5C411BEF" w14:textId="77777777" w:rsidR="00000DFC" w:rsidRDefault="00000DFC" w:rsidP="00FF20DB">
      <w:pPr>
        <w:spacing w:after="0" w:line="360" w:lineRule="auto"/>
        <w:jc w:val="center"/>
        <w:rPr>
          <w:rFonts w:ascii="Times New Roman" w:eastAsia="Calibri" w:hAnsi="Times New Roman" w:cs="Times New Roman"/>
          <w:b/>
          <w:bCs/>
          <w:iCs/>
          <w:sz w:val="24"/>
          <w:szCs w:val="24"/>
          <w:lang w:val="es-ES_tradnl" w:eastAsia="es-ES_tradnl"/>
        </w:rPr>
      </w:pPr>
    </w:p>
    <w:p w14:paraId="1C933F34" w14:textId="1F8C1652" w:rsidR="0021101C" w:rsidRPr="00CB5401" w:rsidRDefault="0021101C" w:rsidP="00FF20DB">
      <w:pPr>
        <w:spacing w:after="0" w:line="360" w:lineRule="auto"/>
        <w:jc w:val="center"/>
        <w:rPr>
          <w:rFonts w:ascii="Times New Roman" w:eastAsia="Calibri" w:hAnsi="Times New Roman" w:cs="Times New Roman"/>
          <w:iCs/>
          <w:sz w:val="24"/>
          <w:szCs w:val="24"/>
          <w:lang w:val="es-ES_tradnl" w:eastAsia="es-ES_tradnl"/>
        </w:rPr>
      </w:pPr>
      <w:r w:rsidRPr="008F2D5A">
        <w:rPr>
          <w:rFonts w:ascii="Times New Roman" w:eastAsia="Calibri" w:hAnsi="Times New Roman" w:cs="Times New Roman"/>
          <w:b/>
          <w:bCs/>
          <w:iCs/>
          <w:sz w:val="24"/>
          <w:szCs w:val="24"/>
          <w:lang w:val="es-ES_tradnl" w:eastAsia="es-ES_tradnl"/>
        </w:rPr>
        <w:lastRenderedPageBreak/>
        <w:t xml:space="preserve">Tabla </w:t>
      </w:r>
      <w:r>
        <w:rPr>
          <w:rFonts w:ascii="Times New Roman" w:eastAsia="Calibri" w:hAnsi="Times New Roman" w:cs="Times New Roman"/>
          <w:b/>
          <w:bCs/>
          <w:iCs/>
          <w:sz w:val="24"/>
          <w:szCs w:val="24"/>
          <w:lang w:val="es-ES_tradnl" w:eastAsia="es-ES_tradnl"/>
        </w:rPr>
        <w:t>5</w:t>
      </w:r>
      <w:r w:rsidRPr="008F2D5A">
        <w:rPr>
          <w:rFonts w:ascii="Times New Roman" w:eastAsia="Calibri" w:hAnsi="Times New Roman" w:cs="Times New Roman"/>
          <w:b/>
          <w:bCs/>
          <w:iCs/>
          <w:sz w:val="24"/>
          <w:szCs w:val="24"/>
          <w:lang w:val="es-ES_tradnl" w:eastAsia="es-ES_tradnl"/>
        </w:rPr>
        <w:t xml:space="preserve">. </w:t>
      </w:r>
      <w:r w:rsidRPr="00CB5401">
        <w:rPr>
          <w:rFonts w:ascii="Times New Roman" w:eastAsia="Calibri" w:hAnsi="Times New Roman" w:cs="Times New Roman"/>
          <w:iCs/>
          <w:sz w:val="24"/>
          <w:szCs w:val="24"/>
          <w:lang w:val="es-ES_tradnl" w:eastAsia="es-ES_tradnl"/>
        </w:rPr>
        <w:t>Grado de estilo de liderazgo por ítem</w:t>
      </w:r>
    </w:p>
    <w:tbl>
      <w:tblPr>
        <w:tblStyle w:val="TableNormal"/>
        <w:tblW w:w="10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7369"/>
        <w:gridCol w:w="209"/>
        <w:gridCol w:w="1340"/>
        <w:gridCol w:w="10"/>
        <w:gridCol w:w="1330"/>
        <w:gridCol w:w="10"/>
      </w:tblGrid>
      <w:tr w:rsidR="0021101C" w:rsidRPr="00757493" w14:paraId="6DB76281" w14:textId="77777777" w:rsidTr="00757493">
        <w:trPr>
          <w:gridAfter w:val="1"/>
          <w:wAfter w:w="10" w:type="dxa"/>
          <w:trHeight w:val="283"/>
          <w:jc w:val="center"/>
        </w:trPr>
        <w:tc>
          <w:tcPr>
            <w:tcW w:w="575" w:type="dxa"/>
            <w:vAlign w:val="center"/>
          </w:tcPr>
          <w:p w14:paraId="57EC7200" w14:textId="77777777" w:rsidR="0021101C" w:rsidRPr="00757493" w:rsidRDefault="0021101C" w:rsidP="00FF20DB">
            <w:pPr>
              <w:ind w:left="69"/>
              <w:jc w:val="center"/>
              <w:rPr>
                <w:rFonts w:ascii="Times New Roman" w:eastAsia="Calibri" w:hAnsi="Times New Roman" w:cs="Times New Roman"/>
                <w:bCs/>
                <w:sz w:val="24"/>
                <w:szCs w:val="24"/>
                <w:lang w:val="es-ES_tradnl"/>
              </w:rPr>
            </w:pPr>
            <w:proofErr w:type="spellStart"/>
            <w:r w:rsidRPr="00757493">
              <w:rPr>
                <w:rFonts w:ascii="Times New Roman" w:eastAsia="Calibri" w:hAnsi="Times New Roman" w:cs="Times New Roman"/>
                <w:bCs/>
                <w:sz w:val="24"/>
                <w:szCs w:val="24"/>
                <w:lang w:val="es-ES_tradnl"/>
              </w:rPr>
              <w:t>N.°</w:t>
            </w:r>
            <w:proofErr w:type="spellEnd"/>
          </w:p>
        </w:tc>
        <w:tc>
          <w:tcPr>
            <w:tcW w:w="7578" w:type="dxa"/>
            <w:gridSpan w:val="2"/>
            <w:vAlign w:val="center"/>
          </w:tcPr>
          <w:p w14:paraId="24DE481D" w14:textId="77777777" w:rsidR="0021101C" w:rsidRPr="00757493" w:rsidRDefault="0021101C" w:rsidP="00FF20DB">
            <w:pPr>
              <w:ind w:left="69"/>
              <w:jc w:val="cente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ÍTEMS</w:t>
            </w:r>
          </w:p>
        </w:tc>
        <w:tc>
          <w:tcPr>
            <w:tcW w:w="1340" w:type="dxa"/>
          </w:tcPr>
          <w:p w14:paraId="7E813967" w14:textId="77777777" w:rsidR="0021101C" w:rsidRPr="00757493" w:rsidRDefault="0021101C" w:rsidP="00FF20DB">
            <w:pPr>
              <w:ind w:left="69"/>
              <w:jc w:val="cente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Estilo</w:t>
            </w:r>
          </w:p>
        </w:tc>
        <w:tc>
          <w:tcPr>
            <w:tcW w:w="1340" w:type="dxa"/>
            <w:gridSpan w:val="2"/>
          </w:tcPr>
          <w:p w14:paraId="3E841F73" w14:textId="77777777" w:rsidR="0021101C" w:rsidRPr="00757493" w:rsidRDefault="0021101C" w:rsidP="00FF20DB">
            <w:pPr>
              <w:ind w:left="69"/>
              <w:jc w:val="cente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Porcentaje ( %)</w:t>
            </w:r>
          </w:p>
        </w:tc>
      </w:tr>
      <w:tr w:rsidR="0021101C" w:rsidRPr="00757493" w14:paraId="49E42755" w14:textId="77777777" w:rsidTr="00757493">
        <w:trPr>
          <w:trHeight w:val="283"/>
          <w:jc w:val="center"/>
        </w:trPr>
        <w:tc>
          <w:tcPr>
            <w:tcW w:w="575" w:type="dxa"/>
            <w:vAlign w:val="center"/>
          </w:tcPr>
          <w:p w14:paraId="2F4AE600" w14:textId="77777777" w:rsidR="0021101C" w:rsidRPr="00757493" w:rsidRDefault="0021101C" w:rsidP="00FF20DB">
            <w:pPr>
              <w:jc w:val="cente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2</w:t>
            </w:r>
          </w:p>
        </w:tc>
        <w:tc>
          <w:tcPr>
            <w:tcW w:w="7369" w:type="dxa"/>
            <w:vAlign w:val="center"/>
          </w:tcPr>
          <w:p w14:paraId="676660A5" w14:textId="77777777" w:rsidR="0021101C" w:rsidRPr="00757493" w:rsidRDefault="0021101C" w:rsidP="00FF20DB">
            <w:pP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Mi jefe (a) acostumbra evaluar</w:t>
            </w:r>
            <w:r w:rsidRPr="00757493">
              <w:rPr>
                <w:rFonts w:ascii="Times New Roman" w:eastAsia="Calibri" w:hAnsi="Times New Roman" w:cs="Times New Roman"/>
                <w:bCs/>
                <w:spacing w:val="-5"/>
                <w:sz w:val="24"/>
                <w:szCs w:val="24"/>
                <w:lang w:val="es-ES_tradnl"/>
              </w:rPr>
              <w:t xml:space="preserve"> </w:t>
            </w:r>
            <w:r w:rsidRPr="00757493">
              <w:rPr>
                <w:rFonts w:ascii="Times New Roman" w:eastAsia="Calibri" w:hAnsi="Times New Roman" w:cs="Times New Roman"/>
                <w:bCs/>
                <w:sz w:val="24"/>
                <w:szCs w:val="24"/>
                <w:lang w:val="es-ES_tradnl"/>
              </w:rPr>
              <w:t>críticamente</w:t>
            </w:r>
            <w:r w:rsidRPr="00757493">
              <w:rPr>
                <w:rFonts w:ascii="Times New Roman" w:eastAsia="Calibri" w:hAnsi="Times New Roman" w:cs="Times New Roman"/>
                <w:bCs/>
                <w:spacing w:val="-5"/>
                <w:sz w:val="24"/>
                <w:szCs w:val="24"/>
                <w:lang w:val="es-ES_tradnl"/>
              </w:rPr>
              <w:t xml:space="preserve"> </w:t>
            </w:r>
            <w:r w:rsidRPr="00757493">
              <w:rPr>
                <w:rFonts w:ascii="Times New Roman" w:eastAsia="Calibri" w:hAnsi="Times New Roman" w:cs="Times New Roman"/>
                <w:bCs/>
                <w:sz w:val="24"/>
                <w:szCs w:val="24"/>
                <w:lang w:val="es-ES_tradnl"/>
              </w:rPr>
              <w:t>creencias</w:t>
            </w:r>
            <w:r w:rsidRPr="00757493">
              <w:rPr>
                <w:rFonts w:ascii="Times New Roman" w:eastAsia="Calibri" w:hAnsi="Times New Roman" w:cs="Times New Roman"/>
                <w:bCs/>
                <w:spacing w:val="-5"/>
                <w:sz w:val="24"/>
                <w:szCs w:val="24"/>
                <w:lang w:val="es-ES_tradnl"/>
              </w:rPr>
              <w:t xml:space="preserve"> </w:t>
            </w:r>
            <w:r w:rsidRPr="00757493">
              <w:rPr>
                <w:rFonts w:ascii="Times New Roman" w:eastAsia="Calibri" w:hAnsi="Times New Roman" w:cs="Times New Roman"/>
                <w:bCs/>
                <w:sz w:val="24"/>
                <w:szCs w:val="24"/>
                <w:lang w:val="es-ES_tradnl"/>
              </w:rPr>
              <w:t>y</w:t>
            </w:r>
            <w:r w:rsidRPr="00757493">
              <w:rPr>
                <w:rFonts w:ascii="Times New Roman" w:eastAsia="Calibri" w:hAnsi="Times New Roman" w:cs="Times New Roman"/>
                <w:bCs/>
                <w:spacing w:val="-4"/>
                <w:sz w:val="24"/>
                <w:szCs w:val="24"/>
                <w:lang w:val="es-ES_tradnl"/>
              </w:rPr>
              <w:t xml:space="preserve"> </w:t>
            </w:r>
            <w:r w:rsidRPr="00757493">
              <w:rPr>
                <w:rFonts w:ascii="Times New Roman" w:eastAsia="Calibri" w:hAnsi="Times New Roman" w:cs="Times New Roman"/>
                <w:bCs/>
                <w:sz w:val="24"/>
                <w:szCs w:val="24"/>
                <w:lang w:val="es-ES_tradnl"/>
              </w:rPr>
              <w:t>supuestos para ver</w:t>
            </w:r>
            <w:r w:rsidRPr="00757493">
              <w:rPr>
                <w:rFonts w:ascii="Times New Roman" w:eastAsia="Calibri" w:hAnsi="Times New Roman" w:cs="Times New Roman"/>
                <w:bCs/>
                <w:spacing w:val="-4"/>
                <w:sz w:val="24"/>
                <w:szCs w:val="24"/>
                <w:lang w:val="es-ES_tradnl"/>
              </w:rPr>
              <w:t xml:space="preserve"> </w:t>
            </w:r>
            <w:r w:rsidRPr="00757493">
              <w:rPr>
                <w:rFonts w:ascii="Times New Roman" w:eastAsia="Calibri" w:hAnsi="Times New Roman" w:cs="Times New Roman"/>
                <w:bCs/>
                <w:sz w:val="24"/>
                <w:szCs w:val="24"/>
                <w:lang w:val="es-ES_tradnl"/>
              </w:rPr>
              <w:t>si</w:t>
            </w:r>
            <w:r w:rsidRPr="00757493">
              <w:rPr>
                <w:rFonts w:ascii="Times New Roman" w:eastAsia="Calibri" w:hAnsi="Times New Roman" w:cs="Times New Roman"/>
                <w:bCs/>
                <w:spacing w:val="-5"/>
                <w:sz w:val="24"/>
                <w:szCs w:val="24"/>
                <w:lang w:val="es-ES_tradnl"/>
              </w:rPr>
              <w:t xml:space="preserve"> </w:t>
            </w:r>
            <w:r w:rsidRPr="00757493">
              <w:rPr>
                <w:rFonts w:ascii="Times New Roman" w:eastAsia="Calibri" w:hAnsi="Times New Roman" w:cs="Times New Roman"/>
                <w:bCs/>
                <w:sz w:val="24"/>
                <w:szCs w:val="24"/>
                <w:lang w:val="es-ES_tradnl"/>
              </w:rPr>
              <w:t>son</w:t>
            </w:r>
            <w:r w:rsidRPr="00757493">
              <w:rPr>
                <w:rFonts w:ascii="Times New Roman" w:eastAsia="Calibri" w:hAnsi="Times New Roman" w:cs="Times New Roman"/>
                <w:bCs/>
                <w:spacing w:val="-3"/>
                <w:sz w:val="24"/>
                <w:szCs w:val="24"/>
                <w:lang w:val="es-ES_tradnl"/>
              </w:rPr>
              <w:t xml:space="preserve"> </w:t>
            </w:r>
            <w:r w:rsidRPr="00757493">
              <w:rPr>
                <w:rFonts w:ascii="Times New Roman" w:eastAsia="Calibri" w:hAnsi="Times New Roman" w:cs="Times New Roman"/>
                <w:bCs/>
                <w:sz w:val="24"/>
                <w:szCs w:val="24"/>
                <w:lang w:val="es-ES_tradnl"/>
              </w:rPr>
              <w:t>los</w:t>
            </w:r>
            <w:r w:rsidRPr="00757493">
              <w:rPr>
                <w:rFonts w:ascii="Times New Roman" w:eastAsia="Calibri" w:hAnsi="Times New Roman" w:cs="Times New Roman"/>
                <w:bCs/>
                <w:spacing w:val="-3"/>
                <w:sz w:val="24"/>
                <w:szCs w:val="24"/>
                <w:lang w:val="es-ES_tradnl"/>
              </w:rPr>
              <w:t xml:space="preserve"> </w:t>
            </w:r>
            <w:r w:rsidRPr="00757493">
              <w:rPr>
                <w:rFonts w:ascii="Times New Roman" w:eastAsia="Calibri" w:hAnsi="Times New Roman" w:cs="Times New Roman"/>
                <w:bCs/>
                <w:sz w:val="24"/>
                <w:szCs w:val="24"/>
                <w:lang w:val="es-ES_tradnl"/>
              </w:rPr>
              <w:t>apropiados</w:t>
            </w:r>
          </w:p>
        </w:tc>
        <w:tc>
          <w:tcPr>
            <w:tcW w:w="1559" w:type="dxa"/>
            <w:gridSpan w:val="3"/>
          </w:tcPr>
          <w:p w14:paraId="5D968131" w14:textId="77777777" w:rsidR="0021101C" w:rsidRPr="00757493" w:rsidRDefault="0021101C" w:rsidP="00FF20DB">
            <w:pPr>
              <w:jc w:val="cente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Transformacional</w:t>
            </w:r>
          </w:p>
        </w:tc>
        <w:tc>
          <w:tcPr>
            <w:tcW w:w="1340" w:type="dxa"/>
            <w:gridSpan w:val="2"/>
          </w:tcPr>
          <w:p w14:paraId="71E71A2D" w14:textId="77777777" w:rsidR="0021101C" w:rsidRPr="00757493" w:rsidRDefault="0021101C" w:rsidP="00FF20DB">
            <w:pPr>
              <w:jc w:val="cente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61.2</w:t>
            </w:r>
          </w:p>
        </w:tc>
      </w:tr>
      <w:tr w:rsidR="0021101C" w:rsidRPr="00757493" w14:paraId="5CF84E0C" w14:textId="77777777" w:rsidTr="00757493">
        <w:trPr>
          <w:trHeight w:val="283"/>
          <w:jc w:val="center"/>
        </w:trPr>
        <w:tc>
          <w:tcPr>
            <w:tcW w:w="575" w:type="dxa"/>
            <w:vAlign w:val="center"/>
          </w:tcPr>
          <w:p w14:paraId="50C5D2CD" w14:textId="77777777" w:rsidR="0021101C" w:rsidRPr="00757493" w:rsidRDefault="0021101C" w:rsidP="00FF20DB">
            <w:pPr>
              <w:jc w:val="cente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4</w:t>
            </w:r>
          </w:p>
        </w:tc>
        <w:tc>
          <w:tcPr>
            <w:tcW w:w="7369" w:type="dxa"/>
            <w:vAlign w:val="center"/>
          </w:tcPr>
          <w:p w14:paraId="5034E407" w14:textId="77777777" w:rsidR="0021101C" w:rsidRPr="00757493" w:rsidRDefault="0021101C" w:rsidP="00FF20DB">
            <w:pP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Mi jefe (a) expresa</w:t>
            </w:r>
            <w:r w:rsidRPr="00757493">
              <w:rPr>
                <w:rFonts w:ascii="Times New Roman" w:eastAsia="Calibri" w:hAnsi="Times New Roman" w:cs="Times New Roman"/>
                <w:bCs/>
                <w:spacing w:val="-5"/>
                <w:sz w:val="24"/>
                <w:szCs w:val="24"/>
                <w:lang w:val="es-ES_tradnl"/>
              </w:rPr>
              <w:t xml:space="preserve"> </w:t>
            </w:r>
            <w:r w:rsidRPr="00757493">
              <w:rPr>
                <w:rFonts w:ascii="Times New Roman" w:eastAsia="Calibri" w:hAnsi="Times New Roman" w:cs="Times New Roman"/>
                <w:bCs/>
                <w:sz w:val="24"/>
                <w:szCs w:val="24"/>
                <w:lang w:val="es-ES_tradnl"/>
              </w:rPr>
              <w:t>sus</w:t>
            </w:r>
            <w:r w:rsidRPr="00757493">
              <w:rPr>
                <w:rFonts w:ascii="Times New Roman" w:eastAsia="Calibri" w:hAnsi="Times New Roman" w:cs="Times New Roman"/>
                <w:bCs/>
                <w:spacing w:val="-2"/>
                <w:sz w:val="24"/>
                <w:szCs w:val="24"/>
                <w:lang w:val="es-ES_tradnl"/>
              </w:rPr>
              <w:t xml:space="preserve"> </w:t>
            </w:r>
            <w:r w:rsidRPr="00757493">
              <w:rPr>
                <w:rFonts w:ascii="Times New Roman" w:eastAsia="Calibri" w:hAnsi="Times New Roman" w:cs="Times New Roman"/>
                <w:bCs/>
                <w:sz w:val="24"/>
                <w:szCs w:val="24"/>
                <w:lang w:val="es-ES_tradnl"/>
              </w:rPr>
              <w:t>valores</w:t>
            </w:r>
            <w:r w:rsidRPr="00757493">
              <w:rPr>
                <w:rFonts w:ascii="Times New Roman" w:eastAsia="Calibri" w:hAnsi="Times New Roman" w:cs="Times New Roman"/>
                <w:bCs/>
                <w:spacing w:val="-3"/>
                <w:sz w:val="24"/>
                <w:szCs w:val="24"/>
                <w:lang w:val="es-ES_tradnl"/>
              </w:rPr>
              <w:t xml:space="preserve"> </w:t>
            </w:r>
            <w:r w:rsidRPr="00757493">
              <w:rPr>
                <w:rFonts w:ascii="Times New Roman" w:eastAsia="Calibri" w:hAnsi="Times New Roman" w:cs="Times New Roman"/>
                <w:bCs/>
                <w:sz w:val="24"/>
                <w:szCs w:val="24"/>
                <w:lang w:val="es-ES_tradnl"/>
              </w:rPr>
              <w:t>y</w:t>
            </w:r>
            <w:r w:rsidRPr="00757493">
              <w:rPr>
                <w:rFonts w:ascii="Times New Roman" w:eastAsia="Calibri" w:hAnsi="Times New Roman" w:cs="Times New Roman"/>
                <w:bCs/>
                <w:spacing w:val="-1"/>
                <w:sz w:val="24"/>
                <w:szCs w:val="24"/>
                <w:lang w:val="es-ES_tradnl"/>
              </w:rPr>
              <w:t xml:space="preserve"> </w:t>
            </w:r>
            <w:r w:rsidRPr="00757493">
              <w:rPr>
                <w:rFonts w:ascii="Times New Roman" w:eastAsia="Calibri" w:hAnsi="Times New Roman" w:cs="Times New Roman"/>
                <w:bCs/>
                <w:sz w:val="24"/>
                <w:szCs w:val="24"/>
                <w:lang w:val="es-ES_tradnl"/>
              </w:rPr>
              <w:t>creencias</w:t>
            </w:r>
            <w:r w:rsidRPr="00757493">
              <w:rPr>
                <w:rFonts w:ascii="Times New Roman" w:eastAsia="Calibri" w:hAnsi="Times New Roman" w:cs="Times New Roman"/>
                <w:bCs/>
                <w:spacing w:val="-3"/>
                <w:sz w:val="24"/>
                <w:szCs w:val="24"/>
                <w:lang w:val="es-ES_tradnl"/>
              </w:rPr>
              <w:t xml:space="preserve"> </w:t>
            </w:r>
            <w:r w:rsidRPr="00757493">
              <w:rPr>
                <w:rFonts w:ascii="Times New Roman" w:eastAsia="Calibri" w:hAnsi="Times New Roman" w:cs="Times New Roman"/>
                <w:bCs/>
                <w:sz w:val="24"/>
                <w:szCs w:val="24"/>
                <w:lang w:val="es-ES_tradnl"/>
              </w:rPr>
              <w:t>más</w:t>
            </w:r>
            <w:r w:rsidRPr="00757493">
              <w:rPr>
                <w:rFonts w:ascii="Times New Roman" w:eastAsia="Calibri" w:hAnsi="Times New Roman" w:cs="Times New Roman"/>
                <w:bCs/>
                <w:spacing w:val="-1"/>
                <w:sz w:val="24"/>
                <w:szCs w:val="24"/>
                <w:lang w:val="es-ES_tradnl"/>
              </w:rPr>
              <w:t xml:space="preserve"> </w:t>
            </w:r>
            <w:r w:rsidRPr="00757493">
              <w:rPr>
                <w:rFonts w:ascii="Times New Roman" w:eastAsia="Calibri" w:hAnsi="Times New Roman" w:cs="Times New Roman"/>
                <w:bCs/>
                <w:sz w:val="24"/>
                <w:szCs w:val="24"/>
                <w:lang w:val="es-ES_tradnl"/>
              </w:rPr>
              <w:t>importantes.</w:t>
            </w:r>
          </w:p>
        </w:tc>
        <w:tc>
          <w:tcPr>
            <w:tcW w:w="1559" w:type="dxa"/>
            <w:gridSpan w:val="3"/>
          </w:tcPr>
          <w:p w14:paraId="181CCD6B" w14:textId="77777777" w:rsidR="0021101C" w:rsidRPr="00757493" w:rsidRDefault="0021101C" w:rsidP="00FF20DB">
            <w:pPr>
              <w:jc w:val="cente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Transformacional</w:t>
            </w:r>
          </w:p>
        </w:tc>
        <w:tc>
          <w:tcPr>
            <w:tcW w:w="1340" w:type="dxa"/>
            <w:gridSpan w:val="2"/>
          </w:tcPr>
          <w:p w14:paraId="2401326D" w14:textId="77777777" w:rsidR="0021101C" w:rsidRPr="00757493" w:rsidRDefault="0021101C" w:rsidP="00FF20DB">
            <w:pPr>
              <w:jc w:val="cente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73.6</w:t>
            </w:r>
          </w:p>
        </w:tc>
      </w:tr>
      <w:tr w:rsidR="0021101C" w:rsidRPr="00757493" w14:paraId="0E5D47EB" w14:textId="77777777" w:rsidTr="00757493">
        <w:trPr>
          <w:trHeight w:val="283"/>
          <w:jc w:val="center"/>
        </w:trPr>
        <w:tc>
          <w:tcPr>
            <w:tcW w:w="575" w:type="dxa"/>
            <w:vAlign w:val="center"/>
          </w:tcPr>
          <w:p w14:paraId="3CD70304" w14:textId="77777777" w:rsidR="0021101C" w:rsidRPr="00757493" w:rsidRDefault="0021101C" w:rsidP="00FF20DB">
            <w:pPr>
              <w:jc w:val="cente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6</w:t>
            </w:r>
          </w:p>
        </w:tc>
        <w:tc>
          <w:tcPr>
            <w:tcW w:w="7369" w:type="dxa"/>
            <w:vAlign w:val="center"/>
          </w:tcPr>
          <w:p w14:paraId="1F9B966F" w14:textId="77777777" w:rsidR="0021101C" w:rsidRPr="00757493" w:rsidRDefault="0021101C" w:rsidP="00FF20DB">
            <w:pP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Cuando</w:t>
            </w:r>
            <w:r w:rsidRPr="00757493">
              <w:rPr>
                <w:rFonts w:ascii="Times New Roman" w:eastAsia="Calibri" w:hAnsi="Times New Roman" w:cs="Times New Roman"/>
                <w:bCs/>
                <w:spacing w:val="-2"/>
                <w:sz w:val="24"/>
                <w:szCs w:val="24"/>
                <w:lang w:val="es-ES_tradnl"/>
              </w:rPr>
              <w:t xml:space="preserve"> </w:t>
            </w:r>
            <w:r w:rsidRPr="00757493">
              <w:rPr>
                <w:rFonts w:ascii="Times New Roman" w:eastAsia="Calibri" w:hAnsi="Times New Roman" w:cs="Times New Roman"/>
                <w:bCs/>
                <w:sz w:val="24"/>
                <w:szCs w:val="24"/>
                <w:lang w:val="es-ES_tradnl"/>
              </w:rPr>
              <w:t>mi jefe (a) resuelve</w:t>
            </w:r>
            <w:r w:rsidRPr="00757493">
              <w:rPr>
                <w:rFonts w:ascii="Times New Roman" w:eastAsia="Calibri" w:hAnsi="Times New Roman" w:cs="Times New Roman"/>
                <w:bCs/>
                <w:spacing w:val="-3"/>
                <w:sz w:val="24"/>
                <w:szCs w:val="24"/>
                <w:lang w:val="es-ES_tradnl"/>
              </w:rPr>
              <w:t xml:space="preserve"> </w:t>
            </w:r>
            <w:r w:rsidRPr="00757493">
              <w:rPr>
                <w:rFonts w:ascii="Times New Roman" w:eastAsia="Calibri" w:hAnsi="Times New Roman" w:cs="Times New Roman"/>
                <w:bCs/>
                <w:sz w:val="24"/>
                <w:szCs w:val="24"/>
                <w:lang w:val="es-ES_tradnl"/>
              </w:rPr>
              <w:t>problemas</w:t>
            </w:r>
            <w:r w:rsidRPr="00757493">
              <w:rPr>
                <w:rFonts w:ascii="Times New Roman" w:eastAsia="Calibri" w:hAnsi="Times New Roman" w:cs="Times New Roman"/>
                <w:bCs/>
                <w:spacing w:val="-4"/>
                <w:sz w:val="24"/>
                <w:szCs w:val="24"/>
                <w:lang w:val="es-ES_tradnl"/>
              </w:rPr>
              <w:t xml:space="preserve"> </w:t>
            </w:r>
            <w:r w:rsidRPr="00757493">
              <w:rPr>
                <w:rFonts w:ascii="Times New Roman" w:eastAsia="Calibri" w:hAnsi="Times New Roman" w:cs="Times New Roman"/>
                <w:bCs/>
                <w:sz w:val="24"/>
                <w:szCs w:val="24"/>
                <w:lang w:val="es-ES_tradnl"/>
              </w:rPr>
              <w:t>trata</w:t>
            </w:r>
            <w:r w:rsidRPr="00757493">
              <w:rPr>
                <w:rFonts w:ascii="Times New Roman" w:eastAsia="Calibri" w:hAnsi="Times New Roman" w:cs="Times New Roman"/>
                <w:bCs/>
                <w:spacing w:val="-3"/>
                <w:sz w:val="24"/>
                <w:szCs w:val="24"/>
                <w:lang w:val="es-ES_tradnl"/>
              </w:rPr>
              <w:t xml:space="preserve"> </w:t>
            </w:r>
            <w:r w:rsidRPr="00757493">
              <w:rPr>
                <w:rFonts w:ascii="Times New Roman" w:eastAsia="Calibri" w:hAnsi="Times New Roman" w:cs="Times New Roman"/>
                <w:bCs/>
                <w:sz w:val="24"/>
                <w:szCs w:val="24"/>
                <w:lang w:val="es-ES_tradnl"/>
              </w:rPr>
              <w:t>de</w:t>
            </w:r>
            <w:r w:rsidRPr="00757493">
              <w:rPr>
                <w:rFonts w:ascii="Times New Roman" w:eastAsia="Calibri" w:hAnsi="Times New Roman" w:cs="Times New Roman"/>
                <w:bCs/>
                <w:spacing w:val="-4"/>
                <w:sz w:val="24"/>
                <w:szCs w:val="24"/>
                <w:lang w:val="es-ES_tradnl"/>
              </w:rPr>
              <w:t xml:space="preserve"> </w:t>
            </w:r>
            <w:r w:rsidRPr="00757493">
              <w:rPr>
                <w:rFonts w:ascii="Times New Roman" w:eastAsia="Calibri" w:hAnsi="Times New Roman" w:cs="Times New Roman"/>
                <w:bCs/>
                <w:sz w:val="24"/>
                <w:szCs w:val="24"/>
                <w:lang w:val="es-ES_tradnl"/>
              </w:rPr>
              <w:t>verlos</w:t>
            </w:r>
            <w:r w:rsidRPr="00757493">
              <w:rPr>
                <w:rFonts w:ascii="Times New Roman" w:eastAsia="Calibri" w:hAnsi="Times New Roman" w:cs="Times New Roman"/>
                <w:bCs/>
                <w:spacing w:val="-3"/>
                <w:sz w:val="24"/>
                <w:szCs w:val="24"/>
                <w:lang w:val="es-ES_tradnl"/>
              </w:rPr>
              <w:t xml:space="preserve"> </w:t>
            </w:r>
            <w:r w:rsidRPr="00757493">
              <w:rPr>
                <w:rFonts w:ascii="Times New Roman" w:eastAsia="Calibri" w:hAnsi="Times New Roman" w:cs="Times New Roman"/>
                <w:bCs/>
                <w:sz w:val="24"/>
                <w:szCs w:val="24"/>
                <w:lang w:val="es-ES_tradnl"/>
              </w:rPr>
              <w:t>de</w:t>
            </w:r>
            <w:r w:rsidRPr="00757493">
              <w:rPr>
                <w:rFonts w:ascii="Times New Roman" w:eastAsia="Calibri" w:hAnsi="Times New Roman" w:cs="Times New Roman"/>
                <w:bCs/>
                <w:spacing w:val="-6"/>
                <w:sz w:val="24"/>
                <w:szCs w:val="24"/>
                <w:lang w:val="es-ES_tradnl"/>
              </w:rPr>
              <w:t xml:space="preserve"> </w:t>
            </w:r>
            <w:r w:rsidRPr="00757493">
              <w:rPr>
                <w:rFonts w:ascii="Times New Roman" w:eastAsia="Calibri" w:hAnsi="Times New Roman" w:cs="Times New Roman"/>
                <w:bCs/>
                <w:sz w:val="24"/>
                <w:szCs w:val="24"/>
                <w:lang w:val="es-ES_tradnl"/>
              </w:rPr>
              <w:t>formas</w:t>
            </w:r>
            <w:r w:rsidRPr="00757493">
              <w:rPr>
                <w:rFonts w:ascii="Times New Roman" w:eastAsia="Calibri" w:hAnsi="Times New Roman" w:cs="Times New Roman"/>
                <w:bCs/>
                <w:spacing w:val="-5"/>
                <w:sz w:val="24"/>
                <w:szCs w:val="24"/>
                <w:lang w:val="es-ES_tradnl"/>
              </w:rPr>
              <w:t xml:space="preserve"> </w:t>
            </w:r>
            <w:r w:rsidRPr="00757493">
              <w:rPr>
                <w:rFonts w:ascii="Times New Roman" w:eastAsia="Calibri" w:hAnsi="Times New Roman" w:cs="Times New Roman"/>
                <w:bCs/>
                <w:sz w:val="24"/>
                <w:szCs w:val="24"/>
                <w:lang w:val="es-ES_tradnl"/>
              </w:rPr>
              <w:t>distintas.</w:t>
            </w:r>
          </w:p>
        </w:tc>
        <w:tc>
          <w:tcPr>
            <w:tcW w:w="1559" w:type="dxa"/>
            <w:gridSpan w:val="3"/>
          </w:tcPr>
          <w:p w14:paraId="2EE6DBF8" w14:textId="77777777" w:rsidR="0021101C" w:rsidRPr="00757493" w:rsidRDefault="0021101C" w:rsidP="00FF20DB">
            <w:pPr>
              <w:jc w:val="cente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Transformacional</w:t>
            </w:r>
          </w:p>
        </w:tc>
        <w:tc>
          <w:tcPr>
            <w:tcW w:w="1340" w:type="dxa"/>
            <w:gridSpan w:val="2"/>
          </w:tcPr>
          <w:p w14:paraId="6991830C" w14:textId="77777777" w:rsidR="0021101C" w:rsidRPr="00757493" w:rsidRDefault="0021101C" w:rsidP="00FF20DB">
            <w:pPr>
              <w:jc w:val="cente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73.1</w:t>
            </w:r>
          </w:p>
        </w:tc>
      </w:tr>
      <w:tr w:rsidR="0021101C" w:rsidRPr="00757493" w14:paraId="1F6870D8" w14:textId="77777777" w:rsidTr="00757493">
        <w:trPr>
          <w:trHeight w:val="283"/>
          <w:jc w:val="center"/>
        </w:trPr>
        <w:tc>
          <w:tcPr>
            <w:tcW w:w="575" w:type="dxa"/>
            <w:vAlign w:val="center"/>
          </w:tcPr>
          <w:p w14:paraId="2B9CACB5" w14:textId="77777777" w:rsidR="0021101C" w:rsidRPr="00757493" w:rsidRDefault="0021101C" w:rsidP="00FF20DB">
            <w:pPr>
              <w:jc w:val="cente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7</w:t>
            </w:r>
          </w:p>
        </w:tc>
        <w:tc>
          <w:tcPr>
            <w:tcW w:w="7369" w:type="dxa"/>
            <w:vAlign w:val="center"/>
          </w:tcPr>
          <w:p w14:paraId="349A6748" w14:textId="77777777" w:rsidR="0021101C" w:rsidRPr="00757493" w:rsidRDefault="0021101C" w:rsidP="00FF20DB">
            <w:pP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Me</w:t>
            </w:r>
            <w:r w:rsidRPr="00757493">
              <w:rPr>
                <w:rFonts w:ascii="Times New Roman" w:eastAsia="Calibri" w:hAnsi="Times New Roman" w:cs="Times New Roman"/>
                <w:bCs/>
                <w:spacing w:val="-4"/>
                <w:sz w:val="24"/>
                <w:szCs w:val="24"/>
                <w:lang w:val="es-ES_tradnl"/>
              </w:rPr>
              <w:t xml:space="preserve"> </w:t>
            </w:r>
            <w:r w:rsidRPr="00757493">
              <w:rPr>
                <w:rFonts w:ascii="Times New Roman" w:eastAsia="Calibri" w:hAnsi="Times New Roman" w:cs="Times New Roman"/>
                <w:bCs/>
                <w:sz w:val="24"/>
                <w:szCs w:val="24"/>
                <w:lang w:val="es-ES_tradnl"/>
              </w:rPr>
              <w:t>siento</w:t>
            </w:r>
            <w:r w:rsidRPr="00757493">
              <w:rPr>
                <w:rFonts w:ascii="Times New Roman" w:eastAsia="Calibri" w:hAnsi="Times New Roman" w:cs="Times New Roman"/>
                <w:bCs/>
                <w:spacing w:val="-2"/>
                <w:sz w:val="24"/>
                <w:szCs w:val="24"/>
                <w:lang w:val="es-ES_tradnl"/>
              </w:rPr>
              <w:t xml:space="preserve"> </w:t>
            </w:r>
            <w:r w:rsidRPr="00757493">
              <w:rPr>
                <w:rFonts w:ascii="Times New Roman" w:eastAsia="Calibri" w:hAnsi="Times New Roman" w:cs="Times New Roman"/>
                <w:bCs/>
                <w:sz w:val="24"/>
                <w:szCs w:val="24"/>
                <w:lang w:val="es-ES_tradnl"/>
              </w:rPr>
              <w:t>orgulloso/a</w:t>
            </w:r>
            <w:r w:rsidRPr="00757493">
              <w:rPr>
                <w:rFonts w:ascii="Times New Roman" w:eastAsia="Calibri" w:hAnsi="Times New Roman" w:cs="Times New Roman"/>
                <w:bCs/>
                <w:spacing w:val="-2"/>
                <w:sz w:val="24"/>
                <w:szCs w:val="24"/>
                <w:lang w:val="es-ES_tradnl"/>
              </w:rPr>
              <w:t xml:space="preserve"> </w:t>
            </w:r>
            <w:r w:rsidRPr="00757493">
              <w:rPr>
                <w:rFonts w:ascii="Times New Roman" w:eastAsia="Calibri" w:hAnsi="Times New Roman" w:cs="Times New Roman"/>
                <w:bCs/>
                <w:sz w:val="24"/>
                <w:szCs w:val="24"/>
                <w:lang w:val="es-ES_tradnl"/>
              </w:rPr>
              <w:t>de</w:t>
            </w:r>
            <w:r w:rsidRPr="00757493">
              <w:rPr>
                <w:rFonts w:ascii="Times New Roman" w:eastAsia="Calibri" w:hAnsi="Times New Roman" w:cs="Times New Roman"/>
                <w:bCs/>
                <w:spacing w:val="-5"/>
                <w:sz w:val="24"/>
                <w:szCs w:val="24"/>
                <w:lang w:val="es-ES_tradnl"/>
              </w:rPr>
              <w:t xml:space="preserve"> </w:t>
            </w:r>
            <w:r w:rsidRPr="00757493">
              <w:rPr>
                <w:rFonts w:ascii="Times New Roman" w:eastAsia="Calibri" w:hAnsi="Times New Roman" w:cs="Times New Roman"/>
                <w:bCs/>
                <w:sz w:val="24"/>
                <w:szCs w:val="24"/>
                <w:lang w:val="es-ES_tradnl"/>
              </w:rPr>
              <w:t>estar</w:t>
            </w:r>
            <w:r w:rsidRPr="00757493">
              <w:rPr>
                <w:rFonts w:ascii="Times New Roman" w:eastAsia="Calibri" w:hAnsi="Times New Roman" w:cs="Times New Roman"/>
                <w:bCs/>
                <w:spacing w:val="-5"/>
                <w:sz w:val="24"/>
                <w:szCs w:val="24"/>
                <w:lang w:val="es-ES_tradnl"/>
              </w:rPr>
              <w:t xml:space="preserve"> </w:t>
            </w:r>
            <w:r w:rsidRPr="00757493">
              <w:rPr>
                <w:rFonts w:ascii="Times New Roman" w:eastAsia="Calibri" w:hAnsi="Times New Roman" w:cs="Times New Roman"/>
                <w:bCs/>
                <w:sz w:val="24"/>
                <w:szCs w:val="24"/>
                <w:lang w:val="es-ES_tradnl"/>
              </w:rPr>
              <w:t>asociado</w:t>
            </w:r>
            <w:r w:rsidRPr="00757493">
              <w:rPr>
                <w:rFonts w:ascii="Times New Roman" w:eastAsia="Calibri" w:hAnsi="Times New Roman" w:cs="Times New Roman"/>
                <w:bCs/>
                <w:spacing w:val="-3"/>
                <w:sz w:val="24"/>
                <w:szCs w:val="24"/>
                <w:lang w:val="es-ES_tradnl"/>
              </w:rPr>
              <w:t xml:space="preserve"> </w:t>
            </w:r>
            <w:r w:rsidRPr="00757493">
              <w:rPr>
                <w:rFonts w:ascii="Times New Roman" w:eastAsia="Calibri" w:hAnsi="Times New Roman" w:cs="Times New Roman"/>
                <w:bCs/>
                <w:sz w:val="24"/>
                <w:szCs w:val="24"/>
                <w:lang w:val="es-ES_tradnl"/>
              </w:rPr>
              <w:t>con mi jefe (a)</w:t>
            </w:r>
          </w:p>
        </w:tc>
        <w:tc>
          <w:tcPr>
            <w:tcW w:w="1559" w:type="dxa"/>
            <w:gridSpan w:val="3"/>
          </w:tcPr>
          <w:p w14:paraId="22791298" w14:textId="77777777" w:rsidR="0021101C" w:rsidRPr="00757493" w:rsidRDefault="0021101C" w:rsidP="00FF20DB">
            <w:pPr>
              <w:jc w:val="cente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Transformacional</w:t>
            </w:r>
          </w:p>
        </w:tc>
        <w:tc>
          <w:tcPr>
            <w:tcW w:w="1340" w:type="dxa"/>
            <w:gridSpan w:val="2"/>
          </w:tcPr>
          <w:p w14:paraId="19CB181B" w14:textId="77777777" w:rsidR="0021101C" w:rsidRPr="00757493" w:rsidRDefault="0021101C" w:rsidP="00FF20DB">
            <w:pPr>
              <w:jc w:val="cente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79.5</w:t>
            </w:r>
          </w:p>
        </w:tc>
      </w:tr>
      <w:tr w:rsidR="0021101C" w:rsidRPr="00757493" w14:paraId="72F5455F" w14:textId="77777777" w:rsidTr="00757493">
        <w:trPr>
          <w:trHeight w:val="283"/>
          <w:jc w:val="center"/>
        </w:trPr>
        <w:tc>
          <w:tcPr>
            <w:tcW w:w="575" w:type="dxa"/>
            <w:vAlign w:val="center"/>
          </w:tcPr>
          <w:p w14:paraId="04BDC851" w14:textId="77777777" w:rsidR="0021101C" w:rsidRPr="00757493" w:rsidRDefault="0021101C" w:rsidP="00FF20DB">
            <w:pPr>
              <w:jc w:val="cente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10</w:t>
            </w:r>
          </w:p>
        </w:tc>
        <w:tc>
          <w:tcPr>
            <w:tcW w:w="7369" w:type="dxa"/>
            <w:vAlign w:val="center"/>
          </w:tcPr>
          <w:p w14:paraId="7FBA8797" w14:textId="77777777" w:rsidR="0021101C" w:rsidRPr="00757493" w:rsidRDefault="0021101C" w:rsidP="00FF20DB">
            <w:pP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Mi jefe (a) tiende</w:t>
            </w:r>
            <w:r w:rsidRPr="00757493">
              <w:rPr>
                <w:rFonts w:ascii="Times New Roman" w:eastAsia="Calibri" w:hAnsi="Times New Roman" w:cs="Times New Roman"/>
                <w:bCs/>
                <w:spacing w:val="-5"/>
                <w:sz w:val="24"/>
                <w:szCs w:val="24"/>
                <w:lang w:val="es-ES_tradnl"/>
              </w:rPr>
              <w:t xml:space="preserve"> </w:t>
            </w:r>
            <w:r w:rsidRPr="00757493">
              <w:rPr>
                <w:rFonts w:ascii="Times New Roman" w:eastAsia="Calibri" w:hAnsi="Times New Roman" w:cs="Times New Roman"/>
                <w:bCs/>
                <w:sz w:val="24"/>
                <w:szCs w:val="24"/>
                <w:lang w:val="es-ES_tradnl"/>
              </w:rPr>
              <w:t>a</w:t>
            </w:r>
            <w:r w:rsidRPr="00757493">
              <w:rPr>
                <w:rFonts w:ascii="Times New Roman" w:eastAsia="Calibri" w:hAnsi="Times New Roman" w:cs="Times New Roman"/>
                <w:bCs/>
                <w:spacing w:val="-2"/>
                <w:sz w:val="24"/>
                <w:szCs w:val="24"/>
                <w:lang w:val="es-ES_tradnl"/>
              </w:rPr>
              <w:t xml:space="preserve"> </w:t>
            </w:r>
            <w:r w:rsidRPr="00757493">
              <w:rPr>
                <w:rFonts w:ascii="Times New Roman" w:eastAsia="Calibri" w:hAnsi="Times New Roman" w:cs="Times New Roman"/>
                <w:bCs/>
                <w:sz w:val="24"/>
                <w:szCs w:val="24"/>
                <w:lang w:val="es-ES_tradnl"/>
              </w:rPr>
              <w:t>hablar</w:t>
            </w:r>
            <w:r w:rsidRPr="00757493">
              <w:rPr>
                <w:rFonts w:ascii="Times New Roman" w:eastAsia="Calibri" w:hAnsi="Times New Roman" w:cs="Times New Roman"/>
                <w:bCs/>
                <w:spacing w:val="-4"/>
                <w:sz w:val="24"/>
                <w:szCs w:val="24"/>
                <w:lang w:val="es-ES_tradnl"/>
              </w:rPr>
              <w:t xml:space="preserve"> </w:t>
            </w:r>
            <w:r w:rsidRPr="00757493">
              <w:rPr>
                <w:rFonts w:ascii="Times New Roman" w:eastAsia="Calibri" w:hAnsi="Times New Roman" w:cs="Times New Roman"/>
                <w:bCs/>
                <w:sz w:val="24"/>
                <w:szCs w:val="24"/>
                <w:lang w:val="es-ES_tradnl"/>
              </w:rPr>
              <w:t>con</w:t>
            </w:r>
            <w:r w:rsidRPr="00757493">
              <w:rPr>
                <w:rFonts w:ascii="Times New Roman" w:eastAsia="Calibri" w:hAnsi="Times New Roman" w:cs="Times New Roman"/>
                <w:bCs/>
                <w:spacing w:val="-4"/>
                <w:sz w:val="24"/>
                <w:szCs w:val="24"/>
                <w:lang w:val="es-ES_tradnl"/>
              </w:rPr>
              <w:t xml:space="preserve"> </w:t>
            </w:r>
            <w:r w:rsidRPr="00757493">
              <w:rPr>
                <w:rFonts w:ascii="Times New Roman" w:eastAsia="Calibri" w:hAnsi="Times New Roman" w:cs="Times New Roman"/>
                <w:bCs/>
                <w:sz w:val="24"/>
                <w:szCs w:val="24"/>
                <w:lang w:val="es-ES_tradnl"/>
              </w:rPr>
              <w:t>entusiasmo</w:t>
            </w:r>
            <w:r w:rsidRPr="00757493">
              <w:rPr>
                <w:rFonts w:ascii="Times New Roman" w:eastAsia="Calibri" w:hAnsi="Times New Roman" w:cs="Times New Roman"/>
                <w:bCs/>
                <w:spacing w:val="-5"/>
                <w:sz w:val="24"/>
                <w:szCs w:val="24"/>
                <w:lang w:val="es-ES_tradnl"/>
              </w:rPr>
              <w:t xml:space="preserve"> </w:t>
            </w:r>
            <w:r w:rsidRPr="00757493">
              <w:rPr>
                <w:rFonts w:ascii="Times New Roman" w:eastAsia="Calibri" w:hAnsi="Times New Roman" w:cs="Times New Roman"/>
                <w:bCs/>
                <w:sz w:val="24"/>
                <w:szCs w:val="24"/>
                <w:lang w:val="es-ES_tradnl"/>
              </w:rPr>
              <w:t>sobre</w:t>
            </w:r>
            <w:r w:rsidRPr="00757493">
              <w:rPr>
                <w:rFonts w:ascii="Times New Roman" w:eastAsia="Calibri" w:hAnsi="Times New Roman" w:cs="Times New Roman"/>
                <w:bCs/>
                <w:spacing w:val="-2"/>
                <w:sz w:val="24"/>
                <w:szCs w:val="24"/>
                <w:lang w:val="es-ES_tradnl"/>
              </w:rPr>
              <w:t xml:space="preserve"> </w:t>
            </w:r>
            <w:r w:rsidRPr="00757493">
              <w:rPr>
                <w:rFonts w:ascii="Times New Roman" w:eastAsia="Calibri" w:hAnsi="Times New Roman" w:cs="Times New Roman"/>
                <w:bCs/>
                <w:sz w:val="24"/>
                <w:szCs w:val="24"/>
                <w:lang w:val="es-ES_tradnl"/>
              </w:rPr>
              <w:t>las</w:t>
            </w:r>
            <w:r w:rsidRPr="00757493">
              <w:rPr>
                <w:rFonts w:ascii="Times New Roman" w:eastAsia="Calibri" w:hAnsi="Times New Roman" w:cs="Times New Roman"/>
                <w:bCs/>
                <w:spacing w:val="-3"/>
                <w:sz w:val="24"/>
                <w:szCs w:val="24"/>
                <w:lang w:val="es-ES_tradnl"/>
              </w:rPr>
              <w:t xml:space="preserve"> </w:t>
            </w:r>
            <w:r w:rsidRPr="00757493">
              <w:rPr>
                <w:rFonts w:ascii="Times New Roman" w:eastAsia="Calibri" w:hAnsi="Times New Roman" w:cs="Times New Roman"/>
                <w:bCs/>
                <w:sz w:val="24"/>
                <w:szCs w:val="24"/>
                <w:lang w:val="es-ES_tradnl"/>
              </w:rPr>
              <w:t>metas.</w:t>
            </w:r>
          </w:p>
        </w:tc>
        <w:tc>
          <w:tcPr>
            <w:tcW w:w="1559" w:type="dxa"/>
            <w:gridSpan w:val="3"/>
          </w:tcPr>
          <w:p w14:paraId="31F0A697" w14:textId="77777777" w:rsidR="0021101C" w:rsidRPr="00757493" w:rsidRDefault="0021101C" w:rsidP="00FF20DB">
            <w:pPr>
              <w:jc w:val="cente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Transformacional</w:t>
            </w:r>
          </w:p>
        </w:tc>
        <w:tc>
          <w:tcPr>
            <w:tcW w:w="1340" w:type="dxa"/>
            <w:gridSpan w:val="2"/>
          </w:tcPr>
          <w:p w14:paraId="7833B6B5" w14:textId="77777777" w:rsidR="0021101C" w:rsidRPr="00757493" w:rsidRDefault="0021101C" w:rsidP="00FF20DB">
            <w:pPr>
              <w:jc w:val="cente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80.4</w:t>
            </w:r>
          </w:p>
        </w:tc>
      </w:tr>
      <w:tr w:rsidR="0021101C" w:rsidRPr="00757493" w14:paraId="45861B80" w14:textId="77777777" w:rsidTr="00757493">
        <w:trPr>
          <w:trHeight w:val="283"/>
          <w:jc w:val="center"/>
        </w:trPr>
        <w:tc>
          <w:tcPr>
            <w:tcW w:w="575" w:type="dxa"/>
            <w:vAlign w:val="center"/>
          </w:tcPr>
          <w:p w14:paraId="46734506" w14:textId="77777777" w:rsidR="0021101C" w:rsidRPr="00757493" w:rsidRDefault="0021101C" w:rsidP="00FF20DB">
            <w:pPr>
              <w:jc w:val="cente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11</w:t>
            </w:r>
          </w:p>
        </w:tc>
        <w:tc>
          <w:tcPr>
            <w:tcW w:w="7369" w:type="dxa"/>
            <w:vAlign w:val="center"/>
          </w:tcPr>
          <w:p w14:paraId="4F2BC63A" w14:textId="77777777" w:rsidR="0021101C" w:rsidRPr="00757493" w:rsidRDefault="0021101C" w:rsidP="00FF20DB">
            <w:pP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Mi jefe (a) considera</w:t>
            </w:r>
            <w:r w:rsidRPr="00757493">
              <w:rPr>
                <w:rFonts w:ascii="Times New Roman" w:eastAsia="Calibri" w:hAnsi="Times New Roman" w:cs="Times New Roman"/>
                <w:bCs/>
                <w:spacing w:val="-4"/>
                <w:sz w:val="24"/>
                <w:szCs w:val="24"/>
                <w:lang w:val="es-ES_tradnl"/>
              </w:rPr>
              <w:t xml:space="preserve"> </w:t>
            </w:r>
            <w:r w:rsidRPr="00757493">
              <w:rPr>
                <w:rFonts w:ascii="Times New Roman" w:eastAsia="Calibri" w:hAnsi="Times New Roman" w:cs="Times New Roman"/>
                <w:bCs/>
                <w:sz w:val="24"/>
                <w:szCs w:val="24"/>
                <w:lang w:val="es-ES_tradnl"/>
              </w:rPr>
              <w:t>importante</w:t>
            </w:r>
            <w:r w:rsidRPr="00757493">
              <w:rPr>
                <w:rFonts w:ascii="Times New Roman" w:eastAsia="Calibri" w:hAnsi="Times New Roman" w:cs="Times New Roman"/>
                <w:bCs/>
                <w:spacing w:val="-2"/>
                <w:sz w:val="24"/>
                <w:szCs w:val="24"/>
                <w:lang w:val="es-ES_tradnl"/>
              </w:rPr>
              <w:t xml:space="preserve"> </w:t>
            </w:r>
            <w:r w:rsidRPr="00757493">
              <w:rPr>
                <w:rFonts w:ascii="Times New Roman" w:eastAsia="Calibri" w:hAnsi="Times New Roman" w:cs="Times New Roman"/>
                <w:bCs/>
                <w:sz w:val="24"/>
                <w:szCs w:val="24"/>
                <w:lang w:val="es-ES_tradnl"/>
              </w:rPr>
              <w:t>tener</w:t>
            </w:r>
            <w:r w:rsidRPr="00757493">
              <w:rPr>
                <w:rFonts w:ascii="Times New Roman" w:eastAsia="Calibri" w:hAnsi="Times New Roman" w:cs="Times New Roman"/>
                <w:bCs/>
                <w:spacing w:val="-5"/>
                <w:sz w:val="24"/>
                <w:szCs w:val="24"/>
                <w:lang w:val="es-ES_tradnl"/>
              </w:rPr>
              <w:t xml:space="preserve"> </w:t>
            </w:r>
            <w:r w:rsidRPr="00757493">
              <w:rPr>
                <w:rFonts w:ascii="Times New Roman" w:eastAsia="Calibri" w:hAnsi="Times New Roman" w:cs="Times New Roman"/>
                <w:bCs/>
                <w:sz w:val="24"/>
                <w:szCs w:val="24"/>
                <w:lang w:val="es-ES_tradnl"/>
              </w:rPr>
              <w:t>un</w:t>
            </w:r>
            <w:r w:rsidRPr="00757493">
              <w:rPr>
                <w:rFonts w:ascii="Times New Roman" w:eastAsia="Calibri" w:hAnsi="Times New Roman" w:cs="Times New Roman"/>
                <w:bCs/>
                <w:spacing w:val="-1"/>
                <w:sz w:val="24"/>
                <w:szCs w:val="24"/>
                <w:lang w:val="es-ES_tradnl"/>
              </w:rPr>
              <w:t xml:space="preserve"> </w:t>
            </w:r>
            <w:r w:rsidRPr="00757493">
              <w:rPr>
                <w:rFonts w:ascii="Times New Roman" w:eastAsia="Calibri" w:hAnsi="Times New Roman" w:cs="Times New Roman"/>
                <w:bCs/>
                <w:sz w:val="24"/>
                <w:szCs w:val="24"/>
                <w:lang w:val="es-ES_tradnl"/>
              </w:rPr>
              <w:t>objetivo</w:t>
            </w:r>
            <w:r w:rsidRPr="00757493">
              <w:rPr>
                <w:rFonts w:ascii="Times New Roman" w:eastAsia="Calibri" w:hAnsi="Times New Roman" w:cs="Times New Roman"/>
                <w:bCs/>
                <w:spacing w:val="-6"/>
                <w:sz w:val="24"/>
                <w:szCs w:val="24"/>
                <w:lang w:val="es-ES_tradnl"/>
              </w:rPr>
              <w:t xml:space="preserve"> </w:t>
            </w:r>
            <w:r w:rsidRPr="00757493">
              <w:rPr>
                <w:rFonts w:ascii="Times New Roman" w:eastAsia="Calibri" w:hAnsi="Times New Roman" w:cs="Times New Roman"/>
                <w:bCs/>
                <w:sz w:val="24"/>
                <w:szCs w:val="24"/>
                <w:lang w:val="es-ES_tradnl"/>
              </w:rPr>
              <w:t>claro</w:t>
            </w:r>
            <w:r w:rsidRPr="00757493">
              <w:rPr>
                <w:rFonts w:ascii="Times New Roman" w:eastAsia="Calibri" w:hAnsi="Times New Roman" w:cs="Times New Roman"/>
                <w:bCs/>
                <w:spacing w:val="-6"/>
                <w:sz w:val="24"/>
                <w:szCs w:val="24"/>
                <w:lang w:val="es-ES_tradnl"/>
              </w:rPr>
              <w:t xml:space="preserve"> </w:t>
            </w:r>
            <w:r w:rsidRPr="00757493">
              <w:rPr>
                <w:rFonts w:ascii="Times New Roman" w:eastAsia="Calibri" w:hAnsi="Times New Roman" w:cs="Times New Roman"/>
                <w:bCs/>
                <w:sz w:val="24"/>
                <w:szCs w:val="24"/>
                <w:lang w:val="es-ES_tradnl"/>
              </w:rPr>
              <w:t>en</w:t>
            </w:r>
            <w:r w:rsidRPr="00757493">
              <w:rPr>
                <w:rFonts w:ascii="Times New Roman" w:eastAsia="Calibri" w:hAnsi="Times New Roman" w:cs="Times New Roman"/>
                <w:bCs/>
                <w:spacing w:val="-2"/>
                <w:sz w:val="24"/>
                <w:szCs w:val="24"/>
                <w:lang w:val="es-ES_tradnl"/>
              </w:rPr>
              <w:t xml:space="preserve"> </w:t>
            </w:r>
            <w:r w:rsidRPr="00757493">
              <w:rPr>
                <w:rFonts w:ascii="Times New Roman" w:eastAsia="Calibri" w:hAnsi="Times New Roman" w:cs="Times New Roman"/>
                <w:bCs/>
                <w:sz w:val="24"/>
                <w:szCs w:val="24"/>
                <w:lang w:val="es-ES_tradnl"/>
              </w:rPr>
              <w:t>lo</w:t>
            </w:r>
            <w:r w:rsidRPr="00757493">
              <w:rPr>
                <w:rFonts w:ascii="Times New Roman" w:eastAsia="Calibri" w:hAnsi="Times New Roman" w:cs="Times New Roman"/>
                <w:bCs/>
                <w:spacing w:val="-2"/>
                <w:sz w:val="24"/>
                <w:szCs w:val="24"/>
                <w:lang w:val="es-ES_tradnl"/>
              </w:rPr>
              <w:t xml:space="preserve"> </w:t>
            </w:r>
            <w:r w:rsidRPr="00757493">
              <w:rPr>
                <w:rFonts w:ascii="Times New Roman" w:eastAsia="Calibri" w:hAnsi="Times New Roman" w:cs="Times New Roman"/>
                <w:bCs/>
                <w:sz w:val="24"/>
                <w:szCs w:val="24"/>
                <w:lang w:val="es-ES_tradnl"/>
              </w:rPr>
              <w:t>que</w:t>
            </w:r>
            <w:r w:rsidRPr="00757493">
              <w:rPr>
                <w:rFonts w:ascii="Times New Roman" w:eastAsia="Calibri" w:hAnsi="Times New Roman" w:cs="Times New Roman"/>
                <w:bCs/>
                <w:spacing w:val="-3"/>
                <w:sz w:val="24"/>
                <w:szCs w:val="24"/>
                <w:lang w:val="es-ES_tradnl"/>
              </w:rPr>
              <w:t xml:space="preserve"> </w:t>
            </w:r>
            <w:r w:rsidRPr="00757493">
              <w:rPr>
                <w:rFonts w:ascii="Times New Roman" w:eastAsia="Calibri" w:hAnsi="Times New Roman" w:cs="Times New Roman"/>
                <w:bCs/>
                <w:sz w:val="24"/>
                <w:szCs w:val="24"/>
                <w:lang w:val="es-ES_tradnl"/>
              </w:rPr>
              <w:t>se</w:t>
            </w:r>
            <w:r w:rsidRPr="00757493">
              <w:rPr>
                <w:rFonts w:ascii="Times New Roman" w:eastAsia="Calibri" w:hAnsi="Times New Roman" w:cs="Times New Roman"/>
                <w:bCs/>
                <w:spacing w:val="-2"/>
                <w:sz w:val="24"/>
                <w:szCs w:val="24"/>
                <w:lang w:val="es-ES_tradnl"/>
              </w:rPr>
              <w:t xml:space="preserve"> </w:t>
            </w:r>
            <w:r w:rsidRPr="00757493">
              <w:rPr>
                <w:rFonts w:ascii="Times New Roman" w:eastAsia="Calibri" w:hAnsi="Times New Roman" w:cs="Times New Roman"/>
                <w:bCs/>
                <w:sz w:val="24"/>
                <w:szCs w:val="24"/>
                <w:lang w:val="es-ES_tradnl"/>
              </w:rPr>
              <w:t>hace.</w:t>
            </w:r>
          </w:p>
        </w:tc>
        <w:tc>
          <w:tcPr>
            <w:tcW w:w="1559" w:type="dxa"/>
            <w:gridSpan w:val="3"/>
          </w:tcPr>
          <w:p w14:paraId="5D60911C" w14:textId="77777777" w:rsidR="0021101C" w:rsidRPr="00757493" w:rsidRDefault="0021101C" w:rsidP="00FF20DB">
            <w:pP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 xml:space="preserve"> Transformacional</w:t>
            </w:r>
          </w:p>
        </w:tc>
        <w:tc>
          <w:tcPr>
            <w:tcW w:w="1340" w:type="dxa"/>
            <w:gridSpan w:val="2"/>
          </w:tcPr>
          <w:p w14:paraId="5CABCA8B" w14:textId="77777777" w:rsidR="0021101C" w:rsidRPr="00757493" w:rsidRDefault="0021101C" w:rsidP="00FF20DB">
            <w:pPr>
              <w:jc w:val="cente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81.4</w:t>
            </w:r>
          </w:p>
        </w:tc>
      </w:tr>
      <w:tr w:rsidR="0021101C" w:rsidRPr="00757493" w14:paraId="42740D8D" w14:textId="77777777" w:rsidTr="00757493">
        <w:trPr>
          <w:trHeight w:val="283"/>
          <w:jc w:val="center"/>
        </w:trPr>
        <w:tc>
          <w:tcPr>
            <w:tcW w:w="575" w:type="dxa"/>
            <w:vAlign w:val="center"/>
          </w:tcPr>
          <w:p w14:paraId="44D9D1A5" w14:textId="77777777" w:rsidR="0021101C" w:rsidRPr="00757493" w:rsidRDefault="0021101C" w:rsidP="00FF20DB">
            <w:pPr>
              <w:jc w:val="cente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12</w:t>
            </w:r>
          </w:p>
        </w:tc>
        <w:tc>
          <w:tcPr>
            <w:tcW w:w="7369" w:type="dxa"/>
            <w:vAlign w:val="center"/>
          </w:tcPr>
          <w:p w14:paraId="734C801A" w14:textId="77777777" w:rsidR="0021101C" w:rsidRPr="00757493" w:rsidRDefault="0021101C" w:rsidP="00FF20DB">
            <w:pP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Mi jefe (a) dedica</w:t>
            </w:r>
            <w:r w:rsidRPr="00757493">
              <w:rPr>
                <w:rFonts w:ascii="Times New Roman" w:eastAsia="Calibri" w:hAnsi="Times New Roman" w:cs="Times New Roman"/>
                <w:bCs/>
                <w:spacing w:val="-2"/>
                <w:sz w:val="24"/>
                <w:szCs w:val="24"/>
                <w:lang w:val="es-ES_tradnl"/>
              </w:rPr>
              <w:t xml:space="preserve"> </w:t>
            </w:r>
            <w:r w:rsidRPr="00757493">
              <w:rPr>
                <w:rFonts w:ascii="Times New Roman" w:eastAsia="Calibri" w:hAnsi="Times New Roman" w:cs="Times New Roman"/>
                <w:bCs/>
                <w:sz w:val="24"/>
                <w:szCs w:val="24"/>
                <w:lang w:val="es-ES_tradnl"/>
              </w:rPr>
              <w:t>tiempo</w:t>
            </w:r>
            <w:r w:rsidRPr="00757493">
              <w:rPr>
                <w:rFonts w:ascii="Times New Roman" w:eastAsia="Calibri" w:hAnsi="Times New Roman" w:cs="Times New Roman"/>
                <w:bCs/>
                <w:spacing w:val="-5"/>
                <w:sz w:val="24"/>
                <w:szCs w:val="24"/>
                <w:lang w:val="es-ES_tradnl"/>
              </w:rPr>
              <w:t xml:space="preserve"> </w:t>
            </w:r>
            <w:r w:rsidRPr="00757493">
              <w:rPr>
                <w:rFonts w:ascii="Times New Roman" w:eastAsia="Calibri" w:hAnsi="Times New Roman" w:cs="Times New Roman"/>
                <w:bCs/>
                <w:sz w:val="24"/>
                <w:szCs w:val="24"/>
                <w:lang w:val="es-ES_tradnl"/>
              </w:rPr>
              <w:t>a</w:t>
            </w:r>
            <w:r w:rsidRPr="00757493">
              <w:rPr>
                <w:rFonts w:ascii="Times New Roman" w:eastAsia="Calibri" w:hAnsi="Times New Roman" w:cs="Times New Roman"/>
                <w:bCs/>
                <w:spacing w:val="-4"/>
                <w:sz w:val="24"/>
                <w:szCs w:val="24"/>
                <w:lang w:val="es-ES_tradnl"/>
              </w:rPr>
              <w:t xml:space="preserve"> </w:t>
            </w:r>
            <w:r w:rsidRPr="00757493">
              <w:rPr>
                <w:rFonts w:ascii="Times New Roman" w:eastAsia="Calibri" w:hAnsi="Times New Roman" w:cs="Times New Roman"/>
                <w:bCs/>
                <w:sz w:val="24"/>
                <w:szCs w:val="24"/>
                <w:lang w:val="es-ES_tradnl"/>
              </w:rPr>
              <w:t>enseñar</w:t>
            </w:r>
            <w:r w:rsidRPr="00757493">
              <w:rPr>
                <w:rFonts w:ascii="Times New Roman" w:eastAsia="Calibri" w:hAnsi="Times New Roman" w:cs="Times New Roman"/>
                <w:bCs/>
                <w:spacing w:val="-2"/>
                <w:sz w:val="24"/>
                <w:szCs w:val="24"/>
                <w:lang w:val="es-ES_tradnl"/>
              </w:rPr>
              <w:t xml:space="preserve"> </w:t>
            </w:r>
            <w:r w:rsidRPr="00757493">
              <w:rPr>
                <w:rFonts w:ascii="Times New Roman" w:eastAsia="Calibri" w:hAnsi="Times New Roman" w:cs="Times New Roman"/>
                <w:bCs/>
                <w:sz w:val="24"/>
                <w:szCs w:val="24"/>
                <w:lang w:val="es-ES_tradnl"/>
              </w:rPr>
              <w:t>y</w:t>
            </w:r>
            <w:r w:rsidRPr="00757493">
              <w:rPr>
                <w:rFonts w:ascii="Times New Roman" w:eastAsia="Calibri" w:hAnsi="Times New Roman" w:cs="Times New Roman"/>
                <w:bCs/>
                <w:spacing w:val="-2"/>
                <w:sz w:val="24"/>
                <w:szCs w:val="24"/>
                <w:lang w:val="es-ES_tradnl"/>
              </w:rPr>
              <w:t xml:space="preserve"> </w:t>
            </w:r>
            <w:r w:rsidRPr="00757493">
              <w:rPr>
                <w:rFonts w:ascii="Times New Roman" w:eastAsia="Calibri" w:hAnsi="Times New Roman" w:cs="Times New Roman"/>
                <w:bCs/>
                <w:sz w:val="24"/>
                <w:szCs w:val="24"/>
                <w:lang w:val="es-ES_tradnl"/>
              </w:rPr>
              <w:t>orientar.</w:t>
            </w:r>
          </w:p>
        </w:tc>
        <w:tc>
          <w:tcPr>
            <w:tcW w:w="1559" w:type="dxa"/>
            <w:gridSpan w:val="3"/>
          </w:tcPr>
          <w:p w14:paraId="58DB6B7E" w14:textId="77777777" w:rsidR="0021101C" w:rsidRPr="00757493" w:rsidRDefault="0021101C" w:rsidP="00FF20DB">
            <w:pPr>
              <w:ind w:left="-64"/>
              <w:jc w:val="cente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Transformacional</w:t>
            </w:r>
          </w:p>
        </w:tc>
        <w:tc>
          <w:tcPr>
            <w:tcW w:w="1340" w:type="dxa"/>
            <w:gridSpan w:val="2"/>
          </w:tcPr>
          <w:p w14:paraId="74B798F6" w14:textId="77777777" w:rsidR="0021101C" w:rsidRPr="00757493" w:rsidRDefault="0021101C" w:rsidP="00FF20DB">
            <w:pPr>
              <w:jc w:val="cente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74.1</w:t>
            </w:r>
          </w:p>
        </w:tc>
      </w:tr>
      <w:tr w:rsidR="0021101C" w:rsidRPr="00757493" w14:paraId="77B601F5" w14:textId="77777777" w:rsidTr="00757493">
        <w:trPr>
          <w:trHeight w:val="283"/>
          <w:jc w:val="center"/>
        </w:trPr>
        <w:tc>
          <w:tcPr>
            <w:tcW w:w="575" w:type="dxa"/>
            <w:vAlign w:val="center"/>
          </w:tcPr>
          <w:p w14:paraId="7938C18C" w14:textId="77777777" w:rsidR="0021101C" w:rsidRPr="00757493" w:rsidRDefault="0021101C" w:rsidP="00FF20DB">
            <w:pPr>
              <w:jc w:val="cente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15</w:t>
            </w:r>
          </w:p>
        </w:tc>
        <w:tc>
          <w:tcPr>
            <w:tcW w:w="7369" w:type="dxa"/>
            <w:vAlign w:val="center"/>
          </w:tcPr>
          <w:p w14:paraId="11660435" w14:textId="77777777" w:rsidR="0021101C" w:rsidRPr="00757493" w:rsidRDefault="0021101C" w:rsidP="00FF20DB">
            <w:pP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Mi jefe (a) me</w:t>
            </w:r>
            <w:r w:rsidRPr="00757493">
              <w:rPr>
                <w:rFonts w:ascii="Times New Roman" w:eastAsia="Calibri" w:hAnsi="Times New Roman" w:cs="Times New Roman"/>
                <w:bCs/>
                <w:spacing w:val="-4"/>
                <w:sz w:val="24"/>
                <w:szCs w:val="24"/>
                <w:lang w:val="es-ES_tradnl"/>
              </w:rPr>
              <w:t xml:space="preserve"> </w:t>
            </w:r>
            <w:r w:rsidRPr="00757493">
              <w:rPr>
                <w:rFonts w:ascii="Times New Roman" w:eastAsia="Calibri" w:hAnsi="Times New Roman" w:cs="Times New Roman"/>
                <w:bCs/>
                <w:sz w:val="24"/>
                <w:szCs w:val="24"/>
                <w:lang w:val="es-ES_tradnl"/>
              </w:rPr>
              <w:t>trata</w:t>
            </w:r>
            <w:r w:rsidRPr="00757493">
              <w:rPr>
                <w:rFonts w:ascii="Times New Roman" w:eastAsia="Calibri" w:hAnsi="Times New Roman" w:cs="Times New Roman"/>
                <w:bCs/>
                <w:spacing w:val="-4"/>
                <w:sz w:val="24"/>
                <w:szCs w:val="24"/>
                <w:lang w:val="es-ES_tradnl"/>
              </w:rPr>
              <w:t xml:space="preserve"> </w:t>
            </w:r>
            <w:r w:rsidRPr="00757493">
              <w:rPr>
                <w:rFonts w:ascii="Times New Roman" w:eastAsia="Calibri" w:hAnsi="Times New Roman" w:cs="Times New Roman"/>
                <w:bCs/>
                <w:sz w:val="24"/>
                <w:szCs w:val="24"/>
                <w:lang w:val="es-ES_tradnl"/>
              </w:rPr>
              <w:t>como</w:t>
            </w:r>
            <w:r w:rsidRPr="00757493">
              <w:rPr>
                <w:rFonts w:ascii="Times New Roman" w:eastAsia="Calibri" w:hAnsi="Times New Roman" w:cs="Times New Roman"/>
                <w:bCs/>
                <w:spacing w:val="-2"/>
                <w:sz w:val="24"/>
                <w:szCs w:val="24"/>
                <w:lang w:val="es-ES_tradnl"/>
              </w:rPr>
              <w:t xml:space="preserve"> </w:t>
            </w:r>
            <w:r w:rsidRPr="00757493">
              <w:rPr>
                <w:rFonts w:ascii="Times New Roman" w:eastAsia="Calibri" w:hAnsi="Times New Roman" w:cs="Times New Roman"/>
                <w:bCs/>
                <w:sz w:val="24"/>
                <w:szCs w:val="24"/>
                <w:lang w:val="es-ES_tradnl"/>
              </w:rPr>
              <w:t>individuo</w:t>
            </w:r>
            <w:r w:rsidRPr="00757493">
              <w:rPr>
                <w:rFonts w:ascii="Times New Roman" w:eastAsia="Calibri" w:hAnsi="Times New Roman" w:cs="Times New Roman"/>
                <w:bCs/>
                <w:spacing w:val="-2"/>
                <w:sz w:val="24"/>
                <w:szCs w:val="24"/>
                <w:lang w:val="es-ES_tradnl"/>
              </w:rPr>
              <w:t xml:space="preserve"> </w:t>
            </w:r>
            <w:r w:rsidRPr="00757493">
              <w:rPr>
                <w:rFonts w:ascii="Times New Roman" w:eastAsia="Calibri" w:hAnsi="Times New Roman" w:cs="Times New Roman"/>
                <w:bCs/>
                <w:sz w:val="24"/>
                <w:szCs w:val="24"/>
                <w:lang w:val="es-ES_tradnl"/>
              </w:rPr>
              <w:t>y no</w:t>
            </w:r>
            <w:r w:rsidRPr="00757493">
              <w:rPr>
                <w:rFonts w:ascii="Times New Roman" w:eastAsia="Calibri" w:hAnsi="Times New Roman" w:cs="Times New Roman"/>
                <w:bCs/>
                <w:spacing w:val="-5"/>
                <w:sz w:val="24"/>
                <w:szCs w:val="24"/>
                <w:lang w:val="es-ES_tradnl"/>
              </w:rPr>
              <w:t xml:space="preserve"> </w:t>
            </w:r>
            <w:r w:rsidRPr="00757493">
              <w:rPr>
                <w:rFonts w:ascii="Times New Roman" w:eastAsia="Calibri" w:hAnsi="Times New Roman" w:cs="Times New Roman"/>
                <w:bCs/>
                <w:sz w:val="24"/>
                <w:szCs w:val="24"/>
                <w:lang w:val="es-ES_tradnl"/>
              </w:rPr>
              <w:t>solo</w:t>
            </w:r>
            <w:r w:rsidRPr="00757493">
              <w:rPr>
                <w:rFonts w:ascii="Times New Roman" w:eastAsia="Calibri" w:hAnsi="Times New Roman" w:cs="Times New Roman"/>
                <w:bCs/>
                <w:spacing w:val="-2"/>
                <w:sz w:val="24"/>
                <w:szCs w:val="24"/>
                <w:lang w:val="es-ES_tradnl"/>
              </w:rPr>
              <w:t xml:space="preserve"> </w:t>
            </w:r>
            <w:r w:rsidRPr="00757493">
              <w:rPr>
                <w:rFonts w:ascii="Times New Roman" w:eastAsia="Calibri" w:hAnsi="Times New Roman" w:cs="Times New Roman"/>
                <w:bCs/>
                <w:sz w:val="24"/>
                <w:szCs w:val="24"/>
                <w:lang w:val="es-ES_tradnl"/>
              </w:rPr>
              <w:t>como</w:t>
            </w:r>
            <w:r w:rsidRPr="00757493">
              <w:rPr>
                <w:rFonts w:ascii="Times New Roman" w:eastAsia="Calibri" w:hAnsi="Times New Roman" w:cs="Times New Roman"/>
                <w:bCs/>
                <w:spacing w:val="-2"/>
                <w:sz w:val="24"/>
                <w:szCs w:val="24"/>
                <w:lang w:val="es-ES_tradnl"/>
              </w:rPr>
              <w:t xml:space="preserve"> </w:t>
            </w:r>
            <w:r w:rsidRPr="00757493">
              <w:rPr>
                <w:rFonts w:ascii="Times New Roman" w:eastAsia="Calibri" w:hAnsi="Times New Roman" w:cs="Times New Roman"/>
                <w:bCs/>
                <w:sz w:val="24"/>
                <w:szCs w:val="24"/>
                <w:lang w:val="es-ES_tradnl"/>
              </w:rPr>
              <w:t>miembro</w:t>
            </w:r>
            <w:r w:rsidRPr="00757493">
              <w:rPr>
                <w:rFonts w:ascii="Times New Roman" w:eastAsia="Calibri" w:hAnsi="Times New Roman" w:cs="Times New Roman"/>
                <w:bCs/>
                <w:spacing w:val="-3"/>
                <w:sz w:val="24"/>
                <w:szCs w:val="24"/>
                <w:lang w:val="es-ES_tradnl"/>
              </w:rPr>
              <w:t xml:space="preserve"> </w:t>
            </w:r>
            <w:r w:rsidRPr="00757493">
              <w:rPr>
                <w:rFonts w:ascii="Times New Roman" w:eastAsia="Calibri" w:hAnsi="Times New Roman" w:cs="Times New Roman"/>
                <w:bCs/>
                <w:sz w:val="24"/>
                <w:szCs w:val="24"/>
                <w:lang w:val="es-ES_tradnl"/>
              </w:rPr>
              <w:t>de</w:t>
            </w:r>
            <w:r w:rsidRPr="00757493">
              <w:rPr>
                <w:rFonts w:ascii="Times New Roman" w:eastAsia="Calibri" w:hAnsi="Times New Roman" w:cs="Times New Roman"/>
                <w:bCs/>
                <w:spacing w:val="-4"/>
                <w:sz w:val="24"/>
                <w:szCs w:val="24"/>
                <w:lang w:val="es-ES_tradnl"/>
              </w:rPr>
              <w:t xml:space="preserve"> </w:t>
            </w:r>
            <w:r w:rsidRPr="00757493">
              <w:rPr>
                <w:rFonts w:ascii="Times New Roman" w:eastAsia="Calibri" w:hAnsi="Times New Roman" w:cs="Times New Roman"/>
                <w:bCs/>
                <w:sz w:val="24"/>
                <w:szCs w:val="24"/>
                <w:lang w:val="es-ES_tradnl"/>
              </w:rPr>
              <w:t>un</w:t>
            </w:r>
            <w:r w:rsidRPr="00757493">
              <w:rPr>
                <w:rFonts w:ascii="Times New Roman" w:eastAsia="Calibri" w:hAnsi="Times New Roman" w:cs="Times New Roman"/>
                <w:bCs/>
                <w:spacing w:val="-2"/>
                <w:sz w:val="24"/>
                <w:szCs w:val="24"/>
                <w:lang w:val="es-ES_tradnl"/>
              </w:rPr>
              <w:t xml:space="preserve"> </w:t>
            </w:r>
            <w:r w:rsidRPr="00757493">
              <w:rPr>
                <w:rFonts w:ascii="Times New Roman" w:eastAsia="Calibri" w:hAnsi="Times New Roman" w:cs="Times New Roman"/>
                <w:bCs/>
                <w:sz w:val="24"/>
                <w:szCs w:val="24"/>
                <w:lang w:val="es-ES_tradnl"/>
              </w:rPr>
              <w:t>grupo.</w:t>
            </w:r>
          </w:p>
        </w:tc>
        <w:tc>
          <w:tcPr>
            <w:tcW w:w="1559" w:type="dxa"/>
            <w:gridSpan w:val="3"/>
          </w:tcPr>
          <w:p w14:paraId="11BC31E9" w14:textId="77777777" w:rsidR="0021101C" w:rsidRPr="00757493" w:rsidRDefault="0021101C" w:rsidP="00FF20DB">
            <w:pPr>
              <w:jc w:val="cente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Transformacional</w:t>
            </w:r>
          </w:p>
        </w:tc>
        <w:tc>
          <w:tcPr>
            <w:tcW w:w="1340" w:type="dxa"/>
            <w:gridSpan w:val="2"/>
          </w:tcPr>
          <w:p w14:paraId="7BD36426" w14:textId="77777777" w:rsidR="0021101C" w:rsidRPr="00757493" w:rsidRDefault="0021101C" w:rsidP="00FF20DB">
            <w:pPr>
              <w:jc w:val="cente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78.3</w:t>
            </w:r>
          </w:p>
        </w:tc>
      </w:tr>
      <w:tr w:rsidR="0021101C" w:rsidRPr="00757493" w14:paraId="3900077B" w14:textId="77777777" w:rsidTr="00757493">
        <w:trPr>
          <w:trHeight w:val="283"/>
          <w:jc w:val="center"/>
        </w:trPr>
        <w:tc>
          <w:tcPr>
            <w:tcW w:w="575" w:type="dxa"/>
            <w:vAlign w:val="center"/>
          </w:tcPr>
          <w:p w14:paraId="1C761376" w14:textId="77777777" w:rsidR="0021101C" w:rsidRPr="00757493" w:rsidRDefault="0021101C" w:rsidP="00FF20DB">
            <w:pPr>
              <w:jc w:val="cente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16</w:t>
            </w:r>
          </w:p>
        </w:tc>
        <w:tc>
          <w:tcPr>
            <w:tcW w:w="7369" w:type="dxa"/>
            <w:vAlign w:val="center"/>
          </w:tcPr>
          <w:p w14:paraId="78D5484A" w14:textId="77777777" w:rsidR="0021101C" w:rsidRPr="00757493" w:rsidRDefault="0021101C" w:rsidP="00FF20DB">
            <w:pP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Mi jefe (a) actúa</w:t>
            </w:r>
            <w:r w:rsidRPr="00757493">
              <w:rPr>
                <w:rFonts w:ascii="Times New Roman" w:eastAsia="Calibri" w:hAnsi="Times New Roman" w:cs="Times New Roman"/>
                <w:bCs/>
                <w:spacing w:val="-5"/>
                <w:sz w:val="24"/>
                <w:szCs w:val="24"/>
                <w:lang w:val="es-ES_tradnl"/>
              </w:rPr>
              <w:t xml:space="preserve"> </w:t>
            </w:r>
            <w:r w:rsidRPr="00757493">
              <w:rPr>
                <w:rFonts w:ascii="Times New Roman" w:eastAsia="Calibri" w:hAnsi="Times New Roman" w:cs="Times New Roman"/>
                <w:bCs/>
                <w:sz w:val="24"/>
                <w:szCs w:val="24"/>
                <w:lang w:val="es-ES_tradnl"/>
              </w:rPr>
              <w:t>de</w:t>
            </w:r>
            <w:r w:rsidRPr="00757493">
              <w:rPr>
                <w:rFonts w:ascii="Times New Roman" w:eastAsia="Calibri" w:hAnsi="Times New Roman" w:cs="Times New Roman"/>
                <w:bCs/>
                <w:spacing w:val="-5"/>
                <w:sz w:val="24"/>
                <w:szCs w:val="24"/>
                <w:lang w:val="es-ES_tradnl"/>
              </w:rPr>
              <w:t xml:space="preserve"> </w:t>
            </w:r>
            <w:r w:rsidRPr="00757493">
              <w:rPr>
                <w:rFonts w:ascii="Times New Roman" w:eastAsia="Calibri" w:hAnsi="Times New Roman" w:cs="Times New Roman"/>
                <w:bCs/>
                <w:sz w:val="24"/>
                <w:szCs w:val="24"/>
                <w:lang w:val="es-ES_tradnl"/>
              </w:rPr>
              <w:t>modo</w:t>
            </w:r>
            <w:r w:rsidRPr="00757493">
              <w:rPr>
                <w:rFonts w:ascii="Times New Roman" w:eastAsia="Calibri" w:hAnsi="Times New Roman" w:cs="Times New Roman"/>
                <w:bCs/>
                <w:spacing w:val="-1"/>
                <w:sz w:val="24"/>
                <w:szCs w:val="24"/>
                <w:lang w:val="es-ES_tradnl"/>
              </w:rPr>
              <w:t xml:space="preserve"> </w:t>
            </w:r>
            <w:r w:rsidRPr="00757493">
              <w:rPr>
                <w:rFonts w:ascii="Times New Roman" w:eastAsia="Calibri" w:hAnsi="Times New Roman" w:cs="Times New Roman"/>
                <w:bCs/>
                <w:sz w:val="24"/>
                <w:szCs w:val="24"/>
                <w:lang w:val="es-ES_tradnl"/>
              </w:rPr>
              <w:t>que</w:t>
            </w:r>
            <w:r w:rsidRPr="00757493">
              <w:rPr>
                <w:rFonts w:ascii="Times New Roman" w:eastAsia="Calibri" w:hAnsi="Times New Roman" w:cs="Times New Roman"/>
                <w:bCs/>
                <w:spacing w:val="-1"/>
                <w:sz w:val="24"/>
                <w:szCs w:val="24"/>
                <w:lang w:val="es-ES_tradnl"/>
              </w:rPr>
              <w:t xml:space="preserve"> </w:t>
            </w:r>
            <w:r w:rsidRPr="00757493">
              <w:rPr>
                <w:rFonts w:ascii="Times New Roman" w:eastAsia="Calibri" w:hAnsi="Times New Roman" w:cs="Times New Roman"/>
                <w:bCs/>
                <w:sz w:val="24"/>
                <w:szCs w:val="24"/>
                <w:lang w:val="es-ES_tradnl"/>
              </w:rPr>
              <w:t>se</w:t>
            </w:r>
            <w:r w:rsidRPr="00757493">
              <w:rPr>
                <w:rFonts w:ascii="Times New Roman" w:eastAsia="Calibri" w:hAnsi="Times New Roman" w:cs="Times New Roman"/>
                <w:bCs/>
                <w:spacing w:val="-1"/>
                <w:sz w:val="24"/>
                <w:szCs w:val="24"/>
                <w:lang w:val="es-ES_tradnl"/>
              </w:rPr>
              <w:t xml:space="preserve"> </w:t>
            </w:r>
            <w:r w:rsidRPr="00757493">
              <w:rPr>
                <w:rFonts w:ascii="Times New Roman" w:eastAsia="Calibri" w:hAnsi="Times New Roman" w:cs="Times New Roman"/>
                <w:bCs/>
                <w:sz w:val="24"/>
                <w:szCs w:val="24"/>
                <w:lang w:val="es-ES_tradnl"/>
              </w:rPr>
              <w:t>gana</w:t>
            </w:r>
            <w:r w:rsidRPr="00757493">
              <w:rPr>
                <w:rFonts w:ascii="Times New Roman" w:eastAsia="Calibri" w:hAnsi="Times New Roman" w:cs="Times New Roman"/>
                <w:bCs/>
                <w:spacing w:val="-3"/>
                <w:sz w:val="24"/>
                <w:szCs w:val="24"/>
                <w:lang w:val="es-ES_tradnl"/>
              </w:rPr>
              <w:t xml:space="preserve"> </w:t>
            </w:r>
            <w:r w:rsidRPr="00757493">
              <w:rPr>
                <w:rFonts w:ascii="Times New Roman" w:eastAsia="Calibri" w:hAnsi="Times New Roman" w:cs="Times New Roman"/>
                <w:bCs/>
                <w:sz w:val="24"/>
                <w:szCs w:val="24"/>
                <w:lang w:val="es-ES_tradnl"/>
              </w:rPr>
              <w:t>mi</w:t>
            </w:r>
            <w:r w:rsidRPr="00757493">
              <w:rPr>
                <w:rFonts w:ascii="Times New Roman" w:eastAsia="Calibri" w:hAnsi="Times New Roman" w:cs="Times New Roman"/>
                <w:bCs/>
                <w:spacing w:val="-4"/>
                <w:sz w:val="24"/>
                <w:szCs w:val="24"/>
                <w:lang w:val="es-ES_tradnl"/>
              </w:rPr>
              <w:t xml:space="preserve"> </w:t>
            </w:r>
            <w:r w:rsidRPr="00757493">
              <w:rPr>
                <w:rFonts w:ascii="Times New Roman" w:eastAsia="Calibri" w:hAnsi="Times New Roman" w:cs="Times New Roman"/>
                <w:bCs/>
                <w:sz w:val="24"/>
                <w:szCs w:val="24"/>
                <w:lang w:val="es-ES_tradnl"/>
              </w:rPr>
              <w:t>respeto.</w:t>
            </w:r>
          </w:p>
        </w:tc>
        <w:tc>
          <w:tcPr>
            <w:tcW w:w="1559" w:type="dxa"/>
            <w:gridSpan w:val="3"/>
          </w:tcPr>
          <w:p w14:paraId="29434874" w14:textId="77777777" w:rsidR="0021101C" w:rsidRPr="00757493" w:rsidRDefault="0021101C" w:rsidP="00FF20DB">
            <w:pPr>
              <w:jc w:val="cente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Transformacional</w:t>
            </w:r>
          </w:p>
        </w:tc>
        <w:tc>
          <w:tcPr>
            <w:tcW w:w="1340" w:type="dxa"/>
            <w:gridSpan w:val="2"/>
          </w:tcPr>
          <w:p w14:paraId="153F5080" w14:textId="77777777" w:rsidR="0021101C" w:rsidRPr="00757493" w:rsidRDefault="0021101C" w:rsidP="00FF20DB">
            <w:pPr>
              <w:jc w:val="cente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81.8</w:t>
            </w:r>
          </w:p>
        </w:tc>
      </w:tr>
      <w:tr w:rsidR="0021101C" w:rsidRPr="00757493" w14:paraId="34939399" w14:textId="77777777" w:rsidTr="00757493">
        <w:trPr>
          <w:trHeight w:val="283"/>
          <w:jc w:val="center"/>
        </w:trPr>
        <w:tc>
          <w:tcPr>
            <w:tcW w:w="575" w:type="dxa"/>
            <w:vAlign w:val="center"/>
          </w:tcPr>
          <w:p w14:paraId="512BD060" w14:textId="77777777" w:rsidR="0021101C" w:rsidRPr="00757493" w:rsidRDefault="0021101C" w:rsidP="00FF20DB">
            <w:pPr>
              <w:jc w:val="cente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18</w:t>
            </w:r>
          </w:p>
        </w:tc>
        <w:tc>
          <w:tcPr>
            <w:tcW w:w="7369" w:type="dxa"/>
            <w:vAlign w:val="center"/>
          </w:tcPr>
          <w:p w14:paraId="18E5D2C9" w14:textId="77777777" w:rsidR="0021101C" w:rsidRPr="00757493" w:rsidRDefault="0021101C" w:rsidP="00FF20DB">
            <w:pP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Mi jefe (a) toma</w:t>
            </w:r>
            <w:r w:rsidRPr="00757493">
              <w:rPr>
                <w:rFonts w:ascii="Times New Roman" w:eastAsia="Calibri" w:hAnsi="Times New Roman" w:cs="Times New Roman"/>
                <w:bCs/>
                <w:spacing w:val="-6"/>
                <w:sz w:val="24"/>
                <w:szCs w:val="24"/>
                <w:lang w:val="es-ES_tradnl"/>
              </w:rPr>
              <w:t xml:space="preserve"> </w:t>
            </w:r>
            <w:r w:rsidRPr="00757493">
              <w:rPr>
                <w:rFonts w:ascii="Times New Roman" w:eastAsia="Calibri" w:hAnsi="Times New Roman" w:cs="Times New Roman"/>
                <w:bCs/>
                <w:sz w:val="24"/>
                <w:szCs w:val="24"/>
                <w:lang w:val="es-ES_tradnl"/>
              </w:rPr>
              <w:t>en</w:t>
            </w:r>
            <w:r w:rsidRPr="00757493">
              <w:rPr>
                <w:rFonts w:ascii="Times New Roman" w:eastAsia="Calibri" w:hAnsi="Times New Roman" w:cs="Times New Roman"/>
                <w:bCs/>
                <w:spacing w:val="-5"/>
                <w:sz w:val="24"/>
                <w:szCs w:val="24"/>
                <w:lang w:val="es-ES_tradnl"/>
              </w:rPr>
              <w:t xml:space="preserve"> </w:t>
            </w:r>
            <w:r w:rsidRPr="00757493">
              <w:rPr>
                <w:rFonts w:ascii="Times New Roman" w:eastAsia="Calibri" w:hAnsi="Times New Roman" w:cs="Times New Roman"/>
                <w:bCs/>
                <w:sz w:val="24"/>
                <w:szCs w:val="24"/>
                <w:lang w:val="es-ES_tradnl"/>
              </w:rPr>
              <w:t>consideración</w:t>
            </w:r>
            <w:r w:rsidRPr="00757493">
              <w:rPr>
                <w:rFonts w:ascii="Times New Roman" w:eastAsia="Calibri" w:hAnsi="Times New Roman" w:cs="Times New Roman"/>
                <w:bCs/>
                <w:spacing w:val="-4"/>
                <w:sz w:val="24"/>
                <w:szCs w:val="24"/>
                <w:lang w:val="es-ES_tradnl"/>
              </w:rPr>
              <w:t xml:space="preserve"> </w:t>
            </w:r>
            <w:r w:rsidRPr="00757493">
              <w:rPr>
                <w:rFonts w:ascii="Times New Roman" w:eastAsia="Calibri" w:hAnsi="Times New Roman" w:cs="Times New Roman"/>
                <w:bCs/>
                <w:sz w:val="24"/>
                <w:szCs w:val="24"/>
                <w:lang w:val="es-ES_tradnl"/>
              </w:rPr>
              <w:t>las</w:t>
            </w:r>
            <w:r w:rsidRPr="00757493">
              <w:rPr>
                <w:rFonts w:ascii="Times New Roman" w:eastAsia="Calibri" w:hAnsi="Times New Roman" w:cs="Times New Roman"/>
                <w:bCs/>
                <w:spacing w:val="-2"/>
                <w:sz w:val="24"/>
                <w:szCs w:val="24"/>
                <w:lang w:val="es-ES_tradnl"/>
              </w:rPr>
              <w:t xml:space="preserve"> </w:t>
            </w:r>
            <w:r w:rsidRPr="00757493">
              <w:rPr>
                <w:rFonts w:ascii="Times New Roman" w:eastAsia="Calibri" w:hAnsi="Times New Roman" w:cs="Times New Roman"/>
                <w:bCs/>
                <w:sz w:val="24"/>
                <w:szCs w:val="24"/>
                <w:lang w:val="es-ES_tradnl"/>
              </w:rPr>
              <w:t>consecuencias</w:t>
            </w:r>
            <w:r w:rsidRPr="00757493">
              <w:rPr>
                <w:rFonts w:ascii="Times New Roman" w:eastAsia="Calibri" w:hAnsi="Times New Roman" w:cs="Times New Roman"/>
                <w:bCs/>
                <w:spacing w:val="-2"/>
                <w:sz w:val="24"/>
                <w:szCs w:val="24"/>
                <w:lang w:val="es-ES_tradnl"/>
              </w:rPr>
              <w:t xml:space="preserve"> </w:t>
            </w:r>
            <w:r w:rsidRPr="00757493">
              <w:rPr>
                <w:rFonts w:ascii="Times New Roman" w:eastAsia="Calibri" w:hAnsi="Times New Roman" w:cs="Times New Roman"/>
                <w:bCs/>
                <w:sz w:val="24"/>
                <w:szCs w:val="24"/>
                <w:lang w:val="es-ES_tradnl"/>
              </w:rPr>
              <w:t>morales y</w:t>
            </w:r>
            <w:r w:rsidRPr="00757493">
              <w:rPr>
                <w:rFonts w:ascii="Times New Roman" w:eastAsia="Calibri" w:hAnsi="Times New Roman" w:cs="Times New Roman"/>
                <w:bCs/>
                <w:spacing w:val="-4"/>
                <w:sz w:val="24"/>
                <w:szCs w:val="24"/>
                <w:lang w:val="es-ES_tradnl"/>
              </w:rPr>
              <w:t xml:space="preserve"> </w:t>
            </w:r>
            <w:r w:rsidRPr="00757493">
              <w:rPr>
                <w:rFonts w:ascii="Times New Roman" w:eastAsia="Calibri" w:hAnsi="Times New Roman" w:cs="Times New Roman"/>
                <w:bCs/>
                <w:sz w:val="24"/>
                <w:szCs w:val="24"/>
                <w:lang w:val="es-ES_tradnl"/>
              </w:rPr>
              <w:t>éticas</w:t>
            </w:r>
            <w:r w:rsidRPr="00757493">
              <w:rPr>
                <w:rFonts w:ascii="Times New Roman" w:eastAsia="Calibri" w:hAnsi="Times New Roman" w:cs="Times New Roman"/>
                <w:bCs/>
                <w:spacing w:val="-3"/>
                <w:sz w:val="24"/>
                <w:szCs w:val="24"/>
                <w:lang w:val="es-ES_tradnl"/>
              </w:rPr>
              <w:t xml:space="preserve"> </w:t>
            </w:r>
            <w:r w:rsidRPr="00757493">
              <w:rPr>
                <w:rFonts w:ascii="Times New Roman" w:eastAsia="Calibri" w:hAnsi="Times New Roman" w:cs="Times New Roman"/>
                <w:bCs/>
                <w:sz w:val="24"/>
                <w:szCs w:val="24"/>
                <w:lang w:val="es-ES_tradnl"/>
              </w:rPr>
              <w:t>en las</w:t>
            </w:r>
            <w:r w:rsidRPr="00757493">
              <w:rPr>
                <w:rFonts w:ascii="Times New Roman" w:eastAsia="Calibri" w:hAnsi="Times New Roman" w:cs="Times New Roman"/>
                <w:bCs/>
                <w:spacing w:val="-6"/>
                <w:sz w:val="24"/>
                <w:szCs w:val="24"/>
                <w:lang w:val="es-ES_tradnl"/>
              </w:rPr>
              <w:t xml:space="preserve"> </w:t>
            </w:r>
            <w:r w:rsidRPr="00757493">
              <w:rPr>
                <w:rFonts w:ascii="Times New Roman" w:eastAsia="Calibri" w:hAnsi="Times New Roman" w:cs="Times New Roman"/>
                <w:bCs/>
                <w:sz w:val="24"/>
                <w:szCs w:val="24"/>
                <w:lang w:val="es-ES_tradnl"/>
              </w:rPr>
              <w:t>decisiones</w:t>
            </w:r>
            <w:r w:rsidRPr="00757493">
              <w:rPr>
                <w:rFonts w:ascii="Times New Roman" w:eastAsia="Calibri" w:hAnsi="Times New Roman" w:cs="Times New Roman"/>
                <w:bCs/>
                <w:spacing w:val="-6"/>
                <w:sz w:val="24"/>
                <w:szCs w:val="24"/>
                <w:lang w:val="es-ES_tradnl"/>
              </w:rPr>
              <w:t xml:space="preserve"> </w:t>
            </w:r>
            <w:r w:rsidRPr="00757493">
              <w:rPr>
                <w:rFonts w:ascii="Times New Roman" w:eastAsia="Calibri" w:hAnsi="Times New Roman" w:cs="Times New Roman"/>
                <w:bCs/>
                <w:sz w:val="24"/>
                <w:szCs w:val="24"/>
                <w:lang w:val="es-ES_tradnl"/>
              </w:rPr>
              <w:t>adoptadas.</w:t>
            </w:r>
          </w:p>
        </w:tc>
        <w:tc>
          <w:tcPr>
            <w:tcW w:w="1559" w:type="dxa"/>
            <w:gridSpan w:val="3"/>
          </w:tcPr>
          <w:p w14:paraId="43D42FAD" w14:textId="77777777" w:rsidR="0021101C" w:rsidRPr="00757493" w:rsidRDefault="0021101C" w:rsidP="00FF20DB">
            <w:pPr>
              <w:jc w:val="cente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Transformacional</w:t>
            </w:r>
          </w:p>
        </w:tc>
        <w:tc>
          <w:tcPr>
            <w:tcW w:w="1340" w:type="dxa"/>
            <w:gridSpan w:val="2"/>
          </w:tcPr>
          <w:p w14:paraId="3E35E4B4" w14:textId="77777777" w:rsidR="0021101C" w:rsidRPr="00757493" w:rsidRDefault="0021101C" w:rsidP="00FF20DB">
            <w:pPr>
              <w:jc w:val="cente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77.9</w:t>
            </w:r>
          </w:p>
        </w:tc>
      </w:tr>
      <w:tr w:rsidR="0021101C" w:rsidRPr="00757493" w14:paraId="054EA138" w14:textId="77777777" w:rsidTr="00757493">
        <w:trPr>
          <w:trHeight w:val="283"/>
          <w:jc w:val="center"/>
        </w:trPr>
        <w:tc>
          <w:tcPr>
            <w:tcW w:w="575" w:type="dxa"/>
            <w:vAlign w:val="center"/>
          </w:tcPr>
          <w:p w14:paraId="1C9235FE" w14:textId="77777777" w:rsidR="0021101C" w:rsidRPr="00757493" w:rsidRDefault="0021101C" w:rsidP="00FF20DB">
            <w:pPr>
              <w:jc w:val="cente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20</w:t>
            </w:r>
          </w:p>
        </w:tc>
        <w:tc>
          <w:tcPr>
            <w:tcW w:w="7369" w:type="dxa"/>
            <w:vAlign w:val="center"/>
          </w:tcPr>
          <w:p w14:paraId="302E09D8" w14:textId="77777777" w:rsidR="0021101C" w:rsidRPr="00757493" w:rsidRDefault="0021101C" w:rsidP="00FF20DB">
            <w:pP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Mi jefe (a) se</w:t>
            </w:r>
            <w:r w:rsidRPr="00757493">
              <w:rPr>
                <w:rFonts w:ascii="Times New Roman" w:eastAsia="Calibri" w:hAnsi="Times New Roman" w:cs="Times New Roman"/>
                <w:bCs/>
                <w:spacing w:val="-5"/>
                <w:sz w:val="24"/>
                <w:szCs w:val="24"/>
                <w:lang w:val="es-ES_tradnl"/>
              </w:rPr>
              <w:t xml:space="preserve"> </w:t>
            </w:r>
            <w:r w:rsidRPr="00757493">
              <w:rPr>
                <w:rFonts w:ascii="Times New Roman" w:eastAsia="Calibri" w:hAnsi="Times New Roman" w:cs="Times New Roman"/>
                <w:bCs/>
                <w:sz w:val="24"/>
                <w:szCs w:val="24"/>
                <w:lang w:val="es-ES_tradnl"/>
              </w:rPr>
              <w:t>muestra</w:t>
            </w:r>
            <w:r w:rsidRPr="00757493">
              <w:rPr>
                <w:rFonts w:ascii="Times New Roman" w:eastAsia="Calibri" w:hAnsi="Times New Roman" w:cs="Times New Roman"/>
                <w:bCs/>
                <w:spacing w:val="-3"/>
                <w:sz w:val="24"/>
                <w:szCs w:val="24"/>
                <w:lang w:val="es-ES_tradnl"/>
              </w:rPr>
              <w:t xml:space="preserve"> </w:t>
            </w:r>
            <w:r w:rsidRPr="00757493">
              <w:rPr>
                <w:rFonts w:ascii="Times New Roman" w:eastAsia="Calibri" w:hAnsi="Times New Roman" w:cs="Times New Roman"/>
                <w:bCs/>
                <w:sz w:val="24"/>
                <w:szCs w:val="24"/>
                <w:lang w:val="es-ES_tradnl"/>
              </w:rPr>
              <w:t>confiable</w:t>
            </w:r>
            <w:r w:rsidRPr="00757493">
              <w:rPr>
                <w:rFonts w:ascii="Times New Roman" w:eastAsia="Calibri" w:hAnsi="Times New Roman" w:cs="Times New Roman"/>
                <w:bCs/>
                <w:spacing w:val="-5"/>
                <w:sz w:val="24"/>
                <w:szCs w:val="24"/>
                <w:lang w:val="es-ES_tradnl"/>
              </w:rPr>
              <w:t xml:space="preserve"> </w:t>
            </w:r>
            <w:r w:rsidRPr="00757493">
              <w:rPr>
                <w:rFonts w:ascii="Times New Roman" w:eastAsia="Calibri" w:hAnsi="Times New Roman" w:cs="Times New Roman"/>
                <w:bCs/>
                <w:sz w:val="24"/>
                <w:szCs w:val="24"/>
                <w:lang w:val="es-ES_tradnl"/>
              </w:rPr>
              <w:t>y seguro.</w:t>
            </w:r>
          </w:p>
        </w:tc>
        <w:tc>
          <w:tcPr>
            <w:tcW w:w="1559" w:type="dxa"/>
            <w:gridSpan w:val="3"/>
          </w:tcPr>
          <w:p w14:paraId="713C82A0" w14:textId="77777777" w:rsidR="0021101C" w:rsidRPr="00757493" w:rsidRDefault="0021101C" w:rsidP="00FF20DB">
            <w:pPr>
              <w:jc w:val="cente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Transformacional</w:t>
            </w:r>
          </w:p>
        </w:tc>
        <w:tc>
          <w:tcPr>
            <w:tcW w:w="1340" w:type="dxa"/>
            <w:gridSpan w:val="2"/>
          </w:tcPr>
          <w:p w14:paraId="396C2831" w14:textId="77777777" w:rsidR="0021101C" w:rsidRPr="00757493" w:rsidRDefault="0021101C" w:rsidP="00FF20DB">
            <w:pPr>
              <w:jc w:val="cente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83.0</w:t>
            </w:r>
          </w:p>
        </w:tc>
      </w:tr>
      <w:tr w:rsidR="0021101C" w:rsidRPr="00757493" w14:paraId="36D10E69" w14:textId="77777777" w:rsidTr="00757493">
        <w:trPr>
          <w:trHeight w:val="283"/>
          <w:jc w:val="center"/>
        </w:trPr>
        <w:tc>
          <w:tcPr>
            <w:tcW w:w="575" w:type="dxa"/>
            <w:vAlign w:val="center"/>
          </w:tcPr>
          <w:p w14:paraId="348B8469" w14:textId="77777777" w:rsidR="0021101C" w:rsidRPr="00757493" w:rsidRDefault="0021101C" w:rsidP="00FF20DB">
            <w:pPr>
              <w:jc w:val="cente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22</w:t>
            </w:r>
          </w:p>
        </w:tc>
        <w:tc>
          <w:tcPr>
            <w:tcW w:w="7369" w:type="dxa"/>
            <w:vAlign w:val="center"/>
          </w:tcPr>
          <w:p w14:paraId="67638A48" w14:textId="77777777" w:rsidR="0021101C" w:rsidRPr="00757493" w:rsidRDefault="0021101C" w:rsidP="00FF20DB">
            <w:pP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Mi jefe (a) me</w:t>
            </w:r>
            <w:r w:rsidRPr="00757493">
              <w:rPr>
                <w:rFonts w:ascii="Times New Roman" w:eastAsia="Calibri" w:hAnsi="Times New Roman" w:cs="Times New Roman"/>
                <w:bCs/>
                <w:spacing w:val="-5"/>
                <w:sz w:val="24"/>
                <w:szCs w:val="24"/>
                <w:lang w:val="es-ES_tradnl"/>
              </w:rPr>
              <w:t xml:space="preserve"> </w:t>
            </w:r>
            <w:r w:rsidRPr="00757493">
              <w:rPr>
                <w:rFonts w:ascii="Times New Roman" w:eastAsia="Calibri" w:hAnsi="Times New Roman" w:cs="Times New Roman"/>
                <w:bCs/>
                <w:sz w:val="24"/>
                <w:szCs w:val="24"/>
                <w:lang w:val="es-ES_tradnl"/>
              </w:rPr>
              <w:t>ayuda</w:t>
            </w:r>
            <w:r w:rsidRPr="00757493">
              <w:rPr>
                <w:rFonts w:ascii="Times New Roman" w:eastAsia="Calibri" w:hAnsi="Times New Roman" w:cs="Times New Roman"/>
                <w:bCs/>
                <w:spacing w:val="-5"/>
                <w:sz w:val="24"/>
                <w:szCs w:val="24"/>
                <w:lang w:val="es-ES_tradnl"/>
              </w:rPr>
              <w:t xml:space="preserve"> </w:t>
            </w:r>
            <w:r w:rsidRPr="00757493">
              <w:rPr>
                <w:rFonts w:ascii="Times New Roman" w:eastAsia="Calibri" w:hAnsi="Times New Roman" w:cs="Times New Roman"/>
                <w:bCs/>
                <w:sz w:val="24"/>
                <w:szCs w:val="24"/>
                <w:lang w:val="es-ES_tradnl"/>
              </w:rPr>
              <w:t>a</w:t>
            </w:r>
            <w:r w:rsidRPr="00757493">
              <w:rPr>
                <w:rFonts w:ascii="Times New Roman" w:eastAsia="Calibri" w:hAnsi="Times New Roman" w:cs="Times New Roman"/>
                <w:bCs/>
                <w:spacing w:val="-2"/>
                <w:sz w:val="24"/>
                <w:szCs w:val="24"/>
                <w:lang w:val="es-ES_tradnl"/>
              </w:rPr>
              <w:t xml:space="preserve"> </w:t>
            </w:r>
            <w:r w:rsidRPr="00757493">
              <w:rPr>
                <w:rFonts w:ascii="Times New Roman" w:eastAsia="Calibri" w:hAnsi="Times New Roman" w:cs="Times New Roman"/>
                <w:bCs/>
                <w:sz w:val="24"/>
                <w:szCs w:val="24"/>
                <w:lang w:val="es-ES_tradnl"/>
              </w:rPr>
              <w:t>mirar</w:t>
            </w:r>
            <w:r w:rsidRPr="00757493">
              <w:rPr>
                <w:rFonts w:ascii="Times New Roman" w:eastAsia="Calibri" w:hAnsi="Times New Roman" w:cs="Times New Roman"/>
                <w:bCs/>
                <w:spacing w:val="-6"/>
                <w:sz w:val="24"/>
                <w:szCs w:val="24"/>
                <w:lang w:val="es-ES_tradnl"/>
              </w:rPr>
              <w:t xml:space="preserve"> </w:t>
            </w:r>
            <w:r w:rsidRPr="00757493">
              <w:rPr>
                <w:rFonts w:ascii="Times New Roman" w:eastAsia="Calibri" w:hAnsi="Times New Roman" w:cs="Times New Roman"/>
                <w:bCs/>
                <w:sz w:val="24"/>
                <w:szCs w:val="24"/>
                <w:lang w:val="es-ES_tradnl"/>
              </w:rPr>
              <w:t>los</w:t>
            </w:r>
            <w:r w:rsidRPr="00757493">
              <w:rPr>
                <w:rFonts w:ascii="Times New Roman" w:eastAsia="Calibri" w:hAnsi="Times New Roman" w:cs="Times New Roman"/>
                <w:bCs/>
                <w:spacing w:val="-1"/>
                <w:sz w:val="24"/>
                <w:szCs w:val="24"/>
                <w:lang w:val="es-ES_tradnl"/>
              </w:rPr>
              <w:t xml:space="preserve"> </w:t>
            </w:r>
            <w:r w:rsidRPr="00757493">
              <w:rPr>
                <w:rFonts w:ascii="Times New Roman" w:eastAsia="Calibri" w:hAnsi="Times New Roman" w:cs="Times New Roman"/>
                <w:bCs/>
                <w:sz w:val="24"/>
                <w:szCs w:val="24"/>
                <w:lang w:val="es-ES_tradnl"/>
              </w:rPr>
              <w:t>problemas</w:t>
            </w:r>
            <w:r w:rsidRPr="00757493">
              <w:rPr>
                <w:rFonts w:ascii="Times New Roman" w:eastAsia="Calibri" w:hAnsi="Times New Roman" w:cs="Times New Roman"/>
                <w:bCs/>
                <w:spacing w:val="-2"/>
                <w:sz w:val="24"/>
                <w:szCs w:val="24"/>
                <w:lang w:val="es-ES_tradnl"/>
              </w:rPr>
              <w:t xml:space="preserve"> </w:t>
            </w:r>
            <w:r w:rsidRPr="00757493">
              <w:rPr>
                <w:rFonts w:ascii="Times New Roman" w:eastAsia="Calibri" w:hAnsi="Times New Roman" w:cs="Times New Roman"/>
                <w:bCs/>
                <w:sz w:val="24"/>
                <w:szCs w:val="24"/>
                <w:lang w:val="es-ES_tradnl"/>
              </w:rPr>
              <w:t>desde</w:t>
            </w:r>
            <w:r w:rsidRPr="00757493">
              <w:rPr>
                <w:rFonts w:ascii="Times New Roman" w:eastAsia="Calibri" w:hAnsi="Times New Roman" w:cs="Times New Roman"/>
                <w:bCs/>
                <w:spacing w:val="-3"/>
                <w:sz w:val="24"/>
                <w:szCs w:val="24"/>
                <w:lang w:val="es-ES_tradnl"/>
              </w:rPr>
              <w:t xml:space="preserve"> </w:t>
            </w:r>
            <w:r w:rsidRPr="00757493">
              <w:rPr>
                <w:rFonts w:ascii="Times New Roman" w:eastAsia="Calibri" w:hAnsi="Times New Roman" w:cs="Times New Roman"/>
                <w:bCs/>
                <w:sz w:val="24"/>
                <w:szCs w:val="24"/>
                <w:lang w:val="es-ES_tradnl"/>
              </w:rPr>
              <w:t>distintos puntos</w:t>
            </w:r>
            <w:r w:rsidRPr="00757493">
              <w:rPr>
                <w:rFonts w:ascii="Times New Roman" w:eastAsia="Calibri" w:hAnsi="Times New Roman" w:cs="Times New Roman"/>
                <w:bCs/>
                <w:spacing w:val="-3"/>
                <w:sz w:val="24"/>
                <w:szCs w:val="24"/>
                <w:lang w:val="es-ES_tradnl"/>
              </w:rPr>
              <w:t xml:space="preserve"> </w:t>
            </w:r>
            <w:r w:rsidRPr="00757493">
              <w:rPr>
                <w:rFonts w:ascii="Times New Roman" w:eastAsia="Calibri" w:hAnsi="Times New Roman" w:cs="Times New Roman"/>
                <w:bCs/>
                <w:sz w:val="24"/>
                <w:szCs w:val="24"/>
                <w:lang w:val="es-ES_tradnl"/>
              </w:rPr>
              <w:t>de</w:t>
            </w:r>
            <w:r w:rsidRPr="00757493">
              <w:rPr>
                <w:rFonts w:ascii="Times New Roman" w:eastAsia="Calibri" w:hAnsi="Times New Roman" w:cs="Times New Roman"/>
                <w:bCs/>
                <w:spacing w:val="-5"/>
                <w:sz w:val="24"/>
                <w:szCs w:val="24"/>
                <w:lang w:val="es-ES_tradnl"/>
              </w:rPr>
              <w:t xml:space="preserve"> </w:t>
            </w:r>
            <w:r w:rsidRPr="00757493">
              <w:rPr>
                <w:rFonts w:ascii="Times New Roman" w:eastAsia="Calibri" w:hAnsi="Times New Roman" w:cs="Times New Roman"/>
                <w:bCs/>
                <w:sz w:val="24"/>
                <w:szCs w:val="24"/>
                <w:lang w:val="es-ES_tradnl"/>
              </w:rPr>
              <w:t>vista.</w:t>
            </w:r>
          </w:p>
        </w:tc>
        <w:tc>
          <w:tcPr>
            <w:tcW w:w="1559" w:type="dxa"/>
            <w:gridSpan w:val="3"/>
          </w:tcPr>
          <w:p w14:paraId="70BCD9B3" w14:textId="77777777" w:rsidR="0021101C" w:rsidRPr="00757493" w:rsidRDefault="0021101C" w:rsidP="00FF20DB">
            <w:pPr>
              <w:jc w:val="cente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Transformacional</w:t>
            </w:r>
          </w:p>
        </w:tc>
        <w:tc>
          <w:tcPr>
            <w:tcW w:w="1340" w:type="dxa"/>
            <w:gridSpan w:val="2"/>
          </w:tcPr>
          <w:p w14:paraId="17F8974C" w14:textId="77777777" w:rsidR="0021101C" w:rsidRPr="00757493" w:rsidRDefault="0021101C" w:rsidP="00FF20DB">
            <w:pPr>
              <w:jc w:val="cente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73.4</w:t>
            </w:r>
          </w:p>
        </w:tc>
      </w:tr>
      <w:tr w:rsidR="0021101C" w:rsidRPr="00757493" w14:paraId="16871D03" w14:textId="77777777" w:rsidTr="00757493">
        <w:trPr>
          <w:trHeight w:val="283"/>
          <w:jc w:val="center"/>
        </w:trPr>
        <w:tc>
          <w:tcPr>
            <w:tcW w:w="575" w:type="dxa"/>
            <w:vAlign w:val="center"/>
          </w:tcPr>
          <w:p w14:paraId="0D2296C8" w14:textId="77777777" w:rsidR="0021101C" w:rsidRPr="00757493" w:rsidRDefault="0021101C" w:rsidP="00FF20DB">
            <w:pPr>
              <w:jc w:val="cente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23</w:t>
            </w:r>
          </w:p>
        </w:tc>
        <w:tc>
          <w:tcPr>
            <w:tcW w:w="7369" w:type="dxa"/>
            <w:vAlign w:val="center"/>
          </w:tcPr>
          <w:p w14:paraId="02FF38D2" w14:textId="77777777" w:rsidR="0021101C" w:rsidRPr="00757493" w:rsidRDefault="0021101C" w:rsidP="00FF20DB">
            <w:pP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Mi jefe (a) me</w:t>
            </w:r>
            <w:r w:rsidRPr="00757493">
              <w:rPr>
                <w:rFonts w:ascii="Times New Roman" w:eastAsia="Calibri" w:hAnsi="Times New Roman" w:cs="Times New Roman"/>
                <w:bCs/>
                <w:spacing w:val="-5"/>
                <w:sz w:val="24"/>
                <w:szCs w:val="24"/>
                <w:lang w:val="es-ES_tradnl"/>
              </w:rPr>
              <w:t xml:space="preserve"> </w:t>
            </w:r>
            <w:r w:rsidRPr="00757493">
              <w:rPr>
                <w:rFonts w:ascii="Times New Roman" w:eastAsia="Calibri" w:hAnsi="Times New Roman" w:cs="Times New Roman"/>
                <w:bCs/>
                <w:sz w:val="24"/>
                <w:szCs w:val="24"/>
                <w:lang w:val="es-ES_tradnl"/>
              </w:rPr>
              <w:t>ayuda</w:t>
            </w:r>
            <w:r w:rsidRPr="00757493">
              <w:rPr>
                <w:rFonts w:ascii="Times New Roman" w:eastAsia="Calibri" w:hAnsi="Times New Roman" w:cs="Times New Roman"/>
                <w:bCs/>
                <w:spacing w:val="-5"/>
                <w:sz w:val="24"/>
                <w:szCs w:val="24"/>
                <w:lang w:val="es-ES_tradnl"/>
              </w:rPr>
              <w:t xml:space="preserve"> </w:t>
            </w:r>
            <w:r w:rsidRPr="00757493">
              <w:rPr>
                <w:rFonts w:ascii="Times New Roman" w:eastAsia="Calibri" w:hAnsi="Times New Roman" w:cs="Times New Roman"/>
                <w:bCs/>
                <w:sz w:val="24"/>
                <w:szCs w:val="24"/>
                <w:lang w:val="es-ES_tradnl"/>
              </w:rPr>
              <w:t>a</w:t>
            </w:r>
            <w:r w:rsidRPr="00757493">
              <w:rPr>
                <w:rFonts w:ascii="Times New Roman" w:eastAsia="Calibri" w:hAnsi="Times New Roman" w:cs="Times New Roman"/>
                <w:bCs/>
                <w:spacing w:val="-2"/>
                <w:sz w:val="24"/>
                <w:szCs w:val="24"/>
                <w:lang w:val="es-ES_tradnl"/>
              </w:rPr>
              <w:t xml:space="preserve"> </w:t>
            </w:r>
            <w:r w:rsidRPr="00757493">
              <w:rPr>
                <w:rFonts w:ascii="Times New Roman" w:eastAsia="Calibri" w:hAnsi="Times New Roman" w:cs="Times New Roman"/>
                <w:bCs/>
                <w:sz w:val="24"/>
                <w:szCs w:val="24"/>
                <w:lang w:val="es-ES_tradnl"/>
              </w:rPr>
              <w:t>desarrollar</w:t>
            </w:r>
            <w:r w:rsidRPr="00757493">
              <w:rPr>
                <w:rFonts w:ascii="Times New Roman" w:eastAsia="Calibri" w:hAnsi="Times New Roman" w:cs="Times New Roman"/>
                <w:bCs/>
                <w:spacing w:val="-2"/>
                <w:sz w:val="24"/>
                <w:szCs w:val="24"/>
                <w:lang w:val="es-ES_tradnl"/>
              </w:rPr>
              <w:t xml:space="preserve"> </w:t>
            </w:r>
            <w:r w:rsidRPr="00757493">
              <w:rPr>
                <w:rFonts w:ascii="Times New Roman" w:eastAsia="Calibri" w:hAnsi="Times New Roman" w:cs="Times New Roman"/>
                <w:bCs/>
                <w:sz w:val="24"/>
                <w:szCs w:val="24"/>
                <w:lang w:val="es-ES_tradnl"/>
              </w:rPr>
              <w:t>mis</w:t>
            </w:r>
            <w:r w:rsidRPr="00757493">
              <w:rPr>
                <w:rFonts w:ascii="Times New Roman" w:eastAsia="Calibri" w:hAnsi="Times New Roman" w:cs="Times New Roman"/>
                <w:bCs/>
                <w:spacing w:val="-4"/>
                <w:sz w:val="24"/>
                <w:szCs w:val="24"/>
                <w:lang w:val="es-ES_tradnl"/>
              </w:rPr>
              <w:t xml:space="preserve"> </w:t>
            </w:r>
            <w:r w:rsidRPr="00757493">
              <w:rPr>
                <w:rFonts w:ascii="Times New Roman" w:eastAsia="Calibri" w:hAnsi="Times New Roman" w:cs="Times New Roman"/>
                <w:bCs/>
                <w:sz w:val="24"/>
                <w:szCs w:val="24"/>
                <w:lang w:val="es-ES_tradnl"/>
              </w:rPr>
              <w:t>fortalezas.</w:t>
            </w:r>
          </w:p>
        </w:tc>
        <w:tc>
          <w:tcPr>
            <w:tcW w:w="1559" w:type="dxa"/>
            <w:gridSpan w:val="3"/>
          </w:tcPr>
          <w:p w14:paraId="143392AE" w14:textId="77777777" w:rsidR="0021101C" w:rsidRPr="00757493" w:rsidRDefault="0021101C" w:rsidP="00FF20DB">
            <w:pPr>
              <w:jc w:val="cente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Transformacional</w:t>
            </w:r>
          </w:p>
        </w:tc>
        <w:tc>
          <w:tcPr>
            <w:tcW w:w="1340" w:type="dxa"/>
            <w:gridSpan w:val="2"/>
          </w:tcPr>
          <w:p w14:paraId="198ECE25" w14:textId="77777777" w:rsidR="0021101C" w:rsidRPr="00757493" w:rsidRDefault="0021101C" w:rsidP="00FF20DB">
            <w:pPr>
              <w:jc w:val="cente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72.7</w:t>
            </w:r>
          </w:p>
        </w:tc>
      </w:tr>
      <w:tr w:rsidR="0021101C" w:rsidRPr="00757493" w14:paraId="59A52088" w14:textId="77777777" w:rsidTr="00757493">
        <w:trPr>
          <w:trHeight w:val="283"/>
          <w:jc w:val="center"/>
        </w:trPr>
        <w:tc>
          <w:tcPr>
            <w:tcW w:w="575" w:type="dxa"/>
            <w:vAlign w:val="center"/>
          </w:tcPr>
          <w:p w14:paraId="5870BF13" w14:textId="77777777" w:rsidR="0021101C" w:rsidRPr="00757493" w:rsidRDefault="0021101C" w:rsidP="00FF20DB">
            <w:pPr>
              <w:jc w:val="cente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25</w:t>
            </w:r>
          </w:p>
        </w:tc>
        <w:tc>
          <w:tcPr>
            <w:tcW w:w="7369" w:type="dxa"/>
            <w:vAlign w:val="center"/>
          </w:tcPr>
          <w:p w14:paraId="785F2493" w14:textId="77777777" w:rsidR="0021101C" w:rsidRPr="00757493" w:rsidRDefault="0021101C" w:rsidP="00FF20DB">
            <w:pP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Mi jefe (a) expresa</w:t>
            </w:r>
            <w:r w:rsidRPr="00757493">
              <w:rPr>
                <w:rFonts w:ascii="Times New Roman" w:eastAsia="Calibri" w:hAnsi="Times New Roman" w:cs="Times New Roman"/>
                <w:bCs/>
                <w:spacing w:val="-4"/>
                <w:sz w:val="24"/>
                <w:szCs w:val="24"/>
                <w:lang w:val="es-ES_tradnl"/>
              </w:rPr>
              <w:t xml:space="preserve"> </w:t>
            </w:r>
            <w:r w:rsidRPr="00757493">
              <w:rPr>
                <w:rFonts w:ascii="Times New Roman" w:eastAsia="Calibri" w:hAnsi="Times New Roman" w:cs="Times New Roman"/>
                <w:bCs/>
                <w:sz w:val="24"/>
                <w:szCs w:val="24"/>
                <w:lang w:val="es-ES_tradnl"/>
              </w:rPr>
              <w:t>confianza</w:t>
            </w:r>
            <w:r w:rsidRPr="00757493">
              <w:rPr>
                <w:rFonts w:ascii="Times New Roman" w:eastAsia="Calibri" w:hAnsi="Times New Roman" w:cs="Times New Roman"/>
                <w:bCs/>
                <w:spacing w:val="-3"/>
                <w:sz w:val="24"/>
                <w:szCs w:val="24"/>
                <w:lang w:val="es-ES_tradnl"/>
              </w:rPr>
              <w:t xml:space="preserve"> </w:t>
            </w:r>
            <w:r w:rsidRPr="00757493">
              <w:rPr>
                <w:rFonts w:ascii="Times New Roman" w:eastAsia="Calibri" w:hAnsi="Times New Roman" w:cs="Times New Roman"/>
                <w:bCs/>
                <w:sz w:val="24"/>
                <w:szCs w:val="24"/>
                <w:lang w:val="es-ES_tradnl"/>
              </w:rPr>
              <w:t>en</w:t>
            </w:r>
            <w:r w:rsidRPr="00757493">
              <w:rPr>
                <w:rFonts w:ascii="Times New Roman" w:eastAsia="Calibri" w:hAnsi="Times New Roman" w:cs="Times New Roman"/>
                <w:bCs/>
                <w:spacing w:val="-4"/>
                <w:sz w:val="24"/>
                <w:szCs w:val="24"/>
                <w:lang w:val="es-ES_tradnl"/>
              </w:rPr>
              <w:t xml:space="preserve"> </w:t>
            </w:r>
            <w:r w:rsidRPr="00757493">
              <w:rPr>
                <w:rFonts w:ascii="Times New Roman" w:eastAsia="Calibri" w:hAnsi="Times New Roman" w:cs="Times New Roman"/>
                <w:bCs/>
                <w:sz w:val="24"/>
                <w:szCs w:val="24"/>
                <w:lang w:val="es-ES_tradnl"/>
              </w:rPr>
              <w:t>que</w:t>
            </w:r>
            <w:r w:rsidRPr="00757493">
              <w:rPr>
                <w:rFonts w:ascii="Times New Roman" w:eastAsia="Calibri" w:hAnsi="Times New Roman" w:cs="Times New Roman"/>
                <w:bCs/>
                <w:spacing w:val="-4"/>
                <w:sz w:val="24"/>
                <w:szCs w:val="24"/>
                <w:lang w:val="es-ES_tradnl"/>
              </w:rPr>
              <w:t xml:space="preserve"> </w:t>
            </w:r>
            <w:r w:rsidRPr="00757493">
              <w:rPr>
                <w:rFonts w:ascii="Times New Roman" w:eastAsia="Calibri" w:hAnsi="Times New Roman" w:cs="Times New Roman"/>
                <w:bCs/>
                <w:sz w:val="24"/>
                <w:szCs w:val="24"/>
                <w:lang w:val="es-ES_tradnl"/>
              </w:rPr>
              <w:t>se</w:t>
            </w:r>
            <w:r w:rsidRPr="00757493">
              <w:rPr>
                <w:rFonts w:ascii="Times New Roman" w:eastAsia="Calibri" w:hAnsi="Times New Roman" w:cs="Times New Roman"/>
                <w:bCs/>
                <w:spacing w:val="-4"/>
                <w:sz w:val="24"/>
                <w:szCs w:val="24"/>
                <w:lang w:val="es-ES_tradnl"/>
              </w:rPr>
              <w:t xml:space="preserve"> </w:t>
            </w:r>
            <w:r w:rsidRPr="00757493">
              <w:rPr>
                <w:rFonts w:ascii="Times New Roman" w:eastAsia="Calibri" w:hAnsi="Times New Roman" w:cs="Times New Roman"/>
                <w:bCs/>
                <w:sz w:val="24"/>
                <w:szCs w:val="24"/>
                <w:lang w:val="es-ES_tradnl"/>
              </w:rPr>
              <w:t>alcanzarán</w:t>
            </w:r>
            <w:r w:rsidRPr="00757493">
              <w:rPr>
                <w:rFonts w:ascii="Times New Roman" w:eastAsia="Calibri" w:hAnsi="Times New Roman" w:cs="Times New Roman"/>
                <w:bCs/>
                <w:spacing w:val="-5"/>
                <w:sz w:val="24"/>
                <w:szCs w:val="24"/>
                <w:lang w:val="es-ES_tradnl"/>
              </w:rPr>
              <w:t xml:space="preserve"> </w:t>
            </w:r>
            <w:r w:rsidRPr="00757493">
              <w:rPr>
                <w:rFonts w:ascii="Times New Roman" w:eastAsia="Calibri" w:hAnsi="Times New Roman" w:cs="Times New Roman"/>
                <w:bCs/>
                <w:sz w:val="24"/>
                <w:szCs w:val="24"/>
                <w:lang w:val="es-ES_tradnl"/>
              </w:rPr>
              <w:t>las metas.</w:t>
            </w:r>
          </w:p>
        </w:tc>
        <w:tc>
          <w:tcPr>
            <w:tcW w:w="1559" w:type="dxa"/>
            <w:gridSpan w:val="3"/>
          </w:tcPr>
          <w:p w14:paraId="750B1216" w14:textId="77777777" w:rsidR="0021101C" w:rsidRPr="00757493" w:rsidRDefault="0021101C" w:rsidP="00FF20DB">
            <w:pPr>
              <w:jc w:val="cente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Transformacional</w:t>
            </w:r>
          </w:p>
        </w:tc>
        <w:tc>
          <w:tcPr>
            <w:tcW w:w="1340" w:type="dxa"/>
            <w:gridSpan w:val="2"/>
          </w:tcPr>
          <w:p w14:paraId="44C1CB68" w14:textId="77777777" w:rsidR="0021101C" w:rsidRPr="00757493" w:rsidRDefault="0021101C" w:rsidP="00FF20DB">
            <w:pPr>
              <w:jc w:val="cente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80.9</w:t>
            </w:r>
          </w:p>
        </w:tc>
      </w:tr>
      <w:tr w:rsidR="0021101C" w:rsidRPr="00757493" w14:paraId="0D7DBFCC" w14:textId="77777777" w:rsidTr="00757493">
        <w:trPr>
          <w:trHeight w:val="283"/>
          <w:jc w:val="center"/>
        </w:trPr>
        <w:tc>
          <w:tcPr>
            <w:tcW w:w="575" w:type="dxa"/>
            <w:vAlign w:val="center"/>
          </w:tcPr>
          <w:p w14:paraId="2EDDF3C0" w14:textId="77777777" w:rsidR="0021101C" w:rsidRPr="00757493" w:rsidRDefault="0021101C" w:rsidP="00FF20DB">
            <w:pPr>
              <w:jc w:val="cente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1</w:t>
            </w:r>
          </w:p>
        </w:tc>
        <w:tc>
          <w:tcPr>
            <w:tcW w:w="7369" w:type="dxa"/>
            <w:vAlign w:val="center"/>
          </w:tcPr>
          <w:p w14:paraId="13DCC746" w14:textId="77777777" w:rsidR="0021101C" w:rsidRPr="00757493" w:rsidRDefault="0021101C" w:rsidP="00FF20DB">
            <w:pP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Mi jefe (a) me</w:t>
            </w:r>
            <w:r w:rsidRPr="00757493">
              <w:rPr>
                <w:rFonts w:ascii="Times New Roman" w:eastAsia="Calibri" w:hAnsi="Times New Roman" w:cs="Times New Roman"/>
                <w:bCs/>
                <w:spacing w:val="-2"/>
                <w:sz w:val="24"/>
                <w:szCs w:val="24"/>
                <w:lang w:val="es-ES_tradnl"/>
              </w:rPr>
              <w:t xml:space="preserve"> </w:t>
            </w:r>
            <w:r w:rsidRPr="00757493">
              <w:rPr>
                <w:rFonts w:ascii="Times New Roman" w:eastAsia="Calibri" w:hAnsi="Times New Roman" w:cs="Times New Roman"/>
                <w:bCs/>
                <w:sz w:val="24"/>
                <w:szCs w:val="24"/>
                <w:lang w:val="es-ES_tradnl"/>
              </w:rPr>
              <w:t>ayuda</w:t>
            </w:r>
            <w:r w:rsidRPr="00757493">
              <w:rPr>
                <w:rFonts w:ascii="Times New Roman" w:eastAsia="Calibri" w:hAnsi="Times New Roman" w:cs="Times New Roman"/>
                <w:bCs/>
                <w:spacing w:val="-1"/>
                <w:sz w:val="24"/>
                <w:szCs w:val="24"/>
                <w:lang w:val="es-ES_tradnl"/>
              </w:rPr>
              <w:t xml:space="preserve"> </w:t>
            </w:r>
            <w:r w:rsidRPr="00757493">
              <w:rPr>
                <w:rFonts w:ascii="Times New Roman" w:eastAsia="Calibri" w:hAnsi="Times New Roman" w:cs="Times New Roman"/>
                <w:bCs/>
                <w:sz w:val="24"/>
                <w:szCs w:val="24"/>
                <w:lang w:val="es-ES_tradnl"/>
              </w:rPr>
              <w:t>siempre</w:t>
            </w:r>
            <w:r w:rsidRPr="00757493">
              <w:rPr>
                <w:rFonts w:ascii="Times New Roman" w:eastAsia="Calibri" w:hAnsi="Times New Roman" w:cs="Times New Roman"/>
                <w:bCs/>
                <w:spacing w:val="-3"/>
                <w:sz w:val="24"/>
                <w:szCs w:val="24"/>
                <w:lang w:val="es-ES_tradnl"/>
              </w:rPr>
              <w:t xml:space="preserve"> a que yo </w:t>
            </w:r>
            <w:r w:rsidRPr="00757493">
              <w:rPr>
                <w:rFonts w:ascii="Times New Roman" w:eastAsia="Calibri" w:hAnsi="Times New Roman" w:cs="Times New Roman"/>
                <w:bCs/>
                <w:sz w:val="24"/>
                <w:szCs w:val="24"/>
                <w:lang w:val="es-ES_tradnl"/>
              </w:rPr>
              <w:t>me</w:t>
            </w:r>
            <w:r w:rsidRPr="00757493">
              <w:rPr>
                <w:rFonts w:ascii="Times New Roman" w:eastAsia="Calibri" w:hAnsi="Times New Roman" w:cs="Times New Roman"/>
                <w:bCs/>
                <w:spacing w:val="-5"/>
                <w:sz w:val="24"/>
                <w:szCs w:val="24"/>
                <w:lang w:val="es-ES_tradnl"/>
              </w:rPr>
              <w:t xml:space="preserve"> </w:t>
            </w:r>
            <w:r w:rsidRPr="00757493">
              <w:rPr>
                <w:rFonts w:ascii="Times New Roman" w:eastAsia="Calibri" w:hAnsi="Times New Roman" w:cs="Times New Roman"/>
                <w:bCs/>
                <w:sz w:val="24"/>
                <w:szCs w:val="24"/>
                <w:lang w:val="es-ES_tradnl"/>
              </w:rPr>
              <w:t>esfuerce.</w:t>
            </w:r>
          </w:p>
        </w:tc>
        <w:tc>
          <w:tcPr>
            <w:tcW w:w="1559" w:type="dxa"/>
            <w:gridSpan w:val="3"/>
          </w:tcPr>
          <w:p w14:paraId="17D57697" w14:textId="77777777" w:rsidR="0021101C" w:rsidRPr="00757493" w:rsidRDefault="0021101C" w:rsidP="00FF20DB">
            <w:pPr>
              <w:jc w:val="cente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Transaccional</w:t>
            </w:r>
          </w:p>
        </w:tc>
        <w:tc>
          <w:tcPr>
            <w:tcW w:w="1340" w:type="dxa"/>
            <w:gridSpan w:val="2"/>
          </w:tcPr>
          <w:p w14:paraId="73332E22" w14:textId="77777777" w:rsidR="0021101C" w:rsidRPr="00757493" w:rsidRDefault="0021101C" w:rsidP="00FF20DB">
            <w:pPr>
              <w:jc w:val="cente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76.0</w:t>
            </w:r>
          </w:p>
        </w:tc>
      </w:tr>
      <w:tr w:rsidR="0021101C" w:rsidRPr="00757493" w14:paraId="0798A8A3" w14:textId="77777777" w:rsidTr="00757493">
        <w:trPr>
          <w:trHeight w:val="283"/>
          <w:jc w:val="center"/>
        </w:trPr>
        <w:tc>
          <w:tcPr>
            <w:tcW w:w="575" w:type="dxa"/>
            <w:vAlign w:val="center"/>
          </w:tcPr>
          <w:p w14:paraId="2C33A8E3" w14:textId="77777777" w:rsidR="0021101C" w:rsidRPr="00757493" w:rsidRDefault="0021101C" w:rsidP="00FF20DB">
            <w:pPr>
              <w:jc w:val="cente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8</w:t>
            </w:r>
          </w:p>
        </w:tc>
        <w:tc>
          <w:tcPr>
            <w:tcW w:w="7369" w:type="dxa"/>
            <w:vAlign w:val="center"/>
          </w:tcPr>
          <w:p w14:paraId="54E2D3A5" w14:textId="77777777" w:rsidR="0021101C" w:rsidRPr="00757493" w:rsidRDefault="0021101C" w:rsidP="00FF20DB">
            <w:pP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Mi jefe (a) aclara</w:t>
            </w:r>
            <w:r w:rsidRPr="00757493">
              <w:rPr>
                <w:rFonts w:ascii="Times New Roman" w:eastAsia="Calibri" w:hAnsi="Times New Roman" w:cs="Times New Roman"/>
                <w:bCs/>
                <w:spacing w:val="-4"/>
                <w:sz w:val="24"/>
                <w:szCs w:val="24"/>
                <w:lang w:val="es-ES_tradnl"/>
              </w:rPr>
              <w:t xml:space="preserve"> </w:t>
            </w:r>
            <w:r w:rsidRPr="00757493">
              <w:rPr>
                <w:rFonts w:ascii="Times New Roman" w:eastAsia="Calibri" w:hAnsi="Times New Roman" w:cs="Times New Roman"/>
                <w:bCs/>
                <w:sz w:val="24"/>
                <w:szCs w:val="24"/>
                <w:lang w:val="es-ES_tradnl"/>
              </w:rPr>
              <w:t>y</w:t>
            </w:r>
            <w:r w:rsidRPr="00757493">
              <w:rPr>
                <w:rFonts w:ascii="Times New Roman" w:eastAsia="Calibri" w:hAnsi="Times New Roman" w:cs="Times New Roman"/>
                <w:bCs/>
                <w:spacing w:val="-4"/>
                <w:sz w:val="24"/>
                <w:szCs w:val="24"/>
                <w:lang w:val="es-ES_tradnl"/>
              </w:rPr>
              <w:t xml:space="preserve"> </w:t>
            </w:r>
            <w:r w:rsidRPr="00757493">
              <w:rPr>
                <w:rFonts w:ascii="Times New Roman" w:eastAsia="Calibri" w:hAnsi="Times New Roman" w:cs="Times New Roman"/>
                <w:bCs/>
                <w:sz w:val="24"/>
                <w:szCs w:val="24"/>
                <w:lang w:val="es-ES_tradnl"/>
              </w:rPr>
              <w:t>especifica</w:t>
            </w:r>
            <w:r w:rsidRPr="00757493">
              <w:rPr>
                <w:rFonts w:ascii="Times New Roman" w:eastAsia="Calibri" w:hAnsi="Times New Roman" w:cs="Times New Roman"/>
                <w:bCs/>
                <w:spacing w:val="-2"/>
                <w:sz w:val="24"/>
                <w:szCs w:val="24"/>
                <w:lang w:val="es-ES_tradnl"/>
              </w:rPr>
              <w:t xml:space="preserve"> </w:t>
            </w:r>
            <w:r w:rsidRPr="00757493">
              <w:rPr>
                <w:rFonts w:ascii="Times New Roman" w:eastAsia="Calibri" w:hAnsi="Times New Roman" w:cs="Times New Roman"/>
                <w:bCs/>
                <w:sz w:val="24"/>
                <w:szCs w:val="24"/>
                <w:lang w:val="es-ES_tradnl"/>
              </w:rPr>
              <w:t>la</w:t>
            </w:r>
            <w:r w:rsidRPr="00757493">
              <w:rPr>
                <w:rFonts w:ascii="Times New Roman" w:eastAsia="Calibri" w:hAnsi="Times New Roman" w:cs="Times New Roman"/>
                <w:bCs/>
                <w:spacing w:val="-2"/>
                <w:sz w:val="24"/>
                <w:szCs w:val="24"/>
                <w:lang w:val="es-ES_tradnl"/>
              </w:rPr>
              <w:t xml:space="preserve"> </w:t>
            </w:r>
            <w:r w:rsidRPr="00757493">
              <w:rPr>
                <w:rFonts w:ascii="Times New Roman" w:eastAsia="Calibri" w:hAnsi="Times New Roman" w:cs="Times New Roman"/>
                <w:bCs/>
                <w:sz w:val="24"/>
                <w:szCs w:val="24"/>
                <w:lang w:val="es-ES_tradnl"/>
              </w:rPr>
              <w:t>responsabilidad</w:t>
            </w:r>
            <w:r w:rsidRPr="00757493">
              <w:rPr>
                <w:rFonts w:ascii="Times New Roman" w:eastAsia="Calibri" w:hAnsi="Times New Roman" w:cs="Times New Roman"/>
                <w:bCs/>
                <w:spacing w:val="-6"/>
                <w:sz w:val="24"/>
                <w:szCs w:val="24"/>
                <w:lang w:val="es-ES_tradnl"/>
              </w:rPr>
              <w:t xml:space="preserve"> </w:t>
            </w:r>
            <w:r w:rsidRPr="00757493">
              <w:rPr>
                <w:rFonts w:ascii="Times New Roman" w:eastAsia="Calibri" w:hAnsi="Times New Roman" w:cs="Times New Roman"/>
                <w:bCs/>
                <w:sz w:val="24"/>
                <w:szCs w:val="24"/>
                <w:lang w:val="es-ES_tradnl"/>
              </w:rPr>
              <w:t>de</w:t>
            </w:r>
            <w:r w:rsidRPr="00757493">
              <w:rPr>
                <w:rFonts w:ascii="Times New Roman" w:eastAsia="Calibri" w:hAnsi="Times New Roman" w:cs="Times New Roman"/>
                <w:bCs/>
                <w:spacing w:val="-5"/>
                <w:sz w:val="24"/>
                <w:szCs w:val="24"/>
                <w:lang w:val="es-ES_tradnl"/>
              </w:rPr>
              <w:t xml:space="preserve"> </w:t>
            </w:r>
            <w:r w:rsidRPr="00757493">
              <w:rPr>
                <w:rFonts w:ascii="Times New Roman" w:eastAsia="Calibri" w:hAnsi="Times New Roman" w:cs="Times New Roman"/>
                <w:bCs/>
                <w:sz w:val="24"/>
                <w:szCs w:val="24"/>
                <w:lang w:val="es-ES_tradnl"/>
              </w:rPr>
              <w:t>cada</w:t>
            </w:r>
            <w:r w:rsidRPr="00757493">
              <w:rPr>
                <w:rFonts w:ascii="Times New Roman" w:eastAsia="Calibri" w:hAnsi="Times New Roman" w:cs="Times New Roman"/>
                <w:bCs/>
                <w:spacing w:val="-4"/>
                <w:sz w:val="24"/>
                <w:szCs w:val="24"/>
                <w:lang w:val="es-ES_tradnl"/>
              </w:rPr>
              <w:t xml:space="preserve"> </w:t>
            </w:r>
            <w:r w:rsidRPr="00757493">
              <w:rPr>
                <w:rFonts w:ascii="Times New Roman" w:eastAsia="Calibri" w:hAnsi="Times New Roman" w:cs="Times New Roman"/>
                <w:bCs/>
                <w:sz w:val="24"/>
                <w:szCs w:val="24"/>
                <w:lang w:val="es-ES_tradnl"/>
              </w:rPr>
              <w:t>uno para</w:t>
            </w:r>
            <w:r w:rsidRPr="00757493">
              <w:rPr>
                <w:rFonts w:ascii="Times New Roman" w:eastAsia="Calibri" w:hAnsi="Times New Roman" w:cs="Times New Roman"/>
                <w:bCs/>
                <w:spacing w:val="-4"/>
                <w:sz w:val="24"/>
                <w:szCs w:val="24"/>
                <w:lang w:val="es-ES_tradnl"/>
              </w:rPr>
              <w:t xml:space="preserve"> </w:t>
            </w:r>
            <w:r w:rsidRPr="00757493">
              <w:rPr>
                <w:rFonts w:ascii="Times New Roman" w:eastAsia="Calibri" w:hAnsi="Times New Roman" w:cs="Times New Roman"/>
                <w:bCs/>
                <w:sz w:val="24"/>
                <w:szCs w:val="24"/>
                <w:lang w:val="es-ES_tradnl"/>
              </w:rPr>
              <w:t>lograr los objetivos</w:t>
            </w:r>
            <w:r w:rsidRPr="00757493">
              <w:rPr>
                <w:rFonts w:ascii="Times New Roman" w:eastAsia="Calibri" w:hAnsi="Times New Roman" w:cs="Times New Roman"/>
                <w:bCs/>
                <w:spacing w:val="2"/>
                <w:sz w:val="24"/>
                <w:szCs w:val="24"/>
                <w:lang w:val="es-ES_tradnl"/>
              </w:rPr>
              <w:t xml:space="preserve"> </w:t>
            </w:r>
            <w:r w:rsidRPr="00757493">
              <w:rPr>
                <w:rFonts w:ascii="Times New Roman" w:eastAsia="Calibri" w:hAnsi="Times New Roman" w:cs="Times New Roman"/>
                <w:bCs/>
                <w:sz w:val="24"/>
                <w:szCs w:val="24"/>
                <w:lang w:val="es-ES_tradnl"/>
              </w:rPr>
              <w:t>de desempeño.</w:t>
            </w:r>
          </w:p>
        </w:tc>
        <w:tc>
          <w:tcPr>
            <w:tcW w:w="1559" w:type="dxa"/>
            <w:gridSpan w:val="3"/>
          </w:tcPr>
          <w:p w14:paraId="1CDE5036" w14:textId="77777777" w:rsidR="0021101C" w:rsidRPr="00757493" w:rsidRDefault="0021101C" w:rsidP="00FF20DB">
            <w:pPr>
              <w:jc w:val="cente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Transaccional</w:t>
            </w:r>
          </w:p>
        </w:tc>
        <w:tc>
          <w:tcPr>
            <w:tcW w:w="1340" w:type="dxa"/>
            <w:gridSpan w:val="2"/>
          </w:tcPr>
          <w:p w14:paraId="17B7F758" w14:textId="77777777" w:rsidR="0021101C" w:rsidRPr="00757493" w:rsidRDefault="0021101C" w:rsidP="00FF20DB">
            <w:pPr>
              <w:jc w:val="cente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77.4</w:t>
            </w:r>
          </w:p>
        </w:tc>
      </w:tr>
      <w:tr w:rsidR="0021101C" w:rsidRPr="00757493" w14:paraId="13D1F576" w14:textId="77777777" w:rsidTr="00757493">
        <w:trPr>
          <w:trHeight w:val="283"/>
          <w:jc w:val="center"/>
        </w:trPr>
        <w:tc>
          <w:tcPr>
            <w:tcW w:w="575" w:type="dxa"/>
            <w:vAlign w:val="center"/>
          </w:tcPr>
          <w:p w14:paraId="068A3B80" w14:textId="77777777" w:rsidR="0021101C" w:rsidRPr="00757493" w:rsidRDefault="0021101C" w:rsidP="00FF20DB">
            <w:pPr>
              <w:jc w:val="cente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9</w:t>
            </w:r>
          </w:p>
        </w:tc>
        <w:tc>
          <w:tcPr>
            <w:tcW w:w="7369" w:type="dxa"/>
            <w:vAlign w:val="center"/>
          </w:tcPr>
          <w:p w14:paraId="00195F84" w14:textId="77777777" w:rsidR="0021101C" w:rsidRPr="00757493" w:rsidRDefault="0021101C" w:rsidP="00FF20DB">
            <w:pP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Mi jefe (a) se</w:t>
            </w:r>
            <w:r w:rsidRPr="00757493">
              <w:rPr>
                <w:rFonts w:ascii="Times New Roman" w:eastAsia="Calibri" w:hAnsi="Times New Roman" w:cs="Times New Roman"/>
                <w:bCs/>
                <w:spacing w:val="-3"/>
                <w:sz w:val="24"/>
                <w:szCs w:val="24"/>
                <w:lang w:val="es-ES_tradnl"/>
              </w:rPr>
              <w:t xml:space="preserve"> </w:t>
            </w:r>
            <w:r w:rsidRPr="00757493">
              <w:rPr>
                <w:rFonts w:ascii="Times New Roman" w:eastAsia="Calibri" w:hAnsi="Times New Roman" w:cs="Times New Roman"/>
                <w:bCs/>
                <w:sz w:val="24"/>
                <w:szCs w:val="24"/>
                <w:lang w:val="es-ES_tradnl"/>
              </w:rPr>
              <w:t>decide</w:t>
            </w:r>
            <w:r w:rsidRPr="00757493">
              <w:rPr>
                <w:rFonts w:ascii="Times New Roman" w:eastAsia="Calibri" w:hAnsi="Times New Roman" w:cs="Times New Roman"/>
                <w:bCs/>
                <w:spacing w:val="-5"/>
                <w:sz w:val="24"/>
                <w:szCs w:val="24"/>
                <w:lang w:val="es-ES_tradnl"/>
              </w:rPr>
              <w:t xml:space="preserve"> </w:t>
            </w:r>
            <w:r w:rsidRPr="00757493">
              <w:rPr>
                <w:rFonts w:ascii="Times New Roman" w:eastAsia="Calibri" w:hAnsi="Times New Roman" w:cs="Times New Roman"/>
                <w:bCs/>
                <w:sz w:val="24"/>
                <w:szCs w:val="24"/>
                <w:lang w:val="es-ES_tradnl"/>
              </w:rPr>
              <w:t>a</w:t>
            </w:r>
            <w:r w:rsidRPr="00757493">
              <w:rPr>
                <w:rFonts w:ascii="Times New Roman" w:eastAsia="Calibri" w:hAnsi="Times New Roman" w:cs="Times New Roman"/>
                <w:bCs/>
                <w:spacing w:val="-3"/>
                <w:sz w:val="24"/>
                <w:szCs w:val="24"/>
                <w:lang w:val="es-ES_tradnl"/>
              </w:rPr>
              <w:t xml:space="preserve"> </w:t>
            </w:r>
            <w:r w:rsidRPr="00757493">
              <w:rPr>
                <w:rFonts w:ascii="Times New Roman" w:eastAsia="Calibri" w:hAnsi="Times New Roman" w:cs="Times New Roman"/>
                <w:bCs/>
                <w:sz w:val="24"/>
                <w:szCs w:val="24"/>
                <w:lang w:val="es-ES_tradnl"/>
              </w:rPr>
              <w:t>actuar</w:t>
            </w:r>
            <w:r w:rsidRPr="00757493">
              <w:rPr>
                <w:rFonts w:ascii="Times New Roman" w:eastAsia="Calibri" w:hAnsi="Times New Roman" w:cs="Times New Roman"/>
                <w:bCs/>
                <w:spacing w:val="-4"/>
                <w:sz w:val="24"/>
                <w:szCs w:val="24"/>
                <w:lang w:val="es-ES_tradnl"/>
              </w:rPr>
              <w:t xml:space="preserve"> </w:t>
            </w:r>
            <w:r w:rsidRPr="00757493">
              <w:rPr>
                <w:rFonts w:ascii="Times New Roman" w:eastAsia="Calibri" w:hAnsi="Times New Roman" w:cs="Times New Roman"/>
                <w:bCs/>
                <w:sz w:val="24"/>
                <w:szCs w:val="24"/>
                <w:lang w:val="es-ES_tradnl"/>
              </w:rPr>
              <w:t>solo</w:t>
            </w:r>
            <w:r w:rsidRPr="00757493">
              <w:rPr>
                <w:rFonts w:ascii="Times New Roman" w:eastAsia="Calibri" w:hAnsi="Times New Roman" w:cs="Times New Roman"/>
                <w:bCs/>
                <w:spacing w:val="-3"/>
                <w:sz w:val="24"/>
                <w:szCs w:val="24"/>
                <w:lang w:val="es-ES_tradnl"/>
              </w:rPr>
              <w:t xml:space="preserve"> </w:t>
            </w:r>
            <w:r w:rsidRPr="00757493">
              <w:rPr>
                <w:rFonts w:ascii="Times New Roman" w:eastAsia="Calibri" w:hAnsi="Times New Roman" w:cs="Times New Roman"/>
                <w:bCs/>
                <w:sz w:val="24"/>
                <w:szCs w:val="24"/>
                <w:lang w:val="es-ES_tradnl"/>
              </w:rPr>
              <w:t>cuando</w:t>
            </w:r>
            <w:r w:rsidRPr="00757493">
              <w:rPr>
                <w:rFonts w:ascii="Times New Roman" w:eastAsia="Calibri" w:hAnsi="Times New Roman" w:cs="Times New Roman"/>
                <w:bCs/>
                <w:spacing w:val="1"/>
                <w:sz w:val="24"/>
                <w:szCs w:val="24"/>
                <w:lang w:val="es-ES_tradnl"/>
              </w:rPr>
              <w:t xml:space="preserve"> </w:t>
            </w:r>
            <w:r w:rsidRPr="00757493">
              <w:rPr>
                <w:rFonts w:ascii="Times New Roman" w:eastAsia="Calibri" w:hAnsi="Times New Roman" w:cs="Times New Roman"/>
                <w:bCs/>
                <w:sz w:val="24"/>
                <w:szCs w:val="24"/>
                <w:lang w:val="es-ES_tradnl"/>
              </w:rPr>
              <w:t>las</w:t>
            </w:r>
            <w:r w:rsidRPr="00757493">
              <w:rPr>
                <w:rFonts w:ascii="Times New Roman" w:eastAsia="Calibri" w:hAnsi="Times New Roman" w:cs="Times New Roman"/>
                <w:bCs/>
                <w:spacing w:val="-3"/>
                <w:sz w:val="24"/>
                <w:szCs w:val="24"/>
                <w:lang w:val="es-ES_tradnl"/>
              </w:rPr>
              <w:t xml:space="preserve"> </w:t>
            </w:r>
            <w:r w:rsidRPr="00757493">
              <w:rPr>
                <w:rFonts w:ascii="Times New Roman" w:eastAsia="Calibri" w:hAnsi="Times New Roman" w:cs="Times New Roman"/>
                <w:bCs/>
                <w:sz w:val="24"/>
                <w:szCs w:val="24"/>
                <w:lang w:val="es-ES_tradnl"/>
              </w:rPr>
              <w:t>cosas</w:t>
            </w:r>
            <w:r w:rsidRPr="00757493">
              <w:rPr>
                <w:rFonts w:ascii="Times New Roman" w:eastAsia="Calibri" w:hAnsi="Times New Roman" w:cs="Times New Roman"/>
                <w:bCs/>
                <w:spacing w:val="-1"/>
                <w:sz w:val="24"/>
                <w:szCs w:val="24"/>
                <w:lang w:val="es-ES_tradnl"/>
              </w:rPr>
              <w:t xml:space="preserve"> </w:t>
            </w:r>
            <w:r w:rsidRPr="00757493">
              <w:rPr>
                <w:rFonts w:ascii="Times New Roman" w:eastAsia="Calibri" w:hAnsi="Times New Roman" w:cs="Times New Roman"/>
                <w:bCs/>
                <w:sz w:val="24"/>
                <w:szCs w:val="24"/>
                <w:lang w:val="es-ES_tradnl"/>
              </w:rPr>
              <w:t>funcionan</w:t>
            </w:r>
            <w:r w:rsidRPr="00757493">
              <w:rPr>
                <w:rFonts w:ascii="Times New Roman" w:eastAsia="Calibri" w:hAnsi="Times New Roman" w:cs="Times New Roman"/>
                <w:bCs/>
                <w:spacing w:val="-5"/>
                <w:sz w:val="24"/>
                <w:szCs w:val="24"/>
                <w:lang w:val="es-ES_tradnl"/>
              </w:rPr>
              <w:t xml:space="preserve"> </w:t>
            </w:r>
            <w:r w:rsidRPr="00757493">
              <w:rPr>
                <w:rFonts w:ascii="Times New Roman" w:eastAsia="Calibri" w:hAnsi="Times New Roman" w:cs="Times New Roman"/>
                <w:bCs/>
                <w:sz w:val="24"/>
                <w:szCs w:val="24"/>
                <w:lang w:val="es-ES_tradnl"/>
              </w:rPr>
              <w:t>mal.</w:t>
            </w:r>
          </w:p>
        </w:tc>
        <w:tc>
          <w:tcPr>
            <w:tcW w:w="1559" w:type="dxa"/>
            <w:gridSpan w:val="3"/>
          </w:tcPr>
          <w:p w14:paraId="6871FF67" w14:textId="77777777" w:rsidR="0021101C" w:rsidRPr="00757493" w:rsidRDefault="0021101C" w:rsidP="00FF20DB">
            <w:pPr>
              <w:jc w:val="cente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Transaccional</w:t>
            </w:r>
          </w:p>
        </w:tc>
        <w:tc>
          <w:tcPr>
            <w:tcW w:w="1340" w:type="dxa"/>
            <w:gridSpan w:val="2"/>
          </w:tcPr>
          <w:p w14:paraId="785FF1F3" w14:textId="77777777" w:rsidR="0021101C" w:rsidRPr="00757493" w:rsidRDefault="0021101C" w:rsidP="00FF20DB">
            <w:pPr>
              <w:jc w:val="cente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44.6</w:t>
            </w:r>
          </w:p>
        </w:tc>
      </w:tr>
      <w:tr w:rsidR="0021101C" w:rsidRPr="00757493" w14:paraId="12DA2B30" w14:textId="77777777" w:rsidTr="00757493">
        <w:trPr>
          <w:trHeight w:val="283"/>
          <w:jc w:val="center"/>
        </w:trPr>
        <w:tc>
          <w:tcPr>
            <w:tcW w:w="575" w:type="dxa"/>
            <w:vAlign w:val="center"/>
          </w:tcPr>
          <w:p w14:paraId="78C25ED8" w14:textId="77777777" w:rsidR="0021101C" w:rsidRPr="00757493" w:rsidRDefault="0021101C" w:rsidP="00FF20DB">
            <w:pPr>
              <w:jc w:val="cente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13</w:t>
            </w:r>
          </w:p>
        </w:tc>
        <w:tc>
          <w:tcPr>
            <w:tcW w:w="7369" w:type="dxa"/>
            <w:vAlign w:val="center"/>
          </w:tcPr>
          <w:p w14:paraId="53BD8066" w14:textId="77777777" w:rsidR="0021101C" w:rsidRPr="00757493" w:rsidRDefault="0021101C" w:rsidP="00FF20DB">
            <w:pP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Mi jefe (a) deja</w:t>
            </w:r>
            <w:r w:rsidRPr="00757493">
              <w:rPr>
                <w:rFonts w:ascii="Times New Roman" w:eastAsia="Calibri" w:hAnsi="Times New Roman" w:cs="Times New Roman"/>
                <w:bCs/>
                <w:spacing w:val="-2"/>
                <w:sz w:val="24"/>
                <w:szCs w:val="24"/>
                <w:lang w:val="es-ES_tradnl"/>
              </w:rPr>
              <w:t xml:space="preserve"> </w:t>
            </w:r>
            <w:r w:rsidRPr="00757493">
              <w:rPr>
                <w:rFonts w:ascii="Times New Roman" w:eastAsia="Calibri" w:hAnsi="Times New Roman" w:cs="Times New Roman"/>
                <w:bCs/>
                <w:sz w:val="24"/>
                <w:szCs w:val="24"/>
                <w:lang w:val="es-ES_tradnl"/>
              </w:rPr>
              <w:t>en</w:t>
            </w:r>
            <w:r w:rsidRPr="00757493">
              <w:rPr>
                <w:rFonts w:ascii="Times New Roman" w:eastAsia="Calibri" w:hAnsi="Times New Roman" w:cs="Times New Roman"/>
                <w:bCs/>
                <w:spacing w:val="-4"/>
                <w:sz w:val="24"/>
                <w:szCs w:val="24"/>
                <w:lang w:val="es-ES_tradnl"/>
              </w:rPr>
              <w:t xml:space="preserve"> </w:t>
            </w:r>
            <w:r w:rsidRPr="00757493">
              <w:rPr>
                <w:rFonts w:ascii="Times New Roman" w:eastAsia="Calibri" w:hAnsi="Times New Roman" w:cs="Times New Roman"/>
                <w:bCs/>
                <w:sz w:val="24"/>
                <w:szCs w:val="24"/>
                <w:lang w:val="es-ES_tradnl"/>
              </w:rPr>
              <w:t>claro</w:t>
            </w:r>
            <w:r w:rsidRPr="00757493">
              <w:rPr>
                <w:rFonts w:ascii="Times New Roman" w:eastAsia="Calibri" w:hAnsi="Times New Roman" w:cs="Times New Roman"/>
                <w:bCs/>
                <w:spacing w:val="1"/>
                <w:sz w:val="24"/>
                <w:szCs w:val="24"/>
                <w:lang w:val="es-ES_tradnl"/>
              </w:rPr>
              <w:t xml:space="preserve"> </w:t>
            </w:r>
            <w:r w:rsidRPr="00757493">
              <w:rPr>
                <w:rFonts w:ascii="Times New Roman" w:eastAsia="Calibri" w:hAnsi="Times New Roman" w:cs="Times New Roman"/>
                <w:bCs/>
                <w:sz w:val="24"/>
                <w:szCs w:val="24"/>
                <w:lang w:val="es-ES_tradnl"/>
              </w:rPr>
              <w:t>lo</w:t>
            </w:r>
            <w:r w:rsidRPr="00757493">
              <w:rPr>
                <w:rFonts w:ascii="Times New Roman" w:eastAsia="Calibri" w:hAnsi="Times New Roman" w:cs="Times New Roman"/>
                <w:bCs/>
                <w:spacing w:val="-4"/>
                <w:sz w:val="24"/>
                <w:szCs w:val="24"/>
                <w:lang w:val="es-ES_tradnl"/>
              </w:rPr>
              <w:t xml:space="preserve"> </w:t>
            </w:r>
            <w:r w:rsidRPr="00757493">
              <w:rPr>
                <w:rFonts w:ascii="Times New Roman" w:eastAsia="Calibri" w:hAnsi="Times New Roman" w:cs="Times New Roman"/>
                <w:bCs/>
                <w:sz w:val="24"/>
                <w:szCs w:val="24"/>
                <w:lang w:val="es-ES_tradnl"/>
              </w:rPr>
              <w:t>que</w:t>
            </w:r>
            <w:r w:rsidRPr="00757493">
              <w:rPr>
                <w:rFonts w:ascii="Times New Roman" w:eastAsia="Calibri" w:hAnsi="Times New Roman" w:cs="Times New Roman"/>
                <w:bCs/>
                <w:spacing w:val="-4"/>
                <w:sz w:val="24"/>
                <w:szCs w:val="24"/>
                <w:lang w:val="es-ES_tradnl"/>
              </w:rPr>
              <w:t xml:space="preserve"> </w:t>
            </w:r>
            <w:r w:rsidRPr="00757493">
              <w:rPr>
                <w:rFonts w:ascii="Times New Roman" w:eastAsia="Calibri" w:hAnsi="Times New Roman" w:cs="Times New Roman"/>
                <w:bCs/>
                <w:sz w:val="24"/>
                <w:szCs w:val="24"/>
                <w:lang w:val="es-ES_tradnl"/>
              </w:rPr>
              <w:t>cada</w:t>
            </w:r>
            <w:r w:rsidRPr="00757493">
              <w:rPr>
                <w:rFonts w:ascii="Times New Roman" w:eastAsia="Calibri" w:hAnsi="Times New Roman" w:cs="Times New Roman"/>
                <w:bCs/>
                <w:spacing w:val="-5"/>
                <w:sz w:val="24"/>
                <w:szCs w:val="24"/>
                <w:lang w:val="es-ES_tradnl"/>
              </w:rPr>
              <w:t xml:space="preserve"> </w:t>
            </w:r>
            <w:r w:rsidRPr="00757493">
              <w:rPr>
                <w:rFonts w:ascii="Times New Roman" w:eastAsia="Calibri" w:hAnsi="Times New Roman" w:cs="Times New Roman"/>
                <w:bCs/>
                <w:sz w:val="24"/>
                <w:szCs w:val="24"/>
                <w:lang w:val="es-ES_tradnl"/>
              </w:rPr>
              <w:t>uno</w:t>
            </w:r>
            <w:r w:rsidRPr="00757493">
              <w:rPr>
                <w:rFonts w:ascii="Times New Roman" w:eastAsia="Calibri" w:hAnsi="Times New Roman" w:cs="Times New Roman"/>
                <w:bCs/>
                <w:spacing w:val="-1"/>
                <w:sz w:val="24"/>
                <w:szCs w:val="24"/>
                <w:lang w:val="es-ES_tradnl"/>
              </w:rPr>
              <w:t xml:space="preserve"> </w:t>
            </w:r>
            <w:r w:rsidRPr="00757493">
              <w:rPr>
                <w:rFonts w:ascii="Times New Roman" w:eastAsia="Calibri" w:hAnsi="Times New Roman" w:cs="Times New Roman"/>
                <w:bCs/>
                <w:sz w:val="24"/>
                <w:szCs w:val="24"/>
                <w:lang w:val="es-ES_tradnl"/>
              </w:rPr>
              <w:t>podría</w:t>
            </w:r>
            <w:r w:rsidRPr="00757493">
              <w:rPr>
                <w:rFonts w:ascii="Times New Roman" w:eastAsia="Calibri" w:hAnsi="Times New Roman" w:cs="Times New Roman"/>
                <w:bCs/>
                <w:spacing w:val="-4"/>
                <w:sz w:val="24"/>
                <w:szCs w:val="24"/>
                <w:lang w:val="es-ES_tradnl"/>
              </w:rPr>
              <w:t xml:space="preserve"> </w:t>
            </w:r>
            <w:r w:rsidRPr="00757493">
              <w:rPr>
                <w:rFonts w:ascii="Times New Roman" w:eastAsia="Calibri" w:hAnsi="Times New Roman" w:cs="Times New Roman"/>
                <w:bCs/>
                <w:sz w:val="24"/>
                <w:szCs w:val="24"/>
                <w:lang w:val="es-ES_tradnl"/>
              </w:rPr>
              <w:t>recibir</w:t>
            </w:r>
            <w:r w:rsidRPr="00757493">
              <w:rPr>
                <w:rFonts w:ascii="Times New Roman" w:eastAsia="Calibri" w:hAnsi="Times New Roman" w:cs="Times New Roman"/>
                <w:bCs/>
                <w:spacing w:val="-1"/>
                <w:sz w:val="24"/>
                <w:szCs w:val="24"/>
                <w:lang w:val="es-ES_tradnl"/>
              </w:rPr>
              <w:t xml:space="preserve"> </w:t>
            </w:r>
            <w:r w:rsidRPr="00757493">
              <w:rPr>
                <w:rFonts w:ascii="Times New Roman" w:eastAsia="Calibri" w:hAnsi="Times New Roman" w:cs="Times New Roman"/>
                <w:bCs/>
                <w:sz w:val="24"/>
                <w:szCs w:val="24"/>
                <w:lang w:val="es-ES_tradnl"/>
              </w:rPr>
              <w:t>si</w:t>
            </w:r>
            <w:r w:rsidRPr="00757493">
              <w:rPr>
                <w:rFonts w:ascii="Times New Roman" w:eastAsia="Calibri" w:hAnsi="Times New Roman" w:cs="Times New Roman"/>
                <w:bCs/>
                <w:spacing w:val="-5"/>
                <w:sz w:val="24"/>
                <w:szCs w:val="24"/>
                <w:lang w:val="es-ES_tradnl"/>
              </w:rPr>
              <w:t xml:space="preserve"> </w:t>
            </w:r>
            <w:r w:rsidRPr="00757493">
              <w:rPr>
                <w:rFonts w:ascii="Times New Roman" w:eastAsia="Calibri" w:hAnsi="Times New Roman" w:cs="Times New Roman"/>
                <w:bCs/>
                <w:sz w:val="24"/>
                <w:szCs w:val="24"/>
                <w:lang w:val="es-ES_tradnl"/>
              </w:rPr>
              <w:t>lograra</w:t>
            </w:r>
            <w:r w:rsidRPr="00757493">
              <w:rPr>
                <w:rFonts w:ascii="Times New Roman" w:eastAsia="Calibri" w:hAnsi="Times New Roman" w:cs="Times New Roman"/>
                <w:bCs/>
                <w:spacing w:val="-4"/>
                <w:sz w:val="24"/>
                <w:szCs w:val="24"/>
                <w:lang w:val="es-ES_tradnl"/>
              </w:rPr>
              <w:t xml:space="preserve"> las metas.</w:t>
            </w:r>
          </w:p>
        </w:tc>
        <w:tc>
          <w:tcPr>
            <w:tcW w:w="1559" w:type="dxa"/>
            <w:gridSpan w:val="3"/>
          </w:tcPr>
          <w:p w14:paraId="27F3B3AE" w14:textId="77777777" w:rsidR="0021101C" w:rsidRPr="00757493" w:rsidRDefault="0021101C" w:rsidP="00FF20DB">
            <w:pPr>
              <w:jc w:val="cente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Transaccional</w:t>
            </w:r>
          </w:p>
        </w:tc>
        <w:tc>
          <w:tcPr>
            <w:tcW w:w="1340" w:type="dxa"/>
            <w:gridSpan w:val="2"/>
          </w:tcPr>
          <w:p w14:paraId="4B40DFE5" w14:textId="77777777" w:rsidR="0021101C" w:rsidRPr="00757493" w:rsidRDefault="0021101C" w:rsidP="00FF20DB">
            <w:pPr>
              <w:jc w:val="cente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68.9</w:t>
            </w:r>
          </w:p>
        </w:tc>
      </w:tr>
      <w:tr w:rsidR="0021101C" w:rsidRPr="00757493" w14:paraId="1D68840B" w14:textId="77777777" w:rsidTr="00757493">
        <w:trPr>
          <w:trHeight w:val="283"/>
          <w:jc w:val="center"/>
        </w:trPr>
        <w:tc>
          <w:tcPr>
            <w:tcW w:w="575" w:type="dxa"/>
            <w:vAlign w:val="center"/>
          </w:tcPr>
          <w:p w14:paraId="56B77F7E" w14:textId="77777777" w:rsidR="0021101C" w:rsidRPr="00757493" w:rsidRDefault="0021101C" w:rsidP="00FF20DB">
            <w:pPr>
              <w:jc w:val="cente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14</w:t>
            </w:r>
          </w:p>
        </w:tc>
        <w:tc>
          <w:tcPr>
            <w:tcW w:w="7369" w:type="dxa"/>
            <w:vAlign w:val="center"/>
          </w:tcPr>
          <w:p w14:paraId="58A2E14F" w14:textId="77777777" w:rsidR="0021101C" w:rsidRPr="00757493" w:rsidRDefault="0021101C" w:rsidP="00FF20DB">
            <w:pP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Mi jefe (a) mantiene</w:t>
            </w:r>
            <w:r w:rsidRPr="00757493">
              <w:rPr>
                <w:rFonts w:ascii="Times New Roman" w:eastAsia="Calibri" w:hAnsi="Times New Roman" w:cs="Times New Roman"/>
                <w:bCs/>
                <w:spacing w:val="-3"/>
                <w:sz w:val="24"/>
                <w:szCs w:val="24"/>
                <w:lang w:val="es-ES_tradnl"/>
              </w:rPr>
              <w:t xml:space="preserve"> </w:t>
            </w:r>
            <w:r w:rsidRPr="00757493">
              <w:rPr>
                <w:rFonts w:ascii="Times New Roman" w:eastAsia="Calibri" w:hAnsi="Times New Roman" w:cs="Times New Roman"/>
                <w:bCs/>
                <w:sz w:val="24"/>
                <w:szCs w:val="24"/>
                <w:lang w:val="es-ES_tradnl"/>
              </w:rPr>
              <w:t>la</w:t>
            </w:r>
            <w:r w:rsidRPr="00757493">
              <w:rPr>
                <w:rFonts w:ascii="Times New Roman" w:eastAsia="Calibri" w:hAnsi="Times New Roman" w:cs="Times New Roman"/>
                <w:bCs/>
                <w:spacing w:val="-3"/>
                <w:sz w:val="24"/>
                <w:szCs w:val="24"/>
                <w:lang w:val="es-ES_tradnl"/>
              </w:rPr>
              <w:t xml:space="preserve"> </w:t>
            </w:r>
            <w:r w:rsidRPr="00757493">
              <w:rPr>
                <w:rFonts w:ascii="Times New Roman" w:eastAsia="Calibri" w:hAnsi="Times New Roman" w:cs="Times New Roman"/>
                <w:bCs/>
                <w:sz w:val="24"/>
                <w:szCs w:val="24"/>
                <w:lang w:val="es-ES_tradnl"/>
              </w:rPr>
              <w:t>creencia</w:t>
            </w:r>
            <w:r w:rsidRPr="00757493">
              <w:rPr>
                <w:rFonts w:ascii="Times New Roman" w:eastAsia="Calibri" w:hAnsi="Times New Roman" w:cs="Times New Roman"/>
                <w:bCs/>
                <w:spacing w:val="-3"/>
                <w:sz w:val="24"/>
                <w:szCs w:val="24"/>
                <w:lang w:val="es-ES_tradnl"/>
              </w:rPr>
              <w:t xml:space="preserve"> </w:t>
            </w:r>
            <w:r w:rsidRPr="00757493">
              <w:rPr>
                <w:rFonts w:ascii="Times New Roman" w:eastAsia="Calibri" w:hAnsi="Times New Roman" w:cs="Times New Roman"/>
                <w:bCs/>
                <w:sz w:val="24"/>
                <w:szCs w:val="24"/>
                <w:lang w:val="es-ES_tradnl"/>
              </w:rPr>
              <w:t>que</w:t>
            </w:r>
            <w:r w:rsidRPr="00757493">
              <w:rPr>
                <w:rFonts w:ascii="Times New Roman" w:eastAsia="Calibri" w:hAnsi="Times New Roman" w:cs="Times New Roman"/>
                <w:bCs/>
                <w:spacing w:val="-4"/>
                <w:sz w:val="24"/>
                <w:szCs w:val="24"/>
                <w:lang w:val="es-ES_tradnl"/>
              </w:rPr>
              <w:t xml:space="preserve"> </w:t>
            </w:r>
            <w:r w:rsidRPr="00757493">
              <w:rPr>
                <w:rFonts w:ascii="Times New Roman" w:eastAsia="Calibri" w:hAnsi="Times New Roman" w:cs="Times New Roman"/>
                <w:bCs/>
                <w:sz w:val="24"/>
                <w:szCs w:val="24"/>
                <w:lang w:val="es-ES_tradnl"/>
              </w:rPr>
              <w:t>si</w:t>
            </w:r>
            <w:r w:rsidRPr="00757493">
              <w:rPr>
                <w:rFonts w:ascii="Times New Roman" w:eastAsia="Calibri" w:hAnsi="Times New Roman" w:cs="Times New Roman"/>
                <w:bCs/>
                <w:spacing w:val="-6"/>
                <w:sz w:val="24"/>
                <w:szCs w:val="24"/>
                <w:lang w:val="es-ES_tradnl"/>
              </w:rPr>
              <w:t xml:space="preserve"> </w:t>
            </w:r>
            <w:r w:rsidRPr="00757493">
              <w:rPr>
                <w:rFonts w:ascii="Times New Roman" w:eastAsia="Calibri" w:hAnsi="Times New Roman" w:cs="Times New Roman"/>
                <w:bCs/>
                <w:sz w:val="24"/>
                <w:szCs w:val="24"/>
                <w:lang w:val="es-ES_tradnl"/>
              </w:rPr>
              <w:t>algo</w:t>
            </w:r>
            <w:r w:rsidRPr="00757493">
              <w:rPr>
                <w:rFonts w:ascii="Times New Roman" w:eastAsia="Calibri" w:hAnsi="Times New Roman" w:cs="Times New Roman"/>
                <w:bCs/>
                <w:spacing w:val="-3"/>
                <w:sz w:val="24"/>
                <w:szCs w:val="24"/>
                <w:lang w:val="es-ES_tradnl"/>
              </w:rPr>
              <w:t xml:space="preserve"> </w:t>
            </w:r>
            <w:r w:rsidRPr="00757493">
              <w:rPr>
                <w:rFonts w:ascii="Times New Roman" w:eastAsia="Calibri" w:hAnsi="Times New Roman" w:cs="Times New Roman"/>
                <w:bCs/>
                <w:sz w:val="24"/>
                <w:szCs w:val="24"/>
                <w:lang w:val="es-ES_tradnl"/>
              </w:rPr>
              <w:t>no</w:t>
            </w:r>
            <w:r w:rsidRPr="00757493">
              <w:rPr>
                <w:rFonts w:ascii="Times New Roman" w:eastAsia="Calibri" w:hAnsi="Times New Roman" w:cs="Times New Roman"/>
                <w:bCs/>
                <w:spacing w:val="-1"/>
                <w:sz w:val="24"/>
                <w:szCs w:val="24"/>
                <w:lang w:val="es-ES_tradnl"/>
              </w:rPr>
              <w:t xml:space="preserve"> </w:t>
            </w:r>
            <w:r w:rsidRPr="00757493">
              <w:rPr>
                <w:rFonts w:ascii="Times New Roman" w:eastAsia="Calibri" w:hAnsi="Times New Roman" w:cs="Times New Roman"/>
                <w:bCs/>
                <w:sz w:val="24"/>
                <w:szCs w:val="24"/>
                <w:lang w:val="es-ES_tradnl"/>
              </w:rPr>
              <w:t>ha</w:t>
            </w:r>
            <w:r w:rsidRPr="00757493">
              <w:rPr>
                <w:rFonts w:ascii="Times New Roman" w:eastAsia="Calibri" w:hAnsi="Times New Roman" w:cs="Times New Roman"/>
                <w:bCs/>
                <w:spacing w:val="-2"/>
                <w:sz w:val="24"/>
                <w:szCs w:val="24"/>
                <w:lang w:val="es-ES_tradnl"/>
              </w:rPr>
              <w:t xml:space="preserve"> </w:t>
            </w:r>
            <w:r w:rsidRPr="00757493">
              <w:rPr>
                <w:rFonts w:ascii="Times New Roman" w:eastAsia="Calibri" w:hAnsi="Times New Roman" w:cs="Times New Roman"/>
                <w:bCs/>
                <w:sz w:val="24"/>
                <w:szCs w:val="24"/>
                <w:lang w:val="es-ES_tradnl"/>
              </w:rPr>
              <w:t>dejado</w:t>
            </w:r>
            <w:r w:rsidRPr="00757493">
              <w:rPr>
                <w:rFonts w:ascii="Times New Roman" w:eastAsia="Calibri" w:hAnsi="Times New Roman" w:cs="Times New Roman"/>
                <w:bCs/>
                <w:spacing w:val="-5"/>
                <w:sz w:val="24"/>
                <w:szCs w:val="24"/>
                <w:lang w:val="es-ES_tradnl"/>
              </w:rPr>
              <w:t xml:space="preserve"> </w:t>
            </w:r>
            <w:r w:rsidRPr="00757493">
              <w:rPr>
                <w:rFonts w:ascii="Times New Roman" w:eastAsia="Calibri" w:hAnsi="Times New Roman" w:cs="Times New Roman"/>
                <w:bCs/>
                <w:sz w:val="24"/>
                <w:szCs w:val="24"/>
                <w:lang w:val="es-ES_tradnl"/>
              </w:rPr>
              <w:t>de</w:t>
            </w:r>
            <w:r w:rsidRPr="00757493">
              <w:rPr>
                <w:rFonts w:ascii="Times New Roman" w:eastAsia="Calibri" w:hAnsi="Times New Roman" w:cs="Times New Roman"/>
                <w:bCs/>
                <w:spacing w:val="-3"/>
                <w:sz w:val="24"/>
                <w:szCs w:val="24"/>
                <w:lang w:val="es-ES_tradnl"/>
              </w:rPr>
              <w:t xml:space="preserve"> </w:t>
            </w:r>
            <w:r w:rsidRPr="00757493">
              <w:rPr>
                <w:rFonts w:ascii="Times New Roman" w:eastAsia="Calibri" w:hAnsi="Times New Roman" w:cs="Times New Roman"/>
                <w:bCs/>
                <w:sz w:val="24"/>
                <w:szCs w:val="24"/>
                <w:lang w:val="es-ES_tradnl"/>
              </w:rPr>
              <w:t>funcionar totalmente,</w:t>
            </w:r>
            <w:r w:rsidRPr="00757493">
              <w:rPr>
                <w:rFonts w:ascii="Times New Roman" w:eastAsia="Calibri" w:hAnsi="Times New Roman" w:cs="Times New Roman"/>
                <w:bCs/>
                <w:spacing w:val="-4"/>
                <w:sz w:val="24"/>
                <w:szCs w:val="24"/>
                <w:lang w:val="es-ES_tradnl"/>
              </w:rPr>
              <w:t xml:space="preserve"> </w:t>
            </w:r>
            <w:r w:rsidRPr="00757493">
              <w:rPr>
                <w:rFonts w:ascii="Times New Roman" w:eastAsia="Calibri" w:hAnsi="Times New Roman" w:cs="Times New Roman"/>
                <w:bCs/>
                <w:sz w:val="24"/>
                <w:szCs w:val="24"/>
                <w:lang w:val="es-ES_tradnl"/>
              </w:rPr>
              <w:t>no</w:t>
            </w:r>
            <w:r w:rsidRPr="00757493">
              <w:rPr>
                <w:rFonts w:ascii="Times New Roman" w:eastAsia="Calibri" w:hAnsi="Times New Roman" w:cs="Times New Roman"/>
                <w:bCs/>
                <w:spacing w:val="-5"/>
                <w:sz w:val="24"/>
                <w:szCs w:val="24"/>
                <w:lang w:val="es-ES_tradnl"/>
              </w:rPr>
              <w:t xml:space="preserve"> </w:t>
            </w:r>
            <w:r w:rsidRPr="00757493">
              <w:rPr>
                <w:rFonts w:ascii="Times New Roman" w:eastAsia="Calibri" w:hAnsi="Times New Roman" w:cs="Times New Roman"/>
                <w:bCs/>
                <w:sz w:val="24"/>
                <w:szCs w:val="24"/>
                <w:lang w:val="es-ES_tradnl"/>
              </w:rPr>
              <w:t>es</w:t>
            </w:r>
            <w:r w:rsidRPr="00757493">
              <w:rPr>
                <w:rFonts w:ascii="Times New Roman" w:eastAsia="Calibri" w:hAnsi="Times New Roman" w:cs="Times New Roman"/>
                <w:bCs/>
                <w:spacing w:val="-4"/>
                <w:sz w:val="24"/>
                <w:szCs w:val="24"/>
                <w:lang w:val="es-ES_tradnl"/>
              </w:rPr>
              <w:t xml:space="preserve"> </w:t>
            </w:r>
            <w:r w:rsidRPr="00757493">
              <w:rPr>
                <w:rFonts w:ascii="Times New Roman" w:eastAsia="Calibri" w:hAnsi="Times New Roman" w:cs="Times New Roman"/>
                <w:bCs/>
                <w:sz w:val="24"/>
                <w:szCs w:val="24"/>
                <w:lang w:val="es-ES_tradnl"/>
              </w:rPr>
              <w:t>necesario</w:t>
            </w:r>
            <w:r w:rsidRPr="00757493">
              <w:rPr>
                <w:rFonts w:ascii="Times New Roman" w:eastAsia="Calibri" w:hAnsi="Times New Roman" w:cs="Times New Roman"/>
                <w:bCs/>
                <w:spacing w:val="-7"/>
                <w:sz w:val="24"/>
                <w:szCs w:val="24"/>
                <w:lang w:val="es-ES_tradnl"/>
              </w:rPr>
              <w:t xml:space="preserve"> </w:t>
            </w:r>
            <w:r w:rsidRPr="00757493">
              <w:rPr>
                <w:rFonts w:ascii="Times New Roman" w:eastAsia="Calibri" w:hAnsi="Times New Roman" w:cs="Times New Roman"/>
                <w:bCs/>
                <w:sz w:val="24"/>
                <w:szCs w:val="24"/>
                <w:lang w:val="es-ES_tradnl"/>
              </w:rPr>
              <w:t>arreglarlo.</w:t>
            </w:r>
          </w:p>
        </w:tc>
        <w:tc>
          <w:tcPr>
            <w:tcW w:w="1559" w:type="dxa"/>
            <w:gridSpan w:val="3"/>
          </w:tcPr>
          <w:p w14:paraId="7BAA7A0C" w14:textId="77777777" w:rsidR="0021101C" w:rsidRPr="00757493" w:rsidRDefault="0021101C" w:rsidP="00FF20DB">
            <w:pPr>
              <w:jc w:val="cente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Transaccional</w:t>
            </w:r>
          </w:p>
        </w:tc>
        <w:tc>
          <w:tcPr>
            <w:tcW w:w="1340" w:type="dxa"/>
            <w:gridSpan w:val="2"/>
          </w:tcPr>
          <w:p w14:paraId="56192335" w14:textId="77777777" w:rsidR="0021101C" w:rsidRPr="00757493" w:rsidRDefault="0021101C" w:rsidP="00FF20DB">
            <w:pPr>
              <w:jc w:val="cente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49.8</w:t>
            </w:r>
          </w:p>
        </w:tc>
      </w:tr>
      <w:tr w:rsidR="0021101C" w:rsidRPr="00757493" w14:paraId="3558D0CB" w14:textId="77777777" w:rsidTr="00757493">
        <w:trPr>
          <w:trHeight w:val="283"/>
          <w:jc w:val="center"/>
        </w:trPr>
        <w:tc>
          <w:tcPr>
            <w:tcW w:w="575" w:type="dxa"/>
            <w:vAlign w:val="center"/>
          </w:tcPr>
          <w:p w14:paraId="4D9E6107" w14:textId="77777777" w:rsidR="0021101C" w:rsidRPr="00757493" w:rsidRDefault="0021101C" w:rsidP="00FF20DB">
            <w:pPr>
              <w:jc w:val="cente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17</w:t>
            </w:r>
          </w:p>
        </w:tc>
        <w:tc>
          <w:tcPr>
            <w:tcW w:w="7369" w:type="dxa"/>
            <w:vAlign w:val="center"/>
          </w:tcPr>
          <w:p w14:paraId="4FFD2AE0" w14:textId="77777777" w:rsidR="0021101C" w:rsidRPr="00757493" w:rsidRDefault="0021101C" w:rsidP="00FF20DB">
            <w:pP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Mi jefe (a) pone toda su atención en la búsqueda y manejo de errores, queja y fallas.</w:t>
            </w:r>
          </w:p>
        </w:tc>
        <w:tc>
          <w:tcPr>
            <w:tcW w:w="1559" w:type="dxa"/>
            <w:gridSpan w:val="3"/>
          </w:tcPr>
          <w:p w14:paraId="3E62AB57" w14:textId="77777777" w:rsidR="0021101C" w:rsidRPr="00757493" w:rsidRDefault="0021101C" w:rsidP="00FF20DB">
            <w:pPr>
              <w:jc w:val="cente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Transaccional</w:t>
            </w:r>
          </w:p>
        </w:tc>
        <w:tc>
          <w:tcPr>
            <w:tcW w:w="1340" w:type="dxa"/>
            <w:gridSpan w:val="2"/>
          </w:tcPr>
          <w:p w14:paraId="6A540BE2" w14:textId="77777777" w:rsidR="0021101C" w:rsidRPr="00757493" w:rsidRDefault="0021101C" w:rsidP="00FF20DB">
            <w:pPr>
              <w:jc w:val="cente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74.2</w:t>
            </w:r>
          </w:p>
        </w:tc>
      </w:tr>
      <w:tr w:rsidR="0021101C" w:rsidRPr="00757493" w14:paraId="017478D8" w14:textId="77777777" w:rsidTr="00757493">
        <w:trPr>
          <w:trHeight w:val="283"/>
          <w:jc w:val="center"/>
        </w:trPr>
        <w:tc>
          <w:tcPr>
            <w:tcW w:w="575" w:type="dxa"/>
            <w:vAlign w:val="center"/>
          </w:tcPr>
          <w:p w14:paraId="2B4EC09B" w14:textId="77777777" w:rsidR="0021101C" w:rsidRPr="00757493" w:rsidRDefault="0021101C" w:rsidP="00FF20DB">
            <w:pPr>
              <w:jc w:val="cente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19</w:t>
            </w:r>
          </w:p>
        </w:tc>
        <w:tc>
          <w:tcPr>
            <w:tcW w:w="7369" w:type="dxa"/>
            <w:vAlign w:val="center"/>
          </w:tcPr>
          <w:p w14:paraId="073FD161" w14:textId="77777777" w:rsidR="0021101C" w:rsidRPr="00757493" w:rsidRDefault="0021101C" w:rsidP="00FF20DB">
            <w:pP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Mi jefe (a) realiza</w:t>
            </w:r>
            <w:r w:rsidRPr="00757493">
              <w:rPr>
                <w:rFonts w:ascii="Times New Roman" w:eastAsia="Calibri" w:hAnsi="Times New Roman" w:cs="Times New Roman"/>
                <w:bCs/>
                <w:spacing w:val="-5"/>
                <w:sz w:val="24"/>
                <w:szCs w:val="24"/>
                <w:lang w:val="es-ES_tradnl"/>
              </w:rPr>
              <w:t xml:space="preserve"> </w:t>
            </w:r>
            <w:r w:rsidRPr="00757493">
              <w:rPr>
                <w:rFonts w:ascii="Times New Roman" w:eastAsia="Calibri" w:hAnsi="Times New Roman" w:cs="Times New Roman"/>
                <w:bCs/>
                <w:sz w:val="24"/>
                <w:szCs w:val="24"/>
                <w:lang w:val="es-ES_tradnl"/>
              </w:rPr>
              <w:t>un</w:t>
            </w:r>
            <w:r w:rsidRPr="00757493">
              <w:rPr>
                <w:rFonts w:ascii="Times New Roman" w:eastAsia="Calibri" w:hAnsi="Times New Roman" w:cs="Times New Roman"/>
                <w:bCs/>
                <w:spacing w:val="-5"/>
                <w:sz w:val="24"/>
                <w:szCs w:val="24"/>
                <w:lang w:val="es-ES_tradnl"/>
              </w:rPr>
              <w:t xml:space="preserve"> </w:t>
            </w:r>
            <w:r w:rsidRPr="00757493">
              <w:rPr>
                <w:rFonts w:ascii="Times New Roman" w:eastAsia="Calibri" w:hAnsi="Times New Roman" w:cs="Times New Roman"/>
                <w:bCs/>
                <w:sz w:val="24"/>
                <w:szCs w:val="24"/>
                <w:lang w:val="es-ES_tradnl"/>
              </w:rPr>
              <w:t>seguimiento</w:t>
            </w:r>
            <w:r w:rsidRPr="00757493">
              <w:rPr>
                <w:rFonts w:ascii="Times New Roman" w:eastAsia="Calibri" w:hAnsi="Times New Roman" w:cs="Times New Roman"/>
                <w:bCs/>
                <w:spacing w:val="-1"/>
                <w:sz w:val="24"/>
                <w:szCs w:val="24"/>
                <w:lang w:val="es-ES_tradnl"/>
              </w:rPr>
              <w:t xml:space="preserve"> </w:t>
            </w:r>
            <w:r w:rsidRPr="00757493">
              <w:rPr>
                <w:rFonts w:ascii="Times New Roman" w:eastAsia="Calibri" w:hAnsi="Times New Roman" w:cs="Times New Roman"/>
                <w:bCs/>
                <w:sz w:val="24"/>
                <w:szCs w:val="24"/>
                <w:lang w:val="es-ES_tradnl"/>
              </w:rPr>
              <w:t>de</w:t>
            </w:r>
            <w:r w:rsidRPr="00757493">
              <w:rPr>
                <w:rFonts w:ascii="Times New Roman" w:eastAsia="Calibri" w:hAnsi="Times New Roman" w:cs="Times New Roman"/>
                <w:bCs/>
                <w:spacing w:val="-5"/>
                <w:sz w:val="24"/>
                <w:szCs w:val="24"/>
                <w:lang w:val="es-ES_tradnl"/>
              </w:rPr>
              <w:t xml:space="preserve"> </w:t>
            </w:r>
            <w:r w:rsidRPr="00757493">
              <w:rPr>
                <w:rFonts w:ascii="Times New Roman" w:eastAsia="Calibri" w:hAnsi="Times New Roman" w:cs="Times New Roman"/>
                <w:bCs/>
                <w:sz w:val="24"/>
                <w:szCs w:val="24"/>
                <w:lang w:val="es-ES_tradnl"/>
              </w:rPr>
              <w:t>todos</w:t>
            </w:r>
            <w:r w:rsidRPr="00757493">
              <w:rPr>
                <w:rFonts w:ascii="Times New Roman" w:eastAsia="Calibri" w:hAnsi="Times New Roman" w:cs="Times New Roman"/>
                <w:bCs/>
                <w:spacing w:val="-2"/>
                <w:sz w:val="24"/>
                <w:szCs w:val="24"/>
                <w:lang w:val="es-ES_tradnl"/>
              </w:rPr>
              <w:t xml:space="preserve"> </w:t>
            </w:r>
            <w:r w:rsidRPr="00757493">
              <w:rPr>
                <w:rFonts w:ascii="Times New Roman" w:eastAsia="Calibri" w:hAnsi="Times New Roman" w:cs="Times New Roman"/>
                <w:bCs/>
                <w:sz w:val="24"/>
                <w:szCs w:val="24"/>
                <w:lang w:val="es-ES_tradnl"/>
              </w:rPr>
              <w:t>los</w:t>
            </w:r>
            <w:r w:rsidRPr="00757493">
              <w:rPr>
                <w:rFonts w:ascii="Times New Roman" w:eastAsia="Calibri" w:hAnsi="Times New Roman" w:cs="Times New Roman"/>
                <w:bCs/>
                <w:spacing w:val="-3"/>
                <w:sz w:val="24"/>
                <w:szCs w:val="24"/>
                <w:lang w:val="es-ES_tradnl"/>
              </w:rPr>
              <w:t xml:space="preserve"> </w:t>
            </w:r>
            <w:r w:rsidRPr="00757493">
              <w:rPr>
                <w:rFonts w:ascii="Times New Roman" w:eastAsia="Calibri" w:hAnsi="Times New Roman" w:cs="Times New Roman"/>
                <w:bCs/>
                <w:sz w:val="24"/>
                <w:szCs w:val="24"/>
                <w:lang w:val="es-ES_tradnl"/>
              </w:rPr>
              <w:t>errores</w:t>
            </w:r>
            <w:r w:rsidRPr="00757493">
              <w:rPr>
                <w:rFonts w:ascii="Times New Roman" w:eastAsia="Calibri" w:hAnsi="Times New Roman" w:cs="Times New Roman"/>
                <w:bCs/>
                <w:spacing w:val="-3"/>
                <w:sz w:val="24"/>
                <w:szCs w:val="24"/>
                <w:lang w:val="es-ES_tradnl"/>
              </w:rPr>
              <w:t xml:space="preserve"> </w:t>
            </w:r>
            <w:r w:rsidRPr="00757493">
              <w:rPr>
                <w:rFonts w:ascii="Times New Roman" w:eastAsia="Calibri" w:hAnsi="Times New Roman" w:cs="Times New Roman"/>
                <w:bCs/>
                <w:sz w:val="24"/>
                <w:szCs w:val="24"/>
                <w:lang w:val="es-ES_tradnl"/>
              </w:rPr>
              <w:t>que</w:t>
            </w:r>
            <w:r w:rsidRPr="00757493">
              <w:rPr>
                <w:rFonts w:ascii="Times New Roman" w:eastAsia="Calibri" w:hAnsi="Times New Roman" w:cs="Times New Roman"/>
                <w:bCs/>
                <w:spacing w:val="-5"/>
                <w:sz w:val="24"/>
                <w:szCs w:val="24"/>
                <w:lang w:val="es-ES_tradnl"/>
              </w:rPr>
              <w:t xml:space="preserve"> </w:t>
            </w:r>
            <w:r w:rsidRPr="00757493">
              <w:rPr>
                <w:rFonts w:ascii="Times New Roman" w:eastAsia="Calibri" w:hAnsi="Times New Roman" w:cs="Times New Roman"/>
                <w:bCs/>
                <w:sz w:val="24"/>
                <w:szCs w:val="24"/>
                <w:lang w:val="es-ES_tradnl"/>
              </w:rPr>
              <w:t>se</w:t>
            </w:r>
            <w:r w:rsidRPr="00757493">
              <w:rPr>
                <w:rFonts w:ascii="Times New Roman" w:eastAsia="Calibri" w:hAnsi="Times New Roman" w:cs="Times New Roman"/>
                <w:bCs/>
                <w:spacing w:val="-4"/>
                <w:sz w:val="24"/>
                <w:szCs w:val="24"/>
                <w:lang w:val="es-ES_tradnl"/>
              </w:rPr>
              <w:t xml:space="preserve"> </w:t>
            </w:r>
            <w:r w:rsidRPr="00757493">
              <w:rPr>
                <w:rFonts w:ascii="Times New Roman" w:eastAsia="Calibri" w:hAnsi="Times New Roman" w:cs="Times New Roman"/>
                <w:bCs/>
                <w:sz w:val="24"/>
                <w:szCs w:val="24"/>
                <w:lang w:val="es-ES_tradnl"/>
              </w:rPr>
              <w:t>producen.</w:t>
            </w:r>
          </w:p>
        </w:tc>
        <w:tc>
          <w:tcPr>
            <w:tcW w:w="1559" w:type="dxa"/>
            <w:gridSpan w:val="3"/>
          </w:tcPr>
          <w:p w14:paraId="36502C43" w14:textId="77777777" w:rsidR="0021101C" w:rsidRPr="00757493" w:rsidRDefault="0021101C" w:rsidP="00FF20DB">
            <w:pPr>
              <w:jc w:val="cente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Transaccional</w:t>
            </w:r>
          </w:p>
        </w:tc>
        <w:tc>
          <w:tcPr>
            <w:tcW w:w="1340" w:type="dxa"/>
            <w:gridSpan w:val="2"/>
          </w:tcPr>
          <w:p w14:paraId="3CBEDEC1" w14:textId="77777777" w:rsidR="0021101C" w:rsidRPr="00757493" w:rsidRDefault="0021101C" w:rsidP="00FF20DB">
            <w:pPr>
              <w:jc w:val="cente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73.8</w:t>
            </w:r>
          </w:p>
        </w:tc>
      </w:tr>
      <w:tr w:rsidR="0021101C" w:rsidRPr="00757493" w14:paraId="729A2701" w14:textId="77777777" w:rsidTr="00757493">
        <w:trPr>
          <w:trHeight w:val="283"/>
          <w:jc w:val="center"/>
        </w:trPr>
        <w:tc>
          <w:tcPr>
            <w:tcW w:w="575" w:type="dxa"/>
            <w:vAlign w:val="center"/>
          </w:tcPr>
          <w:p w14:paraId="6C4CAB11" w14:textId="77777777" w:rsidR="0021101C" w:rsidRPr="00757493" w:rsidRDefault="0021101C" w:rsidP="00FF20DB">
            <w:pPr>
              <w:jc w:val="cente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3</w:t>
            </w:r>
          </w:p>
        </w:tc>
        <w:tc>
          <w:tcPr>
            <w:tcW w:w="7369" w:type="dxa"/>
            <w:vAlign w:val="center"/>
          </w:tcPr>
          <w:p w14:paraId="544B98A5" w14:textId="77777777" w:rsidR="0021101C" w:rsidRPr="00757493" w:rsidRDefault="0021101C" w:rsidP="00FF20DB">
            <w:pP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A mi jefe (a) le</w:t>
            </w:r>
            <w:r w:rsidRPr="00757493">
              <w:rPr>
                <w:rFonts w:ascii="Times New Roman" w:eastAsia="Calibri" w:hAnsi="Times New Roman" w:cs="Times New Roman"/>
                <w:bCs/>
                <w:spacing w:val="-4"/>
                <w:sz w:val="24"/>
                <w:szCs w:val="24"/>
                <w:lang w:val="es-ES_tradnl"/>
              </w:rPr>
              <w:t xml:space="preserve"> </w:t>
            </w:r>
            <w:r w:rsidRPr="00757493">
              <w:rPr>
                <w:rFonts w:ascii="Times New Roman" w:eastAsia="Calibri" w:hAnsi="Times New Roman" w:cs="Times New Roman"/>
                <w:bCs/>
                <w:sz w:val="24"/>
                <w:szCs w:val="24"/>
                <w:lang w:val="es-ES_tradnl"/>
              </w:rPr>
              <w:t>cuesta</w:t>
            </w:r>
            <w:r w:rsidRPr="00757493">
              <w:rPr>
                <w:rFonts w:ascii="Times New Roman" w:eastAsia="Calibri" w:hAnsi="Times New Roman" w:cs="Times New Roman"/>
                <w:bCs/>
                <w:spacing w:val="-2"/>
                <w:sz w:val="24"/>
                <w:szCs w:val="24"/>
                <w:lang w:val="es-ES_tradnl"/>
              </w:rPr>
              <w:t xml:space="preserve"> </w:t>
            </w:r>
            <w:r w:rsidRPr="00757493">
              <w:rPr>
                <w:rFonts w:ascii="Times New Roman" w:eastAsia="Calibri" w:hAnsi="Times New Roman" w:cs="Times New Roman"/>
                <w:bCs/>
                <w:sz w:val="24"/>
                <w:szCs w:val="24"/>
                <w:lang w:val="es-ES_tradnl"/>
              </w:rPr>
              <w:t>involucrarse</w:t>
            </w:r>
            <w:r w:rsidRPr="00757493">
              <w:rPr>
                <w:rFonts w:ascii="Times New Roman" w:eastAsia="Calibri" w:hAnsi="Times New Roman" w:cs="Times New Roman"/>
                <w:bCs/>
                <w:spacing w:val="-6"/>
                <w:sz w:val="24"/>
                <w:szCs w:val="24"/>
                <w:lang w:val="es-ES_tradnl"/>
              </w:rPr>
              <w:t xml:space="preserve"> </w:t>
            </w:r>
            <w:r w:rsidRPr="00757493">
              <w:rPr>
                <w:rFonts w:ascii="Times New Roman" w:eastAsia="Calibri" w:hAnsi="Times New Roman" w:cs="Times New Roman"/>
                <w:bCs/>
                <w:sz w:val="24"/>
                <w:szCs w:val="24"/>
                <w:lang w:val="es-ES_tradnl"/>
              </w:rPr>
              <w:t>cuando</w:t>
            </w:r>
            <w:r w:rsidRPr="00757493">
              <w:rPr>
                <w:rFonts w:ascii="Times New Roman" w:eastAsia="Calibri" w:hAnsi="Times New Roman" w:cs="Times New Roman"/>
                <w:bCs/>
                <w:spacing w:val="-4"/>
                <w:sz w:val="24"/>
                <w:szCs w:val="24"/>
                <w:lang w:val="es-ES_tradnl"/>
              </w:rPr>
              <w:t xml:space="preserve"> </w:t>
            </w:r>
            <w:r w:rsidRPr="00757493">
              <w:rPr>
                <w:rFonts w:ascii="Times New Roman" w:eastAsia="Calibri" w:hAnsi="Times New Roman" w:cs="Times New Roman"/>
                <w:bCs/>
                <w:sz w:val="24"/>
                <w:szCs w:val="24"/>
                <w:lang w:val="es-ES_tradnl"/>
              </w:rPr>
              <w:t>surge</w:t>
            </w:r>
            <w:r w:rsidRPr="00757493">
              <w:rPr>
                <w:rFonts w:ascii="Times New Roman" w:eastAsia="Calibri" w:hAnsi="Times New Roman" w:cs="Times New Roman"/>
                <w:bCs/>
                <w:spacing w:val="-2"/>
                <w:sz w:val="24"/>
                <w:szCs w:val="24"/>
                <w:lang w:val="es-ES_tradnl"/>
              </w:rPr>
              <w:t xml:space="preserve"> </w:t>
            </w:r>
            <w:r w:rsidRPr="00757493">
              <w:rPr>
                <w:rFonts w:ascii="Times New Roman" w:eastAsia="Calibri" w:hAnsi="Times New Roman" w:cs="Times New Roman"/>
                <w:bCs/>
                <w:sz w:val="24"/>
                <w:szCs w:val="24"/>
                <w:lang w:val="es-ES_tradnl"/>
              </w:rPr>
              <w:t>alguna</w:t>
            </w:r>
            <w:r w:rsidRPr="00757493">
              <w:rPr>
                <w:rFonts w:ascii="Times New Roman" w:eastAsia="Calibri" w:hAnsi="Times New Roman" w:cs="Times New Roman"/>
                <w:bCs/>
                <w:spacing w:val="-4"/>
                <w:sz w:val="24"/>
                <w:szCs w:val="24"/>
                <w:lang w:val="es-ES_tradnl"/>
              </w:rPr>
              <w:t xml:space="preserve"> </w:t>
            </w:r>
            <w:r w:rsidRPr="00757493">
              <w:rPr>
                <w:rFonts w:ascii="Times New Roman" w:eastAsia="Calibri" w:hAnsi="Times New Roman" w:cs="Times New Roman"/>
                <w:bCs/>
                <w:sz w:val="24"/>
                <w:szCs w:val="24"/>
                <w:lang w:val="es-ES_tradnl"/>
              </w:rPr>
              <w:t>situación</w:t>
            </w:r>
            <w:r w:rsidRPr="00757493">
              <w:rPr>
                <w:rFonts w:ascii="Times New Roman" w:eastAsia="Calibri" w:hAnsi="Times New Roman" w:cs="Times New Roman"/>
                <w:bCs/>
                <w:spacing w:val="-6"/>
                <w:sz w:val="24"/>
                <w:szCs w:val="24"/>
                <w:lang w:val="es-ES_tradnl"/>
              </w:rPr>
              <w:t xml:space="preserve"> </w:t>
            </w:r>
            <w:r w:rsidRPr="00757493">
              <w:rPr>
                <w:rFonts w:ascii="Times New Roman" w:eastAsia="Calibri" w:hAnsi="Times New Roman" w:cs="Times New Roman"/>
                <w:bCs/>
                <w:sz w:val="24"/>
                <w:szCs w:val="24"/>
                <w:lang w:val="es-ES_tradnl"/>
              </w:rPr>
              <w:t>relevante.</w:t>
            </w:r>
          </w:p>
        </w:tc>
        <w:tc>
          <w:tcPr>
            <w:tcW w:w="1559" w:type="dxa"/>
            <w:gridSpan w:val="3"/>
          </w:tcPr>
          <w:p w14:paraId="732BE5DA" w14:textId="77777777" w:rsidR="0021101C" w:rsidRPr="00757493" w:rsidRDefault="0021101C" w:rsidP="00FF20DB">
            <w:pPr>
              <w:jc w:val="cente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Laissez Faire</w:t>
            </w:r>
          </w:p>
        </w:tc>
        <w:tc>
          <w:tcPr>
            <w:tcW w:w="1340" w:type="dxa"/>
            <w:gridSpan w:val="2"/>
          </w:tcPr>
          <w:p w14:paraId="761DDC52" w14:textId="77777777" w:rsidR="0021101C" w:rsidRPr="00757493" w:rsidRDefault="0021101C" w:rsidP="00FF20DB">
            <w:pPr>
              <w:jc w:val="cente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46.2</w:t>
            </w:r>
          </w:p>
        </w:tc>
      </w:tr>
      <w:tr w:rsidR="0021101C" w:rsidRPr="00757493" w14:paraId="60735B6F" w14:textId="77777777" w:rsidTr="00757493">
        <w:trPr>
          <w:trHeight w:val="283"/>
          <w:jc w:val="center"/>
        </w:trPr>
        <w:tc>
          <w:tcPr>
            <w:tcW w:w="575" w:type="dxa"/>
            <w:vAlign w:val="center"/>
          </w:tcPr>
          <w:p w14:paraId="1ED73CE3" w14:textId="77777777" w:rsidR="0021101C" w:rsidRPr="00757493" w:rsidRDefault="0021101C" w:rsidP="00FF20DB">
            <w:pPr>
              <w:jc w:val="cente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5</w:t>
            </w:r>
          </w:p>
        </w:tc>
        <w:tc>
          <w:tcPr>
            <w:tcW w:w="7369" w:type="dxa"/>
            <w:vAlign w:val="center"/>
          </w:tcPr>
          <w:p w14:paraId="42479D1E" w14:textId="77777777" w:rsidR="0021101C" w:rsidRPr="00757493" w:rsidRDefault="0021101C" w:rsidP="00FF20DB">
            <w:pP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Mi jefe (a) suele</w:t>
            </w:r>
            <w:r w:rsidRPr="00757493">
              <w:rPr>
                <w:rFonts w:ascii="Times New Roman" w:eastAsia="Calibri" w:hAnsi="Times New Roman" w:cs="Times New Roman"/>
                <w:bCs/>
                <w:spacing w:val="-6"/>
                <w:sz w:val="24"/>
                <w:szCs w:val="24"/>
                <w:lang w:val="es-ES_tradnl"/>
              </w:rPr>
              <w:t xml:space="preserve"> </w:t>
            </w:r>
            <w:r w:rsidRPr="00757493">
              <w:rPr>
                <w:rFonts w:ascii="Times New Roman" w:eastAsia="Calibri" w:hAnsi="Times New Roman" w:cs="Times New Roman"/>
                <w:bCs/>
                <w:sz w:val="24"/>
                <w:szCs w:val="24"/>
                <w:lang w:val="es-ES_tradnl"/>
              </w:rPr>
              <w:t>estar</w:t>
            </w:r>
            <w:r w:rsidRPr="00757493">
              <w:rPr>
                <w:rFonts w:ascii="Times New Roman" w:eastAsia="Calibri" w:hAnsi="Times New Roman" w:cs="Times New Roman"/>
                <w:bCs/>
                <w:spacing w:val="-4"/>
                <w:sz w:val="24"/>
                <w:szCs w:val="24"/>
                <w:lang w:val="es-ES_tradnl"/>
              </w:rPr>
              <w:t xml:space="preserve"> </w:t>
            </w:r>
            <w:r w:rsidRPr="00757493">
              <w:rPr>
                <w:rFonts w:ascii="Times New Roman" w:eastAsia="Calibri" w:hAnsi="Times New Roman" w:cs="Times New Roman"/>
                <w:bCs/>
                <w:sz w:val="24"/>
                <w:szCs w:val="24"/>
                <w:lang w:val="es-ES_tradnl"/>
              </w:rPr>
              <w:t>ausente</w:t>
            </w:r>
            <w:r w:rsidRPr="00757493">
              <w:rPr>
                <w:rFonts w:ascii="Times New Roman" w:eastAsia="Calibri" w:hAnsi="Times New Roman" w:cs="Times New Roman"/>
                <w:bCs/>
                <w:spacing w:val="-2"/>
                <w:sz w:val="24"/>
                <w:szCs w:val="24"/>
                <w:lang w:val="es-ES_tradnl"/>
              </w:rPr>
              <w:t xml:space="preserve"> </w:t>
            </w:r>
            <w:r w:rsidRPr="00757493">
              <w:rPr>
                <w:rFonts w:ascii="Times New Roman" w:eastAsia="Calibri" w:hAnsi="Times New Roman" w:cs="Times New Roman"/>
                <w:bCs/>
                <w:sz w:val="24"/>
                <w:szCs w:val="24"/>
                <w:lang w:val="es-ES_tradnl"/>
              </w:rPr>
              <w:t>cuando</w:t>
            </w:r>
            <w:r w:rsidRPr="00757493">
              <w:rPr>
                <w:rFonts w:ascii="Times New Roman" w:eastAsia="Calibri" w:hAnsi="Times New Roman" w:cs="Times New Roman"/>
                <w:bCs/>
                <w:spacing w:val="-7"/>
                <w:sz w:val="24"/>
                <w:szCs w:val="24"/>
                <w:lang w:val="es-ES_tradnl"/>
              </w:rPr>
              <w:t xml:space="preserve"> </w:t>
            </w:r>
            <w:r w:rsidRPr="00757493">
              <w:rPr>
                <w:rFonts w:ascii="Times New Roman" w:eastAsia="Calibri" w:hAnsi="Times New Roman" w:cs="Times New Roman"/>
                <w:bCs/>
                <w:sz w:val="24"/>
                <w:szCs w:val="24"/>
                <w:lang w:val="es-ES_tradnl"/>
              </w:rPr>
              <w:t>surgen</w:t>
            </w:r>
            <w:r w:rsidRPr="00757493">
              <w:rPr>
                <w:rFonts w:ascii="Times New Roman" w:eastAsia="Calibri" w:hAnsi="Times New Roman" w:cs="Times New Roman"/>
                <w:bCs/>
                <w:spacing w:val="-6"/>
                <w:sz w:val="24"/>
                <w:szCs w:val="24"/>
                <w:lang w:val="es-ES_tradnl"/>
              </w:rPr>
              <w:t xml:space="preserve"> </w:t>
            </w:r>
            <w:r w:rsidRPr="00757493">
              <w:rPr>
                <w:rFonts w:ascii="Times New Roman" w:eastAsia="Calibri" w:hAnsi="Times New Roman" w:cs="Times New Roman"/>
                <w:bCs/>
                <w:sz w:val="24"/>
                <w:szCs w:val="24"/>
                <w:lang w:val="es-ES_tradnl"/>
              </w:rPr>
              <w:t>problemas</w:t>
            </w:r>
            <w:r w:rsidRPr="00757493">
              <w:rPr>
                <w:rFonts w:ascii="Times New Roman" w:eastAsia="Calibri" w:hAnsi="Times New Roman" w:cs="Times New Roman"/>
                <w:bCs/>
                <w:spacing w:val="-3"/>
                <w:sz w:val="24"/>
                <w:szCs w:val="24"/>
                <w:lang w:val="es-ES_tradnl"/>
              </w:rPr>
              <w:t xml:space="preserve"> </w:t>
            </w:r>
            <w:r w:rsidRPr="00757493">
              <w:rPr>
                <w:rFonts w:ascii="Times New Roman" w:eastAsia="Calibri" w:hAnsi="Times New Roman" w:cs="Times New Roman"/>
                <w:bCs/>
                <w:sz w:val="24"/>
                <w:szCs w:val="24"/>
                <w:lang w:val="es-ES_tradnl"/>
              </w:rPr>
              <w:t>importantes.</w:t>
            </w:r>
          </w:p>
        </w:tc>
        <w:tc>
          <w:tcPr>
            <w:tcW w:w="1559" w:type="dxa"/>
            <w:gridSpan w:val="3"/>
          </w:tcPr>
          <w:p w14:paraId="50635AC5" w14:textId="77777777" w:rsidR="0021101C" w:rsidRPr="00757493" w:rsidRDefault="0021101C" w:rsidP="00FF20DB">
            <w:pPr>
              <w:jc w:val="cente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Laissez Faire</w:t>
            </w:r>
          </w:p>
        </w:tc>
        <w:tc>
          <w:tcPr>
            <w:tcW w:w="1340" w:type="dxa"/>
            <w:gridSpan w:val="2"/>
          </w:tcPr>
          <w:p w14:paraId="0E9E0D5D" w14:textId="77777777" w:rsidR="0021101C" w:rsidRPr="00757493" w:rsidRDefault="0021101C" w:rsidP="00FF20DB">
            <w:pPr>
              <w:jc w:val="cente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37.1</w:t>
            </w:r>
          </w:p>
        </w:tc>
      </w:tr>
      <w:tr w:rsidR="0021101C" w:rsidRPr="00757493" w14:paraId="7C0EB30F" w14:textId="77777777" w:rsidTr="00757493">
        <w:trPr>
          <w:trHeight w:val="283"/>
          <w:jc w:val="center"/>
        </w:trPr>
        <w:tc>
          <w:tcPr>
            <w:tcW w:w="575" w:type="dxa"/>
            <w:vAlign w:val="center"/>
          </w:tcPr>
          <w:p w14:paraId="4487A96F" w14:textId="77777777" w:rsidR="0021101C" w:rsidRPr="00757493" w:rsidRDefault="0021101C" w:rsidP="00FF20DB">
            <w:pPr>
              <w:jc w:val="cente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21</w:t>
            </w:r>
          </w:p>
        </w:tc>
        <w:tc>
          <w:tcPr>
            <w:tcW w:w="7369" w:type="dxa"/>
            <w:vAlign w:val="center"/>
          </w:tcPr>
          <w:p w14:paraId="237BE7AF" w14:textId="77777777" w:rsidR="0021101C" w:rsidRPr="00757493" w:rsidRDefault="0021101C" w:rsidP="00FF20DB">
            <w:pP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A mi jefe (a) le</w:t>
            </w:r>
            <w:r w:rsidRPr="00757493">
              <w:rPr>
                <w:rFonts w:ascii="Times New Roman" w:eastAsia="Calibri" w:hAnsi="Times New Roman" w:cs="Times New Roman"/>
                <w:bCs/>
                <w:spacing w:val="-5"/>
                <w:sz w:val="24"/>
                <w:szCs w:val="24"/>
                <w:lang w:val="es-ES_tradnl"/>
              </w:rPr>
              <w:t xml:space="preserve"> </w:t>
            </w:r>
            <w:r w:rsidRPr="00757493">
              <w:rPr>
                <w:rFonts w:ascii="Times New Roman" w:eastAsia="Calibri" w:hAnsi="Times New Roman" w:cs="Times New Roman"/>
                <w:bCs/>
                <w:sz w:val="24"/>
                <w:szCs w:val="24"/>
                <w:lang w:val="es-ES_tradnl"/>
              </w:rPr>
              <w:t>cuesta</w:t>
            </w:r>
            <w:r w:rsidRPr="00757493">
              <w:rPr>
                <w:rFonts w:ascii="Times New Roman" w:eastAsia="Calibri" w:hAnsi="Times New Roman" w:cs="Times New Roman"/>
                <w:bCs/>
                <w:spacing w:val="-3"/>
                <w:sz w:val="24"/>
                <w:szCs w:val="24"/>
                <w:lang w:val="es-ES_tradnl"/>
              </w:rPr>
              <w:t xml:space="preserve"> </w:t>
            </w:r>
            <w:r w:rsidRPr="00757493">
              <w:rPr>
                <w:rFonts w:ascii="Times New Roman" w:eastAsia="Calibri" w:hAnsi="Times New Roman" w:cs="Times New Roman"/>
                <w:bCs/>
                <w:sz w:val="24"/>
                <w:szCs w:val="24"/>
                <w:lang w:val="es-ES_tradnl"/>
              </w:rPr>
              <w:t>tomar</w:t>
            </w:r>
            <w:r w:rsidRPr="00757493">
              <w:rPr>
                <w:rFonts w:ascii="Times New Roman" w:eastAsia="Calibri" w:hAnsi="Times New Roman" w:cs="Times New Roman"/>
                <w:bCs/>
                <w:spacing w:val="-4"/>
                <w:sz w:val="24"/>
                <w:szCs w:val="24"/>
                <w:lang w:val="es-ES_tradnl"/>
              </w:rPr>
              <w:t xml:space="preserve"> </w:t>
            </w:r>
            <w:r w:rsidRPr="00757493">
              <w:rPr>
                <w:rFonts w:ascii="Times New Roman" w:eastAsia="Calibri" w:hAnsi="Times New Roman" w:cs="Times New Roman"/>
                <w:bCs/>
                <w:sz w:val="24"/>
                <w:szCs w:val="24"/>
                <w:lang w:val="es-ES_tradnl"/>
              </w:rPr>
              <w:t>decisiones.</w:t>
            </w:r>
          </w:p>
        </w:tc>
        <w:tc>
          <w:tcPr>
            <w:tcW w:w="1559" w:type="dxa"/>
            <w:gridSpan w:val="3"/>
          </w:tcPr>
          <w:p w14:paraId="6373EEAD" w14:textId="77777777" w:rsidR="0021101C" w:rsidRPr="00757493" w:rsidRDefault="0021101C" w:rsidP="00FF20DB">
            <w:pPr>
              <w:jc w:val="cente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Laissez Faire</w:t>
            </w:r>
          </w:p>
        </w:tc>
        <w:tc>
          <w:tcPr>
            <w:tcW w:w="1340" w:type="dxa"/>
            <w:gridSpan w:val="2"/>
          </w:tcPr>
          <w:p w14:paraId="71985556" w14:textId="77777777" w:rsidR="0021101C" w:rsidRPr="00757493" w:rsidRDefault="0021101C" w:rsidP="00FF20DB">
            <w:pPr>
              <w:jc w:val="cente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42.6</w:t>
            </w:r>
          </w:p>
        </w:tc>
      </w:tr>
      <w:tr w:rsidR="0021101C" w:rsidRPr="00757493" w14:paraId="740DCFA2" w14:textId="77777777" w:rsidTr="00757493">
        <w:trPr>
          <w:trHeight w:val="283"/>
          <w:jc w:val="center"/>
        </w:trPr>
        <w:tc>
          <w:tcPr>
            <w:tcW w:w="575" w:type="dxa"/>
            <w:vAlign w:val="center"/>
          </w:tcPr>
          <w:p w14:paraId="5AF8392A" w14:textId="77777777" w:rsidR="0021101C" w:rsidRPr="00757493" w:rsidRDefault="0021101C" w:rsidP="00FF20DB">
            <w:pPr>
              <w:jc w:val="cente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24</w:t>
            </w:r>
          </w:p>
        </w:tc>
        <w:tc>
          <w:tcPr>
            <w:tcW w:w="7369" w:type="dxa"/>
            <w:vAlign w:val="center"/>
          </w:tcPr>
          <w:p w14:paraId="7FB5DDB1" w14:textId="77777777" w:rsidR="0021101C" w:rsidRPr="00757493" w:rsidRDefault="0021101C" w:rsidP="00FF20DB">
            <w:pP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Mi jefe (a) tiende</w:t>
            </w:r>
            <w:r w:rsidRPr="00757493">
              <w:rPr>
                <w:rFonts w:ascii="Times New Roman" w:eastAsia="Calibri" w:hAnsi="Times New Roman" w:cs="Times New Roman"/>
                <w:bCs/>
                <w:spacing w:val="-4"/>
                <w:sz w:val="24"/>
                <w:szCs w:val="24"/>
                <w:lang w:val="es-ES_tradnl"/>
              </w:rPr>
              <w:t xml:space="preserve"> </w:t>
            </w:r>
            <w:r w:rsidRPr="00757493">
              <w:rPr>
                <w:rFonts w:ascii="Times New Roman" w:eastAsia="Calibri" w:hAnsi="Times New Roman" w:cs="Times New Roman"/>
                <w:bCs/>
                <w:sz w:val="24"/>
                <w:szCs w:val="24"/>
                <w:lang w:val="es-ES_tradnl"/>
              </w:rPr>
              <w:t>a</w:t>
            </w:r>
            <w:r w:rsidRPr="00757493">
              <w:rPr>
                <w:rFonts w:ascii="Times New Roman" w:eastAsia="Calibri" w:hAnsi="Times New Roman" w:cs="Times New Roman"/>
                <w:bCs/>
                <w:spacing w:val="-2"/>
                <w:sz w:val="24"/>
                <w:szCs w:val="24"/>
                <w:lang w:val="es-ES_tradnl"/>
              </w:rPr>
              <w:t xml:space="preserve"> </w:t>
            </w:r>
            <w:r w:rsidRPr="00757493">
              <w:rPr>
                <w:rFonts w:ascii="Times New Roman" w:eastAsia="Calibri" w:hAnsi="Times New Roman" w:cs="Times New Roman"/>
                <w:bCs/>
                <w:sz w:val="24"/>
                <w:szCs w:val="24"/>
                <w:lang w:val="es-ES_tradnl"/>
              </w:rPr>
              <w:t>demorar</w:t>
            </w:r>
            <w:r w:rsidRPr="00757493">
              <w:rPr>
                <w:rFonts w:ascii="Times New Roman" w:eastAsia="Calibri" w:hAnsi="Times New Roman" w:cs="Times New Roman"/>
                <w:bCs/>
                <w:spacing w:val="-4"/>
                <w:sz w:val="24"/>
                <w:szCs w:val="24"/>
                <w:lang w:val="es-ES_tradnl"/>
              </w:rPr>
              <w:t xml:space="preserve"> </w:t>
            </w:r>
            <w:r w:rsidRPr="00757493">
              <w:rPr>
                <w:rFonts w:ascii="Times New Roman" w:eastAsia="Calibri" w:hAnsi="Times New Roman" w:cs="Times New Roman"/>
                <w:bCs/>
                <w:sz w:val="24"/>
                <w:szCs w:val="24"/>
                <w:lang w:val="es-ES_tradnl"/>
              </w:rPr>
              <w:t>la</w:t>
            </w:r>
            <w:r w:rsidRPr="00757493">
              <w:rPr>
                <w:rFonts w:ascii="Times New Roman" w:eastAsia="Calibri" w:hAnsi="Times New Roman" w:cs="Times New Roman"/>
                <w:bCs/>
                <w:spacing w:val="-5"/>
                <w:sz w:val="24"/>
                <w:szCs w:val="24"/>
                <w:lang w:val="es-ES_tradnl"/>
              </w:rPr>
              <w:t xml:space="preserve"> </w:t>
            </w:r>
            <w:r w:rsidRPr="00757493">
              <w:rPr>
                <w:rFonts w:ascii="Times New Roman" w:eastAsia="Calibri" w:hAnsi="Times New Roman" w:cs="Times New Roman"/>
                <w:bCs/>
                <w:sz w:val="24"/>
                <w:szCs w:val="24"/>
                <w:lang w:val="es-ES_tradnl"/>
              </w:rPr>
              <w:t>respuesta</w:t>
            </w:r>
            <w:r w:rsidRPr="00757493">
              <w:rPr>
                <w:rFonts w:ascii="Times New Roman" w:eastAsia="Calibri" w:hAnsi="Times New Roman" w:cs="Times New Roman"/>
                <w:bCs/>
                <w:spacing w:val="-4"/>
                <w:sz w:val="24"/>
                <w:szCs w:val="24"/>
                <w:lang w:val="es-ES_tradnl"/>
              </w:rPr>
              <w:t xml:space="preserve"> </w:t>
            </w:r>
            <w:r w:rsidRPr="00757493">
              <w:rPr>
                <w:rFonts w:ascii="Times New Roman" w:eastAsia="Calibri" w:hAnsi="Times New Roman" w:cs="Times New Roman"/>
                <w:bCs/>
                <w:sz w:val="24"/>
                <w:szCs w:val="24"/>
                <w:lang w:val="es-ES_tradnl"/>
              </w:rPr>
              <w:t>de</w:t>
            </w:r>
            <w:r w:rsidRPr="00757493">
              <w:rPr>
                <w:rFonts w:ascii="Times New Roman" w:eastAsia="Calibri" w:hAnsi="Times New Roman" w:cs="Times New Roman"/>
                <w:bCs/>
                <w:spacing w:val="-4"/>
                <w:sz w:val="24"/>
                <w:szCs w:val="24"/>
                <w:lang w:val="es-ES_tradnl"/>
              </w:rPr>
              <w:t xml:space="preserve"> </w:t>
            </w:r>
            <w:r w:rsidRPr="00757493">
              <w:rPr>
                <w:rFonts w:ascii="Times New Roman" w:eastAsia="Calibri" w:hAnsi="Times New Roman" w:cs="Times New Roman"/>
                <w:bCs/>
                <w:sz w:val="24"/>
                <w:szCs w:val="24"/>
                <w:lang w:val="es-ES_tradnl"/>
              </w:rPr>
              <w:t>asuntos</w:t>
            </w:r>
            <w:r w:rsidRPr="00757493">
              <w:rPr>
                <w:rFonts w:ascii="Times New Roman" w:eastAsia="Calibri" w:hAnsi="Times New Roman" w:cs="Times New Roman"/>
                <w:bCs/>
                <w:spacing w:val="1"/>
                <w:sz w:val="24"/>
                <w:szCs w:val="24"/>
                <w:lang w:val="es-ES_tradnl"/>
              </w:rPr>
              <w:t xml:space="preserve"> </w:t>
            </w:r>
            <w:r w:rsidRPr="00757493">
              <w:rPr>
                <w:rFonts w:ascii="Times New Roman" w:eastAsia="Calibri" w:hAnsi="Times New Roman" w:cs="Times New Roman"/>
                <w:bCs/>
                <w:sz w:val="24"/>
                <w:szCs w:val="24"/>
                <w:lang w:val="es-ES_tradnl"/>
              </w:rPr>
              <w:t>urgentes.</w:t>
            </w:r>
          </w:p>
        </w:tc>
        <w:tc>
          <w:tcPr>
            <w:tcW w:w="1559" w:type="dxa"/>
            <w:gridSpan w:val="3"/>
          </w:tcPr>
          <w:p w14:paraId="7F06BC8B" w14:textId="77777777" w:rsidR="0021101C" w:rsidRPr="00757493" w:rsidRDefault="0021101C" w:rsidP="00FF20DB">
            <w:pPr>
              <w:jc w:val="cente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Laissez Faire</w:t>
            </w:r>
          </w:p>
        </w:tc>
        <w:tc>
          <w:tcPr>
            <w:tcW w:w="1340" w:type="dxa"/>
            <w:gridSpan w:val="2"/>
          </w:tcPr>
          <w:p w14:paraId="407C1A68" w14:textId="77777777" w:rsidR="0021101C" w:rsidRPr="00757493" w:rsidRDefault="0021101C" w:rsidP="00FF20DB">
            <w:pPr>
              <w:jc w:val="center"/>
              <w:rPr>
                <w:rFonts w:ascii="Times New Roman" w:eastAsia="Calibri" w:hAnsi="Times New Roman" w:cs="Times New Roman"/>
                <w:bCs/>
                <w:sz w:val="24"/>
                <w:szCs w:val="24"/>
                <w:lang w:val="es-ES_tradnl"/>
              </w:rPr>
            </w:pPr>
            <w:r w:rsidRPr="00757493">
              <w:rPr>
                <w:rFonts w:ascii="Times New Roman" w:eastAsia="Calibri" w:hAnsi="Times New Roman" w:cs="Times New Roman"/>
                <w:bCs/>
                <w:sz w:val="24"/>
                <w:szCs w:val="24"/>
                <w:lang w:val="es-ES_tradnl"/>
              </w:rPr>
              <w:t>45.1</w:t>
            </w:r>
          </w:p>
        </w:tc>
      </w:tr>
    </w:tbl>
    <w:p w14:paraId="50E38179" w14:textId="77777777" w:rsidR="0021101C" w:rsidRPr="008F2D5A" w:rsidRDefault="0021101C" w:rsidP="0021101C">
      <w:pPr>
        <w:spacing w:after="0" w:line="360" w:lineRule="auto"/>
        <w:jc w:val="center"/>
        <w:rPr>
          <w:rFonts w:ascii="Times New Roman" w:eastAsia="Calibri" w:hAnsi="Times New Roman" w:cs="Times New Roman"/>
          <w:sz w:val="24"/>
          <w:szCs w:val="24"/>
          <w:lang w:val="es-ES_tradnl" w:eastAsia="es-ES_tradnl"/>
        </w:rPr>
      </w:pPr>
      <w:r>
        <w:rPr>
          <w:rFonts w:ascii="Times New Roman" w:eastAsia="Calibri" w:hAnsi="Times New Roman" w:cs="Times New Roman"/>
          <w:sz w:val="24"/>
          <w:szCs w:val="24"/>
          <w:lang w:val="es-ES_tradnl" w:eastAsia="es-ES_tradnl"/>
        </w:rPr>
        <w:t>Fuente</w:t>
      </w:r>
      <w:r w:rsidRPr="008F2D5A">
        <w:rPr>
          <w:rFonts w:ascii="Times New Roman" w:eastAsia="Calibri" w:hAnsi="Times New Roman" w:cs="Times New Roman"/>
          <w:sz w:val="24"/>
          <w:szCs w:val="24"/>
          <w:lang w:val="es-ES_tradnl" w:eastAsia="es-ES_tradnl"/>
        </w:rPr>
        <w:t>: Elaboración propia</w:t>
      </w:r>
    </w:p>
    <w:p w14:paraId="42EAD01B" w14:textId="77777777" w:rsidR="0021101C" w:rsidRDefault="0021101C" w:rsidP="0021101C">
      <w:pPr>
        <w:spacing w:after="0" w:line="360" w:lineRule="auto"/>
        <w:rPr>
          <w:rFonts w:ascii="Times New Roman" w:eastAsia="Calibri" w:hAnsi="Times New Roman" w:cs="Times New Roman"/>
          <w:b/>
          <w:bCs/>
          <w:sz w:val="24"/>
          <w:szCs w:val="24"/>
          <w:lang w:val="es-ES_tradnl" w:eastAsia="es-ES_tradnl"/>
        </w:rPr>
      </w:pPr>
    </w:p>
    <w:p w14:paraId="453E6AC8" w14:textId="77777777" w:rsidR="0021101C" w:rsidRPr="000D6A8A" w:rsidRDefault="0021101C" w:rsidP="00757493">
      <w:pPr>
        <w:spacing w:after="0" w:line="360" w:lineRule="auto"/>
        <w:jc w:val="center"/>
        <w:rPr>
          <w:rFonts w:ascii="Times New Roman" w:hAnsi="Times New Roman" w:cs="Times New Roman"/>
          <w:b/>
          <w:bCs/>
          <w:sz w:val="28"/>
          <w:szCs w:val="28"/>
          <w:lang w:val="es-ES_tradnl"/>
        </w:rPr>
      </w:pPr>
      <w:r w:rsidRPr="000D6A8A">
        <w:rPr>
          <w:rFonts w:ascii="Times New Roman" w:hAnsi="Times New Roman" w:cs="Times New Roman"/>
          <w:b/>
          <w:bCs/>
          <w:sz w:val="28"/>
          <w:szCs w:val="28"/>
          <w:lang w:val="es-ES_tradnl"/>
        </w:rPr>
        <w:lastRenderedPageBreak/>
        <w:t>Nivel de intensidad general y de cada estilo de liderazgo</w:t>
      </w:r>
    </w:p>
    <w:p w14:paraId="069365BC" w14:textId="77777777" w:rsidR="0021101C" w:rsidRDefault="0021101C" w:rsidP="0021101C">
      <w:pPr>
        <w:spacing w:after="0" w:line="360" w:lineRule="auto"/>
        <w:jc w:val="both"/>
        <w:rPr>
          <w:rFonts w:ascii="Times New Roman" w:hAnsi="Times New Roman" w:cs="Times New Roman"/>
          <w:sz w:val="24"/>
          <w:szCs w:val="24"/>
          <w:lang w:val="es-ES"/>
        </w:rPr>
      </w:pPr>
      <w:r>
        <w:rPr>
          <w:rFonts w:ascii="Times New Roman" w:eastAsia="Calibri" w:hAnsi="Times New Roman" w:cs="Times New Roman"/>
          <w:b/>
          <w:bCs/>
          <w:sz w:val="24"/>
          <w:szCs w:val="24"/>
          <w:lang w:val="es-ES_tradnl" w:eastAsia="es-ES_tradnl"/>
        </w:rPr>
        <w:tab/>
      </w:r>
      <w:r w:rsidRPr="00963AEE">
        <w:rPr>
          <w:rFonts w:ascii="Times New Roman" w:hAnsi="Times New Roman" w:cs="Times New Roman"/>
          <w:sz w:val="24"/>
          <w:szCs w:val="24"/>
          <w:lang w:val="es-ES"/>
        </w:rPr>
        <w:t>Por otra parte, en contraste con el baremo de intensidad, se determinó que el grado general de liderazgo es de nivel fuerte, con un porcentaje del 69.9</w:t>
      </w:r>
      <w:r>
        <w:rPr>
          <w:rFonts w:ascii="Times New Roman" w:hAnsi="Times New Roman" w:cs="Times New Roman"/>
          <w:sz w:val="24"/>
          <w:szCs w:val="24"/>
          <w:lang w:val="es-ES"/>
        </w:rPr>
        <w:t xml:space="preserve"> %</w:t>
      </w:r>
      <w:r w:rsidRPr="00963AEE">
        <w:rPr>
          <w:rFonts w:ascii="Times New Roman" w:hAnsi="Times New Roman" w:cs="Times New Roman"/>
          <w:sz w:val="24"/>
          <w:szCs w:val="24"/>
          <w:lang w:val="es-ES"/>
        </w:rPr>
        <w:t>. En cuanto a los estilos específicos, se observa que el liderazgo transformacional alcanzó un nivel fuerte</w:t>
      </w:r>
      <w:r>
        <w:rPr>
          <w:rFonts w:ascii="Times New Roman" w:hAnsi="Times New Roman" w:cs="Times New Roman"/>
          <w:sz w:val="24"/>
          <w:szCs w:val="24"/>
          <w:lang w:val="es-ES"/>
        </w:rPr>
        <w:t xml:space="preserve"> (</w:t>
      </w:r>
      <w:r w:rsidRPr="00963AEE">
        <w:rPr>
          <w:rFonts w:ascii="Times New Roman" w:hAnsi="Times New Roman" w:cs="Times New Roman"/>
          <w:sz w:val="24"/>
          <w:szCs w:val="24"/>
          <w:lang w:val="es-ES"/>
        </w:rPr>
        <w:t>76.5</w:t>
      </w:r>
      <w:r>
        <w:rPr>
          <w:rFonts w:ascii="Times New Roman" w:hAnsi="Times New Roman" w:cs="Times New Roman"/>
          <w:sz w:val="24"/>
          <w:szCs w:val="24"/>
          <w:lang w:val="es-ES"/>
        </w:rPr>
        <w:t xml:space="preserve"> %)</w:t>
      </w:r>
      <w:r w:rsidRPr="00963AEE">
        <w:rPr>
          <w:rFonts w:ascii="Times New Roman" w:hAnsi="Times New Roman" w:cs="Times New Roman"/>
          <w:sz w:val="24"/>
          <w:szCs w:val="24"/>
          <w:lang w:val="es-ES"/>
        </w:rPr>
        <w:t xml:space="preserve">. </w:t>
      </w:r>
      <w:r>
        <w:rPr>
          <w:rFonts w:ascii="Times New Roman" w:hAnsi="Times New Roman" w:cs="Times New Roman"/>
          <w:sz w:val="24"/>
          <w:szCs w:val="24"/>
          <w:lang w:val="es-ES"/>
        </w:rPr>
        <w:t>En cambio</w:t>
      </w:r>
      <w:r w:rsidRPr="00963AEE">
        <w:rPr>
          <w:rFonts w:ascii="Times New Roman" w:hAnsi="Times New Roman" w:cs="Times New Roman"/>
          <w:sz w:val="24"/>
          <w:szCs w:val="24"/>
          <w:lang w:val="es-ES"/>
        </w:rPr>
        <w:t xml:space="preserve">, el liderazgo </w:t>
      </w:r>
      <w:r w:rsidRPr="00CB5401">
        <w:rPr>
          <w:rFonts w:ascii="Times New Roman" w:hAnsi="Times New Roman" w:cs="Times New Roman"/>
          <w:i/>
          <w:iCs/>
          <w:sz w:val="24"/>
          <w:szCs w:val="24"/>
          <w:lang w:val="es-ES"/>
        </w:rPr>
        <w:t>laissez-faire</w:t>
      </w:r>
      <w:r w:rsidRPr="00963AEE">
        <w:rPr>
          <w:rFonts w:ascii="Times New Roman" w:hAnsi="Times New Roman" w:cs="Times New Roman"/>
          <w:sz w:val="24"/>
          <w:szCs w:val="24"/>
          <w:lang w:val="es-ES"/>
        </w:rPr>
        <w:t xml:space="preserve"> mostró un nivel más débil</w:t>
      </w:r>
      <w:r>
        <w:rPr>
          <w:rFonts w:ascii="Times New Roman" w:hAnsi="Times New Roman" w:cs="Times New Roman"/>
          <w:sz w:val="24"/>
          <w:szCs w:val="24"/>
          <w:lang w:val="es-ES"/>
        </w:rPr>
        <w:t xml:space="preserve"> (</w:t>
      </w:r>
      <w:r w:rsidRPr="00963AEE">
        <w:rPr>
          <w:rFonts w:ascii="Times New Roman" w:hAnsi="Times New Roman" w:cs="Times New Roman"/>
          <w:sz w:val="24"/>
          <w:szCs w:val="24"/>
          <w:lang w:val="es-ES"/>
        </w:rPr>
        <w:t>42.7</w:t>
      </w:r>
      <w:r>
        <w:rPr>
          <w:rFonts w:ascii="Times New Roman" w:hAnsi="Times New Roman" w:cs="Times New Roman"/>
          <w:sz w:val="24"/>
          <w:szCs w:val="24"/>
          <w:lang w:val="es-ES"/>
        </w:rPr>
        <w:t xml:space="preserve"> %) </w:t>
      </w:r>
      <w:r w:rsidRPr="00963AEE">
        <w:rPr>
          <w:rFonts w:ascii="Times New Roman" w:hAnsi="Times New Roman" w:cs="Times New Roman"/>
          <w:sz w:val="24"/>
          <w:szCs w:val="24"/>
          <w:lang w:val="es-ES"/>
        </w:rPr>
        <w:t>(tabla 6).</w:t>
      </w:r>
    </w:p>
    <w:p w14:paraId="5FB28010" w14:textId="77777777" w:rsidR="0021101C" w:rsidRDefault="0021101C" w:rsidP="00757493">
      <w:pPr>
        <w:spacing w:after="0" w:line="360" w:lineRule="auto"/>
        <w:jc w:val="center"/>
        <w:rPr>
          <w:rFonts w:ascii="Times New Roman" w:eastAsia="Calibri" w:hAnsi="Times New Roman" w:cs="Times New Roman"/>
          <w:b/>
          <w:bCs/>
          <w:iCs/>
          <w:sz w:val="24"/>
          <w:szCs w:val="24"/>
          <w:lang w:val="es-ES_tradnl" w:eastAsia="es-ES_tradnl"/>
        </w:rPr>
      </w:pPr>
    </w:p>
    <w:p w14:paraId="5DE7CA71" w14:textId="77777777" w:rsidR="0021101C" w:rsidRPr="008F2D5A" w:rsidRDefault="0021101C" w:rsidP="0067360C">
      <w:pPr>
        <w:spacing w:after="0" w:line="360" w:lineRule="auto"/>
        <w:jc w:val="center"/>
        <w:rPr>
          <w:rFonts w:ascii="Times New Roman" w:eastAsia="Calibri" w:hAnsi="Times New Roman" w:cs="Times New Roman"/>
          <w:b/>
          <w:bCs/>
          <w:iCs/>
          <w:sz w:val="24"/>
          <w:szCs w:val="24"/>
          <w:lang w:val="es-ES_tradnl" w:eastAsia="es-ES_tradnl"/>
        </w:rPr>
      </w:pPr>
      <w:r w:rsidRPr="008F2D5A">
        <w:rPr>
          <w:rFonts w:ascii="Times New Roman" w:eastAsia="Calibri" w:hAnsi="Times New Roman" w:cs="Times New Roman"/>
          <w:b/>
          <w:bCs/>
          <w:iCs/>
          <w:sz w:val="24"/>
          <w:szCs w:val="24"/>
          <w:lang w:val="es-ES_tradnl" w:eastAsia="es-ES_tradnl"/>
        </w:rPr>
        <w:t xml:space="preserve">Tabla </w:t>
      </w:r>
      <w:r>
        <w:rPr>
          <w:rFonts w:ascii="Times New Roman" w:eastAsia="Calibri" w:hAnsi="Times New Roman" w:cs="Times New Roman"/>
          <w:b/>
          <w:bCs/>
          <w:iCs/>
          <w:sz w:val="24"/>
          <w:szCs w:val="24"/>
          <w:lang w:val="es-ES_tradnl" w:eastAsia="es-ES_tradnl"/>
        </w:rPr>
        <w:t>6</w:t>
      </w:r>
      <w:r w:rsidRPr="008F2D5A">
        <w:rPr>
          <w:rFonts w:ascii="Times New Roman" w:eastAsia="Calibri" w:hAnsi="Times New Roman" w:cs="Times New Roman"/>
          <w:b/>
          <w:bCs/>
          <w:iCs/>
          <w:sz w:val="24"/>
          <w:szCs w:val="24"/>
          <w:lang w:val="es-ES_tradnl" w:eastAsia="es-ES_tradnl"/>
        </w:rPr>
        <w:t xml:space="preserve">. </w:t>
      </w:r>
      <w:r w:rsidRPr="00CB5401">
        <w:rPr>
          <w:rFonts w:ascii="Times New Roman" w:eastAsia="Calibri" w:hAnsi="Times New Roman" w:cs="Times New Roman"/>
          <w:iCs/>
          <w:sz w:val="24"/>
          <w:szCs w:val="24"/>
          <w:lang w:val="es-ES_tradnl" w:eastAsia="es-ES_tradnl"/>
        </w:rPr>
        <w:t>Grado de liderazgo por estilo</w:t>
      </w:r>
    </w:p>
    <w:tbl>
      <w:tblPr>
        <w:tblStyle w:val="Tablaconcuadrcula"/>
        <w:tblW w:w="6947" w:type="dxa"/>
        <w:jc w:val="center"/>
        <w:tblInd w:w="0" w:type="dxa"/>
        <w:tblLook w:val="04A0" w:firstRow="1" w:lastRow="0" w:firstColumn="1" w:lastColumn="0" w:noHBand="0" w:noVBand="1"/>
      </w:tblPr>
      <w:tblGrid>
        <w:gridCol w:w="3119"/>
        <w:gridCol w:w="1985"/>
        <w:gridCol w:w="1843"/>
      </w:tblGrid>
      <w:tr w:rsidR="0021101C" w:rsidRPr="0067360C" w14:paraId="337D1C2D" w14:textId="77777777" w:rsidTr="0067360C">
        <w:trPr>
          <w:trHeight w:val="283"/>
          <w:jc w:val="center"/>
        </w:trPr>
        <w:tc>
          <w:tcPr>
            <w:tcW w:w="3119" w:type="dxa"/>
            <w:hideMark/>
          </w:tcPr>
          <w:p w14:paraId="204E28B8" w14:textId="77777777" w:rsidR="0021101C" w:rsidRPr="0067360C" w:rsidRDefault="0021101C" w:rsidP="006606BE">
            <w:pPr>
              <w:spacing w:line="360" w:lineRule="auto"/>
              <w:jc w:val="center"/>
              <w:rPr>
                <w:rFonts w:ascii="Times New Roman" w:hAnsi="Times New Roman" w:cs="Times New Roman"/>
                <w:sz w:val="24"/>
                <w:szCs w:val="24"/>
                <w:lang w:val="es-ES_tradnl"/>
              </w:rPr>
            </w:pPr>
            <w:r w:rsidRPr="0067360C">
              <w:rPr>
                <w:rFonts w:ascii="Times New Roman" w:hAnsi="Times New Roman" w:cs="Times New Roman"/>
                <w:sz w:val="24"/>
                <w:szCs w:val="24"/>
                <w:lang w:val="es-ES_tradnl" w:eastAsia="es-ES"/>
              </w:rPr>
              <w:t>Transformacional</w:t>
            </w:r>
          </w:p>
        </w:tc>
        <w:tc>
          <w:tcPr>
            <w:tcW w:w="1985" w:type="dxa"/>
            <w:noWrap/>
            <w:hideMark/>
          </w:tcPr>
          <w:p w14:paraId="717CE23F" w14:textId="77777777" w:rsidR="0021101C" w:rsidRPr="0067360C" w:rsidRDefault="0021101C" w:rsidP="006606BE">
            <w:pPr>
              <w:spacing w:line="360" w:lineRule="auto"/>
              <w:jc w:val="center"/>
              <w:rPr>
                <w:rFonts w:ascii="Times New Roman" w:hAnsi="Times New Roman" w:cs="Times New Roman"/>
                <w:sz w:val="24"/>
                <w:szCs w:val="24"/>
                <w:lang w:val="es-ES_tradnl"/>
              </w:rPr>
            </w:pPr>
            <w:r w:rsidRPr="0067360C">
              <w:rPr>
                <w:rFonts w:ascii="Times New Roman" w:hAnsi="Times New Roman" w:cs="Times New Roman"/>
                <w:sz w:val="24"/>
                <w:szCs w:val="24"/>
                <w:lang w:val="es-ES_tradnl" w:eastAsia="es-ES"/>
              </w:rPr>
              <w:t>Fuerte</w:t>
            </w:r>
          </w:p>
        </w:tc>
        <w:tc>
          <w:tcPr>
            <w:tcW w:w="1843" w:type="dxa"/>
            <w:noWrap/>
          </w:tcPr>
          <w:p w14:paraId="5F008F0F" w14:textId="77777777" w:rsidR="0021101C" w:rsidRPr="0067360C" w:rsidRDefault="0021101C" w:rsidP="006606BE">
            <w:pPr>
              <w:spacing w:line="360" w:lineRule="auto"/>
              <w:jc w:val="center"/>
              <w:rPr>
                <w:rFonts w:ascii="Times New Roman" w:hAnsi="Times New Roman" w:cs="Times New Roman"/>
                <w:sz w:val="24"/>
                <w:szCs w:val="24"/>
                <w:lang w:val="es-ES_tradnl"/>
              </w:rPr>
            </w:pPr>
            <w:r w:rsidRPr="0067360C">
              <w:rPr>
                <w:rFonts w:ascii="Times New Roman" w:hAnsi="Times New Roman" w:cs="Times New Roman"/>
                <w:sz w:val="24"/>
                <w:szCs w:val="24"/>
                <w:lang w:val="es-ES_tradnl"/>
              </w:rPr>
              <w:t>76.5</w:t>
            </w:r>
          </w:p>
        </w:tc>
      </w:tr>
      <w:tr w:rsidR="0021101C" w:rsidRPr="0067360C" w14:paraId="14CF7758" w14:textId="77777777" w:rsidTr="0067360C">
        <w:trPr>
          <w:trHeight w:val="283"/>
          <w:jc w:val="center"/>
        </w:trPr>
        <w:tc>
          <w:tcPr>
            <w:tcW w:w="3119" w:type="dxa"/>
          </w:tcPr>
          <w:p w14:paraId="61AEA923" w14:textId="77777777" w:rsidR="0021101C" w:rsidRPr="0067360C" w:rsidRDefault="0021101C" w:rsidP="006606BE">
            <w:pPr>
              <w:spacing w:line="360" w:lineRule="auto"/>
              <w:jc w:val="center"/>
              <w:rPr>
                <w:rFonts w:ascii="Times New Roman" w:hAnsi="Times New Roman" w:cs="Times New Roman"/>
                <w:sz w:val="24"/>
                <w:szCs w:val="24"/>
                <w:lang w:val="es-ES_tradnl" w:eastAsia="es-ES"/>
              </w:rPr>
            </w:pPr>
            <w:r w:rsidRPr="0067360C">
              <w:rPr>
                <w:rFonts w:ascii="Times New Roman" w:hAnsi="Times New Roman" w:cs="Times New Roman"/>
                <w:sz w:val="24"/>
                <w:szCs w:val="24"/>
                <w:lang w:val="es-ES_tradnl" w:eastAsia="es-ES"/>
              </w:rPr>
              <w:t>Transaccional</w:t>
            </w:r>
          </w:p>
        </w:tc>
        <w:tc>
          <w:tcPr>
            <w:tcW w:w="1985" w:type="dxa"/>
            <w:noWrap/>
          </w:tcPr>
          <w:p w14:paraId="049B85CD" w14:textId="77777777" w:rsidR="0021101C" w:rsidRPr="0067360C" w:rsidRDefault="0021101C" w:rsidP="006606BE">
            <w:pPr>
              <w:spacing w:line="360" w:lineRule="auto"/>
              <w:jc w:val="center"/>
              <w:rPr>
                <w:rFonts w:ascii="Times New Roman" w:hAnsi="Times New Roman" w:cs="Times New Roman"/>
                <w:sz w:val="24"/>
                <w:szCs w:val="24"/>
                <w:lang w:val="es-ES_tradnl" w:eastAsia="es-ES"/>
              </w:rPr>
            </w:pPr>
            <w:r w:rsidRPr="0067360C">
              <w:rPr>
                <w:rFonts w:ascii="Times New Roman" w:hAnsi="Times New Roman" w:cs="Times New Roman"/>
                <w:sz w:val="24"/>
                <w:szCs w:val="24"/>
                <w:lang w:val="es-ES_tradnl" w:eastAsia="es-ES"/>
              </w:rPr>
              <w:t>Moderado</w:t>
            </w:r>
          </w:p>
        </w:tc>
        <w:tc>
          <w:tcPr>
            <w:tcW w:w="1843" w:type="dxa"/>
            <w:noWrap/>
          </w:tcPr>
          <w:p w14:paraId="5D68B408" w14:textId="77777777" w:rsidR="0021101C" w:rsidRPr="0067360C" w:rsidRDefault="0021101C" w:rsidP="006606BE">
            <w:pPr>
              <w:spacing w:line="360" w:lineRule="auto"/>
              <w:jc w:val="center"/>
              <w:rPr>
                <w:rFonts w:ascii="Times New Roman" w:hAnsi="Times New Roman" w:cs="Times New Roman"/>
                <w:sz w:val="24"/>
                <w:szCs w:val="24"/>
                <w:lang w:val="es-ES_tradnl" w:eastAsia="es-ES"/>
              </w:rPr>
            </w:pPr>
            <w:r w:rsidRPr="0067360C">
              <w:rPr>
                <w:rFonts w:ascii="Times New Roman" w:hAnsi="Times New Roman" w:cs="Times New Roman"/>
                <w:sz w:val="24"/>
                <w:szCs w:val="24"/>
                <w:lang w:val="es-ES_tradnl" w:eastAsia="es-ES"/>
              </w:rPr>
              <w:t>66.4</w:t>
            </w:r>
          </w:p>
        </w:tc>
      </w:tr>
      <w:tr w:rsidR="0021101C" w:rsidRPr="0067360C" w14:paraId="3AB91BF9" w14:textId="77777777" w:rsidTr="0067360C">
        <w:trPr>
          <w:trHeight w:val="283"/>
          <w:jc w:val="center"/>
        </w:trPr>
        <w:tc>
          <w:tcPr>
            <w:tcW w:w="3119" w:type="dxa"/>
          </w:tcPr>
          <w:p w14:paraId="762215AD" w14:textId="4C2CE03F" w:rsidR="0021101C" w:rsidRPr="0067360C" w:rsidRDefault="0021101C" w:rsidP="006606BE">
            <w:pPr>
              <w:spacing w:line="360" w:lineRule="auto"/>
              <w:jc w:val="center"/>
              <w:rPr>
                <w:rFonts w:ascii="Times New Roman" w:hAnsi="Times New Roman" w:cs="Times New Roman"/>
                <w:sz w:val="24"/>
                <w:szCs w:val="24"/>
                <w:lang w:val="es-ES_tradnl" w:eastAsia="es-ES"/>
              </w:rPr>
            </w:pPr>
            <w:r w:rsidRPr="0067360C">
              <w:rPr>
                <w:rFonts w:ascii="Times New Roman" w:hAnsi="Times New Roman" w:cs="Times New Roman"/>
                <w:sz w:val="24"/>
                <w:szCs w:val="24"/>
                <w:lang w:val="es-ES_tradnl" w:eastAsia="es-ES"/>
              </w:rPr>
              <w:t>Laissez faire</w:t>
            </w:r>
          </w:p>
        </w:tc>
        <w:tc>
          <w:tcPr>
            <w:tcW w:w="1985" w:type="dxa"/>
            <w:noWrap/>
          </w:tcPr>
          <w:p w14:paraId="14A67C38" w14:textId="77777777" w:rsidR="0021101C" w:rsidRPr="0067360C" w:rsidRDefault="0021101C" w:rsidP="006606BE">
            <w:pPr>
              <w:spacing w:line="360" w:lineRule="auto"/>
              <w:jc w:val="center"/>
              <w:rPr>
                <w:rFonts w:ascii="Times New Roman" w:hAnsi="Times New Roman" w:cs="Times New Roman"/>
                <w:sz w:val="24"/>
                <w:szCs w:val="24"/>
                <w:lang w:val="es-ES_tradnl" w:eastAsia="es-ES"/>
              </w:rPr>
            </w:pPr>
            <w:r w:rsidRPr="0067360C">
              <w:rPr>
                <w:rFonts w:ascii="Times New Roman" w:hAnsi="Times New Roman" w:cs="Times New Roman"/>
                <w:sz w:val="24"/>
                <w:szCs w:val="24"/>
                <w:lang w:val="es-ES_tradnl" w:eastAsia="es-ES"/>
              </w:rPr>
              <w:t>Débil</w:t>
            </w:r>
          </w:p>
        </w:tc>
        <w:tc>
          <w:tcPr>
            <w:tcW w:w="1843" w:type="dxa"/>
            <w:noWrap/>
          </w:tcPr>
          <w:p w14:paraId="51F83940" w14:textId="77777777" w:rsidR="0021101C" w:rsidRPr="0067360C" w:rsidRDefault="0021101C" w:rsidP="006606BE">
            <w:pPr>
              <w:spacing w:line="360" w:lineRule="auto"/>
              <w:jc w:val="center"/>
              <w:rPr>
                <w:rFonts w:ascii="Times New Roman" w:hAnsi="Times New Roman" w:cs="Times New Roman"/>
                <w:sz w:val="24"/>
                <w:szCs w:val="24"/>
                <w:lang w:val="es-ES_tradnl" w:eastAsia="es-ES"/>
              </w:rPr>
            </w:pPr>
            <w:r w:rsidRPr="0067360C">
              <w:rPr>
                <w:rFonts w:ascii="Times New Roman" w:hAnsi="Times New Roman" w:cs="Times New Roman"/>
                <w:sz w:val="24"/>
                <w:szCs w:val="24"/>
                <w:lang w:val="es-ES_tradnl" w:eastAsia="es-ES"/>
              </w:rPr>
              <w:t>42.7</w:t>
            </w:r>
          </w:p>
        </w:tc>
      </w:tr>
    </w:tbl>
    <w:p w14:paraId="6A73037C" w14:textId="77777777" w:rsidR="0021101C" w:rsidRPr="008F2D5A" w:rsidRDefault="0021101C" w:rsidP="0021101C">
      <w:pPr>
        <w:spacing w:after="0" w:line="360" w:lineRule="auto"/>
        <w:ind w:firstLine="708"/>
        <w:jc w:val="center"/>
        <w:rPr>
          <w:rFonts w:ascii="Times New Roman" w:eastAsia="Calibri" w:hAnsi="Times New Roman" w:cs="Times New Roman"/>
          <w:sz w:val="24"/>
          <w:szCs w:val="24"/>
          <w:lang w:val="es-ES_tradnl" w:eastAsia="es-ES_tradnl"/>
        </w:rPr>
      </w:pPr>
      <w:r>
        <w:rPr>
          <w:rFonts w:ascii="Times New Roman" w:eastAsia="Calibri" w:hAnsi="Times New Roman" w:cs="Times New Roman"/>
          <w:sz w:val="24"/>
          <w:szCs w:val="24"/>
          <w:lang w:val="es-ES_tradnl" w:eastAsia="es-ES_tradnl"/>
        </w:rPr>
        <w:t>Fuente</w:t>
      </w:r>
      <w:r w:rsidRPr="008F2D5A">
        <w:rPr>
          <w:rFonts w:ascii="Times New Roman" w:eastAsia="Calibri" w:hAnsi="Times New Roman" w:cs="Times New Roman"/>
          <w:sz w:val="24"/>
          <w:szCs w:val="24"/>
          <w:lang w:val="es-ES_tradnl" w:eastAsia="es-ES_tradnl"/>
        </w:rPr>
        <w:t>: Elaboración propia</w:t>
      </w:r>
    </w:p>
    <w:p w14:paraId="595998B1" w14:textId="77777777" w:rsidR="0021101C" w:rsidRDefault="0021101C" w:rsidP="0067360C">
      <w:pPr>
        <w:spacing w:after="0" w:line="360" w:lineRule="auto"/>
        <w:jc w:val="both"/>
        <w:rPr>
          <w:rFonts w:ascii="Times New Roman" w:hAnsi="Times New Roman" w:cs="Times New Roman"/>
          <w:sz w:val="24"/>
          <w:szCs w:val="24"/>
          <w:lang w:val="es-ES"/>
        </w:rPr>
      </w:pPr>
    </w:p>
    <w:p w14:paraId="5D43A6AD" w14:textId="77777777" w:rsidR="0021101C" w:rsidRPr="000D6A8A" w:rsidRDefault="0021101C" w:rsidP="0067360C">
      <w:pPr>
        <w:spacing w:after="0" w:line="360" w:lineRule="auto"/>
        <w:jc w:val="center"/>
        <w:rPr>
          <w:rFonts w:ascii="Times New Roman" w:hAnsi="Times New Roman" w:cs="Times New Roman"/>
          <w:b/>
          <w:bCs/>
          <w:sz w:val="28"/>
          <w:szCs w:val="28"/>
          <w:lang w:val="es-ES_tradnl"/>
        </w:rPr>
      </w:pPr>
      <w:r w:rsidRPr="000D6A8A">
        <w:rPr>
          <w:rFonts w:ascii="Times New Roman" w:hAnsi="Times New Roman" w:cs="Times New Roman"/>
          <w:b/>
          <w:bCs/>
          <w:sz w:val="28"/>
          <w:szCs w:val="28"/>
          <w:lang w:val="es-ES_tradnl"/>
        </w:rPr>
        <w:t>Correlación entre compromiso organizacional y estilo de liderazgo</w:t>
      </w:r>
    </w:p>
    <w:p w14:paraId="075E15AA" w14:textId="77777777" w:rsidR="0021101C" w:rsidRDefault="0021101C" w:rsidP="0021101C">
      <w:pPr>
        <w:spacing w:line="360" w:lineRule="auto"/>
        <w:ind w:firstLine="708"/>
        <w:jc w:val="both"/>
        <w:rPr>
          <w:rFonts w:ascii="Times New Roman" w:hAnsi="Times New Roman" w:cs="Times New Roman"/>
          <w:sz w:val="24"/>
          <w:szCs w:val="24"/>
          <w:lang w:val="es-ES"/>
        </w:rPr>
      </w:pPr>
      <w:r w:rsidRPr="00963AEE">
        <w:rPr>
          <w:rFonts w:ascii="Times New Roman" w:hAnsi="Times New Roman" w:cs="Times New Roman"/>
          <w:sz w:val="24"/>
          <w:szCs w:val="24"/>
          <w:lang w:val="es-ES"/>
        </w:rPr>
        <w:t>El análisis de correlación de Rho de Spearman, realizado entre las dos variables en estudio (tabla 7), reveló que el compromiso organizacional tiene una correlación significativa (0.000) con los estilos de liderazgo, dado que el valor obtenido no supera el 0.05.</w:t>
      </w:r>
    </w:p>
    <w:p w14:paraId="3F71D3EE" w14:textId="77777777" w:rsidR="0021101C" w:rsidRDefault="0021101C" w:rsidP="00F857A5">
      <w:pPr>
        <w:spacing w:after="0" w:line="360" w:lineRule="auto"/>
        <w:jc w:val="both"/>
        <w:rPr>
          <w:rFonts w:ascii="Times New Roman" w:hAnsi="Times New Roman" w:cs="Times New Roman"/>
          <w:sz w:val="24"/>
          <w:szCs w:val="24"/>
          <w:lang w:val="es-ES"/>
        </w:rPr>
      </w:pPr>
    </w:p>
    <w:p w14:paraId="42A0F22F" w14:textId="66406CD7" w:rsidR="0021101C" w:rsidRPr="0042075C" w:rsidRDefault="0021101C" w:rsidP="0042075C">
      <w:pPr>
        <w:spacing w:after="0" w:line="360" w:lineRule="auto"/>
        <w:jc w:val="center"/>
        <w:rPr>
          <w:rFonts w:ascii="Times New Roman" w:eastAsia="Calibri" w:hAnsi="Times New Roman" w:cs="Times New Roman"/>
          <w:iCs/>
          <w:sz w:val="24"/>
          <w:szCs w:val="24"/>
          <w:lang w:val="es-ES_tradnl" w:eastAsia="es-ES_tradnl"/>
        </w:rPr>
      </w:pPr>
      <w:r w:rsidRPr="008F2D5A">
        <w:rPr>
          <w:rFonts w:ascii="Times New Roman" w:eastAsia="Calibri" w:hAnsi="Times New Roman" w:cs="Times New Roman"/>
          <w:b/>
          <w:bCs/>
          <w:iCs/>
          <w:sz w:val="24"/>
          <w:szCs w:val="24"/>
          <w:lang w:val="es-ES_tradnl" w:eastAsia="es-ES_tradnl"/>
        </w:rPr>
        <w:t xml:space="preserve">Tabla </w:t>
      </w:r>
      <w:r>
        <w:rPr>
          <w:rFonts w:ascii="Times New Roman" w:eastAsia="Calibri" w:hAnsi="Times New Roman" w:cs="Times New Roman"/>
          <w:b/>
          <w:bCs/>
          <w:iCs/>
          <w:sz w:val="24"/>
          <w:szCs w:val="24"/>
          <w:lang w:val="es-ES_tradnl" w:eastAsia="es-ES_tradnl"/>
        </w:rPr>
        <w:t>7</w:t>
      </w:r>
      <w:r w:rsidRPr="008F2D5A">
        <w:rPr>
          <w:rFonts w:ascii="Times New Roman" w:eastAsia="Calibri" w:hAnsi="Times New Roman" w:cs="Times New Roman"/>
          <w:b/>
          <w:bCs/>
          <w:iCs/>
          <w:sz w:val="24"/>
          <w:szCs w:val="24"/>
          <w:lang w:val="es-ES_tradnl" w:eastAsia="es-ES_tradnl"/>
        </w:rPr>
        <w:t xml:space="preserve">. </w:t>
      </w:r>
      <w:r w:rsidRPr="00CB5401">
        <w:rPr>
          <w:rFonts w:ascii="Times New Roman" w:eastAsia="Calibri" w:hAnsi="Times New Roman" w:cs="Times New Roman"/>
          <w:iCs/>
          <w:sz w:val="24"/>
          <w:szCs w:val="24"/>
          <w:lang w:val="es-ES_tradnl" w:eastAsia="es-ES_tradnl"/>
        </w:rPr>
        <w:t>Correlación Rho Spearman entre el compromiso organizacional y los estilos de liderazgo</w:t>
      </w:r>
    </w:p>
    <w:tbl>
      <w:tblPr>
        <w:tblStyle w:val="Tablaconcuadrcula"/>
        <w:tblpPr w:leftFromText="141" w:rightFromText="141" w:vertAnchor="text" w:horzAnchor="margin" w:tblpXSpec="center" w:tblpY="164"/>
        <w:tblW w:w="9072" w:type="dxa"/>
        <w:tblInd w:w="0" w:type="dxa"/>
        <w:tblLayout w:type="fixed"/>
        <w:tblLook w:val="04A0" w:firstRow="1" w:lastRow="0" w:firstColumn="1" w:lastColumn="0" w:noHBand="0" w:noVBand="1"/>
      </w:tblPr>
      <w:tblGrid>
        <w:gridCol w:w="3261"/>
        <w:gridCol w:w="2835"/>
        <w:gridCol w:w="2976"/>
      </w:tblGrid>
      <w:tr w:rsidR="0021101C" w:rsidRPr="0042075C" w14:paraId="2F91F27C" w14:textId="77777777" w:rsidTr="0042075C">
        <w:trPr>
          <w:trHeight w:val="283"/>
        </w:trPr>
        <w:tc>
          <w:tcPr>
            <w:tcW w:w="3261" w:type="dxa"/>
          </w:tcPr>
          <w:p w14:paraId="3377C1BA" w14:textId="77777777" w:rsidR="0021101C" w:rsidRPr="0042075C" w:rsidRDefault="0021101C" w:rsidP="006606BE">
            <w:pPr>
              <w:spacing w:line="360" w:lineRule="auto"/>
              <w:rPr>
                <w:rFonts w:ascii="Times New Roman" w:hAnsi="Times New Roman" w:cs="Times New Roman"/>
                <w:sz w:val="24"/>
                <w:szCs w:val="24"/>
                <w:lang w:val="es-ES_tradnl"/>
              </w:rPr>
            </w:pPr>
          </w:p>
        </w:tc>
        <w:tc>
          <w:tcPr>
            <w:tcW w:w="2835" w:type="dxa"/>
          </w:tcPr>
          <w:p w14:paraId="144FCF72" w14:textId="77777777" w:rsidR="0021101C" w:rsidRPr="0042075C" w:rsidRDefault="0021101C" w:rsidP="006606BE">
            <w:pPr>
              <w:spacing w:line="360" w:lineRule="auto"/>
              <w:jc w:val="center"/>
              <w:rPr>
                <w:rFonts w:ascii="Times New Roman" w:hAnsi="Times New Roman" w:cs="Times New Roman"/>
                <w:sz w:val="24"/>
                <w:szCs w:val="24"/>
                <w:lang w:val="es-ES_tradnl"/>
              </w:rPr>
            </w:pPr>
          </w:p>
        </w:tc>
        <w:tc>
          <w:tcPr>
            <w:tcW w:w="2976" w:type="dxa"/>
          </w:tcPr>
          <w:p w14:paraId="54D5F7D8" w14:textId="77777777" w:rsidR="0021101C" w:rsidRPr="0042075C" w:rsidRDefault="0021101C" w:rsidP="006606BE">
            <w:pPr>
              <w:spacing w:line="360" w:lineRule="auto"/>
              <w:jc w:val="center"/>
              <w:rPr>
                <w:rFonts w:ascii="Times New Roman" w:hAnsi="Times New Roman" w:cs="Times New Roman"/>
                <w:sz w:val="24"/>
                <w:szCs w:val="24"/>
                <w:lang w:val="es-ES_tradnl"/>
              </w:rPr>
            </w:pPr>
            <w:r w:rsidRPr="0042075C">
              <w:rPr>
                <w:rFonts w:ascii="Times New Roman" w:hAnsi="Times New Roman" w:cs="Times New Roman"/>
                <w:sz w:val="24"/>
                <w:szCs w:val="24"/>
                <w:lang w:val="es-ES_tradnl"/>
              </w:rPr>
              <w:t>Estilos de liderazgo</w:t>
            </w:r>
          </w:p>
        </w:tc>
      </w:tr>
      <w:tr w:rsidR="0021101C" w:rsidRPr="0042075C" w14:paraId="5FD77A22" w14:textId="77777777" w:rsidTr="0042075C">
        <w:trPr>
          <w:trHeight w:val="283"/>
        </w:trPr>
        <w:tc>
          <w:tcPr>
            <w:tcW w:w="3261" w:type="dxa"/>
            <w:vMerge w:val="restart"/>
            <w:vAlign w:val="center"/>
          </w:tcPr>
          <w:p w14:paraId="0D1050CC" w14:textId="77777777" w:rsidR="0021101C" w:rsidRPr="0042075C" w:rsidRDefault="0021101C" w:rsidP="006606BE">
            <w:pPr>
              <w:spacing w:line="360" w:lineRule="auto"/>
              <w:rPr>
                <w:rFonts w:ascii="Times New Roman" w:hAnsi="Times New Roman" w:cs="Times New Roman"/>
                <w:sz w:val="24"/>
                <w:szCs w:val="24"/>
                <w:lang w:val="es-ES_tradnl"/>
              </w:rPr>
            </w:pPr>
            <w:r w:rsidRPr="0042075C">
              <w:rPr>
                <w:rFonts w:ascii="Times New Roman" w:hAnsi="Times New Roman" w:cs="Times New Roman"/>
                <w:sz w:val="24"/>
                <w:szCs w:val="24"/>
                <w:lang w:val="es-ES_tradnl"/>
              </w:rPr>
              <w:t>Compromiso organizacional</w:t>
            </w:r>
          </w:p>
        </w:tc>
        <w:tc>
          <w:tcPr>
            <w:tcW w:w="2835" w:type="dxa"/>
          </w:tcPr>
          <w:p w14:paraId="45F85C1B" w14:textId="77777777" w:rsidR="0021101C" w:rsidRPr="0042075C" w:rsidRDefault="0021101C" w:rsidP="006606BE">
            <w:pPr>
              <w:spacing w:line="360" w:lineRule="auto"/>
              <w:ind w:left="33"/>
              <w:jc w:val="center"/>
              <w:rPr>
                <w:rFonts w:ascii="Times New Roman" w:hAnsi="Times New Roman" w:cs="Times New Roman"/>
                <w:sz w:val="24"/>
                <w:szCs w:val="24"/>
                <w:lang w:val="es-ES_tradnl"/>
              </w:rPr>
            </w:pPr>
            <w:r w:rsidRPr="0042075C">
              <w:rPr>
                <w:rFonts w:ascii="Times New Roman" w:hAnsi="Times New Roman" w:cs="Times New Roman"/>
                <w:sz w:val="24"/>
                <w:szCs w:val="24"/>
                <w:lang w:val="es-ES_tradnl"/>
              </w:rPr>
              <w:t>Coeficiente de correlación</w:t>
            </w:r>
          </w:p>
        </w:tc>
        <w:tc>
          <w:tcPr>
            <w:tcW w:w="2976" w:type="dxa"/>
          </w:tcPr>
          <w:p w14:paraId="63F241E9" w14:textId="77777777" w:rsidR="0021101C" w:rsidRPr="0042075C" w:rsidRDefault="0021101C" w:rsidP="006606BE">
            <w:pPr>
              <w:spacing w:line="360" w:lineRule="auto"/>
              <w:jc w:val="center"/>
              <w:rPr>
                <w:rFonts w:ascii="Times New Roman" w:hAnsi="Times New Roman" w:cs="Times New Roman"/>
                <w:sz w:val="24"/>
                <w:szCs w:val="24"/>
                <w:lang w:val="es-ES_tradnl"/>
              </w:rPr>
            </w:pPr>
            <w:r w:rsidRPr="0042075C">
              <w:rPr>
                <w:rFonts w:ascii="Times New Roman" w:hAnsi="Times New Roman" w:cs="Times New Roman"/>
                <w:sz w:val="24"/>
                <w:szCs w:val="24"/>
                <w:lang w:val="es-ES_tradnl"/>
              </w:rPr>
              <w:t>.356**</w:t>
            </w:r>
          </w:p>
        </w:tc>
      </w:tr>
      <w:tr w:rsidR="0021101C" w:rsidRPr="0042075C" w14:paraId="19989169" w14:textId="77777777" w:rsidTr="0042075C">
        <w:trPr>
          <w:trHeight w:val="283"/>
        </w:trPr>
        <w:tc>
          <w:tcPr>
            <w:tcW w:w="3261" w:type="dxa"/>
            <w:vMerge/>
            <w:vAlign w:val="center"/>
          </w:tcPr>
          <w:p w14:paraId="6875592B" w14:textId="77777777" w:rsidR="0021101C" w:rsidRPr="0042075C" w:rsidRDefault="0021101C" w:rsidP="006606BE">
            <w:pPr>
              <w:spacing w:line="360" w:lineRule="auto"/>
              <w:rPr>
                <w:rFonts w:ascii="Times New Roman" w:hAnsi="Times New Roman" w:cs="Times New Roman"/>
                <w:sz w:val="24"/>
                <w:szCs w:val="24"/>
                <w:lang w:val="es-ES_tradnl"/>
              </w:rPr>
            </w:pPr>
          </w:p>
        </w:tc>
        <w:tc>
          <w:tcPr>
            <w:tcW w:w="2835" w:type="dxa"/>
          </w:tcPr>
          <w:p w14:paraId="78EAB942" w14:textId="77777777" w:rsidR="0021101C" w:rsidRPr="0042075C" w:rsidRDefault="0021101C" w:rsidP="006606BE">
            <w:pPr>
              <w:spacing w:line="360" w:lineRule="auto"/>
              <w:jc w:val="center"/>
              <w:rPr>
                <w:rFonts w:ascii="Times New Roman" w:hAnsi="Times New Roman" w:cs="Times New Roman"/>
                <w:sz w:val="24"/>
                <w:szCs w:val="24"/>
                <w:lang w:val="es-ES_tradnl"/>
              </w:rPr>
            </w:pPr>
            <w:proofErr w:type="spellStart"/>
            <w:r w:rsidRPr="0042075C">
              <w:rPr>
                <w:rFonts w:ascii="Times New Roman" w:hAnsi="Times New Roman" w:cs="Times New Roman"/>
                <w:sz w:val="24"/>
                <w:szCs w:val="24"/>
                <w:lang w:val="es-ES_tradnl"/>
              </w:rPr>
              <w:t>Sig</w:t>
            </w:r>
            <w:proofErr w:type="spellEnd"/>
            <w:r w:rsidRPr="0042075C">
              <w:rPr>
                <w:rFonts w:ascii="Times New Roman" w:hAnsi="Times New Roman" w:cs="Times New Roman"/>
                <w:sz w:val="24"/>
                <w:szCs w:val="24"/>
                <w:lang w:val="es-ES_tradnl"/>
              </w:rPr>
              <w:t xml:space="preserve"> (bilateral)</w:t>
            </w:r>
          </w:p>
        </w:tc>
        <w:tc>
          <w:tcPr>
            <w:tcW w:w="2976" w:type="dxa"/>
          </w:tcPr>
          <w:p w14:paraId="5FD215BB" w14:textId="77777777" w:rsidR="0021101C" w:rsidRPr="0042075C" w:rsidRDefault="0021101C" w:rsidP="006606BE">
            <w:pPr>
              <w:spacing w:line="360" w:lineRule="auto"/>
              <w:jc w:val="center"/>
              <w:rPr>
                <w:rFonts w:ascii="Times New Roman" w:hAnsi="Times New Roman" w:cs="Times New Roman"/>
                <w:sz w:val="24"/>
                <w:szCs w:val="24"/>
                <w:lang w:val="es-ES_tradnl"/>
              </w:rPr>
            </w:pPr>
            <w:r w:rsidRPr="0042075C">
              <w:rPr>
                <w:rFonts w:ascii="Times New Roman" w:hAnsi="Times New Roman" w:cs="Times New Roman"/>
                <w:sz w:val="24"/>
                <w:szCs w:val="24"/>
                <w:lang w:val="es-ES_tradnl"/>
              </w:rPr>
              <w:t>0.000</w:t>
            </w:r>
          </w:p>
        </w:tc>
      </w:tr>
    </w:tbl>
    <w:p w14:paraId="0D0F20E5" w14:textId="77777777" w:rsidR="0021101C" w:rsidRPr="008F2D5A" w:rsidRDefault="0021101C" w:rsidP="0021101C">
      <w:pPr>
        <w:spacing w:after="0" w:line="360" w:lineRule="auto"/>
        <w:jc w:val="center"/>
        <w:rPr>
          <w:rFonts w:ascii="Times New Roman" w:eastAsia="Calibri" w:hAnsi="Times New Roman" w:cs="Times New Roman"/>
          <w:sz w:val="24"/>
          <w:szCs w:val="24"/>
          <w:lang w:val="es-ES_tradnl" w:eastAsia="es-ES_tradnl"/>
        </w:rPr>
      </w:pPr>
      <w:r>
        <w:rPr>
          <w:rFonts w:ascii="Times New Roman" w:eastAsia="Calibri" w:hAnsi="Times New Roman" w:cs="Times New Roman"/>
          <w:sz w:val="24"/>
          <w:szCs w:val="24"/>
          <w:lang w:val="es-ES_tradnl" w:eastAsia="es-ES_tradnl"/>
        </w:rPr>
        <w:t>Fuente</w:t>
      </w:r>
      <w:r w:rsidRPr="008F2D5A">
        <w:rPr>
          <w:rFonts w:ascii="Times New Roman" w:eastAsia="Calibri" w:hAnsi="Times New Roman" w:cs="Times New Roman"/>
          <w:sz w:val="24"/>
          <w:szCs w:val="24"/>
          <w:lang w:val="es-ES_tradnl" w:eastAsia="es-ES_tradnl"/>
        </w:rPr>
        <w:t>: Elaboración propia</w:t>
      </w:r>
    </w:p>
    <w:p w14:paraId="186DAA11" w14:textId="77777777" w:rsidR="0021101C" w:rsidRPr="008F2D5A" w:rsidRDefault="0021101C" w:rsidP="0021101C">
      <w:pPr>
        <w:spacing w:after="0" w:line="360" w:lineRule="auto"/>
        <w:ind w:firstLine="708"/>
        <w:jc w:val="both"/>
        <w:rPr>
          <w:rFonts w:ascii="Times New Roman" w:eastAsia="Calibri" w:hAnsi="Times New Roman" w:cs="Times New Roman"/>
          <w:sz w:val="24"/>
          <w:szCs w:val="24"/>
          <w:lang w:val="es-ES_tradnl" w:eastAsia="es-ES_tradnl"/>
        </w:rPr>
      </w:pPr>
    </w:p>
    <w:p w14:paraId="5A036198" w14:textId="77777777" w:rsidR="00000DFC" w:rsidRDefault="00000DFC" w:rsidP="0042075C">
      <w:pPr>
        <w:spacing w:after="0" w:line="360" w:lineRule="auto"/>
        <w:jc w:val="center"/>
        <w:rPr>
          <w:rFonts w:ascii="Times New Roman" w:hAnsi="Times New Roman" w:cs="Times New Roman"/>
          <w:b/>
          <w:bCs/>
          <w:sz w:val="28"/>
          <w:szCs w:val="28"/>
          <w:lang w:val="es-ES_tradnl"/>
        </w:rPr>
      </w:pPr>
    </w:p>
    <w:p w14:paraId="4AE89A18" w14:textId="77777777" w:rsidR="00000DFC" w:rsidRDefault="00000DFC" w:rsidP="0042075C">
      <w:pPr>
        <w:spacing w:after="0" w:line="360" w:lineRule="auto"/>
        <w:jc w:val="center"/>
        <w:rPr>
          <w:rFonts w:ascii="Times New Roman" w:hAnsi="Times New Roman" w:cs="Times New Roman"/>
          <w:b/>
          <w:bCs/>
          <w:sz w:val="28"/>
          <w:szCs w:val="28"/>
          <w:lang w:val="es-ES_tradnl"/>
        </w:rPr>
      </w:pPr>
    </w:p>
    <w:p w14:paraId="53FE153B" w14:textId="77777777" w:rsidR="00000DFC" w:rsidRDefault="00000DFC" w:rsidP="0042075C">
      <w:pPr>
        <w:spacing w:after="0" w:line="360" w:lineRule="auto"/>
        <w:jc w:val="center"/>
        <w:rPr>
          <w:rFonts w:ascii="Times New Roman" w:hAnsi="Times New Roman" w:cs="Times New Roman"/>
          <w:b/>
          <w:bCs/>
          <w:sz w:val="28"/>
          <w:szCs w:val="28"/>
          <w:lang w:val="es-ES_tradnl"/>
        </w:rPr>
      </w:pPr>
    </w:p>
    <w:p w14:paraId="5BC58A0B" w14:textId="77777777" w:rsidR="00000DFC" w:rsidRDefault="00000DFC" w:rsidP="0042075C">
      <w:pPr>
        <w:spacing w:after="0" w:line="360" w:lineRule="auto"/>
        <w:jc w:val="center"/>
        <w:rPr>
          <w:rFonts w:ascii="Times New Roman" w:hAnsi="Times New Roman" w:cs="Times New Roman"/>
          <w:b/>
          <w:bCs/>
          <w:sz w:val="28"/>
          <w:szCs w:val="28"/>
          <w:lang w:val="es-ES_tradnl"/>
        </w:rPr>
      </w:pPr>
    </w:p>
    <w:p w14:paraId="719F7C67" w14:textId="77777777" w:rsidR="00000DFC" w:rsidRDefault="00000DFC" w:rsidP="0042075C">
      <w:pPr>
        <w:spacing w:after="0" w:line="360" w:lineRule="auto"/>
        <w:jc w:val="center"/>
        <w:rPr>
          <w:rFonts w:ascii="Times New Roman" w:hAnsi="Times New Roman" w:cs="Times New Roman"/>
          <w:b/>
          <w:bCs/>
          <w:sz w:val="28"/>
          <w:szCs w:val="28"/>
          <w:lang w:val="es-ES_tradnl"/>
        </w:rPr>
      </w:pPr>
    </w:p>
    <w:p w14:paraId="23C04B11" w14:textId="77777777" w:rsidR="00000DFC" w:rsidRDefault="00000DFC" w:rsidP="0042075C">
      <w:pPr>
        <w:spacing w:after="0" w:line="360" w:lineRule="auto"/>
        <w:jc w:val="center"/>
        <w:rPr>
          <w:rFonts w:ascii="Times New Roman" w:hAnsi="Times New Roman" w:cs="Times New Roman"/>
          <w:b/>
          <w:bCs/>
          <w:sz w:val="28"/>
          <w:szCs w:val="28"/>
          <w:lang w:val="es-ES_tradnl"/>
        </w:rPr>
      </w:pPr>
    </w:p>
    <w:p w14:paraId="4221FC7B" w14:textId="0E746E83" w:rsidR="0021101C" w:rsidRPr="000D6A8A" w:rsidRDefault="0021101C" w:rsidP="0042075C">
      <w:pPr>
        <w:spacing w:after="0" w:line="360" w:lineRule="auto"/>
        <w:jc w:val="center"/>
        <w:rPr>
          <w:rFonts w:ascii="Times New Roman" w:hAnsi="Times New Roman" w:cs="Times New Roman"/>
          <w:b/>
          <w:bCs/>
          <w:sz w:val="28"/>
          <w:szCs w:val="28"/>
          <w:lang w:val="es-ES_tradnl"/>
        </w:rPr>
      </w:pPr>
      <w:r w:rsidRPr="000D6A8A">
        <w:rPr>
          <w:rFonts w:ascii="Times New Roman" w:hAnsi="Times New Roman" w:cs="Times New Roman"/>
          <w:b/>
          <w:bCs/>
          <w:sz w:val="28"/>
          <w:szCs w:val="28"/>
          <w:lang w:val="es-ES_tradnl"/>
        </w:rPr>
        <w:lastRenderedPageBreak/>
        <w:t>Correlación entre las dimensiones del compromiso organizacional y los estilos de liderazgo</w:t>
      </w:r>
    </w:p>
    <w:p w14:paraId="2CDFDE44" w14:textId="77777777" w:rsidR="0021101C" w:rsidRPr="00296927" w:rsidRDefault="0021101C" w:rsidP="0042075C">
      <w:pPr>
        <w:spacing w:after="0" w:line="360" w:lineRule="auto"/>
        <w:ind w:firstLine="708"/>
        <w:jc w:val="both"/>
        <w:rPr>
          <w:rFonts w:ascii="Times New Roman" w:hAnsi="Times New Roman" w:cs="Times New Roman"/>
          <w:sz w:val="24"/>
          <w:szCs w:val="24"/>
          <w:lang w:val="es-ES"/>
        </w:rPr>
      </w:pPr>
      <w:r w:rsidRPr="00296927">
        <w:rPr>
          <w:rFonts w:ascii="Times New Roman" w:hAnsi="Times New Roman" w:cs="Times New Roman"/>
          <w:sz w:val="24"/>
          <w:szCs w:val="24"/>
          <w:lang w:val="es-ES"/>
        </w:rPr>
        <w:t>Dentro del análisis de correlación de variables (tabla 8), entre las dimensiones de compromiso organizacional (afectivo, normativa y de continuidad) y los estilos de liderazgo (transformacional, transaccional y laissez-faire) se observó que la dimensión afectiva (.362** y .368**) y la dimensión normativa (.323** y .329**) presentan una correlación alta y positiva con los estilos transformacional y transaccional, respectivamente. Por otro lado, la dimensión de continuidad (.249**) muestra una correlación alta y positiva mayor con el estilo de liderazgo transaccional.</w:t>
      </w:r>
    </w:p>
    <w:p w14:paraId="235E998B" w14:textId="77777777" w:rsidR="0021101C" w:rsidRDefault="0021101C" w:rsidP="0042075C">
      <w:pPr>
        <w:spacing w:after="0" w:line="360" w:lineRule="auto"/>
        <w:ind w:firstLine="708"/>
        <w:jc w:val="both"/>
        <w:rPr>
          <w:rFonts w:ascii="Times New Roman" w:hAnsi="Times New Roman" w:cs="Times New Roman"/>
          <w:sz w:val="24"/>
          <w:szCs w:val="24"/>
          <w:lang w:val="es-ES"/>
        </w:rPr>
      </w:pPr>
      <w:r w:rsidRPr="00296927">
        <w:rPr>
          <w:rFonts w:ascii="Times New Roman" w:hAnsi="Times New Roman" w:cs="Times New Roman"/>
          <w:sz w:val="24"/>
          <w:szCs w:val="24"/>
          <w:lang w:val="es-ES"/>
        </w:rPr>
        <w:t xml:space="preserve">Además, se determinó que las tres dimensiones del compromiso organizacional (afectivo = -.214**, de continuidad = -.108** y normativo = -.175**) exhiben una correlación baja y negativa con el estilo </w:t>
      </w:r>
      <w:r w:rsidRPr="00071503">
        <w:rPr>
          <w:rFonts w:ascii="Times New Roman" w:hAnsi="Times New Roman" w:cs="Times New Roman"/>
          <w:i/>
          <w:iCs/>
          <w:sz w:val="24"/>
          <w:szCs w:val="24"/>
          <w:lang w:val="es-ES"/>
        </w:rPr>
        <w:t>laissez-faire</w:t>
      </w:r>
      <w:r w:rsidRPr="00296927">
        <w:rPr>
          <w:rFonts w:ascii="Times New Roman" w:hAnsi="Times New Roman" w:cs="Times New Roman"/>
          <w:sz w:val="24"/>
          <w:szCs w:val="24"/>
          <w:lang w:val="es-ES"/>
        </w:rPr>
        <w:t>.</w:t>
      </w:r>
    </w:p>
    <w:p w14:paraId="7F351DDE" w14:textId="77777777" w:rsidR="0021101C" w:rsidRDefault="0021101C" w:rsidP="0042075C">
      <w:pPr>
        <w:spacing w:after="0" w:line="360" w:lineRule="auto"/>
        <w:jc w:val="both"/>
        <w:rPr>
          <w:rFonts w:ascii="Times New Roman" w:hAnsi="Times New Roman" w:cs="Times New Roman"/>
          <w:sz w:val="24"/>
          <w:szCs w:val="24"/>
          <w:lang w:val="es-ES"/>
        </w:rPr>
      </w:pPr>
    </w:p>
    <w:p w14:paraId="33C7CC94" w14:textId="77777777" w:rsidR="0021101C" w:rsidRPr="00071503" w:rsidRDefault="0021101C" w:rsidP="0021101C">
      <w:pPr>
        <w:spacing w:after="0" w:line="360" w:lineRule="auto"/>
        <w:jc w:val="center"/>
        <w:rPr>
          <w:rFonts w:ascii="Times New Roman" w:eastAsia="Calibri" w:hAnsi="Times New Roman" w:cs="Times New Roman"/>
          <w:iCs/>
          <w:sz w:val="24"/>
          <w:szCs w:val="24"/>
          <w:lang w:val="es-ES_tradnl" w:eastAsia="es-ES_tradnl"/>
        </w:rPr>
      </w:pPr>
      <w:r w:rsidRPr="008F2D5A">
        <w:rPr>
          <w:rFonts w:ascii="Times New Roman" w:eastAsia="Calibri" w:hAnsi="Times New Roman" w:cs="Times New Roman"/>
          <w:b/>
          <w:bCs/>
          <w:iCs/>
          <w:sz w:val="24"/>
          <w:szCs w:val="24"/>
          <w:lang w:val="es-ES_tradnl" w:eastAsia="es-ES_tradnl"/>
        </w:rPr>
        <w:t xml:space="preserve">Tabla </w:t>
      </w:r>
      <w:r>
        <w:rPr>
          <w:rFonts w:ascii="Times New Roman" w:eastAsia="Calibri" w:hAnsi="Times New Roman" w:cs="Times New Roman"/>
          <w:b/>
          <w:bCs/>
          <w:iCs/>
          <w:sz w:val="24"/>
          <w:szCs w:val="24"/>
          <w:lang w:val="es-ES_tradnl" w:eastAsia="es-ES_tradnl"/>
        </w:rPr>
        <w:t>8</w:t>
      </w:r>
      <w:r w:rsidRPr="008F2D5A">
        <w:rPr>
          <w:rFonts w:ascii="Times New Roman" w:eastAsia="Calibri" w:hAnsi="Times New Roman" w:cs="Times New Roman"/>
          <w:b/>
          <w:bCs/>
          <w:iCs/>
          <w:sz w:val="24"/>
          <w:szCs w:val="24"/>
          <w:lang w:val="es-ES_tradnl" w:eastAsia="es-ES_tradnl"/>
        </w:rPr>
        <w:t xml:space="preserve">. </w:t>
      </w:r>
      <w:r w:rsidRPr="00071503">
        <w:rPr>
          <w:rFonts w:ascii="Times New Roman" w:eastAsia="Calibri" w:hAnsi="Times New Roman" w:cs="Times New Roman"/>
          <w:iCs/>
          <w:sz w:val="24"/>
          <w:szCs w:val="24"/>
          <w:lang w:val="es-ES_tradnl" w:eastAsia="es-ES_tradnl"/>
        </w:rPr>
        <w:t>Correlación Rho Spearman entre dimensiones del compromiso organizacional y los estilos de liderazgo</w:t>
      </w:r>
    </w:p>
    <w:tbl>
      <w:tblPr>
        <w:tblStyle w:val="Tablaconcuadrcula"/>
        <w:tblpPr w:leftFromText="141" w:rightFromText="141" w:vertAnchor="text" w:horzAnchor="margin" w:tblpXSpec="center" w:tblpY="164"/>
        <w:tblW w:w="10349" w:type="dxa"/>
        <w:tblInd w:w="0" w:type="dxa"/>
        <w:tblLayout w:type="fixed"/>
        <w:tblLook w:val="04A0" w:firstRow="1" w:lastRow="0" w:firstColumn="1" w:lastColumn="0" w:noHBand="0" w:noVBand="1"/>
      </w:tblPr>
      <w:tblGrid>
        <w:gridCol w:w="1276"/>
        <w:gridCol w:w="1418"/>
        <w:gridCol w:w="2410"/>
        <w:gridCol w:w="1985"/>
        <w:gridCol w:w="1701"/>
        <w:gridCol w:w="1559"/>
      </w:tblGrid>
      <w:tr w:rsidR="0021101C" w:rsidRPr="0042075C" w14:paraId="12FC3AC7" w14:textId="77777777" w:rsidTr="0042075C">
        <w:trPr>
          <w:trHeight w:val="283"/>
        </w:trPr>
        <w:tc>
          <w:tcPr>
            <w:tcW w:w="1276" w:type="dxa"/>
          </w:tcPr>
          <w:p w14:paraId="13001838" w14:textId="77777777" w:rsidR="0021101C" w:rsidRPr="0042075C" w:rsidRDefault="0021101C" w:rsidP="006606BE">
            <w:pPr>
              <w:spacing w:line="360" w:lineRule="auto"/>
              <w:rPr>
                <w:rFonts w:ascii="Times New Roman" w:hAnsi="Times New Roman" w:cs="Times New Roman"/>
                <w:sz w:val="24"/>
                <w:szCs w:val="24"/>
                <w:lang w:val="es-ES_tradnl"/>
              </w:rPr>
            </w:pPr>
          </w:p>
        </w:tc>
        <w:tc>
          <w:tcPr>
            <w:tcW w:w="1418" w:type="dxa"/>
          </w:tcPr>
          <w:p w14:paraId="05ADD6A4" w14:textId="77777777" w:rsidR="0021101C" w:rsidRPr="0042075C" w:rsidRDefault="0021101C" w:rsidP="006606BE">
            <w:pPr>
              <w:spacing w:line="360" w:lineRule="auto"/>
              <w:jc w:val="center"/>
              <w:rPr>
                <w:rFonts w:ascii="Times New Roman" w:hAnsi="Times New Roman" w:cs="Times New Roman"/>
                <w:sz w:val="24"/>
                <w:szCs w:val="24"/>
                <w:lang w:val="es-ES_tradnl"/>
              </w:rPr>
            </w:pPr>
          </w:p>
        </w:tc>
        <w:tc>
          <w:tcPr>
            <w:tcW w:w="2410" w:type="dxa"/>
          </w:tcPr>
          <w:p w14:paraId="79101130" w14:textId="77777777" w:rsidR="0021101C" w:rsidRPr="0042075C" w:rsidRDefault="0021101C" w:rsidP="006606BE">
            <w:pPr>
              <w:spacing w:line="360" w:lineRule="auto"/>
              <w:jc w:val="center"/>
              <w:rPr>
                <w:rFonts w:ascii="Times New Roman" w:hAnsi="Times New Roman" w:cs="Times New Roman"/>
                <w:sz w:val="24"/>
                <w:szCs w:val="24"/>
                <w:lang w:val="es-ES_tradnl"/>
              </w:rPr>
            </w:pPr>
          </w:p>
        </w:tc>
        <w:tc>
          <w:tcPr>
            <w:tcW w:w="1985" w:type="dxa"/>
          </w:tcPr>
          <w:p w14:paraId="787066CE" w14:textId="77777777" w:rsidR="0021101C" w:rsidRPr="0042075C" w:rsidRDefault="0021101C" w:rsidP="006606BE">
            <w:pPr>
              <w:spacing w:line="360" w:lineRule="auto"/>
              <w:jc w:val="center"/>
              <w:rPr>
                <w:rFonts w:ascii="Times New Roman" w:hAnsi="Times New Roman" w:cs="Times New Roman"/>
                <w:sz w:val="24"/>
                <w:szCs w:val="24"/>
                <w:lang w:val="es-ES_tradnl"/>
              </w:rPr>
            </w:pPr>
            <w:r w:rsidRPr="0042075C">
              <w:rPr>
                <w:rFonts w:ascii="Times New Roman" w:hAnsi="Times New Roman" w:cs="Times New Roman"/>
                <w:sz w:val="24"/>
                <w:szCs w:val="24"/>
                <w:lang w:val="es-ES_tradnl"/>
              </w:rPr>
              <w:t>Transformacional</w:t>
            </w:r>
          </w:p>
        </w:tc>
        <w:tc>
          <w:tcPr>
            <w:tcW w:w="1701" w:type="dxa"/>
          </w:tcPr>
          <w:p w14:paraId="0B24DD28" w14:textId="77777777" w:rsidR="0021101C" w:rsidRPr="0042075C" w:rsidRDefault="0021101C" w:rsidP="006606BE">
            <w:pPr>
              <w:spacing w:line="360" w:lineRule="auto"/>
              <w:jc w:val="center"/>
              <w:rPr>
                <w:rFonts w:ascii="Times New Roman" w:hAnsi="Times New Roman" w:cs="Times New Roman"/>
                <w:sz w:val="24"/>
                <w:szCs w:val="24"/>
                <w:lang w:val="es-ES_tradnl"/>
              </w:rPr>
            </w:pPr>
            <w:r w:rsidRPr="0042075C">
              <w:rPr>
                <w:rFonts w:ascii="Times New Roman" w:hAnsi="Times New Roman" w:cs="Times New Roman"/>
                <w:sz w:val="24"/>
                <w:szCs w:val="24"/>
                <w:lang w:val="es-ES_tradnl"/>
              </w:rPr>
              <w:t>Transaccional</w:t>
            </w:r>
          </w:p>
        </w:tc>
        <w:tc>
          <w:tcPr>
            <w:tcW w:w="1559" w:type="dxa"/>
          </w:tcPr>
          <w:p w14:paraId="204505CD" w14:textId="77777777" w:rsidR="0021101C" w:rsidRPr="0042075C" w:rsidRDefault="0021101C" w:rsidP="006606BE">
            <w:pPr>
              <w:spacing w:line="360" w:lineRule="auto"/>
              <w:jc w:val="center"/>
              <w:rPr>
                <w:rFonts w:ascii="Times New Roman" w:hAnsi="Times New Roman" w:cs="Times New Roman"/>
                <w:sz w:val="24"/>
                <w:szCs w:val="24"/>
                <w:lang w:val="es-ES_tradnl"/>
              </w:rPr>
            </w:pPr>
            <w:r w:rsidRPr="0042075C">
              <w:rPr>
                <w:rFonts w:ascii="Times New Roman" w:hAnsi="Times New Roman" w:cs="Times New Roman"/>
                <w:sz w:val="24"/>
                <w:szCs w:val="24"/>
                <w:lang w:val="es-ES_tradnl"/>
              </w:rPr>
              <w:t>Laissez faire</w:t>
            </w:r>
          </w:p>
        </w:tc>
      </w:tr>
      <w:tr w:rsidR="0021101C" w:rsidRPr="0042075C" w14:paraId="23299392" w14:textId="77777777" w:rsidTr="0042075C">
        <w:trPr>
          <w:trHeight w:val="283"/>
        </w:trPr>
        <w:tc>
          <w:tcPr>
            <w:tcW w:w="1276" w:type="dxa"/>
            <w:vMerge w:val="restart"/>
            <w:vAlign w:val="center"/>
          </w:tcPr>
          <w:p w14:paraId="7167ABB2" w14:textId="77777777" w:rsidR="0021101C" w:rsidRPr="0042075C" w:rsidRDefault="0021101C" w:rsidP="006606BE">
            <w:pPr>
              <w:spacing w:line="360" w:lineRule="auto"/>
              <w:rPr>
                <w:rFonts w:ascii="Times New Roman" w:hAnsi="Times New Roman" w:cs="Times New Roman"/>
                <w:sz w:val="24"/>
                <w:szCs w:val="24"/>
                <w:lang w:val="es-ES_tradnl"/>
              </w:rPr>
            </w:pPr>
            <w:r w:rsidRPr="0042075C">
              <w:rPr>
                <w:rFonts w:ascii="Times New Roman" w:hAnsi="Times New Roman" w:cs="Times New Roman"/>
                <w:sz w:val="24"/>
                <w:szCs w:val="24"/>
                <w:lang w:val="es-ES_tradnl"/>
              </w:rPr>
              <w:t>Rho Spearman</w:t>
            </w:r>
          </w:p>
        </w:tc>
        <w:tc>
          <w:tcPr>
            <w:tcW w:w="1418" w:type="dxa"/>
            <w:vMerge w:val="restart"/>
            <w:vAlign w:val="center"/>
          </w:tcPr>
          <w:p w14:paraId="3132CFD7" w14:textId="77777777" w:rsidR="0021101C" w:rsidRPr="0042075C" w:rsidRDefault="0021101C" w:rsidP="006606BE">
            <w:pPr>
              <w:spacing w:line="360" w:lineRule="auto"/>
              <w:jc w:val="center"/>
              <w:rPr>
                <w:rFonts w:ascii="Times New Roman" w:hAnsi="Times New Roman" w:cs="Times New Roman"/>
                <w:sz w:val="24"/>
                <w:szCs w:val="24"/>
                <w:lang w:val="es-ES_tradnl"/>
              </w:rPr>
            </w:pPr>
            <w:r w:rsidRPr="0042075C">
              <w:rPr>
                <w:rFonts w:ascii="Times New Roman" w:hAnsi="Times New Roman" w:cs="Times New Roman"/>
                <w:sz w:val="24"/>
                <w:szCs w:val="24"/>
                <w:lang w:val="es-ES_tradnl"/>
              </w:rPr>
              <w:t>Efectiva</w:t>
            </w:r>
          </w:p>
        </w:tc>
        <w:tc>
          <w:tcPr>
            <w:tcW w:w="2410" w:type="dxa"/>
          </w:tcPr>
          <w:p w14:paraId="055C2E78" w14:textId="77777777" w:rsidR="0021101C" w:rsidRPr="0042075C" w:rsidRDefault="0021101C" w:rsidP="006606BE">
            <w:pPr>
              <w:spacing w:line="360" w:lineRule="auto"/>
              <w:jc w:val="center"/>
              <w:rPr>
                <w:rFonts w:ascii="Times New Roman" w:hAnsi="Times New Roman" w:cs="Times New Roman"/>
                <w:sz w:val="24"/>
                <w:szCs w:val="24"/>
                <w:lang w:val="es-ES_tradnl"/>
              </w:rPr>
            </w:pPr>
            <w:r w:rsidRPr="0042075C">
              <w:rPr>
                <w:rFonts w:ascii="Times New Roman" w:hAnsi="Times New Roman" w:cs="Times New Roman"/>
                <w:sz w:val="24"/>
                <w:szCs w:val="24"/>
                <w:lang w:val="es-ES_tradnl"/>
              </w:rPr>
              <w:t>Coeficiente de correlación</w:t>
            </w:r>
          </w:p>
        </w:tc>
        <w:tc>
          <w:tcPr>
            <w:tcW w:w="1985" w:type="dxa"/>
          </w:tcPr>
          <w:p w14:paraId="3C6F7062" w14:textId="77777777" w:rsidR="0021101C" w:rsidRPr="0042075C" w:rsidRDefault="0021101C" w:rsidP="006606BE">
            <w:pPr>
              <w:spacing w:line="360" w:lineRule="auto"/>
              <w:jc w:val="center"/>
              <w:rPr>
                <w:rFonts w:ascii="Times New Roman" w:hAnsi="Times New Roman" w:cs="Times New Roman"/>
                <w:sz w:val="24"/>
                <w:szCs w:val="24"/>
                <w:lang w:val="es-ES_tradnl"/>
              </w:rPr>
            </w:pPr>
            <w:r w:rsidRPr="0042075C">
              <w:rPr>
                <w:rFonts w:ascii="Times New Roman" w:hAnsi="Times New Roman" w:cs="Times New Roman"/>
                <w:sz w:val="24"/>
                <w:szCs w:val="24"/>
                <w:lang w:val="es-ES_tradnl"/>
              </w:rPr>
              <w:t>.362**</w:t>
            </w:r>
          </w:p>
        </w:tc>
        <w:tc>
          <w:tcPr>
            <w:tcW w:w="1701" w:type="dxa"/>
          </w:tcPr>
          <w:p w14:paraId="1A3741AF" w14:textId="77777777" w:rsidR="0021101C" w:rsidRPr="0042075C" w:rsidRDefault="0021101C" w:rsidP="006606BE">
            <w:pPr>
              <w:spacing w:line="360" w:lineRule="auto"/>
              <w:jc w:val="center"/>
              <w:rPr>
                <w:rFonts w:ascii="Times New Roman" w:hAnsi="Times New Roman" w:cs="Times New Roman"/>
                <w:sz w:val="24"/>
                <w:szCs w:val="24"/>
                <w:lang w:val="es-ES_tradnl"/>
              </w:rPr>
            </w:pPr>
            <w:r w:rsidRPr="0042075C">
              <w:rPr>
                <w:rFonts w:ascii="Times New Roman" w:hAnsi="Times New Roman" w:cs="Times New Roman"/>
                <w:sz w:val="24"/>
                <w:szCs w:val="24"/>
                <w:lang w:val="es-ES_tradnl"/>
              </w:rPr>
              <w:t>.368**</w:t>
            </w:r>
          </w:p>
        </w:tc>
        <w:tc>
          <w:tcPr>
            <w:tcW w:w="1559" w:type="dxa"/>
          </w:tcPr>
          <w:p w14:paraId="54DFA77F" w14:textId="77777777" w:rsidR="0021101C" w:rsidRPr="0042075C" w:rsidRDefault="0021101C" w:rsidP="006606BE">
            <w:pPr>
              <w:spacing w:line="360" w:lineRule="auto"/>
              <w:jc w:val="center"/>
              <w:rPr>
                <w:rFonts w:ascii="Times New Roman" w:hAnsi="Times New Roman" w:cs="Times New Roman"/>
                <w:sz w:val="24"/>
                <w:szCs w:val="24"/>
                <w:lang w:val="es-ES_tradnl"/>
              </w:rPr>
            </w:pPr>
            <w:r w:rsidRPr="0042075C">
              <w:rPr>
                <w:rFonts w:ascii="Times New Roman" w:hAnsi="Times New Roman" w:cs="Times New Roman"/>
                <w:sz w:val="24"/>
                <w:szCs w:val="24"/>
                <w:lang w:val="es-ES_tradnl"/>
              </w:rPr>
              <w:t>-.214**</w:t>
            </w:r>
          </w:p>
        </w:tc>
      </w:tr>
      <w:tr w:rsidR="0021101C" w:rsidRPr="0042075C" w14:paraId="633D5525" w14:textId="77777777" w:rsidTr="0042075C">
        <w:trPr>
          <w:trHeight w:val="283"/>
        </w:trPr>
        <w:tc>
          <w:tcPr>
            <w:tcW w:w="1276" w:type="dxa"/>
            <w:vMerge/>
            <w:vAlign w:val="center"/>
          </w:tcPr>
          <w:p w14:paraId="0D0F191D" w14:textId="77777777" w:rsidR="0021101C" w:rsidRPr="0042075C" w:rsidRDefault="0021101C" w:rsidP="006606BE">
            <w:pPr>
              <w:spacing w:line="360" w:lineRule="auto"/>
              <w:rPr>
                <w:rFonts w:ascii="Times New Roman" w:hAnsi="Times New Roman" w:cs="Times New Roman"/>
                <w:sz w:val="24"/>
                <w:szCs w:val="24"/>
                <w:lang w:val="es-ES_tradnl"/>
              </w:rPr>
            </w:pPr>
          </w:p>
        </w:tc>
        <w:tc>
          <w:tcPr>
            <w:tcW w:w="1418" w:type="dxa"/>
            <w:vMerge/>
            <w:vAlign w:val="center"/>
          </w:tcPr>
          <w:p w14:paraId="1743358B" w14:textId="77777777" w:rsidR="0021101C" w:rsidRPr="0042075C" w:rsidRDefault="0021101C" w:rsidP="006606BE">
            <w:pPr>
              <w:spacing w:line="360" w:lineRule="auto"/>
              <w:jc w:val="center"/>
              <w:rPr>
                <w:rFonts w:ascii="Times New Roman" w:hAnsi="Times New Roman" w:cs="Times New Roman"/>
                <w:sz w:val="24"/>
                <w:szCs w:val="24"/>
                <w:lang w:val="es-ES_tradnl"/>
              </w:rPr>
            </w:pPr>
          </w:p>
        </w:tc>
        <w:tc>
          <w:tcPr>
            <w:tcW w:w="2410" w:type="dxa"/>
          </w:tcPr>
          <w:p w14:paraId="0869DE55" w14:textId="77777777" w:rsidR="0021101C" w:rsidRPr="0042075C" w:rsidRDefault="0021101C" w:rsidP="006606BE">
            <w:pPr>
              <w:spacing w:line="360" w:lineRule="auto"/>
              <w:jc w:val="center"/>
              <w:rPr>
                <w:rFonts w:ascii="Times New Roman" w:hAnsi="Times New Roman" w:cs="Times New Roman"/>
                <w:sz w:val="24"/>
                <w:szCs w:val="24"/>
                <w:lang w:val="es-ES_tradnl"/>
              </w:rPr>
            </w:pPr>
            <w:proofErr w:type="spellStart"/>
            <w:r w:rsidRPr="0042075C">
              <w:rPr>
                <w:rFonts w:ascii="Times New Roman" w:hAnsi="Times New Roman" w:cs="Times New Roman"/>
                <w:sz w:val="24"/>
                <w:szCs w:val="24"/>
                <w:lang w:val="es-ES_tradnl"/>
              </w:rPr>
              <w:t>Sig</w:t>
            </w:r>
            <w:proofErr w:type="spellEnd"/>
            <w:r w:rsidRPr="0042075C">
              <w:rPr>
                <w:rFonts w:ascii="Times New Roman" w:hAnsi="Times New Roman" w:cs="Times New Roman"/>
                <w:sz w:val="24"/>
                <w:szCs w:val="24"/>
                <w:lang w:val="es-ES_tradnl"/>
              </w:rPr>
              <w:t xml:space="preserve"> (bilateral)</w:t>
            </w:r>
          </w:p>
        </w:tc>
        <w:tc>
          <w:tcPr>
            <w:tcW w:w="1985" w:type="dxa"/>
          </w:tcPr>
          <w:p w14:paraId="60830545" w14:textId="77777777" w:rsidR="0021101C" w:rsidRPr="0042075C" w:rsidRDefault="0021101C" w:rsidP="006606BE">
            <w:pPr>
              <w:spacing w:line="360" w:lineRule="auto"/>
              <w:jc w:val="center"/>
              <w:rPr>
                <w:rFonts w:ascii="Times New Roman" w:hAnsi="Times New Roman" w:cs="Times New Roman"/>
                <w:sz w:val="24"/>
                <w:szCs w:val="24"/>
                <w:lang w:val="es-ES_tradnl"/>
              </w:rPr>
            </w:pPr>
            <w:r w:rsidRPr="0042075C">
              <w:rPr>
                <w:rFonts w:ascii="Times New Roman" w:hAnsi="Times New Roman" w:cs="Times New Roman"/>
                <w:sz w:val="24"/>
                <w:szCs w:val="24"/>
                <w:lang w:val="es-ES_tradnl"/>
              </w:rPr>
              <w:t>0.000</w:t>
            </w:r>
          </w:p>
        </w:tc>
        <w:tc>
          <w:tcPr>
            <w:tcW w:w="1701" w:type="dxa"/>
          </w:tcPr>
          <w:p w14:paraId="1D6E1038" w14:textId="77777777" w:rsidR="0021101C" w:rsidRPr="0042075C" w:rsidRDefault="0021101C" w:rsidP="006606BE">
            <w:pPr>
              <w:spacing w:line="360" w:lineRule="auto"/>
              <w:jc w:val="center"/>
              <w:rPr>
                <w:rFonts w:ascii="Times New Roman" w:hAnsi="Times New Roman" w:cs="Times New Roman"/>
                <w:sz w:val="24"/>
                <w:szCs w:val="24"/>
                <w:lang w:val="es-ES_tradnl"/>
              </w:rPr>
            </w:pPr>
            <w:r w:rsidRPr="0042075C">
              <w:rPr>
                <w:rFonts w:ascii="Times New Roman" w:hAnsi="Times New Roman" w:cs="Times New Roman"/>
                <w:sz w:val="24"/>
                <w:szCs w:val="24"/>
                <w:lang w:val="es-ES_tradnl"/>
              </w:rPr>
              <w:t>0.000</w:t>
            </w:r>
          </w:p>
        </w:tc>
        <w:tc>
          <w:tcPr>
            <w:tcW w:w="1559" w:type="dxa"/>
          </w:tcPr>
          <w:p w14:paraId="2270FA41" w14:textId="77777777" w:rsidR="0021101C" w:rsidRPr="0042075C" w:rsidRDefault="0021101C" w:rsidP="006606BE">
            <w:pPr>
              <w:spacing w:line="360" w:lineRule="auto"/>
              <w:jc w:val="center"/>
              <w:rPr>
                <w:rFonts w:ascii="Times New Roman" w:hAnsi="Times New Roman" w:cs="Times New Roman"/>
                <w:sz w:val="24"/>
                <w:szCs w:val="24"/>
                <w:lang w:val="es-ES_tradnl"/>
              </w:rPr>
            </w:pPr>
            <w:r w:rsidRPr="0042075C">
              <w:rPr>
                <w:rFonts w:ascii="Times New Roman" w:hAnsi="Times New Roman" w:cs="Times New Roman"/>
                <w:sz w:val="24"/>
                <w:szCs w:val="24"/>
                <w:lang w:val="es-ES_tradnl"/>
              </w:rPr>
              <w:t>0.000</w:t>
            </w:r>
          </w:p>
        </w:tc>
      </w:tr>
      <w:tr w:rsidR="0021101C" w:rsidRPr="0042075C" w14:paraId="49EC91C3" w14:textId="77777777" w:rsidTr="0042075C">
        <w:trPr>
          <w:trHeight w:val="283"/>
        </w:trPr>
        <w:tc>
          <w:tcPr>
            <w:tcW w:w="1276" w:type="dxa"/>
            <w:vMerge/>
            <w:vAlign w:val="center"/>
          </w:tcPr>
          <w:p w14:paraId="42F85BDC" w14:textId="77777777" w:rsidR="0021101C" w:rsidRPr="0042075C" w:rsidRDefault="0021101C" w:rsidP="006606BE">
            <w:pPr>
              <w:spacing w:line="360" w:lineRule="auto"/>
              <w:rPr>
                <w:rFonts w:ascii="Times New Roman" w:hAnsi="Times New Roman" w:cs="Times New Roman"/>
                <w:sz w:val="24"/>
                <w:szCs w:val="24"/>
                <w:lang w:val="es-ES_tradnl"/>
              </w:rPr>
            </w:pPr>
          </w:p>
        </w:tc>
        <w:tc>
          <w:tcPr>
            <w:tcW w:w="1418" w:type="dxa"/>
            <w:vMerge/>
            <w:vAlign w:val="center"/>
          </w:tcPr>
          <w:p w14:paraId="4CE8E495" w14:textId="77777777" w:rsidR="0021101C" w:rsidRPr="0042075C" w:rsidRDefault="0021101C" w:rsidP="006606BE">
            <w:pPr>
              <w:spacing w:line="360" w:lineRule="auto"/>
              <w:jc w:val="center"/>
              <w:rPr>
                <w:rFonts w:ascii="Times New Roman" w:hAnsi="Times New Roman" w:cs="Times New Roman"/>
                <w:sz w:val="24"/>
                <w:szCs w:val="24"/>
                <w:lang w:val="es-ES_tradnl"/>
              </w:rPr>
            </w:pPr>
          </w:p>
        </w:tc>
        <w:tc>
          <w:tcPr>
            <w:tcW w:w="2410" w:type="dxa"/>
          </w:tcPr>
          <w:p w14:paraId="1D9603EB" w14:textId="77777777" w:rsidR="0021101C" w:rsidRPr="0042075C" w:rsidRDefault="0021101C" w:rsidP="006606BE">
            <w:pPr>
              <w:spacing w:line="360" w:lineRule="auto"/>
              <w:jc w:val="center"/>
              <w:rPr>
                <w:rFonts w:ascii="Times New Roman" w:hAnsi="Times New Roman" w:cs="Times New Roman"/>
                <w:sz w:val="24"/>
                <w:szCs w:val="24"/>
                <w:lang w:val="es-ES_tradnl"/>
              </w:rPr>
            </w:pPr>
            <w:r w:rsidRPr="0042075C">
              <w:rPr>
                <w:rFonts w:ascii="Times New Roman" w:hAnsi="Times New Roman" w:cs="Times New Roman"/>
                <w:sz w:val="24"/>
                <w:szCs w:val="24"/>
                <w:lang w:val="es-ES_tradnl"/>
              </w:rPr>
              <w:t>N</w:t>
            </w:r>
          </w:p>
        </w:tc>
        <w:tc>
          <w:tcPr>
            <w:tcW w:w="1985" w:type="dxa"/>
          </w:tcPr>
          <w:p w14:paraId="1F211568" w14:textId="77777777" w:rsidR="0021101C" w:rsidRPr="0042075C" w:rsidRDefault="0021101C" w:rsidP="006606BE">
            <w:pPr>
              <w:spacing w:line="360" w:lineRule="auto"/>
              <w:jc w:val="center"/>
              <w:rPr>
                <w:rFonts w:ascii="Times New Roman" w:hAnsi="Times New Roman" w:cs="Times New Roman"/>
                <w:sz w:val="24"/>
                <w:szCs w:val="24"/>
                <w:lang w:val="es-ES_tradnl"/>
              </w:rPr>
            </w:pPr>
            <w:r w:rsidRPr="0042075C">
              <w:rPr>
                <w:rFonts w:ascii="Times New Roman" w:hAnsi="Times New Roman" w:cs="Times New Roman"/>
                <w:sz w:val="24"/>
                <w:szCs w:val="24"/>
                <w:lang w:val="es-ES_tradnl"/>
              </w:rPr>
              <w:t>693</w:t>
            </w:r>
          </w:p>
        </w:tc>
        <w:tc>
          <w:tcPr>
            <w:tcW w:w="1701" w:type="dxa"/>
          </w:tcPr>
          <w:p w14:paraId="533EF1C0" w14:textId="77777777" w:rsidR="0021101C" w:rsidRPr="0042075C" w:rsidRDefault="0021101C" w:rsidP="006606BE">
            <w:pPr>
              <w:spacing w:line="360" w:lineRule="auto"/>
              <w:jc w:val="center"/>
              <w:rPr>
                <w:rFonts w:ascii="Times New Roman" w:hAnsi="Times New Roman" w:cs="Times New Roman"/>
                <w:sz w:val="24"/>
                <w:szCs w:val="24"/>
                <w:lang w:val="es-ES_tradnl"/>
              </w:rPr>
            </w:pPr>
            <w:r w:rsidRPr="0042075C">
              <w:rPr>
                <w:rFonts w:ascii="Times New Roman" w:hAnsi="Times New Roman" w:cs="Times New Roman"/>
                <w:sz w:val="24"/>
                <w:szCs w:val="24"/>
                <w:lang w:val="es-ES_tradnl"/>
              </w:rPr>
              <w:t>693</w:t>
            </w:r>
          </w:p>
        </w:tc>
        <w:tc>
          <w:tcPr>
            <w:tcW w:w="1559" w:type="dxa"/>
          </w:tcPr>
          <w:p w14:paraId="30CD2AB8" w14:textId="77777777" w:rsidR="0021101C" w:rsidRPr="0042075C" w:rsidRDefault="0021101C" w:rsidP="006606BE">
            <w:pPr>
              <w:spacing w:line="360" w:lineRule="auto"/>
              <w:jc w:val="center"/>
              <w:rPr>
                <w:rFonts w:ascii="Times New Roman" w:hAnsi="Times New Roman" w:cs="Times New Roman"/>
                <w:sz w:val="24"/>
                <w:szCs w:val="24"/>
                <w:lang w:val="es-ES_tradnl"/>
              </w:rPr>
            </w:pPr>
            <w:r w:rsidRPr="0042075C">
              <w:rPr>
                <w:rFonts w:ascii="Times New Roman" w:hAnsi="Times New Roman" w:cs="Times New Roman"/>
                <w:sz w:val="24"/>
                <w:szCs w:val="24"/>
                <w:lang w:val="es-ES_tradnl"/>
              </w:rPr>
              <w:t>693</w:t>
            </w:r>
          </w:p>
        </w:tc>
      </w:tr>
      <w:tr w:rsidR="0021101C" w:rsidRPr="0042075C" w14:paraId="251FC672" w14:textId="77777777" w:rsidTr="0042075C">
        <w:trPr>
          <w:trHeight w:val="283"/>
        </w:trPr>
        <w:tc>
          <w:tcPr>
            <w:tcW w:w="1276" w:type="dxa"/>
            <w:vMerge/>
            <w:vAlign w:val="center"/>
          </w:tcPr>
          <w:p w14:paraId="13A0B32B" w14:textId="77777777" w:rsidR="0021101C" w:rsidRPr="0042075C" w:rsidRDefault="0021101C" w:rsidP="006606BE">
            <w:pPr>
              <w:spacing w:line="360" w:lineRule="auto"/>
              <w:rPr>
                <w:rFonts w:ascii="Times New Roman" w:hAnsi="Times New Roman" w:cs="Times New Roman"/>
                <w:sz w:val="24"/>
                <w:szCs w:val="24"/>
                <w:lang w:val="es-ES_tradnl"/>
              </w:rPr>
            </w:pPr>
          </w:p>
        </w:tc>
        <w:tc>
          <w:tcPr>
            <w:tcW w:w="1418" w:type="dxa"/>
            <w:vMerge w:val="restart"/>
            <w:vAlign w:val="center"/>
          </w:tcPr>
          <w:p w14:paraId="17063D7C" w14:textId="77777777" w:rsidR="0021101C" w:rsidRPr="0042075C" w:rsidRDefault="0021101C" w:rsidP="006606BE">
            <w:pPr>
              <w:spacing w:line="360" w:lineRule="auto"/>
              <w:jc w:val="center"/>
              <w:rPr>
                <w:rFonts w:ascii="Times New Roman" w:hAnsi="Times New Roman" w:cs="Times New Roman"/>
                <w:sz w:val="24"/>
                <w:szCs w:val="24"/>
                <w:lang w:val="es-ES_tradnl"/>
              </w:rPr>
            </w:pPr>
            <w:r w:rsidRPr="0042075C">
              <w:rPr>
                <w:rFonts w:ascii="Times New Roman" w:hAnsi="Times New Roman" w:cs="Times New Roman"/>
                <w:sz w:val="24"/>
                <w:szCs w:val="24"/>
                <w:lang w:val="es-ES_tradnl"/>
              </w:rPr>
              <w:t>Continuidad</w:t>
            </w:r>
          </w:p>
        </w:tc>
        <w:tc>
          <w:tcPr>
            <w:tcW w:w="2410" w:type="dxa"/>
          </w:tcPr>
          <w:p w14:paraId="65716EC0" w14:textId="77777777" w:rsidR="0021101C" w:rsidRPr="0042075C" w:rsidRDefault="0021101C" w:rsidP="006606BE">
            <w:pPr>
              <w:spacing w:line="360" w:lineRule="auto"/>
              <w:jc w:val="center"/>
              <w:rPr>
                <w:rFonts w:ascii="Times New Roman" w:hAnsi="Times New Roman" w:cs="Times New Roman"/>
                <w:sz w:val="24"/>
                <w:szCs w:val="24"/>
                <w:lang w:val="es-ES_tradnl"/>
              </w:rPr>
            </w:pPr>
            <w:r w:rsidRPr="0042075C">
              <w:rPr>
                <w:rFonts w:ascii="Times New Roman" w:hAnsi="Times New Roman" w:cs="Times New Roman"/>
                <w:sz w:val="24"/>
                <w:szCs w:val="24"/>
                <w:lang w:val="es-ES_tradnl"/>
              </w:rPr>
              <w:t>Coeficiente de correlación</w:t>
            </w:r>
          </w:p>
        </w:tc>
        <w:tc>
          <w:tcPr>
            <w:tcW w:w="1985" w:type="dxa"/>
          </w:tcPr>
          <w:p w14:paraId="4BB29823" w14:textId="77777777" w:rsidR="0021101C" w:rsidRPr="0042075C" w:rsidRDefault="0021101C" w:rsidP="006606BE">
            <w:pPr>
              <w:spacing w:line="360" w:lineRule="auto"/>
              <w:jc w:val="center"/>
              <w:rPr>
                <w:rFonts w:ascii="Times New Roman" w:hAnsi="Times New Roman" w:cs="Times New Roman"/>
                <w:sz w:val="24"/>
                <w:szCs w:val="24"/>
                <w:lang w:val="es-ES_tradnl"/>
              </w:rPr>
            </w:pPr>
            <w:r w:rsidRPr="0042075C">
              <w:rPr>
                <w:rFonts w:ascii="Times New Roman" w:hAnsi="Times New Roman" w:cs="Times New Roman"/>
                <w:sz w:val="24"/>
                <w:szCs w:val="24"/>
                <w:lang w:val="es-ES_tradnl"/>
              </w:rPr>
              <w:t>.208**</w:t>
            </w:r>
          </w:p>
        </w:tc>
        <w:tc>
          <w:tcPr>
            <w:tcW w:w="1701" w:type="dxa"/>
          </w:tcPr>
          <w:p w14:paraId="1D834F22" w14:textId="77777777" w:rsidR="0021101C" w:rsidRPr="0042075C" w:rsidRDefault="0021101C" w:rsidP="006606BE">
            <w:pPr>
              <w:spacing w:line="360" w:lineRule="auto"/>
              <w:jc w:val="center"/>
              <w:rPr>
                <w:rFonts w:ascii="Times New Roman" w:hAnsi="Times New Roman" w:cs="Times New Roman"/>
                <w:sz w:val="24"/>
                <w:szCs w:val="24"/>
                <w:lang w:val="es-ES_tradnl"/>
              </w:rPr>
            </w:pPr>
            <w:r w:rsidRPr="0042075C">
              <w:rPr>
                <w:rFonts w:ascii="Times New Roman" w:hAnsi="Times New Roman" w:cs="Times New Roman"/>
                <w:sz w:val="24"/>
                <w:szCs w:val="24"/>
                <w:lang w:val="es-ES_tradnl"/>
              </w:rPr>
              <w:t>.249**</w:t>
            </w:r>
          </w:p>
        </w:tc>
        <w:tc>
          <w:tcPr>
            <w:tcW w:w="1559" w:type="dxa"/>
          </w:tcPr>
          <w:p w14:paraId="517F8BB7" w14:textId="77777777" w:rsidR="0021101C" w:rsidRPr="0042075C" w:rsidRDefault="0021101C" w:rsidP="006606BE">
            <w:pPr>
              <w:spacing w:line="360" w:lineRule="auto"/>
              <w:jc w:val="center"/>
              <w:rPr>
                <w:rFonts w:ascii="Times New Roman" w:hAnsi="Times New Roman" w:cs="Times New Roman"/>
                <w:sz w:val="24"/>
                <w:szCs w:val="24"/>
                <w:lang w:val="es-ES_tradnl"/>
              </w:rPr>
            </w:pPr>
            <w:r w:rsidRPr="0042075C">
              <w:rPr>
                <w:rFonts w:ascii="Times New Roman" w:hAnsi="Times New Roman" w:cs="Times New Roman"/>
                <w:sz w:val="24"/>
                <w:szCs w:val="24"/>
                <w:lang w:val="es-ES_tradnl"/>
              </w:rPr>
              <w:t>-.108**</w:t>
            </w:r>
          </w:p>
        </w:tc>
      </w:tr>
      <w:tr w:rsidR="0021101C" w:rsidRPr="0042075C" w14:paraId="645ACCFA" w14:textId="77777777" w:rsidTr="0042075C">
        <w:trPr>
          <w:trHeight w:val="283"/>
        </w:trPr>
        <w:tc>
          <w:tcPr>
            <w:tcW w:w="1276" w:type="dxa"/>
            <w:vMerge/>
            <w:vAlign w:val="center"/>
          </w:tcPr>
          <w:p w14:paraId="4F0CCA85" w14:textId="77777777" w:rsidR="0021101C" w:rsidRPr="0042075C" w:rsidRDefault="0021101C" w:rsidP="006606BE">
            <w:pPr>
              <w:spacing w:line="360" w:lineRule="auto"/>
              <w:rPr>
                <w:rFonts w:ascii="Times New Roman" w:hAnsi="Times New Roman" w:cs="Times New Roman"/>
                <w:sz w:val="24"/>
                <w:szCs w:val="24"/>
                <w:lang w:val="es-ES_tradnl"/>
              </w:rPr>
            </w:pPr>
          </w:p>
        </w:tc>
        <w:tc>
          <w:tcPr>
            <w:tcW w:w="1418" w:type="dxa"/>
            <w:vMerge/>
            <w:vAlign w:val="center"/>
          </w:tcPr>
          <w:p w14:paraId="38C2389E" w14:textId="77777777" w:rsidR="0021101C" w:rsidRPr="0042075C" w:rsidRDefault="0021101C" w:rsidP="006606BE">
            <w:pPr>
              <w:spacing w:line="360" w:lineRule="auto"/>
              <w:jc w:val="center"/>
              <w:rPr>
                <w:rFonts w:ascii="Times New Roman" w:hAnsi="Times New Roman" w:cs="Times New Roman"/>
                <w:sz w:val="24"/>
                <w:szCs w:val="24"/>
                <w:lang w:val="es-ES_tradnl"/>
              </w:rPr>
            </w:pPr>
          </w:p>
        </w:tc>
        <w:tc>
          <w:tcPr>
            <w:tcW w:w="2410" w:type="dxa"/>
          </w:tcPr>
          <w:p w14:paraId="0E02D93F" w14:textId="77777777" w:rsidR="0021101C" w:rsidRPr="0042075C" w:rsidRDefault="0021101C" w:rsidP="006606BE">
            <w:pPr>
              <w:spacing w:line="360" w:lineRule="auto"/>
              <w:jc w:val="center"/>
              <w:rPr>
                <w:rFonts w:ascii="Times New Roman" w:hAnsi="Times New Roman" w:cs="Times New Roman"/>
                <w:sz w:val="24"/>
                <w:szCs w:val="24"/>
                <w:lang w:val="es-ES_tradnl"/>
              </w:rPr>
            </w:pPr>
            <w:proofErr w:type="spellStart"/>
            <w:r w:rsidRPr="0042075C">
              <w:rPr>
                <w:rFonts w:ascii="Times New Roman" w:hAnsi="Times New Roman" w:cs="Times New Roman"/>
                <w:sz w:val="24"/>
                <w:szCs w:val="24"/>
                <w:lang w:val="es-ES_tradnl"/>
              </w:rPr>
              <w:t>Sig</w:t>
            </w:r>
            <w:proofErr w:type="spellEnd"/>
            <w:r w:rsidRPr="0042075C">
              <w:rPr>
                <w:rFonts w:ascii="Times New Roman" w:hAnsi="Times New Roman" w:cs="Times New Roman"/>
                <w:sz w:val="24"/>
                <w:szCs w:val="24"/>
                <w:lang w:val="es-ES_tradnl"/>
              </w:rPr>
              <w:t xml:space="preserve"> (bilateral)</w:t>
            </w:r>
          </w:p>
        </w:tc>
        <w:tc>
          <w:tcPr>
            <w:tcW w:w="1985" w:type="dxa"/>
          </w:tcPr>
          <w:p w14:paraId="1E55032E" w14:textId="77777777" w:rsidR="0021101C" w:rsidRPr="0042075C" w:rsidRDefault="0021101C" w:rsidP="006606BE">
            <w:pPr>
              <w:spacing w:line="360" w:lineRule="auto"/>
              <w:jc w:val="center"/>
              <w:rPr>
                <w:rFonts w:ascii="Times New Roman" w:hAnsi="Times New Roman" w:cs="Times New Roman"/>
                <w:sz w:val="24"/>
                <w:szCs w:val="24"/>
                <w:lang w:val="es-ES_tradnl"/>
              </w:rPr>
            </w:pPr>
            <w:r w:rsidRPr="0042075C">
              <w:rPr>
                <w:rFonts w:ascii="Times New Roman" w:hAnsi="Times New Roman" w:cs="Times New Roman"/>
                <w:sz w:val="24"/>
                <w:szCs w:val="24"/>
                <w:lang w:val="es-ES_tradnl"/>
              </w:rPr>
              <w:t>0.000</w:t>
            </w:r>
          </w:p>
        </w:tc>
        <w:tc>
          <w:tcPr>
            <w:tcW w:w="1701" w:type="dxa"/>
          </w:tcPr>
          <w:p w14:paraId="3E67C584" w14:textId="77777777" w:rsidR="0021101C" w:rsidRPr="0042075C" w:rsidRDefault="0021101C" w:rsidP="006606BE">
            <w:pPr>
              <w:spacing w:line="360" w:lineRule="auto"/>
              <w:jc w:val="center"/>
              <w:rPr>
                <w:rFonts w:ascii="Times New Roman" w:hAnsi="Times New Roman" w:cs="Times New Roman"/>
                <w:sz w:val="24"/>
                <w:szCs w:val="24"/>
                <w:lang w:val="es-ES_tradnl"/>
              </w:rPr>
            </w:pPr>
            <w:r w:rsidRPr="0042075C">
              <w:rPr>
                <w:rFonts w:ascii="Times New Roman" w:hAnsi="Times New Roman" w:cs="Times New Roman"/>
                <w:sz w:val="24"/>
                <w:szCs w:val="24"/>
                <w:lang w:val="es-ES_tradnl"/>
              </w:rPr>
              <w:t>0.000</w:t>
            </w:r>
          </w:p>
        </w:tc>
        <w:tc>
          <w:tcPr>
            <w:tcW w:w="1559" w:type="dxa"/>
          </w:tcPr>
          <w:p w14:paraId="2E112F92" w14:textId="77777777" w:rsidR="0021101C" w:rsidRPr="0042075C" w:rsidRDefault="0021101C" w:rsidP="006606BE">
            <w:pPr>
              <w:spacing w:line="360" w:lineRule="auto"/>
              <w:jc w:val="center"/>
              <w:rPr>
                <w:rFonts w:ascii="Times New Roman" w:hAnsi="Times New Roman" w:cs="Times New Roman"/>
                <w:sz w:val="24"/>
                <w:szCs w:val="24"/>
                <w:lang w:val="es-ES_tradnl"/>
              </w:rPr>
            </w:pPr>
            <w:r w:rsidRPr="0042075C">
              <w:rPr>
                <w:rFonts w:ascii="Times New Roman" w:hAnsi="Times New Roman" w:cs="Times New Roman"/>
                <w:sz w:val="24"/>
                <w:szCs w:val="24"/>
                <w:lang w:val="es-ES_tradnl"/>
              </w:rPr>
              <w:t>0.000</w:t>
            </w:r>
          </w:p>
        </w:tc>
      </w:tr>
      <w:tr w:rsidR="0021101C" w:rsidRPr="0042075C" w14:paraId="0FAF64CA" w14:textId="77777777" w:rsidTr="0042075C">
        <w:trPr>
          <w:trHeight w:val="283"/>
        </w:trPr>
        <w:tc>
          <w:tcPr>
            <w:tcW w:w="1276" w:type="dxa"/>
            <w:vMerge/>
            <w:vAlign w:val="center"/>
          </w:tcPr>
          <w:p w14:paraId="0A7683F7" w14:textId="77777777" w:rsidR="0021101C" w:rsidRPr="0042075C" w:rsidRDefault="0021101C" w:rsidP="006606BE">
            <w:pPr>
              <w:spacing w:line="360" w:lineRule="auto"/>
              <w:rPr>
                <w:rFonts w:ascii="Times New Roman" w:hAnsi="Times New Roman" w:cs="Times New Roman"/>
                <w:sz w:val="24"/>
                <w:szCs w:val="24"/>
                <w:lang w:val="es-ES_tradnl"/>
              </w:rPr>
            </w:pPr>
          </w:p>
        </w:tc>
        <w:tc>
          <w:tcPr>
            <w:tcW w:w="1418" w:type="dxa"/>
            <w:vMerge/>
            <w:vAlign w:val="center"/>
          </w:tcPr>
          <w:p w14:paraId="7FB158D8" w14:textId="77777777" w:rsidR="0021101C" w:rsidRPr="0042075C" w:rsidRDefault="0021101C" w:rsidP="006606BE">
            <w:pPr>
              <w:spacing w:line="360" w:lineRule="auto"/>
              <w:jc w:val="center"/>
              <w:rPr>
                <w:rFonts w:ascii="Times New Roman" w:hAnsi="Times New Roman" w:cs="Times New Roman"/>
                <w:sz w:val="24"/>
                <w:szCs w:val="24"/>
                <w:lang w:val="es-ES_tradnl"/>
              </w:rPr>
            </w:pPr>
          </w:p>
        </w:tc>
        <w:tc>
          <w:tcPr>
            <w:tcW w:w="2410" w:type="dxa"/>
          </w:tcPr>
          <w:p w14:paraId="51AA4690" w14:textId="77777777" w:rsidR="0021101C" w:rsidRPr="0042075C" w:rsidRDefault="0021101C" w:rsidP="006606BE">
            <w:pPr>
              <w:spacing w:line="360" w:lineRule="auto"/>
              <w:jc w:val="center"/>
              <w:rPr>
                <w:rFonts w:ascii="Times New Roman" w:hAnsi="Times New Roman" w:cs="Times New Roman"/>
                <w:sz w:val="24"/>
                <w:szCs w:val="24"/>
                <w:lang w:val="es-ES_tradnl"/>
              </w:rPr>
            </w:pPr>
            <w:r w:rsidRPr="0042075C">
              <w:rPr>
                <w:rFonts w:ascii="Times New Roman" w:hAnsi="Times New Roman" w:cs="Times New Roman"/>
                <w:sz w:val="24"/>
                <w:szCs w:val="24"/>
                <w:lang w:val="es-ES_tradnl"/>
              </w:rPr>
              <w:t>N</w:t>
            </w:r>
          </w:p>
        </w:tc>
        <w:tc>
          <w:tcPr>
            <w:tcW w:w="1985" w:type="dxa"/>
          </w:tcPr>
          <w:p w14:paraId="0C61D1F7" w14:textId="77777777" w:rsidR="0021101C" w:rsidRPr="0042075C" w:rsidRDefault="0021101C" w:rsidP="006606BE">
            <w:pPr>
              <w:spacing w:line="360" w:lineRule="auto"/>
              <w:jc w:val="center"/>
              <w:rPr>
                <w:rFonts w:ascii="Times New Roman" w:hAnsi="Times New Roman" w:cs="Times New Roman"/>
                <w:sz w:val="24"/>
                <w:szCs w:val="24"/>
                <w:lang w:val="es-ES_tradnl"/>
              </w:rPr>
            </w:pPr>
            <w:r w:rsidRPr="0042075C">
              <w:rPr>
                <w:rFonts w:ascii="Times New Roman" w:hAnsi="Times New Roman" w:cs="Times New Roman"/>
                <w:sz w:val="24"/>
                <w:szCs w:val="24"/>
                <w:lang w:val="es-ES_tradnl"/>
              </w:rPr>
              <w:t>693</w:t>
            </w:r>
          </w:p>
        </w:tc>
        <w:tc>
          <w:tcPr>
            <w:tcW w:w="1701" w:type="dxa"/>
          </w:tcPr>
          <w:p w14:paraId="1FC0A76E" w14:textId="77777777" w:rsidR="0021101C" w:rsidRPr="0042075C" w:rsidRDefault="0021101C" w:rsidP="006606BE">
            <w:pPr>
              <w:spacing w:line="360" w:lineRule="auto"/>
              <w:jc w:val="center"/>
              <w:rPr>
                <w:rFonts w:ascii="Times New Roman" w:hAnsi="Times New Roman" w:cs="Times New Roman"/>
                <w:sz w:val="24"/>
                <w:szCs w:val="24"/>
                <w:lang w:val="es-ES_tradnl"/>
              </w:rPr>
            </w:pPr>
            <w:r w:rsidRPr="0042075C">
              <w:rPr>
                <w:rFonts w:ascii="Times New Roman" w:hAnsi="Times New Roman" w:cs="Times New Roman"/>
                <w:sz w:val="24"/>
                <w:szCs w:val="24"/>
                <w:lang w:val="es-ES_tradnl"/>
              </w:rPr>
              <w:t>693</w:t>
            </w:r>
          </w:p>
        </w:tc>
        <w:tc>
          <w:tcPr>
            <w:tcW w:w="1559" w:type="dxa"/>
          </w:tcPr>
          <w:p w14:paraId="3CE3F15E" w14:textId="77777777" w:rsidR="0021101C" w:rsidRPr="0042075C" w:rsidRDefault="0021101C" w:rsidP="006606BE">
            <w:pPr>
              <w:spacing w:line="360" w:lineRule="auto"/>
              <w:jc w:val="center"/>
              <w:rPr>
                <w:rFonts w:ascii="Times New Roman" w:hAnsi="Times New Roman" w:cs="Times New Roman"/>
                <w:sz w:val="24"/>
                <w:szCs w:val="24"/>
                <w:lang w:val="es-ES_tradnl"/>
              </w:rPr>
            </w:pPr>
            <w:r w:rsidRPr="0042075C">
              <w:rPr>
                <w:rFonts w:ascii="Times New Roman" w:hAnsi="Times New Roman" w:cs="Times New Roman"/>
                <w:sz w:val="24"/>
                <w:szCs w:val="24"/>
                <w:lang w:val="es-ES_tradnl"/>
              </w:rPr>
              <w:t>693</w:t>
            </w:r>
          </w:p>
        </w:tc>
      </w:tr>
      <w:tr w:rsidR="0021101C" w:rsidRPr="0042075C" w14:paraId="19A06A01" w14:textId="77777777" w:rsidTr="0042075C">
        <w:trPr>
          <w:trHeight w:val="283"/>
        </w:trPr>
        <w:tc>
          <w:tcPr>
            <w:tcW w:w="1276" w:type="dxa"/>
            <w:vMerge/>
            <w:vAlign w:val="center"/>
          </w:tcPr>
          <w:p w14:paraId="56BA515A" w14:textId="77777777" w:rsidR="0021101C" w:rsidRPr="0042075C" w:rsidRDefault="0021101C" w:rsidP="006606BE">
            <w:pPr>
              <w:spacing w:line="360" w:lineRule="auto"/>
              <w:rPr>
                <w:rFonts w:ascii="Times New Roman" w:hAnsi="Times New Roman" w:cs="Times New Roman"/>
                <w:sz w:val="24"/>
                <w:szCs w:val="24"/>
                <w:lang w:val="es-ES_tradnl"/>
              </w:rPr>
            </w:pPr>
          </w:p>
        </w:tc>
        <w:tc>
          <w:tcPr>
            <w:tcW w:w="1418" w:type="dxa"/>
            <w:vMerge w:val="restart"/>
            <w:vAlign w:val="center"/>
          </w:tcPr>
          <w:p w14:paraId="44CFDDD6" w14:textId="77777777" w:rsidR="0021101C" w:rsidRPr="0042075C" w:rsidRDefault="0021101C" w:rsidP="006606BE">
            <w:pPr>
              <w:spacing w:line="360" w:lineRule="auto"/>
              <w:jc w:val="center"/>
              <w:rPr>
                <w:rFonts w:ascii="Times New Roman" w:hAnsi="Times New Roman" w:cs="Times New Roman"/>
                <w:sz w:val="24"/>
                <w:szCs w:val="24"/>
                <w:lang w:val="es-ES_tradnl"/>
              </w:rPr>
            </w:pPr>
            <w:r w:rsidRPr="0042075C">
              <w:rPr>
                <w:rFonts w:ascii="Times New Roman" w:hAnsi="Times New Roman" w:cs="Times New Roman"/>
                <w:sz w:val="24"/>
                <w:szCs w:val="24"/>
                <w:lang w:val="es-ES_tradnl"/>
              </w:rPr>
              <w:t>Normativo</w:t>
            </w:r>
          </w:p>
        </w:tc>
        <w:tc>
          <w:tcPr>
            <w:tcW w:w="2410" w:type="dxa"/>
          </w:tcPr>
          <w:p w14:paraId="757E230C" w14:textId="77777777" w:rsidR="0021101C" w:rsidRPr="0042075C" w:rsidRDefault="0021101C" w:rsidP="006606BE">
            <w:pPr>
              <w:spacing w:line="360" w:lineRule="auto"/>
              <w:jc w:val="center"/>
              <w:rPr>
                <w:rFonts w:ascii="Times New Roman" w:hAnsi="Times New Roman" w:cs="Times New Roman"/>
                <w:sz w:val="24"/>
                <w:szCs w:val="24"/>
                <w:lang w:val="es-ES_tradnl"/>
              </w:rPr>
            </w:pPr>
            <w:r w:rsidRPr="0042075C">
              <w:rPr>
                <w:rFonts w:ascii="Times New Roman" w:hAnsi="Times New Roman" w:cs="Times New Roman"/>
                <w:sz w:val="24"/>
                <w:szCs w:val="24"/>
                <w:lang w:val="es-ES_tradnl"/>
              </w:rPr>
              <w:t>Coeficiente de correlación</w:t>
            </w:r>
          </w:p>
        </w:tc>
        <w:tc>
          <w:tcPr>
            <w:tcW w:w="1985" w:type="dxa"/>
          </w:tcPr>
          <w:p w14:paraId="03136811" w14:textId="77777777" w:rsidR="0021101C" w:rsidRPr="0042075C" w:rsidRDefault="0021101C" w:rsidP="006606BE">
            <w:pPr>
              <w:spacing w:line="360" w:lineRule="auto"/>
              <w:jc w:val="center"/>
              <w:rPr>
                <w:rFonts w:ascii="Times New Roman" w:hAnsi="Times New Roman" w:cs="Times New Roman"/>
                <w:sz w:val="24"/>
                <w:szCs w:val="24"/>
                <w:lang w:val="es-ES_tradnl"/>
              </w:rPr>
            </w:pPr>
            <w:r w:rsidRPr="0042075C">
              <w:rPr>
                <w:rFonts w:ascii="Times New Roman" w:hAnsi="Times New Roman" w:cs="Times New Roman"/>
                <w:sz w:val="24"/>
                <w:szCs w:val="24"/>
                <w:lang w:val="es-ES_tradnl"/>
              </w:rPr>
              <w:t>.323**</w:t>
            </w:r>
          </w:p>
        </w:tc>
        <w:tc>
          <w:tcPr>
            <w:tcW w:w="1701" w:type="dxa"/>
          </w:tcPr>
          <w:p w14:paraId="1A8C0C73" w14:textId="77777777" w:rsidR="0021101C" w:rsidRPr="0042075C" w:rsidRDefault="0021101C" w:rsidP="006606BE">
            <w:pPr>
              <w:spacing w:line="360" w:lineRule="auto"/>
              <w:jc w:val="center"/>
              <w:rPr>
                <w:rFonts w:ascii="Times New Roman" w:hAnsi="Times New Roman" w:cs="Times New Roman"/>
                <w:sz w:val="24"/>
                <w:szCs w:val="24"/>
                <w:lang w:val="es-ES_tradnl"/>
              </w:rPr>
            </w:pPr>
            <w:r w:rsidRPr="0042075C">
              <w:rPr>
                <w:rFonts w:ascii="Times New Roman" w:hAnsi="Times New Roman" w:cs="Times New Roman"/>
                <w:sz w:val="24"/>
                <w:szCs w:val="24"/>
                <w:lang w:val="es-ES_tradnl"/>
              </w:rPr>
              <w:t>.329**</w:t>
            </w:r>
          </w:p>
        </w:tc>
        <w:tc>
          <w:tcPr>
            <w:tcW w:w="1559" w:type="dxa"/>
          </w:tcPr>
          <w:p w14:paraId="09C65B12" w14:textId="77777777" w:rsidR="0021101C" w:rsidRPr="0042075C" w:rsidRDefault="0021101C" w:rsidP="006606BE">
            <w:pPr>
              <w:spacing w:line="360" w:lineRule="auto"/>
              <w:jc w:val="center"/>
              <w:rPr>
                <w:rFonts w:ascii="Times New Roman" w:hAnsi="Times New Roman" w:cs="Times New Roman"/>
                <w:sz w:val="24"/>
                <w:szCs w:val="24"/>
                <w:lang w:val="es-ES_tradnl"/>
              </w:rPr>
            </w:pPr>
            <w:r w:rsidRPr="0042075C">
              <w:rPr>
                <w:rFonts w:ascii="Times New Roman" w:hAnsi="Times New Roman" w:cs="Times New Roman"/>
                <w:sz w:val="24"/>
                <w:szCs w:val="24"/>
                <w:lang w:val="es-ES_tradnl"/>
              </w:rPr>
              <w:t>-.175**</w:t>
            </w:r>
          </w:p>
        </w:tc>
      </w:tr>
      <w:tr w:rsidR="0021101C" w:rsidRPr="0042075C" w14:paraId="75C87121" w14:textId="77777777" w:rsidTr="0042075C">
        <w:trPr>
          <w:trHeight w:val="283"/>
        </w:trPr>
        <w:tc>
          <w:tcPr>
            <w:tcW w:w="1276" w:type="dxa"/>
            <w:vMerge/>
            <w:vAlign w:val="center"/>
          </w:tcPr>
          <w:p w14:paraId="3A0F5F23" w14:textId="77777777" w:rsidR="0021101C" w:rsidRPr="0042075C" w:rsidRDefault="0021101C" w:rsidP="006606BE">
            <w:pPr>
              <w:spacing w:line="360" w:lineRule="auto"/>
              <w:rPr>
                <w:rFonts w:ascii="Times New Roman" w:hAnsi="Times New Roman" w:cs="Times New Roman"/>
                <w:sz w:val="24"/>
                <w:szCs w:val="24"/>
                <w:lang w:val="es-ES_tradnl"/>
              </w:rPr>
            </w:pPr>
          </w:p>
        </w:tc>
        <w:tc>
          <w:tcPr>
            <w:tcW w:w="1418" w:type="dxa"/>
            <w:vMerge/>
          </w:tcPr>
          <w:p w14:paraId="7AC19315" w14:textId="77777777" w:rsidR="0021101C" w:rsidRPr="0042075C" w:rsidRDefault="0021101C" w:rsidP="006606BE">
            <w:pPr>
              <w:spacing w:line="360" w:lineRule="auto"/>
              <w:jc w:val="center"/>
              <w:rPr>
                <w:rFonts w:ascii="Times New Roman" w:hAnsi="Times New Roman" w:cs="Times New Roman"/>
                <w:sz w:val="24"/>
                <w:szCs w:val="24"/>
                <w:lang w:val="es-ES_tradnl"/>
              </w:rPr>
            </w:pPr>
          </w:p>
        </w:tc>
        <w:tc>
          <w:tcPr>
            <w:tcW w:w="2410" w:type="dxa"/>
          </w:tcPr>
          <w:p w14:paraId="6F3496DE" w14:textId="77777777" w:rsidR="0021101C" w:rsidRPr="0042075C" w:rsidRDefault="0021101C" w:rsidP="006606BE">
            <w:pPr>
              <w:spacing w:line="360" w:lineRule="auto"/>
              <w:jc w:val="center"/>
              <w:rPr>
                <w:rFonts w:ascii="Times New Roman" w:hAnsi="Times New Roman" w:cs="Times New Roman"/>
                <w:sz w:val="24"/>
                <w:szCs w:val="24"/>
                <w:lang w:val="es-ES_tradnl"/>
              </w:rPr>
            </w:pPr>
            <w:proofErr w:type="spellStart"/>
            <w:r w:rsidRPr="0042075C">
              <w:rPr>
                <w:rFonts w:ascii="Times New Roman" w:hAnsi="Times New Roman" w:cs="Times New Roman"/>
                <w:sz w:val="24"/>
                <w:szCs w:val="24"/>
                <w:lang w:val="es-ES_tradnl"/>
              </w:rPr>
              <w:t>Sig</w:t>
            </w:r>
            <w:proofErr w:type="spellEnd"/>
            <w:r w:rsidRPr="0042075C">
              <w:rPr>
                <w:rFonts w:ascii="Times New Roman" w:hAnsi="Times New Roman" w:cs="Times New Roman"/>
                <w:sz w:val="24"/>
                <w:szCs w:val="24"/>
                <w:lang w:val="es-ES_tradnl"/>
              </w:rPr>
              <w:t xml:space="preserve"> (bilateral)</w:t>
            </w:r>
          </w:p>
        </w:tc>
        <w:tc>
          <w:tcPr>
            <w:tcW w:w="1985" w:type="dxa"/>
          </w:tcPr>
          <w:p w14:paraId="4F8CC7CC" w14:textId="77777777" w:rsidR="0021101C" w:rsidRPr="0042075C" w:rsidRDefault="0021101C" w:rsidP="006606BE">
            <w:pPr>
              <w:spacing w:line="360" w:lineRule="auto"/>
              <w:jc w:val="center"/>
              <w:rPr>
                <w:rFonts w:ascii="Times New Roman" w:hAnsi="Times New Roman" w:cs="Times New Roman"/>
                <w:sz w:val="24"/>
                <w:szCs w:val="24"/>
                <w:lang w:val="es-ES_tradnl"/>
              </w:rPr>
            </w:pPr>
            <w:r w:rsidRPr="0042075C">
              <w:rPr>
                <w:rFonts w:ascii="Times New Roman" w:hAnsi="Times New Roman" w:cs="Times New Roman"/>
                <w:sz w:val="24"/>
                <w:szCs w:val="24"/>
                <w:lang w:val="es-ES_tradnl"/>
              </w:rPr>
              <w:t>0.000</w:t>
            </w:r>
          </w:p>
        </w:tc>
        <w:tc>
          <w:tcPr>
            <w:tcW w:w="1701" w:type="dxa"/>
          </w:tcPr>
          <w:p w14:paraId="66D9AE68" w14:textId="77777777" w:rsidR="0021101C" w:rsidRPr="0042075C" w:rsidRDefault="0021101C" w:rsidP="006606BE">
            <w:pPr>
              <w:spacing w:line="360" w:lineRule="auto"/>
              <w:jc w:val="center"/>
              <w:rPr>
                <w:rFonts w:ascii="Times New Roman" w:hAnsi="Times New Roman" w:cs="Times New Roman"/>
                <w:sz w:val="24"/>
                <w:szCs w:val="24"/>
                <w:lang w:val="es-ES_tradnl"/>
              </w:rPr>
            </w:pPr>
            <w:r w:rsidRPr="0042075C">
              <w:rPr>
                <w:rFonts w:ascii="Times New Roman" w:hAnsi="Times New Roman" w:cs="Times New Roman"/>
                <w:sz w:val="24"/>
                <w:szCs w:val="24"/>
                <w:lang w:val="es-ES_tradnl"/>
              </w:rPr>
              <w:t>0.000</w:t>
            </w:r>
          </w:p>
        </w:tc>
        <w:tc>
          <w:tcPr>
            <w:tcW w:w="1559" w:type="dxa"/>
          </w:tcPr>
          <w:p w14:paraId="4804A8B1" w14:textId="77777777" w:rsidR="0021101C" w:rsidRPr="0042075C" w:rsidRDefault="0021101C" w:rsidP="006606BE">
            <w:pPr>
              <w:spacing w:line="360" w:lineRule="auto"/>
              <w:jc w:val="center"/>
              <w:rPr>
                <w:rFonts w:ascii="Times New Roman" w:hAnsi="Times New Roman" w:cs="Times New Roman"/>
                <w:sz w:val="24"/>
                <w:szCs w:val="24"/>
                <w:lang w:val="es-ES_tradnl"/>
              </w:rPr>
            </w:pPr>
            <w:r w:rsidRPr="0042075C">
              <w:rPr>
                <w:rFonts w:ascii="Times New Roman" w:hAnsi="Times New Roman" w:cs="Times New Roman"/>
                <w:sz w:val="24"/>
                <w:szCs w:val="24"/>
                <w:lang w:val="es-ES_tradnl"/>
              </w:rPr>
              <w:t>0.000</w:t>
            </w:r>
          </w:p>
        </w:tc>
      </w:tr>
      <w:tr w:rsidR="0021101C" w:rsidRPr="0042075C" w14:paraId="71A96904" w14:textId="77777777" w:rsidTr="0042075C">
        <w:trPr>
          <w:trHeight w:val="283"/>
        </w:trPr>
        <w:tc>
          <w:tcPr>
            <w:tcW w:w="1276" w:type="dxa"/>
            <w:vMerge/>
            <w:vAlign w:val="center"/>
          </w:tcPr>
          <w:p w14:paraId="25A8EF3C" w14:textId="77777777" w:rsidR="0021101C" w:rsidRPr="0042075C" w:rsidRDefault="0021101C" w:rsidP="006606BE">
            <w:pPr>
              <w:spacing w:line="360" w:lineRule="auto"/>
              <w:rPr>
                <w:rFonts w:ascii="Times New Roman" w:hAnsi="Times New Roman" w:cs="Times New Roman"/>
                <w:sz w:val="24"/>
                <w:szCs w:val="24"/>
                <w:lang w:val="es-ES_tradnl"/>
              </w:rPr>
            </w:pPr>
          </w:p>
        </w:tc>
        <w:tc>
          <w:tcPr>
            <w:tcW w:w="1418" w:type="dxa"/>
            <w:vMerge/>
          </w:tcPr>
          <w:p w14:paraId="5CEE882B" w14:textId="77777777" w:rsidR="0021101C" w:rsidRPr="0042075C" w:rsidRDefault="0021101C" w:rsidP="006606BE">
            <w:pPr>
              <w:spacing w:line="360" w:lineRule="auto"/>
              <w:jc w:val="center"/>
              <w:rPr>
                <w:rFonts w:ascii="Times New Roman" w:hAnsi="Times New Roman" w:cs="Times New Roman"/>
                <w:sz w:val="24"/>
                <w:szCs w:val="24"/>
                <w:lang w:val="es-ES_tradnl"/>
              </w:rPr>
            </w:pPr>
          </w:p>
        </w:tc>
        <w:tc>
          <w:tcPr>
            <w:tcW w:w="2410" w:type="dxa"/>
          </w:tcPr>
          <w:p w14:paraId="45EABC60" w14:textId="77777777" w:rsidR="0021101C" w:rsidRPr="0042075C" w:rsidRDefault="0021101C" w:rsidP="006606BE">
            <w:pPr>
              <w:spacing w:line="360" w:lineRule="auto"/>
              <w:jc w:val="center"/>
              <w:rPr>
                <w:rFonts w:ascii="Times New Roman" w:hAnsi="Times New Roman" w:cs="Times New Roman"/>
                <w:sz w:val="24"/>
                <w:szCs w:val="24"/>
                <w:lang w:val="es-ES_tradnl"/>
              </w:rPr>
            </w:pPr>
            <w:r w:rsidRPr="0042075C">
              <w:rPr>
                <w:rFonts w:ascii="Times New Roman" w:hAnsi="Times New Roman" w:cs="Times New Roman"/>
                <w:sz w:val="24"/>
                <w:szCs w:val="24"/>
                <w:lang w:val="es-ES_tradnl"/>
              </w:rPr>
              <w:t>N</w:t>
            </w:r>
          </w:p>
        </w:tc>
        <w:tc>
          <w:tcPr>
            <w:tcW w:w="1985" w:type="dxa"/>
          </w:tcPr>
          <w:p w14:paraId="59499826" w14:textId="77777777" w:rsidR="0021101C" w:rsidRPr="0042075C" w:rsidRDefault="0021101C" w:rsidP="006606BE">
            <w:pPr>
              <w:spacing w:line="360" w:lineRule="auto"/>
              <w:jc w:val="center"/>
              <w:rPr>
                <w:rFonts w:ascii="Times New Roman" w:hAnsi="Times New Roman" w:cs="Times New Roman"/>
                <w:sz w:val="24"/>
                <w:szCs w:val="24"/>
                <w:lang w:val="es-ES_tradnl"/>
              </w:rPr>
            </w:pPr>
            <w:r w:rsidRPr="0042075C">
              <w:rPr>
                <w:rFonts w:ascii="Times New Roman" w:hAnsi="Times New Roman" w:cs="Times New Roman"/>
                <w:sz w:val="24"/>
                <w:szCs w:val="24"/>
                <w:lang w:val="es-ES_tradnl"/>
              </w:rPr>
              <w:t>693</w:t>
            </w:r>
          </w:p>
        </w:tc>
        <w:tc>
          <w:tcPr>
            <w:tcW w:w="1701" w:type="dxa"/>
          </w:tcPr>
          <w:p w14:paraId="775ECB82" w14:textId="77777777" w:rsidR="0021101C" w:rsidRPr="0042075C" w:rsidRDefault="0021101C" w:rsidP="006606BE">
            <w:pPr>
              <w:spacing w:line="360" w:lineRule="auto"/>
              <w:jc w:val="center"/>
              <w:rPr>
                <w:rFonts w:ascii="Times New Roman" w:hAnsi="Times New Roman" w:cs="Times New Roman"/>
                <w:sz w:val="24"/>
                <w:szCs w:val="24"/>
                <w:lang w:val="es-ES_tradnl"/>
              </w:rPr>
            </w:pPr>
            <w:r w:rsidRPr="0042075C">
              <w:rPr>
                <w:rFonts w:ascii="Times New Roman" w:hAnsi="Times New Roman" w:cs="Times New Roman"/>
                <w:sz w:val="24"/>
                <w:szCs w:val="24"/>
                <w:lang w:val="es-ES_tradnl"/>
              </w:rPr>
              <w:t>693</w:t>
            </w:r>
          </w:p>
        </w:tc>
        <w:tc>
          <w:tcPr>
            <w:tcW w:w="1559" w:type="dxa"/>
          </w:tcPr>
          <w:p w14:paraId="0AB2350A" w14:textId="77777777" w:rsidR="0021101C" w:rsidRPr="0042075C" w:rsidRDefault="0021101C" w:rsidP="006606BE">
            <w:pPr>
              <w:spacing w:line="360" w:lineRule="auto"/>
              <w:jc w:val="center"/>
              <w:rPr>
                <w:rFonts w:ascii="Times New Roman" w:hAnsi="Times New Roman" w:cs="Times New Roman"/>
                <w:sz w:val="24"/>
                <w:szCs w:val="24"/>
                <w:lang w:val="es-ES_tradnl"/>
              </w:rPr>
            </w:pPr>
            <w:r w:rsidRPr="0042075C">
              <w:rPr>
                <w:rFonts w:ascii="Times New Roman" w:hAnsi="Times New Roman" w:cs="Times New Roman"/>
                <w:sz w:val="24"/>
                <w:szCs w:val="24"/>
                <w:lang w:val="es-ES_tradnl"/>
              </w:rPr>
              <w:t>693</w:t>
            </w:r>
          </w:p>
        </w:tc>
      </w:tr>
    </w:tbl>
    <w:p w14:paraId="0B2EBAFD" w14:textId="77777777" w:rsidR="0021101C" w:rsidRPr="008F2D5A" w:rsidRDefault="0021101C" w:rsidP="0021101C">
      <w:pPr>
        <w:spacing w:after="0" w:line="360" w:lineRule="auto"/>
        <w:jc w:val="center"/>
        <w:rPr>
          <w:rFonts w:ascii="Times New Roman" w:eastAsia="Calibri" w:hAnsi="Times New Roman" w:cs="Times New Roman"/>
          <w:sz w:val="24"/>
          <w:szCs w:val="24"/>
          <w:lang w:val="es-ES_tradnl" w:eastAsia="es-ES_tradnl"/>
        </w:rPr>
      </w:pPr>
      <w:r>
        <w:rPr>
          <w:rFonts w:ascii="Times New Roman" w:eastAsia="Calibri" w:hAnsi="Times New Roman" w:cs="Times New Roman"/>
          <w:sz w:val="24"/>
          <w:szCs w:val="24"/>
          <w:lang w:val="es-ES_tradnl" w:eastAsia="es-ES_tradnl"/>
        </w:rPr>
        <w:t>Fuente</w:t>
      </w:r>
      <w:r w:rsidRPr="008F2D5A">
        <w:rPr>
          <w:rFonts w:ascii="Times New Roman" w:eastAsia="Calibri" w:hAnsi="Times New Roman" w:cs="Times New Roman"/>
          <w:sz w:val="24"/>
          <w:szCs w:val="24"/>
          <w:lang w:val="es-ES_tradnl" w:eastAsia="es-ES_tradnl"/>
        </w:rPr>
        <w:t>: Elaboración propia</w:t>
      </w:r>
    </w:p>
    <w:p w14:paraId="1AC82B31" w14:textId="77777777" w:rsidR="0021101C" w:rsidRPr="008F2D5A" w:rsidRDefault="0021101C" w:rsidP="0021101C">
      <w:pPr>
        <w:spacing w:after="0" w:line="360" w:lineRule="auto"/>
        <w:ind w:firstLine="708"/>
        <w:jc w:val="both"/>
        <w:rPr>
          <w:rFonts w:ascii="Times New Roman" w:eastAsia="Calibri" w:hAnsi="Times New Roman" w:cs="Times New Roman"/>
          <w:sz w:val="24"/>
          <w:szCs w:val="24"/>
          <w:lang w:val="es-ES_tradnl" w:eastAsia="es-ES_tradnl"/>
        </w:rPr>
      </w:pPr>
    </w:p>
    <w:p w14:paraId="35EA0A39" w14:textId="77777777" w:rsidR="00000DFC" w:rsidRDefault="00000DFC" w:rsidP="0042075C">
      <w:pPr>
        <w:spacing w:after="0" w:line="360" w:lineRule="auto"/>
        <w:jc w:val="center"/>
        <w:rPr>
          <w:rFonts w:ascii="Times New Roman" w:hAnsi="Times New Roman" w:cs="Times New Roman"/>
          <w:b/>
          <w:bCs/>
          <w:sz w:val="28"/>
          <w:szCs w:val="28"/>
          <w:lang w:val="es-ES_tradnl"/>
        </w:rPr>
      </w:pPr>
    </w:p>
    <w:p w14:paraId="31256E94" w14:textId="77777777" w:rsidR="00000DFC" w:rsidRDefault="00000DFC" w:rsidP="0042075C">
      <w:pPr>
        <w:spacing w:after="0" w:line="360" w:lineRule="auto"/>
        <w:jc w:val="center"/>
        <w:rPr>
          <w:rFonts w:ascii="Times New Roman" w:hAnsi="Times New Roman" w:cs="Times New Roman"/>
          <w:b/>
          <w:bCs/>
          <w:sz w:val="28"/>
          <w:szCs w:val="28"/>
          <w:lang w:val="es-ES_tradnl"/>
        </w:rPr>
      </w:pPr>
    </w:p>
    <w:p w14:paraId="0C2DC1E2" w14:textId="6E96FAEE" w:rsidR="0021101C" w:rsidRPr="000D6A8A" w:rsidRDefault="0021101C" w:rsidP="0042075C">
      <w:pPr>
        <w:spacing w:after="0" w:line="360" w:lineRule="auto"/>
        <w:jc w:val="center"/>
        <w:rPr>
          <w:rFonts w:ascii="Times New Roman" w:hAnsi="Times New Roman" w:cs="Times New Roman"/>
          <w:b/>
          <w:bCs/>
          <w:sz w:val="28"/>
          <w:szCs w:val="28"/>
          <w:lang w:val="es-ES_tradnl"/>
        </w:rPr>
      </w:pPr>
      <w:r w:rsidRPr="000D6A8A">
        <w:rPr>
          <w:rFonts w:ascii="Times New Roman" w:hAnsi="Times New Roman" w:cs="Times New Roman"/>
          <w:b/>
          <w:bCs/>
          <w:sz w:val="28"/>
          <w:szCs w:val="28"/>
          <w:lang w:val="es-ES_tradnl"/>
        </w:rPr>
        <w:lastRenderedPageBreak/>
        <w:t xml:space="preserve">Comprobación de </w:t>
      </w:r>
      <w:r>
        <w:rPr>
          <w:rFonts w:ascii="Times New Roman" w:hAnsi="Times New Roman" w:cs="Times New Roman"/>
          <w:b/>
          <w:bCs/>
          <w:sz w:val="28"/>
          <w:szCs w:val="28"/>
          <w:lang w:val="es-ES_tradnl"/>
        </w:rPr>
        <w:t>h</w:t>
      </w:r>
      <w:r w:rsidRPr="000D6A8A">
        <w:rPr>
          <w:rFonts w:ascii="Times New Roman" w:hAnsi="Times New Roman" w:cs="Times New Roman"/>
          <w:b/>
          <w:bCs/>
          <w:sz w:val="28"/>
          <w:szCs w:val="28"/>
          <w:lang w:val="es-ES_tradnl"/>
        </w:rPr>
        <w:t>ipótesis</w:t>
      </w:r>
    </w:p>
    <w:p w14:paraId="5273AEBA" w14:textId="77777777" w:rsidR="0021101C" w:rsidRDefault="0021101C" w:rsidP="0042075C">
      <w:pPr>
        <w:spacing w:after="0" w:line="360" w:lineRule="auto"/>
        <w:ind w:firstLine="708"/>
        <w:jc w:val="both"/>
        <w:rPr>
          <w:rFonts w:ascii="Times New Roman" w:hAnsi="Times New Roman" w:cs="Times New Roman"/>
          <w:sz w:val="24"/>
          <w:szCs w:val="24"/>
          <w:lang w:val="es-ES"/>
        </w:rPr>
      </w:pPr>
      <w:r w:rsidRPr="00296927">
        <w:rPr>
          <w:rFonts w:ascii="Times New Roman" w:hAnsi="Times New Roman" w:cs="Times New Roman"/>
          <w:sz w:val="24"/>
          <w:szCs w:val="24"/>
          <w:lang w:val="es-ES"/>
        </w:rPr>
        <w:t xml:space="preserve">De acuerdo con los resultados presentados en esta investigación, se determina la aprobación o el rechazo de la hipótesis general y las hipótesis específicas. Con la aplicación de la prueba Rho de Spearman como herramienta de análisis de datos no paramétricos </w:t>
      </w:r>
      <w:r>
        <w:rPr>
          <w:rFonts w:ascii="Times New Roman" w:hAnsi="Times New Roman" w:cs="Times New Roman"/>
          <w:sz w:val="24"/>
          <w:szCs w:val="24"/>
          <w:lang w:val="es-ES"/>
        </w:rPr>
        <w:t>—</w:t>
      </w:r>
      <w:r w:rsidRPr="00296927">
        <w:rPr>
          <w:rFonts w:ascii="Times New Roman" w:hAnsi="Times New Roman" w:cs="Times New Roman"/>
          <w:sz w:val="24"/>
          <w:szCs w:val="24"/>
          <w:lang w:val="es-ES"/>
        </w:rPr>
        <w:t>con la finalidad de calcular la correlación entre el compromiso organizacional y el estilo de liderazgo del personal docente y administrativo de una Universidad pública de Chihuahua</w:t>
      </w:r>
      <w:r>
        <w:rPr>
          <w:rFonts w:ascii="Times New Roman" w:hAnsi="Times New Roman" w:cs="Times New Roman"/>
          <w:sz w:val="24"/>
          <w:szCs w:val="24"/>
          <w:lang w:val="es-ES"/>
        </w:rPr>
        <w:t>—</w:t>
      </w:r>
      <w:r w:rsidRPr="00296927">
        <w:rPr>
          <w:rFonts w:ascii="Times New Roman" w:hAnsi="Times New Roman" w:cs="Times New Roman"/>
          <w:sz w:val="24"/>
          <w:szCs w:val="24"/>
          <w:lang w:val="es-ES"/>
        </w:rPr>
        <w:t xml:space="preserve"> se obtuvo como resultado una correlación significativa de 0.000 (tabla 7), por lo que se aprueba la hipótesis general.</w:t>
      </w:r>
    </w:p>
    <w:p w14:paraId="3B02F52E" w14:textId="77777777" w:rsidR="0021101C" w:rsidRDefault="0021101C" w:rsidP="0042075C">
      <w:pPr>
        <w:spacing w:after="0" w:line="360" w:lineRule="auto"/>
        <w:ind w:firstLine="708"/>
        <w:jc w:val="both"/>
        <w:rPr>
          <w:rFonts w:ascii="Times New Roman" w:hAnsi="Times New Roman" w:cs="Times New Roman"/>
          <w:sz w:val="24"/>
          <w:szCs w:val="24"/>
          <w:lang w:val="es-ES"/>
        </w:rPr>
      </w:pPr>
      <w:r w:rsidRPr="00296927">
        <w:rPr>
          <w:rFonts w:ascii="Times New Roman" w:hAnsi="Times New Roman" w:cs="Times New Roman"/>
          <w:sz w:val="24"/>
          <w:szCs w:val="24"/>
          <w:lang w:val="es-ES"/>
        </w:rPr>
        <w:t xml:space="preserve">Por otra parte, </w:t>
      </w:r>
      <w:r>
        <w:rPr>
          <w:rFonts w:ascii="Times New Roman" w:hAnsi="Times New Roman" w:cs="Times New Roman"/>
          <w:sz w:val="24"/>
          <w:szCs w:val="24"/>
          <w:lang w:val="es-ES"/>
        </w:rPr>
        <w:t>con base</w:t>
      </w:r>
      <w:r w:rsidRPr="00296927">
        <w:rPr>
          <w:rFonts w:ascii="Times New Roman" w:hAnsi="Times New Roman" w:cs="Times New Roman"/>
          <w:sz w:val="24"/>
          <w:szCs w:val="24"/>
          <w:lang w:val="es-ES"/>
        </w:rPr>
        <w:t xml:space="preserve"> en los resultados, la comprobación de las hipótesis específicas mostró que el compromiso afectivo .362** y .368** (tabla 8), el compromiso de continuidad .208** y .249** (tabla 8), y el compromiso normativo .323** y .329** (tabla 8)</w:t>
      </w:r>
      <w:r>
        <w:rPr>
          <w:rFonts w:ascii="Times New Roman" w:hAnsi="Times New Roman" w:cs="Times New Roman"/>
          <w:sz w:val="24"/>
          <w:szCs w:val="24"/>
          <w:lang w:val="es-ES"/>
        </w:rPr>
        <w:t xml:space="preserve"> </w:t>
      </w:r>
      <w:r w:rsidRPr="00296927">
        <w:rPr>
          <w:rFonts w:ascii="Times New Roman" w:hAnsi="Times New Roman" w:cs="Times New Roman"/>
          <w:sz w:val="24"/>
          <w:szCs w:val="24"/>
          <w:lang w:val="es-ES"/>
        </w:rPr>
        <w:t xml:space="preserve">tienen una correlación alta y positiva con los estilos de liderazgo transformacional y transaccional, respectivamente, por lo que las </w:t>
      </w:r>
      <w:proofErr w:type="spellStart"/>
      <w:r w:rsidRPr="00296927">
        <w:rPr>
          <w:rFonts w:ascii="Times New Roman" w:hAnsi="Times New Roman" w:cs="Times New Roman"/>
          <w:sz w:val="24"/>
          <w:szCs w:val="24"/>
          <w:lang w:val="es-ES"/>
        </w:rPr>
        <w:t>H.E.</w:t>
      </w:r>
      <w:r w:rsidRPr="00071503">
        <w:rPr>
          <w:rFonts w:ascii="Times New Roman" w:hAnsi="Times New Roman" w:cs="Times New Roman"/>
          <w:sz w:val="24"/>
          <w:szCs w:val="24"/>
          <w:vertAlign w:val="subscript"/>
          <w:lang w:val="es-ES"/>
        </w:rPr>
        <w:t>l</w:t>
      </w:r>
      <w:proofErr w:type="spellEnd"/>
      <w:r w:rsidRPr="00296927">
        <w:rPr>
          <w:rFonts w:ascii="Times New Roman" w:hAnsi="Times New Roman" w:cs="Times New Roman"/>
          <w:sz w:val="24"/>
          <w:szCs w:val="24"/>
          <w:lang w:val="es-ES"/>
        </w:rPr>
        <w:t>, H.E.</w:t>
      </w:r>
      <w:r w:rsidRPr="00071503">
        <w:rPr>
          <w:rFonts w:ascii="Times New Roman" w:hAnsi="Times New Roman" w:cs="Times New Roman"/>
          <w:sz w:val="24"/>
          <w:szCs w:val="24"/>
          <w:vertAlign w:val="subscript"/>
          <w:lang w:val="es-ES"/>
        </w:rPr>
        <w:t>2</w:t>
      </w:r>
      <w:r w:rsidRPr="00296927">
        <w:rPr>
          <w:rFonts w:ascii="Times New Roman" w:hAnsi="Times New Roman" w:cs="Times New Roman"/>
          <w:sz w:val="24"/>
          <w:szCs w:val="24"/>
          <w:lang w:val="es-ES"/>
        </w:rPr>
        <w:t>, H.E.</w:t>
      </w:r>
      <w:r w:rsidRPr="00071503">
        <w:rPr>
          <w:rFonts w:ascii="Times New Roman" w:hAnsi="Times New Roman" w:cs="Times New Roman"/>
          <w:sz w:val="24"/>
          <w:szCs w:val="24"/>
          <w:vertAlign w:val="subscript"/>
          <w:lang w:val="es-ES"/>
        </w:rPr>
        <w:t>3</w:t>
      </w:r>
      <w:r w:rsidRPr="00296927">
        <w:rPr>
          <w:rFonts w:ascii="Times New Roman" w:hAnsi="Times New Roman" w:cs="Times New Roman"/>
          <w:sz w:val="24"/>
          <w:szCs w:val="24"/>
          <w:lang w:val="es-ES"/>
        </w:rPr>
        <w:t>, H.E.</w:t>
      </w:r>
      <w:r w:rsidRPr="00071503">
        <w:rPr>
          <w:rFonts w:ascii="Times New Roman" w:hAnsi="Times New Roman" w:cs="Times New Roman"/>
          <w:sz w:val="24"/>
          <w:szCs w:val="24"/>
          <w:vertAlign w:val="subscript"/>
          <w:lang w:val="es-ES"/>
        </w:rPr>
        <w:t>4</w:t>
      </w:r>
      <w:r w:rsidRPr="00296927">
        <w:rPr>
          <w:rFonts w:ascii="Times New Roman" w:hAnsi="Times New Roman" w:cs="Times New Roman"/>
          <w:sz w:val="24"/>
          <w:szCs w:val="24"/>
          <w:lang w:val="es-ES"/>
        </w:rPr>
        <w:t>, H.E.</w:t>
      </w:r>
      <w:r w:rsidRPr="00071503">
        <w:rPr>
          <w:rFonts w:ascii="Times New Roman" w:hAnsi="Times New Roman" w:cs="Times New Roman"/>
          <w:sz w:val="24"/>
          <w:szCs w:val="24"/>
          <w:vertAlign w:val="subscript"/>
          <w:lang w:val="es-ES"/>
        </w:rPr>
        <w:t>5</w:t>
      </w:r>
      <w:r w:rsidRPr="00296927">
        <w:rPr>
          <w:rFonts w:ascii="Times New Roman" w:hAnsi="Times New Roman" w:cs="Times New Roman"/>
          <w:sz w:val="24"/>
          <w:szCs w:val="24"/>
          <w:lang w:val="es-ES"/>
        </w:rPr>
        <w:t xml:space="preserve"> y H.E.</w:t>
      </w:r>
      <w:r w:rsidRPr="00071503">
        <w:rPr>
          <w:rFonts w:ascii="Times New Roman" w:hAnsi="Times New Roman" w:cs="Times New Roman"/>
          <w:sz w:val="24"/>
          <w:szCs w:val="24"/>
          <w:vertAlign w:val="subscript"/>
          <w:lang w:val="es-ES"/>
        </w:rPr>
        <w:t>6</w:t>
      </w:r>
      <w:r w:rsidRPr="00296927">
        <w:rPr>
          <w:rFonts w:ascii="Times New Roman" w:hAnsi="Times New Roman" w:cs="Times New Roman"/>
          <w:sz w:val="24"/>
          <w:szCs w:val="24"/>
          <w:lang w:val="es-ES"/>
        </w:rPr>
        <w:t xml:space="preserve"> son aceptadas.</w:t>
      </w:r>
    </w:p>
    <w:p w14:paraId="7B84B6DB" w14:textId="77777777" w:rsidR="0021101C" w:rsidRDefault="0021101C" w:rsidP="0042075C">
      <w:pPr>
        <w:spacing w:after="0" w:line="360" w:lineRule="auto"/>
        <w:ind w:firstLine="708"/>
        <w:jc w:val="both"/>
        <w:rPr>
          <w:rFonts w:ascii="Times New Roman" w:hAnsi="Times New Roman" w:cs="Times New Roman"/>
          <w:sz w:val="24"/>
          <w:szCs w:val="24"/>
          <w:lang w:val="es-ES"/>
        </w:rPr>
      </w:pPr>
      <w:r w:rsidRPr="00296927">
        <w:rPr>
          <w:rFonts w:ascii="Times New Roman" w:hAnsi="Times New Roman" w:cs="Times New Roman"/>
          <w:sz w:val="24"/>
          <w:szCs w:val="24"/>
          <w:lang w:val="es-ES"/>
        </w:rPr>
        <w:t xml:space="preserve">A su vez, se corroboró que el compromiso afectivo -.214** (tabla 8), el compromiso de continuidad -.108** (tabla 8), y el compromiso normativo -.175** (tabla 8) tienen una correlación negativa y significativa con el estilo de liderazgo </w:t>
      </w:r>
      <w:r w:rsidRPr="00071503">
        <w:rPr>
          <w:rFonts w:ascii="Times New Roman" w:hAnsi="Times New Roman" w:cs="Times New Roman"/>
          <w:i/>
          <w:iCs/>
          <w:sz w:val="24"/>
          <w:szCs w:val="24"/>
          <w:lang w:val="es-ES"/>
        </w:rPr>
        <w:t>laissez-faire</w:t>
      </w:r>
      <w:r w:rsidRPr="00296927">
        <w:rPr>
          <w:rFonts w:ascii="Times New Roman" w:hAnsi="Times New Roman" w:cs="Times New Roman"/>
          <w:sz w:val="24"/>
          <w:szCs w:val="24"/>
          <w:lang w:val="es-ES"/>
        </w:rPr>
        <w:t>, por lo que las H.E.</w:t>
      </w:r>
      <w:r w:rsidRPr="00071503">
        <w:rPr>
          <w:rFonts w:ascii="Times New Roman" w:hAnsi="Times New Roman" w:cs="Times New Roman"/>
          <w:sz w:val="24"/>
          <w:szCs w:val="24"/>
          <w:vertAlign w:val="subscript"/>
          <w:lang w:val="es-ES"/>
        </w:rPr>
        <w:t>7</w:t>
      </w:r>
      <w:r w:rsidRPr="00296927">
        <w:rPr>
          <w:rFonts w:ascii="Times New Roman" w:hAnsi="Times New Roman" w:cs="Times New Roman"/>
          <w:sz w:val="24"/>
          <w:szCs w:val="24"/>
          <w:lang w:val="es-ES"/>
        </w:rPr>
        <w:t>, H.E.</w:t>
      </w:r>
      <w:r w:rsidRPr="00071503">
        <w:rPr>
          <w:rFonts w:ascii="Times New Roman" w:hAnsi="Times New Roman" w:cs="Times New Roman"/>
          <w:sz w:val="24"/>
          <w:szCs w:val="24"/>
          <w:vertAlign w:val="subscript"/>
          <w:lang w:val="es-ES"/>
        </w:rPr>
        <w:t>8</w:t>
      </w:r>
      <w:r w:rsidRPr="00296927">
        <w:rPr>
          <w:rFonts w:ascii="Times New Roman" w:hAnsi="Times New Roman" w:cs="Times New Roman"/>
          <w:sz w:val="24"/>
          <w:szCs w:val="24"/>
          <w:lang w:val="es-ES"/>
        </w:rPr>
        <w:t xml:space="preserve"> y H.E.</w:t>
      </w:r>
      <w:r w:rsidRPr="00071503">
        <w:rPr>
          <w:rFonts w:ascii="Times New Roman" w:hAnsi="Times New Roman" w:cs="Times New Roman"/>
          <w:sz w:val="24"/>
          <w:szCs w:val="24"/>
          <w:vertAlign w:val="subscript"/>
          <w:lang w:val="es-ES"/>
        </w:rPr>
        <w:t>9</w:t>
      </w:r>
      <w:r w:rsidRPr="00296927">
        <w:rPr>
          <w:rFonts w:ascii="Times New Roman" w:hAnsi="Times New Roman" w:cs="Times New Roman"/>
          <w:sz w:val="24"/>
          <w:szCs w:val="24"/>
          <w:lang w:val="es-ES"/>
        </w:rPr>
        <w:t xml:space="preserve"> son rechazadas.</w:t>
      </w:r>
    </w:p>
    <w:p w14:paraId="2D67E4E6" w14:textId="77777777" w:rsidR="0021101C" w:rsidRDefault="0021101C" w:rsidP="0042075C">
      <w:pPr>
        <w:spacing w:after="0" w:line="360" w:lineRule="auto"/>
        <w:jc w:val="both"/>
        <w:rPr>
          <w:rFonts w:ascii="Times New Roman" w:hAnsi="Times New Roman" w:cs="Times New Roman"/>
          <w:sz w:val="24"/>
          <w:szCs w:val="24"/>
          <w:lang w:val="es-ES"/>
        </w:rPr>
      </w:pPr>
    </w:p>
    <w:p w14:paraId="05C5106B" w14:textId="77777777" w:rsidR="0021101C" w:rsidRPr="00486133" w:rsidRDefault="0021101C" w:rsidP="0042075C">
      <w:pPr>
        <w:spacing w:after="0" w:line="360" w:lineRule="auto"/>
        <w:jc w:val="center"/>
        <w:rPr>
          <w:rFonts w:ascii="Times New Roman" w:hAnsi="Times New Roman" w:cs="Times New Roman"/>
          <w:sz w:val="36"/>
          <w:szCs w:val="36"/>
          <w:lang w:val="es-ES_tradnl"/>
        </w:rPr>
      </w:pPr>
      <w:r w:rsidRPr="00486133">
        <w:rPr>
          <w:rFonts w:ascii="Times New Roman" w:hAnsi="Times New Roman" w:cs="Times New Roman"/>
          <w:b/>
          <w:bCs/>
          <w:sz w:val="36"/>
          <w:szCs w:val="36"/>
          <w:lang w:val="es-ES_tradnl"/>
        </w:rPr>
        <w:t>Discusión</w:t>
      </w:r>
    </w:p>
    <w:p w14:paraId="74138992" w14:textId="77777777" w:rsidR="0021101C" w:rsidRDefault="0021101C" w:rsidP="0042075C">
      <w:pPr>
        <w:spacing w:after="0" w:line="360" w:lineRule="auto"/>
        <w:ind w:firstLine="708"/>
        <w:jc w:val="both"/>
        <w:rPr>
          <w:rFonts w:ascii="Times New Roman" w:hAnsi="Times New Roman" w:cs="Times New Roman"/>
          <w:sz w:val="24"/>
          <w:szCs w:val="24"/>
          <w:lang w:val="es-ES"/>
        </w:rPr>
      </w:pPr>
      <w:r w:rsidRPr="00296927">
        <w:rPr>
          <w:rFonts w:ascii="Times New Roman" w:hAnsi="Times New Roman" w:cs="Times New Roman"/>
          <w:sz w:val="24"/>
          <w:szCs w:val="24"/>
          <w:lang w:val="es-ES"/>
        </w:rPr>
        <w:t xml:space="preserve">La presente investigación tuvo como objetivo determinar la relación entre el compromiso organizacional y el estilo de liderazgo. Conforme a los resultados obtenidos, se determinó una alta correlación significativa, </w:t>
      </w:r>
      <w:r>
        <w:rPr>
          <w:rFonts w:ascii="Times New Roman" w:hAnsi="Times New Roman" w:cs="Times New Roman"/>
          <w:sz w:val="24"/>
          <w:szCs w:val="24"/>
          <w:lang w:val="es-ES"/>
        </w:rPr>
        <w:t xml:space="preserve">de ahí que se confirme </w:t>
      </w:r>
      <w:r w:rsidRPr="00296927">
        <w:rPr>
          <w:rFonts w:ascii="Times New Roman" w:hAnsi="Times New Roman" w:cs="Times New Roman"/>
          <w:sz w:val="24"/>
          <w:szCs w:val="24"/>
          <w:lang w:val="es-ES"/>
        </w:rPr>
        <w:t>la hipótesis general planteada (</w:t>
      </w:r>
      <w:proofErr w:type="spellStart"/>
      <w:r w:rsidRPr="00296927">
        <w:rPr>
          <w:rFonts w:ascii="Times New Roman" w:hAnsi="Times New Roman" w:cs="Times New Roman"/>
          <w:sz w:val="24"/>
          <w:szCs w:val="24"/>
          <w:lang w:val="es-ES"/>
        </w:rPr>
        <w:t>H.</w:t>
      </w:r>
      <w:r w:rsidRPr="00071503">
        <w:rPr>
          <w:rFonts w:ascii="Times New Roman" w:hAnsi="Times New Roman" w:cs="Times New Roman"/>
          <w:sz w:val="24"/>
          <w:szCs w:val="24"/>
          <w:vertAlign w:val="subscript"/>
          <w:lang w:val="es-ES"/>
        </w:rPr>
        <w:t>i</w:t>
      </w:r>
      <w:proofErr w:type="spellEnd"/>
      <w:r w:rsidRPr="00296927">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Pr="00296927">
        <w:rPr>
          <w:rFonts w:ascii="Times New Roman" w:hAnsi="Times New Roman" w:cs="Times New Roman"/>
          <w:sz w:val="24"/>
          <w:szCs w:val="24"/>
          <w:lang w:val="es-ES"/>
        </w:rPr>
        <w:t>Este hallazgo respalda la influencia del liderazgo en el compromiso organizacional, como lo señala Ramos (2005), quien menciona que la forma en que un líder ejerce su liderazgo influye en el nivel de compromiso organizacional. Además, se confirma la afirmación de Salvador y Sánchez (2018)</w:t>
      </w:r>
      <w:r>
        <w:rPr>
          <w:rFonts w:ascii="Times New Roman" w:hAnsi="Times New Roman" w:cs="Times New Roman"/>
          <w:sz w:val="24"/>
          <w:szCs w:val="24"/>
          <w:lang w:val="es-ES"/>
        </w:rPr>
        <w:t>, en cuando a que “e</w:t>
      </w:r>
      <w:r w:rsidRPr="00296927">
        <w:rPr>
          <w:rFonts w:ascii="Times New Roman" w:hAnsi="Times New Roman" w:cs="Times New Roman"/>
          <w:sz w:val="24"/>
          <w:szCs w:val="24"/>
          <w:lang w:val="es-ES"/>
        </w:rPr>
        <w:t>l liderazgo directivo es un eje fundamental en el nivel de compromiso organizacional docente</w:t>
      </w:r>
      <w:r>
        <w:rPr>
          <w:rFonts w:ascii="Times New Roman" w:hAnsi="Times New Roman" w:cs="Times New Roman"/>
          <w:sz w:val="24"/>
          <w:szCs w:val="24"/>
          <w:lang w:val="es-ES"/>
        </w:rPr>
        <w:t>”</w:t>
      </w:r>
      <w:r w:rsidRPr="00296927">
        <w:rPr>
          <w:rFonts w:ascii="Times New Roman" w:hAnsi="Times New Roman" w:cs="Times New Roman"/>
          <w:sz w:val="24"/>
          <w:szCs w:val="24"/>
          <w:lang w:val="es-ES"/>
        </w:rPr>
        <w:t>.</w:t>
      </w:r>
    </w:p>
    <w:p w14:paraId="2C91A8CA" w14:textId="44DBE91E" w:rsidR="0021101C" w:rsidRDefault="0021101C" w:rsidP="0042075C">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Asimismo</w:t>
      </w:r>
      <w:r w:rsidRPr="00296927">
        <w:rPr>
          <w:rFonts w:ascii="Times New Roman" w:hAnsi="Times New Roman" w:cs="Times New Roman"/>
          <w:sz w:val="24"/>
          <w:szCs w:val="24"/>
          <w:lang w:val="es-ES"/>
        </w:rPr>
        <w:t>, se identificó una alta relación entre las dimensiones afectiva y normativa con el estilo de liderazgo transformacional</w:t>
      </w:r>
      <w:r>
        <w:rPr>
          <w:rFonts w:ascii="Times New Roman" w:hAnsi="Times New Roman" w:cs="Times New Roman"/>
          <w:sz w:val="24"/>
          <w:szCs w:val="24"/>
          <w:lang w:val="es-ES"/>
        </w:rPr>
        <w:t xml:space="preserve">, lo cual </w:t>
      </w:r>
      <w:r w:rsidRPr="00296927">
        <w:rPr>
          <w:rFonts w:ascii="Times New Roman" w:hAnsi="Times New Roman" w:cs="Times New Roman"/>
          <w:sz w:val="24"/>
          <w:szCs w:val="24"/>
          <w:lang w:val="es-ES"/>
        </w:rPr>
        <w:t xml:space="preserve">valida lo mencionado por </w:t>
      </w:r>
      <w:r w:rsidRPr="00E33435">
        <w:rPr>
          <w:rFonts w:ascii="Times New Roman" w:hAnsi="Times New Roman" w:cs="Times New Roman"/>
          <w:sz w:val="24"/>
          <w:szCs w:val="24"/>
          <w:lang w:val="es-ES"/>
        </w:rPr>
        <w:t>Barraza (200</w:t>
      </w:r>
      <w:r w:rsidR="00E33435" w:rsidRPr="00E33435">
        <w:rPr>
          <w:rFonts w:ascii="Times New Roman" w:hAnsi="Times New Roman" w:cs="Times New Roman"/>
          <w:sz w:val="24"/>
          <w:szCs w:val="24"/>
          <w:lang w:val="es-ES"/>
        </w:rPr>
        <w:t>8</w:t>
      </w:r>
      <w:r w:rsidRPr="00E33435">
        <w:rPr>
          <w:rFonts w:ascii="Times New Roman" w:hAnsi="Times New Roman" w:cs="Times New Roman"/>
          <w:sz w:val="24"/>
          <w:szCs w:val="24"/>
          <w:lang w:val="es-ES"/>
        </w:rPr>
        <w:t>),</w:t>
      </w:r>
      <w:r w:rsidRPr="00296927">
        <w:rPr>
          <w:rFonts w:ascii="Times New Roman" w:hAnsi="Times New Roman" w:cs="Times New Roman"/>
          <w:sz w:val="24"/>
          <w:szCs w:val="24"/>
          <w:lang w:val="es-ES"/>
        </w:rPr>
        <w:t xml:space="preserve"> quien afirma que el apego emocional y el sentimiento de pertenencia se relacionan con el nivel de responsabilidad y el cumplimiento de las normas establecidas.</w:t>
      </w:r>
    </w:p>
    <w:p w14:paraId="6B0525DF" w14:textId="13F68B42" w:rsidR="0021101C" w:rsidRDefault="0021101C" w:rsidP="0042075C">
      <w:pPr>
        <w:spacing w:after="0" w:line="360" w:lineRule="auto"/>
        <w:ind w:firstLine="708"/>
        <w:jc w:val="both"/>
        <w:rPr>
          <w:rFonts w:ascii="Times New Roman" w:hAnsi="Times New Roman" w:cs="Times New Roman"/>
          <w:sz w:val="24"/>
          <w:szCs w:val="24"/>
          <w:lang w:val="es-ES"/>
        </w:rPr>
      </w:pPr>
      <w:r w:rsidRPr="00296927">
        <w:rPr>
          <w:rFonts w:ascii="Times New Roman" w:hAnsi="Times New Roman" w:cs="Times New Roman"/>
          <w:sz w:val="24"/>
          <w:szCs w:val="24"/>
          <w:lang w:val="es-ES"/>
        </w:rPr>
        <w:t xml:space="preserve">Los resultados </w:t>
      </w:r>
      <w:r>
        <w:rPr>
          <w:rFonts w:ascii="Times New Roman" w:hAnsi="Times New Roman" w:cs="Times New Roman"/>
          <w:sz w:val="24"/>
          <w:szCs w:val="24"/>
          <w:lang w:val="es-ES"/>
        </w:rPr>
        <w:t xml:space="preserve">también </w:t>
      </w:r>
      <w:r w:rsidRPr="00296927">
        <w:rPr>
          <w:rFonts w:ascii="Times New Roman" w:hAnsi="Times New Roman" w:cs="Times New Roman"/>
          <w:sz w:val="24"/>
          <w:szCs w:val="24"/>
          <w:lang w:val="es-ES"/>
        </w:rPr>
        <w:t xml:space="preserve">validan la relación intrínseca entre el compromiso organizacional y el tipo de liderazgo aplicado, </w:t>
      </w:r>
      <w:r>
        <w:rPr>
          <w:rFonts w:ascii="Times New Roman" w:hAnsi="Times New Roman" w:cs="Times New Roman"/>
          <w:sz w:val="24"/>
          <w:szCs w:val="24"/>
          <w:lang w:val="es-ES"/>
        </w:rPr>
        <w:t xml:space="preserve">como lo señalan </w:t>
      </w:r>
      <w:r w:rsidRPr="00296927">
        <w:rPr>
          <w:rFonts w:ascii="Times New Roman" w:hAnsi="Times New Roman" w:cs="Times New Roman"/>
          <w:sz w:val="24"/>
          <w:szCs w:val="24"/>
          <w:lang w:val="es-ES"/>
        </w:rPr>
        <w:t>López</w:t>
      </w:r>
      <w:r>
        <w:rPr>
          <w:rFonts w:ascii="Times New Roman" w:hAnsi="Times New Roman" w:cs="Times New Roman"/>
          <w:sz w:val="24"/>
          <w:szCs w:val="24"/>
          <w:lang w:val="es-ES"/>
        </w:rPr>
        <w:t xml:space="preserve"> </w:t>
      </w:r>
      <w:r w:rsidRPr="0021101C">
        <w:rPr>
          <w:rFonts w:ascii="Times New Roman" w:hAnsi="Times New Roman" w:cs="Times New Roman"/>
          <w:i/>
          <w:iCs/>
          <w:sz w:val="24"/>
          <w:szCs w:val="24"/>
          <w:lang w:val="es-ES"/>
        </w:rPr>
        <w:t>et al</w:t>
      </w:r>
      <w:r>
        <w:rPr>
          <w:rFonts w:ascii="Times New Roman" w:hAnsi="Times New Roman" w:cs="Times New Roman"/>
          <w:sz w:val="24"/>
          <w:szCs w:val="24"/>
          <w:lang w:val="es-ES"/>
        </w:rPr>
        <w:t>.</w:t>
      </w:r>
      <w:r w:rsidRPr="00296927">
        <w:rPr>
          <w:rFonts w:ascii="Times New Roman" w:hAnsi="Times New Roman" w:cs="Times New Roman"/>
          <w:sz w:val="24"/>
          <w:szCs w:val="24"/>
          <w:lang w:val="es-ES"/>
        </w:rPr>
        <w:t xml:space="preserve"> (2016), quienes </w:t>
      </w:r>
      <w:r w:rsidRPr="00296927">
        <w:rPr>
          <w:rFonts w:ascii="Times New Roman" w:hAnsi="Times New Roman" w:cs="Times New Roman"/>
          <w:sz w:val="24"/>
          <w:szCs w:val="24"/>
          <w:lang w:val="es-ES"/>
        </w:rPr>
        <w:lastRenderedPageBreak/>
        <w:t xml:space="preserve">indican que los grupos de trabajo bajo un liderazgo bien definido tienden a ser más eficientes. Esto </w:t>
      </w:r>
      <w:r>
        <w:rPr>
          <w:rFonts w:ascii="Times New Roman" w:hAnsi="Times New Roman" w:cs="Times New Roman"/>
          <w:sz w:val="24"/>
          <w:szCs w:val="24"/>
          <w:lang w:val="es-ES"/>
        </w:rPr>
        <w:t xml:space="preserve">también </w:t>
      </w:r>
      <w:r w:rsidRPr="00296927">
        <w:rPr>
          <w:rFonts w:ascii="Times New Roman" w:hAnsi="Times New Roman" w:cs="Times New Roman"/>
          <w:sz w:val="24"/>
          <w:szCs w:val="24"/>
          <w:lang w:val="es-ES"/>
        </w:rPr>
        <w:t xml:space="preserve">coincide con lo </w:t>
      </w:r>
      <w:r>
        <w:rPr>
          <w:rFonts w:ascii="Times New Roman" w:hAnsi="Times New Roman" w:cs="Times New Roman"/>
          <w:sz w:val="24"/>
          <w:szCs w:val="24"/>
          <w:lang w:val="es-ES"/>
        </w:rPr>
        <w:t>referido</w:t>
      </w:r>
      <w:r w:rsidRPr="00296927">
        <w:rPr>
          <w:rFonts w:ascii="Times New Roman" w:hAnsi="Times New Roman" w:cs="Times New Roman"/>
          <w:sz w:val="24"/>
          <w:szCs w:val="24"/>
          <w:lang w:val="es-ES"/>
        </w:rPr>
        <w:t xml:space="preserve"> por Villalba (2001), quien </w:t>
      </w:r>
      <w:r>
        <w:rPr>
          <w:rFonts w:ascii="Times New Roman" w:hAnsi="Times New Roman" w:cs="Times New Roman"/>
          <w:sz w:val="24"/>
          <w:szCs w:val="24"/>
          <w:lang w:val="es-ES"/>
        </w:rPr>
        <w:t>afirma</w:t>
      </w:r>
      <w:r w:rsidRPr="00296927">
        <w:rPr>
          <w:rFonts w:ascii="Times New Roman" w:hAnsi="Times New Roman" w:cs="Times New Roman"/>
          <w:sz w:val="24"/>
          <w:szCs w:val="24"/>
          <w:lang w:val="es-ES"/>
        </w:rPr>
        <w:t xml:space="preserve"> que el compromiso y el liderazgo crean un vínculo emocional que fomenta la valoración, el respeto, el cumplimiento y la contribución hacia la institución.</w:t>
      </w:r>
    </w:p>
    <w:p w14:paraId="3F8AC9B5" w14:textId="77777777" w:rsidR="0021101C" w:rsidRDefault="0021101C" w:rsidP="0042075C">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En definitiva, e</w:t>
      </w:r>
      <w:r w:rsidRPr="00296927">
        <w:rPr>
          <w:rFonts w:ascii="Times New Roman" w:hAnsi="Times New Roman" w:cs="Times New Roman"/>
          <w:sz w:val="24"/>
          <w:szCs w:val="24"/>
          <w:lang w:val="es-ES"/>
        </w:rPr>
        <w:t xml:space="preserve">sta investigación aporta al diagnóstico del nivel de compromiso organizacional y del estilo de liderazgo en una </w:t>
      </w:r>
      <w:r>
        <w:rPr>
          <w:rFonts w:ascii="Times New Roman" w:hAnsi="Times New Roman" w:cs="Times New Roman"/>
          <w:sz w:val="24"/>
          <w:szCs w:val="24"/>
          <w:lang w:val="es-ES"/>
        </w:rPr>
        <w:t>u</w:t>
      </w:r>
      <w:r w:rsidRPr="00296927">
        <w:rPr>
          <w:rFonts w:ascii="Times New Roman" w:hAnsi="Times New Roman" w:cs="Times New Roman"/>
          <w:sz w:val="24"/>
          <w:szCs w:val="24"/>
          <w:lang w:val="es-ES"/>
        </w:rPr>
        <w:t>niversidad pública en el norte del país</w:t>
      </w:r>
      <w:r>
        <w:rPr>
          <w:rFonts w:ascii="Times New Roman" w:hAnsi="Times New Roman" w:cs="Times New Roman"/>
          <w:sz w:val="24"/>
          <w:szCs w:val="24"/>
          <w:lang w:val="es-ES"/>
        </w:rPr>
        <w:t xml:space="preserve">, lo que, a su vez, </w:t>
      </w:r>
      <w:r w:rsidRPr="00296927">
        <w:rPr>
          <w:rFonts w:ascii="Times New Roman" w:hAnsi="Times New Roman" w:cs="Times New Roman"/>
          <w:sz w:val="24"/>
          <w:szCs w:val="24"/>
          <w:lang w:val="es-ES"/>
        </w:rPr>
        <w:t xml:space="preserve">genera un indicador de monitoreo para comprender el estado psicológico y social del personal (figura 1). </w:t>
      </w:r>
      <w:r>
        <w:rPr>
          <w:rFonts w:ascii="Times New Roman" w:hAnsi="Times New Roman" w:cs="Times New Roman"/>
          <w:sz w:val="24"/>
          <w:szCs w:val="24"/>
          <w:lang w:val="es-ES"/>
        </w:rPr>
        <w:t>En efecto, l</w:t>
      </w:r>
      <w:r w:rsidRPr="00296927">
        <w:rPr>
          <w:rFonts w:ascii="Times New Roman" w:hAnsi="Times New Roman" w:cs="Times New Roman"/>
          <w:sz w:val="24"/>
          <w:szCs w:val="24"/>
          <w:lang w:val="es-ES"/>
        </w:rPr>
        <w:t>os resultados muestran un compromiso organizacional de grado fuerte, aunque se sitúa en el límite inferior del grado moderado</w:t>
      </w:r>
      <w:r>
        <w:rPr>
          <w:rFonts w:ascii="Times New Roman" w:hAnsi="Times New Roman" w:cs="Times New Roman"/>
          <w:sz w:val="24"/>
          <w:szCs w:val="24"/>
          <w:lang w:val="es-ES"/>
        </w:rPr>
        <w:t xml:space="preserve">, lo cual </w:t>
      </w:r>
      <w:r w:rsidRPr="00296927">
        <w:rPr>
          <w:rFonts w:ascii="Times New Roman" w:hAnsi="Times New Roman" w:cs="Times New Roman"/>
          <w:sz w:val="24"/>
          <w:szCs w:val="24"/>
          <w:lang w:val="es-ES"/>
        </w:rPr>
        <w:t xml:space="preserve">indica la necesidad de evaluar la situación actual del personal e iniciar trabajos estratégicos para </w:t>
      </w:r>
      <w:r>
        <w:rPr>
          <w:rFonts w:ascii="Times New Roman" w:hAnsi="Times New Roman" w:cs="Times New Roman"/>
          <w:sz w:val="24"/>
          <w:szCs w:val="24"/>
          <w:lang w:val="es-ES"/>
        </w:rPr>
        <w:t>elevar</w:t>
      </w:r>
      <w:r w:rsidRPr="00296927">
        <w:rPr>
          <w:rFonts w:ascii="Times New Roman" w:hAnsi="Times New Roman" w:cs="Times New Roman"/>
          <w:sz w:val="24"/>
          <w:szCs w:val="24"/>
          <w:lang w:val="es-ES"/>
        </w:rPr>
        <w:t xml:space="preserve"> el compromiso organizacional y mejorar el liderazgo.</w:t>
      </w:r>
    </w:p>
    <w:p w14:paraId="70C8859E" w14:textId="77777777" w:rsidR="0021101C" w:rsidRDefault="0021101C" w:rsidP="0042075C">
      <w:pPr>
        <w:spacing w:after="0" w:line="360" w:lineRule="auto"/>
        <w:jc w:val="both"/>
        <w:rPr>
          <w:rFonts w:ascii="Times New Roman" w:hAnsi="Times New Roman" w:cs="Times New Roman"/>
          <w:sz w:val="24"/>
          <w:szCs w:val="24"/>
          <w:lang w:val="es-ES"/>
        </w:rPr>
      </w:pPr>
    </w:p>
    <w:p w14:paraId="3888E410" w14:textId="77777777" w:rsidR="0021101C" w:rsidRPr="00071503" w:rsidRDefault="0021101C" w:rsidP="0021101C">
      <w:pPr>
        <w:spacing w:after="0" w:line="360" w:lineRule="auto"/>
        <w:jc w:val="center"/>
        <w:rPr>
          <w:rFonts w:ascii="Times New Roman" w:hAnsi="Times New Roman" w:cs="Times New Roman"/>
          <w:sz w:val="24"/>
          <w:szCs w:val="24"/>
          <w:lang w:val="es-ES_tradnl"/>
        </w:rPr>
      </w:pPr>
      <w:r w:rsidRPr="008F2D5A">
        <w:rPr>
          <w:rFonts w:ascii="Times New Roman" w:eastAsia="Calibri" w:hAnsi="Times New Roman" w:cs="Times New Roman"/>
          <w:b/>
          <w:bCs/>
          <w:iCs/>
          <w:sz w:val="24"/>
          <w:szCs w:val="24"/>
          <w:lang w:val="es-ES_tradnl" w:eastAsia="es-ES_tradnl"/>
        </w:rPr>
        <w:t xml:space="preserve">Figura 1. </w:t>
      </w:r>
      <w:r w:rsidRPr="00071503">
        <w:rPr>
          <w:rFonts w:ascii="Times New Roman" w:eastAsia="Calibri" w:hAnsi="Times New Roman" w:cs="Times New Roman"/>
          <w:iCs/>
          <w:sz w:val="24"/>
          <w:szCs w:val="24"/>
          <w:lang w:val="es-ES_tradnl" w:eastAsia="es-ES_tradnl"/>
        </w:rPr>
        <w:t>Hito de grado de compromiso organizacional y estilo de liderazgo</w:t>
      </w:r>
      <w:r w:rsidRPr="00071503">
        <w:rPr>
          <w:rFonts w:ascii="Times New Roman" w:hAnsi="Times New Roman" w:cs="Times New Roman"/>
          <w:noProof/>
          <w:sz w:val="24"/>
          <w:szCs w:val="24"/>
          <w:lang w:eastAsia="es-MX"/>
        </w:rPr>
        <mc:AlternateContent>
          <mc:Choice Requires="wpg">
            <w:drawing>
              <wp:anchor distT="0" distB="0" distL="114300" distR="114300" simplePos="0" relativeHeight="251659264" behindDoc="0" locked="0" layoutInCell="1" allowOverlap="1" wp14:anchorId="6C9E86D8" wp14:editId="18A7EAF5">
                <wp:simplePos x="0" y="0"/>
                <wp:positionH relativeFrom="margin">
                  <wp:posOffset>215265</wp:posOffset>
                </wp:positionH>
                <wp:positionV relativeFrom="paragraph">
                  <wp:posOffset>361315</wp:posOffset>
                </wp:positionV>
                <wp:extent cx="5311140" cy="2644140"/>
                <wp:effectExtent l="0" t="0" r="22860" b="0"/>
                <wp:wrapNone/>
                <wp:docPr id="1569707196" name="Grupo 2"/>
                <wp:cNvGraphicFramePr/>
                <a:graphic xmlns:a="http://schemas.openxmlformats.org/drawingml/2006/main">
                  <a:graphicData uri="http://schemas.microsoft.com/office/word/2010/wordprocessingGroup">
                    <wpg:wgp>
                      <wpg:cNvGrpSpPr/>
                      <wpg:grpSpPr>
                        <a:xfrm>
                          <a:off x="0" y="0"/>
                          <a:ext cx="5311140" cy="2644140"/>
                          <a:chOff x="0" y="0"/>
                          <a:chExt cx="6245443" cy="4706476"/>
                        </a:xfrm>
                      </wpg:grpSpPr>
                      <wps:wsp>
                        <wps:cNvPr id="4" name="Rectángulo 3">
                          <a:extLst>
                            <a:ext uri="{FF2B5EF4-FFF2-40B4-BE49-F238E27FC236}">
                              <a16:creationId xmlns:a16="http://schemas.microsoft.com/office/drawing/2014/main" id="{510DE841-781D-4AF7-9E8B-98B631B64A38}"/>
                            </a:ext>
                          </a:extLst>
                        </wps:cNvPr>
                        <wps:cNvSpPr/>
                        <wps:spPr>
                          <a:xfrm>
                            <a:off x="457200" y="274320"/>
                            <a:ext cx="5788243" cy="1120058"/>
                          </a:xfrm>
                          <a:prstGeom prst="rect">
                            <a:avLst/>
                          </a:prstGeom>
                          <a:solidFill>
                            <a:schemeClr val="bg2">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1BEB472" w14:textId="77777777" w:rsidR="0021101C" w:rsidRPr="00890507" w:rsidRDefault="0021101C" w:rsidP="0021101C">
                              <w:pPr>
                                <w:jc w:val="center"/>
                                <w:rPr>
                                  <w:rFonts w:ascii="Times New Roman" w:hAnsi="Times New Roman" w:cs="Times New Roman"/>
                                  <w:color w:val="000000" w:themeColor="text1"/>
                                  <w:kern w:val="24"/>
                                  <w14:shadow w14:blurRad="38100" w14:dist="19050" w14:dir="2700000" w14:sx="100000" w14:sy="100000" w14:kx="0" w14:ky="0" w14:algn="tl">
                                    <w14:schemeClr w14:val="dk1">
                                      <w14:alpha w14:val="60000"/>
                                    </w14:schemeClr>
                                  </w14:shadow>
                                </w:rPr>
                              </w:pPr>
                              <w:r w:rsidRPr="00890507">
                                <w:rPr>
                                  <w:rFonts w:ascii="Times New Roman" w:hAnsi="Times New Roman" w:cs="Times New Roman"/>
                                  <w:color w:val="000000" w:themeColor="text1"/>
                                  <w:kern w:val="24"/>
                                  <w14:shadow w14:blurRad="38100" w14:dist="19050" w14:dir="2700000" w14:sx="100000" w14:sy="100000" w14:kx="0" w14:ky="0" w14:algn="tl">
                                    <w14:schemeClr w14:val="dk1">
                                      <w14:alpha w14:val="60000"/>
                                    </w14:schemeClr>
                                  </w14:shadow>
                                </w:rPr>
                                <w:t>Fuerte</w:t>
                              </w:r>
                            </w:p>
                          </w:txbxContent>
                        </wps:txbx>
                        <wps:bodyPr rtlCol="0" anchor="ctr"/>
                      </wps:wsp>
                      <wps:wsp>
                        <wps:cNvPr id="7" name="Rectángulo 6">
                          <a:extLst>
                            <a:ext uri="{FF2B5EF4-FFF2-40B4-BE49-F238E27FC236}">
                              <a16:creationId xmlns:a16="http://schemas.microsoft.com/office/drawing/2014/main" id="{AAB1049C-C659-AF48-0CF0-070F00B287B1}"/>
                            </a:ext>
                          </a:extLst>
                        </wps:cNvPr>
                        <wps:cNvSpPr/>
                        <wps:spPr>
                          <a:xfrm>
                            <a:off x="457200" y="1394460"/>
                            <a:ext cx="5788241" cy="1120063"/>
                          </a:xfrm>
                          <a:prstGeom prst="rect">
                            <a:avLst/>
                          </a:prstGeom>
                          <a:solidFill>
                            <a:schemeClr val="bg2">
                              <a:lumMod val="90000"/>
                            </a:schemeClr>
                          </a:solidFill>
                          <a:ln>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1D2E77" w14:textId="77777777" w:rsidR="0021101C" w:rsidRPr="00890507" w:rsidRDefault="0021101C" w:rsidP="0021101C">
                              <w:pPr>
                                <w:jc w:val="center"/>
                                <w:rPr>
                                  <w:rFonts w:ascii="Times New Roman" w:hAnsi="Times New Roman" w:cs="Times New Roman"/>
                                  <w:color w:val="000000" w:themeColor="text1"/>
                                  <w:kern w:val="24"/>
                                  <w14:shadow w14:blurRad="38100" w14:dist="19050" w14:dir="2700000" w14:sx="100000" w14:sy="100000" w14:kx="0" w14:ky="0" w14:algn="tl">
                                    <w14:schemeClr w14:val="dk1">
                                      <w14:alpha w14:val="60000"/>
                                    </w14:schemeClr>
                                  </w14:shadow>
                                </w:rPr>
                              </w:pPr>
                              <w:r w:rsidRPr="00890507">
                                <w:rPr>
                                  <w:rFonts w:ascii="Times New Roman" w:hAnsi="Times New Roman" w:cs="Times New Roman"/>
                                  <w:color w:val="000000" w:themeColor="text1"/>
                                  <w:kern w:val="24"/>
                                  <w14:shadow w14:blurRad="38100" w14:dist="19050" w14:dir="2700000" w14:sx="100000" w14:sy="100000" w14:kx="0" w14:ky="0" w14:algn="tl">
                                    <w14:schemeClr w14:val="dk1">
                                      <w14:alpha w14:val="60000"/>
                                    </w14:schemeClr>
                                  </w14:shadow>
                                </w:rPr>
                                <w:t>Moderado</w:t>
                              </w:r>
                            </w:p>
                          </w:txbxContent>
                        </wps:txbx>
                        <wps:bodyPr rtlCol="0" anchor="ctr"/>
                      </wps:wsp>
                      <wps:wsp>
                        <wps:cNvPr id="8" name="Rectángulo 7">
                          <a:extLst>
                            <a:ext uri="{FF2B5EF4-FFF2-40B4-BE49-F238E27FC236}">
                              <a16:creationId xmlns:a16="http://schemas.microsoft.com/office/drawing/2014/main" id="{39533316-AFA7-DE1A-2120-A1D6841D8F5D}"/>
                            </a:ext>
                          </a:extLst>
                        </wps:cNvPr>
                        <wps:cNvSpPr/>
                        <wps:spPr>
                          <a:xfrm>
                            <a:off x="457200" y="2514600"/>
                            <a:ext cx="5788240" cy="1222160"/>
                          </a:xfrm>
                          <a:prstGeom prst="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txbx>
                          <w:txbxContent>
                            <w:p w14:paraId="568C55C9" w14:textId="77777777" w:rsidR="0021101C" w:rsidRPr="00890507" w:rsidRDefault="0021101C" w:rsidP="0021101C">
                              <w:pPr>
                                <w:jc w:val="center"/>
                                <w:rPr>
                                  <w:rFonts w:ascii="Times New Roman" w:hAnsi="Times New Roman" w:cs="Times New Roman"/>
                                  <w:color w:val="000000" w:themeColor="text1"/>
                                  <w:kern w:val="24"/>
                                  <w14:shadow w14:blurRad="38100" w14:dist="19050" w14:dir="2700000" w14:sx="100000" w14:sy="100000" w14:kx="0" w14:ky="0" w14:algn="tl">
                                    <w14:schemeClr w14:val="dk1">
                                      <w14:alpha w14:val="60000"/>
                                    </w14:schemeClr>
                                  </w14:shadow>
                                </w:rPr>
                              </w:pPr>
                              <w:r w:rsidRPr="00890507">
                                <w:rPr>
                                  <w:rFonts w:ascii="Times New Roman" w:hAnsi="Times New Roman" w:cs="Times New Roman"/>
                                  <w:color w:val="000000" w:themeColor="text1"/>
                                  <w:kern w:val="24"/>
                                  <w14:shadow w14:blurRad="38100" w14:dist="19050" w14:dir="2700000" w14:sx="100000" w14:sy="100000" w14:kx="0" w14:ky="0" w14:algn="tl">
                                    <w14:schemeClr w14:val="dk1">
                                      <w14:alpha w14:val="60000"/>
                                    </w14:schemeClr>
                                  </w14:shadow>
                                </w:rPr>
                                <w:t>Débil</w:t>
                              </w:r>
                            </w:p>
                          </w:txbxContent>
                        </wps:txbx>
                        <wps:bodyPr rtlCol="0" anchor="ctr"/>
                      </wps:wsp>
                      <wps:wsp>
                        <wps:cNvPr id="10" name="Conector recto 9">
                          <a:extLst>
                            <a:ext uri="{FF2B5EF4-FFF2-40B4-BE49-F238E27FC236}">
                              <a16:creationId xmlns:a16="http://schemas.microsoft.com/office/drawing/2014/main" id="{EB8DAF26-01B1-1486-5F40-697025E74F15}"/>
                            </a:ext>
                          </a:extLst>
                        </wps:cNvPr>
                        <wps:cNvCnPr/>
                        <wps:spPr>
                          <a:xfrm>
                            <a:off x="457200" y="274320"/>
                            <a:ext cx="0" cy="3462292"/>
                          </a:xfrm>
                          <a:prstGeom prst="line">
                            <a:avLst/>
                          </a:prstGeom>
                        </wps:spPr>
                        <wps:style>
                          <a:lnRef idx="3">
                            <a:schemeClr val="dk1"/>
                          </a:lnRef>
                          <a:fillRef idx="0">
                            <a:schemeClr val="dk1"/>
                          </a:fillRef>
                          <a:effectRef idx="2">
                            <a:schemeClr val="dk1"/>
                          </a:effectRef>
                          <a:fontRef idx="minor">
                            <a:schemeClr val="tx1"/>
                          </a:fontRef>
                        </wps:style>
                        <wps:bodyPr/>
                      </wps:wsp>
                      <wps:wsp>
                        <wps:cNvPr id="12" name="Conector recto 11">
                          <a:extLst>
                            <a:ext uri="{FF2B5EF4-FFF2-40B4-BE49-F238E27FC236}">
                              <a16:creationId xmlns:a16="http://schemas.microsoft.com/office/drawing/2014/main" id="{325D5981-B5AC-32C6-4953-E80A4F5F9FE2}"/>
                            </a:ext>
                          </a:extLst>
                        </wps:cNvPr>
                        <wps:cNvCnPr>
                          <a:cxnSpLocks/>
                        </wps:cNvCnPr>
                        <wps:spPr>
                          <a:xfrm>
                            <a:off x="457200" y="3733800"/>
                            <a:ext cx="5788240" cy="0"/>
                          </a:xfrm>
                          <a:prstGeom prst="line">
                            <a:avLst/>
                          </a:prstGeom>
                        </wps:spPr>
                        <wps:style>
                          <a:lnRef idx="3">
                            <a:schemeClr val="dk1"/>
                          </a:lnRef>
                          <a:fillRef idx="0">
                            <a:schemeClr val="dk1"/>
                          </a:fillRef>
                          <a:effectRef idx="2">
                            <a:schemeClr val="dk1"/>
                          </a:effectRef>
                          <a:fontRef idx="minor">
                            <a:schemeClr val="tx1"/>
                          </a:fontRef>
                        </wps:style>
                        <wps:bodyPr/>
                      </wps:wsp>
                      <wps:wsp>
                        <wps:cNvPr id="15" name="CuadroTexto 14">
                          <a:extLst>
                            <a:ext uri="{FF2B5EF4-FFF2-40B4-BE49-F238E27FC236}">
                              <a16:creationId xmlns:a16="http://schemas.microsoft.com/office/drawing/2014/main" id="{B4FFBAE6-9919-A051-A8A7-8399413164E0}"/>
                            </a:ext>
                          </a:extLst>
                        </wps:cNvPr>
                        <wps:cNvSpPr txBox="1"/>
                        <wps:spPr>
                          <a:xfrm>
                            <a:off x="0" y="0"/>
                            <a:ext cx="530860" cy="494030"/>
                          </a:xfrm>
                          <a:prstGeom prst="rect">
                            <a:avLst/>
                          </a:prstGeom>
                          <a:noFill/>
                        </wps:spPr>
                        <wps:txbx>
                          <w:txbxContent>
                            <w:p w14:paraId="60C3E696" w14:textId="77777777" w:rsidR="0021101C" w:rsidRPr="00890507" w:rsidRDefault="0021101C" w:rsidP="0021101C">
                              <w:pPr>
                                <w:rPr>
                                  <w:rFonts w:ascii="Times New Roman" w:hAnsi="Times New Roman" w:cs="Times New Roman"/>
                                  <w:color w:val="000000" w:themeColor="text1"/>
                                  <w:kern w:val="24"/>
                                </w:rPr>
                              </w:pPr>
                              <w:r w:rsidRPr="00890507">
                                <w:rPr>
                                  <w:rFonts w:ascii="Times New Roman" w:hAnsi="Times New Roman" w:cs="Times New Roman"/>
                                  <w:color w:val="000000" w:themeColor="text1"/>
                                  <w:kern w:val="24"/>
                                </w:rPr>
                                <w:t>100</w:t>
                              </w:r>
                            </w:p>
                          </w:txbxContent>
                        </wps:txbx>
                        <wps:bodyPr wrap="square" rtlCol="0">
                          <a:noAutofit/>
                        </wps:bodyPr>
                      </wps:wsp>
                      <wps:wsp>
                        <wps:cNvPr id="16" name="CuadroTexto 15">
                          <a:extLst>
                            <a:ext uri="{FF2B5EF4-FFF2-40B4-BE49-F238E27FC236}">
                              <a16:creationId xmlns:a16="http://schemas.microsoft.com/office/drawing/2014/main" id="{4719BEAA-8942-5CCA-9A9E-4E5ACD9D4F72}"/>
                            </a:ext>
                          </a:extLst>
                        </wps:cNvPr>
                        <wps:cNvSpPr txBox="1"/>
                        <wps:spPr>
                          <a:xfrm>
                            <a:off x="53338" y="1699056"/>
                            <a:ext cx="414655" cy="494030"/>
                          </a:xfrm>
                          <a:prstGeom prst="rect">
                            <a:avLst/>
                          </a:prstGeom>
                          <a:noFill/>
                        </wps:spPr>
                        <wps:txbx>
                          <w:txbxContent>
                            <w:p w14:paraId="5671EC98" w14:textId="77777777" w:rsidR="0021101C" w:rsidRPr="00890507" w:rsidRDefault="0021101C" w:rsidP="0021101C">
                              <w:pPr>
                                <w:rPr>
                                  <w:rFonts w:ascii="Times New Roman" w:hAnsi="Times New Roman" w:cs="Times New Roman"/>
                                  <w:color w:val="000000" w:themeColor="text1"/>
                                  <w:kern w:val="24"/>
                                </w:rPr>
                              </w:pPr>
                              <w:r w:rsidRPr="00890507">
                                <w:rPr>
                                  <w:rFonts w:ascii="Times New Roman" w:hAnsi="Times New Roman" w:cs="Times New Roman"/>
                                  <w:color w:val="000000" w:themeColor="text1"/>
                                  <w:kern w:val="24"/>
                                </w:rPr>
                                <w:t>50</w:t>
                              </w:r>
                            </w:p>
                          </w:txbxContent>
                        </wps:txbx>
                        <wps:bodyPr wrap="square" rtlCol="0">
                          <a:noAutofit/>
                        </wps:bodyPr>
                      </wps:wsp>
                      <wps:wsp>
                        <wps:cNvPr id="17" name="CuadroTexto 16">
                          <a:extLst>
                            <a:ext uri="{FF2B5EF4-FFF2-40B4-BE49-F238E27FC236}">
                              <a16:creationId xmlns:a16="http://schemas.microsoft.com/office/drawing/2014/main" id="{22FCF174-C338-1859-E0EF-9C4D1901DF6B}"/>
                            </a:ext>
                          </a:extLst>
                        </wps:cNvPr>
                        <wps:cNvSpPr txBox="1"/>
                        <wps:spPr>
                          <a:xfrm>
                            <a:off x="129535" y="3619065"/>
                            <a:ext cx="267970" cy="494030"/>
                          </a:xfrm>
                          <a:prstGeom prst="rect">
                            <a:avLst/>
                          </a:prstGeom>
                          <a:noFill/>
                        </wps:spPr>
                        <wps:txbx>
                          <w:txbxContent>
                            <w:p w14:paraId="6B8E76D5" w14:textId="77777777" w:rsidR="0021101C" w:rsidRPr="00890507" w:rsidRDefault="0021101C" w:rsidP="0021101C">
                              <w:pPr>
                                <w:rPr>
                                  <w:rFonts w:ascii="Times New Roman" w:hAnsi="Times New Roman" w:cs="Times New Roman"/>
                                  <w:color w:val="000000" w:themeColor="text1"/>
                                  <w:kern w:val="24"/>
                                </w:rPr>
                              </w:pPr>
                              <w:r w:rsidRPr="00890507">
                                <w:rPr>
                                  <w:rFonts w:ascii="Times New Roman" w:hAnsi="Times New Roman" w:cs="Times New Roman"/>
                                  <w:color w:val="000000" w:themeColor="text1"/>
                                  <w:kern w:val="24"/>
                                </w:rPr>
                                <w:t>0</w:t>
                              </w:r>
                            </w:p>
                          </w:txbxContent>
                        </wps:txbx>
                        <wps:bodyPr wrap="square" rtlCol="0">
                          <a:noAutofit/>
                        </wps:bodyPr>
                      </wps:wsp>
                      <wps:wsp>
                        <wps:cNvPr id="18" name="CuadroTexto 17">
                          <a:extLst>
                            <a:ext uri="{FF2B5EF4-FFF2-40B4-BE49-F238E27FC236}">
                              <a16:creationId xmlns:a16="http://schemas.microsoft.com/office/drawing/2014/main" id="{6F596999-20B3-7EA0-03C2-856672D49EA8}"/>
                            </a:ext>
                          </a:extLst>
                        </wps:cNvPr>
                        <wps:cNvSpPr txBox="1"/>
                        <wps:spPr>
                          <a:xfrm>
                            <a:off x="53338" y="838099"/>
                            <a:ext cx="414655" cy="494030"/>
                          </a:xfrm>
                          <a:prstGeom prst="rect">
                            <a:avLst/>
                          </a:prstGeom>
                          <a:noFill/>
                        </wps:spPr>
                        <wps:txbx>
                          <w:txbxContent>
                            <w:p w14:paraId="5371ADA2" w14:textId="77777777" w:rsidR="0021101C" w:rsidRPr="00890507" w:rsidRDefault="0021101C" w:rsidP="0021101C">
                              <w:pPr>
                                <w:rPr>
                                  <w:rFonts w:ascii="Times New Roman" w:hAnsi="Times New Roman" w:cs="Times New Roman"/>
                                  <w:color w:val="000000" w:themeColor="text1"/>
                                  <w:kern w:val="24"/>
                                </w:rPr>
                              </w:pPr>
                              <w:r w:rsidRPr="00890507">
                                <w:rPr>
                                  <w:rFonts w:ascii="Times New Roman" w:hAnsi="Times New Roman" w:cs="Times New Roman"/>
                                  <w:color w:val="000000" w:themeColor="text1"/>
                                  <w:kern w:val="24"/>
                                </w:rPr>
                                <w:t>75</w:t>
                              </w:r>
                            </w:p>
                          </w:txbxContent>
                        </wps:txbx>
                        <wps:bodyPr wrap="square" rtlCol="0">
                          <a:noAutofit/>
                        </wps:bodyPr>
                      </wps:wsp>
                      <wps:wsp>
                        <wps:cNvPr id="19" name="CuadroTexto 18">
                          <a:extLst>
                            <a:ext uri="{FF2B5EF4-FFF2-40B4-BE49-F238E27FC236}">
                              <a16:creationId xmlns:a16="http://schemas.microsoft.com/office/drawing/2014/main" id="{80420FF3-7494-2AA2-F015-F2A47919E002}"/>
                            </a:ext>
                          </a:extLst>
                        </wps:cNvPr>
                        <wps:cNvSpPr txBox="1"/>
                        <wps:spPr>
                          <a:xfrm>
                            <a:off x="53338" y="2643822"/>
                            <a:ext cx="414655" cy="494030"/>
                          </a:xfrm>
                          <a:prstGeom prst="rect">
                            <a:avLst/>
                          </a:prstGeom>
                          <a:noFill/>
                        </wps:spPr>
                        <wps:txbx>
                          <w:txbxContent>
                            <w:p w14:paraId="4B1EFB30" w14:textId="77777777" w:rsidR="0021101C" w:rsidRPr="00890507" w:rsidRDefault="0021101C" w:rsidP="0021101C">
                              <w:pPr>
                                <w:rPr>
                                  <w:rFonts w:ascii="Times New Roman" w:hAnsi="Times New Roman" w:cs="Times New Roman"/>
                                  <w:color w:val="000000" w:themeColor="text1"/>
                                  <w:kern w:val="24"/>
                                </w:rPr>
                              </w:pPr>
                              <w:r w:rsidRPr="00890507">
                                <w:rPr>
                                  <w:rFonts w:ascii="Times New Roman" w:hAnsi="Times New Roman" w:cs="Times New Roman"/>
                                  <w:color w:val="000000" w:themeColor="text1"/>
                                  <w:kern w:val="24"/>
                                </w:rPr>
                                <w:t>25</w:t>
                              </w:r>
                            </w:p>
                          </w:txbxContent>
                        </wps:txbx>
                        <wps:bodyPr wrap="square" rtlCol="0">
                          <a:noAutofit/>
                        </wps:bodyPr>
                      </wps:wsp>
                      <wps:wsp>
                        <wps:cNvPr id="21" name="Rectángulo: esquinas redondeadas 20">
                          <a:extLst>
                            <a:ext uri="{FF2B5EF4-FFF2-40B4-BE49-F238E27FC236}">
                              <a16:creationId xmlns:a16="http://schemas.microsoft.com/office/drawing/2014/main" id="{7175BF80-DC04-3038-1AB4-346D0A26181F}"/>
                            </a:ext>
                          </a:extLst>
                        </wps:cNvPr>
                        <wps:cNvSpPr/>
                        <wps:spPr>
                          <a:xfrm>
                            <a:off x="1470660" y="1333500"/>
                            <a:ext cx="772356" cy="2393501"/>
                          </a:xfrm>
                          <a:prstGeom prst="roundRect">
                            <a:avLst/>
                          </a:prstGeom>
                          <a:solidFill>
                            <a:schemeClr val="accent2">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E974A62" w14:textId="77777777" w:rsidR="0021101C" w:rsidRPr="00890507" w:rsidRDefault="0021101C" w:rsidP="0021101C">
                              <w:pPr>
                                <w:jc w:val="center"/>
                                <w:rPr>
                                  <w:rFonts w:ascii="Times New Roman" w:hAnsi="Times New Roman" w:cs="Times New Roman"/>
                                  <w:b/>
                                  <w:bCs/>
                                  <w:color w:val="FFFFFF" w:themeColor="light1"/>
                                  <w:kern w:val="24"/>
                                  <w14:shadow w14:blurRad="38100" w14:dist="38100" w14:dir="2700000" w14:sx="100000" w14:sy="100000" w14:kx="0" w14:ky="0" w14:algn="tl">
                                    <w14:srgbClr w14:val="000000">
                                      <w14:alpha w14:val="57000"/>
                                    </w14:srgbClr>
                                  </w14:shadow>
                                </w:rPr>
                              </w:pPr>
                              <w:r w:rsidRPr="00890507">
                                <w:rPr>
                                  <w:rFonts w:ascii="Times New Roman" w:hAnsi="Times New Roman" w:cs="Times New Roman"/>
                                  <w:b/>
                                  <w:bCs/>
                                  <w:color w:val="FFFFFF" w:themeColor="light1"/>
                                  <w:kern w:val="24"/>
                                  <w14:shadow w14:blurRad="38100" w14:dist="38100" w14:dir="2700000" w14:sx="100000" w14:sy="100000" w14:kx="0" w14:ky="0" w14:algn="tl">
                                    <w14:srgbClr w14:val="000000">
                                      <w14:alpha w14:val="57000"/>
                                    </w14:srgbClr>
                                  </w14:shadow>
                                </w:rPr>
                                <w:t>68.6</w:t>
                              </w:r>
                            </w:p>
                          </w:txbxContent>
                        </wps:txbx>
                        <wps:bodyPr rtlCol="0" anchor="t" anchorCtr="0"/>
                      </wps:wsp>
                      <wps:wsp>
                        <wps:cNvPr id="22" name="Rectángulo: esquinas redondeadas 21">
                          <a:extLst>
                            <a:ext uri="{FF2B5EF4-FFF2-40B4-BE49-F238E27FC236}">
                              <a16:creationId xmlns:a16="http://schemas.microsoft.com/office/drawing/2014/main" id="{D302C77F-DAC2-38E6-72D8-C68866F430D0}"/>
                            </a:ext>
                          </a:extLst>
                        </wps:cNvPr>
                        <wps:cNvSpPr/>
                        <wps:spPr>
                          <a:xfrm>
                            <a:off x="4579620" y="1287780"/>
                            <a:ext cx="772356" cy="2436917"/>
                          </a:xfrm>
                          <a:prstGeom prst="roundRect">
                            <a:avLst/>
                          </a:prstGeom>
                          <a:solidFill>
                            <a:schemeClr val="accent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D0D8BAA" w14:textId="77777777" w:rsidR="0021101C" w:rsidRPr="00890507" w:rsidRDefault="0021101C" w:rsidP="0021101C">
                              <w:pPr>
                                <w:jc w:val="center"/>
                                <w:rPr>
                                  <w:rFonts w:ascii="Times New Roman" w:hAnsi="Times New Roman" w:cs="Times New Roman"/>
                                  <w:b/>
                                  <w:bCs/>
                                  <w:color w:val="FFFFFF" w:themeColor="light1"/>
                                  <w:kern w:val="24"/>
                                  <w14:shadow w14:blurRad="38100" w14:dist="38100" w14:dir="2700000" w14:sx="100000" w14:sy="100000" w14:kx="0" w14:ky="0" w14:algn="tl">
                                    <w14:srgbClr w14:val="000000">
                                      <w14:alpha w14:val="57000"/>
                                    </w14:srgbClr>
                                  </w14:shadow>
                                </w:rPr>
                              </w:pPr>
                              <w:r w:rsidRPr="00890507">
                                <w:rPr>
                                  <w:rFonts w:ascii="Times New Roman" w:hAnsi="Times New Roman" w:cs="Times New Roman"/>
                                  <w:b/>
                                  <w:bCs/>
                                  <w:color w:val="FFFFFF" w:themeColor="light1"/>
                                  <w:kern w:val="24"/>
                                  <w14:shadow w14:blurRad="38100" w14:dist="38100" w14:dir="2700000" w14:sx="100000" w14:sy="100000" w14:kx="0" w14:ky="0" w14:algn="tl">
                                    <w14:srgbClr w14:val="000000">
                                      <w14:alpha w14:val="57000"/>
                                    </w14:srgbClr>
                                  </w14:shadow>
                                </w:rPr>
                                <w:t>69.9</w:t>
                              </w:r>
                            </w:p>
                          </w:txbxContent>
                        </wps:txbx>
                        <wps:bodyPr rtlCol="0" anchor="t" anchorCtr="0"/>
                      </wps:wsp>
                      <wps:wsp>
                        <wps:cNvPr id="23" name="CuadroTexto 22">
                          <a:extLst>
                            <a:ext uri="{FF2B5EF4-FFF2-40B4-BE49-F238E27FC236}">
                              <a16:creationId xmlns:a16="http://schemas.microsoft.com/office/drawing/2014/main" id="{B18704ED-C2C6-BC1B-63F6-9DD58AAF75AD}"/>
                            </a:ext>
                          </a:extLst>
                        </wps:cNvPr>
                        <wps:cNvSpPr txBox="1"/>
                        <wps:spPr>
                          <a:xfrm>
                            <a:off x="1066763" y="3801923"/>
                            <a:ext cx="1544320" cy="896620"/>
                          </a:xfrm>
                          <a:prstGeom prst="rect">
                            <a:avLst/>
                          </a:prstGeom>
                          <a:noFill/>
                        </wps:spPr>
                        <wps:txbx>
                          <w:txbxContent>
                            <w:p w14:paraId="5BB3A830" w14:textId="77777777" w:rsidR="0021101C" w:rsidRPr="00890507" w:rsidRDefault="0021101C" w:rsidP="0021101C">
                              <w:pPr>
                                <w:jc w:val="center"/>
                                <w:rPr>
                                  <w:rFonts w:ascii="Times New Roman" w:hAnsi="Times New Roman" w:cs="Times New Roman"/>
                                  <w:color w:val="000000" w:themeColor="text1"/>
                                  <w:kern w:val="24"/>
                                  <w:sz w:val="20"/>
                                  <w:szCs w:val="20"/>
                                </w:rPr>
                              </w:pPr>
                              <w:r w:rsidRPr="00890507">
                                <w:rPr>
                                  <w:rFonts w:ascii="Times New Roman" w:hAnsi="Times New Roman" w:cs="Times New Roman"/>
                                  <w:color w:val="000000" w:themeColor="text1"/>
                                  <w:kern w:val="24"/>
                                  <w:sz w:val="20"/>
                                  <w:szCs w:val="20"/>
                                </w:rPr>
                                <w:t xml:space="preserve">Compromiso </w:t>
                              </w:r>
                            </w:p>
                            <w:p w14:paraId="16481275" w14:textId="77777777" w:rsidR="0021101C" w:rsidRPr="00890507" w:rsidRDefault="0021101C" w:rsidP="0021101C">
                              <w:pPr>
                                <w:jc w:val="center"/>
                                <w:rPr>
                                  <w:rFonts w:ascii="Times New Roman" w:hAnsi="Times New Roman" w:cs="Times New Roman"/>
                                  <w:color w:val="000000" w:themeColor="text1"/>
                                  <w:kern w:val="24"/>
                                  <w:sz w:val="20"/>
                                  <w:szCs w:val="20"/>
                                </w:rPr>
                              </w:pPr>
                              <w:r>
                                <w:rPr>
                                  <w:rFonts w:ascii="Times New Roman" w:hAnsi="Times New Roman" w:cs="Times New Roman"/>
                                  <w:color w:val="000000" w:themeColor="text1"/>
                                  <w:kern w:val="24"/>
                                  <w:sz w:val="20"/>
                                  <w:szCs w:val="20"/>
                                </w:rPr>
                                <w:t>o</w:t>
                              </w:r>
                              <w:r w:rsidRPr="00890507">
                                <w:rPr>
                                  <w:rFonts w:ascii="Times New Roman" w:hAnsi="Times New Roman" w:cs="Times New Roman"/>
                                  <w:color w:val="000000" w:themeColor="text1"/>
                                  <w:kern w:val="24"/>
                                  <w:sz w:val="20"/>
                                  <w:szCs w:val="20"/>
                                </w:rPr>
                                <w:t>rganizacional</w:t>
                              </w:r>
                            </w:p>
                          </w:txbxContent>
                        </wps:txbx>
                        <wps:bodyPr wrap="square" rtlCol="0">
                          <a:noAutofit/>
                        </wps:bodyPr>
                      </wps:wsp>
                      <wps:wsp>
                        <wps:cNvPr id="24" name="CuadroTexto 23">
                          <a:extLst>
                            <a:ext uri="{FF2B5EF4-FFF2-40B4-BE49-F238E27FC236}">
                              <a16:creationId xmlns:a16="http://schemas.microsoft.com/office/drawing/2014/main" id="{E13365D8-7CE7-17AE-2505-B0E2C1C7161A}"/>
                            </a:ext>
                          </a:extLst>
                        </wps:cNvPr>
                        <wps:cNvSpPr txBox="1"/>
                        <wps:spPr>
                          <a:xfrm>
                            <a:off x="4404206" y="3809856"/>
                            <a:ext cx="1064895" cy="896620"/>
                          </a:xfrm>
                          <a:prstGeom prst="rect">
                            <a:avLst/>
                          </a:prstGeom>
                          <a:noFill/>
                        </wps:spPr>
                        <wps:txbx>
                          <w:txbxContent>
                            <w:p w14:paraId="65F8BDE3" w14:textId="77777777" w:rsidR="0021101C" w:rsidRPr="00890507" w:rsidRDefault="0021101C" w:rsidP="0021101C">
                              <w:pPr>
                                <w:jc w:val="center"/>
                                <w:rPr>
                                  <w:rFonts w:ascii="Times New Roman" w:hAnsi="Times New Roman" w:cs="Times New Roman"/>
                                  <w:color w:val="000000" w:themeColor="text1"/>
                                  <w:kern w:val="24"/>
                                  <w:sz w:val="20"/>
                                  <w:szCs w:val="20"/>
                                </w:rPr>
                              </w:pPr>
                              <w:r w:rsidRPr="00890507">
                                <w:rPr>
                                  <w:rFonts w:ascii="Times New Roman" w:hAnsi="Times New Roman" w:cs="Times New Roman"/>
                                  <w:color w:val="000000" w:themeColor="text1"/>
                                  <w:kern w:val="24"/>
                                  <w:sz w:val="20"/>
                                  <w:szCs w:val="20"/>
                                </w:rPr>
                                <w:t xml:space="preserve">Estilo de </w:t>
                              </w:r>
                            </w:p>
                            <w:p w14:paraId="12998DD3" w14:textId="77777777" w:rsidR="0021101C" w:rsidRPr="00890507" w:rsidRDefault="0021101C" w:rsidP="0021101C">
                              <w:pPr>
                                <w:jc w:val="center"/>
                                <w:rPr>
                                  <w:rFonts w:ascii="Times New Roman" w:hAnsi="Times New Roman" w:cs="Times New Roman"/>
                                  <w:color w:val="000000" w:themeColor="text1"/>
                                  <w:kern w:val="24"/>
                                  <w:sz w:val="20"/>
                                  <w:szCs w:val="20"/>
                                </w:rPr>
                              </w:pPr>
                              <w:r>
                                <w:rPr>
                                  <w:rFonts w:ascii="Times New Roman" w:hAnsi="Times New Roman" w:cs="Times New Roman"/>
                                  <w:color w:val="000000" w:themeColor="text1"/>
                                  <w:kern w:val="24"/>
                                  <w:sz w:val="20"/>
                                  <w:szCs w:val="20"/>
                                </w:rPr>
                                <w:t>l</w:t>
                              </w:r>
                              <w:r w:rsidRPr="00890507">
                                <w:rPr>
                                  <w:rFonts w:ascii="Times New Roman" w:hAnsi="Times New Roman" w:cs="Times New Roman"/>
                                  <w:color w:val="000000" w:themeColor="text1"/>
                                  <w:kern w:val="24"/>
                                  <w:sz w:val="20"/>
                                  <w:szCs w:val="20"/>
                                </w:rPr>
                                <w:t>iderazgo</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6C9E86D8" id="Grupo 2" o:spid="_x0000_s1026" style="position:absolute;left:0;text-align:left;margin-left:16.95pt;margin-top:28.45pt;width:418.2pt;height:208.2pt;z-index:251659264;mso-position-horizontal-relative:margin;mso-width-relative:margin;mso-height-relative:margin" coordsize="62454,47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">
                <v:rect id="Rectángulo 3" o:spid="_x0000_s1027" style="position:absolute;left:4572;top:2743;width:57882;height:11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" fillcolor="#aeaaaa [2414]" strokecolor="#09101d [484]" strokeweight="1pt">
                  <v:textbox>
                    <w:txbxContent>
                      <w:p w14:paraId="01BEB472" w14:textId="77777777" w:rsidR="0021101C" w:rsidRPr="00890507" w:rsidRDefault="0021101C" w:rsidP="0021101C">
                        <w:pPr>
                          <w:jc w:val="center"/>
                          <w:rPr>
                            <w:rFonts w:ascii="Times New Roman" w:hAnsi="Times New Roman" w:cs="Times New Roman"/>
                            <w:color w:val="000000" w:themeColor="text1"/>
                            <w:kern w:val="24"/>
                            <w14:shadow w14:blurRad="38100" w14:dist="19050" w14:dir="2700000" w14:sx="100000" w14:sy="100000" w14:kx="0" w14:ky="0" w14:algn="tl">
                              <w14:schemeClr w14:val="dk1">
                                <w14:alpha w14:val="60000"/>
                              </w14:schemeClr>
                            </w14:shadow>
                          </w:rPr>
                        </w:pPr>
                        <w:r w:rsidRPr="00890507">
                          <w:rPr>
                            <w:rFonts w:ascii="Times New Roman" w:hAnsi="Times New Roman" w:cs="Times New Roman"/>
                            <w:color w:val="000000" w:themeColor="text1"/>
                            <w:kern w:val="24"/>
                            <w14:shadow w14:blurRad="38100" w14:dist="19050" w14:dir="2700000" w14:sx="100000" w14:sy="100000" w14:kx="0" w14:ky="0" w14:algn="tl">
                              <w14:schemeClr w14:val="dk1">
                                <w14:alpha w14:val="60000"/>
                              </w14:schemeClr>
                            </w14:shadow>
                          </w:rPr>
                          <w:t>Fuerte</w:t>
                        </w:r>
                      </w:p>
                    </w:txbxContent>
                  </v:textbox>
                </v:rect>
                <v:rect id="Rectángulo 6" o:spid="_x0000_s1028" style="position:absolute;left:4572;top:13944;width:57882;height:11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" fillcolor="#cfcdcd [2894]" strokecolor="#aeaaaa [2414]" strokeweight="1pt">
                  <v:textbox>
                    <w:txbxContent>
                      <w:p w14:paraId="0C1D2E77" w14:textId="77777777" w:rsidR="0021101C" w:rsidRPr="00890507" w:rsidRDefault="0021101C" w:rsidP="0021101C">
                        <w:pPr>
                          <w:jc w:val="center"/>
                          <w:rPr>
                            <w:rFonts w:ascii="Times New Roman" w:hAnsi="Times New Roman" w:cs="Times New Roman"/>
                            <w:color w:val="000000" w:themeColor="text1"/>
                            <w:kern w:val="24"/>
                            <w14:shadow w14:blurRad="38100" w14:dist="19050" w14:dir="2700000" w14:sx="100000" w14:sy="100000" w14:kx="0" w14:ky="0" w14:algn="tl">
                              <w14:schemeClr w14:val="dk1">
                                <w14:alpha w14:val="60000"/>
                              </w14:schemeClr>
                            </w14:shadow>
                          </w:rPr>
                        </w:pPr>
                        <w:r w:rsidRPr="00890507">
                          <w:rPr>
                            <w:rFonts w:ascii="Times New Roman" w:hAnsi="Times New Roman" w:cs="Times New Roman"/>
                            <w:color w:val="000000" w:themeColor="text1"/>
                            <w:kern w:val="24"/>
                            <w14:shadow w14:blurRad="38100" w14:dist="19050" w14:dir="2700000" w14:sx="100000" w14:sy="100000" w14:kx="0" w14:ky="0" w14:algn="tl">
                              <w14:schemeClr w14:val="dk1">
                                <w14:alpha w14:val="60000"/>
                              </w14:schemeClr>
                            </w14:shadow>
                          </w:rPr>
                          <w:t>Moderado</w:t>
                        </w:r>
                      </w:p>
                    </w:txbxContent>
                  </v:textbox>
                </v:rect>
                <v:rect id="Rectángulo 7" o:spid="_x0000_s1029" style="position:absolute;left:4572;top:25146;width:57882;height:122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" fillcolor="#e7e6e6 [3214]" strokecolor="#09101d [484]" strokeweight="1pt">
                  <v:textbox>
                    <w:txbxContent>
                      <w:p w14:paraId="568C55C9" w14:textId="77777777" w:rsidR="0021101C" w:rsidRPr="00890507" w:rsidRDefault="0021101C" w:rsidP="0021101C">
                        <w:pPr>
                          <w:jc w:val="center"/>
                          <w:rPr>
                            <w:rFonts w:ascii="Times New Roman" w:hAnsi="Times New Roman" w:cs="Times New Roman"/>
                            <w:color w:val="000000" w:themeColor="text1"/>
                            <w:kern w:val="24"/>
                            <w14:shadow w14:blurRad="38100" w14:dist="19050" w14:dir="2700000" w14:sx="100000" w14:sy="100000" w14:kx="0" w14:ky="0" w14:algn="tl">
                              <w14:schemeClr w14:val="dk1">
                                <w14:alpha w14:val="60000"/>
                              </w14:schemeClr>
                            </w14:shadow>
                          </w:rPr>
                        </w:pPr>
                        <w:r w:rsidRPr="00890507">
                          <w:rPr>
                            <w:rFonts w:ascii="Times New Roman" w:hAnsi="Times New Roman" w:cs="Times New Roman"/>
                            <w:color w:val="000000" w:themeColor="text1"/>
                            <w:kern w:val="24"/>
                            <w14:shadow w14:blurRad="38100" w14:dist="19050" w14:dir="2700000" w14:sx="100000" w14:sy="100000" w14:kx="0" w14:ky="0" w14:algn="tl">
                              <w14:schemeClr w14:val="dk1">
                                <w14:alpha w14:val="60000"/>
                              </w14:schemeClr>
                            </w14:shadow>
                          </w:rPr>
                          <w:t>Débil</w:t>
                        </w:r>
                      </w:p>
                    </w:txbxContent>
                  </v:textbox>
                </v:rect>
                <v:line id="Conector recto 9" o:spid="_x0000_s1030" style="position:absolute;visibility:visible;mso-wrap-style:square" from="4572,2743" to="4572,37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" strokecolor="black [3200]" strokeweight="1.5pt">
                  <v:stroke joinstyle="miter"/>
                </v:line>
                <v:line id="Conector recto 11" o:spid="_x0000_s1031" style="position:absolute;visibility:visible;mso-wrap-style:square" from="4572,37338" to="62454,37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" strokecolor="black [3200]" strokeweight="1.5pt">
                  <v:stroke joinstyle="miter"/>
                  <o:lock v:ext="edit" shapetype="f"/>
                </v:line>
                <v:shapetype id="_x0000_t202" coordsize="21600,21600" o:spt="202" path="m,l,21600r21600,l21600,xe">
                  <v:stroke joinstyle="miter"/>
                  <v:path gradientshapeok="t" o:connecttype="rect"/>
                </v:shapetype>
                <v:shape id="CuadroTexto 14" o:spid="_x0000_s1032" type="#_x0000_t202" style="position:absolute;width:5308;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60C3E696" w14:textId="77777777" w:rsidR="0021101C" w:rsidRPr="00890507" w:rsidRDefault="0021101C" w:rsidP="0021101C">
                        <w:pPr>
                          <w:rPr>
                            <w:rFonts w:ascii="Times New Roman" w:hAnsi="Times New Roman" w:cs="Times New Roman"/>
                            <w:color w:val="000000" w:themeColor="text1"/>
                            <w:kern w:val="24"/>
                          </w:rPr>
                        </w:pPr>
                        <w:r w:rsidRPr="00890507">
                          <w:rPr>
                            <w:rFonts w:ascii="Times New Roman" w:hAnsi="Times New Roman" w:cs="Times New Roman"/>
                            <w:color w:val="000000" w:themeColor="text1"/>
                            <w:kern w:val="24"/>
                          </w:rPr>
                          <w:t>100</w:t>
                        </w:r>
                      </w:p>
                    </w:txbxContent>
                  </v:textbox>
                </v:shape>
                <v:shape id="CuadroTexto 15" o:spid="_x0000_s1033" type="#_x0000_t202" style="position:absolute;left:533;top:16990;width:4146;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5671EC98" w14:textId="77777777" w:rsidR="0021101C" w:rsidRPr="00890507" w:rsidRDefault="0021101C" w:rsidP="0021101C">
                        <w:pPr>
                          <w:rPr>
                            <w:rFonts w:ascii="Times New Roman" w:hAnsi="Times New Roman" w:cs="Times New Roman"/>
                            <w:color w:val="000000" w:themeColor="text1"/>
                            <w:kern w:val="24"/>
                          </w:rPr>
                        </w:pPr>
                        <w:r w:rsidRPr="00890507">
                          <w:rPr>
                            <w:rFonts w:ascii="Times New Roman" w:hAnsi="Times New Roman" w:cs="Times New Roman"/>
                            <w:color w:val="000000" w:themeColor="text1"/>
                            <w:kern w:val="24"/>
                          </w:rPr>
                          <w:t>50</w:t>
                        </w:r>
                      </w:p>
                    </w:txbxContent>
                  </v:textbox>
                </v:shape>
                <v:shape id="CuadroTexto 16" o:spid="_x0000_s1034" type="#_x0000_t202" style="position:absolute;left:1295;top:36190;width:2680;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B8E76D5" w14:textId="77777777" w:rsidR="0021101C" w:rsidRPr="00890507" w:rsidRDefault="0021101C" w:rsidP="0021101C">
                        <w:pPr>
                          <w:rPr>
                            <w:rFonts w:ascii="Times New Roman" w:hAnsi="Times New Roman" w:cs="Times New Roman"/>
                            <w:color w:val="000000" w:themeColor="text1"/>
                            <w:kern w:val="24"/>
                          </w:rPr>
                        </w:pPr>
                        <w:r w:rsidRPr="00890507">
                          <w:rPr>
                            <w:rFonts w:ascii="Times New Roman" w:hAnsi="Times New Roman" w:cs="Times New Roman"/>
                            <w:color w:val="000000" w:themeColor="text1"/>
                            <w:kern w:val="24"/>
                          </w:rPr>
                          <w:t>0</w:t>
                        </w:r>
                      </w:p>
                    </w:txbxContent>
                  </v:textbox>
                </v:shape>
                <v:shape id="CuadroTexto 17" o:spid="_x0000_s1035" type="#_x0000_t202" style="position:absolute;left:533;top:8380;width:4146;height:4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5371ADA2" w14:textId="77777777" w:rsidR="0021101C" w:rsidRPr="00890507" w:rsidRDefault="0021101C" w:rsidP="0021101C">
                        <w:pPr>
                          <w:rPr>
                            <w:rFonts w:ascii="Times New Roman" w:hAnsi="Times New Roman" w:cs="Times New Roman"/>
                            <w:color w:val="000000" w:themeColor="text1"/>
                            <w:kern w:val="24"/>
                          </w:rPr>
                        </w:pPr>
                        <w:r w:rsidRPr="00890507">
                          <w:rPr>
                            <w:rFonts w:ascii="Times New Roman" w:hAnsi="Times New Roman" w:cs="Times New Roman"/>
                            <w:color w:val="000000" w:themeColor="text1"/>
                            <w:kern w:val="24"/>
                          </w:rPr>
                          <w:t>75</w:t>
                        </w:r>
                      </w:p>
                    </w:txbxContent>
                  </v:textbox>
                </v:shape>
                <v:shape id="CuadroTexto 18" o:spid="_x0000_s1036" type="#_x0000_t202" style="position:absolute;left:533;top:26438;width:4146;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4B1EFB30" w14:textId="77777777" w:rsidR="0021101C" w:rsidRPr="00890507" w:rsidRDefault="0021101C" w:rsidP="0021101C">
                        <w:pPr>
                          <w:rPr>
                            <w:rFonts w:ascii="Times New Roman" w:hAnsi="Times New Roman" w:cs="Times New Roman"/>
                            <w:color w:val="000000" w:themeColor="text1"/>
                            <w:kern w:val="24"/>
                          </w:rPr>
                        </w:pPr>
                        <w:r w:rsidRPr="00890507">
                          <w:rPr>
                            <w:rFonts w:ascii="Times New Roman" w:hAnsi="Times New Roman" w:cs="Times New Roman"/>
                            <w:color w:val="000000" w:themeColor="text1"/>
                            <w:kern w:val="24"/>
                          </w:rPr>
                          <w:t>25</w:t>
                        </w:r>
                      </w:p>
                    </w:txbxContent>
                  </v:textbox>
                </v:shape>
                <v:roundrect id="Rectángulo: esquinas redondeadas 20" o:spid="_x0000_s1037" style="position:absolute;left:14706;top:13335;width:7724;height:2393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" fillcolor="#c45911 [2405]" stroked="f" strokeweight="1pt">
                  <v:stroke joinstyle="miter"/>
                  <v:textbox>
                    <w:txbxContent>
                      <w:p w14:paraId="7E974A62" w14:textId="77777777" w:rsidR="0021101C" w:rsidRPr="00890507" w:rsidRDefault="0021101C" w:rsidP="0021101C">
                        <w:pPr>
                          <w:jc w:val="center"/>
                          <w:rPr>
                            <w:rFonts w:ascii="Times New Roman" w:hAnsi="Times New Roman" w:cs="Times New Roman"/>
                            <w:b/>
                            <w:bCs/>
                            <w:color w:val="FFFFFF" w:themeColor="light1"/>
                            <w:kern w:val="24"/>
                            <w14:shadow w14:blurRad="38100" w14:dist="38100" w14:dir="2700000" w14:sx="100000" w14:sy="100000" w14:kx="0" w14:ky="0" w14:algn="tl">
                              <w14:srgbClr w14:val="000000">
                                <w14:alpha w14:val="57000"/>
                              </w14:srgbClr>
                            </w14:shadow>
                          </w:rPr>
                        </w:pPr>
                        <w:r w:rsidRPr="00890507">
                          <w:rPr>
                            <w:rFonts w:ascii="Times New Roman" w:hAnsi="Times New Roman" w:cs="Times New Roman"/>
                            <w:b/>
                            <w:bCs/>
                            <w:color w:val="FFFFFF" w:themeColor="light1"/>
                            <w:kern w:val="24"/>
                            <w14:shadow w14:blurRad="38100" w14:dist="38100" w14:dir="2700000" w14:sx="100000" w14:sy="100000" w14:kx="0" w14:ky="0" w14:algn="tl">
                              <w14:srgbClr w14:val="000000">
                                <w14:alpha w14:val="57000"/>
                              </w14:srgbClr>
                            </w14:shadow>
                          </w:rPr>
                          <w:t>68.6</w:t>
                        </w:r>
                      </w:p>
                    </w:txbxContent>
                  </v:textbox>
                </v:roundrect>
                <v:roundrect id="Rectángulo: esquinas redondeadas 21" o:spid="_x0000_s1038" style="position:absolute;left:45796;top:12877;width:7723;height:243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" fillcolor="#2f5496 [2404]" stroked="f" strokeweight="1pt">
                  <v:stroke joinstyle="miter"/>
                  <v:textbox>
                    <w:txbxContent>
                      <w:p w14:paraId="0D0D8BAA" w14:textId="77777777" w:rsidR="0021101C" w:rsidRPr="00890507" w:rsidRDefault="0021101C" w:rsidP="0021101C">
                        <w:pPr>
                          <w:jc w:val="center"/>
                          <w:rPr>
                            <w:rFonts w:ascii="Times New Roman" w:hAnsi="Times New Roman" w:cs="Times New Roman"/>
                            <w:b/>
                            <w:bCs/>
                            <w:color w:val="FFFFFF" w:themeColor="light1"/>
                            <w:kern w:val="24"/>
                            <w14:shadow w14:blurRad="38100" w14:dist="38100" w14:dir="2700000" w14:sx="100000" w14:sy="100000" w14:kx="0" w14:ky="0" w14:algn="tl">
                              <w14:srgbClr w14:val="000000">
                                <w14:alpha w14:val="57000"/>
                              </w14:srgbClr>
                            </w14:shadow>
                          </w:rPr>
                        </w:pPr>
                        <w:r w:rsidRPr="00890507">
                          <w:rPr>
                            <w:rFonts w:ascii="Times New Roman" w:hAnsi="Times New Roman" w:cs="Times New Roman"/>
                            <w:b/>
                            <w:bCs/>
                            <w:color w:val="FFFFFF" w:themeColor="light1"/>
                            <w:kern w:val="24"/>
                            <w14:shadow w14:blurRad="38100" w14:dist="38100" w14:dir="2700000" w14:sx="100000" w14:sy="100000" w14:kx="0" w14:ky="0" w14:algn="tl">
                              <w14:srgbClr w14:val="000000">
                                <w14:alpha w14:val="57000"/>
                              </w14:srgbClr>
                            </w14:shadow>
                          </w:rPr>
                          <w:t>69.9</w:t>
                        </w:r>
                      </w:p>
                    </w:txbxContent>
                  </v:textbox>
                </v:roundrect>
                <v:shape id="CuadroTexto 22" o:spid="_x0000_s1039" type="#_x0000_t202" style="position:absolute;left:10667;top:38019;width:15443;height:8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5BB3A830" w14:textId="77777777" w:rsidR="0021101C" w:rsidRPr="00890507" w:rsidRDefault="0021101C" w:rsidP="0021101C">
                        <w:pPr>
                          <w:jc w:val="center"/>
                          <w:rPr>
                            <w:rFonts w:ascii="Times New Roman" w:hAnsi="Times New Roman" w:cs="Times New Roman"/>
                            <w:color w:val="000000" w:themeColor="text1"/>
                            <w:kern w:val="24"/>
                            <w:sz w:val="20"/>
                            <w:szCs w:val="20"/>
                          </w:rPr>
                        </w:pPr>
                        <w:r w:rsidRPr="00890507">
                          <w:rPr>
                            <w:rFonts w:ascii="Times New Roman" w:hAnsi="Times New Roman" w:cs="Times New Roman"/>
                            <w:color w:val="000000" w:themeColor="text1"/>
                            <w:kern w:val="24"/>
                            <w:sz w:val="20"/>
                            <w:szCs w:val="20"/>
                          </w:rPr>
                          <w:t xml:space="preserve">Compromiso </w:t>
                        </w:r>
                      </w:p>
                      <w:p w14:paraId="16481275" w14:textId="77777777" w:rsidR="0021101C" w:rsidRPr="00890507" w:rsidRDefault="0021101C" w:rsidP="0021101C">
                        <w:pPr>
                          <w:jc w:val="center"/>
                          <w:rPr>
                            <w:rFonts w:ascii="Times New Roman" w:hAnsi="Times New Roman" w:cs="Times New Roman"/>
                            <w:color w:val="000000" w:themeColor="text1"/>
                            <w:kern w:val="24"/>
                            <w:sz w:val="20"/>
                            <w:szCs w:val="20"/>
                          </w:rPr>
                        </w:pPr>
                        <w:r>
                          <w:rPr>
                            <w:rFonts w:ascii="Times New Roman" w:hAnsi="Times New Roman" w:cs="Times New Roman"/>
                            <w:color w:val="000000" w:themeColor="text1"/>
                            <w:kern w:val="24"/>
                            <w:sz w:val="20"/>
                            <w:szCs w:val="20"/>
                          </w:rPr>
                          <w:t>o</w:t>
                        </w:r>
                        <w:r w:rsidRPr="00890507">
                          <w:rPr>
                            <w:rFonts w:ascii="Times New Roman" w:hAnsi="Times New Roman" w:cs="Times New Roman"/>
                            <w:color w:val="000000" w:themeColor="text1"/>
                            <w:kern w:val="24"/>
                            <w:sz w:val="20"/>
                            <w:szCs w:val="20"/>
                          </w:rPr>
                          <w:t>rganizacional</w:t>
                        </w:r>
                      </w:p>
                    </w:txbxContent>
                  </v:textbox>
                </v:shape>
                <v:shape id="CuadroTexto 23" o:spid="_x0000_s1040" type="#_x0000_t202" style="position:absolute;left:44042;top:38098;width:10649;height:8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65F8BDE3" w14:textId="77777777" w:rsidR="0021101C" w:rsidRPr="00890507" w:rsidRDefault="0021101C" w:rsidP="0021101C">
                        <w:pPr>
                          <w:jc w:val="center"/>
                          <w:rPr>
                            <w:rFonts w:ascii="Times New Roman" w:hAnsi="Times New Roman" w:cs="Times New Roman"/>
                            <w:color w:val="000000" w:themeColor="text1"/>
                            <w:kern w:val="24"/>
                            <w:sz w:val="20"/>
                            <w:szCs w:val="20"/>
                          </w:rPr>
                        </w:pPr>
                        <w:r w:rsidRPr="00890507">
                          <w:rPr>
                            <w:rFonts w:ascii="Times New Roman" w:hAnsi="Times New Roman" w:cs="Times New Roman"/>
                            <w:color w:val="000000" w:themeColor="text1"/>
                            <w:kern w:val="24"/>
                            <w:sz w:val="20"/>
                            <w:szCs w:val="20"/>
                          </w:rPr>
                          <w:t xml:space="preserve">Estilo de </w:t>
                        </w:r>
                      </w:p>
                      <w:p w14:paraId="12998DD3" w14:textId="77777777" w:rsidR="0021101C" w:rsidRPr="00890507" w:rsidRDefault="0021101C" w:rsidP="0021101C">
                        <w:pPr>
                          <w:jc w:val="center"/>
                          <w:rPr>
                            <w:rFonts w:ascii="Times New Roman" w:hAnsi="Times New Roman" w:cs="Times New Roman"/>
                            <w:color w:val="000000" w:themeColor="text1"/>
                            <w:kern w:val="24"/>
                            <w:sz w:val="20"/>
                            <w:szCs w:val="20"/>
                          </w:rPr>
                        </w:pPr>
                        <w:r>
                          <w:rPr>
                            <w:rFonts w:ascii="Times New Roman" w:hAnsi="Times New Roman" w:cs="Times New Roman"/>
                            <w:color w:val="000000" w:themeColor="text1"/>
                            <w:kern w:val="24"/>
                            <w:sz w:val="20"/>
                            <w:szCs w:val="20"/>
                          </w:rPr>
                          <w:t>l</w:t>
                        </w:r>
                        <w:r w:rsidRPr="00890507">
                          <w:rPr>
                            <w:rFonts w:ascii="Times New Roman" w:hAnsi="Times New Roman" w:cs="Times New Roman"/>
                            <w:color w:val="000000" w:themeColor="text1"/>
                            <w:kern w:val="24"/>
                            <w:sz w:val="20"/>
                            <w:szCs w:val="20"/>
                          </w:rPr>
                          <w:t>iderazgo</w:t>
                        </w:r>
                      </w:p>
                    </w:txbxContent>
                  </v:textbox>
                </v:shape>
                <w10:wrap anchorx="margin"/>
              </v:group>
            </w:pict>
          </mc:Fallback>
        </mc:AlternateContent>
      </w:r>
    </w:p>
    <w:p w14:paraId="76A21E97" w14:textId="77777777" w:rsidR="0021101C" w:rsidRPr="008F2D5A" w:rsidRDefault="0021101C" w:rsidP="0021101C">
      <w:pPr>
        <w:spacing w:line="360" w:lineRule="auto"/>
        <w:rPr>
          <w:rFonts w:ascii="Times New Roman" w:hAnsi="Times New Roman" w:cs="Times New Roman"/>
          <w:sz w:val="24"/>
          <w:szCs w:val="24"/>
          <w:lang w:val="es-ES_tradnl"/>
        </w:rPr>
      </w:pPr>
    </w:p>
    <w:p w14:paraId="447C6C75" w14:textId="77777777" w:rsidR="0021101C" w:rsidRPr="008F2D5A" w:rsidRDefault="0021101C" w:rsidP="0021101C">
      <w:pPr>
        <w:spacing w:line="360" w:lineRule="auto"/>
        <w:rPr>
          <w:rFonts w:ascii="Times New Roman" w:hAnsi="Times New Roman" w:cs="Times New Roman"/>
          <w:sz w:val="24"/>
          <w:szCs w:val="24"/>
          <w:lang w:val="es-ES_tradnl"/>
        </w:rPr>
      </w:pPr>
    </w:p>
    <w:p w14:paraId="7459AA07" w14:textId="77777777" w:rsidR="0021101C" w:rsidRPr="008F2D5A" w:rsidRDefault="0021101C" w:rsidP="0021101C">
      <w:pPr>
        <w:spacing w:line="360" w:lineRule="auto"/>
        <w:rPr>
          <w:rFonts w:ascii="Times New Roman" w:hAnsi="Times New Roman" w:cs="Times New Roman"/>
          <w:sz w:val="24"/>
          <w:szCs w:val="24"/>
          <w:lang w:val="es-ES_tradnl"/>
        </w:rPr>
      </w:pPr>
    </w:p>
    <w:p w14:paraId="2EDCD378" w14:textId="77777777" w:rsidR="0021101C" w:rsidRPr="008F2D5A" w:rsidRDefault="0021101C" w:rsidP="0021101C">
      <w:pPr>
        <w:spacing w:line="360" w:lineRule="auto"/>
        <w:rPr>
          <w:rFonts w:ascii="Times New Roman" w:hAnsi="Times New Roman" w:cs="Times New Roman"/>
          <w:sz w:val="24"/>
          <w:szCs w:val="24"/>
          <w:lang w:val="es-ES_tradnl"/>
        </w:rPr>
      </w:pPr>
    </w:p>
    <w:p w14:paraId="68A95F0F" w14:textId="77777777" w:rsidR="0021101C" w:rsidRPr="008F2D5A" w:rsidRDefault="0021101C" w:rsidP="0021101C">
      <w:pPr>
        <w:spacing w:line="360" w:lineRule="auto"/>
        <w:rPr>
          <w:rFonts w:ascii="Times New Roman" w:hAnsi="Times New Roman" w:cs="Times New Roman"/>
          <w:sz w:val="24"/>
          <w:szCs w:val="24"/>
          <w:lang w:val="es-ES_tradnl"/>
        </w:rPr>
      </w:pPr>
    </w:p>
    <w:p w14:paraId="44B0B2B1" w14:textId="77777777" w:rsidR="0021101C" w:rsidRPr="008F2D5A" w:rsidRDefault="0021101C" w:rsidP="0021101C">
      <w:pPr>
        <w:spacing w:line="360" w:lineRule="auto"/>
        <w:rPr>
          <w:rFonts w:ascii="Times New Roman" w:hAnsi="Times New Roman" w:cs="Times New Roman"/>
          <w:sz w:val="24"/>
          <w:szCs w:val="24"/>
          <w:lang w:val="es-ES_tradnl"/>
        </w:rPr>
      </w:pPr>
    </w:p>
    <w:p w14:paraId="49C40DE3" w14:textId="77777777" w:rsidR="0021101C" w:rsidRPr="008F2D5A" w:rsidRDefault="0021101C" w:rsidP="0021101C">
      <w:pPr>
        <w:spacing w:line="360" w:lineRule="auto"/>
        <w:rPr>
          <w:rFonts w:ascii="Times New Roman" w:hAnsi="Times New Roman" w:cs="Times New Roman"/>
          <w:sz w:val="24"/>
          <w:szCs w:val="24"/>
          <w:lang w:val="es-ES_tradnl"/>
        </w:rPr>
      </w:pPr>
    </w:p>
    <w:p w14:paraId="0155924A" w14:textId="77777777" w:rsidR="0021101C" w:rsidRPr="008F2D5A" w:rsidRDefault="0021101C" w:rsidP="0021101C">
      <w:pPr>
        <w:spacing w:line="360" w:lineRule="auto"/>
        <w:rPr>
          <w:rFonts w:ascii="Times New Roman" w:hAnsi="Times New Roman" w:cs="Times New Roman"/>
          <w:sz w:val="24"/>
          <w:szCs w:val="24"/>
          <w:lang w:val="es-ES_tradnl"/>
        </w:rPr>
      </w:pPr>
    </w:p>
    <w:p w14:paraId="1F813872" w14:textId="040FEFD2" w:rsidR="0021101C" w:rsidRDefault="0021101C" w:rsidP="00000DFC">
      <w:pPr>
        <w:spacing w:after="0" w:line="36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Fuente: Elaboración propia</w:t>
      </w:r>
    </w:p>
    <w:p w14:paraId="3B5F2E01" w14:textId="77777777" w:rsidR="0021101C" w:rsidRDefault="0021101C" w:rsidP="0042075C">
      <w:pPr>
        <w:spacing w:after="0" w:line="360" w:lineRule="auto"/>
        <w:ind w:firstLine="708"/>
        <w:jc w:val="both"/>
        <w:rPr>
          <w:rFonts w:ascii="Times New Roman" w:hAnsi="Times New Roman" w:cs="Times New Roman"/>
          <w:sz w:val="24"/>
          <w:szCs w:val="24"/>
          <w:lang w:val="es-ES"/>
        </w:rPr>
      </w:pPr>
      <w:r w:rsidRPr="00296927">
        <w:rPr>
          <w:rFonts w:ascii="Times New Roman" w:hAnsi="Times New Roman" w:cs="Times New Roman"/>
          <w:sz w:val="24"/>
          <w:szCs w:val="24"/>
          <w:lang w:val="es-ES"/>
        </w:rPr>
        <w:t>Por otra parte, se propone desarrollar un modelo de gestión para detectar la relación entre el compromiso organizacional y el liderazgo con el objetivo de determinar estrategias específicas para los empleados de una institución educativa (figura 2). Como resultado, se evidencia que la dimensión afectiva y normativa del compromiso organizacional es de grado fuerte, lo que sugiere un alto vínculo emocional, moral y de lealtad hacia la universidad.</w:t>
      </w:r>
    </w:p>
    <w:p w14:paraId="2922DEF4" w14:textId="72700CC6" w:rsidR="0042075C" w:rsidRPr="0042075C" w:rsidRDefault="0021101C" w:rsidP="00000DFC">
      <w:pPr>
        <w:spacing w:after="0" w:line="360" w:lineRule="auto"/>
        <w:ind w:firstLine="708"/>
        <w:jc w:val="both"/>
        <w:rPr>
          <w:rFonts w:ascii="Times New Roman" w:hAnsi="Times New Roman" w:cs="Times New Roman"/>
          <w:sz w:val="24"/>
          <w:szCs w:val="24"/>
          <w:lang w:val="es-ES"/>
        </w:rPr>
      </w:pPr>
      <w:r w:rsidRPr="00296927">
        <w:rPr>
          <w:rFonts w:ascii="Times New Roman" w:hAnsi="Times New Roman" w:cs="Times New Roman"/>
          <w:sz w:val="24"/>
          <w:szCs w:val="24"/>
          <w:lang w:val="es-ES"/>
        </w:rPr>
        <w:t xml:space="preserve">Asimismo, se observa que los estilos de liderazgo transformacional y transaccional también son de nivel fuerte, lo que </w:t>
      </w:r>
      <w:r>
        <w:rPr>
          <w:rFonts w:ascii="Times New Roman" w:hAnsi="Times New Roman" w:cs="Times New Roman"/>
          <w:sz w:val="24"/>
          <w:szCs w:val="24"/>
          <w:lang w:val="es-ES"/>
        </w:rPr>
        <w:t>evidencia</w:t>
      </w:r>
      <w:r w:rsidRPr="00296927">
        <w:rPr>
          <w:rFonts w:ascii="Times New Roman" w:hAnsi="Times New Roman" w:cs="Times New Roman"/>
          <w:sz w:val="24"/>
          <w:szCs w:val="24"/>
          <w:lang w:val="es-ES"/>
        </w:rPr>
        <w:t xml:space="preserve"> que el liderazgo ejercido posee un alto grado de influencia debido a la estructura jerárquica de la organización.</w:t>
      </w:r>
    </w:p>
    <w:p w14:paraId="55AD1E69" w14:textId="77777777" w:rsidR="0021101C" w:rsidRPr="00071503" w:rsidRDefault="0021101C" w:rsidP="0021101C">
      <w:pPr>
        <w:spacing w:after="0" w:line="360" w:lineRule="auto"/>
        <w:jc w:val="center"/>
        <w:rPr>
          <w:rFonts w:ascii="Times New Roman" w:eastAsia="Calibri" w:hAnsi="Times New Roman" w:cs="Times New Roman"/>
          <w:iCs/>
          <w:sz w:val="24"/>
          <w:szCs w:val="24"/>
          <w:lang w:val="es-ES_tradnl" w:eastAsia="es-ES_tradnl"/>
        </w:rPr>
      </w:pPr>
      <w:r w:rsidRPr="008F2D5A">
        <w:rPr>
          <w:rFonts w:ascii="Times New Roman" w:eastAsia="Calibri" w:hAnsi="Times New Roman" w:cs="Times New Roman"/>
          <w:b/>
          <w:bCs/>
          <w:iCs/>
          <w:sz w:val="24"/>
          <w:szCs w:val="24"/>
          <w:lang w:val="es-ES_tradnl" w:eastAsia="es-ES_tradnl"/>
        </w:rPr>
        <w:lastRenderedPageBreak/>
        <w:t xml:space="preserve">Figura 2. </w:t>
      </w:r>
      <w:r w:rsidRPr="00071503">
        <w:rPr>
          <w:rFonts w:ascii="Times New Roman" w:eastAsia="Calibri" w:hAnsi="Times New Roman" w:cs="Times New Roman"/>
          <w:iCs/>
          <w:sz w:val="24"/>
          <w:szCs w:val="24"/>
          <w:lang w:val="es-ES_tradnl" w:eastAsia="es-ES_tradnl"/>
        </w:rPr>
        <w:t>Modelo de gestión de relación compromiso organizacional y estilo de liderazgo</w:t>
      </w:r>
    </w:p>
    <w:p w14:paraId="6D7494B5" w14:textId="77777777" w:rsidR="0021101C" w:rsidRPr="008F2D5A" w:rsidRDefault="0021101C" w:rsidP="0021101C">
      <w:pPr>
        <w:spacing w:line="360" w:lineRule="auto"/>
        <w:rPr>
          <w:rFonts w:ascii="Times New Roman" w:hAnsi="Times New Roman" w:cs="Times New Roman"/>
          <w:sz w:val="24"/>
          <w:szCs w:val="24"/>
          <w:lang w:val="es-ES_tradnl"/>
        </w:rPr>
      </w:pPr>
      <w:r w:rsidRPr="008F2D5A">
        <w:rPr>
          <w:rFonts w:ascii="Times New Roman" w:hAnsi="Times New Roman" w:cs="Times New Roman"/>
          <w:noProof/>
          <w:sz w:val="24"/>
          <w:szCs w:val="24"/>
          <w:lang w:eastAsia="es-MX"/>
        </w:rPr>
        <w:drawing>
          <wp:anchor distT="0" distB="0" distL="114300" distR="114300" simplePos="0" relativeHeight="251660288" behindDoc="0" locked="0" layoutInCell="1" allowOverlap="1" wp14:anchorId="7CED6E6D" wp14:editId="0E249D29">
            <wp:simplePos x="0" y="0"/>
            <wp:positionH relativeFrom="margin">
              <wp:align>center</wp:align>
            </wp:positionH>
            <wp:positionV relativeFrom="paragraph">
              <wp:posOffset>31115</wp:posOffset>
            </wp:positionV>
            <wp:extent cx="4693285" cy="3707130"/>
            <wp:effectExtent l="0" t="0" r="0" b="7620"/>
            <wp:wrapSquare wrapText="bothSides"/>
            <wp:docPr id="136170165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93285" cy="3707130"/>
                    </a:xfrm>
                    <a:prstGeom prst="rect">
                      <a:avLst/>
                    </a:prstGeom>
                    <a:noFill/>
                  </pic:spPr>
                </pic:pic>
              </a:graphicData>
            </a:graphic>
            <wp14:sizeRelH relativeFrom="page">
              <wp14:pctWidth>0</wp14:pctWidth>
            </wp14:sizeRelH>
            <wp14:sizeRelV relativeFrom="page">
              <wp14:pctHeight>0</wp14:pctHeight>
            </wp14:sizeRelV>
          </wp:anchor>
        </w:drawing>
      </w:r>
    </w:p>
    <w:p w14:paraId="2C79D98B" w14:textId="77777777" w:rsidR="0021101C" w:rsidRPr="008F2D5A" w:rsidRDefault="0021101C" w:rsidP="0021101C">
      <w:pPr>
        <w:spacing w:line="360" w:lineRule="auto"/>
        <w:rPr>
          <w:rFonts w:ascii="Times New Roman" w:hAnsi="Times New Roman" w:cs="Times New Roman"/>
          <w:sz w:val="24"/>
          <w:szCs w:val="24"/>
          <w:lang w:val="es-ES_tradnl"/>
        </w:rPr>
      </w:pPr>
    </w:p>
    <w:p w14:paraId="599B71A7" w14:textId="77777777" w:rsidR="0021101C" w:rsidRPr="008F2D5A" w:rsidRDefault="0021101C" w:rsidP="0021101C">
      <w:pPr>
        <w:spacing w:line="360" w:lineRule="auto"/>
        <w:rPr>
          <w:rFonts w:ascii="Times New Roman" w:hAnsi="Times New Roman" w:cs="Times New Roman"/>
          <w:sz w:val="24"/>
          <w:szCs w:val="24"/>
          <w:lang w:val="es-ES_tradnl"/>
        </w:rPr>
      </w:pPr>
    </w:p>
    <w:p w14:paraId="3B63EA6F" w14:textId="77777777" w:rsidR="0021101C" w:rsidRPr="008F2D5A" w:rsidRDefault="0021101C" w:rsidP="0021101C">
      <w:pPr>
        <w:spacing w:line="360" w:lineRule="auto"/>
        <w:rPr>
          <w:rFonts w:ascii="Times New Roman" w:hAnsi="Times New Roman" w:cs="Times New Roman"/>
          <w:sz w:val="24"/>
          <w:szCs w:val="24"/>
          <w:lang w:val="es-ES_tradnl"/>
        </w:rPr>
      </w:pPr>
    </w:p>
    <w:p w14:paraId="03258B34" w14:textId="77777777" w:rsidR="0021101C" w:rsidRPr="008F2D5A" w:rsidRDefault="0021101C" w:rsidP="0021101C">
      <w:pPr>
        <w:spacing w:line="360" w:lineRule="auto"/>
        <w:rPr>
          <w:rFonts w:ascii="Times New Roman" w:hAnsi="Times New Roman" w:cs="Times New Roman"/>
          <w:sz w:val="24"/>
          <w:szCs w:val="24"/>
          <w:lang w:val="es-ES_tradnl"/>
        </w:rPr>
      </w:pPr>
    </w:p>
    <w:p w14:paraId="525A0C6D" w14:textId="77777777" w:rsidR="0021101C" w:rsidRPr="008F2D5A" w:rsidRDefault="0021101C" w:rsidP="0021101C">
      <w:pPr>
        <w:spacing w:line="360" w:lineRule="auto"/>
        <w:rPr>
          <w:rFonts w:ascii="Times New Roman" w:hAnsi="Times New Roman" w:cs="Times New Roman"/>
          <w:sz w:val="24"/>
          <w:szCs w:val="24"/>
          <w:lang w:val="es-ES_tradnl"/>
        </w:rPr>
      </w:pPr>
    </w:p>
    <w:p w14:paraId="639B96D4" w14:textId="77777777" w:rsidR="0021101C" w:rsidRPr="008F2D5A" w:rsidRDefault="0021101C" w:rsidP="0021101C">
      <w:pPr>
        <w:spacing w:line="360" w:lineRule="auto"/>
        <w:rPr>
          <w:rFonts w:ascii="Times New Roman" w:hAnsi="Times New Roman" w:cs="Times New Roman"/>
          <w:sz w:val="24"/>
          <w:szCs w:val="24"/>
          <w:lang w:val="es-ES_tradnl"/>
        </w:rPr>
      </w:pPr>
    </w:p>
    <w:p w14:paraId="62F61CB4" w14:textId="77777777" w:rsidR="0021101C" w:rsidRPr="008F2D5A" w:rsidRDefault="0021101C" w:rsidP="0021101C">
      <w:pPr>
        <w:spacing w:line="360" w:lineRule="auto"/>
        <w:rPr>
          <w:rFonts w:ascii="Times New Roman" w:hAnsi="Times New Roman" w:cs="Times New Roman"/>
          <w:sz w:val="24"/>
          <w:szCs w:val="24"/>
          <w:lang w:val="es-ES_tradnl"/>
        </w:rPr>
      </w:pPr>
    </w:p>
    <w:p w14:paraId="16B80F7E" w14:textId="77777777" w:rsidR="0021101C" w:rsidRPr="008F2D5A" w:rsidRDefault="0021101C" w:rsidP="0021101C">
      <w:pPr>
        <w:spacing w:line="360" w:lineRule="auto"/>
        <w:rPr>
          <w:rFonts w:ascii="Times New Roman" w:hAnsi="Times New Roman" w:cs="Times New Roman"/>
          <w:sz w:val="24"/>
          <w:szCs w:val="24"/>
          <w:lang w:val="es-ES_tradnl"/>
        </w:rPr>
      </w:pPr>
    </w:p>
    <w:p w14:paraId="2E37100B" w14:textId="77777777" w:rsidR="0021101C" w:rsidRPr="008F2D5A" w:rsidRDefault="0021101C" w:rsidP="0021101C">
      <w:pPr>
        <w:spacing w:line="360" w:lineRule="auto"/>
        <w:rPr>
          <w:rFonts w:ascii="Times New Roman" w:hAnsi="Times New Roman" w:cs="Times New Roman"/>
          <w:sz w:val="24"/>
          <w:szCs w:val="24"/>
          <w:lang w:val="es-ES_tradnl"/>
        </w:rPr>
      </w:pPr>
    </w:p>
    <w:p w14:paraId="5F72F9F0" w14:textId="7C13279B" w:rsidR="0021101C" w:rsidRPr="0042075C" w:rsidRDefault="0021101C" w:rsidP="0042075C">
      <w:pPr>
        <w:spacing w:after="0" w:line="36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Fuente: Elaboración propia</w:t>
      </w:r>
    </w:p>
    <w:p w14:paraId="58EB4952" w14:textId="77777777" w:rsidR="0021101C" w:rsidRDefault="0021101C" w:rsidP="0042075C">
      <w:pPr>
        <w:spacing w:after="0" w:line="360" w:lineRule="auto"/>
        <w:ind w:firstLine="708"/>
        <w:jc w:val="both"/>
        <w:rPr>
          <w:rFonts w:ascii="Times New Roman" w:hAnsi="Times New Roman" w:cs="Times New Roman"/>
          <w:sz w:val="24"/>
          <w:szCs w:val="24"/>
          <w:lang w:val="es-ES"/>
        </w:rPr>
      </w:pPr>
      <w:r w:rsidRPr="00296927">
        <w:rPr>
          <w:rFonts w:ascii="Times New Roman" w:hAnsi="Times New Roman" w:cs="Times New Roman"/>
          <w:sz w:val="24"/>
          <w:szCs w:val="24"/>
          <w:lang w:val="es-ES"/>
        </w:rPr>
        <w:t>E</w:t>
      </w:r>
      <w:r>
        <w:rPr>
          <w:rFonts w:ascii="Times New Roman" w:hAnsi="Times New Roman" w:cs="Times New Roman"/>
          <w:sz w:val="24"/>
          <w:szCs w:val="24"/>
          <w:lang w:val="es-ES"/>
        </w:rPr>
        <w:t>ste</w:t>
      </w:r>
      <w:r w:rsidRPr="00296927">
        <w:rPr>
          <w:rFonts w:ascii="Times New Roman" w:hAnsi="Times New Roman" w:cs="Times New Roman"/>
          <w:sz w:val="24"/>
          <w:szCs w:val="24"/>
          <w:lang w:val="es-ES"/>
        </w:rPr>
        <w:t xml:space="preserve"> modelo </w:t>
      </w:r>
      <w:r>
        <w:rPr>
          <w:rFonts w:ascii="Times New Roman" w:hAnsi="Times New Roman" w:cs="Times New Roman"/>
          <w:sz w:val="24"/>
          <w:szCs w:val="24"/>
          <w:lang w:val="es-ES"/>
        </w:rPr>
        <w:t>ofrece</w:t>
      </w:r>
      <w:r w:rsidRPr="00296927">
        <w:rPr>
          <w:rFonts w:ascii="Times New Roman" w:hAnsi="Times New Roman" w:cs="Times New Roman"/>
          <w:sz w:val="24"/>
          <w:szCs w:val="24"/>
          <w:lang w:val="es-ES"/>
        </w:rPr>
        <w:t xml:space="preserve"> un indicador que describe el estado del compromiso organizacional y del liderazgo, trazando el curso de las dimensiones y estilos estudiados</w:t>
      </w:r>
      <w:r>
        <w:rPr>
          <w:rFonts w:ascii="Times New Roman" w:hAnsi="Times New Roman" w:cs="Times New Roman"/>
          <w:sz w:val="24"/>
          <w:szCs w:val="24"/>
          <w:lang w:val="es-ES"/>
        </w:rPr>
        <w:t xml:space="preserve">, lo que </w:t>
      </w:r>
      <w:r w:rsidRPr="00296927">
        <w:rPr>
          <w:rFonts w:ascii="Times New Roman" w:hAnsi="Times New Roman" w:cs="Times New Roman"/>
          <w:sz w:val="24"/>
          <w:szCs w:val="24"/>
          <w:lang w:val="es-ES"/>
        </w:rPr>
        <w:t>genera una reflexión y análisis para determinar estrategias efectivas que mantengan e incrementen el compromiso organizacional del personal, así como para diseñar esquemas específicos de liderazgo efectivo que contribuyan al desarrollo competitivo tanto del personal como de la misma institución.</w:t>
      </w:r>
    </w:p>
    <w:p w14:paraId="5568C686" w14:textId="77777777" w:rsidR="0021101C" w:rsidRDefault="0021101C" w:rsidP="0042075C">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Finalmente, cabe resaltar que e</w:t>
      </w:r>
      <w:r w:rsidRPr="00296927">
        <w:rPr>
          <w:rFonts w:ascii="Times New Roman" w:hAnsi="Times New Roman" w:cs="Times New Roman"/>
          <w:sz w:val="24"/>
          <w:szCs w:val="24"/>
          <w:lang w:val="es-ES"/>
        </w:rPr>
        <w:t xml:space="preserve">l </w:t>
      </w:r>
      <w:r>
        <w:rPr>
          <w:rFonts w:ascii="Times New Roman" w:hAnsi="Times New Roman" w:cs="Times New Roman"/>
          <w:sz w:val="24"/>
          <w:szCs w:val="24"/>
          <w:lang w:val="es-ES"/>
        </w:rPr>
        <w:t>continuo</w:t>
      </w:r>
      <w:r w:rsidRPr="00296927">
        <w:rPr>
          <w:rFonts w:ascii="Times New Roman" w:hAnsi="Times New Roman" w:cs="Times New Roman"/>
          <w:sz w:val="24"/>
          <w:szCs w:val="24"/>
          <w:lang w:val="es-ES"/>
        </w:rPr>
        <w:t xml:space="preserve"> estudio de los conceptos de compromiso organizacional y estilo de liderazgo fortalecerá internamente a la institución, </w:t>
      </w:r>
      <w:r>
        <w:rPr>
          <w:rFonts w:ascii="Times New Roman" w:hAnsi="Times New Roman" w:cs="Times New Roman"/>
          <w:sz w:val="24"/>
          <w:szCs w:val="24"/>
          <w:lang w:val="es-ES"/>
        </w:rPr>
        <w:t xml:space="preserve">lo que le permitirá </w:t>
      </w:r>
      <w:r w:rsidRPr="00296927">
        <w:rPr>
          <w:rFonts w:ascii="Times New Roman" w:hAnsi="Times New Roman" w:cs="Times New Roman"/>
          <w:sz w:val="24"/>
          <w:szCs w:val="24"/>
          <w:lang w:val="es-ES"/>
        </w:rPr>
        <w:t>mejorar y aumentar el desempeño laboral, potenciar el nivel académico, alcanzar objetivos y cumplir con las metas organizacionales.</w:t>
      </w:r>
    </w:p>
    <w:p w14:paraId="2F94E68F" w14:textId="77777777" w:rsidR="0021101C" w:rsidRDefault="0021101C" w:rsidP="0042075C">
      <w:pPr>
        <w:spacing w:after="0" w:line="360" w:lineRule="auto"/>
        <w:ind w:firstLine="708"/>
        <w:jc w:val="both"/>
        <w:rPr>
          <w:rFonts w:ascii="Times New Roman" w:hAnsi="Times New Roman" w:cs="Times New Roman"/>
          <w:sz w:val="24"/>
          <w:szCs w:val="24"/>
          <w:lang w:val="es-ES"/>
        </w:rPr>
      </w:pPr>
    </w:p>
    <w:p w14:paraId="5485A264" w14:textId="77777777" w:rsidR="00000DFC" w:rsidRDefault="00000DFC" w:rsidP="0042075C">
      <w:pPr>
        <w:spacing w:after="0" w:line="360" w:lineRule="auto"/>
        <w:jc w:val="center"/>
        <w:rPr>
          <w:rFonts w:ascii="Times New Roman" w:hAnsi="Times New Roman" w:cs="Times New Roman"/>
          <w:b/>
          <w:bCs/>
          <w:sz w:val="32"/>
          <w:szCs w:val="32"/>
          <w:lang w:val="es-ES_tradnl"/>
        </w:rPr>
      </w:pPr>
    </w:p>
    <w:p w14:paraId="7D87E49A" w14:textId="77777777" w:rsidR="00000DFC" w:rsidRDefault="00000DFC" w:rsidP="0042075C">
      <w:pPr>
        <w:spacing w:after="0" w:line="360" w:lineRule="auto"/>
        <w:jc w:val="center"/>
        <w:rPr>
          <w:rFonts w:ascii="Times New Roman" w:hAnsi="Times New Roman" w:cs="Times New Roman"/>
          <w:b/>
          <w:bCs/>
          <w:sz w:val="32"/>
          <w:szCs w:val="32"/>
          <w:lang w:val="es-ES_tradnl"/>
        </w:rPr>
      </w:pPr>
    </w:p>
    <w:p w14:paraId="525F5DCA" w14:textId="77777777" w:rsidR="00000DFC" w:rsidRDefault="00000DFC" w:rsidP="0042075C">
      <w:pPr>
        <w:spacing w:after="0" w:line="360" w:lineRule="auto"/>
        <w:jc w:val="center"/>
        <w:rPr>
          <w:rFonts w:ascii="Times New Roman" w:hAnsi="Times New Roman" w:cs="Times New Roman"/>
          <w:b/>
          <w:bCs/>
          <w:sz w:val="32"/>
          <w:szCs w:val="32"/>
          <w:lang w:val="es-ES_tradnl"/>
        </w:rPr>
      </w:pPr>
    </w:p>
    <w:p w14:paraId="5710CDD2" w14:textId="77777777" w:rsidR="00000DFC" w:rsidRDefault="00000DFC" w:rsidP="0042075C">
      <w:pPr>
        <w:spacing w:after="0" w:line="360" w:lineRule="auto"/>
        <w:jc w:val="center"/>
        <w:rPr>
          <w:rFonts w:ascii="Times New Roman" w:hAnsi="Times New Roman" w:cs="Times New Roman"/>
          <w:b/>
          <w:bCs/>
          <w:sz w:val="32"/>
          <w:szCs w:val="32"/>
          <w:lang w:val="es-ES_tradnl"/>
        </w:rPr>
      </w:pPr>
    </w:p>
    <w:p w14:paraId="7E5DDAA8" w14:textId="2F9DE2C1" w:rsidR="0021101C" w:rsidRPr="000D6A8A" w:rsidRDefault="0021101C" w:rsidP="0042075C">
      <w:pPr>
        <w:spacing w:after="0" w:line="360" w:lineRule="auto"/>
        <w:jc w:val="center"/>
        <w:rPr>
          <w:rFonts w:ascii="Times New Roman" w:hAnsi="Times New Roman" w:cs="Times New Roman"/>
          <w:sz w:val="32"/>
          <w:szCs w:val="32"/>
          <w:lang w:val="es-ES_tradnl"/>
        </w:rPr>
      </w:pPr>
      <w:r w:rsidRPr="000D6A8A">
        <w:rPr>
          <w:rFonts w:ascii="Times New Roman" w:hAnsi="Times New Roman" w:cs="Times New Roman"/>
          <w:b/>
          <w:bCs/>
          <w:sz w:val="32"/>
          <w:szCs w:val="32"/>
          <w:lang w:val="es-ES_tradnl"/>
        </w:rPr>
        <w:lastRenderedPageBreak/>
        <w:t>Conclusión</w:t>
      </w:r>
    </w:p>
    <w:p w14:paraId="719A4FA5" w14:textId="77777777" w:rsidR="0021101C" w:rsidRDefault="0021101C" w:rsidP="0042075C">
      <w:pPr>
        <w:spacing w:after="0" w:line="360" w:lineRule="auto"/>
        <w:ind w:firstLine="708"/>
        <w:jc w:val="both"/>
        <w:rPr>
          <w:rFonts w:ascii="Times New Roman" w:hAnsi="Times New Roman" w:cs="Times New Roman"/>
          <w:sz w:val="24"/>
          <w:szCs w:val="24"/>
          <w:lang w:val="es-ES"/>
        </w:rPr>
      </w:pPr>
      <w:r w:rsidRPr="00296927">
        <w:rPr>
          <w:rFonts w:ascii="Times New Roman" w:hAnsi="Times New Roman" w:cs="Times New Roman"/>
          <w:sz w:val="24"/>
          <w:szCs w:val="24"/>
          <w:lang w:val="es-ES"/>
        </w:rPr>
        <w:t>La contribución de esta investigación radica en confirmar la estrecha relación entre el compromiso organizacional y el estilo de liderazgo, la cual está determinada por la naturaleza tanto de la organización como de las personas que la integran. En el contexto universitario estudiado, se evidencia que el personal muestra un compromiso con la institución principalmente en las dimensiones afectiva y de continuidad</w:t>
      </w:r>
      <w:r>
        <w:rPr>
          <w:rFonts w:ascii="Times New Roman" w:hAnsi="Times New Roman" w:cs="Times New Roman"/>
          <w:sz w:val="24"/>
          <w:szCs w:val="24"/>
          <w:lang w:val="es-ES"/>
        </w:rPr>
        <w:t>, lo cual significa</w:t>
      </w:r>
      <w:r w:rsidRPr="00296927">
        <w:rPr>
          <w:rFonts w:ascii="Times New Roman" w:hAnsi="Times New Roman" w:cs="Times New Roman"/>
          <w:sz w:val="24"/>
          <w:szCs w:val="24"/>
          <w:lang w:val="es-ES"/>
        </w:rPr>
        <w:t xml:space="preserve"> un apego emocional, el reconocimiento de las oportunidades brindadas, la lealtad y la seguridad laboral (</w:t>
      </w:r>
      <w:r>
        <w:rPr>
          <w:rFonts w:ascii="Times New Roman" w:hAnsi="Times New Roman" w:cs="Times New Roman"/>
          <w:sz w:val="24"/>
          <w:szCs w:val="24"/>
          <w:lang w:val="es-ES"/>
        </w:rPr>
        <w:t>disminución</w:t>
      </w:r>
      <w:r w:rsidRPr="00296927">
        <w:rPr>
          <w:rFonts w:ascii="Times New Roman" w:hAnsi="Times New Roman" w:cs="Times New Roman"/>
          <w:sz w:val="24"/>
          <w:szCs w:val="24"/>
          <w:lang w:val="es-ES"/>
        </w:rPr>
        <w:t xml:space="preserve"> en la incertidumbre respecto al cambio de trabajo o la estabilidad laboral).</w:t>
      </w:r>
    </w:p>
    <w:p w14:paraId="47EE6D71" w14:textId="77777777" w:rsidR="0021101C" w:rsidRDefault="0021101C" w:rsidP="0042075C">
      <w:pPr>
        <w:spacing w:after="0" w:line="360" w:lineRule="auto"/>
        <w:ind w:firstLine="708"/>
        <w:jc w:val="both"/>
        <w:rPr>
          <w:rFonts w:ascii="Times New Roman" w:hAnsi="Times New Roman" w:cs="Times New Roman"/>
          <w:sz w:val="24"/>
          <w:szCs w:val="24"/>
          <w:lang w:val="es-ES"/>
        </w:rPr>
      </w:pPr>
      <w:r w:rsidRPr="00296927">
        <w:rPr>
          <w:rFonts w:ascii="Times New Roman" w:hAnsi="Times New Roman" w:cs="Times New Roman"/>
          <w:sz w:val="24"/>
          <w:szCs w:val="24"/>
          <w:lang w:val="es-ES"/>
        </w:rPr>
        <w:t xml:space="preserve">Por otro lado, el estilo de liderazgo varía según el área en la que se aplique, como se </w:t>
      </w:r>
      <w:r>
        <w:rPr>
          <w:rFonts w:ascii="Times New Roman" w:hAnsi="Times New Roman" w:cs="Times New Roman"/>
          <w:sz w:val="24"/>
          <w:szCs w:val="24"/>
          <w:lang w:val="es-ES"/>
        </w:rPr>
        <w:t>evidencia</w:t>
      </w:r>
      <w:r w:rsidRPr="00296927">
        <w:rPr>
          <w:rFonts w:ascii="Times New Roman" w:hAnsi="Times New Roman" w:cs="Times New Roman"/>
          <w:sz w:val="24"/>
          <w:szCs w:val="24"/>
          <w:lang w:val="es-ES"/>
        </w:rPr>
        <w:t xml:space="preserve"> en la investigación. </w:t>
      </w:r>
      <w:r>
        <w:rPr>
          <w:rFonts w:ascii="Times New Roman" w:hAnsi="Times New Roman" w:cs="Times New Roman"/>
          <w:sz w:val="24"/>
          <w:szCs w:val="24"/>
          <w:lang w:val="es-ES"/>
        </w:rPr>
        <w:t>En cambio, e</w:t>
      </w:r>
      <w:r w:rsidRPr="00296927">
        <w:rPr>
          <w:rFonts w:ascii="Times New Roman" w:hAnsi="Times New Roman" w:cs="Times New Roman"/>
          <w:sz w:val="24"/>
          <w:szCs w:val="24"/>
          <w:lang w:val="es-ES"/>
        </w:rPr>
        <w:t xml:space="preserve">l liderazgo transformacional se enfoca en el personal docente, </w:t>
      </w:r>
      <w:r>
        <w:rPr>
          <w:rFonts w:ascii="Times New Roman" w:hAnsi="Times New Roman" w:cs="Times New Roman"/>
          <w:sz w:val="24"/>
          <w:szCs w:val="24"/>
          <w:lang w:val="es-ES"/>
        </w:rPr>
        <w:t>ya que busca</w:t>
      </w:r>
      <w:r w:rsidRPr="00296927">
        <w:rPr>
          <w:rFonts w:ascii="Times New Roman" w:hAnsi="Times New Roman" w:cs="Times New Roman"/>
          <w:sz w:val="24"/>
          <w:szCs w:val="24"/>
          <w:lang w:val="es-ES"/>
        </w:rPr>
        <w:t xml:space="preserve"> estimular e influir en sus objetivos personales para alinearlos con los objetivos de la organización. </w:t>
      </w:r>
      <w:r>
        <w:rPr>
          <w:rFonts w:ascii="Times New Roman" w:hAnsi="Times New Roman" w:cs="Times New Roman"/>
          <w:sz w:val="24"/>
          <w:szCs w:val="24"/>
          <w:lang w:val="es-ES"/>
        </w:rPr>
        <w:t>Por su parte</w:t>
      </w:r>
      <w:r w:rsidRPr="00296927">
        <w:rPr>
          <w:rFonts w:ascii="Times New Roman" w:hAnsi="Times New Roman" w:cs="Times New Roman"/>
          <w:sz w:val="24"/>
          <w:szCs w:val="24"/>
          <w:lang w:val="es-ES"/>
        </w:rPr>
        <w:t xml:space="preserve">, el liderazgo transaccional y </w:t>
      </w:r>
      <w:r w:rsidRPr="008A07F1">
        <w:rPr>
          <w:rFonts w:ascii="Times New Roman" w:hAnsi="Times New Roman" w:cs="Times New Roman"/>
          <w:i/>
          <w:iCs/>
          <w:sz w:val="24"/>
          <w:szCs w:val="24"/>
          <w:lang w:val="es-ES"/>
        </w:rPr>
        <w:t>laissez-faire</w:t>
      </w:r>
      <w:r w:rsidRPr="00296927">
        <w:rPr>
          <w:rFonts w:ascii="Times New Roman" w:hAnsi="Times New Roman" w:cs="Times New Roman"/>
          <w:sz w:val="24"/>
          <w:szCs w:val="24"/>
          <w:lang w:val="es-ES"/>
        </w:rPr>
        <w:t xml:space="preserve"> se relacionan con el personal administrativo. El primero implica que el líder establece metas y objetivos </w:t>
      </w:r>
      <w:r>
        <w:rPr>
          <w:rFonts w:ascii="Times New Roman" w:hAnsi="Times New Roman" w:cs="Times New Roman"/>
          <w:sz w:val="24"/>
          <w:szCs w:val="24"/>
          <w:lang w:val="es-ES"/>
        </w:rPr>
        <w:t>por</w:t>
      </w:r>
      <w:r w:rsidRPr="00296927">
        <w:rPr>
          <w:rFonts w:ascii="Times New Roman" w:hAnsi="Times New Roman" w:cs="Times New Roman"/>
          <w:sz w:val="24"/>
          <w:szCs w:val="24"/>
          <w:lang w:val="es-ES"/>
        </w:rPr>
        <w:t xml:space="preserve"> cumplir, mientras que el segundo se refiere a la existencia de procesos establecidos y burocráticos que brindan un grado de libertad en la ejecución, </w:t>
      </w:r>
      <w:r>
        <w:rPr>
          <w:rFonts w:ascii="Times New Roman" w:hAnsi="Times New Roman" w:cs="Times New Roman"/>
          <w:sz w:val="24"/>
          <w:szCs w:val="24"/>
          <w:lang w:val="es-ES"/>
        </w:rPr>
        <w:t xml:space="preserve">lo cual permite </w:t>
      </w:r>
      <w:r w:rsidRPr="00296927">
        <w:rPr>
          <w:rFonts w:ascii="Times New Roman" w:hAnsi="Times New Roman" w:cs="Times New Roman"/>
          <w:sz w:val="24"/>
          <w:szCs w:val="24"/>
          <w:lang w:val="es-ES"/>
        </w:rPr>
        <w:t>al líder realizar actividades de carácter burocrático y otras de mayor importancia.</w:t>
      </w:r>
    </w:p>
    <w:p w14:paraId="20E975AC" w14:textId="77777777" w:rsidR="0021101C" w:rsidRDefault="0021101C" w:rsidP="0042075C">
      <w:pPr>
        <w:spacing w:after="0" w:line="360" w:lineRule="auto"/>
        <w:ind w:firstLine="708"/>
        <w:jc w:val="both"/>
        <w:rPr>
          <w:rFonts w:ascii="Times New Roman" w:hAnsi="Times New Roman" w:cs="Times New Roman"/>
          <w:sz w:val="24"/>
          <w:szCs w:val="24"/>
          <w:lang w:val="es-ES"/>
        </w:rPr>
      </w:pPr>
      <w:r w:rsidRPr="00296927">
        <w:rPr>
          <w:rFonts w:ascii="Times New Roman" w:hAnsi="Times New Roman" w:cs="Times New Roman"/>
          <w:sz w:val="24"/>
          <w:szCs w:val="24"/>
          <w:lang w:val="es-ES"/>
        </w:rPr>
        <w:t>Otra conclusión importante es la necesidad de concienciar y establecer una evaluación estructurada del compromiso organizacional de todo el personal</w:t>
      </w:r>
      <w:r>
        <w:rPr>
          <w:rFonts w:ascii="Times New Roman" w:hAnsi="Times New Roman" w:cs="Times New Roman"/>
          <w:sz w:val="24"/>
          <w:szCs w:val="24"/>
          <w:lang w:val="es-ES"/>
        </w:rPr>
        <w:t xml:space="preserve"> para</w:t>
      </w:r>
      <w:r w:rsidRPr="00296927">
        <w:rPr>
          <w:rFonts w:ascii="Times New Roman" w:hAnsi="Times New Roman" w:cs="Times New Roman"/>
          <w:sz w:val="24"/>
          <w:szCs w:val="24"/>
          <w:lang w:val="es-ES"/>
        </w:rPr>
        <w:t xml:space="preserve"> obtener información oportuna que contribuya al desarrollo y la implementación de estrategias para fomentar dicho compromiso. Además, es crucial conocer la percepción del personal sobre el estilo de liderazgo ejercido con el </w:t>
      </w:r>
      <w:r>
        <w:rPr>
          <w:rFonts w:ascii="Times New Roman" w:hAnsi="Times New Roman" w:cs="Times New Roman"/>
          <w:sz w:val="24"/>
          <w:szCs w:val="24"/>
          <w:lang w:val="es-ES"/>
        </w:rPr>
        <w:t>fin</w:t>
      </w:r>
      <w:r w:rsidRPr="00296927">
        <w:rPr>
          <w:rFonts w:ascii="Times New Roman" w:hAnsi="Times New Roman" w:cs="Times New Roman"/>
          <w:sz w:val="24"/>
          <w:szCs w:val="24"/>
          <w:lang w:val="es-ES"/>
        </w:rPr>
        <w:t xml:space="preserve"> de evaluar su eficacia y mejorar el liderazgo en la institución educativa.</w:t>
      </w:r>
    </w:p>
    <w:p w14:paraId="3754175C" w14:textId="77777777" w:rsidR="0021101C" w:rsidRDefault="0021101C" w:rsidP="0042075C">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Aunado a esto, cabe</w:t>
      </w:r>
      <w:r w:rsidRPr="00296927">
        <w:rPr>
          <w:rFonts w:ascii="Times New Roman" w:hAnsi="Times New Roman" w:cs="Times New Roman"/>
          <w:sz w:val="24"/>
          <w:szCs w:val="24"/>
          <w:lang w:val="es-ES"/>
        </w:rPr>
        <w:t xml:space="preserve"> </w:t>
      </w:r>
      <w:r>
        <w:rPr>
          <w:rFonts w:ascii="Times New Roman" w:hAnsi="Times New Roman" w:cs="Times New Roman"/>
          <w:sz w:val="24"/>
          <w:szCs w:val="24"/>
          <w:lang w:val="es-ES"/>
        </w:rPr>
        <w:t>advertir</w:t>
      </w:r>
      <w:r w:rsidRPr="00296927">
        <w:rPr>
          <w:rFonts w:ascii="Times New Roman" w:hAnsi="Times New Roman" w:cs="Times New Roman"/>
          <w:sz w:val="24"/>
          <w:szCs w:val="24"/>
          <w:lang w:val="es-ES"/>
        </w:rPr>
        <w:t xml:space="preserve"> que los resultados obtenidos en esta investigación no pueden generalizarse a otras instituciones educativas de nivel superior. Sin embargo, destacamos la importancia de replicar la metodología del estudio para confirmar los hallazgos y obtener más información que pueda contribuir a la definición y aplicación de estrategias o programas de desarrollo para promover el compromiso organizacional y un liderazgo efectivo.</w:t>
      </w:r>
    </w:p>
    <w:p w14:paraId="14D4FA96" w14:textId="3AB4C49C" w:rsidR="0021101C" w:rsidRDefault="0021101C" w:rsidP="00000DFC">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Por último, s</w:t>
      </w:r>
      <w:r w:rsidRPr="00296927">
        <w:rPr>
          <w:rFonts w:ascii="Times New Roman" w:hAnsi="Times New Roman" w:cs="Times New Roman"/>
          <w:sz w:val="24"/>
          <w:szCs w:val="24"/>
          <w:lang w:val="es-ES"/>
        </w:rPr>
        <w:t xml:space="preserve">e recomienda continuar con la iniciativa de investigar la relación entre el compromiso organizacional y los estilos de liderazgo, tanto en instituciones de educación pública como privada, </w:t>
      </w:r>
      <w:r>
        <w:rPr>
          <w:rFonts w:ascii="Times New Roman" w:hAnsi="Times New Roman" w:cs="Times New Roman"/>
          <w:sz w:val="24"/>
          <w:szCs w:val="24"/>
          <w:lang w:val="es-ES"/>
        </w:rPr>
        <w:t>para</w:t>
      </w:r>
      <w:r w:rsidRPr="00296927">
        <w:rPr>
          <w:rFonts w:ascii="Times New Roman" w:hAnsi="Times New Roman" w:cs="Times New Roman"/>
          <w:sz w:val="24"/>
          <w:szCs w:val="24"/>
          <w:lang w:val="es-ES"/>
        </w:rPr>
        <w:t xml:space="preserve"> comprender percepciones, estrategias y tendencias que puedan contribuir a aumentar el compromiso organizacional e identificar estilos de liderazgo objetivos, prácticos y productivos.</w:t>
      </w:r>
    </w:p>
    <w:p w14:paraId="499E0F41" w14:textId="77777777" w:rsidR="0021101C" w:rsidRPr="0042075C" w:rsidRDefault="0021101C" w:rsidP="0042075C">
      <w:pPr>
        <w:spacing w:after="0" w:line="360" w:lineRule="auto"/>
        <w:jc w:val="center"/>
        <w:rPr>
          <w:rFonts w:ascii="Times New Roman" w:hAnsi="Times New Roman" w:cs="Times New Roman"/>
          <w:b/>
          <w:bCs/>
          <w:sz w:val="28"/>
          <w:szCs w:val="28"/>
          <w:lang w:val="es-ES_tradnl"/>
        </w:rPr>
      </w:pPr>
      <w:r w:rsidRPr="0042075C">
        <w:rPr>
          <w:rFonts w:ascii="Times New Roman" w:hAnsi="Times New Roman" w:cs="Times New Roman"/>
          <w:b/>
          <w:bCs/>
          <w:sz w:val="28"/>
          <w:szCs w:val="28"/>
          <w:lang w:val="es-ES_tradnl"/>
        </w:rPr>
        <w:lastRenderedPageBreak/>
        <w:t>Futuras líneas de investigación</w:t>
      </w:r>
    </w:p>
    <w:p w14:paraId="4FBC0462" w14:textId="77777777" w:rsidR="0021101C" w:rsidRPr="008F2D5A" w:rsidRDefault="0021101C" w:rsidP="0042075C">
      <w:pPr>
        <w:pStyle w:val="Prrafodelista"/>
        <w:numPr>
          <w:ilvl w:val="0"/>
          <w:numId w:val="2"/>
        </w:numPr>
        <w:spacing w:after="0" w:line="360" w:lineRule="auto"/>
        <w:jc w:val="both"/>
        <w:rPr>
          <w:rFonts w:ascii="Times New Roman" w:hAnsi="Times New Roman" w:cs="Times New Roman"/>
          <w:sz w:val="24"/>
          <w:szCs w:val="24"/>
          <w:lang w:val="es-ES_tradnl"/>
        </w:rPr>
      </w:pPr>
      <w:r w:rsidRPr="008F2D5A">
        <w:rPr>
          <w:rFonts w:ascii="Times New Roman" w:hAnsi="Times New Roman" w:cs="Times New Roman"/>
          <w:sz w:val="24"/>
          <w:szCs w:val="24"/>
          <w:lang w:val="es-ES_tradnl"/>
        </w:rPr>
        <w:t>Estudi</w:t>
      </w:r>
      <w:r>
        <w:rPr>
          <w:rFonts w:ascii="Times New Roman" w:hAnsi="Times New Roman" w:cs="Times New Roman"/>
          <w:sz w:val="24"/>
          <w:szCs w:val="24"/>
          <w:lang w:val="es-ES_tradnl"/>
        </w:rPr>
        <w:t>ar</w:t>
      </w:r>
      <w:r w:rsidRPr="008F2D5A">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la </w:t>
      </w:r>
      <w:r w:rsidRPr="008F2D5A">
        <w:rPr>
          <w:rFonts w:ascii="Times New Roman" w:hAnsi="Times New Roman" w:cs="Times New Roman"/>
          <w:sz w:val="24"/>
          <w:szCs w:val="24"/>
          <w:lang w:val="es-ES_tradnl"/>
        </w:rPr>
        <w:t xml:space="preserve">relación </w:t>
      </w:r>
      <w:r>
        <w:rPr>
          <w:rFonts w:ascii="Times New Roman" w:hAnsi="Times New Roman" w:cs="Times New Roman"/>
          <w:sz w:val="24"/>
          <w:szCs w:val="24"/>
          <w:lang w:val="es-ES_tradnl"/>
        </w:rPr>
        <w:t>entre</w:t>
      </w:r>
      <w:r w:rsidRPr="008F2D5A">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el </w:t>
      </w:r>
      <w:r w:rsidRPr="008F2D5A">
        <w:rPr>
          <w:rFonts w:ascii="Times New Roman" w:hAnsi="Times New Roman" w:cs="Times New Roman"/>
          <w:sz w:val="24"/>
          <w:szCs w:val="24"/>
          <w:lang w:val="es-ES_tradnl"/>
        </w:rPr>
        <w:t xml:space="preserve">compromiso organizacional y </w:t>
      </w:r>
      <w:r>
        <w:rPr>
          <w:rFonts w:ascii="Times New Roman" w:hAnsi="Times New Roman" w:cs="Times New Roman"/>
          <w:sz w:val="24"/>
          <w:szCs w:val="24"/>
          <w:lang w:val="es-ES_tradnl"/>
        </w:rPr>
        <w:t xml:space="preserve">los </w:t>
      </w:r>
      <w:r w:rsidRPr="008F2D5A">
        <w:rPr>
          <w:rFonts w:ascii="Times New Roman" w:hAnsi="Times New Roman" w:cs="Times New Roman"/>
          <w:sz w:val="24"/>
          <w:szCs w:val="24"/>
          <w:lang w:val="es-ES_tradnl"/>
        </w:rPr>
        <w:t>estilos de liderazgo en organizaciones públicas y privadas</w:t>
      </w:r>
      <w:r>
        <w:rPr>
          <w:rFonts w:ascii="Times New Roman" w:hAnsi="Times New Roman" w:cs="Times New Roman"/>
          <w:sz w:val="24"/>
          <w:szCs w:val="24"/>
          <w:lang w:val="es-ES_tradnl"/>
        </w:rPr>
        <w:t xml:space="preserve"> de distintos sectores productivos.</w:t>
      </w:r>
    </w:p>
    <w:p w14:paraId="7B010049" w14:textId="77777777" w:rsidR="0021101C" w:rsidRPr="008F2D5A" w:rsidRDefault="0021101C" w:rsidP="0042075C">
      <w:pPr>
        <w:pStyle w:val="Prrafodelista"/>
        <w:numPr>
          <w:ilvl w:val="0"/>
          <w:numId w:val="2"/>
        </w:num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Aplicar la metodología de investigación</w:t>
      </w:r>
      <w:r w:rsidRPr="008F2D5A">
        <w:rPr>
          <w:rFonts w:ascii="Times New Roman" w:hAnsi="Times New Roman" w:cs="Times New Roman"/>
          <w:sz w:val="24"/>
          <w:szCs w:val="24"/>
          <w:lang w:val="es-ES_tradnl"/>
        </w:rPr>
        <w:t xml:space="preserve"> en los diferentes niveles educativos</w:t>
      </w:r>
      <w:r>
        <w:rPr>
          <w:rFonts w:ascii="Times New Roman" w:hAnsi="Times New Roman" w:cs="Times New Roman"/>
          <w:sz w:val="24"/>
          <w:szCs w:val="24"/>
          <w:lang w:val="es-ES_tradnl"/>
        </w:rPr>
        <w:t xml:space="preserve"> y utilizando distintos tipos de muestreo.</w:t>
      </w:r>
    </w:p>
    <w:p w14:paraId="7074E4CE" w14:textId="77777777" w:rsidR="0021101C" w:rsidRPr="008F2D5A" w:rsidRDefault="0021101C" w:rsidP="0042075C">
      <w:pPr>
        <w:pStyle w:val="Prrafodelista"/>
        <w:numPr>
          <w:ilvl w:val="0"/>
          <w:numId w:val="2"/>
        </w:numPr>
        <w:spacing w:after="0" w:line="360" w:lineRule="auto"/>
        <w:jc w:val="both"/>
        <w:rPr>
          <w:rFonts w:ascii="Times New Roman" w:hAnsi="Times New Roman" w:cs="Times New Roman"/>
          <w:sz w:val="24"/>
          <w:szCs w:val="24"/>
          <w:lang w:val="es-ES_tradnl"/>
        </w:rPr>
      </w:pPr>
      <w:r w:rsidRPr="008F2D5A">
        <w:rPr>
          <w:rFonts w:ascii="Times New Roman" w:hAnsi="Times New Roman" w:cs="Times New Roman"/>
          <w:sz w:val="24"/>
          <w:szCs w:val="24"/>
          <w:lang w:val="es-ES_tradnl"/>
        </w:rPr>
        <w:t>Determinar la influencia de la cultura organizacional con el grado de compromiso organizacional y el estilo de liderazgo.</w:t>
      </w:r>
    </w:p>
    <w:p w14:paraId="4F7AAF71" w14:textId="77777777" w:rsidR="0021101C" w:rsidRDefault="0021101C" w:rsidP="0042075C">
      <w:pPr>
        <w:pStyle w:val="Prrafodelista"/>
        <w:numPr>
          <w:ilvl w:val="0"/>
          <w:numId w:val="2"/>
        </w:num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Analizar el i</w:t>
      </w:r>
      <w:r w:rsidRPr="008F2D5A">
        <w:rPr>
          <w:rFonts w:ascii="Times New Roman" w:hAnsi="Times New Roman" w:cs="Times New Roman"/>
          <w:sz w:val="24"/>
          <w:szCs w:val="24"/>
          <w:lang w:val="es-ES_tradnl"/>
        </w:rPr>
        <w:t>mpacto del desarrollo organizacional en el compromiso organizacional y el estilo de liderazgo.</w:t>
      </w:r>
    </w:p>
    <w:p w14:paraId="30A95E97" w14:textId="77777777" w:rsidR="0021101C" w:rsidRPr="003279D5" w:rsidRDefault="0021101C" w:rsidP="0042075C">
      <w:pPr>
        <w:pStyle w:val="Prrafodelista"/>
        <w:numPr>
          <w:ilvl w:val="0"/>
          <w:numId w:val="2"/>
        </w:numPr>
        <w:spacing w:after="0" w:line="360" w:lineRule="auto"/>
        <w:rPr>
          <w:rFonts w:ascii="Times New Roman" w:hAnsi="Times New Roman" w:cs="Times New Roman"/>
          <w:b/>
          <w:bCs/>
          <w:sz w:val="24"/>
          <w:szCs w:val="24"/>
          <w:lang w:val="es-ES_tradnl"/>
        </w:rPr>
      </w:pPr>
      <w:r>
        <w:rPr>
          <w:rFonts w:ascii="Times New Roman" w:hAnsi="Times New Roman" w:cs="Times New Roman"/>
          <w:sz w:val="24"/>
          <w:szCs w:val="24"/>
          <w:lang w:val="es-ES_tradnl"/>
        </w:rPr>
        <w:t>Realizar comparativos con otras universidades públicas y privadas en el estado y en otros del país.</w:t>
      </w:r>
    </w:p>
    <w:p w14:paraId="1EE4A9A1" w14:textId="77777777" w:rsidR="003279D5" w:rsidRPr="008F2D5A" w:rsidRDefault="003279D5" w:rsidP="0042075C">
      <w:pPr>
        <w:pStyle w:val="Prrafodelista"/>
        <w:spacing w:after="0" w:line="360" w:lineRule="auto"/>
        <w:rPr>
          <w:rFonts w:ascii="Times New Roman" w:hAnsi="Times New Roman" w:cs="Times New Roman"/>
          <w:b/>
          <w:bCs/>
          <w:sz w:val="24"/>
          <w:szCs w:val="24"/>
          <w:lang w:val="es-ES_tradnl"/>
        </w:rPr>
      </w:pPr>
    </w:p>
    <w:p w14:paraId="5AB08CD2" w14:textId="6D907D0D" w:rsidR="00374398" w:rsidRPr="0042075C" w:rsidRDefault="002C0B4F" w:rsidP="0042075C">
      <w:pPr>
        <w:spacing w:after="0" w:line="360" w:lineRule="auto"/>
        <w:rPr>
          <w:rFonts w:ascii="Calibri" w:hAnsi="Calibri" w:cs="Calibri"/>
          <w:b/>
          <w:bCs/>
          <w:sz w:val="28"/>
          <w:szCs w:val="28"/>
          <w:lang w:val="es-ES_tradnl"/>
        </w:rPr>
      </w:pPr>
      <w:r w:rsidRPr="0042075C">
        <w:rPr>
          <w:rFonts w:ascii="Calibri" w:hAnsi="Calibri" w:cs="Calibri"/>
          <w:b/>
          <w:bCs/>
          <w:sz w:val="28"/>
          <w:szCs w:val="28"/>
          <w:lang w:val="es-ES_tradnl"/>
        </w:rPr>
        <w:t>Referencias</w:t>
      </w:r>
    </w:p>
    <w:p w14:paraId="0D7ABE3C" w14:textId="5AF0B867" w:rsidR="001072EA" w:rsidRPr="003265CE" w:rsidRDefault="001072EA" w:rsidP="0042075C">
      <w:pPr>
        <w:spacing w:after="0" w:line="360" w:lineRule="auto"/>
        <w:ind w:left="709" w:hanging="709"/>
        <w:jc w:val="both"/>
        <w:rPr>
          <w:rFonts w:ascii="Times New Roman" w:hAnsi="Times New Roman" w:cs="Times New Roman"/>
          <w:sz w:val="24"/>
          <w:szCs w:val="24"/>
          <w:lang w:val="es-ES_tradnl"/>
        </w:rPr>
      </w:pPr>
      <w:r w:rsidRPr="003265CE">
        <w:rPr>
          <w:rFonts w:ascii="Times New Roman" w:hAnsi="Times New Roman" w:cs="Times New Roman"/>
          <w:sz w:val="24"/>
          <w:szCs w:val="24"/>
          <w:lang w:val="es-ES_tradnl"/>
        </w:rPr>
        <w:t xml:space="preserve">Almirón, V., </w:t>
      </w:r>
      <w:proofErr w:type="spellStart"/>
      <w:r w:rsidRPr="003265CE">
        <w:rPr>
          <w:rFonts w:ascii="Times New Roman" w:hAnsi="Times New Roman" w:cs="Times New Roman"/>
          <w:sz w:val="24"/>
          <w:szCs w:val="24"/>
          <w:lang w:val="es-ES_tradnl"/>
        </w:rPr>
        <w:t>Tikhomirova</w:t>
      </w:r>
      <w:proofErr w:type="spellEnd"/>
      <w:r w:rsidRPr="003265CE">
        <w:rPr>
          <w:rFonts w:ascii="Times New Roman" w:hAnsi="Times New Roman" w:cs="Times New Roman"/>
          <w:sz w:val="24"/>
          <w:szCs w:val="24"/>
          <w:lang w:val="es-ES_tradnl"/>
        </w:rPr>
        <w:t xml:space="preserve">, A., Trejo Toriz, A. C., García-Ramírez, J. M. (2015). Liderazgo transaccional vs liderazgo transformacional. </w:t>
      </w:r>
      <w:proofErr w:type="spellStart"/>
      <w:r w:rsidRPr="003265CE">
        <w:rPr>
          <w:rFonts w:ascii="Times New Roman" w:hAnsi="Times New Roman" w:cs="Times New Roman"/>
          <w:i/>
          <w:iCs/>
          <w:sz w:val="24"/>
          <w:szCs w:val="24"/>
          <w:lang w:val="es-ES_tradnl"/>
        </w:rPr>
        <w:t>Reidocrea</w:t>
      </w:r>
      <w:proofErr w:type="spellEnd"/>
      <w:r w:rsidRPr="003265CE">
        <w:rPr>
          <w:rFonts w:ascii="Times New Roman" w:hAnsi="Times New Roman" w:cs="Times New Roman"/>
          <w:sz w:val="24"/>
          <w:szCs w:val="24"/>
          <w:lang w:val="es-ES_tradnl"/>
        </w:rPr>
        <w:t xml:space="preserve">, </w:t>
      </w:r>
      <w:r w:rsidRPr="003265CE">
        <w:rPr>
          <w:rFonts w:ascii="Times New Roman" w:hAnsi="Times New Roman" w:cs="Times New Roman"/>
          <w:i/>
          <w:iCs/>
          <w:sz w:val="24"/>
          <w:szCs w:val="24"/>
          <w:lang w:val="es-ES_tradnl"/>
        </w:rPr>
        <w:t>4</w:t>
      </w:r>
      <w:r w:rsidRPr="003265CE">
        <w:rPr>
          <w:rFonts w:ascii="Times New Roman" w:hAnsi="Times New Roman" w:cs="Times New Roman"/>
          <w:sz w:val="24"/>
          <w:szCs w:val="24"/>
          <w:lang w:val="es-ES_tradnl"/>
        </w:rPr>
        <w:t xml:space="preserve">, 24-27. </w:t>
      </w:r>
      <w:r w:rsidRPr="0042075C">
        <w:rPr>
          <w:rFonts w:ascii="Times New Roman" w:hAnsi="Times New Roman" w:cs="Times New Roman"/>
          <w:sz w:val="24"/>
          <w:szCs w:val="24"/>
          <w:lang w:val="es-ES_tradnl"/>
        </w:rPr>
        <w:t>http://hdl.handle.net/10481/34629</w:t>
      </w:r>
      <w:r w:rsidRPr="003265CE">
        <w:rPr>
          <w:rFonts w:ascii="Times New Roman" w:hAnsi="Times New Roman" w:cs="Times New Roman"/>
          <w:sz w:val="24"/>
          <w:szCs w:val="24"/>
          <w:lang w:val="es-ES_tradnl"/>
        </w:rPr>
        <w:t xml:space="preserve"> </w:t>
      </w:r>
    </w:p>
    <w:p w14:paraId="38E0CCA1" w14:textId="106D173C" w:rsidR="001072EA" w:rsidRPr="003265CE" w:rsidRDefault="001072EA" w:rsidP="0042075C">
      <w:pPr>
        <w:spacing w:after="0" w:line="360" w:lineRule="auto"/>
        <w:ind w:left="709" w:hanging="709"/>
        <w:jc w:val="both"/>
        <w:rPr>
          <w:rFonts w:ascii="Times New Roman" w:hAnsi="Times New Roman" w:cs="Times New Roman"/>
          <w:sz w:val="24"/>
          <w:szCs w:val="24"/>
          <w:lang w:val="es-ES_tradnl"/>
        </w:rPr>
      </w:pPr>
      <w:r w:rsidRPr="003265CE">
        <w:rPr>
          <w:rFonts w:ascii="Times New Roman" w:hAnsi="Times New Roman" w:cs="Times New Roman"/>
          <w:sz w:val="24"/>
          <w:szCs w:val="24"/>
          <w:lang w:val="es-ES_tradnl"/>
        </w:rPr>
        <w:t xml:space="preserve">Alvarado, K. P., Parodi G. T. y Ruiz, Y. (2016). </w:t>
      </w:r>
      <w:r w:rsidRPr="003265CE">
        <w:rPr>
          <w:rFonts w:ascii="Times New Roman" w:hAnsi="Times New Roman" w:cs="Times New Roman"/>
          <w:i/>
          <w:iCs/>
          <w:sz w:val="24"/>
          <w:szCs w:val="24"/>
          <w:lang w:val="es-ES_tradnl"/>
        </w:rPr>
        <w:t xml:space="preserve">Estilos de liderazgo y compromiso organizacional con mediación de </w:t>
      </w:r>
      <w:proofErr w:type="spellStart"/>
      <w:r w:rsidRPr="003265CE">
        <w:rPr>
          <w:rFonts w:ascii="Times New Roman" w:hAnsi="Times New Roman" w:cs="Times New Roman"/>
          <w:i/>
          <w:iCs/>
          <w:sz w:val="24"/>
          <w:szCs w:val="24"/>
          <w:lang w:val="es-ES_tradnl"/>
        </w:rPr>
        <w:t>engagement</w:t>
      </w:r>
      <w:proofErr w:type="spellEnd"/>
      <w:r w:rsidRPr="003265CE">
        <w:rPr>
          <w:rFonts w:ascii="Times New Roman" w:hAnsi="Times New Roman" w:cs="Times New Roman"/>
          <w:i/>
          <w:iCs/>
          <w:sz w:val="24"/>
          <w:szCs w:val="24"/>
          <w:lang w:val="es-ES_tradnl"/>
        </w:rPr>
        <w:t xml:space="preserve"> en técnicos de maquinaria pesada</w:t>
      </w:r>
      <w:r w:rsidRPr="003265CE">
        <w:rPr>
          <w:rFonts w:ascii="Times New Roman" w:hAnsi="Times New Roman" w:cs="Times New Roman"/>
          <w:sz w:val="24"/>
          <w:szCs w:val="24"/>
          <w:lang w:val="es-ES_tradnl"/>
        </w:rPr>
        <w:t xml:space="preserve"> (tesis de maestría). Universidad del Pacífico del Perú </w:t>
      </w:r>
      <w:r w:rsidRPr="0042075C">
        <w:rPr>
          <w:rFonts w:ascii="Times New Roman" w:hAnsi="Times New Roman" w:cs="Times New Roman"/>
          <w:sz w:val="24"/>
          <w:szCs w:val="24"/>
          <w:lang w:val="es-ES_tradnl"/>
        </w:rPr>
        <w:t>https://repositorio.up.edu.pe/handle/11354/1590</w:t>
      </w:r>
      <w:r w:rsidRPr="003265CE">
        <w:rPr>
          <w:rFonts w:ascii="Times New Roman" w:hAnsi="Times New Roman" w:cs="Times New Roman"/>
          <w:sz w:val="24"/>
          <w:szCs w:val="24"/>
          <w:lang w:val="es-ES_tradnl"/>
        </w:rPr>
        <w:t xml:space="preserve"> </w:t>
      </w:r>
    </w:p>
    <w:p w14:paraId="2317053F" w14:textId="77777777" w:rsidR="001072EA" w:rsidRDefault="001072EA" w:rsidP="0042075C">
      <w:pPr>
        <w:spacing w:after="0" w:line="360" w:lineRule="auto"/>
        <w:ind w:left="709" w:hanging="709"/>
        <w:jc w:val="both"/>
        <w:rPr>
          <w:rFonts w:ascii="Times New Roman" w:hAnsi="Times New Roman" w:cs="Times New Roman"/>
          <w:sz w:val="24"/>
          <w:szCs w:val="24"/>
          <w:lang w:val="es-ES_tradnl"/>
        </w:rPr>
      </w:pPr>
      <w:r w:rsidRPr="003265CE">
        <w:rPr>
          <w:rFonts w:ascii="Times New Roman" w:hAnsi="Times New Roman" w:cs="Times New Roman"/>
          <w:sz w:val="24"/>
          <w:szCs w:val="24"/>
          <w:lang w:val="es-ES_tradnl"/>
        </w:rPr>
        <w:t xml:space="preserve">Arciniega, L. (2002). Compromiso organizacional en México. ¿Cómo hacer que la gente se ponga la camiseta? </w:t>
      </w:r>
      <w:r w:rsidRPr="000C3BE6">
        <w:rPr>
          <w:rFonts w:ascii="Times New Roman" w:hAnsi="Times New Roman" w:cs="Times New Roman"/>
          <w:sz w:val="24"/>
          <w:szCs w:val="24"/>
          <w:lang w:val="es-ES_tradnl"/>
        </w:rPr>
        <w:t>Dirección Estratégica, 11, 21-23.</w:t>
      </w:r>
    </w:p>
    <w:p w14:paraId="708AC3AF" w14:textId="1F6B0D5E" w:rsidR="000C3BE6" w:rsidRPr="000C3BE6" w:rsidRDefault="000C3BE6" w:rsidP="000C3BE6">
      <w:pPr>
        <w:spacing w:after="0" w:line="360" w:lineRule="auto"/>
        <w:ind w:left="709" w:hanging="709"/>
        <w:jc w:val="both"/>
        <w:rPr>
          <w:rFonts w:ascii="Times New Roman" w:hAnsi="Times New Roman" w:cs="Times New Roman"/>
          <w:sz w:val="24"/>
          <w:szCs w:val="24"/>
          <w:lang w:val="es-ES_tradnl"/>
        </w:rPr>
      </w:pPr>
      <w:r w:rsidRPr="000C3BE6">
        <w:rPr>
          <w:rFonts w:ascii="Times New Roman" w:hAnsi="Times New Roman" w:cs="Times New Roman"/>
          <w:sz w:val="24"/>
          <w:szCs w:val="24"/>
          <w:lang w:val="es-ES_tradnl"/>
        </w:rPr>
        <w:t>Arias F. (2001). El compromiso personal</w:t>
      </w:r>
      <w:r>
        <w:rPr>
          <w:rFonts w:ascii="Times New Roman" w:hAnsi="Times New Roman" w:cs="Times New Roman"/>
          <w:sz w:val="24"/>
          <w:szCs w:val="24"/>
          <w:lang w:val="es-ES_tradnl"/>
        </w:rPr>
        <w:t xml:space="preserve"> </w:t>
      </w:r>
      <w:r w:rsidRPr="000C3BE6">
        <w:rPr>
          <w:rFonts w:ascii="Times New Roman" w:hAnsi="Times New Roman" w:cs="Times New Roman"/>
          <w:sz w:val="24"/>
          <w:szCs w:val="24"/>
          <w:lang w:val="es-ES_tradnl"/>
        </w:rPr>
        <w:t>hacia la organización y la intención de</w:t>
      </w:r>
    </w:p>
    <w:p w14:paraId="17518E0A" w14:textId="56533693" w:rsidR="000C3BE6" w:rsidRPr="000C3BE6" w:rsidRDefault="000C3BE6" w:rsidP="000C3BE6">
      <w:pPr>
        <w:spacing w:after="0" w:line="360" w:lineRule="auto"/>
        <w:ind w:left="709" w:hanging="1"/>
        <w:jc w:val="both"/>
        <w:rPr>
          <w:rFonts w:ascii="Times New Roman" w:hAnsi="Times New Roman" w:cs="Times New Roman"/>
          <w:sz w:val="24"/>
          <w:szCs w:val="24"/>
          <w:lang w:val="es-ES_tradnl"/>
        </w:rPr>
      </w:pPr>
      <w:r w:rsidRPr="000C3BE6">
        <w:rPr>
          <w:rFonts w:ascii="Times New Roman" w:hAnsi="Times New Roman" w:cs="Times New Roman"/>
          <w:sz w:val="24"/>
          <w:szCs w:val="24"/>
          <w:lang w:val="es-ES_tradnl"/>
        </w:rPr>
        <w:t>permanencia: algunos factores para su</w:t>
      </w:r>
      <w:r>
        <w:rPr>
          <w:rFonts w:ascii="Times New Roman" w:hAnsi="Times New Roman" w:cs="Times New Roman"/>
          <w:sz w:val="24"/>
          <w:szCs w:val="24"/>
          <w:lang w:val="es-ES_tradnl"/>
        </w:rPr>
        <w:t xml:space="preserve"> </w:t>
      </w:r>
      <w:r w:rsidRPr="000C3BE6">
        <w:rPr>
          <w:rFonts w:ascii="Times New Roman" w:hAnsi="Times New Roman" w:cs="Times New Roman"/>
          <w:sz w:val="24"/>
          <w:szCs w:val="24"/>
          <w:lang w:val="es-ES_tradnl"/>
        </w:rPr>
        <w:t>incremento. México, Edit. UNAM. Rev. de</w:t>
      </w:r>
    </w:p>
    <w:p w14:paraId="4641623E" w14:textId="2504E308" w:rsidR="000C3BE6" w:rsidRPr="000C3BE6" w:rsidRDefault="000C3BE6" w:rsidP="000C3BE6">
      <w:pPr>
        <w:spacing w:after="0" w:line="360" w:lineRule="auto"/>
        <w:ind w:left="709" w:hanging="1"/>
        <w:jc w:val="both"/>
        <w:rPr>
          <w:rFonts w:ascii="Times New Roman" w:hAnsi="Times New Roman" w:cs="Times New Roman"/>
          <w:sz w:val="24"/>
          <w:szCs w:val="24"/>
          <w:lang w:val="es-ES_tradnl"/>
        </w:rPr>
      </w:pPr>
      <w:r w:rsidRPr="000C3BE6">
        <w:rPr>
          <w:rFonts w:ascii="Times New Roman" w:hAnsi="Times New Roman" w:cs="Times New Roman"/>
          <w:sz w:val="24"/>
          <w:szCs w:val="24"/>
          <w:lang w:val="es-ES_tradnl"/>
        </w:rPr>
        <w:t xml:space="preserve">Contaduría y Administración, </w:t>
      </w:r>
      <w:proofErr w:type="spellStart"/>
      <w:r w:rsidRPr="000C3BE6">
        <w:rPr>
          <w:rFonts w:ascii="Times New Roman" w:hAnsi="Times New Roman" w:cs="Times New Roman"/>
          <w:sz w:val="24"/>
          <w:szCs w:val="24"/>
          <w:lang w:val="es-ES_tradnl"/>
        </w:rPr>
        <w:t>Nº</w:t>
      </w:r>
      <w:proofErr w:type="spellEnd"/>
      <w:r w:rsidRPr="000C3BE6">
        <w:rPr>
          <w:rFonts w:ascii="Times New Roman" w:hAnsi="Times New Roman" w:cs="Times New Roman"/>
          <w:sz w:val="24"/>
          <w:szCs w:val="24"/>
          <w:lang w:val="es-ES_tradnl"/>
        </w:rPr>
        <w:t xml:space="preserve"> 200, enero</w:t>
      </w:r>
      <w:r>
        <w:rPr>
          <w:rFonts w:ascii="Times New Roman" w:hAnsi="Times New Roman" w:cs="Times New Roman"/>
          <w:sz w:val="24"/>
          <w:szCs w:val="24"/>
          <w:lang w:val="es-ES_tradnl"/>
        </w:rPr>
        <w:t xml:space="preserve"> </w:t>
      </w:r>
      <w:r w:rsidRPr="000C3BE6">
        <w:rPr>
          <w:rFonts w:ascii="Times New Roman" w:hAnsi="Times New Roman" w:cs="Times New Roman"/>
          <w:sz w:val="24"/>
          <w:szCs w:val="24"/>
          <w:lang w:val="es-ES_tradnl"/>
        </w:rPr>
        <w:t>marzo 2001.</w:t>
      </w:r>
    </w:p>
    <w:p w14:paraId="567997E0" w14:textId="77777777" w:rsidR="000C3BE6" w:rsidRDefault="000C3BE6" w:rsidP="0042075C">
      <w:pPr>
        <w:spacing w:after="0" w:line="360" w:lineRule="auto"/>
        <w:ind w:left="709" w:hanging="709"/>
        <w:jc w:val="both"/>
        <w:rPr>
          <w:lang w:val="en-US"/>
        </w:rPr>
      </w:pPr>
      <w:proofErr w:type="spellStart"/>
      <w:r w:rsidRPr="000C3BE6">
        <w:rPr>
          <w:rFonts w:ascii="Times New Roman" w:hAnsi="Times New Roman" w:cs="Times New Roman"/>
          <w:sz w:val="24"/>
          <w:szCs w:val="24"/>
          <w:lang w:val="es-ES_tradnl"/>
        </w:rPr>
        <w:t>Avolio</w:t>
      </w:r>
      <w:proofErr w:type="spellEnd"/>
      <w:r w:rsidRPr="000C3BE6">
        <w:rPr>
          <w:rFonts w:ascii="Times New Roman" w:hAnsi="Times New Roman" w:cs="Times New Roman"/>
          <w:sz w:val="24"/>
          <w:szCs w:val="24"/>
          <w:lang w:val="es-ES_tradnl"/>
        </w:rPr>
        <w:t xml:space="preserve"> B. y Bass B.: (1995). Individual </w:t>
      </w:r>
      <w:proofErr w:type="spellStart"/>
      <w:r w:rsidRPr="000C3BE6">
        <w:rPr>
          <w:rFonts w:ascii="Times New Roman" w:hAnsi="Times New Roman" w:cs="Times New Roman"/>
          <w:sz w:val="24"/>
          <w:szCs w:val="24"/>
          <w:lang w:val="es-ES_tradnl"/>
        </w:rPr>
        <w:t>consideration</w:t>
      </w:r>
      <w:proofErr w:type="spellEnd"/>
      <w:r w:rsidRPr="000C3BE6">
        <w:rPr>
          <w:rFonts w:ascii="Times New Roman" w:hAnsi="Times New Roman" w:cs="Times New Roman"/>
          <w:sz w:val="24"/>
          <w:szCs w:val="24"/>
          <w:lang w:val="es-ES_tradnl"/>
        </w:rPr>
        <w:t xml:space="preserve"> </w:t>
      </w:r>
      <w:proofErr w:type="spellStart"/>
      <w:r w:rsidRPr="000C3BE6">
        <w:rPr>
          <w:rFonts w:ascii="Times New Roman" w:hAnsi="Times New Roman" w:cs="Times New Roman"/>
          <w:sz w:val="24"/>
          <w:szCs w:val="24"/>
          <w:lang w:val="es-ES_tradnl"/>
        </w:rPr>
        <w:t>viewed</w:t>
      </w:r>
      <w:proofErr w:type="spellEnd"/>
      <w:r w:rsidRPr="000C3BE6">
        <w:rPr>
          <w:rFonts w:ascii="Times New Roman" w:hAnsi="Times New Roman" w:cs="Times New Roman"/>
          <w:sz w:val="24"/>
          <w:szCs w:val="24"/>
          <w:lang w:val="es-ES_tradnl"/>
        </w:rPr>
        <w:t xml:space="preserve"> at </w:t>
      </w:r>
      <w:proofErr w:type="spellStart"/>
      <w:r w:rsidRPr="000C3BE6">
        <w:rPr>
          <w:rFonts w:ascii="Times New Roman" w:hAnsi="Times New Roman" w:cs="Times New Roman"/>
          <w:sz w:val="24"/>
          <w:szCs w:val="24"/>
          <w:lang w:val="es-ES_tradnl"/>
        </w:rPr>
        <w:t>multiple</w:t>
      </w:r>
      <w:proofErr w:type="spellEnd"/>
      <w:r w:rsidRPr="000C3BE6">
        <w:rPr>
          <w:rFonts w:ascii="Times New Roman" w:hAnsi="Times New Roman" w:cs="Times New Roman"/>
          <w:sz w:val="24"/>
          <w:szCs w:val="24"/>
          <w:lang w:val="es-ES_tradnl"/>
        </w:rPr>
        <w:t xml:space="preserve"> </w:t>
      </w:r>
      <w:proofErr w:type="spellStart"/>
      <w:r w:rsidRPr="000C3BE6">
        <w:rPr>
          <w:rFonts w:ascii="Times New Roman" w:hAnsi="Times New Roman" w:cs="Times New Roman"/>
          <w:sz w:val="24"/>
          <w:szCs w:val="24"/>
          <w:lang w:val="es-ES_tradnl"/>
        </w:rPr>
        <w:t>levels</w:t>
      </w:r>
      <w:proofErr w:type="spellEnd"/>
      <w:r w:rsidRPr="000C3BE6">
        <w:rPr>
          <w:rFonts w:ascii="Times New Roman" w:hAnsi="Times New Roman" w:cs="Times New Roman"/>
          <w:sz w:val="24"/>
          <w:szCs w:val="24"/>
          <w:lang w:val="es-ES_tradnl"/>
        </w:rPr>
        <w:t xml:space="preserve"> </w:t>
      </w:r>
      <w:proofErr w:type="spellStart"/>
      <w:r w:rsidRPr="000C3BE6">
        <w:rPr>
          <w:rFonts w:ascii="Times New Roman" w:hAnsi="Times New Roman" w:cs="Times New Roman"/>
          <w:sz w:val="24"/>
          <w:szCs w:val="24"/>
          <w:lang w:val="es-ES_tradnl"/>
        </w:rPr>
        <w:t>of</w:t>
      </w:r>
      <w:proofErr w:type="spellEnd"/>
      <w:r w:rsidRPr="000C3BE6">
        <w:rPr>
          <w:rFonts w:ascii="Times New Roman" w:hAnsi="Times New Roman" w:cs="Times New Roman"/>
          <w:sz w:val="24"/>
          <w:szCs w:val="24"/>
          <w:lang w:val="es-ES_tradnl"/>
        </w:rPr>
        <w:t xml:space="preserve"> </w:t>
      </w:r>
      <w:proofErr w:type="spellStart"/>
      <w:r w:rsidRPr="000C3BE6">
        <w:rPr>
          <w:rFonts w:ascii="Times New Roman" w:hAnsi="Times New Roman" w:cs="Times New Roman"/>
          <w:sz w:val="24"/>
          <w:szCs w:val="24"/>
          <w:lang w:val="es-ES_tradnl"/>
        </w:rPr>
        <w:t>analysis</w:t>
      </w:r>
      <w:proofErr w:type="spellEnd"/>
      <w:r w:rsidRPr="000C3BE6">
        <w:rPr>
          <w:rFonts w:ascii="Times New Roman" w:hAnsi="Times New Roman" w:cs="Times New Roman"/>
          <w:sz w:val="24"/>
          <w:szCs w:val="24"/>
          <w:lang w:val="es-ES_tradnl"/>
        </w:rPr>
        <w:t xml:space="preserve">: a </w:t>
      </w:r>
      <w:proofErr w:type="spellStart"/>
      <w:r w:rsidRPr="000C3BE6">
        <w:rPr>
          <w:rFonts w:ascii="Times New Roman" w:hAnsi="Times New Roman" w:cs="Times New Roman"/>
          <w:sz w:val="24"/>
          <w:szCs w:val="24"/>
          <w:lang w:val="es-ES_tradnl"/>
        </w:rPr>
        <w:t>multi-level</w:t>
      </w:r>
      <w:proofErr w:type="spellEnd"/>
      <w:r w:rsidRPr="000C3BE6">
        <w:rPr>
          <w:rFonts w:ascii="Times New Roman" w:hAnsi="Times New Roman" w:cs="Times New Roman"/>
          <w:sz w:val="24"/>
          <w:szCs w:val="24"/>
          <w:lang w:val="es-ES_tradnl"/>
        </w:rPr>
        <w:t xml:space="preserve"> </w:t>
      </w:r>
      <w:proofErr w:type="spellStart"/>
      <w:r w:rsidRPr="000C3BE6">
        <w:rPr>
          <w:rFonts w:ascii="Times New Roman" w:hAnsi="Times New Roman" w:cs="Times New Roman"/>
          <w:sz w:val="24"/>
          <w:szCs w:val="24"/>
          <w:lang w:val="es-ES_tradnl"/>
        </w:rPr>
        <w:t>framework</w:t>
      </w:r>
      <w:proofErr w:type="spellEnd"/>
      <w:r w:rsidRPr="000C3BE6">
        <w:rPr>
          <w:rFonts w:ascii="Times New Roman" w:hAnsi="Times New Roman" w:cs="Times New Roman"/>
          <w:sz w:val="24"/>
          <w:szCs w:val="24"/>
          <w:lang w:val="es-ES_tradnl"/>
        </w:rPr>
        <w:t xml:space="preserve"> </w:t>
      </w:r>
      <w:proofErr w:type="spellStart"/>
      <w:r w:rsidRPr="000C3BE6">
        <w:rPr>
          <w:rFonts w:ascii="Times New Roman" w:hAnsi="Times New Roman" w:cs="Times New Roman"/>
          <w:sz w:val="24"/>
          <w:szCs w:val="24"/>
          <w:lang w:val="es-ES_tradnl"/>
        </w:rPr>
        <w:t>for</w:t>
      </w:r>
      <w:proofErr w:type="spellEnd"/>
      <w:r w:rsidRPr="000C3BE6">
        <w:rPr>
          <w:rFonts w:ascii="Times New Roman" w:hAnsi="Times New Roman" w:cs="Times New Roman"/>
          <w:sz w:val="24"/>
          <w:szCs w:val="24"/>
          <w:lang w:val="es-ES_tradnl"/>
        </w:rPr>
        <w:t xml:space="preserve"> </w:t>
      </w:r>
      <w:proofErr w:type="spellStart"/>
      <w:r w:rsidRPr="000C3BE6">
        <w:rPr>
          <w:rFonts w:ascii="Times New Roman" w:hAnsi="Times New Roman" w:cs="Times New Roman"/>
          <w:sz w:val="24"/>
          <w:szCs w:val="24"/>
          <w:lang w:val="es-ES_tradnl"/>
        </w:rPr>
        <w:t>examining</w:t>
      </w:r>
      <w:proofErr w:type="spellEnd"/>
      <w:r w:rsidRPr="000C3BE6">
        <w:rPr>
          <w:rFonts w:ascii="Times New Roman" w:hAnsi="Times New Roman" w:cs="Times New Roman"/>
          <w:sz w:val="24"/>
          <w:szCs w:val="24"/>
          <w:lang w:val="es-ES_tradnl"/>
        </w:rPr>
        <w:t xml:space="preserve"> </w:t>
      </w:r>
      <w:proofErr w:type="spellStart"/>
      <w:r w:rsidRPr="000C3BE6">
        <w:rPr>
          <w:rFonts w:ascii="Times New Roman" w:hAnsi="Times New Roman" w:cs="Times New Roman"/>
          <w:sz w:val="24"/>
          <w:szCs w:val="24"/>
          <w:lang w:val="es-ES_tradnl"/>
        </w:rPr>
        <w:t>the</w:t>
      </w:r>
      <w:proofErr w:type="spellEnd"/>
      <w:r w:rsidRPr="000C3BE6">
        <w:rPr>
          <w:rFonts w:ascii="Times New Roman" w:hAnsi="Times New Roman" w:cs="Times New Roman"/>
          <w:sz w:val="24"/>
          <w:szCs w:val="24"/>
          <w:lang w:val="es-ES_tradnl"/>
        </w:rPr>
        <w:t xml:space="preserve"> </w:t>
      </w:r>
      <w:proofErr w:type="spellStart"/>
      <w:r w:rsidRPr="000C3BE6">
        <w:rPr>
          <w:rFonts w:ascii="Times New Roman" w:hAnsi="Times New Roman" w:cs="Times New Roman"/>
          <w:sz w:val="24"/>
          <w:szCs w:val="24"/>
          <w:lang w:val="es-ES_tradnl"/>
        </w:rPr>
        <w:t>diffusion</w:t>
      </w:r>
      <w:proofErr w:type="spellEnd"/>
      <w:r w:rsidRPr="000C3BE6">
        <w:rPr>
          <w:rFonts w:ascii="Times New Roman" w:hAnsi="Times New Roman" w:cs="Times New Roman"/>
          <w:sz w:val="24"/>
          <w:szCs w:val="24"/>
          <w:lang w:val="es-ES_tradnl"/>
        </w:rPr>
        <w:t xml:space="preserve"> </w:t>
      </w:r>
      <w:proofErr w:type="spellStart"/>
      <w:r w:rsidRPr="000C3BE6">
        <w:rPr>
          <w:rFonts w:ascii="Times New Roman" w:hAnsi="Times New Roman" w:cs="Times New Roman"/>
          <w:sz w:val="24"/>
          <w:szCs w:val="24"/>
          <w:lang w:val="es-ES_tradnl"/>
        </w:rPr>
        <w:t>of</w:t>
      </w:r>
      <w:proofErr w:type="spellEnd"/>
      <w:r w:rsidRPr="000C3BE6">
        <w:rPr>
          <w:rFonts w:ascii="Times New Roman" w:hAnsi="Times New Roman" w:cs="Times New Roman"/>
          <w:sz w:val="24"/>
          <w:szCs w:val="24"/>
          <w:lang w:val="es-ES_tradnl"/>
        </w:rPr>
        <w:t xml:space="preserve"> </w:t>
      </w:r>
      <w:proofErr w:type="spellStart"/>
      <w:r w:rsidRPr="000C3BE6">
        <w:rPr>
          <w:rFonts w:ascii="Times New Roman" w:hAnsi="Times New Roman" w:cs="Times New Roman"/>
          <w:sz w:val="24"/>
          <w:szCs w:val="24"/>
          <w:lang w:val="es-ES_tradnl"/>
        </w:rPr>
        <w:t>transformational</w:t>
      </w:r>
      <w:proofErr w:type="spellEnd"/>
      <w:r w:rsidRPr="000C3BE6">
        <w:rPr>
          <w:rFonts w:ascii="Times New Roman" w:hAnsi="Times New Roman" w:cs="Times New Roman"/>
          <w:sz w:val="24"/>
          <w:szCs w:val="24"/>
          <w:lang w:val="es-ES_tradnl"/>
        </w:rPr>
        <w:t xml:space="preserve"> </w:t>
      </w:r>
      <w:proofErr w:type="spellStart"/>
      <w:r w:rsidRPr="000C3BE6">
        <w:rPr>
          <w:rFonts w:ascii="Times New Roman" w:hAnsi="Times New Roman" w:cs="Times New Roman"/>
          <w:sz w:val="24"/>
          <w:szCs w:val="24"/>
          <w:lang w:val="es-ES_tradnl"/>
        </w:rPr>
        <w:t>leadership</w:t>
      </w:r>
      <w:proofErr w:type="spellEnd"/>
      <w:r w:rsidRPr="000C3BE6">
        <w:rPr>
          <w:rFonts w:ascii="Times New Roman" w:hAnsi="Times New Roman" w:cs="Times New Roman"/>
          <w:sz w:val="24"/>
          <w:szCs w:val="24"/>
          <w:lang w:val="es-ES_tradnl"/>
        </w:rPr>
        <w:t xml:space="preserve">. </w:t>
      </w:r>
      <w:proofErr w:type="spellStart"/>
      <w:r w:rsidRPr="000C3BE6">
        <w:rPr>
          <w:rFonts w:ascii="Times New Roman" w:hAnsi="Times New Roman" w:cs="Times New Roman"/>
          <w:sz w:val="24"/>
          <w:szCs w:val="24"/>
          <w:lang w:val="es-ES_tradnl"/>
        </w:rPr>
        <w:t>Leadership</w:t>
      </w:r>
      <w:proofErr w:type="spellEnd"/>
      <w:r w:rsidRPr="000C3BE6">
        <w:rPr>
          <w:rFonts w:ascii="Times New Roman" w:hAnsi="Times New Roman" w:cs="Times New Roman"/>
          <w:sz w:val="24"/>
          <w:szCs w:val="24"/>
          <w:lang w:val="es-ES_tradnl"/>
        </w:rPr>
        <w:t xml:space="preserve"> </w:t>
      </w:r>
      <w:proofErr w:type="spellStart"/>
      <w:r w:rsidRPr="000C3BE6">
        <w:rPr>
          <w:rFonts w:ascii="Times New Roman" w:hAnsi="Times New Roman" w:cs="Times New Roman"/>
          <w:sz w:val="24"/>
          <w:szCs w:val="24"/>
          <w:lang w:val="es-ES_tradnl"/>
        </w:rPr>
        <w:t>Quartely</w:t>
      </w:r>
      <w:proofErr w:type="spellEnd"/>
      <w:r w:rsidRPr="000C3BE6">
        <w:rPr>
          <w:rFonts w:ascii="Times New Roman" w:hAnsi="Times New Roman" w:cs="Times New Roman"/>
          <w:sz w:val="24"/>
          <w:szCs w:val="24"/>
          <w:lang w:val="es-ES_tradnl"/>
        </w:rPr>
        <w:t xml:space="preserve">; vol. 6, </w:t>
      </w:r>
      <w:proofErr w:type="spellStart"/>
      <w:r w:rsidRPr="000C3BE6">
        <w:rPr>
          <w:rFonts w:ascii="Times New Roman" w:hAnsi="Times New Roman" w:cs="Times New Roman"/>
          <w:sz w:val="24"/>
          <w:szCs w:val="24"/>
          <w:lang w:val="es-ES_tradnl"/>
        </w:rPr>
        <w:t>Nº</w:t>
      </w:r>
      <w:proofErr w:type="spellEnd"/>
      <w:r w:rsidRPr="000C3BE6">
        <w:rPr>
          <w:rFonts w:ascii="Times New Roman" w:hAnsi="Times New Roman" w:cs="Times New Roman"/>
          <w:sz w:val="24"/>
          <w:szCs w:val="24"/>
          <w:lang w:val="es-ES_tradnl"/>
        </w:rPr>
        <w:t xml:space="preserve"> 2; 199-218. http://www.bsos.umd.edu/psyc/hanges/siop2000.pdf</w:t>
      </w:r>
      <w:r w:rsidRPr="000C3BE6">
        <w:rPr>
          <w:lang w:val="en-US"/>
        </w:rPr>
        <w:t xml:space="preserve"> </w:t>
      </w:r>
    </w:p>
    <w:p w14:paraId="53EC4ECF" w14:textId="6F0794A6" w:rsidR="00E33435" w:rsidRPr="00E33435" w:rsidRDefault="00E33435" w:rsidP="00E33435">
      <w:pPr>
        <w:spacing w:after="0" w:line="360" w:lineRule="auto"/>
        <w:ind w:left="709" w:hanging="709"/>
        <w:jc w:val="both"/>
        <w:rPr>
          <w:rFonts w:ascii="Times New Roman" w:hAnsi="Times New Roman" w:cs="Times New Roman"/>
          <w:sz w:val="24"/>
          <w:szCs w:val="24"/>
          <w:lang w:val="en-US"/>
        </w:rPr>
      </w:pPr>
      <w:r w:rsidRPr="00E33435">
        <w:rPr>
          <w:rFonts w:ascii="Times New Roman" w:hAnsi="Times New Roman" w:cs="Times New Roman"/>
          <w:sz w:val="24"/>
          <w:szCs w:val="24"/>
          <w:lang w:val="en-US"/>
        </w:rPr>
        <w:t xml:space="preserve">Barraza, A. (2008). </w:t>
      </w:r>
      <w:proofErr w:type="spellStart"/>
      <w:r w:rsidRPr="00E33435">
        <w:rPr>
          <w:rFonts w:ascii="Times New Roman" w:hAnsi="Times New Roman" w:cs="Times New Roman"/>
          <w:sz w:val="24"/>
          <w:szCs w:val="24"/>
          <w:lang w:val="en-US"/>
        </w:rPr>
        <w:t>Compromiso</w:t>
      </w:r>
      <w:proofErr w:type="spellEnd"/>
      <w:r w:rsidRPr="00E33435">
        <w:rPr>
          <w:rFonts w:ascii="Times New Roman" w:hAnsi="Times New Roman" w:cs="Times New Roman"/>
          <w:sz w:val="24"/>
          <w:szCs w:val="24"/>
          <w:lang w:val="en-US"/>
        </w:rPr>
        <w:t xml:space="preserve"> </w:t>
      </w:r>
      <w:proofErr w:type="spellStart"/>
      <w:r w:rsidRPr="00E33435">
        <w:rPr>
          <w:rFonts w:ascii="Times New Roman" w:hAnsi="Times New Roman" w:cs="Times New Roman"/>
          <w:sz w:val="24"/>
          <w:szCs w:val="24"/>
          <w:lang w:val="en-US"/>
        </w:rPr>
        <w:t>organizacional</w:t>
      </w:r>
      <w:proofErr w:type="spellEnd"/>
      <w:r w:rsidRPr="00E33435">
        <w:rPr>
          <w:rFonts w:ascii="Times New Roman" w:hAnsi="Times New Roman" w:cs="Times New Roman"/>
          <w:sz w:val="24"/>
          <w:szCs w:val="24"/>
          <w:lang w:val="en-US"/>
        </w:rPr>
        <w:t xml:space="preserve"> </w:t>
      </w:r>
      <w:proofErr w:type="spellStart"/>
      <w:r w:rsidRPr="00E33435">
        <w:rPr>
          <w:rFonts w:ascii="Times New Roman" w:hAnsi="Times New Roman" w:cs="Times New Roman"/>
          <w:sz w:val="24"/>
          <w:szCs w:val="24"/>
          <w:lang w:val="en-US"/>
        </w:rPr>
        <w:t>docente</w:t>
      </w:r>
      <w:proofErr w:type="spellEnd"/>
      <w:r w:rsidRPr="00E33435">
        <w:rPr>
          <w:rFonts w:ascii="Times New Roman" w:hAnsi="Times New Roman" w:cs="Times New Roman"/>
          <w:sz w:val="24"/>
          <w:szCs w:val="24"/>
          <w:lang w:val="en-US"/>
        </w:rPr>
        <w:t xml:space="preserve">. Un </w:t>
      </w:r>
      <w:proofErr w:type="spellStart"/>
      <w:r w:rsidRPr="00E33435">
        <w:rPr>
          <w:rFonts w:ascii="Times New Roman" w:hAnsi="Times New Roman" w:cs="Times New Roman"/>
          <w:sz w:val="24"/>
          <w:szCs w:val="24"/>
          <w:lang w:val="en-US"/>
        </w:rPr>
        <w:t>estudio</w:t>
      </w:r>
      <w:proofErr w:type="spellEnd"/>
      <w:r w:rsidRPr="00E33435">
        <w:rPr>
          <w:rFonts w:ascii="Times New Roman" w:hAnsi="Times New Roman" w:cs="Times New Roman"/>
          <w:sz w:val="24"/>
          <w:szCs w:val="24"/>
          <w:lang w:val="en-US"/>
        </w:rPr>
        <w:t xml:space="preserve"> </w:t>
      </w:r>
      <w:proofErr w:type="spellStart"/>
      <w:r w:rsidRPr="00E33435">
        <w:rPr>
          <w:rFonts w:ascii="Times New Roman" w:hAnsi="Times New Roman" w:cs="Times New Roman"/>
          <w:sz w:val="24"/>
          <w:szCs w:val="24"/>
          <w:lang w:val="en-US"/>
        </w:rPr>
        <w:t>exploratorio</w:t>
      </w:r>
      <w:proofErr w:type="spellEnd"/>
      <w:r w:rsidRPr="00E33435">
        <w:rPr>
          <w:rFonts w:ascii="Times New Roman" w:hAnsi="Times New Roman" w:cs="Times New Roman"/>
          <w:sz w:val="24"/>
          <w:szCs w:val="24"/>
          <w:lang w:val="en-US"/>
        </w:rPr>
        <w:t xml:space="preserve">, </w:t>
      </w:r>
      <w:proofErr w:type="spellStart"/>
      <w:r w:rsidRPr="00E33435">
        <w:rPr>
          <w:rFonts w:ascii="Times New Roman" w:hAnsi="Times New Roman" w:cs="Times New Roman"/>
          <w:sz w:val="24"/>
          <w:szCs w:val="24"/>
          <w:lang w:val="en-US"/>
        </w:rPr>
        <w:t>en</w:t>
      </w:r>
      <w:proofErr w:type="spellEnd"/>
    </w:p>
    <w:p w14:paraId="2B983351" w14:textId="77777777" w:rsidR="00E33435" w:rsidRPr="00E33435" w:rsidRDefault="00E33435" w:rsidP="00E33435">
      <w:pPr>
        <w:spacing w:after="0" w:line="360" w:lineRule="auto"/>
        <w:ind w:left="709" w:hanging="1"/>
        <w:jc w:val="both"/>
        <w:rPr>
          <w:rFonts w:ascii="Times New Roman" w:hAnsi="Times New Roman" w:cs="Times New Roman"/>
          <w:sz w:val="24"/>
          <w:szCs w:val="24"/>
          <w:lang w:val="en-US"/>
        </w:rPr>
      </w:pPr>
      <w:proofErr w:type="spellStart"/>
      <w:r w:rsidRPr="00E33435">
        <w:rPr>
          <w:rFonts w:ascii="Times New Roman" w:hAnsi="Times New Roman" w:cs="Times New Roman"/>
          <w:sz w:val="24"/>
          <w:szCs w:val="24"/>
          <w:lang w:val="en-US"/>
        </w:rPr>
        <w:t>Avances</w:t>
      </w:r>
      <w:proofErr w:type="spellEnd"/>
      <w:r w:rsidRPr="00E33435">
        <w:rPr>
          <w:rFonts w:ascii="Times New Roman" w:hAnsi="Times New Roman" w:cs="Times New Roman"/>
          <w:sz w:val="24"/>
          <w:szCs w:val="24"/>
          <w:lang w:val="en-US"/>
        </w:rPr>
        <w:t xml:space="preserve"> </w:t>
      </w:r>
      <w:proofErr w:type="spellStart"/>
      <w:r w:rsidRPr="00E33435">
        <w:rPr>
          <w:rFonts w:ascii="Times New Roman" w:hAnsi="Times New Roman" w:cs="Times New Roman"/>
          <w:sz w:val="24"/>
          <w:szCs w:val="24"/>
          <w:lang w:val="en-US"/>
        </w:rPr>
        <w:t>en</w:t>
      </w:r>
      <w:proofErr w:type="spellEnd"/>
      <w:r w:rsidRPr="00E33435">
        <w:rPr>
          <w:rFonts w:ascii="Times New Roman" w:hAnsi="Times New Roman" w:cs="Times New Roman"/>
          <w:sz w:val="24"/>
          <w:szCs w:val="24"/>
          <w:lang w:val="en-US"/>
        </w:rPr>
        <w:t xml:space="preserve"> </w:t>
      </w:r>
      <w:proofErr w:type="spellStart"/>
      <w:r w:rsidRPr="00E33435">
        <w:rPr>
          <w:rFonts w:ascii="Times New Roman" w:hAnsi="Times New Roman" w:cs="Times New Roman"/>
          <w:sz w:val="24"/>
          <w:szCs w:val="24"/>
          <w:lang w:val="en-US"/>
        </w:rPr>
        <w:t>Supervisión</w:t>
      </w:r>
      <w:proofErr w:type="spellEnd"/>
      <w:r w:rsidRPr="00E33435">
        <w:rPr>
          <w:rFonts w:ascii="Times New Roman" w:hAnsi="Times New Roman" w:cs="Times New Roman"/>
          <w:sz w:val="24"/>
          <w:szCs w:val="24"/>
          <w:lang w:val="en-US"/>
        </w:rPr>
        <w:t xml:space="preserve"> </w:t>
      </w:r>
      <w:proofErr w:type="spellStart"/>
      <w:r w:rsidRPr="00E33435">
        <w:rPr>
          <w:rFonts w:ascii="Times New Roman" w:hAnsi="Times New Roman" w:cs="Times New Roman"/>
          <w:sz w:val="24"/>
          <w:szCs w:val="24"/>
          <w:lang w:val="en-US"/>
        </w:rPr>
        <w:t>Educativa</w:t>
      </w:r>
      <w:proofErr w:type="spellEnd"/>
      <w:r w:rsidRPr="00E33435">
        <w:rPr>
          <w:rFonts w:ascii="Times New Roman" w:hAnsi="Times New Roman" w:cs="Times New Roman"/>
          <w:sz w:val="24"/>
          <w:szCs w:val="24"/>
          <w:lang w:val="en-US"/>
        </w:rPr>
        <w:t xml:space="preserve">, No. 8 </w:t>
      </w:r>
      <w:proofErr w:type="spellStart"/>
      <w:r w:rsidRPr="00E33435">
        <w:rPr>
          <w:rFonts w:ascii="Times New Roman" w:hAnsi="Times New Roman" w:cs="Times New Roman"/>
          <w:sz w:val="24"/>
          <w:szCs w:val="24"/>
          <w:lang w:val="en-US"/>
        </w:rPr>
        <w:t>Asociación</w:t>
      </w:r>
      <w:proofErr w:type="spellEnd"/>
      <w:r w:rsidRPr="00E33435">
        <w:rPr>
          <w:rFonts w:ascii="Times New Roman" w:hAnsi="Times New Roman" w:cs="Times New Roman"/>
          <w:sz w:val="24"/>
          <w:szCs w:val="24"/>
          <w:lang w:val="en-US"/>
        </w:rPr>
        <w:t xml:space="preserve"> de </w:t>
      </w:r>
      <w:proofErr w:type="spellStart"/>
      <w:r w:rsidRPr="00E33435">
        <w:rPr>
          <w:rFonts w:ascii="Times New Roman" w:hAnsi="Times New Roman" w:cs="Times New Roman"/>
          <w:sz w:val="24"/>
          <w:szCs w:val="24"/>
          <w:lang w:val="en-US"/>
        </w:rPr>
        <w:t>Inspectores</w:t>
      </w:r>
      <w:proofErr w:type="spellEnd"/>
      <w:r w:rsidRPr="00E33435">
        <w:rPr>
          <w:rFonts w:ascii="Times New Roman" w:hAnsi="Times New Roman" w:cs="Times New Roman"/>
          <w:sz w:val="24"/>
          <w:szCs w:val="24"/>
          <w:lang w:val="en-US"/>
        </w:rPr>
        <w:t xml:space="preserve"> de </w:t>
      </w:r>
      <w:proofErr w:type="spellStart"/>
      <w:r w:rsidRPr="00E33435">
        <w:rPr>
          <w:rFonts w:ascii="Times New Roman" w:hAnsi="Times New Roman" w:cs="Times New Roman"/>
          <w:sz w:val="24"/>
          <w:szCs w:val="24"/>
          <w:lang w:val="en-US"/>
        </w:rPr>
        <w:t>Educación</w:t>
      </w:r>
      <w:proofErr w:type="spellEnd"/>
      <w:r w:rsidRPr="00E33435">
        <w:rPr>
          <w:rFonts w:ascii="Times New Roman" w:hAnsi="Times New Roman" w:cs="Times New Roman"/>
          <w:sz w:val="24"/>
          <w:szCs w:val="24"/>
          <w:lang w:val="en-US"/>
        </w:rPr>
        <w:t xml:space="preserve"> </w:t>
      </w:r>
      <w:proofErr w:type="spellStart"/>
      <w:r w:rsidRPr="00E33435">
        <w:rPr>
          <w:rFonts w:ascii="Times New Roman" w:hAnsi="Times New Roman" w:cs="Times New Roman"/>
          <w:sz w:val="24"/>
          <w:szCs w:val="24"/>
          <w:lang w:val="en-US"/>
        </w:rPr>
        <w:t>en</w:t>
      </w:r>
      <w:proofErr w:type="spellEnd"/>
    </w:p>
    <w:p w14:paraId="7BB89B85" w14:textId="08F57548" w:rsidR="00E33435" w:rsidRPr="00E33435" w:rsidRDefault="00E33435" w:rsidP="00E33435">
      <w:pPr>
        <w:spacing w:after="0" w:line="360" w:lineRule="auto"/>
        <w:ind w:left="709" w:hanging="1"/>
        <w:jc w:val="both"/>
        <w:rPr>
          <w:rFonts w:ascii="Times New Roman" w:hAnsi="Times New Roman" w:cs="Times New Roman"/>
          <w:sz w:val="24"/>
          <w:szCs w:val="24"/>
          <w:lang w:val="en-US"/>
        </w:rPr>
      </w:pPr>
      <w:r w:rsidRPr="00E33435">
        <w:rPr>
          <w:rFonts w:ascii="Times New Roman" w:hAnsi="Times New Roman" w:cs="Times New Roman"/>
          <w:sz w:val="24"/>
          <w:szCs w:val="24"/>
          <w:lang w:val="en-US"/>
        </w:rPr>
        <w:t>España.</w:t>
      </w:r>
    </w:p>
    <w:p w14:paraId="5B4CF065" w14:textId="01633875" w:rsidR="00CB3AA0" w:rsidRPr="003265CE" w:rsidRDefault="00CB3AA0" w:rsidP="0042075C">
      <w:pPr>
        <w:spacing w:after="0" w:line="360" w:lineRule="auto"/>
        <w:ind w:left="709" w:hanging="709"/>
        <w:jc w:val="both"/>
        <w:rPr>
          <w:rFonts w:ascii="Times New Roman" w:hAnsi="Times New Roman" w:cs="Times New Roman"/>
          <w:sz w:val="24"/>
          <w:szCs w:val="24"/>
          <w:lang w:val="en-US"/>
        </w:rPr>
      </w:pPr>
      <w:r w:rsidRPr="00CB3AA0">
        <w:rPr>
          <w:rFonts w:ascii="Times New Roman" w:hAnsi="Times New Roman" w:cs="Times New Roman"/>
          <w:sz w:val="24"/>
          <w:szCs w:val="24"/>
          <w:lang w:val="en-US"/>
        </w:rPr>
        <w:t>Bass, B. M. (1985). Leadership: Good, better, best. Organizational dynamics, 13(3), 26-40.</w:t>
      </w:r>
    </w:p>
    <w:p w14:paraId="453103AC" w14:textId="77777777" w:rsidR="001072EA" w:rsidRPr="003265CE" w:rsidRDefault="001072EA" w:rsidP="0042075C">
      <w:pPr>
        <w:spacing w:after="0" w:line="360" w:lineRule="auto"/>
        <w:ind w:left="709" w:hanging="709"/>
        <w:jc w:val="both"/>
        <w:rPr>
          <w:rFonts w:ascii="Times New Roman" w:hAnsi="Times New Roman" w:cs="Times New Roman"/>
          <w:sz w:val="24"/>
          <w:szCs w:val="24"/>
          <w:lang w:val="en-US"/>
        </w:rPr>
      </w:pPr>
      <w:r w:rsidRPr="003265CE">
        <w:rPr>
          <w:rFonts w:ascii="Times New Roman" w:hAnsi="Times New Roman" w:cs="Times New Roman"/>
          <w:sz w:val="24"/>
          <w:szCs w:val="24"/>
          <w:lang w:val="en-US"/>
        </w:rPr>
        <w:lastRenderedPageBreak/>
        <w:t xml:space="preserve">Bass, B. M. (1999). Two decades of research and development in transformational leadership. </w:t>
      </w:r>
      <w:r w:rsidRPr="003265CE">
        <w:rPr>
          <w:rFonts w:ascii="Times New Roman" w:hAnsi="Times New Roman" w:cs="Times New Roman"/>
          <w:i/>
          <w:iCs/>
          <w:sz w:val="24"/>
          <w:szCs w:val="24"/>
          <w:lang w:val="en-US"/>
        </w:rPr>
        <w:t>European Journal of Work and Organizational Psychology</w:t>
      </w:r>
      <w:r w:rsidRPr="003265CE">
        <w:rPr>
          <w:rFonts w:ascii="Times New Roman" w:hAnsi="Times New Roman" w:cs="Times New Roman"/>
          <w:sz w:val="24"/>
          <w:szCs w:val="24"/>
          <w:lang w:val="en-US"/>
        </w:rPr>
        <w:t xml:space="preserve">, </w:t>
      </w:r>
      <w:r w:rsidRPr="003265CE">
        <w:rPr>
          <w:rFonts w:ascii="Times New Roman" w:hAnsi="Times New Roman" w:cs="Times New Roman"/>
          <w:i/>
          <w:iCs/>
          <w:sz w:val="24"/>
          <w:szCs w:val="24"/>
          <w:lang w:val="en-US"/>
        </w:rPr>
        <w:t>8</w:t>
      </w:r>
      <w:r w:rsidRPr="003265CE">
        <w:rPr>
          <w:rFonts w:ascii="Times New Roman" w:hAnsi="Times New Roman" w:cs="Times New Roman"/>
          <w:sz w:val="24"/>
          <w:szCs w:val="24"/>
          <w:lang w:val="en-US"/>
        </w:rPr>
        <w:t>(1), 9-32.</w:t>
      </w:r>
    </w:p>
    <w:p w14:paraId="6C3CD16B" w14:textId="77777777" w:rsidR="00CB3AA0" w:rsidRPr="00CB3AA0" w:rsidRDefault="00CB3AA0" w:rsidP="00CB3AA0">
      <w:pPr>
        <w:spacing w:after="0" w:line="360" w:lineRule="auto"/>
        <w:ind w:left="709" w:hanging="709"/>
        <w:jc w:val="both"/>
        <w:rPr>
          <w:rFonts w:ascii="Times New Roman" w:hAnsi="Times New Roman" w:cs="Times New Roman"/>
          <w:sz w:val="24"/>
          <w:szCs w:val="24"/>
          <w:lang w:val="en-US"/>
        </w:rPr>
      </w:pPr>
      <w:r w:rsidRPr="00CB3AA0">
        <w:rPr>
          <w:rFonts w:ascii="Times New Roman" w:hAnsi="Times New Roman" w:cs="Times New Roman"/>
          <w:sz w:val="24"/>
          <w:szCs w:val="24"/>
        </w:rPr>
        <w:t xml:space="preserve">Bass B. y </w:t>
      </w:r>
      <w:proofErr w:type="spellStart"/>
      <w:r w:rsidRPr="00CB3AA0">
        <w:rPr>
          <w:rFonts w:ascii="Times New Roman" w:hAnsi="Times New Roman" w:cs="Times New Roman"/>
          <w:sz w:val="24"/>
          <w:szCs w:val="24"/>
        </w:rPr>
        <w:t>Avolio</w:t>
      </w:r>
      <w:proofErr w:type="spellEnd"/>
      <w:r w:rsidRPr="00CB3AA0">
        <w:rPr>
          <w:rFonts w:ascii="Times New Roman" w:hAnsi="Times New Roman" w:cs="Times New Roman"/>
          <w:sz w:val="24"/>
          <w:szCs w:val="24"/>
        </w:rPr>
        <w:t xml:space="preserve"> B.: (2000). </w:t>
      </w:r>
      <w:r w:rsidRPr="00CB3AA0">
        <w:rPr>
          <w:rFonts w:ascii="Times New Roman" w:hAnsi="Times New Roman" w:cs="Times New Roman"/>
          <w:sz w:val="24"/>
          <w:szCs w:val="24"/>
          <w:lang w:val="en-US"/>
        </w:rPr>
        <w:t>MLQ Multifactor Leadership Questionnaire. Second Edition.</w:t>
      </w:r>
    </w:p>
    <w:p w14:paraId="3BAAAED7" w14:textId="743AD434" w:rsidR="00CB3AA0" w:rsidRDefault="00CB3AA0" w:rsidP="00CB3AA0">
      <w:pPr>
        <w:spacing w:after="0" w:line="360" w:lineRule="auto"/>
        <w:ind w:left="709" w:hanging="1"/>
        <w:jc w:val="both"/>
        <w:rPr>
          <w:rFonts w:ascii="Times New Roman" w:hAnsi="Times New Roman" w:cs="Times New Roman"/>
          <w:sz w:val="24"/>
          <w:szCs w:val="24"/>
          <w:lang w:val="en-US"/>
        </w:rPr>
      </w:pPr>
      <w:r w:rsidRPr="00CB3AA0">
        <w:rPr>
          <w:rFonts w:ascii="Times New Roman" w:hAnsi="Times New Roman" w:cs="Times New Roman"/>
          <w:sz w:val="24"/>
          <w:szCs w:val="24"/>
          <w:lang w:val="en-US"/>
        </w:rPr>
        <w:t xml:space="preserve">Sampler Set: technical report, leader form, rater form, and scoring key for MLQ Form 5XShort. Published by </w:t>
      </w:r>
      <w:proofErr w:type="spellStart"/>
      <w:r w:rsidRPr="00CB3AA0">
        <w:rPr>
          <w:rFonts w:ascii="Times New Roman" w:hAnsi="Times New Roman" w:cs="Times New Roman"/>
          <w:sz w:val="24"/>
          <w:szCs w:val="24"/>
          <w:lang w:val="en-US"/>
        </w:rPr>
        <w:t>Mindgarden</w:t>
      </w:r>
      <w:proofErr w:type="spellEnd"/>
      <w:r w:rsidRPr="00CB3AA0">
        <w:rPr>
          <w:rFonts w:ascii="Times New Roman" w:hAnsi="Times New Roman" w:cs="Times New Roman"/>
          <w:sz w:val="24"/>
          <w:szCs w:val="24"/>
          <w:lang w:val="en-US"/>
        </w:rPr>
        <w:t>, Inc.</w:t>
      </w:r>
    </w:p>
    <w:p w14:paraId="0466C9C2" w14:textId="2FA3D838" w:rsidR="001072EA" w:rsidRPr="003265CE" w:rsidRDefault="001072EA" w:rsidP="0042075C">
      <w:pPr>
        <w:spacing w:after="0" w:line="360" w:lineRule="auto"/>
        <w:ind w:left="709" w:hanging="709"/>
        <w:jc w:val="both"/>
        <w:rPr>
          <w:rFonts w:ascii="Times New Roman" w:hAnsi="Times New Roman" w:cs="Times New Roman"/>
          <w:sz w:val="24"/>
          <w:szCs w:val="24"/>
          <w:lang w:val="en-US"/>
        </w:rPr>
      </w:pPr>
      <w:r w:rsidRPr="003265CE">
        <w:rPr>
          <w:rFonts w:ascii="Times New Roman" w:hAnsi="Times New Roman" w:cs="Times New Roman"/>
          <w:sz w:val="24"/>
          <w:szCs w:val="24"/>
          <w:lang w:val="en-US"/>
        </w:rPr>
        <w:t xml:space="preserve">Bass, B. M. and Riggio, R. E. (2006). </w:t>
      </w:r>
      <w:r w:rsidRPr="003265CE">
        <w:rPr>
          <w:rFonts w:ascii="Times New Roman" w:hAnsi="Times New Roman" w:cs="Times New Roman"/>
          <w:i/>
          <w:iCs/>
          <w:sz w:val="24"/>
          <w:szCs w:val="24"/>
          <w:lang w:val="en-US"/>
        </w:rPr>
        <w:t>Transformational Leadership</w:t>
      </w:r>
      <w:r w:rsidRPr="003265CE">
        <w:rPr>
          <w:rFonts w:ascii="Times New Roman" w:hAnsi="Times New Roman" w:cs="Times New Roman"/>
          <w:sz w:val="24"/>
          <w:szCs w:val="24"/>
          <w:lang w:val="en-US"/>
        </w:rPr>
        <w:t xml:space="preserve">. Psychology Press. </w:t>
      </w:r>
      <w:r w:rsidRPr="0042075C">
        <w:rPr>
          <w:rFonts w:ascii="Times New Roman" w:hAnsi="Times New Roman" w:cs="Times New Roman"/>
          <w:sz w:val="24"/>
          <w:szCs w:val="24"/>
          <w:lang w:val="en-US"/>
        </w:rPr>
        <w:t>https://doi.org/10.4324/9781410617095</w:t>
      </w:r>
      <w:r w:rsidRPr="003265CE">
        <w:rPr>
          <w:rFonts w:ascii="Times New Roman" w:hAnsi="Times New Roman" w:cs="Times New Roman"/>
          <w:sz w:val="24"/>
          <w:szCs w:val="24"/>
          <w:lang w:val="en-US"/>
        </w:rPr>
        <w:t xml:space="preserve"> </w:t>
      </w:r>
    </w:p>
    <w:p w14:paraId="7656DD02" w14:textId="77777777" w:rsidR="001072EA" w:rsidRPr="003265CE" w:rsidRDefault="001072EA" w:rsidP="0042075C">
      <w:pPr>
        <w:spacing w:after="0" w:line="360" w:lineRule="auto"/>
        <w:ind w:left="709" w:hanging="709"/>
        <w:jc w:val="both"/>
        <w:rPr>
          <w:rFonts w:ascii="Times New Roman" w:hAnsi="Times New Roman" w:cs="Times New Roman"/>
          <w:sz w:val="24"/>
          <w:szCs w:val="24"/>
          <w:lang w:val="es-ES_tradnl"/>
        </w:rPr>
      </w:pPr>
      <w:r w:rsidRPr="003265CE">
        <w:rPr>
          <w:rFonts w:ascii="Times New Roman" w:hAnsi="Times New Roman" w:cs="Times New Roman"/>
          <w:sz w:val="24"/>
          <w:szCs w:val="24"/>
          <w:lang w:val="es-ES_tradnl"/>
        </w:rPr>
        <w:t xml:space="preserve">Bayona, C., </w:t>
      </w:r>
      <w:proofErr w:type="spellStart"/>
      <w:r w:rsidRPr="003265CE">
        <w:rPr>
          <w:rFonts w:ascii="Times New Roman" w:hAnsi="Times New Roman" w:cs="Times New Roman"/>
          <w:sz w:val="24"/>
          <w:szCs w:val="24"/>
          <w:lang w:val="es-ES_tradnl"/>
        </w:rPr>
        <w:t>Goñis</w:t>
      </w:r>
      <w:proofErr w:type="spellEnd"/>
      <w:r w:rsidRPr="003265CE">
        <w:rPr>
          <w:rFonts w:ascii="Times New Roman" w:hAnsi="Times New Roman" w:cs="Times New Roman"/>
          <w:sz w:val="24"/>
          <w:szCs w:val="24"/>
          <w:lang w:val="es-ES_tradnl"/>
        </w:rPr>
        <w:t xml:space="preserve">, S. y </w:t>
      </w:r>
      <w:proofErr w:type="spellStart"/>
      <w:r w:rsidRPr="003265CE">
        <w:rPr>
          <w:rFonts w:ascii="Times New Roman" w:hAnsi="Times New Roman" w:cs="Times New Roman"/>
          <w:sz w:val="24"/>
          <w:szCs w:val="24"/>
          <w:lang w:val="es-ES_tradnl"/>
        </w:rPr>
        <w:t>Madorrán</w:t>
      </w:r>
      <w:proofErr w:type="spellEnd"/>
      <w:r w:rsidRPr="003265CE">
        <w:rPr>
          <w:rFonts w:ascii="Times New Roman" w:hAnsi="Times New Roman" w:cs="Times New Roman"/>
          <w:sz w:val="24"/>
          <w:szCs w:val="24"/>
          <w:lang w:val="es-ES_tradnl"/>
        </w:rPr>
        <w:t xml:space="preserve">, C. (1999). Compromiso organizacional: implicaciones para la gestión estratégica de los recursos humanos. </w:t>
      </w:r>
      <w:r w:rsidRPr="003265CE">
        <w:rPr>
          <w:rFonts w:ascii="Times New Roman" w:hAnsi="Times New Roman" w:cs="Times New Roman"/>
          <w:i/>
          <w:iCs/>
          <w:sz w:val="24"/>
          <w:szCs w:val="24"/>
          <w:lang w:val="es-ES_tradnl"/>
        </w:rPr>
        <w:t>Revista Europea de Dirección y Economía de la Empresa</w:t>
      </w:r>
      <w:r w:rsidRPr="003265CE">
        <w:rPr>
          <w:rFonts w:ascii="Times New Roman" w:hAnsi="Times New Roman" w:cs="Times New Roman"/>
          <w:sz w:val="24"/>
          <w:szCs w:val="24"/>
          <w:lang w:val="es-ES_tradnl"/>
        </w:rPr>
        <w:t xml:space="preserve">, </w:t>
      </w:r>
      <w:r w:rsidRPr="003265CE">
        <w:rPr>
          <w:rFonts w:ascii="Times New Roman" w:hAnsi="Times New Roman" w:cs="Times New Roman"/>
          <w:i/>
          <w:iCs/>
          <w:sz w:val="24"/>
          <w:szCs w:val="24"/>
          <w:lang w:val="es-ES_tradnl"/>
        </w:rPr>
        <w:t>9</w:t>
      </w:r>
      <w:r w:rsidRPr="003265CE">
        <w:rPr>
          <w:rFonts w:ascii="Times New Roman" w:hAnsi="Times New Roman" w:cs="Times New Roman"/>
          <w:sz w:val="24"/>
          <w:szCs w:val="24"/>
          <w:lang w:val="es-ES_tradnl"/>
        </w:rPr>
        <w:t>(1), 139-149.</w:t>
      </w:r>
    </w:p>
    <w:p w14:paraId="7D698524" w14:textId="77777777" w:rsidR="001072EA" w:rsidRPr="003265CE" w:rsidRDefault="001072EA" w:rsidP="0042075C">
      <w:pPr>
        <w:spacing w:after="0" w:line="360" w:lineRule="auto"/>
        <w:ind w:left="709" w:hanging="709"/>
        <w:jc w:val="both"/>
        <w:rPr>
          <w:rFonts w:ascii="Times New Roman" w:hAnsi="Times New Roman" w:cs="Times New Roman"/>
          <w:sz w:val="24"/>
          <w:szCs w:val="24"/>
          <w:lang w:val="es-ES_tradnl"/>
        </w:rPr>
      </w:pPr>
      <w:r w:rsidRPr="00D26BD6">
        <w:rPr>
          <w:rFonts w:ascii="Times New Roman" w:hAnsi="Times New Roman" w:cs="Times New Roman"/>
          <w:sz w:val="24"/>
          <w:szCs w:val="24"/>
        </w:rPr>
        <w:t xml:space="preserve">Belausteguigoitia, I., Patlán, J. and Navarrete, M. M. (2007). </w:t>
      </w:r>
      <w:r w:rsidRPr="003265CE">
        <w:rPr>
          <w:rFonts w:ascii="Times New Roman" w:hAnsi="Times New Roman" w:cs="Times New Roman"/>
          <w:sz w:val="24"/>
          <w:szCs w:val="24"/>
          <w:lang w:val="en-US"/>
        </w:rPr>
        <w:t xml:space="preserve">Organizational climate as antecedent of </w:t>
      </w:r>
      <w:proofErr w:type="spellStart"/>
      <w:r w:rsidRPr="003265CE">
        <w:rPr>
          <w:rFonts w:ascii="Times New Roman" w:hAnsi="Times New Roman" w:cs="Times New Roman"/>
          <w:sz w:val="24"/>
          <w:szCs w:val="24"/>
          <w:lang w:val="en-US"/>
        </w:rPr>
        <w:t>commitment,effort</w:t>
      </w:r>
      <w:proofErr w:type="spellEnd"/>
      <w:r w:rsidRPr="003265CE">
        <w:rPr>
          <w:rFonts w:ascii="Times New Roman" w:hAnsi="Times New Roman" w:cs="Times New Roman"/>
          <w:sz w:val="24"/>
          <w:szCs w:val="24"/>
          <w:lang w:val="en-US"/>
        </w:rPr>
        <w:t xml:space="preserve"> and entrepreneurial orientation in </w:t>
      </w:r>
      <w:proofErr w:type="spellStart"/>
      <w:r w:rsidRPr="003265CE">
        <w:rPr>
          <w:rFonts w:ascii="Times New Roman" w:hAnsi="Times New Roman" w:cs="Times New Roman"/>
          <w:sz w:val="24"/>
          <w:szCs w:val="24"/>
          <w:lang w:val="en-US"/>
        </w:rPr>
        <w:t>mexican</w:t>
      </w:r>
      <w:proofErr w:type="spellEnd"/>
      <w:r w:rsidRPr="003265CE">
        <w:rPr>
          <w:rFonts w:ascii="Times New Roman" w:hAnsi="Times New Roman" w:cs="Times New Roman"/>
          <w:sz w:val="24"/>
          <w:szCs w:val="24"/>
          <w:lang w:val="en-US"/>
        </w:rPr>
        <w:t xml:space="preserve"> family and non-family firms. </w:t>
      </w:r>
      <w:r w:rsidRPr="003265CE">
        <w:rPr>
          <w:rFonts w:ascii="Times New Roman" w:hAnsi="Times New Roman" w:cs="Times New Roman"/>
          <w:i/>
          <w:iCs/>
          <w:sz w:val="24"/>
          <w:szCs w:val="24"/>
          <w:lang w:val="es-ES_tradnl"/>
        </w:rPr>
        <w:t>Revista del Centro de Investigación. Universidad La Salle</w:t>
      </w:r>
      <w:r w:rsidRPr="003265CE">
        <w:rPr>
          <w:rFonts w:ascii="Times New Roman" w:hAnsi="Times New Roman" w:cs="Times New Roman"/>
          <w:sz w:val="24"/>
          <w:szCs w:val="24"/>
          <w:lang w:val="es-ES_tradnl"/>
        </w:rPr>
        <w:t xml:space="preserve">, </w:t>
      </w:r>
      <w:r w:rsidRPr="003265CE">
        <w:rPr>
          <w:rFonts w:ascii="Times New Roman" w:hAnsi="Times New Roman" w:cs="Times New Roman"/>
          <w:i/>
          <w:iCs/>
          <w:sz w:val="24"/>
          <w:szCs w:val="24"/>
          <w:lang w:val="es-ES_tradnl"/>
        </w:rPr>
        <w:t>7</w:t>
      </w:r>
      <w:r w:rsidRPr="003265CE">
        <w:rPr>
          <w:rFonts w:ascii="Times New Roman" w:hAnsi="Times New Roman" w:cs="Times New Roman"/>
          <w:sz w:val="24"/>
          <w:szCs w:val="24"/>
          <w:lang w:val="es-ES_tradnl"/>
        </w:rPr>
        <w:t>(27), 5-24.</w:t>
      </w:r>
    </w:p>
    <w:p w14:paraId="5425BA2D" w14:textId="77777777" w:rsidR="001072EA" w:rsidRPr="003265CE" w:rsidRDefault="001072EA" w:rsidP="0042075C">
      <w:pPr>
        <w:spacing w:after="0" w:line="360" w:lineRule="auto"/>
        <w:ind w:left="540" w:hanging="540"/>
        <w:jc w:val="both"/>
        <w:rPr>
          <w:rFonts w:ascii="Times New Roman" w:hAnsi="Times New Roman" w:cs="Times New Roman"/>
          <w:sz w:val="24"/>
          <w:szCs w:val="24"/>
          <w:lang w:val="en-US"/>
        </w:rPr>
      </w:pPr>
      <w:r w:rsidRPr="003265CE">
        <w:rPr>
          <w:rFonts w:ascii="Times New Roman" w:hAnsi="Times New Roman" w:cs="Times New Roman"/>
          <w:sz w:val="24"/>
          <w:szCs w:val="24"/>
        </w:rPr>
        <w:t xml:space="preserve">Burns, J. M. (1978). </w:t>
      </w:r>
      <w:r w:rsidRPr="003265CE">
        <w:rPr>
          <w:rFonts w:ascii="Times New Roman" w:hAnsi="Times New Roman" w:cs="Times New Roman"/>
          <w:i/>
          <w:iCs/>
          <w:sz w:val="24"/>
          <w:szCs w:val="24"/>
          <w:lang w:val="en-US"/>
        </w:rPr>
        <w:t>Leadership</w:t>
      </w:r>
      <w:r w:rsidRPr="003265CE">
        <w:rPr>
          <w:rFonts w:ascii="Times New Roman" w:hAnsi="Times New Roman" w:cs="Times New Roman"/>
          <w:sz w:val="24"/>
          <w:szCs w:val="24"/>
          <w:lang w:val="en-US"/>
        </w:rPr>
        <w:t>. Harper &amp; Row.</w:t>
      </w:r>
    </w:p>
    <w:p w14:paraId="4664332E" w14:textId="77777777" w:rsidR="001072EA" w:rsidRPr="003265CE" w:rsidRDefault="001072EA" w:rsidP="0042075C">
      <w:pPr>
        <w:spacing w:after="0" w:line="360" w:lineRule="auto"/>
        <w:ind w:left="540" w:hanging="540"/>
        <w:jc w:val="both"/>
        <w:rPr>
          <w:rFonts w:ascii="Times New Roman" w:hAnsi="Times New Roman" w:cs="Times New Roman"/>
          <w:sz w:val="24"/>
          <w:szCs w:val="24"/>
          <w:lang w:val="es-ES_tradnl"/>
        </w:rPr>
      </w:pPr>
      <w:proofErr w:type="spellStart"/>
      <w:r w:rsidRPr="003265CE">
        <w:rPr>
          <w:rFonts w:ascii="Times New Roman" w:hAnsi="Times New Roman" w:cs="Times New Roman"/>
          <w:sz w:val="24"/>
          <w:szCs w:val="24"/>
          <w:lang w:val="en-US"/>
        </w:rPr>
        <w:t>Chiavenato</w:t>
      </w:r>
      <w:proofErr w:type="spellEnd"/>
      <w:r w:rsidRPr="003265CE">
        <w:rPr>
          <w:rFonts w:ascii="Times New Roman" w:hAnsi="Times New Roman" w:cs="Times New Roman"/>
          <w:sz w:val="24"/>
          <w:szCs w:val="24"/>
          <w:lang w:val="en-US"/>
        </w:rPr>
        <w:t xml:space="preserve">, I. (2004). </w:t>
      </w:r>
      <w:r w:rsidRPr="003265CE">
        <w:rPr>
          <w:rFonts w:ascii="Times New Roman" w:hAnsi="Times New Roman" w:cs="Times New Roman"/>
          <w:i/>
          <w:iCs/>
          <w:sz w:val="24"/>
          <w:szCs w:val="24"/>
          <w:lang w:val="es-ES_tradnl"/>
        </w:rPr>
        <w:t>Comportamiento organizacional</w:t>
      </w:r>
      <w:r w:rsidRPr="003265CE">
        <w:rPr>
          <w:rFonts w:ascii="Times New Roman" w:hAnsi="Times New Roman" w:cs="Times New Roman"/>
          <w:sz w:val="24"/>
          <w:szCs w:val="24"/>
          <w:lang w:val="es-ES_tradnl"/>
        </w:rPr>
        <w:t>. Thomson.</w:t>
      </w:r>
    </w:p>
    <w:p w14:paraId="0D0C3598" w14:textId="77777777" w:rsidR="001072EA" w:rsidRPr="000E51BD" w:rsidRDefault="001072EA" w:rsidP="0042075C">
      <w:pPr>
        <w:spacing w:after="0" w:line="360" w:lineRule="auto"/>
        <w:ind w:left="540" w:hanging="540"/>
        <w:jc w:val="both"/>
        <w:rPr>
          <w:rFonts w:ascii="Times New Roman" w:hAnsi="Times New Roman" w:cs="Times New Roman"/>
          <w:sz w:val="24"/>
          <w:szCs w:val="24"/>
          <w:lang w:val="en-US"/>
        </w:rPr>
      </w:pPr>
      <w:r w:rsidRPr="000E51BD">
        <w:rPr>
          <w:rFonts w:ascii="Times New Roman" w:hAnsi="Times New Roman" w:cs="Times New Roman"/>
          <w:sz w:val="24"/>
          <w:szCs w:val="24"/>
        </w:rPr>
        <w:t xml:space="preserve">Daft, R. (2006). </w:t>
      </w:r>
      <w:r w:rsidRPr="003265CE">
        <w:rPr>
          <w:rFonts w:ascii="Times New Roman" w:hAnsi="Times New Roman" w:cs="Times New Roman"/>
          <w:i/>
          <w:iCs/>
          <w:sz w:val="24"/>
          <w:szCs w:val="24"/>
          <w:lang w:val="en-US"/>
        </w:rPr>
        <w:t>Organization theory and design</w:t>
      </w:r>
      <w:r w:rsidRPr="003265CE">
        <w:rPr>
          <w:rFonts w:ascii="Times New Roman" w:hAnsi="Times New Roman" w:cs="Times New Roman"/>
          <w:sz w:val="24"/>
          <w:szCs w:val="24"/>
          <w:lang w:val="en-US"/>
        </w:rPr>
        <w:t xml:space="preserve">. </w:t>
      </w:r>
      <w:r w:rsidRPr="000E51BD">
        <w:rPr>
          <w:rFonts w:ascii="Times New Roman" w:hAnsi="Times New Roman" w:cs="Times New Roman"/>
          <w:sz w:val="24"/>
          <w:szCs w:val="24"/>
          <w:lang w:val="en-US"/>
        </w:rPr>
        <w:t>Cengage learning.</w:t>
      </w:r>
    </w:p>
    <w:p w14:paraId="2870BF71" w14:textId="77777777" w:rsidR="001072EA" w:rsidRPr="003265CE" w:rsidRDefault="001072EA" w:rsidP="0042075C">
      <w:pPr>
        <w:spacing w:after="0" w:line="360" w:lineRule="auto"/>
        <w:ind w:left="709" w:hanging="709"/>
        <w:jc w:val="both"/>
        <w:rPr>
          <w:rFonts w:ascii="Times New Roman" w:hAnsi="Times New Roman" w:cs="Times New Roman"/>
          <w:sz w:val="24"/>
          <w:szCs w:val="24"/>
          <w:lang w:val="es-ES_tradnl"/>
        </w:rPr>
      </w:pPr>
      <w:r w:rsidRPr="003265CE">
        <w:rPr>
          <w:rFonts w:ascii="Times New Roman" w:hAnsi="Times New Roman" w:cs="Times New Roman"/>
          <w:sz w:val="24"/>
          <w:szCs w:val="24"/>
          <w:lang w:val="es-ES_tradnl"/>
        </w:rPr>
        <w:t xml:space="preserve">Dávila de León, C. y Jiménez G. (2014). Sentido de pertenencia y compromiso organizacional: predicción del bienestar. </w:t>
      </w:r>
      <w:r w:rsidRPr="003265CE">
        <w:rPr>
          <w:rFonts w:ascii="Times New Roman" w:hAnsi="Times New Roman" w:cs="Times New Roman"/>
          <w:i/>
          <w:iCs/>
          <w:sz w:val="24"/>
          <w:szCs w:val="24"/>
          <w:lang w:val="es-ES_tradnl"/>
        </w:rPr>
        <w:t>Revista de Psicología</w:t>
      </w:r>
      <w:r w:rsidRPr="003265CE">
        <w:rPr>
          <w:rFonts w:ascii="Times New Roman" w:hAnsi="Times New Roman" w:cs="Times New Roman"/>
          <w:sz w:val="24"/>
          <w:szCs w:val="24"/>
          <w:lang w:val="es-ES_tradnl"/>
        </w:rPr>
        <w:t xml:space="preserve"> (PUCP), </w:t>
      </w:r>
      <w:r w:rsidRPr="003265CE">
        <w:rPr>
          <w:rFonts w:ascii="Times New Roman" w:hAnsi="Times New Roman" w:cs="Times New Roman"/>
          <w:i/>
          <w:iCs/>
          <w:sz w:val="24"/>
          <w:szCs w:val="24"/>
          <w:lang w:val="es-ES_tradnl"/>
        </w:rPr>
        <w:t>32</w:t>
      </w:r>
      <w:r w:rsidRPr="003265CE">
        <w:rPr>
          <w:rFonts w:ascii="Times New Roman" w:hAnsi="Times New Roman" w:cs="Times New Roman"/>
          <w:sz w:val="24"/>
          <w:szCs w:val="24"/>
          <w:lang w:val="es-ES_tradnl"/>
        </w:rPr>
        <w:t>(2), 271-302.</w:t>
      </w:r>
    </w:p>
    <w:p w14:paraId="086D26E0" w14:textId="4CE59F45" w:rsidR="001072EA" w:rsidRPr="003265CE" w:rsidRDefault="001072EA" w:rsidP="0042075C">
      <w:pPr>
        <w:spacing w:after="0" w:line="360" w:lineRule="auto"/>
        <w:ind w:left="709" w:hanging="709"/>
        <w:jc w:val="both"/>
        <w:rPr>
          <w:rFonts w:ascii="Times New Roman" w:hAnsi="Times New Roman" w:cs="Times New Roman"/>
          <w:sz w:val="24"/>
          <w:szCs w:val="24"/>
          <w:lang w:val="en-US"/>
        </w:rPr>
      </w:pPr>
      <w:proofErr w:type="spellStart"/>
      <w:r w:rsidRPr="003265CE">
        <w:rPr>
          <w:rFonts w:ascii="Times New Roman" w:hAnsi="Times New Roman" w:cs="Times New Roman"/>
          <w:sz w:val="24"/>
          <w:szCs w:val="24"/>
          <w:lang w:val="es-ES_tradnl"/>
        </w:rPr>
        <w:t>Dubin</w:t>
      </w:r>
      <w:proofErr w:type="spellEnd"/>
      <w:r w:rsidRPr="003265CE">
        <w:rPr>
          <w:rFonts w:ascii="Times New Roman" w:hAnsi="Times New Roman" w:cs="Times New Roman"/>
          <w:sz w:val="24"/>
          <w:szCs w:val="24"/>
          <w:lang w:val="es-ES_tradnl"/>
        </w:rPr>
        <w:t xml:space="preserve">, R., </w:t>
      </w:r>
      <w:proofErr w:type="spellStart"/>
      <w:r w:rsidRPr="003265CE">
        <w:rPr>
          <w:rFonts w:ascii="Times New Roman" w:hAnsi="Times New Roman" w:cs="Times New Roman"/>
          <w:sz w:val="24"/>
          <w:szCs w:val="24"/>
          <w:lang w:val="es-ES_tradnl"/>
        </w:rPr>
        <w:t>Champoux</w:t>
      </w:r>
      <w:proofErr w:type="spellEnd"/>
      <w:r w:rsidRPr="003265CE">
        <w:rPr>
          <w:rFonts w:ascii="Times New Roman" w:hAnsi="Times New Roman" w:cs="Times New Roman"/>
          <w:sz w:val="24"/>
          <w:szCs w:val="24"/>
          <w:lang w:val="es-ES_tradnl"/>
        </w:rPr>
        <w:t xml:space="preserve">, J. E. and Porter, L. W. (1975). </w:t>
      </w:r>
      <w:r w:rsidRPr="003265CE">
        <w:rPr>
          <w:rFonts w:ascii="Times New Roman" w:hAnsi="Times New Roman" w:cs="Times New Roman"/>
          <w:sz w:val="24"/>
          <w:szCs w:val="24"/>
          <w:lang w:val="en-US"/>
        </w:rPr>
        <w:t xml:space="preserve">Central life interests and organizational commitment of blue-collar and clerical workers. </w:t>
      </w:r>
      <w:r w:rsidRPr="003265CE">
        <w:rPr>
          <w:rFonts w:ascii="Times New Roman" w:hAnsi="Times New Roman" w:cs="Times New Roman"/>
          <w:i/>
          <w:iCs/>
          <w:sz w:val="24"/>
          <w:szCs w:val="24"/>
          <w:lang w:val="en-US"/>
        </w:rPr>
        <w:t>Administrative Science Quarterly</w:t>
      </w:r>
      <w:r w:rsidRPr="003265CE">
        <w:rPr>
          <w:rFonts w:ascii="Times New Roman" w:hAnsi="Times New Roman" w:cs="Times New Roman"/>
          <w:sz w:val="24"/>
          <w:szCs w:val="24"/>
          <w:lang w:val="en-US"/>
        </w:rPr>
        <w:t xml:space="preserve">, </w:t>
      </w:r>
      <w:r w:rsidRPr="003265CE">
        <w:rPr>
          <w:rFonts w:ascii="Times New Roman" w:hAnsi="Times New Roman" w:cs="Times New Roman"/>
          <w:i/>
          <w:iCs/>
          <w:sz w:val="24"/>
          <w:szCs w:val="24"/>
          <w:lang w:val="en-US"/>
        </w:rPr>
        <w:t>20</w:t>
      </w:r>
      <w:r w:rsidRPr="003265CE">
        <w:rPr>
          <w:rFonts w:ascii="Times New Roman" w:hAnsi="Times New Roman" w:cs="Times New Roman"/>
          <w:sz w:val="24"/>
          <w:szCs w:val="24"/>
          <w:lang w:val="en-US"/>
        </w:rPr>
        <w:t xml:space="preserve">(3), 411–421. </w:t>
      </w:r>
      <w:r w:rsidRPr="0042075C">
        <w:rPr>
          <w:rFonts w:ascii="Times New Roman" w:hAnsi="Times New Roman" w:cs="Times New Roman"/>
          <w:sz w:val="24"/>
          <w:szCs w:val="24"/>
          <w:lang w:val="en-US"/>
        </w:rPr>
        <w:t>https://doi.org/10.2307/2392000</w:t>
      </w:r>
      <w:r w:rsidRPr="003265CE">
        <w:rPr>
          <w:rFonts w:ascii="Times New Roman" w:hAnsi="Times New Roman" w:cs="Times New Roman"/>
          <w:sz w:val="24"/>
          <w:szCs w:val="24"/>
          <w:lang w:val="en-US"/>
        </w:rPr>
        <w:t xml:space="preserve"> </w:t>
      </w:r>
    </w:p>
    <w:p w14:paraId="5E79042A" w14:textId="3D2C16C4" w:rsidR="001072EA" w:rsidRPr="003265CE" w:rsidRDefault="001072EA" w:rsidP="0042075C">
      <w:pPr>
        <w:spacing w:after="0" w:line="360" w:lineRule="auto"/>
        <w:ind w:left="709" w:hanging="709"/>
        <w:jc w:val="both"/>
        <w:rPr>
          <w:rFonts w:ascii="Times New Roman" w:hAnsi="Times New Roman" w:cs="Times New Roman"/>
          <w:sz w:val="24"/>
          <w:szCs w:val="24"/>
          <w:lang w:val="en-US"/>
        </w:rPr>
      </w:pPr>
      <w:r w:rsidRPr="003265CE">
        <w:rPr>
          <w:rFonts w:ascii="Times New Roman" w:hAnsi="Times New Roman" w:cs="Times New Roman"/>
          <w:sz w:val="24"/>
          <w:szCs w:val="24"/>
          <w:lang w:val="en-US"/>
        </w:rPr>
        <w:t xml:space="preserve">Farahani, M., </w:t>
      </w:r>
      <w:proofErr w:type="spellStart"/>
      <w:r w:rsidRPr="003265CE">
        <w:rPr>
          <w:rFonts w:ascii="Times New Roman" w:hAnsi="Times New Roman" w:cs="Times New Roman"/>
          <w:sz w:val="24"/>
          <w:szCs w:val="24"/>
          <w:lang w:val="en-US"/>
        </w:rPr>
        <w:t>Taghadosi</w:t>
      </w:r>
      <w:proofErr w:type="spellEnd"/>
      <w:r w:rsidRPr="003265CE">
        <w:rPr>
          <w:rFonts w:ascii="Times New Roman" w:hAnsi="Times New Roman" w:cs="Times New Roman"/>
          <w:sz w:val="24"/>
          <w:szCs w:val="24"/>
          <w:lang w:val="en-US"/>
        </w:rPr>
        <w:t xml:space="preserve">, M. and </w:t>
      </w:r>
      <w:proofErr w:type="spellStart"/>
      <w:r w:rsidRPr="003265CE">
        <w:rPr>
          <w:rFonts w:ascii="Times New Roman" w:hAnsi="Times New Roman" w:cs="Times New Roman"/>
          <w:sz w:val="24"/>
          <w:szCs w:val="24"/>
          <w:lang w:val="en-US"/>
        </w:rPr>
        <w:t>Behboudi</w:t>
      </w:r>
      <w:proofErr w:type="spellEnd"/>
      <w:r w:rsidRPr="003265CE">
        <w:rPr>
          <w:rFonts w:ascii="Times New Roman" w:hAnsi="Times New Roman" w:cs="Times New Roman"/>
          <w:sz w:val="24"/>
          <w:szCs w:val="24"/>
          <w:lang w:val="en-US"/>
        </w:rPr>
        <w:t xml:space="preserve">, M. (2011). An exploration of the relationship between transformational leadership and organizational </w:t>
      </w:r>
      <w:proofErr w:type="spellStart"/>
      <w:r w:rsidRPr="003265CE">
        <w:rPr>
          <w:rFonts w:ascii="Times New Roman" w:hAnsi="Times New Roman" w:cs="Times New Roman"/>
          <w:sz w:val="24"/>
          <w:szCs w:val="24"/>
          <w:lang w:val="en-US"/>
        </w:rPr>
        <w:t>commitment:The</w:t>
      </w:r>
      <w:proofErr w:type="spellEnd"/>
      <w:r w:rsidRPr="003265CE">
        <w:rPr>
          <w:rFonts w:ascii="Times New Roman" w:hAnsi="Times New Roman" w:cs="Times New Roman"/>
          <w:sz w:val="24"/>
          <w:szCs w:val="24"/>
          <w:lang w:val="en-US"/>
        </w:rPr>
        <w:t xml:space="preserve"> moderating effect of emotional intelligence: Case study in Iran. </w:t>
      </w:r>
      <w:r w:rsidRPr="003265CE">
        <w:rPr>
          <w:rFonts w:ascii="Times New Roman" w:hAnsi="Times New Roman" w:cs="Times New Roman"/>
          <w:i/>
          <w:iCs/>
          <w:sz w:val="24"/>
          <w:szCs w:val="24"/>
          <w:lang w:val="en-US"/>
        </w:rPr>
        <w:t>International Business Research</w:t>
      </w:r>
      <w:r w:rsidRPr="003265CE">
        <w:rPr>
          <w:rFonts w:ascii="Times New Roman" w:hAnsi="Times New Roman" w:cs="Times New Roman"/>
          <w:sz w:val="24"/>
          <w:szCs w:val="24"/>
          <w:lang w:val="en-US"/>
        </w:rPr>
        <w:t xml:space="preserve">, </w:t>
      </w:r>
      <w:r w:rsidRPr="003265CE">
        <w:rPr>
          <w:rFonts w:ascii="Times New Roman" w:hAnsi="Times New Roman" w:cs="Times New Roman"/>
          <w:i/>
          <w:iCs/>
          <w:sz w:val="24"/>
          <w:szCs w:val="24"/>
          <w:lang w:val="en-US"/>
        </w:rPr>
        <w:t>4</w:t>
      </w:r>
      <w:r w:rsidRPr="003265CE">
        <w:rPr>
          <w:rFonts w:ascii="Times New Roman" w:hAnsi="Times New Roman" w:cs="Times New Roman"/>
          <w:sz w:val="24"/>
          <w:szCs w:val="24"/>
          <w:lang w:val="en-US"/>
        </w:rPr>
        <w:t xml:space="preserve">(4), 211. </w:t>
      </w:r>
      <w:r w:rsidRPr="0042075C">
        <w:rPr>
          <w:rFonts w:ascii="Times New Roman" w:hAnsi="Times New Roman" w:cs="Times New Roman"/>
          <w:sz w:val="24"/>
          <w:szCs w:val="24"/>
          <w:lang w:val="en-US"/>
        </w:rPr>
        <w:t>https://www.ccsenet.org/journal/index.php/ibr/article/view/12380</w:t>
      </w:r>
      <w:r w:rsidRPr="003265CE">
        <w:rPr>
          <w:rFonts w:ascii="Times New Roman" w:hAnsi="Times New Roman" w:cs="Times New Roman"/>
          <w:sz w:val="24"/>
          <w:szCs w:val="24"/>
          <w:lang w:val="en-US"/>
        </w:rPr>
        <w:t xml:space="preserve">. </w:t>
      </w:r>
    </w:p>
    <w:p w14:paraId="63A1A037" w14:textId="6E7C7984" w:rsidR="001072EA" w:rsidRPr="003265CE" w:rsidRDefault="001072EA" w:rsidP="0042075C">
      <w:pPr>
        <w:spacing w:after="0" w:line="360" w:lineRule="auto"/>
        <w:ind w:left="709" w:hanging="709"/>
        <w:jc w:val="both"/>
        <w:rPr>
          <w:rFonts w:ascii="Times New Roman" w:hAnsi="Times New Roman" w:cs="Times New Roman"/>
          <w:sz w:val="24"/>
          <w:szCs w:val="24"/>
          <w:lang w:val="es-ES_tradnl"/>
        </w:rPr>
      </w:pPr>
      <w:proofErr w:type="spellStart"/>
      <w:r w:rsidRPr="003265CE">
        <w:rPr>
          <w:rFonts w:ascii="Times New Roman" w:hAnsi="Times New Roman" w:cs="Times New Roman"/>
          <w:sz w:val="24"/>
          <w:szCs w:val="24"/>
          <w:lang w:val="es-ES_tradnl"/>
        </w:rPr>
        <w:t>Frkovich</w:t>
      </w:r>
      <w:proofErr w:type="spellEnd"/>
      <w:r>
        <w:rPr>
          <w:rFonts w:ascii="Times New Roman" w:hAnsi="Times New Roman" w:cs="Times New Roman"/>
          <w:sz w:val="24"/>
          <w:szCs w:val="24"/>
          <w:lang w:val="es-ES_tradnl"/>
        </w:rPr>
        <w:t>,</w:t>
      </w:r>
      <w:r w:rsidRPr="003265CE">
        <w:rPr>
          <w:rFonts w:ascii="Times New Roman" w:hAnsi="Times New Roman" w:cs="Times New Roman"/>
          <w:sz w:val="24"/>
          <w:szCs w:val="24"/>
          <w:lang w:val="es-ES_tradnl"/>
        </w:rPr>
        <w:t xml:space="preserve"> B. (2018). </w:t>
      </w:r>
      <w:r w:rsidRPr="003265CE">
        <w:rPr>
          <w:rFonts w:ascii="Times New Roman" w:hAnsi="Times New Roman" w:cs="Times New Roman"/>
          <w:i/>
          <w:iCs/>
          <w:sz w:val="24"/>
          <w:szCs w:val="24"/>
          <w:lang w:val="es-ES_tradnl"/>
        </w:rPr>
        <w:t>Relación entre los estilos de liderazgo y el compromiso organizacional.</w:t>
      </w:r>
      <w:r w:rsidRPr="003265CE">
        <w:rPr>
          <w:rFonts w:ascii="Times New Roman" w:hAnsi="Times New Roman" w:cs="Times New Roman"/>
          <w:sz w:val="24"/>
          <w:szCs w:val="24"/>
          <w:lang w:val="es-ES_tradnl"/>
        </w:rPr>
        <w:t xml:space="preserve"> (tesis de licenciatura)</w:t>
      </w:r>
      <w:r>
        <w:rPr>
          <w:rFonts w:ascii="Times New Roman" w:hAnsi="Times New Roman" w:cs="Times New Roman"/>
          <w:sz w:val="24"/>
          <w:szCs w:val="24"/>
          <w:lang w:val="es-ES_tradnl"/>
        </w:rPr>
        <w:t>.</w:t>
      </w:r>
      <w:r w:rsidRPr="003265CE">
        <w:rPr>
          <w:rFonts w:ascii="Times New Roman" w:hAnsi="Times New Roman" w:cs="Times New Roman"/>
          <w:sz w:val="24"/>
          <w:szCs w:val="24"/>
          <w:lang w:val="es-ES_tradnl"/>
        </w:rPr>
        <w:t xml:space="preserve"> Pontificia Universidad Católica del Perú. </w:t>
      </w:r>
      <w:r w:rsidRPr="0042075C">
        <w:rPr>
          <w:rFonts w:ascii="Times New Roman" w:hAnsi="Times New Roman" w:cs="Times New Roman"/>
          <w:sz w:val="24"/>
          <w:szCs w:val="24"/>
          <w:lang w:val="es-ES_tradnl"/>
        </w:rPr>
        <w:t>https://tesis.pucp.edu.pe/repositorio/handle/20.500.12404/13624</w:t>
      </w:r>
      <w:r w:rsidRPr="003265CE">
        <w:rPr>
          <w:rFonts w:ascii="Times New Roman" w:hAnsi="Times New Roman" w:cs="Times New Roman"/>
          <w:sz w:val="24"/>
          <w:szCs w:val="24"/>
          <w:lang w:val="es-ES_tradnl"/>
        </w:rPr>
        <w:t xml:space="preserve"> </w:t>
      </w:r>
    </w:p>
    <w:p w14:paraId="4A8C3978" w14:textId="11C44F23" w:rsidR="001072EA" w:rsidRPr="003265CE" w:rsidRDefault="001072EA" w:rsidP="0042075C">
      <w:pPr>
        <w:spacing w:after="0" w:line="360" w:lineRule="auto"/>
        <w:ind w:left="709" w:hanging="709"/>
        <w:jc w:val="both"/>
        <w:rPr>
          <w:rFonts w:ascii="Times New Roman" w:hAnsi="Times New Roman" w:cs="Times New Roman"/>
          <w:sz w:val="24"/>
          <w:szCs w:val="24"/>
        </w:rPr>
      </w:pPr>
      <w:r w:rsidRPr="003265CE">
        <w:rPr>
          <w:rFonts w:ascii="Times New Roman" w:hAnsi="Times New Roman" w:cs="Times New Roman"/>
          <w:sz w:val="24"/>
          <w:szCs w:val="24"/>
          <w:lang w:val="en-US"/>
        </w:rPr>
        <w:t xml:space="preserve">Gibson, J. L., Ivancevich, J. M., y Donnelly, J. H. (2001). </w:t>
      </w:r>
      <w:r w:rsidRPr="003265CE">
        <w:rPr>
          <w:rFonts w:ascii="Times New Roman" w:hAnsi="Times New Roman" w:cs="Times New Roman"/>
          <w:i/>
          <w:iCs/>
          <w:sz w:val="24"/>
          <w:szCs w:val="24"/>
          <w:lang w:val="es-ES_tradnl"/>
        </w:rPr>
        <w:t>Las organizaciones: comportamiento, estructura, procesos</w:t>
      </w:r>
      <w:r w:rsidRPr="003265CE">
        <w:rPr>
          <w:rFonts w:ascii="Times New Roman" w:hAnsi="Times New Roman" w:cs="Times New Roman"/>
          <w:sz w:val="24"/>
          <w:szCs w:val="24"/>
          <w:lang w:val="es-ES_tradnl"/>
        </w:rPr>
        <w:t xml:space="preserve">. McGraw Hill </w:t>
      </w:r>
      <w:r w:rsidRPr="003265CE">
        <w:rPr>
          <w:rFonts w:ascii="Times New Roman" w:hAnsi="Times New Roman" w:cs="Times New Roman"/>
          <w:sz w:val="24"/>
          <w:szCs w:val="24"/>
        </w:rPr>
        <w:t>Interamericana.</w:t>
      </w:r>
    </w:p>
    <w:p w14:paraId="0085821F" w14:textId="39C5290B" w:rsidR="001072EA" w:rsidRPr="000E51BD" w:rsidRDefault="001072EA" w:rsidP="0042075C">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lang w:val="es-ES_tradnl"/>
        </w:rPr>
        <w:lastRenderedPageBreak/>
        <w:t xml:space="preserve">Guerrero </w:t>
      </w:r>
      <w:r w:rsidRPr="003265CE">
        <w:rPr>
          <w:rFonts w:ascii="Times New Roman" w:hAnsi="Times New Roman" w:cs="Times New Roman"/>
          <w:sz w:val="24"/>
          <w:szCs w:val="24"/>
          <w:lang w:val="es-ES_tradnl"/>
        </w:rPr>
        <w:t xml:space="preserve">Bejarano, M. A. (2016). La relación entre los estilos de liderazgo, la satisfacción laboral y su efecto en el compromiso organizacional. </w:t>
      </w:r>
      <w:r w:rsidRPr="000E51BD">
        <w:rPr>
          <w:rFonts w:ascii="Times New Roman" w:hAnsi="Times New Roman" w:cs="Times New Roman"/>
          <w:i/>
          <w:iCs/>
          <w:sz w:val="24"/>
          <w:szCs w:val="24"/>
        </w:rPr>
        <w:t xml:space="preserve">INNOVA </w:t>
      </w:r>
      <w:proofErr w:type="spellStart"/>
      <w:r w:rsidRPr="000E51BD">
        <w:rPr>
          <w:rFonts w:ascii="Times New Roman" w:hAnsi="Times New Roman" w:cs="Times New Roman"/>
          <w:i/>
          <w:iCs/>
          <w:sz w:val="24"/>
          <w:szCs w:val="24"/>
        </w:rPr>
        <w:t>Research</w:t>
      </w:r>
      <w:proofErr w:type="spellEnd"/>
      <w:r w:rsidRPr="000E51BD">
        <w:rPr>
          <w:rFonts w:ascii="Times New Roman" w:hAnsi="Times New Roman" w:cs="Times New Roman"/>
          <w:i/>
          <w:iCs/>
          <w:sz w:val="24"/>
          <w:szCs w:val="24"/>
        </w:rPr>
        <w:t xml:space="preserve"> </w:t>
      </w:r>
      <w:proofErr w:type="spellStart"/>
      <w:r w:rsidRPr="000E51BD">
        <w:rPr>
          <w:rFonts w:ascii="Times New Roman" w:hAnsi="Times New Roman" w:cs="Times New Roman"/>
          <w:i/>
          <w:iCs/>
          <w:sz w:val="24"/>
          <w:szCs w:val="24"/>
        </w:rPr>
        <w:t>Journal</w:t>
      </w:r>
      <w:proofErr w:type="spellEnd"/>
      <w:r w:rsidRPr="000E51BD">
        <w:rPr>
          <w:rFonts w:ascii="Times New Roman" w:hAnsi="Times New Roman" w:cs="Times New Roman"/>
          <w:sz w:val="24"/>
          <w:szCs w:val="24"/>
        </w:rPr>
        <w:t xml:space="preserve">, </w:t>
      </w:r>
      <w:r w:rsidRPr="000E51BD">
        <w:rPr>
          <w:rFonts w:ascii="Times New Roman" w:hAnsi="Times New Roman" w:cs="Times New Roman"/>
          <w:i/>
          <w:iCs/>
          <w:sz w:val="24"/>
          <w:szCs w:val="24"/>
        </w:rPr>
        <w:t>1</w:t>
      </w:r>
      <w:r w:rsidRPr="000E51BD">
        <w:rPr>
          <w:rFonts w:ascii="Times New Roman" w:hAnsi="Times New Roman" w:cs="Times New Roman"/>
          <w:sz w:val="24"/>
          <w:szCs w:val="24"/>
        </w:rPr>
        <w:t xml:space="preserve">(10), 134-144. https://doi.org/10.33890/innova.v1.n10.2016.106 </w:t>
      </w:r>
    </w:p>
    <w:p w14:paraId="1CDD845B" w14:textId="77777777" w:rsidR="001072EA" w:rsidRPr="003265CE" w:rsidRDefault="001072EA" w:rsidP="0042075C">
      <w:pPr>
        <w:spacing w:after="0" w:line="360" w:lineRule="auto"/>
        <w:ind w:left="709" w:hanging="709"/>
        <w:jc w:val="both"/>
        <w:rPr>
          <w:rFonts w:ascii="Times New Roman" w:hAnsi="Times New Roman" w:cs="Times New Roman"/>
          <w:sz w:val="24"/>
          <w:szCs w:val="24"/>
        </w:rPr>
      </w:pPr>
      <w:r w:rsidRPr="003265CE">
        <w:rPr>
          <w:rFonts w:ascii="Times New Roman" w:hAnsi="Times New Roman" w:cs="Times New Roman"/>
          <w:sz w:val="24"/>
          <w:szCs w:val="24"/>
        </w:rPr>
        <w:t xml:space="preserve">Hernández, B. E., Ruiz, A. M., Ramírez, V., Sandoval, S. J., y Méndez, L. C. (2018). Motivos y factores que intervienen en el compromiso organizacional. </w:t>
      </w:r>
      <w:r w:rsidRPr="003265CE">
        <w:rPr>
          <w:rFonts w:ascii="Times New Roman" w:hAnsi="Times New Roman" w:cs="Times New Roman"/>
          <w:i/>
          <w:iCs/>
          <w:sz w:val="24"/>
          <w:szCs w:val="24"/>
        </w:rPr>
        <w:t>RIDE Revista Iberoamericana para la investigación y el desarrollo educativo</w:t>
      </w:r>
      <w:r w:rsidRPr="003265CE">
        <w:rPr>
          <w:rFonts w:ascii="Times New Roman" w:hAnsi="Times New Roman" w:cs="Times New Roman"/>
          <w:sz w:val="24"/>
          <w:szCs w:val="24"/>
        </w:rPr>
        <w:t xml:space="preserve">, </w:t>
      </w:r>
      <w:r w:rsidRPr="003265CE">
        <w:rPr>
          <w:rFonts w:ascii="Times New Roman" w:hAnsi="Times New Roman" w:cs="Times New Roman"/>
          <w:i/>
          <w:iCs/>
          <w:sz w:val="24"/>
          <w:szCs w:val="24"/>
        </w:rPr>
        <w:t>8</w:t>
      </w:r>
      <w:r w:rsidRPr="003265CE">
        <w:rPr>
          <w:rFonts w:ascii="Times New Roman" w:hAnsi="Times New Roman" w:cs="Times New Roman"/>
          <w:sz w:val="24"/>
          <w:szCs w:val="24"/>
        </w:rPr>
        <w:t xml:space="preserve">(16), 820-846. </w:t>
      </w:r>
      <w:hyperlink r:id="rId9" w:history="1">
        <w:r w:rsidRPr="003265CE">
          <w:rPr>
            <w:rFonts w:ascii="Times New Roman" w:hAnsi="Times New Roman" w:cs="Times New Roman"/>
            <w:sz w:val="24"/>
            <w:szCs w:val="24"/>
          </w:rPr>
          <w:t>https://doi.org/10.23913/ride.v8i16.370</w:t>
        </w:r>
      </w:hyperlink>
      <w:r w:rsidRPr="003265CE">
        <w:rPr>
          <w:rFonts w:ascii="Times New Roman" w:hAnsi="Times New Roman" w:cs="Times New Roman"/>
          <w:sz w:val="24"/>
          <w:szCs w:val="24"/>
        </w:rPr>
        <w:t xml:space="preserve"> </w:t>
      </w:r>
    </w:p>
    <w:p w14:paraId="0C55ECC4" w14:textId="77777777" w:rsidR="001072EA" w:rsidRPr="003265CE" w:rsidRDefault="001072EA" w:rsidP="0042075C">
      <w:pPr>
        <w:spacing w:after="0" w:line="360" w:lineRule="auto"/>
        <w:ind w:left="709" w:hanging="709"/>
        <w:jc w:val="both"/>
        <w:rPr>
          <w:rFonts w:ascii="Times New Roman" w:hAnsi="Times New Roman" w:cs="Times New Roman"/>
          <w:sz w:val="24"/>
          <w:szCs w:val="24"/>
          <w:lang w:val="en-US"/>
        </w:rPr>
      </w:pPr>
      <w:r w:rsidRPr="000E51BD">
        <w:rPr>
          <w:rFonts w:ascii="Times New Roman" w:hAnsi="Times New Roman" w:cs="Times New Roman"/>
          <w:sz w:val="24"/>
          <w:szCs w:val="24"/>
          <w:lang w:val="en-US"/>
        </w:rPr>
        <w:t>Hersey, P. and Blanchard, K. H. (1969).</w:t>
      </w:r>
      <w:r w:rsidRPr="000E51BD">
        <w:rPr>
          <w:rFonts w:ascii="Times New Roman" w:hAnsi="Times New Roman" w:cs="Times New Roman"/>
          <w:i/>
          <w:iCs/>
          <w:sz w:val="24"/>
          <w:szCs w:val="24"/>
          <w:lang w:val="en-US"/>
        </w:rPr>
        <w:t xml:space="preserve"> </w:t>
      </w:r>
      <w:r w:rsidRPr="003265CE">
        <w:rPr>
          <w:rFonts w:ascii="Times New Roman" w:hAnsi="Times New Roman" w:cs="Times New Roman"/>
          <w:i/>
          <w:iCs/>
          <w:sz w:val="24"/>
          <w:szCs w:val="24"/>
          <w:lang w:val="en-US"/>
        </w:rPr>
        <w:t>Management of organizational behavior</w:t>
      </w:r>
      <w:r w:rsidRPr="003265CE">
        <w:rPr>
          <w:rFonts w:ascii="Times New Roman" w:hAnsi="Times New Roman" w:cs="Times New Roman"/>
          <w:sz w:val="24"/>
          <w:szCs w:val="24"/>
          <w:lang w:val="en-US"/>
        </w:rPr>
        <w:t>. Prentice Hall.</w:t>
      </w:r>
    </w:p>
    <w:p w14:paraId="5768D69F" w14:textId="77777777" w:rsidR="001072EA" w:rsidRPr="000E51BD" w:rsidRDefault="001072EA" w:rsidP="0042075C">
      <w:pPr>
        <w:spacing w:after="0" w:line="360" w:lineRule="auto"/>
        <w:ind w:left="709" w:hanging="709"/>
        <w:jc w:val="both"/>
        <w:rPr>
          <w:rFonts w:ascii="Times New Roman" w:hAnsi="Times New Roman" w:cs="Times New Roman"/>
          <w:sz w:val="24"/>
          <w:szCs w:val="24"/>
        </w:rPr>
      </w:pPr>
      <w:r w:rsidRPr="003265CE">
        <w:rPr>
          <w:rFonts w:ascii="Times New Roman" w:hAnsi="Times New Roman" w:cs="Times New Roman"/>
          <w:sz w:val="24"/>
          <w:szCs w:val="24"/>
          <w:lang w:val="en-US"/>
        </w:rPr>
        <w:t xml:space="preserve">Hersey, P. and Blanchard, K.H. (1988). </w:t>
      </w:r>
      <w:r w:rsidRPr="003265CE">
        <w:rPr>
          <w:rFonts w:ascii="Times New Roman" w:hAnsi="Times New Roman" w:cs="Times New Roman"/>
          <w:i/>
          <w:iCs/>
          <w:sz w:val="24"/>
          <w:szCs w:val="24"/>
          <w:lang w:val="en-US"/>
        </w:rPr>
        <w:t>Management of organizational behavior: Utilizing human resources</w:t>
      </w:r>
      <w:r w:rsidRPr="003265CE">
        <w:rPr>
          <w:rFonts w:ascii="Times New Roman" w:hAnsi="Times New Roman" w:cs="Times New Roman"/>
          <w:sz w:val="24"/>
          <w:szCs w:val="24"/>
          <w:lang w:val="en-US"/>
        </w:rPr>
        <w:t xml:space="preserve"> (5</w:t>
      </w:r>
      <w:r w:rsidRPr="003265CE">
        <w:rPr>
          <w:rFonts w:ascii="Times New Roman" w:hAnsi="Times New Roman" w:cs="Times New Roman"/>
          <w:sz w:val="24"/>
          <w:szCs w:val="24"/>
          <w:vertAlign w:val="superscript"/>
          <w:lang w:val="en-US"/>
        </w:rPr>
        <w:t>th</w:t>
      </w:r>
      <w:r w:rsidRPr="003265CE">
        <w:rPr>
          <w:rFonts w:ascii="Times New Roman" w:hAnsi="Times New Roman" w:cs="Times New Roman"/>
          <w:sz w:val="24"/>
          <w:szCs w:val="24"/>
          <w:lang w:val="en-US"/>
        </w:rPr>
        <w:t xml:space="preserve"> ed.). </w:t>
      </w:r>
      <w:r w:rsidRPr="000E51BD">
        <w:rPr>
          <w:rFonts w:ascii="Times New Roman" w:hAnsi="Times New Roman" w:cs="Times New Roman"/>
          <w:sz w:val="24"/>
          <w:szCs w:val="24"/>
        </w:rPr>
        <w:t xml:space="preserve">Prentice-Hall. </w:t>
      </w:r>
    </w:p>
    <w:p w14:paraId="6BFE6D2C" w14:textId="77777777" w:rsidR="001072EA" w:rsidRPr="003265CE" w:rsidRDefault="001072EA" w:rsidP="0042075C">
      <w:pPr>
        <w:spacing w:after="0" w:line="360" w:lineRule="auto"/>
        <w:ind w:left="709" w:hanging="709"/>
        <w:jc w:val="both"/>
        <w:rPr>
          <w:rFonts w:ascii="Times New Roman" w:hAnsi="Times New Roman" w:cs="Times New Roman"/>
          <w:sz w:val="24"/>
          <w:szCs w:val="24"/>
        </w:rPr>
      </w:pPr>
      <w:proofErr w:type="spellStart"/>
      <w:r w:rsidRPr="000E51BD">
        <w:rPr>
          <w:rFonts w:ascii="Times New Roman" w:hAnsi="Times New Roman" w:cs="Times New Roman"/>
          <w:sz w:val="24"/>
          <w:szCs w:val="24"/>
        </w:rPr>
        <w:t>Hogg</w:t>
      </w:r>
      <w:proofErr w:type="spellEnd"/>
      <w:r w:rsidRPr="000E51BD">
        <w:rPr>
          <w:rFonts w:ascii="Times New Roman" w:hAnsi="Times New Roman" w:cs="Times New Roman"/>
          <w:sz w:val="24"/>
          <w:szCs w:val="24"/>
        </w:rPr>
        <w:t xml:space="preserve">, M. A. y Vaughan, G. M. (2010). </w:t>
      </w:r>
      <w:r w:rsidRPr="003265CE">
        <w:rPr>
          <w:rFonts w:ascii="Times New Roman" w:hAnsi="Times New Roman" w:cs="Times New Roman"/>
          <w:i/>
          <w:iCs/>
          <w:sz w:val="24"/>
          <w:szCs w:val="24"/>
        </w:rPr>
        <w:t>Psicología social</w:t>
      </w:r>
      <w:r w:rsidRPr="003265CE">
        <w:rPr>
          <w:rFonts w:ascii="Times New Roman" w:hAnsi="Times New Roman" w:cs="Times New Roman"/>
          <w:sz w:val="24"/>
          <w:szCs w:val="24"/>
        </w:rPr>
        <w:t xml:space="preserve"> (5.</w:t>
      </w:r>
      <w:r w:rsidRPr="003265CE">
        <w:rPr>
          <w:rFonts w:ascii="Times New Roman" w:hAnsi="Times New Roman" w:cs="Times New Roman"/>
          <w:sz w:val="24"/>
          <w:szCs w:val="24"/>
          <w:vertAlign w:val="superscript"/>
        </w:rPr>
        <w:t>a</w:t>
      </w:r>
      <w:r w:rsidRPr="003265CE">
        <w:rPr>
          <w:rFonts w:ascii="Times New Roman" w:hAnsi="Times New Roman" w:cs="Times New Roman"/>
          <w:sz w:val="24"/>
          <w:szCs w:val="24"/>
        </w:rPr>
        <w:t xml:space="preserve"> ed.). Médica Panamericana.</w:t>
      </w:r>
    </w:p>
    <w:p w14:paraId="0A5A50F9" w14:textId="7A20B60A" w:rsidR="000E51BD" w:rsidRPr="000E51BD" w:rsidRDefault="000E51BD" w:rsidP="0042075C">
      <w:pPr>
        <w:spacing w:after="0" w:line="360" w:lineRule="auto"/>
        <w:ind w:left="709" w:hanging="709"/>
        <w:jc w:val="both"/>
        <w:rPr>
          <w:rFonts w:ascii="Times New Roman" w:hAnsi="Times New Roman" w:cs="Times New Roman"/>
          <w:sz w:val="24"/>
          <w:szCs w:val="24"/>
          <w:lang w:val="en-US"/>
        </w:rPr>
      </w:pPr>
      <w:r w:rsidRPr="000E51BD">
        <w:rPr>
          <w:rFonts w:ascii="Times New Roman" w:hAnsi="Times New Roman" w:cs="Times New Roman"/>
          <w:sz w:val="24"/>
          <w:szCs w:val="24"/>
          <w:lang w:val="en-US"/>
        </w:rPr>
        <w:t>Judge, T. A., &amp; Robbins, S. P. (2017). Essentials of organizational behavior. Pearson Education (us).</w:t>
      </w:r>
    </w:p>
    <w:p w14:paraId="1AAF21E7" w14:textId="654B070C" w:rsidR="001072EA" w:rsidRPr="003265CE" w:rsidRDefault="001072EA" w:rsidP="0042075C">
      <w:pPr>
        <w:spacing w:after="0" w:line="360" w:lineRule="auto"/>
        <w:ind w:left="709" w:hanging="709"/>
        <w:jc w:val="both"/>
        <w:rPr>
          <w:rFonts w:ascii="Times New Roman" w:hAnsi="Times New Roman" w:cs="Times New Roman"/>
          <w:sz w:val="24"/>
          <w:szCs w:val="24"/>
        </w:rPr>
      </w:pPr>
      <w:proofErr w:type="spellStart"/>
      <w:r w:rsidRPr="003265CE">
        <w:rPr>
          <w:rFonts w:ascii="Times New Roman" w:hAnsi="Times New Roman" w:cs="Times New Roman"/>
          <w:sz w:val="24"/>
          <w:szCs w:val="24"/>
        </w:rPr>
        <w:t>Kajatt</w:t>
      </w:r>
      <w:proofErr w:type="spellEnd"/>
      <w:r w:rsidRPr="003265CE">
        <w:rPr>
          <w:rFonts w:ascii="Times New Roman" w:hAnsi="Times New Roman" w:cs="Times New Roman"/>
          <w:sz w:val="24"/>
          <w:szCs w:val="24"/>
        </w:rPr>
        <w:t xml:space="preserve">, N. V. y Tovar, L. A. R. (2016). Los estilos de liderazgo en las organizaciones de servicios: el caso de una escuela de negocios. </w:t>
      </w:r>
      <w:r w:rsidRPr="003265CE">
        <w:rPr>
          <w:rFonts w:ascii="Times New Roman" w:hAnsi="Times New Roman" w:cs="Times New Roman"/>
          <w:i/>
          <w:iCs/>
          <w:sz w:val="24"/>
          <w:szCs w:val="24"/>
        </w:rPr>
        <w:t>Mercados y Negocios</w:t>
      </w:r>
      <w:r w:rsidRPr="003265CE">
        <w:rPr>
          <w:rFonts w:ascii="Times New Roman" w:hAnsi="Times New Roman" w:cs="Times New Roman"/>
          <w:sz w:val="24"/>
          <w:szCs w:val="24"/>
        </w:rPr>
        <w:t xml:space="preserve">, (14), 21-43. </w:t>
      </w:r>
      <w:r w:rsidRPr="0042075C">
        <w:rPr>
          <w:rFonts w:ascii="Times New Roman" w:hAnsi="Times New Roman" w:cs="Times New Roman"/>
          <w:sz w:val="24"/>
          <w:szCs w:val="24"/>
        </w:rPr>
        <w:t>https://www.redalyc.org/articulo.oa?id=571864035002</w:t>
      </w:r>
      <w:r w:rsidRPr="003265CE">
        <w:rPr>
          <w:rFonts w:ascii="Times New Roman" w:hAnsi="Times New Roman" w:cs="Times New Roman"/>
          <w:sz w:val="24"/>
          <w:szCs w:val="24"/>
        </w:rPr>
        <w:t xml:space="preserve"> </w:t>
      </w:r>
    </w:p>
    <w:p w14:paraId="4BB46A91" w14:textId="77777777" w:rsidR="001072EA" w:rsidRPr="003265CE" w:rsidRDefault="001072EA" w:rsidP="0042075C">
      <w:pPr>
        <w:spacing w:after="0" w:line="360" w:lineRule="auto"/>
        <w:ind w:left="709" w:hanging="709"/>
        <w:jc w:val="both"/>
        <w:rPr>
          <w:rFonts w:ascii="Times New Roman" w:hAnsi="Times New Roman" w:cs="Times New Roman"/>
          <w:sz w:val="24"/>
          <w:szCs w:val="24"/>
        </w:rPr>
      </w:pPr>
      <w:r w:rsidRPr="003265CE">
        <w:rPr>
          <w:rFonts w:ascii="Times New Roman" w:hAnsi="Times New Roman" w:cs="Times New Roman"/>
          <w:sz w:val="24"/>
          <w:szCs w:val="24"/>
        </w:rPr>
        <w:t xml:space="preserve">Loli, A. E. (2006). Compromiso organizacional de los trabajadores de una universidad pública de Lima y su relación con algunas variables demográficas. </w:t>
      </w:r>
      <w:r w:rsidRPr="003265CE">
        <w:rPr>
          <w:rFonts w:ascii="Times New Roman" w:hAnsi="Times New Roman" w:cs="Times New Roman"/>
          <w:i/>
          <w:iCs/>
          <w:sz w:val="24"/>
          <w:szCs w:val="24"/>
        </w:rPr>
        <w:t>Revista de Investigación en Psicología</w:t>
      </w:r>
      <w:r w:rsidRPr="003265CE">
        <w:rPr>
          <w:rFonts w:ascii="Times New Roman" w:hAnsi="Times New Roman" w:cs="Times New Roman"/>
          <w:sz w:val="24"/>
          <w:szCs w:val="24"/>
        </w:rPr>
        <w:t xml:space="preserve">, </w:t>
      </w:r>
      <w:r w:rsidRPr="003265CE">
        <w:rPr>
          <w:rFonts w:ascii="Times New Roman" w:hAnsi="Times New Roman" w:cs="Times New Roman"/>
          <w:i/>
          <w:iCs/>
          <w:sz w:val="24"/>
          <w:szCs w:val="24"/>
        </w:rPr>
        <w:t>9</w:t>
      </w:r>
      <w:r w:rsidRPr="003265CE">
        <w:rPr>
          <w:rFonts w:ascii="Times New Roman" w:hAnsi="Times New Roman" w:cs="Times New Roman"/>
          <w:sz w:val="24"/>
          <w:szCs w:val="24"/>
        </w:rPr>
        <w:t xml:space="preserve">(1), 37-67. </w:t>
      </w:r>
      <w:hyperlink r:id="rId10" w:history="1">
        <w:r w:rsidRPr="003265CE">
          <w:rPr>
            <w:rFonts w:ascii="Times New Roman" w:hAnsi="Times New Roman" w:cs="Times New Roman"/>
            <w:sz w:val="24"/>
            <w:szCs w:val="24"/>
          </w:rPr>
          <w:t>https://doi.org/10.15381/rinvp.v9i1.4028</w:t>
        </w:r>
      </w:hyperlink>
      <w:r w:rsidRPr="003265CE">
        <w:rPr>
          <w:rFonts w:ascii="Times New Roman" w:hAnsi="Times New Roman" w:cs="Times New Roman"/>
          <w:sz w:val="24"/>
          <w:szCs w:val="24"/>
        </w:rPr>
        <w:t xml:space="preserve"> </w:t>
      </w:r>
    </w:p>
    <w:p w14:paraId="636919BC" w14:textId="61E3C75F" w:rsidR="001072EA" w:rsidRPr="003265CE" w:rsidRDefault="001072EA" w:rsidP="0042075C">
      <w:pPr>
        <w:spacing w:after="0" w:line="360" w:lineRule="auto"/>
        <w:ind w:left="709" w:hanging="709"/>
        <w:jc w:val="both"/>
        <w:rPr>
          <w:rFonts w:ascii="Times New Roman" w:hAnsi="Times New Roman" w:cs="Times New Roman"/>
          <w:sz w:val="24"/>
          <w:szCs w:val="24"/>
        </w:rPr>
      </w:pPr>
      <w:r w:rsidRPr="003265CE">
        <w:rPr>
          <w:rFonts w:ascii="Times New Roman" w:hAnsi="Times New Roman" w:cs="Times New Roman"/>
          <w:sz w:val="24"/>
          <w:szCs w:val="24"/>
        </w:rPr>
        <w:t xml:space="preserve">López, P., Osorio, F., Gallegos, V. y Cáceres, M. D. (2016). Liderazgo escolar y eficacia colectiva en escuelas públicas de Bogotá. </w:t>
      </w:r>
      <w:proofErr w:type="spellStart"/>
      <w:r w:rsidRPr="003265CE">
        <w:rPr>
          <w:rFonts w:ascii="Times New Roman" w:hAnsi="Times New Roman" w:cs="Times New Roman"/>
          <w:i/>
          <w:iCs/>
          <w:sz w:val="24"/>
          <w:szCs w:val="24"/>
        </w:rPr>
        <w:t>Magis</w:t>
      </w:r>
      <w:proofErr w:type="spellEnd"/>
      <w:r w:rsidRPr="003265CE">
        <w:rPr>
          <w:rFonts w:ascii="Times New Roman" w:hAnsi="Times New Roman" w:cs="Times New Roman"/>
          <w:i/>
          <w:iCs/>
          <w:sz w:val="24"/>
          <w:szCs w:val="24"/>
        </w:rPr>
        <w:t>,</w:t>
      </w:r>
      <w:r w:rsidRPr="003265CE">
        <w:rPr>
          <w:rFonts w:ascii="Times New Roman" w:hAnsi="Times New Roman" w:cs="Times New Roman"/>
          <w:sz w:val="24"/>
          <w:szCs w:val="24"/>
        </w:rPr>
        <w:t xml:space="preserve"> </w:t>
      </w:r>
      <w:r w:rsidRPr="003265CE">
        <w:rPr>
          <w:rFonts w:ascii="Times New Roman" w:hAnsi="Times New Roman" w:cs="Times New Roman"/>
          <w:i/>
          <w:iCs/>
          <w:sz w:val="24"/>
          <w:szCs w:val="24"/>
        </w:rPr>
        <w:t>Revista Internacional de Investigación en Educación</w:t>
      </w:r>
      <w:r w:rsidRPr="003265CE">
        <w:rPr>
          <w:rFonts w:ascii="Times New Roman" w:hAnsi="Times New Roman" w:cs="Times New Roman"/>
          <w:sz w:val="24"/>
          <w:szCs w:val="24"/>
        </w:rPr>
        <w:t xml:space="preserve">, </w:t>
      </w:r>
      <w:r w:rsidRPr="003265CE">
        <w:rPr>
          <w:rFonts w:ascii="Times New Roman" w:hAnsi="Times New Roman" w:cs="Times New Roman"/>
          <w:i/>
          <w:iCs/>
          <w:sz w:val="24"/>
          <w:szCs w:val="24"/>
        </w:rPr>
        <w:t>9</w:t>
      </w:r>
      <w:r w:rsidRPr="003265CE">
        <w:rPr>
          <w:rFonts w:ascii="Times New Roman" w:hAnsi="Times New Roman" w:cs="Times New Roman"/>
          <w:sz w:val="24"/>
          <w:szCs w:val="24"/>
        </w:rPr>
        <w:t xml:space="preserve">(18), 67-84. </w:t>
      </w:r>
      <w:r w:rsidRPr="0042075C">
        <w:rPr>
          <w:rFonts w:ascii="Times New Roman" w:hAnsi="Times New Roman" w:cs="Times New Roman"/>
          <w:sz w:val="24"/>
          <w:szCs w:val="24"/>
        </w:rPr>
        <w:t>http://dx.doi.org/10.11144/Javeriana.m9-18.leec</w:t>
      </w:r>
      <w:r w:rsidRPr="003265CE">
        <w:rPr>
          <w:rFonts w:ascii="Times New Roman" w:hAnsi="Times New Roman" w:cs="Times New Roman"/>
          <w:sz w:val="24"/>
          <w:szCs w:val="24"/>
        </w:rPr>
        <w:t xml:space="preserve"> </w:t>
      </w:r>
    </w:p>
    <w:p w14:paraId="520D3210" w14:textId="7C361A7B" w:rsidR="001072EA" w:rsidRPr="003265CE" w:rsidRDefault="001072EA" w:rsidP="0042075C">
      <w:pPr>
        <w:spacing w:after="0" w:line="360" w:lineRule="auto"/>
        <w:ind w:left="709" w:hanging="709"/>
        <w:jc w:val="both"/>
        <w:rPr>
          <w:rFonts w:ascii="Times New Roman" w:hAnsi="Times New Roman" w:cs="Times New Roman"/>
          <w:sz w:val="24"/>
          <w:szCs w:val="24"/>
          <w:lang w:val="en-US"/>
        </w:rPr>
      </w:pPr>
      <w:r w:rsidRPr="003265CE">
        <w:rPr>
          <w:rFonts w:ascii="Times New Roman" w:hAnsi="Times New Roman" w:cs="Times New Roman"/>
          <w:sz w:val="24"/>
          <w:szCs w:val="24"/>
          <w:lang w:val="en-US"/>
        </w:rPr>
        <w:t xml:space="preserve">Meyer, J. and Allen, N. (1990). The measurement and antecedents of affective, continuance and normative commitment to the organization. </w:t>
      </w:r>
      <w:r w:rsidRPr="003265CE">
        <w:rPr>
          <w:rFonts w:ascii="Times New Roman" w:hAnsi="Times New Roman" w:cs="Times New Roman"/>
          <w:i/>
          <w:iCs/>
          <w:sz w:val="24"/>
          <w:szCs w:val="24"/>
          <w:lang w:val="en-US"/>
        </w:rPr>
        <w:t>Journal of Occupational Psychology</w:t>
      </w:r>
      <w:r w:rsidRPr="003265CE">
        <w:rPr>
          <w:rFonts w:ascii="Times New Roman" w:hAnsi="Times New Roman" w:cs="Times New Roman"/>
          <w:sz w:val="24"/>
          <w:szCs w:val="24"/>
          <w:lang w:val="en-US"/>
        </w:rPr>
        <w:t xml:space="preserve">, </w:t>
      </w:r>
      <w:r w:rsidRPr="003265CE">
        <w:rPr>
          <w:rFonts w:ascii="Times New Roman" w:hAnsi="Times New Roman" w:cs="Times New Roman"/>
          <w:i/>
          <w:iCs/>
          <w:sz w:val="24"/>
          <w:szCs w:val="24"/>
          <w:lang w:val="en-US"/>
        </w:rPr>
        <w:t>63</w:t>
      </w:r>
      <w:r w:rsidRPr="003265CE">
        <w:rPr>
          <w:rFonts w:ascii="Times New Roman" w:hAnsi="Times New Roman" w:cs="Times New Roman"/>
          <w:sz w:val="24"/>
          <w:szCs w:val="24"/>
          <w:lang w:val="en-US"/>
        </w:rPr>
        <w:t xml:space="preserve">(1), 1- 18. </w:t>
      </w:r>
      <w:r w:rsidRPr="0042075C">
        <w:rPr>
          <w:rFonts w:ascii="Times New Roman" w:hAnsi="Times New Roman" w:cs="Times New Roman"/>
          <w:sz w:val="24"/>
          <w:szCs w:val="24"/>
          <w:lang w:val="en-US"/>
        </w:rPr>
        <w:t>http://workandbabies.com/wp- content/uploads/2009/11/allen-myer-1990.pdf</w:t>
      </w:r>
      <w:r w:rsidRPr="003265CE">
        <w:rPr>
          <w:rFonts w:ascii="Times New Roman" w:hAnsi="Times New Roman" w:cs="Times New Roman"/>
          <w:sz w:val="24"/>
          <w:szCs w:val="24"/>
          <w:lang w:val="en-US"/>
        </w:rPr>
        <w:t xml:space="preserve"> </w:t>
      </w:r>
    </w:p>
    <w:p w14:paraId="5F4677D0" w14:textId="77777777" w:rsidR="001072EA" w:rsidRPr="003265CE" w:rsidRDefault="001072EA" w:rsidP="0042075C">
      <w:pPr>
        <w:spacing w:after="0" w:line="360" w:lineRule="auto"/>
        <w:ind w:left="709" w:hanging="709"/>
        <w:jc w:val="both"/>
        <w:rPr>
          <w:rFonts w:ascii="Times New Roman" w:hAnsi="Times New Roman" w:cs="Times New Roman"/>
          <w:sz w:val="24"/>
          <w:szCs w:val="24"/>
          <w:lang w:val="en-US"/>
        </w:rPr>
      </w:pPr>
      <w:r w:rsidRPr="003265CE">
        <w:rPr>
          <w:rFonts w:ascii="Times New Roman" w:hAnsi="Times New Roman" w:cs="Times New Roman"/>
          <w:sz w:val="24"/>
          <w:szCs w:val="24"/>
          <w:lang w:val="en-US"/>
        </w:rPr>
        <w:t xml:space="preserve">Meyer, J. and Allen, N. (1991). A three-component conceptualization of organizational commitment. </w:t>
      </w:r>
      <w:r w:rsidRPr="003265CE">
        <w:rPr>
          <w:rFonts w:ascii="Times New Roman" w:hAnsi="Times New Roman" w:cs="Times New Roman"/>
          <w:i/>
          <w:iCs/>
          <w:sz w:val="24"/>
          <w:szCs w:val="24"/>
          <w:lang w:val="en-US"/>
        </w:rPr>
        <w:t>Human Resources Management Review</w:t>
      </w:r>
      <w:r w:rsidRPr="003265CE">
        <w:rPr>
          <w:rFonts w:ascii="Times New Roman" w:hAnsi="Times New Roman" w:cs="Times New Roman"/>
          <w:sz w:val="24"/>
          <w:szCs w:val="24"/>
          <w:lang w:val="en-US"/>
        </w:rPr>
        <w:t xml:space="preserve">, </w:t>
      </w:r>
      <w:r w:rsidRPr="003265CE">
        <w:rPr>
          <w:rFonts w:ascii="Times New Roman" w:hAnsi="Times New Roman" w:cs="Times New Roman"/>
          <w:i/>
          <w:iCs/>
          <w:sz w:val="24"/>
          <w:szCs w:val="24"/>
          <w:lang w:val="en-US"/>
        </w:rPr>
        <w:t>1</w:t>
      </w:r>
      <w:r w:rsidRPr="003265CE">
        <w:rPr>
          <w:rFonts w:ascii="Times New Roman" w:hAnsi="Times New Roman" w:cs="Times New Roman"/>
          <w:sz w:val="24"/>
          <w:szCs w:val="24"/>
          <w:lang w:val="en-US"/>
        </w:rPr>
        <w:t>(1), 61-89.</w:t>
      </w:r>
    </w:p>
    <w:p w14:paraId="20B2F955" w14:textId="77777777" w:rsidR="001072EA" w:rsidRPr="003265CE" w:rsidRDefault="001072EA" w:rsidP="0042075C">
      <w:pPr>
        <w:spacing w:after="0" w:line="360" w:lineRule="auto"/>
        <w:ind w:left="709" w:hanging="709"/>
        <w:jc w:val="both"/>
        <w:rPr>
          <w:rFonts w:ascii="Times New Roman" w:hAnsi="Times New Roman" w:cs="Times New Roman"/>
          <w:sz w:val="24"/>
          <w:szCs w:val="24"/>
          <w:lang w:val="en-US"/>
        </w:rPr>
      </w:pPr>
      <w:r w:rsidRPr="003265CE">
        <w:rPr>
          <w:rFonts w:ascii="Times New Roman" w:hAnsi="Times New Roman" w:cs="Times New Roman"/>
          <w:sz w:val="24"/>
          <w:szCs w:val="24"/>
          <w:lang w:val="en-US"/>
        </w:rPr>
        <w:t xml:space="preserve">O´Reilly, C. and Chatman, J. (1986). Organizational commitment and psychological attachment: The effect of compliance, identification, and internationalization on prosocial behavior. </w:t>
      </w:r>
      <w:r w:rsidRPr="003265CE">
        <w:rPr>
          <w:rFonts w:ascii="Times New Roman" w:hAnsi="Times New Roman" w:cs="Times New Roman"/>
          <w:i/>
          <w:iCs/>
          <w:sz w:val="24"/>
          <w:szCs w:val="24"/>
          <w:lang w:val="en-US"/>
        </w:rPr>
        <w:t>Journal of Applied Psychology</w:t>
      </w:r>
      <w:r w:rsidRPr="003265CE">
        <w:rPr>
          <w:rFonts w:ascii="Times New Roman" w:hAnsi="Times New Roman" w:cs="Times New Roman"/>
          <w:sz w:val="24"/>
          <w:szCs w:val="24"/>
          <w:lang w:val="en-US"/>
        </w:rPr>
        <w:t xml:space="preserve">, </w:t>
      </w:r>
      <w:r w:rsidRPr="003265CE">
        <w:rPr>
          <w:rFonts w:ascii="Times New Roman" w:hAnsi="Times New Roman" w:cs="Times New Roman"/>
          <w:i/>
          <w:iCs/>
          <w:sz w:val="24"/>
          <w:szCs w:val="24"/>
          <w:lang w:val="en-US"/>
        </w:rPr>
        <w:t>71</w:t>
      </w:r>
      <w:r w:rsidRPr="003265CE">
        <w:rPr>
          <w:rFonts w:ascii="Times New Roman" w:hAnsi="Times New Roman" w:cs="Times New Roman"/>
          <w:sz w:val="24"/>
          <w:szCs w:val="24"/>
          <w:lang w:val="en-US"/>
        </w:rPr>
        <w:t>(3), 492-499.</w:t>
      </w:r>
    </w:p>
    <w:p w14:paraId="0D13FA30" w14:textId="77777777" w:rsidR="001072EA" w:rsidRPr="003265CE" w:rsidRDefault="001072EA" w:rsidP="0042075C">
      <w:pPr>
        <w:spacing w:after="0" w:line="360" w:lineRule="auto"/>
        <w:ind w:left="709" w:hanging="709"/>
        <w:jc w:val="both"/>
        <w:rPr>
          <w:rFonts w:ascii="Times New Roman" w:hAnsi="Times New Roman" w:cs="Times New Roman"/>
          <w:sz w:val="24"/>
          <w:szCs w:val="24"/>
          <w:lang w:val="en-US"/>
        </w:rPr>
      </w:pPr>
      <w:r w:rsidRPr="003265CE">
        <w:rPr>
          <w:rFonts w:ascii="Times New Roman" w:hAnsi="Times New Roman" w:cs="Times New Roman"/>
          <w:sz w:val="24"/>
          <w:szCs w:val="24"/>
          <w:lang w:val="en-US"/>
        </w:rPr>
        <w:lastRenderedPageBreak/>
        <w:t xml:space="preserve">Porter, L. W., Lawler, E. E. and Hackman, J. R. (1975). </w:t>
      </w:r>
      <w:r w:rsidRPr="003265CE">
        <w:rPr>
          <w:rFonts w:ascii="Times New Roman" w:hAnsi="Times New Roman" w:cs="Times New Roman"/>
          <w:i/>
          <w:iCs/>
          <w:sz w:val="24"/>
          <w:szCs w:val="24"/>
          <w:lang w:val="en-US"/>
        </w:rPr>
        <w:t>Behavior in organizations</w:t>
      </w:r>
      <w:r w:rsidRPr="003265CE">
        <w:rPr>
          <w:rFonts w:ascii="Times New Roman" w:hAnsi="Times New Roman" w:cs="Times New Roman"/>
          <w:sz w:val="24"/>
          <w:szCs w:val="24"/>
          <w:lang w:val="en-US"/>
        </w:rPr>
        <w:t>. McGraw-Hill.</w:t>
      </w:r>
    </w:p>
    <w:p w14:paraId="5271C1C7" w14:textId="77777777" w:rsidR="001072EA" w:rsidRPr="003265CE" w:rsidRDefault="001072EA" w:rsidP="0042075C">
      <w:pPr>
        <w:spacing w:after="0" w:line="360" w:lineRule="auto"/>
        <w:ind w:left="709" w:hanging="709"/>
        <w:jc w:val="both"/>
        <w:rPr>
          <w:rFonts w:ascii="Times New Roman" w:hAnsi="Times New Roman" w:cs="Times New Roman"/>
          <w:sz w:val="24"/>
          <w:szCs w:val="24"/>
        </w:rPr>
      </w:pPr>
      <w:r w:rsidRPr="003265CE">
        <w:rPr>
          <w:rFonts w:ascii="Times New Roman" w:hAnsi="Times New Roman" w:cs="Times New Roman"/>
          <w:sz w:val="24"/>
          <w:szCs w:val="24"/>
          <w:lang w:val="en-US"/>
        </w:rPr>
        <w:t xml:space="preserve">Porter, L. W., Steers, R. M., Mowday, R. T. and </w:t>
      </w:r>
      <w:proofErr w:type="spellStart"/>
      <w:r w:rsidRPr="003265CE">
        <w:rPr>
          <w:rFonts w:ascii="Times New Roman" w:hAnsi="Times New Roman" w:cs="Times New Roman"/>
          <w:sz w:val="24"/>
          <w:szCs w:val="24"/>
          <w:lang w:val="en-US"/>
        </w:rPr>
        <w:t>Boulian</w:t>
      </w:r>
      <w:proofErr w:type="spellEnd"/>
      <w:r w:rsidRPr="003265CE">
        <w:rPr>
          <w:rFonts w:ascii="Times New Roman" w:hAnsi="Times New Roman" w:cs="Times New Roman"/>
          <w:sz w:val="24"/>
          <w:szCs w:val="24"/>
          <w:lang w:val="en-US"/>
        </w:rPr>
        <w:t xml:space="preserve">, P. V. (1974). Organizational Commitment, Job Satisfaction, and Turnover among Psychiatric Technicians. </w:t>
      </w:r>
      <w:r w:rsidRPr="003265CE">
        <w:rPr>
          <w:rFonts w:ascii="Times New Roman" w:hAnsi="Times New Roman" w:cs="Times New Roman"/>
          <w:i/>
          <w:iCs/>
          <w:sz w:val="24"/>
          <w:szCs w:val="24"/>
          <w:lang w:val="en-US"/>
        </w:rPr>
        <w:t>Journal of Applied Psychology</w:t>
      </w:r>
      <w:r w:rsidRPr="003265CE">
        <w:rPr>
          <w:rFonts w:ascii="Times New Roman" w:hAnsi="Times New Roman" w:cs="Times New Roman"/>
          <w:sz w:val="24"/>
          <w:szCs w:val="24"/>
          <w:lang w:val="en-US"/>
        </w:rPr>
        <w:t xml:space="preserve">, </w:t>
      </w:r>
      <w:r w:rsidRPr="003265CE">
        <w:rPr>
          <w:rFonts w:ascii="Times New Roman" w:hAnsi="Times New Roman" w:cs="Times New Roman"/>
          <w:i/>
          <w:iCs/>
          <w:sz w:val="24"/>
          <w:szCs w:val="24"/>
          <w:lang w:val="en-US"/>
        </w:rPr>
        <w:t>59</w:t>
      </w:r>
      <w:r w:rsidRPr="003265CE">
        <w:rPr>
          <w:rFonts w:ascii="Times New Roman" w:hAnsi="Times New Roman" w:cs="Times New Roman"/>
          <w:sz w:val="24"/>
          <w:szCs w:val="24"/>
          <w:lang w:val="en-US"/>
        </w:rPr>
        <w:t xml:space="preserve">, 603-609. </w:t>
      </w:r>
      <w:hyperlink r:id="rId11" w:history="1">
        <w:r w:rsidRPr="003265CE">
          <w:rPr>
            <w:rFonts w:ascii="Times New Roman" w:hAnsi="Times New Roman" w:cs="Times New Roman"/>
            <w:sz w:val="24"/>
            <w:szCs w:val="24"/>
          </w:rPr>
          <w:t>http://dx.doi.org/10.1037/h0037335</w:t>
        </w:r>
      </w:hyperlink>
      <w:r w:rsidRPr="003265CE">
        <w:rPr>
          <w:rFonts w:ascii="Times New Roman" w:hAnsi="Times New Roman" w:cs="Times New Roman"/>
          <w:sz w:val="24"/>
          <w:szCs w:val="24"/>
        </w:rPr>
        <w:t xml:space="preserve">. </w:t>
      </w:r>
    </w:p>
    <w:p w14:paraId="7123CDED" w14:textId="7A0DDF13" w:rsidR="001072EA" w:rsidRPr="003265CE" w:rsidRDefault="001072EA" w:rsidP="0042075C">
      <w:pPr>
        <w:spacing w:after="0" w:line="360" w:lineRule="auto"/>
        <w:ind w:left="709" w:hanging="709"/>
        <w:jc w:val="both"/>
        <w:rPr>
          <w:rFonts w:ascii="Times New Roman" w:hAnsi="Times New Roman" w:cs="Times New Roman"/>
          <w:sz w:val="24"/>
          <w:szCs w:val="24"/>
        </w:rPr>
      </w:pPr>
      <w:r w:rsidRPr="003265CE">
        <w:rPr>
          <w:rFonts w:ascii="Times New Roman" w:hAnsi="Times New Roman" w:cs="Times New Roman"/>
          <w:sz w:val="24"/>
          <w:szCs w:val="24"/>
        </w:rPr>
        <w:t xml:space="preserve">Prieto, C. O., Sánchez, L. B., y </w:t>
      </w:r>
      <w:proofErr w:type="spellStart"/>
      <w:r w:rsidRPr="003265CE">
        <w:rPr>
          <w:rFonts w:ascii="Times New Roman" w:hAnsi="Times New Roman" w:cs="Times New Roman"/>
          <w:sz w:val="24"/>
          <w:szCs w:val="24"/>
        </w:rPr>
        <w:t>Mayett</w:t>
      </w:r>
      <w:proofErr w:type="spellEnd"/>
      <w:r w:rsidRPr="003265CE">
        <w:rPr>
          <w:rFonts w:ascii="Times New Roman" w:hAnsi="Times New Roman" w:cs="Times New Roman"/>
          <w:sz w:val="24"/>
          <w:szCs w:val="24"/>
        </w:rPr>
        <w:t xml:space="preserve">, Y. (2018). Compromiso organizacional en preparatorias públicas y privadas del estado de Chihuahua, México. </w:t>
      </w:r>
      <w:r w:rsidRPr="003265CE">
        <w:rPr>
          <w:rFonts w:ascii="Times New Roman" w:hAnsi="Times New Roman" w:cs="Times New Roman"/>
          <w:i/>
          <w:iCs/>
          <w:sz w:val="24"/>
          <w:szCs w:val="24"/>
        </w:rPr>
        <w:t>RIDE Revista Iberoamericana para la Investigación y el Desarrollo Educativo</w:t>
      </w:r>
      <w:r w:rsidRPr="003265CE">
        <w:rPr>
          <w:rFonts w:ascii="Times New Roman" w:hAnsi="Times New Roman" w:cs="Times New Roman"/>
          <w:sz w:val="24"/>
          <w:szCs w:val="24"/>
        </w:rPr>
        <w:t xml:space="preserve">, </w:t>
      </w:r>
      <w:r w:rsidRPr="003265CE">
        <w:rPr>
          <w:rFonts w:ascii="Times New Roman" w:hAnsi="Times New Roman" w:cs="Times New Roman"/>
          <w:i/>
          <w:iCs/>
          <w:sz w:val="24"/>
          <w:szCs w:val="24"/>
        </w:rPr>
        <w:t>9</w:t>
      </w:r>
      <w:r w:rsidRPr="003265CE">
        <w:rPr>
          <w:rFonts w:ascii="Times New Roman" w:hAnsi="Times New Roman" w:cs="Times New Roman"/>
          <w:sz w:val="24"/>
          <w:szCs w:val="24"/>
        </w:rPr>
        <w:t xml:space="preserve">(17), 713 - 740. </w:t>
      </w:r>
      <w:r w:rsidRPr="0042075C">
        <w:rPr>
          <w:rFonts w:ascii="Times New Roman" w:hAnsi="Times New Roman" w:cs="Times New Roman"/>
          <w:sz w:val="24"/>
          <w:szCs w:val="24"/>
        </w:rPr>
        <w:t>https://doi.org/10.23913/ride.v9i17.403</w:t>
      </w:r>
      <w:r w:rsidRPr="003265CE">
        <w:rPr>
          <w:rFonts w:ascii="Times New Roman" w:hAnsi="Times New Roman" w:cs="Times New Roman"/>
          <w:sz w:val="24"/>
          <w:szCs w:val="24"/>
        </w:rPr>
        <w:t xml:space="preserve"> </w:t>
      </w:r>
    </w:p>
    <w:p w14:paraId="059FE6C0" w14:textId="3E396200" w:rsidR="001072EA" w:rsidRPr="003265CE" w:rsidRDefault="001072EA" w:rsidP="0042075C">
      <w:pPr>
        <w:spacing w:after="0" w:line="360" w:lineRule="auto"/>
        <w:ind w:left="709" w:hanging="709"/>
        <w:jc w:val="both"/>
        <w:rPr>
          <w:rFonts w:ascii="Times New Roman" w:hAnsi="Times New Roman" w:cs="Times New Roman"/>
          <w:sz w:val="24"/>
          <w:szCs w:val="24"/>
        </w:rPr>
      </w:pPr>
      <w:r w:rsidRPr="003265CE">
        <w:rPr>
          <w:rFonts w:ascii="Times New Roman" w:hAnsi="Times New Roman" w:cs="Times New Roman"/>
          <w:sz w:val="24"/>
          <w:szCs w:val="24"/>
        </w:rPr>
        <w:t xml:space="preserve">Ramos, A. (2005). </w:t>
      </w:r>
      <w:r w:rsidRPr="003265CE">
        <w:rPr>
          <w:rFonts w:ascii="Times New Roman" w:hAnsi="Times New Roman" w:cs="Times New Roman"/>
          <w:i/>
          <w:iCs/>
          <w:sz w:val="24"/>
          <w:szCs w:val="24"/>
        </w:rPr>
        <w:t>El compromiso organizacional y su relación con el desempeño docente de los profesores del programa universitario de inglés de la Universidad de Colima</w:t>
      </w:r>
      <w:r w:rsidRPr="003265CE">
        <w:rPr>
          <w:rFonts w:ascii="Times New Roman" w:hAnsi="Times New Roman" w:cs="Times New Roman"/>
          <w:sz w:val="24"/>
          <w:szCs w:val="24"/>
        </w:rPr>
        <w:t xml:space="preserve"> (tesis de maestría). Universidad Colima. </w:t>
      </w:r>
      <w:r w:rsidRPr="0042075C">
        <w:rPr>
          <w:rFonts w:ascii="Times New Roman" w:hAnsi="Times New Roman" w:cs="Times New Roman"/>
          <w:sz w:val="24"/>
          <w:szCs w:val="24"/>
        </w:rPr>
        <w:t>http://bvirtual.ucol.mx/consultaxcategoria.php?categoria=3&amp;id=5838</w:t>
      </w:r>
      <w:r w:rsidRPr="003265CE">
        <w:rPr>
          <w:rFonts w:ascii="Times New Roman" w:hAnsi="Times New Roman" w:cs="Times New Roman"/>
          <w:sz w:val="24"/>
          <w:szCs w:val="24"/>
        </w:rPr>
        <w:t xml:space="preserve"> </w:t>
      </w:r>
    </w:p>
    <w:p w14:paraId="62640BB8" w14:textId="2D89FB56" w:rsidR="001072EA" w:rsidRPr="003265CE" w:rsidRDefault="001072EA" w:rsidP="0042075C">
      <w:pPr>
        <w:spacing w:after="0" w:line="360" w:lineRule="auto"/>
        <w:ind w:left="709" w:hanging="709"/>
        <w:jc w:val="both"/>
        <w:rPr>
          <w:rFonts w:ascii="Times New Roman" w:hAnsi="Times New Roman" w:cs="Times New Roman"/>
          <w:sz w:val="24"/>
          <w:szCs w:val="24"/>
        </w:rPr>
      </w:pPr>
      <w:r w:rsidRPr="003265CE">
        <w:rPr>
          <w:rFonts w:ascii="Times New Roman" w:hAnsi="Times New Roman" w:cs="Times New Roman"/>
          <w:sz w:val="24"/>
          <w:szCs w:val="24"/>
        </w:rPr>
        <w:t xml:space="preserve">Rivera, O. (2010). </w:t>
      </w:r>
      <w:r w:rsidRPr="003265CE">
        <w:rPr>
          <w:rFonts w:ascii="Times New Roman" w:hAnsi="Times New Roman" w:cs="Times New Roman"/>
          <w:i/>
          <w:iCs/>
          <w:sz w:val="24"/>
          <w:szCs w:val="24"/>
        </w:rPr>
        <w:t>Compromiso organizacional de los docentes de una institución educativa privada de Lima Metropolitana y su correlación con variables demográficas</w:t>
      </w:r>
      <w:r w:rsidRPr="003265CE">
        <w:rPr>
          <w:rFonts w:ascii="Times New Roman" w:hAnsi="Times New Roman" w:cs="Times New Roman"/>
          <w:sz w:val="24"/>
          <w:szCs w:val="24"/>
        </w:rPr>
        <w:t xml:space="preserve"> (tesis de maestría). Pontificia Universidad Católica del Perú. </w:t>
      </w:r>
      <w:r w:rsidRPr="0042075C">
        <w:rPr>
          <w:rFonts w:ascii="Times New Roman" w:hAnsi="Times New Roman" w:cs="Times New Roman"/>
          <w:sz w:val="24"/>
          <w:szCs w:val="24"/>
        </w:rPr>
        <w:t>https://tesis.pucp.edu.pe/repositorio/handle/20.500.12404/4807</w:t>
      </w:r>
      <w:r w:rsidRPr="003265CE">
        <w:rPr>
          <w:rFonts w:ascii="Times New Roman" w:hAnsi="Times New Roman" w:cs="Times New Roman"/>
          <w:sz w:val="24"/>
          <w:szCs w:val="24"/>
        </w:rPr>
        <w:t xml:space="preserve"> </w:t>
      </w:r>
    </w:p>
    <w:p w14:paraId="54D59931" w14:textId="4D414136" w:rsidR="000E51BD" w:rsidRDefault="000E51BD" w:rsidP="0042075C">
      <w:pPr>
        <w:spacing w:after="0" w:line="360" w:lineRule="auto"/>
        <w:ind w:left="709" w:hanging="709"/>
        <w:jc w:val="both"/>
        <w:rPr>
          <w:rFonts w:ascii="Times New Roman" w:hAnsi="Times New Roman" w:cs="Times New Roman"/>
          <w:sz w:val="24"/>
          <w:szCs w:val="24"/>
          <w:lang w:val="en-US"/>
        </w:rPr>
      </w:pPr>
      <w:bookmarkStart w:id="4" w:name="_Hlk153097662"/>
      <w:r w:rsidRPr="000E51BD">
        <w:rPr>
          <w:rFonts w:ascii="Times New Roman" w:hAnsi="Times New Roman" w:cs="Times New Roman"/>
          <w:sz w:val="24"/>
          <w:szCs w:val="24"/>
          <w:lang w:val="en-US"/>
        </w:rPr>
        <w:t xml:space="preserve">Robbins, S., Judge, T. A., Millett, B., &amp; Boyle, M. (2013). </w:t>
      </w:r>
      <w:proofErr w:type="spellStart"/>
      <w:r w:rsidRPr="000E51BD">
        <w:rPr>
          <w:rFonts w:ascii="Times New Roman" w:hAnsi="Times New Roman" w:cs="Times New Roman"/>
          <w:sz w:val="24"/>
          <w:szCs w:val="24"/>
          <w:lang w:val="en-US"/>
        </w:rPr>
        <w:t>Organisational</w:t>
      </w:r>
      <w:proofErr w:type="spellEnd"/>
      <w:r w:rsidRPr="000E51BD">
        <w:rPr>
          <w:rFonts w:ascii="Times New Roman" w:hAnsi="Times New Roman" w:cs="Times New Roman"/>
          <w:sz w:val="24"/>
          <w:szCs w:val="24"/>
          <w:lang w:val="en-US"/>
        </w:rPr>
        <w:t xml:space="preserve"> </w:t>
      </w:r>
      <w:proofErr w:type="spellStart"/>
      <w:r w:rsidRPr="000E51BD">
        <w:rPr>
          <w:rFonts w:ascii="Times New Roman" w:hAnsi="Times New Roman" w:cs="Times New Roman"/>
          <w:sz w:val="24"/>
          <w:szCs w:val="24"/>
          <w:lang w:val="en-US"/>
        </w:rPr>
        <w:t>behaviour</w:t>
      </w:r>
      <w:proofErr w:type="spellEnd"/>
      <w:r w:rsidRPr="000E51BD">
        <w:rPr>
          <w:rFonts w:ascii="Times New Roman" w:hAnsi="Times New Roman" w:cs="Times New Roman"/>
          <w:sz w:val="24"/>
          <w:szCs w:val="24"/>
          <w:lang w:val="en-US"/>
        </w:rPr>
        <w:t>. Pearson Higher Education AU.</w:t>
      </w:r>
    </w:p>
    <w:p w14:paraId="4E7ADCDA" w14:textId="482C2658" w:rsidR="001072EA" w:rsidRPr="000E51BD" w:rsidRDefault="001072EA" w:rsidP="0042075C">
      <w:pPr>
        <w:spacing w:after="0" w:line="360" w:lineRule="auto"/>
        <w:ind w:left="709" w:hanging="709"/>
        <w:jc w:val="both"/>
        <w:rPr>
          <w:rFonts w:ascii="Times New Roman" w:hAnsi="Times New Roman" w:cs="Times New Roman"/>
          <w:sz w:val="24"/>
          <w:szCs w:val="24"/>
        </w:rPr>
      </w:pPr>
      <w:r w:rsidRPr="000E51BD">
        <w:rPr>
          <w:rFonts w:ascii="Times New Roman" w:hAnsi="Times New Roman" w:cs="Times New Roman"/>
          <w:sz w:val="24"/>
          <w:szCs w:val="24"/>
        </w:rPr>
        <w:t xml:space="preserve">Salvador E. M., y Sánchez, J. A. (2018). </w:t>
      </w:r>
      <w:bookmarkEnd w:id="4"/>
      <w:r w:rsidRPr="000E51BD">
        <w:rPr>
          <w:rFonts w:ascii="Times New Roman" w:hAnsi="Times New Roman" w:cs="Times New Roman"/>
          <w:sz w:val="24"/>
          <w:szCs w:val="24"/>
        </w:rPr>
        <w:t xml:space="preserve">Liderazgo de los directivos y compromiso organizacional Docente. </w:t>
      </w:r>
      <w:r w:rsidRPr="000E51BD">
        <w:rPr>
          <w:rFonts w:ascii="Times New Roman" w:hAnsi="Times New Roman" w:cs="Times New Roman"/>
          <w:i/>
          <w:iCs/>
          <w:sz w:val="24"/>
          <w:szCs w:val="24"/>
        </w:rPr>
        <w:t>Revista de Investigaciones Altoandinas</w:t>
      </w:r>
      <w:r w:rsidRPr="000E51BD">
        <w:rPr>
          <w:rFonts w:ascii="Times New Roman" w:hAnsi="Times New Roman" w:cs="Times New Roman"/>
          <w:sz w:val="24"/>
          <w:szCs w:val="24"/>
        </w:rPr>
        <w:t xml:space="preserve">, </w:t>
      </w:r>
      <w:r w:rsidRPr="000E51BD">
        <w:rPr>
          <w:rFonts w:ascii="Times New Roman" w:hAnsi="Times New Roman" w:cs="Times New Roman"/>
          <w:i/>
          <w:iCs/>
          <w:sz w:val="24"/>
          <w:szCs w:val="24"/>
        </w:rPr>
        <w:t>20</w:t>
      </w:r>
      <w:r w:rsidRPr="000E51BD">
        <w:rPr>
          <w:rFonts w:ascii="Times New Roman" w:hAnsi="Times New Roman" w:cs="Times New Roman"/>
          <w:sz w:val="24"/>
          <w:szCs w:val="24"/>
        </w:rPr>
        <w:t>(1), 115-124.</w:t>
      </w:r>
    </w:p>
    <w:p w14:paraId="5A777BE6" w14:textId="77777777" w:rsidR="001072EA" w:rsidRPr="003265CE" w:rsidRDefault="001072EA" w:rsidP="0042075C">
      <w:pPr>
        <w:spacing w:after="0" w:line="360" w:lineRule="auto"/>
        <w:ind w:left="709" w:hanging="709"/>
        <w:jc w:val="both"/>
        <w:rPr>
          <w:rFonts w:ascii="Times New Roman" w:hAnsi="Times New Roman" w:cs="Times New Roman"/>
          <w:sz w:val="24"/>
          <w:szCs w:val="24"/>
          <w:lang w:val="en-US"/>
        </w:rPr>
      </w:pPr>
      <w:r w:rsidRPr="003265CE">
        <w:rPr>
          <w:rFonts w:ascii="Times New Roman" w:hAnsi="Times New Roman" w:cs="Times New Roman"/>
          <w:sz w:val="24"/>
          <w:szCs w:val="24"/>
          <w:lang w:val="en-US"/>
        </w:rPr>
        <w:t xml:space="preserve">Sharma, J. P. and Bajpai, N. (2010). Organizational Commitment and Its Impact on Job Satisfaction of Employees: A Comparative Study in Public and Private Sector in India. </w:t>
      </w:r>
      <w:r w:rsidRPr="003265CE">
        <w:rPr>
          <w:rFonts w:ascii="Times New Roman" w:hAnsi="Times New Roman" w:cs="Times New Roman"/>
          <w:i/>
          <w:iCs/>
          <w:sz w:val="24"/>
          <w:szCs w:val="24"/>
          <w:lang w:val="en-US"/>
        </w:rPr>
        <w:t>International Bulletin of Business Administration</w:t>
      </w:r>
      <w:r w:rsidRPr="003265CE">
        <w:rPr>
          <w:rFonts w:ascii="Times New Roman" w:hAnsi="Times New Roman" w:cs="Times New Roman"/>
          <w:sz w:val="24"/>
          <w:szCs w:val="24"/>
          <w:lang w:val="en-US"/>
        </w:rPr>
        <w:t>, (9), 7-19.</w:t>
      </w:r>
    </w:p>
    <w:p w14:paraId="34D90531" w14:textId="77777777" w:rsidR="001072EA" w:rsidRPr="003265CE" w:rsidRDefault="001072EA" w:rsidP="0042075C">
      <w:pPr>
        <w:spacing w:after="0" w:line="360" w:lineRule="auto"/>
        <w:ind w:left="709" w:hanging="709"/>
        <w:jc w:val="both"/>
        <w:rPr>
          <w:rFonts w:ascii="Times New Roman" w:hAnsi="Times New Roman" w:cs="Times New Roman"/>
          <w:sz w:val="24"/>
          <w:szCs w:val="24"/>
        </w:rPr>
      </w:pPr>
      <w:bookmarkStart w:id="5" w:name="_Hlk165656426"/>
      <w:r w:rsidRPr="003265CE">
        <w:rPr>
          <w:rFonts w:ascii="Times New Roman" w:hAnsi="Times New Roman" w:cs="Times New Roman"/>
          <w:sz w:val="24"/>
          <w:szCs w:val="24"/>
          <w:lang w:val="en-US"/>
        </w:rPr>
        <w:t>Stogdill</w:t>
      </w:r>
      <w:bookmarkEnd w:id="5"/>
      <w:r w:rsidRPr="003265CE">
        <w:rPr>
          <w:rFonts w:ascii="Times New Roman" w:hAnsi="Times New Roman" w:cs="Times New Roman"/>
          <w:sz w:val="24"/>
          <w:szCs w:val="24"/>
          <w:lang w:val="en-US"/>
        </w:rPr>
        <w:t xml:space="preserve">, R. (1948). Personal Factors Associated with Leadership: A Survey of the Literature. </w:t>
      </w:r>
      <w:proofErr w:type="spellStart"/>
      <w:r w:rsidRPr="003265CE">
        <w:rPr>
          <w:rFonts w:ascii="Times New Roman" w:hAnsi="Times New Roman" w:cs="Times New Roman"/>
          <w:i/>
          <w:iCs/>
          <w:sz w:val="24"/>
          <w:szCs w:val="24"/>
        </w:rPr>
        <w:t>Journal</w:t>
      </w:r>
      <w:proofErr w:type="spellEnd"/>
      <w:r w:rsidRPr="003265CE">
        <w:rPr>
          <w:rFonts w:ascii="Times New Roman" w:hAnsi="Times New Roman" w:cs="Times New Roman"/>
          <w:i/>
          <w:iCs/>
          <w:sz w:val="24"/>
          <w:szCs w:val="24"/>
        </w:rPr>
        <w:t xml:space="preserve"> </w:t>
      </w:r>
      <w:proofErr w:type="spellStart"/>
      <w:r w:rsidRPr="003265CE">
        <w:rPr>
          <w:rFonts w:ascii="Times New Roman" w:hAnsi="Times New Roman" w:cs="Times New Roman"/>
          <w:i/>
          <w:iCs/>
          <w:sz w:val="24"/>
          <w:szCs w:val="24"/>
        </w:rPr>
        <w:t>of</w:t>
      </w:r>
      <w:proofErr w:type="spellEnd"/>
      <w:r w:rsidRPr="003265CE">
        <w:rPr>
          <w:rFonts w:ascii="Times New Roman" w:hAnsi="Times New Roman" w:cs="Times New Roman"/>
          <w:i/>
          <w:iCs/>
          <w:sz w:val="24"/>
          <w:szCs w:val="24"/>
        </w:rPr>
        <w:t xml:space="preserve"> </w:t>
      </w:r>
      <w:proofErr w:type="spellStart"/>
      <w:r w:rsidRPr="003265CE">
        <w:rPr>
          <w:rFonts w:ascii="Times New Roman" w:hAnsi="Times New Roman" w:cs="Times New Roman"/>
          <w:i/>
          <w:iCs/>
          <w:sz w:val="24"/>
          <w:szCs w:val="24"/>
        </w:rPr>
        <w:t>Psychology</w:t>
      </w:r>
      <w:proofErr w:type="spellEnd"/>
      <w:r w:rsidRPr="003265CE">
        <w:rPr>
          <w:rFonts w:ascii="Times New Roman" w:hAnsi="Times New Roman" w:cs="Times New Roman"/>
          <w:sz w:val="24"/>
          <w:szCs w:val="24"/>
        </w:rPr>
        <w:t xml:space="preserve">, (25), 35-71. https://doi.org/10.1080/00223980.1948.9917362  </w:t>
      </w:r>
    </w:p>
    <w:p w14:paraId="04A8EC17" w14:textId="2A44F17E" w:rsidR="001072EA" w:rsidRPr="003265CE" w:rsidRDefault="001072EA" w:rsidP="0042075C">
      <w:pPr>
        <w:spacing w:after="0" w:line="360" w:lineRule="auto"/>
        <w:ind w:left="709" w:hanging="709"/>
        <w:jc w:val="both"/>
        <w:rPr>
          <w:rFonts w:ascii="Times New Roman" w:hAnsi="Times New Roman" w:cs="Times New Roman"/>
          <w:sz w:val="24"/>
          <w:szCs w:val="24"/>
        </w:rPr>
      </w:pPr>
      <w:r w:rsidRPr="003265CE">
        <w:rPr>
          <w:rFonts w:ascii="Times New Roman" w:hAnsi="Times New Roman" w:cs="Times New Roman"/>
          <w:sz w:val="24"/>
          <w:szCs w:val="24"/>
        </w:rPr>
        <w:t xml:space="preserve">Tuirán, R. (2011). La educación superior en México: avances, rezagos y retos. </w:t>
      </w:r>
      <w:r w:rsidRPr="003265CE">
        <w:rPr>
          <w:rFonts w:ascii="Times New Roman" w:hAnsi="Times New Roman" w:cs="Times New Roman"/>
          <w:i/>
          <w:iCs/>
          <w:sz w:val="24"/>
          <w:szCs w:val="24"/>
        </w:rPr>
        <w:t>Suplemento Campus Milenio</w:t>
      </w:r>
      <w:r w:rsidRPr="003265CE">
        <w:rPr>
          <w:rFonts w:ascii="Times New Roman" w:hAnsi="Times New Roman" w:cs="Times New Roman"/>
          <w:sz w:val="24"/>
          <w:szCs w:val="24"/>
        </w:rPr>
        <w:t xml:space="preserve">, (27), 27-38. </w:t>
      </w:r>
      <w:r w:rsidRPr="0042075C">
        <w:rPr>
          <w:rFonts w:ascii="Times New Roman" w:hAnsi="Times New Roman" w:cs="Times New Roman"/>
          <w:sz w:val="24"/>
          <w:szCs w:val="24"/>
        </w:rPr>
        <w:t>http://online.aliat.edu.mx/adistancia/Calidad/unidad4/lecturas/txt_1_s4_educ_sup_avan_rez_ret_tuiran.pdf</w:t>
      </w:r>
    </w:p>
    <w:p w14:paraId="00E908DC" w14:textId="43E76DE9" w:rsidR="009F2676" w:rsidRPr="00000DFC" w:rsidRDefault="001072EA" w:rsidP="00000DFC">
      <w:pPr>
        <w:spacing w:after="0" w:line="360" w:lineRule="auto"/>
        <w:ind w:left="709" w:hanging="709"/>
        <w:jc w:val="both"/>
        <w:rPr>
          <w:rFonts w:ascii="Times New Roman" w:hAnsi="Times New Roman" w:cs="Times New Roman"/>
          <w:color w:val="0563C1" w:themeColor="hyperlink"/>
          <w:sz w:val="24"/>
          <w:szCs w:val="24"/>
          <w:u w:val="single"/>
        </w:rPr>
      </w:pPr>
      <w:r w:rsidRPr="003265CE">
        <w:rPr>
          <w:rFonts w:ascii="Times New Roman" w:hAnsi="Times New Roman" w:cs="Times New Roman"/>
          <w:sz w:val="24"/>
          <w:szCs w:val="24"/>
        </w:rPr>
        <w:t xml:space="preserve">Villalba Moreno, O. (2001). Incremento de la satisfacción y del compromiso organizacional de los empleados a través del liderazgo efectivo. </w:t>
      </w:r>
      <w:r w:rsidRPr="001072EA">
        <w:rPr>
          <w:rFonts w:ascii="Times New Roman" w:hAnsi="Times New Roman" w:cs="Times New Roman"/>
          <w:i/>
          <w:iCs/>
          <w:sz w:val="24"/>
          <w:szCs w:val="24"/>
        </w:rPr>
        <w:t>Academia.</w:t>
      </w:r>
      <w:r w:rsidRPr="003265CE">
        <w:rPr>
          <w:rFonts w:ascii="Times New Roman" w:hAnsi="Times New Roman" w:cs="Times New Roman"/>
          <w:sz w:val="24"/>
          <w:szCs w:val="24"/>
        </w:rPr>
        <w:t xml:space="preserve"> </w:t>
      </w:r>
      <w:r w:rsidRPr="003265CE">
        <w:rPr>
          <w:rFonts w:ascii="Times New Roman" w:hAnsi="Times New Roman" w:cs="Times New Roman"/>
          <w:i/>
          <w:iCs/>
          <w:sz w:val="24"/>
          <w:szCs w:val="24"/>
        </w:rPr>
        <w:t>Revista Latinoamericana de Administración</w:t>
      </w:r>
      <w:r w:rsidRPr="003265CE">
        <w:rPr>
          <w:rFonts w:ascii="Times New Roman" w:hAnsi="Times New Roman" w:cs="Times New Roman"/>
          <w:sz w:val="24"/>
          <w:szCs w:val="24"/>
        </w:rPr>
        <w:t xml:space="preserve">, (26), 5-17. </w:t>
      </w:r>
      <w:r w:rsidRPr="0042075C">
        <w:rPr>
          <w:rFonts w:ascii="Times New Roman" w:hAnsi="Times New Roman" w:cs="Times New Roman"/>
          <w:sz w:val="24"/>
          <w:szCs w:val="24"/>
        </w:rPr>
        <w:t>https://www.redalyc.org/articulo.oa?id=71602602</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036D85" w:rsidRPr="00036D85" w14:paraId="6217FA5A" w14:textId="77777777" w:rsidTr="00036D85">
        <w:trPr>
          <w:jc w:val="center"/>
        </w:trPr>
        <w:tc>
          <w:tcPr>
            <w:tcW w:w="3045" w:type="dxa"/>
            <w:shd w:val="clear" w:color="auto" w:fill="auto"/>
            <w:tcMar>
              <w:top w:w="100" w:type="dxa"/>
              <w:left w:w="100" w:type="dxa"/>
              <w:bottom w:w="100" w:type="dxa"/>
              <w:right w:w="100" w:type="dxa"/>
            </w:tcMar>
          </w:tcPr>
          <w:p w14:paraId="03E739EB" w14:textId="77777777" w:rsidR="009F2676" w:rsidRPr="00036D85" w:rsidRDefault="009F2676" w:rsidP="00770E8B">
            <w:pPr>
              <w:pStyle w:val="Ttulo3"/>
              <w:widowControl w:val="0"/>
              <w:spacing w:before="0" w:line="240" w:lineRule="auto"/>
              <w:rPr>
                <w:rFonts w:ascii="Times New Roman" w:hAnsi="Times New Roman" w:cs="Times New Roman"/>
                <w:color w:val="auto"/>
              </w:rPr>
            </w:pPr>
            <w:r w:rsidRPr="00036D85">
              <w:rPr>
                <w:rFonts w:ascii="Times New Roman" w:hAnsi="Times New Roman" w:cs="Times New Roman"/>
                <w:color w:val="auto"/>
              </w:rPr>
              <w:lastRenderedPageBreak/>
              <w:t>Rol de Contribución</w:t>
            </w:r>
          </w:p>
        </w:tc>
        <w:tc>
          <w:tcPr>
            <w:tcW w:w="6315" w:type="dxa"/>
            <w:shd w:val="clear" w:color="auto" w:fill="auto"/>
            <w:tcMar>
              <w:top w:w="100" w:type="dxa"/>
              <w:left w:w="100" w:type="dxa"/>
              <w:bottom w:w="100" w:type="dxa"/>
              <w:right w:w="100" w:type="dxa"/>
            </w:tcMar>
          </w:tcPr>
          <w:p w14:paraId="58A58CD0" w14:textId="6A7EAE78" w:rsidR="009F2676" w:rsidRPr="00036D85" w:rsidRDefault="00036D85" w:rsidP="00770E8B">
            <w:pPr>
              <w:pStyle w:val="Ttulo3"/>
              <w:widowControl w:val="0"/>
              <w:spacing w:before="0" w:line="240" w:lineRule="auto"/>
              <w:rPr>
                <w:rFonts w:ascii="Times New Roman" w:hAnsi="Times New Roman" w:cs="Times New Roman"/>
                <w:color w:val="auto"/>
              </w:rPr>
            </w:pPr>
            <w:bookmarkStart w:id="6" w:name="_btsjgdfgjwkr" w:colFirst="0" w:colLast="0"/>
            <w:bookmarkEnd w:id="6"/>
            <w:r>
              <w:rPr>
                <w:rFonts w:ascii="Times New Roman" w:hAnsi="Times New Roman" w:cs="Times New Roman"/>
                <w:color w:val="auto"/>
              </w:rPr>
              <w:t>Autor (es)</w:t>
            </w:r>
          </w:p>
        </w:tc>
      </w:tr>
      <w:tr w:rsidR="00036D85" w:rsidRPr="00036D85" w14:paraId="791BEAA9" w14:textId="77777777" w:rsidTr="00036D85">
        <w:trPr>
          <w:jc w:val="center"/>
        </w:trPr>
        <w:tc>
          <w:tcPr>
            <w:tcW w:w="3045" w:type="dxa"/>
            <w:shd w:val="clear" w:color="auto" w:fill="auto"/>
            <w:tcMar>
              <w:top w:w="100" w:type="dxa"/>
              <w:left w:w="100" w:type="dxa"/>
              <w:bottom w:w="100" w:type="dxa"/>
              <w:right w:w="100" w:type="dxa"/>
            </w:tcMar>
          </w:tcPr>
          <w:p w14:paraId="4CEC3306" w14:textId="77777777" w:rsidR="009F2676" w:rsidRPr="00036D85" w:rsidRDefault="009F2676" w:rsidP="00036D85">
            <w:pPr>
              <w:widowControl w:val="0"/>
              <w:spacing w:after="0" w:line="240" w:lineRule="auto"/>
              <w:rPr>
                <w:rFonts w:ascii="Times New Roman" w:hAnsi="Times New Roman" w:cs="Times New Roman"/>
                <w:sz w:val="24"/>
                <w:szCs w:val="24"/>
              </w:rPr>
            </w:pPr>
            <w:r w:rsidRPr="00036D85">
              <w:rPr>
                <w:rFonts w:ascii="Times New Roman" w:hAnsi="Times New Roman" w:cs="Times New Roman"/>
                <w:sz w:val="24"/>
                <w:szCs w:val="24"/>
              </w:rPr>
              <w:t>Conceptualización</w:t>
            </w:r>
          </w:p>
        </w:tc>
        <w:tc>
          <w:tcPr>
            <w:tcW w:w="6315" w:type="dxa"/>
            <w:shd w:val="clear" w:color="auto" w:fill="auto"/>
            <w:tcMar>
              <w:top w:w="100" w:type="dxa"/>
              <w:left w:w="100" w:type="dxa"/>
              <w:bottom w:w="100" w:type="dxa"/>
              <w:right w:w="100" w:type="dxa"/>
            </w:tcMar>
          </w:tcPr>
          <w:p w14:paraId="1C6E4F57" w14:textId="77777777" w:rsidR="009F2676" w:rsidRPr="00036D85" w:rsidRDefault="009F2676" w:rsidP="00036D85">
            <w:pPr>
              <w:widowControl w:val="0"/>
              <w:spacing w:after="0" w:line="240" w:lineRule="auto"/>
              <w:rPr>
                <w:rFonts w:ascii="Times New Roman" w:hAnsi="Times New Roman" w:cs="Times New Roman"/>
                <w:sz w:val="24"/>
                <w:szCs w:val="24"/>
              </w:rPr>
            </w:pPr>
            <w:r w:rsidRPr="00036D85">
              <w:rPr>
                <w:rFonts w:ascii="Times New Roman" w:hAnsi="Times New Roman" w:cs="Times New Roman"/>
                <w:sz w:val="24"/>
                <w:szCs w:val="24"/>
              </w:rPr>
              <w:t>Raúl Hiram Frescas Villalobos (Igual)</w:t>
            </w:r>
          </w:p>
          <w:p w14:paraId="4EE66E22" w14:textId="77777777" w:rsidR="009F2676" w:rsidRPr="00036D85" w:rsidRDefault="009F2676" w:rsidP="00036D85">
            <w:pPr>
              <w:widowControl w:val="0"/>
              <w:spacing w:after="0" w:line="240" w:lineRule="auto"/>
              <w:rPr>
                <w:rFonts w:ascii="Times New Roman" w:hAnsi="Times New Roman" w:cs="Times New Roman"/>
                <w:sz w:val="24"/>
                <w:szCs w:val="24"/>
              </w:rPr>
            </w:pPr>
            <w:r w:rsidRPr="00036D85">
              <w:rPr>
                <w:rFonts w:ascii="Times New Roman" w:hAnsi="Times New Roman" w:cs="Times New Roman"/>
                <w:sz w:val="24"/>
                <w:szCs w:val="24"/>
              </w:rPr>
              <w:t>César Omar Prieto Quintana (Igual)</w:t>
            </w:r>
          </w:p>
        </w:tc>
      </w:tr>
      <w:tr w:rsidR="00036D85" w:rsidRPr="00036D85" w14:paraId="1A83F548" w14:textId="77777777" w:rsidTr="00036D85">
        <w:trPr>
          <w:jc w:val="center"/>
        </w:trPr>
        <w:tc>
          <w:tcPr>
            <w:tcW w:w="3045" w:type="dxa"/>
            <w:shd w:val="clear" w:color="auto" w:fill="auto"/>
            <w:tcMar>
              <w:top w:w="100" w:type="dxa"/>
              <w:left w:w="100" w:type="dxa"/>
              <w:bottom w:w="100" w:type="dxa"/>
              <w:right w:w="100" w:type="dxa"/>
            </w:tcMar>
          </w:tcPr>
          <w:p w14:paraId="3F064D35" w14:textId="77777777" w:rsidR="009F2676" w:rsidRPr="00036D85" w:rsidRDefault="009F2676" w:rsidP="00036D85">
            <w:pPr>
              <w:widowControl w:val="0"/>
              <w:spacing w:after="0" w:line="240" w:lineRule="auto"/>
              <w:rPr>
                <w:rFonts w:ascii="Times New Roman" w:hAnsi="Times New Roman" w:cs="Times New Roman"/>
                <w:sz w:val="24"/>
                <w:szCs w:val="24"/>
              </w:rPr>
            </w:pPr>
            <w:r w:rsidRPr="00036D85">
              <w:rPr>
                <w:rFonts w:ascii="Times New Roman" w:hAnsi="Times New Roman" w:cs="Times New Roman"/>
                <w:sz w:val="24"/>
                <w:szCs w:val="24"/>
              </w:rPr>
              <w:t>Metodología</w:t>
            </w:r>
          </w:p>
        </w:tc>
        <w:tc>
          <w:tcPr>
            <w:tcW w:w="6315" w:type="dxa"/>
            <w:shd w:val="clear" w:color="auto" w:fill="auto"/>
            <w:tcMar>
              <w:top w:w="100" w:type="dxa"/>
              <w:left w:w="100" w:type="dxa"/>
              <w:bottom w:w="100" w:type="dxa"/>
              <w:right w:w="100" w:type="dxa"/>
            </w:tcMar>
          </w:tcPr>
          <w:p w14:paraId="6FCCAED0" w14:textId="77777777" w:rsidR="009F2676" w:rsidRPr="00036D85" w:rsidRDefault="009F2676" w:rsidP="00036D85">
            <w:pPr>
              <w:widowControl w:val="0"/>
              <w:spacing w:after="0" w:line="240" w:lineRule="auto"/>
              <w:rPr>
                <w:rFonts w:ascii="Times New Roman" w:hAnsi="Times New Roman" w:cs="Times New Roman"/>
                <w:sz w:val="24"/>
                <w:szCs w:val="24"/>
              </w:rPr>
            </w:pPr>
            <w:r w:rsidRPr="00036D85">
              <w:rPr>
                <w:rFonts w:ascii="Times New Roman" w:hAnsi="Times New Roman" w:cs="Times New Roman"/>
                <w:sz w:val="24"/>
                <w:szCs w:val="24"/>
              </w:rPr>
              <w:t>Raúl Hiram Frescas Villalobos (Principal)</w:t>
            </w:r>
          </w:p>
          <w:p w14:paraId="1A5B431F" w14:textId="77777777" w:rsidR="009F2676" w:rsidRPr="00036D85" w:rsidRDefault="009F2676" w:rsidP="00036D85">
            <w:pPr>
              <w:widowControl w:val="0"/>
              <w:spacing w:after="0" w:line="240" w:lineRule="auto"/>
              <w:rPr>
                <w:rFonts w:ascii="Times New Roman" w:hAnsi="Times New Roman" w:cs="Times New Roman"/>
                <w:sz w:val="24"/>
                <w:szCs w:val="24"/>
              </w:rPr>
            </w:pPr>
            <w:r w:rsidRPr="00036D85">
              <w:rPr>
                <w:rFonts w:ascii="Times New Roman" w:hAnsi="Times New Roman" w:cs="Times New Roman"/>
                <w:sz w:val="24"/>
                <w:szCs w:val="24"/>
              </w:rPr>
              <w:t xml:space="preserve">César Omar Prieto Quintana (Apoyo) </w:t>
            </w:r>
          </w:p>
          <w:p w14:paraId="3A2AC2EB" w14:textId="77777777" w:rsidR="009F2676" w:rsidRPr="00036D85" w:rsidRDefault="009F2676" w:rsidP="00036D85">
            <w:pPr>
              <w:widowControl w:val="0"/>
              <w:spacing w:after="0" w:line="240" w:lineRule="auto"/>
              <w:rPr>
                <w:rFonts w:ascii="Times New Roman" w:hAnsi="Times New Roman" w:cs="Times New Roman"/>
                <w:sz w:val="24"/>
                <w:szCs w:val="24"/>
              </w:rPr>
            </w:pPr>
            <w:r w:rsidRPr="00036D85">
              <w:rPr>
                <w:rFonts w:ascii="Times New Roman" w:hAnsi="Times New Roman" w:cs="Times New Roman"/>
                <w:sz w:val="24"/>
                <w:szCs w:val="24"/>
              </w:rPr>
              <w:t xml:space="preserve">Yésica </w:t>
            </w:r>
            <w:proofErr w:type="spellStart"/>
            <w:r w:rsidRPr="00036D85">
              <w:rPr>
                <w:rFonts w:ascii="Times New Roman" w:hAnsi="Times New Roman" w:cs="Times New Roman"/>
                <w:sz w:val="24"/>
                <w:szCs w:val="24"/>
              </w:rPr>
              <w:t>Mayett</w:t>
            </w:r>
            <w:proofErr w:type="spellEnd"/>
            <w:r w:rsidRPr="00036D85">
              <w:rPr>
                <w:rFonts w:ascii="Times New Roman" w:hAnsi="Times New Roman" w:cs="Times New Roman"/>
                <w:sz w:val="24"/>
                <w:szCs w:val="24"/>
              </w:rPr>
              <w:t xml:space="preserve"> Moreno (Apoyo)</w:t>
            </w:r>
          </w:p>
          <w:p w14:paraId="1584963A" w14:textId="77777777" w:rsidR="009F2676" w:rsidRPr="00036D85" w:rsidRDefault="009F2676" w:rsidP="00036D85">
            <w:pPr>
              <w:widowControl w:val="0"/>
              <w:spacing w:after="0" w:line="240" w:lineRule="auto"/>
              <w:rPr>
                <w:rFonts w:ascii="Times New Roman" w:hAnsi="Times New Roman" w:cs="Times New Roman"/>
                <w:sz w:val="24"/>
                <w:szCs w:val="24"/>
              </w:rPr>
            </w:pPr>
            <w:r w:rsidRPr="00036D85">
              <w:rPr>
                <w:rFonts w:ascii="Times New Roman" w:hAnsi="Times New Roman" w:cs="Times New Roman"/>
                <w:sz w:val="24"/>
                <w:szCs w:val="24"/>
              </w:rPr>
              <w:t>Laura Berenice Sánchez Baltasar (Apoyo)</w:t>
            </w:r>
          </w:p>
        </w:tc>
      </w:tr>
      <w:tr w:rsidR="00036D85" w:rsidRPr="00036D85" w14:paraId="3C526250" w14:textId="77777777" w:rsidTr="00036D85">
        <w:trPr>
          <w:jc w:val="center"/>
        </w:trPr>
        <w:tc>
          <w:tcPr>
            <w:tcW w:w="3045" w:type="dxa"/>
            <w:shd w:val="clear" w:color="auto" w:fill="auto"/>
            <w:tcMar>
              <w:top w:w="100" w:type="dxa"/>
              <w:left w:w="100" w:type="dxa"/>
              <w:bottom w:w="100" w:type="dxa"/>
              <w:right w:w="100" w:type="dxa"/>
            </w:tcMar>
          </w:tcPr>
          <w:p w14:paraId="53658633" w14:textId="77777777" w:rsidR="009F2676" w:rsidRPr="00036D85" w:rsidRDefault="009F2676" w:rsidP="00036D85">
            <w:pPr>
              <w:widowControl w:val="0"/>
              <w:spacing w:after="0" w:line="240" w:lineRule="auto"/>
              <w:rPr>
                <w:rFonts w:ascii="Times New Roman" w:hAnsi="Times New Roman" w:cs="Times New Roman"/>
                <w:sz w:val="24"/>
                <w:szCs w:val="24"/>
              </w:rPr>
            </w:pPr>
            <w:r w:rsidRPr="00036D85">
              <w:rPr>
                <w:rFonts w:ascii="Times New Roman" w:hAnsi="Times New Roman" w:cs="Times New Roman"/>
                <w:sz w:val="24"/>
                <w:szCs w:val="24"/>
              </w:rPr>
              <w:t>Software</w:t>
            </w:r>
          </w:p>
        </w:tc>
        <w:tc>
          <w:tcPr>
            <w:tcW w:w="6315" w:type="dxa"/>
            <w:shd w:val="clear" w:color="auto" w:fill="auto"/>
            <w:tcMar>
              <w:top w:w="100" w:type="dxa"/>
              <w:left w:w="100" w:type="dxa"/>
              <w:bottom w:w="100" w:type="dxa"/>
              <w:right w:w="100" w:type="dxa"/>
            </w:tcMar>
          </w:tcPr>
          <w:p w14:paraId="78DA3175" w14:textId="77777777" w:rsidR="009F2676" w:rsidRPr="00036D85" w:rsidRDefault="009F2676" w:rsidP="00036D85">
            <w:pPr>
              <w:widowControl w:val="0"/>
              <w:spacing w:after="0" w:line="240" w:lineRule="auto"/>
              <w:rPr>
                <w:rFonts w:ascii="Times New Roman" w:hAnsi="Times New Roman" w:cs="Times New Roman"/>
                <w:sz w:val="24"/>
                <w:szCs w:val="24"/>
              </w:rPr>
            </w:pPr>
            <w:r w:rsidRPr="00036D85">
              <w:rPr>
                <w:rFonts w:ascii="Times New Roman" w:hAnsi="Times New Roman" w:cs="Times New Roman"/>
                <w:sz w:val="24"/>
                <w:szCs w:val="24"/>
              </w:rPr>
              <w:t>Raúl Hiram Frescas Villalobos (Principal)</w:t>
            </w:r>
          </w:p>
          <w:p w14:paraId="65A85B06" w14:textId="77777777" w:rsidR="009F2676" w:rsidRPr="00036D85" w:rsidRDefault="009F2676" w:rsidP="00036D85">
            <w:pPr>
              <w:widowControl w:val="0"/>
              <w:spacing w:after="0" w:line="240" w:lineRule="auto"/>
              <w:rPr>
                <w:rFonts w:ascii="Times New Roman" w:hAnsi="Times New Roman" w:cs="Times New Roman"/>
                <w:sz w:val="24"/>
                <w:szCs w:val="24"/>
              </w:rPr>
            </w:pPr>
            <w:r w:rsidRPr="00036D85">
              <w:rPr>
                <w:rFonts w:ascii="Times New Roman" w:hAnsi="Times New Roman" w:cs="Times New Roman"/>
                <w:sz w:val="24"/>
                <w:szCs w:val="24"/>
              </w:rPr>
              <w:t xml:space="preserve">César Omar Prieto Quintana (Apoyo) </w:t>
            </w:r>
          </w:p>
          <w:p w14:paraId="06B8E966" w14:textId="77777777" w:rsidR="009F2676" w:rsidRPr="00036D85" w:rsidRDefault="009F2676" w:rsidP="00036D85">
            <w:pPr>
              <w:widowControl w:val="0"/>
              <w:spacing w:after="0" w:line="240" w:lineRule="auto"/>
              <w:rPr>
                <w:rFonts w:ascii="Times New Roman" w:hAnsi="Times New Roman" w:cs="Times New Roman"/>
                <w:sz w:val="24"/>
                <w:szCs w:val="24"/>
              </w:rPr>
            </w:pPr>
            <w:r w:rsidRPr="00036D85">
              <w:rPr>
                <w:rFonts w:ascii="Times New Roman" w:hAnsi="Times New Roman" w:cs="Times New Roman"/>
                <w:sz w:val="24"/>
                <w:szCs w:val="24"/>
              </w:rPr>
              <w:t xml:space="preserve">Yésica </w:t>
            </w:r>
            <w:proofErr w:type="spellStart"/>
            <w:r w:rsidRPr="00036D85">
              <w:rPr>
                <w:rFonts w:ascii="Times New Roman" w:hAnsi="Times New Roman" w:cs="Times New Roman"/>
                <w:sz w:val="24"/>
                <w:szCs w:val="24"/>
              </w:rPr>
              <w:t>Mayett</w:t>
            </w:r>
            <w:proofErr w:type="spellEnd"/>
            <w:r w:rsidRPr="00036D85">
              <w:rPr>
                <w:rFonts w:ascii="Times New Roman" w:hAnsi="Times New Roman" w:cs="Times New Roman"/>
                <w:sz w:val="24"/>
                <w:szCs w:val="24"/>
              </w:rPr>
              <w:t xml:space="preserve"> Moreno (Apoyo)</w:t>
            </w:r>
          </w:p>
          <w:p w14:paraId="7EDE96F6" w14:textId="77777777" w:rsidR="009F2676" w:rsidRPr="00036D85" w:rsidRDefault="009F2676" w:rsidP="00036D85">
            <w:pPr>
              <w:widowControl w:val="0"/>
              <w:spacing w:after="0" w:line="240" w:lineRule="auto"/>
              <w:rPr>
                <w:rFonts w:ascii="Times New Roman" w:hAnsi="Times New Roman" w:cs="Times New Roman"/>
                <w:sz w:val="24"/>
                <w:szCs w:val="24"/>
              </w:rPr>
            </w:pPr>
            <w:r w:rsidRPr="00036D85">
              <w:rPr>
                <w:rFonts w:ascii="Times New Roman" w:hAnsi="Times New Roman" w:cs="Times New Roman"/>
                <w:sz w:val="24"/>
                <w:szCs w:val="24"/>
              </w:rPr>
              <w:t>Laura Berenice Sánchez Baltasar (Apoyo)</w:t>
            </w:r>
          </w:p>
        </w:tc>
      </w:tr>
      <w:tr w:rsidR="00036D85" w:rsidRPr="00036D85" w14:paraId="6116D433" w14:textId="77777777" w:rsidTr="00036D85">
        <w:trPr>
          <w:jc w:val="center"/>
        </w:trPr>
        <w:tc>
          <w:tcPr>
            <w:tcW w:w="3045" w:type="dxa"/>
            <w:shd w:val="clear" w:color="auto" w:fill="auto"/>
            <w:tcMar>
              <w:top w:w="100" w:type="dxa"/>
              <w:left w:w="100" w:type="dxa"/>
              <w:bottom w:w="100" w:type="dxa"/>
              <w:right w:w="100" w:type="dxa"/>
            </w:tcMar>
          </w:tcPr>
          <w:p w14:paraId="3F927626" w14:textId="77777777" w:rsidR="009F2676" w:rsidRPr="00036D85" w:rsidRDefault="009F2676" w:rsidP="00036D85">
            <w:pPr>
              <w:widowControl w:val="0"/>
              <w:spacing w:after="0" w:line="240" w:lineRule="auto"/>
              <w:rPr>
                <w:rFonts w:ascii="Times New Roman" w:hAnsi="Times New Roman" w:cs="Times New Roman"/>
                <w:sz w:val="24"/>
                <w:szCs w:val="24"/>
              </w:rPr>
            </w:pPr>
            <w:r w:rsidRPr="00036D85">
              <w:rPr>
                <w:rFonts w:ascii="Times New Roman" w:hAnsi="Times New Roman" w:cs="Times New Roman"/>
                <w:sz w:val="24"/>
                <w:szCs w:val="24"/>
              </w:rPr>
              <w:t>Validación</w:t>
            </w:r>
          </w:p>
        </w:tc>
        <w:tc>
          <w:tcPr>
            <w:tcW w:w="6315" w:type="dxa"/>
            <w:shd w:val="clear" w:color="auto" w:fill="auto"/>
            <w:tcMar>
              <w:top w:w="100" w:type="dxa"/>
              <w:left w:w="100" w:type="dxa"/>
              <w:bottom w:w="100" w:type="dxa"/>
              <w:right w:w="100" w:type="dxa"/>
            </w:tcMar>
          </w:tcPr>
          <w:p w14:paraId="70CB5689" w14:textId="77777777" w:rsidR="009F2676" w:rsidRPr="00036D85" w:rsidRDefault="009F2676" w:rsidP="00036D85">
            <w:pPr>
              <w:widowControl w:val="0"/>
              <w:spacing w:after="0" w:line="240" w:lineRule="auto"/>
              <w:rPr>
                <w:rFonts w:ascii="Times New Roman" w:hAnsi="Times New Roman" w:cs="Times New Roman"/>
                <w:sz w:val="24"/>
                <w:szCs w:val="24"/>
              </w:rPr>
            </w:pPr>
            <w:r w:rsidRPr="00036D85">
              <w:rPr>
                <w:rFonts w:ascii="Times New Roman" w:hAnsi="Times New Roman" w:cs="Times New Roman"/>
                <w:sz w:val="24"/>
                <w:szCs w:val="24"/>
              </w:rPr>
              <w:t>Raúl Hiram Frescas Villalobos (Principal)</w:t>
            </w:r>
          </w:p>
          <w:p w14:paraId="43C3B197" w14:textId="77777777" w:rsidR="009F2676" w:rsidRPr="00036D85" w:rsidRDefault="009F2676" w:rsidP="00036D85">
            <w:pPr>
              <w:widowControl w:val="0"/>
              <w:spacing w:after="0" w:line="240" w:lineRule="auto"/>
              <w:rPr>
                <w:rFonts w:ascii="Times New Roman" w:hAnsi="Times New Roman" w:cs="Times New Roman"/>
                <w:sz w:val="24"/>
                <w:szCs w:val="24"/>
              </w:rPr>
            </w:pPr>
            <w:r w:rsidRPr="00036D85">
              <w:rPr>
                <w:rFonts w:ascii="Times New Roman" w:hAnsi="Times New Roman" w:cs="Times New Roman"/>
                <w:sz w:val="24"/>
                <w:szCs w:val="24"/>
              </w:rPr>
              <w:t xml:space="preserve">César Omar Prieto Quintana (Apoyo) </w:t>
            </w:r>
          </w:p>
          <w:p w14:paraId="4580D661" w14:textId="77777777" w:rsidR="009F2676" w:rsidRPr="00036D85" w:rsidRDefault="009F2676" w:rsidP="00036D85">
            <w:pPr>
              <w:widowControl w:val="0"/>
              <w:spacing w:after="0" w:line="240" w:lineRule="auto"/>
              <w:rPr>
                <w:rFonts w:ascii="Times New Roman" w:hAnsi="Times New Roman" w:cs="Times New Roman"/>
                <w:sz w:val="24"/>
                <w:szCs w:val="24"/>
              </w:rPr>
            </w:pPr>
            <w:r w:rsidRPr="00036D85">
              <w:rPr>
                <w:rFonts w:ascii="Times New Roman" w:hAnsi="Times New Roman" w:cs="Times New Roman"/>
                <w:sz w:val="24"/>
                <w:szCs w:val="24"/>
              </w:rPr>
              <w:t xml:space="preserve">Yésica </w:t>
            </w:r>
            <w:proofErr w:type="spellStart"/>
            <w:r w:rsidRPr="00036D85">
              <w:rPr>
                <w:rFonts w:ascii="Times New Roman" w:hAnsi="Times New Roman" w:cs="Times New Roman"/>
                <w:sz w:val="24"/>
                <w:szCs w:val="24"/>
              </w:rPr>
              <w:t>Mayett</w:t>
            </w:r>
            <w:proofErr w:type="spellEnd"/>
            <w:r w:rsidRPr="00036D85">
              <w:rPr>
                <w:rFonts w:ascii="Times New Roman" w:hAnsi="Times New Roman" w:cs="Times New Roman"/>
                <w:sz w:val="24"/>
                <w:szCs w:val="24"/>
              </w:rPr>
              <w:t xml:space="preserve"> Moreno (Apoyo)</w:t>
            </w:r>
          </w:p>
          <w:p w14:paraId="7AAD2FFC" w14:textId="77777777" w:rsidR="009F2676" w:rsidRPr="00036D85" w:rsidRDefault="009F2676" w:rsidP="00036D85">
            <w:pPr>
              <w:widowControl w:val="0"/>
              <w:spacing w:after="0" w:line="240" w:lineRule="auto"/>
              <w:rPr>
                <w:rFonts w:ascii="Times New Roman" w:hAnsi="Times New Roman" w:cs="Times New Roman"/>
                <w:sz w:val="24"/>
                <w:szCs w:val="24"/>
              </w:rPr>
            </w:pPr>
            <w:r w:rsidRPr="00036D85">
              <w:rPr>
                <w:rFonts w:ascii="Times New Roman" w:hAnsi="Times New Roman" w:cs="Times New Roman"/>
                <w:sz w:val="24"/>
                <w:szCs w:val="24"/>
              </w:rPr>
              <w:t>Laura Berenice Sánchez Baltasar (Apoyo)</w:t>
            </w:r>
          </w:p>
        </w:tc>
      </w:tr>
      <w:tr w:rsidR="00036D85" w:rsidRPr="00036D85" w14:paraId="36EEBEBA" w14:textId="77777777" w:rsidTr="00036D85">
        <w:trPr>
          <w:jc w:val="center"/>
        </w:trPr>
        <w:tc>
          <w:tcPr>
            <w:tcW w:w="3045" w:type="dxa"/>
            <w:shd w:val="clear" w:color="auto" w:fill="auto"/>
            <w:tcMar>
              <w:top w:w="100" w:type="dxa"/>
              <w:left w:w="100" w:type="dxa"/>
              <w:bottom w:w="100" w:type="dxa"/>
              <w:right w:w="100" w:type="dxa"/>
            </w:tcMar>
          </w:tcPr>
          <w:p w14:paraId="43D799E5" w14:textId="77777777" w:rsidR="009F2676" w:rsidRPr="00036D85" w:rsidRDefault="009F2676" w:rsidP="00036D85">
            <w:pPr>
              <w:widowControl w:val="0"/>
              <w:spacing w:after="0" w:line="240" w:lineRule="auto"/>
              <w:rPr>
                <w:rFonts w:ascii="Times New Roman" w:hAnsi="Times New Roman" w:cs="Times New Roman"/>
                <w:sz w:val="24"/>
                <w:szCs w:val="24"/>
              </w:rPr>
            </w:pPr>
            <w:r w:rsidRPr="00036D85">
              <w:rPr>
                <w:rFonts w:ascii="Times New Roman" w:hAnsi="Times New Roman" w:cs="Times New Roman"/>
                <w:sz w:val="24"/>
                <w:szCs w:val="24"/>
              </w:rPr>
              <w:t>Análisis Formal</w:t>
            </w:r>
          </w:p>
        </w:tc>
        <w:tc>
          <w:tcPr>
            <w:tcW w:w="6315" w:type="dxa"/>
            <w:shd w:val="clear" w:color="auto" w:fill="auto"/>
            <w:tcMar>
              <w:top w:w="100" w:type="dxa"/>
              <w:left w:w="100" w:type="dxa"/>
              <w:bottom w:w="100" w:type="dxa"/>
              <w:right w:w="100" w:type="dxa"/>
            </w:tcMar>
          </w:tcPr>
          <w:p w14:paraId="4137B936" w14:textId="77777777" w:rsidR="009F2676" w:rsidRPr="00036D85" w:rsidRDefault="009F2676" w:rsidP="00036D85">
            <w:pPr>
              <w:widowControl w:val="0"/>
              <w:spacing w:after="0" w:line="240" w:lineRule="auto"/>
              <w:rPr>
                <w:rFonts w:ascii="Times New Roman" w:hAnsi="Times New Roman" w:cs="Times New Roman"/>
                <w:sz w:val="24"/>
                <w:szCs w:val="24"/>
              </w:rPr>
            </w:pPr>
            <w:r w:rsidRPr="00036D85">
              <w:rPr>
                <w:rFonts w:ascii="Times New Roman" w:hAnsi="Times New Roman" w:cs="Times New Roman"/>
                <w:sz w:val="24"/>
                <w:szCs w:val="24"/>
              </w:rPr>
              <w:t>Raúl Hiram Frescas Villalobos (Principal)</w:t>
            </w:r>
          </w:p>
          <w:p w14:paraId="11C9305A" w14:textId="77777777" w:rsidR="009F2676" w:rsidRPr="00036D85" w:rsidRDefault="009F2676" w:rsidP="00036D85">
            <w:pPr>
              <w:widowControl w:val="0"/>
              <w:spacing w:after="0" w:line="240" w:lineRule="auto"/>
              <w:rPr>
                <w:rFonts w:ascii="Times New Roman" w:hAnsi="Times New Roman" w:cs="Times New Roman"/>
                <w:sz w:val="24"/>
                <w:szCs w:val="24"/>
              </w:rPr>
            </w:pPr>
            <w:r w:rsidRPr="00036D85">
              <w:rPr>
                <w:rFonts w:ascii="Times New Roman" w:hAnsi="Times New Roman" w:cs="Times New Roman"/>
                <w:sz w:val="24"/>
                <w:szCs w:val="24"/>
              </w:rPr>
              <w:t xml:space="preserve">César Omar Prieto Quintana (Apoyo) </w:t>
            </w:r>
          </w:p>
          <w:p w14:paraId="6E50971A" w14:textId="77777777" w:rsidR="009F2676" w:rsidRPr="00036D85" w:rsidRDefault="009F2676" w:rsidP="00036D85">
            <w:pPr>
              <w:widowControl w:val="0"/>
              <w:spacing w:after="0" w:line="240" w:lineRule="auto"/>
              <w:rPr>
                <w:rFonts w:ascii="Times New Roman" w:hAnsi="Times New Roman" w:cs="Times New Roman"/>
                <w:sz w:val="24"/>
                <w:szCs w:val="24"/>
              </w:rPr>
            </w:pPr>
            <w:r w:rsidRPr="00036D85">
              <w:rPr>
                <w:rFonts w:ascii="Times New Roman" w:hAnsi="Times New Roman" w:cs="Times New Roman"/>
                <w:sz w:val="24"/>
                <w:szCs w:val="24"/>
              </w:rPr>
              <w:t xml:space="preserve">Yésica </w:t>
            </w:r>
            <w:proofErr w:type="spellStart"/>
            <w:r w:rsidRPr="00036D85">
              <w:rPr>
                <w:rFonts w:ascii="Times New Roman" w:hAnsi="Times New Roman" w:cs="Times New Roman"/>
                <w:sz w:val="24"/>
                <w:szCs w:val="24"/>
              </w:rPr>
              <w:t>Mayett</w:t>
            </w:r>
            <w:proofErr w:type="spellEnd"/>
            <w:r w:rsidRPr="00036D85">
              <w:rPr>
                <w:rFonts w:ascii="Times New Roman" w:hAnsi="Times New Roman" w:cs="Times New Roman"/>
                <w:sz w:val="24"/>
                <w:szCs w:val="24"/>
              </w:rPr>
              <w:t xml:space="preserve"> Moreno (Apoyo)</w:t>
            </w:r>
          </w:p>
          <w:p w14:paraId="24C1B94E" w14:textId="77777777" w:rsidR="009F2676" w:rsidRPr="00036D85" w:rsidRDefault="009F2676" w:rsidP="00036D85">
            <w:pPr>
              <w:widowControl w:val="0"/>
              <w:spacing w:after="0" w:line="240" w:lineRule="auto"/>
              <w:rPr>
                <w:rFonts w:ascii="Times New Roman" w:hAnsi="Times New Roman" w:cs="Times New Roman"/>
                <w:sz w:val="24"/>
                <w:szCs w:val="24"/>
              </w:rPr>
            </w:pPr>
            <w:r w:rsidRPr="00036D85">
              <w:rPr>
                <w:rFonts w:ascii="Times New Roman" w:hAnsi="Times New Roman" w:cs="Times New Roman"/>
                <w:sz w:val="24"/>
                <w:szCs w:val="24"/>
              </w:rPr>
              <w:t>Laura Berenice Sánchez Baltasar (Apoyo)</w:t>
            </w:r>
          </w:p>
        </w:tc>
      </w:tr>
      <w:tr w:rsidR="00036D85" w:rsidRPr="00036D85" w14:paraId="087F3E44" w14:textId="77777777" w:rsidTr="00036D85">
        <w:trPr>
          <w:jc w:val="center"/>
        </w:trPr>
        <w:tc>
          <w:tcPr>
            <w:tcW w:w="3045" w:type="dxa"/>
            <w:shd w:val="clear" w:color="auto" w:fill="auto"/>
            <w:tcMar>
              <w:top w:w="100" w:type="dxa"/>
              <w:left w:w="100" w:type="dxa"/>
              <w:bottom w:w="100" w:type="dxa"/>
              <w:right w:w="100" w:type="dxa"/>
            </w:tcMar>
          </w:tcPr>
          <w:p w14:paraId="0017B3CD" w14:textId="77777777" w:rsidR="009F2676" w:rsidRPr="00036D85" w:rsidRDefault="009F2676" w:rsidP="00036D85">
            <w:pPr>
              <w:widowControl w:val="0"/>
              <w:spacing w:after="0" w:line="240" w:lineRule="auto"/>
              <w:rPr>
                <w:rFonts w:ascii="Times New Roman" w:hAnsi="Times New Roman" w:cs="Times New Roman"/>
                <w:sz w:val="24"/>
                <w:szCs w:val="24"/>
              </w:rPr>
            </w:pPr>
            <w:r w:rsidRPr="00036D85">
              <w:rPr>
                <w:rFonts w:ascii="Times New Roman" w:hAnsi="Times New Roman" w:cs="Times New Roman"/>
                <w:sz w:val="24"/>
                <w:szCs w:val="24"/>
              </w:rPr>
              <w:t>Investigación</w:t>
            </w:r>
          </w:p>
        </w:tc>
        <w:tc>
          <w:tcPr>
            <w:tcW w:w="6315" w:type="dxa"/>
            <w:shd w:val="clear" w:color="auto" w:fill="auto"/>
            <w:tcMar>
              <w:top w:w="100" w:type="dxa"/>
              <w:left w:w="100" w:type="dxa"/>
              <w:bottom w:w="100" w:type="dxa"/>
              <w:right w:w="100" w:type="dxa"/>
            </w:tcMar>
          </w:tcPr>
          <w:p w14:paraId="285964DD" w14:textId="77777777" w:rsidR="009F2676" w:rsidRPr="00036D85" w:rsidRDefault="009F2676" w:rsidP="00036D85">
            <w:pPr>
              <w:widowControl w:val="0"/>
              <w:spacing w:after="0" w:line="240" w:lineRule="auto"/>
              <w:rPr>
                <w:rFonts w:ascii="Times New Roman" w:hAnsi="Times New Roman" w:cs="Times New Roman"/>
                <w:sz w:val="24"/>
                <w:szCs w:val="24"/>
              </w:rPr>
            </w:pPr>
            <w:r w:rsidRPr="00036D85">
              <w:rPr>
                <w:rFonts w:ascii="Times New Roman" w:hAnsi="Times New Roman" w:cs="Times New Roman"/>
                <w:sz w:val="24"/>
                <w:szCs w:val="24"/>
              </w:rPr>
              <w:t xml:space="preserve">Raúl Hiram Frescas Villalobos </w:t>
            </w:r>
          </w:p>
        </w:tc>
      </w:tr>
      <w:tr w:rsidR="00036D85" w:rsidRPr="00036D85" w14:paraId="366C0AD1" w14:textId="77777777" w:rsidTr="00036D85">
        <w:trPr>
          <w:jc w:val="center"/>
        </w:trPr>
        <w:tc>
          <w:tcPr>
            <w:tcW w:w="3045" w:type="dxa"/>
            <w:shd w:val="clear" w:color="auto" w:fill="auto"/>
            <w:tcMar>
              <w:top w:w="100" w:type="dxa"/>
              <w:left w:w="100" w:type="dxa"/>
              <w:bottom w:w="100" w:type="dxa"/>
              <w:right w:w="100" w:type="dxa"/>
            </w:tcMar>
          </w:tcPr>
          <w:p w14:paraId="14847EDD" w14:textId="77777777" w:rsidR="009F2676" w:rsidRPr="00036D85" w:rsidRDefault="009F2676" w:rsidP="00036D85">
            <w:pPr>
              <w:widowControl w:val="0"/>
              <w:spacing w:after="0" w:line="240" w:lineRule="auto"/>
              <w:rPr>
                <w:rFonts w:ascii="Times New Roman" w:hAnsi="Times New Roman" w:cs="Times New Roman"/>
                <w:sz w:val="24"/>
                <w:szCs w:val="24"/>
              </w:rPr>
            </w:pPr>
            <w:r w:rsidRPr="00036D85">
              <w:rPr>
                <w:rFonts w:ascii="Times New Roman" w:hAnsi="Times New Roman" w:cs="Times New Roman"/>
                <w:sz w:val="24"/>
                <w:szCs w:val="24"/>
              </w:rPr>
              <w:t>Recursos</w:t>
            </w:r>
          </w:p>
        </w:tc>
        <w:tc>
          <w:tcPr>
            <w:tcW w:w="6315" w:type="dxa"/>
            <w:shd w:val="clear" w:color="auto" w:fill="auto"/>
            <w:tcMar>
              <w:top w:w="100" w:type="dxa"/>
              <w:left w:w="100" w:type="dxa"/>
              <w:bottom w:w="100" w:type="dxa"/>
              <w:right w:w="100" w:type="dxa"/>
            </w:tcMar>
          </w:tcPr>
          <w:p w14:paraId="3A0394B1" w14:textId="77777777" w:rsidR="009F2676" w:rsidRPr="00036D85" w:rsidRDefault="009F2676" w:rsidP="00036D85">
            <w:pPr>
              <w:widowControl w:val="0"/>
              <w:spacing w:after="0" w:line="240" w:lineRule="auto"/>
              <w:rPr>
                <w:rFonts w:ascii="Times New Roman" w:hAnsi="Times New Roman" w:cs="Times New Roman"/>
                <w:sz w:val="24"/>
                <w:szCs w:val="24"/>
              </w:rPr>
            </w:pPr>
            <w:r w:rsidRPr="00036D85">
              <w:rPr>
                <w:rFonts w:ascii="Times New Roman" w:hAnsi="Times New Roman" w:cs="Times New Roman"/>
                <w:sz w:val="24"/>
                <w:szCs w:val="24"/>
              </w:rPr>
              <w:t xml:space="preserve">Raúl Hiram Frescas Villalobos </w:t>
            </w:r>
          </w:p>
        </w:tc>
      </w:tr>
      <w:tr w:rsidR="00036D85" w:rsidRPr="00036D85" w14:paraId="01702BC6" w14:textId="77777777" w:rsidTr="00036D85">
        <w:trPr>
          <w:jc w:val="center"/>
        </w:trPr>
        <w:tc>
          <w:tcPr>
            <w:tcW w:w="3045" w:type="dxa"/>
            <w:shd w:val="clear" w:color="auto" w:fill="auto"/>
            <w:tcMar>
              <w:top w:w="100" w:type="dxa"/>
              <w:left w:w="100" w:type="dxa"/>
              <w:bottom w:w="100" w:type="dxa"/>
              <w:right w:w="100" w:type="dxa"/>
            </w:tcMar>
          </w:tcPr>
          <w:p w14:paraId="69E7B676" w14:textId="77777777" w:rsidR="009F2676" w:rsidRPr="00036D85" w:rsidRDefault="009F2676" w:rsidP="00036D85">
            <w:pPr>
              <w:widowControl w:val="0"/>
              <w:spacing w:after="0" w:line="240" w:lineRule="auto"/>
              <w:rPr>
                <w:rFonts w:ascii="Times New Roman" w:hAnsi="Times New Roman" w:cs="Times New Roman"/>
                <w:sz w:val="24"/>
                <w:szCs w:val="24"/>
              </w:rPr>
            </w:pPr>
            <w:r w:rsidRPr="00036D85">
              <w:rPr>
                <w:rFonts w:ascii="Times New Roman" w:hAnsi="Times New Roman" w:cs="Times New Roman"/>
                <w:sz w:val="24"/>
                <w:szCs w:val="24"/>
              </w:rPr>
              <w:t>Curación de datos</w:t>
            </w:r>
          </w:p>
        </w:tc>
        <w:tc>
          <w:tcPr>
            <w:tcW w:w="6315" w:type="dxa"/>
            <w:shd w:val="clear" w:color="auto" w:fill="auto"/>
            <w:tcMar>
              <w:top w:w="100" w:type="dxa"/>
              <w:left w:w="100" w:type="dxa"/>
              <w:bottom w:w="100" w:type="dxa"/>
              <w:right w:w="100" w:type="dxa"/>
            </w:tcMar>
          </w:tcPr>
          <w:p w14:paraId="794FB218" w14:textId="77777777" w:rsidR="009F2676" w:rsidRPr="00036D85" w:rsidRDefault="009F2676" w:rsidP="00036D85">
            <w:pPr>
              <w:widowControl w:val="0"/>
              <w:spacing w:after="0" w:line="240" w:lineRule="auto"/>
              <w:rPr>
                <w:rFonts w:ascii="Times New Roman" w:hAnsi="Times New Roman" w:cs="Times New Roman"/>
                <w:sz w:val="24"/>
                <w:szCs w:val="24"/>
              </w:rPr>
            </w:pPr>
            <w:r w:rsidRPr="00036D85">
              <w:rPr>
                <w:rFonts w:ascii="Times New Roman" w:hAnsi="Times New Roman" w:cs="Times New Roman"/>
                <w:sz w:val="24"/>
                <w:szCs w:val="24"/>
              </w:rPr>
              <w:t xml:space="preserve">Raúl Hiram Frescas Villalobos </w:t>
            </w:r>
          </w:p>
        </w:tc>
      </w:tr>
      <w:tr w:rsidR="00036D85" w:rsidRPr="00036D85" w14:paraId="2B9AFACD" w14:textId="77777777" w:rsidTr="00036D85">
        <w:trPr>
          <w:jc w:val="center"/>
        </w:trPr>
        <w:tc>
          <w:tcPr>
            <w:tcW w:w="3045" w:type="dxa"/>
            <w:shd w:val="clear" w:color="auto" w:fill="auto"/>
            <w:tcMar>
              <w:top w:w="100" w:type="dxa"/>
              <w:left w:w="100" w:type="dxa"/>
              <w:bottom w:w="100" w:type="dxa"/>
              <w:right w:w="100" w:type="dxa"/>
            </w:tcMar>
          </w:tcPr>
          <w:p w14:paraId="474BF185" w14:textId="77777777" w:rsidR="009F2676" w:rsidRPr="00036D85" w:rsidRDefault="009F2676" w:rsidP="00036D85">
            <w:pPr>
              <w:widowControl w:val="0"/>
              <w:spacing w:after="0" w:line="240" w:lineRule="auto"/>
              <w:rPr>
                <w:rFonts w:ascii="Times New Roman" w:hAnsi="Times New Roman" w:cs="Times New Roman"/>
                <w:sz w:val="24"/>
                <w:szCs w:val="24"/>
              </w:rPr>
            </w:pPr>
            <w:r w:rsidRPr="00036D85">
              <w:rPr>
                <w:rFonts w:ascii="Times New Roman" w:hAnsi="Times New Roman" w:cs="Times New Roman"/>
                <w:sz w:val="24"/>
                <w:szCs w:val="24"/>
              </w:rPr>
              <w:t>Escritura - Preparación del borrador original</w:t>
            </w:r>
          </w:p>
        </w:tc>
        <w:tc>
          <w:tcPr>
            <w:tcW w:w="6315" w:type="dxa"/>
            <w:shd w:val="clear" w:color="auto" w:fill="auto"/>
            <w:tcMar>
              <w:top w:w="100" w:type="dxa"/>
              <w:left w:w="100" w:type="dxa"/>
              <w:bottom w:w="100" w:type="dxa"/>
              <w:right w:w="100" w:type="dxa"/>
            </w:tcMar>
          </w:tcPr>
          <w:p w14:paraId="477D43B3" w14:textId="77777777" w:rsidR="009F2676" w:rsidRPr="00036D85" w:rsidRDefault="009F2676" w:rsidP="00036D85">
            <w:pPr>
              <w:widowControl w:val="0"/>
              <w:spacing w:after="0" w:line="240" w:lineRule="auto"/>
              <w:rPr>
                <w:rFonts w:ascii="Times New Roman" w:hAnsi="Times New Roman" w:cs="Times New Roman"/>
                <w:sz w:val="24"/>
                <w:szCs w:val="24"/>
              </w:rPr>
            </w:pPr>
            <w:r w:rsidRPr="00036D85">
              <w:rPr>
                <w:rFonts w:ascii="Times New Roman" w:hAnsi="Times New Roman" w:cs="Times New Roman"/>
                <w:sz w:val="24"/>
                <w:szCs w:val="24"/>
              </w:rPr>
              <w:t xml:space="preserve">Raúl Hiram Frescas Villalobos </w:t>
            </w:r>
          </w:p>
        </w:tc>
      </w:tr>
      <w:tr w:rsidR="00036D85" w:rsidRPr="00036D85" w14:paraId="1EA1F63D" w14:textId="77777777" w:rsidTr="00036D85">
        <w:trPr>
          <w:jc w:val="center"/>
        </w:trPr>
        <w:tc>
          <w:tcPr>
            <w:tcW w:w="3045" w:type="dxa"/>
            <w:shd w:val="clear" w:color="auto" w:fill="auto"/>
            <w:tcMar>
              <w:top w:w="100" w:type="dxa"/>
              <w:left w:w="100" w:type="dxa"/>
              <w:bottom w:w="100" w:type="dxa"/>
              <w:right w:w="100" w:type="dxa"/>
            </w:tcMar>
          </w:tcPr>
          <w:p w14:paraId="73945CF7" w14:textId="77777777" w:rsidR="009F2676" w:rsidRPr="00036D85" w:rsidRDefault="009F2676" w:rsidP="00036D85">
            <w:pPr>
              <w:widowControl w:val="0"/>
              <w:spacing w:after="0" w:line="240" w:lineRule="auto"/>
              <w:rPr>
                <w:rFonts w:ascii="Times New Roman" w:hAnsi="Times New Roman" w:cs="Times New Roman"/>
                <w:sz w:val="24"/>
                <w:szCs w:val="24"/>
              </w:rPr>
            </w:pPr>
            <w:r w:rsidRPr="00036D85">
              <w:rPr>
                <w:rFonts w:ascii="Times New Roman" w:hAnsi="Times New Roman" w:cs="Times New Roman"/>
                <w:sz w:val="24"/>
                <w:szCs w:val="24"/>
              </w:rPr>
              <w:t>Escritura - Revisión y edición</w:t>
            </w:r>
          </w:p>
        </w:tc>
        <w:tc>
          <w:tcPr>
            <w:tcW w:w="6315" w:type="dxa"/>
            <w:shd w:val="clear" w:color="auto" w:fill="auto"/>
            <w:tcMar>
              <w:top w:w="100" w:type="dxa"/>
              <w:left w:w="100" w:type="dxa"/>
              <w:bottom w:w="100" w:type="dxa"/>
              <w:right w:w="100" w:type="dxa"/>
            </w:tcMar>
          </w:tcPr>
          <w:p w14:paraId="1DBF6F69" w14:textId="77777777" w:rsidR="009F2676" w:rsidRPr="00036D85" w:rsidRDefault="009F2676" w:rsidP="00036D85">
            <w:pPr>
              <w:widowControl w:val="0"/>
              <w:spacing w:after="0" w:line="240" w:lineRule="auto"/>
              <w:rPr>
                <w:rFonts w:ascii="Times New Roman" w:hAnsi="Times New Roman" w:cs="Times New Roman"/>
                <w:sz w:val="24"/>
                <w:szCs w:val="24"/>
              </w:rPr>
            </w:pPr>
            <w:r w:rsidRPr="00036D85">
              <w:rPr>
                <w:rFonts w:ascii="Times New Roman" w:hAnsi="Times New Roman" w:cs="Times New Roman"/>
                <w:sz w:val="24"/>
                <w:szCs w:val="24"/>
              </w:rPr>
              <w:t>Raúl Hiram Frescas Villalobos (Principal)</w:t>
            </w:r>
          </w:p>
          <w:p w14:paraId="5421D667" w14:textId="77777777" w:rsidR="009F2676" w:rsidRPr="00036D85" w:rsidRDefault="009F2676" w:rsidP="00036D85">
            <w:pPr>
              <w:widowControl w:val="0"/>
              <w:spacing w:after="0" w:line="240" w:lineRule="auto"/>
              <w:rPr>
                <w:rFonts w:ascii="Times New Roman" w:hAnsi="Times New Roman" w:cs="Times New Roman"/>
                <w:sz w:val="24"/>
                <w:szCs w:val="24"/>
              </w:rPr>
            </w:pPr>
            <w:r w:rsidRPr="00036D85">
              <w:rPr>
                <w:rFonts w:ascii="Times New Roman" w:hAnsi="Times New Roman" w:cs="Times New Roman"/>
                <w:sz w:val="24"/>
                <w:szCs w:val="24"/>
              </w:rPr>
              <w:t xml:space="preserve">César Omar Prieto Quintana (Apoyo) </w:t>
            </w:r>
          </w:p>
          <w:p w14:paraId="312AFD4B" w14:textId="77777777" w:rsidR="009F2676" w:rsidRPr="00036D85" w:rsidRDefault="009F2676" w:rsidP="00036D85">
            <w:pPr>
              <w:widowControl w:val="0"/>
              <w:spacing w:after="0" w:line="240" w:lineRule="auto"/>
              <w:rPr>
                <w:rFonts w:ascii="Times New Roman" w:hAnsi="Times New Roman" w:cs="Times New Roman"/>
                <w:sz w:val="24"/>
                <w:szCs w:val="24"/>
              </w:rPr>
            </w:pPr>
            <w:r w:rsidRPr="00036D85">
              <w:rPr>
                <w:rFonts w:ascii="Times New Roman" w:hAnsi="Times New Roman" w:cs="Times New Roman"/>
                <w:sz w:val="24"/>
                <w:szCs w:val="24"/>
              </w:rPr>
              <w:t xml:space="preserve">Yésica </w:t>
            </w:r>
            <w:proofErr w:type="spellStart"/>
            <w:r w:rsidRPr="00036D85">
              <w:rPr>
                <w:rFonts w:ascii="Times New Roman" w:hAnsi="Times New Roman" w:cs="Times New Roman"/>
                <w:sz w:val="24"/>
                <w:szCs w:val="24"/>
              </w:rPr>
              <w:t>Mayett</w:t>
            </w:r>
            <w:proofErr w:type="spellEnd"/>
            <w:r w:rsidRPr="00036D85">
              <w:rPr>
                <w:rFonts w:ascii="Times New Roman" w:hAnsi="Times New Roman" w:cs="Times New Roman"/>
                <w:sz w:val="24"/>
                <w:szCs w:val="24"/>
              </w:rPr>
              <w:t xml:space="preserve"> Moreno (Apoyo)</w:t>
            </w:r>
          </w:p>
          <w:p w14:paraId="5943F1D9" w14:textId="77777777" w:rsidR="009F2676" w:rsidRPr="00036D85" w:rsidRDefault="009F2676" w:rsidP="00036D85">
            <w:pPr>
              <w:widowControl w:val="0"/>
              <w:spacing w:after="0" w:line="240" w:lineRule="auto"/>
              <w:rPr>
                <w:rFonts w:ascii="Times New Roman" w:hAnsi="Times New Roman" w:cs="Times New Roman"/>
                <w:sz w:val="24"/>
                <w:szCs w:val="24"/>
              </w:rPr>
            </w:pPr>
            <w:r w:rsidRPr="00036D85">
              <w:rPr>
                <w:rFonts w:ascii="Times New Roman" w:hAnsi="Times New Roman" w:cs="Times New Roman"/>
                <w:sz w:val="24"/>
                <w:szCs w:val="24"/>
              </w:rPr>
              <w:t>Laura Berenice Sánchez Baltasar (Apoyo)</w:t>
            </w:r>
          </w:p>
        </w:tc>
      </w:tr>
      <w:tr w:rsidR="00036D85" w:rsidRPr="00036D85" w14:paraId="03E8A1D3" w14:textId="77777777" w:rsidTr="00036D85">
        <w:trPr>
          <w:jc w:val="center"/>
        </w:trPr>
        <w:tc>
          <w:tcPr>
            <w:tcW w:w="3045" w:type="dxa"/>
            <w:shd w:val="clear" w:color="auto" w:fill="auto"/>
            <w:tcMar>
              <w:top w:w="100" w:type="dxa"/>
              <w:left w:w="100" w:type="dxa"/>
              <w:bottom w:w="100" w:type="dxa"/>
              <w:right w:w="100" w:type="dxa"/>
            </w:tcMar>
          </w:tcPr>
          <w:p w14:paraId="467044EC" w14:textId="77777777" w:rsidR="009F2676" w:rsidRPr="00036D85" w:rsidRDefault="009F2676" w:rsidP="00036D85">
            <w:pPr>
              <w:widowControl w:val="0"/>
              <w:spacing w:after="0" w:line="240" w:lineRule="auto"/>
              <w:rPr>
                <w:rFonts w:ascii="Times New Roman" w:hAnsi="Times New Roman" w:cs="Times New Roman"/>
                <w:sz w:val="24"/>
                <w:szCs w:val="24"/>
              </w:rPr>
            </w:pPr>
            <w:r w:rsidRPr="00036D85">
              <w:rPr>
                <w:rFonts w:ascii="Times New Roman" w:hAnsi="Times New Roman" w:cs="Times New Roman"/>
                <w:sz w:val="24"/>
                <w:szCs w:val="24"/>
              </w:rPr>
              <w:t>Visualización</w:t>
            </w:r>
          </w:p>
        </w:tc>
        <w:tc>
          <w:tcPr>
            <w:tcW w:w="6315" w:type="dxa"/>
            <w:shd w:val="clear" w:color="auto" w:fill="auto"/>
            <w:tcMar>
              <w:top w:w="100" w:type="dxa"/>
              <w:left w:w="100" w:type="dxa"/>
              <w:bottom w:w="100" w:type="dxa"/>
              <w:right w:w="100" w:type="dxa"/>
            </w:tcMar>
          </w:tcPr>
          <w:p w14:paraId="5C10E581" w14:textId="77777777" w:rsidR="009F2676" w:rsidRPr="00036D85" w:rsidRDefault="009F2676" w:rsidP="00036D85">
            <w:pPr>
              <w:widowControl w:val="0"/>
              <w:spacing w:after="0" w:line="240" w:lineRule="auto"/>
              <w:rPr>
                <w:rFonts w:ascii="Times New Roman" w:hAnsi="Times New Roman" w:cs="Times New Roman"/>
                <w:sz w:val="24"/>
                <w:szCs w:val="24"/>
              </w:rPr>
            </w:pPr>
            <w:r w:rsidRPr="00036D85">
              <w:rPr>
                <w:rFonts w:ascii="Times New Roman" w:hAnsi="Times New Roman" w:cs="Times New Roman"/>
                <w:sz w:val="24"/>
                <w:szCs w:val="24"/>
              </w:rPr>
              <w:t>Raúl Hiram Frescas Villalobos (Principal)</w:t>
            </w:r>
          </w:p>
          <w:p w14:paraId="0F41628E" w14:textId="77777777" w:rsidR="009F2676" w:rsidRPr="00036D85" w:rsidRDefault="009F2676" w:rsidP="00036D85">
            <w:pPr>
              <w:widowControl w:val="0"/>
              <w:spacing w:after="0" w:line="240" w:lineRule="auto"/>
              <w:rPr>
                <w:rFonts w:ascii="Times New Roman" w:hAnsi="Times New Roman" w:cs="Times New Roman"/>
                <w:sz w:val="24"/>
                <w:szCs w:val="24"/>
              </w:rPr>
            </w:pPr>
            <w:r w:rsidRPr="00036D85">
              <w:rPr>
                <w:rFonts w:ascii="Times New Roman" w:hAnsi="Times New Roman" w:cs="Times New Roman"/>
                <w:sz w:val="24"/>
                <w:szCs w:val="24"/>
              </w:rPr>
              <w:t xml:space="preserve">César Omar Prieto Quintana (Apoyo) </w:t>
            </w:r>
          </w:p>
          <w:p w14:paraId="5A6E8926" w14:textId="77777777" w:rsidR="009F2676" w:rsidRPr="00036D85" w:rsidRDefault="009F2676" w:rsidP="00036D85">
            <w:pPr>
              <w:widowControl w:val="0"/>
              <w:spacing w:after="0" w:line="240" w:lineRule="auto"/>
              <w:rPr>
                <w:rFonts w:ascii="Times New Roman" w:hAnsi="Times New Roman" w:cs="Times New Roman"/>
                <w:sz w:val="24"/>
                <w:szCs w:val="24"/>
              </w:rPr>
            </w:pPr>
            <w:r w:rsidRPr="00036D85">
              <w:rPr>
                <w:rFonts w:ascii="Times New Roman" w:hAnsi="Times New Roman" w:cs="Times New Roman"/>
                <w:sz w:val="24"/>
                <w:szCs w:val="24"/>
              </w:rPr>
              <w:t xml:space="preserve">Yésica </w:t>
            </w:r>
            <w:proofErr w:type="spellStart"/>
            <w:r w:rsidRPr="00036D85">
              <w:rPr>
                <w:rFonts w:ascii="Times New Roman" w:hAnsi="Times New Roman" w:cs="Times New Roman"/>
                <w:sz w:val="24"/>
                <w:szCs w:val="24"/>
              </w:rPr>
              <w:t>Mayett</w:t>
            </w:r>
            <w:proofErr w:type="spellEnd"/>
            <w:r w:rsidRPr="00036D85">
              <w:rPr>
                <w:rFonts w:ascii="Times New Roman" w:hAnsi="Times New Roman" w:cs="Times New Roman"/>
                <w:sz w:val="24"/>
                <w:szCs w:val="24"/>
              </w:rPr>
              <w:t xml:space="preserve"> Moreno (Apoyo)</w:t>
            </w:r>
          </w:p>
          <w:p w14:paraId="5D904D0C" w14:textId="77777777" w:rsidR="009F2676" w:rsidRPr="00036D85" w:rsidRDefault="009F2676" w:rsidP="00036D85">
            <w:pPr>
              <w:widowControl w:val="0"/>
              <w:spacing w:after="0" w:line="240" w:lineRule="auto"/>
              <w:rPr>
                <w:rFonts w:ascii="Times New Roman" w:hAnsi="Times New Roman" w:cs="Times New Roman"/>
                <w:sz w:val="24"/>
                <w:szCs w:val="24"/>
              </w:rPr>
            </w:pPr>
            <w:r w:rsidRPr="00036D85">
              <w:rPr>
                <w:rFonts w:ascii="Times New Roman" w:hAnsi="Times New Roman" w:cs="Times New Roman"/>
                <w:sz w:val="24"/>
                <w:szCs w:val="24"/>
              </w:rPr>
              <w:t>Laura Berenice Sánchez Baltasar (Apoyo)</w:t>
            </w:r>
          </w:p>
        </w:tc>
      </w:tr>
      <w:tr w:rsidR="00036D85" w:rsidRPr="00036D85" w14:paraId="5E48D0D0" w14:textId="77777777" w:rsidTr="00036D85">
        <w:trPr>
          <w:jc w:val="center"/>
        </w:trPr>
        <w:tc>
          <w:tcPr>
            <w:tcW w:w="3045" w:type="dxa"/>
            <w:shd w:val="clear" w:color="auto" w:fill="auto"/>
            <w:tcMar>
              <w:top w:w="100" w:type="dxa"/>
              <w:left w:w="100" w:type="dxa"/>
              <w:bottom w:w="100" w:type="dxa"/>
              <w:right w:w="100" w:type="dxa"/>
            </w:tcMar>
          </w:tcPr>
          <w:p w14:paraId="0E94D4AD" w14:textId="77777777" w:rsidR="009F2676" w:rsidRPr="00036D85" w:rsidRDefault="009F2676" w:rsidP="00036D85">
            <w:pPr>
              <w:widowControl w:val="0"/>
              <w:spacing w:after="0" w:line="240" w:lineRule="auto"/>
              <w:rPr>
                <w:rFonts w:ascii="Times New Roman" w:hAnsi="Times New Roman" w:cs="Times New Roman"/>
                <w:sz w:val="24"/>
                <w:szCs w:val="24"/>
              </w:rPr>
            </w:pPr>
            <w:r w:rsidRPr="00036D85">
              <w:rPr>
                <w:rFonts w:ascii="Times New Roman" w:hAnsi="Times New Roman" w:cs="Times New Roman"/>
                <w:sz w:val="24"/>
                <w:szCs w:val="24"/>
              </w:rPr>
              <w:t>Supervisión</w:t>
            </w:r>
          </w:p>
        </w:tc>
        <w:tc>
          <w:tcPr>
            <w:tcW w:w="6315" w:type="dxa"/>
            <w:shd w:val="clear" w:color="auto" w:fill="auto"/>
            <w:tcMar>
              <w:top w:w="100" w:type="dxa"/>
              <w:left w:w="100" w:type="dxa"/>
              <w:bottom w:w="100" w:type="dxa"/>
              <w:right w:w="100" w:type="dxa"/>
            </w:tcMar>
          </w:tcPr>
          <w:p w14:paraId="7EAFAD16" w14:textId="77777777" w:rsidR="009F2676" w:rsidRPr="00036D85" w:rsidRDefault="009F2676" w:rsidP="00036D85">
            <w:pPr>
              <w:widowControl w:val="0"/>
              <w:spacing w:after="0" w:line="240" w:lineRule="auto"/>
              <w:rPr>
                <w:rFonts w:ascii="Times New Roman" w:hAnsi="Times New Roman" w:cs="Times New Roman"/>
                <w:sz w:val="24"/>
                <w:szCs w:val="24"/>
              </w:rPr>
            </w:pPr>
            <w:r w:rsidRPr="00036D85">
              <w:rPr>
                <w:rFonts w:ascii="Times New Roman" w:hAnsi="Times New Roman" w:cs="Times New Roman"/>
                <w:sz w:val="24"/>
                <w:szCs w:val="24"/>
              </w:rPr>
              <w:t xml:space="preserve">César Omar Prieto Quintana (Igual) </w:t>
            </w:r>
          </w:p>
          <w:p w14:paraId="349026B2" w14:textId="77777777" w:rsidR="009F2676" w:rsidRPr="00036D85" w:rsidRDefault="009F2676" w:rsidP="00036D85">
            <w:pPr>
              <w:widowControl w:val="0"/>
              <w:spacing w:after="0" w:line="240" w:lineRule="auto"/>
              <w:rPr>
                <w:rFonts w:ascii="Times New Roman" w:hAnsi="Times New Roman" w:cs="Times New Roman"/>
                <w:sz w:val="24"/>
                <w:szCs w:val="24"/>
              </w:rPr>
            </w:pPr>
            <w:r w:rsidRPr="00036D85">
              <w:rPr>
                <w:rFonts w:ascii="Times New Roman" w:hAnsi="Times New Roman" w:cs="Times New Roman"/>
                <w:sz w:val="24"/>
                <w:szCs w:val="24"/>
              </w:rPr>
              <w:t xml:space="preserve">Yésica </w:t>
            </w:r>
            <w:proofErr w:type="spellStart"/>
            <w:r w:rsidRPr="00036D85">
              <w:rPr>
                <w:rFonts w:ascii="Times New Roman" w:hAnsi="Times New Roman" w:cs="Times New Roman"/>
                <w:sz w:val="24"/>
                <w:szCs w:val="24"/>
              </w:rPr>
              <w:t>Mayett</w:t>
            </w:r>
            <w:proofErr w:type="spellEnd"/>
            <w:r w:rsidRPr="00036D85">
              <w:rPr>
                <w:rFonts w:ascii="Times New Roman" w:hAnsi="Times New Roman" w:cs="Times New Roman"/>
                <w:sz w:val="24"/>
                <w:szCs w:val="24"/>
              </w:rPr>
              <w:t xml:space="preserve"> Moreno (Igual)</w:t>
            </w:r>
          </w:p>
          <w:p w14:paraId="19293E54" w14:textId="77777777" w:rsidR="009F2676" w:rsidRPr="00036D85" w:rsidRDefault="009F2676" w:rsidP="00036D85">
            <w:pPr>
              <w:widowControl w:val="0"/>
              <w:spacing w:after="0" w:line="240" w:lineRule="auto"/>
              <w:rPr>
                <w:rFonts w:ascii="Times New Roman" w:hAnsi="Times New Roman" w:cs="Times New Roman"/>
                <w:sz w:val="24"/>
                <w:szCs w:val="24"/>
              </w:rPr>
            </w:pPr>
            <w:r w:rsidRPr="00036D85">
              <w:rPr>
                <w:rFonts w:ascii="Times New Roman" w:hAnsi="Times New Roman" w:cs="Times New Roman"/>
                <w:sz w:val="24"/>
                <w:szCs w:val="24"/>
              </w:rPr>
              <w:t>Laura Berenice Sánchez Baltasar (Igual)</w:t>
            </w:r>
          </w:p>
        </w:tc>
      </w:tr>
      <w:tr w:rsidR="00036D85" w:rsidRPr="00036D85" w14:paraId="4CD3DA4F" w14:textId="77777777" w:rsidTr="00036D85">
        <w:trPr>
          <w:jc w:val="center"/>
        </w:trPr>
        <w:tc>
          <w:tcPr>
            <w:tcW w:w="3045" w:type="dxa"/>
            <w:shd w:val="clear" w:color="auto" w:fill="auto"/>
            <w:tcMar>
              <w:top w:w="100" w:type="dxa"/>
              <w:left w:w="100" w:type="dxa"/>
              <w:bottom w:w="100" w:type="dxa"/>
              <w:right w:w="100" w:type="dxa"/>
            </w:tcMar>
          </w:tcPr>
          <w:p w14:paraId="2A7FB386" w14:textId="77777777" w:rsidR="009F2676" w:rsidRPr="00036D85" w:rsidRDefault="009F2676" w:rsidP="00036D85">
            <w:pPr>
              <w:widowControl w:val="0"/>
              <w:spacing w:after="0" w:line="240" w:lineRule="auto"/>
              <w:rPr>
                <w:rFonts w:ascii="Times New Roman" w:hAnsi="Times New Roman" w:cs="Times New Roman"/>
                <w:sz w:val="24"/>
                <w:szCs w:val="24"/>
              </w:rPr>
            </w:pPr>
            <w:r w:rsidRPr="00036D85">
              <w:rPr>
                <w:rFonts w:ascii="Times New Roman" w:hAnsi="Times New Roman" w:cs="Times New Roman"/>
                <w:sz w:val="24"/>
                <w:szCs w:val="24"/>
              </w:rPr>
              <w:t>Administración de Proyectos</w:t>
            </w:r>
          </w:p>
        </w:tc>
        <w:tc>
          <w:tcPr>
            <w:tcW w:w="6315" w:type="dxa"/>
            <w:shd w:val="clear" w:color="auto" w:fill="auto"/>
            <w:tcMar>
              <w:top w:w="100" w:type="dxa"/>
              <w:left w:w="100" w:type="dxa"/>
              <w:bottom w:w="100" w:type="dxa"/>
              <w:right w:w="100" w:type="dxa"/>
            </w:tcMar>
          </w:tcPr>
          <w:p w14:paraId="0016EE1B" w14:textId="77777777" w:rsidR="009F2676" w:rsidRPr="00036D85" w:rsidRDefault="009F2676" w:rsidP="00036D85">
            <w:pPr>
              <w:widowControl w:val="0"/>
              <w:spacing w:after="0" w:line="240" w:lineRule="auto"/>
              <w:rPr>
                <w:rFonts w:ascii="Times New Roman" w:hAnsi="Times New Roman" w:cs="Times New Roman"/>
                <w:sz w:val="24"/>
                <w:szCs w:val="24"/>
              </w:rPr>
            </w:pPr>
            <w:r w:rsidRPr="00036D85">
              <w:rPr>
                <w:rFonts w:ascii="Times New Roman" w:hAnsi="Times New Roman" w:cs="Times New Roman"/>
                <w:sz w:val="24"/>
                <w:szCs w:val="24"/>
              </w:rPr>
              <w:t>Raúl Hiram Frescas Villalobos (Principal)</w:t>
            </w:r>
          </w:p>
          <w:p w14:paraId="0AB92DCC" w14:textId="77777777" w:rsidR="009F2676" w:rsidRPr="00036D85" w:rsidRDefault="009F2676" w:rsidP="00036D85">
            <w:pPr>
              <w:widowControl w:val="0"/>
              <w:spacing w:after="0" w:line="240" w:lineRule="auto"/>
              <w:rPr>
                <w:rFonts w:ascii="Times New Roman" w:hAnsi="Times New Roman" w:cs="Times New Roman"/>
                <w:sz w:val="24"/>
                <w:szCs w:val="24"/>
              </w:rPr>
            </w:pPr>
            <w:r w:rsidRPr="00036D85">
              <w:rPr>
                <w:rFonts w:ascii="Times New Roman" w:hAnsi="Times New Roman" w:cs="Times New Roman"/>
                <w:sz w:val="24"/>
                <w:szCs w:val="24"/>
              </w:rPr>
              <w:t xml:space="preserve">César Omar Prieto Quintana (Apoyo) </w:t>
            </w:r>
          </w:p>
          <w:p w14:paraId="7D1E901F" w14:textId="77777777" w:rsidR="009F2676" w:rsidRPr="00036D85" w:rsidRDefault="009F2676" w:rsidP="00036D85">
            <w:pPr>
              <w:widowControl w:val="0"/>
              <w:spacing w:after="0" w:line="240" w:lineRule="auto"/>
              <w:rPr>
                <w:rFonts w:ascii="Times New Roman" w:hAnsi="Times New Roman" w:cs="Times New Roman"/>
                <w:sz w:val="24"/>
                <w:szCs w:val="24"/>
              </w:rPr>
            </w:pPr>
            <w:r w:rsidRPr="00036D85">
              <w:rPr>
                <w:rFonts w:ascii="Times New Roman" w:hAnsi="Times New Roman" w:cs="Times New Roman"/>
                <w:sz w:val="24"/>
                <w:szCs w:val="24"/>
              </w:rPr>
              <w:t xml:space="preserve">Yésica </w:t>
            </w:r>
            <w:proofErr w:type="spellStart"/>
            <w:r w:rsidRPr="00036D85">
              <w:rPr>
                <w:rFonts w:ascii="Times New Roman" w:hAnsi="Times New Roman" w:cs="Times New Roman"/>
                <w:sz w:val="24"/>
                <w:szCs w:val="24"/>
              </w:rPr>
              <w:t>Mayett</w:t>
            </w:r>
            <w:proofErr w:type="spellEnd"/>
            <w:r w:rsidRPr="00036D85">
              <w:rPr>
                <w:rFonts w:ascii="Times New Roman" w:hAnsi="Times New Roman" w:cs="Times New Roman"/>
                <w:sz w:val="24"/>
                <w:szCs w:val="24"/>
              </w:rPr>
              <w:t xml:space="preserve"> Moreno (Apoyo)</w:t>
            </w:r>
          </w:p>
          <w:p w14:paraId="188BF8C8" w14:textId="77777777" w:rsidR="009F2676" w:rsidRPr="00036D85" w:rsidRDefault="009F2676" w:rsidP="00036D85">
            <w:pPr>
              <w:widowControl w:val="0"/>
              <w:spacing w:after="0" w:line="240" w:lineRule="auto"/>
              <w:rPr>
                <w:rFonts w:ascii="Times New Roman" w:hAnsi="Times New Roman" w:cs="Times New Roman"/>
                <w:sz w:val="24"/>
                <w:szCs w:val="24"/>
              </w:rPr>
            </w:pPr>
            <w:r w:rsidRPr="00036D85">
              <w:rPr>
                <w:rFonts w:ascii="Times New Roman" w:hAnsi="Times New Roman" w:cs="Times New Roman"/>
                <w:sz w:val="24"/>
                <w:szCs w:val="24"/>
              </w:rPr>
              <w:lastRenderedPageBreak/>
              <w:t>Laura Berenice Sánchez Baltasar (Apoyo)</w:t>
            </w:r>
          </w:p>
        </w:tc>
      </w:tr>
      <w:tr w:rsidR="00036D85" w:rsidRPr="00036D85" w14:paraId="0E8919B4" w14:textId="77777777" w:rsidTr="00036D85">
        <w:trPr>
          <w:jc w:val="center"/>
        </w:trPr>
        <w:tc>
          <w:tcPr>
            <w:tcW w:w="3045" w:type="dxa"/>
            <w:shd w:val="clear" w:color="auto" w:fill="auto"/>
            <w:tcMar>
              <w:top w:w="100" w:type="dxa"/>
              <w:left w:w="100" w:type="dxa"/>
              <w:bottom w:w="100" w:type="dxa"/>
              <w:right w:w="100" w:type="dxa"/>
            </w:tcMar>
          </w:tcPr>
          <w:p w14:paraId="766AF7BD" w14:textId="77777777" w:rsidR="009F2676" w:rsidRPr="00036D85" w:rsidRDefault="009F2676" w:rsidP="00036D85">
            <w:pPr>
              <w:widowControl w:val="0"/>
              <w:spacing w:after="0" w:line="240" w:lineRule="auto"/>
              <w:rPr>
                <w:rFonts w:ascii="Times New Roman" w:hAnsi="Times New Roman" w:cs="Times New Roman"/>
                <w:sz w:val="24"/>
                <w:szCs w:val="24"/>
              </w:rPr>
            </w:pPr>
            <w:r w:rsidRPr="00036D85">
              <w:rPr>
                <w:rFonts w:ascii="Times New Roman" w:hAnsi="Times New Roman" w:cs="Times New Roman"/>
                <w:sz w:val="24"/>
                <w:szCs w:val="24"/>
              </w:rPr>
              <w:lastRenderedPageBreak/>
              <w:t>Adquisición de fondos</w:t>
            </w:r>
          </w:p>
        </w:tc>
        <w:tc>
          <w:tcPr>
            <w:tcW w:w="6315" w:type="dxa"/>
            <w:shd w:val="clear" w:color="auto" w:fill="auto"/>
            <w:tcMar>
              <w:top w:w="100" w:type="dxa"/>
              <w:left w:w="100" w:type="dxa"/>
              <w:bottom w:w="100" w:type="dxa"/>
              <w:right w:w="100" w:type="dxa"/>
            </w:tcMar>
          </w:tcPr>
          <w:p w14:paraId="00AF1536" w14:textId="77777777" w:rsidR="009F2676" w:rsidRPr="00036D85" w:rsidRDefault="009F2676" w:rsidP="00036D85">
            <w:pPr>
              <w:widowControl w:val="0"/>
              <w:spacing w:after="0" w:line="240" w:lineRule="auto"/>
              <w:rPr>
                <w:rFonts w:ascii="Times New Roman" w:hAnsi="Times New Roman" w:cs="Times New Roman"/>
                <w:sz w:val="24"/>
                <w:szCs w:val="24"/>
              </w:rPr>
            </w:pPr>
            <w:r w:rsidRPr="00036D85">
              <w:rPr>
                <w:rFonts w:ascii="Times New Roman" w:hAnsi="Times New Roman" w:cs="Times New Roman"/>
                <w:sz w:val="24"/>
                <w:szCs w:val="24"/>
              </w:rPr>
              <w:t>Raúl Hiram Frescas Villalobos (Principal)</w:t>
            </w:r>
          </w:p>
          <w:p w14:paraId="57CD5C5B" w14:textId="77777777" w:rsidR="009F2676" w:rsidRPr="00036D85" w:rsidRDefault="009F2676" w:rsidP="00036D85">
            <w:pPr>
              <w:widowControl w:val="0"/>
              <w:spacing w:after="0" w:line="240" w:lineRule="auto"/>
              <w:rPr>
                <w:rFonts w:ascii="Times New Roman" w:hAnsi="Times New Roman" w:cs="Times New Roman"/>
                <w:sz w:val="24"/>
                <w:szCs w:val="24"/>
              </w:rPr>
            </w:pPr>
            <w:r w:rsidRPr="00036D85">
              <w:rPr>
                <w:rFonts w:ascii="Times New Roman" w:hAnsi="Times New Roman" w:cs="Times New Roman"/>
                <w:sz w:val="24"/>
                <w:szCs w:val="24"/>
              </w:rPr>
              <w:t xml:space="preserve">César Omar Prieto Quintana (Apoyo) </w:t>
            </w:r>
          </w:p>
          <w:p w14:paraId="7C5D018C" w14:textId="77777777" w:rsidR="009F2676" w:rsidRPr="00036D85" w:rsidRDefault="009F2676" w:rsidP="00036D85">
            <w:pPr>
              <w:widowControl w:val="0"/>
              <w:spacing w:after="0" w:line="240" w:lineRule="auto"/>
              <w:rPr>
                <w:rFonts w:ascii="Times New Roman" w:hAnsi="Times New Roman" w:cs="Times New Roman"/>
                <w:sz w:val="24"/>
                <w:szCs w:val="24"/>
              </w:rPr>
            </w:pPr>
            <w:r w:rsidRPr="00036D85">
              <w:rPr>
                <w:rFonts w:ascii="Times New Roman" w:hAnsi="Times New Roman" w:cs="Times New Roman"/>
                <w:sz w:val="24"/>
                <w:szCs w:val="24"/>
              </w:rPr>
              <w:t xml:space="preserve">Yésica </w:t>
            </w:r>
            <w:proofErr w:type="spellStart"/>
            <w:r w:rsidRPr="00036D85">
              <w:rPr>
                <w:rFonts w:ascii="Times New Roman" w:hAnsi="Times New Roman" w:cs="Times New Roman"/>
                <w:sz w:val="24"/>
                <w:szCs w:val="24"/>
              </w:rPr>
              <w:t>Mayett</w:t>
            </w:r>
            <w:proofErr w:type="spellEnd"/>
            <w:r w:rsidRPr="00036D85">
              <w:rPr>
                <w:rFonts w:ascii="Times New Roman" w:hAnsi="Times New Roman" w:cs="Times New Roman"/>
                <w:sz w:val="24"/>
                <w:szCs w:val="24"/>
              </w:rPr>
              <w:t xml:space="preserve"> Moreno (Apoyo)</w:t>
            </w:r>
          </w:p>
          <w:p w14:paraId="17115225" w14:textId="77777777" w:rsidR="009F2676" w:rsidRPr="00036D85" w:rsidRDefault="009F2676" w:rsidP="00036D85">
            <w:pPr>
              <w:widowControl w:val="0"/>
              <w:spacing w:after="0" w:line="240" w:lineRule="auto"/>
              <w:rPr>
                <w:rFonts w:ascii="Times New Roman" w:hAnsi="Times New Roman" w:cs="Times New Roman"/>
                <w:sz w:val="24"/>
                <w:szCs w:val="24"/>
              </w:rPr>
            </w:pPr>
            <w:r w:rsidRPr="00036D85">
              <w:rPr>
                <w:rFonts w:ascii="Times New Roman" w:hAnsi="Times New Roman" w:cs="Times New Roman"/>
                <w:sz w:val="24"/>
                <w:szCs w:val="24"/>
              </w:rPr>
              <w:t>Laura Berenice Sánchez Baltasar (Apoyo)</w:t>
            </w:r>
          </w:p>
        </w:tc>
      </w:tr>
    </w:tbl>
    <w:p w14:paraId="7B4AE95B" w14:textId="77777777" w:rsidR="009F2676" w:rsidRPr="000D6A8A" w:rsidRDefault="009F2676" w:rsidP="000D6A8A">
      <w:pPr>
        <w:spacing w:line="360" w:lineRule="auto"/>
        <w:jc w:val="center"/>
        <w:rPr>
          <w:rFonts w:ascii="Times New Roman" w:hAnsi="Times New Roman" w:cs="Times New Roman"/>
          <w:sz w:val="32"/>
          <w:szCs w:val="32"/>
          <w:lang w:val="es-ES_tradnl"/>
        </w:rPr>
      </w:pPr>
    </w:p>
    <w:sectPr w:rsidR="009F2676" w:rsidRPr="000D6A8A" w:rsidSect="00CD2513">
      <w:headerReference w:type="default" r:id="rId12"/>
      <w:footerReference w:type="default" r:id="rId13"/>
      <w:pgSz w:w="12240" w:h="15840"/>
      <w:pgMar w:top="1135" w:right="1701" w:bottom="709"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9E6E3" w14:textId="77777777" w:rsidR="00393CE8" w:rsidRDefault="00393CE8" w:rsidP="002C3E08">
      <w:pPr>
        <w:spacing w:after="0" w:line="240" w:lineRule="auto"/>
      </w:pPr>
      <w:r>
        <w:separator/>
      </w:r>
    </w:p>
  </w:endnote>
  <w:endnote w:type="continuationSeparator" w:id="0">
    <w:p w14:paraId="4FE11DA0" w14:textId="77777777" w:rsidR="00393CE8" w:rsidRDefault="00393CE8" w:rsidP="002C3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90D56" w14:textId="3262AA1B" w:rsidR="002C3E08" w:rsidRPr="00F63AA8" w:rsidRDefault="0095073F" w:rsidP="0095073F">
    <w:pPr>
      <w:pStyle w:val="Piedepgina"/>
      <w:jc w:val="center"/>
      <w:rPr>
        <w:rFonts w:ascii="Calibri" w:hAnsi="Calibri" w:cs="Calibri"/>
      </w:rPr>
    </w:pPr>
    <w:r w:rsidRPr="002A3D98">
      <w:rPr>
        <w:noProof/>
        <w:lang w:eastAsia="es-MX"/>
      </w:rPr>
      <w:drawing>
        <wp:inline distT="0" distB="0" distL="0" distR="0" wp14:anchorId="52B9F9AF" wp14:editId="43AC9FF1">
          <wp:extent cx="1600200" cy="419100"/>
          <wp:effectExtent l="0" t="0" r="0" b="0"/>
          <wp:docPr id="776670345" name="Imagen 776670345"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F63AA8">
      <w:rPr>
        <w:rFonts w:ascii="Calibri" w:hAnsi="Calibri" w:cs="Calibri"/>
        <w:b/>
        <w:szCs w:val="14"/>
      </w:rPr>
      <w:t xml:space="preserve">Vol. 14, Núm. 28 </w:t>
    </w:r>
    <w:proofErr w:type="gramStart"/>
    <w:r w:rsidRPr="00F63AA8">
      <w:rPr>
        <w:rFonts w:ascii="Calibri" w:hAnsi="Calibri" w:cs="Calibri"/>
        <w:b/>
        <w:szCs w:val="14"/>
      </w:rPr>
      <w:t>Enero</w:t>
    </w:r>
    <w:proofErr w:type="gramEnd"/>
    <w:r w:rsidRPr="00F63AA8">
      <w:rPr>
        <w:rFonts w:ascii="Calibri" w:hAnsi="Calibri" w:cs="Calibri"/>
        <w:b/>
        <w:szCs w:val="14"/>
      </w:rPr>
      <w:t xml:space="preserve"> – Junio 2024, e</w:t>
    </w:r>
    <w:r w:rsidR="00F63AA8" w:rsidRPr="00F63AA8">
      <w:rPr>
        <w:rFonts w:ascii="Calibri" w:hAnsi="Calibri" w:cs="Calibri"/>
        <w:b/>
        <w:szCs w:val="14"/>
      </w:rPr>
      <w:t>6</w:t>
    </w:r>
    <w:r w:rsidR="00E26BA8">
      <w:rPr>
        <w:rFonts w:ascii="Calibri" w:hAnsi="Calibri" w:cs="Calibri"/>
        <w:b/>
        <w:szCs w:val="14"/>
      </w:rPr>
      <w:t>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4B502" w14:textId="77777777" w:rsidR="00393CE8" w:rsidRDefault="00393CE8" w:rsidP="002C3E08">
      <w:pPr>
        <w:spacing w:after="0" w:line="240" w:lineRule="auto"/>
      </w:pPr>
      <w:r>
        <w:separator/>
      </w:r>
    </w:p>
  </w:footnote>
  <w:footnote w:type="continuationSeparator" w:id="0">
    <w:p w14:paraId="02110EB0" w14:textId="77777777" w:rsidR="00393CE8" w:rsidRDefault="00393CE8" w:rsidP="002C3E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1641D" w14:textId="03A8D117" w:rsidR="002C3E08" w:rsidRDefault="002C3E08">
    <w:pPr>
      <w:pStyle w:val="Encabezado"/>
    </w:pPr>
    <w:r w:rsidRPr="002A3D98">
      <w:rPr>
        <w:noProof/>
        <w:lang w:eastAsia="es-MX"/>
      </w:rPr>
      <w:drawing>
        <wp:inline distT="0" distB="0" distL="0" distR="0" wp14:anchorId="7E6A14DA" wp14:editId="46AEE38F">
          <wp:extent cx="5397500" cy="635000"/>
          <wp:effectExtent l="0" t="0" r="0" b="0"/>
          <wp:docPr id="1189501898" name="Imagen 1189501898"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p w14:paraId="3BB63047" w14:textId="77777777" w:rsidR="002C3E08" w:rsidRDefault="002C3E0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219F3"/>
    <w:multiLevelType w:val="hybridMultilevel"/>
    <w:tmpl w:val="511AA43A"/>
    <w:lvl w:ilvl="0" w:tplc="B0AAF558">
      <w:start w:val="1"/>
      <w:numFmt w:val="bullet"/>
      <w:lvlText w:val="•"/>
      <w:lvlJc w:val="left"/>
      <w:pPr>
        <w:tabs>
          <w:tab w:val="num" w:pos="720"/>
        </w:tabs>
        <w:ind w:left="720" w:hanging="360"/>
      </w:pPr>
      <w:rPr>
        <w:rFonts w:ascii="Arial" w:hAnsi="Arial" w:hint="default"/>
      </w:rPr>
    </w:lvl>
    <w:lvl w:ilvl="1" w:tplc="D460EE88" w:tentative="1">
      <w:start w:val="1"/>
      <w:numFmt w:val="bullet"/>
      <w:lvlText w:val="•"/>
      <w:lvlJc w:val="left"/>
      <w:pPr>
        <w:tabs>
          <w:tab w:val="num" w:pos="1440"/>
        </w:tabs>
        <w:ind w:left="1440" w:hanging="360"/>
      </w:pPr>
      <w:rPr>
        <w:rFonts w:ascii="Arial" w:hAnsi="Arial" w:hint="default"/>
      </w:rPr>
    </w:lvl>
    <w:lvl w:ilvl="2" w:tplc="93F6E7A2" w:tentative="1">
      <w:start w:val="1"/>
      <w:numFmt w:val="bullet"/>
      <w:lvlText w:val="•"/>
      <w:lvlJc w:val="left"/>
      <w:pPr>
        <w:tabs>
          <w:tab w:val="num" w:pos="2160"/>
        </w:tabs>
        <w:ind w:left="2160" w:hanging="360"/>
      </w:pPr>
      <w:rPr>
        <w:rFonts w:ascii="Arial" w:hAnsi="Arial" w:hint="default"/>
      </w:rPr>
    </w:lvl>
    <w:lvl w:ilvl="3" w:tplc="F9F6D4DA" w:tentative="1">
      <w:start w:val="1"/>
      <w:numFmt w:val="bullet"/>
      <w:lvlText w:val="•"/>
      <w:lvlJc w:val="left"/>
      <w:pPr>
        <w:tabs>
          <w:tab w:val="num" w:pos="2880"/>
        </w:tabs>
        <w:ind w:left="2880" w:hanging="360"/>
      </w:pPr>
      <w:rPr>
        <w:rFonts w:ascii="Arial" w:hAnsi="Arial" w:hint="default"/>
      </w:rPr>
    </w:lvl>
    <w:lvl w:ilvl="4" w:tplc="50368FB8" w:tentative="1">
      <w:start w:val="1"/>
      <w:numFmt w:val="bullet"/>
      <w:lvlText w:val="•"/>
      <w:lvlJc w:val="left"/>
      <w:pPr>
        <w:tabs>
          <w:tab w:val="num" w:pos="3600"/>
        </w:tabs>
        <w:ind w:left="3600" w:hanging="360"/>
      </w:pPr>
      <w:rPr>
        <w:rFonts w:ascii="Arial" w:hAnsi="Arial" w:hint="default"/>
      </w:rPr>
    </w:lvl>
    <w:lvl w:ilvl="5" w:tplc="1B3C3A74" w:tentative="1">
      <w:start w:val="1"/>
      <w:numFmt w:val="bullet"/>
      <w:lvlText w:val="•"/>
      <w:lvlJc w:val="left"/>
      <w:pPr>
        <w:tabs>
          <w:tab w:val="num" w:pos="4320"/>
        </w:tabs>
        <w:ind w:left="4320" w:hanging="360"/>
      </w:pPr>
      <w:rPr>
        <w:rFonts w:ascii="Arial" w:hAnsi="Arial" w:hint="default"/>
      </w:rPr>
    </w:lvl>
    <w:lvl w:ilvl="6" w:tplc="0254A96A" w:tentative="1">
      <w:start w:val="1"/>
      <w:numFmt w:val="bullet"/>
      <w:lvlText w:val="•"/>
      <w:lvlJc w:val="left"/>
      <w:pPr>
        <w:tabs>
          <w:tab w:val="num" w:pos="5040"/>
        </w:tabs>
        <w:ind w:left="5040" w:hanging="360"/>
      </w:pPr>
      <w:rPr>
        <w:rFonts w:ascii="Arial" w:hAnsi="Arial" w:hint="default"/>
      </w:rPr>
    </w:lvl>
    <w:lvl w:ilvl="7" w:tplc="B5D40066" w:tentative="1">
      <w:start w:val="1"/>
      <w:numFmt w:val="bullet"/>
      <w:lvlText w:val="•"/>
      <w:lvlJc w:val="left"/>
      <w:pPr>
        <w:tabs>
          <w:tab w:val="num" w:pos="5760"/>
        </w:tabs>
        <w:ind w:left="5760" w:hanging="360"/>
      </w:pPr>
      <w:rPr>
        <w:rFonts w:ascii="Arial" w:hAnsi="Arial" w:hint="default"/>
      </w:rPr>
    </w:lvl>
    <w:lvl w:ilvl="8" w:tplc="878A3A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96B471D"/>
    <w:multiLevelType w:val="hybridMultilevel"/>
    <w:tmpl w:val="E72E7DC6"/>
    <w:lvl w:ilvl="0" w:tplc="200A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E39325F"/>
    <w:multiLevelType w:val="hybridMultilevel"/>
    <w:tmpl w:val="6B80A370"/>
    <w:lvl w:ilvl="0" w:tplc="A1EA259C">
      <w:start w:val="1"/>
      <w:numFmt w:val="bullet"/>
      <w:lvlText w:val="•"/>
      <w:lvlJc w:val="left"/>
      <w:pPr>
        <w:tabs>
          <w:tab w:val="num" w:pos="720"/>
        </w:tabs>
        <w:ind w:left="720" w:hanging="360"/>
      </w:pPr>
      <w:rPr>
        <w:rFonts w:ascii="Arial" w:hAnsi="Arial" w:hint="default"/>
      </w:rPr>
    </w:lvl>
    <w:lvl w:ilvl="1" w:tplc="3934EC04" w:tentative="1">
      <w:start w:val="1"/>
      <w:numFmt w:val="bullet"/>
      <w:lvlText w:val="•"/>
      <w:lvlJc w:val="left"/>
      <w:pPr>
        <w:tabs>
          <w:tab w:val="num" w:pos="1440"/>
        </w:tabs>
        <w:ind w:left="1440" w:hanging="360"/>
      </w:pPr>
      <w:rPr>
        <w:rFonts w:ascii="Arial" w:hAnsi="Arial" w:hint="default"/>
      </w:rPr>
    </w:lvl>
    <w:lvl w:ilvl="2" w:tplc="13BC7C8C" w:tentative="1">
      <w:start w:val="1"/>
      <w:numFmt w:val="bullet"/>
      <w:lvlText w:val="•"/>
      <w:lvlJc w:val="left"/>
      <w:pPr>
        <w:tabs>
          <w:tab w:val="num" w:pos="2160"/>
        </w:tabs>
        <w:ind w:left="2160" w:hanging="360"/>
      </w:pPr>
      <w:rPr>
        <w:rFonts w:ascii="Arial" w:hAnsi="Arial" w:hint="default"/>
      </w:rPr>
    </w:lvl>
    <w:lvl w:ilvl="3" w:tplc="9444A248" w:tentative="1">
      <w:start w:val="1"/>
      <w:numFmt w:val="bullet"/>
      <w:lvlText w:val="•"/>
      <w:lvlJc w:val="left"/>
      <w:pPr>
        <w:tabs>
          <w:tab w:val="num" w:pos="2880"/>
        </w:tabs>
        <w:ind w:left="2880" w:hanging="360"/>
      </w:pPr>
      <w:rPr>
        <w:rFonts w:ascii="Arial" w:hAnsi="Arial" w:hint="default"/>
      </w:rPr>
    </w:lvl>
    <w:lvl w:ilvl="4" w:tplc="515A6F60" w:tentative="1">
      <w:start w:val="1"/>
      <w:numFmt w:val="bullet"/>
      <w:lvlText w:val="•"/>
      <w:lvlJc w:val="left"/>
      <w:pPr>
        <w:tabs>
          <w:tab w:val="num" w:pos="3600"/>
        </w:tabs>
        <w:ind w:left="3600" w:hanging="360"/>
      </w:pPr>
      <w:rPr>
        <w:rFonts w:ascii="Arial" w:hAnsi="Arial" w:hint="default"/>
      </w:rPr>
    </w:lvl>
    <w:lvl w:ilvl="5" w:tplc="42485504" w:tentative="1">
      <w:start w:val="1"/>
      <w:numFmt w:val="bullet"/>
      <w:lvlText w:val="•"/>
      <w:lvlJc w:val="left"/>
      <w:pPr>
        <w:tabs>
          <w:tab w:val="num" w:pos="4320"/>
        </w:tabs>
        <w:ind w:left="4320" w:hanging="360"/>
      </w:pPr>
      <w:rPr>
        <w:rFonts w:ascii="Arial" w:hAnsi="Arial" w:hint="default"/>
      </w:rPr>
    </w:lvl>
    <w:lvl w:ilvl="6" w:tplc="E092BBCE" w:tentative="1">
      <w:start w:val="1"/>
      <w:numFmt w:val="bullet"/>
      <w:lvlText w:val="•"/>
      <w:lvlJc w:val="left"/>
      <w:pPr>
        <w:tabs>
          <w:tab w:val="num" w:pos="5040"/>
        </w:tabs>
        <w:ind w:left="5040" w:hanging="360"/>
      </w:pPr>
      <w:rPr>
        <w:rFonts w:ascii="Arial" w:hAnsi="Arial" w:hint="default"/>
      </w:rPr>
    </w:lvl>
    <w:lvl w:ilvl="7" w:tplc="4ECEC3A0" w:tentative="1">
      <w:start w:val="1"/>
      <w:numFmt w:val="bullet"/>
      <w:lvlText w:val="•"/>
      <w:lvlJc w:val="left"/>
      <w:pPr>
        <w:tabs>
          <w:tab w:val="num" w:pos="5760"/>
        </w:tabs>
        <w:ind w:left="5760" w:hanging="360"/>
      </w:pPr>
      <w:rPr>
        <w:rFonts w:ascii="Arial" w:hAnsi="Arial" w:hint="default"/>
      </w:rPr>
    </w:lvl>
    <w:lvl w:ilvl="8" w:tplc="4CA0003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3360F55"/>
    <w:multiLevelType w:val="hybridMultilevel"/>
    <w:tmpl w:val="E12CF05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4" w15:restartNumberingAfterBreak="0">
    <w:nsid w:val="5BEB7DEF"/>
    <w:multiLevelType w:val="hybridMultilevel"/>
    <w:tmpl w:val="2E3C20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D062A48"/>
    <w:multiLevelType w:val="hybridMultilevel"/>
    <w:tmpl w:val="0AF22B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41099885">
    <w:abstractNumId w:val="5"/>
  </w:num>
  <w:num w:numId="2" w16cid:durableId="1517040166">
    <w:abstractNumId w:val="4"/>
  </w:num>
  <w:num w:numId="3" w16cid:durableId="1758209070">
    <w:abstractNumId w:val="3"/>
  </w:num>
  <w:num w:numId="4" w16cid:durableId="1586038048">
    <w:abstractNumId w:val="2"/>
  </w:num>
  <w:num w:numId="5" w16cid:durableId="280308898">
    <w:abstractNumId w:val="0"/>
  </w:num>
  <w:num w:numId="6" w16cid:durableId="1477526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8A2"/>
    <w:rsid w:val="00000DFC"/>
    <w:rsid w:val="00036D85"/>
    <w:rsid w:val="00042E57"/>
    <w:rsid w:val="00044343"/>
    <w:rsid w:val="00052800"/>
    <w:rsid w:val="00053DC5"/>
    <w:rsid w:val="0005714C"/>
    <w:rsid w:val="00057F25"/>
    <w:rsid w:val="00063BA9"/>
    <w:rsid w:val="00067A32"/>
    <w:rsid w:val="000731F3"/>
    <w:rsid w:val="00073314"/>
    <w:rsid w:val="000843FA"/>
    <w:rsid w:val="000B6283"/>
    <w:rsid w:val="000C108D"/>
    <w:rsid w:val="000C3BE6"/>
    <w:rsid w:val="000D1AF3"/>
    <w:rsid w:val="000D1B82"/>
    <w:rsid w:val="000D2408"/>
    <w:rsid w:val="000D6A8A"/>
    <w:rsid w:val="000E51BD"/>
    <w:rsid w:val="000F6EEE"/>
    <w:rsid w:val="00105912"/>
    <w:rsid w:val="001072EA"/>
    <w:rsid w:val="00107571"/>
    <w:rsid w:val="001221D2"/>
    <w:rsid w:val="0012726E"/>
    <w:rsid w:val="00131952"/>
    <w:rsid w:val="00136508"/>
    <w:rsid w:val="00137252"/>
    <w:rsid w:val="001449D8"/>
    <w:rsid w:val="00154292"/>
    <w:rsid w:val="0016360A"/>
    <w:rsid w:val="00171884"/>
    <w:rsid w:val="00172533"/>
    <w:rsid w:val="0018159A"/>
    <w:rsid w:val="001A5B28"/>
    <w:rsid w:val="001B517C"/>
    <w:rsid w:val="001C1055"/>
    <w:rsid w:val="001E140D"/>
    <w:rsid w:val="001F41D9"/>
    <w:rsid w:val="0021101C"/>
    <w:rsid w:val="002115D4"/>
    <w:rsid w:val="00211B00"/>
    <w:rsid w:val="0022120C"/>
    <w:rsid w:val="00231DAE"/>
    <w:rsid w:val="00240C8B"/>
    <w:rsid w:val="00245304"/>
    <w:rsid w:val="00252F41"/>
    <w:rsid w:val="0025734D"/>
    <w:rsid w:val="00260746"/>
    <w:rsid w:val="00263E8E"/>
    <w:rsid w:val="0026784E"/>
    <w:rsid w:val="0027030E"/>
    <w:rsid w:val="002706CA"/>
    <w:rsid w:val="00296D32"/>
    <w:rsid w:val="002A18A2"/>
    <w:rsid w:val="002A7937"/>
    <w:rsid w:val="002B116C"/>
    <w:rsid w:val="002B49BA"/>
    <w:rsid w:val="002C0B4F"/>
    <w:rsid w:val="002C3E08"/>
    <w:rsid w:val="002E22B9"/>
    <w:rsid w:val="002E4E45"/>
    <w:rsid w:val="002F4F09"/>
    <w:rsid w:val="003028DE"/>
    <w:rsid w:val="00304492"/>
    <w:rsid w:val="00316A23"/>
    <w:rsid w:val="003259BB"/>
    <w:rsid w:val="003279D5"/>
    <w:rsid w:val="00330035"/>
    <w:rsid w:val="00346CC8"/>
    <w:rsid w:val="00350987"/>
    <w:rsid w:val="00364848"/>
    <w:rsid w:val="0036776F"/>
    <w:rsid w:val="00374398"/>
    <w:rsid w:val="00393CE8"/>
    <w:rsid w:val="003A0BFB"/>
    <w:rsid w:val="003B60CA"/>
    <w:rsid w:val="003D2A5D"/>
    <w:rsid w:val="003D5925"/>
    <w:rsid w:val="003D7C8F"/>
    <w:rsid w:val="003E77CD"/>
    <w:rsid w:val="003E7FB3"/>
    <w:rsid w:val="003F27A2"/>
    <w:rsid w:val="00410B0F"/>
    <w:rsid w:val="0042075C"/>
    <w:rsid w:val="00444433"/>
    <w:rsid w:val="00452CE2"/>
    <w:rsid w:val="00472DAD"/>
    <w:rsid w:val="004739F2"/>
    <w:rsid w:val="0048395B"/>
    <w:rsid w:val="0048525C"/>
    <w:rsid w:val="00486133"/>
    <w:rsid w:val="00486BDE"/>
    <w:rsid w:val="004A11FA"/>
    <w:rsid w:val="004A23EE"/>
    <w:rsid w:val="004B039C"/>
    <w:rsid w:val="004B6BF9"/>
    <w:rsid w:val="004D4E24"/>
    <w:rsid w:val="004D5C91"/>
    <w:rsid w:val="004E5795"/>
    <w:rsid w:val="004F607E"/>
    <w:rsid w:val="004F72DB"/>
    <w:rsid w:val="00503750"/>
    <w:rsid w:val="00503EF7"/>
    <w:rsid w:val="005045B9"/>
    <w:rsid w:val="00507C14"/>
    <w:rsid w:val="00512F00"/>
    <w:rsid w:val="00521C9B"/>
    <w:rsid w:val="0053689D"/>
    <w:rsid w:val="00536AEA"/>
    <w:rsid w:val="00537745"/>
    <w:rsid w:val="005377F4"/>
    <w:rsid w:val="005629CC"/>
    <w:rsid w:val="005702A0"/>
    <w:rsid w:val="00575300"/>
    <w:rsid w:val="00582DF1"/>
    <w:rsid w:val="00592DA1"/>
    <w:rsid w:val="005970CD"/>
    <w:rsid w:val="005A74DE"/>
    <w:rsid w:val="005B5E7F"/>
    <w:rsid w:val="005C68B7"/>
    <w:rsid w:val="005D0C0B"/>
    <w:rsid w:val="005D28E9"/>
    <w:rsid w:val="005D65AC"/>
    <w:rsid w:val="005E60BD"/>
    <w:rsid w:val="005E7714"/>
    <w:rsid w:val="00601AF3"/>
    <w:rsid w:val="00632596"/>
    <w:rsid w:val="00633953"/>
    <w:rsid w:val="00635951"/>
    <w:rsid w:val="00640E65"/>
    <w:rsid w:val="0064460F"/>
    <w:rsid w:val="006515B4"/>
    <w:rsid w:val="006544A6"/>
    <w:rsid w:val="00654C4C"/>
    <w:rsid w:val="00655CAE"/>
    <w:rsid w:val="0067360C"/>
    <w:rsid w:val="00683CD7"/>
    <w:rsid w:val="00696896"/>
    <w:rsid w:val="00696AAA"/>
    <w:rsid w:val="00697137"/>
    <w:rsid w:val="006A340D"/>
    <w:rsid w:val="006A52B5"/>
    <w:rsid w:val="006C2316"/>
    <w:rsid w:val="006D202D"/>
    <w:rsid w:val="006D4943"/>
    <w:rsid w:val="006D658E"/>
    <w:rsid w:val="006E68A4"/>
    <w:rsid w:val="006F0A94"/>
    <w:rsid w:val="006F3D75"/>
    <w:rsid w:val="006F4B08"/>
    <w:rsid w:val="00710D04"/>
    <w:rsid w:val="00711B34"/>
    <w:rsid w:val="00713EB5"/>
    <w:rsid w:val="00725161"/>
    <w:rsid w:val="00727076"/>
    <w:rsid w:val="00744971"/>
    <w:rsid w:val="00751635"/>
    <w:rsid w:val="00751E5E"/>
    <w:rsid w:val="00757493"/>
    <w:rsid w:val="0075752D"/>
    <w:rsid w:val="00761F07"/>
    <w:rsid w:val="007667B0"/>
    <w:rsid w:val="00767B27"/>
    <w:rsid w:val="00776C4E"/>
    <w:rsid w:val="0078259C"/>
    <w:rsid w:val="007825ED"/>
    <w:rsid w:val="00784CAC"/>
    <w:rsid w:val="0079337E"/>
    <w:rsid w:val="00795D70"/>
    <w:rsid w:val="00796181"/>
    <w:rsid w:val="00796ACA"/>
    <w:rsid w:val="007A2F2D"/>
    <w:rsid w:val="007A69DE"/>
    <w:rsid w:val="007B661C"/>
    <w:rsid w:val="007B695C"/>
    <w:rsid w:val="007C2F2C"/>
    <w:rsid w:val="007E0490"/>
    <w:rsid w:val="007F4C13"/>
    <w:rsid w:val="008009A2"/>
    <w:rsid w:val="00806D72"/>
    <w:rsid w:val="00814309"/>
    <w:rsid w:val="00814A5D"/>
    <w:rsid w:val="00814E57"/>
    <w:rsid w:val="00840F15"/>
    <w:rsid w:val="00853D71"/>
    <w:rsid w:val="00854FE2"/>
    <w:rsid w:val="0086425B"/>
    <w:rsid w:val="00873033"/>
    <w:rsid w:val="00873290"/>
    <w:rsid w:val="00875849"/>
    <w:rsid w:val="008825AA"/>
    <w:rsid w:val="008902C2"/>
    <w:rsid w:val="00890507"/>
    <w:rsid w:val="00895BB2"/>
    <w:rsid w:val="008A7480"/>
    <w:rsid w:val="008B217A"/>
    <w:rsid w:val="008B7D98"/>
    <w:rsid w:val="008C03AD"/>
    <w:rsid w:val="008E06D5"/>
    <w:rsid w:val="008E3492"/>
    <w:rsid w:val="008F2D5A"/>
    <w:rsid w:val="008F3602"/>
    <w:rsid w:val="008F4FEA"/>
    <w:rsid w:val="008F6D2B"/>
    <w:rsid w:val="008F7359"/>
    <w:rsid w:val="00904973"/>
    <w:rsid w:val="00920975"/>
    <w:rsid w:val="009306CE"/>
    <w:rsid w:val="009366B5"/>
    <w:rsid w:val="0095073F"/>
    <w:rsid w:val="00951862"/>
    <w:rsid w:val="0095370C"/>
    <w:rsid w:val="00955E04"/>
    <w:rsid w:val="0096427E"/>
    <w:rsid w:val="00970BE3"/>
    <w:rsid w:val="0097244A"/>
    <w:rsid w:val="0098040C"/>
    <w:rsid w:val="00991AE2"/>
    <w:rsid w:val="009942BF"/>
    <w:rsid w:val="009A3491"/>
    <w:rsid w:val="009B06D0"/>
    <w:rsid w:val="009B0F27"/>
    <w:rsid w:val="009B5C02"/>
    <w:rsid w:val="009C09DD"/>
    <w:rsid w:val="009D0AE8"/>
    <w:rsid w:val="009D46BC"/>
    <w:rsid w:val="009E1106"/>
    <w:rsid w:val="009E6143"/>
    <w:rsid w:val="009F11B4"/>
    <w:rsid w:val="009F2676"/>
    <w:rsid w:val="009F3AD9"/>
    <w:rsid w:val="009F43CB"/>
    <w:rsid w:val="00A14345"/>
    <w:rsid w:val="00A14BC5"/>
    <w:rsid w:val="00A15F2E"/>
    <w:rsid w:val="00A22C8E"/>
    <w:rsid w:val="00A4311A"/>
    <w:rsid w:val="00A71752"/>
    <w:rsid w:val="00A9003F"/>
    <w:rsid w:val="00A959B1"/>
    <w:rsid w:val="00AA1BF9"/>
    <w:rsid w:val="00AA74F4"/>
    <w:rsid w:val="00AB51A1"/>
    <w:rsid w:val="00AB7315"/>
    <w:rsid w:val="00AC169F"/>
    <w:rsid w:val="00AC1C40"/>
    <w:rsid w:val="00AF1983"/>
    <w:rsid w:val="00B01C63"/>
    <w:rsid w:val="00B265CC"/>
    <w:rsid w:val="00B26A8A"/>
    <w:rsid w:val="00B36498"/>
    <w:rsid w:val="00B420FF"/>
    <w:rsid w:val="00B46FC5"/>
    <w:rsid w:val="00B51EB3"/>
    <w:rsid w:val="00B5689A"/>
    <w:rsid w:val="00B61F80"/>
    <w:rsid w:val="00B65A40"/>
    <w:rsid w:val="00B76672"/>
    <w:rsid w:val="00B80D81"/>
    <w:rsid w:val="00B84E00"/>
    <w:rsid w:val="00B91CEA"/>
    <w:rsid w:val="00B937E0"/>
    <w:rsid w:val="00B94209"/>
    <w:rsid w:val="00BD7968"/>
    <w:rsid w:val="00C216A1"/>
    <w:rsid w:val="00C2452F"/>
    <w:rsid w:val="00C24FEB"/>
    <w:rsid w:val="00C260E2"/>
    <w:rsid w:val="00C3038C"/>
    <w:rsid w:val="00C305D4"/>
    <w:rsid w:val="00C4567E"/>
    <w:rsid w:val="00C45B64"/>
    <w:rsid w:val="00C63DAC"/>
    <w:rsid w:val="00C67770"/>
    <w:rsid w:val="00C67D29"/>
    <w:rsid w:val="00C90C13"/>
    <w:rsid w:val="00C96991"/>
    <w:rsid w:val="00CA0928"/>
    <w:rsid w:val="00CA110C"/>
    <w:rsid w:val="00CA57E8"/>
    <w:rsid w:val="00CB3AA0"/>
    <w:rsid w:val="00CC0016"/>
    <w:rsid w:val="00CD0A58"/>
    <w:rsid w:val="00CD2513"/>
    <w:rsid w:val="00CE26FA"/>
    <w:rsid w:val="00CF3D37"/>
    <w:rsid w:val="00D03FA3"/>
    <w:rsid w:val="00D22E87"/>
    <w:rsid w:val="00D26BD6"/>
    <w:rsid w:val="00D272C8"/>
    <w:rsid w:val="00D3660B"/>
    <w:rsid w:val="00D460C9"/>
    <w:rsid w:val="00D5487D"/>
    <w:rsid w:val="00D8033E"/>
    <w:rsid w:val="00D8427B"/>
    <w:rsid w:val="00D85526"/>
    <w:rsid w:val="00D85F52"/>
    <w:rsid w:val="00D97AE2"/>
    <w:rsid w:val="00DB02AA"/>
    <w:rsid w:val="00DB6057"/>
    <w:rsid w:val="00DC5D88"/>
    <w:rsid w:val="00DE2213"/>
    <w:rsid w:val="00DE47DA"/>
    <w:rsid w:val="00DF39C9"/>
    <w:rsid w:val="00E04B0A"/>
    <w:rsid w:val="00E15B04"/>
    <w:rsid w:val="00E16279"/>
    <w:rsid w:val="00E25D4F"/>
    <w:rsid w:val="00E26BA8"/>
    <w:rsid w:val="00E33435"/>
    <w:rsid w:val="00E47918"/>
    <w:rsid w:val="00E5010C"/>
    <w:rsid w:val="00E52558"/>
    <w:rsid w:val="00E6071F"/>
    <w:rsid w:val="00E6097A"/>
    <w:rsid w:val="00E61F62"/>
    <w:rsid w:val="00E73791"/>
    <w:rsid w:val="00E73B10"/>
    <w:rsid w:val="00E74773"/>
    <w:rsid w:val="00E811F6"/>
    <w:rsid w:val="00E83681"/>
    <w:rsid w:val="00E87AC3"/>
    <w:rsid w:val="00EA252C"/>
    <w:rsid w:val="00EB3D7F"/>
    <w:rsid w:val="00EB5D25"/>
    <w:rsid w:val="00ED5A5C"/>
    <w:rsid w:val="00EE3983"/>
    <w:rsid w:val="00EE4097"/>
    <w:rsid w:val="00F016EA"/>
    <w:rsid w:val="00F03118"/>
    <w:rsid w:val="00F03380"/>
    <w:rsid w:val="00F14FB2"/>
    <w:rsid w:val="00F21EC1"/>
    <w:rsid w:val="00F46540"/>
    <w:rsid w:val="00F500C6"/>
    <w:rsid w:val="00F567A7"/>
    <w:rsid w:val="00F6044F"/>
    <w:rsid w:val="00F63AA8"/>
    <w:rsid w:val="00F75D15"/>
    <w:rsid w:val="00F8579D"/>
    <w:rsid w:val="00F857A5"/>
    <w:rsid w:val="00FA3347"/>
    <w:rsid w:val="00FA5871"/>
    <w:rsid w:val="00FB5FE0"/>
    <w:rsid w:val="00FB7B6A"/>
    <w:rsid w:val="00FC0C77"/>
    <w:rsid w:val="00FD3582"/>
    <w:rsid w:val="00FD389E"/>
    <w:rsid w:val="00FE0ECA"/>
    <w:rsid w:val="00FE4368"/>
    <w:rsid w:val="00FE7023"/>
    <w:rsid w:val="00FF20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67B3B"/>
  <w15:docId w15:val="{204C5564-01AF-4D4E-87AE-3FB89ED1C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1101C"/>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lang w:val="es-ES"/>
    </w:rPr>
  </w:style>
  <w:style w:type="paragraph" w:styleId="Ttulo2">
    <w:name w:val="heading 2"/>
    <w:basedOn w:val="Normal"/>
    <w:next w:val="Normal"/>
    <w:link w:val="Ttulo2Car"/>
    <w:uiPriority w:val="9"/>
    <w:unhideWhenUsed/>
    <w:qFormat/>
    <w:rsid w:val="0021101C"/>
    <w:pPr>
      <w:keepNext/>
      <w:keepLines/>
      <w:spacing w:before="40" w:after="0" w:line="256" w:lineRule="auto"/>
      <w:outlineLvl w:val="1"/>
    </w:pPr>
    <w:rPr>
      <w:rFonts w:asciiTheme="majorHAnsi" w:eastAsiaTheme="majorEastAsia" w:hAnsiTheme="majorHAnsi" w:cstheme="majorBidi"/>
      <w:color w:val="2F5496" w:themeColor="accent1" w:themeShade="BF"/>
      <w:sz w:val="26"/>
      <w:szCs w:val="26"/>
      <w:lang w:val="es-ES"/>
    </w:rPr>
  </w:style>
  <w:style w:type="paragraph" w:styleId="Ttulo3">
    <w:name w:val="heading 3"/>
    <w:basedOn w:val="Normal"/>
    <w:next w:val="Normal"/>
    <w:link w:val="Ttulo3Car"/>
    <w:uiPriority w:val="9"/>
    <w:semiHidden/>
    <w:unhideWhenUsed/>
    <w:qFormat/>
    <w:rsid w:val="009F26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8427B"/>
    <w:pPr>
      <w:ind w:left="720"/>
      <w:contextualSpacing/>
    </w:pPr>
  </w:style>
  <w:style w:type="character" w:customStyle="1" w:styleId="TextoNormalCar">
    <w:name w:val="TextoNormal Car"/>
    <w:basedOn w:val="Fuentedeprrafopredeter"/>
    <w:link w:val="TextoNormal"/>
    <w:locked/>
    <w:rsid w:val="00853D71"/>
    <w:rPr>
      <w:rFonts w:ascii="Calibri" w:eastAsia="Calibri" w:hAnsi="Calibri" w:cs="Calibri"/>
      <w:sz w:val="24"/>
      <w:lang w:val="en-US" w:eastAsia="es-ES_tradnl"/>
    </w:rPr>
  </w:style>
  <w:style w:type="paragraph" w:customStyle="1" w:styleId="TextoNormal">
    <w:name w:val="TextoNormal"/>
    <w:basedOn w:val="Sinespaciado"/>
    <w:link w:val="TextoNormalCar"/>
    <w:qFormat/>
    <w:rsid w:val="00853D71"/>
    <w:rPr>
      <w:rFonts w:ascii="Calibri" w:eastAsia="Calibri" w:hAnsi="Calibri" w:cs="Calibri"/>
      <w:sz w:val="24"/>
      <w:lang w:val="en-US" w:eastAsia="es-ES_tradnl"/>
    </w:rPr>
  </w:style>
  <w:style w:type="table" w:styleId="Tablaconcuadrcula">
    <w:name w:val="Table Grid"/>
    <w:basedOn w:val="Tablanormal"/>
    <w:uiPriority w:val="39"/>
    <w:rsid w:val="00853D71"/>
    <w:pPr>
      <w:spacing w:after="0" w:line="240" w:lineRule="auto"/>
    </w:pPr>
    <w:rPr>
      <w:rFonts w:ascii="Calibri" w:eastAsia="Calibri" w:hAnsi="Calibri" w:cs="Calibri"/>
      <w:lang w:val="es-ES" w:eastAsia="es-ES_trad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853D71"/>
    <w:pPr>
      <w:spacing w:after="0" w:line="240" w:lineRule="auto"/>
    </w:pPr>
  </w:style>
  <w:style w:type="table" w:customStyle="1" w:styleId="TableNormal">
    <w:name w:val="Table Normal"/>
    <w:uiPriority w:val="2"/>
    <w:semiHidden/>
    <w:unhideWhenUsed/>
    <w:qFormat/>
    <w:rsid w:val="004B039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B039C"/>
    <w:pPr>
      <w:widowControl w:val="0"/>
      <w:autoSpaceDE w:val="0"/>
      <w:autoSpaceDN w:val="0"/>
      <w:spacing w:after="0" w:line="240" w:lineRule="auto"/>
    </w:pPr>
    <w:rPr>
      <w:rFonts w:ascii="Times New Roman" w:eastAsia="Times New Roman" w:hAnsi="Times New Roman" w:cs="Times New Roman"/>
      <w:lang w:val="es-ES"/>
    </w:rPr>
  </w:style>
  <w:style w:type="paragraph" w:customStyle="1" w:styleId="Default">
    <w:name w:val="Default"/>
    <w:rsid w:val="00CA0928"/>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503750"/>
    <w:rPr>
      <w:color w:val="0563C1" w:themeColor="hyperlink"/>
      <w:u w:val="single"/>
    </w:rPr>
  </w:style>
  <w:style w:type="character" w:customStyle="1" w:styleId="Mencinsinresolver1">
    <w:name w:val="Mención sin resolver1"/>
    <w:basedOn w:val="Fuentedeprrafopredeter"/>
    <w:uiPriority w:val="99"/>
    <w:semiHidden/>
    <w:unhideWhenUsed/>
    <w:rsid w:val="00503750"/>
    <w:rPr>
      <w:color w:val="605E5C"/>
      <w:shd w:val="clear" w:color="auto" w:fill="E1DFDD"/>
    </w:rPr>
  </w:style>
  <w:style w:type="character" w:styleId="Refdecomentario">
    <w:name w:val="annotation reference"/>
    <w:basedOn w:val="Fuentedeprrafopredeter"/>
    <w:uiPriority w:val="99"/>
    <w:semiHidden/>
    <w:unhideWhenUsed/>
    <w:rsid w:val="00E73791"/>
    <w:rPr>
      <w:sz w:val="16"/>
      <w:szCs w:val="16"/>
    </w:rPr>
  </w:style>
  <w:style w:type="paragraph" w:styleId="Textocomentario">
    <w:name w:val="annotation text"/>
    <w:basedOn w:val="Normal"/>
    <w:link w:val="TextocomentarioCar"/>
    <w:uiPriority w:val="99"/>
    <w:unhideWhenUsed/>
    <w:rsid w:val="00E73791"/>
    <w:pPr>
      <w:spacing w:line="240" w:lineRule="auto"/>
    </w:pPr>
    <w:rPr>
      <w:sz w:val="20"/>
      <w:szCs w:val="20"/>
    </w:rPr>
  </w:style>
  <w:style w:type="character" w:customStyle="1" w:styleId="TextocomentarioCar">
    <w:name w:val="Texto comentario Car"/>
    <w:basedOn w:val="Fuentedeprrafopredeter"/>
    <w:link w:val="Textocomentario"/>
    <w:uiPriority w:val="99"/>
    <w:rsid w:val="00E73791"/>
    <w:rPr>
      <w:sz w:val="20"/>
      <w:szCs w:val="20"/>
    </w:rPr>
  </w:style>
  <w:style w:type="paragraph" w:styleId="Asuntodelcomentario">
    <w:name w:val="annotation subject"/>
    <w:basedOn w:val="Textocomentario"/>
    <w:next w:val="Textocomentario"/>
    <w:link w:val="AsuntodelcomentarioCar"/>
    <w:uiPriority w:val="99"/>
    <w:semiHidden/>
    <w:unhideWhenUsed/>
    <w:rsid w:val="00E73791"/>
    <w:rPr>
      <w:b/>
      <w:bCs/>
    </w:rPr>
  </w:style>
  <w:style w:type="character" w:customStyle="1" w:styleId="AsuntodelcomentarioCar">
    <w:name w:val="Asunto del comentario Car"/>
    <w:basedOn w:val="TextocomentarioCar"/>
    <w:link w:val="Asuntodelcomentario"/>
    <w:uiPriority w:val="99"/>
    <w:semiHidden/>
    <w:rsid w:val="00E73791"/>
    <w:rPr>
      <w:b/>
      <w:bCs/>
      <w:sz w:val="20"/>
      <w:szCs w:val="20"/>
    </w:rPr>
  </w:style>
  <w:style w:type="paragraph" w:styleId="Textodeglobo">
    <w:name w:val="Balloon Text"/>
    <w:basedOn w:val="Normal"/>
    <w:link w:val="TextodegloboCar"/>
    <w:uiPriority w:val="99"/>
    <w:semiHidden/>
    <w:unhideWhenUsed/>
    <w:rsid w:val="0030449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4492"/>
    <w:rPr>
      <w:rFonts w:ascii="Segoe UI" w:hAnsi="Segoe UI" w:cs="Segoe UI"/>
      <w:sz w:val="18"/>
      <w:szCs w:val="18"/>
    </w:rPr>
  </w:style>
  <w:style w:type="character" w:styleId="Mencinsinresolver">
    <w:name w:val="Unresolved Mention"/>
    <w:basedOn w:val="Fuentedeprrafopredeter"/>
    <w:uiPriority w:val="99"/>
    <w:semiHidden/>
    <w:unhideWhenUsed/>
    <w:rsid w:val="0097244A"/>
    <w:rPr>
      <w:color w:val="605E5C"/>
      <w:shd w:val="clear" w:color="auto" w:fill="E1DFDD"/>
    </w:rPr>
  </w:style>
  <w:style w:type="character" w:customStyle="1" w:styleId="Ttulo1Car">
    <w:name w:val="Título 1 Car"/>
    <w:basedOn w:val="Fuentedeprrafopredeter"/>
    <w:link w:val="Ttulo1"/>
    <w:uiPriority w:val="9"/>
    <w:rsid w:val="0021101C"/>
    <w:rPr>
      <w:rFonts w:asciiTheme="majorHAnsi" w:eastAsiaTheme="majorEastAsia" w:hAnsiTheme="majorHAnsi" w:cstheme="majorBidi"/>
      <w:color w:val="2F5496" w:themeColor="accent1" w:themeShade="BF"/>
      <w:sz w:val="32"/>
      <w:szCs w:val="32"/>
      <w:lang w:val="es-ES"/>
    </w:rPr>
  </w:style>
  <w:style w:type="character" w:customStyle="1" w:styleId="Ttulo2Car">
    <w:name w:val="Título 2 Car"/>
    <w:basedOn w:val="Fuentedeprrafopredeter"/>
    <w:link w:val="Ttulo2"/>
    <w:uiPriority w:val="9"/>
    <w:rsid w:val="0021101C"/>
    <w:rPr>
      <w:rFonts w:asciiTheme="majorHAnsi" w:eastAsiaTheme="majorEastAsia" w:hAnsiTheme="majorHAnsi" w:cstheme="majorBidi"/>
      <w:color w:val="2F5496" w:themeColor="accent1" w:themeShade="BF"/>
      <w:sz w:val="26"/>
      <w:szCs w:val="26"/>
      <w:lang w:val="es-ES"/>
    </w:rPr>
  </w:style>
  <w:style w:type="paragraph" w:styleId="NormalWeb">
    <w:name w:val="Normal (Web)"/>
    <w:basedOn w:val="Normal"/>
    <w:uiPriority w:val="99"/>
    <w:unhideWhenUsed/>
    <w:rsid w:val="002110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Bibliografa">
    <w:name w:val="Bibliography"/>
    <w:basedOn w:val="Normal"/>
    <w:next w:val="Normal"/>
    <w:uiPriority w:val="37"/>
    <w:unhideWhenUsed/>
    <w:rsid w:val="0021101C"/>
    <w:pPr>
      <w:spacing w:line="256" w:lineRule="auto"/>
    </w:pPr>
    <w:rPr>
      <w:lang w:val="es-ES"/>
    </w:rPr>
  </w:style>
  <w:style w:type="paragraph" w:styleId="HTMLconformatoprevio">
    <w:name w:val="HTML Preformatted"/>
    <w:basedOn w:val="Normal"/>
    <w:link w:val="HTMLconformatoprevioCar"/>
    <w:uiPriority w:val="99"/>
    <w:unhideWhenUsed/>
    <w:rsid w:val="00FC0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FC0C77"/>
    <w:rPr>
      <w:rFonts w:ascii="Courier New" w:eastAsia="Times New Roman" w:hAnsi="Courier New" w:cs="Courier New"/>
      <w:sz w:val="20"/>
      <w:szCs w:val="20"/>
      <w:lang w:eastAsia="es-MX"/>
    </w:rPr>
  </w:style>
  <w:style w:type="character" w:customStyle="1" w:styleId="y2iqfc">
    <w:name w:val="y2iqfc"/>
    <w:basedOn w:val="Fuentedeprrafopredeter"/>
    <w:rsid w:val="00FC0C77"/>
  </w:style>
  <w:style w:type="paragraph" w:styleId="Encabezado">
    <w:name w:val="header"/>
    <w:basedOn w:val="Normal"/>
    <w:link w:val="EncabezadoCar"/>
    <w:uiPriority w:val="99"/>
    <w:unhideWhenUsed/>
    <w:rsid w:val="002C3E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3E08"/>
  </w:style>
  <w:style w:type="paragraph" w:styleId="Piedepgina">
    <w:name w:val="footer"/>
    <w:basedOn w:val="Normal"/>
    <w:link w:val="PiedepginaCar"/>
    <w:uiPriority w:val="99"/>
    <w:unhideWhenUsed/>
    <w:rsid w:val="002C3E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3E08"/>
  </w:style>
  <w:style w:type="character" w:customStyle="1" w:styleId="Ttulo3Car">
    <w:name w:val="Título 3 Car"/>
    <w:basedOn w:val="Fuentedeprrafopredeter"/>
    <w:link w:val="Ttulo3"/>
    <w:uiPriority w:val="9"/>
    <w:semiHidden/>
    <w:rsid w:val="009F2676"/>
    <w:rPr>
      <w:rFonts w:asciiTheme="majorHAnsi" w:eastAsiaTheme="majorEastAsia" w:hAnsiTheme="majorHAnsi" w:cstheme="majorBidi"/>
      <w:color w:val="1F3763" w:themeColor="accent1" w:themeShade="7F"/>
      <w:sz w:val="24"/>
      <w:szCs w:val="24"/>
    </w:rPr>
  </w:style>
  <w:style w:type="character" w:customStyle="1" w:styleId="label">
    <w:name w:val="label"/>
    <w:basedOn w:val="Fuentedeprrafopredeter"/>
    <w:rsid w:val="00000DFC"/>
  </w:style>
  <w:style w:type="character" w:customStyle="1" w:styleId="value">
    <w:name w:val="value"/>
    <w:basedOn w:val="Fuentedeprrafopredeter"/>
    <w:rsid w:val="00000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017122">
      <w:bodyDiv w:val="1"/>
      <w:marLeft w:val="0"/>
      <w:marRight w:val="0"/>
      <w:marTop w:val="0"/>
      <w:marBottom w:val="0"/>
      <w:divBdr>
        <w:top w:val="none" w:sz="0" w:space="0" w:color="auto"/>
        <w:left w:val="none" w:sz="0" w:space="0" w:color="auto"/>
        <w:bottom w:val="none" w:sz="0" w:space="0" w:color="auto"/>
        <w:right w:val="none" w:sz="0" w:space="0" w:color="auto"/>
      </w:divBdr>
    </w:div>
    <w:div w:id="1257205946">
      <w:bodyDiv w:val="1"/>
      <w:marLeft w:val="0"/>
      <w:marRight w:val="0"/>
      <w:marTop w:val="0"/>
      <w:marBottom w:val="0"/>
      <w:divBdr>
        <w:top w:val="none" w:sz="0" w:space="0" w:color="auto"/>
        <w:left w:val="none" w:sz="0" w:space="0" w:color="auto"/>
        <w:bottom w:val="none" w:sz="0" w:space="0" w:color="auto"/>
        <w:right w:val="none" w:sz="0" w:space="0" w:color="auto"/>
      </w:divBdr>
    </w:div>
    <w:div w:id="1584757139">
      <w:bodyDiv w:val="1"/>
      <w:marLeft w:val="0"/>
      <w:marRight w:val="0"/>
      <w:marTop w:val="0"/>
      <w:marBottom w:val="0"/>
      <w:divBdr>
        <w:top w:val="none" w:sz="0" w:space="0" w:color="auto"/>
        <w:left w:val="none" w:sz="0" w:space="0" w:color="auto"/>
        <w:bottom w:val="none" w:sz="0" w:space="0" w:color="auto"/>
        <w:right w:val="none" w:sz="0" w:space="0" w:color="auto"/>
      </w:divBdr>
    </w:div>
    <w:div w:id="1714111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037/h003733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5381/rinvp.v9i1.4028" TargetMode="External"/><Relationship Id="rId4" Type="http://schemas.openxmlformats.org/officeDocument/2006/relationships/settings" Target="settings.xml"/><Relationship Id="rId9" Type="http://schemas.openxmlformats.org/officeDocument/2006/relationships/hyperlink" Target="https://doi.org/10.23913/ride.v8i16.370"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F1D76-8679-4A93-9E15-A367907A8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28</Pages>
  <Words>8257</Words>
  <Characters>45418</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dc:creator>
  <cp:keywords/>
  <dc:description/>
  <cp:lastModifiedBy>Gustavo Toledo</cp:lastModifiedBy>
  <cp:revision>9</cp:revision>
  <cp:lastPrinted>2024-06-27T17:46:00Z</cp:lastPrinted>
  <dcterms:created xsi:type="dcterms:W3CDTF">2024-05-13T17:10:00Z</dcterms:created>
  <dcterms:modified xsi:type="dcterms:W3CDTF">2024-06-27T17:46:00Z</dcterms:modified>
</cp:coreProperties>
</file>