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E75F3" w14:textId="7B498B25" w:rsidR="00521B37" w:rsidRPr="00D63887" w:rsidRDefault="00D63887" w:rsidP="00521B37">
      <w:pPr>
        <w:spacing w:before="240" w:after="240" w:line="360" w:lineRule="auto"/>
        <w:jc w:val="right"/>
        <w:rPr>
          <w:rFonts w:ascii="Times New Roman" w:hAnsi="Times New Roman" w:cs="Times New Roman"/>
          <w:b/>
          <w:bCs/>
          <w:i/>
          <w:iCs/>
          <w:color w:val="000000" w:themeColor="text1"/>
          <w:lang w:val="es-MX"/>
        </w:rPr>
      </w:pPr>
      <w:r w:rsidRPr="00D63887">
        <w:rPr>
          <w:rFonts w:ascii="Times New Roman" w:hAnsi="Times New Roman" w:cs="Times New Roman"/>
          <w:b/>
          <w:bCs/>
          <w:i/>
          <w:iCs/>
          <w:color w:val="000000" w:themeColor="text1"/>
          <w:lang w:val="es-MX"/>
        </w:rPr>
        <w:t>https://doi.org/10.23913/ride.v14i27.1606</w:t>
      </w:r>
    </w:p>
    <w:p w14:paraId="3BE4DA46" w14:textId="08488E55" w:rsidR="00521B37" w:rsidRPr="00521B37" w:rsidRDefault="00521B37" w:rsidP="00521B37">
      <w:pPr>
        <w:spacing w:before="240" w:after="240" w:line="360" w:lineRule="auto"/>
        <w:jc w:val="right"/>
        <w:rPr>
          <w:rFonts w:ascii="Times New Roman" w:hAnsi="Times New Roman" w:cs="Times New Roman"/>
          <w:b/>
          <w:bCs/>
          <w:sz w:val="28"/>
          <w:szCs w:val="28"/>
        </w:rPr>
      </w:pPr>
      <w:r w:rsidRPr="00521B37">
        <w:rPr>
          <w:rFonts w:ascii="Times New Roman" w:hAnsi="Times New Roman" w:cs="Times New Roman"/>
          <w:b/>
          <w:bCs/>
          <w:i/>
          <w:iCs/>
          <w:color w:val="000000" w:themeColor="text1"/>
          <w:lang w:val="es-MX"/>
        </w:rPr>
        <w:t>Artículos científicos</w:t>
      </w:r>
    </w:p>
    <w:p w14:paraId="081CDDF1" w14:textId="7E0FB6CD" w:rsidR="00905C16" w:rsidRPr="006404DF" w:rsidRDefault="00905C16" w:rsidP="00521B37">
      <w:pPr>
        <w:spacing w:line="276" w:lineRule="auto"/>
        <w:jc w:val="right"/>
        <w:rPr>
          <w:rFonts w:ascii="Calibri" w:eastAsia="Times New Roman" w:hAnsi="Calibri" w:cs="Calibri"/>
          <w:b/>
          <w:color w:val="000000"/>
          <w:sz w:val="32"/>
          <w:szCs w:val="32"/>
          <w:lang w:val="en-US" w:eastAsia="es-MX"/>
        </w:rPr>
      </w:pPr>
      <w:r w:rsidRPr="00521B37">
        <w:rPr>
          <w:rFonts w:ascii="Calibri" w:eastAsia="Times New Roman" w:hAnsi="Calibri" w:cs="Calibri"/>
          <w:b/>
          <w:color w:val="000000"/>
          <w:sz w:val="32"/>
          <w:szCs w:val="32"/>
          <w:lang w:val="es-MX" w:eastAsia="es-MX"/>
        </w:rPr>
        <w:t xml:space="preserve">Factores </w:t>
      </w:r>
      <w:r w:rsidR="00AD6BC8" w:rsidRPr="00521B37">
        <w:rPr>
          <w:rFonts w:ascii="Calibri" w:eastAsia="Times New Roman" w:hAnsi="Calibri" w:cs="Calibri"/>
          <w:b/>
          <w:color w:val="000000"/>
          <w:sz w:val="32"/>
          <w:szCs w:val="32"/>
          <w:lang w:val="es-MX" w:eastAsia="es-MX"/>
        </w:rPr>
        <w:t xml:space="preserve">determinantes de una innovación social en la zona rural en el estado </w:t>
      </w:r>
      <w:r w:rsidRPr="00521B37">
        <w:rPr>
          <w:rFonts w:ascii="Calibri" w:eastAsia="Times New Roman" w:hAnsi="Calibri" w:cs="Calibri"/>
          <w:b/>
          <w:color w:val="000000"/>
          <w:sz w:val="32"/>
          <w:szCs w:val="32"/>
          <w:lang w:val="es-MX" w:eastAsia="es-MX"/>
        </w:rPr>
        <w:t xml:space="preserve">de Guanajuato. </w:t>
      </w:r>
      <w:r w:rsidRPr="006404DF">
        <w:rPr>
          <w:rFonts w:ascii="Calibri" w:eastAsia="Times New Roman" w:hAnsi="Calibri" w:cs="Calibri"/>
          <w:b/>
          <w:color w:val="000000"/>
          <w:sz w:val="32"/>
          <w:szCs w:val="32"/>
          <w:lang w:val="en-US" w:eastAsia="es-MX"/>
        </w:rPr>
        <w:t xml:space="preserve">Caso de </w:t>
      </w:r>
      <w:proofErr w:type="spellStart"/>
      <w:r w:rsidRPr="006404DF">
        <w:rPr>
          <w:rFonts w:ascii="Calibri" w:eastAsia="Times New Roman" w:hAnsi="Calibri" w:cs="Calibri"/>
          <w:b/>
          <w:color w:val="000000"/>
          <w:sz w:val="32"/>
          <w:szCs w:val="32"/>
          <w:lang w:val="en-US" w:eastAsia="es-MX"/>
        </w:rPr>
        <w:t>estudio</w:t>
      </w:r>
      <w:proofErr w:type="spellEnd"/>
      <w:r w:rsidRPr="006404DF">
        <w:rPr>
          <w:rFonts w:ascii="Calibri" w:eastAsia="Times New Roman" w:hAnsi="Calibri" w:cs="Calibri"/>
          <w:b/>
          <w:color w:val="000000"/>
          <w:sz w:val="32"/>
          <w:szCs w:val="32"/>
          <w:lang w:val="en-US" w:eastAsia="es-MX"/>
        </w:rPr>
        <w:t xml:space="preserve">: </w:t>
      </w:r>
      <w:proofErr w:type="spellStart"/>
      <w:r w:rsidRPr="006404DF">
        <w:rPr>
          <w:rFonts w:ascii="Calibri" w:eastAsia="Times New Roman" w:hAnsi="Calibri" w:cs="Calibri"/>
          <w:b/>
          <w:color w:val="000000"/>
          <w:sz w:val="32"/>
          <w:szCs w:val="32"/>
          <w:lang w:val="en-US" w:eastAsia="es-MX"/>
        </w:rPr>
        <w:t>comunidad</w:t>
      </w:r>
      <w:proofErr w:type="spellEnd"/>
      <w:r w:rsidRPr="006404DF">
        <w:rPr>
          <w:rFonts w:ascii="Calibri" w:eastAsia="Times New Roman" w:hAnsi="Calibri" w:cs="Calibri"/>
          <w:b/>
          <w:color w:val="000000"/>
          <w:sz w:val="32"/>
          <w:szCs w:val="32"/>
          <w:lang w:val="en-US" w:eastAsia="es-MX"/>
        </w:rPr>
        <w:t xml:space="preserve"> de Magallanes</w:t>
      </w:r>
    </w:p>
    <w:p w14:paraId="66C3AB40" w14:textId="77777777" w:rsidR="00AD6BC8" w:rsidRPr="006404DF" w:rsidRDefault="00AD6BC8" w:rsidP="00521B37">
      <w:pPr>
        <w:spacing w:line="276" w:lineRule="auto"/>
        <w:jc w:val="right"/>
        <w:rPr>
          <w:rFonts w:ascii="Calibri" w:eastAsia="Times New Roman" w:hAnsi="Calibri" w:cs="Calibri"/>
          <w:b/>
          <w:color w:val="000000"/>
          <w:sz w:val="22"/>
          <w:szCs w:val="22"/>
          <w:lang w:val="en-US" w:eastAsia="es-MX"/>
        </w:rPr>
      </w:pPr>
    </w:p>
    <w:p w14:paraId="1CF89AA1" w14:textId="1EBB08FF" w:rsidR="00D40F2A" w:rsidRPr="00521B37" w:rsidRDefault="00D40F2A" w:rsidP="00521B37">
      <w:pPr>
        <w:spacing w:line="276" w:lineRule="auto"/>
        <w:jc w:val="right"/>
        <w:rPr>
          <w:rFonts w:ascii="Calibri" w:eastAsia="Times New Roman" w:hAnsi="Calibri" w:cs="Calibri"/>
          <w:b/>
          <w:i/>
          <w:iCs/>
          <w:color w:val="000000"/>
          <w:sz w:val="28"/>
          <w:szCs w:val="28"/>
          <w:lang w:val="es-MX" w:eastAsia="es-MX"/>
        </w:rPr>
      </w:pPr>
      <w:r w:rsidRPr="006404DF">
        <w:rPr>
          <w:rFonts w:ascii="Calibri" w:eastAsia="Times New Roman" w:hAnsi="Calibri" w:cs="Calibri"/>
          <w:b/>
          <w:i/>
          <w:iCs/>
          <w:color w:val="000000"/>
          <w:sz w:val="28"/>
          <w:szCs w:val="28"/>
          <w:lang w:val="en-US" w:eastAsia="es-MX"/>
        </w:rPr>
        <w:t xml:space="preserve">Determinants of Social Innovation in rural areas in the state of Guanajuato. </w:t>
      </w:r>
      <w:r w:rsidRPr="00521B37">
        <w:rPr>
          <w:rFonts w:ascii="Calibri" w:eastAsia="Times New Roman" w:hAnsi="Calibri" w:cs="Calibri"/>
          <w:b/>
          <w:i/>
          <w:iCs/>
          <w:color w:val="000000"/>
          <w:sz w:val="28"/>
          <w:szCs w:val="28"/>
          <w:lang w:val="es-MX" w:eastAsia="es-MX"/>
        </w:rPr>
        <w:t xml:space="preserve">Case </w:t>
      </w:r>
      <w:proofErr w:type="spellStart"/>
      <w:r w:rsidRPr="00521B37">
        <w:rPr>
          <w:rFonts w:ascii="Calibri" w:eastAsia="Times New Roman" w:hAnsi="Calibri" w:cs="Calibri"/>
          <w:b/>
          <w:i/>
          <w:iCs/>
          <w:color w:val="000000"/>
          <w:sz w:val="28"/>
          <w:szCs w:val="28"/>
          <w:lang w:val="es-MX" w:eastAsia="es-MX"/>
        </w:rPr>
        <w:t>study</w:t>
      </w:r>
      <w:proofErr w:type="spellEnd"/>
      <w:r w:rsidRPr="00521B37">
        <w:rPr>
          <w:rFonts w:ascii="Calibri" w:eastAsia="Times New Roman" w:hAnsi="Calibri" w:cs="Calibri"/>
          <w:b/>
          <w:i/>
          <w:iCs/>
          <w:color w:val="000000"/>
          <w:sz w:val="28"/>
          <w:szCs w:val="28"/>
          <w:lang w:val="es-MX" w:eastAsia="es-MX"/>
        </w:rPr>
        <w:t xml:space="preserve">: Magallanes </w:t>
      </w:r>
      <w:proofErr w:type="spellStart"/>
      <w:r w:rsidRPr="00521B37">
        <w:rPr>
          <w:rFonts w:ascii="Calibri" w:eastAsia="Times New Roman" w:hAnsi="Calibri" w:cs="Calibri"/>
          <w:b/>
          <w:i/>
          <w:iCs/>
          <w:color w:val="000000"/>
          <w:sz w:val="28"/>
          <w:szCs w:val="28"/>
          <w:lang w:val="es-MX" w:eastAsia="es-MX"/>
        </w:rPr>
        <w:t>community</w:t>
      </w:r>
      <w:proofErr w:type="spellEnd"/>
      <w:r w:rsidR="00521B37">
        <w:rPr>
          <w:rFonts w:ascii="Calibri" w:eastAsia="Times New Roman" w:hAnsi="Calibri" w:cs="Calibri"/>
          <w:b/>
          <w:i/>
          <w:iCs/>
          <w:color w:val="000000"/>
          <w:sz w:val="28"/>
          <w:szCs w:val="28"/>
          <w:lang w:val="es-MX" w:eastAsia="es-MX"/>
        </w:rPr>
        <w:br/>
      </w:r>
    </w:p>
    <w:p w14:paraId="7F11B71C" w14:textId="5CC7B048" w:rsidR="00521B37" w:rsidRPr="00521B37" w:rsidRDefault="00521B37" w:rsidP="00521B37">
      <w:pPr>
        <w:spacing w:line="276" w:lineRule="auto"/>
        <w:jc w:val="right"/>
        <w:rPr>
          <w:rFonts w:ascii="Calibri" w:eastAsia="Times New Roman" w:hAnsi="Calibri" w:cs="Calibri"/>
          <w:b/>
          <w:i/>
          <w:iCs/>
          <w:color w:val="000000"/>
          <w:sz w:val="28"/>
          <w:szCs w:val="28"/>
          <w:lang w:val="es-MX" w:eastAsia="es-MX"/>
        </w:rPr>
      </w:pPr>
      <w:r w:rsidRPr="00521B37">
        <w:rPr>
          <w:rFonts w:ascii="Calibri" w:eastAsia="Times New Roman" w:hAnsi="Calibri" w:cs="Calibri"/>
          <w:b/>
          <w:i/>
          <w:iCs/>
          <w:color w:val="000000"/>
          <w:sz w:val="28"/>
          <w:szCs w:val="28"/>
          <w:lang w:val="es-MX" w:eastAsia="es-MX"/>
        </w:rPr>
        <w:t xml:space="preserve">Fatores determinantes de </w:t>
      </w:r>
      <w:proofErr w:type="spellStart"/>
      <w:r w:rsidRPr="00521B37">
        <w:rPr>
          <w:rFonts w:ascii="Calibri" w:eastAsia="Times New Roman" w:hAnsi="Calibri" w:cs="Calibri"/>
          <w:b/>
          <w:i/>
          <w:iCs/>
          <w:color w:val="000000"/>
          <w:sz w:val="28"/>
          <w:szCs w:val="28"/>
          <w:lang w:val="es-MX" w:eastAsia="es-MX"/>
        </w:rPr>
        <w:t>uma</w:t>
      </w:r>
      <w:proofErr w:type="spellEnd"/>
      <w:r w:rsidRPr="00521B37">
        <w:rPr>
          <w:rFonts w:ascii="Calibri" w:eastAsia="Times New Roman" w:hAnsi="Calibri" w:cs="Calibri"/>
          <w:b/>
          <w:i/>
          <w:iCs/>
          <w:color w:val="000000"/>
          <w:sz w:val="28"/>
          <w:szCs w:val="28"/>
          <w:lang w:val="es-MX" w:eastAsia="es-MX"/>
        </w:rPr>
        <w:t xml:space="preserve"> </w:t>
      </w:r>
      <w:proofErr w:type="spellStart"/>
      <w:r w:rsidRPr="00521B37">
        <w:rPr>
          <w:rFonts w:ascii="Calibri" w:eastAsia="Times New Roman" w:hAnsi="Calibri" w:cs="Calibri"/>
          <w:b/>
          <w:i/>
          <w:iCs/>
          <w:color w:val="000000"/>
          <w:sz w:val="28"/>
          <w:szCs w:val="28"/>
          <w:lang w:val="es-MX" w:eastAsia="es-MX"/>
        </w:rPr>
        <w:t>inovação</w:t>
      </w:r>
      <w:proofErr w:type="spellEnd"/>
      <w:r w:rsidRPr="00521B37">
        <w:rPr>
          <w:rFonts w:ascii="Calibri" w:eastAsia="Times New Roman" w:hAnsi="Calibri" w:cs="Calibri"/>
          <w:b/>
          <w:i/>
          <w:iCs/>
          <w:color w:val="000000"/>
          <w:sz w:val="28"/>
          <w:szCs w:val="28"/>
          <w:lang w:val="es-MX" w:eastAsia="es-MX"/>
        </w:rPr>
        <w:t xml:space="preserve"> social no </w:t>
      </w:r>
      <w:proofErr w:type="spellStart"/>
      <w:r w:rsidRPr="00521B37">
        <w:rPr>
          <w:rFonts w:ascii="Calibri" w:eastAsia="Times New Roman" w:hAnsi="Calibri" w:cs="Calibri"/>
          <w:b/>
          <w:i/>
          <w:iCs/>
          <w:color w:val="000000"/>
          <w:sz w:val="28"/>
          <w:szCs w:val="28"/>
          <w:lang w:val="es-MX" w:eastAsia="es-MX"/>
        </w:rPr>
        <w:t>meio</w:t>
      </w:r>
      <w:proofErr w:type="spellEnd"/>
      <w:r w:rsidRPr="00521B37">
        <w:rPr>
          <w:rFonts w:ascii="Calibri" w:eastAsia="Times New Roman" w:hAnsi="Calibri" w:cs="Calibri"/>
          <w:b/>
          <w:i/>
          <w:iCs/>
          <w:color w:val="000000"/>
          <w:sz w:val="28"/>
          <w:szCs w:val="28"/>
          <w:lang w:val="es-MX" w:eastAsia="es-MX"/>
        </w:rPr>
        <w:t xml:space="preserve"> rural do estado de Guanajuato. </w:t>
      </w:r>
      <w:proofErr w:type="spellStart"/>
      <w:r w:rsidRPr="00521B37">
        <w:rPr>
          <w:rFonts w:ascii="Calibri" w:eastAsia="Times New Roman" w:hAnsi="Calibri" w:cs="Calibri"/>
          <w:b/>
          <w:i/>
          <w:iCs/>
          <w:color w:val="000000"/>
          <w:sz w:val="28"/>
          <w:szCs w:val="28"/>
          <w:lang w:val="es-MX" w:eastAsia="es-MX"/>
        </w:rPr>
        <w:t>Estudo</w:t>
      </w:r>
      <w:proofErr w:type="spellEnd"/>
      <w:r w:rsidRPr="00521B37">
        <w:rPr>
          <w:rFonts w:ascii="Calibri" w:eastAsia="Times New Roman" w:hAnsi="Calibri" w:cs="Calibri"/>
          <w:b/>
          <w:i/>
          <w:iCs/>
          <w:color w:val="000000"/>
          <w:sz w:val="28"/>
          <w:szCs w:val="28"/>
          <w:lang w:val="es-MX" w:eastAsia="es-MX"/>
        </w:rPr>
        <w:t xml:space="preserve"> de caso: </w:t>
      </w:r>
      <w:proofErr w:type="spellStart"/>
      <w:r w:rsidRPr="00521B37">
        <w:rPr>
          <w:rFonts w:ascii="Calibri" w:eastAsia="Times New Roman" w:hAnsi="Calibri" w:cs="Calibri"/>
          <w:b/>
          <w:i/>
          <w:iCs/>
          <w:color w:val="000000"/>
          <w:sz w:val="28"/>
          <w:szCs w:val="28"/>
          <w:lang w:val="es-MX" w:eastAsia="es-MX"/>
        </w:rPr>
        <w:t>comunidade</w:t>
      </w:r>
      <w:proofErr w:type="spellEnd"/>
      <w:r w:rsidRPr="00521B37">
        <w:rPr>
          <w:rFonts w:ascii="Calibri" w:eastAsia="Times New Roman" w:hAnsi="Calibri" w:cs="Calibri"/>
          <w:b/>
          <w:i/>
          <w:iCs/>
          <w:color w:val="000000"/>
          <w:sz w:val="28"/>
          <w:szCs w:val="28"/>
          <w:lang w:val="es-MX" w:eastAsia="es-MX"/>
        </w:rPr>
        <w:t xml:space="preserve"> de </w:t>
      </w:r>
      <w:proofErr w:type="spellStart"/>
      <w:r w:rsidRPr="00521B37">
        <w:rPr>
          <w:rFonts w:ascii="Calibri" w:eastAsia="Times New Roman" w:hAnsi="Calibri" w:cs="Calibri"/>
          <w:b/>
          <w:i/>
          <w:iCs/>
          <w:color w:val="000000"/>
          <w:sz w:val="28"/>
          <w:szCs w:val="28"/>
          <w:lang w:val="es-MX" w:eastAsia="es-MX"/>
        </w:rPr>
        <w:t>Magalhães</w:t>
      </w:r>
      <w:proofErr w:type="spellEnd"/>
    </w:p>
    <w:p w14:paraId="25AAF4A5" w14:textId="77777777" w:rsidR="002576CC" w:rsidRDefault="002576CC" w:rsidP="00FD1589">
      <w:pPr>
        <w:spacing w:line="360" w:lineRule="auto"/>
        <w:jc w:val="center"/>
        <w:rPr>
          <w:rFonts w:ascii="Times New Roman" w:hAnsi="Times New Roman" w:cs="Times New Roman"/>
          <w:b/>
          <w:bCs/>
          <w:sz w:val="28"/>
          <w:szCs w:val="28"/>
        </w:rPr>
      </w:pPr>
    </w:p>
    <w:p w14:paraId="0F7BA14D" w14:textId="0D2B3792" w:rsidR="002576CC" w:rsidRPr="00521B37" w:rsidRDefault="002576CC" w:rsidP="00521B37">
      <w:pPr>
        <w:spacing w:line="276" w:lineRule="auto"/>
        <w:jc w:val="right"/>
        <w:rPr>
          <w:rFonts w:cstheme="minorHAnsi"/>
          <w:b/>
          <w:bCs/>
          <w:lang w:val="es-MX"/>
        </w:rPr>
      </w:pPr>
      <w:r w:rsidRPr="00521B37">
        <w:rPr>
          <w:rFonts w:cstheme="minorHAnsi"/>
          <w:b/>
          <w:bCs/>
          <w:lang w:val="es-MX"/>
        </w:rPr>
        <w:t xml:space="preserve">Laura Elena Zárate Negrete </w:t>
      </w:r>
    </w:p>
    <w:p w14:paraId="182DC7DC" w14:textId="77777777" w:rsidR="002576CC" w:rsidRPr="002576CC" w:rsidRDefault="002576CC" w:rsidP="00521B37">
      <w:pPr>
        <w:spacing w:line="276" w:lineRule="auto"/>
        <w:jc w:val="right"/>
        <w:rPr>
          <w:rFonts w:ascii="Times New Roman" w:hAnsi="Times New Roman" w:cs="Times New Roman"/>
        </w:rPr>
      </w:pPr>
      <w:r w:rsidRPr="002576CC">
        <w:rPr>
          <w:rFonts w:ascii="Times New Roman" w:hAnsi="Times New Roman" w:cs="Times New Roman"/>
        </w:rPr>
        <w:t xml:space="preserve">Universidad de Guanajuato, México </w:t>
      </w:r>
    </w:p>
    <w:p w14:paraId="63C63A4C" w14:textId="7E2270A9" w:rsidR="00521B37" w:rsidRPr="00521B37" w:rsidRDefault="00521B37" w:rsidP="00521B37">
      <w:pPr>
        <w:spacing w:line="276" w:lineRule="auto"/>
        <w:jc w:val="right"/>
        <w:rPr>
          <w:rFonts w:cstheme="minorHAnsi"/>
        </w:rPr>
      </w:pPr>
      <w:r w:rsidRPr="00521B37">
        <w:rPr>
          <w:rFonts w:cstheme="minorHAnsi"/>
          <w:color w:val="FF0000"/>
        </w:rPr>
        <w:t>lezarate@ugto.mx</w:t>
      </w:r>
      <w:r w:rsidR="002576CC" w:rsidRPr="00521B37">
        <w:rPr>
          <w:rFonts w:cstheme="minorHAnsi"/>
        </w:rPr>
        <w:t xml:space="preserve"> </w:t>
      </w:r>
    </w:p>
    <w:p w14:paraId="207FD02D" w14:textId="220D6B78" w:rsidR="009117AB" w:rsidRDefault="009117AB" w:rsidP="009117AB">
      <w:pPr>
        <w:spacing w:line="276" w:lineRule="auto"/>
        <w:jc w:val="right"/>
        <w:rPr>
          <w:rFonts w:ascii="Times New Roman" w:hAnsi="Times New Roman" w:cs="Times New Roman"/>
        </w:rPr>
      </w:pPr>
      <w:r w:rsidRPr="00C134EB">
        <w:rPr>
          <w:rFonts w:ascii="Times New Roman" w:hAnsi="Times New Roman" w:cs="Times New Roman"/>
        </w:rPr>
        <w:t>https://orcid.org/0000-0001-7520-8314</w:t>
      </w:r>
    </w:p>
    <w:p w14:paraId="209A462C" w14:textId="67EA1841" w:rsidR="00AD6BC8" w:rsidRPr="009117AB" w:rsidRDefault="002576CC" w:rsidP="009117AB">
      <w:pPr>
        <w:spacing w:line="276" w:lineRule="auto"/>
        <w:jc w:val="right"/>
        <w:rPr>
          <w:rFonts w:ascii="Times New Roman" w:hAnsi="Times New Roman" w:cs="Times New Roman"/>
        </w:rPr>
      </w:pPr>
      <w:r w:rsidRPr="002576CC">
        <w:rPr>
          <w:rFonts w:ascii="Times New Roman" w:hAnsi="Times New Roman" w:cs="Times New Roman"/>
        </w:rPr>
        <w:t xml:space="preserve"> </w:t>
      </w:r>
      <w:r w:rsidR="00521B37">
        <w:rPr>
          <w:rFonts w:ascii="Times New Roman" w:hAnsi="Times New Roman" w:cs="Times New Roman"/>
          <w:lang w:val="es-MX"/>
        </w:rPr>
        <w:br/>
      </w:r>
      <w:r w:rsidRPr="00521B37">
        <w:rPr>
          <w:rFonts w:cstheme="minorHAnsi"/>
          <w:b/>
          <w:bCs/>
          <w:lang w:val="es-MX"/>
        </w:rPr>
        <w:t xml:space="preserve">Ma. </w:t>
      </w:r>
      <w:r w:rsidRPr="00521B37">
        <w:rPr>
          <w:rFonts w:cstheme="minorHAnsi"/>
          <w:b/>
          <w:bCs/>
        </w:rPr>
        <w:t xml:space="preserve">Eugenia Sánchez Ramos </w:t>
      </w:r>
    </w:p>
    <w:p w14:paraId="6C442423" w14:textId="59DD79E6" w:rsidR="002576CC" w:rsidRPr="002576CC" w:rsidRDefault="002576CC" w:rsidP="00521B37">
      <w:pPr>
        <w:spacing w:line="276" w:lineRule="auto"/>
        <w:jc w:val="right"/>
        <w:rPr>
          <w:rFonts w:ascii="Times New Roman" w:hAnsi="Times New Roman" w:cs="Times New Roman"/>
        </w:rPr>
      </w:pPr>
      <w:r w:rsidRPr="002576CC">
        <w:rPr>
          <w:rFonts w:ascii="Times New Roman" w:hAnsi="Times New Roman" w:cs="Times New Roman"/>
        </w:rPr>
        <w:t xml:space="preserve">Universidad de Guanajuato, México </w:t>
      </w:r>
    </w:p>
    <w:p w14:paraId="444581E0" w14:textId="280AC435" w:rsidR="00521B37" w:rsidRPr="00521B37" w:rsidRDefault="00521B37" w:rsidP="00521B37">
      <w:pPr>
        <w:spacing w:line="276" w:lineRule="auto"/>
        <w:jc w:val="right"/>
        <w:rPr>
          <w:rFonts w:cstheme="minorHAnsi"/>
        </w:rPr>
      </w:pPr>
      <w:r w:rsidRPr="00521B37">
        <w:rPr>
          <w:rFonts w:cstheme="minorHAnsi"/>
          <w:color w:val="FF0000"/>
        </w:rPr>
        <w:t>sanchez.me@ugto.mx</w:t>
      </w:r>
      <w:r w:rsidR="002576CC" w:rsidRPr="00521B37">
        <w:rPr>
          <w:rFonts w:cstheme="minorHAnsi"/>
          <w:color w:val="FF0000"/>
        </w:rPr>
        <w:t xml:space="preserve"> </w:t>
      </w:r>
    </w:p>
    <w:p w14:paraId="4888FE33" w14:textId="7DE7CC80" w:rsidR="00905C16" w:rsidRDefault="009117AB" w:rsidP="00521B37">
      <w:pPr>
        <w:spacing w:line="276" w:lineRule="auto"/>
        <w:jc w:val="right"/>
        <w:rPr>
          <w:rFonts w:ascii="Times New Roman" w:hAnsi="Times New Roman" w:cs="Times New Roman"/>
        </w:rPr>
      </w:pPr>
      <w:r w:rsidRPr="00C134EB">
        <w:rPr>
          <w:rFonts w:ascii="Times New Roman" w:hAnsi="Times New Roman" w:cs="Times New Roman"/>
        </w:rPr>
        <w:t>https://orcid.org/0000-0002-9277-0808</w:t>
      </w:r>
    </w:p>
    <w:p w14:paraId="10F95167" w14:textId="77777777" w:rsidR="009117AB" w:rsidRDefault="009117AB" w:rsidP="009117AB">
      <w:pPr>
        <w:spacing w:line="276" w:lineRule="auto"/>
        <w:jc w:val="right"/>
        <w:rPr>
          <w:rFonts w:cstheme="minorHAnsi"/>
          <w:b/>
          <w:bCs/>
          <w:lang w:val="es-MX"/>
        </w:rPr>
      </w:pPr>
    </w:p>
    <w:p w14:paraId="1869AAAC" w14:textId="77777777" w:rsidR="009117AB" w:rsidRDefault="009117AB" w:rsidP="009117AB">
      <w:pPr>
        <w:spacing w:line="276" w:lineRule="auto"/>
        <w:jc w:val="right"/>
        <w:rPr>
          <w:rFonts w:cstheme="minorHAnsi"/>
          <w:b/>
          <w:bCs/>
          <w:lang w:val="es-MX"/>
        </w:rPr>
      </w:pPr>
      <w:r w:rsidRPr="00521B37">
        <w:rPr>
          <w:rFonts w:cstheme="minorHAnsi"/>
          <w:b/>
          <w:bCs/>
          <w:lang w:val="es-MX"/>
        </w:rPr>
        <w:t>Lizeth Alejandra Contreras Lemus</w:t>
      </w:r>
    </w:p>
    <w:p w14:paraId="5DDEA7E1" w14:textId="77777777" w:rsidR="00C134EB" w:rsidRDefault="00C134EB" w:rsidP="00C134EB">
      <w:pPr>
        <w:spacing w:line="276" w:lineRule="auto"/>
        <w:jc w:val="right"/>
        <w:rPr>
          <w:rFonts w:cstheme="minorHAnsi"/>
        </w:rPr>
      </w:pPr>
      <w:r w:rsidRPr="009117AB">
        <w:rPr>
          <w:rFonts w:cstheme="minorHAnsi"/>
        </w:rPr>
        <w:t>Universidad de Guanajuato, México</w:t>
      </w:r>
    </w:p>
    <w:p w14:paraId="2A44BBA9" w14:textId="41DB57B4" w:rsidR="009117AB" w:rsidRPr="00C134EB" w:rsidRDefault="009117AB" w:rsidP="009117AB">
      <w:pPr>
        <w:spacing w:line="276" w:lineRule="auto"/>
        <w:jc w:val="right"/>
        <w:rPr>
          <w:rFonts w:cstheme="minorHAnsi"/>
          <w:color w:val="FF0000"/>
        </w:rPr>
      </w:pPr>
      <w:r w:rsidRPr="00C134EB">
        <w:rPr>
          <w:rFonts w:cstheme="minorHAnsi"/>
          <w:color w:val="FF0000"/>
        </w:rPr>
        <w:t xml:space="preserve">liza_vrd@hotmail.com </w:t>
      </w:r>
    </w:p>
    <w:p w14:paraId="7088FBBD" w14:textId="6AFD4784" w:rsidR="00153196" w:rsidRDefault="00153196" w:rsidP="009117AB">
      <w:pPr>
        <w:spacing w:line="276" w:lineRule="auto"/>
        <w:jc w:val="right"/>
        <w:rPr>
          <w:rFonts w:ascii="Times New Roman" w:hAnsi="Times New Roman" w:cs="Times New Roman"/>
        </w:rPr>
      </w:pPr>
      <w:r w:rsidRPr="00C134EB">
        <w:rPr>
          <w:rFonts w:ascii="Times New Roman" w:hAnsi="Times New Roman" w:cs="Times New Roman"/>
        </w:rPr>
        <w:t>https://orcid.org/0009-0004-3157-2455</w:t>
      </w:r>
    </w:p>
    <w:p w14:paraId="27FDA1B9" w14:textId="77777777" w:rsidR="002576CC" w:rsidRDefault="002576CC" w:rsidP="00FD1589">
      <w:pPr>
        <w:spacing w:line="360" w:lineRule="auto"/>
        <w:jc w:val="both"/>
        <w:rPr>
          <w:rFonts w:ascii="Times New Roman" w:hAnsi="Times New Roman" w:cs="Times New Roman"/>
          <w:b/>
          <w:bCs/>
        </w:rPr>
      </w:pPr>
    </w:p>
    <w:p w14:paraId="179AF6E9" w14:textId="77777777" w:rsidR="00C134EB" w:rsidRDefault="00C134EB" w:rsidP="00FD1589">
      <w:pPr>
        <w:spacing w:line="360" w:lineRule="auto"/>
        <w:jc w:val="both"/>
        <w:rPr>
          <w:rFonts w:ascii="Times New Roman" w:hAnsi="Times New Roman" w:cs="Times New Roman"/>
          <w:b/>
          <w:bCs/>
        </w:rPr>
      </w:pPr>
    </w:p>
    <w:p w14:paraId="0862B432" w14:textId="77777777" w:rsidR="00C134EB" w:rsidRDefault="00C134EB" w:rsidP="00FD1589">
      <w:pPr>
        <w:spacing w:line="360" w:lineRule="auto"/>
        <w:jc w:val="both"/>
        <w:rPr>
          <w:rFonts w:ascii="Times New Roman" w:hAnsi="Times New Roman" w:cs="Times New Roman"/>
          <w:b/>
          <w:bCs/>
        </w:rPr>
      </w:pPr>
    </w:p>
    <w:p w14:paraId="2FA91753" w14:textId="77777777" w:rsidR="00C134EB" w:rsidRDefault="00C134EB" w:rsidP="00FD1589">
      <w:pPr>
        <w:spacing w:line="360" w:lineRule="auto"/>
        <w:jc w:val="both"/>
        <w:rPr>
          <w:rFonts w:ascii="Times New Roman" w:hAnsi="Times New Roman" w:cs="Times New Roman"/>
          <w:b/>
          <w:bCs/>
        </w:rPr>
      </w:pPr>
    </w:p>
    <w:p w14:paraId="1A2DED0A" w14:textId="77777777" w:rsidR="00C134EB" w:rsidRDefault="00C134EB" w:rsidP="00FD1589">
      <w:pPr>
        <w:spacing w:line="360" w:lineRule="auto"/>
        <w:jc w:val="both"/>
        <w:rPr>
          <w:rFonts w:ascii="Times New Roman" w:hAnsi="Times New Roman" w:cs="Times New Roman"/>
          <w:b/>
          <w:bCs/>
        </w:rPr>
      </w:pPr>
    </w:p>
    <w:p w14:paraId="58236E2E" w14:textId="77777777" w:rsidR="00C134EB" w:rsidRDefault="00C134EB" w:rsidP="00FD1589">
      <w:pPr>
        <w:spacing w:line="360" w:lineRule="auto"/>
        <w:jc w:val="both"/>
        <w:rPr>
          <w:rFonts w:ascii="Times New Roman" w:hAnsi="Times New Roman" w:cs="Times New Roman"/>
          <w:b/>
          <w:bCs/>
        </w:rPr>
      </w:pPr>
    </w:p>
    <w:p w14:paraId="51CDA5C0" w14:textId="77777777" w:rsidR="00C134EB" w:rsidRDefault="00C134EB" w:rsidP="00FD1589">
      <w:pPr>
        <w:spacing w:line="360" w:lineRule="auto"/>
        <w:jc w:val="both"/>
        <w:rPr>
          <w:rFonts w:ascii="Times New Roman" w:hAnsi="Times New Roman" w:cs="Times New Roman"/>
          <w:b/>
          <w:bCs/>
        </w:rPr>
      </w:pPr>
    </w:p>
    <w:p w14:paraId="501AF768" w14:textId="77777777" w:rsidR="00C134EB" w:rsidRDefault="00C134EB" w:rsidP="00FD1589">
      <w:pPr>
        <w:spacing w:line="360" w:lineRule="auto"/>
        <w:jc w:val="both"/>
        <w:rPr>
          <w:rFonts w:ascii="Times New Roman" w:hAnsi="Times New Roman" w:cs="Times New Roman"/>
          <w:b/>
          <w:bCs/>
        </w:rPr>
      </w:pPr>
    </w:p>
    <w:p w14:paraId="08762582" w14:textId="734F1A58" w:rsidR="00AD6BC8" w:rsidRPr="00521B37" w:rsidRDefault="00AD6BC8" w:rsidP="00FD1589">
      <w:pPr>
        <w:spacing w:line="360" w:lineRule="auto"/>
        <w:jc w:val="both"/>
        <w:rPr>
          <w:rFonts w:cstheme="minorHAnsi"/>
          <w:b/>
          <w:bCs/>
        </w:rPr>
      </w:pPr>
      <w:r w:rsidRPr="00521B37">
        <w:rPr>
          <w:rFonts w:cstheme="minorHAnsi"/>
          <w:b/>
          <w:bCs/>
          <w:sz w:val="28"/>
          <w:szCs w:val="28"/>
        </w:rPr>
        <w:lastRenderedPageBreak/>
        <w:t>Resumen</w:t>
      </w:r>
    </w:p>
    <w:p w14:paraId="7ACF19A4" w14:textId="2FD13F20" w:rsidR="009D679C" w:rsidRPr="00FD1589" w:rsidRDefault="00905C16" w:rsidP="00FD1589">
      <w:pPr>
        <w:spacing w:line="360" w:lineRule="auto"/>
        <w:jc w:val="both"/>
        <w:rPr>
          <w:rFonts w:ascii="Times New Roman" w:hAnsi="Times New Roman" w:cs="Times New Roman"/>
        </w:rPr>
      </w:pPr>
      <w:r w:rsidRPr="00FD1589">
        <w:rPr>
          <w:rFonts w:ascii="Times New Roman" w:hAnsi="Times New Roman" w:cs="Times New Roman"/>
        </w:rPr>
        <w:t xml:space="preserve">En este artículo se presentan los resultados obtenidos </w:t>
      </w:r>
      <w:r w:rsidR="00AD6BC8">
        <w:rPr>
          <w:rFonts w:ascii="Times New Roman" w:hAnsi="Times New Roman" w:cs="Times New Roman"/>
        </w:rPr>
        <w:t>en</w:t>
      </w:r>
      <w:r w:rsidRPr="00FD1589">
        <w:rPr>
          <w:rFonts w:ascii="Times New Roman" w:hAnsi="Times New Roman" w:cs="Times New Roman"/>
        </w:rPr>
        <w:t xml:space="preserve"> una investigación realizada en la comunidad de Magallanes, municipio de Pénjamo, Guanajuato, </w:t>
      </w:r>
      <w:r w:rsidR="00AD6BC8">
        <w:rPr>
          <w:rFonts w:ascii="Times New Roman" w:hAnsi="Times New Roman" w:cs="Times New Roman"/>
        </w:rPr>
        <w:t>la cual</w:t>
      </w:r>
      <w:r w:rsidRPr="00FD1589">
        <w:rPr>
          <w:rFonts w:ascii="Times New Roman" w:hAnsi="Times New Roman" w:cs="Times New Roman"/>
        </w:rPr>
        <w:t xml:space="preserve"> tuvo como objetivo identificar si </w:t>
      </w:r>
      <w:r w:rsidR="00AD6BC8">
        <w:rPr>
          <w:rFonts w:ascii="Times New Roman" w:hAnsi="Times New Roman" w:cs="Times New Roman"/>
        </w:rPr>
        <w:t xml:space="preserve">dicha localidad </w:t>
      </w:r>
      <w:r w:rsidR="00AD6BC8" w:rsidRPr="00FD1589">
        <w:rPr>
          <w:rFonts w:ascii="Times New Roman" w:hAnsi="Times New Roman" w:cs="Times New Roman"/>
        </w:rPr>
        <w:t xml:space="preserve">cuenta </w:t>
      </w:r>
      <w:r w:rsidRPr="00FD1589">
        <w:rPr>
          <w:rFonts w:ascii="Times New Roman" w:hAnsi="Times New Roman" w:cs="Times New Roman"/>
        </w:rPr>
        <w:t xml:space="preserve">con las condiciones para una innovación social. En las últimas décadas, la innovación social se ha utilizado como una alternativa de transformación y desarrollo humano </w:t>
      </w:r>
      <w:r w:rsidR="00AD6BC8">
        <w:rPr>
          <w:rFonts w:ascii="Times New Roman" w:hAnsi="Times New Roman" w:cs="Times New Roman"/>
        </w:rPr>
        <w:t xml:space="preserve">para </w:t>
      </w:r>
      <w:r w:rsidRPr="00FD1589">
        <w:rPr>
          <w:rFonts w:ascii="Times New Roman" w:hAnsi="Times New Roman" w:cs="Times New Roman"/>
        </w:rPr>
        <w:t xml:space="preserve">enfrentar las problemáticas sociales, </w:t>
      </w:r>
      <w:r w:rsidR="00AD6BC8">
        <w:rPr>
          <w:rFonts w:ascii="Times New Roman" w:hAnsi="Times New Roman" w:cs="Times New Roman"/>
        </w:rPr>
        <w:t xml:space="preserve">lo cual fomentaría </w:t>
      </w:r>
      <w:r w:rsidRPr="00FD1589">
        <w:rPr>
          <w:rFonts w:ascii="Times New Roman" w:hAnsi="Times New Roman" w:cs="Times New Roman"/>
        </w:rPr>
        <w:t xml:space="preserve">una mejor calidad de vida dentro de las comunidades. </w:t>
      </w:r>
      <w:r w:rsidR="00AD6BC8">
        <w:rPr>
          <w:rFonts w:ascii="Times New Roman" w:hAnsi="Times New Roman" w:cs="Times New Roman"/>
        </w:rPr>
        <w:t xml:space="preserve">Para ello, por supuesto, se requiere de </w:t>
      </w:r>
      <w:r w:rsidRPr="00FD1589">
        <w:rPr>
          <w:rFonts w:ascii="Times New Roman" w:hAnsi="Times New Roman" w:cs="Times New Roman"/>
        </w:rPr>
        <w:t>la participación de la sociedad, así como de diversos agentes sociales</w:t>
      </w:r>
      <w:r w:rsidR="00AD6BC8">
        <w:rPr>
          <w:rFonts w:ascii="Times New Roman" w:hAnsi="Times New Roman" w:cs="Times New Roman"/>
        </w:rPr>
        <w:t xml:space="preserve"> que permitan </w:t>
      </w:r>
      <w:r w:rsidRPr="00FD1589">
        <w:rPr>
          <w:rFonts w:ascii="Times New Roman" w:hAnsi="Times New Roman" w:cs="Times New Roman"/>
        </w:rPr>
        <w:t>crear redes de apoyo y canales de comunicación efectivos</w:t>
      </w:r>
      <w:r w:rsidR="00AD6BC8">
        <w:rPr>
          <w:rFonts w:ascii="Times New Roman" w:hAnsi="Times New Roman" w:cs="Times New Roman"/>
        </w:rPr>
        <w:t xml:space="preserve"> para beneficiar </w:t>
      </w:r>
      <w:r w:rsidRPr="00FD1589">
        <w:rPr>
          <w:rFonts w:ascii="Times New Roman" w:hAnsi="Times New Roman" w:cs="Times New Roman"/>
        </w:rPr>
        <w:t xml:space="preserve">a los involucrados (Millard, 2023). Sin embargo, la innovación social no se ha desarrollado en la mayor parte de las comunidades pertenecientes al estado de Guanajuato </w:t>
      </w:r>
      <w:r w:rsidR="00AD6BC8">
        <w:rPr>
          <w:rFonts w:ascii="Times New Roman" w:hAnsi="Times New Roman" w:cs="Times New Roman"/>
        </w:rPr>
        <w:t xml:space="preserve">debido a </w:t>
      </w:r>
      <w:r w:rsidRPr="00FD1589">
        <w:rPr>
          <w:rFonts w:ascii="Times New Roman" w:hAnsi="Times New Roman" w:cs="Times New Roman"/>
        </w:rPr>
        <w:t xml:space="preserve">factores como el desinterés </w:t>
      </w:r>
      <w:r w:rsidR="00AD6BC8">
        <w:rPr>
          <w:rFonts w:ascii="Times New Roman" w:hAnsi="Times New Roman" w:cs="Times New Roman"/>
        </w:rPr>
        <w:t>de</w:t>
      </w:r>
      <w:r w:rsidRPr="00FD1589">
        <w:rPr>
          <w:rFonts w:ascii="Times New Roman" w:hAnsi="Times New Roman" w:cs="Times New Roman"/>
        </w:rPr>
        <w:t xml:space="preserve"> la sociedad o la falta de conocimiento para crear un proyecto</w:t>
      </w:r>
      <w:r w:rsidR="00AD6BC8">
        <w:rPr>
          <w:rFonts w:ascii="Times New Roman" w:hAnsi="Times New Roman" w:cs="Times New Roman"/>
        </w:rPr>
        <w:t>, específicamente en</w:t>
      </w:r>
      <w:r w:rsidRPr="00FD1589">
        <w:rPr>
          <w:rFonts w:ascii="Times New Roman" w:hAnsi="Times New Roman" w:cs="Times New Roman"/>
        </w:rPr>
        <w:t xml:space="preserve"> la comunidad de Magallanes. </w:t>
      </w:r>
      <w:r w:rsidR="00AD6BC8">
        <w:rPr>
          <w:rFonts w:ascii="Times New Roman" w:hAnsi="Times New Roman" w:cs="Times New Roman"/>
        </w:rPr>
        <w:t>Por eso, c</w:t>
      </w:r>
      <w:r w:rsidRPr="00FD1589">
        <w:rPr>
          <w:rFonts w:ascii="Times New Roman" w:hAnsi="Times New Roman" w:cs="Times New Roman"/>
        </w:rPr>
        <w:t xml:space="preserve">on esta investigación de enfoque cualitativo y descriptivo se pretende </w:t>
      </w:r>
      <w:r w:rsidR="00AD6BC8">
        <w:rPr>
          <w:rFonts w:ascii="Times New Roman" w:hAnsi="Times New Roman" w:cs="Times New Roman"/>
        </w:rPr>
        <w:t>determinar</w:t>
      </w:r>
      <w:r w:rsidRPr="00FD1589">
        <w:rPr>
          <w:rFonts w:ascii="Times New Roman" w:hAnsi="Times New Roman" w:cs="Times New Roman"/>
        </w:rPr>
        <w:t xml:space="preserve"> si la </w:t>
      </w:r>
      <w:r w:rsidR="00AD6BC8">
        <w:rPr>
          <w:rFonts w:ascii="Times New Roman" w:hAnsi="Times New Roman" w:cs="Times New Roman"/>
        </w:rPr>
        <w:t xml:space="preserve">referida </w:t>
      </w:r>
      <w:r w:rsidRPr="00FD1589">
        <w:rPr>
          <w:rFonts w:ascii="Times New Roman" w:hAnsi="Times New Roman" w:cs="Times New Roman"/>
        </w:rPr>
        <w:t xml:space="preserve">comunidad es idónea para implementar y desarrollar un proceso de innovación social. </w:t>
      </w:r>
    </w:p>
    <w:p w14:paraId="6B86D33B" w14:textId="54FBE2D8" w:rsidR="00404053" w:rsidRDefault="00404053" w:rsidP="00AD6BC8">
      <w:pPr>
        <w:spacing w:line="360" w:lineRule="auto"/>
        <w:jc w:val="both"/>
        <w:rPr>
          <w:rFonts w:ascii="Times New Roman" w:hAnsi="Times New Roman" w:cs="Times New Roman"/>
        </w:rPr>
      </w:pPr>
      <w:r w:rsidRPr="00521B37">
        <w:rPr>
          <w:rFonts w:cstheme="minorHAnsi"/>
          <w:b/>
          <w:bCs/>
          <w:sz w:val="28"/>
          <w:szCs w:val="28"/>
        </w:rPr>
        <w:t xml:space="preserve">Palabras </w:t>
      </w:r>
      <w:r w:rsidR="00AD6BC8" w:rsidRPr="00521B37">
        <w:rPr>
          <w:rFonts w:cstheme="minorHAnsi"/>
          <w:b/>
          <w:bCs/>
          <w:sz w:val="28"/>
          <w:szCs w:val="28"/>
        </w:rPr>
        <w:t>c</w:t>
      </w:r>
      <w:r w:rsidRPr="00521B37">
        <w:rPr>
          <w:rFonts w:cstheme="minorHAnsi"/>
          <w:b/>
          <w:bCs/>
          <w:sz w:val="28"/>
          <w:szCs w:val="28"/>
        </w:rPr>
        <w:t>lave</w:t>
      </w:r>
      <w:r w:rsidR="00AD6BC8" w:rsidRPr="00521B37">
        <w:rPr>
          <w:rFonts w:cstheme="minorHAnsi"/>
          <w:b/>
          <w:bCs/>
          <w:sz w:val="28"/>
          <w:szCs w:val="28"/>
        </w:rPr>
        <w:t>:</w:t>
      </w:r>
      <w:r w:rsidR="00AD6BC8">
        <w:rPr>
          <w:rFonts w:ascii="Times New Roman" w:hAnsi="Times New Roman" w:cs="Times New Roman"/>
          <w:b/>
          <w:bCs/>
          <w:sz w:val="28"/>
          <w:szCs w:val="28"/>
        </w:rPr>
        <w:t xml:space="preserve"> </w:t>
      </w:r>
      <w:r w:rsidR="00AD6BC8" w:rsidRPr="00FD1589">
        <w:rPr>
          <w:rFonts w:ascii="Times New Roman" w:hAnsi="Times New Roman" w:cs="Times New Roman"/>
        </w:rPr>
        <w:t>innovación social</w:t>
      </w:r>
      <w:r w:rsidR="00AD6BC8">
        <w:rPr>
          <w:rFonts w:ascii="Times New Roman" w:hAnsi="Times New Roman" w:cs="Times New Roman"/>
        </w:rPr>
        <w:t>,</w:t>
      </w:r>
      <w:r w:rsidR="00AD6BC8" w:rsidRPr="00FD1589">
        <w:rPr>
          <w:rFonts w:ascii="Times New Roman" w:hAnsi="Times New Roman" w:cs="Times New Roman"/>
        </w:rPr>
        <w:t xml:space="preserve"> factores determinantes de una innovación</w:t>
      </w:r>
      <w:r w:rsidR="00AD6BC8">
        <w:rPr>
          <w:rFonts w:ascii="Times New Roman" w:hAnsi="Times New Roman" w:cs="Times New Roman"/>
        </w:rPr>
        <w:t>,</w:t>
      </w:r>
      <w:r w:rsidR="00AD6BC8" w:rsidRPr="00FD1589">
        <w:rPr>
          <w:rFonts w:ascii="Times New Roman" w:hAnsi="Times New Roman" w:cs="Times New Roman"/>
        </w:rPr>
        <w:t xml:space="preserve"> territorios rurales. </w:t>
      </w:r>
    </w:p>
    <w:p w14:paraId="62276788" w14:textId="77777777" w:rsidR="00AD6BC8" w:rsidRDefault="00AD6BC8" w:rsidP="00AD6BC8">
      <w:pPr>
        <w:spacing w:line="360" w:lineRule="auto"/>
        <w:jc w:val="both"/>
        <w:rPr>
          <w:rFonts w:ascii="Times New Roman" w:hAnsi="Times New Roman" w:cs="Times New Roman"/>
        </w:rPr>
      </w:pPr>
    </w:p>
    <w:p w14:paraId="11C99A2D" w14:textId="77777777" w:rsidR="00404053" w:rsidRPr="006404DF" w:rsidRDefault="00404053" w:rsidP="00521B37">
      <w:pPr>
        <w:spacing w:line="360" w:lineRule="auto"/>
        <w:rPr>
          <w:rFonts w:cstheme="minorHAnsi"/>
          <w:b/>
          <w:bCs/>
          <w:sz w:val="28"/>
          <w:szCs w:val="28"/>
          <w:lang w:val="en-US"/>
        </w:rPr>
      </w:pPr>
      <w:r w:rsidRPr="006404DF">
        <w:rPr>
          <w:rFonts w:cstheme="minorHAnsi"/>
          <w:b/>
          <w:bCs/>
          <w:sz w:val="28"/>
          <w:szCs w:val="28"/>
          <w:lang w:val="en-US"/>
        </w:rPr>
        <w:t>Abstract</w:t>
      </w:r>
    </w:p>
    <w:p w14:paraId="41646561" w14:textId="77777777" w:rsidR="00404053" w:rsidRPr="00FD1589" w:rsidRDefault="00404053" w:rsidP="00FD1589">
      <w:pPr>
        <w:spacing w:line="360" w:lineRule="auto"/>
        <w:jc w:val="both"/>
        <w:rPr>
          <w:rFonts w:ascii="Times New Roman" w:hAnsi="Times New Roman" w:cs="Times New Roman"/>
          <w:lang w:val="en-US"/>
        </w:rPr>
      </w:pPr>
      <w:r w:rsidRPr="00FD1589">
        <w:rPr>
          <w:rFonts w:ascii="Times New Roman" w:hAnsi="Times New Roman" w:cs="Times New Roman"/>
          <w:lang w:val="en-US"/>
        </w:rPr>
        <w:t xml:space="preserve">This article presents the results of an investigation carried out in the community of Magallanes, municipality of </w:t>
      </w:r>
      <w:proofErr w:type="spellStart"/>
      <w:r w:rsidRPr="00FD1589">
        <w:rPr>
          <w:rFonts w:ascii="Times New Roman" w:hAnsi="Times New Roman" w:cs="Times New Roman"/>
          <w:lang w:val="en-US"/>
        </w:rPr>
        <w:t>Pénjamo</w:t>
      </w:r>
      <w:proofErr w:type="spellEnd"/>
      <w:r w:rsidRPr="00FD1589">
        <w:rPr>
          <w:rFonts w:ascii="Times New Roman" w:hAnsi="Times New Roman" w:cs="Times New Roman"/>
          <w:lang w:val="en-US"/>
        </w:rPr>
        <w:t xml:space="preserve">, Guanajuato, with the objective of identifying whether it has the conditions for social innovation. In the last decades, social innovation has been used as an alternative for social transformation and human development, with the purpose of facing social problems, in order to generate a better quality of life within the communities. This generates the participation of society, as well as various social agents, in order to create support networks and effective communication channels, establishing strategies that will benefit those involved (Millard, 2023). However, despite this, social innovation has not been developed in most of the communities belonging to the state of Guanajuato, even when it represents a substantial improvement for their environment, which is due to various factors, such as: lack of interest in society or lack of knowledge on the part of the community to create a project; in this case, within the community of Magallanes. The purpose of this qualitative and descriptive research is to generate an overview of whether the community is </w:t>
      </w:r>
      <w:r w:rsidRPr="00FD1589">
        <w:rPr>
          <w:rFonts w:ascii="Times New Roman" w:hAnsi="Times New Roman" w:cs="Times New Roman"/>
          <w:lang w:val="en-US"/>
        </w:rPr>
        <w:lastRenderedPageBreak/>
        <w:t>suitable to implement and develop a social innovation process, through the determination of factors necessary for social innovation.</w:t>
      </w:r>
    </w:p>
    <w:p w14:paraId="5BD13589" w14:textId="38F57CD2" w:rsidR="00AD6BC8" w:rsidRDefault="00AD6BC8" w:rsidP="00AD6BC8">
      <w:pPr>
        <w:spacing w:line="360" w:lineRule="auto"/>
        <w:jc w:val="both"/>
        <w:rPr>
          <w:rFonts w:ascii="Times New Roman" w:hAnsi="Times New Roman" w:cs="Times New Roman"/>
          <w:lang w:val="en-US"/>
        </w:rPr>
      </w:pPr>
      <w:r w:rsidRPr="006404DF">
        <w:rPr>
          <w:rFonts w:cstheme="minorHAnsi"/>
          <w:b/>
          <w:bCs/>
          <w:sz w:val="28"/>
          <w:szCs w:val="28"/>
          <w:lang w:val="en-US"/>
        </w:rPr>
        <w:t>Keywords:</w:t>
      </w:r>
      <w:r>
        <w:rPr>
          <w:rFonts w:ascii="Times New Roman" w:hAnsi="Times New Roman" w:cs="Times New Roman"/>
          <w:b/>
          <w:bCs/>
          <w:sz w:val="28"/>
          <w:szCs w:val="28"/>
          <w:lang w:val="en-US"/>
        </w:rPr>
        <w:t xml:space="preserve"> </w:t>
      </w:r>
      <w:r w:rsidRPr="00D40F2A">
        <w:rPr>
          <w:rFonts w:ascii="Times New Roman" w:hAnsi="Times New Roman" w:cs="Times New Roman"/>
          <w:lang w:val="en-US"/>
        </w:rPr>
        <w:t xml:space="preserve">Social </w:t>
      </w:r>
      <w:r>
        <w:rPr>
          <w:rFonts w:ascii="Times New Roman" w:hAnsi="Times New Roman" w:cs="Times New Roman"/>
          <w:lang w:val="en-US"/>
        </w:rPr>
        <w:t>i</w:t>
      </w:r>
      <w:r w:rsidRPr="00D40F2A">
        <w:rPr>
          <w:rFonts w:ascii="Times New Roman" w:hAnsi="Times New Roman" w:cs="Times New Roman"/>
          <w:lang w:val="en-US"/>
        </w:rPr>
        <w:t>nnovation</w:t>
      </w:r>
      <w:r>
        <w:rPr>
          <w:rFonts w:ascii="Times New Roman" w:hAnsi="Times New Roman" w:cs="Times New Roman"/>
          <w:lang w:val="en-US"/>
        </w:rPr>
        <w:t>,</w:t>
      </w:r>
      <w:r w:rsidRPr="00D40F2A">
        <w:rPr>
          <w:rFonts w:ascii="Times New Roman" w:hAnsi="Times New Roman" w:cs="Times New Roman"/>
          <w:lang w:val="en-US"/>
        </w:rPr>
        <w:t xml:space="preserve"> </w:t>
      </w:r>
      <w:r>
        <w:rPr>
          <w:rFonts w:ascii="Times New Roman" w:hAnsi="Times New Roman" w:cs="Times New Roman"/>
          <w:lang w:val="en-US"/>
        </w:rPr>
        <w:t>d</w:t>
      </w:r>
      <w:r w:rsidRPr="00D40F2A">
        <w:rPr>
          <w:rFonts w:ascii="Times New Roman" w:hAnsi="Times New Roman" w:cs="Times New Roman"/>
          <w:lang w:val="en-US"/>
        </w:rPr>
        <w:t>eterminants of an innovation</w:t>
      </w:r>
      <w:r>
        <w:rPr>
          <w:rFonts w:ascii="Times New Roman" w:hAnsi="Times New Roman" w:cs="Times New Roman"/>
          <w:lang w:val="en-US"/>
        </w:rPr>
        <w:t>,</w:t>
      </w:r>
      <w:r w:rsidRPr="00D40F2A">
        <w:rPr>
          <w:rFonts w:ascii="Times New Roman" w:hAnsi="Times New Roman" w:cs="Times New Roman"/>
          <w:lang w:val="en-US"/>
        </w:rPr>
        <w:t xml:space="preserve"> </w:t>
      </w:r>
      <w:r>
        <w:rPr>
          <w:rFonts w:ascii="Times New Roman" w:hAnsi="Times New Roman" w:cs="Times New Roman"/>
          <w:lang w:val="en-US"/>
        </w:rPr>
        <w:t>r</w:t>
      </w:r>
      <w:r w:rsidRPr="00D40F2A">
        <w:rPr>
          <w:rFonts w:ascii="Times New Roman" w:hAnsi="Times New Roman" w:cs="Times New Roman"/>
          <w:lang w:val="en-US"/>
        </w:rPr>
        <w:t>ural territories</w:t>
      </w:r>
      <w:r>
        <w:rPr>
          <w:rFonts w:ascii="Times New Roman" w:hAnsi="Times New Roman" w:cs="Times New Roman"/>
          <w:lang w:val="en-US"/>
        </w:rPr>
        <w:t>.</w:t>
      </w:r>
    </w:p>
    <w:p w14:paraId="2A89005A" w14:textId="77777777" w:rsidR="00521B37" w:rsidRDefault="00521B37" w:rsidP="00AD6BC8">
      <w:pPr>
        <w:spacing w:line="360" w:lineRule="auto"/>
        <w:jc w:val="both"/>
        <w:rPr>
          <w:rFonts w:ascii="Times New Roman" w:hAnsi="Times New Roman" w:cs="Times New Roman"/>
          <w:lang w:val="en-US"/>
        </w:rPr>
      </w:pPr>
    </w:p>
    <w:p w14:paraId="662A4166" w14:textId="310BDAC5" w:rsidR="00521B37" w:rsidRPr="00521B37" w:rsidRDefault="00521B37" w:rsidP="00AD6BC8">
      <w:pPr>
        <w:spacing w:line="360" w:lineRule="auto"/>
        <w:jc w:val="both"/>
        <w:rPr>
          <w:rFonts w:cstheme="minorHAnsi"/>
          <w:b/>
          <w:bCs/>
          <w:sz w:val="28"/>
          <w:szCs w:val="28"/>
        </w:rPr>
      </w:pPr>
      <w:r w:rsidRPr="00521B37">
        <w:rPr>
          <w:rFonts w:cstheme="minorHAnsi"/>
          <w:b/>
          <w:bCs/>
          <w:sz w:val="28"/>
          <w:szCs w:val="28"/>
        </w:rPr>
        <w:t>Resumo</w:t>
      </w:r>
    </w:p>
    <w:p w14:paraId="13DFA6B5" w14:textId="77777777" w:rsidR="00521B37" w:rsidRPr="006404DF" w:rsidRDefault="00521B37" w:rsidP="00521B37">
      <w:pPr>
        <w:spacing w:line="360" w:lineRule="auto"/>
        <w:jc w:val="both"/>
        <w:rPr>
          <w:rFonts w:ascii="Times New Roman" w:hAnsi="Times New Roman" w:cs="Times New Roman"/>
          <w:lang w:val="es-MX"/>
        </w:rPr>
      </w:pPr>
      <w:r w:rsidRPr="006404DF">
        <w:rPr>
          <w:rFonts w:ascii="Times New Roman" w:hAnsi="Times New Roman" w:cs="Times New Roman"/>
          <w:lang w:val="es-MX"/>
        </w:rPr>
        <w:t xml:space="preserve">Este artigo </w:t>
      </w:r>
      <w:proofErr w:type="spellStart"/>
      <w:r w:rsidRPr="006404DF">
        <w:rPr>
          <w:rFonts w:ascii="Times New Roman" w:hAnsi="Times New Roman" w:cs="Times New Roman"/>
          <w:lang w:val="es-MX"/>
        </w:rPr>
        <w:t>apresenta</w:t>
      </w:r>
      <w:proofErr w:type="spellEnd"/>
      <w:r w:rsidRPr="006404DF">
        <w:rPr>
          <w:rFonts w:ascii="Times New Roman" w:hAnsi="Times New Roman" w:cs="Times New Roman"/>
          <w:lang w:val="es-MX"/>
        </w:rPr>
        <w:t xml:space="preserve"> os resultados </w:t>
      </w:r>
      <w:proofErr w:type="spellStart"/>
      <w:r w:rsidRPr="006404DF">
        <w:rPr>
          <w:rFonts w:ascii="Times New Roman" w:hAnsi="Times New Roman" w:cs="Times New Roman"/>
          <w:lang w:val="es-MX"/>
        </w:rPr>
        <w:t>obtidos</w:t>
      </w:r>
      <w:proofErr w:type="spellEnd"/>
      <w:r w:rsidRPr="006404DF">
        <w:rPr>
          <w:rFonts w:ascii="Times New Roman" w:hAnsi="Times New Roman" w:cs="Times New Roman"/>
          <w:lang w:val="es-MX"/>
        </w:rPr>
        <w:t xml:space="preserve"> em </w:t>
      </w:r>
      <w:proofErr w:type="spellStart"/>
      <w:r w:rsidRPr="006404DF">
        <w:rPr>
          <w:rFonts w:ascii="Times New Roman" w:hAnsi="Times New Roman" w:cs="Times New Roman"/>
          <w:lang w:val="es-MX"/>
        </w:rPr>
        <w:t>uma</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investigação</w:t>
      </w:r>
      <w:proofErr w:type="spellEnd"/>
      <w:r w:rsidRPr="006404DF">
        <w:rPr>
          <w:rFonts w:ascii="Times New Roman" w:hAnsi="Times New Roman" w:cs="Times New Roman"/>
          <w:lang w:val="es-MX"/>
        </w:rPr>
        <w:t xml:space="preserve"> realizada </w:t>
      </w:r>
      <w:proofErr w:type="spellStart"/>
      <w:r w:rsidRPr="006404DF">
        <w:rPr>
          <w:rFonts w:ascii="Times New Roman" w:hAnsi="Times New Roman" w:cs="Times New Roman"/>
          <w:lang w:val="es-MX"/>
        </w:rPr>
        <w:t>na</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comunidade</w:t>
      </w:r>
      <w:proofErr w:type="spellEnd"/>
      <w:r w:rsidRPr="006404DF">
        <w:rPr>
          <w:rFonts w:ascii="Times New Roman" w:hAnsi="Times New Roman" w:cs="Times New Roman"/>
          <w:lang w:val="es-MX"/>
        </w:rPr>
        <w:t xml:space="preserve"> de Magallanes, </w:t>
      </w:r>
      <w:proofErr w:type="spellStart"/>
      <w:r w:rsidRPr="006404DF">
        <w:rPr>
          <w:rFonts w:ascii="Times New Roman" w:hAnsi="Times New Roman" w:cs="Times New Roman"/>
          <w:lang w:val="es-MX"/>
        </w:rPr>
        <w:t>município</w:t>
      </w:r>
      <w:proofErr w:type="spellEnd"/>
      <w:r w:rsidRPr="006404DF">
        <w:rPr>
          <w:rFonts w:ascii="Times New Roman" w:hAnsi="Times New Roman" w:cs="Times New Roman"/>
          <w:lang w:val="es-MX"/>
        </w:rPr>
        <w:t xml:space="preserve"> de Pénjamo, Guanajuato, que teve como objetivo identificar se </w:t>
      </w:r>
      <w:proofErr w:type="spellStart"/>
      <w:r w:rsidRPr="006404DF">
        <w:rPr>
          <w:rFonts w:ascii="Times New Roman" w:hAnsi="Times New Roman" w:cs="Times New Roman"/>
          <w:lang w:val="es-MX"/>
        </w:rPr>
        <w:t>esta</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localidade</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possui</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condições</w:t>
      </w:r>
      <w:proofErr w:type="spellEnd"/>
      <w:r w:rsidRPr="006404DF">
        <w:rPr>
          <w:rFonts w:ascii="Times New Roman" w:hAnsi="Times New Roman" w:cs="Times New Roman"/>
          <w:lang w:val="es-MX"/>
        </w:rPr>
        <w:t xml:space="preserve"> para a </w:t>
      </w:r>
      <w:proofErr w:type="spellStart"/>
      <w:r w:rsidRPr="006404DF">
        <w:rPr>
          <w:rFonts w:ascii="Times New Roman" w:hAnsi="Times New Roman" w:cs="Times New Roman"/>
          <w:lang w:val="es-MX"/>
        </w:rPr>
        <w:t>inovação</w:t>
      </w:r>
      <w:proofErr w:type="spellEnd"/>
      <w:r w:rsidRPr="006404DF">
        <w:rPr>
          <w:rFonts w:ascii="Times New Roman" w:hAnsi="Times New Roman" w:cs="Times New Roman"/>
          <w:lang w:val="es-MX"/>
        </w:rPr>
        <w:t xml:space="preserve"> social. </w:t>
      </w:r>
      <w:proofErr w:type="spellStart"/>
      <w:r w:rsidRPr="006404DF">
        <w:rPr>
          <w:rFonts w:ascii="Times New Roman" w:hAnsi="Times New Roman" w:cs="Times New Roman"/>
          <w:lang w:val="es-MX"/>
        </w:rPr>
        <w:t>Nas</w:t>
      </w:r>
      <w:proofErr w:type="spellEnd"/>
      <w:r w:rsidRPr="006404DF">
        <w:rPr>
          <w:rFonts w:ascii="Times New Roman" w:hAnsi="Times New Roman" w:cs="Times New Roman"/>
          <w:lang w:val="es-MX"/>
        </w:rPr>
        <w:t xml:space="preserve"> últimas décadas, a </w:t>
      </w:r>
      <w:proofErr w:type="spellStart"/>
      <w:r w:rsidRPr="006404DF">
        <w:rPr>
          <w:rFonts w:ascii="Times New Roman" w:hAnsi="Times New Roman" w:cs="Times New Roman"/>
          <w:lang w:val="es-MX"/>
        </w:rPr>
        <w:t>inovação</w:t>
      </w:r>
      <w:proofErr w:type="spellEnd"/>
      <w:r w:rsidRPr="006404DF">
        <w:rPr>
          <w:rFonts w:ascii="Times New Roman" w:hAnsi="Times New Roman" w:cs="Times New Roman"/>
          <w:lang w:val="es-MX"/>
        </w:rPr>
        <w:t xml:space="preserve"> social </w:t>
      </w:r>
      <w:proofErr w:type="spellStart"/>
      <w:r w:rsidRPr="006404DF">
        <w:rPr>
          <w:rFonts w:ascii="Times New Roman" w:hAnsi="Times New Roman" w:cs="Times New Roman"/>
          <w:lang w:val="es-MX"/>
        </w:rPr>
        <w:t>tem</w:t>
      </w:r>
      <w:proofErr w:type="spellEnd"/>
      <w:r w:rsidRPr="006404DF">
        <w:rPr>
          <w:rFonts w:ascii="Times New Roman" w:hAnsi="Times New Roman" w:cs="Times New Roman"/>
          <w:lang w:val="es-MX"/>
        </w:rPr>
        <w:t xml:space="preserve"> sido utilizada como alternativa de </w:t>
      </w:r>
      <w:proofErr w:type="spellStart"/>
      <w:r w:rsidRPr="006404DF">
        <w:rPr>
          <w:rFonts w:ascii="Times New Roman" w:hAnsi="Times New Roman" w:cs="Times New Roman"/>
          <w:lang w:val="es-MX"/>
        </w:rPr>
        <w:t>transformação</w:t>
      </w:r>
      <w:proofErr w:type="spellEnd"/>
      <w:r w:rsidRPr="006404DF">
        <w:rPr>
          <w:rFonts w:ascii="Times New Roman" w:hAnsi="Times New Roman" w:cs="Times New Roman"/>
          <w:lang w:val="es-MX"/>
        </w:rPr>
        <w:t xml:space="preserve"> e </w:t>
      </w:r>
      <w:proofErr w:type="spellStart"/>
      <w:r w:rsidRPr="006404DF">
        <w:rPr>
          <w:rFonts w:ascii="Times New Roman" w:hAnsi="Times New Roman" w:cs="Times New Roman"/>
          <w:lang w:val="es-MX"/>
        </w:rPr>
        <w:t>desenvolvimento</w:t>
      </w:r>
      <w:proofErr w:type="spellEnd"/>
      <w:r w:rsidRPr="006404DF">
        <w:rPr>
          <w:rFonts w:ascii="Times New Roman" w:hAnsi="Times New Roman" w:cs="Times New Roman"/>
          <w:lang w:val="es-MX"/>
        </w:rPr>
        <w:t xml:space="preserve"> humano para o </w:t>
      </w:r>
      <w:proofErr w:type="spellStart"/>
      <w:r w:rsidRPr="006404DF">
        <w:rPr>
          <w:rFonts w:ascii="Times New Roman" w:hAnsi="Times New Roman" w:cs="Times New Roman"/>
          <w:lang w:val="es-MX"/>
        </w:rPr>
        <w:t>enfrentamento</w:t>
      </w:r>
      <w:proofErr w:type="spellEnd"/>
      <w:r w:rsidRPr="006404DF">
        <w:rPr>
          <w:rFonts w:ascii="Times New Roman" w:hAnsi="Times New Roman" w:cs="Times New Roman"/>
          <w:lang w:val="es-MX"/>
        </w:rPr>
        <w:t xml:space="preserve"> dos problemas </w:t>
      </w:r>
      <w:proofErr w:type="spellStart"/>
      <w:r w:rsidRPr="006404DF">
        <w:rPr>
          <w:rFonts w:ascii="Times New Roman" w:hAnsi="Times New Roman" w:cs="Times New Roman"/>
          <w:lang w:val="es-MX"/>
        </w:rPr>
        <w:t>sociais</w:t>
      </w:r>
      <w:proofErr w:type="spellEnd"/>
      <w:r w:rsidRPr="006404DF">
        <w:rPr>
          <w:rFonts w:ascii="Times New Roman" w:hAnsi="Times New Roman" w:cs="Times New Roman"/>
          <w:lang w:val="es-MX"/>
        </w:rPr>
        <w:t xml:space="preserve">, o que </w:t>
      </w:r>
      <w:proofErr w:type="spellStart"/>
      <w:r w:rsidRPr="006404DF">
        <w:rPr>
          <w:rFonts w:ascii="Times New Roman" w:hAnsi="Times New Roman" w:cs="Times New Roman"/>
          <w:lang w:val="es-MX"/>
        </w:rPr>
        <w:t>promoveria</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uma</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melhor</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qualidade</w:t>
      </w:r>
      <w:proofErr w:type="spellEnd"/>
      <w:r w:rsidRPr="006404DF">
        <w:rPr>
          <w:rFonts w:ascii="Times New Roman" w:hAnsi="Times New Roman" w:cs="Times New Roman"/>
          <w:lang w:val="es-MX"/>
        </w:rPr>
        <w:t xml:space="preserve"> de vida </w:t>
      </w:r>
      <w:proofErr w:type="spellStart"/>
      <w:r w:rsidRPr="006404DF">
        <w:rPr>
          <w:rFonts w:ascii="Times New Roman" w:hAnsi="Times New Roman" w:cs="Times New Roman"/>
          <w:lang w:val="es-MX"/>
        </w:rPr>
        <w:t>nas</w:t>
      </w:r>
      <w:proofErr w:type="spellEnd"/>
      <w:r w:rsidRPr="006404DF">
        <w:rPr>
          <w:rFonts w:ascii="Times New Roman" w:hAnsi="Times New Roman" w:cs="Times New Roman"/>
          <w:lang w:val="es-MX"/>
        </w:rPr>
        <w:t xml:space="preserve"> comunidades. Para </w:t>
      </w:r>
      <w:proofErr w:type="spellStart"/>
      <w:r w:rsidRPr="006404DF">
        <w:rPr>
          <w:rFonts w:ascii="Times New Roman" w:hAnsi="Times New Roman" w:cs="Times New Roman"/>
          <w:lang w:val="es-MX"/>
        </w:rPr>
        <w:t>isso</w:t>
      </w:r>
      <w:proofErr w:type="spellEnd"/>
      <w:r w:rsidRPr="006404DF">
        <w:rPr>
          <w:rFonts w:ascii="Times New Roman" w:hAnsi="Times New Roman" w:cs="Times New Roman"/>
          <w:lang w:val="es-MX"/>
        </w:rPr>
        <w:t xml:space="preserve">, é claro, é </w:t>
      </w:r>
      <w:proofErr w:type="spellStart"/>
      <w:r w:rsidRPr="006404DF">
        <w:rPr>
          <w:rFonts w:ascii="Times New Roman" w:hAnsi="Times New Roman" w:cs="Times New Roman"/>
          <w:lang w:val="es-MX"/>
        </w:rPr>
        <w:t>necessária</w:t>
      </w:r>
      <w:proofErr w:type="spellEnd"/>
      <w:r w:rsidRPr="006404DF">
        <w:rPr>
          <w:rFonts w:ascii="Times New Roman" w:hAnsi="Times New Roman" w:cs="Times New Roman"/>
          <w:lang w:val="es-MX"/>
        </w:rPr>
        <w:t xml:space="preserve"> a </w:t>
      </w:r>
      <w:proofErr w:type="spellStart"/>
      <w:r w:rsidRPr="006404DF">
        <w:rPr>
          <w:rFonts w:ascii="Times New Roman" w:hAnsi="Times New Roman" w:cs="Times New Roman"/>
          <w:lang w:val="es-MX"/>
        </w:rPr>
        <w:t>participação</w:t>
      </w:r>
      <w:proofErr w:type="spellEnd"/>
      <w:r w:rsidRPr="006404DF">
        <w:rPr>
          <w:rFonts w:ascii="Times New Roman" w:hAnsi="Times New Roman" w:cs="Times New Roman"/>
          <w:lang w:val="es-MX"/>
        </w:rPr>
        <w:t xml:space="preserve"> da </w:t>
      </w:r>
      <w:proofErr w:type="spellStart"/>
      <w:r w:rsidRPr="006404DF">
        <w:rPr>
          <w:rFonts w:ascii="Times New Roman" w:hAnsi="Times New Roman" w:cs="Times New Roman"/>
          <w:lang w:val="es-MX"/>
        </w:rPr>
        <w:t>sociedade</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bem</w:t>
      </w:r>
      <w:proofErr w:type="spellEnd"/>
      <w:r w:rsidRPr="006404DF">
        <w:rPr>
          <w:rFonts w:ascii="Times New Roman" w:hAnsi="Times New Roman" w:cs="Times New Roman"/>
          <w:lang w:val="es-MX"/>
        </w:rPr>
        <w:t xml:space="preserve"> como de diversos agentes </w:t>
      </w:r>
      <w:proofErr w:type="spellStart"/>
      <w:r w:rsidRPr="006404DF">
        <w:rPr>
          <w:rFonts w:ascii="Times New Roman" w:hAnsi="Times New Roman" w:cs="Times New Roman"/>
          <w:lang w:val="es-MX"/>
        </w:rPr>
        <w:t>sociais</w:t>
      </w:r>
      <w:proofErr w:type="spellEnd"/>
      <w:r w:rsidRPr="006404DF">
        <w:rPr>
          <w:rFonts w:ascii="Times New Roman" w:hAnsi="Times New Roman" w:cs="Times New Roman"/>
          <w:lang w:val="es-MX"/>
        </w:rPr>
        <w:t xml:space="preserve"> que </w:t>
      </w:r>
      <w:proofErr w:type="spellStart"/>
      <w:r w:rsidRPr="006404DF">
        <w:rPr>
          <w:rFonts w:ascii="Times New Roman" w:hAnsi="Times New Roman" w:cs="Times New Roman"/>
          <w:lang w:val="es-MX"/>
        </w:rPr>
        <w:t>permitam</w:t>
      </w:r>
      <w:proofErr w:type="spellEnd"/>
      <w:r w:rsidRPr="006404DF">
        <w:rPr>
          <w:rFonts w:ascii="Times New Roman" w:hAnsi="Times New Roman" w:cs="Times New Roman"/>
          <w:lang w:val="es-MX"/>
        </w:rPr>
        <w:t xml:space="preserve"> a </w:t>
      </w:r>
      <w:proofErr w:type="spellStart"/>
      <w:r w:rsidRPr="006404DF">
        <w:rPr>
          <w:rFonts w:ascii="Times New Roman" w:hAnsi="Times New Roman" w:cs="Times New Roman"/>
          <w:lang w:val="es-MX"/>
        </w:rPr>
        <w:t>criação</w:t>
      </w:r>
      <w:proofErr w:type="spellEnd"/>
      <w:r w:rsidRPr="006404DF">
        <w:rPr>
          <w:rFonts w:ascii="Times New Roman" w:hAnsi="Times New Roman" w:cs="Times New Roman"/>
          <w:lang w:val="es-MX"/>
        </w:rPr>
        <w:t xml:space="preserve"> de redes de </w:t>
      </w:r>
      <w:proofErr w:type="spellStart"/>
      <w:r w:rsidRPr="006404DF">
        <w:rPr>
          <w:rFonts w:ascii="Times New Roman" w:hAnsi="Times New Roman" w:cs="Times New Roman"/>
          <w:lang w:val="es-MX"/>
        </w:rPr>
        <w:t>apoio</w:t>
      </w:r>
      <w:proofErr w:type="spellEnd"/>
      <w:r w:rsidRPr="006404DF">
        <w:rPr>
          <w:rFonts w:ascii="Times New Roman" w:hAnsi="Times New Roman" w:cs="Times New Roman"/>
          <w:lang w:val="es-MX"/>
        </w:rPr>
        <w:t xml:space="preserve"> e </w:t>
      </w:r>
      <w:proofErr w:type="spellStart"/>
      <w:r w:rsidRPr="006404DF">
        <w:rPr>
          <w:rFonts w:ascii="Times New Roman" w:hAnsi="Times New Roman" w:cs="Times New Roman"/>
          <w:lang w:val="es-MX"/>
        </w:rPr>
        <w:t>canais</w:t>
      </w:r>
      <w:proofErr w:type="spellEnd"/>
      <w:r w:rsidRPr="006404DF">
        <w:rPr>
          <w:rFonts w:ascii="Times New Roman" w:hAnsi="Times New Roman" w:cs="Times New Roman"/>
          <w:lang w:val="es-MX"/>
        </w:rPr>
        <w:t xml:space="preserve"> de </w:t>
      </w:r>
      <w:proofErr w:type="spellStart"/>
      <w:r w:rsidRPr="006404DF">
        <w:rPr>
          <w:rFonts w:ascii="Times New Roman" w:hAnsi="Times New Roman" w:cs="Times New Roman"/>
          <w:lang w:val="es-MX"/>
        </w:rPr>
        <w:t>comunicação</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eficazes</w:t>
      </w:r>
      <w:proofErr w:type="spellEnd"/>
      <w:r w:rsidRPr="006404DF">
        <w:rPr>
          <w:rFonts w:ascii="Times New Roman" w:hAnsi="Times New Roman" w:cs="Times New Roman"/>
          <w:lang w:val="es-MX"/>
        </w:rPr>
        <w:t xml:space="preserve"> para beneficiar os </w:t>
      </w:r>
      <w:proofErr w:type="spellStart"/>
      <w:r w:rsidRPr="006404DF">
        <w:rPr>
          <w:rFonts w:ascii="Times New Roman" w:hAnsi="Times New Roman" w:cs="Times New Roman"/>
          <w:lang w:val="es-MX"/>
        </w:rPr>
        <w:t>envolvidos</w:t>
      </w:r>
      <w:proofErr w:type="spellEnd"/>
      <w:r w:rsidRPr="006404DF">
        <w:rPr>
          <w:rFonts w:ascii="Times New Roman" w:hAnsi="Times New Roman" w:cs="Times New Roman"/>
          <w:lang w:val="es-MX"/>
        </w:rPr>
        <w:t xml:space="preserve"> (Millard, 2023). </w:t>
      </w:r>
      <w:proofErr w:type="spellStart"/>
      <w:r w:rsidRPr="006404DF">
        <w:rPr>
          <w:rFonts w:ascii="Times New Roman" w:hAnsi="Times New Roman" w:cs="Times New Roman"/>
          <w:lang w:val="es-MX"/>
        </w:rPr>
        <w:t>Porém</w:t>
      </w:r>
      <w:proofErr w:type="spellEnd"/>
      <w:r w:rsidRPr="006404DF">
        <w:rPr>
          <w:rFonts w:ascii="Times New Roman" w:hAnsi="Times New Roman" w:cs="Times New Roman"/>
          <w:lang w:val="es-MX"/>
        </w:rPr>
        <w:t xml:space="preserve">, a </w:t>
      </w:r>
      <w:proofErr w:type="spellStart"/>
      <w:r w:rsidRPr="006404DF">
        <w:rPr>
          <w:rFonts w:ascii="Times New Roman" w:hAnsi="Times New Roman" w:cs="Times New Roman"/>
          <w:lang w:val="es-MX"/>
        </w:rPr>
        <w:t>inovação</w:t>
      </w:r>
      <w:proofErr w:type="spellEnd"/>
      <w:r w:rsidRPr="006404DF">
        <w:rPr>
          <w:rFonts w:ascii="Times New Roman" w:hAnsi="Times New Roman" w:cs="Times New Roman"/>
          <w:lang w:val="es-MX"/>
        </w:rPr>
        <w:t xml:space="preserve"> social </w:t>
      </w:r>
      <w:proofErr w:type="spellStart"/>
      <w:r w:rsidRPr="006404DF">
        <w:rPr>
          <w:rFonts w:ascii="Times New Roman" w:hAnsi="Times New Roman" w:cs="Times New Roman"/>
          <w:lang w:val="es-MX"/>
        </w:rPr>
        <w:t>não</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foi</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desenvolvida</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na</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maioria</w:t>
      </w:r>
      <w:proofErr w:type="spellEnd"/>
      <w:r w:rsidRPr="006404DF">
        <w:rPr>
          <w:rFonts w:ascii="Times New Roman" w:hAnsi="Times New Roman" w:cs="Times New Roman"/>
          <w:lang w:val="es-MX"/>
        </w:rPr>
        <w:t xml:space="preserve"> das comunidades </w:t>
      </w:r>
      <w:proofErr w:type="spellStart"/>
      <w:r w:rsidRPr="006404DF">
        <w:rPr>
          <w:rFonts w:ascii="Times New Roman" w:hAnsi="Times New Roman" w:cs="Times New Roman"/>
          <w:lang w:val="es-MX"/>
        </w:rPr>
        <w:t>pertencentes</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ao</w:t>
      </w:r>
      <w:proofErr w:type="spellEnd"/>
      <w:r w:rsidRPr="006404DF">
        <w:rPr>
          <w:rFonts w:ascii="Times New Roman" w:hAnsi="Times New Roman" w:cs="Times New Roman"/>
          <w:lang w:val="es-MX"/>
        </w:rPr>
        <w:t xml:space="preserve"> estado de Guanajuato </w:t>
      </w:r>
      <w:proofErr w:type="spellStart"/>
      <w:r w:rsidRPr="006404DF">
        <w:rPr>
          <w:rFonts w:ascii="Times New Roman" w:hAnsi="Times New Roman" w:cs="Times New Roman"/>
          <w:lang w:val="es-MX"/>
        </w:rPr>
        <w:t>devido</w:t>
      </w:r>
      <w:proofErr w:type="spellEnd"/>
      <w:r w:rsidRPr="006404DF">
        <w:rPr>
          <w:rFonts w:ascii="Times New Roman" w:hAnsi="Times New Roman" w:cs="Times New Roman"/>
          <w:lang w:val="es-MX"/>
        </w:rPr>
        <w:t xml:space="preserve"> a fatores como o </w:t>
      </w:r>
      <w:proofErr w:type="spellStart"/>
      <w:r w:rsidRPr="006404DF">
        <w:rPr>
          <w:rFonts w:ascii="Times New Roman" w:hAnsi="Times New Roman" w:cs="Times New Roman"/>
          <w:lang w:val="es-MX"/>
        </w:rPr>
        <w:t>desinteresse</w:t>
      </w:r>
      <w:proofErr w:type="spellEnd"/>
      <w:r w:rsidRPr="006404DF">
        <w:rPr>
          <w:rFonts w:ascii="Times New Roman" w:hAnsi="Times New Roman" w:cs="Times New Roman"/>
          <w:lang w:val="es-MX"/>
        </w:rPr>
        <w:t xml:space="preserve"> da </w:t>
      </w:r>
      <w:proofErr w:type="spellStart"/>
      <w:r w:rsidRPr="006404DF">
        <w:rPr>
          <w:rFonts w:ascii="Times New Roman" w:hAnsi="Times New Roman" w:cs="Times New Roman"/>
          <w:lang w:val="es-MX"/>
        </w:rPr>
        <w:t>sociedade</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ou</w:t>
      </w:r>
      <w:proofErr w:type="spellEnd"/>
      <w:r w:rsidRPr="006404DF">
        <w:rPr>
          <w:rFonts w:ascii="Times New Roman" w:hAnsi="Times New Roman" w:cs="Times New Roman"/>
          <w:lang w:val="es-MX"/>
        </w:rPr>
        <w:t xml:space="preserve"> a falta de </w:t>
      </w:r>
      <w:proofErr w:type="spellStart"/>
      <w:r w:rsidRPr="006404DF">
        <w:rPr>
          <w:rFonts w:ascii="Times New Roman" w:hAnsi="Times New Roman" w:cs="Times New Roman"/>
          <w:lang w:val="es-MX"/>
        </w:rPr>
        <w:t>conhecimento</w:t>
      </w:r>
      <w:proofErr w:type="spellEnd"/>
      <w:r w:rsidRPr="006404DF">
        <w:rPr>
          <w:rFonts w:ascii="Times New Roman" w:hAnsi="Times New Roman" w:cs="Times New Roman"/>
          <w:lang w:val="es-MX"/>
        </w:rPr>
        <w:t xml:space="preserve"> para criar </w:t>
      </w:r>
      <w:proofErr w:type="spellStart"/>
      <w:r w:rsidRPr="006404DF">
        <w:rPr>
          <w:rFonts w:ascii="Times New Roman" w:hAnsi="Times New Roman" w:cs="Times New Roman"/>
          <w:lang w:val="es-MX"/>
        </w:rPr>
        <w:t>um</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projeto</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especificamente</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na</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comunidade</w:t>
      </w:r>
      <w:proofErr w:type="spellEnd"/>
      <w:r w:rsidRPr="006404DF">
        <w:rPr>
          <w:rFonts w:ascii="Times New Roman" w:hAnsi="Times New Roman" w:cs="Times New Roman"/>
          <w:lang w:val="es-MX"/>
        </w:rPr>
        <w:t xml:space="preserve"> de </w:t>
      </w:r>
      <w:proofErr w:type="spellStart"/>
      <w:r w:rsidRPr="006404DF">
        <w:rPr>
          <w:rFonts w:ascii="Times New Roman" w:hAnsi="Times New Roman" w:cs="Times New Roman"/>
          <w:lang w:val="es-MX"/>
        </w:rPr>
        <w:t>Magalhães</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Portanto</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com</w:t>
      </w:r>
      <w:proofErr w:type="spellEnd"/>
      <w:r w:rsidRPr="006404DF">
        <w:rPr>
          <w:rFonts w:ascii="Times New Roman" w:hAnsi="Times New Roman" w:cs="Times New Roman"/>
          <w:lang w:val="es-MX"/>
        </w:rPr>
        <w:t xml:space="preserve"> esta pesquisa de </w:t>
      </w:r>
      <w:proofErr w:type="spellStart"/>
      <w:r w:rsidRPr="006404DF">
        <w:rPr>
          <w:rFonts w:ascii="Times New Roman" w:hAnsi="Times New Roman" w:cs="Times New Roman"/>
          <w:lang w:val="es-MX"/>
        </w:rPr>
        <w:t>abordagem</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qualitativa</w:t>
      </w:r>
      <w:proofErr w:type="spellEnd"/>
      <w:r w:rsidRPr="006404DF">
        <w:rPr>
          <w:rFonts w:ascii="Times New Roman" w:hAnsi="Times New Roman" w:cs="Times New Roman"/>
          <w:lang w:val="es-MX"/>
        </w:rPr>
        <w:t xml:space="preserve"> e </w:t>
      </w:r>
      <w:proofErr w:type="spellStart"/>
      <w:r w:rsidRPr="006404DF">
        <w:rPr>
          <w:rFonts w:ascii="Times New Roman" w:hAnsi="Times New Roman" w:cs="Times New Roman"/>
          <w:lang w:val="es-MX"/>
        </w:rPr>
        <w:t>descritiva</w:t>
      </w:r>
      <w:proofErr w:type="spellEnd"/>
      <w:r w:rsidRPr="006404DF">
        <w:rPr>
          <w:rFonts w:ascii="Times New Roman" w:hAnsi="Times New Roman" w:cs="Times New Roman"/>
          <w:lang w:val="es-MX"/>
        </w:rPr>
        <w:t xml:space="preserve">, pretende-se determinar se </w:t>
      </w:r>
      <w:proofErr w:type="spellStart"/>
      <w:r w:rsidRPr="006404DF">
        <w:rPr>
          <w:rFonts w:ascii="Times New Roman" w:hAnsi="Times New Roman" w:cs="Times New Roman"/>
          <w:lang w:val="es-MX"/>
        </w:rPr>
        <w:t>a</w:t>
      </w:r>
      <w:proofErr w:type="spellEnd"/>
      <w:r w:rsidRPr="006404DF">
        <w:rPr>
          <w:rFonts w:ascii="Times New Roman" w:hAnsi="Times New Roman" w:cs="Times New Roman"/>
          <w:lang w:val="es-MX"/>
        </w:rPr>
        <w:t xml:space="preserve"> referida </w:t>
      </w:r>
      <w:proofErr w:type="spellStart"/>
      <w:r w:rsidRPr="006404DF">
        <w:rPr>
          <w:rFonts w:ascii="Times New Roman" w:hAnsi="Times New Roman" w:cs="Times New Roman"/>
          <w:lang w:val="es-MX"/>
        </w:rPr>
        <w:t>comunidade</w:t>
      </w:r>
      <w:proofErr w:type="spellEnd"/>
      <w:r w:rsidRPr="006404DF">
        <w:rPr>
          <w:rFonts w:ascii="Times New Roman" w:hAnsi="Times New Roman" w:cs="Times New Roman"/>
          <w:lang w:val="es-MX"/>
        </w:rPr>
        <w:t xml:space="preserve"> é </w:t>
      </w:r>
      <w:proofErr w:type="spellStart"/>
      <w:r w:rsidRPr="006404DF">
        <w:rPr>
          <w:rFonts w:ascii="Times New Roman" w:hAnsi="Times New Roman" w:cs="Times New Roman"/>
          <w:lang w:val="es-MX"/>
        </w:rPr>
        <w:t>adequada</w:t>
      </w:r>
      <w:proofErr w:type="spellEnd"/>
      <w:r w:rsidRPr="006404DF">
        <w:rPr>
          <w:rFonts w:ascii="Times New Roman" w:hAnsi="Times New Roman" w:cs="Times New Roman"/>
          <w:lang w:val="es-MX"/>
        </w:rPr>
        <w:t xml:space="preserve"> para implementar </w:t>
      </w:r>
      <w:proofErr w:type="gramStart"/>
      <w:r w:rsidRPr="006404DF">
        <w:rPr>
          <w:rFonts w:ascii="Times New Roman" w:hAnsi="Times New Roman" w:cs="Times New Roman"/>
          <w:lang w:val="es-MX"/>
        </w:rPr>
        <w:t>e</w:t>
      </w:r>
      <w:proofErr w:type="gramEnd"/>
      <w:r w:rsidRPr="006404DF">
        <w:rPr>
          <w:rFonts w:ascii="Times New Roman" w:hAnsi="Times New Roman" w:cs="Times New Roman"/>
          <w:lang w:val="es-MX"/>
        </w:rPr>
        <w:t xml:space="preserve"> desenvolver </w:t>
      </w:r>
      <w:proofErr w:type="spellStart"/>
      <w:r w:rsidRPr="006404DF">
        <w:rPr>
          <w:rFonts w:ascii="Times New Roman" w:hAnsi="Times New Roman" w:cs="Times New Roman"/>
          <w:lang w:val="es-MX"/>
        </w:rPr>
        <w:t>um</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processo</w:t>
      </w:r>
      <w:proofErr w:type="spellEnd"/>
      <w:r w:rsidRPr="006404DF">
        <w:rPr>
          <w:rFonts w:ascii="Times New Roman" w:hAnsi="Times New Roman" w:cs="Times New Roman"/>
          <w:lang w:val="es-MX"/>
        </w:rPr>
        <w:t xml:space="preserve"> de </w:t>
      </w:r>
      <w:proofErr w:type="spellStart"/>
      <w:r w:rsidRPr="006404DF">
        <w:rPr>
          <w:rFonts w:ascii="Times New Roman" w:hAnsi="Times New Roman" w:cs="Times New Roman"/>
          <w:lang w:val="es-MX"/>
        </w:rPr>
        <w:t>inovação</w:t>
      </w:r>
      <w:proofErr w:type="spellEnd"/>
      <w:r w:rsidRPr="006404DF">
        <w:rPr>
          <w:rFonts w:ascii="Times New Roman" w:hAnsi="Times New Roman" w:cs="Times New Roman"/>
          <w:lang w:val="es-MX"/>
        </w:rPr>
        <w:t xml:space="preserve"> social.</w:t>
      </w:r>
    </w:p>
    <w:p w14:paraId="1AEF8A1F" w14:textId="060B2A86" w:rsidR="00521B37" w:rsidRPr="006404DF" w:rsidRDefault="00521B37" w:rsidP="00521B37">
      <w:pPr>
        <w:spacing w:line="360" w:lineRule="auto"/>
        <w:jc w:val="both"/>
        <w:rPr>
          <w:rFonts w:ascii="Times New Roman" w:hAnsi="Times New Roman" w:cs="Times New Roman"/>
          <w:lang w:val="es-MX"/>
        </w:rPr>
      </w:pPr>
      <w:proofErr w:type="spellStart"/>
      <w:r w:rsidRPr="00521B37">
        <w:rPr>
          <w:rFonts w:cstheme="minorHAnsi"/>
          <w:b/>
          <w:bCs/>
          <w:sz w:val="28"/>
          <w:szCs w:val="28"/>
        </w:rPr>
        <w:t>Palavras</w:t>
      </w:r>
      <w:proofErr w:type="spellEnd"/>
      <w:r w:rsidRPr="00521B37">
        <w:rPr>
          <w:rFonts w:cstheme="minorHAnsi"/>
          <w:b/>
          <w:bCs/>
          <w:sz w:val="28"/>
          <w:szCs w:val="28"/>
        </w:rPr>
        <w:t>-chave:</w:t>
      </w:r>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inovação</w:t>
      </w:r>
      <w:proofErr w:type="spellEnd"/>
      <w:r w:rsidRPr="006404DF">
        <w:rPr>
          <w:rFonts w:ascii="Times New Roman" w:hAnsi="Times New Roman" w:cs="Times New Roman"/>
          <w:lang w:val="es-MX"/>
        </w:rPr>
        <w:t xml:space="preserve"> social, determinantes da </w:t>
      </w:r>
      <w:proofErr w:type="spellStart"/>
      <w:r w:rsidRPr="006404DF">
        <w:rPr>
          <w:rFonts w:ascii="Times New Roman" w:hAnsi="Times New Roman" w:cs="Times New Roman"/>
          <w:lang w:val="es-MX"/>
        </w:rPr>
        <w:t>inovação</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territórios</w:t>
      </w:r>
      <w:proofErr w:type="spellEnd"/>
      <w:r w:rsidRPr="006404DF">
        <w:rPr>
          <w:rFonts w:ascii="Times New Roman" w:hAnsi="Times New Roman" w:cs="Times New Roman"/>
          <w:lang w:val="es-MX"/>
        </w:rPr>
        <w:t xml:space="preserve"> </w:t>
      </w:r>
      <w:proofErr w:type="spellStart"/>
      <w:r w:rsidRPr="006404DF">
        <w:rPr>
          <w:rFonts w:ascii="Times New Roman" w:hAnsi="Times New Roman" w:cs="Times New Roman"/>
          <w:lang w:val="es-MX"/>
        </w:rPr>
        <w:t>rurais</w:t>
      </w:r>
      <w:proofErr w:type="spellEnd"/>
      <w:r w:rsidRPr="006404DF">
        <w:rPr>
          <w:rFonts w:ascii="Times New Roman" w:hAnsi="Times New Roman" w:cs="Times New Roman"/>
          <w:lang w:val="es-MX"/>
        </w:rPr>
        <w:t>.</w:t>
      </w:r>
    </w:p>
    <w:p w14:paraId="1B9D23F1" w14:textId="233C35F0" w:rsidR="00521B37" w:rsidRPr="004334EF" w:rsidRDefault="00521B37" w:rsidP="00521B37">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proofErr w:type="gramStart"/>
      <w:r>
        <w:rPr>
          <w:rFonts w:ascii="Times New Roman" w:hAnsi="Times New Roman"/>
          <w:color w:val="000000"/>
          <w:sz w:val="24"/>
        </w:rPr>
        <w:t>Febrero</w:t>
      </w:r>
      <w:proofErr w:type="gramEnd"/>
      <w:r>
        <w:rPr>
          <w:rFonts w:ascii="Times New Roman" w:hAnsi="Times New Roman"/>
          <w:color w:val="000000"/>
          <w:sz w:val="24"/>
        </w:rPr>
        <w:t xml:space="preserve"> 2023</w:t>
      </w:r>
      <w:r w:rsidRPr="0090637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Agosto 2023</w:t>
      </w:r>
    </w:p>
    <w:p w14:paraId="7FBA3D53" w14:textId="7678906A" w:rsidR="00521B37" w:rsidRPr="00D40F2A" w:rsidRDefault="00000000" w:rsidP="00521B37">
      <w:pPr>
        <w:spacing w:line="360" w:lineRule="auto"/>
        <w:jc w:val="both"/>
        <w:rPr>
          <w:rFonts w:ascii="Times New Roman" w:hAnsi="Times New Roman" w:cs="Times New Roman"/>
          <w:lang w:val="en-US"/>
        </w:rPr>
      </w:pPr>
      <w:r>
        <w:rPr>
          <w:noProof/>
        </w:rPr>
        <w:pict w14:anchorId="303C7D3C">
          <v:rect id="_x0000_i1025" style="width:441.9pt;height:.05pt" o:hralign="center" o:hrstd="t" o:hr="t" fillcolor="#a0a0a0" stroked="f"/>
        </w:pict>
      </w:r>
    </w:p>
    <w:p w14:paraId="439210A1" w14:textId="36C467F3" w:rsidR="00404053" w:rsidRPr="00521B37" w:rsidRDefault="00404053" w:rsidP="00FD1589">
      <w:pPr>
        <w:spacing w:line="360" w:lineRule="auto"/>
        <w:jc w:val="center"/>
        <w:rPr>
          <w:rFonts w:ascii="Times New Roman" w:hAnsi="Times New Roman" w:cs="Times New Roman"/>
          <w:b/>
          <w:bCs/>
          <w:sz w:val="32"/>
          <w:szCs w:val="32"/>
        </w:rPr>
      </w:pPr>
      <w:r w:rsidRPr="00521B37">
        <w:rPr>
          <w:rFonts w:ascii="Times New Roman" w:hAnsi="Times New Roman" w:cs="Times New Roman"/>
          <w:b/>
          <w:bCs/>
          <w:sz w:val="32"/>
          <w:szCs w:val="32"/>
        </w:rPr>
        <w:t>Introducción</w:t>
      </w:r>
      <w:r w:rsidR="00AD6BC8" w:rsidRPr="00521B37">
        <w:rPr>
          <w:rFonts w:ascii="Times New Roman" w:hAnsi="Times New Roman" w:cs="Times New Roman"/>
          <w:b/>
          <w:bCs/>
          <w:sz w:val="32"/>
          <w:szCs w:val="32"/>
        </w:rPr>
        <w:t xml:space="preserve"> </w:t>
      </w:r>
    </w:p>
    <w:p w14:paraId="3F40D68F" w14:textId="77777777" w:rsidR="00086E8F" w:rsidRDefault="00AD6BC8" w:rsidP="00086E8F">
      <w:pPr>
        <w:spacing w:line="360" w:lineRule="auto"/>
        <w:ind w:firstLine="708"/>
        <w:jc w:val="both"/>
        <w:rPr>
          <w:rFonts w:ascii="Times New Roman" w:hAnsi="Times New Roman" w:cs="Times New Roman"/>
        </w:rPr>
      </w:pPr>
      <w:r>
        <w:rPr>
          <w:rFonts w:ascii="Times New Roman" w:hAnsi="Times New Roman" w:cs="Times New Roman"/>
        </w:rPr>
        <w:t>E</w:t>
      </w:r>
      <w:r w:rsidR="00404053" w:rsidRPr="00FD1589">
        <w:rPr>
          <w:rFonts w:ascii="Times New Roman" w:hAnsi="Times New Roman" w:cs="Times New Roman"/>
        </w:rPr>
        <w:t xml:space="preserve">l objetivo de la presente investigación </w:t>
      </w:r>
      <w:r>
        <w:rPr>
          <w:rFonts w:ascii="Times New Roman" w:hAnsi="Times New Roman" w:cs="Times New Roman"/>
        </w:rPr>
        <w:t>es</w:t>
      </w:r>
      <w:r w:rsidR="00404053" w:rsidRPr="00FD1589">
        <w:rPr>
          <w:rFonts w:ascii="Times New Roman" w:hAnsi="Times New Roman" w:cs="Times New Roman"/>
        </w:rPr>
        <w:t xml:space="preserve"> determinar los factores socioeconómicos, culturales y gubernamentales que permit</w:t>
      </w:r>
      <w:r>
        <w:rPr>
          <w:rFonts w:ascii="Times New Roman" w:hAnsi="Times New Roman" w:cs="Times New Roman"/>
        </w:rPr>
        <w:t>irían</w:t>
      </w:r>
      <w:r w:rsidR="00404053" w:rsidRPr="00FD1589">
        <w:rPr>
          <w:rFonts w:ascii="Times New Roman" w:hAnsi="Times New Roman" w:cs="Times New Roman"/>
        </w:rPr>
        <w:t xml:space="preserve"> potencializar el desarrollo de una innovación social en </w:t>
      </w:r>
      <w:r w:rsidR="00086E8F">
        <w:rPr>
          <w:rFonts w:ascii="Times New Roman" w:hAnsi="Times New Roman" w:cs="Times New Roman"/>
        </w:rPr>
        <w:t xml:space="preserve">la </w:t>
      </w:r>
      <w:r w:rsidR="00086E8F" w:rsidRPr="00FD1589">
        <w:rPr>
          <w:rFonts w:ascii="Times New Roman" w:hAnsi="Times New Roman" w:cs="Times New Roman"/>
        </w:rPr>
        <w:t xml:space="preserve">comunidad de Magallanes </w:t>
      </w:r>
      <w:r w:rsidR="00086E8F">
        <w:rPr>
          <w:rFonts w:ascii="Times New Roman" w:hAnsi="Times New Roman" w:cs="Times New Roman"/>
        </w:rPr>
        <w:t>—</w:t>
      </w:r>
      <w:r w:rsidR="00086E8F" w:rsidRPr="00FD1589">
        <w:rPr>
          <w:rFonts w:ascii="Times New Roman" w:hAnsi="Times New Roman" w:cs="Times New Roman"/>
        </w:rPr>
        <w:t>municipio de Pénjamo, Guanajuato</w:t>
      </w:r>
      <w:r w:rsidR="00086E8F">
        <w:rPr>
          <w:rFonts w:ascii="Times New Roman" w:hAnsi="Times New Roman" w:cs="Times New Roman"/>
        </w:rPr>
        <w:t xml:space="preserve">, México— con el fin de </w:t>
      </w:r>
      <w:r w:rsidR="00404053" w:rsidRPr="00FD1589">
        <w:rPr>
          <w:rFonts w:ascii="Times New Roman" w:hAnsi="Times New Roman" w:cs="Times New Roman"/>
        </w:rPr>
        <w:t>alentar</w:t>
      </w:r>
      <w:r w:rsidR="00086E8F">
        <w:rPr>
          <w:rFonts w:ascii="Times New Roman" w:hAnsi="Times New Roman" w:cs="Times New Roman"/>
        </w:rPr>
        <w:t>la</w:t>
      </w:r>
      <w:r w:rsidR="00404053" w:rsidRPr="00FD1589">
        <w:rPr>
          <w:rFonts w:ascii="Times New Roman" w:hAnsi="Times New Roman" w:cs="Times New Roman"/>
        </w:rPr>
        <w:t xml:space="preserve"> </w:t>
      </w:r>
      <w:r w:rsidR="00086E8F">
        <w:rPr>
          <w:rFonts w:ascii="Times New Roman" w:hAnsi="Times New Roman" w:cs="Times New Roman"/>
        </w:rPr>
        <w:t xml:space="preserve">para que emplee </w:t>
      </w:r>
      <w:r w:rsidR="00404053" w:rsidRPr="00FD1589">
        <w:rPr>
          <w:rFonts w:ascii="Times New Roman" w:hAnsi="Times New Roman" w:cs="Times New Roman"/>
        </w:rPr>
        <w:t>sus propios recursos en su beneficio. Magallanes forma parte de las comunidades rurales aisladas que han sido afectadas directamente por la pobreza dentro del estado de Guanajuato</w:t>
      </w:r>
      <w:r w:rsidR="00086E8F">
        <w:rPr>
          <w:rFonts w:ascii="Times New Roman" w:hAnsi="Times New Roman" w:cs="Times New Roman"/>
        </w:rPr>
        <w:t>.</w:t>
      </w:r>
      <w:r w:rsidR="00404053" w:rsidRPr="00FD1589">
        <w:rPr>
          <w:rFonts w:ascii="Times New Roman" w:hAnsi="Times New Roman" w:cs="Times New Roman"/>
        </w:rPr>
        <w:t xml:space="preserve"> </w:t>
      </w:r>
    </w:p>
    <w:p w14:paraId="7A3AD9B1" w14:textId="5AF8E580" w:rsidR="00E251D1" w:rsidRDefault="00086E8F" w:rsidP="00E251D1">
      <w:pPr>
        <w:spacing w:line="360" w:lineRule="auto"/>
        <w:ind w:firstLine="708"/>
        <w:jc w:val="both"/>
        <w:rPr>
          <w:rFonts w:ascii="Times New Roman" w:hAnsi="Times New Roman" w:cs="Times New Roman"/>
        </w:rPr>
      </w:pPr>
      <w:r w:rsidRPr="00086E8F">
        <w:rPr>
          <w:rFonts w:ascii="Times New Roman" w:hAnsi="Times New Roman" w:cs="Times New Roman"/>
        </w:rPr>
        <w:t xml:space="preserve">Según los datos proporcionados por el Consejo Nacional de Evaluación de la Política de Desarrollo Social (Coneval) </w:t>
      </w:r>
      <w:r w:rsidR="00E251D1">
        <w:rPr>
          <w:rFonts w:ascii="Times New Roman" w:hAnsi="Times New Roman" w:cs="Times New Roman"/>
        </w:rPr>
        <w:t>(</w:t>
      </w:r>
      <w:r w:rsidRPr="00086E8F">
        <w:rPr>
          <w:rFonts w:ascii="Times New Roman" w:hAnsi="Times New Roman" w:cs="Times New Roman"/>
        </w:rPr>
        <w:t>2021</w:t>
      </w:r>
      <w:r w:rsidR="00E251D1">
        <w:rPr>
          <w:rFonts w:ascii="Times New Roman" w:hAnsi="Times New Roman" w:cs="Times New Roman"/>
        </w:rPr>
        <w:t>)</w:t>
      </w:r>
      <w:r w:rsidRPr="00086E8F">
        <w:rPr>
          <w:rFonts w:ascii="Times New Roman" w:hAnsi="Times New Roman" w:cs="Times New Roman"/>
        </w:rPr>
        <w:t xml:space="preserve">, el índice de pobreza en las zonas rurales </w:t>
      </w:r>
      <w:r w:rsidR="00E251D1">
        <w:rPr>
          <w:rFonts w:ascii="Times New Roman" w:hAnsi="Times New Roman" w:cs="Times New Roman"/>
        </w:rPr>
        <w:t>equivale a</w:t>
      </w:r>
      <w:r w:rsidRPr="00086E8F">
        <w:rPr>
          <w:rFonts w:ascii="Times New Roman" w:hAnsi="Times New Roman" w:cs="Times New Roman"/>
        </w:rPr>
        <w:t xml:space="preserve">l 56.8 %, mientras que la </w:t>
      </w:r>
      <w:r w:rsidR="00E251D1">
        <w:rPr>
          <w:rFonts w:ascii="Times New Roman" w:hAnsi="Times New Roman" w:cs="Times New Roman"/>
        </w:rPr>
        <w:t>población</w:t>
      </w:r>
      <w:r w:rsidRPr="00086E8F">
        <w:rPr>
          <w:rFonts w:ascii="Times New Roman" w:hAnsi="Times New Roman" w:cs="Times New Roman"/>
        </w:rPr>
        <w:t xml:space="preserve"> urbana es del 40.1 %. En el caso específico de Magallanes, al encontrarse excluida, se halla desprotegida frente a la concentración de actividades en las </w:t>
      </w:r>
      <w:r w:rsidRPr="00086E8F">
        <w:rPr>
          <w:rFonts w:ascii="Times New Roman" w:hAnsi="Times New Roman" w:cs="Times New Roman"/>
        </w:rPr>
        <w:lastRenderedPageBreak/>
        <w:t>zonas urbanas, lo que la deja expuesta a la posibilidad de caer en la trampa de la pobreza colectiva.</w:t>
      </w:r>
    </w:p>
    <w:p w14:paraId="3860D431" w14:textId="6E73AF4E" w:rsidR="00E251D1" w:rsidRDefault="00E251D1" w:rsidP="00E251D1">
      <w:pPr>
        <w:spacing w:line="360" w:lineRule="auto"/>
        <w:ind w:firstLine="708"/>
        <w:jc w:val="both"/>
        <w:rPr>
          <w:rFonts w:ascii="Times New Roman" w:hAnsi="Times New Roman" w:cs="Times New Roman"/>
        </w:rPr>
      </w:pPr>
      <w:r>
        <w:rPr>
          <w:rFonts w:ascii="Times New Roman" w:hAnsi="Times New Roman" w:cs="Times New Roman"/>
        </w:rPr>
        <w:t>En</w:t>
      </w:r>
      <w:r w:rsidR="00086E8F" w:rsidRPr="00086E8F">
        <w:rPr>
          <w:rFonts w:ascii="Times New Roman" w:hAnsi="Times New Roman" w:cs="Times New Roman"/>
        </w:rPr>
        <w:t xml:space="preserve"> este contexto, investigadores como </w:t>
      </w:r>
      <w:r w:rsidR="00532181">
        <w:rPr>
          <w:rFonts w:ascii="Times New Roman" w:hAnsi="Times New Roman" w:cs="Times New Roman"/>
          <w:lang w:val="es-MX"/>
        </w:rPr>
        <w:t>Arcos</w:t>
      </w:r>
      <w:r w:rsidR="00532181" w:rsidRPr="00086E8F">
        <w:rPr>
          <w:rFonts w:ascii="Times New Roman" w:hAnsi="Times New Roman" w:cs="Times New Roman"/>
        </w:rPr>
        <w:t xml:space="preserve"> </w:t>
      </w:r>
      <w:r w:rsidR="00086E8F" w:rsidRPr="00086E8F">
        <w:rPr>
          <w:rFonts w:ascii="Times New Roman" w:hAnsi="Times New Roman" w:cs="Times New Roman"/>
        </w:rPr>
        <w:t xml:space="preserve">Soto </w:t>
      </w:r>
      <w:r w:rsidR="00086E8F" w:rsidRPr="00E251D1">
        <w:rPr>
          <w:rFonts w:ascii="Times New Roman" w:hAnsi="Times New Roman" w:cs="Times New Roman"/>
          <w:i/>
          <w:iCs/>
        </w:rPr>
        <w:t>et al</w:t>
      </w:r>
      <w:r w:rsidR="00086E8F" w:rsidRPr="00086E8F">
        <w:rPr>
          <w:rFonts w:ascii="Times New Roman" w:hAnsi="Times New Roman" w:cs="Times New Roman"/>
        </w:rPr>
        <w:t xml:space="preserve">. (2015), </w:t>
      </w:r>
      <w:r w:rsidR="009727D0">
        <w:rPr>
          <w:rFonts w:ascii="Times New Roman" w:hAnsi="Times New Roman" w:cs="Times New Roman"/>
        </w:rPr>
        <w:t xml:space="preserve">Tortosa </w:t>
      </w:r>
      <w:r w:rsidR="00086E8F" w:rsidRPr="00086E8F">
        <w:rPr>
          <w:rFonts w:ascii="Times New Roman" w:hAnsi="Times New Roman" w:cs="Times New Roman"/>
        </w:rPr>
        <w:t>Conchillo</w:t>
      </w:r>
      <w:r>
        <w:rPr>
          <w:rFonts w:ascii="Times New Roman" w:hAnsi="Times New Roman" w:cs="Times New Roman"/>
        </w:rPr>
        <w:t xml:space="preserve"> </w:t>
      </w:r>
      <w:r w:rsidRPr="00E251D1">
        <w:rPr>
          <w:rFonts w:ascii="Times New Roman" w:hAnsi="Times New Roman" w:cs="Times New Roman"/>
          <w:i/>
          <w:iCs/>
        </w:rPr>
        <w:t>et al</w:t>
      </w:r>
      <w:r>
        <w:rPr>
          <w:rFonts w:ascii="Times New Roman" w:hAnsi="Times New Roman" w:cs="Times New Roman"/>
        </w:rPr>
        <w:t>.</w:t>
      </w:r>
      <w:r w:rsidR="00086E8F" w:rsidRPr="00086E8F">
        <w:rPr>
          <w:rFonts w:ascii="Times New Roman" w:hAnsi="Times New Roman" w:cs="Times New Roman"/>
        </w:rPr>
        <w:t xml:space="preserve"> (2018) y </w:t>
      </w:r>
      <w:r w:rsidR="009727D0">
        <w:rPr>
          <w:rFonts w:ascii="Times New Roman" w:hAnsi="Times New Roman" w:cs="Times New Roman"/>
          <w:lang w:val="es-MX"/>
        </w:rPr>
        <w:t>Arboleda</w:t>
      </w:r>
      <w:r w:rsidR="009727D0" w:rsidRPr="00086E8F">
        <w:rPr>
          <w:rFonts w:ascii="Times New Roman" w:hAnsi="Times New Roman" w:cs="Times New Roman"/>
        </w:rPr>
        <w:t xml:space="preserve"> </w:t>
      </w:r>
      <w:r w:rsidR="00086E8F" w:rsidRPr="00086E8F">
        <w:rPr>
          <w:rFonts w:ascii="Times New Roman" w:hAnsi="Times New Roman" w:cs="Times New Roman"/>
        </w:rPr>
        <w:t xml:space="preserve">Jaramillo </w:t>
      </w:r>
      <w:r w:rsidR="00086E8F" w:rsidRPr="00E251D1">
        <w:rPr>
          <w:rFonts w:ascii="Times New Roman" w:hAnsi="Times New Roman" w:cs="Times New Roman"/>
          <w:i/>
          <w:iCs/>
        </w:rPr>
        <w:t>et al</w:t>
      </w:r>
      <w:r w:rsidR="00086E8F" w:rsidRPr="00086E8F">
        <w:rPr>
          <w:rFonts w:ascii="Times New Roman" w:hAnsi="Times New Roman" w:cs="Times New Roman"/>
        </w:rPr>
        <w:t xml:space="preserve">. (2020) concuerdan en que la innovación social se erige como una herramienta esencial que busca optimizar las soluciones a diversas problemáticas y necesidades sociales. Su objetivo </w:t>
      </w:r>
      <w:r>
        <w:rPr>
          <w:rFonts w:ascii="Times New Roman" w:hAnsi="Times New Roman" w:cs="Times New Roman"/>
        </w:rPr>
        <w:t xml:space="preserve">se enfoca </w:t>
      </w:r>
      <w:r w:rsidR="00086E8F" w:rsidRPr="00086E8F">
        <w:rPr>
          <w:rFonts w:ascii="Times New Roman" w:hAnsi="Times New Roman" w:cs="Times New Roman"/>
        </w:rPr>
        <w:t>en mejorar la calidad de vida de los actores involucrados en el proceso</w:t>
      </w:r>
      <w:r>
        <w:rPr>
          <w:rFonts w:ascii="Times New Roman" w:hAnsi="Times New Roman" w:cs="Times New Roman"/>
        </w:rPr>
        <w:t xml:space="preserve"> para que </w:t>
      </w:r>
      <w:r w:rsidR="00086E8F" w:rsidRPr="00086E8F">
        <w:rPr>
          <w:rFonts w:ascii="Times New Roman" w:hAnsi="Times New Roman" w:cs="Times New Roman"/>
        </w:rPr>
        <w:t>gener</w:t>
      </w:r>
      <w:r>
        <w:rPr>
          <w:rFonts w:ascii="Times New Roman" w:hAnsi="Times New Roman" w:cs="Times New Roman"/>
        </w:rPr>
        <w:t>en</w:t>
      </w:r>
      <w:r w:rsidR="00086E8F" w:rsidRPr="00086E8F">
        <w:rPr>
          <w:rFonts w:ascii="Times New Roman" w:hAnsi="Times New Roman" w:cs="Times New Roman"/>
        </w:rPr>
        <w:t xml:space="preserve"> iniciativas </w:t>
      </w:r>
      <w:r>
        <w:rPr>
          <w:rFonts w:ascii="Times New Roman" w:hAnsi="Times New Roman" w:cs="Times New Roman"/>
        </w:rPr>
        <w:t>propias</w:t>
      </w:r>
      <w:r w:rsidR="00086E8F" w:rsidRPr="00086E8F">
        <w:rPr>
          <w:rFonts w:ascii="Times New Roman" w:hAnsi="Times New Roman" w:cs="Times New Roman"/>
        </w:rPr>
        <w:t xml:space="preserve"> con el propósito de </w:t>
      </w:r>
      <w:r>
        <w:rPr>
          <w:rFonts w:ascii="Times New Roman" w:hAnsi="Times New Roman" w:cs="Times New Roman"/>
        </w:rPr>
        <w:t>impulsar</w:t>
      </w:r>
      <w:r w:rsidR="00086E8F" w:rsidRPr="00086E8F">
        <w:rPr>
          <w:rFonts w:ascii="Times New Roman" w:hAnsi="Times New Roman" w:cs="Times New Roman"/>
        </w:rPr>
        <w:t xml:space="preserve"> cambios significativos en sus respectivos territorios. </w:t>
      </w:r>
      <w:r>
        <w:rPr>
          <w:rFonts w:ascii="Times New Roman" w:hAnsi="Times New Roman" w:cs="Times New Roman"/>
        </w:rPr>
        <w:t>Por eso</w:t>
      </w:r>
      <w:r w:rsidR="00086E8F" w:rsidRPr="00086E8F">
        <w:rPr>
          <w:rFonts w:ascii="Times New Roman" w:hAnsi="Times New Roman" w:cs="Times New Roman"/>
        </w:rPr>
        <w:t>, la innovación social en las áreas rurales ha experimentado un aumento notorio en las últimas décadas</w:t>
      </w:r>
      <w:r>
        <w:rPr>
          <w:rFonts w:ascii="Times New Roman" w:hAnsi="Times New Roman" w:cs="Times New Roman"/>
        </w:rPr>
        <w:t xml:space="preserve"> (</w:t>
      </w:r>
      <w:r w:rsidR="00086E8F" w:rsidRPr="00086E8F">
        <w:rPr>
          <w:rFonts w:ascii="Times New Roman" w:hAnsi="Times New Roman" w:cs="Times New Roman"/>
        </w:rPr>
        <w:t>Ortega</w:t>
      </w:r>
      <w:r w:rsidR="002D7394" w:rsidRPr="002D7394">
        <w:rPr>
          <w:rFonts w:ascii="Times New Roman" w:hAnsi="Times New Roman" w:cs="Times New Roman"/>
          <w:lang w:val="es-MX"/>
        </w:rPr>
        <w:t xml:space="preserve"> </w:t>
      </w:r>
      <w:r w:rsidR="002D7394" w:rsidRPr="00625596">
        <w:rPr>
          <w:rFonts w:ascii="Times New Roman" w:hAnsi="Times New Roman" w:cs="Times New Roman"/>
          <w:lang w:val="es-MX"/>
        </w:rPr>
        <w:t>Hernández</w:t>
      </w:r>
      <w:r w:rsidR="00086E8F" w:rsidRPr="00086E8F">
        <w:rPr>
          <w:rFonts w:ascii="Times New Roman" w:hAnsi="Times New Roman" w:cs="Times New Roman"/>
        </w:rPr>
        <w:t xml:space="preserve"> </w:t>
      </w:r>
      <w:r w:rsidR="00086E8F" w:rsidRPr="00E251D1">
        <w:rPr>
          <w:rFonts w:ascii="Times New Roman" w:hAnsi="Times New Roman" w:cs="Times New Roman"/>
          <w:i/>
          <w:iCs/>
        </w:rPr>
        <w:t>et al</w:t>
      </w:r>
      <w:r w:rsidR="00086E8F" w:rsidRPr="00086E8F">
        <w:rPr>
          <w:rFonts w:ascii="Times New Roman" w:hAnsi="Times New Roman" w:cs="Times New Roman"/>
        </w:rPr>
        <w:t>.</w:t>
      </w:r>
      <w:r>
        <w:rPr>
          <w:rFonts w:ascii="Times New Roman" w:hAnsi="Times New Roman" w:cs="Times New Roman"/>
        </w:rPr>
        <w:t>,</w:t>
      </w:r>
      <w:r w:rsidR="00086E8F" w:rsidRPr="00086E8F">
        <w:rPr>
          <w:rFonts w:ascii="Times New Roman" w:hAnsi="Times New Roman" w:cs="Times New Roman"/>
        </w:rPr>
        <w:t xml:space="preserve"> 201</w:t>
      </w:r>
      <w:r w:rsidR="002D7394">
        <w:rPr>
          <w:rFonts w:ascii="Times New Roman" w:hAnsi="Times New Roman" w:cs="Times New Roman"/>
        </w:rPr>
        <w:t>5</w:t>
      </w:r>
      <w:r w:rsidR="00086E8F" w:rsidRPr="00086E8F">
        <w:rPr>
          <w:rFonts w:ascii="Times New Roman" w:hAnsi="Times New Roman" w:cs="Times New Roman"/>
        </w:rPr>
        <w:t>)</w:t>
      </w:r>
      <w:r>
        <w:rPr>
          <w:rFonts w:ascii="Times New Roman" w:hAnsi="Times New Roman" w:cs="Times New Roman"/>
        </w:rPr>
        <w:t xml:space="preserve"> para intentar </w:t>
      </w:r>
      <w:r w:rsidR="00086E8F" w:rsidRPr="00086E8F">
        <w:rPr>
          <w:rFonts w:ascii="Times New Roman" w:hAnsi="Times New Roman" w:cs="Times New Roman"/>
        </w:rPr>
        <w:t xml:space="preserve">lograr los </w:t>
      </w:r>
      <w:r w:rsidRPr="00086E8F">
        <w:rPr>
          <w:rFonts w:ascii="Times New Roman" w:hAnsi="Times New Roman" w:cs="Times New Roman"/>
        </w:rPr>
        <w:t xml:space="preserve">objetivos de desarrollo sostenible </w:t>
      </w:r>
      <w:r w:rsidR="00086E8F" w:rsidRPr="00086E8F">
        <w:rPr>
          <w:rFonts w:ascii="Times New Roman" w:hAnsi="Times New Roman" w:cs="Times New Roman"/>
        </w:rPr>
        <w:t>(ODS) para el año 2030.</w:t>
      </w:r>
    </w:p>
    <w:p w14:paraId="5DDE3FA7" w14:textId="239665D4" w:rsidR="00E251D1" w:rsidRDefault="00E251D1" w:rsidP="00E251D1">
      <w:pPr>
        <w:spacing w:line="360" w:lineRule="auto"/>
        <w:ind w:firstLine="708"/>
        <w:jc w:val="both"/>
        <w:rPr>
          <w:rFonts w:ascii="Times New Roman" w:hAnsi="Times New Roman" w:cs="Times New Roman"/>
        </w:rPr>
      </w:pPr>
      <w:r>
        <w:rPr>
          <w:rFonts w:ascii="Times New Roman" w:hAnsi="Times New Roman" w:cs="Times New Roman"/>
        </w:rPr>
        <w:t xml:space="preserve"> </w:t>
      </w:r>
    </w:p>
    <w:p w14:paraId="76344450" w14:textId="1EF82C89" w:rsidR="00404053" w:rsidRPr="00521B37" w:rsidRDefault="00E251D1" w:rsidP="00E251D1">
      <w:pPr>
        <w:spacing w:line="360" w:lineRule="auto"/>
        <w:jc w:val="center"/>
        <w:rPr>
          <w:rFonts w:ascii="Times New Roman" w:hAnsi="Times New Roman" w:cs="Times New Roman"/>
          <w:b/>
          <w:bCs/>
          <w:sz w:val="28"/>
          <w:szCs w:val="28"/>
        </w:rPr>
      </w:pPr>
      <w:r w:rsidRPr="00521B37">
        <w:rPr>
          <w:rFonts w:ascii="Times New Roman" w:hAnsi="Times New Roman" w:cs="Times New Roman"/>
          <w:b/>
          <w:bCs/>
          <w:sz w:val="28"/>
          <w:szCs w:val="28"/>
        </w:rPr>
        <w:t>Marco teórico</w:t>
      </w:r>
    </w:p>
    <w:p w14:paraId="05E92F58" w14:textId="31D13C0B" w:rsidR="00404053" w:rsidRPr="00521B37" w:rsidRDefault="00404053" w:rsidP="00521B37">
      <w:pPr>
        <w:spacing w:line="360" w:lineRule="auto"/>
        <w:jc w:val="center"/>
        <w:rPr>
          <w:rFonts w:ascii="Times New Roman" w:hAnsi="Times New Roman" w:cs="Times New Roman"/>
          <w:b/>
          <w:bCs/>
        </w:rPr>
      </w:pPr>
      <w:r w:rsidRPr="00521B37">
        <w:rPr>
          <w:rFonts w:ascii="Times New Roman" w:hAnsi="Times New Roman" w:cs="Times New Roman"/>
          <w:b/>
          <w:bCs/>
        </w:rPr>
        <w:t>Innovación</w:t>
      </w:r>
    </w:p>
    <w:p w14:paraId="719E03ED" w14:textId="642BEFAC" w:rsidR="00432EEF" w:rsidRDefault="00432EEF" w:rsidP="00432EEF">
      <w:pPr>
        <w:spacing w:line="360" w:lineRule="auto"/>
        <w:ind w:firstLine="708"/>
        <w:jc w:val="both"/>
        <w:rPr>
          <w:rFonts w:ascii="Times New Roman" w:hAnsi="Times New Roman" w:cs="Times New Roman"/>
        </w:rPr>
      </w:pPr>
      <w:r w:rsidRPr="00930E4C">
        <w:rPr>
          <w:rFonts w:ascii="Times New Roman" w:hAnsi="Times New Roman" w:cs="Times New Roman"/>
        </w:rPr>
        <w:t xml:space="preserve">El concepto </w:t>
      </w:r>
      <w:r w:rsidRPr="00432EEF">
        <w:rPr>
          <w:rFonts w:ascii="Times New Roman" w:hAnsi="Times New Roman" w:cs="Times New Roman"/>
          <w:i/>
          <w:iCs/>
        </w:rPr>
        <w:t>innovación</w:t>
      </w:r>
      <w:r w:rsidRPr="00930E4C">
        <w:rPr>
          <w:rFonts w:ascii="Times New Roman" w:hAnsi="Times New Roman" w:cs="Times New Roman"/>
        </w:rPr>
        <w:t xml:space="preserve"> se exploró a partir de los trabajos de David Ricardo (1817) y Adam Smith (1976), quienes abordaron este tema de manera genérica</w:t>
      </w:r>
      <w:r>
        <w:rPr>
          <w:rFonts w:ascii="Times New Roman" w:hAnsi="Times New Roman" w:cs="Times New Roman"/>
        </w:rPr>
        <w:t xml:space="preserve"> al establecer una</w:t>
      </w:r>
      <w:r w:rsidRPr="00930E4C">
        <w:rPr>
          <w:rFonts w:ascii="Times New Roman" w:hAnsi="Times New Roman" w:cs="Times New Roman"/>
        </w:rPr>
        <w:t xml:space="preserve"> conexión entre la pobreza y el progreso social. En ese momento, </w:t>
      </w:r>
      <w:r>
        <w:rPr>
          <w:rFonts w:ascii="Times New Roman" w:hAnsi="Times New Roman" w:cs="Times New Roman"/>
        </w:rPr>
        <w:t>dicho</w:t>
      </w:r>
      <w:r w:rsidRPr="00930E4C">
        <w:rPr>
          <w:rFonts w:ascii="Times New Roman" w:hAnsi="Times New Roman" w:cs="Times New Roman"/>
        </w:rPr>
        <w:t xml:space="preserve"> concepto no fue establecido de manera específica</w:t>
      </w:r>
      <w:r>
        <w:rPr>
          <w:rFonts w:ascii="Times New Roman" w:hAnsi="Times New Roman" w:cs="Times New Roman"/>
        </w:rPr>
        <w:t>, pero a</w:t>
      </w:r>
      <w:r w:rsidRPr="00930E4C">
        <w:rPr>
          <w:rFonts w:ascii="Times New Roman" w:hAnsi="Times New Roman" w:cs="Times New Roman"/>
        </w:rPr>
        <w:t xml:space="preserve"> medida que el tiempo avanzó, otros economistas y filósofos retomaron este tema, lo que finalmente generó un interés académico en su estudio. En 1803, el economista francés Jean Baptiste Say dio forma a una definición de </w:t>
      </w:r>
      <w:r>
        <w:rPr>
          <w:rFonts w:ascii="Times New Roman" w:hAnsi="Times New Roman" w:cs="Times New Roman"/>
        </w:rPr>
        <w:t>“i</w:t>
      </w:r>
      <w:r w:rsidRPr="00930E4C">
        <w:rPr>
          <w:rFonts w:ascii="Times New Roman" w:hAnsi="Times New Roman" w:cs="Times New Roman"/>
        </w:rPr>
        <w:t>nnovación</w:t>
      </w:r>
      <w:r>
        <w:rPr>
          <w:rFonts w:ascii="Times New Roman" w:hAnsi="Times New Roman" w:cs="Times New Roman"/>
        </w:rPr>
        <w:t xml:space="preserve">” </w:t>
      </w:r>
      <w:r w:rsidRPr="00930E4C">
        <w:rPr>
          <w:rFonts w:ascii="Times New Roman" w:hAnsi="Times New Roman" w:cs="Times New Roman"/>
        </w:rPr>
        <w:t xml:space="preserve">con un enfoque organizacional para su desarrollo. </w:t>
      </w:r>
    </w:p>
    <w:p w14:paraId="4E68DC12" w14:textId="77777777" w:rsidR="00432EEF" w:rsidRDefault="00432EEF" w:rsidP="00432EEF">
      <w:pPr>
        <w:spacing w:line="360" w:lineRule="auto"/>
        <w:ind w:firstLine="708"/>
        <w:jc w:val="both"/>
        <w:rPr>
          <w:rFonts w:ascii="Times New Roman" w:hAnsi="Times New Roman" w:cs="Times New Roman"/>
        </w:rPr>
      </w:pPr>
      <w:r w:rsidRPr="00930E4C">
        <w:rPr>
          <w:rFonts w:ascii="Times New Roman" w:hAnsi="Times New Roman" w:cs="Times New Roman"/>
        </w:rPr>
        <w:t xml:space="preserve">Por otra parte, Godin (2006) señala la evolución de este concepto a lo largo de las décadas, </w:t>
      </w:r>
      <w:r>
        <w:rPr>
          <w:rFonts w:ascii="Times New Roman" w:hAnsi="Times New Roman" w:cs="Times New Roman"/>
        </w:rPr>
        <w:t>y afirma</w:t>
      </w:r>
      <w:r w:rsidRPr="00930E4C">
        <w:rPr>
          <w:rFonts w:ascii="Times New Roman" w:hAnsi="Times New Roman" w:cs="Times New Roman"/>
        </w:rPr>
        <w:t xml:space="preserve"> que la innovación se basa en la imitación y la invención. En el siglo XVIII, la imitación fue considerada como una práctica positiva entre los artistas de la época, ya que su labor se asociaba con el arte de imitar.</w:t>
      </w:r>
    </w:p>
    <w:p w14:paraId="61D470A7" w14:textId="4B8F8268" w:rsidR="00432EEF" w:rsidRPr="00930E4C" w:rsidRDefault="00432EEF" w:rsidP="00432EEF">
      <w:pPr>
        <w:spacing w:line="360" w:lineRule="auto"/>
        <w:ind w:firstLine="708"/>
        <w:jc w:val="both"/>
        <w:rPr>
          <w:rFonts w:ascii="Times New Roman" w:hAnsi="Times New Roman" w:cs="Times New Roman"/>
        </w:rPr>
      </w:pPr>
      <w:r>
        <w:rPr>
          <w:rFonts w:ascii="Times New Roman" w:hAnsi="Times New Roman" w:cs="Times New Roman"/>
        </w:rPr>
        <w:t>Luego, h</w:t>
      </w:r>
      <w:r w:rsidRPr="00930E4C">
        <w:rPr>
          <w:rFonts w:ascii="Times New Roman" w:hAnsi="Times New Roman" w:cs="Times New Roman"/>
        </w:rPr>
        <w:t xml:space="preserve">acia el siglo XIV, el término </w:t>
      </w:r>
      <w:r w:rsidRPr="00432EEF">
        <w:rPr>
          <w:rFonts w:ascii="Times New Roman" w:hAnsi="Times New Roman" w:cs="Times New Roman"/>
          <w:i/>
          <w:iCs/>
        </w:rPr>
        <w:t>innovación</w:t>
      </w:r>
      <w:r w:rsidRPr="00930E4C">
        <w:rPr>
          <w:rFonts w:ascii="Times New Roman" w:hAnsi="Times New Roman" w:cs="Times New Roman"/>
        </w:rPr>
        <w:t xml:space="preserve"> logró establecerse como una representación sólida de la relación entre el descubrimiento y la creación de nuevos objetos. Por lo tanto, la innovación se centra en la generación de soluciones innovadoras para una variedad de problemas que surgen en la sociedad</w:t>
      </w:r>
      <w:r>
        <w:rPr>
          <w:rFonts w:ascii="Times New Roman" w:hAnsi="Times New Roman" w:cs="Times New Roman"/>
        </w:rPr>
        <w:t>, de ahí que c</w:t>
      </w:r>
      <w:r w:rsidRPr="00930E4C">
        <w:rPr>
          <w:rFonts w:ascii="Times New Roman" w:hAnsi="Times New Roman" w:cs="Times New Roman"/>
        </w:rPr>
        <w:t>on el tiempo esta práctica se ha</w:t>
      </w:r>
      <w:r>
        <w:rPr>
          <w:rFonts w:ascii="Times New Roman" w:hAnsi="Times New Roman" w:cs="Times New Roman"/>
        </w:rPr>
        <w:t>ya</w:t>
      </w:r>
      <w:r w:rsidRPr="00930E4C">
        <w:rPr>
          <w:rFonts w:ascii="Times New Roman" w:hAnsi="Times New Roman" w:cs="Times New Roman"/>
        </w:rPr>
        <w:t xml:space="preserve"> convertido en un elemento esencial tanto para organismos públicos como privados.</w:t>
      </w:r>
    </w:p>
    <w:p w14:paraId="402E0BCA" w14:textId="77777777" w:rsidR="00432EEF" w:rsidRDefault="00432EEF" w:rsidP="00FD1589">
      <w:pPr>
        <w:spacing w:line="360" w:lineRule="auto"/>
        <w:jc w:val="center"/>
        <w:rPr>
          <w:rFonts w:ascii="Times New Roman" w:hAnsi="Times New Roman" w:cs="Times New Roman"/>
          <w:b/>
          <w:bCs/>
          <w:sz w:val="28"/>
          <w:szCs w:val="28"/>
        </w:rPr>
      </w:pPr>
    </w:p>
    <w:p w14:paraId="4209F7FD" w14:textId="77777777" w:rsidR="00C134EB" w:rsidRDefault="00C134EB" w:rsidP="00FD1589">
      <w:pPr>
        <w:spacing w:line="360" w:lineRule="auto"/>
        <w:jc w:val="center"/>
        <w:rPr>
          <w:rFonts w:ascii="Times New Roman" w:hAnsi="Times New Roman" w:cs="Times New Roman"/>
          <w:b/>
          <w:bCs/>
          <w:sz w:val="28"/>
          <w:szCs w:val="28"/>
        </w:rPr>
      </w:pPr>
    </w:p>
    <w:p w14:paraId="02392EC1" w14:textId="77777777" w:rsidR="00C134EB" w:rsidRDefault="00C134EB" w:rsidP="00FD1589">
      <w:pPr>
        <w:spacing w:line="360" w:lineRule="auto"/>
        <w:jc w:val="center"/>
        <w:rPr>
          <w:rFonts w:ascii="Times New Roman" w:hAnsi="Times New Roman" w:cs="Times New Roman"/>
          <w:b/>
          <w:bCs/>
          <w:sz w:val="28"/>
          <w:szCs w:val="28"/>
        </w:rPr>
      </w:pPr>
    </w:p>
    <w:p w14:paraId="04DF13CB" w14:textId="7049B990" w:rsidR="00404053" w:rsidRPr="00FD1589" w:rsidRDefault="00404053" w:rsidP="00FD1589">
      <w:pPr>
        <w:spacing w:line="360" w:lineRule="auto"/>
        <w:jc w:val="center"/>
        <w:rPr>
          <w:rFonts w:ascii="Times New Roman" w:hAnsi="Times New Roman" w:cs="Times New Roman"/>
          <w:b/>
          <w:bCs/>
          <w:sz w:val="28"/>
          <w:szCs w:val="28"/>
        </w:rPr>
      </w:pPr>
      <w:r w:rsidRPr="00FD1589">
        <w:rPr>
          <w:rFonts w:ascii="Times New Roman" w:hAnsi="Times New Roman" w:cs="Times New Roman"/>
          <w:b/>
          <w:bCs/>
          <w:sz w:val="28"/>
          <w:szCs w:val="28"/>
        </w:rPr>
        <w:lastRenderedPageBreak/>
        <w:t xml:space="preserve">Innovación </w:t>
      </w:r>
      <w:r w:rsidR="00432EEF">
        <w:rPr>
          <w:rFonts w:ascii="Times New Roman" w:hAnsi="Times New Roman" w:cs="Times New Roman"/>
          <w:b/>
          <w:bCs/>
          <w:sz w:val="28"/>
          <w:szCs w:val="28"/>
        </w:rPr>
        <w:t>s</w:t>
      </w:r>
      <w:r w:rsidRPr="00FD1589">
        <w:rPr>
          <w:rFonts w:ascii="Times New Roman" w:hAnsi="Times New Roman" w:cs="Times New Roman"/>
          <w:b/>
          <w:bCs/>
          <w:sz w:val="28"/>
          <w:szCs w:val="28"/>
        </w:rPr>
        <w:t>ocial</w:t>
      </w:r>
    </w:p>
    <w:p w14:paraId="709E69E2" w14:textId="53681921" w:rsidR="007573E8" w:rsidRDefault="007573E8" w:rsidP="007573E8">
      <w:pPr>
        <w:spacing w:line="360" w:lineRule="auto"/>
        <w:ind w:firstLine="708"/>
        <w:jc w:val="both"/>
        <w:rPr>
          <w:rFonts w:ascii="Times New Roman" w:hAnsi="Times New Roman" w:cs="Times New Roman"/>
        </w:rPr>
      </w:pPr>
      <w:r>
        <w:rPr>
          <w:rFonts w:ascii="Times New Roman" w:hAnsi="Times New Roman" w:cs="Times New Roman"/>
        </w:rPr>
        <w:t>L</w:t>
      </w:r>
      <w:r w:rsidRPr="00930E4C">
        <w:rPr>
          <w:rFonts w:ascii="Times New Roman" w:hAnsi="Times New Roman" w:cs="Times New Roman"/>
        </w:rPr>
        <w:t xml:space="preserve">a innovación social es un </w:t>
      </w:r>
      <w:r>
        <w:rPr>
          <w:rFonts w:ascii="Times New Roman" w:hAnsi="Times New Roman" w:cs="Times New Roman"/>
        </w:rPr>
        <w:t>campo</w:t>
      </w:r>
      <w:r w:rsidRPr="00930E4C">
        <w:rPr>
          <w:rFonts w:ascii="Times New Roman" w:hAnsi="Times New Roman" w:cs="Times New Roman"/>
        </w:rPr>
        <w:t xml:space="preserve"> </w:t>
      </w:r>
      <w:r>
        <w:rPr>
          <w:rFonts w:ascii="Times New Roman" w:hAnsi="Times New Roman" w:cs="Times New Roman"/>
        </w:rPr>
        <w:t xml:space="preserve">de estudio </w:t>
      </w:r>
      <w:r w:rsidRPr="00930E4C">
        <w:rPr>
          <w:rFonts w:ascii="Times New Roman" w:hAnsi="Times New Roman" w:cs="Times New Roman"/>
        </w:rPr>
        <w:t>relativamente nuevo en el panorama académico. Algunos autores</w:t>
      </w:r>
      <w:r>
        <w:rPr>
          <w:rFonts w:ascii="Times New Roman" w:hAnsi="Times New Roman" w:cs="Times New Roman"/>
        </w:rPr>
        <w:t>, de hecho,</w:t>
      </w:r>
      <w:r w:rsidRPr="00930E4C">
        <w:rPr>
          <w:rFonts w:ascii="Times New Roman" w:hAnsi="Times New Roman" w:cs="Times New Roman"/>
        </w:rPr>
        <w:t xml:space="preserve"> resaltan que su interés académico se inició a finales de la década de los noventa y principios de los 2000</w:t>
      </w:r>
      <w:r>
        <w:rPr>
          <w:rFonts w:ascii="Times New Roman" w:hAnsi="Times New Roman" w:cs="Times New Roman"/>
        </w:rPr>
        <w:t xml:space="preserve">, aunque cabe acotar que </w:t>
      </w:r>
      <w:r w:rsidRPr="00930E4C">
        <w:rPr>
          <w:rFonts w:ascii="Times New Roman" w:hAnsi="Times New Roman" w:cs="Times New Roman"/>
        </w:rPr>
        <w:t>las innovaciones sociales han existido a lo largo de la evolución de la sociedad (</w:t>
      </w:r>
      <w:r w:rsidR="00532181" w:rsidRPr="006404DF">
        <w:rPr>
          <w:rFonts w:ascii="Times New Roman" w:hAnsi="Times New Roman" w:cs="Times New Roman"/>
          <w:lang w:val="es-MX"/>
        </w:rPr>
        <w:t>Cajaiba-</w:t>
      </w:r>
      <w:r w:rsidRPr="00930E4C">
        <w:rPr>
          <w:rFonts w:ascii="Times New Roman" w:hAnsi="Times New Roman" w:cs="Times New Roman"/>
        </w:rPr>
        <w:t>Santana, 2014).</w:t>
      </w:r>
      <w:r>
        <w:rPr>
          <w:rFonts w:ascii="Times New Roman" w:hAnsi="Times New Roman" w:cs="Times New Roman"/>
        </w:rPr>
        <w:t xml:space="preserve"> </w:t>
      </w:r>
    </w:p>
    <w:p w14:paraId="08510914" w14:textId="77777777" w:rsidR="007573E8" w:rsidRDefault="007573E8" w:rsidP="007573E8">
      <w:pPr>
        <w:spacing w:line="360" w:lineRule="auto"/>
        <w:ind w:firstLine="708"/>
        <w:jc w:val="both"/>
        <w:rPr>
          <w:rFonts w:ascii="Times New Roman" w:hAnsi="Times New Roman" w:cs="Times New Roman"/>
        </w:rPr>
      </w:pPr>
      <w:r w:rsidRPr="00930E4C">
        <w:rPr>
          <w:rFonts w:ascii="Times New Roman" w:hAnsi="Times New Roman" w:cs="Times New Roman"/>
        </w:rPr>
        <w:t xml:space="preserve">En el año 2013, la Comisión Europea publicó una guía sobre </w:t>
      </w:r>
      <w:r>
        <w:rPr>
          <w:rFonts w:ascii="Times New Roman" w:hAnsi="Times New Roman" w:cs="Times New Roman"/>
        </w:rPr>
        <w:t>“</w:t>
      </w:r>
      <w:r w:rsidRPr="00930E4C">
        <w:rPr>
          <w:rFonts w:ascii="Times New Roman" w:hAnsi="Times New Roman" w:cs="Times New Roman"/>
        </w:rPr>
        <w:t>innovación social</w:t>
      </w:r>
      <w:r>
        <w:rPr>
          <w:rFonts w:ascii="Times New Roman" w:hAnsi="Times New Roman" w:cs="Times New Roman"/>
        </w:rPr>
        <w:t>”</w:t>
      </w:r>
      <w:r w:rsidRPr="00930E4C">
        <w:rPr>
          <w:rFonts w:ascii="Times New Roman" w:hAnsi="Times New Roman" w:cs="Times New Roman"/>
        </w:rPr>
        <w:t xml:space="preserve"> </w:t>
      </w:r>
      <w:r>
        <w:rPr>
          <w:rFonts w:ascii="Times New Roman" w:hAnsi="Times New Roman" w:cs="Times New Roman"/>
        </w:rPr>
        <w:t xml:space="preserve">en la que se explicaba que </w:t>
      </w:r>
      <w:r w:rsidRPr="00930E4C">
        <w:rPr>
          <w:rFonts w:ascii="Times New Roman" w:hAnsi="Times New Roman" w:cs="Times New Roman"/>
        </w:rPr>
        <w:t xml:space="preserve">no existe un consenso real en torno al significado de </w:t>
      </w:r>
      <w:r w:rsidRPr="00930E4C">
        <w:rPr>
          <w:rFonts w:ascii="Times New Roman" w:hAnsi="Times New Roman" w:cs="Times New Roman"/>
          <w:i/>
          <w:iCs/>
        </w:rPr>
        <w:t>innovación social</w:t>
      </w:r>
      <w:r w:rsidRPr="00930E4C">
        <w:rPr>
          <w:rFonts w:ascii="Times New Roman" w:hAnsi="Times New Roman" w:cs="Times New Roman"/>
        </w:rPr>
        <w:t xml:space="preserve">, </w:t>
      </w:r>
      <w:r>
        <w:rPr>
          <w:rFonts w:ascii="Times New Roman" w:hAnsi="Times New Roman" w:cs="Times New Roman"/>
        </w:rPr>
        <w:t xml:space="preserve">a pesar de que es </w:t>
      </w:r>
      <w:r w:rsidRPr="00930E4C">
        <w:rPr>
          <w:rFonts w:ascii="Times New Roman" w:hAnsi="Times New Roman" w:cs="Times New Roman"/>
        </w:rPr>
        <w:t>consider</w:t>
      </w:r>
      <w:r>
        <w:rPr>
          <w:rFonts w:ascii="Times New Roman" w:hAnsi="Times New Roman" w:cs="Times New Roman"/>
        </w:rPr>
        <w:t>ada</w:t>
      </w:r>
      <w:r w:rsidRPr="00930E4C">
        <w:rPr>
          <w:rFonts w:ascii="Times New Roman" w:hAnsi="Times New Roman" w:cs="Times New Roman"/>
        </w:rPr>
        <w:t xml:space="preserve"> como una estrategia crucial para la competitividad de la región en la que se desarrolla. </w:t>
      </w:r>
    </w:p>
    <w:p w14:paraId="27D5EF0D" w14:textId="77777777" w:rsidR="007573E8" w:rsidRDefault="007573E8" w:rsidP="007573E8">
      <w:pPr>
        <w:spacing w:line="360" w:lineRule="auto"/>
        <w:ind w:firstLine="708"/>
        <w:jc w:val="both"/>
        <w:rPr>
          <w:rFonts w:ascii="Times New Roman" w:hAnsi="Times New Roman" w:cs="Times New Roman"/>
        </w:rPr>
      </w:pPr>
      <w:r>
        <w:rPr>
          <w:rFonts w:ascii="Times New Roman" w:hAnsi="Times New Roman" w:cs="Times New Roman"/>
        </w:rPr>
        <w:t>L</w:t>
      </w:r>
      <w:r w:rsidRPr="00930E4C">
        <w:rPr>
          <w:rFonts w:ascii="Times New Roman" w:hAnsi="Times New Roman" w:cs="Times New Roman"/>
        </w:rPr>
        <w:t>a innovación social surgió como una visión alternativa a la innovación convencional</w:t>
      </w:r>
      <w:r>
        <w:rPr>
          <w:rFonts w:ascii="Times New Roman" w:hAnsi="Times New Roman" w:cs="Times New Roman"/>
        </w:rPr>
        <w:t xml:space="preserve">, la cual se basaba en </w:t>
      </w:r>
      <w:r w:rsidRPr="00930E4C">
        <w:rPr>
          <w:rFonts w:ascii="Times New Roman" w:hAnsi="Times New Roman" w:cs="Times New Roman"/>
        </w:rPr>
        <w:t xml:space="preserve">métodos </w:t>
      </w:r>
      <w:r>
        <w:rPr>
          <w:rFonts w:ascii="Times New Roman" w:hAnsi="Times New Roman" w:cs="Times New Roman"/>
        </w:rPr>
        <w:t xml:space="preserve">que </w:t>
      </w:r>
      <w:r w:rsidRPr="00930E4C">
        <w:rPr>
          <w:rFonts w:ascii="Times New Roman" w:hAnsi="Times New Roman" w:cs="Times New Roman"/>
        </w:rPr>
        <w:t xml:space="preserve">ya no </w:t>
      </w:r>
      <w:r>
        <w:rPr>
          <w:rFonts w:ascii="Times New Roman" w:hAnsi="Times New Roman" w:cs="Times New Roman"/>
        </w:rPr>
        <w:t>eran</w:t>
      </w:r>
      <w:r w:rsidRPr="00930E4C">
        <w:rPr>
          <w:rFonts w:ascii="Times New Roman" w:hAnsi="Times New Roman" w:cs="Times New Roman"/>
        </w:rPr>
        <w:t xml:space="preserve"> viables para abordar </w:t>
      </w:r>
      <w:r>
        <w:rPr>
          <w:rFonts w:ascii="Times New Roman" w:hAnsi="Times New Roman" w:cs="Times New Roman"/>
        </w:rPr>
        <w:t>las</w:t>
      </w:r>
      <w:r w:rsidRPr="00930E4C">
        <w:rPr>
          <w:rFonts w:ascii="Times New Roman" w:hAnsi="Times New Roman" w:cs="Times New Roman"/>
        </w:rPr>
        <w:t xml:space="preserve"> problemáticas </w:t>
      </w:r>
      <w:r>
        <w:rPr>
          <w:rFonts w:ascii="Times New Roman" w:hAnsi="Times New Roman" w:cs="Times New Roman"/>
        </w:rPr>
        <w:t xml:space="preserve">actuales </w:t>
      </w:r>
      <w:r w:rsidRPr="00930E4C">
        <w:rPr>
          <w:rFonts w:ascii="Times New Roman" w:hAnsi="Times New Roman" w:cs="Times New Roman"/>
        </w:rPr>
        <w:t>(Parada</w:t>
      </w:r>
      <w:r>
        <w:rPr>
          <w:rFonts w:ascii="Times New Roman" w:hAnsi="Times New Roman" w:cs="Times New Roman"/>
        </w:rPr>
        <w:t xml:space="preserve"> </w:t>
      </w:r>
      <w:r w:rsidRPr="00096A2F">
        <w:rPr>
          <w:rFonts w:ascii="Times New Roman" w:hAnsi="Times New Roman" w:cs="Times New Roman"/>
          <w:i/>
          <w:iCs/>
        </w:rPr>
        <w:t>et al</w:t>
      </w:r>
      <w:r>
        <w:rPr>
          <w:rFonts w:ascii="Times New Roman" w:hAnsi="Times New Roman" w:cs="Times New Roman"/>
        </w:rPr>
        <w:t>.</w:t>
      </w:r>
      <w:r w:rsidRPr="00930E4C">
        <w:rPr>
          <w:rFonts w:ascii="Times New Roman" w:hAnsi="Times New Roman" w:cs="Times New Roman"/>
        </w:rPr>
        <w:t>, 2017).</w:t>
      </w:r>
      <w:r>
        <w:rPr>
          <w:rFonts w:ascii="Times New Roman" w:hAnsi="Times New Roman" w:cs="Times New Roman"/>
        </w:rPr>
        <w:t xml:space="preserve"> Por eso, la </w:t>
      </w:r>
      <w:r w:rsidRPr="00930E4C">
        <w:rPr>
          <w:rFonts w:ascii="Times New Roman" w:hAnsi="Times New Roman" w:cs="Times New Roman"/>
        </w:rPr>
        <w:t>innovación social</w:t>
      </w:r>
      <w:r>
        <w:rPr>
          <w:rFonts w:ascii="Times New Roman" w:hAnsi="Times New Roman" w:cs="Times New Roman"/>
        </w:rPr>
        <w:t xml:space="preserve"> se enfocó </w:t>
      </w:r>
      <w:r w:rsidRPr="00930E4C">
        <w:rPr>
          <w:rFonts w:ascii="Times New Roman" w:hAnsi="Times New Roman" w:cs="Times New Roman"/>
        </w:rPr>
        <w:t xml:space="preserve">en las interacciones </w:t>
      </w:r>
      <w:r>
        <w:rPr>
          <w:rFonts w:ascii="Times New Roman" w:hAnsi="Times New Roman" w:cs="Times New Roman"/>
        </w:rPr>
        <w:t>de</w:t>
      </w:r>
      <w:r w:rsidRPr="00930E4C">
        <w:rPr>
          <w:rFonts w:ascii="Times New Roman" w:hAnsi="Times New Roman" w:cs="Times New Roman"/>
        </w:rPr>
        <w:t xml:space="preserve"> diversos actores </w:t>
      </w:r>
      <w:r>
        <w:rPr>
          <w:rFonts w:ascii="Times New Roman" w:hAnsi="Times New Roman" w:cs="Times New Roman"/>
        </w:rPr>
        <w:t xml:space="preserve">con el fin de </w:t>
      </w:r>
      <w:r w:rsidRPr="00930E4C">
        <w:rPr>
          <w:rFonts w:ascii="Times New Roman" w:hAnsi="Times New Roman" w:cs="Times New Roman"/>
        </w:rPr>
        <w:t xml:space="preserve">generar </w:t>
      </w:r>
      <w:r>
        <w:rPr>
          <w:rFonts w:ascii="Times New Roman" w:hAnsi="Times New Roman" w:cs="Times New Roman"/>
        </w:rPr>
        <w:t>propuestas</w:t>
      </w:r>
      <w:r w:rsidRPr="00930E4C">
        <w:rPr>
          <w:rFonts w:ascii="Times New Roman" w:hAnsi="Times New Roman" w:cs="Times New Roman"/>
        </w:rPr>
        <w:t xml:space="preserve"> </w:t>
      </w:r>
      <w:r>
        <w:rPr>
          <w:rFonts w:ascii="Times New Roman" w:hAnsi="Times New Roman" w:cs="Times New Roman"/>
        </w:rPr>
        <w:t>para atender</w:t>
      </w:r>
      <w:r w:rsidRPr="00930E4C">
        <w:rPr>
          <w:rFonts w:ascii="Times New Roman" w:hAnsi="Times New Roman" w:cs="Times New Roman"/>
        </w:rPr>
        <w:t xml:space="preserve"> problemas culturales, ambientales o económicos</w:t>
      </w:r>
      <w:r>
        <w:rPr>
          <w:rFonts w:ascii="Times New Roman" w:hAnsi="Times New Roman" w:cs="Times New Roman"/>
        </w:rPr>
        <w:t xml:space="preserve"> según cada contexto.</w:t>
      </w:r>
    </w:p>
    <w:p w14:paraId="554094B2" w14:textId="59C57530" w:rsidR="007573E8" w:rsidRDefault="007573E8" w:rsidP="007573E8">
      <w:pPr>
        <w:spacing w:line="360" w:lineRule="auto"/>
        <w:ind w:firstLine="708"/>
        <w:jc w:val="both"/>
        <w:rPr>
          <w:rFonts w:ascii="Times New Roman" w:hAnsi="Times New Roman" w:cs="Times New Roman"/>
        </w:rPr>
      </w:pPr>
      <w:r>
        <w:rPr>
          <w:rFonts w:ascii="Times New Roman" w:hAnsi="Times New Roman" w:cs="Times New Roman"/>
        </w:rPr>
        <w:t xml:space="preserve">Ahora bien, </w:t>
      </w:r>
      <w:r w:rsidRPr="00930E4C">
        <w:rPr>
          <w:rFonts w:ascii="Times New Roman" w:hAnsi="Times New Roman" w:cs="Times New Roman"/>
        </w:rPr>
        <w:t>la innovación social no se restringe a un sector económico específico, sino que se orienta hacia la creación de productos y resultados de índole social (Murray</w:t>
      </w:r>
      <w:r>
        <w:rPr>
          <w:rFonts w:ascii="Times New Roman" w:hAnsi="Times New Roman" w:cs="Times New Roman"/>
        </w:rPr>
        <w:t xml:space="preserve"> </w:t>
      </w:r>
      <w:r w:rsidRPr="00096A2F">
        <w:rPr>
          <w:rFonts w:ascii="Times New Roman" w:hAnsi="Times New Roman" w:cs="Times New Roman"/>
          <w:i/>
          <w:iCs/>
        </w:rPr>
        <w:t>et al</w:t>
      </w:r>
      <w:r>
        <w:rPr>
          <w:rFonts w:ascii="Times New Roman" w:hAnsi="Times New Roman" w:cs="Times New Roman"/>
        </w:rPr>
        <w:t>.</w:t>
      </w:r>
      <w:r w:rsidRPr="00930E4C">
        <w:rPr>
          <w:rFonts w:ascii="Times New Roman" w:hAnsi="Times New Roman" w:cs="Times New Roman"/>
        </w:rPr>
        <w:t>, 201</w:t>
      </w:r>
      <w:r w:rsidR="002D7394">
        <w:rPr>
          <w:rFonts w:ascii="Times New Roman" w:hAnsi="Times New Roman" w:cs="Times New Roman"/>
        </w:rPr>
        <w:t>0</w:t>
      </w:r>
      <w:r w:rsidRPr="00930E4C">
        <w:rPr>
          <w:rFonts w:ascii="Times New Roman" w:hAnsi="Times New Roman" w:cs="Times New Roman"/>
        </w:rPr>
        <w:t>). Además, una de las razones fundamentales por las que una sociedad se inclina hacia la innovación radica en las condiciones de su entorno</w:t>
      </w:r>
      <w:r>
        <w:rPr>
          <w:rFonts w:ascii="Times New Roman" w:hAnsi="Times New Roman" w:cs="Times New Roman"/>
        </w:rPr>
        <w:t xml:space="preserve"> y sus </w:t>
      </w:r>
      <w:r w:rsidRPr="00930E4C">
        <w:rPr>
          <w:rFonts w:ascii="Times New Roman" w:hAnsi="Times New Roman" w:cs="Times New Roman"/>
        </w:rPr>
        <w:t>necesidades insatisfechas (Chambón</w:t>
      </w:r>
      <w:r>
        <w:rPr>
          <w:rFonts w:ascii="Times New Roman" w:hAnsi="Times New Roman" w:cs="Times New Roman"/>
        </w:rPr>
        <w:t xml:space="preserve"> </w:t>
      </w:r>
      <w:r w:rsidRPr="00096A2F">
        <w:rPr>
          <w:rFonts w:ascii="Times New Roman" w:hAnsi="Times New Roman" w:cs="Times New Roman"/>
          <w:i/>
          <w:iCs/>
        </w:rPr>
        <w:t>et al</w:t>
      </w:r>
      <w:r>
        <w:rPr>
          <w:rFonts w:ascii="Times New Roman" w:hAnsi="Times New Roman" w:cs="Times New Roman"/>
        </w:rPr>
        <w:t>.</w:t>
      </w:r>
      <w:r w:rsidRPr="00930E4C">
        <w:rPr>
          <w:rFonts w:ascii="Times New Roman" w:hAnsi="Times New Roman" w:cs="Times New Roman"/>
        </w:rPr>
        <w:t>, 1982).</w:t>
      </w:r>
    </w:p>
    <w:p w14:paraId="29955BBD" w14:textId="77777777" w:rsidR="007573E8" w:rsidRPr="00930E4C" w:rsidRDefault="007573E8" w:rsidP="007573E8">
      <w:pPr>
        <w:spacing w:line="360" w:lineRule="auto"/>
        <w:ind w:firstLine="708"/>
        <w:jc w:val="both"/>
        <w:rPr>
          <w:rFonts w:ascii="Times New Roman" w:hAnsi="Times New Roman" w:cs="Times New Roman"/>
        </w:rPr>
      </w:pPr>
      <w:r w:rsidRPr="00930E4C">
        <w:rPr>
          <w:rFonts w:ascii="Times New Roman" w:hAnsi="Times New Roman" w:cs="Times New Roman"/>
        </w:rPr>
        <w:t>La innovación social</w:t>
      </w:r>
      <w:r>
        <w:rPr>
          <w:rFonts w:ascii="Times New Roman" w:hAnsi="Times New Roman" w:cs="Times New Roman"/>
        </w:rPr>
        <w:t>, por tanto,</w:t>
      </w:r>
      <w:r w:rsidRPr="00930E4C">
        <w:rPr>
          <w:rFonts w:ascii="Times New Roman" w:hAnsi="Times New Roman" w:cs="Times New Roman"/>
        </w:rPr>
        <w:t xml:space="preserve"> </w:t>
      </w:r>
      <w:r>
        <w:rPr>
          <w:rFonts w:ascii="Times New Roman" w:hAnsi="Times New Roman" w:cs="Times New Roman"/>
        </w:rPr>
        <w:t xml:space="preserve">demanda la </w:t>
      </w:r>
      <w:r w:rsidRPr="00930E4C">
        <w:rPr>
          <w:rFonts w:ascii="Times New Roman" w:hAnsi="Times New Roman" w:cs="Times New Roman"/>
        </w:rPr>
        <w:t>moviliza</w:t>
      </w:r>
      <w:r>
        <w:rPr>
          <w:rFonts w:ascii="Times New Roman" w:hAnsi="Times New Roman" w:cs="Times New Roman"/>
        </w:rPr>
        <w:t>ción de</w:t>
      </w:r>
      <w:r w:rsidRPr="00930E4C">
        <w:rPr>
          <w:rFonts w:ascii="Times New Roman" w:hAnsi="Times New Roman" w:cs="Times New Roman"/>
        </w:rPr>
        <w:t xml:space="preserve"> una variedad de recursos, tanto tangibles como intangibles. De esta manera, tiene lugar en un contexto de fundamentos y estrategias para fomentar las relaciones entre individuos y su entorno, así como entre comunidades cercanas (Klein y Harrisson, 2007; Moulaert y Nussbaumer, 2005). En este sentido, la innovación social influye directamente en las relaciones de gobernanza y, por ende, en la satisfacción de las necesidades básicas que afectan a la sociedad (Irizar, 2008).</w:t>
      </w:r>
    </w:p>
    <w:p w14:paraId="160CD8E3" w14:textId="77777777" w:rsidR="00404053" w:rsidRPr="00FD1589" w:rsidRDefault="00404053" w:rsidP="00FD1589">
      <w:pPr>
        <w:spacing w:line="360" w:lineRule="auto"/>
        <w:jc w:val="both"/>
        <w:rPr>
          <w:rFonts w:ascii="Times New Roman" w:hAnsi="Times New Roman" w:cs="Times New Roman"/>
        </w:rPr>
      </w:pPr>
    </w:p>
    <w:p w14:paraId="63629EFF" w14:textId="33B3453E" w:rsidR="00404053" w:rsidRPr="00FD1589" w:rsidRDefault="00404053" w:rsidP="00FD1589">
      <w:pPr>
        <w:spacing w:line="360" w:lineRule="auto"/>
        <w:jc w:val="center"/>
        <w:rPr>
          <w:rFonts w:ascii="Times New Roman" w:hAnsi="Times New Roman" w:cs="Times New Roman"/>
          <w:b/>
          <w:bCs/>
          <w:sz w:val="28"/>
          <w:szCs w:val="28"/>
        </w:rPr>
      </w:pPr>
      <w:r w:rsidRPr="00FD1589">
        <w:rPr>
          <w:rFonts w:ascii="Times New Roman" w:hAnsi="Times New Roman" w:cs="Times New Roman"/>
          <w:b/>
          <w:bCs/>
          <w:sz w:val="28"/>
          <w:szCs w:val="28"/>
        </w:rPr>
        <w:t xml:space="preserve">Características de la </w:t>
      </w:r>
      <w:r w:rsidR="007573E8" w:rsidRPr="00FD1589">
        <w:rPr>
          <w:rFonts w:ascii="Times New Roman" w:hAnsi="Times New Roman" w:cs="Times New Roman"/>
          <w:b/>
          <w:bCs/>
          <w:sz w:val="28"/>
          <w:szCs w:val="28"/>
        </w:rPr>
        <w:t>innovación social</w:t>
      </w:r>
    </w:p>
    <w:p w14:paraId="45D8919B" w14:textId="77777777" w:rsidR="007573E8" w:rsidRDefault="00404053" w:rsidP="007573E8">
      <w:pPr>
        <w:spacing w:line="360" w:lineRule="auto"/>
        <w:ind w:firstLine="708"/>
        <w:jc w:val="both"/>
        <w:rPr>
          <w:rFonts w:ascii="Times New Roman" w:hAnsi="Times New Roman" w:cs="Times New Roman"/>
        </w:rPr>
      </w:pPr>
      <w:r w:rsidRPr="00FD1589">
        <w:rPr>
          <w:rFonts w:ascii="Times New Roman" w:hAnsi="Times New Roman" w:cs="Times New Roman"/>
        </w:rPr>
        <w:t>En los últimos años, ha existido un esfuerzo considerable por destacar las actividades e iniciativas que involucran el proceso de innovación social</w:t>
      </w:r>
      <w:r w:rsidR="007573E8">
        <w:rPr>
          <w:rFonts w:ascii="Times New Roman" w:hAnsi="Times New Roman" w:cs="Times New Roman"/>
        </w:rPr>
        <w:t>. Esto se debe al</w:t>
      </w:r>
      <w:r w:rsidRPr="00FD1589">
        <w:rPr>
          <w:rFonts w:ascii="Times New Roman" w:hAnsi="Times New Roman" w:cs="Times New Roman"/>
        </w:rPr>
        <w:t xml:space="preserve"> incremento significativo en el número de iniciativas y mecanismos que la soportan, lo que supone la necesidad de identificar sus características fundamentales y definir métricas que permitan valorar el impacto de iniciativas propuestas. </w:t>
      </w:r>
    </w:p>
    <w:p w14:paraId="5512EA3A" w14:textId="77777777" w:rsidR="00595B3D" w:rsidRDefault="00404053" w:rsidP="007573E8">
      <w:pPr>
        <w:spacing w:line="360" w:lineRule="auto"/>
        <w:ind w:firstLine="708"/>
        <w:jc w:val="both"/>
        <w:rPr>
          <w:rFonts w:ascii="Times New Roman" w:hAnsi="Times New Roman" w:cs="Times New Roman"/>
        </w:rPr>
      </w:pPr>
      <w:r w:rsidRPr="00FD1589">
        <w:rPr>
          <w:rFonts w:ascii="Times New Roman" w:hAnsi="Times New Roman" w:cs="Times New Roman"/>
        </w:rPr>
        <w:lastRenderedPageBreak/>
        <w:t>Por tal motivo, autores como Buckland y Murillo (2013)</w:t>
      </w:r>
      <w:r w:rsidR="00AD6BC8">
        <w:rPr>
          <w:rFonts w:ascii="Times New Roman" w:hAnsi="Times New Roman" w:cs="Times New Roman"/>
        </w:rPr>
        <w:t xml:space="preserve"> </w:t>
      </w:r>
      <w:r w:rsidRPr="00FD1589">
        <w:rPr>
          <w:rFonts w:ascii="Times New Roman" w:hAnsi="Times New Roman" w:cs="Times New Roman"/>
        </w:rPr>
        <w:t xml:space="preserve">han decidido exponer las variables que resultan clave dentro de la implementación de una propuesta de innovación social, </w:t>
      </w:r>
      <w:r w:rsidR="007573E8">
        <w:rPr>
          <w:rFonts w:ascii="Times New Roman" w:hAnsi="Times New Roman" w:cs="Times New Roman"/>
        </w:rPr>
        <w:t xml:space="preserve">lo que ha fomentado </w:t>
      </w:r>
      <w:r w:rsidRPr="00FD1589">
        <w:rPr>
          <w:rFonts w:ascii="Times New Roman" w:hAnsi="Times New Roman" w:cs="Times New Roman"/>
        </w:rPr>
        <w:t xml:space="preserve">una discusión teórica sobre </w:t>
      </w:r>
      <w:r w:rsidR="007573E8">
        <w:rPr>
          <w:rFonts w:ascii="Times New Roman" w:hAnsi="Times New Roman" w:cs="Times New Roman"/>
        </w:rPr>
        <w:t>e</w:t>
      </w:r>
      <w:r w:rsidRPr="00FD1589">
        <w:rPr>
          <w:rFonts w:ascii="Times New Roman" w:hAnsi="Times New Roman" w:cs="Times New Roman"/>
        </w:rPr>
        <w:t>stas. Dentro de la literatura, es posible identificar una serie de características comunes</w:t>
      </w:r>
      <w:r w:rsidR="007573E8">
        <w:rPr>
          <w:rFonts w:ascii="Times New Roman" w:hAnsi="Times New Roman" w:cs="Times New Roman"/>
        </w:rPr>
        <w:t>.</w:t>
      </w:r>
      <w:r w:rsidRPr="00FD1589">
        <w:rPr>
          <w:rFonts w:ascii="Times New Roman" w:hAnsi="Times New Roman" w:cs="Times New Roman"/>
        </w:rPr>
        <w:t xml:space="preserve"> </w:t>
      </w:r>
      <w:r w:rsidR="007573E8">
        <w:rPr>
          <w:rFonts w:ascii="Times New Roman" w:hAnsi="Times New Roman" w:cs="Times New Roman"/>
        </w:rPr>
        <w:t>A</w:t>
      </w:r>
      <w:r w:rsidRPr="00FD1589">
        <w:rPr>
          <w:rFonts w:ascii="Times New Roman" w:hAnsi="Times New Roman" w:cs="Times New Roman"/>
        </w:rPr>
        <w:t xml:space="preserve">lgunas se encuentran estrechamente interrelacionadas y permiten tener una apertura a la colaboración y </w:t>
      </w:r>
      <w:r w:rsidR="007573E8">
        <w:rPr>
          <w:rFonts w:ascii="Times New Roman" w:hAnsi="Times New Roman" w:cs="Times New Roman"/>
        </w:rPr>
        <w:t xml:space="preserve">a </w:t>
      </w:r>
      <w:r w:rsidR="00595B3D">
        <w:rPr>
          <w:rFonts w:ascii="Times New Roman" w:hAnsi="Times New Roman" w:cs="Times New Roman"/>
        </w:rPr>
        <w:t xml:space="preserve">la </w:t>
      </w:r>
      <w:r w:rsidRPr="00FD1589">
        <w:rPr>
          <w:rFonts w:ascii="Times New Roman" w:hAnsi="Times New Roman" w:cs="Times New Roman"/>
        </w:rPr>
        <w:t>creación de nuevos roles</w:t>
      </w:r>
    </w:p>
    <w:p w14:paraId="281AEA9C" w14:textId="7AFBFD29" w:rsidR="00404053" w:rsidRPr="00FD1589" w:rsidRDefault="00595B3D" w:rsidP="007573E8">
      <w:pPr>
        <w:spacing w:line="360" w:lineRule="auto"/>
        <w:ind w:firstLine="708"/>
        <w:jc w:val="both"/>
        <w:rPr>
          <w:rFonts w:ascii="Times New Roman" w:hAnsi="Times New Roman" w:cs="Times New Roman"/>
          <w:b/>
          <w:bCs/>
        </w:rPr>
      </w:pPr>
      <w:r>
        <w:rPr>
          <w:rFonts w:ascii="Times New Roman" w:hAnsi="Times New Roman" w:cs="Times New Roman"/>
        </w:rPr>
        <w:t>S</w:t>
      </w:r>
      <w:r w:rsidR="00404053" w:rsidRPr="00FD1589">
        <w:rPr>
          <w:rFonts w:ascii="Times New Roman" w:hAnsi="Times New Roman" w:cs="Times New Roman"/>
        </w:rPr>
        <w:t xml:space="preserve">in embargo, </w:t>
      </w:r>
      <w:r>
        <w:rPr>
          <w:rFonts w:ascii="Times New Roman" w:hAnsi="Times New Roman" w:cs="Times New Roman"/>
        </w:rPr>
        <w:t xml:space="preserve">se debe indicar que </w:t>
      </w:r>
      <w:r w:rsidR="00404053" w:rsidRPr="00FD1589">
        <w:rPr>
          <w:rFonts w:ascii="Times New Roman" w:hAnsi="Times New Roman" w:cs="Times New Roman"/>
        </w:rPr>
        <w:t xml:space="preserve">un gran número de innovaciones </w:t>
      </w:r>
      <w:r w:rsidR="005A1180">
        <w:rPr>
          <w:rFonts w:ascii="Times New Roman" w:hAnsi="Times New Roman" w:cs="Times New Roman"/>
        </w:rPr>
        <w:t xml:space="preserve">pueden tener las características antes mencionadas sin embargo al ser un tema que se está actualizando constantemente. </w:t>
      </w:r>
      <w:r>
        <w:rPr>
          <w:rFonts w:ascii="Times New Roman" w:hAnsi="Times New Roman" w:cs="Times New Roman"/>
        </w:rPr>
        <w:t xml:space="preserve">Aun así, y siguiendo a </w:t>
      </w:r>
      <w:r w:rsidR="00404053" w:rsidRPr="00FD1589">
        <w:rPr>
          <w:rFonts w:ascii="Times New Roman" w:hAnsi="Times New Roman" w:cs="Times New Roman"/>
        </w:rPr>
        <w:t>Ümarik</w:t>
      </w:r>
      <w:r>
        <w:rPr>
          <w:rFonts w:ascii="Times New Roman" w:hAnsi="Times New Roman" w:cs="Times New Roman"/>
        </w:rPr>
        <w:t xml:space="preserve"> </w:t>
      </w:r>
      <w:r w:rsidRPr="00595B3D">
        <w:rPr>
          <w:rFonts w:ascii="Times New Roman" w:hAnsi="Times New Roman" w:cs="Times New Roman"/>
          <w:i/>
          <w:iCs/>
        </w:rPr>
        <w:t>et al</w:t>
      </w:r>
      <w:r>
        <w:rPr>
          <w:rFonts w:ascii="Times New Roman" w:hAnsi="Times New Roman" w:cs="Times New Roman"/>
        </w:rPr>
        <w:t>.</w:t>
      </w:r>
      <w:r w:rsidR="00404053" w:rsidRPr="00FD1589">
        <w:rPr>
          <w:rFonts w:ascii="Times New Roman" w:hAnsi="Times New Roman" w:cs="Times New Roman"/>
        </w:rPr>
        <w:t xml:space="preserve"> (2014), las características particulares que se dan dentro del desarrollo del proceso de innovación social son cinco, como se describen a continuación. </w:t>
      </w:r>
    </w:p>
    <w:p w14:paraId="2BA72AFB" w14:textId="20596C6A" w:rsidR="00404053" w:rsidRPr="00521B37" w:rsidRDefault="00404053" w:rsidP="00FD1589">
      <w:pPr>
        <w:pStyle w:val="Prrafodelista"/>
        <w:numPr>
          <w:ilvl w:val="0"/>
          <w:numId w:val="1"/>
        </w:numPr>
        <w:spacing w:line="360" w:lineRule="auto"/>
        <w:ind w:right="49"/>
        <w:jc w:val="both"/>
        <w:rPr>
          <w:rFonts w:ascii="Times New Roman" w:hAnsi="Times New Roman" w:cs="Times New Roman"/>
        </w:rPr>
      </w:pPr>
      <w:r w:rsidRPr="00521B37">
        <w:rPr>
          <w:rFonts w:ascii="Times New Roman" w:hAnsi="Times New Roman" w:cs="Times New Roman"/>
        </w:rPr>
        <w:t xml:space="preserve">El detonante para el cambio: </w:t>
      </w:r>
      <w:r w:rsidR="00595B3D" w:rsidRPr="00521B37">
        <w:rPr>
          <w:rFonts w:ascii="Times New Roman" w:hAnsi="Times New Roman" w:cs="Times New Roman"/>
        </w:rPr>
        <w:t>S</w:t>
      </w:r>
      <w:r w:rsidRPr="00521B37">
        <w:rPr>
          <w:rFonts w:ascii="Times New Roman" w:hAnsi="Times New Roman" w:cs="Times New Roman"/>
        </w:rPr>
        <w:t>e refiere a la razón por la cual se presenta la innovación social dentro de un sector</w:t>
      </w:r>
      <w:r w:rsidR="00595B3D" w:rsidRPr="00521B37">
        <w:rPr>
          <w:rFonts w:ascii="Times New Roman" w:hAnsi="Times New Roman" w:cs="Times New Roman"/>
        </w:rPr>
        <w:t>.</w:t>
      </w:r>
      <w:r w:rsidRPr="00521B37">
        <w:rPr>
          <w:rFonts w:ascii="Times New Roman" w:hAnsi="Times New Roman" w:cs="Times New Roman"/>
        </w:rPr>
        <w:t xml:space="preserve"> </w:t>
      </w:r>
      <w:r w:rsidR="00595B3D" w:rsidRPr="00521B37">
        <w:rPr>
          <w:rFonts w:ascii="Times New Roman" w:hAnsi="Times New Roman" w:cs="Times New Roman"/>
        </w:rPr>
        <w:t>E</w:t>
      </w:r>
      <w:r w:rsidRPr="00521B37">
        <w:rPr>
          <w:rFonts w:ascii="Times New Roman" w:hAnsi="Times New Roman" w:cs="Times New Roman"/>
        </w:rPr>
        <w:t xml:space="preserve">sta se </w:t>
      </w:r>
      <w:r w:rsidR="00595B3D" w:rsidRPr="00521B37">
        <w:rPr>
          <w:rFonts w:ascii="Times New Roman" w:hAnsi="Times New Roman" w:cs="Times New Roman"/>
        </w:rPr>
        <w:t>produce</w:t>
      </w:r>
      <w:r w:rsidRPr="00521B37">
        <w:rPr>
          <w:rFonts w:ascii="Times New Roman" w:hAnsi="Times New Roman" w:cs="Times New Roman"/>
        </w:rPr>
        <w:t xml:space="preserve"> como respuesta a algún tipo de necesidad social o bien a los diversos cambios internos o externos a los que se encuentre expuesta la sociedad. </w:t>
      </w:r>
    </w:p>
    <w:p w14:paraId="47289D86" w14:textId="41788CAF" w:rsidR="00404053" w:rsidRPr="00521B37" w:rsidRDefault="00404053" w:rsidP="00FD1589">
      <w:pPr>
        <w:pStyle w:val="Prrafodelista"/>
        <w:numPr>
          <w:ilvl w:val="0"/>
          <w:numId w:val="1"/>
        </w:numPr>
        <w:spacing w:line="360" w:lineRule="auto"/>
        <w:ind w:right="49"/>
        <w:jc w:val="both"/>
        <w:rPr>
          <w:rFonts w:ascii="Times New Roman" w:hAnsi="Times New Roman" w:cs="Times New Roman"/>
        </w:rPr>
      </w:pPr>
      <w:r w:rsidRPr="00521B37">
        <w:rPr>
          <w:rFonts w:ascii="Times New Roman" w:hAnsi="Times New Roman" w:cs="Times New Roman"/>
        </w:rPr>
        <w:t xml:space="preserve">Agentes del cambio: </w:t>
      </w:r>
      <w:r w:rsidR="00595B3D" w:rsidRPr="00521B37">
        <w:rPr>
          <w:rFonts w:ascii="Times New Roman" w:hAnsi="Times New Roman" w:cs="Times New Roman"/>
        </w:rPr>
        <w:t>L</w:t>
      </w:r>
      <w:r w:rsidRPr="00521B37">
        <w:rPr>
          <w:rFonts w:ascii="Times New Roman" w:hAnsi="Times New Roman" w:cs="Times New Roman"/>
        </w:rPr>
        <w:t>os principales impulsores de un proceso de innovación social son los agentes o personas claves para que el cambio se lleve a cabo</w:t>
      </w:r>
      <w:r w:rsidR="00595B3D" w:rsidRPr="00521B37">
        <w:rPr>
          <w:rFonts w:ascii="Times New Roman" w:hAnsi="Times New Roman" w:cs="Times New Roman"/>
        </w:rPr>
        <w:t>.</w:t>
      </w:r>
      <w:r w:rsidRPr="00521B37">
        <w:rPr>
          <w:rFonts w:ascii="Times New Roman" w:hAnsi="Times New Roman" w:cs="Times New Roman"/>
        </w:rPr>
        <w:t xml:space="preserve"> </w:t>
      </w:r>
      <w:r w:rsidR="00595B3D" w:rsidRPr="00521B37">
        <w:rPr>
          <w:rFonts w:ascii="Times New Roman" w:hAnsi="Times New Roman" w:cs="Times New Roman"/>
        </w:rPr>
        <w:t>E</w:t>
      </w:r>
      <w:r w:rsidRPr="00521B37">
        <w:rPr>
          <w:rFonts w:ascii="Times New Roman" w:hAnsi="Times New Roman" w:cs="Times New Roman"/>
        </w:rPr>
        <w:t xml:space="preserve">stos se pueden dar en cualquier entorno, </w:t>
      </w:r>
      <w:r w:rsidR="00595B3D" w:rsidRPr="00521B37">
        <w:rPr>
          <w:rFonts w:ascii="Times New Roman" w:hAnsi="Times New Roman" w:cs="Times New Roman"/>
        </w:rPr>
        <w:t xml:space="preserve">sea que </w:t>
      </w:r>
      <w:r w:rsidRPr="00521B37">
        <w:rPr>
          <w:rFonts w:ascii="Times New Roman" w:hAnsi="Times New Roman" w:cs="Times New Roman"/>
        </w:rPr>
        <w:t>se encuentren dentro o fuera de un centro de estudio.</w:t>
      </w:r>
    </w:p>
    <w:p w14:paraId="7C2FFC50" w14:textId="7A790C09" w:rsidR="00404053" w:rsidRPr="00521B37" w:rsidRDefault="00404053" w:rsidP="00FD1589">
      <w:pPr>
        <w:pStyle w:val="Prrafodelista"/>
        <w:numPr>
          <w:ilvl w:val="0"/>
          <w:numId w:val="1"/>
        </w:numPr>
        <w:spacing w:line="360" w:lineRule="auto"/>
        <w:ind w:right="49"/>
        <w:jc w:val="both"/>
        <w:rPr>
          <w:rFonts w:ascii="Times New Roman" w:hAnsi="Times New Roman" w:cs="Times New Roman"/>
        </w:rPr>
      </w:pPr>
      <w:r w:rsidRPr="00521B37">
        <w:rPr>
          <w:rFonts w:ascii="Times New Roman" w:hAnsi="Times New Roman" w:cs="Times New Roman"/>
        </w:rPr>
        <w:t xml:space="preserve">Mecanismos sociales de la interacción social y aprendizaje interactivo: </w:t>
      </w:r>
      <w:r w:rsidR="00595B3D" w:rsidRPr="00521B37">
        <w:rPr>
          <w:rFonts w:ascii="Times New Roman" w:hAnsi="Times New Roman" w:cs="Times New Roman"/>
        </w:rPr>
        <w:t>Estos</w:t>
      </w:r>
      <w:r w:rsidRPr="00521B37">
        <w:rPr>
          <w:rFonts w:ascii="Times New Roman" w:hAnsi="Times New Roman" w:cs="Times New Roman"/>
        </w:rPr>
        <w:t xml:space="preserve"> mecanismos tienden a facilitar la participación de un conjunto de personas, al igual que promueven el conocimiento vinculado. </w:t>
      </w:r>
    </w:p>
    <w:p w14:paraId="57EF72B6" w14:textId="5E8A716D" w:rsidR="00404053" w:rsidRPr="00521B37" w:rsidRDefault="00404053" w:rsidP="00FD1589">
      <w:pPr>
        <w:pStyle w:val="Prrafodelista"/>
        <w:numPr>
          <w:ilvl w:val="0"/>
          <w:numId w:val="1"/>
        </w:numPr>
        <w:spacing w:line="360" w:lineRule="auto"/>
        <w:ind w:right="49"/>
        <w:jc w:val="both"/>
        <w:rPr>
          <w:rFonts w:ascii="Times New Roman" w:hAnsi="Times New Roman" w:cs="Times New Roman"/>
        </w:rPr>
      </w:pPr>
      <w:r w:rsidRPr="00521B37">
        <w:rPr>
          <w:rFonts w:ascii="Times New Roman" w:hAnsi="Times New Roman" w:cs="Times New Roman"/>
        </w:rPr>
        <w:t xml:space="preserve">Las implicaciones y la base de la legitimidad: </w:t>
      </w:r>
      <w:r w:rsidR="00595B3D" w:rsidRPr="00521B37">
        <w:rPr>
          <w:rFonts w:ascii="Times New Roman" w:hAnsi="Times New Roman" w:cs="Times New Roman"/>
        </w:rPr>
        <w:t>El</w:t>
      </w:r>
      <w:r w:rsidRPr="00521B37">
        <w:rPr>
          <w:rFonts w:ascii="Times New Roman" w:hAnsi="Times New Roman" w:cs="Times New Roman"/>
        </w:rPr>
        <w:t xml:space="preserve"> proceso de cambio de una sociedad puede implicar un</w:t>
      </w:r>
      <w:r w:rsidR="00595B3D" w:rsidRPr="00521B37">
        <w:rPr>
          <w:rFonts w:ascii="Times New Roman" w:hAnsi="Times New Roman" w:cs="Times New Roman"/>
        </w:rPr>
        <w:t>a transformación</w:t>
      </w:r>
      <w:r w:rsidRPr="00521B37">
        <w:rPr>
          <w:rFonts w:ascii="Times New Roman" w:hAnsi="Times New Roman" w:cs="Times New Roman"/>
        </w:rPr>
        <w:t xml:space="preserve"> en su estructura e inclusive desarrollar nuevos modelos de interacción humana o instituciones </w:t>
      </w:r>
      <w:r w:rsidR="00595B3D" w:rsidRPr="00521B37">
        <w:rPr>
          <w:rFonts w:ascii="Times New Roman" w:hAnsi="Times New Roman" w:cs="Times New Roman"/>
        </w:rPr>
        <w:t>(</w:t>
      </w:r>
      <w:r w:rsidRPr="00521B37">
        <w:rPr>
          <w:rFonts w:ascii="Times New Roman" w:hAnsi="Times New Roman" w:cs="Times New Roman"/>
        </w:rPr>
        <w:t>Scott</w:t>
      </w:r>
      <w:r w:rsidR="00595B3D" w:rsidRPr="00521B37">
        <w:rPr>
          <w:rFonts w:ascii="Times New Roman" w:hAnsi="Times New Roman" w:cs="Times New Roman"/>
        </w:rPr>
        <w:t>,</w:t>
      </w:r>
      <w:r w:rsidRPr="00521B37">
        <w:rPr>
          <w:rFonts w:ascii="Times New Roman" w:hAnsi="Times New Roman" w:cs="Times New Roman"/>
        </w:rPr>
        <w:t xml:space="preserve"> 1995</w:t>
      </w:r>
      <w:r w:rsidR="00595B3D" w:rsidRPr="00521B37">
        <w:rPr>
          <w:rFonts w:ascii="Times New Roman" w:hAnsi="Times New Roman" w:cs="Times New Roman"/>
        </w:rPr>
        <w:t>,</w:t>
      </w:r>
      <w:r w:rsidRPr="00521B37">
        <w:rPr>
          <w:rFonts w:ascii="Times New Roman" w:hAnsi="Times New Roman" w:cs="Times New Roman"/>
        </w:rPr>
        <w:t xml:space="preserve"> </w:t>
      </w:r>
      <w:r w:rsidR="00595B3D" w:rsidRPr="00521B37">
        <w:rPr>
          <w:rFonts w:ascii="Times New Roman" w:hAnsi="Times New Roman" w:cs="Times New Roman"/>
        </w:rPr>
        <w:t xml:space="preserve">citado por </w:t>
      </w:r>
      <w:r w:rsidRPr="00521B37">
        <w:rPr>
          <w:rFonts w:ascii="Times New Roman" w:hAnsi="Times New Roman" w:cs="Times New Roman"/>
        </w:rPr>
        <w:t>Ümarik</w:t>
      </w:r>
      <w:r w:rsidR="00595B3D" w:rsidRPr="00521B37">
        <w:rPr>
          <w:rFonts w:ascii="Times New Roman" w:hAnsi="Times New Roman" w:cs="Times New Roman"/>
        </w:rPr>
        <w:t xml:space="preserve"> </w:t>
      </w:r>
      <w:r w:rsidR="00595B3D" w:rsidRPr="00521B37">
        <w:rPr>
          <w:rFonts w:ascii="Times New Roman" w:hAnsi="Times New Roman" w:cs="Times New Roman"/>
          <w:i/>
          <w:iCs/>
        </w:rPr>
        <w:t>et al</w:t>
      </w:r>
      <w:r w:rsidR="00595B3D" w:rsidRPr="00521B37">
        <w:rPr>
          <w:rFonts w:ascii="Times New Roman" w:hAnsi="Times New Roman" w:cs="Times New Roman"/>
        </w:rPr>
        <w:t xml:space="preserve">., </w:t>
      </w:r>
      <w:r w:rsidRPr="00521B37">
        <w:rPr>
          <w:rFonts w:ascii="Times New Roman" w:hAnsi="Times New Roman" w:cs="Times New Roman"/>
        </w:rPr>
        <w:t xml:space="preserve">2014). </w:t>
      </w:r>
    </w:p>
    <w:p w14:paraId="4E35C5EA" w14:textId="060E5335" w:rsidR="00404053" w:rsidRPr="00521B37" w:rsidRDefault="00404053" w:rsidP="00521B37">
      <w:pPr>
        <w:pStyle w:val="Prrafodelista"/>
        <w:numPr>
          <w:ilvl w:val="0"/>
          <w:numId w:val="1"/>
        </w:numPr>
        <w:spacing w:line="360" w:lineRule="auto"/>
        <w:ind w:right="49"/>
        <w:jc w:val="both"/>
        <w:rPr>
          <w:rFonts w:ascii="Times New Roman" w:hAnsi="Times New Roman" w:cs="Times New Roman"/>
        </w:rPr>
      </w:pPr>
      <w:r w:rsidRPr="00521B37">
        <w:rPr>
          <w:rFonts w:ascii="Times New Roman" w:hAnsi="Times New Roman" w:cs="Times New Roman"/>
        </w:rPr>
        <w:t>Beneficio social:</w:t>
      </w:r>
      <w:r w:rsidRPr="00FD1589">
        <w:rPr>
          <w:rFonts w:ascii="Times New Roman" w:hAnsi="Times New Roman" w:cs="Times New Roman"/>
        </w:rPr>
        <w:t xml:space="preserve"> </w:t>
      </w:r>
      <w:r w:rsidR="00595B3D">
        <w:rPr>
          <w:rFonts w:ascii="Times New Roman" w:hAnsi="Times New Roman" w:cs="Times New Roman"/>
        </w:rPr>
        <w:t>S</w:t>
      </w:r>
      <w:r w:rsidRPr="00FD1589">
        <w:rPr>
          <w:rFonts w:ascii="Times New Roman" w:hAnsi="Times New Roman" w:cs="Times New Roman"/>
        </w:rPr>
        <w:t>e refiere a un valor de superávit social. Para que un cambio se considere innovación social, debe referirse a un empoderamiento a través de los recursos colectivos y de la capacidad en la sociedad o la comunidad (Heiskala, 2007).</w:t>
      </w:r>
    </w:p>
    <w:p w14:paraId="7FF690AC" w14:textId="2C5A1555" w:rsidR="00404053" w:rsidRPr="00FD1589" w:rsidRDefault="00595B3D" w:rsidP="00595B3D">
      <w:pPr>
        <w:spacing w:line="360" w:lineRule="auto"/>
        <w:ind w:right="49" w:firstLine="708"/>
        <w:jc w:val="both"/>
        <w:rPr>
          <w:rFonts w:ascii="Times New Roman" w:hAnsi="Times New Roman" w:cs="Times New Roman"/>
        </w:rPr>
      </w:pPr>
      <w:r>
        <w:rPr>
          <w:rFonts w:ascii="Times New Roman" w:hAnsi="Times New Roman" w:cs="Times New Roman"/>
        </w:rPr>
        <w:t>Estas</w:t>
      </w:r>
      <w:r w:rsidR="00404053" w:rsidRPr="00FD1589">
        <w:rPr>
          <w:rFonts w:ascii="Times New Roman" w:hAnsi="Times New Roman" w:cs="Times New Roman"/>
        </w:rPr>
        <w:t xml:space="preserve"> características encontradas son comunes en la literatura</w:t>
      </w:r>
      <w:r>
        <w:rPr>
          <w:rFonts w:ascii="Times New Roman" w:hAnsi="Times New Roman" w:cs="Times New Roman"/>
        </w:rPr>
        <w:t xml:space="preserve"> y sirven para </w:t>
      </w:r>
      <w:r w:rsidR="00404053" w:rsidRPr="00FD1589">
        <w:rPr>
          <w:rFonts w:ascii="Times New Roman" w:hAnsi="Times New Roman" w:cs="Times New Roman"/>
        </w:rPr>
        <w:t xml:space="preserve">identificar aspectos importantes que debe contener una innovación social. </w:t>
      </w:r>
    </w:p>
    <w:p w14:paraId="6D369E45" w14:textId="3119218D" w:rsidR="00404053" w:rsidRDefault="00404053" w:rsidP="00FD1589">
      <w:pPr>
        <w:spacing w:line="360" w:lineRule="auto"/>
        <w:jc w:val="both"/>
        <w:rPr>
          <w:rFonts w:ascii="Times New Roman" w:hAnsi="Times New Roman" w:cs="Times New Roman"/>
        </w:rPr>
      </w:pPr>
    </w:p>
    <w:p w14:paraId="70EABA2E" w14:textId="77777777" w:rsidR="00C134EB" w:rsidRPr="00FD1589" w:rsidRDefault="00C134EB" w:rsidP="00FD1589">
      <w:pPr>
        <w:spacing w:line="360" w:lineRule="auto"/>
        <w:jc w:val="both"/>
        <w:rPr>
          <w:rFonts w:ascii="Times New Roman" w:hAnsi="Times New Roman" w:cs="Times New Roman"/>
        </w:rPr>
      </w:pPr>
    </w:p>
    <w:p w14:paraId="5FB362ED" w14:textId="77777777" w:rsidR="00404053" w:rsidRPr="00FD1589" w:rsidRDefault="00404053" w:rsidP="00FD1589">
      <w:pPr>
        <w:pStyle w:val="Prrafodelista"/>
        <w:spacing w:line="360" w:lineRule="auto"/>
        <w:jc w:val="center"/>
        <w:rPr>
          <w:rFonts w:ascii="Times New Roman" w:hAnsi="Times New Roman" w:cs="Times New Roman"/>
          <w:b/>
          <w:bCs/>
          <w:sz w:val="28"/>
          <w:szCs w:val="28"/>
        </w:rPr>
      </w:pPr>
      <w:r w:rsidRPr="00FD1589">
        <w:rPr>
          <w:rFonts w:ascii="Times New Roman" w:hAnsi="Times New Roman" w:cs="Times New Roman"/>
          <w:b/>
          <w:bCs/>
          <w:sz w:val="28"/>
          <w:szCs w:val="28"/>
        </w:rPr>
        <w:lastRenderedPageBreak/>
        <w:t>Factores determinantes de una innovación social</w:t>
      </w:r>
    </w:p>
    <w:p w14:paraId="4E6B18A1" w14:textId="3B7DD98A" w:rsidR="00404053" w:rsidRPr="00FD1589" w:rsidRDefault="00DB12B0" w:rsidP="00521B37">
      <w:pPr>
        <w:spacing w:line="360" w:lineRule="auto"/>
        <w:ind w:firstLine="708"/>
        <w:jc w:val="both"/>
        <w:rPr>
          <w:rFonts w:ascii="Times New Roman" w:hAnsi="Times New Roman" w:cs="Times New Roman"/>
        </w:rPr>
      </w:pPr>
      <w:r>
        <w:rPr>
          <w:rFonts w:ascii="Times New Roman" w:hAnsi="Times New Roman" w:cs="Times New Roman"/>
        </w:rPr>
        <w:t>L</w:t>
      </w:r>
      <w:r w:rsidRPr="003D5195">
        <w:rPr>
          <w:rFonts w:ascii="Times New Roman" w:hAnsi="Times New Roman" w:cs="Times New Roman"/>
        </w:rPr>
        <w:t xml:space="preserve">as organizaciones que </w:t>
      </w:r>
      <w:r>
        <w:rPr>
          <w:rFonts w:ascii="Times New Roman" w:hAnsi="Times New Roman" w:cs="Times New Roman"/>
        </w:rPr>
        <w:t xml:space="preserve">están dispuestas a evolucionar necesariamente deben pasar por un proceso de </w:t>
      </w:r>
      <w:r w:rsidRPr="003D5195">
        <w:rPr>
          <w:rFonts w:ascii="Times New Roman" w:hAnsi="Times New Roman" w:cs="Times New Roman"/>
        </w:rPr>
        <w:t>innova</w:t>
      </w:r>
      <w:r>
        <w:rPr>
          <w:rFonts w:ascii="Times New Roman" w:hAnsi="Times New Roman" w:cs="Times New Roman"/>
        </w:rPr>
        <w:t xml:space="preserve">ción que les permitan adaptarse a las </w:t>
      </w:r>
      <w:r w:rsidRPr="003D5195">
        <w:rPr>
          <w:rFonts w:ascii="Times New Roman" w:hAnsi="Times New Roman" w:cs="Times New Roman"/>
        </w:rPr>
        <w:t>novedades. Esta perspectiva se sostiene en el hecho de que la técnica, o conocimiento aplicado, debe ser, al igual que todo conocimiento humano</w:t>
      </w:r>
      <w:r w:rsidRPr="00C134EB">
        <w:rPr>
          <w:rFonts w:ascii="Times New Roman" w:hAnsi="Times New Roman" w:cs="Times New Roman"/>
        </w:rPr>
        <w:t>, continuamente reasimilado. En palabras de Sachs (2005, citado por Abreu</w:t>
      </w:r>
      <w:r w:rsidR="00AA20EC" w:rsidRPr="00C134EB">
        <w:rPr>
          <w:rFonts w:ascii="Times New Roman" w:hAnsi="Times New Roman" w:cs="Times New Roman"/>
        </w:rPr>
        <w:t xml:space="preserve"> y Álvarez</w:t>
      </w:r>
      <w:r w:rsidRPr="00C134EB">
        <w:rPr>
          <w:rFonts w:ascii="Times New Roman" w:hAnsi="Times New Roman" w:cs="Times New Roman"/>
        </w:rPr>
        <w:t xml:space="preserve">, 2011), “la pericia tecnológica no se hereda automáticamente, cada nueva generación debe adquirirla” (p. </w:t>
      </w:r>
      <w:r w:rsidR="00AE1AAD" w:rsidRPr="00C134EB">
        <w:rPr>
          <w:rFonts w:ascii="Times New Roman" w:hAnsi="Times New Roman" w:cs="Times New Roman"/>
        </w:rPr>
        <w:t>145)</w:t>
      </w:r>
      <w:r w:rsidRPr="00C134EB">
        <w:rPr>
          <w:rFonts w:ascii="Times New Roman" w:hAnsi="Times New Roman" w:cs="Times New Roman"/>
        </w:rPr>
        <w:t>. Sin</w:t>
      </w:r>
      <w:r w:rsidRPr="003D5195">
        <w:rPr>
          <w:rFonts w:ascii="Times New Roman" w:hAnsi="Times New Roman" w:cs="Times New Roman"/>
        </w:rPr>
        <w:t xml:space="preserve"> embargo, para que una innovación social logre desencadenarse de manera efectiva</w:t>
      </w:r>
      <w:r>
        <w:rPr>
          <w:rFonts w:ascii="Times New Roman" w:hAnsi="Times New Roman" w:cs="Times New Roman"/>
        </w:rPr>
        <w:t xml:space="preserve"> se requiere de</w:t>
      </w:r>
      <w:r w:rsidRPr="003D5195">
        <w:rPr>
          <w:rFonts w:ascii="Times New Roman" w:hAnsi="Times New Roman" w:cs="Times New Roman"/>
        </w:rPr>
        <w:t xml:space="preserve"> una serie de factores sociales, económicos, públicos y culturales, </w:t>
      </w:r>
      <w:r>
        <w:rPr>
          <w:rFonts w:ascii="Times New Roman" w:hAnsi="Times New Roman" w:cs="Times New Roman"/>
        </w:rPr>
        <w:t xml:space="preserve">los cuales </w:t>
      </w:r>
      <w:r w:rsidRPr="003D5195">
        <w:rPr>
          <w:rFonts w:ascii="Times New Roman" w:hAnsi="Times New Roman" w:cs="Times New Roman"/>
        </w:rPr>
        <w:t>fomenta</w:t>
      </w:r>
      <w:r>
        <w:rPr>
          <w:rFonts w:ascii="Times New Roman" w:hAnsi="Times New Roman" w:cs="Times New Roman"/>
        </w:rPr>
        <w:t>rán</w:t>
      </w:r>
      <w:r w:rsidRPr="003D5195">
        <w:rPr>
          <w:rFonts w:ascii="Times New Roman" w:hAnsi="Times New Roman" w:cs="Times New Roman"/>
        </w:rPr>
        <w:t xml:space="preserve"> su adopción y promoción.</w:t>
      </w:r>
      <w:r>
        <w:rPr>
          <w:rFonts w:ascii="Times New Roman" w:hAnsi="Times New Roman" w:cs="Times New Roman"/>
        </w:rPr>
        <w:t xml:space="preserve"> Al respecto, n</w:t>
      </w:r>
      <w:r w:rsidRPr="003D5195">
        <w:rPr>
          <w:rFonts w:ascii="Times New Roman" w:hAnsi="Times New Roman" w:cs="Times New Roman"/>
        </w:rPr>
        <w:t>umerosos autores han identificado los factores que ejercen influencia en la generación de la innovación social:</w:t>
      </w:r>
    </w:p>
    <w:p w14:paraId="2E0BB9BA" w14:textId="30F406C2" w:rsidR="00404053" w:rsidRPr="00FD1589" w:rsidRDefault="00404053" w:rsidP="00FD1589">
      <w:pPr>
        <w:pStyle w:val="Prrafodelista"/>
        <w:numPr>
          <w:ilvl w:val="0"/>
          <w:numId w:val="2"/>
        </w:numPr>
        <w:spacing w:line="360" w:lineRule="auto"/>
        <w:ind w:right="49"/>
        <w:jc w:val="both"/>
        <w:rPr>
          <w:rFonts w:ascii="Times New Roman" w:hAnsi="Times New Roman" w:cs="Times New Roman"/>
        </w:rPr>
      </w:pPr>
      <w:r w:rsidRPr="00FD1589">
        <w:rPr>
          <w:rFonts w:ascii="Times New Roman" w:hAnsi="Times New Roman" w:cs="Times New Roman"/>
        </w:rPr>
        <w:t xml:space="preserve">Tamaño de la región (Abreu </w:t>
      </w:r>
      <w:r w:rsidR="00DB12B0">
        <w:rPr>
          <w:rFonts w:ascii="Times New Roman" w:hAnsi="Times New Roman" w:cs="Times New Roman"/>
        </w:rPr>
        <w:t>y</w:t>
      </w:r>
      <w:r w:rsidRPr="00FD1589">
        <w:rPr>
          <w:rFonts w:ascii="Times New Roman" w:hAnsi="Times New Roman" w:cs="Times New Roman"/>
        </w:rPr>
        <w:t xml:space="preserve"> Cruz, 2011)</w:t>
      </w:r>
      <w:r w:rsidR="00DB12B0">
        <w:rPr>
          <w:rFonts w:ascii="Times New Roman" w:hAnsi="Times New Roman" w:cs="Times New Roman"/>
        </w:rPr>
        <w:t>.</w:t>
      </w:r>
      <w:r w:rsidRPr="00FD1589">
        <w:rPr>
          <w:rFonts w:ascii="Times New Roman" w:hAnsi="Times New Roman" w:cs="Times New Roman"/>
        </w:rPr>
        <w:t xml:space="preserve"> </w:t>
      </w:r>
    </w:p>
    <w:p w14:paraId="12E0D5C3" w14:textId="616A1D54" w:rsidR="00404053" w:rsidRPr="00FD1589" w:rsidRDefault="00404053" w:rsidP="00FD1589">
      <w:pPr>
        <w:pStyle w:val="Prrafodelista"/>
        <w:numPr>
          <w:ilvl w:val="0"/>
          <w:numId w:val="2"/>
        </w:numPr>
        <w:spacing w:line="360" w:lineRule="auto"/>
        <w:ind w:right="49"/>
        <w:jc w:val="both"/>
        <w:rPr>
          <w:rFonts w:ascii="Times New Roman" w:hAnsi="Times New Roman" w:cs="Times New Roman"/>
        </w:rPr>
      </w:pPr>
      <w:r w:rsidRPr="00FD1589">
        <w:rPr>
          <w:rFonts w:ascii="Times New Roman" w:hAnsi="Times New Roman" w:cs="Times New Roman"/>
        </w:rPr>
        <w:t xml:space="preserve">Contexto cultural (Echeverría </w:t>
      </w:r>
      <w:r w:rsidR="00DB12B0">
        <w:rPr>
          <w:rFonts w:ascii="Times New Roman" w:hAnsi="Times New Roman" w:cs="Times New Roman"/>
        </w:rPr>
        <w:t>y</w:t>
      </w:r>
      <w:r w:rsidRPr="00FD1589">
        <w:rPr>
          <w:rFonts w:ascii="Times New Roman" w:hAnsi="Times New Roman" w:cs="Times New Roman"/>
        </w:rPr>
        <w:t xml:space="preserve"> Gurrutxaga, 2012)</w:t>
      </w:r>
      <w:r w:rsidR="00DB12B0">
        <w:rPr>
          <w:rFonts w:ascii="Times New Roman" w:hAnsi="Times New Roman" w:cs="Times New Roman"/>
        </w:rPr>
        <w:t>.</w:t>
      </w:r>
      <w:r w:rsidRPr="00FD1589">
        <w:rPr>
          <w:rFonts w:ascii="Times New Roman" w:hAnsi="Times New Roman" w:cs="Times New Roman"/>
        </w:rPr>
        <w:t xml:space="preserve"> </w:t>
      </w:r>
    </w:p>
    <w:p w14:paraId="56754E5D" w14:textId="27DC930A" w:rsidR="00404053" w:rsidRPr="00FD1589" w:rsidRDefault="00404053" w:rsidP="00FD1589">
      <w:pPr>
        <w:pStyle w:val="Prrafodelista"/>
        <w:numPr>
          <w:ilvl w:val="0"/>
          <w:numId w:val="2"/>
        </w:numPr>
        <w:spacing w:line="360" w:lineRule="auto"/>
        <w:ind w:right="49"/>
        <w:jc w:val="both"/>
        <w:rPr>
          <w:rFonts w:ascii="Times New Roman" w:hAnsi="Times New Roman" w:cs="Times New Roman"/>
        </w:rPr>
      </w:pPr>
      <w:r w:rsidRPr="00FD1589">
        <w:rPr>
          <w:rFonts w:ascii="Times New Roman" w:hAnsi="Times New Roman" w:cs="Times New Roman"/>
        </w:rPr>
        <w:t>La capacidad de absorción de conocimiento (Unceta, 2016)</w:t>
      </w:r>
      <w:r w:rsidR="00DB12B0">
        <w:rPr>
          <w:rFonts w:ascii="Times New Roman" w:hAnsi="Times New Roman" w:cs="Times New Roman"/>
        </w:rPr>
        <w:t>.</w:t>
      </w:r>
      <w:r w:rsidRPr="00FD1589">
        <w:rPr>
          <w:rFonts w:ascii="Times New Roman" w:hAnsi="Times New Roman" w:cs="Times New Roman"/>
        </w:rPr>
        <w:t xml:space="preserve"> </w:t>
      </w:r>
    </w:p>
    <w:p w14:paraId="024391BB" w14:textId="41704831" w:rsidR="00404053" w:rsidRPr="00521B37" w:rsidRDefault="00404053" w:rsidP="00521B37">
      <w:pPr>
        <w:pStyle w:val="Prrafodelista"/>
        <w:numPr>
          <w:ilvl w:val="0"/>
          <w:numId w:val="2"/>
        </w:numPr>
        <w:spacing w:line="360" w:lineRule="auto"/>
        <w:ind w:right="49"/>
        <w:jc w:val="both"/>
        <w:rPr>
          <w:rFonts w:ascii="Times New Roman" w:hAnsi="Times New Roman" w:cs="Times New Roman"/>
        </w:rPr>
      </w:pPr>
      <w:r w:rsidRPr="00FD1589">
        <w:rPr>
          <w:rFonts w:ascii="Times New Roman" w:hAnsi="Times New Roman" w:cs="Times New Roman"/>
        </w:rPr>
        <w:t>El uso de herramientas digitales y tecnología (Mulgan, 2006).</w:t>
      </w:r>
      <w:r w:rsidR="00AD6BC8">
        <w:rPr>
          <w:rFonts w:ascii="Times New Roman" w:hAnsi="Times New Roman" w:cs="Times New Roman"/>
        </w:rPr>
        <w:t xml:space="preserve"> </w:t>
      </w:r>
    </w:p>
    <w:p w14:paraId="1E4BD8F1" w14:textId="28F2BC8B" w:rsidR="00404053" w:rsidRPr="00FD1589" w:rsidRDefault="00DB12B0" w:rsidP="00DB12B0">
      <w:pPr>
        <w:spacing w:line="360" w:lineRule="auto"/>
        <w:ind w:right="49" w:firstLine="708"/>
        <w:jc w:val="both"/>
        <w:rPr>
          <w:rFonts w:ascii="Times New Roman" w:hAnsi="Times New Roman" w:cs="Times New Roman"/>
        </w:rPr>
      </w:pPr>
      <w:r>
        <w:rPr>
          <w:rFonts w:ascii="Times New Roman" w:hAnsi="Times New Roman" w:cs="Times New Roman"/>
        </w:rPr>
        <w:t xml:space="preserve">Por su parte, </w:t>
      </w:r>
      <w:r w:rsidR="00404053" w:rsidRPr="00FD1589">
        <w:rPr>
          <w:rFonts w:ascii="Times New Roman" w:hAnsi="Times New Roman" w:cs="Times New Roman"/>
        </w:rPr>
        <w:t xml:space="preserve">García y Palma (2019) </w:t>
      </w:r>
      <w:r>
        <w:rPr>
          <w:rFonts w:ascii="Times New Roman" w:hAnsi="Times New Roman" w:cs="Times New Roman"/>
        </w:rPr>
        <w:t>señalan</w:t>
      </w:r>
      <w:r w:rsidR="00404053" w:rsidRPr="00FD1589">
        <w:rPr>
          <w:rFonts w:ascii="Times New Roman" w:hAnsi="Times New Roman" w:cs="Times New Roman"/>
        </w:rPr>
        <w:t xml:space="preserve"> que existen cinco pilares que engloban diversos factores que facilitan la aparición de la innovación social, los cuales se presentan a continuación:</w:t>
      </w:r>
    </w:p>
    <w:p w14:paraId="5ECE6918" w14:textId="77777777" w:rsidR="00404053" w:rsidRDefault="00404053" w:rsidP="00FD1589">
      <w:pPr>
        <w:spacing w:line="360" w:lineRule="auto"/>
        <w:ind w:right="49"/>
        <w:jc w:val="both"/>
        <w:rPr>
          <w:rFonts w:ascii="Times New Roman" w:hAnsi="Times New Roman" w:cs="Times New Roman"/>
        </w:rPr>
      </w:pPr>
    </w:p>
    <w:p w14:paraId="0EFD6FC3" w14:textId="77777777" w:rsidR="00C134EB" w:rsidRDefault="00C134EB" w:rsidP="00FD1589">
      <w:pPr>
        <w:spacing w:line="360" w:lineRule="auto"/>
        <w:ind w:right="49"/>
        <w:jc w:val="both"/>
        <w:rPr>
          <w:rFonts w:ascii="Times New Roman" w:hAnsi="Times New Roman" w:cs="Times New Roman"/>
        </w:rPr>
      </w:pPr>
    </w:p>
    <w:p w14:paraId="63C95268" w14:textId="77777777" w:rsidR="00C134EB" w:rsidRDefault="00C134EB" w:rsidP="00FD1589">
      <w:pPr>
        <w:spacing w:line="360" w:lineRule="auto"/>
        <w:ind w:right="49"/>
        <w:jc w:val="both"/>
        <w:rPr>
          <w:rFonts w:ascii="Times New Roman" w:hAnsi="Times New Roman" w:cs="Times New Roman"/>
        </w:rPr>
      </w:pPr>
    </w:p>
    <w:p w14:paraId="570F891A" w14:textId="77777777" w:rsidR="00C134EB" w:rsidRDefault="00C134EB" w:rsidP="00FD1589">
      <w:pPr>
        <w:spacing w:line="360" w:lineRule="auto"/>
        <w:ind w:right="49"/>
        <w:jc w:val="both"/>
        <w:rPr>
          <w:rFonts w:ascii="Times New Roman" w:hAnsi="Times New Roman" w:cs="Times New Roman"/>
        </w:rPr>
      </w:pPr>
    </w:p>
    <w:p w14:paraId="7A488EE0" w14:textId="77777777" w:rsidR="00C134EB" w:rsidRDefault="00C134EB" w:rsidP="00FD1589">
      <w:pPr>
        <w:spacing w:line="360" w:lineRule="auto"/>
        <w:ind w:right="49"/>
        <w:jc w:val="both"/>
        <w:rPr>
          <w:rFonts w:ascii="Times New Roman" w:hAnsi="Times New Roman" w:cs="Times New Roman"/>
        </w:rPr>
      </w:pPr>
    </w:p>
    <w:p w14:paraId="668A16BD" w14:textId="77777777" w:rsidR="00C134EB" w:rsidRDefault="00C134EB" w:rsidP="00FD1589">
      <w:pPr>
        <w:spacing w:line="360" w:lineRule="auto"/>
        <w:ind w:right="49"/>
        <w:jc w:val="both"/>
        <w:rPr>
          <w:rFonts w:ascii="Times New Roman" w:hAnsi="Times New Roman" w:cs="Times New Roman"/>
        </w:rPr>
      </w:pPr>
    </w:p>
    <w:p w14:paraId="797EE608" w14:textId="77777777" w:rsidR="00C134EB" w:rsidRDefault="00C134EB" w:rsidP="00FD1589">
      <w:pPr>
        <w:spacing w:line="360" w:lineRule="auto"/>
        <w:ind w:right="49"/>
        <w:jc w:val="both"/>
        <w:rPr>
          <w:rFonts w:ascii="Times New Roman" w:hAnsi="Times New Roman" w:cs="Times New Roman"/>
        </w:rPr>
      </w:pPr>
    </w:p>
    <w:p w14:paraId="3972BE89" w14:textId="77777777" w:rsidR="00C134EB" w:rsidRDefault="00C134EB" w:rsidP="00FD1589">
      <w:pPr>
        <w:spacing w:line="360" w:lineRule="auto"/>
        <w:ind w:right="49"/>
        <w:jc w:val="both"/>
        <w:rPr>
          <w:rFonts w:ascii="Times New Roman" w:hAnsi="Times New Roman" w:cs="Times New Roman"/>
        </w:rPr>
      </w:pPr>
    </w:p>
    <w:p w14:paraId="7FD0A8C7" w14:textId="77777777" w:rsidR="00C134EB" w:rsidRDefault="00C134EB" w:rsidP="00FD1589">
      <w:pPr>
        <w:spacing w:line="360" w:lineRule="auto"/>
        <w:ind w:right="49"/>
        <w:jc w:val="both"/>
        <w:rPr>
          <w:rFonts w:ascii="Times New Roman" w:hAnsi="Times New Roman" w:cs="Times New Roman"/>
        </w:rPr>
      </w:pPr>
    </w:p>
    <w:p w14:paraId="132F08F8" w14:textId="77777777" w:rsidR="00C134EB" w:rsidRDefault="00C134EB" w:rsidP="00FD1589">
      <w:pPr>
        <w:spacing w:line="360" w:lineRule="auto"/>
        <w:ind w:right="49"/>
        <w:jc w:val="both"/>
        <w:rPr>
          <w:rFonts w:ascii="Times New Roman" w:hAnsi="Times New Roman" w:cs="Times New Roman"/>
        </w:rPr>
      </w:pPr>
    </w:p>
    <w:p w14:paraId="23C97BE1" w14:textId="77777777" w:rsidR="00C134EB" w:rsidRDefault="00C134EB" w:rsidP="00FD1589">
      <w:pPr>
        <w:spacing w:line="360" w:lineRule="auto"/>
        <w:ind w:right="49"/>
        <w:jc w:val="both"/>
        <w:rPr>
          <w:rFonts w:ascii="Times New Roman" w:hAnsi="Times New Roman" w:cs="Times New Roman"/>
        </w:rPr>
      </w:pPr>
    </w:p>
    <w:p w14:paraId="00F65211" w14:textId="77777777" w:rsidR="00C134EB" w:rsidRDefault="00C134EB" w:rsidP="00FD1589">
      <w:pPr>
        <w:spacing w:line="360" w:lineRule="auto"/>
        <w:ind w:right="49"/>
        <w:jc w:val="both"/>
        <w:rPr>
          <w:rFonts w:ascii="Times New Roman" w:hAnsi="Times New Roman" w:cs="Times New Roman"/>
        </w:rPr>
      </w:pPr>
    </w:p>
    <w:p w14:paraId="79DB014A" w14:textId="77777777" w:rsidR="00C134EB" w:rsidRDefault="00C134EB" w:rsidP="00FD1589">
      <w:pPr>
        <w:spacing w:line="360" w:lineRule="auto"/>
        <w:ind w:right="49"/>
        <w:jc w:val="both"/>
        <w:rPr>
          <w:rFonts w:ascii="Times New Roman" w:hAnsi="Times New Roman" w:cs="Times New Roman"/>
        </w:rPr>
      </w:pPr>
    </w:p>
    <w:p w14:paraId="22C9D9C0" w14:textId="77777777" w:rsidR="00C134EB" w:rsidRDefault="00C134EB" w:rsidP="00FD1589">
      <w:pPr>
        <w:spacing w:line="360" w:lineRule="auto"/>
        <w:ind w:right="49"/>
        <w:jc w:val="both"/>
        <w:rPr>
          <w:rFonts w:ascii="Times New Roman" w:hAnsi="Times New Roman" w:cs="Times New Roman"/>
        </w:rPr>
      </w:pPr>
    </w:p>
    <w:p w14:paraId="60259DB6" w14:textId="77777777" w:rsidR="00C134EB" w:rsidRPr="00FD1589" w:rsidRDefault="00C134EB" w:rsidP="00FD1589">
      <w:pPr>
        <w:spacing w:line="360" w:lineRule="auto"/>
        <w:ind w:right="49"/>
        <w:jc w:val="both"/>
        <w:rPr>
          <w:rFonts w:ascii="Times New Roman" w:hAnsi="Times New Roman" w:cs="Times New Roman"/>
        </w:rPr>
      </w:pPr>
    </w:p>
    <w:p w14:paraId="2FA2ABDD" w14:textId="77777777" w:rsidR="00404053" w:rsidRPr="00FD1589" w:rsidRDefault="00404053" w:rsidP="00DB12B0">
      <w:pPr>
        <w:spacing w:line="360" w:lineRule="auto"/>
        <w:jc w:val="center"/>
        <w:rPr>
          <w:rFonts w:ascii="Times New Roman" w:hAnsi="Times New Roman" w:cs="Times New Roman"/>
        </w:rPr>
      </w:pPr>
      <w:r w:rsidRPr="00FD1589">
        <w:rPr>
          <w:rFonts w:ascii="Times New Roman" w:hAnsi="Times New Roman" w:cs="Times New Roman"/>
          <w:b/>
          <w:bCs/>
        </w:rPr>
        <w:lastRenderedPageBreak/>
        <w:t xml:space="preserve">Tabla 1. </w:t>
      </w:r>
      <w:r w:rsidRPr="00FD1589">
        <w:rPr>
          <w:rFonts w:ascii="Times New Roman" w:hAnsi="Times New Roman" w:cs="Times New Roman"/>
        </w:rPr>
        <w:t>Factores determinantes de una innovación social</w:t>
      </w:r>
    </w:p>
    <w:tbl>
      <w:tblPr>
        <w:tblStyle w:val="Tablaconcuadrcula"/>
        <w:tblW w:w="8931" w:type="dxa"/>
        <w:tblInd w:w="-147" w:type="dxa"/>
        <w:tblLook w:val="04A0" w:firstRow="1" w:lastRow="0" w:firstColumn="1" w:lastColumn="0" w:noHBand="0" w:noVBand="1"/>
      </w:tblPr>
      <w:tblGrid>
        <w:gridCol w:w="4561"/>
        <w:gridCol w:w="4370"/>
      </w:tblGrid>
      <w:tr w:rsidR="00404053" w:rsidRPr="00521B37" w14:paraId="619D3785" w14:textId="77777777" w:rsidTr="00240F51">
        <w:tc>
          <w:tcPr>
            <w:tcW w:w="8931" w:type="dxa"/>
            <w:gridSpan w:val="2"/>
          </w:tcPr>
          <w:p w14:paraId="0EA81794" w14:textId="77777777" w:rsidR="00404053" w:rsidRPr="00521B37" w:rsidRDefault="00404053" w:rsidP="00FD1589">
            <w:pPr>
              <w:spacing w:line="360" w:lineRule="auto"/>
              <w:jc w:val="both"/>
              <w:rPr>
                <w:rFonts w:ascii="Times New Roman" w:hAnsi="Times New Roman" w:cs="Times New Roman"/>
              </w:rPr>
            </w:pPr>
            <w:r w:rsidRPr="00521B37">
              <w:rPr>
                <w:rFonts w:ascii="Times New Roman" w:hAnsi="Times New Roman" w:cs="Times New Roman"/>
              </w:rPr>
              <w:t>Factores que determinan la aparición de la innovación social en los territorios</w:t>
            </w:r>
          </w:p>
        </w:tc>
      </w:tr>
      <w:tr w:rsidR="00404053" w:rsidRPr="00521B37" w14:paraId="54A21C09" w14:textId="77777777" w:rsidTr="00240F51">
        <w:tc>
          <w:tcPr>
            <w:tcW w:w="4561" w:type="dxa"/>
          </w:tcPr>
          <w:p w14:paraId="6767D057" w14:textId="77777777" w:rsidR="00404053" w:rsidRPr="00521B37" w:rsidRDefault="00404053" w:rsidP="00FD1589">
            <w:pPr>
              <w:spacing w:line="360" w:lineRule="auto"/>
              <w:jc w:val="both"/>
              <w:rPr>
                <w:rFonts w:ascii="Times New Roman" w:hAnsi="Times New Roman" w:cs="Times New Roman"/>
              </w:rPr>
            </w:pPr>
            <w:r w:rsidRPr="00521B37">
              <w:rPr>
                <w:rFonts w:ascii="Times New Roman" w:hAnsi="Times New Roman" w:cs="Times New Roman"/>
              </w:rPr>
              <w:t>Elementos sociales y culturales</w:t>
            </w:r>
          </w:p>
        </w:tc>
        <w:tc>
          <w:tcPr>
            <w:tcW w:w="4370" w:type="dxa"/>
          </w:tcPr>
          <w:p w14:paraId="14B09072" w14:textId="77777777" w:rsidR="00404053" w:rsidRPr="00521B37" w:rsidRDefault="00404053" w:rsidP="00FD1589">
            <w:pPr>
              <w:spacing w:line="360" w:lineRule="auto"/>
              <w:jc w:val="both"/>
              <w:rPr>
                <w:rFonts w:ascii="Times New Roman" w:hAnsi="Times New Roman" w:cs="Times New Roman"/>
              </w:rPr>
            </w:pPr>
            <w:r w:rsidRPr="00521B37">
              <w:rPr>
                <w:rFonts w:ascii="Times New Roman" w:hAnsi="Times New Roman" w:cs="Times New Roman"/>
              </w:rPr>
              <w:t>Nivel socioeconómico de la población</w:t>
            </w:r>
          </w:p>
        </w:tc>
      </w:tr>
      <w:tr w:rsidR="00404053" w:rsidRPr="00521B37" w14:paraId="0E021734" w14:textId="77777777" w:rsidTr="00240F51">
        <w:tc>
          <w:tcPr>
            <w:tcW w:w="4561" w:type="dxa"/>
          </w:tcPr>
          <w:p w14:paraId="6A1A6F11" w14:textId="7E0DA8AF" w:rsidR="00404053" w:rsidRPr="00521B37" w:rsidRDefault="00404053" w:rsidP="00FD1589">
            <w:pPr>
              <w:pStyle w:val="Prrafodelista"/>
              <w:numPr>
                <w:ilvl w:val="0"/>
                <w:numId w:val="3"/>
              </w:numPr>
              <w:spacing w:line="360" w:lineRule="auto"/>
              <w:jc w:val="both"/>
              <w:rPr>
                <w:rFonts w:ascii="Times New Roman" w:hAnsi="Times New Roman" w:cs="Times New Roman"/>
              </w:rPr>
            </w:pPr>
            <w:r w:rsidRPr="00521B37">
              <w:rPr>
                <w:rFonts w:ascii="Times New Roman" w:hAnsi="Times New Roman" w:cs="Times New Roman"/>
              </w:rPr>
              <w:t>Existencia de preocupación social</w:t>
            </w:r>
            <w:r w:rsidR="00DB12B0" w:rsidRPr="00521B37">
              <w:rPr>
                <w:rFonts w:ascii="Times New Roman" w:hAnsi="Times New Roman" w:cs="Times New Roman"/>
              </w:rPr>
              <w:t>.</w:t>
            </w:r>
          </w:p>
          <w:p w14:paraId="1323CB4D" w14:textId="282A6912" w:rsidR="00404053" w:rsidRPr="00521B37" w:rsidRDefault="00404053" w:rsidP="00FD1589">
            <w:pPr>
              <w:pStyle w:val="Prrafodelista"/>
              <w:numPr>
                <w:ilvl w:val="0"/>
                <w:numId w:val="3"/>
              </w:numPr>
              <w:spacing w:line="360" w:lineRule="auto"/>
              <w:jc w:val="both"/>
              <w:rPr>
                <w:rFonts w:ascii="Times New Roman" w:hAnsi="Times New Roman" w:cs="Times New Roman"/>
              </w:rPr>
            </w:pPr>
            <w:r w:rsidRPr="00521B37">
              <w:rPr>
                <w:rFonts w:ascii="Times New Roman" w:hAnsi="Times New Roman" w:cs="Times New Roman"/>
              </w:rPr>
              <w:t>Propensión cultural al cambio</w:t>
            </w:r>
            <w:r w:rsidR="00DB12B0" w:rsidRPr="00521B37">
              <w:rPr>
                <w:rFonts w:ascii="Times New Roman" w:hAnsi="Times New Roman" w:cs="Times New Roman"/>
              </w:rPr>
              <w:t>.</w:t>
            </w:r>
            <w:r w:rsidRPr="00521B37">
              <w:rPr>
                <w:rFonts w:ascii="Times New Roman" w:hAnsi="Times New Roman" w:cs="Times New Roman"/>
              </w:rPr>
              <w:t xml:space="preserve"> </w:t>
            </w:r>
          </w:p>
          <w:p w14:paraId="5F3B0091" w14:textId="1FA56BEF" w:rsidR="00404053" w:rsidRPr="00521B37" w:rsidRDefault="00404053" w:rsidP="00FD1589">
            <w:pPr>
              <w:pStyle w:val="Prrafodelista"/>
              <w:numPr>
                <w:ilvl w:val="0"/>
                <w:numId w:val="3"/>
              </w:numPr>
              <w:spacing w:line="360" w:lineRule="auto"/>
              <w:jc w:val="both"/>
              <w:rPr>
                <w:rFonts w:ascii="Times New Roman" w:hAnsi="Times New Roman" w:cs="Times New Roman"/>
              </w:rPr>
            </w:pPr>
            <w:r w:rsidRPr="00521B37">
              <w:rPr>
                <w:rFonts w:ascii="Times New Roman" w:hAnsi="Times New Roman" w:cs="Times New Roman"/>
              </w:rPr>
              <w:t>Propensión a la participación</w:t>
            </w:r>
            <w:r w:rsidR="00DB12B0" w:rsidRPr="00521B37">
              <w:rPr>
                <w:rFonts w:ascii="Times New Roman" w:hAnsi="Times New Roman" w:cs="Times New Roman"/>
              </w:rPr>
              <w:t>.</w:t>
            </w:r>
            <w:r w:rsidRPr="00521B37">
              <w:rPr>
                <w:rFonts w:ascii="Times New Roman" w:hAnsi="Times New Roman" w:cs="Times New Roman"/>
              </w:rPr>
              <w:t xml:space="preserve"> </w:t>
            </w:r>
          </w:p>
          <w:p w14:paraId="7591B255" w14:textId="136F1F3B" w:rsidR="00404053" w:rsidRPr="00521B37" w:rsidRDefault="00404053" w:rsidP="00FD1589">
            <w:pPr>
              <w:pStyle w:val="Prrafodelista"/>
              <w:numPr>
                <w:ilvl w:val="0"/>
                <w:numId w:val="3"/>
              </w:numPr>
              <w:spacing w:line="360" w:lineRule="auto"/>
              <w:jc w:val="both"/>
              <w:rPr>
                <w:rFonts w:ascii="Times New Roman" w:hAnsi="Times New Roman" w:cs="Times New Roman"/>
              </w:rPr>
            </w:pPr>
            <w:r w:rsidRPr="00521B37">
              <w:rPr>
                <w:rFonts w:ascii="Times New Roman" w:hAnsi="Times New Roman" w:cs="Times New Roman"/>
              </w:rPr>
              <w:t>Existencia de una clase creativa</w:t>
            </w:r>
            <w:r w:rsidR="00DB12B0" w:rsidRPr="00521B37">
              <w:rPr>
                <w:rFonts w:ascii="Times New Roman" w:hAnsi="Times New Roman" w:cs="Times New Roman"/>
              </w:rPr>
              <w:t>,</w:t>
            </w:r>
            <w:r w:rsidRPr="00521B37">
              <w:rPr>
                <w:rFonts w:ascii="Times New Roman" w:hAnsi="Times New Roman" w:cs="Times New Roman"/>
              </w:rPr>
              <w:t xml:space="preserve"> diferentes agentes económicos y generar acción colectiva</w:t>
            </w:r>
            <w:r w:rsidR="00DB12B0" w:rsidRPr="00521B37">
              <w:rPr>
                <w:rFonts w:ascii="Times New Roman" w:hAnsi="Times New Roman" w:cs="Times New Roman"/>
              </w:rPr>
              <w:t>.</w:t>
            </w:r>
          </w:p>
          <w:p w14:paraId="71736A27" w14:textId="12AF802A" w:rsidR="00404053" w:rsidRPr="00521B37" w:rsidRDefault="00404053" w:rsidP="00FD1589">
            <w:pPr>
              <w:pStyle w:val="Prrafodelista"/>
              <w:numPr>
                <w:ilvl w:val="0"/>
                <w:numId w:val="3"/>
              </w:numPr>
              <w:spacing w:line="360" w:lineRule="auto"/>
              <w:jc w:val="both"/>
              <w:rPr>
                <w:rFonts w:ascii="Times New Roman" w:hAnsi="Times New Roman" w:cs="Times New Roman"/>
              </w:rPr>
            </w:pPr>
            <w:r w:rsidRPr="00521B37">
              <w:rPr>
                <w:rFonts w:ascii="Times New Roman" w:hAnsi="Times New Roman" w:cs="Times New Roman"/>
              </w:rPr>
              <w:t>Existencia de una cultura asociativa de los individuos</w:t>
            </w:r>
            <w:r w:rsidR="00DB12B0" w:rsidRPr="00521B37">
              <w:rPr>
                <w:rFonts w:ascii="Times New Roman" w:hAnsi="Times New Roman" w:cs="Times New Roman"/>
              </w:rPr>
              <w:t>.</w:t>
            </w:r>
          </w:p>
        </w:tc>
        <w:tc>
          <w:tcPr>
            <w:tcW w:w="4370" w:type="dxa"/>
          </w:tcPr>
          <w:p w14:paraId="73BC3CFF" w14:textId="086BE71D" w:rsidR="00404053" w:rsidRPr="00521B37" w:rsidRDefault="00404053" w:rsidP="00FD1589">
            <w:pPr>
              <w:pStyle w:val="Prrafodelista"/>
              <w:numPr>
                <w:ilvl w:val="0"/>
                <w:numId w:val="4"/>
              </w:numPr>
              <w:spacing w:line="360" w:lineRule="auto"/>
              <w:jc w:val="both"/>
              <w:rPr>
                <w:rFonts w:ascii="Times New Roman" w:hAnsi="Times New Roman" w:cs="Times New Roman"/>
              </w:rPr>
            </w:pPr>
            <w:r w:rsidRPr="00521B37">
              <w:rPr>
                <w:rFonts w:ascii="Times New Roman" w:hAnsi="Times New Roman" w:cs="Times New Roman"/>
              </w:rPr>
              <w:t>Densidad de la población</w:t>
            </w:r>
            <w:r w:rsidR="00DB12B0" w:rsidRPr="00521B37">
              <w:rPr>
                <w:rFonts w:ascii="Times New Roman" w:hAnsi="Times New Roman" w:cs="Times New Roman"/>
              </w:rPr>
              <w:t>.</w:t>
            </w:r>
          </w:p>
          <w:p w14:paraId="177CF2F5" w14:textId="281773E4" w:rsidR="00404053" w:rsidRPr="00521B37" w:rsidRDefault="00404053" w:rsidP="00FD1589">
            <w:pPr>
              <w:pStyle w:val="Prrafodelista"/>
              <w:numPr>
                <w:ilvl w:val="0"/>
                <w:numId w:val="4"/>
              </w:numPr>
              <w:spacing w:line="360" w:lineRule="auto"/>
              <w:jc w:val="both"/>
              <w:rPr>
                <w:rFonts w:ascii="Times New Roman" w:hAnsi="Times New Roman" w:cs="Times New Roman"/>
              </w:rPr>
            </w:pPr>
            <w:r w:rsidRPr="00521B37">
              <w:rPr>
                <w:rFonts w:ascii="Times New Roman" w:hAnsi="Times New Roman" w:cs="Times New Roman"/>
              </w:rPr>
              <w:t>Orografía</w:t>
            </w:r>
            <w:r w:rsidR="00DB12B0" w:rsidRPr="00521B37">
              <w:rPr>
                <w:rFonts w:ascii="Times New Roman" w:hAnsi="Times New Roman" w:cs="Times New Roman"/>
              </w:rPr>
              <w:t>.</w:t>
            </w:r>
          </w:p>
          <w:p w14:paraId="2F815F45" w14:textId="2E8DFB0F" w:rsidR="00404053" w:rsidRPr="00521B37" w:rsidRDefault="00404053" w:rsidP="00FD1589">
            <w:pPr>
              <w:pStyle w:val="Prrafodelista"/>
              <w:numPr>
                <w:ilvl w:val="0"/>
                <w:numId w:val="4"/>
              </w:numPr>
              <w:spacing w:line="360" w:lineRule="auto"/>
              <w:jc w:val="both"/>
              <w:rPr>
                <w:rFonts w:ascii="Times New Roman" w:hAnsi="Times New Roman" w:cs="Times New Roman"/>
              </w:rPr>
            </w:pPr>
            <w:r w:rsidRPr="00521B37">
              <w:rPr>
                <w:rFonts w:ascii="Times New Roman" w:hAnsi="Times New Roman" w:cs="Times New Roman"/>
              </w:rPr>
              <w:t>Posición geográfica</w:t>
            </w:r>
            <w:r w:rsidR="00DB12B0" w:rsidRPr="00521B37">
              <w:rPr>
                <w:rFonts w:ascii="Times New Roman" w:hAnsi="Times New Roman" w:cs="Times New Roman"/>
              </w:rPr>
              <w:t>.</w:t>
            </w:r>
          </w:p>
          <w:p w14:paraId="1130B1BC" w14:textId="4FC00B53" w:rsidR="00404053" w:rsidRPr="00521B37" w:rsidRDefault="00404053" w:rsidP="00FD1589">
            <w:pPr>
              <w:pStyle w:val="Prrafodelista"/>
              <w:numPr>
                <w:ilvl w:val="0"/>
                <w:numId w:val="4"/>
              </w:numPr>
              <w:spacing w:line="360" w:lineRule="auto"/>
              <w:jc w:val="both"/>
              <w:rPr>
                <w:rFonts w:ascii="Times New Roman" w:hAnsi="Times New Roman" w:cs="Times New Roman"/>
              </w:rPr>
            </w:pPr>
            <w:r w:rsidRPr="00521B37">
              <w:rPr>
                <w:rFonts w:ascii="Times New Roman" w:hAnsi="Times New Roman" w:cs="Times New Roman"/>
              </w:rPr>
              <w:t>Existencia de recursos naturales próximos</w:t>
            </w:r>
            <w:r w:rsidR="00DB12B0" w:rsidRPr="00521B37">
              <w:rPr>
                <w:rFonts w:ascii="Times New Roman" w:hAnsi="Times New Roman" w:cs="Times New Roman"/>
              </w:rPr>
              <w:t>.</w:t>
            </w:r>
          </w:p>
          <w:p w14:paraId="141F40B5" w14:textId="506A9B12" w:rsidR="00404053" w:rsidRPr="00521B37" w:rsidRDefault="00404053" w:rsidP="00FD1589">
            <w:pPr>
              <w:pStyle w:val="Prrafodelista"/>
              <w:numPr>
                <w:ilvl w:val="0"/>
                <w:numId w:val="4"/>
              </w:numPr>
              <w:spacing w:line="360" w:lineRule="auto"/>
              <w:jc w:val="both"/>
              <w:rPr>
                <w:rFonts w:ascii="Times New Roman" w:hAnsi="Times New Roman" w:cs="Times New Roman"/>
              </w:rPr>
            </w:pPr>
            <w:r w:rsidRPr="00521B37">
              <w:rPr>
                <w:rFonts w:ascii="Times New Roman" w:hAnsi="Times New Roman" w:cs="Times New Roman"/>
              </w:rPr>
              <w:t>Existencia de otras experiencias socialmente innovadoras</w:t>
            </w:r>
            <w:r w:rsidR="00DB12B0" w:rsidRPr="00521B37">
              <w:rPr>
                <w:rFonts w:ascii="Times New Roman" w:hAnsi="Times New Roman" w:cs="Times New Roman"/>
              </w:rPr>
              <w:t>.</w:t>
            </w:r>
          </w:p>
        </w:tc>
      </w:tr>
      <w:tr w:rsidR="00404053" w:rsidRPr="00521B37" w14:paraId="51EF60EC" w14:textId="77777777" w:rsidTr="00240F51">
        <w:tc>
          <w:tcPr>
            <w:tcW w:w="4561" w:type="dxa"/>
          </w:tcPr>
          <w:p w14:paraId="0140E941" w14:textId="77777777" w:rsidR="00404053" w:rsidRPr="00521B37" w:rsidRDefault="00404053" w:rsidP="00FD1589">
            <w:pPr>
              <w:spacing w:line="360" w:lineRule="auto"/>
              <w:jc w:val="both"/>
              <w:rPr>
                <w:rFonts w:ascii="Times New Roman" w:hAnsi="Times New Roman" w:cs="Times New Roman"/>
              </w:rPr>
            </w:pPr>
          </w:p>
          <w:p w14:paraId="32412168" w14:textId="77777777" w:rsidR="00404053" w:rsidRPr="00521B37" w:rsidRDefault="00404053" w:rsidP="00FD1589">
            <w:pPr>
              <w:spacing w:line="360" w:lineRule="auto"/>
              <w:jc w:val="both"/>
              <w:rPr>
                <w:rFonts w:ascii="Times New Roman" w:hAnsi="Times New Roman" w:cs="Times New Roman"/>
              </w:rPr>
            </w:pPr>
            <w:r w:rsidRPr="00521B37">
              <w:rPr>
                <w:rFonts w:ascii="Times New Roman" w:hAnsi="Times New Roman" w:cs="Times New Roman"/>
              </w:rPr>
              <w:t>Apoyo político e institucional</w:t>
            </w:r>
          </w:p>
        </w:tc>
        <w:tc>
          <w:tcPr>
            <w:tcW w:w="4370" w:type="dxa"/>
          </w:tcPr>
          <w:p w14:paraId="07AB4E81" w14:textId="77777777" w:rsidR="00404053" w:rsidRPr="00521B37" w:rsidRDefault="00404053" w:rsidP="00FD1589">
            <w:pPr>
              <w:spacing w:line="360" w:lineRule="auto"/>
              <w:jc w:val="both"/>
              <w:rPr>
                <w:rFonts w:ascii="Times New Roman" w:hAnsi="Times New Roman" w:cs="Times New Roman"/>
              </w:rPr>
            </w:pPr>
            <w:r w:rsidRPr="00521B37">
              <w:rPr>
                <w:rFonts w:ascii="Times New Roman" w:hAnsi="Times New Roman" w:cs="Times New Roman"/>
              </w:rPr>
              <w:t>Entidades y mecanismos que determinan la estructura productiva empresarial y social</w:t>
            </w:r>
          </w:p>
        </w:tc>
      </w:tr>
      <w:tr w:rsidR="00404053" w:rsidRPr="00521B37" w14:paraId="5AD06864" w14:textId="77777777" w:rsidTr="00240F51">
        <w:tc>
          <w:tcPr>
            <w:tcW w:w="4561" w:type="dxa"/>
          </w:tcPr>
          <w:p w14:paraId="67662CD0" w14:textId="6D0D36E9" w:rsidR="00404053" w:rsidRPr="00521B37" w:rsidRDefault="00404053" w:rsidP="00FD1589">
            <w:pPr>
              <w:pStyle w:val="Prrafodelista"/>
              <w:numPr>
                <w:ilvl w:val="0"/>
                <w:numId w:val="5"/>
              </w:numPr>
              <w:spacing w:line="360" w:lineRule="auto"/>
              <w:jc w:val="both"/>
              <w:rPr>
                <w:rFonts w:ascii="Times New Roman" w:hAnsi="Times New Roman" w:cs="Times New Roman"/>
              </w:rPr>
            </w:pPr>
            <w:r w:rsidRPr="00521B37">
              <w:rPr>
                <w:rFonts w:ascii="Times New Roman" w:hAnsi="Times New Roman" w:cs="Times New Roman"/>
              </w:rPr>
              <w:t>Existencia de programas de apoyo a la innovación social</w:t>
            </w:r>
            <w:r w:rsidR="00DB12B0" w:rsidRPr="00521B37">
              <w:rPr>
                <w:rFonts w:ascii="Times New Roman" w:hAnsi="Times New Roman" w:cs="Times New Roman"/>
              </w:rPr>
              <w:t>.</w:t>
            </w:r>
          </w:p>
          <w:p w14:paraId="55D21F72" w14:textId="3F69E2CA" w:rsidR="00404053" w:rsidRPr="00521B37" w:rsidRDefault="00404053" w:rsidP="00FD1589">
            <w:pPr>
              <w:pStyle w:val="Prrafodelista"/>
              <w:numPr>
                <w:ilvl w:val="0"/>
                <w:numId w:val="5"/>
              </w:numPr>
              <w:spacing w:line="360" w:lineRule="auto"/>
              <w:jc w:val="both"/>
              <w:rPr>
                <w:rFonts w:ascii="Times New Roman" w:hAnsi="Times New Roman" w:cs="Times New Roman"/>
              </w:rPr>
            </w:pPr>
            <w:r w:rsidRPr="00521B37">
              <w:rPr>
                <w:rFonts w:ascii="Times New Roman" w:hAnsi="Times New Roman" w:cs="Times New Roman"/>
              </w:rPr>
              <w:t>Existencia de laboratorios o centros de innovación social</w:t>
            </w:r>
            <w:r w:rsidR="00DB12B0" w:rsidRPr="00521B37">
              <w:rPr>
                <w:rFonts w:ascii="Times New Roman" w:hAnsi="Times New Roman" w:cs="Times New Roman"/>
              </w:rPr>
              <w:t>.</w:t>
            </w:r>
          </w:p>
          <w:p w14:paraId="790D4A3A" w14:textId="75C320F4" w:rsidR="00404053" w:rsidRPr="00521B37" w:rsidRDefault="00404053" w:rsidP="00FD1589">
            <w:pPr>
              <w:pStyle w:val="Prrafodelista"/>
              <w:numPr>
                <w:ilvl w:val="0"/>
                <w:numId w:val="5"/>
              </w:numPr>
              <w:spacing w:line="360" w:lineRule="auto"/>
              <w:jc w:val="both"/>
              <w:rPr>
                <w:rFonts w:ascii="Times New Roman" w:hAnsi="Times New Roman" w:cs="Times New Roman"/>
              </w:rPr>
            </w:pPr>
            <w:r w:rsidRPr="00521B37">
              <w:rPr>
                <w:rFonts w:ascii="Times New Roman" w:hAnsi="Times New Roman" w:cs="Times New Roman"/>
              </w:rPr>
              <w:t>Existencia de financiación pública</w:t>
            </w:r>
            <w:r w:rsidR="00DB12B0" w:rsidRPr="00521B37">
              <w:rPr>
                <w:rFonts w:ascii="Times New Roman" w:hAnsi="Times New Roman" w:cs="Times New Roman"/>
              </w:rPr>
              <w:t>.</w:t>
            </w:r>
          </w:p>
          <w:p w14:paraId="0DE58FE7" w14:textId="389FAB77" w:rsidR="00404053" w:rsidRPr="00521B37" w:rsidRDefault="00404053" w:rsidP="00FD1589">
            <w:pPr>
              <w:pStyle w:val="Prrafodelista"/>
              <w:numPr>
                <w:ilvl w:val="0"/>
                <w:numId w:val="5"/>
              </w:numPr>
              <w:spacing w:line="360" w:lineRule="auto"/>
              <w:jc w:val="both"/>
              <w:rPr>
                <w:rFonts w:ascii="Times New Roman" w:hAnsi="Times New Roman" w:cs="Times New Roman"/>
              </w:rPr>
            </w:pPr>
            <w:r w:rsidRPr="00521B37">
              <w:rPr>
                <w:rFonts w:ascii="Times New Roman" w:hAnsi="Times New Roman" w:cs="Times New Roman"/>
              </w:rPr>
              <w:t>Existencia de una regulación eficiente y ausencia de trabas</w:t>
            </w:r>
            <w:r w:rsidR="00DB12B0" w:rsidRPr="00521B37">
              <w:rPr>
                <w:rFonts w:ascii="Times New Roman" w:hAnsi="Times New Roman" w:cs="Times New Roman"/>
              </w:rPr>
              <w:t>.</w:t>
            </w:r>
          </w:p>
          <w:p w14:paraId="3ACE5C12" w14:textId="6EA5FBE4" w:rsidR="00404053" w:rsidRPr="00521B37" w:rsidRDefault="00404053" w:rsidP="00FD1589">
            <w:pPr>
              <w:pStyle w:val="Prrafodelista"/>
              <w:numPr>
                <w:ilvl w:val="0"/>
                <w:numId w:val="5"/>
              </w:numPr>
              <w:spacing w:line="360" w:lineRule="auto"/>
              <w:jc w:val="both"/>
              <w:rPr>
                <w:rFonts w:ascii="Times New Roman" w:hAnsi="Times New Roman" w:cs="Times New Roman"/>
              </w:rPr>
            </w:pPr>
            <w:r w:rsidRPr="00521B37">
              <w:rPr>
                <w:rFonts w:ascii="Times New Roman" w:hAnsi="Times New Roman" w:cs="Times New Roman"/>
              </w:rPr>
              <w:t>Políticas de educación para fomentar la innovación</w:t>
            </w:r>
            <w:r w:rsidR="00DB12B0" w:rsidRPr="00521B37">
              <w:rPr>
                <w:rFonts w:ascii="Times New Roman" w:hAnsi="Times New Roman" w:cs="Times New Roman"/>
              </w:rPr>
              <w:t>.</w:t>
            </w:r>
          </w:p>
        </w:tc>
        <w:tc>
          <w:tcPr>
            <w:tcW w:w="4370" w:type="dxa"/>
          </w:tcPr>
          <w:p w14:paraId="19AEFF80" w14:textId="24CBF3BB" w:rsidR="00404053" w:rsidRPr="00521B37" w:rsidRDefault="00404053" w:rsidP="00FD1589">
            <w:pPr>
              <w:pStyle w:val="Prrafodelista"/>
              <w:numPr>
                <w:ilvl w:val="0"/>
                <w:numId w:val="6"/>
              </w:numPr>
              <w:spacing w:line="360" w:lineRule="auto"/>
              <w:jc w:val="both"/>
              <w:rPr>
                <w:rFonts w:ascii="Times New Roman" w:hAnsi="Times New Roman" w:cs="Times New Roman"/>
              </w:rPr>
            </w:pPr>
            <w:r w:rsidRPr="00521B37">
              <w:rPr>
                <w:rFonts w:ascii="Times New Roman" w:hAnsi="Times New Roman" w:cs="Times New Roman"/>
              </w:rPr>
              <w:t>Nexos que favorecen las relaciones público-privadas</w:t>
            </w:r>
            <w:r w:rsidR="00DB12B0" w:rsidRPr="00521B37">
              <w:rPr>
                <w:rFonts w:ascii="Times New Roman" w:hAnsi="Times New Roman" w:cs="Times New Roman"/>
              </w:rPr>
              <w:t>.</w:t>
            </w:r>
          </w:p>
          <w:p w14:paraId="698C869F" w14:textId="3F521FE1" w:rsidR="00404053" w:rsidRPr="00521B37" w:rsidRDefault="00404053" w:rsidP="00FD1589">
            <w:pPr>
              <w:pStyle w:val="Prrafodelista"/>
              <w:numPr>
                <w:ilvl w:val="0"/>
                <w:numId w:val="6"/>
              </w:numPr>
              <w:spacing w:line="360" w:lineRule="auto"/>
              <w:jc w:val="both"/>
              <w:rPr>
                <w:rFonts w:ascii="Times New Roman" w:hAnsi="Times New Roman" w:cs="Times New Roman"/>
              </w:rPr>
            </w:pPr>
            <w:r w:rsidRPr="00521B37">
              <w:rPr>
                <w:rFonts w:ascii="Times New Roman" w:hAnsi="Times New Roman" w:cs="Times New Roman"/>
              </w:rPr>
              <w:t>Existencia de cooperativas</w:t>
            </w:r>
            <w:r w:rsidR="00DB12B0" w:rsidRPr="00521B37">
              <w:rPr>
                <w:rFonts w:ascii="Times New Roman" w:hAnsi="Times New Roman" w:cs="Times New Roman"/>
              </w:rPr>
              <w:t>.</w:t>
            </w:r>
            <w:r w:rsidRPr="00521B37">
              <w:rPr>
                <w:rFonts w:ascii="Times New Roman" w:hAnsi="Times New Roman" w:cs="Times New Roman"/>
              </w:rPr>
              <w:t xml:space="preserve"> </w:t>
            </w:r>
          </w:p>
          <w:p w14:paraId="4F1579A5" w14:textId="4C9DD780" w:rsidR="00404053" w:rsidRPr="00521B37" w:rsidRDefault="00404053" w:rsidP="00FD1589">
            <w:pPr>
              <w:pStyle w:val="Prrafodelista"/>
              <w:numPr>
                <w:ilvl w:val="0"/>
                <w:numId w:val="6"/>
              </w:numPr>
              <w:spacing w:line="360" w:lineRule="auto"/>
              <w:jc w:val="both"/>
              <w:rPr>
                <w:rFonts w:ascii="Times New Roman" w:hAnsi="Times New Roman" w:cs="Times New Roman"/>
              </w:rPr>
            </w:pPr>
            <w:r w:rsidRPr="00521B37">
              <w:rPr>
                <w:rFonts w:ascii="Times New Roman" w:hAnsi="Times New Roman" w:cs="Times New Roman"/>
              </w:rPr>
              <w:t>Existencia de entidades sociales</w:t>
            </w:r>
            <w:r w:rsidR="00DB12B0" w:rsidRPr="00521B37">
              <w:rPr>
                <w:rFonts w:ascii="Times New Roman" w:hAnsi="Times New Roman" w:cs="Times New Roman"/>
              </w:rPr>
              <w:t>.</w:t>
            </w:r>
          </w:p>
          <w:p w14:paraId="05E8A0C3" w14:textId="5E611E64" w:rsidR="00404053" w:rsidRPr="00521B37" w:rsidRDefault="00404053" w:rsidP="00FD1589">
            <w:pPr>
              <w:pStyle w:val="Prrafodelista"/>
              <w:numPr>
                <w:ilvl w:val="0"/>
                <w:numId w:val="6"/>
              </w:numPr>
              <w:spacing w:line="360" w:lineRule="auto"/>
              <w:jc w:val="both"/>
              <w:rPr>
                <w:rFonts w:ascii="Times New Roman" w:hAnsi="Times New Roman" w:cs="Times New Roman"/>
              </w:rPr>
            </w:pPr>
            <w:r w:rsidRPr="00521B37">
              <w:rPr>
                <w:rFonts w:ascii="Times New Roman" w:hAnsi="Times New Roman" w:cs="Times New Roman"/>
              </w:rPr>
              <w:t>Actividad empresarial activa</w:t>
            </w:r>
            <w:r w:rsidR="00DB12B0" w:rsidRPr="00521B37">
              <w:rPr>
                <w:rFonts w:ascii="Times New Roman" w:hAnsi="Times New Roman" w:cs="Times New Roman"/>
              </w:rPr>
              <w:t>.</w:t>
            </w:r>
          </w:p>
          <w:p w14:paraId="486C08F2" w14:textId="49F23A66" w:rsidR="00404053" w:rsidRPr="00521B37" w:rsidRDefault="00404053" w:rsidP="00FD1589">
            <w:pPr>
              <w:pStyle w:val="Prrafodelista"/>
              <w:numPr>
                <w:ilvl w:val="0"/>
                <w:numId w:val="6"/>
              </w:numPr>
              <w:spacing w:line="360" w:lineRule="auto"/>
              <w:jc w:val="both"/>
              <w:rPr>
                <w:rFonts w:ascii="Times New Roman" w:hAnsi="Times New Roman" w:cs="Times New Roman"/>
              </w:rPr>
            </w:pPr>
            <w:r w:rsidRPr="00521B37">
              <w:rPr>
                <w:rFonts w:ascii="Times New Roman" w:hAnsi="Times New Roman" w:cs="Times New Roman"/>
              </w:rPr>
              <w:t>Emprendimiento reconocimiento y existencia de premios</w:t>
            </w:r>
            <w:r w:rsidR="00DB12B0" w:rsidRPr="00521B37">
              <w:rPr>
                <w:rFonts w:ascii="Times New Roman" w:hAnsi="Times New Roman" w:cs="Times New Roman"/>
              </w:rPr>
              <w:t>.</w:t>
            </w:r>
          </w:p>
          <w:p w14:paraId="739FF6EA" w14:textId="77777777" w:rsidR="00404053" w:rsidRPr="00521B37" w:rsidRDefault="00404053" w:rsidP="00FD1589">
            <w:pPr>
              <w:spacing w:line="360" w:lineRule="auto"/>
              <w:jc w:val="both"/>
              <w:rPr>
                <w:rFonts w:ascii="Times New Roman" w:hAnsi="Times New Roman" w:cs="Times New Roman"/>
              </w:rPr>
            </w:pPr>
          </w:p>
        </w:tc>
      </w:tr>
      <w:tr w:rsidR="00404053" w:rsidRPr="00521B37" w14:paraId="59D91838" w14:textId="77777777" w:rsidTr="00240F51">
        <w:tc>
          <w:tcPr>
            <w:tcW w:w="8931" w:type="dxa"/>
            <w:gridSpan w:val="2"/>
          </w:tcPr>
          <w:p w14:paraId="0841A810" w14:textId="77777777" w:rsidR="00404053" w:rsidRPr="00521B37" w:rsidRDefault="00404053" w:rsidP="00FD1589">
            <w:pPr>
              <w:spacing w:line="360" w:lineRule="auto"/>
              <w:jc w:val="both"/>
              <w:rPr>
                <w:rFonts w:ascii="Times New Roman" w:hAnsi="Times New Roman" w:cs="Times New Roman"/>
              </w:rPr>
            </w:pPr>
            <w:r w:rsidRPr="00521B37">
              <w:rPr>
                <w:rFonts w:ascii="Times New Roman" w:hAnsi="Times New Roman" w:cs="Times New Roman"/>
              </w:rPr>
              <w:t>Conocimientos y mecanismos facilitadores</w:t>
            </w:r>
          </w:p>
        </w:tc>
      </w:tr>
      <w:tr w:rsidR="00404053" w:rsidRPr="00521B37" w14:paraId="73B695DB" w14:textId="77777777" w:rsidTr="00240F51">
        <w:tc>
          <w:tcPr>
            <w:tcW w:w="8931" w:type="dxa"/>
            <w:gridSpan w:val="2"/>
          </w:tcPr>
          <w:p w14:paraId="78831533" w14:textId="27AA3F51" w:rsidR="00404053" w:rsidRPr="00521B37" w:rsidRDefault="00404053" w:rsidP="00FD1589">
            <w:pPr>
              <w:pStyle w:val="Prrafodelista"/>
              <w:numPr>
                <w:ilvl w:val="0"/>
                <w:numId w:val="7"/>
              </w:numPr>
              <w:spacing w:line="360" w:lineRule="auto"/>
              <w:jc w:val="both"/>
              <w:rPr>
                <w:rFonts w:ascii="Times New Roman" w:hAnsi="Times New Roman" w:cs="Times New Roman"/>
              </w:rPr>
            </w:pPr>
            <w:r w:rsidRPr="00521B37">
              <w:rPr>
                <w:rFonts w:ascii="Times New Roman" w:hAnsi="Times New Roman" w:cs="Times New Roman"/>
              </w:rPr>
              <w:t>Conocimiento de la realidad social</w:t>
            </w:r>
            <w:r w:rsidR="00DB12B0" w:rsidRPr="00521B37">
              <w:rPr>
                <w:rFonts w:ascii="Times New Roman" w:hAnsi="Times New Roman" w:cs="Times New Roman"/>
              </w:rPr>
              <w:t>.</w:t>
            </w:r>
          </w:p>
          <w:p w14:paraId="57D14534" w14:textId="7DEA6DC1" w:rsidR="00404053" w:rsidRPr="00521B37" w:rsidRDefault="00404053" w:rsidP="00FD1589">
            <w:pPr>
              <w:pStyle w:val="Prrafodelista"/>
              <w:numPr>
                <w:ilvl w:val="0"/>
                <w:numId w:val="7"/>
              </w:numPr>
              <w:spacing w:line="360" w:lineRule="auto"/>
              <w:jc w:val="both"/>
              <w:rPr>
                <w:rFonts w:ascii="Times New Roman" w:hAnsi="Times New Roman" w:cs="Times New Roman"/>
              </w:rPr>
            </w:pPr>
            <w:r w:rsidRPr="00521B37">
              <w:rPr>
                <w:rFonts w:ascii="Times New Roman" w:hAnsi="Times New Roman" w:cs="Times New Roman"/>
              </w:rPr>
              <w:t>Conocimiento de las oportunidades y potencialidades de nuevos medios e instrumentos</w:t>
            </w:r>
            <w:r w:rsidR="00DB12B0" w:rsidRPr="00521B37">
              <w:rPr>
                <w:rFonts w:ascii="Times New Roman" w:hAnsi="Times New Roman" w:cs="Times New Roman"/>
              </w:rPr>
              <w:t>.</w:t>
            </w:r>
          </w:p>
          <w:p w14:paraId="1258C984" w14:textId="25816FE3" w:rsidR="00404053" w:rsidRPr="00521B37" w:rsidRDefault="00404053" w:rsidP="00FD1589">
            <w:pPr>
              <w:pStyle w:val="Prrafodelista"/>
              <w:numPr>
                <w:ilvl w:val="0"/>
                <w:numId w:val="7"/>
              </w:numPr>
              <w:spacing w:line="360" w:lineRule="auto"/>
              <w:jc w:val="both"/>
              <w:rPr>
                <w:rFonts w:ascii="Times New Roman" w:hAnsi="Times New Roman" w:cs="Times New Roman"/>
              </w:rPr>
            </w:pPr>
            <w:r w:rsidRPr="00521B37">
              <w:rPr>
                <w:rFonts w:ascii="Times New Roman" w:hAnsi="Times New Roman" w:cs="Times New Roman"/>
              </w:rPr>
              <w:t>Facilidad y medios para establecer nuevas comunicaciones y redes</w:t>
            </w:r>
            <w:r w:rsidR="00DB12B0" w:rsidRPr="00521B37">
              <w:rPr>
                <w:rFonts w:ascii="Times New Roman" w:hAnsi="Times New Roman" w:cs="Times New Roman"/>
              </w:rPr>
              <w:t>.</w:t>
            </w:r>
            <w:r w:rsidRPr="00521B37">
              <w:rPr>
                <w:rFonts w:ascii="Times New Roman" w:hAnsi="Times New Roman" w:cs="Times New Roman"/>
              </w:rPr>
              <w:t xml:space="preserve"> </w:t>
            </w:r>
          </w:p>
          <w:p w14:paraId="73377676" w14:textId="41BA999D" w:rsidR="00404053" w:rsidRPr="00521B37" w:rsidRDefault="00404053" w:rsidP="00FD1589">
            <w:pPr>
              <w:pStyle w:val="Prrafodelista"/>
              <w:numPr>
                <w:ilvl w:val="0"/>
                <w:numId w:val="7"/>
              </w:numPr>
              <w:spacing w:line="360" w:lineRule="auto"/>
              <w:jc w:val="both"/>
              <w:rPr>
                <w:rFonts w:ascii="Times New Roman" w:hAnsi="Times New Roman" w:cs="Times New Roman"/>
              </w:rPr>
            </w:pPr>
            <w:r w:rsidRPr="00521B37">
              <w:rPr>
                <w:rFonts w:ascii="Times New Roman" w:hAnsi="Times New Roman" w:cs="Times New Roman"/>
              </w:rPr>
              <w:t>Espacios para el desarrollo de las iniciativas</w:t>
            </w:r>
            <w:r w:rsidR="00DB12B0" w:rsidRPr="00521B37">
              <w:rPr>
                <w:rFonts w:ascii="Times New Roman" w:hAnsi="Times New Roman" w:cs="Times New Roman"/>
              </w:rPr>
              <w:t>.</w:t>
            </w:r>
          </w:p>
          <w:p w14:paraId="31C87ED6" w14:textId="61F1717F" w:rsidR="00404053" w:rsidRPr="00521B37" w:rsidRDefault="00404053" w:rsidP="00FD1589">
            <w:pPr>
              <w:pStyle w:val="Prrafodelista"/>
              <w:numPr>
                <w:ilvl w:val="0"/>
                <w:numId w:val="7"/>
              </w:numPr>
              <w:spacing w:line="360" w:lineRule="auto"/>
              <w:jc w:val="both"/>
              <w:rPr>
                <w:rFonts w:ascii="Times New Roman" w:hAnsi="Times New Roman" w:cs="Times New Roman"/>
              </w:rPr>
            </w:pPr>
            <w:r w:rsidRPr="00521B37">
              <w:rPr>
                <w:rFonts w:ascii="Times New Roman" w:hAnsi="Times New Roman" w:cs="Times New Roman"/>
              </w:rPr>
              <w:t>Presencia de otros tipos de innovaciones. Mecanismos de cooperación entre universidad-ciencia-sociedad</w:t>
            </w:r>
            <w:r w:rsidR="00DB12B0" w:rsidRPr="00521B37">
              <w:rPr>
                <w:rFonts w:ascii="Times New Roman" w:hAnsi="Times New Roman" w:cs="Times New Roman"/>
              </w:rPr>
              <w:t>.</w:t>
            </w:r>
          </w:p>
        </w:tc>
      </w:tr>
    </w:tbl>
    <w:p w14:paraId="68C4C480" w14:textId="0B8E615C" w:rsidR="00404053" w:rsidRPr="00521B37" w:rsidRDefault="00404053" w:rsidP="00521B37">
      <w:pPr>
        <w:spacing w:line="360" w:lineRule="auto"/>
        <w:jc w:val="center"/>
        <w:rPr>
          <w:rFonts w:ascii="Times New Roman" w:hAnsi="Times New Roman" w:cs="Times New Roman"/>
          <w:color w:val="000000" w:themeColor="text1"/>
        </w:rPr>
      </w:pPr>
      <w:r w:rsidRPr="00FD1589">
        <w:rPr>
          <w:rFonts w:ascii="Times New Roman" w:hAnsi="Times New Roman" w:cs="Times New Roman"/>
          <w:color w:val="000000" w:themeColor="text1"/>
        </w:rPr>
        <w:t>Fuente: García y Palma (2019)</w:t>
      </w:r>
    </w:p>
    <w:p w14:paraId="48776D56" w14:textId="77777777" w:rsidR="00DB12B0" w:rsidRDefault="00DB12B0" w:rsidP="00DB12B0">
      <w:pPr>
        <w:spacing w:line="360" w:lineRule="auto"/>
        <w:ind w:right="49" w:firstLine="708"/>
        <w:jc w:val="both"/>
        <w:rPr>
          <w:rFonts w:ascii="Times New Roman" w:hAnsi="Times New Roman" w:cs="Times New Roman"/>
        </w:rPr>
      </w:pPr>
      <w:r>
        <w:rPr>
          <w:rFonts w:ascii="Times New Roman" w:hAnsi="Times New Roman" w:cs="Times New Roman"/>
        </w:rPr>
        <w:t>Ahora bien, p</w:t>
      </w:r>
      <w:r w:rsidR="00404053" w:rsidRPr="00FD1589">
        <w:rPr>
          <w:rFonts w:ascii="Times New Roman" w:hAnsi="Times New Roman" w:cs="Times New Roman"/>
        </w:rPr>
        <w:t xml:space="preserve">ara la </w:t>
      </w:r>
      <w:r>
        <w:rPr>
          <w:rFonts w:ascii="Times New Roman" w:hAnsi="Times New Roman" w:cs="Times New Roman"/>
        </w:rPr>
        <w:t xml:space="preserve">presente </w:t>
      </w:r>
      <w:r w:rsidR="00404053" w:rsidRPr="00FD1589">
        <w:rPr>
          <w:rFonts w:ascii="Times New Roman" w:hAnsi="Times New Roman" w:cs="Times New Roman"/>
        </w:rPr>
        <w:t xml:space="preserve">investigación se ha tomado como referencia </w:t>
      </w:r>
      <w:r>
        <w:rPr>
          <w:rFonts w:ascii="Times New Roman" w:hAnsi="Times New Roman" w:cs="Times New Roman"/>
        </w:rPr>
        <w:t>el trabajo de</w:t>
      </w:r>
      <w:r w:rsidR="00404053" w:rsidRPr="00FD1589">
        <w:rPr>
          <w:rFonts w:ascii="Times New Roman" w:hAnsi="Times New Roman" w:cs="Times New Roman"/>
        </w:rPr>
        <w:t xml:space="preserve"> García y Palma (2019) denominad</w:t>
      </w:r>
      <w:r>
        <w:rPr>
          <w:rFonts w:ascii="Times New Roman" w:hAnsi="Times New Roman" w:cs="Times New Roman"/>
        </w:rPr>
        <w:t>o</w:t>
      </w:r>
      <w:r w:rsidR="00404053" w:rsidRPr="00FD1589">
        <w:rPr>
          <w:rFonts w:ascii="Times New Roman" w:hAnsi="Times New Roman" w:cs="Times New Roman"/>
        </w:rPr>
        <w:t xml:space="preserve"> </w:t>
      </w:r>
      <w:r w:rsidR="00404053" w:rsidRPr="00DB12B0">
        <w:rPr>
          <w:rFonts w:ascii="Times New Roman" w:hAnsi="Times New Roman" w:cs="Times New Roman"/>
          <w:i/>
          <w:iCs/>
        </w:rPr>
        <w:t xml:space="preserve">Innovación </w:t>
      </w:r>
      <w:r w:rsidRPr="00DB12B0">
        <w:rPr>
          <w:rFonts w:ascii="Times New Roman" w:hAnsi="Times New Roman" w:cs="Times New Roman"/>
          <w:i/>
          <w:iCs/>
        </w:rPr>
        <w:t xml:space="preserve">social: factores </w:t>
      </w:r>
      <w:r w:rsidR="00404053" w:rsidRPr="00DB12B0">
        <w:rPr>
          <w:rFonts w:ascii="Times New Roman" w:hAnsi="Times New Roman" w:cs="Times New Roman"/>
          <w:i/>
          <w:iCs/>
        </w:rPr>
        <w:t xml:space="preserve">clave para su desarrollo </w:t>
      </w:r>
      <w:r w:rsidR="00404053" w:rsidRPr="00DB12B0">
        <w:rPr>
          <w:rFonts w:ascii="Times New Roman" w:hAnsi="Times New Roman" w:cs="Times New Roman"/>
          <w:i/>
          <w:iCs/>
        </w:rPr>
        <w:lastRenderedPageBreak/>
        <w:t>en territorios</w:t>
      </w:r>
      <w:r>
        <w:rPr>
          <w:rFonts w:ascii="Times New Roman" w:hAnsi="Times New Roman" w:cs="Times New Roman"/>
          <w:i/>
          <w:iCs/>
        </w:rPr>
        <w:t>.</w:t>
      </w:r>
      <w:r>
        <w:rPr>
          <w:rFonts w:ascii="Times New Roman" w:hAnsi="Times New Roman" w:cs="Times New Roman"/>
        </w:rPr>
        <w:t xml:space="preserve"> En este</w:t>
      </w:r>
      <w:r w:rsidR="00404053" w:rsidRPr="00FD1589">
        <w:rPr>
          <w:rFonts w:ascii="Times New Roman" w:hAnsi="Times New Roman" w:cs="Times New Roman"/>
        </w:rPr>
        <w:t xml:space="preserve"> </w:t>
      </w:r>
      <w:r>
        <w:rPr>
          <w:rFonts w:ascii="Times New Roman" w:hAnsi="Times New Roman" w:cs="Times New Roman"/>
        </w:rPr>
        <w:t>se</w:t>
      </w:r>
      <w:r w:rsidR="00404053" w:rsidRPr="00FD1589">
        <w:rPr>
          <w:rFonts w:ascii="Times New Roman" w:hAnsi="Times New Roman" w:cs="Times New Roman"/>
        </w:rPr>
        <w:t xml:space="preserve"> determina</w:t>
      </w:r>
      <w:r>
        <w:rPr>
          <w:rFonts w:ascii="Times New Roman" w:hAnsi="Times New Roman" w:cs="Times New Roman"/>
        </w:rPr>
        <w:t>n</w:t>
      </w:r>
      <w:r w:rsidR="00404053" w:rsidRPr="00FD1589">
        <w:rPr>
          <w:rFonts w:ascii="Times New Roman" w:hAnsi="Times New Roman" w:cs="Times New Roman"/>
        </w:rPr>
        <w:t xml:space="preserve"> los factores más influyentes en el proceso de innovación social, así como las variables que los integran, </w:t>
      </w:r>
      <w:r>
        <w:rPr>
          <w:rFonts w:ascii="Times New Roman" w:hAnsi="Times New Roman" w:cs="Times New Roman"/>
        </w:rPr>
        <w:t xml:space="preserve">es decir, </w:t>
      </w:r>
      <w:r w:rsidR="00404053" w:rsidRPr="00FD1589">
        <w:rPr>
          <w:rFonts w:ascii="Times New Roman" w:hAnsi="Times New Roman" w:cs="Times New Roman"/>
        </w:rPr>
        <w:t xml:space="preserve">cinco factores integrados por un mínimo de cinco variables. </w:t>
      </w:r>
    </w:p>
    <w:p w14:paraId="239737F2" w14:textId="1A2E18F8" w:rsidR="00404053" w:rsidRPr="00FD1589" w:rsidRDefault="00DB12B0" w:rsidP="00DB12B0">
      <w:pPr>
        <w:spacing w:line="360" w:lineRule="auto"/>
        <w:ind w:right="49" w:firstLine="708"/>
        <w:jc w:val="both"/>
        <w:rPr>
          <w:rFonts w:ascii="Times New Roman" w:hAnsi="Times New Roman" w:cs="Times New Roman"/>
        </w:rPr>
      </w:pPr>
      <w:r>
        <w:rPr>
          <w:rFonts w:ascii="Times New Roman" w:hAnsi="Times New Roman" w:cs="Times New Roman"/>
        </w:rPr>
        <w:t xml:space="preserve">Para el caso de </w:t>
      </w:r>
      <w:r w:rsidR="00404053" w:rsidRPr="00FD1589">
        <w:rPr>
          <w:rFonts w:ascii="Times New Roman" w:hAnsi="Times New Roman" w:cs="Times New Roman"/>
        </w:rPr>
        <w:t xml:space="preserve">la comunidad de Magallanes </w:t>
      </w:r>
      <w:r>
        <w:rPr>
          <w:rFonts w:ascii="Times New Roman" w:hAnsi="Times New Roman" w:cs="Times New Roman"/>
        </w:rPr>
        <w:t>—</w:t>
      </w:r>
      <w:r w:rsidR="00404053" w:rsidRPr="00FD1589">
        <w:rPr>
          <w:rFonts w:ascii="Times New Roman" w:hAnsi="Times New Roman" w:cs="Times New Roman"/>
        </w:rPr>
        <w:t>objeto de estudio de esta investigación</w:t>
      </w:r>
      <w:r>
        <w:rPr>
          <w:rFonts w:ascii="Times New Roman" w:hAnsi="Times New Roman" w:cs="Times New Roman"/>
        </w:rPr>
        <w:t>—</w:t>
      </w:r>
      <w:r w:rsidR="00404053" w:rsidRPr="00FD1589">
        <w:rPr>
          <w:rFonts w:ascii="Times New Roman" w:hAnsi="Times New Roman" w:cs="Times New Roman"/>
        </w:rPr>
        <w:t xml:space="preserve"> se analiz</w:t>
      </w:r>
      <w:r>
        <w:rPr>
          <w:rFonts w:ascii="Times New Roman" w:hAnsi="Times New Roman" w:cs="Times New Roman"/>
        </w:rPr>
        <w:t>ó</w:t>
      </w:r>
      <w:r w:rsidR="00404053" w:rsidRPr="00FD1589">
        <w:rPr>
          <w:rFonts w:ascii="Times New Roman" w:hAnsi="Times New Roman" w:cs="Times New Roman"/>
        </w:rPr>
        <w:t xml:space="preserve"> si c</w:t>
      </w:r>
      <w:r>
        <w:rPr>
          <w:rFonts w:ascii="Times New Roman" w:hAnsi="Times New Roman" w:cs="Times New Roman"/>
        </w:rPr>
        <w:t>o</w:t>
      </w:r>
      <w:r w:rsidR="00404053" w:rsidRPr="00FD1589">
        <w:rPr>
          <w:rFonts w:ascii="Times New Roman" w:hAnsi="Times New Roman" w:cs="Times New Roman"/>
        </w:rPr>
        <w:t>nta</w:t>
      </w:r>
      <w:r>
        <w:rPr>
          <w:rFonts w:ascii="Times New Roman" w:hAnsi="Times New Roman" w:cs="Times New Roman"/>
        </w:rPr>
        <w:t>ba</w:t>
      </w:r>
      <w:r w:rsidR="00404053" w:rsidRPr="00FD1589">
        <w:rPr>
          <w:rFonts w:ascii="Times New Roman" w:hAnsi="Times New Roman" w:cs="Times New Roman"/>
        </w:rPr>
        <w:t xml:space="preserve"> con los factores </w:t>
      </w:r>
      <w:r>
        <w:rPr>
          <w:rFonts w:ascii="Times New Roman" w:hAnsi="Times New Roman" w:cs="Times New Roman"/>
        </w:rPr>
        <w:t>esenciales</w:t>
      </w:r>
      <w:r w:rsidR="00404053" w:rsidRPr="00FD1589">
        <w:rPr>
          <w:rFonts w:ascii="Times New Roman" w:hAnsi="Times New Roman" w:cs="Times New Roman"/>
        </w:rPr>
        <w:t xml:space="preserve"> para sustentar un proyecto de innovación social, </w:t>
      </w:r>
      <w:r>
        <w:rPr>
          <w:rFonts w:ascii="Times New Roman" w:hAnsi="Times New Roman" w:cs="Times New Roman"/>
        </w:rPr>
        <w:t>lo cual serviría para conseguir</w:t>
      </w:r>
      <w:r w:rsidR="00404053" w:rsidRPr="00FD1589">
        <w:rPr>
          <w:rFonts w:ascii="Times New Roman" w:hAnsi="Times New Roman" w:cs="Times New Roman"/>
        </w:rPr>
        <w:t xml:space="preserve"> una ventaja competitiva </w:t>
      </w:r>
      <w:r>
        <w:rPr>
          <w:rFonts w:ascii="Times New Roman" w:hAnsi="Times New Roman" w:cs="Times New Roman"/>
        </w:rPr>
        <w:t>en</w:t>
      </w:r>
      <w:r w:rsidR="00404053" w:rsidRPr="00FD1589">
        <w:rPr>
          <w:rFonts w:ascii="Times New Roman" w:hAnsi="Times New Roman" w:cs="Times New Roman"/>
        </w:rPr>
        <w:t xml:space="preserve"> la región.</w:t>
      </w:r>
    </w:p>
    <w:p w14:paraId="11E1C853" w14:textId="77777777" w:rsidR="00404053" w:rsidRPr="00FD1589" w:rsidRDefault="00404053" w:rsidP="00FD1589">
      <w:pPr>
        <w:spacing w:line="360" w:lineRule="auto"/>
        <w:jc w:val="both"/>
        <w:rPr>
          <w:rFonts w:ascii="Times New Roman" w:hAnsi="Times New Roman" w:cs="Times New Roman"/>
        </w:rPr>
      </w:pPr>
    </w:p>
    <w:p w14:paraId="493198C6" w14:textId="56B668AF" w:rsidR="001B6B7D" w:rsidRPr="00FD1589" w:rsidRDefault="001B6B7D" w:rsidP="00FD1589">
      <w:pPr>
        <w:spacing w:line="360" w:lineRule="auto"/>
        <w:jc w:val="center"/>
        <w:rPr>
          <w:rFonts w:ascii="Times New Roman" w:hAnsi="Times New Roman" w:cs="Times New Roman"/>
          <w:b/>
          <w:bCs/>
        </w:rPr>
      </w:pPr>
      <w:r w:rsidRPr="00FD1589">
        <w:rPr>
          <w:rFonts w:ascii="Times New Roman" w:hAnsi="Times New Roman" w:cs="Times New Roman"/>
          <w:b/>
          <w:bCs/>
        </w:rPr>
        <w:t xml:space="preserve">Tabla 2. </w:t>
      </w:r>
      <w:r w:rsidRPr="00FD1589">
        <w:rPr>
          <w:rFonts w:ascii="Times New Roman" w:hAnsi="Times New Roman" w:cs="Times New Roman"/>
        </w:rPr>
        <w:t xml:space="preserve">Muestra de </w:t>
      </w:r>
      <w:r w:rsidR="00DB12B0" w:rsidRPr="00FD1589">
        <w:rPr>
          <w:rFonts w:ascii="Times New Roman" w:hAnsi="Times New Roman" w:cs="Times New Roman"/>
        </w:rPr>
        <w:t>factores determinantes de una innovación social</w:t>
      </w:r>
    </w:p>
    <w:tbl>
      <w:tblPr>
        <w:tblStyle w:val="Tablaconcuadrcula"/>
        <w:tblW w:w="8931" w:type="dxa"/>
        <w:tblInd w:w="-147" w:type="dxa"/>
        <w:tblLook w:val="04A0" w:firstRow="1" w:lastRow="0" w:firstColumn="1" w:lastColumn="0" w:noHBand="0" w:noVBand="1"/>
      </w:tblPr>
      <w:tblGrid>
        <w:gridCol w:w="4111"/>
        <w:gridCol w:w="4820"/>
      </w:tblGrid>
      <w:tr w:rsidR="001B6B7D" w:rsidRPr="00521B37" w14:paraId="441EBBC9" w14:textId="77777777" w:rsidTr="00240F51">
        <w:tc>
          <w:tcPr>
            <w:tcW w:w="8931" w:type="dxa"/>
            <w:gridSpan w:val="2"/>
          </w:tcPr>
          <w:p w14:paraId="0EBEADD0" w14:textId="77777777" w:rsidR="001B6B7D" w:rsidRPr="00521B37" w:rsidRDefault="001B6B7D" w:rsidP="00FD1589">
            <w:pPr>
              <w:spacing w:line="360" w:lineRule="auto"/>
              <w:ind w:left="360"/>
              <w:jc w:val="both"/>
              <w:rPr>
                <w:rFonts w:ascii="Times New Roman" w:hAnsi="Times New Roman" w:cs="Times New Roman"/>
              </w:rPr>
            </w:pPr>
            <w:r w:rsidRPr="00521B37">
              <w:rPr>
                <w:rFonts w:ascii="Times New Roman" w:hAnsi="Times New Roman" w:cs="Times New Roman"/>
              </w:rPr>
              <w:t>Factores que determinan la aparición de la innovación social en los territorios</w:t>
            </w:r>
          </w:p>
        </w:tc>
      </w:tr>
      <w:tr w:rsidR="001B6B7D" w:rsidRPr="00521B37" w14:paraId="77B44DEE" w14:textId="77777777" w:rsidTr="00240F51">
        <w:tc>
          <w:tcPr>
            <w:tcW w:w="4111" w:type="dxa"/>
          </w:tcPr>
          <w:p w14:paraId="6A16E2D6" w14:textId="77777777" w:rsidR="001B6B7D" w:rsidRPr="00521B37" w:rsidRDefault="001B6B7D" w:rsidP="00FD1589">
            <w:pPr>
              <w:spacing w:line="360" w:lineRule="auto"/>
              <w:ind w:left="360"/>
              <w:jc w:val="both"/>
              <w:rPr>
                <w:rFonts w:ascii="Times New Roman" w:hAnsi="Times New Roman" w:cs="Times New Roman"/>
              </w:rPr>
            </w:pPr>
            <w:r w:rsidRPr="00521B37">
              <w:rPr>
                <w:rFonts w:ascii="Times New Roman" w:hAnsi="Times New Roman" w:cs="Times New Roman"/>
              </w:rPr>
              <w:t>Elementos sociales y culturales</w:t>
            </w:r>
          </w:p>
        </w:tc>
        <w:tc>
          <w:tcPr>
            <w:tcW w:w="4820" w:type="dxa"/>
          </w:tcPr>
          <w:p w14:paraId="0B091D43" w14:textId="77777777" w:rsidR="001B6B7D" w:rsidRPr="00521B37" w:rsidRDefault="001B6B7D" w:rsidP="00FD1589">
            <w:pPr>
              <w:spacing w:line="360" w:lineRule="auto"/>
              <w:ind w:left="360"/>
              <w:jc w:val="both"/>
              <w:rPr>
                <w:rFonts w:ascii="Times New Roman" w:hAnsi="Times New Roman" w:cs="Times New Roman"/>
              </w:rPr>
            </w:pPr>
            <w:r w:rsidRPr="00521B37">
              <w:rPr>
                <w:rFonts w:ascii="Times New Roman" w:hAnsi="Times New Roman" w:cs="Times New Roman"/>
              </w:rPr>
              <w:t>Nivel socioeconómico de la población</w:t>
            </w:r>
          </w:p>
        </w:tc>
      </w:tr>
      <w:tr w:rsidR="001B6B7D" w:rsidRPr="00521B37" w14:paraId="524BEA27" w14:textId="77777777" w:rsidTr="00240F51">
        <w:tc>
          <w:tcPr>
            <w:tcW w:w="4111" w:type="dxa"/>
          </w:tcPr>
          <w:p w14:paraId="5B1EA54F" w14:textId="2EDAE681" w:rsidR="001B6B7D" w:rsidRPr="00521B37" w:rsidRDefault="001B6B7D" w:rsidP="00FD1589">
            <w:pPr>
              <w:pStyle w:val="Prrafodelista"/>
              <w:numPr>
                <w:ilvl w:val="0"/>
                <w:numId w:val="8"/>
              </w:numPr>
              <w:spacing w:line="360" w:lineRule="auto"/>
              <w:jc w:val="both"/>
              <w:rPr>
                <w:rFonts w:ascii="Times New Roman" w:hAnsi="Times New Roman" w:cs="Times New Roman"/>
              </w:rPr>
            </w:pPr>
            <w:r w:rsidRPr="00521B37">
              <w:rPr>
                <w:rFonts w:ascii="Times New Roman" w:hAnsi="Times New Roman" w:cs="Times New Roman"/>
              </w:rPr>
              <w:t>Propensión cultural al cambio</w:t>
            </w:r>
            <w:r w:rsidR="00DB12B0" w:rsidRPr="00521B37">
              <w:rPr>
                <w:rFonts w:ascii="Times New Roman" w:hAnsi="Times New Roman" w:cs="Times New Roman"/>
              </w:rPr>
              <w:t>.</w:t>
            </w:r>
            <w:r w:rsidRPr="00521B37">
              <w:rPr>
                <w:rFonts w:ascii="Times New Roman" w:hAnsi="Times New Roman" w:cs="Times New Roman"/>
              </w:rPr>
              <w:t xml:space="preserve"> </w:t>
            </w:r>
          </w:p>
          <w:p w14:paraId="41B8BFA9" w14:textId="3A734CEB" w:rsidR="001B6B7D" w:rsidRPr="00521B37" w:rsidRDefault="001B6B7D" w:rsidP="00FD1589">
            <w:pPr>
              <w:pStyle w:val="Prrafodelista"/>
              <w:numPr>
                <w:ilvl w:val="0"/>
                <w:numId w:val="8"/>
              </w:numPr>
              <w:spacing w:line="360" w:lineRule="auto"/>
              <w:jc w:val="both"/>
              <w:rPr>
                <w:rFonts w:ascii="Times New Roman" w:hAnsi="Times New Roman" w:cs="Times New Roman"/>
              </w:rPr>
            </w:pPr>
            <w:r w:rsidRPr="00521B37">
              <w:rPr>
                <w:rFonts w:ascii="Times New Roman" w:hAnsi="Times New Roman" w:cs="Times New Roman"/>
              </w:rPr>
              <w:t>Existencia de preocupación social</w:t>
            </w:r>
            <w:r w:rsidR="00DB12B0" w:rsidRPr="00521B37">
              <w:rPr>
                <w:rFonts w:ascii="Times New Roman" w:hAnsi="Times New Roman" w:cs="Times New Roman"/>
              </w:rPr>
              <w:t>.</w:t>
            </w:r>
          </w:p>
          <w:p w14:paraId="679D88D0" w14:textId="745AB2AD" w:rsidR="001B6B7D" w:rsidRPr="00521B37" w:rsidRDefault="001B6B7D" w:rsidP="00FD1589">
            <w:pPr>
              <w:pStyle w:val="Prrafodelista"/>
              <w:numPr>
                <w:ilvl w:val="0"/>
                <w:numId w:val="8"/>
              </w:numPr>
              <w:spacing w:line="360" w:lineRule="auto"/>
              <w:jc w:val="both"/>
              <w:rPr>
                <w:rFonts w:ascii="Times New Roman" w:hAnsi="Times New Roman" w:cs="Times New Roman"/>
              </w:rPr>
            </w:pPr>
            <w:r w:rsidRPr="00521B37">
              <w:rPr>
                <w:rFonts w:ascii="Times New Roman" w:hAnsi="Times New Roman" w:cs="Times New Roman"/>
              </w:rPr>
              <w:t>Capacidad y disponibilidad para trabajar en equipo</w:t>
            </w:r>
            <w:r w:rsidR="00DB12B0" w:rsidRPr="00521B37">
              <w:rPr>
                <w:rFonts w:ascii="Times New Roman" w:hAnsi="Times New Roman" w:cs="Times New Roman"/>
              </w:rPr>
              <w:t>.</w:t>
            </w:r>
          </w:p>
        </w:tc>
        <w:tc>
          <w:tcPr>
            <w:tcW w:w="4820" w:type="dxa"/>
          </w:tcPr>
          <w:p w14:paraId="21968C46" w14:textId="2291C7DA" w:rsidR="001B6B7D" w:rsidRPr="00521B37" w:rsidRDefault="001B6B7D" w:rsidP="00FD1589">
            <w:pPr>
              <w:pStyle w:val="Prrafodelista"/>
              <w:numPr>
                <w:ilvl w:val="0"/>
                <w:numId w:val="11"/>
              </w:numPr>
              <w:spacing w:line="360" w:lineRule="auto"/>
              <w:jc w:val="both"/>
              <w:rPr>
                <w:rFonts w:ascii="Times New Roman" w:hAnsi="Times New Roman" w:cs="Times New Roman"/>
              </w:rPr>
            </w:pPr>
            <w:r w:rsidRPr="00521B37">
              <w:rPr>
                <w:rFonts w:ascii="Times New Roman" w:hAnsi="Times New Roman" w:cs="Times New Roman"/>
              </w:rPr>
              <w:t>Densidad de la población</w:t>
            </w:r>
            <w:r w:rsidR="00DB12B0" w:rsidRPr="00521B37">
              <w:rPr>
                <w:rFonts w:ascii="Times New Roman" w:hAnsi="Times New Roman" w:cs="Times New Roman"/>
              </w:rPr>
              <w:t>.</w:t>
            </w:r>
          </w:p>
          <w:p w14:paraId="279024CF" w14:textId="77AA927A" w:rsidR="001B6B7D" w:rsidRPr="00521B37" w:rsidRDefault="001B6B7D" w:rsidP="00FD1589">
            <w:pPr>
              <w:pStyle w:val="Prrafodelista"/>
              <w:numPr>
                <w:ilvl w:val="0"/>
                <w:numId w:val="11"/>
              </w:numPr>
              <w:spacing w:line="360" w:lineRule="auto"/>
              <w:jc w:val="both"/>
              <w:rPr>
                <w:rFonts w:ascii="Times New Roman" w:hAnsi="Times New Roman" w:cs="Times New Roman"/>
              </w:rPr>
            </w:pPr>
            <w:r w:rsidRPr="00521B37">
              <w:rPr>
                <w:rFonts w:ascii="Times New Roman" w:hAnsi="Times New Roman" w:cs="Times New Roman"/>
              </w:rPr>
              <w:t>Existencia de recursos naturales próximos</w:t>
            </w:r>
            <w:r w:rsidR="00DB12B0" w:rsidRPr="00521B37">
              <w:rPr>
                <w:rFonts w:ascii="Times New Roman" w:hAnsi="Times New Roman" w:cs="Times New Roman"/>
              </w:rPr>
              <w:t>.</w:t>
            </w:r>
          </w:p>
          <w:p w14:paraId="5FE0E8B2" w14:textId="65C240D6" w:rsidR="001B6B7D" w:rsidRPr="00521B37" w:rsidRDefault="001B6B7D" w:rsidP="00FD1589">
            <w:pPr>
              <w:pStyle w:val="Prrafodelista"/>
              <w:numPr>
                <w:ilvl w:val="0"/>
                <w:numId w:val="11"/>
              </w:numPr>
              <w:spacing w:line="360" w:lineRule="auto"/>
              <w:jc w:val="both"/>
              <w:rPr>
                <w:rFonts w:ascii="Times New Roman" w:hAnsi="Times New Roman" w:cs="Times New Roman"/>
              </w:rPr>
            </w:pPr>
            <w:r w:rsidRPr="00521B37">
              <w:rPr>
                <w:rFonts w:ascii="Times New Roman" w:hAnsi="Times New Roman" w:cs="Times New Roman"/>
              </w:rPr>
              <w:t>Nivel socioeconómico de la población</w:t>
            </w:r>
            <w:r w:rsidR="00DB12B0" w:rsidRPr="00521B37">
              <w:rPr>
                <w:rFonts w:ascii="Times New Roman" w:hAnsi="Times New Roman" w:cs="Times New Roman"/>
              </w:rPr>
              <w:t>.</w:t>
            </w:r>
          </w:p>
        </w:tc>
      </w:tr>
      <w:tr w:rsidR="001B6B7D" w:rsidRPr="00521B37" w14:paraId="06C43C41" w14:textId="77777777" w:rsidTr="00240F51">
        <w:tc>
          <w:tcPr>
            <w:tcW w:w="4111" w:type="dxa"/>
          </w:tcPr>
          <w:p w14:paraId="4562ACD0" w14:textId="77777777" w:rsidR="001B6B7D" w:rsidRPr="00521B37" w:rsidRDefault="001B6B7D" w:rsidP="00FD1589">
            <w:pPr>
              <w:spacing w:line="360" w:lineRule="auto"/>
              <w:ind w:left="360"/>
              <w:jc w:val="both"/>
              <w:rPr>
                <w:rFonts w:ascii="Times New Roman" w:hAnsi="Times New Roman" w:cs="Times New Roman"/>
              </w:rPr>
            </w:pPr>
          </w:p>
          <w:p w14:paraId="758C8ED0" w14:textId="77777777" w:rsidR="001B6B7D" w:rsidRPr="00521B37" w:rsidRDefault="001B6B7D" w:rsidP="00FD1589">
            <w:pPr>
              <w:spacing w:line="360" w:lineRule="auto"/>
              <w:ind w:left="360"/>
              <w:jc w:val="both"/>
              <w:rPr>
                <w:rFonts w:ascii="Times New Roman" w:hAnsi="Times New Roman" w:cs="Times New Roman"/>
              </w:rPr>
            </w:pPr>
            <w:r w:rsidRPr="00521B37">
              <w:rPr>
                <w:rFonts w:ascii="Times New Roman" w:hAnsi="Times New Roman" w:cs="Times New Roman"/>
              </w:rPr>
              <w:t>Apoyo político e institucional</w:t>
            </w:r>
          </w:p>
        </w:tc>
        <w:tc>
          <w:tcPr>
            <w:tcW w:w="4820" w:type="dxa"/>
          </w:tcPr>
          <w:p w14:paraId="2C4FA6F1" w14:textId="77777777" w:rsidR="001B6B7D" w:rsidRPr="00521B37" w:rsidRDefault="001B6B7D" w:rsidP="00FD1589">
            <w:pPr>
              <w:spacing w:line="360" w:lineRule="auto"/>
              <w:ind w:left="360"/>
              <w:jc w:val="both"/>
              <w:rPr>
                <w:rFonts w:ascii="Times New Roman" w:hAnsi="Times New Roman" w:cs="Times New Roman"/>
              </w:rPr>
            </w:pPr>
            <w:r w:rsidRPr="00521B37">
              <w:rPr>
                <w:rFonts w:ascii="Times New Roman" w:hAnsi="Times New Roman" w:cs="Times New Roman"/>
              </w:rPr>
              <w:t>Entidades y mecanismos que determinan la estructura productiva empresarial y social</w:t>
            </w:r>
          </w:p>
        </w:tc>
      </w:tr>
      <w:tr w:rsidR="001B6B7D" w:rsidRPr="00521B37" w14:paraId="698544FA" w14:textId="77777777" w:rsidTr="00240F51">
        <w:trPr>
          <w:trHeight w:val="694"/>
        </w:trPr>
        <w:tc>
          <w:tcPr>
            <w:tcW w:w="4111" w:type="dxa"/>
          </w:tcPr>
          <w:p w14:paraId="31482EC7" w14:textId="568598D9" w:rsidR="001B6B7D" w:rsidRPr="00521B37" w:rsidRDefault="001B6B7D" w:rsidP="00FD1589">
            <w:pPr>
              <w:pStyle w:val="Prrafodelista"/>
              <w:numPr>
                <w:ilvl w:val="0"/>
                <w:numId w:val="9"/>
              </w:numPr>
              <w:spacing w:line="360" w:lineRule="auto"/>
              <w:jc w:val="both"/>
              <w:rPr>
                <w:rFonts w:ascii="Times New Roman" w:hAnsi="Times New Roman" w:cs="Times New Roman"/>
              </w:rPr>
            </w:pPr>
            <w:r w:rsidRPr="00521B37">
              <w:rPr>
                <w:rFonts w:ascii="Times New Roman" w:hAnsi="Times New Roman" w:cs="Times New Roman"/>
              </w:rPr>
              <w:t>Existencia de programas de apoyo a la innovación social</w:t>
            </w:r>
            <w:r w:rsidR="00DB12B0" w:rsidRPr="00521B37">
              <w:rPr>
                <w:rFonts w:ascii="Times New Roman" w:hAnsi="Times New Roman" w:cs="Times New Roman"/>
              </w:rPr>
              <w:t>.</w:t>
            </w:r>
          </w:p>
          <w:p w14:paraId="393765BB" w14:textId="2F8C8C54" w:rsidR="001B6B7D" w:rsidRPr="00521B37" w:rsidRDefault="001B6B7D" w:rsidP="00FD1589">
            <w:pPr>
              <w:pStyle w:val="Prrafodelista"/>
              <w:numPr>
                <w:ilvl w:val="0"/>
                <w:numId w:val="9"/>
              </w:numPr>
              <w:spacing w:line="360" w:lineRule="auto"/>
              <w:jc w:val="both"/>
              <w:rPr>
                <w:rFonts w:ascii="Times New Roman" w:hAnsi="Times New Roman" w:cs="Times New Roman"/>
              </w:rPr>
            </w:pPr>
            <w:r w:rsidRPr="00521B37">
              <w:rPr>
                <w:rFonts w:ascii="Times New Roman" w:hAnsi="Times New Roman" w:cs="Times New Roman"/>
              </w:rPr>
              <w:t>Existencia de laboratorios o centros de innovación social</w:t>
            </w:r>
            <w:r w:rsidR="00DB12B0" w:rsidRPr="00521B37">
              <w:rPr>
                <w:rFonts w:ascii="Times New Roman" w:hAnsi="Times New Roman" w:cs="Times New Roman"/>
              </w:rPr>
              <w:t>.</w:t>
            </w:r>
          </w:p>
          <w:p w14:paraId="1D467DD1" w14:textId="3DF0459D" w:rsidR="001B6B7D" w:rsidRPr="00521B37" w:rsidRDefault="001B6B7D" w:rsidP="00FD1589">
            <w:pPr>
              <w:pStyle w:val="Prrafodelista"/>
              <w:numPr>
                <w:ilvl w:val="0"/>
                <w:numId w:val="9"/>
              </w:numPr>
              <w:spacing w:line="360" w:lineRule="auto"/>
              <w:jc w:val="both"/>
              <w:rPr>
                <w:rFonts w:ascii="Times New Roman" w:hAnsi="Times New Roman" w:cs="Times New Roman"/>
              </w:rPr>
            </w:pPr>
            <w:r w:rsidRPr="00521B37">
              <w:rPr>
                <w:rFonts w:ascii="Times New Roman" w:hAnsi="Times New Roman" w:cs="Times New Roman"/>
              </w:rPr>
              <w:t>Políticas de educación para fomentar la innovación</w:t>
            </w:r>
            <w:r w:rsidR="00DB12B0" w:rsidRPr="00521B37">
              <w:rPr>
                <w:rFonts w:ascii="Times New Roman" w:hAnsi="Times New Roman" w:cs="Times New Roman"/>
              </w:rPr>
              <w:t>.</w:t>
            </w:r>
          </w:p>
        </w:tc>
        <w:tc>
          <w:tcPr>
            <w:tcW w:w="4820" w:type="dxa"/>
          </w:tcPr>
          <w:p w14:paraId="34558E52" w14:textId="683E4EF2" w:rsidR="001B6B7D" w:rsidRPr="00521B37" w:rsidRDefault="001B6B7D" w:rsidP="00FD1589">
            <w:pPr>
              <w:pStyle w:val="Prrafodelista"/>
              <w:numPr>
                <w:ilvl w:val="0"/>
                <w:numId w:val="12"/>
              </w:numPr>
              <w:spacing w:line="360" w:lineRule="auto"/>
              <w:jc w:val="both"/>
              <w:rPr>
                <w:rFonts w:ascii="Times New Roman" w:hAnsi="Times New Roman" w:cs="Times New Roman"/>
              </w:rPr>
            </w:pPr>
            <w:r w:rsidRPr="00521B37">
              <w:rPr>
                <w:rFonts w:ascii="Times New Roman" w:hAnsi="Times New Roman" w:cs="Times New Roman"/>
              </w:rPr>
              <w:t>Existencia de entidades sociales</w:t>
            </w:r>
            <w:r w:rsidR="00DB12B0" w:rsidRPr="00521B37">
              <w:rPr>
                <w:rFonts w:ascii="Times New Roman" w:hAnsi="Times New Roman" w:cs="Times New Roman"/>
              </w:rPr>
              <w:t>.</w:t>
            </w:r>
          </w:p>
          <w:p w14:paraId="5141BFFF" w14:textId="396787C2" w:rsidR="001B6B7D" w:rsidRPr="00521B37" w:rsidRDefault="001B6B7D" w:rsidP="00FD1589">
            <w:pPr>
              <w:pStyle w:val="Prrafodelista"/>
              <w:numPr>
                <w:ilvl w:val="0"/>
                <w:numId w:val="12"/>
              </w:numPr>
              <w:spacing w:line="360" w:lineRule="auto"/>
              <w:jc w:val="both"/>
              <w:rPr>
                <w:rFonts w:ascii="Times New Roman" w:hAnsi="Times New Roman" w:cs="Times New Roman"/>
              </w:rPr>
            </w:pPr>
            <w:r w:rsidRPr="00521B37">
              <w:rPr>
                <w:rFonts w:ascii="Times New Roman" w:hAnsi="Times New Roman" w:cs="Times New Roman"/>
              </w:rPr>
              <w:t>Actividad empresarial activa</w:t>
            </w:r>
            <w:r w:rsidR="00DB12B0" w:rsidRPr="00521B37">
              <w:rPr>
                <w:rFonts w:ascii="Times New Roman" w:hAnsi="Times New Roman" w:cs="Times New Roman"/>
              </w:rPr>
              <w:t>.</w:t>
            </w:r>
          </w:p>
          <w:p w14:paraId="626F7C2A" w14:textId="6DF35D37" w:rsidR="001B6B7D" w:rsidRPr="00521B37" w:rsidRDefault="001B6B7D" w:rsidP="00FD1589">
            <w:pPr>
              <w:pStyle w:val="Prrafodelista"/>
              <w:numPr>
                <w:ilvl w:val="0"/>
                <w:numId w:val="12"/>
              </w:numPr>
              <w:spacing w:line="360" w:lineRule="auto"/>
              <w:jc w:val="both"/>
              <w:rPr>
                <w:rFonts w:ascii="Times New Roman" w:hAnsi="Times New Roman" w:cs="Times New Roman"/>
              </w:rPr>
            </w:pPr>
            <w:r w:rsidRPr="00521B37">
              <w:rPr>
                <w:rFonts w:ascii="Times New Roman" w:hAnsi="Times New Roman" w:cs="Times New Roman"/>
              </w:rPr>
              <w:t>Emprendimiento reconocimiento y existencia de premios</w:t>
            </w:r>
            <w:r w:rsidR="00DB12B0" w:rsidRPr="00521B37">
              <w:rPr>
                <w:rFonts w:ascii="Times New Roman" w:hAnsi="Times New Roman" w:cs="Times New Roman"/>
              </w:rPr>
              <w:t>.</w:t>
            </w:r>
          </w:p>
          <w:p w14:paraId="69FB51FD" w14:textId="77777777" w:rsidR="001B6B7D" w:rsidRPr="00521B37" w:rsidRDefault="001B6B7D" w:rsidP="00FD1589">
            <w:pPr>
              <w:spacing w:line="360" w:lineRule="auto"/>
              <w:jc w:val="both"/>
              <w:rPr>
                <w:rFonts w:ascii="Times New Roman" w:hAnsi="Times New Roman" w:cs="Times New Roman"/>
              </w:rPr>
            </w:pPr>
          </w:p>
        </w:tc>
      </w:tr>
      <w:tr w:rsidR="001B6B7D" w:rsidRPr="00521B37" w14:paraId="71E9421A" w14:textId="77777777" w:rsidTr="00240F51">
        <w:tc>
          <w:tcPr>
            <w:tcW w:w="8931" w:type="dxa"/>
            <w:gridSpan w:val="2"/>
          </w:tcPr>
          <w:p w14:paraId="38B42481" w14:textId="77777777" w:rsidR="001B6B7D" w:rsidRPr="00521B37" w:rsidRDefault="001B6B7D" w:rsidP="00FD1589">
            <w:pPr>
              <w:spacing w:line="360" w:lineRule="auto"/>
              <w:ind w:left="360"/>
              <w:jc w:val="both"/>
              <w:rPr>
                <w:rFonts w:ascii="Times New Roman" w:hAnsi="Times New Roman" w:cs="Times New Roman"/>
              </w:rPr>
            </w:pPr>
            <w:r w:rsidRPr="00521B37">
              <w:rPr>
                <w:rFonts w:ascii="Times New Roman" w:hAnsi="Times New Roman" w:cs="Times New Roman"/>
              </w:rPr>
              <w:t>Conocimientos y mecanismos facilitadores</w:t>
            </w:r>
          </w:p>
        </w:tc>
      </w:tr>
      <w:tr w:rsidR="001B6B7D" w:rsidRPr="00521B37" w14:paraId="31A0487B" w14:textId="77777777" w:rsidTr="00240F51">
        <w:tc>
          <w:tcPr>
            <w:tcW w:w="8931" w:type="dxa"/>
            <w:gridSpan w:val="2"/>
          </w:tcPr>
          <w:p w14:paraId="1C99C619" w14:textId="5A037529" w:rsidR="001B6B7D" w:rsidRPr="00521B37" w:rsidRDefault="001B6B7D" w:rsidP="00FD1589">
            <w:pPr>
              <w:pStyle w:val="Prrafodelista"/>
              <w:numPr>
                <w:ilvl w:val="0"/>
                <w:numId w:val="10"/>
              </w:numPr>
              <w:spacing w:line="360" w:lineRule="auto"/>
              <w:jc w:val="both"/>
              <w:rPr>
                <w:rFonts w:ascii="Times New Roman" w:hAnsi="Times New Roman" w:cs="Times New Roman"/>
              </w:rPr>
            </w:pPr>
            <w:r w:rsidRPr="00521B37">
              <w:rPr>
                <w:rFonts w:ascii="Times New Roman" w:hAnsi="Times New Roman" w:cs="Times New Roman"/>
              </w:rPr>
              <w:t>Conocimiento de la realidad social</w:t>
            </w:r>
            <w:r w:rsidR="00DB12B0" w:rsidRPr="00521B37">
              <w:rPr>
                <w:rFonts w:ascii="Times New Roman" w:hAnsi="Times New Roman" w:cs="Times New Roman"/>
              </w:rPr>
              <w:t>.</w:t>
            </w:r>
          </w:p>
          <w:p w14:paraId="5251813A" w14:textId="4C8F8AC8" w:rsidR="001B6B7D" w:rsidRPr="00521B37" w:rsidRDefault="001B6B7D" w:rsidP="00FD1589">
            <w:pPr>
              <w:pStyle w:val="Prrafodelista"/>
              <w:numPr>
                <w:ilvl w:val="0"/>
                <w:numId w:val="10"/>
              </w:numPr>
              <w:spacing w:line="360" w:lineRule="auto"/>
              <w:jc w:val="both"/>
              <w:rPr>
                <w:rFonts w:ascii="Times New Roman" w:hAnsi="Times New Roman" w:cs="Times New Roman"/>
              </w:rPr>
            </w:pPr>
            <w:r w:rsidRPr="00521B37">
              <w:rPr>
                <w:rFonts w:ascii="Times New Roman" w:hAnsi="Times New Roman" w:cs="Times New Roman"/>
              </w:rPr>
              <w:t>Conocimiento de las oportunidades y potencialidades de nuevos medios e instrumentos</w:t>
            </w:r>
            <w:r w:rsidR="00DB12B0" w:rsidRPr="00521B37">
              <w:rPr>
                <w:rFonts w:ascii="Times New Roman" w:hAnsi="Times New Roman" w:cs="Times New Roman"/>
              </w:rPr>
              <w:t>.</w:t>
            </w:r>
          </w:p>
          <w:p w14:paraId="1BD7673D" w14:textId="604FDF3B" w:rsidR="001B6B7D" w:rsidRPr="00521B37" w:rsidRDefault="001B6B7D" w:rsidP="00FD1589">
            <w:pPr>
              <w:pStyle w:val="Prrafodelista"/>
              <w:numPr>
                <w:ilvl w:val="0"/>
                <w:numId w:val="10"/>
              </w:numPr>
              <w:spacing w:line="360" w:lineRule="auto"/>
              <w:jc w:val="both"/>
              <w:rPr>
                <w:rFonts w:ascii="Times New Roman" w:hAnsi="Times New Roman" w:cs="Times New Roman"/>
              </w:rPr>
            </w:pPr>
            <w:r w:rsidRPr="00521B37">
              <w:rPr>
                <w:rFonts w:ascii="Times New Roman" w:hAnsi="Times New Roman" w:cs="Times New Roman"/>
              </w:rPr>
              <w:t>Mecanismos de cooperación entre universidad-ciencia-sociedad</w:t>
            </w:r>
            <w:r w:rsidR="00DB12B0" w:rsidRPr="00521B37">
              <w:rPr>
                <w:rFonts w:ascii="Times New Roman" w:hAnsi="Times New Roman" w:cs="Times New Roman"/>
              </w:rPr>
              <w:t>.</w:t>
            </w:r>
          </w:p>
        </w:tc>
      </w:tr>
    </w:tbl>
    <w:p w14:paraId="6D096ECC" w14:textId="519ED6B4" w:rsidR="001B6B7D" w:rsidRPr="00FD1589" w:rsidRDefault="001B6B7D" w:rsidP="00FD1589">
      <w:pPr>
        <w:spacing w:line="360" w:lineRule="auto"/>
        <w:jc w:val="center"/>
        <w:rPr>
          <w:rFonts w:ascii="Times New Roman" w:hAnsi="Times New Roman" w:cs="Times New Roman"/>
          <w:color w:val="FF0000"/>
        </w:rPr>
      </w:pPr>
      <w:r w:rsidRPr="00FD1589">
        <w:rPr>
          <w:rFonts w:ascii="Times New Roman" w:hAnsi="Times New Roman" w:cs="Times New Roman"/>
          <w:color w:val="000000" w:themeColor="text1"/>
        </w:rPr>
        <w:t xml:space="preserve">Fuente: Elaboración propia con base </w:t>
      </w:r>
      <w:r w:rsidR="00DB12B0">
        <w:rPr>
          <w:rFonts w:ascii="Times New Roman" w:hAnsi="Times New Roman" w:cs="Times New Roman"/>
          <w:color w:val="000000" w:themeColor="text1"/>
        </w:rPr>
        <w:t>en</w:t>
      </w:r>
      <w:r w:rsidRPr="00FD1589">
        <w:rPr>
          <w:rFonts w:ascii="Times New Roman" w:hAnsi="Times New Roman" w:cs="Times New Roman"/>
          <w:color w:val="000000" w:themeColor="text1"/>
        </w:rPr>
        <w:t xml:space="preserve"> García y Palma (2019)</w:t>
      </w:r>
    </w:p>
    <w:p w14:paraId="66042CA5" w14:textId="77777777" w:rsidR="001B6B7D" w:rsidRDefault="001B6B7D" w:rsidP="00FD1589">
      <w:pPr>
        <w:spacing w:line="360" w:lineRule="auto"/>
        <w:jc w:val="both"/>
        <w:rPr>
          <w:rFonts w:ascii="Times New Roman" w:hAnsi="Times New Roman" w:cs="Times New Roman"/>
        </w:rPr>
      </w:pPr>
    </w:p>
    <w:p w14:paraId="55E68D1C" w14:textId="77777777" w:rsidR="00C134EB" w:rsidRDefault="00C134EB" w:rsidP="00FD1589">
      <w:pPr>
        <w:spacing w:line="360" w:lineRule="auto"/>
        <w:jc w:val="both"/>
        <w:rPr>
          <w:rFonts w:ascii="Times New Roman" w:hAnsi="Times New Roman" w:cs="Times New Roman"/>
        </w:rPr>
      </w:pPr>
    </w:p>
    <w:p w14:paraId="55B69825" w14:textId="77777777" w:rsidR="00C134EB" w:rsidRDefault="00C134EB" w:rsidP="00FD1589">
      <w:pPr>
        <w:spacing w:line="360" w:lineRule="auto"/>
        <w:jc w:val="both"/>
        <w:rPr>
          <w:rFonts w:ascii="Times New Roman" w:hAnsi="Times New Roman" w:cs="Times New Roman"/>
        </w:rPr>
      </w:pPr>
    </w:p>
    <w:p w14:paraId="3095AB18" w14:textId="77777777" w:rsidR="00C134EB" w:rsidRPr="00FD1589" w:rsidRDefault="00C134EB" w:rsidP="00FD1589">
      <w:pPr>
        <w:spacing w:line="360" w:lineRule="auto"/>
        <w:jc w:val="both"/>
        <w:rPr>
          <w:rFonts w:ascii="Times New Roman" w:hAnsi="Times New Roman" w:cs="Times New Roman"/>
        </w:rPr>
      </w:pPr>
    </w:p>
    <w:p w14:paraId="70087625" w14:textId="77777777" w:rsidR="001B6B7D" w:rsidRPr="006051FF" w:rsidRDefault="001B6B7D" w:rsidP="00FD1589">
      <w:pPr>
        <w:spacing w:line="360" w:lineRule="auto"/>
        <w:ind w:right="49"/>
        <w:jc w:val="center"/>
        <w:rPr>
          <w:rFonts w:ascii="Times New Roman" w:hAnsi="Times New Roman" w:cs="Times New Roman"/>
          <w:b/>
          <w:bCs/>
          <w:sz w:val="32"/>
          <w:szCs w:val="32"/>
        </w:rPr>
      </w:pPr>
      <w:r w:rsidRPr="006051FF">
        <w:rPr>
          <w:rFonts w:ascii="Times New Roman" w:hAnsi="Times New Roman" w:cs="Times New Roman"/>
          <w:b/>
          <w:bCs/>
          <w:sz w:val="32"/>
          <w:szCs w:val="32"/>
        </w:rPr>
        <w:lastRenderedPageBreak/>
        <w:t>Metodología</w:t>
      </w:r>
    </w:p>
    <w:p w14:paraId="2947D5FD" w14:textId="77777777" w:rsidR="003832A7" w:rsidRDefault="003832A7" w:rsidP="003832A7">
      <w:pPr>
        <w:spacing w:line="360" w:lineRule="auto"/>
        <w:ind w:firstLine="708"/>
        <w:jc w:val="both"/>
        <w:rPr>
          <w:rFonts w:ascii="Times New Roman" w:hAnsi="Times New Roman" w:cs="Times New Roman"/>
        </w:rPr>
      </w:pPr>
      <w:r w:rsidRPr="00417FDA">
        <w:rPr>
          <w:rFonts w:ascii="Times New Roman" w:hAnsi="Times New Roman" w:cs="Times New Roman"/>
        </w:rPr>
        <w:t xml:space="preserve">El presente </w:t>
      </w:r>
      <w:r>
        <w:rPr>
          <w:rFonts w:ascii="Times New Roman" w:hAnsi="Times New Roman" w:cs="Times New Roman"/>
        </w:rPr>
        <w:t>trabajo</w:t>
      </w:r>
      <w:r w:rsidRPr="00417FDA">
        <w:rPr>
          <w:rFonts w:ascii="Times New Roman" w:hAnsi="Times New Roman" w:cs="Times New Roman"/>
        </w:rPr>
        <w:t xml:space="preserve"> se enmarca en el paradigma cualitativo, </w:t>
      </w:r>
      <w:r>
        <w:rPr>
          <w:rFonts w:ascii="Times New Roman" w:hAnsi="Times New Roman" w:cs="Times New Roman"/>
        </w:rPr>
        <w:t>pues se empleó</w:t>
      </w:r>
      <w:r w:rsidRPr="00417FDA">
        <w:rPr>
          <w:rFonts w:ascii="Times New Roman" w:hAnsi="Times New Roman" w:cs="Times New Roman"/>
        </w:rPr>
        <w:t xml:space="preserve"> el enfoque de estudio de caso. </w:t>
      </w:r>
      <w:r>
        <w:rPr>
          <w:rFonts w:ascii="Times New Roman" w:hAnsi="Times New Roman" w:cs="Times New Roman"/>
        </w:rPr>
        <w:t>Además, s</w:t>
      </w:r>
      <w:r w:rsidRPr="00417FDA">
        <w:rPr>
          <w:rFonts w:ascii="Times New Roman" w:hAnsi="Times New Roman" w:cs="Times New Roman"/>
        </w:rPr>
        <w:t xml:space="preserve">e trata de una investigación no experimental con un diseño transversal y un alcance descriptivo. El análisis </w:t>
      </w:r>
      <w:r>
        <w:rPr>
          <w:rFonts w:ascii="Times New Roman" w:hAnsi="Times New Roman" w:cs="Times New Roman"/>
        </w:rPr>
        <w:t>y la</w:t>
      </w:r>
      <w:r w:rsidRPr="00417FDA">
        <w:rPr>
          <w:rFonts w:ascii="Times New Roman" w:hAnsi="Times New Roman" w:cs="Times New Roman"/>
        </w:rPr>
        <w:t xml:space="preserve"> investigación se centra</w:t>
      </w:r>
      <w:r>
        <w:rPr>
          <w:rFonts w:ascii="Times New Roman" w:hAnsi="Times New Roman" w:cs="Times New Roman"/>
        </w:rPr>
        <w:t>ron</w:t>
      </w:r>
      <w:r w:rsidRPr="00417FDA">
        <w:rPr>
          <w:rFonts w:ascii="Times New Roman" w:hAnsi="Times New Roman" w:cs="Times New Roman"/>
        </w:rPr>
        <w:t xml:space="preserve"> en identificar los factores fundamentales </w:t>
      </w:r>
      <w:r>
        <w:rPr>
          <w:rFonts w:ascii="Times New Roman" w:hAnsi="Times New Roman" w:cs="Times New Roman"/>
        </w:rPr>
        <w:t xml:space="preserve">que permitirían desarrollar </w:t>
      </w:r>
      <w:r w:rsidRPr="00417FDA">
        <w:rPr>
          <w:rFonts w:ascii="Times New Roman" w:hAnsi="Times New Roman" w:cs="Times New Roman"/>
        </w:rPr>
        <w:t xml:space="preserve">prácticas socialmente innovadoras. </w:t>
      </w:r>
      <w:r>
        <w:rPr>
          <w:rFonts w:ascii="Times New Roman" w:hAnsi="Times New Roman" w:cs="Times New Roman"/>
        </w:rPr>
        <w:t>Para ello</w:t>
      </w:r>
      <w:r w:rsidRPr="00417FDA">
        <w:rPr>
          <w:rFonts w:ascii="Times New Roman" w:hAnsi="Times New Roman" w:cs="Times New Roman"/>
        </w:rPr>
        <w:t xml:space="preserve">, se </w:t>
      </w:r>
      <w:r>
        <w:rPr>
          <w:rFonts w:ascii="Times New Roman" w:hAnsi="Times New Roman" w:cs="Times New Roman"/>
        </w:rPr>
        <w:t>tomó</w:t>
      </w:r>
      <w:r w:rsidRPr="00417FDA">
        <w:rPr>
          <w:rFonts w:ascii="Times New Roman" w:hAnsi="Times New Roman" w:cs="Times New Roman"/>
        </w:rPr>
        <w:t xml:space="preserve"> como muestra no experimental a los propietarios de huertas de mango mayores de 10 metros cuadrados en la comunidad de Magallanes, Pénjamo, Guanajuato.</w:t>
      </w:r>
    </w:p>
    <w:p w14:paraId="1DABE001" w14:textId="00C1E3AB" w:rsidR="003832A7" w:rsidRPr="00417FDA" w:rsidRDefault="003832A7" w:rsidP="003832A7">
      <w:pPr>
        <w:spacing w:line="360" w:lineRule="auto"/>
        <w:ind w:firstLine="708"/>
        <w:jc w:val="both"/>
        <w:rPr>
          <w:rFonts w:ascii="Times New Roman" w:hAnsi="Times New Roman" w:cs="Times New Roman"/>
        </w:rPr>
      </w:pPr>
      <w:r w:rsidRPr="00417FDA">
        <w:rPr>
          <w:rFonts w:ascii="Times New Roman" w:hAnsi="Times New Roman" w:cs="Times New Roman"/>
        </w:rPr>
        <w:t>El estudio se limit</w:t>
      </w:r>
      <w:r>
        <w:rPr>
          <w:rFonts w:ascii="Times New Roman" w:hAnsi="Times New Roman" w:cs="Times New Roman"/>
        </w:rPr>
        <w:t>ó</w:t>
      </w:r>
      <w:r w:rsidRPr="00417FDA">
        <w:rPr>
          <w:rFonts w:ascii="Times New Roman" w:hAnsi="Times New Roman" w:cs="Times New Roman"/>
        </w:rPr>
        <w:t xml:space="preserve"> a un total de 15 huertas de mango ubicadas a lo largo del arroyo de la comunidad, las cuales </w:t>
      </w:r>
      <w:r>
        <w:rPr>
          <w:rFonts w:ascii="Times New Roman" w:hAnsi="Times New Roman" w:cs="Times New Roman"/>
        </w:rPr>
        <w:t>eran</w:t>
      </w:r>
      <w:r w:rsidRPr="00417FDA">
        <w:rPr>
          <w:rFonts w:ascii="Times New Roman" w:hAnsi="Times New Roman" w:cs="Times New Roman"/>
        </w:rPr>
        <w:t xml:space="preserve"> herencias familiares de sus dueños. Para recopilar la información, se </w:t>
      </w:r>
      <w:r>
        <w:rPr>
          <w:rFonts w:ascii="Times New Roman" w:hAnsi="Times New Roman" w:cs="Times New Roman"/>
        </w:rPr>
        <w:t xml:space="preserve">aplicaron </w:t>
      </w:r>
      <w:r w:rsidRPr="00417FDA">
        <w:rPr>
          <w:rFonts w:ascii="Times New Roman" w:hAnsi="Times New Roman" w:cs="Times New Roman"/>
        </w:rPr>
        <w:t>entrevistas</w:t>
      </w:r>
      <w:r>
        <w:rPr>
          <w:rFonts w:ascii="Times New Roman" w:hAnsi="Times New Roman" w:cs="Times New Roman"/>
        </w:rPr>
        <w:t xml:space="preserve"> que </w:t>
      </w:r>
      <w:r w:rsidRPr="00417FDA">
        <w:rPr>
          <w:rFonts w:ascii="Times New Roman" w:hAnsi="Times New Roman" w:cs="Times New Roman"/>
        </w:rPr>
        <w:t>proporcionaron los elementos clave para identificar las dimensiones esenciales en la aparición de este fenómeno. E</w:t>
      </w:r>
      <w:r>
        <w:rPr>
          <w:rFonts w:ascii="Times New Roman" w:hAnsi="Times New Roman" w:cs="Times New Roman"/>
        </w:rPr>
        <w:t>ste</w:t>
      </w:r>
      <w:r w:rsidRPr="00417FDA">
        <w:rPr>
          <w:rFonts w:ascii="Times New Roman" w:hAnsi="Times New Roman" w:cs="Times New Roman"/>
        </w:rPr>
        <w:t xml:space="preserve"> instrumento </w:t>
      </w:r>
      <w:r>
        <w:rPr>
          <w:rFonts w:ascii="Times New Roman" w:hAnsi="Times New Roman" w:cs="Times New Roman"/>
        </w:rPr>
        <w:t>tuvo</w:t>
      </w:r>
      <w:r w:rsidRPr="00417FDA">
        <w:rPr>
          <w:rFonts w:ascii="Times New Roman" w:hAnsi="Times New Roman" w:cs="Times New Roman"/>
        </w:rPr>
        <w:t xml:space="preserve"> un formato híbrido, basado en la detección de factores socioeconómicos necesarios para el desarrollo e implementación de una innovación social. Este enfoque se fundamenta en el modelo desarrollado por García y Palma (2019), quienes identificaron cinco pilares esenciales</w:t>
      </w:r>
      <w:r>
        <w:rPr>
          <w:rFonts w:ascii="Times New Roman" w:hAnsi="Times New Roman" w:cs="Times New Roman"/>
        </w:rPr>
        <w:t>, los cuales se mencionan en seguida:</w:t>
      </w:r>
    </w:p>
    <w:p w14:paraId="309C12CF" w14:textId="48B5E67F" w:rsidR="001B6B7D" w:rsidRPr="00FD1589" w:rsidRDefault="001B6B7D" w:rsidP="00FD1589">
      <w:pPr>
        <w:pStyle w:val="Prrafodelista"/>
        <w:numPr>
          <w:ilvl w:val="0"/>
          <w:numId w:val="13"/>
        </w:numPr>
        <w:spacing w:line="360" w:lineRule="auto"/>
        <w:ind w:right="49"/>
        <w:jc w:val="both"/>
        <w:rPr>
          <w:rFonts w:ascii="Times New Roman" w:hAnsi="Times New Roman" w:cs="Times New Roman"/>
        </w:rPr>
      </w:pPr>
      <w:r w:rsidRPr="00FD1589">
        <w:rPr>
          <w:rFonts w:ascii="Times New Roman" w:hAnsi="Times New Roman" w:cs="Times New Roman"/>
        </w:rPr>
        <w:t>Elementos sociales y culturales</w:t>
      </w:r>
      <w:r w:rsidR="003832A7">
        <w:rPr>
          <w:rFonts w:ascii="Times New Roman" w:hAnsi="Times New Roman" w:cs="Times New Roman"/>
        </w:rPr>
        <w:t>.</w:t>
      </w:r>
    </w:p>
    <w:p w14:paraId="6E8A56C1" w14:textId="59FF9398" w:rsidR="001B6B7D" w:rsidRPr="00FD1589" w:rsidRDefault="001B6B7D" w:rsidP="00FD1589">
      <w:pPr>
        <w:pStyle w:val="Prrafodelista"/>
        <w:numPr>
          <w:ilvl w:val="0"/>
          <w:numId w:val="13"/>
        </w:numPr>
        <w:spacing w:line="360" w:lineRule="auto"/>
        <w:ind w:right="49"/>
        <w:jc w:val="both"/>
        <w:rPr>
          <w:rFonts w:ascii="Times New Roman" w:hAnsi="Times New Roman" w:cs="Times New Roman"/>
        </w:rPr>
      </w:pPr>
      <w:r w:rsidRPr="00FD1589">
        <w:rPr>
          <w:rFonts w:ascii="Times New Roman" w:hAnsi="Times New Roman" w:cs="Times New Roman"/>
        </w:rPr>
        <w:t>Componentes espaciales</w:t>
      </w:r>
      <w:r w:rsidR="003832A7">
        <w:rPr>
          <w:rFonts w:ascii="Times New Roman" w:hAnsi="Times New Roman" w:cs="Times New Roman"/>
        </w:rPr>
        <w:t>.</w:t>
      </w:r>
    </w:p>
    <w:p w14:paraId="4C2F15DC" w14:textId="2FC93918" w:rsidR="001B6B7D" w:rsidRPr="00FD1589" w:rsidRDefault="001B6B7D" w:rsidP="00FD1589">
      <w:pPr>
        <w:pStyle w:val="Prrafodelista"/>
        <w:numPr>
          <w:ilvl w:val="0"/>
          <w:numId w:val="13"/>
        </w:numPr>
        <w:spacing w:line="360" w:lineRule="auto"/>
        <w:ind w:right="49"/>
        <w:jc w:val="both"/>
        <w:rPr>
          <w:rFonts w:ascii="Times New Roman" w:hAnsi="Times New Roman" w:cs="Times New Roman"/>
        </w:rPr>
      </w:pPr>
      <w:r w:rsidRPr="00FD1589">
        <w:rPr>
          <w:rFonts w:ascii="Times New Roman" w:hAnsi="Times New Roman" w:cs="Times New Roman"/>
        </w:rPr>
        <w:t>Apoyo político e institucional</w:t>
      </w:r>
      <w:r w:rsidR="003832A7">
        <w:rPr>
          <w:rFonts w:ascii="Times New Roman" w:hAnsi="Times New Roman" w:cs="Times New Roman"/>
        </w:rPr>
        <w:t>.</w:t>
      </w:r>
    </w:p>
    <w:p w14:paraId="45667A8E" w14:textId="54E5A09D" w:rsidR="001B6B7D" w:rsidRPr="00FD1589" w:rsidRDefault="001B6B7D" w:rsidP="00FD1589">
      <w:pPr>
        <w:pStyle w:val="Prrafodelista"/>
        <w:numPr>
          <w:ilvl w:val="0"/>
          <w:numId w:val="13"/>
        </w:numPr>
        <w:spacing w:line="360" w:lineRule="auto"/>
        <w:ind w:right="49"/>
        <w:jc w:val="both"/>
        <w:rPr>
          <w:rFonts w:ascii="Times New Roman" w:hAnsi="Times New Roman" w:cs="Times New Roman"/>
        </w:rPr>
      </w:pPr>
      <w:r w:rsidRPr="00FD1589">
        <w:rPr>
          <w:rFonts w:ascii="Times New Roman" w:hAnsi="Times New Roman" w:cs="Times New Roman"/>
        </w:rPr>
        <w:t>Entidades y mecanismos que determinan la estructura productiva empresarial y social</w:t>
      </w:r>
      <w:r w:rsidR="003832A7">
        <w:rPr>
          <w:rFonts w:ascii="Times New Roman" w:hAnsi="Times New Roman" w:cs="Times New Roman"/>
        </w:rPr>
        <w:t>.</w:t>
      </w:r>
    </w:p>
    <w:p w14:paraId="07786711" w14:textId="70E13713" w:rsidR="001B6B7D" w:rsidRPr="00FD1589" w:rsidRDefault="001B6B7D" w:rsidP="00FD1589">
      <w:pPr>
        <w:pStyle w:val="Prrafodelista"/>
        <w:numPr>
          <w:ilvl w:val="0"/>
          <w:numId w:val="13"/>
        </w:numPr>
        <w:spacing w:line="360" w:lineRule="auto"/>
        <w:ind w:right="49"/>
        <w:jc w:val="both"/>
        <w:rPr>
          <w:rFonts w:ascii="Times New Roman" w:hAnsi="Times New Roman" w:cs="Times New Roman"/>
        </w:rPr>
      </w:pPr>
      <w:r w:rsidRPr="00FD1589">
        <w:rPr>
          <w:rFonts w:ascii="Times New Roman" w:hAnsi="Times New Roman" w:cs="Times New Roman"/>
        </w:rPr>
        <w:t>Conocimientos y mecanismos facilitadores</w:t>
      </w:r>
      <w:r w:rsidR="003832A7">
        <w:rPr>
          <w:rFonts w:ascii="Times New Roman" w:hAnsi="Times New Roman" w:cs="Times New Roman"/>
        </w:rPr>
        <w:t>.</w:t>
      </w:r>
    </w:p>
    <w:p w14:paraId="607E802F" w14:textId="77777777" w:rsidR="001B6B7D" w:rsidRDefault="001B6B7D" w:rsidP="00FD1589">
      <w:pPr>
        <w:spacing w:line="360" w:lineRule="auto"/>
        <w:jc w:val="both"/>
        <w:rPr>
          <w:rFonts w:ascii="Times New Roman" w:hAnsi="Times New Roman" w:cs="Times New Roman"/>
        </w:rPr>
      </w:pPr>
    </w:p>
    <w:p w14:paraId="29B85FBD" w14:textId="77777777" w:rsidR="006051FF" w:rsidRPr="00FD1589" w:rsidRDefault="006051FF" w:rsidP="006051FF">
      <w:pPr>
        <w:spacing w:line="360" w:lineRule="auto"/>
        <w:jc w:val="center"/>
        <w:rPr>
          <w:rFonts w:ascii="Times New Roman" w:hAnsi="Times New Roman" w:cs="Times New Roman"/>
          <w:b/>
          <w:bCs/>
          <w:sz w:val="28"/>
          <w:szCs w:val="28"/>
        </w:rPr>
      </w:pPr>
      <w:r w:rsidRPr="00FD1589">
        <w:rPr>
          <w:rFonts w:ascii="Times New Roman" w:hAnsi="Times New Roman" w:cs="Times New Roman"/>
          <w:b/>
          <w:bCs/>
          <w:sz w:val="28"/>
          <w:szCs w:val="28"/>
        </w:rPr>
        <w:t xml:space="preserve">Sujeto de </w:t>
      </w:r>
      <w:r>
        <w:rPr>
          <w:rFonts w:ascii="Times New Roman" w:hAnsi="Times New Roman" w:cs="Times New Roman"/>
          <w:b/>
          <w:bCs/>
          <w:sz w:val="28"/>
          <w:szCs w:val="28"/>
        </w:rPr>
        <w:t>e</w:t>
      </w:r>
      <w:r w:rsidRPr="00FD1589">
        <w:rPr>
          <w:rFonts w:ascii="Times New Roman" w:hAnsi="Times New Roman" w:cs="Times New Roman"/>
          <w:b/>
          <w:bCs/>
          <w:sz w:val="28"/>
          <w:szCs w:val="28"/>
        </w:rPr>
        <w:t>studio</w:t>
      </w:r>
      <w:r>
        <w:rPr>
          <w:rFonts w:ascii="Times New Roman" w:hAnsi="Times New Roman" w:cs="Times New Roman"/>
          <w:b/>
          <w:bCs/>
          <w:sz w:val="28"/>
          <w:szCs w:val="28"/>
        </w:rPr>
        <w:t xml:space="preserve"> </w:t>
      </w:r>
    </w:p>
    <w:p w14:paraId="213D8CF6" w14:textId="276F8AC1" w:rsidR="006051FF" w:rsidRDefault="006051FF" w:rsidP="006051FF">
      <w:pPr>
        <w:spacing w:line="360" w:lineRule="auto"/>
        <w:ind w:firstLine="708"/>
        <w:jc w:val="both"/>
        <w:rPr>
          <w:rFonts w:ascii="Times New Roman" w:hAnsi="Times New Roman" w:cs="Times New Roman"/>
        </w:rPr>
      </w:pPr>
      <w:r w:rsidRPr="00FD1589">
        <w:rPr>
          <w:rFonts w:ascii="Times New Roman" w:hAnsi="Times New Roman" w:cs="Times New Roman"/>
        </w:rPr>
        <w:t xml:space="preserve">La comunidad de Magallanes </w:t>
      </w:r>
      <w:r>
        <w:rPr>
          <w:rFonts w:ascii="Times New Roman" w:hAnsi="Times New Roman" w:cs="Times New Roman"/>
        </w:rPr>
        <w:t>—</w:t>
      </w:r>
      <w:r w:rsidRPr="00FD1589">
        <w:rPr>
          <w:rFonts w:ascii="Times New Roman" w:hAnsi="Times New Roman" w:cs="Times New Roman"/>
        </w:rPr>
        <w:t>ubicada en el municipio de Pénjamo, Guanajuato</w:t>
      </w:r>
      <w:r>
        <w:rPr>
          <w:rFonts w:ascii="Times New Roman" w:hAnsi="Times New Roman" w:cs="Times New Roman"/>
        </w:rPr>
        <w:t>—</w:t>
      </w:r>
      <w:r w:rsidRPr="00FD1589">
        <w:rPr>
          <w:rFonts w:ascii="Times New Roman" w:hAnsi="Times New Roman" w:cs="Times New Roman"/>
        </w:rPr>
        <w:t>cuenta con una población de 828 habitantes, de los cuales 461 son mujeres y 3</w:t>
      </w:r>
      <w:r w:rsidR="00566BAA">
        <w:rPr>
          <w:rFonts w:ascii="Times New Roman" w:hAnsi="Times New Roman" w:cs="Times New Roman"/>
        </w:rPr>
        <w:t>80</w:t>
      </w:r>
      <w:r w:rsidRPr="00FD1589">
        <w:rPr>
          <w:rFonts w:ascii="Times New Roman" w:hAnsi="Times New Roman" w:cs="Times New Roman"/>
        </w:rPr>
        <w:t xml:space="preserve"> son hombres. Asimismo, el 12.49</w:t>
      </w:r>
      <w:r>
        <w:rPr>
          <w:rFonts w:ascii="Times New Roman" w:hAnsi="Times New Roman" w:cs="Times New Roman"/>
        </w:rPr>
        <w:t xml:space="preserve"> </w:t>
      </w:r>
      <w:r w:rsidRPr="00FD1589">
        <w:rPr>
          <w:rFonts w:ascii="Times New Roman" w:hAnsi="Times New Roman" w:cs="Times New Roman"/>
        </w:rPr>
        <w:t xml:space="preserve">% de </w:t>
      </w:r>
      <w:r>
        <w:rPr>
          <w:rFonts w:ascii="Times New Roman" w:hAnsi="Times New Roman" w:cs="Times New Roman"/>
        </w:rPr>
        <w:t>sus habitantes</w:t>
      </w:r>
      <w:r w:rsidRPr="00FD1589">
        <w:rPr>
          <w:rFonts w:ascii="Times New Roman" w:hAnsi="Times New Roman" w:cs="Times New Roman"/>
        </w:rPr>
        <w:t xml:space="preserve"> </w:t>
      </w:r>
      <w:r>
        <w:rPr>
          <w:rFonts w:ascii="Times New Roman" w:hAnsi="Times New Roman" w:cs="Times New Roman"/>
        </w:rPr>
        <w:t xml:space="preserve">son </w:t>
      </w:r>
      <w:r w:rsidRPr="00FD1589">
        <w:rPr>
          <w:rFonts w:ascii="Times New Roman" w:hAnsi="Times New Roman" w:cs="Times New Roman"/>
        </w:rPr>
        <w:t>analfabeta</w:t>
      </w:r>
      <w:r>
        <w:rPr>
          <w:rFonts w:ascii="Times New Roman" w:hAnsi="Times New Roman" w:cs="Times New Roman"/>
        </w:rPr>
        <w:t>s</w:t>
      </w:r>
      <w:r w:rsidRPr="00FD1589">
        <w:rPr>
          <w:rFonts w:ascii="Times New Roman" w:hAnsi="Times New Roman" w:cs="Times New Roman"/>
        </w:rPr>
        <w:t xml:space="preserve">, </w:t>
      </w:r>
      <w:r>
        <w:rPr>
          <w:rFonts w:ascii="Times New Roman" w:hAnsi="Times New Roman" w:cs="Times New Roman"/>
        </w:rPr>
        <w:t xml:space="preserve">y cuenta con </w:t>
      </w:r>
      <w:r w:rsidRPr="00FD1589">
        <w:rPr>
          <w:rFonts w:ascii="Times New Roman" w:hAnsi="Times New Roman" w:cs="Times New Roman"/>
        </w:rPr>
        <w:t>9 jóvenes estudiantes de nivel preparatoria y 7 de nivel universitario. Existen 471 viviendas</w:t>
      </w:r>
      <w:r>
        <w:rPr>
          <w:rFonts w:ascii="Times New Roman" w:hAnsi="Times New Roman" w:cs="Times New Roman"/>
        </w:rPr>
        <w:t xml:space="preserve">, </w:t>
      </w:r>
      <w:r w:rsidRPr="00FD1589">
        <w:rPr>
          <w:rFonts w:ascii="Times New Roman" w:hAnsi="Times New Roman" w:cs="Times New Roman"/>
        </w:rPr>
        <w:t>de las cuales 204 (43 %)</w:t>
      </w:r>
      <w:r>
        <w:rPr>
          <w:rFonts w:ascii="Times New Roman" w:hAnsi="Times New Roman" w:cs="Times New Roman"/>
        </w:rPr>
        <w:t xml:space="preserve"> </w:t>
      </w:r>
      <w:r w:rsidRPr="00FD1589">
        <w:rPr>
          <w:rFonts w:ascii="Times New Roman" w:hAnsi="Times New Roman" w:cs="Times New Roman"/>
        </w:rPr>
        <w:t>se encuentran habitadas</w:t>
      </w:r>
      <w:r>
        <w:rPr>
          <w:rFonts w:ascii="Times New Roman" w:hAnsi="Times New Roman" w:cs="Times New Roman"/>
        </w:rPr>
        <w:t xml:space="preserve">. Del total de viviendas, </w:t>
      </w:r>
      <w:r w:rsidRPr="00FD1589">
        <w:rPr>
          <w:rFonts w:ascii="Times New Roman" w:hAnsi="Times New Roman" w:cs="Times New Roman"/>
        </w:rPr>
        <w:t>el 95 % cuenta con electricidad</w:t>
      </w:r>
      <w:r>
        <w:rPr>
          <w:rFonts w:ascii="Times New Roman" w:hAnsi="Times New Roman" w:cs="Times New Roman"/>
        </w:rPr>
        <w:t>,</w:t>
      </w:r>
      <w:r w:rsidRPr="00FD1589">
        <w:rPr>
          <w:rFonts w:ascii="Times New Roman" w:hAnsi="Times New Roman" w:cs="Times New Roman"/>
        </w:rPr>
        <w:t xml:space="preserve"> el 88.44 % tiene acceso a agua potable entubada</w:t>
      </w:r>
      <w:r>
        <w:rPr>
          <w:rFonts w:ascii="Times New Roman" w:hAnsi="Times New Roman" w:cs="Times New Roman"/>
        </w:rPr>
        <w:t>,</w:t>
      </w:r>
      <w:r w:rsidRPr="00FD1589">
        <w:rPr>
          <w:rFonts w:ascii="Times New Roman" w:hAnsi="Times New Roman" w:cs="Times New Roman"/>
        </w:rPr>
        <w:t xml:space="preserve"> el 72 % cuenta</w:t>
      </w:r>
      <w:r>
        <w:rPr>
          <w:rFonts w:ascii="Times New Roman" w:hAnsi="Times New Roman" w:cs="Times New Roman"/>
        </w:rPr>
        <w:t xml:space="preserve"> </w:t>
      </w:r>
      <w:r w:rsidRPr="00FD1589">
        <w:rPr>
          <w:rFonts w:ascii="Times New Roman" w:hAnsi="Times New Roman" w:cs="Times New Roman"/>
        </w:rPr>
        <w:t>con un excusado o sanitario</w:t>
      </w:r>
      <w:r>
        <w:rPr>
          <w:rFonts w:ascii="Times New Roman" w:hAnsi="Times New Roman" w:cs="Times New Roman"/>
        </w:rPr>
        <w:t xml:space="preserve"> y</w:t>
      </w:r>
      <w:r w:rsidRPr="00FD1589">
        <w:rPr>
          <w:rFonts w:ascii="Times New Roman" w:hAnsi="Times New Roman" w:cs="Times New Roman"/>
        </w:rPr>
        <w:t xml:space="preserve"> el 85 % tiene un radio</w:t>
      </w:r>
      <w:r>
        <w:rPr>
          <w:rFonts w:ascii="Times New Roman" w:hAnsi="Times New Roman" w:cs="Times New Roman"/>
        </w:rPr>
        <w:t xml:space="preserve">. Además, </w:t>
      </w:r>
      <w:r w:rsidRPr="00FD1589">
        <w:rPr>
          <w:rFonts w:ascii="Times New Roman" w:hAnsi="Times New Roman" w:cs="Times New Roman"/>
        </w:rPr>
        <w:t>existen 95 líneas de teléfono residencial, el 60</w:t>
      </w:r>
      <w:r>
        <w:rPr>
          <w:rFonts w:ascii="Times New Roman" w:hAnsi="Times New Roman" w:cs="Times New Roman"/>
        </w:rPr>
        <w:t> </w:t>
      </w:r>
      <w:r w:rsidRPr="00FD1589">
        <w:rPr>
          <w:rFonts w:ascii="Times New Roman" w:hAnsi="Times New Roman" w:cs="Times New Roman"/>
        </w:rPr>
        <w:t>% cuenta con un teléfono celular y el 70 % tiene servicio de internet</w:t>
      </w:r>
      <w:r>
        <w:rPr>
          <w:rFonts w:ascii="Times New Roman" w:hAnsi="Times New Roman" w:cs="Times New Roman"/>
        </w:rPr>
        <w:t xml:space="preserve"> </w:t>
      </w:r>
      <w:r w:rsidRPr="00FD1589">
        <w:rPr>
          <w:rFonts w:ascii="Times New Roman" w:hAnsi="Times New Roman" w:cs="Times New Roman"/>
        </w:rPr>
        <w:t>(</w:t>
      </w:r>
      <w:r>
        <w:rPr>
          <w:rFonts w:ascii="Times New Roman" w:hAnsi="Times New Roman" w:cs="Times New Roman"/>
        </w:rPr>
        <w:t>Instituto Nacional de Estadística Geografía e Informática [Inegi]</w:t>
      </w:r>
      <w:r w:rsidRPr="00FD1589">
        <w:rPr>
          <w:rFonts w:ascii="Times New Roman" w:hAnsi="Times New Roman" w:cs="Times New Roman"/>
        </w:rPr>
        <w:t>, 20</w:t>
      </w:r>
      <w:r w:rsidR="009838A3">
        <w:rPr>
          <w:rFonts w:ascii="Times New Roman" w:hAnsi="Times New Roman" w:cs="Times New Roman"/>
        </w:rPr>
        <w:t>20</w:t>
      </w:r>
      <w:r w:rsidRPr="00FD1589">
        <w:rPr>
          <w:rFonts w:ascii="Times New Roman" w:hAnsi="Times New Roman" w:cs="Times New Roman"/>
        </w:rPr>
        <w:t>).</w:t>
      </w:r>
      <w:r>
        <w:rPr>
          <w:rFonts w:ascii="Times New Roman" w:hAnsi="Times New Roman" w:cs="Times New Roman"/>
        </w:rPr>
        <w:t xml:space="preserve"> </w:t>
      </w:r>
    </w:p>
    <w:p w14:paraId="51556ECA" w14:textId="33315ABC" w:rsidR="006051FF" w:rsidRDefault="006051FF" w:rsidP="006051FF">
      <w:pPr>
        <w:spacing w:line="360" w:lineRule="auto"/>
        <w:ind w:firstLine="708"/>
        <w:jc w:val="both"/>
        <w:rPr>
          <w:rFonts w:ascii="Times New Roman" w:hAnsi="Times New Roman" w:cs="Times New Roman"/>
        </w:rPr>
      </w:pPr>
      <w:r>
        <w:rPr>
          <w:rFonts w:ascii="Times New Roman" w:hAnsi="Times New Roman" w:cs="Times New Roman"/>
        </w:rPr>
        <w:lastRenderedPageBreak/>
        <w:t xml:space="preserve">En cuanto a la </w:t>
      </w:r>
      <w:r w:rsidRPr="00FD1589">
        <w:rPr>
          <w:rFonts w:ascii="Times New Roman" w:hAnsi="Times New Roman" w:cs="Times New Roman"/>
        </w:rPr>
        <w:t>migración</w:t>
      </w:r>
      <w:r>
        <w:rPr>
          <w:rFonts w:ascii="Times New Roman" w:hAnsi="Times New Roman" w:cs="Times New Roman"/>
        </w:rPr>
        <w:t>,</w:t>
      </w:r>
      <w:r w:rsidRPr="00FD1589">
        <w:rPr>
          <w:rFonts w:ascii="Times New Roman" w:hAnsi="Times New Roman" w:cs="Times New Roman"/>
        </w:rPr>
        <w:t xml:space="preserve"> es</w:t>
      </w:r>
      <w:r>
        <w:rPr>
          <w:rFonts w:ascii="Times New Roman" w:hAnsi="Times New Roman" w:cs="Times New Roman"/>
        </w:rPr>
        <w:t>te</w:t>
      </w:r>
      <w:r w:rsidRPr="00FD1589">
        <w:rPr>
          <w:rFonts w:ascii="Times New Roman" w:hAnsi="Times New Roman" w:cs="Times New Roman"/>
        </w:rPr>
        <w:t xml:space="preserve"> </w:t>
      </w:r>
      <w:r>
        <w:rPr>
          <w:rFonts w:ascii="Times New Roman" w:hAnsi="Times New Roman" w:cs="Times New Roman"/>
        </w:rPr>
        <w:t xml:space="preserve">es </w:t>
      </w:r>
      <w:r w:rsidRPr="00FD1589">
        <w:rPr>
          <w:rFonts w:ascii="Times New Roman" w:hAnsi="Times New Roman" w:cs="Times New Roman"/>
        </w:rPr>
        <w:t xml:space="preserve">un fenómeno social que se presenta por la búsqueda de mejores oportunidades, </w:t>
      </w:r>
      <w:r>
        <w:rPr>
          <w:rFonts w:ascii="Times New Roman" w:hAnsi="Times New Roman" w:cs="Times New Roman"/>
        </w:rPr>
        <w:t>bien sea en otros</w:t>
      </w:r>
      <w:r w:rsidRPr="00FD1589">
        <w:rPr>
          <w:rFonts w:ascii="Times New Roman" w:hAnsi="Times New Roman" w:cs="Times New Roman"/>
        </w:rPr>
        <w:t xml:space="preserve"> lugares propios del mismo país</w:t>
      </w:r>
      <w:r>
        <w:rPr>
          <w:rFonts w:ascii="Times New Roman" w:hAnsi="Times New Roman" w:cs="Times New Roman"/>
        </w:rPr>
        <w:t xml:space="preserve"> o en el extranjero</w:t>
      </w:r>
      <w:r w:rsidRPr="00FD1589">
        <w:rPr>
          <w:rFonts w:ascii="Times New Roman" w:hAnsi="Times New Roman" w:cs="Times New Roman"/>
        </w:rPr>
        <w:t xml:space="preserve"> (Ortega</w:t>
      </w:r>
      <w:r w:rsidR="00E75DE7" w:rsidRPr="00E75DE7">
        <w:rPr>
          <w:rFonts w:ascii="Times New Roman" w:hAnsi="Times New Roman" w:cs="Times New Roman"/>
          <w:lang w:val="es-MX"/>
        </w:rPr>
        <w:t xml:space="preserve"> Hernández</w:t>
      </w:r>
      <w:r>
        <w:rPr>
          <w:rFonts w:ascii="Times New Roman" w:hAnsi="Times New Roman" w:cs="Times New Roman"/>
        </w:rPr>
        <w:t xml:space="preserve"> </w:t>
      </w:r>
      <w:r w:rsidRPr="002D567D">
        <w:rPr>
          <w:rFonts w:ascii="Times New Roman" w:hAnsi="Times New Roman" w:cs="Times New Roman"/>
          <w:i/>
          <w:iCs/>
        </w:rPr>
        <w:t>et al</w:t>
      </w:r>
      <w:r>
        <w:rPr>
          <w:rFonts w:ascii="Times New Roman" w:hAnsi="Times New Roman" w:cs="Times New Roman"/>
        </w:rPr>
        <w:t>.</w:t>
      </w:r>
      <w:r w:rsidRPr="00FD1589">
        <w:rPr>
          <w:rFonts w:ascii="Times New Roman" w:hAnsi="Times New Roman" w:cs="Times New Roman"/>
        </w:rPr>
        <w:t>, 2015).</w:t>
      </w:r>
      <w:r>
        <w:rPr>
          <w:rFonts w:ascii="Times New Roman" w:hAnsi="Times New Roman" w:cs="Times New Roman"/>
        </w:rPr>
        <w:t xml:space="preserve"> En el caso del </w:t>
      </w:r>
      <w:r w:rsidRPr="00FD1589">
        <w:rPr>
          <w:rFonts w:ascii="Times New Roman" w:hAnsi="Times New Roman" w:cs="Times New Roman"/>
        </w:rPr>
        <w:t>estado de Guanajuato</w:t>
      </w:r>
      <w:r>
        <w:rPr>
          <w:rFonts w:ascii="Times New Roman" w:hAnsi="Times New Roman" w:cs="Times New Roman"/>
        </w:rPr>
        <w:t xml:space="preserve">, </w:t>
      </w:r>
      <w:r w:rsidRPr="00FD1589">
        <w:rPr>
          <w:rFonts w:ascii="Times New Roman" w:hAnsi="Times New Roman" w:cs="Times New Roman"/>
        </w:rPr>
        <w:t>62</w:t>
      </w:r>
      <w:r>
        <w:rPr>
          <w:rFonts w:ascii="Times New Roman" w:hAnsi="Times New Roman" w:cs="Times New Roman"/>
        </w:rPr>
        <w:t> </w:t>
      </w:r>
      <w:r w:rsidRPr="00FD1589">
        <w:rPr>
          <w:rFonts w:ascii="Times New Roman" w:hAnsi="Times New Roman" w:cs="Times New Roman"/>
        </w:rPr>
        <w:t xml:space="preserve">476 personas </w:t>
      </w:r>
      <w:r>
        <w:rPr>
          <w:rFonts w:ascii="Times New Roman" w:hAnsi="Times New Roman" w:cs="Times New Roman"/>
        </w:rPr>
        <w:t xml:space="preserve">migraron en 2020 a </w:t>
      </w:r>
      <w:r w:rsidRPr="00FD1589">
        <w:rPr>
          <w:rFonts w:ascii="Times New Roman" w:hAnsi="Times New Roman" w:cs="Times New Roman"/>
        </w:rPr>
        <w:t>otro país</w:t>
      </w:r>
      <w:r>
        <w:rPr>
          <w:rFonts w:ascii="Times New Roman" w:hAnsi="Times New Roman" w:cs="Times New Roman"/>
        </w:rPr>
        <w:t xml:space="preserve">, principalmente </w:t>
      </w:r>
      <w:r w:rsidRPr="00FD1589">
        <w:rPr>
          <w:rFonts w:ascii="Times New Roman" w:hAnsi="Times New Roman" w:cs="Times New Roman"/>
        </w:rPr>
        <w:t>a Estados Unidos</w:t>
      </w:r>
      <w:r>
        <w:rPr>
          <w:rFonts w:ascii="Times New Roman" w:hAnsi="Times New Roman" w:cs="Times New Roman"/>
        </w:rPr>
        <w:t xml:space="preserve"> (</w:t>
      </w:r>
      <w:r w:rsidRPr="00FD1589">
        <w:rPr>
          <w:rFonts w:ascii="Times New Roman" w:hAnsi="Times New Roman" w:cs="Times New Roman"/>
        </w:rPr>
        <w:t>93 de cada 100 personas</w:t>
      </w:r>
      <w:r>
        <w:rPr>
          <w:rFonts w:ascii="Times New Roman" w:hAnsi="Times New Roman" w:cs="Times New Roman"/>
        </w:rPr>
        <w:t>), con el fin de</w:t>
      </w:r>
      <w:r w:rsidRPr="002D567D">
        <w:rPr>
          <w:rFonts w:ascii="Times New Roman" w:hAnsi="Times New Roman" w:cs="Times New Roman"/>
        </w:rPr>
        <w:t xml:space="preserve"> </w:t>
      </w:r>
      <w:r w:rsidRPr="00FD1589">
        <w:rPr>
          <w:rFonts w:ascii="Times New Roman" w:hAnsi="Times New Roman" w:cs="Times New Roman"/>
        </w:rPr>
        <w:t>reunirse con la familia</w:t>
      </w:r>
      <w:r>
        <w:rPr>
          <w:rFonts w:ascii="Times New Roman" w:hAnsi="Times New Roman" w:cs="Times New Roman"/>
        </w:rPr>
        <w:t xml:space="preserve"> o buscar una mejor </w:t>
      </w:r>
      <w:r w:rsidRPr="00FD1589">
        <w:rPr>
          <w:rFonts w:ascii="Times New Roman" w:hAnsi="Times New Roman" w:cs="Times New Roman"/>
        </w:rPr>
        <w:t xml:space="preserve">oferta de </w:t>
      </w:r>
      <w:r>
        <w:rPr>
          <w:rFonts w:ascii="Times New Roman" w:hAnsi="Times New Roman" w:cs="Times New Roman"/>
        </w:rPr>
        <w:t xml:space="preserve">empleo </w:t>
      </w:r>
      <w:r w:rsidRPr="00FD1589">
        <w:rPr>
          <w:rFonts w:ascii="Times New Roman" w:hAnsi="Times New Roman" w:cs="Times New Roman"/>
        </w:rPr>
        <w:t>(</w:t>
      </w:r>
      <w:r w:rsidR="00096E1E">
        <w:rPr>
          <w:rFonts w:ascii="Times New Roman" w:hAnsi="Times New Roman" w:cs="Times New Roman"/>
        </w:rPr>
        <w:t xml:space="preserve">Cuéntame, </w:t>
      </w:r>
      <w:r w:rsidRPr="00FD1589">
        <w:rPr>
          <w:rFonts w:ascii="Times New Roman" w:hAnsi="Times New Roman" w:cs="Times New Roman"/>
        </w:rPr>
        <w:t>Inegi, 2020).</w:t>
      </w:r>
      <w:r>
        <w:rPr>
          <w:rFonts w:ascii="Times New Roman" w:hAnsi="Times New Roman" w:cs="Times New Roman"/>
        </w:rPr>
        <w:t xml:space="preserve"> Esto convirtió a Guanajuato en </w:t>
      </w:r>
      <w:r w:rsidRPr="00FD1589">
        <w:rPr>
          <w:rFonts w:ascii="Times New Roman" w:hAnsi="Times New Roman" w:cs="Times New Roman"/>
        </w:rPr>
        <w:t>el quinto estado con mayor índice migratorio del país</w:t>
      </w:r>
      <w:r>
        <w:rPr>
          <w:rFonts w:ascii="Times New Roman" w:hAnsi="Times New Roman" w:cs="Times New Roman"/>
        </w:rPr>
        <w:t>.</w:t>
      </w:r>
    </w:p>
    <w:p w14:paraId="558828C7" w14:textId="77777777" w:rsidR="006051FF" w:rsidRPr="00417FDA" w:rsidRDefault="006051FF" w:rsidP="006051FF">
      <w:pPr>
        <w:spacing w:line="360" w:lineRule="auto"/>
        <w:ind w:firstLine="708"/>
        <w:jc w:val="both"/>
        <w:rPr>
          <w:rFonts w:ascii="Times New Roman" w:hAnsi="Times New Roman" w:cs="Times New Roman"/>
        </w:rPr>
      </w:pPr>
      <w:r>
        <w:rPr>
          <w:rFonts w:ascii="Times New Roman" w:hAnsi="Times New Roman" w:cs="Times New Roman"/>
        </w:rPr>
        <w:t>Esta</w:t>
      </w:r>
      <w:r w:rsidRPr="00417FDA">
        <w:rPr>
          <w:rFonts w:ascii="Times New Roman" w:hAnsi="Times New Roman" w:cs="Times New Roman"/>
        </w:rPr>
        <w:t xml:space="preserve"> localidad se caracteriza por su clima apacible, propicio para el cultivo de mango, mísperos, café, maguey azul y la variedad endémica de agave </w:t>
      </w:r>
      <w:r>
        <w:rPr>
          <w:rFonts w:ascii="Times New Roman" w:hAnsi="Times New Roman" w:cs="Times New Roman"/>
        </w:rPr>
        <w:t>“</w:t>
      </w:r>
      <w:r w:rsidRPr="00417FDA">
        <w:rPr>
          <w:rFonts w:ascii="Times New Roman" w:hAnsi="Times New Roman" w:cs="Times New Roman"/>
        </w:rPr>
        <w:t>maguey tequila</w:t>
      </w:r>
      <w:r>
        <w:rPr>
          <w:rFonts w:ascii="Times New Roman" w:hAnsi="Times New Roman" w:cs="Times New Roman"/>
        </w:rPr>
        <w:t>”</w:t>
      </w:r>
      <w:r w:rsidRPr="00417FDA">
        <w:rPr>
          <w:rFonts w:ascii="Times New Roman" w:hAnsi="Times New Roman" w:cs="Times New Roman"/>
        </w:rPr>
        <w:t xml:space="preserve">. Además de esto, las viviendas ostentan canteras trabajadas que ofrecen una vista pintoresca. La historia arraigada en la comunidad se enmarca en la época cristera de México (un conflicto armado entre </w:t>
      </w:r>
      <w:r>
        <w:rPr>
          <w:rFonts w:ascii="Times New Roman" w:hAnsi="Times New Roman" w:cs="Times New Roman"/>
        </w:rPr>
        <w:t>“</w:t>
      </w:r>
      <w:r w:rsidRPr="00417FDA">
        <w:rPr>
          <w:rFonts w:ascii="Times New Roman" w:hAnsi="Times New Roman" w:cs="Times New Roman"/>
        </w:rPr>
        <w:t>Cristeros</w:t>
      </w:r>
      <w:r>
        <w:rPr>
          <w:rFonts w:ascii="Times New Roman" w:hAnsi="Times New Roman" w:cs="Times New Roman"/>
        </w:rPr>
        <w:t>”</w:t>
      </w:r>
      <w:r w:rsidRPr="00417FDA">
        <w:rPr>
          <w:rFonts w:ascii="Times New Roman" w:hAnsi="Times New Roman" w:cs="Times New Roman"/>
        </w:rPr>
        <w:t xml:space="preserve"> y el estado mexicano que tuvo lugar entre 1926 y 1929). Las festividades religiosas, las prendas con deshilados artísticos, la exquisita comida y las tradicionales huertas de mango son distintivos de la comunidad. </w:t>
      </w:r>
      <w:r>
        <w:rPr>
          <w:rFonts w:ascii="Times New Roman" w:hAnsi="Times New Roman" w:cs="Times New Roman"/>
        </w:rPr>
        <w:t>N</w:t>
      </w:r>
      <w:r w:rsidRPr="00417FDA">
        <w:rPr>
          <w:rFonts w:ascii="Times New Roman" w:hAnsi="Times New Roman" w:cs="Times New Roman"/>
        </w:rPr>
        <w:t>o obstante, falta la iniciativa para unir a los habitantes y su entorno en una coalición que propicie una innovación social unificadora</w:t>
      </w:r>
      <w:r>
        <w:rPr>
          <w:rFonts w:ascii="Times New Roman" w:hAnsi="Times New Roman" w:cs="Times New Roman"/>
        </w:rPr>
        <w:t xml:space="preserve">, lo cual </w:t>
      </w:r>
      <w:r w:rsidRPr="00417FDA">
        <w:rPr>
          <w:rFonts w:ascii="Times New Roman" w:hAnsi="Times New Roman" w:cs="Times New Roman"/>
        </w:rPr>
        <w:t>podría generar un cambio radical en su entorno, así como mejoras socioeconómicas significativas.</w:t>
      </w:r>
    </w:p>
    <w:p w14:paraId="04396A87" w14:textId="77777777" w:rsidR="006051FF" w:rsidRPr="00FD1589" w:rsidRDefault="006051FF" w:rsidP="00FD1589">
      <w:pPr>
        <w:spacing w:line="360" w:lineRule="auto"/>
        <w:jc w:val="both"/>
        <w:rPr>
          <w:rFonts w:ascii="Times New Roman" w:hAnsi="Times New Roman" w:cs="Times New Roman"/>
        </w:rPr>
      </w:pPr>
    </w:p>
    <w:p w14:paraId="0EC90CDA" w14:textId="366444FE" w:rsidR="001B6B7D" w:rsidRPr="00FD1589" w:rsidRDefault="001B6B7D" w:rsidP="00FD1589">
      <w:pPr>
        <w:spacing w:line="360" w:lineRule="auto"/>
        <w:jc w:val="center"/>
        <w:rPr>
          <w:rFonts w:ascii="Times New Roman" w:hAnsi="Times New Roman" w:cs="Times New Roman"/>
          <w:b/>
          <w:bCs/>
          <w:sz w:val="28"/>
          <w:szCs w:val="28"/>
        </w:rPr>
      </w:pPr>
      <w:r w:rsidRPr="00FD1589">
        <w:rPr>
          <w:rFonts w:ascii="Times New Roman" w:hAnsi="Times New Roman" w:cs="Times New Roman"/>
          <w:b/>
          <w:bCs/>
          <w:sz w:val="28"/>
          <w:szCs w:val="28"/>
        </w:rPr>
        <w:t xml:space="preserve">Tratamiento de </w:t>
      </w:r>
      <w:r w:rsidR="003832A7">
        <w:rPr>
          <w:rFonts w:ascii="Times New Roman" w:hAnsi="Times New Roman" w:cs="Times New Roman"/>
          <w:b/>
          <w:bCs/>
          <w:sz w:val="28"/>
          <w:szCs w:val="28"/>
        </w:rPr>
        <w:t>d</w:t>
      </w:r>
      <w:r w:rsidRPr="00FD1589">
        <w:rPr>
          <w:rFonts w:ascii="Times New Roman" w:hAnsi="Times New Roman" w:cs="Times New Roman"/>
          <w:b/>
          <w:bCs/>
          <w:sz w:val="28"/>
          <w:szCs w:val="28"/>
        </w:rPr>
        <w:t>atos</w:t>
      </w:r>
    </w:p>
    <w:p w14:paraId="2B5167DF" w14:textId="77777777" w:rsidR="004C6C15" w:rsidRDefault="004C6C15" w:rsidP="004C6C15">
      <w:pPr>
        <w:spacing w:line="360" w:lineRule="auto"/>
        <w:ind w:firstLine="708"/>
        <w:jc w:val="both"/>
        <w:rPr>
          <w:rFonts w:ascii="Times New Roman" w:hAnsi="Times New Roman" w:cs="Times New Roman"/>
        </w:rPr>
      </w:pPr>
      <w:r w:rsidRPr="004102C2">
        <w:rPr>
          <w:rFonts w:ascii="Times New Roman" w:hAnsi="Times New Roman" w:cs="Times New Roman"/>
        </w:rPr>
        <w:t xml:space="preserve">Luego de completar el análisis previo de los factores mencionados, se procedió a llevar a cabo una codificación mediante el </w:t>
      </w:r>
      <w:r w:rsidRPr="004102C2">
        <w:rPr>
          <w:rFonts w:ascii="Times New Roman" w:hAnsi="Times New Roman" w:cs="Times New Roman"/>
          <w:i/>
          <w:iCs/>
        </w:rPr>
        <w:t>software</w:t>
      </w:r>
      <w:r w:rsidRPr="004102C2">
        <w:rPr>
          <w:rFonts w:ascii="Times New Roman" w:hAnsi="Times New Roman" w:cs="Times New Roman"/>
        </w:rPr>
        <w:t xml:space="preserve"> Atlas.ti, </w:t>
      </w:r>
      <w:r>
        <w:rPr>
          <w:rFonts w:ascii="Times New Roman" w:hAnsi="Times New Roman" w:cs="Times New Roman"/>
        </w:rPr>
        <w:t xml:space="preserve">para lo cual se </w:t>
      </w:r>
      <w:r w:rsidRPr="004102C2">
        <w:rPr>
          <w:rFonts w:ascii="Times New Roman" w:hAnsi="Times New Roman" w:cs="Times New Roman"/>
        </w:rPr>
        <w:t>emple</w:t>
      </w:r>
      <w:r>
        <w:rPr>
          <w:rFonts w:ascii="Times New Roman" w:hAnsi="Times New Roman" w:cs="Times New Roman"/>
        </w:rPr>
        <w:t>ó</w:t>
      </w:r>
      <w:r w:rsidRPr="004102C2">
        <w:rPr>
          <w:rFonts w:ascii="Times New Roman" w:hAnsi="Times New Roman" w:cs="Times New Roman"/>
        </w:rPr>
        <w:t xml:space="preserve"> una triangulación de datos provenientes de las entrevistas. De esta manera, siguiendo la información proporcionada por los informantes, se pudo evaluar el grado de desarrollo de cada uno de los factores identificados</w:t>
      </w:r>
      <w:r>
        <w:rPr>
          <w:rFonts w:ascii="Times New Roman" w:hAnsi="Times New Roman" w:cs="Times New Roman"/>
        </w:rPr>
        <w:t xml:space="preserve">, los cuales fueron divididos </w:t>
      </w:r>
      <w:r w:rsidRPr="004102C2">
        <w:rPr>
          <w:rFonts w:ascii="Times New Roman" w:hAnsi="Times New Roman" w:cs="Times New Roman"/>
        </w:rPr>
        <w:t>en tres dimensiones</w:t>
      </w:r>
      <w:r>
        <w:rPr>
          <w:rFonts w:ascii="Times New Roman" w:hAnsi="Times New Roman" w:cs="Times New Roman"/>
        </w:rPr>
        <w:t xml:space="preserve"> que contenían, a su vez</w:t>
      </w:r>
      <w:r w:rsidRPr="004102C2">
        <w:rPr>
          <w:rFonts w:ascii="Times New Roman" w:hAnsi="Times New Roman" w:cs="Times New Roman"/>
        </w:rPr>
        <w:t>, tres ítems</w:t>
      </w:r>
      <w:r>
        <w:rPr>
          <w:rFonts w:ascii="Times New Roman" w:hAnsi="Times New Roman" w:cs="Times New Roman"/>
        </w:rPr>
        <w:t xml:space="preserve">. De esta manera se totalizaron </w:t>
      </w:r>
      <w:r w:rsidRPr="004102C2">
        <w:rPr>
          <w:rFonts w:ascii="Times New Roman" w:hAnsi="Times New Roman" w:cs="Times New Roman"/>
        </w:rPr>
        <w:t xml:space="preserve">nueve ítems por factor, excepto uno que solo </w:t>
      </w:r>
      <w:r>
        <w:rPr>
          <w:rFonts w:ascii="Times New Roman" w:hAnsi="Times New Roman" w:cs="Times New Roman"/>
        </w:rPr>
        <w:t xml:space="preserve">estuvo constituido por </w:t>
      </w:r>
      <w:r w:rsidRPr="004102C2">
        <w:rPr>
          <w:rFonts w:ascii="Times New Roman" w:hAnsi="Times New Roman" w:cs="Times New Roman"/>
        </w:rPr>
        <w:t xml:space="preserve">tres. </w:t>
      </w:r>
    </w:p>
    <w:p w14:paraId="6D0AA0CA" w14:textId="77777777" w:rsidR="004C6C15" w:rsidRDefault="004C6C15" w:rsidP="004C6C15">
      <w:pPr>
        <w:spacing w:line="360" w:lineRule="auto"/>
        <w:ind w:firstLine="708"/>
        <w:jc w:val="both"/>
        <w:rPr>
          <w:rFonts w:ascii="Times New Roman" w:hAnsi="Times New Roman" w:cs="Times New Roman"/>
        </w:rPr>
      </w:pPr>
      <w:r>
        <w:rPr>
          <w:rFonts w:ascii="Times New Roman" w:hAnsi="Times New Roman" w:cs="Times New Roman"/>
        </w:rPr>
        <w:t>C</w:t>
      </w:r>
      <w:r w:rsidRPr="004102C2">
        <w:rPr>
          <w:rFonts w:ascii="Times New Roman" w:hAnsi="Times New Roman" w:cs="Times New Roman"/>
        </w:rPr>
        <w:t>omo parte de la muestra</w:t>
      </w:r>
      <w:r>
        <w:rPr>
          <w:rFonts w:ascii="Times New Roman" w:hAnsi="Times New Roman" w:cs="Times New Roman"/>
        </w:rPr>
        <w:t xml:space="preserve"> </w:t>
      </w:r>
      <w:r w:rsidRPr="004102C2">
        <w:rPr>
          <w:rFonts w:ascii="Times New Roman" w:hAnsi="Times New Roman" w:cs="Times New Roman"/>
        </w:rPr>
        <w:t>se llevaron a cabo</w:t>
      </w:r>
      <w:r>
        <w:rPr>
          <w:rFonts w:ascii="Times New Roman" w:hAnsi="Times New Roman" w:cs="Times New Roman"/>
        </w:rPr>
        <w:t xml:space="preserve"> q</w:t>
      </w:r>
      <w:r w:rsidRPr="004102C2">
        <w:rPr>
          <w:rFonts w:ascii="Times New Roman" w:hAnsi="Times New Roman" w:cs="Times New Roman"/>
        </w:rPr>
        <w:t>uince entrevistas, incluyendo a los residentes de Magallanes que eran responsables de una huerta de mango. En cada entrevista, las preguntas se centraron en el proyecto del festival del mango o en investigar sobre las huertas y el mango en cuestión.</w:t>
      </w:r>
    </w:p>
    <w:p w14:paraId="7BA11F93" w14:textId="72598F87" w:rsidR="001B6B7D" w:rsidRDefault="004C6C15" w:rsidP="004C6C15">
      <w:pPr>
        <w:spacing w:line="360" w:lineRule="auto"/>
        <w:ind w:firstLine="708"/>
        <w:jc w:val="both"/>
        <w:rPr>
          <w:rFonts w:ascii="Times New Roman" w:hAnsi="Times New Roman" w:cs="Times New Roman"/>
        </w:rPr>
      </w:pPr>
      <w:r w:rsidRPr="004102C2">
        <w:rPr>
          <w:rFonts w:ascii="Times New Roman" w:hAnsi="Times New Roman" w:cs="Times New Roman"/>
        </w:rPr>
        <w:t xml:space="preserve">Este proceso resultó en un total de 585 respuestas. Cabe señalar que, para cada instrumento, el número total de respuestas por factor fue de 135, lo que </w:t>
      </w:r>
      <w:r>
        <w:rPr>
          <w:rFonts w:ascii="Times New Roman" w:hAnsi="Times New Roman" w:cs="Times New Roman"/>
        </w:rPr>
        <w:t>sirvió para</w:t>
      </w:r>
      <w:r w:rsidRPr="004102C2">
        <w:rPr>
          <w:rFonts w:ascii="Times New Roman" w:hAnsi="Times New Roman" w:cs="Times New Roman"/>
        </w:rPr>
        <w:t xml:space="preserve"> determinar el nivel de cada factor dentro de la comunidad. </w:t>
      </w:r>
      <w:r>
        <w:rPr>
          <w:rFonts w:ascii="Times New Roman" w:hAnsi="Times New Roman" w:cs="Times New Roman"/>
        </w:rPr>
        <w:t>P</w:t>
      </w:r>
      <w:r w:rsidRPr="004102C2">
        <w:rPr>
          <w:rFonts w:ascii="Times New Roman" w:hAnsi="Times New Roman" w:cs="Times New Roman"/>
        </w:rPr>
        <w:t xml:space="preserve">ara determinar el nivel de influencia de cada </w:t>
      </w:r>
      <w:r w:rsidRPr="004102C2">
        <w:rPr>
          <w:rFonts w:ascii="Times New Roman" w:hAnsi="Times New Roman" w:cs="Times New Roman"/>
        </w:rPr>
        <w:lastRenderedPageBreak/>
        <w:t>factor, se consider</w:t>
      </w:r>
      <w:r>
        <w:rPr>
          <w:rFonts w:ascii="Times New Roman" w:hAnsi="Times New Roman" w:cs="Times New Roman"/>
        </w:rPr>
        <w:t>ó</w:t>
      </w:r>
      <w:r w:rsidRPr="004102C2">
        <w:rPr>
          <w:rFonts w:ascii="Times New Roman" w:hAnsi="Times New Roman" w:cs="Times New Roman"/>
        </w:rPr>
        <w:t xml:space="preserve"> la cantidad de respuestas similares que emerg</w:t>
      </w:r>
      <w:r>
        <w:rPr>
          <w:rFonts w:ascii="Times New Roman" w:hAnsi="Times New Roman" w:cs="Times New Roman"/>
        </w:rPr>
        <w:t>ieron</w:t>
      </w:r>
      <w:r w:rsidRPr="004102C2">
        <w:rPr>
          <w:rFonts w:ascii="Times New Roman" w:hAnsi="Times New Roman" w:cs="Times New Roman"/>
        </w:rPr>
        <w:t xml:space="preserve"> de las 15 entrevistas realizadas.</w:t>
      </w:r>
      <w:r>
        <w:rPr>
          <w:rFonts w:ascii="Times New Roman" w:hAnsi="Times New Roman" w:cs="Times New Roman"/>
        </w:rPr>
        <w:t xml:space="preserve"> </w:t>
      </w:r>
      <w:r w:rsidR="001B6B7D" w:rsidRPr="00FD1589">
        <w:rPr>
          <w:rFonts w:ascii="Times New Roman" w:hAnsi="Times New Roman" w:cs="Times New Roman"/>
        </w:rPr>
        <w:t>Los niveles se clasifica</w:t>
      </w:r>
      <w:r>
        <w:rPr>
          <w:rFonts w:ascii="Times New Roman" w:hAnsi="Times New Roman" w:cs="Times New Roman"/>
        </w:rPr>
        <w:t>ron</w:t>
      </w:r>
      <w:r w:rsidR="001B6B7D" w:rsidRPr="00FD1589">
        <w:rPr>
          <w:rFonts w:ascii="Times New Roman" w:hAnsi="Times New Roman" w:cs="Times New Roman"/>
        </w:rPr>
        <w:t xml:space="preserve"> de la siguiente manera:</w:t>
      </w:r>
    </w:p>
    <w:p w14:paraId="6F4550BF" w14:textId="77777777" w:rsidR="001B6B7D" w:rsidRPr="004C6C15" w:rsidRDefault="001B6B7D" w:rsidP="004C6C15">
      <w:pPr>
        <w:spacing w:line="360" w:lineRule="auto"/>
        <w:ind w:left="708"/>
        <w:jc w:val="both"/>
        <w:rPr>
          <w:rFonts w:ascii="Times New Roman" w:hAnsi="Times New Roman" w:cs="Times New Roman"/>
        </w:rPr>
      </w:pPr>
      <w:r w:rsidRPr="004C6C15">
        <w:rPr>
          <w:rFonts w:ascii="Times New Roman" w:hAnsi="Times New Roman" w:cs="Times New Roman"/>
        </w:rPr>
        <w:t>S = Suficiente</w:t>
      </w:r>
    </w:p>
    <w:p w14:paraId="5137A373" w14:textId="77777777" w:rsidR="001B6B7D" w:rsidRPr="004C6C15" w:rsidRDefault="001B6B7D" w:rsidP="004C6C15">
      <w:pPr>
        <w:spacing w:line="360" w:lineRule="auto"/>
        <w:ind w:left="708"/>
        <w:jc w:val="both"/>
        <w:rPr>
          <w:rFonts w:ascii="Times New Roman" w:hAnsi="Times New Roman" w:cs="Times New Roman"/>
        </w:rPr>
      </w:pPr>
      <w:r w:rsidRPr="004C6C15">
        <w:rPr>
          <w:rFonts w:ascii="Times New Roman" w:hAnsi="Times New Roman" w:cs="Times New Roman"/>
        </w:rPr>
        <w:t xml:space="preserve">M = Intermedio </w:t>
      </w:r>
    </w:p>
    <w:p w14:paraId="5E865A8D" w14:textId="77777777" w:rsidR="001B6B7D" w:rsidRPr="004C6C15" w:rsidRDefault="001B6B7D" w:rsidP="004C6C15">
      <w:pPr>
        <w:spacing w:line="360" w:lineRule="auto"/>
        <w:ind w:left="708"/>
        <w:jc w:val="both"/>
        <w:rPr>
          <w:rFonts w:ascii="Times New Roman" w:hAnsi="Times New Roman" w:cs="Times New Roman"/>
        </w:rPr>
      </w:pPr>
      <w:r w:rsidRPr="004C6C15">
        <w:rPr>
          <w:rFonts w:ascii="Times New Roman" w:hAnsi="Times New Roman" w:cs="Times New Roman"/>
        </w:rPr>
        <w:t xml:space="preserve">I = Insuficiente </w:t>
      </w:r>
    </w:p>
    <w:p w14:paraId="14013E8B" w14:textId="77777777" w:rsidR="001B6B7D" w:rsidRDefault="001B6B7D" w:rsidP="00FD1589">
      <w:pPr>
        <w:spacing w:line="360" w:lineRule="auto"/>
        <w:jc w:val="both"/>
        <w:rPr>
          <w:rFonts w:ascii="Times New Roman" w:hAnsi="Times New Roman" w:cs="Times New Roman"/>
        </w:rPr>
      </w:pPr>
    </w:p>
    <w:p w14:paraId="188DE65C" w14:textId="77777777" w:rsidR="00C134EB" w:rsidRDefault="00C134EB" w:rsidP="00FD1589">
      <w:pPr>
        <w:spacing w:line="360" w:lineRule="auto"/>
        <w:jc w:val="both"/>
        <w:rPr>
          <w:rFonts w:ascii="Times New Roman" w:hAnsi="Times New Roman" w:cs="Times New Roman"/>
        </w:rPr>
      </w:pPr>
    </w:p>
    <w:p w14:paraId="088A52EB" w14:textId="77777777" w:rsidR="00C134EB" w:rsidRDefault="00C134EB" w:rsidP="00FD1589">
      <w:pPr>
        <w:spacing w:line="360" w:lineRule="auto"/>
        <w:jc w:val="both"/>
        <w:rPr>
          <w:rFonts w:ascii="Times New Roman" w:hAnsi="Times New Roman" w:cs="Times New Roman"/>
        </w:rPr>
      </w:pPr>
    </w:p>
    <w:p w14:paraId="18450837" w14:textId="77777777" w:rsidR="00C134EB" w:rsidRDefault="00C134EB" w:rsidP="00FD1589">
      <w:pPr>
        <w:spacing w:line="360" w:lineRule="auto"/>
        <w:jc w:val="both"/>
        <w:rPr>
          <w:rFonts w:ascii="Times New Roman" w:hAnsi="Times New Roman" w:cs="Times New Roman"/>
        </w:rPr>
      </w:pPr>
    </w:p>
    <w:p w14:paraId="0CC31659" w14:textId="77777777" w:rsidR="00C134EB" w:rsidRDefault="00C134EB" w:rsidP="00FD1589">
      <w:pPr>
        <w:spacing w:line="360" w:lineRule="auto"/>
        <w:jc w:val="both"/>
        <w:rPr>
          <w:rFonts w:ascii="Times New Roman" w:hAnsi="Times New Roman" w:cs="Times New Roman"/>
        </w:rPr>
      </w:pPr>
    </w:p>
    <w:p w14:paraId="497809D1" w14:textId="77777777" w:rsidR="00C134EB" w:rsidRDefault="00C134EB" w:rsidP="00FD1589">
      <w:pPr>
        <w:spacing w:line="360" w:lineRule="auto"/>
        <w:jc w:val="both"/>
        <w:rPr>
          <w:rFonts w:ascii="Times New Roman" w:hAnsi="Times New Roman" w:cs="Times New Roman"/>
        </w:rPr>
      </w:pPr>
    </w:p>
    <w:p w14:paraId="0D87605C" w14:textId="77777777" w:rsidR="00C134EB" w:rsidRDefault="00C134EB" w:rsidP="00FD1589">
      <w:pPr>
        <w:spacing w:line="360" w:lineRule="auto"/>
        <w:jc w:val="both"/>
        <w:rPr>
          <w:rFonts w:ascii="Times New Roman" w:hAnsi="Times New Roman" w:cs="Times New Roman"/>
        </w:rPr>
      </w:pPr>
    </w:p>
    <w:p w14:paraId="1696D03E" w14:textId="77777777" w:rsidR="00C134EB" w:rsidRDefault="00C134EB" w:rsidP="00FD1589">
      <w:pPr>
        <w:spacing w:line="360" w:lineRule="auto"/>
        <w:jc w:val="both"/>
        <w:rPr>
          <w:rFonts w:ascii="Times New Roman" w:hAnsi="Times New Roman" w:cs="Times New Roman"/>
        </w:rPr>
      </w:pPr>
    </w:p>
    <w:p w14:paraId="7B3E5615" w14:textId="77777777" w:rsidR="00C134EB" w:rsidRDefault="00C134EB" w:rsidP="00FD1589">
      <w:pPr>
        <w:spacing w:line="360" w:lineRule="auto"/>
        <w:jc w:val="both"/>
        <w:rPr>
          <w:rFonts w:ascii="Times New Roman" w:hAnsi="Times New Roman" w:cs="Times New Roman"/>
        </w:rPr>
      </w:pPr>
    </w:p>
    <w:p w14:paraId="45659D40" w14:textId="77777777" w:rsidR="00C134EB" w:rsidRDefault="00C134EB" w:rsidP="00FD1589">
      <w:pPr>
        <w:spacing w:line="360" w:lineRule="auto"/>
        <w:jc w:val="both"/>
        <w:rPr>
          <w:rFonts w:ascii="Times New Roman" w:hAnsi="Times New Roman" w:cs="Times New Roman"/>
        </w:rPr>
      </w:pPr>
    </w:p>
    <w:p w14:paraId="6D94602B" w14:textId="77777777" w:rsidR="00C134EB" w:rsidRDefault="00C134EB" w:rsidP="00FD1589">
      <w:pPr>
        <w:spacing w:line="360" w:lineRule="auto"/>
        <w:jc w:val="both"/>
        <w:rPr>
          <w:rFonts w:ascii="Times New Roman" w:hAnsi="Times New Roman" w:cs="Times New Roman"/>
        </w:rPr>
      </w:pPr>
    </w:p>
    <w:p w14:paraId="076D8878" w14:textId="77777777" w:rsidR="00C134EB" w:rsidRDefault="00C134EB" w:rsidP="00FD1589">
      <w:pPr>
        <w:spacing w:line="360" w:lineRule="auto"/>
        <w:jc w:val="both"/>
        <w:rPr>
          <w:rFonts w:ascii="Times New Roman" w:hAnsi="Times New Roman" w:cs="Times New Roman"/>
        </w:rPr>
      </w:pPr>
    </w:p>
    <w:p w14:paraId="305FBF24" w14:textId="77777777" w:rsidR="00C134EB" w:rsidRDefault="00C134EB" w:rsidP="00FD1589">
      <w:pPr>
        <w:spacing w:line="360" w:lineRule="auto"/>
        <w:jc w:val="both"/>
        <w:rPr>
          <w:rFonts w:ascii="Times New Roman" w:hAnsi="Times New Roman" w:cs="Times New Roman"/>
        </w:rPr>
      </w:pPr>
    </w:p>
    <w:p w14:paraId="4E74713D" w14:textId="77777777" w:rsidR="00C134EB" w:rsidRDefault="00C134EB" w:rsidP="00FD1589">
      <w:pPr>
        <w:spacing w:line="360" w:lineRule="auto"/>
        <w:jc w:val="both"/>
        <w:rPr>
          <w:rFonts w:ascii="Times New Roman" w:hAnsi="Times New Roman" w:cs="Times New Roman"/>
        </w:rPr>
      </w:pPr>
    </w:p>
    <w:p w14:paraId="14D45978" w14:textId="77777777" w:rsidR="00C134EB" w:rsidRDefault="00C134EB" w:rsidP="00FD1589">
      <w:pPr>
        <w:spacing w:line="360" w:lineRule="auto"/>
        <w:jc w:val="both"/>
        <w:rPr>
          <w:rFonts w:ascii="Times New Roman" w:hAnsi="Times New Roman" w:cs="Times New Roman"/>
        </w:rPr>
      </w:pPr>
    </w:p>
    <w:p w14:paraId="0C4D24D1" w14:textId="77777777" w:rsidR="00C134EB" w:rsidRDefault="00C134EB" w:rsidP="00FD1589">
      <w:pPr>
        <w:spacing w:line="360" w:lineRule="auto"/>
        <w:jc w:val="both"/>
        <w:rPr>
          <w:rFonts w:ascii="Times New Roman" w:hAnsi="Times New Roman" w:cs="Times New Roman"/>
        </w:rPr>
      </w:pPr>
    </w:p>
    <w:p w14:paraId="7A455E5D" w14:textId="77777777" w:rsidR="00C134EB" w:rsidRDefault="00C134EB" w:rsidP="00FD1589">
      <w:pPr>
        <w:spacing w:line="360" w:lineRule="auto"/>
        <w:jc w:val="both"/>
        <w:rPr>
          <w:rFonts w:ascii="Times New Roman" w:hAnsi="Times New Roman" w:cs="Times New Roman"/>
        </w:rPr>
      </w:pPr>
    </w:p>
    <w:p w14:paraId="4B8925B6" w14:textId="77777777" w:rsidR="00C134EB" w:rsidRDefault="00C134EB" w:rsidP="00FD1589">
      <w:pPr>
        <w:spacing w:line="360" w:lineRule="auto"/>
        <w:jc w:val="both"/>
        <w:rPr>
          <w:rFonts w:ascii="Times New Roman" w:hAnsi="Times New Roman" w:cs="Times New Roman"/>
        </w:rPr>
      </w:pPr>
    </w:p>
    <w:p w14:paraId="1594CD3E" w14:textId="77777777" w:rsidR="00C134EB" w:rsidRDefault="00C134EB" w:rsidP="00FD1589">
      <w:pPr>
        <w:spacing w:line="360" w:lineRule="auto"/>
        <w:jc w:val="both"/>
        <w:rPr>
          <w:rFonts w:ascii="Times New Roman" w:hAnsi="Times New Roman" w:cs="Times New Roman"/>
        </w:rPr>
      </w:pPr>
    </w:p>
    <w:p w14:paraId="7650A824" w14:textId="77777777" w:rsidR="00C134EB" w:rsidRDefault="00C134EB" w:rsidP="00FD1589">
      <w:pPr>
        <w:spacing w:line="360" w:lineRule="auto"/>
        <w:jc w:val="both"/>
        <w:rPr>
          <w:rFonts w:ascii="Times New Roman" w:hAnsi="Times New Roman" w:cs="Times New Roman"/>
        </w:rPr>
      </w:pPr>
    </w:p>
    <w:p w14:paraId="767085B2" w14:textId="77777777" w:rsidR="00C134EB" w:rsidRDefault="00C134EB" w:rsidP="00FD1589">
      <w:pPr>
        <w:spacing w:line="360" w:lineRule="auto"/>
        <w:jc w:val="both"/>
        <w:rPr>
          <w:rFonts w:ascii="Times New Roman" w:hAnsi="Times New Roman" w:cs="Times New Roman"/>
        </w:rPr>
      </w:pPr>
    </w:p>
    <w:p w14:paraId="245345E2" w14:textId="77777777" w:rsidR="00C134EB" w:rsidRDefault="00C134EB" w:rsidP="00FD1589">
      <w:pPr>
        <w:spacing w:line="360" w:lineRule="auto"/>
        <w:jc w:val="both"/>
        <w:rPr>
          <w:rFonts w:ascii="Times New Roman" w:hAnsi="Times New Roman" w:cs="Times New Roman"/>
        </w:rPr>
      </w:pPr>
    </w:p>
    <w:p w14:paraId="605E687E" w14:textId="77777777" w:rsidR="00C134EB" w:rsidRDefault="00C134EB" w:rsidP="00FD1589">
      <w:pPr>
        <w:spacing w:line="360" w:lineRule="auto"/>
        <w:jc w:val="both"/>
        <w:rPr>
          <w:rFonts w:ascii="Times New Roman" w:hAnsi="Times New Roman" w:cs="Times New Roman"/>
        </w:rPr>
      </w:pPr>
    </w:p>
    <w:p w14:paraId="2599130E" w14:textId="77777777" w:rsidR="00C134EB" w:rsidRDefault="00C134EB" w:rsidP="00FD1589">
      <w:pPr>
        <w:spacing w:line="360" w:lineRule="auto"/>
        <w:jc w:val="both"/>
        <w:rPr>
          <w:rFonts w:ascii="Times New Roman" w:hAnsi="Times New Roman" w:cs="Times New Roman"/>
        </w:rPr>
      </w:pPr>
    </w:p>
    <w:p w14:paraId="5A7F64C3" w14:textId="77777777" w:rsidR="00C134EB" w:rsidRDefault="00C134EB" w:rsidP="00FD1589">
      <w:pPr>
        <w:spacing w:line="360" w:lineRule="auto"/>
        <w:jc w:val="both"/>
        <w:rPr>
          <w:rFonts w:ascii="Times New Roman" w:hAnsi="Times New Roman" w:cs="Times New Roman"/>
        </w:rPr>
      </w:pPr>
    </w:p>
    <w:p w14:paraId="724D8C57" w14:textId="77777777" w:rsidR="00C134EB" w:rsidRDefault="00C134EB" w:rsidP="00FD1589">
      <w:pPr>
        <w:spacing w:line="360" w:lineRule="auto"/>
        <w:jc w:val="both"/>
        <w:rPr>
          <w:rFonts w:ascii="Times New Roman" w:hAnsi="Times New Roman" w:cs="Times New Roman"/>
        </w:rPr>
      </w:pPr>
    </w:p>
    <w:p w14:paraId="4413897F" w14:textId="77777777" w:rsidR="00C134EB" w:rsidRDefault="00C134EB" w:rsidP="00FD1589">
      <w:pPr>
        <w:spacing w:line="360" w:lineRule="auto"/>
        <w:jc w:val="both"/>
        <w:rPr>
          <w:rFonts w:ascii="Times New Roman" w:hAnsi="Times New Roman" w:cs="Times New Roman"/>
        </w:rPr>
      </w:pPr>
    </w:p>
    <w:p w14:paraId="1DD78D77" w14:textId="77777777" w:rsidR="00C134EB" w:rsidRPr="00FD1589" w:rsidRDefault="00C134EB" w:rsidP="00FD1589">
      <w:pPr>
        <w:spacing w:line="360" w:lineRule="auto"/>
        <w:jc w:val="both"/>
        <w:rPr>
          <w:rFonts w:ascii="Times New Roman" w:hAnsi="Times New Roman" w:cs="Times New Roman"/>
        </w:rPr>
      </w:pPr>
    </w:p>
    <w:p w14:paraId="430BB64F" w14:textId="77777777" w:rsidR="001B6B7D" w:rsidRPr="00FD1589" w:rsidRDefault="001B6B7D" w:rsidP="00FD1589">
      <w:pPr>
        <w:spacing w:line="360" w:lineRule="auto"/>
        <w:ind w:right="49"/>
        <w:jc w:val="center"/>
        <w:rPr>
          <w:rFonts w:ascii="Times New Roman" w:hAnsi="Times New Roman" w:cs="Times New Roman"/>
          <w:b/>
          <w:bCs/>
          <w:color w:val="000000" w:themeColor="text1"/>
        </w:rPr>
      </w:pPr>
      <w:r w:rsidRPr="00FD1589">
        <w:rPr>
          <w:rFonts w:ascii="Times New Roman" w:hAnsi="Times New Roman" w:cs="Times New Roman"/>
          <w:b/>
          <w:bCs/>
          <w:color w:val="000000" w:themeColor="text1"/>
        </w:rPr>
        <w:lastRenderedPageBreak/>
        <w:t xml:space="preserve">Tabla 3. </w:t>
      </w:r>
      <w:r w:rsidRPr="00FD1589">
        <w:rPr>
          <w:rFonts w:ascii="Times New Roman" w:hAnsi="Times New Roman" w:cs="Times New Roman"/>
          <w:color w:val="000000" w:themeColor="text1"/>
        </w:rPr>
        <w:t>Codificación</w:t>
      </w:r>
    </w:p>
    <w:tbl>
      <w:tblPr>
        <w:tblStyle w:val="Tablaconcuadrcula"/>
        <w:tblW w:w="0" w:type="auto"/>
        <w:tblLook w:val="04A0" w:firstRow="1" w:lastRow="0" w:firstColumn="1" w:lastColumn="0" w:noHBand="0" w:noVBand="1"/>
      </w:tblPr>
      <w:tblGrid>
        <w:gridCol w:w="1123"/>
        <w:gridCol w:w="3408"/>
        <w:gridCol w:w="2694"/>
        <w:gridCol w:w="1603"/>
      </w:tblGrid>
      <w:tr w:rsidR="001B6B7D" w:rsidRPr="00521B37" w14:paraId="6452C7DF" w14:textId="77777777" w:rsidTr="00240F51">
        <w:tc>
          <w:tcPr>
            <w:tcW w:w="1123" w:type="dxa"/>
          </w:tcPr>
          <w:p w14:paraId="335DBECE" w14:textId="77777777"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Número</w:t>
            </w:r>
          </w:p>
        </w:tc>
        <w:tc>
          <w:tcPr>
            <w:tcW w:w="3408" w:type="dxa"/>
          </w:tcPr>
          <w:p w14:paraId="2E6DB0F7" w14:textId="77777777"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Código</w:t>
            </w:r>
          </w:p>
        </w:tc>
        <w:tc>
          <w:tcPr>
            <w:tcW w:w="2694" w:type="dxa"/>
          </w:tcPr>
          <w:p w14:paraId="412ABC30" w14:textId="77777777"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Grupo</w:t>
            </w:r>
          </w:p>
        </w:tc>
        <w:tc>
          <w:tcPr>
            <w:tcW w:w="1603" w:type="dxa"/>
          </w:tcPr>
          <w:p w14:paraId="1F8249B8" w14:textId="77777777"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Color</w:t>
            </w:r>
          </w:p>
        </w:tc>
      </w:tr>
      <w:tr w:rsidR="001B6B7D" w:rsidRPr="00521B37" w14:paraId="0CAE623A" w14:textId="77777777" w:rsidTr="00240F51">
        <w:tc>
          <w:tcPr>
            <w:tcW w:w="1123" w:type="dxa"/>
            <w:vMerge w:val="restart"/>
          </w:tcPr>
          <w:p w14:paraId="56CAA069" w14:textId="77777777"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0</w:t>
            </w:r>
          </w:p>
        </w:tc>
        <w:tc>
          <w:tcPr>
            <w:tcW w:w="3408" w:type="dxa"/>
          </w:tcPr>
          <w:p w14:paraId="3678B349" w14:textId="3806533F"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Historia de la </w:t>
            </w:r>
            <w:r w:rsidR="004C6C15" w:rsidRPr="00521B37">
              <w:rPr>
                <w:rFonts w:ascii="Times New Roman" w:hAnsi="Times New Roman" w:cs="Times New Roman"/>
              </w:rPr>
              <w:t>c</w:t>
            </w:r>
            <w:r w:rsidRPr="00521B37">
              <w:rPr>
                <w:rFonts w:ascii="Times New Roman" w:hAnsi="Times New Roman" w:cs="Times New Roman"/>
              </w:rPr>
              <w:t xml:space="preserve">omunidad </w:t>
            </w:r>
          </w:p>
        </w:tc>
        <w:tc>
          <w:tcPr>
            <w:tcW w:w="2694" w:type="dxa"/>
            <w:vMerge w:val="restart"/>
          </w:tcPr>
          <w:p w14:paraId="4F82DAE0" w14:textId="68877C8D"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Sentido de </w:t>
            </w:r>
            <w:r w:rsidR="004C6C15" w:rsidRPr="00521B37">
              <w:rPr>
                <w:rFonts w:ascii="Times New Roman" w:hAnsi="Times New Roman" w:cs="Times New Roman"/>
              </w:rPr>
              <w:t>p</w:t>
            </w:r>
            <w:r w:rsidRPr="00521B37">
              <w:rPr>
                <w:rFonts w:ascii="Times New Roman" w:hAnsi="Times New Roman" w:cs="Times New Roman"/>
              </w:rPr>
              <w:t>ertenencia</w:t>
            </w:r>
          </w:p>
        </w:tc>
        <w:tc>
          <w:tcPr>
            <w:tcW w:w="1603" w:type="dxa"/>
            <w:vMerge w:val="restart"/>
          </w:tcPr>
          <w:p w14:paraId="6A1397AB" w14:textId="2494BD6D"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Azul </w:t>
            </w:r>
            <w:r w:rsidR="004C6C15" w:rsidRPr="00521B37">
              <w:rPr>
                <w:rFonts w:ascii="Times New Roman" w:hAnsi="Times New Roman" w:cs="Times New Roman"/>
              </w:rPr>
              <w:t>c</w:t>
            </w:r>
            <w:r w:rsidRPr="00521B37">
              <w:rPr>
                <w:rFonts w:ascii="Times New Roman" w:hAnsi="Times New Roman" w:cs="Times New Roman"/>
              </w:rPr>
              <w:t xml:space="preserve">laro </w:t>
            </w:r>
          </w:p>
        </w:tc>
      </w:tr>
      <w:tr w:rsidR="001B6B7D" w:rsidRPr="00521B37" w14:paraId="6510670E" w14:textId="77777777" w:rsidTr="00240F51">
        <w:tc>
          <w:tcPr>
            <w:tcW w:w="1123" w:type="dxa"/>
            <w:vMerge/>
          </w:tcPr>
          <w:p w14:paraId="18FAFC27" w14:textId="77777777" w:rsidR="001B6B7D" w:rsidRPr="00521B37" w:rsidRDefault="001B6B7D" w:rsidP="00FD1589">
            <w:pPr>
              <w:spacing w:line="360" w:lineRule="auto"/>
              <w:jc w:val="both"/>
              <w:rPr>
                <w:rFonts w:ascii="Times New Roman" w:hAnsi="Times New Roman" w:cs="Times New Roman"/>
              </w:rPr>
            </w:pPr>
          </w:p>
        </w:tc>
        <w:tc>
          <w:tcPr>
            <w:tcW w:w="3408" w:type="dxa"/>
          </w:tcPr>
          <w:p w14:paraId="6FA816AB" w14:textId="77777777"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Huertas </w:t>
            </w:r>
          </w:p>
        </w:tc>
        <w:tc>
          <w:tcPr>
            <w:tcW w:w="2694" w:type="dxa"/>
            <w:vMerge/>
          </w:tcPr>
          <w:p w14:paraId="1E7A884C" w14:textId="77777777" w:rsidR="001B6B7D" w:rsidRPr="00521B37" w:rsidRDefault="001B6B7D" w:rsidP="00FD1589">
            <w:pPr>
              <w:spacing w:line="360" w:lineRule="auto"/>
              <w:jc w:val="both"/>
              <w:rPr>
                <w:rFonts w:ascii="Times New Roman" w:hAnsi="Times New Roman" w:cs="Times New Roman"/>
              </w:rPr>
            </w:pPr>
          </w:p>
        </w:tc>
        <w:tc>
          <w:tcPr>
            <w:tcW w:w="1603" w:type="dxa"/>
            <w:vMerge/>
          </w:tcPr>
          <w:p w14:paraId="5DCB8DEB" w14:textId="77777777" w:rsidR="001B6B7D" w:rsidRPr="00521B37" w:rsidRDefault="001B6B7D" w:rsidP="00FD1589">
            <w:pPr>
              <w:spacing w:line="360" w:lineRule="auto"/>
              <w:jc w:val="both"/>
              <w:rPr>
                <w:rFonts w:ascii="Times New Roman" w:hAnsi="Times New Roman" w:cs="Times New Roman"/>
              </w:rPr>
            </w:pPr>
          </w:p>
        </w:tc>
      </w:tr>
      <w:tr w:rsidR="001B6B7D" w:rsidRPr="00521B37" w14:paraId="6C71CFD8" w14:textId="77777777" w:rsidTr="00240F51">
        <w:tc>
          <w:tcPr>
            <w:tcW w:w="1123" w:type="dxa"/>
            <w:vMerge/>
          </w:tcPr>
          <w:p w14:paraId="414E7980" w14:textId="77777777" w:rsidR="001B6B7D" w:rsidRPr="00521B37" w:rsidRDefault="001B6B7D" w:rsidP="00FD1589">
            <w:pPr>
              <w:spacing w:line="360" w:lineRule="auto"/>
              <w:jc w:val="both"/>
              <w:rPr>
                <w:rFonts w:ascii="Times New Roman" w:hAnsi="Times New Roman" w:cs="Times New Roman"/>
              </w:rPr>
            </w:pPr>
          </w:p>
        </w:tc>
        <w:tc>
          <w:tcPr>
            <w:tcW w:w="3408" w:type="dxa"/>
          </w:tcPr>
          <w:p w14:paraId="7A97EF2D" w14:textId="554DEBD2"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Perfil de la </w:t>
            </w:r>
            <w:r w:rsidR="004C6C15" w:rsidRPr="00521B37">
              <w:rPr>
                <w:rFonts w:ascii="Times New Roman" w:hAnsi="Times New Roman" w:cs="Times New Roman"/>
              </w:rPr>
              <w:t>p</w:t>
            </w:r>
            <w:r w:rsidRPr="00521B37">
              <w:rPr>
                <w:rFonts w:ascii="Times New Roman" w:hAnsi="Times New Roman" w:cs="Times New Roman"/>
              </w:rPr>
              <w:t xml:space="preserve">ersona </w:t>
            </w:r>
          </w:p>
        </w:tc>
        <w:tc>
          <w:tcPr>
            <w:tcW w:w="2694" w:type="dxa"/>
            <w:vMerge/>
          </w:tcPr>
          <w:p w14:paraId="31BF7CB9" w14:textId="77777777" w:rsidR="001B6B7D" w:rsidRPr="00521B37" w:rsidRDefault="001B6B7D" w:rsidP="00FD1589">
            <w:pPr>
              <w:spacing w:line="360" w:lineRule="auto"/>
              <w:jc w:val="both"/>
              <w:rPr>
                <w:rFonts w:ascii="Times New Roman" w:hAnsi="Times New Roman" w:cs="Times New Roman"/>
              </w:rPr>
            </w:pPr>
          </w:p>
        </w:tc>
        <w:tc>
          <w:tcPr>
            <w:tcW w:w="1603" w:type="dxa"/>
            <w:vMerge/>
          </w:tcPr>
          <w:p w14:paraId="1A2083ED" w14:textId="77777777" w:rsidR="001B6B7D" w:rsidRPr="00521B37" w:rsidRDefault="001B6B7D" w:rsidP="00FD1589">
            <w:pPr>
              <w:spacing w:line="360" w:lineRule="auto"/>
              <w:jc w:val="both"/>
              <w:rPr>
                <w:rFonts w:ascii="Times New Roman" w:hAnsi="Times New Roman" w:cs="Times New Roman"/>
              </w:rPr>
            </w:pPr>
          </w:p>
        </w:tc>
      </w:tr>
      <w:tr w:rsidR="001B6B7D" w:rsidRPr="00521B37" w14:paraId="636CE8B4" w14:textId="77777777" w:rsidTr="00240F51">
        <w:tc>
          <w:tcPr>
            <w:tcW w:w="1123" w:type="dxa"/>
            <w:vMerge/>
          </w:tcPr>
          <w:p w14:paraId="653F8CE0" w14:textId="77777777" w:rsidR="001B6B7D" w:rsidRPr="00521B37" w:rsidRDefault="001B6B7D" w:rsidP="00FD1589">
            <w:pPr>
              <w:spacing w:line="360" w:lineRule="auto"/>
              <w:jc w:val="both"/>
              <w:rPr>
                <w:rFonts w:ascii="Times New Roman" w:hAnsi="Times New Roman" w:cs="Times New Roman"/>
              </w:rPr>
            </w:pPr>
          </w:p>
        </w:tc>
        <w:tc>
          <w:tcPr>
            <w:tcW w:w="3408" w:type="dxa"/>
          </w:tcPr>
          <w:p w14:paraId="520C4D82" w14:textId="77777777"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Sentido de la comunidad </w:t>
            </w:r>
          </w:p>
        </w:tc>
        <w:tc>
          <w:tcPr>
            <w:tcW w:w="2694" w:type="dxa"/>
            <w:vMerge/>
          </w:tcPr>
          <w:p w14:paraId="3D064FCA" w14:textId="77777777" w:rsidR="001B6B7D" w:rsidRPr="00521B37" w:rsidRDefault="001B6B7D" w:rsidP="00FD1589">
            <w:pPr>
              <w:spacing w:line="360" w:lineRule="auto"/>
              <w:jc w:val="both"/>
              <w:rPr>
                <w:rFonts w:ascii="Times New Roman" w:hAnsi="Times New Roman" w:cs="Times New Roman"/>
              </w:rPr>
            </w:pPr>
          </w:p>
        </w:tc>
        <w:tc>
          <w:tcPr>
            <w:tcW w:w="1603" w:type="dxa"/>
            <w:vMerge/>
          </w:tcPr>
          <w:p w14:paraId="362FD0E0" w14:textId="77777777" w:rsidR="001B6B7D" w:rsidRPr="00521B37" w:rsidRDefault="001B6B7D" w:rsidP="00FD1589">
            <w:pPr>
              <w:spacing w:line="360" w:lineRule="auto"/>
              <w:jc w:val="both"/>
              <w:rPr>
                <w:rFonts w:ascii="Times New Roman" w:hAnsi="Times New Roman" w:cs="Times New Roman"/>
              </w:rPr>
            </w:pPr>
          </w:p>
        </w:tc>
      </w:tr>
      <w:tr w:rsidR="001B6B7D" w:rsidRPr="00521B37" w14:paraId="4D773CE7" w14:textId="77777777" w:rsidTr="00240F51">
        <w:tc>
          <w:tcPr>
            <w:tcW w:w="1123" w:type="dxa"/>
            <w:vMerge w:val="restart"/>
          </w:tcPr>
          <w:p w14:paraId="64283E98" w14:textId="77777777"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1</w:t>
            </w:r>
          </w:p>
        </w:tc>
        <w:tc>
          <w:tcPr>
            <w:tcW w:w="3408" w:type="dxa"/>
          </w:tcPr>
          <w:p w14:paraId="76F63B10" w14:textId="3E67FABD"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Capacidad y </w:t>
            </w:r>
            <w:r w:rsidR="004C6C15" w:rsidRPr="00521B37">
              <w:rPr>
                <w:rFonts w:ascii="Times New Roman" w:hAnsi="Times New Roman" w:cs="Times New Roman"/>
              </w:rPr>
              <w:t>d</w:t>
            </w:r>
            <w:r w:rsidRPr="00521B37">
              <w:rPr>
                <w:rFonts w:ascii="Times New Roman" w:hAnsi="Times New Roman" w:cs="Times New Roman"/>
              </w:rPr>
              <w:t xml:space="preserve">isponibilidad para </w:t>
            </w:r>
            <w:r w:rsidR="004C6C15" w:rsidRPr="00521B37">
              <w:rPr>
                <w:rFonts w:ascii="Times New Roman" w:hAnsi="Times New Roman" w:cs="Times New Roman"/>
              </w:rPr>
              <w:t>trabajar en e</w:t>
            </w:r>
            <w:r w:rsidRPr="00521B37">
              <w:rPr>
                <w:rFonts w:ascii="Times New Roman" w:hAnsi="Times New Roman" w:cs="Times New Roman"/>
              </w:rPr>
              <w:t>quipo</w:t>
            </w:r>
          </w:p>
        </w:tc>
        <w:tc>
          <w:tcPr>
            <w:tcW w:w="2694" w:type="dxa"/>
            <w:vMerge w:val="restart"/>
          </w:tcPr>
          <w:p w14:paraId="5F44B997" w14:textId="0D590375"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Elementos </w:t>
            </w:r>
            <w:r w:rsidR="004C6C15" w:rsidRPr="00521B37">
              <w:rPr>
                <w:rFonts w:ascii="Times New Roman" w:hAnsi="Times New Roman" w:cs="Times New Roman"/>
              </w:rPr>
              <w:t>sociales y culturales de la población</w:t>
            </w:r>
          </w:p>
        </w:tc>
        <w:tc>
          <w:tcPr>
            <w:tcW w:w="1603" w:type="dxa"/>
            <w:vMerge w:val="restart"/>
          </w:tcPr>
          <w:p w14:paraId="6A90BB88" w14:textId="77777777"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Ladrillo</w:t>
            </w:r>
          </w:p>
        </w:tc>
      </w:tr>
      <w:tr w:rsidR="001B6B7D" w:rsidRPr="00521B37" w14:paraId="158A3CF7" w14:textId="77777777" w:rsidTr="00240F51">
        <w:tc>
          <w:tcPr>
            <w:tcW w:w="1123" w:type="dxa"/>
            <w:vMerge/>
          </w:tcPr>
          <w:p w14:paraId="7268445B" w14:textId="77777777" w:rsidR="001B6B7D" w:rsidRPr="00521B37" w:rsidRDefault="001B6B7D" w:rsidP="00FD1589">
            <w:pPr>
              <w:spacing w:line="360" w:lineRule="auto"/>
              <w:jc w:val="both"/>
              <w:rPr>
                <w:rFonts w:ascii="Times New Roman" w:hAnsi="Times New Roman" w:cs="Times New Roman"/>
              </w:rPr>
            </w:pPr>
          </w:p>
        </w:tc>
        <w:tc>
          <w:tcPr>
            <w:tcW w:w="3408" w:type="dxa"/>
          </w:tcPr>
          <w:p w14:paraId="25133A1E" w14:textId="6857D6EB"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Existencia de </w:t>
            </w:r>
            <w:r w:rsidR="004C6C15" w:rsidRPr="00521B37">
              <w:rPr>
                <w:rFonts w:ascii="Times New Roman" w:hAnsi="Times New Roman" w:cs="Times New Roman"/>
              </w:rPr>
              <w:t>p</w:t>
            </w:r>
            <w:r w:rsidRPr="00521B37">
              <w:rPr>
                <w:rFonts w:ascii="Times New Roman" w:hAnsi="Times New Roman" w:cs="Times New Roman"/>
              </w:rPr>
              <w:t xml:space="preserve">reocupación </w:t>
            </w:r>
            <w:r w:rsidR="004C6C15" w:rsidRPr="00521B37">
              <w:rPr>
                <w:rFonts w:ascii="Times New Roman" w:hAnsi="Times New Roman" w:cs="Times New Roman"/>
              </w:rPr>
              <w:t>s</w:t>
            </w:r>
            <w:r w:rsidRPr="00521B37">
              <w:rPr>
                <w:rFonts w:ascii="Times New Roman" w:hAnsi="Times New Roman" w:cs="Times New Roman"/>
              </w:rPr>
              <w:t>ocial</w:t>
            </w:r>
          </w:p>
        </w:tc>
        <w:tc>
          <w:tcPr>
            <w:tcW w:w="2694" w:type="dxa"/>
            <w:vMerge/>
          </w:tcPr>
          <w:p w14:paraId="6DA94978" w14:textId="77777777" w:rsidR="001B6B7D" w:rsidRPr="00521B37" w:rsidRDefault="001B6B7D" w:rsidP="00FD1589">
            <w:pPr>
              <w:spacing w:line="360" w:lineRule="auto"/>
              <w:jc w:val="both"/>
              <w:rPr>
                <w:rFonts w:ascii="Times New Roman" w:hAnsi="Times New Roman" w:cs="Times New Roman"/>
              </w:rPr>
            </w:pPr>
          </w:p>
        </w:tc>
        <w:tc>
          <w:tcPr>
            <w:tcW w:w="1603" w:type="dxa"/>
            <w:vMerge/>
          </w:tcPr>
          <w:p w14:paraId="12745FC1" w14:textId="77777777" w:rsidR="001B6B7D" w:rsidRPr="00521B37" w:rsidRDefault="001B6B7D" w:rsidP="00FD1589">
            <w:pPr>
              <w:spacing w:line="360" w:lineRule="auto"/>
              <w:jc w:val="both"/>
              <w:rPr>
                <w:rFonts w:ascii="Times New Roman" w:hAnsi="Times New Roman" w:cs="Times New Roman"/>
              </w:rPr>
            </w:pPr>
          </w:p>
        </w:tc>
      </w:tr>
      <w:tr w:rsidR="001B6B7D" w:rsidRPr="00521B37" w14:paraId="142947C2" w14:textId="77777777" w:rsidTr="00240F51">
        <w:tc>
          <w:tcPr>
            <w:tcW w:w="1123" w:type="dxa"/>
            <w:vMerge/>
          </w:tcPr>
          <w:p w14:paraId="73519F00" w14:textId="77777777" w:rsidR="001B6B7D" w:rsidRPr="00521B37" w:rsidRDefault="001B6B7D" w:rsidP="00FD1589">
            <w:pPr>
              <w:spacing w:line="360" w:lineRule="auto"/>
              <w:jc w:val="both"/>
              <w:rPr>
                <w:rFonts w:ascii="Times New Roman" w:hAnsi="Times New Roman" w:cs="Times New Roman"/>
              </w:rPr>
            </w:pPr>
          </w:p>
        </w:tc>
        <w:tc>
          <w:tcPr>
            <w:tcW w:w="3408" w:type="dxa"/>
          </w:tcPr>
          <w:p w14:paraId="1D4DC9F3" w14:textId="11789497"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Propensión al </w:t>
            </w:r>
            <w:r w:rsidR="004C6C15" w:rsidRPr="00521B37">
              <w:rPr>
                <w:rFonts w:ascii="Times New Roman" w:hAnsi="Times New Roman" w:cs="Times New Roman"/>
              </w:rPr>
              <w:t>c</w:t>
            </w:r>
            <w:r w:rsidRPr="00521B37">
              <w:rPr>
                <w:rFonts w:ascii="Times New Roman" w:hAnsi="Times New Roman" w:cs="Times New Roman"/>
              </w:rPr>
              <w:t>ambio</w:t>
            </w:r>
          </w:p>
        </w:tc>
        <w:tc>
          <w:tcPr>
            <w:tcW w:w="2694" w:type="dxa"/>
            <w:vMerge/>
          </w:tcPr>
          <w:p w14:paraId="4C4927FF" w14:textId="77777777" w:rsidR="001B6B7D" w:rsidRPr="00521B37" w:rsidRDefault="001B6B7D" w:rsidP="00FD1589">
            <w:pPr>
              <w:spacing w:line="360" w:lineRule="auto"/>
              <w:jc w:val="both"/>
              <w:rPr>
                <w:rFonts w:ascii="Times New Roman" w:hAnsi="Times New Roman" w:cs="Times New Roman"/>
              </w:rPr>
            </w:pPr>
          </w:p>
        </w:tc>
        <w:tc>
          <w:tcPr>
            <w:tcW w:w="1603" w:type="dxa"/>
            <w:vMerge/>
          </w:tcPr>
          <w:p w14:paraId="2D904EBC" w14:textId="77777777" w:rsidR="001B6B7D" w:rsidRPr="00521B37" w:rsidRDefault="001B6B7D" w:rsidP="00FD1589">
            <w:pPr>
              <w:spacing w:line="360" w:lineRule="auto"/>
              <w:jc w:val="both"/>
              <w:rPr>
                <w:rFonts w:ascii="Times New Roman" w:hAnsi="Times New Roman" w:cs="Times New Roman"/>
              </w:rPr>
            </w:pPr>
          </w:p>
        </w:tc>
      </w:tr>
      <w:tr w:rsidR="001B6B7D" w:rsidRPr="00521B37" w14:paraId="3ADC4DA7" w14:textId="77777777" w:rsidTr="00240F51">
        <w:tc>
          <w:tcPr>
            <w:tcW w:w="1123" w:type="dxa"/>
            <w:vMerge w:val="restart"/>
          </w:tcPr>
          <w:p w14:paraId="0EB29F91" w14:textId="77777777"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2</w:t>
            </w:r>
          </w:p>
        </w:tc>
        <w:tc>
          <w:tcPr>
            <w:tcW w:w="3408" w:type="dxa"/>
          </w:tcPr>
          <w:p w14:paraId="75A03917" w14:textId="4D49AE46"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Existencia de laboratorios o </w:t>
            </w:r>
            <w:r w:rsidR="004C6C15" w:rsidRPr="00521B37">
              <w:rPr>
                <w:rFonts w:ascii="Times New Roman" w:hAnsi="Times New Roman" w:cs="Times New Roman"/>
              </w:rPr>
              <w:t>centros de innovación social</w:t>
            </w:r>
          </w:p>
        </w:tc>
        <w:tc>
          <w:tcPr>
            <w:tcW w:w="2694" w:type="dxa"/>
            <w:vMerge w:val="restart"/>
          </w:tcPr>
          <w:p w14:paraId="1EBB2922" w14:textId="3865411F" w:rsidR="001B6B7D" w:rsidRPr="00521B37" w:rsidRDefault="001B6B7D" w:rsidP="00FD1589">
            <w:pPr>
              <w:pStyle w:val="Normal0"/>
              <w:spacing w:line="360" w:lineRule="auto"/>
              <w:jc w:val="both"/>
              <w:rPr>
                <w:rFonts w:eastAsiaTheme="minorHAnsi"/>
                <w:lang w:val="es-ES" w:eastAsia="en-US"/>
              </w:rPr>
            </w:pPr>
            <w:r w:rsidRPr="00521B37">
              <w:rPr>
                <w:rFonts w:eastAsiaTheme="minorHAnsi"/>
                <w:lang w:val="es-ES" w:eastAsia="en-US"/>
              </w:rPr>
              <w:t xml:space="preserve">Apoyo </w:t>
            </w:r>
            <w:r w:rsidR="004C6C15" w:rsidRPr="00521B37">
              <w:rPr>
                <w:rFonts w:eastAsiaTheme="minorHAnsi"/>
                <w:lang w:val="es-ES" w:eastAsia="en-US"/>
              </w:rPr>
              <w:t>político e institucional</w:t>
            </w:r>
          </w:p>
          <w:p w14:paraId="0D25C7E9" w14:textId="77777777" w:rsidR="001B6B7D" w:rsidRPr="00521B37" w:rsidRDefault="001B6B7D" w:rsidP="00FD1589">
            <w:pPr>
              <w:spacing w:line="360" w:lineRule="auto"/>
              <w:jc w:val="both"/>
              <w:rPr>
                <w:rFonts w:ascii="Times New Roman" w:hAnsi="Times New Roman" w:cs="Times New Roman"/>
              </w:rPr>
            </w:pPr>
          </w:p>
        </w:tc>
        <w:tc>
          <w:tcPr>
            <w:tcW w:w="1603" w:type="dxa"/>
            <w:vMerge w:val="restart"/>
          </w:tcPr>
          <w:p w14:paraId="7D72DEDA" w14:textId="6B54070F"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P</w:t>
            </w:r>
            <w:r w:rsidR="004C6C15" w:rsidRPr="00521B37">
              <w:rPr>
                <w:rFonts w:ascii="Times New Roman" w:hAnsi="Times New Roman" w:cs="Times New Roman"/>
              </w:rPr>
              <w:t>ú</w:t>
            </w:r>
            <w:r w:rsidRPr="00521B37">
              <w:rPr>
                <w:rFonts w:ascii="Times New Roman" w:hAnsi="Times New Roman" w:cs="Times New Roman"/>
              </w:rPr>
              <w:t>rpura</w:t>
            </w:r>
          </w:p>
        </w:tc>
      </w:tr>
      <w:tr w:rsidR="001B6B7D" w:rsidRPr="00521B37" w14:paraId="4315FE7B" w14:textId="77777777" w:rsidTr="00240F51">
        <w:tc>
          <w:tcPr>
            <w:tcW w:w="1123" w:type="dxa"/>
            <w:vMerge/>
          </w:tcPr>
          <w:p w14:paraId="309BCE45" w14:textId="77777777" w:rsidR="001B6B7D" w:rsidRPr="00521B37" w:rsidRDefault="001B6B7D" w:rsidP="00FD1589">
            <w:pPr>
              <w:spacing w:line="360" w:lineRule="auto"/>
              <w:jc w:val="both"/>
              <w:rPr>
                <w:rFonts w:ascii="Times New Roman" w:hAnsi="Times New Roman" w:cs="Times New Roman"/>
              </w:rPr>
            </w:pPr>
          </w:p>
        </w:tc>
        <w:tc>
          <w:tcPr>
            <w:tcW w:w="3408" w:type="dxa"/>
          </w:tcPr>
          <w:p w14:paraId="6444F54C" w14:textId="2F79EF77"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Existencia de </w:t>
            </w:r>
            <w:r w:rsidR="004C6C15" w:rsidRPr="00521B37">
              <w:rPr>
                <w:rFonts w:ascii="Times New Roman" w:hAnsi="Times New Roman" w:cs="Times New Roman"/>
              </w:rPr>
              <w:t>programas de apoyo a la innovación social</w:t>
            </w:r>
          </w:p>
        </w:tc>
        <w:tc>
          <w:tcPr>
            <w:tcW w:w="2694" w:type="dxa"/>
            <w:vMerge/>
          </w:tcPr>
          <w:p w14:paraId="44834258" w14:textId="77777777" w:rsidR="001B6B7D" w:rsidRPr="00521B37" w:rsidRDefault="001B6B7D" w:rsidP="00FD1589">
            <w:pPr>
              <w:spacing w:line="360" w:lineRule="auto"/>
              <w:jc w:val="both"/>
              <w:rPr>
                <w:rFonts w:ascii="Times New Roman" w:hAnsi="Times New Roman" w:cs="Times New Roman"/>
              </w:rPr>
            </w:pPr>
          </w:p>
        </w:tc>
        <w:tc>
          <w:tcPr>
            <w:tcW w:w="1603" w:type="dxa"/>
            <w:vMerge/>
          </w:tcPr>
          <w:p w14:paraId="7A950CB9" w14:textId="77777777" w:rsidR="001B6B7D" w:rsidRPr="00521B37" w:rsidRDefault="001B6B7D" w:rsidP="00FD1589">
            <w:pPr>
              <w:spacing w:line="360" w:lineRule="auto"/>
              <w:jc w:val="both"/>
              <w:rPr>
                <w:rFonts w:ascii="Times New Roman" w:hAnsi="Times New Roman" w:cs="Times New Roman"/>
              </w:rPr>
            </w:pPr>
          </w:p>
        </w:tc>
      </w:tr>
      <w:tr w:rsidR="001B6B7D" w:rsidRPr="00521B37" w14:paraId="6349C15C" w14:textId="77777777" w:rsidTr="00240F51">
        <w:tc>
          <w:tcPr>
            <w:tcW w:w="1123" w:type="dxa"/>
            <w:vMerge/>
          </w:tcPr>
          <w:p w14:paraId="3DD09677" w14:textId="77777777" w:rsidR="001B6B7D" w:rsidRPr="00521B37" w:rsidRDefault="001B6B7D" w:rsidP="00FD1589">
            <w:pPr>
              <w:spacing w:line="360" w:lineRule="auto"/>
              <w:jc w:val="both"/>
              <w:rPr>
                <w:rFonts w:ascii="Times New Roman" w:hAnsi="Times New Roman" w:cs="Times New Roman"/>
              </w:rPr>
            </w:pPr>
          </w:p>
        </w:tc>
        <w:tc>
          <w:tcPr>
            <w:tcW w:w="3408" w:type="dxa"/>
          </w:tcPr>
          <w:p w14:paraId="06292EA6" w14:textId="61F9C448"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Políticas de </w:t>
            </w:r>
            <w:r w:rsidR="004C6C15" w:rsidRPr="00521B37">
              <w:rPr>
                <w:rFonts w:ascii="Times New Roman" w:hAnsi="Times New Roman" w:cs="Times New Roman"/>
              </w:rPr>
              <w:t>educación para fomentar la innovación</w:t>
            </w:r>
          </w:p>
        </w:tc>
        <w:tc>
          <w:tcPr>
            <w:tcW w:w="2694" w:type="dxa"/>
            <w:vMerge/>
          </w:tcPr>
          <w:p w14:paraId="74EF3A7E" w14:textId="77777777" w:rsidR="001B6B7D" w:rsidRPr="00521B37" w:rsidRDefault="001B6B7D" w:rsidP="00FD1589">
            <w:pPr>
              <w:spacing w:line="360" w:lineRule="auto"/>
              <w:jc w:val="both"/>
              <w:rPr>
                <w:rFonts w:ascii="Times New Roman" w:hAnsi="Times New Roman" w:cs="Times New Roman"/>
              </w:rPr>
            </w:pPr>
          </w:p>
        </w:tc>
        <w:tc>
          <w:tcPr>
            <w:tcW w:w="1603" w:type="dxa"/>
            <w:vMerge/>
          </w:tcPr>
          <w:p w14:paraId="18A3E9B7" w14:textId="77777777" w:rsidR="001B6B7D" w:rsidRPr="00521B37" w:rsidRDefault="001B6B7D" w:rsidP="00FD1589">
            <w:pPr>
              <w:spacing w:line="360" w:lineRule="auto"/>
              <w:jc w:val="both"/>
              <w:rPr>
                <w:rFonts w:ascii="Times New Roman" w:hAnsi="Times New Roman" w:cs="Times New Roman"/>
              </w:rPr>
            </w:pPr>
          </w:p>
        </w:tc>
      </w:tr>
      <w:tr w:rsidR="001B6B7D" w:rsidRPr="00521B37" w14:paraId="49734CC2" w14:textId="77777777" w:rsidTr="00240F51">
        <w:tc>
          <w:tcPr>
            <w:tcW w:w="1123" w:type="dxa"/>
            <w:vMerge w:val="restart"/>
          </w:tcPr>
          <w:p w14:paraId="1F8BC2E3" w14:textId="77777777"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3</w:t>
            </w:r>
          </w:p>
        </w:tc>
        <w:tc>
          <w:tcPr>
            <w:tcW w:w="3408" w:type="dxa"/>
          </w:tcPr>
          <w:p w14:paraId="4FC0377C" w14:textId="6CDD5A9F"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Conocimiento de la</w:t>
            </w:r>
            <w:r w:rsidR="004C6C15" w:rsidRPr="00521B37">
              <w:rPr>
                <w:rFonts w:ascii="Times New Roman" w:hAnsi="Times New Roman" w:cs="Times New Roman"/>
              </w:rPr>
              <w:t xml:space="preserve"> realidad local</w:t>
            </w:r>
          </w:p>
        </w:tc>
        <w:tc>
          <w:tcPr>
            <w:tcW w:w="2694" w:type="dxa"/>
            <w:vMerge w:val="restart"/>
          </w:tcPr>
          <w:p w14:paraId="1C1D72A8" w14:textId="6C7BC096"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Conocimientos y </w:t>
            </w:r>
            <w:r w:rsidR="004C6C15" w:rsidRPr="00521B37">
              <w:rPr>
                <w:rFonts w:ascii="Times New Roman" w:hAnsi="Times New Roman" w:cs="Times New Roman"/>
              </w:rPr>
              <w:t>mecanismos facilitadores</w:t>
            </w:r>
          </w:p>
          <w:p w14:paraId="30C44C02" w14:textId="77777777" w:rsidR="001B6B7D" w:rsidRPr="00521B37" w:rsidRDefault="001B6B7D" w:rsidP="00FD1589">
            <w:pPr>
              <w:spacing w:line="360" w:lineRule="auto"/>
              <w:jc w:val="both"/>
              <w:rPr>
                <w:rFonts w:ascii="Times New Roman" w:hAnsi="Times New Roman" w:cs="Times New Roman"/>
              </w:rPr>
            </w:pPr>
          </w:p>
        </w:tc>
        <w:tc>
          <w:tcPr>
            <w:tcW w:w="1603" w:type="dxa"/>
            <w:vMerge w:val="restart"/>
          </w:tcPr>
          <w:p w14:paraId="75A4AC4F" w14:textId="52DB2B30"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Azul </w:t>
            </w:r>
            <w:r w:rsidR="004C6C15" w:rsidRPr="00521B37">
              <w:rPr>
                <w:rFonts w:ascii="Times New Roman" w:hAnsi="Times New Roman" w:cs="Times New Roman"/>
              </w:rPr>
              <w:t>r</w:t>
            </w:r>
            <w:r w:rsidRPr="00521B37">
              <w:rPr>
                <w:rFonts w:ascii="Times New Roman" w:hAnsi="Times New Roman" w:cs="Times New Roman"/>
              </w:rPr>
              <w:t>ey</w:t>
            </w:r>
          </w:p>
        </w:tc>
      </w:tr>
      <w:tr w:rsidR="001B6B7D" w:rsidRPr="00521B37" w14:paraId="63E2C1E6" w14:textId="77777777" w:rsidTr="00240F51">
        <w:tc>
          <w:tcPr>
            <w:tcW w:w="1123" w:type="dxa"/>
            <w:vMerge/>
          </w:tcPr>
          <w:p w14:paraId="67548444" w14:textId="77777777" w:rsidR="001B6B7D" w:rsidRPr="00521B37" w:rsidRDefault="001B6B7D" w:rsidP="00FD1589">
            <w:pPr>
              <w:spacing w:line="360" w:lineRule="auto"/>
              <w:jc w:val="both"/>
              <w:rPr>
                <w:rFonts w:ascii="Times New Roman" w:hAnsi="Times New Roman" w:cs="Times New Roman"/>
              </w:rPr>
            </w:pPr>
          </w:p>
        </w:tc>
        <w:tc>
          <w:tcPr>
            <w:tcW w:w="3408" w:type="dxa"/>
          </w:tcPr>
          <w:p w14:paraId="30632415" w14:textId="28EBCD74"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Conocimientos de las </w:t>
            </w:r>
            <w:r w:rsidR="004C6C15" w:rsidRPr="00521B37">
              <w:rPr>
                <w:rFonts w:ascii="Times New Roman" w:hAnsi="Times New Roman" w:cs="Times New Roman"/>
              </w:rPr>
              <w:t>oportunidades y potencialidades de nuevos medios e instrumentos</w:t>
            </w:r>
          </w:p>
        </w:tc>
        <w:tc>
          <w:tcPr>
            <w:tcW w:w="2694" w:type="dxa"/>
            <w:vMerge/>
          </w:tcPr>
          <w:p w14:paraId="666C0B60" w14:textId="77777777" w:rsidR="001B6B7D" w:rsidRPr="00521B37" w:rsidRDefault="001B6B7D" w:rsidP="00FD1589">
            <w:pPr>
              <w:spacing w:line="360" w:lineRule="auto"/>
              <w:jc w:val="both"/>
              <w:rPr>
                <w:rFonts w:ascii="Times New Roman" w:hAnsi="Times New Roman" w:cs="Times New Roman"/>
              </w:rPr>
            </w:pPr>
          </w:p>
        </w:tc>
        <w:tc>
          <w:tcPr>
            <w:tcW w:w="1603" w:type="dxa"/>
            <w:vMerge/>
          </w:tcPr>
          <w:p w14:paraId="59FD423B" w14:textId="77777777" w:rsidR="001B6B7D" w:rsidRPr="00521B37" w:rsidRDefault="001B6B7D" w:rsidP="00FD1589">
            <w:pPr>
              <w:spacing w:line="360" w:lineRule="auto"/>
              <w:jc w:val="both"/>
              <w:rPr>
                <w:rFonts w:ascii="Times New Roman" w:hAnsi="Times New Roman" w:cs="Times New Roman"/>
              </w:rPr>
            </w:pPr>
          </w:p>
        </w:tc>
      </w:tr>
      <w:tr w:rsidR="001B6B7D" w:rsidRPr="00521B37" w14:paraId="6432DA8D" w14:textId="77777777" w:rsidTr="00240F51">
        <w:tc>
          <w:tcPr>
            <w:tcW w:w="1123" w:type="dxa"/>
            <w:vMerge/>
          </w:tcPr>
          <w:p w14:paraId="0D35870C" w14:textId="77777777" w:rsidR="001B6B7D" w:rsidRPr="00521B37" w:rsidRDefault="001B6B7D" w:rsidP="00FD1589">
            <w:pPr>
              <w:spacing w:line="360" w:lineRule="auto"/>
              <w:jc w:val="both"/>
              <w:rPr>
                <w:rFonts w:ascii="Times New Roman" w:hAnsi="Times New Roman" w:cs="Times New Roman"/>
              </w:rPr>
            </w:pPr>
          </w:p>
        </w:tc>
        <w:tc>
          <w:tcPr>
            <w:tcW w:w="3408" w:type="dxa"/>
          </w:tcPr>
          <w:p w14:paraId="598A9FD0" w14:textId="24BE3A38"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Mecanismos de </w:t>
            </w:r>
            <w:r w:rsidR="004C6C15" w:rsidRPr="00521B37">
              <w:rPr>
                <w:rFonts w:ascii="Times New Roman" w:hAnsi="Times New Roman" w:cs="Times New Roman"/>
              </w:rPr>
              <w:t>cooperación entre universidad-ciencia-sociedad</w:t>
            </w:r>
          </w:p>
        </w:tc>
        <w:tc>
          <w:tcPr>
            <w:tcW w:w="2694" w:type="dxa"/>
            <w:vMerge/>
          </w:tcPr>
          <w:p w14:paraId="3621E134" w14:textId="77777777" w:rsidR="001B6B7D" w:rsidRPr="00521B37" w:rsidRDefault="001B6B7D" w:rsidP="00FD1589">
            <w:pPr>
              <w:spacing w:line="360" w:lineRule="auto"/>
              <w:jc w:val="both"/>
              <w:rPr>
                <w:rFonts w:ascii="Times New Roman" w:hAnsi="Times New Roman" w:cs="Times New Roman"/>
              </w:rPr>
            </w:pPr>
          </w:p>
        </w:tc>
        <w:tc>
          <w:tcPr>
            <w:tcW w:w="1603" w:type="dxa"/>
            <w:vMerge/>
          </w:tcPr>
          <w:p w14:paraId="4CC95E48" w14:textId="77777777" w:rsidR="001B6B7D" w:rsidRPr="00521B37" w:rsidRDefault="001B6B7D" w:rsidP="00FD1589">
            <w:pPr>
              <w:spacing w:line="360" w:lineRule="auto"/>
              <w:jc w:val="both"/>
              <w:rPr>
                <w:rFonts w:ascii="Times New Roman" w:hAnsi="Times New Roman" w:cs="Times New Roman"/>
              </w:rPr>
            </w:pPr>
          </w:p>
        </w:tc>
      </w:tr>
      <w:tr w:rsidR="001B6B7D" w:rsidRPr="00521B37" w14:paraId="1F4CD449" w14:textId="77777777" w:rsidTr="00240F51">
        <w:tc>
          <w:tcPr>
            <w:tcW w:w="1123" w:type="dxa"/>
          </w:tcPr>
          <w:p w14:paraId="0DF750BB" w14:textId="77777777"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4</w:t>
            </w:r>
          </w:p>
        </w:tc>
        <w:tc>
          <w:tcPr>
            <w:tcW w:w="3408" w:type="dxa"/>
          </w:tcPr>
          <w:p w14:paraId="63E0D2EC" w14:textId="23C92AD3"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Existencia de </w:t>
            </w:r>
            <w:r w:rsidR="004C6C15" w:rsidRPr="00521B37">
              <w:rPr>
                <w:rFonts w:ascii="Times New Roman" w:hAnsi="Times New Roman" w:cs="Times New Roman"/>
              </w:rPr>
              <w:t>r</w:t>
            </w:r>
            <w:r w:rsidRPr="00521B37">
              <w:rPr>
                <w:rFonts w:ascii="Times New Roman" w:hAnsi="Times New Roman" w:cs="Times New Roman"/>
              </w:rPr>
              <w:t>ecursos</w:t>
            </w:r>
          </w:p>
        </w:tc>
        <w:tc>
          <w:tcPr>
            <w:tcW w:w="2694" w:type="dxa"/>
          </w:tcPr>
          <w:p w14:paraId="4308A264" w14:textId="00EEC002"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Componentes </w:t>
            </w:r>
            <w:r w:rsidR="004C6C15" w:rsidRPr="00521B37">
              <w:rPr>
                <w:rFonts w:ascii="Times New Roman" w:hAnsi="Times New Roman" w:cs="Times New Roman"/>
              </w:rPr>
              <w:t>e</w:t>
            </w:r>
            <w:r w:rsidRPr="00521B37">
              <w:rPr>
                <w:rFonts w:ascii="Times New Roman" w:hAnsi="Times New Roman" w:cs="Times New Roman"/>
              </w:rPr>
              <w:t>spaciales</w:t>
            </w:r>
          </w:p>
          <w:p w14:paraId="3D4ABD6E" w14:textId="77777777" w:rsidR="001B6B7D" w:rsidRPr="00521B37" w:rsidRDefault="001B6B7D" w:rsidP="00FD1589">
            <w:pPr>
              <w:spacing w:line="360" w:lineRule="auto"/>
              <w:jc w:val="both"/>
              <w:rPr>
                <w:rFonts w:ascii="Times New Roman" w:hAnsi="Times New Roman" w:cs="Times New Roman"/>
              </w:rPr>
            </w:pPr>
          </w:p>
        </w:tc>
        <w:tc>
          <w:tcPr>
            <w:tcW w:w="1603" w:type="dxa"/>
          </w:tcPr>
          <w:p w14:paraId="7751FC66" w14:textId="60618E99"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Morado </w:t>
            </w:r>
            <w:r w:rsidR="004C6C15" w:rsidRPr="00521B37">
              <w:rPr>
                <w:rFonts w:ascii="Times New Roman" w:hAnsi="Times New Roman" w:cs="Times New Roman"/>
              </w:rPr>
              <w:t>l</w:t>
            </w:r>
            <w:r w:rsidRPr="00521B37">
              <w:rPr>
                <w:rFonts w:ascii="Times New Roman" w:hAnsi="Times New Roman" w:cs="Times New Roman"/>
              </w:rPr>
              <w:t>ila</w:t>
            </w:r>
          </w:p>
        </w:tc>
      </w:tr>
      <w:tr w:rsidR="001B6B7D" w:rsidRPr="00521B37" w14:paraId="590903EE" w14:textId="77777777" w:rsidTr="00240F51">
        <w:tc>
          <w:tcPr>
            <w:tcW w:w="1123" w:type="dxa"/>
            <w:vMerge w:val="restart"/>
          </w:tcPr>
          <w:p w14:paraId="6178B87A" w14:textId="77777777"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5</w:t>
            </w:r>
          </w:p>
        </w:tc>
        <w:tc>
          <w:tcPr>
            <w:tcW w:w="3408" w:type="dxa"/>
          </w:tcPr>
          <w:p w14:paraId="6F4A16DB" w14:textId="4499416D"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Actividad </w:t>
            </w:r>
            <w:r w:rsidR="004C6C15" w:rsidRPr="00521B37">
              <w:rPr>
                <w:rFonts w:ascii="Times New Roman" w:hAnsi="Times New Roman" w:cs="Times New Roman"/>
              </w:rPr>
              <w:t>emprendedora e innovadora activa</w:t>
            </w:r>
          </w:p>
        </w:tc>
        <w:tc>
          <w:tcPr>
            <w:tcW w:w="2694" w:type="dxa"/>
            <w:vMerge w:val="restart"/>
          </w:tcPr>
          <w:p w14:paraId="085BB70A" w14:textId="1582B6F8"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Entidades y </w:t>
            </w:r>
            <w:r w:rsidR="004C6C15" w:rsidRPr="00521B37">
              <w:rPr>
                <w:rFonts w:ascii="Times New Roman" w:hAnsi="Times New Roman" w:cs="Times New Roman"/>
              </w:rPr>
              <w:t>mecanismos que determinan la estructura productiva empresarial y social</w:t>
            </w:r>
          </w:p>
        </w:tc>
        <w:tc>
          <w:tcPr>
            <w:tcW w:w="1603" w:type="dxa"/>
            <w:vMerge w:val="restart"/>
          </w:tcPr>
          <w:p w14:paraId="4189A844" w14:textId="77777777"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Verde</w:t>
            </w:r>
          </w:p>
        </w:tc>
      </w:tr>
      <w:tr w:rsidR="001B6B7D" w:rsidRPr="00521B37" w14:paraId="33F81CE1" w14:textId="77777777" w:rsidTr="00240F51">
        <w:tc>
          <w:tcPr>
            <w:tcW w:w="1123" w:type="dxa"/>
            <w:vMerge/>
          </w:tcPr>
          <w:p w14:paraId="49E8A963" w14:textId="77777777" w:rsidR="001B6B7D" w:rsidRPr="00521B37" w:rsidRDefault="001B6B7D" w:rsidP="00FD1589">
            <w:pPr>
              <w:spacing w:line="360" w:lineRule="auto"/>
              <w:jc w:val="both"/>
              <w:rPr>
                <w:rFonts w:ascii="Times New Roman" w:hAnsi="Times New Roman" w:cs="Times New Roman"/>
              </w:rPr>
            </w:pPr>
          </w:p>
        </w:tc>
        <w:tc>
          <w:tcPr>
            <w:tcW w:w="3408" w:type="dxa"/>
          </w:tcPr>
          <w:p w14:paraId="7DB71254" w14:textId="4D307EDB"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Existencia </w:t>
            </w:r>
            <w:r w:rsidR="004C6C15" w:rsidRPr="00521B37">
              <w:rPr>
                <w:rFonts w:ascii="Times New Roman" w:hAnsi="Times New Roman" w:cs="Times New Roman"/>
              </w:rPr>
              <w:t>de entidades sociales</w:t>
            </w:r>
          </w:p>
        </w:tc>
        <w:tc>
          <w:tcPr>
            <w:tcW w:w="2694" w:type="dxa"/>
            <w:vMerge/>
          </w:tcPr>
          <w:p w14:paraId="734718C6" w14:textId="77777777" w:rsidR="001B6B7D" w:rsidRPr="00521B37" w:rsidRDefault="001B6B7D" w:rsidP="00FD1589">
            <w:pPr>
              <w:spacing w:line="360" w:lineRule="auto"/>
              <w:jc w:val="both"/>
              <w:rPr>
                <w:rFonts w:ascii="Times New Roman" w:hAnsi="Times New Roman" w:cs="Times New Roman"/>
              </w:rPr>
            </w:pPr>
          </w:p>
        </w:tc>
        <w:tc>
          <w:tcPr>
            <w:tcW w:w="1603" w:type="dxa"/>
            <w:vMerge/>
          </w:tcPr>
          <w:p w14:paraId="098E524D" w14:textId="77777777" w:rsidR="001B6B7D" w:rsidRPr="00521B37" w:rsidRDefault="001B6B7D" w:rsidP="00FD1589">
            <w:pPr>
              <w:spacing w:line="360" w:lineRule="auto"/>
              <w:jc w:val="both"/>
              <w:rPr>
                <w:rFonts w:ascii="Times New Roman" w:hAnsi="Times New Roman" w:cs="Times New Roman"/>
              </w:rPr>
            </w:pPr>
          </w:p>
        </w:tc>
      </w:tr>
      <w:tr w:rsidR="001B6B7D" w:rsidRPr="00521B37" w14:paraId="44DC0DB6" w14:textId="77777777" w:rsidTr="00240F51">
        <w:tc>
          <w:tcPr>
            <w:tcW w:w="1123" w:type="dxa"/>
            <w:vMerge/>
          </w:tcPr>
          <w:p w14:paraId="5078B376" w14:textId="77777777" w:rsidR="001B6B7D" w:rsidRPr="00521B37" w:rsidRDefault="001B6B7D" w:rsidP="00FD1589">
            <w:pPr>
              <w:spacing w:line="360" w:lineRule="auto"/>
              <w:jc w:val="both"/>
              <w:rPr>
                <w:rFonts w:ascii="Times New Roman" w:hAnsi="Times New Roman" w:cs="Times New Roman"/>
              </w:rPr>
            </w:pPr>
          </w:p>
        </w:tc>
        <w:tc>
          <w:tcPr>
            <w:tcW w:w="3408" w:type="dxa"/>
          </w:tcPr>
          <w:p w14:paraId="418999E6" w14:textId="4B49D18F" w:rsidR="001B6B7D" w:rsidRPr="00521B37" w:rsidRDefault="001B6B7D" w:rsidP="00FD1589">
            <w:pPr>
              <w:spacing w:line="360" w:lineRule="auto"/>
              <w:jc w:val="both"/>
              <w:rPr>
                <w:rFonts w:ascii="Times New Roman" w:hAnsi="Times New Roman" w:cs="Times New Roman"/>
              </w:rPr>
            </w:pPr>
            <w:r w:rsidRPr="00521B37">
              <w:rPr>
                <w:rFonts w:ascii="Times New Roman" w:hAnsi="Times New Roman" w:cs="Times New Roman"/>
              </w:rPr>
              <w:t xml:space="preserve">Reconocimiento y </w:t>
            </w:r>
            <w:r w:rsidR="004C6C15" w:rsidRPr="00521B37">
              <w:rPr>
                <w:rFonts w:ascii="Times New Roman" w:hAnsi="Times New Roman" w:cs="Times New Roman"/>
              </w:rPr>
              <w:t>existencia de premios</w:t>
            </w:r>
          </w:p>
        </w:tc>
        <w:tc>
          <w:tcPr>
            <w:tcW w:w="2694" w:type="dxa"/>
            <w:vMerge/>
          </w:tcPr>
          <w:p w14:paraId="56E1D2D6" w14:textId="77777777" w:rsidR="001B6B7D" w:rsidRPr="00521B37" w:rsidRDefault="001B6B7D" w:rsidP="00FD1589">
            <w:pPr>
              <w:spacing w:line="360" w:lineRule="auto"/>
              <w:jc w:val="both"/>
              <w:rPr>
                <w:rFonts w:ascii="Times New Roman" w:hAnsi="Times New Roman" w:cs="Times New Roman"/>
              </w:rPr>
            </w:pPr>
          </w:p>
        </w:tc>
        <w:tc>
          <w:tcPr>
            <w:tcW w:w="1603" w:type="dxa"/>
            <w:vMerge/>
          </w:tcPr>
          <w:p w14:paraId="3062441E" w14:textId="77777777" w:rsidR="001B6B7D" w:rsidRPr="00521B37" w:rsidRDefault="001B6B7D" w:rsidP="00FD1589">
            <w:pPr>
              <w:spacing w:line="360" w:lineRule="auto"/>
              <w:jc w:val="both"/>
              <w:rPr>
                <w:rFonts w:ascii="Times New Roman" w:hAnsi="Times New Roman" w:cs="Times New Roman"/>
              </w:rPr>
            </w:pPr>
          </w:p>
        </w:tc>
      </w:tr>
    </w:tbl>
    <w:p w14:paraId="4906DEA7" w14:textId="7FDAE649" w:rsidR="001B6B7D" w:rsidRPr="00FD1589" w:rsidRDefault="001B6B7D" w:rsidP="00FD1589">
      <w:pPr>
        <w:spacing w:line="360" w:lineRule="auto"/>
        <w:jc w:val="center"/>
        <w:rPr>
          <w:rFonts w:ascii="Times New Roman" w:hAnsi="Times New Roman" w:cs="Times New Roman"/>
        </w:rPr>
      </w:pPr>
      <w:r w:rsidRPr="00FD1589">
        <w:rPr>
          <w:rFonts w:ascii="Times New Roman" w:hAnsi="Times New Roman" w:cs="Times New Roman"/>
          <w:color w:val="000000" w:themeColor="text1"/>
        </w:rPr>
        <w:t>Fuente: Elaboración propia</w:t>
      </w:r>
    </w:p>
    <w:p w14:paraId="51C1F637" w14:textId="77777777" w:rsidR="001B6B7D" w:rsidRPr="00FD1589" w:rsidRDefault="001B6B7D" w:rsidP="00FD1589">
      <w:pPr>
        <w:spacing w:line="360" w:lineRule="auto"/>
        <w:jc w:val="both"/>
        <w:rPr>
          <w:rFonts w:ascii="Times New Roman" w:hAnsi="Times New Roman" w:cs="Times New Roman"/>
          <w:b/>
          <w:bCs/>
        </w:rPr>
      </w:pPr>
    </w:p>
    <w:p w14:paraId="0CFCAABA" w14:textId="77777777" w:rsidR="001B6B7D" w:rsidRPr="004C6C15" w:rsidRDefault="001B6B7D" w:rsidP="004C6C15">
      <w:pPr>
        <w:spacing w:line="360" w:lineRule="auto"/>
        <w:jc w:val="center"/>
        <w:rPr>
          <w:rFonts w:ascii="Times New Roman" w:hAnsi="Times New Roman" w:cs="Times New Roman"/>
          <w:b/>
          <w:bCs/>
          <w:sz w:val="32"/>
          <w:szCs w:val="32"/>
        </w:rPr>
      </w:pPr>
      <w:r w:rsidRPr="004C6C15">
        <w:rPr>
          <w:rFonts w:ascii="Times New Roman" w:hAnsi="Times New Roman" w:cs="Times New Roman"/>
          <w:b/>
          <w:bCs/>
          <w:sz w:val="32"/>
          <w:szCs w:val="32"/>
        </w:rPr>
        <w:lastRenderedPageBreak/>
        <w:t>Resultados</w:t>
      </w:r>
    </w:p>
    <w:p w14:paraId="77D631CE" w14:textId="3CD5CC43" w:rsidR="001B6B7D" w:rsidRPr="00FD1589" w:rsidRDefault="004C6C15" w:rsidP="004C6C15">
      <w:pPr>
        <w:spacing w:line="360" w:lineRule="auto"/>
        <w:ind w:firstLine="708"/>
        <w:jc w:val="both"/>
        <w:rPr>
          <w:rFonts w:ascii="Times New Roman" w:hAnsi="Times New Roman" w:cs="Times New Roman"/>
        </w:rPr>
      </w:pPr>
      <w:r>
        <w:rPr>
          <w:rFonts w:ascii="Times New Roman" w:hAnsi="Times New Roman" w:cs="Times New Roman"/>
        </w:rPr>
        <w:t>A partir de</w:t>
      </w:r>
      <w:r w:rsidR="001B6B7D" w:rsidRPr="00FD1589">
        <w:rPr>
          <w:rFonts w:ascii="Times New Roman" w:hAnsi="Times New Roman" w:cs="Times New Roman"/>
        </w:rPr>
        <w:t xml:space="preserve">l análisis anterior, se determinó el nivel de desarrollo </w:t>
      </w:r>
      <w:r>
        <w:rPr>
          <w:rFonts w:ascii="Times New Roman" w:hAnsi="Times New Roman" w:cs="Times New Roman"/>
        </w:rPr>
        <w:t>de</w:t>
      </w:r>
      <w:r w:rsidR="001B6B7D" w:rsidRPr="00FD1589">
        <w:rPr>
          <w:rFonts w:ascii="Times New Roman" w:hAnsi="Times New Roman" w:cs="Times New Roman"/>
        </w:rPr>
        <w:t xml:space="preserve"> cada uno de los factores que determinan una innovación social en Magallanes</w:t>
      </w:r>
      <w:r>
        <w:rPr>
          <w:rFonts w:ascii="Times New Roman" w:hAnsi="Times New Roman" w:cs="Times New Roman"/>
        </w:rPr>
        <w:t xml:space="preserve">. </w:t>
      </w:r>
    </w:p>
    <w:p w14:paraId="6F41B6D3" w14:textId="77777777" w:rsidR="001B6B7D" w:rsidRPr="00FD1589" w:rsidRDefault="001B6B7D" w:rsidP="00FD1589">
      <w:pPr>
        <w:spacing w:line="360" w:lineRule="auto"/>
        <w:jc w:val="both"/>
        <w:rPr>
          <w:rFonts w:ascii="Times New Roman" w:hAnsi="Times New Roman" w:cs="Times New Roman"/>
        </w:rPr>
      </w:pPr>
    </w:p>
    <w:p w14:paraId="417C72ED" w14:textId="7AAC7D07" w:rsidR="001B6B7D" w:rsidRPr="00521B37" w:rsidRDefault="001B6B7D" w:rsidP="00521B37">
      <w:pPr>
        <w:spacing w:line="360" w:lineRule="auto"/>
        <w:ind w:right="49"/>
        <w:jc w:val="center"/>
        <w:rPr>
          <w:rFonts w:ascii="Times New Roman" w:hAnsi="Times New Roman" w:cs="Times New Roman"/>
          <w:b/>
          <w:bCs/>
          <w:color w:val="000000" w:themeColor="text1"/>
        </w:rPr>
      </w:pPr>
      <w:r w:rsidRPr="00FD1589">
        <w:rPr>
          <w:rFonts w:ascii="Times New Roman" w:hAnsi="Times New Roman" w:cs="Times New Roman"/>
          <w:b/>
          <w:bCs/>
          <w:color w:val="000000" w:themeColor="text1"/>
        </w:rPr>
        <w:t xml:space="preserve">Tabla 4. </w:t>
      </w:r>
      <w:r w:rsidR="00FD1589">
        <w:rPr>
          <w:rFonts w:ascii="Times New Roman" w:hAnsi="Times New Roman" w:cs="Times New Roman"/>
          <w:color w:val="000000" w:themeColor="text1"/>
        </w:rPr>
        <w:t xml:space="preserve">Nivel de </w:t>
      </w:r>
      <w:r w:rsidR="004C6C15">
        <w:rPr>
          <w:rFonts w:ascii="Times New Roman" w:hAnsi="Times New Roman" w:cs="Times New Roman"/>
          <w:color w:val="000000" w:themeColor="text1"/>
        </w:rPr>
        <w:t xml:space="preserve">desarrollo por factor </w:t>
      </w:r>
    </w:p>
    <w:tbl>
      <w:tblPr>
        <w:tblStyle w:val="Tablaconcuadrcula5oscura-nfasis5"/>
        <w:tblW w:w="1091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134"/>
        <w:gridCol w:w="1275"/>
        <w:gridCol w:w="1276"/>
        <w:gridCol w:w="1559"/>
        <w:gridCol w:w="851"/>
        <w:gridCol w:w="709"/>
        <w:gridCol w:w="850"/>
      </w:tblGrid>
      <w:tr w:rsidR="00521B37" w:rsidRPr="00521B37" w14:paraId="3452DCBD" w14:textId="77777777" w:rsidTr="00521B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Merge w:val="restart"/>
            <w:tcBorders>
              <w:top w:val="none" w:sz="0" w:space="0" w:color="auto"/>
              <w:left w:val="none" w:sz="0" w:space="0" w:color="auto"/>
              <w:right w:val="none" w:sz="0" w:space="0" w:color="auto"/>
            </w:tcBorders>
            <w:shd w:val="clear" w:color="auto" w:fill="auto"/>
          </w:tcPr>
          <w:p w14:paraId="5E51CEC1" w14:textId="77777777" w:rsidR="001B6B7D" w:rsidRPr="00521B37" w:rsidRDefault="001B6B7D" w:rsidP="00FD1589">
            <w:pPr>
              <w:spacing w:line="360" w:lineRule="auto"/>
              <w:ind w:left="39"/>
              <w:jc w:val="both"/>
              <w:rPr>
                <w:rFonts w:ascii="Times New Roman" w:hAnsi="Times New Roman" w:cs="Times New Roman"/>
                <w:b w:val="0"/>
                <w:bCs w:val="0"/>
                <w:color w:val="000000" w:themeColor="text1"/>
              </w:rPr>
            </w:pPr>
            <w:r w:rsidRPr="00521B37">
              <w:rPr>
                <w:rFonts w:ascii="Times New Roman" w:hAnsi="Times New Roman" w:cs="Times New Roman"/>
                <w:b w:val="0"/>
                <w:bCs w:val="0"/>
                <w:color w:val="000000" w:themeColor="text1"/>
              </w:rPr>
              <w:t>Factor</w:t>
            </w:r>
          </w:p>
        </w:tc>
        <w:tc>
          <w:tcPr>
            <w:tcW w:w="1134" w:type="dxa"/>
            <w:vMerge w:val="restart"/>
            <w:tcBorders>
              <w:top w:val="none" w:sz="0" w:space="0" w:color="auto"/>
              <w:left w:val="none" w:sz="0" w:space="0" w:color="auto"/>
              <w:right w:val="none" w:sz="0" w:space="0" w:color="auto"/>
            </w:tcBorders>
            <w:shd w:val="clear" w:color="auto" w:fill="auto"/>
          </w:tcPr>
          <w:p w14:paraId="0375A818" w14:textId="77777777" w:rsidR="001B6B7D" w:rsidRPr="00521B37" w:rsidRDefault="001B6B7D" w:rsidP="00FD158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rPr>
            </w:pPr>
            <w:r w:rsidRPr="00521B37">
              <w:rPr>
                <w:rFonts w:ascii="Times New Roman" w:hAnsi="Times New Roman" w:cs="Times New Roman"/>
                <w:b w:val="0"/>
                <w:bCs w:val="0"/>
                <w:color w:val="000000" w:themeColor="text1"/>
              </w:rPr>
              <w:t>Total de entrev.</w:t>
            </w:r>
          </w:p>
        </w:tc>
        <w:tc>
          <w:tcPr>
            <w:tcW w:w="1275" w:type="dxa"/>
            <w:vMerge w:val="restart"/>
            <w:tcBorders>
              <w:top w:val="none" w:sz="0" w:space="0" w:color="auto"/>
              <w:left w:val="none" w:sz="0" w:space="0" w:color="auto"/>
              <w:right w:val="none" w:sz="0" w:space="0" w:color="auto"/>
            </w:tcBorders>
            <w:shd w:val="clear" w:color="auto" w:fill="auto"/>
          </w:tcPr>
          <w:p w14:paraId="53BE5C5C" w14:textId="45F7D057" w:rsidR="001B6B7D" w:rsidRPr="00521B37" w:rsidRDefault="001B6B7D" w:rsidP="00FD158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rPr>
            </w:pPr>
            <w:r w:rsidRPr="00521B37">
              <w:rPr>
                <w:rFonts w:ascii="Times New Roman" w:hAnsi="Times New Roman" w:cs="Times New Roman"/>
                <w:b w:val="0"/>
                <w:bCs w:val="0"/>
                <w:color w:val="000000" w:themeColor="text1"/>
              </w:rPr>
              <w:t xml:space="preserve">Total de </w:t>
            </w:r>
            <w:r w:rsidR="004C6C15" w:rsidRPr="00521B37">
              <w:rPr>
                <w:rFonts w:ascii="Times New Roman" w:hAnsi="Times New Roman" w:cs="Times New Roman"/>
                <w:b w:val="0"/>
                <w:bCs w:val="0"/>
                <w:color w:val="000000" w:themeColor="text1"/>
              </w:rPr>
              <w:t>í</w:t>
            </w:r>
            <w:r w:rsidRPr="00521B37">
              <w:rPr>
                <w:rFonts w:ascii="Times New Roman" w:hAnsi="Times New Roman" w:cs="Times New Roman"/>
                <w:b w:val="0"/>
                <w:bCs w:val="0"/>
                <w:color w:val="000000" w:themeColor="text1"/>
              </w:rPr>
              <w:t>tems por factor</w:t>
            </w:r>
          </w:p>
        </w:tc>
        <w:tc>
          <w:tcPr>
            <w:tcW w:w="1276" w:type="dxa"/>
            <w:vMerge w:val="restart"/>
            <w:tcBorders>
              <w:top w:val="none" w:sz="0" w:space="0" w:color="auto"/>
              <w:left w:val="none" w:sz="0" w:space="0" w:color="auto"/>
              <w:right w:val="none" w:sz="0" w:space="0" w:color="auto"/>
            </w:tcBorders>
            <w:shd w:val="clear" w:color="auto" w:fill="auto"/>
          </w:tcPr>
          <w:p w14:paraId="48EA25BD" w14:textId="5F680D70" w:rsidR="001B6B7D" w:rsidRPr="00521B37" w:rsidRDefault="001B6B7D" w:rsidP="00FD158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rPr>
            </w:pPr>
            <w:r w:rsidRPr="00521B37">
              <w:rPr>
                <w:rFonts w:ascii="Times New Roman" w:hAnsi="Times New Roman" w:cs="Times New Roman"/>
                <w:b w:val="0"/>
                <w:bCs w:val="0"/>
                <w:color w:val="000000" w:themeColor="text1"/>
              </w:rPr>
              <w:t xml:space="preserve">Total de </w:t>
            </w:r>
            <w:r w:rsidR="004C6C15" w:rsidRPr="00521B37">
              <w:rPr>
                <w:rFonts w:ascii="Times New Roman" w:hAnsi="Times New Roman" w:cs="Times New Roman"/>
                <w:b w:val="0"/>
                <w:bCs w:val="0"/>
                <w:color w:val="000000" w:themeColor="text1"/>
              </w:rPr>
              <w:t>í</w:t>
            </w:r>
            <w:r w:rsidRPr="00521B37">
              <w:rPr>
                <w:rFonts w:ascii="Times New Roman" w:hAnsi="Times New Roman" w:cs="Times New Roman"/>
                <w:b w:val="0"/>
                <w:bCs w:val="0"/>
                <w:color w:val="000000" w:themeColor="text1"/>
              </w:rPr>
              <w:t>tems por entrev.</w:t>
            </w:r>
          </w:p>
        </w:tc>
        <w:tc>
          <w:tcPr>
            <w:tcW w:w="1559" w:type="dxa"/>
            <w:vMerge w:val="restart"/>
            <w:tcBorders>
              <w:top w:val="none" w:sz="0" w:space="0" w:color="auto"/>
              <w:left w:val="none" w:sz="0" w:space="0" w:color="auto"/>
              <w:right w:val="none" w:sz="0" w:space="0" w:color="auto"/>
            </w:tcBorders>
            <w:shd w:val="clear" w:color="auto" w:fill="auto"/>
          </w:tcPr>
          <w:p w14:paraId="59B6A836" w14:textId="77777777" w:rsidR="001B6B7D" w:rsidRPr="00521B37" w:rsidRDefault="001B6B7D" w:rsidP="00FD158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rPr>
            </w:pPr>
            <w:r w:rsidRPr="00521B37">
              <w:rPr>
                <w:rFonts w:ascii="Times New Roman" w:hAnsi="Times New Roman" w:cs="Times New Roman"/>
                <w:b w:val="0"/>
                <w:bCs w:val="0"/>
                <w:color w:val="000000" w:themeColor="text1"/>
              </w:rPr>
              <w:t>Total de respuestas similares por entrev.</w:t>
            </w:r>
          </w:p>
        </w:tc>
        <w:tc>
          <w:tcPr>
            <w:tcW w:w="2410" w:type="dxa"/>
            <w:gridSpan w:val="3"/>
            <w:tcBorders>
              <w:top w:val="none" w:sz="0" w:space="0" w:color="auto"/>
              <w:left w:val="none" w:sz="0" w:space="0" w:color="auto"/>
              <w:right w:val="none" w:sz="0" w:space="0" w:color="auto"/>
            </w:tcBorders>
            <w:shd w:val="clear" w:color="auto" w:fill="auto"/>
          </w:tcPr>
          <w:p w14:paraId="4F6016AD" w14:textId="77777777" w:rsidR="001B6B7D" w:rsidRPr="00521B37" w:rsidRDefault="001B6B7D" w:rsidP="00FD1589">
            <w:pPr>
              <w:tabs>
                <w:tab w:val="left" w:pos="1166"/>
                <w:tab w:val="center" w:pos="2716"/>
                <w:tab w:val="left" w:pos="3506"/>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rPr>
            </w:pPr>
            <w:r w:rsidRPr="00521B37">
              <w:rPr>
                <w:rFonts w:ascii="Times New Roman" w:hAnsi="Times New Roman" w:cs="Times New Roman"/>
                <w:b w:val="0"/>
                <w:bCs w:val="0"/>
                <w:color w:val="000000" w:themeColor="text1"/>
              </w:rPr>
              <w:t>Nivel</w:t>
            </w:r>
          </w:p>
        </w:tc>
      </w:tr>
      <w:tr w:rsidR="00521B37" w:rsidRPr="00521B37" w14:paraId="45E28620" w14:textId="77777777" w:rsidTr="00521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Merge/>
            <w:tcBorders>
              <w:left w:val="none" w:sz="0" w:space="0" w:color="auto"/>
            </w:tcBorders>
            <w:shd w:val="clear" w:color="auto" w:fill="auto"/>
          </w:tcPr>
          <w:p w14:paraId="69EB1C18" w14:textId="77777777" w:rsidR="001B6B7D" w:rsidRPr="00521B37" w:rsidRDefault="001B6B7D" w:rsidP="00FD1589">
            <w:pPr>
              <w:spacing w:line="360" w:lineRule="auto"/>
              <w:jc w:val="both"/>
              <w:rPr>
                <w:rFonts w:ascii="Times New Roman" w:hAnsi="Times New Roman" w:cs="Times New Roman"/>
                <w:b w:val="0"/>
                <w:bCs w:val="0"/>
                <w:color w:val="000000" w:themeColor="text1"/>
              </w:rPr>
            </w:pPr>
          </w:p>
        </w:tc>
        <w:tc>
          <w:tcPr>
            <w:tcW w:w="1134" w:type="dxa"/>
            <w:vMerge/>
            <w:shd w:val="clear" w:color="auto" w:fill="auto"/>
          </w:tcPr>
          <w:p w14:paraId="7BA1B1F6" w14:textId="77777777" w:rsidR="001B6B7D" w:rsidRPr="00521B37" w:rsidRDefault="001B6B7D" w:rsidP="00FD158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275" w:type="dxa"/>
            <w:vMerge/>
            <w:shd w:val="clear" w:color="auto" w:fill="auto"/>
          </w:tcPr>
          <w:p w14:paraId="05352421" w14:textId="77777777" w:rsidR="001B6B7D" w:rsidRPr="00521B37" w:rsidRDefault="001B6B7D" w:rsidP="00FD158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276" w:type="dxa"/>
            <w:vMerge/>
            <w:shd w:val="clear" w:color="auto" w:fill="auto"/>
          </w:tcPr>
          <w:p w14:paraId="62B7BFE8" w14:textId="77777777" w:rsidR="001B6B7D" w:rsidRPr="00521B37" w:rsidRDefault="001B6B7D" w:rsidP="00FD158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559" w:type="dxa"/>
            <w:vMerge/>
            <w:shd w:val="clear" w:color="auto" w:fill="auto"/>
          </w:tcPr>
          <w:p w14:paraId="3E4A10C8" w14:textId="77777777" w:rsidR="001B6B7D" w:rsidRPr="00521B37" w:rsidRDefault="001B6B7D" w:rsidP="00FD158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851" w:type="dxa"/>
            <w:shd w:val="clear" w:color="auto" w:fill="auto"/>
          </w:tcPr>
          <w:p w14:paraId="3A7298E8" w14:textId="77777777" w:rsidR="001B6B7D" w:rsidRPr="00521B37" w:rsidRDefault="001B6B7D" w:rsidP="00FD158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S</w:t>
            </w:r>
          </w:p>
        </w:tc>
        <w:tc>
          <w:tcPr>
            <w:tcW w:w="709" w:type="dxa"/>
            <w:shd w:val="clear" w:color="auto" w:fill="auto"/>
          </w:tcPr>
          <w:p w14:paraId="5960C45C" w14:textId="77777777" w:rsidR="001B6B7D" w:rsidRPr="00521B37" w:rsidRDefault="001B6B7D" w:rsidP="00FD158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M</w:t>
            </w:r>
          </w:p>
        </w:tc>
        <w:tc>
          <w:tcPr>
            <w:tcW w:w="850" w:type="dxa"/>
            <w:shd w:val="clear" w:color="auto" w:fill="auto"/>
          </w:tcPr>
          <w:p w14:paraId="7059F395" w14:textId="77777777" w:rsidR="001B6B7D" w:rsidRPr="00521B37" w:rsidRDefault="001B6B7D" w:rsidP="00FD158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I</w:t>
            </w:r>
          </w:p>
        </w:tc>
      </w:tr>
      <w:tr w:rsidR="00521B37" w:rsidRPr="00521B37" w14:paraId="4F6D7A82" w14:textId="77777777" w:rsidTr="00521B37">
        <w:tc>
          <w:tcPr>
            <w:cnfStyle w:val="001000000000" w:firstRow="0" w:lastRow="0" w:firstColumn="1" w:lastColumn="0" w:oddVBand="0" w:evenVBand="0" w:oddHBand="0" w:evenHBand="0" w:firstRowFirstColumn="0" w:firstRowLastColumn="0" w:lastRowFirstColumn="0" w:lastRowLastColumn="0"/>
            <w:tcW w:w="3261" w:type="dxa"/>
            <w:tcBorders>
              <w:left w:val="none" w:sz="0" w:space="0" w:color="auto"/>
            </w:tcBorders>
            <w:shd w:val="clear" w:color="auto" w:fill="auto"/>
          </w:tcPr>
          <w:p w14:paraId="1E406227" w14:textId="2909DC14" w:rsidR="001B6B7D" w:rsidRPr="00521B37" w:rsidRDefault="001B6B7D" w:rsidP="00FD1589">
            <w:pPr>
              <w:spacing w:line="360" w:lineRule="auto"/>
              <w:jc w:val="both"/>
              <w:rPr>
                <w:rFonts w:ascii="Times New Roman" w:hAnsi="Times New Roman" w:cs="Times New Roman"/>
                <w:b w:val="0"/>
                <w:bCs w:val="0"/>
                <w:color w:val="000000" w:themeColor="text1"/>
              </w:rPr>
            </w:pPr>
            <w:r w:rsidRPr="00521B37">
              <w:rPr>
                <w:rFonts w:ascii="Times New Roman" w:hAnsi="Times New Roman" w:cs="Times New Roman"/>
                <w:b w:val="0"/>
                <w:bCs w:val="0"/>
                <w:color w:val="000000" w:themeColor="text1"/>
              </w:rPr>
              <w:t xml:space="preserve">Elementos </w:t>
            </w:r>
            <w:r w:rsidR="004C6C15" w:rsidRPr="00521B37">
              <w:rPr>
                <w:rFonts w:ascii="Times New Roman" w:hAnsi="Times New Roman" w:cs="Times New Roman"/>
                <w:b w:val="0"/>
                <w:bCs w:val="0"/>
                <w:color w:val="000000" w:themeColor="text1"/>
              </w:rPr>
              <w:t>sociales y culturales de la población</w:t>
            </w:r>
          </w:p>
        </w:tc>
        <w:tc>
          <w:tcPr>
            <w:tcW w:w="1134" w:type="dxa"/>
            <w:shd w:val="clear" w:color="auto" w:fill="auto"/>
          </w:tcPr>
          <w:p w14:paraId="2702348E" w14:textId="77777777" w:rsidR="001B6B7D" w:rsidRPr="00521B37" w:rsidRDefault="001B6B7D" w:rsidP="004C6C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15</w:t>
            </w:r>
          </w:p>
        </w:tc>
        <w:tc>
          <w:tcPr>
            <w:tcW w:w="1275" w:type="dxa"/>
            <w:shd w:val="clear" w:color="auto" w:fill="auto"/>
          </w:tcPr>
          <w:p w14:paraId="1AA702E1" w14:textId="77777777" w:rsidR="001B6B7D" w:rsidRPr="00521B37" w:rsidRDefault="001B6B7D" w:rsidP="004C6C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9</w:t>
            </w:r>
          </w:p>
        </w:tc>
        <w:tc>
          <w:tcPr>
            <w:tcW w:w="1276" w:type="dxa"/>
            <w:shd w:val="clear" w:color="auto" w:fill="auto"/>
          </w:tcPr>
          <w:p w14:paraId="14263CAB" w14:textId="77777777" w:rsidR="001B6B7D" w:rsidRPr="00521B37" w:rsidRDefault="001B6B7D" w:rsidP="004C6C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135</w:t>
            </w:r>
          </w:p>
        </w:tc>
        <w:tc>
          <w:tcPr>
            <w:tcW w:w="1559" w:type="dxa"/>
            <w:shd w:val="clear" w:color="auto" w:fill="auto"/>
          </w:tcPr>
          <w:p w14:paraId="19F2382D" w14:textId="77777777" w:rsidR="001B6B7D" w:rsidRPr="00521B37" w:rsidRDefault="001B6B7D" w:rsidP="004C6C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100</w:t>
            </w:r>
          </w:p>
        </w:tc>
        <w:tc>
          <w:tcPr>
            <w:tcW w:w="851" w:type="dxa"/>
            <w:shd w:val="clear" w:color="auto" w:fill="auto"/>
          </w:tcPr>
          <w:p w14:paraId="7C61D7D5" w14:textId="77777777" w:rsidR="001B6B7D" w:rsidRPr="00521B37" w:rsidRDefault="001B6B7D" w:rsidP="004C6C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X</w:t>
            </w:r>
          </w:p>
        </w:tc>
        <w:tc>
          <w:tcPr>
            <w:tcW w:w="709" w:type="dxa"/>
            <w:shd w:val="clear" w:color="auto" w:fill="auto"/>
          </w:tcPr>
          <w:p w14:paraId="50A1FD24" w14:textId="77777777" w:rsidR="001B6B7D" w:rsidRPr="00521B37" w:rsidRDefault="001B6B7D" w:rsidP="004C6C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850" w:type="dxa"/>
            <w:shd w:val="clear" w:color="auto" w:fill="auto"/>
          </w:tcPr>
          <w:p w14:paraId="7179242B" w14:textId="77777777" w:rsidR="001B6B7D" w:rsidRPr="00521B37" w:rsidRDefault="001B6B7D" w:rsidP="004C6C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521B37" w:rsidRPr="00521B37" w14:paraId="391F9BD3" w14:textId="77777777" w:rsidTr="00521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left w:val="none" w:sz="0" w:space="0" w:color="auto"/>
            </w:tcBorders>
            <w:shd w:val="clear" w:color="auto" w:fill="auto"/>
          </w:tcPr>
          <w:p w14:paraId="3601B4DA" w14:textId="269641AA" w:rsidR="001B6B7D" w:rsidRPr="00521B37" w:rsidRDefault="001B6B7D" w:rsidP="00FD1589">
            <w:pPr>
              <w:spacing w:line="360" w:lineRule="auto"/>
              <w:jc w:val="both"/>
              <w:rPr>
                <w:rFonts w:ascii="Times New Roman" w:hAnsi="Times New Roman" w:cs="Times New Roman"/>
                <w:b w:val="0"/>
                <w:bCs w:val="0"/>
                <w:color w:val="000000" w:themeColor="text1"/>
              </w:rPr>
            </w:pPr>
            <w:r w:rsidRPr="00521B37">
              <w:rPr>
                <w:rFonts w:ascii="Times New Roman" w:hAnsi="Times New Roman" w:cs="Times New Roman"/>
                <w:b w:val="0"/>
                <w:bCs w:val="0"/>
                <w:color w:val="000000" w:themeColor="text1"/>
              </w:rPr>
              <w:t xml:space="preserve">Apoyo </w:t>
            </w:r>
            <w:r w:rsidR="004C6C15" w:rsidRPr="00521B37">
              <w:rPr>
                <w:rFonts w:ascii="Times New Roman" w:hAnsi="Times New Roman" w:cs="Times New Roman"/>
                <w:b w:val="0"/>
                <w:bCs w:val="0"/>
                <w:color w:val="000000" w:themeColor="text1"/>
              </w:rPr>
              <w:t>político e institucional</w:t>
            </w:r>
          </w:p>
        </w:tc>
        <w:tc>
          <w:tcPr>
            <w:tcW w:w="1134" w:type="dxa"/>
            <w:shd w:val="clear" w:color="auto" w:fill="auto"/>
          </w:tcPr>
          <w:p w14:paraId="7A83F10C" w14:textId="77777777" w:rsidR="001B6B7D" w:rsidRPr="00521B37" w:rsidRDefault="001B6B7D" w:rsidP="004C6C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15</w:t>
            </w:r>
          </w:p>
        </w:tc>
        <w:tc>
          <w:tcPr>
            <w:tcW w:w="1275" w:type="dxa"/>
            <w:shd w:val="clear" w:color="auto" w:fill="auto"/>
          </w:tcPr>
          <w:p w14:paraId="32C3621B" w14:textId="77777777" w:rsidR="001B6B7D" w:rsidRPr="00521B37" w:rsidRDefault="001B6B7D" w:rsidP="004C6C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9</w:t>
            </w:r>
          </w:p>
        </w:tc>
        <w:tc>
          <w:tcPr>
            <w:tcW w:w="1276" w:type="dxa"/>
            <w:shd w:val="clear" w:color="auto" w:fill="auto"/>
          </w:tcPr>
          <w:p w14:paraId="0C976C52" w14:textId="77777777" w:rsidR="001B6B7D" w:rsidRPr="00521B37" w:rsidRDefault="001B6B7D" w:rsidP="004C6C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135</w:t>
            </w:r>
          </w:p>
        </w:tc>
        <w:tc>
          <w:tcPr>
            <w:tcW w:w="1559" w:type="dxa"/>
            <w:shd w:val="clear" w:color="auto" w:fill="auto"/>
          </w:tcPr>
          <w:p w14:paraId="28233658" w14:textId="77777777" w:rsidR="001B6B7D" w:rsidRPr="00521B37" w:rsidRDefault="001B6B7D" w:rsidP="004C6C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120</w:t>
            </w:r>
          </w:p>
        </w:tc>
        <w:tc>
          <w:tcPr>
            <w:tcW w:w="851" w:type="dxa"/>
            <w:shd w:val="clear" w:color="auto" w:fill="auto"/>
          </w:tcPr>
          <w:p w14:paraId="69E89C6B" w14:textId="77777777" w:rsidR="001B6B7D" w:rsidRPr="00521B37" w:rsidRDefault="001B6B7D" w:rsidP="004C6C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X</w:t>
            </w:r>
          </w:p>
        </w:tc>
        <w:tc>
          <w:tcPr>
            <w:tcW w:w="709" w:type="dxa"/>
            <w:shd w:val="clear" w:color="auto" w:fill="auto"/>
          </w:tcPr>
          <w:p w14:paraId="1BC59588" w14:textId="77777777" w:rsidR="001B6B7D" w:rsidRPr="00521B37" w:rsidRDefault="001B6B7D" w:rsidP="004C6C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850" w:type="dxa"/>
            <w:shd w:val="clear" w:color="auto" w:fill="auto"/>
          </w:tcPr>
          <w:p w14:paraId="06064206" w14:textId="77777777" w:rsidR="001B6B7D" w:rsidRPr="00521B37" w:rsidRDefault="001B6B7D" w:rsidP="004C6C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521B37" w:rsidRPr="00521B37" w14:paraId="15033D88" w14:textId="77777777" w:rsidTr="00521B37">
        <w:tc>
          <w:tcPr>
            <w:cnfStyle w:val="001000000000" w:firstRow="0" w:lastRow="0" w:firstColumn="1" w:lastColumn="0" w:oddVBand="0" w:evenVBand="0" w:oddHBand="0" w:evenHBand="0" w:firstRowFirstColumn="0" w:firstRowLastColumn="0" w:lastRowFirstColumn="0" w:lastRowLastColumn="0"/>
            <w:tcW w:w="3261" w:type="dxa"/>
            <w:tcBorders>
              <w:left w:val="none" w:sz="0" w:space="0" w:color="auto"/>
            </w:tcBorders>
            <w:shd w:val="clear" w:color="auto" w:fill="auto"/>
          </w:tcPr>
          <w:p w14:paraId="0CA9B79C" w14:textId="5F106981" w:rsidR="001B6B7D" w:rsidRPr="00521B37" w:rsidRDefault="001B6B7D" w:rsidP="00FD1589">
            <w:pPr>
              <w:spacing w:line="360" w:lineRule="auto"/>
              <w:jc w:val="both"/>
              <w:rPr>
                <w:rFonts w:ascii="Times New Roman" w:hAnsi="Times New Roman" w:cs="Times New Roman"/>
                <w:b w:val="0"/>
                <w:bCs w:val="0"/>
                <w:color w:val="000000" w:themeColor="text1"/>
              </w:rPr>
            </w:pPr>
            <w:r w:rsidRPr="00521B37">
              <w:rPr>
                <w:rFonts w:ascii="Times New Roman" w:hAnsi="Times New Roman" w:cs="Times New Roman"/>
                <w:b w:val="0"/>
                <w:bCs w:val="0"/>
                <w:color w:val="000000" w:themeColor="text1"/>
              </w:rPr>
              <w:t xml:space="preserve">Conocimientos y mecanismos </w:t>
            </w:r>
            <w:r w:rsidR="004C6C15" w:rsidRPr="00521B37">
              <w:rPr>
                <w:rFonts w:ascii="Times New Roman" w:hAnsi="Times New Roman" w:cs="Times New Roman"/>
                <w:b w:val="0"/>
                <w:bCs w:val="0"/>
                <w:color w:val="000000" w:themeColor="text1"/>
              </w:rPr>
              <w:t>f</w:t>
            </w:r>
            <w:r w:rsidRPr="00521B37">
              <w:rPr>
                <w:rFonts w:ascii="Times New Roman" w:hAnsi="Times New Roman" w:cs="Times New Roman"/>
                <w:b w:val="0"/>
                <w:bCs w:val="0"/>
                <w:color w:val="000000" w:themeColor="text1"/>
              </w:rPr>
              <w:t>acilitadores</w:t>
            </w:r>
          </w:p>
        </w:tc>
        <w:tc>
          <w:tcPr>
            <w:tcW w:w="1134" w:type="dxa"/>
            <w:shd w:val="clear" w:color="auto" w:fill="auto"/>
          </w:tcPr>
          <w:p w14:paraId="65F599DC" w14:textId="77777777" w:rsidR="001B6B7D" w:rsidRPr="00521B37" w:rsidRDefault="001B6B7D" w:rsidP="004C6C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15</w:t>
            </w:r>
          </w:p>
        </w:tc>
        <w:tc>
          <w:tcPr>
            <w:tcW w:w="1275" w:type="dxa"/>
            <w:shd w:val="clear" w:color="auto" w:fill="auto"/>
          </w:tcPr>
          <w:p w14:paraId="1A1C83FC" w14:textId="77777777" w:rsidR="001B6B7D" w:rsidRPr="00521B37" w:rsidRDefault="001B6B7D" w:rsidP="004C6C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9</w:t>
            </w:r>
          </w:p>
        </w:tc>
        <w:tc>
          <w:tcPr>
            <w:tcW w:w="1276" w:type="dxa"/>
            <w:shd w:val="clear" w:color="auto" w:fill="auto"/>
          </w:tcPr>
          <w:p w14:paraId="53002613" w14:textId="77777777" w:rsidR="001B6B7D" w:rsidRPr="00521B37" w:rsidRDefault="001B6B7D" w:rsidP="004C6C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135</w:t>
            </w:r>
          </w:p>
        </w:tc>
        <w:tc>
          <w:tcPr>
            <w:tcW w:w="1559" w:type="dxa"/>
            <w:shd w:val="clear" w:color="auto" w:fill="auto"/>
          </w:tcPr>
          <w:p w14:paraId="47C18456" w14:textId="77777777" w:rsidR="001B6B7D" w:rsidRPr="00521B37" w:rsidRDefault="001B6B7D" w:rsidP="004C6C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85</w:t>
            </w:r>
          </w:p>
        </w:tc>
        <w:tc>
          <w:tcPr>
            <w:tcW w:w="851" w:type="dxa"/>
            <w:shd w:val="clear" w:color="auto" w:fill="auto"/>
          </w:tcPr>
          <w:p w14:paraId="65FEC47C" w14:textId="77777777" w:rsidR="001B6B7D" w:rsidRPr="00521B37" w:rsidRDefault="001B6B7D" w:rsidP="004C6C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709" w:type="dxa"/>
            <w:shd w:val="clear" w:color="auto" w:fill="auto"/>
          </w:tcPr>
          <w:p w14:paraId="79C4C2CD" w14:textId="77777777" w:rsidR="001B6B7D" w:rsidRPr="00521B37" w:rsidRDefault="001B6B7D" w:rsidP="004C6C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X</w:t>
            </w:r>
          </w:p>
        </w:tc>
        <w:tc>
          <w:tcPr>
            <w:tcW w:w="850" w:type="dxa"/>
            <w:shd w:val="clear" w:color="auto" w:fill="auto"/>
          </w:tcPr>
          <w:p w14:paraId="0C72390C" w14:textId="77777777" w:rsidR="001B6B7D" w:rsidRPr="00521B37" w:rsidRDefault="001B6B7D" w:rsidP="004C6C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521B37" w:rsidRPr="00521B37" w14:paraId="2358D851" w14:textId="77777777" w:rsidTr="00521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left w:val="none" w:sz="0" w:space="0" w:color="auto"/>
            </w:tcBorders>
            <w:shd w:val="clear" w:color="auto" w:fill="auto"/>
          </w:tcPr>
          <w:p w14:paraId="385C386A" w14:textId="08EB50D9" w:rsidR="001B6B7D" w:rsidRPr="00521B37" w:rsidRDefault="001B6B7D" w:rsidP="00FD1589">
            <w:pPr>
              <w:spacing w:line="360" w:lineRule="auto"/>
              <w:jc w:val="both"/>
              <w:rPr>
                <w:rFonts w:ascii="Times New Roman" w:hAnsi="Times New Roman" w:cs="Times New Roman"/>
                <w:b w:val="0"/>
                <w:bCs w:val="0"/>
                <w:color w:val="000000" w:themeColor="text1"/>
              </w:rPr>
            </w:pPr>
            <w:r w:rsidRPr="00521B37">
              <w:rPr>
                <w:rFonts w:ascii="Times New Roman" w:hAnsi="Times New Roman" w:cs="Times New Roman"/>
                <w:b w:val="0"/>
                <w:bCs w:val="0"/>
                <w:color w:val="000000" w:themeColor="text1"/>
              </w:rPr>
              <w:t xml:space="preserve">Componentes </w:t>
            </w:r>
            <w:r w:rsidR="004C6C15" w:rsidRPr="00521B37">
              <w:rPr>
                <w:rFonts w:ascii="Times New Roman" w:hAnsi="Times New Roman" w:cs="Times New Roman"/>
                <w:b w:val="0"/>
                <w:bCs w:val="0"/>
                <w:color w:val="000000" w:themeColor="text1"/>
              </w:rPr>
              <w:t>espaciales, entidades</w:t>
            </w:r>
          </w:p>
        </w:tc>
        <w:tc>
          <w:tcPr>
            <w:tcW w:w="1134" w:type="dxa"/>
            <w:shd w:val="clear" w:color="auto" w:fill="auto"/>
          </w:tcPr>
          <w:p w14:paraId="44ED0237" w14:textId="77777777" w:rsidR="001B6B7D" w:rsidRPr="00521B37" w:rsidRDefault="001B6B7D" w:rsidP="004C6C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15</w:t>
            </w:r>
          </w:p>
        </w:tc>
        <w:tc>
          <w:tcPr>
            <w:tcW w:w="1275" w:type="dxa"/>
            <w:shd w:val="clear" w:color="auto" w:fill="auto"/>
          </w:tcPr>
          <w:p w14:paraId="537ACB4D" w14:textId="77777777" w:rsidR="001B6B7D" w:rsidRPr="00521B37" w:rsidRDefault="001B6B7D" w:rsidP="004C6C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3</w:t>
            </w:r>
          </w:p>
        </w:tc>
        <w:tc>
          <w:tcPr>
            <w:tcW w:w="1276" w:type="dxa"/>
            <w:shd w:val="clear" w:color="auto" w:fill="auto"/>
          </w:tcPr>
          <w:p w14:paraId="28D62237" w14:textId="77777777" w:rsidR="001B6B7D" w:rsidRPr="00521B37" w:rsidRDefault="001B6B7D" w:rsidP="004C6C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135</w:t>
            </w:r>
          </w:p>
        </w:tc>
        <w:tc>
          <w:tcPr>
            <w:tcW w:w="1559" w:type="dxa"/>
            <w:shd w:val="clear" w:color="auto" w:fill="auto"/>
          </w:tcPr>
          <w:p w14:paraId="39EB5845" w14:textId="77777777" w:rsidR="001B6B7D" w:rsidRPr="00521B37" w:rsidRDefault="001B6B7D" w:rsidP="004C6C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110</w:t>
            </w:r>
          </w:p>
        </w:tc>
        <w:tc>
          <w:tcPr>
            <w:tcW w:w="851" w:type="dxa"/>
            <w:shd w:val="clear" w:color="auto" w:fill="auto"/>
          </w:tcPr>
          <w:p w14:paraId="14A62310" w14:textId="77777777" w:rsidR="001B6B7D" w:rsidRPr="00521B37" w:rsidRDefault="001B6B7D" w:rsidP="004C6C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709" w:type="dxa"/>
            <w:shd w:val="clear" w:color="auto" w:fill="auto"/>
          </w:tcPr>
          <w:p w14:paraId="449BE80A" w14:textId="77777777" w:rsidR="001B6B7D" w:rsidRPr="00521B37" w:rsidRDefault="001B6B7D" w:rsidP="004C6C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850" w:type="dxa"/>
            <w:shd w:val="clear" w:color="auto" w:fill="auto"/>
          </w:tcPr>
          <w:p w14:paraId="2C21AF8F" w14:textId="77777777" w:rsidR="001B6B7D" w:rsidRPr="00521B37" w:rsidRDefault="001B6B7D" w:rsidP="004C6C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X</w:t>
            </w:r>
          </w:p>
        </w:tc>
      </w:tr>
      <w:tr w:rsidR="00521B37" w:rsidRPr="00521B37" w14:paraId="0CFAF9BC" w14:textId="77777777" w:rsidTr="00521B37">
        <w:tc>
          <w:tcPr>
            <w:cnfStyle w:val="001000000000" w:firstRow="0" w:lastRow="0" w:firstColumn="1" w:lastColumn="0" w:oddVBand="0" w:evenVBand="0" w:oddHBand="0" w:evenHBand="0" w:firstRowFirstColumn="0" w:firstRowLastColumn="0" w:lastRowFirstColumn="0" w:lastRowLastColumn="0"/>
            <w:tcW w:w="3261" w:type="dxa"/>
            <w:tcBorders>
              <w:left w:val="none" w:sz="0" w:space="0" w:color="auto"/>
              <w:bottom w:val="none" w:sz="0" w:space="0" w:color="auto"/>
            </w:tcBorders>
            <w:shd w:val="clear" w:color="auto" w:fill="auto"/>
          </w:tcPr>
          <w:p w14:paraId="226F6D53" w14:textId="5A7E361D" w:rsidR="001B6B7D" w:rsidRPr="00521B37" w:rsidRDefault="001B6B7D" w:rsidP="004C6C15">
            <w:pPr>
              <w:spacing w:line="360" w:lineRule="auto"/>
              <w:jc w:val="both"/>
              <w:rPr>
                <w:rFonts w:ascii="Times New Roman" w:hAnsi="Times New Roman" w:cs="Times New Roman"/>
                <w:b w:val="0"/>
                <w:bCs w:val="0"/>
                <w:color w:val="000000" w:themeColor="text1"/>
              </w:rPr>
            </w:pPr>
            <w:r w:rsidRPr="00521B37">
              <w:rPr>
                <w:rFonts w:ascii="Times New Roman" w:hAnsi="Times New Roman" w:cs="Times New Roman"/>
                <w:b w:val="0"/>
                <w:bCs w:val="0"/>
                <w:color w:val="000000" w:themeColor="text1"/>
              </w:rPr>
              <w:t xml:space="preserve">Mecanismos que </w:t>
            </w:r>
            <w:r w:rsidR="004C6C15" w:rsidRPr="00521B37">
              <w:rPr>
                <w:rFonts w:ascii="Times New Roman" w:hAnsi="Times New Roman" w:cs="Times New Roman"/>
                <w:b w:val="0"/>
                <w:bCs w:val="0"/>
                <w:color w:val="000000" w:themeColor="text1"/>
              </w:rPr>
              <w:t>determinan la estructura productiva empresarial y social</w:t>
            </w:r>
          </w:p>
        </w:tc>
        <w:tc>
          <w:tcPr>
            <w:tcW w:w="1134" w:type="dxa"/>
            <w:shd w:val="clear" w:color="auto" w:fill="auto"/>
          </w:tcPr>
          <w:p w14:paraId="27C1D116" w14:textId="77777777" w:rsidR="001B6B7D" w:rsidRPr="00521B37" w:rsidRDefault="001B6B7D" w:rsidP="004C6C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15</w:t>
            </w:r>
          </w:p>
        </w:tc>
        <w:tc>
          <w:tcPr>
            <w:tcW w:w="1275" w:type="dxa"/>
            <w:shd w:val="clear" w:color="auto" w:fill="auto"/>
          </w:tcPr>
          <w:p w14:paraId="517EFADA" w14:textId="77777777" w:rsidR="001B6B7D" w:rsidRPr="00521B37" w:rsidRDefault="001B6B7D" w:rsidP="004C6C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9</w:t>
            </w:r>
          </w:p>
        </w:tc>
        <w:tc>
          <w:tcPr>
            <w:tcW w:w="1276" w:type="dxa"/>
            <w:shd w:val="clear" w:color="auto" w:fill="auto"/>
          </w:tcPr>
          <w:p w14:paraId="0F6A7070" w14:textId="77777777" w:rsidR="001B6B7D" w:rsidRPr="00521B37" w:rsidRDefault="001B6B7D" w:rsidP="004C6C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135</w:t>
            </w:r>
          </w:p>
        </w:tc>
        <w:tc>
          <w:tcPr>
            <w:tcW w:w="1559" w:type="dxa"/>
            <w:shd w:val="clear" w:color="auto" w:fill="auto"/>
          </w:tcPr>
          <w:p w14:paraId="01683A1B" w14:textId="77777777" w:rsidR="001B6B7D" w:rsidRPr="00521B37" w:rsidRDefault="001B6B7D" w:rsidP="004C6C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75</w:t>
            </w:r>
          </w:p>
        </w:tc>
        <w:tc>
          <w:tcPr>
            <w:tcW w:w="851" w:type="dxa"/>
            <w:shd w:val="clear" w:color="auto" w:fill="auto"/>
          </w:tcPr>
          <w:p w14:paraId="1689C0E1" w14:textId="77777777" w:rsidR="001B6B7D" w:rsidRPr="00521B37" w:rsidRDefault="001B6B7D" w:rsidP="004C6C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709" w:type="dxa"/>
            <w:shd w:val="clear" w:color="auto" w:fill="auto"/>
          </w:tcPr>
          <w:p w14:paraId="3DB92B84" w14:textId="77777777" w:rsidR="001B6B7D" w:rsidRPr="00521B37" w:rsidRDefault="001B6B7D" w:rsidP="004C6C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21B37">
              <w:rPr>
                <w:rFonts w:ascii="Times New Roman" w:hAnsi="Times New Roman" w:cs="Times New Roman"/>
                <w:color w:val="000000" w:themeColor="text1"/>
              </w:rPr>
              <w:t>X</w:t>
            </w:r>
          </w:p>
        </w:tc>
        <w:tc>
          <w:tcPr>
            <w:tcW w:w="850" w:type="dxa"/>
            <w:shd w:val="clear" w:color="auto" w:fill="auto"/>
          </w:tcPr>
          <w:p w14:paraId="03C739A4" w14:textId="77777777" w:rsidR="001B6B7D" w:rsidRPr="00521B37" w:rsidRDefault="001B6B7D" w:rsidP="004C6C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bl>
    <w:p w14:paraId="134B5AC5" w14:textId="36EEEB93" w:rsidR="001B6B7D" w:rsidRPr="00FD1589" w:rsidRDefault="001B6B7D" w:rsidP="00FD1589">
      <w:pPr>
        <w:spacing w:line="360" w:lineRule="auto"/>
        <w:jc w:val="center"/>
        <w:rPr>
          <w:rFonts w:ascii="Times New Roman" w:hAnsi="Times New Roman" w:cs="Times New Roman"/>
        </w:rPr>
      </w:pPr>
      <w:r w:rsidRPr="00FD1589">
        <w:rPr>
          <w:rFonts w:ascii="Times New Roman" w:hAnsi="Times New Roman" w:cs="Times New Roman"/>
          <w:color w:val="000000" w:themeColor="text1"/>
        </w:rPr>
        <w:t xml:space="preserve">Fuente: Elaboración propia </w:t>
      </w:r>
    </w:p>
    <w:p w14:paraId="52220DB4" w14:textId="77777777" w:rsidR="001B6B7D" w:rsidRPr="00FD1589" w:rsidRDefault="001B6B7D" w:rsidP="00FD1589">
      <w:pPr>
        <w:spacing w:line="360" w:lineRule="auto"/>
        <w:jc w:val="both"/>
        <w:rPr>
          <w:rFonts w:ascii="Times New Roman" w:hAnsi="Times New Roman" w:cs="Times New Roman"/>
          <w:b/>
          <w:bCs/>
        </w:rPr>
      </w:pPr>
    </w:p>
    <w:p w14:paraId="2924805C" w14:textId="77777777" w:rsidR="003D4122" w:rsidRPr="00FD1589" w:rsidRDefault="003D4122" w:rsidP="00FD1589">
      <w:pPr>
        <w:spacing w:line="360" w:lineRule="auto"/>
        <w:jc w:val="center"/>
        <w:rPr>
          <w:rFonts w:ascii="Times New Roman" w:hAnsi="Times New Roman" w:cs="Times New Roman"/>
          <w:b/>
          <w:bCs/>
          <w:sz w:val="28"/>
          <w:szCs w:val="28"/>
        </w:rPr>
      </w:pPr>
      <w:r w:rsidRPr="00FD1589">
        <w:rPr>
          <w:rFonts w:ascii="Times New Roman" w:hAnsi="Times New Roman" w:cs="Times New Roman"/>
          <w:b/>
          <w:bCs/>
          <w:sz w:val="28"/>
          <w:szCs w:val="28"/>
        </w:rPr>
        <w:t>Perfil de los sujetos entrevistados</w:t>
      </w:r>
    </w:p>
    <w:p w14:paraId="785D19F7" w14:textId="46456E41" w:rsidR="003D4122" w:rsidRPr="004C6C15" w:rsidRDefault="003D4122" w:rsidP="00521B37">
      <w:pPr>
        <w:spacing w:line="360" w:lineRule="auto"/>
        <w:jc w:val="center"/>
        <w:rPr>
          <w:rFonts w:ascii="Times New Roman" w:hAnsi="Times New Roman" w:cs="Times New Roman"/>
          <w:b/>
          <w:bCs/>
        </w:rPr>
      </w:pPr>
      <w:r w:rsidRPr="004C6C15">
        <w:rPr>
          <w:rFonts w:ascii="Times New Roman" w:hAnsi="Times New Roman" w:cs="Times New Roman"/>
          <w:b/>
          <w:bCs/>
        </w:rPr>
        <w:t>Género</w:t>
      </w:r>
    </w:p>
    <w:p w14:paraId="26BA230D" w14:textId="7D8DA7E0" w:rsidR="003D4122" w:rsidRPr="00FD1589" w:rsidRDefault="003D4122" w:rsidP="004C6C15">
      <w:pPr>
        <w:spacing w:line="360" w:lineRule="auto"/>
        <w:ind w:firstLine="708"/>
        <w:jc w:val="both"/>
        <w:rPr>
          <w:rFonts w:ascii="Times New Roman" w:hAnsi="Times New Roman" w:cs="Times New Roman"/>
        </w:rPr>
      </w:pPr>
      <w:r w:rsidRPr="00FD1589">
        <w:rPr>
          <w:rFonts w:ascii="Times New Roman" w:hAnsi="Times New Roman" w:cs="Times New Roman"/>
        </w:rPr>
        <w:t xml:space="preserve">En </w:t>
      </w:r>
      <w:r w:rsidR="004C6C15">
        <w:rPr>
          <w:rFonts w:ascii="Times New Roman" w:hAnsi="Times New Roman" w:cs="Times New Roman"/>
        </w:rPr>
        <w:t>la</w:t>
      </w:r>
      <w:r w:rsidRPr="00FD1589">
        <w:rPr>
          <w:rFonts w:ascii="Times New Roman" w:hAnsi="Times New Roman" w:cs="Times New Roman"/>
        </w:rPr>
        <w:t xml:space="preserve"> figura</w:t>
      </w:r>
      <w:r w:rsidR="004C6C15">
        <w:rPr>
          <w:rFonts w:ascii="Times New Roman" w:hAnsi="Times New Roman" w:cs="Times New Roman"/>
        </w:rPr>
        <w:t xml:space="preserve"> 1</w:t>
      </w:r>
      <w:r w:rsidRPr="00FD1589">
        <w:rPr>
          <w:rFonts w:ascii="Times New Roman" w:hAnsi="Times New Roman" w:cs="Times New Roman"/>
        </w:rPr>
        <w:t>, se puede apreciar que</w:t>
      </w:r>
      <w:r w:rsidR="003C63AE">
        <w:rPr>
          <w:rFonts w:ascii="Times New Roman" w:hAnsi="Times New Roman" w:cs="Times New Roman"/>
        </w:rPr>
        <w:t>,</w:t>
      </w:r>
      <w:r w:rsidRPr="00FD1589">
        <w:rPr>
          <w:rFonts w:ascii="Times New Roman" w:hAnsi="Times New Roman" w:cs="Times New Roman"/>
        </w:rPr>
        <w:t xml:space="preserve"> dentro de la muestra consider</w:t>
      </w:r>
      <w:r w:rsidR="004C6C15">
        <w:rPr>
          <w:rFonts w:ascii="Times New Roman" w:hAnsi="Times New Roman" w:cs="Times New Roman"/>
        </w:rPr>
        <w:t>ada</w:t>
      </w:r>
      <w:r w:rsidRPr="00FD1589">
        <w:rPr>
          <w:rFonts w:ascii="Times New Roman" w:hAnsi="Times New Roman" w:cs="Times New Roman"/>
        </w:rPr>
        <w:t xml:space="preserve"> para este estudio, </w:t>
      </w:r>
      <w:r w:rsidR="004C6C15">
        <w:rPr>
          <w:rFonts w:ascii="Times New Roman" w:hAnsi="Times New Roman" w:cs="Times New Roman"/>
        </w:rPr>
        <w:t xml:space="preserve">el 53.33 % de los </w:t>
      </w:r>
      <w:r w:rsidR="003C63AE">
        <w:rPr>
          <w:rFonts w:ascii="Times New Roman" w:hAnsi="Times New Roman" w:cs="Times New Roman"/>
        </w:rPr>
        <w:t>propietarios son</w:t>
      </w:r>
      <w:r w:rsidRPr="00FD1589">
        <w:rPr>
          <w:rFonts w:ascii="Times New Roman" w:hAnsi="Times New Roman" w:cs="Times New Roman"/>
        </w:rPr>
        <w:t xml:space="preserve"> mujeres. </w:t>
      </w:r>
    </w:p>
    <w:p w14:paraId="4DDF6930" w14:textId="77777777" w:rsidR="003D4122" w:rsidRDefault="003D4122" w:rsidP="00FD1589">
      <w:pPr>
        <w:spacing w:line="360" w:lineRule="auto"/>
        <w:jc w:val="both"/>
        <w:rPr>
          <w:rFonts w:ascii="Times New Roman" w:hAnsi="Times New Roman" w:cs="Times New Roman"/>
        </w:rPr>
      </w:pPr>
    </w:p>
    <w:p w14:paraId="458EC2D8" w14:textId="77777777" w:rsidR="00C134EB" w:rsidRDefault="00C134EB" w:rsidP="00FD1589">
      <w:pPr>
        <w:spacing w:line="360" w:lineRule="auto"/>
        <w:jc w:val="both"/>
        <w:rPr>
          <w:rFonts w:ascii="Times New Roman" w:hAnsi="Times New Roman" w:cs="Times New Roman"/>
        </w:rPr>
      </w:pPr>
    </w:p>
    <w:p w14:paraId="6FEFE056" w14:textId="77777777" w:rsidR="00C134EB" w:rsidRDefault="00C134EB" w:rsidP="00FD1589">
      <w:pPr>
        <w:spacing w:line="360" w:lineRule="auto"/>
        <w:jc w:val="both"/>
        <w:rPr>
          <w:rFonts w:ascii="Times New Roman" w:hAnsi="Times New Roman" w:cs="Times New Roman"/>
        </w:rPr>
      </w:pPr>
    </w:p>
    <w:p w14:paraId="64929951" w14:textId="77777777" w:rsidR="00C134EB" w:rsidRDefault="00C134EB" w:rsidP="00FD1589">
      <w:pPr>
        <w:spacing w:line="360" w:lineRule="auto"/>
        <w:jc w:val="both"/>
        <w:rPr>
          <w:rFonts w:ascii="Times New Roman" w:hAnsi="Times New Roman" w:cs="Times New Roman"/>
        </w:rPr>
      </w:pPr>
    </w:p>
    <w:p w14:paraId="05F83C24" w14:textId="77777777" w:rsidR="00C134EB" w:rsidRDefault="00C134EB" w:rsidP="00FD1589">
      <w:pPr>
        <w:spacing w:line="360" w:lineRule="auto"/>
        <w:jc w:val="both"/>
        <w:rPr>
          <w:rFonts w:ascii="Times New Roman" w:hAnsi="Times New Roman" w:cs="Times New Roman"/>
        </w:rPr>
      </w:pPr>
    </w:p>
    <w:p w14:paraId="5802128F" w14:textId="77777777" w:rsidR="00C134EB" w:rsidRDefault="00C134EB" w:rsidP="00FD1589">
      <w:pPr>
        <w:spacing w:line="360" w:lineRule="auto"/>
        <w:jc w:val="both"/>
        <w:rPr>
          <w:rFonts w:ascii="Times New Roman" w:hAnsi="Times New Roman" w:cs="Times New Roman"/>
        </w:rPr>
      </w:pPr>
    </w:p>
    <w:p w14:paraId="1E54CA10" w14:textId="77777777" w:rsidR="00C134EB" w:rsidRPr="00FD1589" w:rsidRDefault="00C134EB" w:rsidP="00FD1589">
      <w:pPr>
        <w:spacing w:line="360" w:lineRule="auto"/>
        <w:jc w:val="both"/>
        <w:rPr>
          <w:rFonts w:ascii="Times New Roman" w:hAnsi="Times New Roman" w:cs="Times New Roman"/>
        </w:rPr>
      </w:pPr>
    </w:p>
    <w:p w14:paraId="0ED32A83" w14:textId="61D9761C" w:rsidR="003D4122" w:rsidRPr="00FD1589" w:rsidRDefault="003D4122" w:rsidP="00FD1589">
      <w:pPr>
        <w:spacing w:line="360" w:lineRule="auto"/>
        <w:jc w:val="center"/>
        <w:rPr>
          <w:rFonts w:ascii="Times New Roman" w:hAnsi="Times New Roman" w:cs="Times New Roman"/>
          <w:b/>
          <w:bCs/>
        </w:rPr>
      </w:pPr>
      <w:r w:rsidRPr="00FD1589">
        <w:rPr>
          <w:rFonts w:ascii="Times New Roman" w:hAnsi="Times New Roman" w:cs="Times New Roman"/>
          <w:b/>
          <w:bCs/>
        </w:rPr>
        <w:lastRenderedPageBreak/>
        <w:t xml:space="preserve">Figura 1. </w:t>
      </w:r>
      <w:r w:rsidRPr="00FD1589">
        <w:rPr>
          <w:rFonts w:ascii="Times New Roman" w:hAnsi="Times New Roman" w:cs="Times New Roman"/>
        </w:rPr>
        <w:t>Género</w:t>
      </w:r>
      <w:r w:rsidR="003C63AE">
        <w:rPr>
          <w:rFonts w:ascii="Times New Roman" w:hAnsi="Times New Roman" w:cs="Times New Roman"/>
        </w:rPr>
        <w:t xml:space="preserve"> de los entrevistados</w:t>
      </w:r>
    </w:p>
    <w:p w14:paraId="56128F6C" w14:textId="77777777" w:rsidR="003D4122" w:rsidRPr="00FD1589" w:rsidRDefault="003D4122" w:rsidP="00521B37">
      <w:pPr>
        <w:spacing w:line="360" w:lineRule="auto"/>
        <w:jc w:val="center"/>
        <w:rPr>
          <w:rFonts w:ascii="Times New Roman" w:hAnsi="Times New Roman" w:cs="Times New Roman"/>
        </w:rPr>
      </w:pPr>
      <w:r w:rsidRPr="00FD1589">
        <w:rPr>
          <w:rFonts w:ascii="Times New Roman" w:hAnsi="Times New Roman" w:cs="Times New Roman"/>
          <w:b/>
          <w:bCs/>
          <w:noProof/>
        </w:rPr>
        <w:drawing>
          <wp:inline distT="0" distB="0" distL="0" distR="0" wp14:anchorId="0DBD5C32" wp14:editId="34869CAB">
            <wp:extent cx="4637314" cy="259650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85156" cy="2623288"/>
                    </a:xfrm>
                    <a:prstGeom prst="rect">
                      <a:avLst/>
                    </a:prstGeom>
                  </pic:spPr>
                </pic:pic>
              </a:graphicData>
            </a:graphic>
          </wp:inline>
        </w:drawing>
      </w:r>
    </w:p>
    <w:p w14:paraId="2115060B" w14:textId="07056C55" w:rsidR="003D4122" w:rsidRPr="00FD1589" w:rsidRDefault="003D4122" w:rsidP="00FD1589">
      <w:pPr>
        <w:spacing w:line="360" w:lineRule="auto"/>
        <w:jc w:val="center"/>
        <w:rPr>
          <w:rFonts w:ascii="Times New Roman" w:hAnsi="Times New Roman" w:cs="Times New Roman"/>
        </w:rPr>
      </w:pPr>
      <w:r w:rsidRPr="00FD1589">
        <w:rPr>
          <w:rFonts w:ascii="Times New Roman" w:hAnsi="Times New Roman" w:cs="Times New Roman"/>
        </w:rPr>
        <w:t xml:space="preserve">Fuente: </w:t>
      </w:r>
      <w:r w:rsidR="003C63AE">
        <w:rPr>
          <w:rFonts w:ascii="Times New Roman" w:hAnsi="Times New Roman" w:cs="Times New Roman"/>
        </w:rPr>
        <w:t>E</w:t>
      </w:r>
      <w:r w:rsidRPr="00FD1589">
        <w:rPr>
          <w:rFonts w:ascii="Times New Roman" w:hAnsi="Times New Roman" w:cs="Times New Roman"/>
        </w:rPr>
        <w:t>laboración propia</w:t>
      </w:r>
    </w:p>
    <w:p w14:paraId="3ED3AAF1" w14:textId="77777777" w:rsidR="003D4122" w:rsidRPr="00FD1589" w:rsidRDefault="003D4122" w:rsidP="00FD1589">
      <w:pPr>
        <w:spacing w:line="360" w:lineRule="auto"/>
        <w:jc w:val="both"/>
        <w:rPr>
          <w:rFonts w:ascii="Times New Roman" w:hAnsi="Times New Roman" w:cs="Times New Roman"/>
        </w:rPr>
      </w:pPr>
    </w:p>
    <w:p w14:paraId="5951A349" w14:textId="70A37F10" w:rsidR="003D4122" w:rsidRPr="003C63AE" w:rsidRDefault="003D4122" w:rsidP="00521B37">
      <w:pPr>
        <w:spacing w:line="360" w:lineRule="auto"/>
        <w:jc w:val="center"/>
        <w:rPr>
          <w:rFonts w:ascii="Times New Roman" w:hAnsi="Times New Roman" w:cs="Times New Roman"/>
          <w:b/>
          <w:bCs/>
        </w:rPr>
      </w:pPr>
      <w:r w:rsidRPr="003C63AE">
        <w:rPr>
          <w:rFonts w:ascii="Times New Roman" w:hAnsi="Times New Roman" w:cs="Times New Roman"/>
          <w:b/>
          <w:bCs/>
        </w:rPr>
        <w:t>Edad</w:t>
      </w:r>
    </w:p>
    <w:p w14:paraId="2BF20927" w14:textId="3B898A57" w:rsidR="003D4122" w:rsidRPr="00FD1589" w:rsidRDefault="003D4122" w:rsidP="003C63AE">
      <w:pPr>
        <w:spacing w:line="360" w:lineRule="auto"/>
        <w:ind w:firstLine="708"/>
        <w:jc w:val="both"/>
        <w:rPr>
          <w:rFonts w:ascii="Times New Roman" w:hAnsi="Times New Roman" w:cs="Times New Roman"/>
        </w:rPr>
      </w:pPr>
      <w:r w:rsidRPr="00FD1589">
        <w:rPr>
          <w:rFonts w:ascii="Times New Roman" w:hAnsi="Times New Roman" w:cs="Times New Roman"/>
        </w:rPr>
        <w:t xml:space="preserve">En la figura </w:t>
      </w:r>
      <w:r w:rsidR="003C63AE">
        <w:rPr>
          <w:rFonts w:ascii="Times New Roman" w:hAnsi="Times New Roman" w:cs="Times New Roman"/>
        </w:rPr>
        <w:t xml:space="preserve">2 </w:t>
      </w:r>
      <w:r w:rsidRPr="00FD1589">
        <w:rPr>
          <w:rFonts w:ascii="Times New Roman" w:hAnsi="Times New Roman" w:cs="Times New Roman"/>
        </w:rPr>
        <w:t xml:space="preserve">se observa que </w:t>
      </w:r>
      <w:r w:rsidR="003C63AE">
        <w:rPr>
          <w:rFonts w:ascii="Times New Roman" w:hAnsi="Times New Roman" w:cs="Times New Roman"/>
        </w:rPr>
        <w:t>la mayoría de</w:t>
      </w:r>
      <w:r w:rsidRPr="00FD1589">
        <w:rPr>
          <w:rFonts w:ascii="Times New Roman" w:hAnsi="Times New Roman" w:cs="Times New Roman"/>
        </w:rPr>
        <w:t xml:space="preserve"> los entrevistados </w:t>
      </w:r>
      <w:r w:rsidR="003C63AE">
        <w:rPr>
          <w:rFonts w:ascii="Times New Roman" w:hAnsi="Times New Roman" w:cs="Times New Roman"/>
        </w:rPr>
        <w:t>son</w:t>
      </w:r>
      <w:r w:rsidRPr="00FD1589">
        <w:rPr>
          <w:rFonts w:ascii="Times New Roman" w:hAnsi="Times New Roman" w:cs="Times New Roman"/>
        </w:rPr>
        <w:t xml:space="preserve"> adultos mayores, </w:t>
      </w:r>
      <w:r w:rsidR="003C63AE">
        <w:rPr>
          <w:rFonts w:ascii="Times New Roman" w:hAnsi="Times New Roman" w:cs="Times New Roman"/>
        </w:rPr>
        <w:t xml:space="preserve">es decir, </w:t>
      </w:r>
      <w:r w:rsidRPr="00FD1589">
        <w:rPr>
          <w:rFonts w:ascii="Times New Roman" w:hAnsi="Times New Roman" w:cs="Times New Roman"/>
        </w:rPr>
        <w:t xml:space="preserve">de </w:t>
      </w:r>
      <w:r w:rsidR="003C63AE" w:rsidRPr="00FD1589">
        <w:rPr>
          <w:rFonts w:ascii="Times New Roman" w:hAnsi="Times New Roman" w:cs="Times New Roman"/>
        </w:rPr>
        <w:t xml:space="preserve">más </w:t>
      </w:r>
      <w:r w:rsidR="003C63AE">
        <w:rPr>
          <w:rFonts w:ascii="Times New Roman" w:hAnsi="Times New Roman" w:cs="Times New Roman"/>
        </w:rPr>
        <w:t xml:space="preserve">de </w:t>
      </w:r>
      <w:r w:rsidRPr="00FD1589">
        <w:rPr>
          <w:rFonts w:ascii="Times New Roman" w:hAnsi="Times New Roman" w:cs="Times New Roman"/>
        </w:rPr>
        <w:t>60</w:t>
      </w:r>
      <w:r w:rsidR="003C63AE">
        <w:rPr>
          <w:rFonts w:ascii="Times New Roman" w:hAnsi="Times New Roman" w:cs="Times New Roman"/>
        </w:rPr>
        <w:t xml:space="preserve"> años de edad</w:t>
      </w:r>
      <w:r w:rsidRPr="00FD1589">
        <w:rPr>
          <w:rFonts w:ascii="Times New Roman" w:hAnsi="Times New Roman" w:cs="Times New Roman"/>
        </w:rPr>
        <w:t xml:space="preserve">. </w:t>
      </w:r>
    </w:p>
    <w:p w14:paraId="7F55EAA4" w14:textId="77777777" w:rsidR="003D4122" w:rsidRPr="00FD1589" w:rsidRDefault="003D4122" w:rsidP="00FD1589">
      <w:pPr>
        <w:spacing w:line="360" w:lineRule="auto"/>
        <w:jc w:val="both"/>
        <w:rPr>
          <w:rFonts w:ascii="Times New Roman" w:hAnsi="Times New Roman" w:cs="Times New Roman"/>
        </w:rPr>
      </w:pPr>
    </w:p>
    <w:p w14:paraId="1E178EBD" w14:textId="13AB4472" w:rsidR="003D4122" w:rsidRPr="00FD1589" w:rsidRDefault="003D4122" w:rsidP="00FD1589">
      <w:pPr>
        <w:spacing w:line="360" w:lineRule="auto"/>
        <w:jc w:val="center"/>
        <w:rPr>
          <w:rFonts w:ascii="Times New Roman" w:hAnsi="Times New Roman" w:cs="Times New Roman"/>
          <w:b/>
          <w:bCs/>
        </w:rPr>
      </w:pPr>
      <w:r w:rsidRPr="00FD1589">
        <w:rPr>
          <w:rFonts w:ascii="Times New Roman" w:hAnsi="Times New Roman" w:cs="Times New Roman"/>
          <w:b/>
          <w:bCs/>
        </w:rPr>
        <w:t xml:space="preserve">Figura 2. </w:t>
      </w:r>
      <w:r w:rsidRPr="00FD1589">
        <w:rPr>
          <w:rFonts w:ascii="Times New Roman" w:hAnsi="Times New Roman" w:cs="Times New Roman"/>
        </w:rPr>
        <w:t>Edad</w:t>
      </w:r>
      <w:r w:rsidR="003C63AE">
        <w:rPr>
          <w:rFonts w:ascii="Times New Roman" w:hAnsi="Times New Roman" w:cs="Times New Roman"/>
        </w:rPr>
        <w:t xml:space="preserve"> de los entrevistados</w:t>
      </w:r>
    </w:p>
    <w:p w14:paraId="08CBB790" w14:textId="77777777" w:rsidR="003D4122" w:rsidRPr="00FD1589" w:rsidRDefault="003D4122" w:rsidP="00521B37">
      <w:pPr>
        <w:spacing w:line="360" w:lineRule="auto"/>
        <w:jc w:val="center"/>
        <w:rPr>
          <w:rFonts w:ascii="Times New Roman" w:hAnsi="Times New Roman" w:cs="Times New Roman"/>
        </w:rPr>
      </w:pPr>
      <w:r w:rsidRPr="00FD1589">
        <w:rPr>
          <w:rFonts w:ascii="Times New Roman" w:hAnsi="Times New Roman" w:cs="Times New Roman"/>
          <w:noProof/>
        </w:rPr>
        <w:drawing>
          <wp:inline distT="0" distB="0" distL="0" distR="0" wp14:anchorId="2B350FEF" wp14:editId="2DB10610">
            <wp:extent cx="4572000" cy="3060933"/>
            <wp:effectExtent l="0" t="0" r="0" b="0"/>
            <wp:docPr id="2" name="Imagen 2"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Gráfico circular&#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86935" cy="3070932"/>
                    </a:xfrm>
                    <a:prstGeom prst="rect">
                      <a:avLst/>
                    </a:prstGeom>
                  </pic:spPr>
                </pic:pic>
              </a:graphicData>
            </a:graphic>
          </wp:inline>
        </w:drawing>
      </w:r>
    </w:p>
    <w:p w14:paraId="65C05F56" w14:textId="54B1E836" w:rsidR="003D4122" w:rsidRPr="00FD1589" w:rsidRDefault="003D4122" w:rsidP="00FD1589">
      <w:pPr>
        <w:spacing w:line="360" w:lineRule="auto"/>
        <w:jc w:val="center"/>
        <w:rPr>
          <w:rFonts w:ascii="Times New Roman" w:hAnsi="Times New Roman" w:cs="Times New Roman"/>
        </w:rPr>
      </w:pPr>
      <w:r w:rsidRPr="00FD1589">
        <w:rPr>
          <w:rFonts w:ascii="Times New Roman" w:hAnsi="Times New Roman" w:cs="Times New Roman"/>
        </w:rPr>
        <w:t xml:space="preserve">Fuente: </w:t>
      </w:r>
      <w:r w:rsidR="003C63AE">
        <w:rPr>
          <w:rFonts w:ascii="Times New Roman" w:hAnsi="Times New Roman" w:cs="Times New Roman"/>
        </w:rPr>
        <w:t>E</w:t>
      </w:r>
      <w:r w:rsidRPr="00FD1589">
        <w:rPr>
          <w:rFonts w:ascii="Times New Roman" w:hAnsi="Times New Roman" w:cs="Times New Roman"/>
        </w:rPr>
        <w:t>laboración propia</w:t>
      </w:r>
    </w:p>
    <w:p w14:paraId="1234C554" w14:textId="48264645" w:rsidR="003D4122" w:rsidRDefault="003D4122" w:rsidP="00FD1589">
      <w:pPr>
        <w:spacing w:line="360" w:lineRule="auto"/>
        <w:jc w:val="both"/>
        <w:rPr>
          <w:rFonts w:ascii="Times New Roman" w:hAnsi="Times New Roman" w:cs="Times New Roman"/>
        </w:rPr>
      </w:pPr>
    </w:p>
    <w:p w14:paraId="4F461D4D" w14:textId="77777777" w:rsidR="00C134EB" w:rsidRPr="00FD1589" w:rsidRDefault="00C134EB" w:rsidP="00FD1589">
      <w:pPr>
        <w:spacing w:line="360" w:lineRule="auto"/>
        <w:jc w:val="both"/>
        <w:rPr>
          <w:rFonts w:ascii="Times New Roman" w:hAnsi="Times New Roman" w:cs="Times New Roman"/>
        </w:rPr>
      </w:pPr>
    </w:p>
    <w:p w14:paraId="706B7031" w14:textId="4B4E85A5" w:rsidR="003D4122" w:rsidRPr="003C63AE" w:rsidRDefault="003D4122" w:rsidP="00521B37">
      <w:pPr>
        <w:spacing w:line="360" w:lineRule="auto"/>
        <w:jc w:val="center"/>
        <w:rPr>
          <w:rFonts w:ascii="Times New Roman" w:hAnsi="Times New Roman" w:cs="Times New Roman"/>
          <w:b/>
          <w:bCs/>
        </w:rPr>
      </w:pPr>
      <w:r w:rsidRPr="003C63AE">
        <w:rPr>
          <w:rFonts w:ascii="Times New Roman" w:hAnsi="Times New Roman" w:cs="Times New Roman"/>
          <w:b/>
          <w:bCs/>
        </w:rPr>
        <w:lastRenderedPageBreak/>
        <w:t>Pregunta 1:</w:t>
      </w:r>
    </w:p>
    <w:p w14:paraId="64BC0321" w14:textId="6E94F3E6" w:rsidR="003D4122" w:rsidRPr="00FD1589" w:rsidRDefault="003D4122" w:rsidP="00FD1589">
      <w:pPr>
        <w:pStyle w:val="Prrafodelista"/>
        <w:numPr>
          <w:ilvl w:val="0"/>
          <w:numId w:val="14"/>
        </w:numPr>
        <w:spacing w:line="360" w:lineRule="auto"/>
        <w:jc w:val="both"/>
        <w:rPr>
          <w:rFonts w:ascii="Times New Roman" w:hAnsi="Times New Roman" w:cs="Times New Roman"/>
        </w:rPr>
      </w:pPr>
      <w:r w:rsidRPr="00FD1589">
        <w:rPr>
          <w:rFonts w:ascii="Times New Roman" w:hAnsi="Times New Roman" w:cs="Times New Roman"/>
        </w:rPr>
        <w:t>¿Cuáles son los factores determinantes de una innovación social con los que cuenta la comunidad, y cuál es el nivel de desarrollo que estos tienen?</w:t>
      </w:r>
    </w:p>
    <w:p w14:paraId="1D1019F3" w14:textId="77777777" w:rsidR="003C63AE" w:rsidRDefault="003C63AE" w:rsidP="00FD1589">
      <w:pPr>
        <w:spacing w:line="360" w:lineRule="auto"/>
        <w:jc w:val="both"/>
        <w:rPr>
          <w:rFonts w:ascii="Times New Roman" w:hAnsi="Times New Roman" w:cs="Times New Roman"/>
        </w:rPr>
      </w:pPr>
    </w:p>
    <w:p w14:paraId="1BD10898" w14:textId="1E69D619" w:rsidR="003D4122" w:rsidRPr="003C63AE" w:rsidRDefault="003D4122" w:rsidP="00521B37">
      <w:pPr>
        <w:spacing w:line="360" w:lineRule="auto"/>
        <w:jc w:val="center"/>
        <w:rPr>
          <w:rFonts w:ascii="Times New Roman" w:hAnsi="Times New Roman" w:cs="Times New Roman"/>
          <w:b/>
          <w:bCs/>
          <w:i/>
          <w:iCs/>
        </w:rPr>
      </w:pPr>
      <w:r w:rsidRPr="003C63AE">
        <w:rPr>
          <w:rFonts w:ascii="Times New Roman" w:hAnsi="Times New Roman" w:cs="Times New Roman"/>
          <w:b/>
          <w:bCs/>
        </w:rPr>
        <w:t>Factor</w:t>
      </w:r>
      <w:r w:rsidR="0047597E">
        <w:rPr>
          <w:rFonts w:ascii="Times New Roman" w:hAnsi="Times New Roman" w:cs="Times New Roman"/>
          <w:b/>
          <w:bCs/>
        </w:rPr>
        <w:t xml:space="preserve"> 1:</w:t>
      </w:r>
      <w:r w:rsidRPr="003C63AE">
        <w:rPr>
          <w:rFonts w:ascii="Times New Roman" w:hAnsi="Times New Roman" w:cs="Times New Roman"/>
          <w:b/>
          <w:bCs/>
          <w:i/>
          <w:iCs/>
        </w:rPr>
        <w:t xml:space="preserve"> </w:t>
      </w:r>
      <w:r w:rsidRPr="0047597E">
        <w:rPr>
          <w:rFonts w:ascii="Times New Roman" w:hAnsi="Times New Roman" w:cs="Times New Roman"/>
          <w:b/>
          <w:bCs/>
        </w:rPr>
        <w:t xml:space="preserve">Elementos </w:t>
      </w:r>
      <w:r w:rsidR="003C63AE" w:rsidRPr="0047597E">
        <w:rPr>
          <w:rFonts w:ascii="Times New Roman" w:hAnsi="Times New Roman" w:cs="Times New Roman"/>
          <w:b/>
          <w:bCs/>
        </w:rPr>
        <w:t>sociales y culturales</w:t>
      </w:r>
    </w:p>
    <w:p w14:paraId="3D436F82" w14:textId="62369394" w:rsidR="003D4122" w:rsidRPr="00FD1589" w:rsidRDefault="003D4122" w:rsidP="003C63AE">
      <w:pPr>
        <w:spacing w:line="360" w:lineRule="auto"/>
        <w:ind w:firstLine="708"/>
        <w:jc w:val="both"/>
        <w:rPr>
          <w:rFonts w:ascii="Times New Roman" w:hAnsi="Times New Roman" w:cs="Times New Roman"/>
        </w:rPr>
      </w:pPr>
      <w:r w:rsidRPr="00FD1589">
        <w:rPr>
          <w:rFonts w:ascii="Times New Roman" w:hAnsi="Times New Roman" w:cs="Times New Roman"/>
        </w:rPr>
        <w:t>Para un mejor análisis de este factor, se estableció una serie de preguntas enfocadas principalmente en la historia de la comunidad y sus habitantes.</w:t>
      </w:r>
      <w:r w:rsidR="003C63AE">
        <w:rPr>
          <w:rFonts w:ascii="Times New Roman" w:hAnsi="Times New Roman" w:cs="Times New Roman"/>
        </w:rPr>
        <w:t xml:space="preserve"> La figura 3</w:t>
      </w:r>
      <w:r w:rsidRPr="00FD1589">
        <w:rPr>
          <w:rFonts w:ascii="Times New Roman" w:hAnsi="Times New Roman" w:cs="Times New Roman"/>
        </w:rPr>
        <w:t xml:space="preserve"> muestra algunos de los testimonios </w:t>
      </w:r>
      <w:r w:rsidR="003C63AE">
        <w:rPr>
          <w:rFonts w:ascii="Times New Roman" w:hAnsi="Times New Roman" w:cs="Times New Roman"/>
        </w:rPr>
        <w:t xml:space="preserve">más </w:t>
      </w:r>
      <w:r w:rsidRPr="00FD1589">
        <w:rPr>
          <w:rFonts w:ascii="Times New Roman" w:hAnsi="Times New Roman" w:cs="Times New Roman"/>
        </w:rPr>
        <w:t>relevan</w:t>
      </w:r>
      <w:r w:rsidR="003C63AE">
        <w:rPr>
          <w:rFonts w:ascii="Times New Roman" w:hAnsi="Times New Roman" w:cs="Times New Roman"/>
        </w:rPr>
        <w:t>tes</w:t>
      </w:r>
      <w:r w:rsidRPr="00FD1589">
        <w:rPr>
          <w:rFonts w:ascii="Times New Roman" w:hAnsi="Times New Roman" w:cs="Times New Roman"/>
        </w:rPr>
        <w:t xml:space="preserve">. </w:t>
      </w:r>
    </w:p>
    <w:p w14:paraId="5F19A238" w14:textId="77777777" w:rsidR="003D4122" w:rsidRPr="00FD1589" w:rsidRDefault="003D4122" w:rsidP="00FD1589">
      <w:pPr>
        <w:spacing w:line="360" w:lineRule="auto"/>
        <w:jc w:val="both"/>
        <w:rPr>
          <w:rFonts w:ascii="Times New Roman" w:hAnsi="Times New Roman" w:cs="Times New Roman"/>
        </w:rPr>
      </w:pPr>
    </w:p>
    <w:p w14:paraId="75712FEF" w14:textId="784E8730" w:rsidR="003D4122" w:rsidRPr="00FD1589" w:rsidRDefault="003D4122" w:rsidP="00FD1589">
      <w:pPr>
        <w:spacing w:line="360" w:lineRule="auto"/>
        <w:jc w:val="center"/>
        <w:rPr>
          <w:rFonts w:ascii="Times New Roman" w:hAnsi="Times New Roman" w:cs="Times New Roman"/>
          <w:b/>
          <w:bCs/>
        </w:rPr>
      </w:pPr>
      <w:r w:rsidRPr="00FD1589">
        <w:rPr>
          <w:rFonts w:ascii="Times New Roman" w:hAnsi="Times New Roman" w:cs="Times New Roman"/>
          <w:b/>
          <w:bCs/>
        </w:rPr>
        <w:t xml:space="preserve">Figura </w:t>
      </w:r>
      <w:r w:rsidR="003C63AE">
        <w:rPr>
          <w:rFonts w:ascii="Times New Roman" w:hAnsi="Times New Roman" w:cs="Times New Roman"/>
          <w:b/>
          <w:bCs/>
        </w:rPr>
        <w:t>3</w:t>
      </w:r>
      <w:r w:rsidRPr="00FD1589">
        <w:rPr>
          <w:rFonts w:ascii="Times New Roman" w:hAnsi="Times New Roman" w:cs="Times New Roman"/>
          <w:b/>
          <w:bCs/>
        </w:rPr>
        <w:t xml:space="preserve">. </w:t>
      </w:r>
      <w:r w:rsidRPr="00FD1589">
        <w:rPr>
          <w:rFonts w:ascii="Times New Roman" w:hAnsi="Times New Roman" w:cs="Times New Roman"/>
        </w:rPr>
        <w:t xml:space="preserve">Análisis del factor </w:t>
      </w:r>
      <w:r w:rsidR="003C63AE" w:rsidRPr="003C63AE">
        <w:rPr>
          <w:rFonts w:ascii="Times New Roman" w:hAnsi="Times New Roman" w:cs="Times New Roman"/>
          <w:i/>
          <w:iCs/>
        </w:rPr>
        <w:t>E</w:t>
      </w:r>
      <w:r w:rsidRPr="003C63AE">
        <w:rPr>
          <w:rFonts w:ascii="Times New Roman" w:hAnsi="Times New Roman" w:cs="Times New Roman"/>
          <w:i/>
          <w:iCs/>
        </w:rPr>
        <w:t>lementos sociales y culturales</w:t>
      </w:r>
      <w:r w:rsidRPr="00FD1589">
        <w:rPr>
          <w:rFonts w:ascii="Times New Roman" w:hAnsi="Times New Roman" w:cs="Times New Roman"/>
          <w:noProof/>
        </w:rPr>
        <w:drawing>
          <wp:anchor distT="0" distB="0" distL="114300" distR="114300" simplePos="0" relativeHeight="251659264" behindDoc="0" locked="0" layoutInCell="1" allowOverlap="1" wp14:anchorId="7B425D2A" wp14:editId="3BFD0DCB">
            <wp:simplePos x="0" y="0"/>
            <wp:positionH relativeFrom="column">
              <wp:posOffset>-910590</wp:posOffset>
            </wp:positionH>
            <wp:positionV relativeFrom="paragraph">
              <wp:posOffset>565150</wp:posOffset>
            </wp:positionV>
            <wp:extent cx="7536180" cy="4042410"/>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36180" cy="4042410"/>
                    </a:xfrm>
                    <a:prstGeom prst="rect">
                      <a:avLst/>
                    </a:prstGeom>
                  </pic:spPr>
                </pic:pic>
              </a:graphicData>
            </a:graphic>
            <wp14:sizeRelH relativeFrom="page">
              <wp14:pctWidth>0</wp14:pctWidth>
            </wp14:sizeRelH>
            <wp14:sizeRelV relativeFrom="page">
              <wp14:pctHeight>0</wp14:pctHeight>
            </wp14:sizeRelV>
          </wp:anchor>
        </w:drawing>
      </w:r>
    </w:p>
    <w:p w14:paraId="1248CBC1" w14:textId="24103DB8" w:rsidR="003D4122" w:rsidRPr="00FD1589" w:rsidRDefault="003D4122" w:rsidP="00521B37">
      <w:pPr>
        <w:pStyle w:val="NormalWeb"/>
        <w:spacing w:after="0" w:afterAutospacing="0" w:line="360" w:lineRule="auto"/>
        <w:jc w:val="center"/>
        <w:rPr>
          <w:rFonts w:eastAsiaTheme="minorHAnsi"/>
          <w:lang w:val="es-ES" w:eastAsia="en-US"/>
        </w:rPr>
      </w:pPr>
      <w:r w:rsidRPr="00FD1589">
        <w:rPr>
          <w:color w:val="000000" w:themeColor="text1"/>
        </w:rPr>
        <w:t>Fuente: Elaboración propia</w:t>
      </w:r>
    </w:p>
    <w:p w14:paraId="0A079F2E" w14:textId="77777777" w:rsidR="003C63AE" w:rsidRDefault="003D4122" w:rsidP="003C63AE">
      <w:pPr>
        <w:spacing w:line="360" w:lineRule="auto"/>
        <w:ind w:firstLine="708"/>
        <w:jc w:val="both"/>
        <w:rPr>
          <w:rFonts w:ascii="Times New Roman" w:hAnsi="Times New Roman" w:cs="Times New Roman"/>
        </w:rPr>
      </w:pPr>
      <w:r w:rsidRPr="00FD1589">
        <w:rPr>
          <w:rFonts w:ascii="Times New Roman" w:hAnsi="Times New Roman" w:cs="Times New Roman"/>
        </w:rPr>
        <w:t>Dentro del primer factor se consideraron tres dimensiones: propensión al cambio, existencia de preocupación social</w:t>
      </w:r>
      <w:r w:rsidR="003C63AE">
        <w:rPr>
          <w:rFonts w:ascii="Times New Roman" w:hAnsi="Times New Roman" w:cs="Times New Roman"/>
        </w:rPr>
        <w:t>,</w:t>
      </w:r>
      <w:r w:rsidRPr="00FD1589">
        <w:rPr>
          <w:rFonts w:ascii="Times New Roman" w:hAnsi="Times New Roman" w:cs="Times New Roman"/>
        </w:rPr>
        <w:t xml:space="preserve"> y capacidad y disponibilidad para trabajar en equipo. De acuerdo </w:t>
      </w:r>
      <w:r w:rsidR="003C63AE">
        <w:rPr>
          <w:rFonts w:ascii="Times New Roman" w:hAnsi="Times New Roman" w:cs="Times New Roman"/>
        </w:rPr>
        <w:t>con</w:t>
      </w:r>
      <w:r w:rsidRPr="00FD1589">
        <w:rPr>
          <w:rFonts w:ascii="Times New Roman" w:hAnsi="Times New Roman" w:cs="Times New Roman"/>
        </w:rPr>
        <w:t xml:space="preserve"> la primer</w:t>
      </w:r>
      <w:r w:rsidR="003C63AE">
        <w:rPr>
          <w:rFonts w:ascii="Times New Roman" w:hAnsi="Times New Roman" w:cs="Times New Roman"/>
        </w:rPr>
        <w:t>a</w:t>
      </w:r>
      <w:r w:rsidRPr="00FD1589">
        <w:rPr>
          <w:rFonts w:ascii="Times New Roman" w:hAnsi="Times New Roman" w:cs="Times New Roman"/>
        </w:rPr>
        <w:t xml:space="preserve"> dimensión</w:t>
      </w:r>
      <w:r w:rsidR="003C63AE">
        <w:rPr>
          <w:rFonts w:ascii="Times New Roman" w:hAnsi="Times New Roman" w:cs="Times New Roman"/>
        </w:rPr>
        <w:t>,</w:t>
      </w:r>
      <w:r w:rsidRPr="00FD1589">
        <w:rPr>
          <w:rFonts w:ascii="Times New Roman" w:hAnsi="Times New Roman" w:cs="Times New Roman"/>
        </w:rPr>
        <w:t xml:space="preserve"> se destaca la relación que la comunidad ha tenido con los cambios generados a través del tiempo, </w:t>
      </w:r>
      <w:r w:rsidR="003C63AE">
        <w:rPr>
          <w:rFonts w:ascii="Times New Roman" w:hAnsi="Times New Roman" w:cs="Times New Roman"/>
        </w:rPr>
        <w:t xml:space="preserve">los cuales </w:t>
      </w:r>
      <w:r w:rsidRPr="00FD1589">
        <w:rPr>
          <w:rFonts w:ascii="Times New Roman" w:hAnsi="Times New Roman" w:cs="Times New Roman"/>
        </w:rPr>
        <w:t>han sido significativos para el desarrollo social de Magallanes</w:t>
      </w:r>
      <w:r w:rsidR="003C63AE">
        <w:rPr>
          <w:rFonts w:ascii="Times New Roman" w:hAnsi="Times New Roman" w:cs="Times New Roman"/>
        </w:rPr>
        <w:t xml:space="preserve">. En otras palabras, </w:t>
      </w:r>
      <w:r w:rsidRPr="00FD1589">
        <w:rPr>
          <w:rFonts w:ascii="Times New Roman" w:hAnsi="Times New Roman" w:cs="Times New Roman"/>
        </w:rPr>
        <w:t xml:space="preserve">su impacto ha sido positivo, puesto que los cambios </w:t>
      </w:r>
      <w:r w:rsidRPr="00FD1589">
        <w:rPr>
          <w:rFonts w:ascii="Times New Roman" w:hAnsi="Times New Roman" w:cs="Times New Roman"/>
        </w:rPr>
        <w:lastRenderedPageBreak/>
        <w:t xml:space="preserve">más transcendentales </w:t>
      </w:r>
      <w:r w:rsidR="003C63AE">
        <w:rPr>
          <w:rFonts w:ascii="Times New Roman" w:hAnsi="Times New Roman" w:cs="Times New Roman"/>
        </w:rPr>
        <w:t xml:space="preserve">han sido en </w:t>
      </w:r>
      <w:r w:rsidRPr="00FD1589">
        <w:rPr>
          <w:rFonts w:ascii="Times New Roman" w:hAnsi="Times New Roman" w:cs="Times New Roman"/>
        </w:rPr>
        <w:t xml:space="preserve">la infraestructura del pueblo y el abastecimiento de servicios públicos. </w:t>
      </w:r>
    </w:p>
    <w:p w14:paraId="0F8143D2" w14:textId="77777777" w:rsidR="003C63AE" w:rsidRDefault="003D4122" w:rsidP="003C63AE">
      <w:pPr>
        <w:spacing w:line="360" w:lineRule="auto"/>
        <w:ind w:firstLine="708"/>
        <w:jc w:val="both"/>
        <w:rPr>
          <w:rFonts w:ascii="Times New Roman" w:hAnsi="Times New Roman" w:cs="Times New Roman"/>
        </w:rPr>
      </w:pPr>
      <w:r w:rsidRPr="00FD1589">
        <w:rPr>
          <w:rFonts w:ascii="Times New Roman" w:hAnsi="Times New Roman" w:cs="Times New Roman"/>
        </w:rPr>
        <w:t xml:space="preserve">Por otro lado, </w:t>
      </w:r>
      <w:r w:rsidR="003C63AE">
        <w:rPr>
          <w:rFonts w:ascii="Times New Roman" w:hAnsi="Times New Roman" w:cs="Times New Roman"/>
        </w:rPr>
        <w:t xml:space="preserve">en cuanto a la </w:t>
      </w:r>
      <w:r w:rsidRPr="00FD1589">
        <w:rPr>
          <w:rFonts w:ascii="Times New Roman" w:hAnsi="Times New Roman" w:cs="Times New Roman"/>
        </w:rPr>
        <w:t xml:space="preserve">preocupación social, la sociedad de Magallanes se encuentra inquieta ante las problemáticas desatendidas por los órganos públicos, </w:t>
      </w:r>
      <w:r w:rsidR="003C63AE">
        <w:rPr>
          <w:rFonts w:ascii="Times New Roman" w:hAnsi="Times New Roman" w:cs="Times New Roman"/>
        </w:rPr>
        <w:t xml:space="preserve">pero al mismo tiempo </w:t>
      </w:r>
      <w:r w:rsidRPr="00FD1589">
        <w:rPr>
          <w:rFonts w:ascii="Times New Roman" w:hAnsi="Times New Roman" w:cs="Times New Roman"/>
        </w:rPr>
        <w:t xml:space="preserve">se siente intimidada ante cambios demasiado </w:t>
      </w:r>
      <w:r w:rsidR="003C63AE">
        <w:rPr>
          <w:rFonts w:ascii="Times New Roman" w:hAnsi="Times New Roman" w:cs="Times New Roman"/>
        </w:rPr>
        <w:t>bruscos</w:t>
      </w:r>
      <w:r w:rsidRPr="00FD1589">
        <w:rPr>
          <w:rFonts w:ascii="Times New Roman" w:hAnsi="Times New Roman" w:cs="Times New Roman"/>
        </w:rPr>
        <w:t xml:space="preserve"> que pongan </w:t>
      </w:r>
      <w:r w:rsidR="003C63AE">
        <w:rPr>
          <w:rFonts w:ascii="Times New Roman" w:hAnsi="Times New Roman" w:cs="Times New Roman"/>
        </w:rPr>
        <w:t xml:space="preserve">en </w:t>
      </w:r>
      <w:r w:rsidRPr="00FD1589">
        <w:rPr>
          <w:rFonts w:ascii="Times New Roman" w:hAnsi="Times New Roman" w:cs="Times New Roman"/>
        </w:rPr>
        <w:t xml:space="preserve">riesgo su rutina diaria. </w:t>
      </w:r>
      <w:r w:rsidR="003C63AE">
        <w:rPr>
          <w:rFonts w:ascii="Times New Roman" w:hAnsi="Times New Roman" w:cs="Times New Roman"/>
        </w:rPr>
        <w:t xml:space="preserve">Esto significa </w:t>
      </w:r>
      <w:r w:rsidRPr="00FD1589">
        <w:rPr>
          <w:rFonts w:ascii="Times New Roman" w:hAnsi="Times New Roman" w:cs="Times New Roman"/>
        </w:rPr>
        <w:t xml:space="preserve">que los habitantes </w:t>
      </w:r>
      <w:r w:rsidR="003C63AE">
        <w:rPr>
          <w:rFonts w:ascii="Times New Roman" w:hAnsi="Times New Roman" w:cs="Times New Roman"/>
        </w:rPr>
        <w:t>son</w:t>
      </w:r>
      <w:r w:rsidRPr="00FD1589">
        <w:rPr>
          <w:rFonts w:ascii="Times New Roman" w:hAnsi="Times New Roman" w:cs="Times New Roman"/>
        </w:rPr>
        <w:t xml:space="preserve"> reticentes ante la posibilidad de cooperación entre ellos. </w:t>
      </w:r>
    </w:p>
    <w:p w14:paraId="166F8ADF" w14:textId="2B39368A" w:rsidR="003D4122" w:rsidRPr="00FD1589" w:rsidRDefault="003D4122" w:rsidP="003C63AE">
      <w:pPr>
        <w:spacing w:line="360" w:lineRule="auto"/>
        <w:ind w:firstLine="708"/>
        <w:jc w:val="both"/>
        <w:rPr>
          <w:rFonts w:ascii="Times New Roman" w:hAnsi="Times New Roman" w:cs="Times New Roman"/>
        </w:rPr>
      </w:pPr>
      <w:r w:rsidRPr="00FD1589">
        <w:rPr>
          <w:rFonts w:ascii="Times New Roman" w:hAnsi="Times New Roman" w:cs="Times New Roman"/>
        </w:rPr>
        <w:t xml:space="preserve">Finalmente, en la dimensión </w:t>
      </w:r>
      <w:r w:rsidR="003C63AE" w:rsidRPr="003C63AE">
        <w:rPr>
          <w:rFonts w:ascii="Times New Roman" w:hAnsi="Times New Roman" w:cs="Times New Roman"/>
          <w:i/>
          <w:iCs/>
        </w:rPr>
        <w:t>C</w:t>
      </w:r>
      <w:r w:rsidRPr="003C63AE">
        <w:rPr>
          <w:rFonts w:ascii="Times New Roman" w:hAnsi="Times New Roman" w:cs="Times New Roman"/>
          <w:i/>
          <w:iCs/>
        </w:rPr>
        <w:t>apacidad y disponibilidad para trabajar en equipo</w:t>
      </w:r>
      <w:r w:rsidRPr="00FD1589">
        <w:rPr>
          <w:rFonts w:ascii="Times New Roman" w:hAnsi="Times New Roman" w:cs="Times New Roman"/>
        </w:rPr>
        <w:t xml:space="preserve">, se </w:t>
      </w:r>
      <w:r w:rsidR="005334E6">
        <w:rPr>
          <w:rFonts w:ascii="Times New Roman" w:hAnsi="Times New Roman" w:cs="Times New Roman"/>
        </w:rPr>
        <w:t>puede indicar</w:t>
      </w:r>
      <w:r w:rsidRPr="00FD1589">
        <w:rPr>
          <w:rFonts w:ascii="Times New Roman" w:hAnsi="Times New Roman" w:cs="Times New Roman"/>
        </w:rPr>
        <w:t xml:space="preserve"> que los pobladores</w:t>
      </w:r>
      <w:r w:rsidR="005334E6">
        <w:rPr>
          <w:rFonts w:ascii="Times New Roman" w:hAnsi="Times New Roman" w:cs="Times New Roman"/>
        </w:rPr>
        <w:t>,</w:t>
      </w:r>
      <w:r w:rsidRPr="00FD1589">
        <w:rPr>
          <w:rFonts w:ascii="Times New Roman" w:hAnsi="Times New Roman" w:cs="Times New Roman"/>
        </w:rPr>
        <w:t xml:space="preserve"> al ser temerosos ante los cambios, se encuentran más renuentes a la cooperación y colaboración entre ellos, ya que no responden con facilidad a propuestas en las cuales </w:t>
      </w:r>
      <w:r w:rsidR="005334E6">
        <w:rPr>
          <w:rFonts w:ascii="Times New Roman" w:hAnsi="Times New Roman" w:cs="Times New Roman"/>
        </w:rPr>
        <w:t>participen</w:t>
      </w:r>
      <w:r w:rsidRPr="00FD1589">
        <w:rPr>
          <w:rFonts w:ascii="Times New Roman" w:hAnsi="Times New Roman" w:cs="Times New Roman"/>
        </w:rPr>
        <w:t xml:space="preserve"> un gran número de personas.</w:t>
      </w:r>
      <w:r w:rsidR="00AD6BC8">
        <w:rPr>
          <w:rFonts w:ascii="Times New Roman" w:hAnsi="Times New Roman" w:cs="Times New Roman"/>
        </w:rPr>
        <w:t xml:space="preserve"> </w:t>
      </w:r>
    </w:p>
    <w:p w14:paraId="73899E70" w14:textId="77777777" w:rsidR="003D4122" w:rsidRPr="00FD1589" w:rsidRDefault="003D4122" w:rsidP="00FD1589">
      <w:pPr>
        <w:spacing w:line="360" w:lineRule="auto"/>
        <w:jc w:val="both"/>
        <w:rPr>
          <w:rFonts w:ascii="Times New Roman" w:hAnsi="Times New Roman" w:cs="Times New Roman"/>
          <w:b/>
          <w:bCs/>
        </w:rPr>
      </w:pPr>
    </w:p>
    <w:p w14:paraId="61869035" w14:textId="5C9F9C44" w:rsidR="003D4122" w:rsidRPr="00FD1589" w:rsidRDefault="003D4122" w:rsidP="00521B37">
      <w:pPr>
        <w:pStyle w:val="NormalWeb"/>
        <w:spacing w:before="0" w:beforeAutospacing="0" w:after="0" w:afterAutospacing="0" w:line="360" w:lineRule="auto"/>
        <w:jc w:val="center"/>
        <w:rPr>
          <w:b/>
          <w:bCs/>
        </w:rPr>
      </w:pPr>
      <w:r w:rsidRPr="00FD1589">
        <w:rPr>
          <w:b/>
          <w:bCs/>
        </w:rPr>
        <w:t xml:space="preserve">Factor 2: Apoyo </w:t>
      </w:r>
      <w:r w:rsidR="005334E6" w:rsidRPr="00FD1589">
        <w:rPr>
          <w:b/>
          <w:bCs/>
        </w:rPr>
        <w:t>político e institucional</w:t>
      </w:r>
    </w:p>
    <w:p w14:paraId="2B93E448" w14:textId="011DFB40" w:rsidR="005334E6" w:rsidRDefault="003D4122" w:rsidP="00521B37">
      <w:pPr>
        <w:pStyle w:val="NormalWeb"/>
        <w:spacing w:before="0" w:beforeAutospacing="0" w:after="0" w:afterAutospacing="0" w:line="360" w:lineRule="auto"/>
        <w:ind w:firstLine="708"/>
        <w:jc w:val="both"/>
        <w:rPr>
          <w:rFonts w:eastAsiaTheme="minorHAnsi"/>
          <w:lang w:val="es-ES" w:eastAsia="en-US"/>
        </w:rPr>
      </w:pPr>
      <w:r w:rsidRPr="00FD1589">
        <w:rPr>
          <w:rFonts w:eastAsiaTheme="minorHAnsi"/>
          <w:lang w:val="es-ES" w:eastAsia="en-US"/>
        </w:rPr>
        <w:t>Posteriormente</w:t>
      </w:r>
      <w:r w:rsidR="005334E6">
        <w:rPr>
          <w:rFonts w:eastAsiaTheme="minorHAnsi"/>
          <w:lang w:val="es-ES" w:eastAsia="en-US"/>
        </w:rPr>
        <w:t>,</w:t>
      </w:r>
      <w:r w:rsidRPr="00FD1589">
        <w:rPr>
          <w:rFonts w:eastAsiaTheme="minorHAnsi"/>
          <w:lang w:val="es-ES" w:eastAsia="en-US"/>
        </w:rPr>
        <w:t xml:space="preserve"> se elaboró un análisis </w:t>
      </w:r>
      <w:r w:rsidR="005334E6">
        <w:rPr>
          <w:rFonts w:eastAsiaTheme="minorHAnsi"/>
          <w:lang w:val="es-ES" w:eastAsia="en-US"/>
        </w:rPr>
        <w:t>en torno a</w:t>
      </w:r>
      <w:r w:rsidRPr="00FD1589">
        <w:rPr>
          <w:rFonts w:eastAsiaTheme="minorHAnsi"/>
          <w:lang w:val="es-ES" w:eastAsia="en-US"/>
        </w:rPr>
        <w:t xml:space="preserve"> ciertas actividades externas para generar mejores criterios por parte de los habitantes. </w:t>
      </w:r>
    </w:p>
    <w:p w14:paraId="0A21FA38" w14:textId="77777777" w:rsidR="00521B37" w:rsidRPr="00FD1589" w:rsidRDefault="00521B37" w:rsidP="00521B37">
      <w:pPr>
        <w:pStyle w:val="NormalWeb"/>
        <w:spacing w:before="0" w:beforeAutospacing="0" w:after="0" w:afterAutospacing="0" w:line="360" w:lineRule="auto"/>
        <w:jc w:val="both"/>
        <w:rPr>
          <w:rFonts w:eastAsiaTheme="minorHAnsi"/>
          <w:lang w:val="es-ES" w:eastAsia="en-US"/>
        </w:rPr>
      </w:pPr>
    </w:p>
    <w:p w14:paraId="55030B78" w14:textId="2EEC9818" w:rsidR="003D4122" w:rsidRPr="00FD1589" w:rsidRDefault="003D4122" w:rsidP="00521B37">
      <w:pPr>
        <w:pStyle w:val="NormalWeb"/>
        <w:spacing w:before="0" w:beforeAutospacing="0" w:line="360" w:lineRule="auto"/>
        <w:jc w:val="center"/>
        <w:rPr>
          <w:rFonts w:eastAsiaTheme="minorHAnsi"/>
          <w:lang w:val="es-ES" w:eastAsia="en-US"/>
        </w:rPr>
      </w:pPr>
      <w:r w:rsidRPr="00FD1589">
        <w:rPr>
          <w:b/>
          <w:bCs/>
        </w:rPr>
        <w:t xml:space="preserve">Figura 4. </w:t>
      </w:r>
      <w:r w:rsidRPr="00FD1589">
        <w:t xml:space="preserve">Análisis del factor </w:t>
      </w:r>
      <w:r w:rsidR="005334E6" w:rsidRPr="005334E6">
        <w:rPr>
          <w:i/>
          <w:iCs/>
        </w:rPr>
        <w:t>A</w:t>
      </w:r>
      <w:r w:rsidRPr="005334E6">
        <w:rPr>
          <w:i/>
          <w:iCs/>
        </w:rPr>
        <w:t>poyo político e institucional</w:t>
      </w:r>
      <w:r w:rsidRPr="00FD1589">
        <w:rPr>
          <w:rFonts w:eastAsiaTheme="minorHAnsi"/>
          <w:noProof/>
          <w:lang w:eastAsia="en-US"/>
        </w:rPr>
        <w:drawing>
          <wp:anchor distT="0" distB="0" distL="114300" distR="114300" simplePos="0" relativeHeight="251661312" behindDoc="0" locked="0" layoutInCell="1" allowOverlap="1" wp14:anchorId="3CEA3291" wp14:editId="7FA2AA6E">
            <wp:simplePos x="0" y="0"/>
            <wp:positionH relativeFrom="column">
              <wp:posOffset>-457835</wp:posOffset>
            </wp:positionH>
            <wp:positionV relativeFrom="paragraph">
              <wp:posOffset>203654</wp:posOffset>
            </wp:positionV>
            <wp:extent cx="6438900" cy="3230880"/>
            <wp:effectExtent l="0" t="0" r="0" b="762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38900" cy="3230880"/>
                    </a:xfrm>
                    <a:prstGeom prst="rect">
                      <a:avLst/>
                    </a:prstGeom>
                  </pic:spPr>
                </pic:pic>
              </a:graphicData>
            </a:graphic>
            <wp14:sizeRelH relativeFrom="page">
              <wp14:pctWidth>0</wp14:pctWidth>
            </wp14:sizeRelH>
            <wp14:sizeRelV relativeFrom="page">
              <wp14:pctHeight>0</wp14:pctHeight>
            </wp14:sizeRelV>
          </wp:anchor>
        </w:drawing>
      </w:r>
    </w:p>
    <w:p w14:paraId="70DBD794" w14:textId="63A96BEE" w:rsidR="003D4122" w:rsidRPr="00FD1589" w:rsidRDefault="003D4122" w:rsidP="00521B37">
      <w:pPr>
        <w:pStyle w:val="NormalWeb"/>
        <w:spacing w:after="0" w:afterAutospacing="0" w:line="360" w:lineRule="auto"/>
        <w:jc w:val="center"/>
        <w:rPr>
          <w:color w:val="FF0000"/>
        </w:rPr>
      </w:pPr>
      <w:r w:rsidRPr="00FD1589">
        <w:rPr>
          <w:color w:val="000000" w:themeColor="text1"/>
        </w:rPr>
        <w:t xml:space="preserve">Fuente: Elaboración propia </w:t>
      </w:r>
    </w:p>
    <w:p w14:paraId="0488CA3C" w14:textId="77777777" w:rsidR="005334E6" w:rsidRDefault="005334E6" w:rsidP="005334E6">
      <w:pPr>
        <w:spacing w:line="360" w:lineRule="auto"/>
        <w:ind w:firstLine="708"/>
        <w:jc w:val="both"/>
        <w:rPr>
          <w:rFonts w:ascii="Times New Roman" w:hAnsi="Times New Roman" w:cs="Times New Roman"/>
        </w:rPr>
      </w:pPr>
      <w:r>
        <w:rPr>
          <w:rFonts w:ascii="Times New Roman" w:hAnsi="Times New Roman" w:cs="Times New Roman"/>
        </w:rPr>
        <w:t>Las</w:t>
      </w:r>
      <w:r w:rsidR="003D4122" w:rsidRPr="00FD1589">
        <w:rPr>
          <w:rFonts w:ascii="Times New Roman" w:hAnsi="Times New Roman" w:cs="Times New Roman"/>
        </w:rPr>
        <w:t xml:space="preserve"> dimensiones </w:t>
      </w:r>
      <w:r>
        <w:rPr>
          <w:rFonts w:ascii="Times New Roman" w:hAnsi="Times New Roman" w:cs="Times New Roman"/>
        </w:rPr>
        <w:t>halladas fueron</w:t>
      </w:r>
      <w:r w:rsidR="003D4122" w:rsidRPr="00FD1589">
        <w:rPr>
          <w:rFonts w:ascii="Times New Roman" w:hAnsi="Times New Roman" w:cs="Times New Roman"/>
        </w:rPr>
        <w:t xml:space="preserve"> las siguientes: existencia de programas de apoyo a la innovación social, existencia de laboratorios o centros de investigación social y políticas de educación para fomentar la innovación.</w:t>
      </w:r>
      <w:r>
        <w:rPr>
          <w:rFonts w:ascii="Times New Roman" w:hAnsi="Times New Roman" w:cs="Times New Roman"/>
        </w:rPr>
        <w:t xml:space="preserve"> En este sentido, se puede señalar que en el</w:t>
      </w:r>
      <w:r w:rsidR="003D4122" w:rsidRPr="00FD1589">
        <w:rPr>
          <w:rFonts w:ascii="Times New Roman" w:hAnsi="Times New Roman" w:cs="Times New Roman"/>
        </w:rPr>
        <w:t xml:space="preserve"> estado </w:t>
      </w:r>
      <w:r w:rsidR="003D4122" w:rsidRPr="00FD1589">
        <w:rPr>
          <w:rFonts w:ascii="Times New Roman" w:hAnsi="Times New Roman" w:cs="Times New Roman"/>
        </w:rPr>
        <w:lastRenderedPageBreak/>
        <w:t xml:space="preserve">de Guanajuato </w:t>
      </w:r>
      <w:r>
        <w:rPr>
          <w:rFonts w:ascii="Times New Roman" w:hAnsi="Times New Roman" w:cs="Times New Roman"/>
        </w:rPr>
        <w:t xml:space="preserve">existen </w:t>
      </w:r>
      <w:r w:rsidR="003D4122" w:rsidRPr="00FD1589">
        <w:rPr>
          <w:rFonts w:ascii="Times New Roman" w:hAnsi="Times New Roman" w:cs="Times New Roman"/>
        </w:rPr>
        <w:t xml:space="preserve">algunos programas para el apoyo de innovación social, como se muestra en la </w:t>
      </w:r>
      <w:r w:rsidR="003D4122" w:rsidRPr="005334E6">
        <w:rPr>
          <w:rStyle w:val="Nmerodepgina"/>
          <w:rFonts w:ascii="Times New Roman" w:hAnsi="Times New Roman" w:cs="Times New Roman"/>
          <w:i/>
          <w:iCs/>
        </w:rPr>
        <w:t>P</w:t>
      </w:r>
      <w:r w:rsidR="003D4122" w:rsidRPr="005334E6">
        <w:rPr>
          <w:rFonts w:ascii="Times New Roman" w:hAnsi="Times New Roman" w:cs="Times New Roman"/>
          <w:i/>
          <w:iCs/>
        </w:rPr>
        <w:t>ropuesta para el desarrollo de la innovación social en México</w:t>
      </w:r>
      <w:r w:rsidR="003D4122" w:rsidRPr="00FD1589">
        <w:rPr>
          <w:rFonts w:ascii="Times New Roman" w:hAnsi="Times New Roman" w:cs="Times New Roman"/>
        </w:rPr>
        <w:t xml:space="preserve"> (2018), documento en el cual se </w:t>
      </w:r>
      <w:r>
        <w:rPr>
          <w:rFonts w:ascii="Times New Roman" w:hAnsi="Times New Roman" w:cs="Times New Roman"/>
        </w:rPr>
        <w:t>describen</w:t>
      </w:r>
      <w:r w:rsidR="003D4122" w:rsidRPr="00FD1589">
        <w:rPr>
          <w:rFonts w:ascii="Times New Roman" w:hAnsi="Times New Roman" w:cs="Times New Roman"/>
        </w:rPr>
        <w:t xml:space="preserve"> los diversos programas con los que cuenta el </w:t>
      </w:r>
      <w:r>
        <w:rPr>
          <w:rFonts w:ascii="Times New Roman" w:hAnsi="Times New Roman" w:cs="Times New Roman"/>
        </w:rPr>
        <w:t>G</w:t>
      </w:r>
      <w:r w:rsidR="003D4122" w:rsidRPr="00FD1589">
        <w:rPr>
          <w:rFonts w:ascii="Times New Roman" w:hAnsi="Times New Roman" w:cs="Times New Roman"/>
        </w:rPr>
        <w:t>obierno federal para apoyar a la sociedad innovadora</w:t>
      </w:r>
      <w:r>
        <w:rPr>
          <w:rFonts w:ascii="Times New Roman" w:hAnsi="Times New Roman" w:cs="Times New Roman"/>
        </w:rPr>
        <w:t>.</w:t>
      </w:r>
      <w:r w:rsidR="003D4122" w:rsidRPr="00FD1589">
        <w:rPr>
          <w:rFonts w:ascii="Times New Roman" w:hAnsi="Times New Roman" w:cs="Times New Roman"/>
        </w:rPr>
        <w:t xml:space="preserve"> </w:t>
      </w:r>
      <w:r>
        <w:rPr>
          <w:rFonts w:ascii="Times New Roman" w:hAnsi="Times New Roman" w:cs="Times New Roman"/>
        </w:rPr>
        <w:t>S</w:t>
      </w:r>
      <w:r w:rsidR="003D4122" w:rsidRPr="00FD1589">
        <w:rPr>
          <w:rFonts w:ascii="Times New Roman" w:hAnsi="Times New Roman" w:cs="Times New Roman"/>
        </w:rPr>
        <w:t xml:space="preserve">in embargo, en este caso, los habitantes de Magallanes </w:t>
      </w:r>
      <w:r>
        <w:rPr>
          <w:rFonts w:ascii="Times New Roman" w:hAnsi="Times New Roman" w:cs="Times New Roman"/>
        </w:rPr>
        <w:t xml:space="preserve">desconocían </w:t>
      </w:r>
      <w:r w:rsidR="003D4122" w:rsidRPr="00FD1589">
        <w:rPr>
          <w:rFonts w:ascii="Times New Roman" w:hAnsi="Times New Roman" w:cs="Times New Roman"/>
        </w:rPr>
        <w:t xml:space="preserve">este documento </w:t>
      </w:r>
      <w:r>
        <w:rPr>
          <w:rFonts w:ascii="Times New Roman" w:hAnsi="Times New Roman" w:cs="Times New Roman"/>
        </w:rPr>
        <w:t>y</w:t>
      </w:r>
      <w:r w:rsidR="003D4122" w:rsidRPr="00FD1589">
        <w:rPr>
          <w:rFonts w:ascii="Times New Roman" w:hAnsi="Times New Roman" w:cs="Times New Roman"/>
        </w:rPr>
        <w:t xml:space="preserve"> los diversos apoyos gubernamentales</w:t>
      </w:r>
      <w:r>
        <w:rPr>
          <w:rFonts w:ascii="Times New Roman" w:hAnsi="Times New Roman" w:cs="Times New Roman"/>
        </w:rPr>
        <w:t xml:space="preserve">; por eso, </w:t>
      </w:r>
      <w:r w:rsidRPr="00FD1589">
        <w:rPr>
          <w:rFonts w:ascii="Times New Roman" w:hAnsi="Times New Roman" w:cs="Times New Roman"/>
        </w:rPr>
        <w:t>los</w:t>
      </w:r>
      <w:r w:rsidR="003D4122" w:rsidRPr="00FD1589">
        <w:rPr>
          <w:rFonts w:ascii="Times New Roman" w:hAnsi="Times New Roman" w:cs="Times New Roman"/>
        </w:rPr>
        <w:t xml:space="preserve"> representantes de la comunidad se dirigieron personalmente a las oficinas de gobierno para obtener información sobre el tema en cuestión. </w:t>
      </w:r>
    </w:p>
    <w:p w14:paraId="48E53E12" w14:textId="1D8B1647" w:rsidR="005334E6" w:rsidRDefault="005334E6" w:rsidP="005334E6">
      <w:pPr>
        <w:spacing w:line="360" w:lineRule="auto"/>
        <w:ind w:firstLine="708"/>
        <w:jc w:val="both"/>
        <w:rPr>
          <w:rFonts w:ascii="Times New Roman" w:hAnsi="Times New Roman" w:cs="Times New Roman"/>
        </w:rPr>
      </w:pPr>
      <w:r>
        <w:rPr>
          <w:rFonts w:ascii="Times New Roman" w:hAnsi="Times New Roman" w:cs="Times New Roman"/>
        </w:rPr>
        <w:t>En cuanto a la d</w:t>
      </w:r>
      <w:r w:rsidR="003D4122" w:rsidRPr="00FD1589">
        <w:rPr>
          <w:rFonts w:ascii="Times New Roman" w:hAnsi="Times New Roman" w:cs="Times New Roman"/>
        </w:rPr>
        <w:t xml:space="preserve">imensión dos </w:t>
      </w:r>
      <w:r>
        <w:rPr>
          <w:rFonts w:ascii="Times New Roman" w:hAnsi="Times New Roman" w:cs="Times New Roman"/>
        </w:rPr>
        <w:t>—</w:t>
      </w:r>
      <w:r w:rsidRPr="005334E6">
        <w:rPr>
          <w:rFonts w:ascii="Times New Roman" w:hAnsi="Times New Roman" w:cs="Times New Roman"/>
          <w:i/>
          <w:iCs/>
        </w:rPr>
        <w:t>E</w:t>
      </w:r>
      <w:r w:rsidR="003D4122" w:rsidRPr="005334E6">
        <w:rPr>
          <w:rFonts w:ascii="Times New Roman" w:hAnsi="Times New Roman" w:cs="Times New Roman"/>
          <w:i/>
          <w:iCs/>
        </w:rPr>
        <w:t>xistencia de laboratorios o centros de innovación social</w:t>
      </w:r>
      <w:r>
        <w:rPr>
          <w:rFonts w:ascii="Times New Roman" w:hAnsi="Times New Roman" w:cs="Times New Roman"/>
          <w:i/>
          <w:iCs/>
        </w:rPr>
        <w:t>—</w:t>
      </w:r>
      <w:r>
        <w:rPr>
          <w:rFonts w:ascii="Times New Roman" w:hAnsi="Times New Roman" w:cs="Times New Roman"/>
        </w:rPr>
        <w:t>,</w:t>
      </w:r>
      <w:r w:rsidR="003D4122" w:rsidRPr="00FD1589">
        <w:rPr>
          <w:rFonts w:ascii="Times New Roman" w:hAnsi="Times New Roman" w:cs="Times New Roman"/>
        </w:rPr>
        <w:t xml:space="preserve"> </w:t>
      </w:r>
      <w:r>
        <w:rPr>
          <w:rFonts w:ascii="Times New Roman" w:hAnsi="Times New Roman" w:cs="Times New Roman"/>
        </w:rPr>
        <w:t>l</w:t>
      </w:r>
      <w:r w:rsidR="003D4122" w:rsidRPr="00FD1589">
        <w:rPr>
          <w:rFonts w:ascii="Times New Roman" w:hAnsi="Times New Roman" w:cs="Times New Roman"/>
        </w:rPr>
        <w:t xml:space="preserve">a comunidad de magallanes no cuenta con ningún centro o laboratorio de innovación social. Por </w:t>
      </w:r>
      <w:r>
        <w:rPr>
          <w:rFonts w:ascii="Times New Roman" w:hAnsi="Times New Roman" w:cs="Times New Roman"/>
        </w:rPr>
        <w:t xml:space="preserve">ello, </w:t>
      </w:r>
      <w:r w:rsidR="003D4122" w:rsidRPr="00FD1589">
        <w:rPr>
          <w:rFonts w:ascii="Times New Roman" w:hAnsi="Times New Roman" w:cs="Times New Roman"/>
        </w:rPr>
        <w:t xml:space="preserve">los habitantes se ven obligados a llevar a cabo las reuniones en lugares públicos </w:t>
      </w:r>
      <w:r>
        <w:rPr>
          <w:rFonts w:ascii="Times New Roman" w:hAnsi="Times New Roman" w:cs="Times New Roman"/>
        </w:rPr>
        <w:t>(</w:t>
      </w:r>
      <w:r w:rsidR="003D4122" w:rsidRPr="00FD1589">
        <w:rPr>
          <w:rFonts w:ascii="Times New Roman" w:hAnsi="Times New Roman" w:cs="Times New Roman"/>
        </w:rPr>
        <w:t>como la plaza del pueblo</w:t>
      </w:r>
      <w:r>
        <w:rPr>
          <w:rFonts w:ascii="Times New Roman" w:hAnsi="Times New Roman" w:cs="Times New Roman"/>
        </w:rPr>
        <w:t>)</w:t>
      </w:r>
      <w:r w:rsidR="003D4122" w:rsidRPr="00FD1589">
        <w:rPr>
          <w:rFonts w:ascii="Times New Roman" w:hAnsi="Times New Roman" w:cs="Times New Roman"/>
        </w:rPr>
        <w:t xml:space="preserve"> o </w:t>
      </w:r>
      <w:r>
        <w:rPr>
          <w:rFonts w:ascii="Times New Roman" w:hAnsi="Times New Roman" w:cs="Times New Roman"/>
        </w:rPr>
        <w:t xml:space="preserve">en </w:t>
      </w:r>
      <w:r w:rsidR="003D4122" w:rsidRPr="00FD1589">
        <w:rPr>
          <w:rFonts w:ascii="Times New Roman" w:hAnsi="Times New Roman" w:cs="Times New Roman"/>
        </w:rPr>
        <w:t>alguna de las viviendas de los participantes</w:t>
      </w:r>
      <w:r>
        <w:rPr>
          <w:rFonts w:ascii="Times New Roman" w:hAnsi="Times New Roman" w:cs="Times New Roman"/>
        </w:rPr>
        <w:t xml:space="preserve">. Esto </w:t>
      </w:r>
      <w:r w:rsidR="003D4122" w:rsidRPr="00FD1589">
        <w:rPr>
          <w:rFonts w:ascii="Times New Roman" w:hAnsi="Times New Roman" w:cs="Times New Roman"/>
        </w:rPr>
        <w:t xml:space="preserve">entorpece el proceso debido </w:t>
      </w:r>
      <w:r>
        <w:rPr>
          <w:rFonts w:ascii="Times New Roman" w:hAnsi="Times New Roman" w:cs="Times New Roman"/>
        </w:rPr>
        <w:t xml:space="preserve">a </w:t>
      </w:r>
      <w:r w:rsidR="003D4122" w:rsidRPr="00FD1589">
        <w:rPr>
          <w:rFonts w:ascii="Times New Roman" w:hAnsi="Times New Roman" w:cs="Times New Roman"/>
        </w:rPr>
        <w:t xml:space="preserve">que no cuentan con los materiales y el mobiliario adecuado. </w:t>
      </w:r>
    </w:p>
    <w:p w14:paraId="54E9556A" w14:textId="4BA7924D" w:rsidR="003D4122" w:rsidRPr="00FD1589" w:rsidRDefault="005334E6" w:rsidP="005334E6">
      <w:pPr>
        <w:spacing w:line="360" w:lineRule="auto"/>
        <w:ind w:firstLine="708"/>
        <w:jc w:val="both"/>
        <w:rPr>
          <w:rFonts w:ascii="Times New Roman" w:hAnsi="Times New Roman" w:cs="Times New Roman"/>
        </w:rPr>
      </w:pPr>
      <w:r>
        <w:rPr>
          <w:rFonts w:ascii="Times New Roman" w:hAnsi="Times New Roman" w:cs="Times New Roman"/>
        </w:rPr>
        <w:t>Sobre la t</w:t>
      </w:r>
      <w:r w:rsidR="003D4122" w:rsidRPr="00FD1589">
        <w:rPr>
          <w:rFonts w:ascii="Times New Roman" w:hAnsi="Times New Roman" w:cs="Times New Roman"/>
        </w:rPr>
        <w:t xml:space="preserve">ercera dimensión </w:t>
      </w:r>
      <w:r>
        <w:rPr>
          <w:rFonts w:ascii="Times New Roman" w:hAnsi="Times New Roman" w:cs="Times New Roman"/>
        </w:rPr>
        <w:t>—</w:t>
      </w:r>
      <w:r w:rsidRPr="005334E6">
        <w:rPr>
          <w:rFonts w:ascii="Times New Roman" w:hAnsi="Times New Roman" w:cs="Times New Roman"/>
          <w:i/>
          <w:iCs/>
        </w:rPr>
        <w:t>P</w:t>
      </w:r>
      <w:r w:rsidR="003D4122" w:rsidRPr="005334E6">
        <w:rPr>
          <w:rFonts w:ascii="Times New Roman" w:hAnsi="Times New Roman" w:cs="Times New Roman"/>
          <w:i/>
          <w:iCs/>
        </w:rPr>
        <w:t>olíticas de educación para fomentar la innovaron</w:t>
      </w:r>
      <w:r>
        <w:rPr>
          <w:rFonts w:ascii="Times New Roman" w:hAnsi="Times New Roman" w:cs="Times New Roman"/>
          <w:i/>
          <w:iCs/>
        </w:rPr>
        <w:t>—</w:t>
      </w:r>
      <w:r w:rsidRPr="005334E6">
        <w:rPr>
          <w:rFonts w:ascii="Times New Roman" w:hAnsi="Times New Roman" w:cs="Times New Roman"/>
        </w:rPr>
        <w:t>,</w:t>
      </w:r>
      <w:r w:rsidR="003D4122" w:rsidRPr="00FD1589">
        <w:rPr>
          <w:rFonts w:ascii="Times New Roman" w:hAnsi="Times New Roman" w:cs="Times New Roman"/>
        </w:rPr>
        <w:t xml:space="preserve"> </w:t>
      </w:r>
      <w:r>
        <w:rPr>
          <w:rFonts w:ascii="Times New Roman" w:hAnsi="Times New Roman" w:cs="Times New Roman"/>
        </w:rPr>
        <w:t xml:space="preserve">según </w:t>
      </w:r>
      <w:r w:rsidR="003D4122" w:rsidRPr="00FD1589">
        <w:rPr>
          <w:rFonts w:ascii="Times New Roman" w:hAnsi="Times New Roman" w:cs="Times New Roman"/>
        </w:rPr>
        <w:t>los entrevistados, el plan de estudios que se maneja</w:t>
      </w:r>
      <w:r>
        <w:rPr>
          <w:rFonts w:ascii="Times New Roman" w:hAnsi="Times New Roman" w:cs="Times New Roman"/>
        </w:rPr>
        <w:t>ba</w:t>
      </w:r>
      <w:r w:rsidR="003D4122" w:rsidRPr="00FD1589">
        <w:rPr>
          <w:rFonts w:ascii="Times New Roman" w:hAnsi="Times New Roman" w:cs="Times New Roman"/>
        </w:rPr>
        <w:t xml:space="preserve"> al momento de </w:t>
      </w:r>
      <w:r>
        <w:rPr>
          <w:rFonts w:ascii="Times New Roman" w:hAnsi="Times New Roman" w:cs="Times New Roman"/>
        </w:rPr>
        <w:t xml:space="preserve">desarrollar </w:t>
      </w:r>
      <w:r w:rsidR="003D4122" w:rsidRPr="00FD1589">
        <w:rPr>
          <w:rFonts w:ascii="Times New Roman" w:hAnsi="Times New Roman" w:cs="Times New Roman"/>
        </w:rPr>
        <w:t xml:space="preserve">esta investigación aún no </w:t>
      </w:r>
      <w:r w:rsidR="00D95456">
        <w:rPr>
          <w:rFonts w:ascii="Times New Roman" w:hAnsi="Times New Roman" w:cs="Times New Roman"/>
        </w:rPr>
        <w:t>ofrecía</w:t>
      </w:r>
      <w:r w:rsidR="003D4122" w:rsidRPr="00FD1589">
        <w:rPr>
          <w:rFonts w:ascii="Times New Roman" w:hAnsi="Times New Roman" w:cs="Times New Roman"/>
        </w:rPr>
        <w:t xml:space="preserve"> un enfoque innovador dentro de sus constituyentes</w:t>
      </w:r>
      <w:r w:rsidR="00D95456">
        <w:rPr>
          <w:rFonts w:ascii="Times New Roman" w:hAnsi="Times New Roman" w:cs="Times New Roman"/>
        </w:rPr>
        <w:t xml:space="preserve">. Esto </w:t>
      </w:r>
      <w:r w:rsidR="003D4122" w:rsidRPr="00FD1589">
        <w:rPr>
          <w:rFonts w:ascii="Times New Roman" w:hAnsi="Times New Roman" w:cs="Times New Roman"/>
        </w:rPr>
        <w:t xml:space="preserve">dificulta el desarrollo innovador de los jóvenes, </w:t>
      </w:r>
      <w:r w:rsidR="00D95456">
        <w:rPr>
          <w:rFonts w:ascii="Times New Roman" w:hAnsi="Times New Roman" w:cs="Times New Roman"/>
        </w:rPr>
        <w:t xml:space="preserve">pero puede cambiar cuando este año (2023) se sustituya </w:t>
      </w:r>
      <w:r w:rsidR="003D4122" w:rsidRPr="00FD1589">
        <w:rPr>
          <w:rFonts w:ascii="Times New Roman" w:hAnsi="Times New Roman" w:cs="Times New Roman"/>
        </w:rPr>
        <w:t>el plan de estudios</w:t>
      </w:r>
      <w:r w:rsidR="00D95456">
        <w:rPr>
          <w:rFonts w:ascii="Times New Roman" w:hAnsi="Times New Roman" w:cs="Times New Roman"/>
        </w:rPr>
        <w:t xml:space="preserve"> vigente</w:t>
      </w:r>
      <w:r w:rsidR="003D4122" w:rsidRPr="00FD1589">
        <w:rPr>
          <w:rFonts w:ascii="Times New Roman" w:hAnsi="Times New Roman" w:cs="Times New Roman"/>
        </w:rPr>
        <w:t xml:space="preserve">. </w:t>
      </w:r>
    </w:p>
    <w:p w14:paraId="099F29D9" w14:textId="77777777" w:rsidR="0047597E" w:rsidRDefault="0047597E" w:rsidP="00FD1589">
      <w:pPr>
        <w:spacing w:line="360" w:lineRule="auto"/>
        <w:jc w:val="both"/>
        <w:rPr>
          <w:rFonts w:ascii="Times New Roman" w:hAnsi="Times New Roman" w:cs="Times New Roman"/>
          <w:b/>
          <w:bCs/>
        </w:rPr>
      </w:pPr>
    </w:p>
    <w:p w14:paraId="373B0D35" w14:textId="77777777" w:rsidR="00C134EB" w:rsidRDefault="00C134EB" w:rsidP="00FD1589">
      <w:pPr>
        <w:spacing w:line="360" w:lineRule="auto"/>
        <w:jc w:val="both"/>
        <w:rPr>
          <w:rFonts w:ascii="Times New Roman" w:hAnsi="Times New Roman" w:cs="Times New Roman"/>
          <w:b/>
          <w:bCs/>
        </w:rPr>
      </w:pPr>
    </w:p>
    <w:p w14:paraId="30B37E85" w14:textId="77777777" w:rsidR="00C134EB" w:rsidRDefault="00C134EB" w:rsidP="00FD1589">
      <w:pPr>
        <w:spacing w:line="360" w:lineRule="auto"/>
        <w:jc w:val="both"/>
        <w:rPr>
          <w:rFonts w:ascii="Times New Roman" w:hAnsi="Times New Roman" w:cs="Times New Roman"/>
          <w:b/>
          <w:bCs/>
        </w:rPr>
      </w:pPr>
    </w:p>
    <w:p w14:paraId="172F1FBD" w14:textId="77777777" w:rsidR="00C134EB" w:rsidRDefault="00C134EB" w:rsidP="00FD1589">
      <w:pPr>
        <w:spacing w:line="360" w:lineRule="auto"/>
        <w:jc w:val="both"/>
        <w:rPr>
          <w:rFonts w:ascii="Times New Roman" w:hAnsi="Times New Roman" w:cs="Times New Roman"/>
          <w:b/>
          <w:bCs/>
        </w:rPr>
      </w:pPr>
    </w:p>
    <w:p w14:paraId="324BEC85" w14:textId="77777777" w:rsidR="00C134EB" w:rsidRDefault="00C134EB" w:rsidP="00FD1589">
      <w:pPr>
        <w:spacing w:line="360" w:lineRule="auto"/>
        <w:jc w:val="both"/>
        <w:rPr>
          <w:rFonts w:ascii="Times New Roman" w:hAnsi="Times New Roman" w:cs="Times New Roman"/>
          <w:b/>
          <w:bCs/>
        </w:rPr>
      </w:pPr>
    </w:p>
    <w:p w14:paraId="72C3015B" w14:textId="77777777" w:rsidR="00C134EB" w:rsidRDefault="00C134EB" w:rsidP="00FD1589">
      <w:pPr>
        <w:spacing w:line="360" w:lineRule="auto"/>
        <w:jc w:val="both"/>
        <w:rPr>
          <w:rFonts w:ascii="Times New Roman" w:hAnsi="Times New Roman" w:cs="Times New Roman"/>
          <w:b/>
          <w:bCs/>
        </w:rPr>
      </w:pPr>
    </w:p>
    <w:p w14:paraId="37A6F4EB" w14:textId="77777777" w:rsidR="00C134EB" w:rsidRDefault="00C134EB" w:rsidP="00FD1589">
      <w:pPr>
        <w:spacing w:line="360" w:lineRule="auto"/>
        <w:jc w:val="both"/>
        <w:rPr>
          <w:rFonts w:ascii="Times New Roman" w:hAnsi="Times New Roman" w:cs="Times New Roman"/>
          <w:b/>
          <w:bCs/>
        </w:rPr>
      </w:pPr>
    </w:p>
    <w:p w14:paraId="1D1CD7DF" w14:textId="77777777" w:rsidR="00C134EB" w:rsidRDefault="00C134EB" w:rsidP="00FD1589">
      <w:pPr>
        <w:spacing w:line="360" w:lineRule="auto"/>
        <w:jc w:val="both"/>
        <w:rPr>
          <w:rFonts w:ascii="Times New Roman" w:hAnsi="Times New Roman" w:cs="Times New Roman"/>
          <w:b/>
          <w:bCs/>
        </w:rPr>
      </w:pPr>
    </w:p>
    <w:p w14:paraId="643E105D" w14:textId="77777777" w:rsidR="00C134EB" w:rsidRDefault="00C134EB" w:rsidP="00FD1589">
      <w:pPr>
        <w:spacing w:line="360" w:lineRule="auto"/>
        <w:jc w:val="both"/>
        <w:rPr>
          <w:rFonts w:ascii="Times New Roman" w:hAnsi="Times New Roman" w:cs="Times New Roman"/>
          <w:b/>
          <w:bCs/>
        </w:rPr>
      </w:pPr>
    </w:p>
    <w:p w14:paraId="65D2CEB0" w14:textId="77777777" w:rsidR="00C134EB" w:rsidRDefault="00C134EB" w:rsidP="00FD1589">
      <w:pPr>
        <w:spacing w:line="360" w:lineRule="auto"/>
        <w:jc w:val="both"/>
        <w:rPr>
          <w:rFonts w:ascii="Times New Roman" w:hAnsi="Times New Roman" w:cs="Times New Roman"/>
          <w:b/>
          <w:bCs/>
        </w:rPr>
      </w:pPr>
    </w:p>
    <w:p w14:paraId="16EF181E" w14:textId="77777777" w:rsidR="00C134EB" w:rsidRDefault="00C134EB" w:rsidP="00FD1589">
      <w:pPr>
        <w:spacing w:line="360" w:lineRule="auto"/>
        <w:jc w:val="both"/>
        <w:rPr>
          <w:rFonts w:ascii="Times New Roman" w:hAnsi="Times New Roman" w:cs="Times New Roman"/>
          <w:b/>
          <w:bCs/>
        </w:rPr>
      </w:pPr>
    </w:p>
    <w:p w14:paraId="6AF64507" w14:textId="77777777" w:rsidR="00C134EB" w:rsidRDefault="00C134EB" w:rsidP="00FD1589">
      <w:pPr>
        <w:spacing w:line="360" w:lineRule="auto"/>
        <w:jc w:val="both"/>
        <w:rPr>
          <w:rFonts w:ascii="Times New Roman" w:hAnsi="Times New Roman" w:cs="Times New Roman"/>
          <w:b/>
          <w:bCs/>
        </w:rPr>
      </w:pPr>
    </w:p>
    <w:p w14:paraId="4C7B7895" w14:textId="77777777" w:rsidR="00C134EB" w:rsidRDefault="00C134EB" w:rsidP="00FD1589">
      <w:pPr>
        <w:spacing w:line="360" w:lineRule="auto"/>
        <w:jc w:val="both"/>
        <w:rPr>
          <w:rFonts w:ascii="Times New Roman" w:hAnsi="Times New Roman" w:cs="Times New Roman"/>
          <w:b/>
          <w:bCs/>
        </w:rPr>
      </w:pPr>
    </w:p>
    <w:p w14:paraId="6B8134A7" w14:textId="77777777" w:rsidR="00C134EB" w:rsidRDefault="00C134EB" w:rsidP="00FD1589">
      <w:pPr>
        <w:spacing w:line="360" w:lineRule="auto"/>
        <w:jc w:val="both"/>
        <w:rPr>
          <w:rFonts w:ascii="Times New Roman" w:hAnsi="Times New Roman" w:cs="Times New Roman"/>
          <w:b/>
          <w:bCs/>
        </w:rPr>
      </w:pPr>
    </w:p>
    <w:p w14:paraId="3214BD14" w14:textId="77777777" w:rsidR="00C134EB" w:rsidRDefault="00C134EB" w:rsidP="00FD1589">
      <w:pPr>
        <w:spacing w:line="360" w:lineRule="auto"/>
        <w:jc w:val="both"/>
        <w:rPr>
          <w:rFonts w:ascii="Times New Roman" w:hAnsi="Times New Roman" w:cs="Times New Roman"/>
          <w:b/>
          <w:bCs/>
        </w:rPr>
      </w:pPr>
    </w:p>
    <w:p w14:paraId="70A8F7A5" w14:textId="77777777" w:rsidR="0047597E" w:rsidRPr="00FD1589" w:rsidRDefault="0047597E" w:rsidP="00521B37">
      <w:pPr>
        <w:spacing w:line="360" w:lineRule="auto"/>
        <w:jc w:val="center"/>
        <w:rPr>
          <w:rFonts w:ascii="Times New Roman" w:hAnsi="Times New Roman" w:cs="Times New Roman"/>
          <w:b/>
          <w:bCs/>
        </w:rPr>
      </w:pPr>
      <w:r w:rsidRPr="00FD1589">
        <w:rPr>
          <w:rFonts w:ascii="Times New Roman" w:hAnsi="Times New Roman" w:cs="Times New Roman"/>
          <w:b/>
          <w:bCs/>
        </w:rPr>
        <w:lastRenderedPageBreak/>
        <w:t>Factor 3: Conocimientos y mecanismos facilitadores</w:t>
      </w:r>
    </w:p>
    <w:p w14:paraId="46C71B1A" w14:textId="427CAB89" w:rsidR="00FD1589" w:rsidRPr="00521B37" w:rsidRDefault="00FD1589" w:rsidP="00521B37">
      <w:pPr>
        <w:pStyle w:val="NormalWeb"/>
        <w:spacing w:after="0" w:afterAutospacing="0" w:line="360" w:lineRule="auto"/>
        <w:jc w:val="center"/>
        <w:rPr>
          <w:rFonts w:eastAsiaTheme="minorHAnsi"/>
          <w:lang w:val="es-ES" w:eastAsia="en-US"/>
        </w:rPr>
      </w:pPr>
      <w:r w:rsidRPr="00FD1589">
        <w:rPr>
          <w:b/>
          <w:bCs/>
        </w:rPr>
        <w:t xml:space="preserve">Figura 5. </w:t>
      </w:r>
      <w:r w:rsidRPr="00FD1589">
        <w:t xml:space="preserve">Análisis del factor </w:t>
      </w:r>
      <w:r w:rsidR="00D95456" w:rsidRPr="00D95456">
        <w:rPr>
          <w:i/>
          <w:iCs/>
        </w:rPr>
        <w:t>C</w:t>
      </w:r>
      <w:r w:rsidRPr="00D95456">
        <w:rPr>
          <w:i/>
          <w:iCs/>
        </w:rPr>
        <w:t>onocimientos y mecanismos facilitadores</w:t>
      </w:r>
    </w:p>
    <w:p w14:paraId="5F67813F" w14:textId="07EEBDF7" w:rsidR="00FD1589" w:rsidRPr="00FD1589" w:rsidRDefault="00FD1589" w:rsidP="00521B37">
      <w:pPr>
        <w:pStyle w:val="NormalWeb"/>
        <w:tabs>
          <w:tab w:val="left" w:pos="6530"/>
        </w:tabs>
        <w:spacing w:before="0" w:beforeAutospacing="0" w:after="0" w:afterAutospacing="0" w:line="360" w:lineRule="auto"/>
        <w:jc w:val="center"/>
      </w:pPr>
      <w:r w:rsidRPr="00FD1589">
        <w:rPr>
          <w:noProof/>
        </w:rPr>
        <w:drawing>
          <wp:inline distT="0" distB="0" distL="0" distR="0" wp14:anchorId="20D62EB2" wp14:editId="53CA3037">
            <wp:extent cx="6273032" cy="3550821"/>
            <wp:effectExtent l="0" t="0" r="127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98640" cy="3565316"/>
                    </a:xfrm>
                    <a:prstGeom prst="rect">
                      <a:avLst/>
                    </a:prstGeom>
                  </pic:spPr>
                </pic:pic>
              </a:graphicData>
            </a:graphic>
          </wp:inline>
        </w:drawing>
      </w:r>
      <w:r w:rsidRPr="00FD1589">
        <w:rPr>
          <w:color w:val="000000" w:themeColor="text1"/>
        </w:rPr>
        <w:t xml:space="preserve">Fuente: Elaboración propia </w:t>
      </w:r>
    </w:p>
    <w:p w14:paraId="457EE8FC" w14:textId="77777777" w:rsidR="00D95456" w:rsidRDefault="00FD1589" w:rsidP="00D95456">
      <w:pPr>
        <w:spacing w:line="360" w:lineRule="auto"/>
        <w:ind w:firstLine="708"/>
        <w:jc w:val="both"/>
        <w:rPr>
          <w:rFonts w:ascii="Times New Roman" w:hAnsi="Times New Roman" w:cs="Times New Roman"/>
        </w:rPr>
      </w:pPr>
      <w:r w:rsidRPr="00FD1589">
        <w:rPr>
          <w:rFonts w:ascii="Times New Roman" w:hAnsi="Times New Roman" w:cs="Times New Roman"/>
        </w:rPr>
        <w:t xml:space="preserve">Las dimensiones de este factor </w:t>
      </w:r>
      <w:r w:rsidR="00D95456">
        <w:rPr>
          <w:rFonts w:ascii="Times New Roman" w:hAnsi="Times New Roman" w:cs="Times New Roman"/>
        </w:rPr>
        <w:t>fueron</w:t>
      </w:r>
      <w:r w:rsidRPr="00FD1589">
        <w:rPr>
          <w:rFonts w:ascii="Times New Roman" w:hAnsi="Times New Roman" w:cs="Times New Roman"/>
        </w:rPr>
        <w:t xml:space="preserve"> conocimiento de las oportunidades y potencialidades de nuevos medios e instrumentos, conocimientos de la realidad local</w:t>
      </w:r>
      <w:r w:rsidR="00D95456">
        <w:rPr>
          <w:rFonts w:ascii="Times New Roman" w:hAnsi="Times New Roman" w:cs="Times New Roman"/>
        </w:rPr>
        <w:t>,</w:t>
      </w:r>
      <w:r w:rsidRPr="00FD1589">
        <w:rPr>
          <w:rFonts w:ascii="Times New Roman" w:hAnsi="Times New Roman" w:cs="Times New Roman"/>
        </w:rPr>
        <w:t xml:space="preserve"> y mecanismos de cooperación entre </w:t>
      </w:r>
      <w:r w:rsidR="00D95456" w:rsidRPr="00FD1589">
        <w:rPr>
          <w:rFonts w:ascii="Times New Roman" w:hAnsi="Times New Roman" w:cs="Times New Roman"/>
        </w:rPr>
        <w:t>universidad-ciencia-sociedad</w:t>
      </w:r>
      <w:r w:rsidRPr="00FD1589">
        <w:rPr>
          <w:rFonts w:ascii="Times New Roman" w:hAnsi="Times New Roman" w:cs="Times New Roman"/>
        </w:rPr>
        <w:t>.</w:t>
      </w:r>
      <w:r w:rsidR="00D95456">
        <w:rPr>
          <w:rFonts w:ascii="Times New Roman" w:hAnsi="Times New Roman" w:cs="Times New Roman"/>
        </w:rPr>
        <w:t xml:space="preserve"> </w:t>
      </w:r>
    </w:p>
    <w:p w14:paraId="4E4407EE" w14:textId="77777777" w:rsidR="00D95456" w:rsidRDefault="00FD1589" w:rsidP="00D95456">
      <w:pPr>
        <w:spacing w:line="360" w:lineRule="auto"/>
        <w:ind w:firstLine="708"/>
        <w:jc w:val="both"/>
        <w:rPr>
          <w:rFonts w:ascii="Times New Roman" w:hAnsi="Times New Roman" w:cs="Times New Roman"/>
        </w:rPr>
      </w:pPr>
      <w:r w:rsidRPr="00FD1589">
        <w:rPr>
          <w:rFonts w:ascii="Times New Roman" w:hAnsi="Times New Roman" w:cs="Times New Roman"/>
        </w:rPr>
        <w:t xml:space="preserve">Dentro de la primera dimensión </w:t>
      </w:r>
      <w:r w:rsidR="00D95456">
        <w:rPr>
          <w:rFonts w:ascii="Times New Roman" w:hAnsi="Times New Roman" w:cs="Times New Roman"/>
        </w:rPr>
        <w:t>—</w:t>
      </w:r>
      <w:r w:rsidR="00D95456" w:rsidRPr="00D95456">
        <w:rPr>
          <w:rFonts w:ascii="Times New Roman" w:hAnsi="Times New Roman" w:cs="Times New Roman"/>
          <w:i/>
          <w:iCs/>
        </w:rPr>
        <w:t>C</w:t>
      </w:r>
      <w:r w:rsidRPr="00D95456">
        <w:rPr>
          <w:rFonts w:ascii="Times New Roman" w:hAnsi="Times New Roman" w:cs="Times New Roman"/>
          <w:i/>
          <w:iCs/>
        </w:rPr>
        <w:t>onocimiento de las oportunidades y potencialidades de nuevos medios e instrumentos</w:t>
      </w:r>
      <w:r w:rsidR="00D95456">
        <w:rPr>
          <w:rFonts w:ascii="Times New Roman" w:hAnsi="Times New Roman" w:cs="Times New Roman"/>
        </w:rPr>
        <w:t>—</w:t>
      </w:r>
      <w:r w:rsidRPr="00FD1589">
        <w:rPr>
          <w:rFonts w:ascii="Times New Roman" w:hAnsi="Times New Roman" w:cs="Times New Roman"/>
        </w:rPr>
        <w:t xml:space="preserve">, se obtuvieron </w:t>
      </w:r>
      <w:r w:rsidR="00D95456">
        <w:rPr>
          <w:rFonts w:ascii="Times New Roman" w:hAnsi="Times New Roman" w:cs="Times New Roman"/>
        </w:rPr>
        <w:t xml:space="preserve">varios </w:t>
      </w:r>
      <w:r w:rsidRPr="00FD1589">
        <w:rPr>
          <w:rFonts w:ascii="Times New Roman" w:hAnsi="Times New Roman" w:cs="Times New Roman"/>
        </w:rPr>
        <w:t xml:space="preserve">resultados, </w:t>
      </w:r>
      <w:r w:rsidR="00D95456">
        <w:rPr>
          <w:rFonts w:ascii="Times New Roman" w:hAnsi="Times New Roman" w:cs="Times New Roman"/>
        </w:rPr>
        <w:t xml:space="preserve">los cuales se enfocaban </w:t>
      </w:r>
      <w:r w:rsidRPr="00FD1589">
        <w:rPr>
          <w:rFonts w:ascii="Times New Roman" w:hAnsi="Times New Roman" w:cs="Times New Roman"/>
        </w:rPr>
        <w:t>principalmente en el proceso de cosecha del mango</w:t>
      </w:r>
      <w:r w:rsidR="00D95456">
        <w:rPr>
          <w:rFonts w:ascii="Times New Roman" w:hAnsi="Times New Roman" w:cs="Times New Roman"/>
        </w:rPr>
        <w:t xml:space="preserve">. En tal sentido, </w:t>
      </w:r>
      <w:r w:rsidRPr="00FD1589">
        <w:rPr>
          <w:rFonts w:ascii="Times New Roman" w:hAnsi="Times New Roman" w:cs="Times New Roman"/>
        </w:rPr>
        <w:t xml:space="preserve">los entrevistados coincidieron </w:t>
      </w:r>
      <w:r w:rsidR="00D95456">
        <w:rPr>
          <w:rFonts w:ascii="Times New Roman" w:hAnsi="Times New Roman" w:cs="Times New Roman"/>
        </w:rPr>
        <w:t>de forma unánime</w:t>
      </w:r>
      <w:r w:rsidRPr="00FD1589">
        <w:rPr>
          <w:rFonts w:ascii="Times New Roman" w:hAnsi="Times New Roman" w:cs="Times New Roman"/>
        </w:rPr>
        <w:t xml:space="preserve"> </w:t>
      </w:r>
      <w:r w:rsidR="00D95456">
        <w:rPr>
          <w:rFonts w:ascii="Times New Roman" w:hAnsi="Times New Roman" w:cs="Times New Roman"/>
        </w:rPr>
        <w:t xml:space="preserve">en </w:t>
      </w:r>
      <w:r w:rsidRPr="00FD1589">
        <w:rPr>
          <w:rFonts w:ascii="Times New Roman" w:hAnsi="Times New Roman" w:cs="Times New Roman"/>
        </w:rPr>
        <w:t xml:space="preserve">que no </w:t>
      </w:r>
      <w:r w:rsidR="00D95456">
        <w:rPr>
          <w:rFonts w:ascii="Times New Roman" w:hAnsi="Times New Roman" w:cs="Times New Roman"/>
        </w:rPr>
        <w:t>contaban</w:t>
      </w:r>
      <w:r w:rsidRPr="00FD1589">
        <w:rPr>
          <w:rFonts w:ascii="Times New Roman" w:hAnsi="Times New Roman" w:cs="Times New Roman"/>
        </w:rPr>
        <w:t xml:space="preserve"> con un proceso establecido</w:t>
      </w:r>
      <w:r w:rsidR="00D95456">
        <w:rPr>
          <w:rFonts w:ascii="Times New Roman" w:hAnsi="Times New Roman" w:cs="Times New Roman"/>
        </w:rPr>
        <w:t xml:space="preserve">, por lo que </w:t>
      </w:r>
      <w:r w:rsidRPr="00FD1589">
        <w:rPr>
          <w:rFonts w:ascii="Times New Roman" w:hAnsi="Times New Roman" w:cs="Times New Roman"/>
        </w:rPr>
        <w:t>cada uno lo realiza de manera diferente</w:t>
      </w:r>
      <w:r w:rsidR="00D95456">
        <w:rPr>
          <w:rFonts w:ascii="Times New Roman" w:hAnsi="Times New Roman" w:cs="Times New Roman"/>
        </w:rPr>
        <w:t>.</w:t>
      </w:r>
      <w:r w:rsidRPr="00FD1589">
        <w:rPr>
          <w:rFonts w:ascii="Times New Roman" w:hAnsi="Times New Roman" w:cs="Times New Roman"/>
        </w:rPr>
        <w:t xml:space="preserve"> </w:t>
      </w:r>
      <w:r w:rsidR="00D95456">
        <w:rPr>
          <w:rFonts w:ascii="Times New Roman" w:hAnsi="Times New Roman" w:cs="Times New Roman"/>
        </w:rPr>
        <w:t>Aun así,</w:t>
      </w:r>
      <w:r w:rsidRPr="00FD1589">
        <w:rPr>
          <w:rFonts w:ascii="Times New Roman" w:hAnsi="Times New Roman" w:cs="Times New Roman"/>
        </w:rPr>
        <w:t xml:space="preserve"> </w:t>
      </w:r>
      <w:r w:rsidR="00D95456">
        <w:rPr>
          <w:rFonts w:ascii="Times New Roman" w:hAnsi="Times New Roman" w:cs="Times New Roman"/>
        </w:rPr>
        <w:t xml:space="preserve">y aunque </w:t>
      </w:r>
      <w:r w:rsidRPr="00FD1589">
        <w:rPr>
          <w:rFonts w:ascii="Times New Roman" w:hAnsi="Times New Roman" w:cs="Times New Roman"/>
        </w:rPr>
        <w:t xml:space="preserve">los instrumentos suelen variar dependiendo de las necesidades de la huerta, en su mayoría son similares. </w:t>
      </w:r>
    </w:p>
    <w:p w14:paraId="0B58AFCD" w14:textId="77777777" w:rsidR="00D95456" w:rsidRDefault="00D95456" w:rsidP="00D95456">
      <w:pPr>
        <w:spacing w:line="360" w:lineRule="auto"/>
        <w:ind w:firstLine="708"/>
        <w:jc w:val="both"/>
        <w:rPr>
          <w:rFonts w:ascii="Times New Roman" w:hAnsi="Times New Roman" w:cs="Times New Roman"/>
        </w:rPr>
      </w:pPr>
      <w:r>
        <w:rPr>
          <w:rFonts w:ascii="Times New Roman" w:hAnsi="Times New Roman" w:cs="Times New Roman"/>
        </w:rPr>
        <w:t>Sobre la s</w:t>
      </w:r>
      <w:r w:rsidR="00FD1589" w:rsidRPr="00FD1589">
        <w:rPr>
          <w:rFonts w:ascii="Times New Roman" w:hAnsi="Times New Roman" w:cs="Times New Roman"/>
        </w:rPr>
        <w:t>egunda dimensión</w:t>
      </w:r>
      <w:r>
        <w:rPr>
          <w:rFonts w:ascii="Times New Roman" w:hAnsi="Times New Roman" w:cs="Times New Roman"/>
        </w:rPr>
        <w:t xml:space="preserve"> —</w:t>
      </w:r>
      <w:r w:rsidRPr="00D95456">
        <w:rPr>
          <w:rFonts w:ascii="Times New Roman" w:hAnsi="Times New Roman" w:cs="Times New Roman"/>
          <w:i/>
          <w:iCs/>
        </w:rPr>
        <w:t>C</w:t>
      </w:r>
      <w:r w:rsidR="00FD1589" w:rsidRPr="00D95456">
        <w:rPr>
          <w:rFonts w:ascii="Times New Roman" w:hAnsi="Times New Roman" w:cs="Times New Roman"/>
          <w:i/>
          <w:iCs/>
        </w:rPr>
        <w:t>onocimiento de la realidad local</w:t>
      </w:r>
      <w:r>
        <w:rPr>
          <w:rFonts w:ascii="Times New Roman" w:hAnsi="Times New Roman" w:cs="Times New Roman"/>
        </w:rPr>
        <w:t>—</w:t>
      </w:r>
      <w:r w:rsidR="00FD1589" w:rsidRPr="00FD1589">
        <w:rPr>
          <w:rFonts w:ascii="Times New Roman" w:hAnsi="Times New Roman" w:cs="Times New Roman"/>
        </w:rPr>
        <w:t>, lo</w:t>
      </w:r>
      <w:r>
        <w:rPr>
          <w:rFonts w:ascii="Times New Roman" w:hAnsi="Times New Roman" w:cs="Times New Roman"/>
        </w:rPr>
        <w:t>s datos</w:t>
      </w:r>
      <w:r w:rsidR="00FD1589" w:rsidRPr="00FD1589">
        <w:rPr>
          <w:rFonts w:ascii="Times New Roman" w:hAnsi="Times New Roman" w:cs="Times New Roman"/>
        </w:rPr>
        <w:t xml:space="preserve"> obtenido</w:t>
      </w:r>
      <w:r>
        <w:rPr>
          <w:rFonts w:ascii="Times New Roman" w:hAnsi="Times New Roman" w:cs="Times New Roman"/>
        </w:rPr>
        <w:t>s</w:t>
      </w:r>
      <w:r w:rsidR="00FD1589" w:rsidRPr="00FD1589">
        <w:rPr>
          <w:rFonts w:ascii="Times New Roman" w:hAnsi="Times New Roman" w:cs="Times New Roman"/>
        </w:rPr>
        <w:t xml:space="preserve"> demuestra</w:t>
      </w:r>
      <w:r>
        <w:rPr>
          <w:rFonts w:ascii="Times New Roman" w:hAnsi="Times New Roman" w:cs="Times New Roman"/>
        </w:rPr>
        <w:t>n</w:t>
      </w:r>
      <w:r w:rsidR="00FD1589" w:rsidRPr="00FD1589">
        <w:rPr>
          <w:rFonts w:ascii="Times New Roman" w:hAnsi="Times New Roman" w:cs="Times New Roman"/>
        </w:rPr>
        <w:t xml:space="preserve"> que los pobladores realmente son conscientes de la realidad que los rodea, así como</w:t>
      </w:r>
      <w:r>
        <w:rPr>
          <w:rFonts w:ascii="Times New Roman" w:hAnsi="Times New Roman" w:cs="Times New Roman"/>
        </w:rPr>
        <w:t xml:space="preserve"> de</w:t>
      </w:r>
      <w:r w:rsidR="00FD1589" w:rsidRPr="00FD1589">
        <w:rPr>
          <w:rFonts w:ascii="Times New Roman" w:hAnsi="Times New Roman" w:cs="Times New Roman"/>
        </w:rPr>
        <w:t xml:space="preserve"> las dificultades a las que se ven expuestos de manera cotidiana</w:t>
      </w:r>
      <w:r>
        <w:rPr>
          <w:rFonts w:ascii="Times New Roman" w:hAnsi="Times New Roman" w:cs="Times New Roman"/>
        </w:rPr>
        <w:t>. Por eso,</w:t>
      </w:r>
      <w:r w:rsidR="00FD1589" w:rsidRPr="00FD1589">
        <w:rPr>
          <w:rFonts w:ascii="Times New Roman" w:hAnsi="Times New Roman" w:cs="Times New Roman"/>
        </w:rPr>
        <w:t xml:space="preserve"> unánimemente coincidieron en que las problemáticas más relevantes y que tienen un mayor impacto para ellos son la pobreza, la</w:t>
      </w:r>
      <w:r>
        <w:rPr>
          <w:rFonts w:ascii="Times New Roman" w:hAnsi="Times New Roman" w:cs="Times New Roman"/>
        </w:rPr>
        <w:t>s</w:t>
      </w:r>
      <w:r w:rsidR="00FD1589" w:rsidRPr="00FD1589">
        <w:rPr>
          <w:rFonts w:ascii="Times New Roman" w:hAnsi="Times New Roman" w:cs="Times New Roman"/>
        </w:rPr>
        <w:t xml:space="preserve"> </w:t>
      </w:r>
      <w:r>
        <w:rPr>
          <w:rFonts w:ascii="Times New Roman" w:hAnsi="Times New Roman" w:cs="Times New Roman"/>
        </w:rPr>
        <w:t>escasas</w:t>
      </w:r>
      <w:r w:rsidR="00FD1589" w:rsidRPr="00FD1589">
        <w:rPr>
          <w:rFonts w:ascii="Times New Roman" w:hAnsi="Times New Roman" w:cs="Times New Roman"/>
        </w:rPr>
        <w:t xml:space="preserve"> oportunidades laborale</w:t>
      </w:r>
      <w:r>
        <w:rPr>
          <w:rFonts w:ascii="Times New Roman" w:hAnsi="Times New Roman" w:cs="Times New Roman"/>
        </w:rPr>
        <w:t xml:space="preserve">s </w:t>
      </w:r>
      <w:r w:rsidR="00FD1589" w:rsidRPr="00FD1589">
        <w:rPr>
          <w:rFonts w:ascii="Times New Roman" w:hAnsi="Times New Roman" w:cs="Times New Roman"/>
        </w:rPr>
        <w:t>y</w:t>
      </w:r>
      <w:r>
        <w:rPr>
          <w:rFonts w:ascii="Times New Roman" w:hAnsi="Times New Roman" w:cs="Times New Roman"/>
        </w:rPr>
        <w:t>,</w:t>
      </w:r>
      <w:r w:rsidR="00FD1589" w:rsidRPr="00FD1589">
        <w:rPr>
          <w:rFonts w:ascii="Times New Roman" w:hAnsi="Times New Roman" w:cs="Times New Roman"/>
        </w:rPr>
        <w:t xml:space="preserve"> sobre todo</w:t>
      </w:r>
      <w:r>
        <w:rPr>
          <w:rFonts w:ascii="Times New Roman" w:hAnsi="Times New Roman" w:cs="Times New Roman"/>
        </w:rPr>
        <w:t>,</w:t>
      </w:r>
      <w:r w:rsidR="00FD1589" w:rsidRPr="00FD1589">
        <w:rPr>
          <w:rFonts w:ascii="Times New Roman" w:hAnsi="Times New Roman" w:cs="Times New Roman"/>
        </w:rPr>
        <w:t xml:space="preserve"> la falta de servicios de salud.</w:t>
      </w:r>
      <w:r w:rsidR="00AD6BC8">
        <w:rPr>
          <w:rFonts w:ascii="Times New Roman" w:hAnsi="Times New Roman" w:cs="Times New Roman"/>
        </w:rPr>
        <w:t xml:space="preserve"> </w:t>
      </w:r>
    </w:p>
    <w:p w14:paraId="149D6940" w14:textId="0CA0119F" w:rsidR="00FD1589" w:rsidRPr="00FD1589" w:rsidRDefault="00FD1589" w:rsidP="00D95456">
      <w:pPr>
        <w:spacing w:line="360" w:lineRule="auto"/>
        <w:ind w:firstLine="708"/>
        <w:jc w:val="both"/>
        <w:rPr>
          <w:rFonts w:ascii="Times New Roman" w:hAnsi="Times New Roman" w:cs="Times New Roman"/>
        </w:rPr>
      </w:pPr>
      <w:r w:rsidRPr="00FD1589">
        <w:rPr>
          <w:rFonts w:ascii="Times New Roman" w:hAnsi="Times New Roman" w:cs="Times New Roman"/>
        </w:rPr>
        <w:lastRenderedPageBreak/>
        <w:t xml:space="preserve">La tercera dimensión </w:t>
      </w:r>
      <w:r w:rsidR="00D95456">
        <w:rPr>
          <w:rFonts w:ascii="Times New Roman" w:hAnsi="Times New Roman" w:cs="Times New Roman"/>
        </w:rPr>
        <w:t>—</w:t>
      </w:r>
      <w:r w:rsidR="00D95456" w:rsidRPr="00D95456">
        <w:rPr>
          <w:rFonts w:ascii="Times New Roman" w:hAnsi="Times New Roman" w:cs="Times New Roman"/>
          <w:i/>
          <w:iCs/>
        </w:rPr>
        <w:t>M</w:t>
      </w:r>
      <w:r w:rsidRPr="00D95456">
        <w:rPr>
          <w:rFonts w:ascii="Times New Roman" w:hAnsi="Times New Roman" w:cs="Times New Roman"/>
          <w:i/>
          <w:iCs/>
        </w:rPr>
        <w:t xml:space="preserve">ecanismos de cooperación entre </w:t>
      </w:r>
      <w:r w:rsidR="00D95456" w:rsidRPr="00D95456">
        <w:rPr>
          <w:rFonts w:ascii="Times New Roman" w:hAnsi="Times New Roman" w:cs="Times New Roman"/>
          <w:i/>
          <w:iCs/>
        </w:rPr>
        <w:t>universidad-ciencia-sociedad</w:t>
      </w:r>
      <w:r w:rsidR="00D95456">
        <w:rPr>
          <w:rFonts w:ascii="Times New Roman" w:hAnsi="Times New Roman" w:cs="Times New Roman"/>
          <w:i/>
          <w:iCs/>
        </w:rPr>
        <w:t xml:space="preserve">— </w:t>
      </w:r>
      <w:r w:rsidRPr="00FD1589">
        <w:rPr>
          <w:rFonts w:ascii="Times New Roman" w:hAnsi="Times New Roman" w:cs="Times New Roman"/>
        </w:rPr>
        <w:t>se enfoc</w:t>
      </w:r>
      <w:r w:rsidR="00D95456">
        <w:rPr>
          <w:rFonts w:ascii="Times New Roman" w:hAnsi="Times New Roman" w:cs="Times New Roman"/>
        </w:rPr>
        <w:t>ó</w:t>
      </w:r>
      <w:r w:rsidRPr="00FD1589">
        <w:rPr>
          <w:rFonts w:ascii="Times New Roman" w:hAnsi="Times New Roman" w:cs="Times New Roman"/>
        </w:rPr>
        <w:t xml:space="preserve"> principalmente en el desarrollo del Festival del Mango</w:t>
      </w:r>
      <w:r w:rsidR="00D95456">
        <w:rPr>
          <w:rFonts w:ascii="Times New Roman" w:hAnsi="Times New Roman" w:cs="Times New Roman"/>
        </w:rPr>
        <w:t>.</w:t>
      </w:r>
      <w:r w:rsidRPr="00FD1589">
        <w:rPr>
          <w:rFonts w:ascii="Times New Roman" w:hAnsi="Times New Roman" w:cs="Times New Roman"/>
        </w:rPr>
        <w:t xml:space="preserve"> </w:t>
      </w:r>
      <w:r w:rsidR="00D95456">
        <w:rPr>
          <w:rFonts w:ascii="Times New Roman" w:hAnsi="Times New Roman" w:cs="Times New Roman"/>
        </w:rPr>
        <w:t xml:space="preserve">En tal sentido, </w:t>
      </w:r>
      <w:r w:rsidRPr="00FD1589">
        <w:rPr>
          <w:rFonts w:ascii="Times New Roman" w:hAnsi="Times New Roman" w:cs="Times New Roman"/>
        </w:rPr>
        <w:t xml:space="preserve">se </w:t>
      </w:r>
      <w:r w:rsidR="00D95456">
        <w:rPr>
          <w:rFonts w:ascii="Times New Roman" w:hAnsi="Times New Roman" w:cs="Times New Roman"/>
        </w:rPr>
        <w:t>conoció</w:t>
      </w:r>
      <w:r w:rsidRPr="00FD1589">
        <w:rPr>
          <w:rFonts w:ascii="Times New Roman" w:hAnsi="Times New Roman" w:cs="Times New Roman"/>
        </w:rPr>
        <w:t xml:space="preserve"> que durante el primer periodo de desarrollo no fueron muchos los interesados en apoyar el proyecto</w:t>
      </w:r>
      <w:r w:rsidR="0047597E">
        <w:rPr>
          <w:rFonts w:ascii="Times New Roman" w:hAnsi="Times New Roman" w:cs="Times New Roman"/>
        </w:rPr>
        <w:t xml:space="preserve">, excepto </w:t>
      </w:r>
      <w:r w:rsidRPr="00FD1589">
        <w:rPr>
          <w:rFonts w:ascii="Times New Roman" w:hAnsi="Times New Roman" w:cs="Times New Roman"/>
        </w:rPr>
        <w:t>la Universidad Politécnica de Pénjamo</w:t>
      </w:r>
      <w:r w:rsidR="0047597E">
        <w:rPr>
          <w:rFonts w:ascii="Times New Roman" w:hAnsi="Times New Roman" w:cs="Times New Roman"/>
        </w:rPr>
        <w:t>. Sin embargo, debido al</w:t>
      </w:r>
      <w:r w:rsidRPr="00FD1589">
        <w:rPr>
          <w:rFonts w:ascii="Times New Roman" w:hAnsi="Times New Roman" w:cs="Times New Roman"/>
        </w:rPr>
        <w:t xml:space="preserve"> buen recibimiento de habitantes y turistas</w:t>
      </w:r>
      <w:r w:rsidR="0047597E">
        <w:rPr>
          <w:rFonts w:ascii="Times New Roman" w:hAnsi="Times New Roman" w:cs="Times New Roman"/>
        </w:rPr>
        <w:t xml:space="preserve">, posteriormente empezaron </w:t>
      </w:r>
      <w:r w:rsidRPr="00FD1589">
        <w:rPr>
          <w:rFonts w:ascii="Times New Roman" w:hAnsi="Times New Roman" w:cs="Times New Roman"/>
        </w:rPr>
        <w:t xml:space="preserve">a unirse empresas privadas y entes públicos. </w:t>
      </w:r>
    </w:p>
    <w:p w14:paraId="364331A4" w14:textId="77777777" w:rsidR="00FD1589" w:rsidRPr="00FD1589" w:rsidRDefault="00FD1589" w:rsidP="00FD1589">
      <w:pPr>
        <w:spacing w:line="360" w:lineRule="auto"/>
        <w:jc w:val="both"/>
        <w:rPr>
          <w:rFonts w:ascii="Times New Roman" w:hAnsi="Times New Roman" w:cs="Times New Roman"/>
          <w:b/>
          <w:bCs/>
        </w:rPr>
      </w:pPr>
    </w:p>
    <w:p w14:paraId="2E941FBD" w14:textId="6ABE47FF" w:rsidR="00FD1589" w:rsidRPr="00FD1589" w:rsidRDefault="00FD1589" w:rsidP="00521B37">
      <w:pPr>
        <w:pStyle w:val="NormalWeb"/>
        <w:spacing w:before="0" w:beforeAutospacing="0" w:line="360" w:lineRule="auto"/>
        <w:jc w:val="center"/>
        <w:rPr>
          <w:b/>
          <w:bCs/>
        </w:rPr>
      </w:pPr>
      <w:r w:rsidRPr="00FD1589">
        <w:rPr>
          <w:b/>
          <w:bCs/>
        </w:rPr>
        <w:t xml:space="preserve">Factor 4: Componentes </w:t>
      </w:r>
      <w:r w:rsidR="0047597E">
        <w:rPr>
          <w:b/>
          <w:bCs/>
        </w:rPr>
        <w:t>e</w:t>
      </w:r>
      <w:r w:rsidRPr="00FD1589">
        <w:rPr>
          <w:b/>
          <w:bCs/>
        </w:rPr>
        <w:t>spaciales</w:t>
      </w:r>
    </w:p>
    <w:p w14:paraId="0521513D" w14:textId="6C84F5CE" w:rsidR="00FD1589" w:rsidRPr="00FD1589" w:rsidRDefault="00FD1589" w:rsidP="00FD1589">
      <w:pPr>
        <w:pStyle w:val="NormalWeb"/>
        <w:spacing w:line="360" w:lineRule="auto"/>
        <w:jc w:val="center"/>
        <w:rPr>
          <w:rFonts w:eastAsiaTheme="minorHAnsi"/>
          <w:lang w:val="es-ES" w:eastAsia="en-US"/>
        </w:rPr>
      </w:pPr>
      <w:r w:rsidRPr="00FD1589">
        <w:rPr>
          <w:b/>
          <w:bCs/>
        </w:rPr>
        <w:t xml:space="preserve">Figura 6. </w:t>
      </w:r>
      <w:r w:rsidRPr="00FD1589">
        <w:t xml:space="preserve">Análisis del factor </w:t>
      </w:r>
      <w:r w:rsidR="0047597E" w:rsidRPr="0047597E">
        <w:rPr>
          <w:i/>
          <w:iCs/>
        </w:rPr>
        <w:t>C</w:t>
      </w:r>
      <w:r w:rsidRPr="0047597E">
        <w:rPr>
          <w:i/>
          <w:iCs/>
        </w:rPr>
        <w:t>omponentes especiales</w:t>
      </w:r>
    </w:p>
    <w:p w14:paraId="6A363E91" w14:textId="43D6C36A" w:rsidR="00FD1589" w:rsidRPr="00FD1589" w:rsidRDefault="00FD1589" w:rsidP="00C134EB">
      <w:pPr>
        <w:pStyle w:val="NormalWeb"/>
        <w:spacing w:after="0" w:afterAutospacing="0" w:line="360" w:lineRule="auto"/>
        <w:jc w:val="center"/>
        <w:rPr>
          <w:color w:val="000000" w:themeColor="text1"/>
        </w:rPr>
      </w:pPr>
      <w:r w:rsidRPr="00FD1589">
        <w:rPr>
          <w:noProof/>
        </w:rPr>
        <w:drawing>
          <wp:inline distT="0" distB="0" distL="0" distR="0" wp14:anchorId="3E0B1D5D" wp14:editId="4B7246B6">
            <wp:extent cx="5612130" cy="2708106"/>
            <wp:effectExtent l="0" t="0" r="7620" b="0"/>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30" cy="2708106"/>
                    </a:xfrm>
                    <a:prstGeom prst="rect">
                      <a:avLst/>
                    </a:prstGeom>
                  </pic:spPr>
                </pic:pic>
              </a:graphicData>
            </a:graphic>
          </wp:inline>
        </w:drawing>
      </w:r>
      <w:r w:rsidRPr="00FD1589">
        <w:rPr>
          <w:color w:val="000000" w:themeColor="text1"/>
        </w:rPr>
        <w:t xml:space="preserve">Fuente: Elaboración propia </w:t>
      </w:r>
    </w:p>
    <w:p w14:paraId="5B04EBD8" w14:textId="77777777" w:rsidR="0047597E" w:rsidRDefault="00FD1589" w:rsidP="0047597E">
      <w:pPr>
        <w:spacing w:line="360" w:lineRule="auto"/>
        <w:ind w:firstLine="708"/>
        <w:jc w:val="both"/>
        <w:rPr>
          <w:rFonts w:ascii="Times New Roman" w:hAnsi="Times New Roman" w:cs="Times New Roman"/>
        </w:rPr>
      </w:pPr>
      <w:r w:rsidRPr="00FD1589">
        <w:rPr>
          <w:rFonts w:ascii="Times New Roman" w:hAnsi="Times New Roman" w:cs="Times New Roman"/>
        </w:rPr>
        <w:t>Las dimensiones con las que c</w:t>
      </w:r>
      <w:r w:rsidR="0047597E">
        <w:rPr>
          <w:rFonts w:ascii="Times New Roman" w:hAnsi="Times New Roman" w:cs="Times New Roman"/>
        </w:rPr>
        <w:t>o</w:t>
      </w:r>
      <w:r w:rsidRPr="00FD1589">
        <w:rPr>
          <w:rFonts w:ascii="Times New Roman" w:hAnsi="Times New Roman" w:cs="Times New Roman"/>
        </w:rPr>
        <w:t>nt</w:t>
      </w:r>
      <w:r w:rsidR="0047597E">
        <w:rPr>
          <w:rFonts w:ascii="Times New Roman" w:hAnsi="Times New Roman" w:cs="Times New Roman"/>
        </w:rPr>
        <w:t>ó</w:t>
      </w:r>
      <w:r w:rsidRPr="00FD1589">
        <w:rPr>
          <w:rFonts w:ascii="Times New Roman" w:hAnsi="Times New Roman" w:cs="Times New Roman"/>
        </w:rPr>
        <w:t xml:space="preserve"> este factor </w:t>
      </w:r>
      <w:r w:rsidR="0047597E">
        <w:rPr>
          <w:rFonts w:ascii="Times New Roman" w:hAnsi="Times New Roman" w:cs="Times New Roman"/>
        </w:rPr>
        <w:t>fueron</w:t>
      </w:r>
      <w:r w:rsidRPr="00FD1589">
        <w:rPr>
          <w:rFonts w:ascii="Times New Roman" w:hAnsi="Times New Roman" w:cs="Times New Roman"/>
        </w:rPr>
        <w:t xml:space="preserve"> las siguientes: nivel socioeconómico de la población, densidad de la población y existencia de recursos naturales.</w:t>
      </w:r>
      <w:r w:rsidR="0047597E">
        <w:rPr>
          <w:rFonts w:ascii="Times New Roman" w:hAnsi="Times New Roman" w:cs="Times New Roman"/>
        </w:rPr>
        <w:t xml:space="preserve"> Cabe destacar que en el presente trabajo </w:t>
      </w:r>
      <w:r w:rsidRPr="00FD1589">
        <w:rPr>
          <w:rFonts w:ascii="Times New Roman" w:hAnsi="Times New Roman" w:cs="Times New Roman"/>
        </w:rPr>
        <w:t xml:space="preserve">solo se analizó la dimensión </w:t>
      </w:r>
      <w:r w:rsidRPr="0047597E">
        <w:rPr>
          <w:rFonts w:ascii="Times New Roman" w:hAnsi="Times New Roman" w:cs="Times New Roman"/>
          <w:i/>
          <w:iCs/>
        </w:rPr>
        <w:t xml:space="preserve">Existencia de </w:t>
      </w:r>
      <w:r w:rsidR="0047597E" w:rsidRPr="0047597E">
        <w:rPr>
          <w:rFonts w:ascii="Times New Roman" w:hAnsi="Times New Roman" w:cs="Times New Roman"/>
          <w:i/>
          <w:iCs/>
        </w:rPr>
        <w:t>recursos naturales</w:t>
      </w:r>
      <w:r w:rsidRPr="00FD1589">
        <w:rPr>
          <w:rFonts w:ascii="Times New Roman" w:hAnsi="Times New Roman" w:cs="Times New Roman"/>
        </w:rPr>
        <w:t>”</w:t>
      </w:r>
      <w:r w:rsidR="0047597E">
        <w:rPr>
          <w:rFonts w:ascii="Times New Roman" w:hAnsi="Times New Roman" w:cs="Times New Roman"/>
        </w:rPr>
        <w:t>,</w:t>
      </w:r>
      <w:r w:rsidRPr="00FD1589">
        <w:rPr>
          <w:rFonts w:ascii="Times New Roman" w:hAnsi="Times New Roman" w:cs="Times New Roman"/>
        </w:rPr>
        <w:t xml:space="preserve"> enfocada principalmente </w:t>
      </w:r>
      <w:r w:rsidR="0047597E">
        <w:rPr>
          <w:rFonts w:ascii="Times New Roman" w:hAnsi="Times New Roman" w:cs="Times New Roman"/>
        </w:rPr>
        <w:t>en</w:t>
      </w:r>
      <w:r w:rsidRPr="00FD1589">
        <w:rPr>
          <w:rFonts w:ascii="Times New Roman" w:hAnsi="Times New Roman" w:cs="Times New Roman"/>
        </w:rPr>
        <w:t xml:space="preserve"> las huertas y </w:t>
      </w:r>
      <w:r w:rsidR="0047597E">
        <w:rPr>
          <w:rFonts w:ascii="Times New Roman" w:hAnsi="Times New Roman" w:cs="Times New Roman"/>
        </w:rPr>
        <w:t>en</w:t>
      </w:r>
      <w:r w:rsidRPr="00FD1589">
        <w:rPr>
          <w:rFonts w:ascii="Times New Roman" w:hAnsi="Times New Roman" w:cs="Times New Roman"/>
        </w:rPr>
        <w:t xml:space="preserve"> la producción de mango</w:t>
      </w:r>
      <w:r w:rsidR="0047597E">
        <w:rPr>
          <w:rFonts w:ascii="Times New Roman" w:hAnsi="Times New Roman" w:cs="Times New Roman"/>
        </w:rPr>
        <w:t>,</w:t>
      </w:r>
      <w:r w:rsidRPr="00FD1589">
        <w:rPr>
          <w:rFonts w:ascii="Times New Roman" w:hAnsi="Times New Roman" w:cs="Times New Roman"/>
        </w:rPr>
        <w:t xml:space="preserve"> </w:t>
      </w:r>
      <w:r w:rsidR="0047597E">
        <w:rPr>
          <w:rFonts w:ascii="Times New Roman" w:hAnsi="Times New Roman" w:cs="Times New Roman"/>
        </w:rPr>
        <w:t>d</w:t>
      </w:r>
      <w:r w:rsidRPr="00FD1589">
        <w:rPr>
          <w:rFonts w:ascii="Times New Roman" w:hAnsi="Times New Roman" w:cs="Times New Roman"/>
        </w:rPr>
        <w:t xml:space="preserve">ebido a que </w:t>
      </w:r>
      <w:r w:rsidR="0047597E">
        <w:rPr>
          <w:rFonts w:ascii="Times New Roman" w:hAnsi="Times New Roman" w:cs="Times New Roman"/>
        </w:rPr>
        <w:t xml:space="preserve">los datos de </w:t>
      </w:r>
      <w:r w:rsidRPr="00FD1589">
        <w:rPr>
          <w:rFonts w:ascii="Times New Roman" w:hAnsi="Times New Roman" w:cs="Times New Roman"/>
        </w:rPr>
        <w:t>las dos restantes se obtuvieron del I</w:t>
      </w:r>
      <w:r w:rsidR="0047597E" w:rsidRPr="00FD1589">
        <w:rPr>
          <w:rFonts w:ascii="Times New Roman" w:hAnsi="Times New Roman" w:cs="Times New Roman"/>
        </w:rPr>
        <w:t>negi</w:t>
      </w:r>
      <w:r w:rsidRPr="00FD1589">
        <w:rPr>
          <w:rFonts w:ascii="Times New Roman" w:hAnsi="Times New Roman" w:cs="Times New Roman"/>
        </w:rPr>
        <w:t xml:space="preserve"> </w:t>
      </w:r>
      <w:r w:rsidR="0047597E">
        <w:rPr>
          <w:rFonts w:ascii="Times New Roman" w:hAnsi="Times New Roman" w:cs="Times New Roman"/>
        </w:rPr>
        <w:t>(</w:t>
      </w:r>
      <w:r w:rsidRPr="00FD1589">
        <w:rPr>
          <w:rFonts w:ascii="Times New Roman" w:hAnsi="Times New Roman" w:cs="Times New Roman"/>
        </w:rPr>
        <w:t>2020).</w:t>
      </w:r>
    </w:p>
    <w:p w14:paraId="4717F2E8" w14:textId="106A69C6" w:rsidR="0089282B" w:rsidRDefault="0047597E" w:rsidP="00521B37">
      <w:pPr>
        <w:spacing w:line="360" w:lineRule="auto"/>
        <w:ind w:firstLine="708"/>
        <w:jc w:val="both"/>
        <w:rPr>
          <w:rFonts w:ascii="Times New Roman" w:hAnsi="Times New Roman" w:cs="Times New Roman"/>
        </w:rPr>
      </w:pPr>
      <w:r>
        <w:rPr>
          <w:rFonts w:ascii="Times New Roman" w:hAnsi="Times New Roman" w:cs="Times New Roman"/>
        </w:rPr>
        <w:t>En concreto</w:t>
      </w:r>
      <w:r w:rsidR="00FD1589" w:rsidRPr="00FD1589">
        <w:rPr>
          <w:rFonts w:ascii="Times New Roman" w:hAnsi="Times New Roman" w:cs="Times New Roman"/>
        </w:rPr>
        <w:t xml:space="preserve">, se determinó que si bien </w:t>
      </w:r>
      <w:r w:rsidRPr="00FD1589">
        <w:rPr>
          <w:rFonts w:ascii="Times New Roman" w:hAnsi="Times New Roman" w:cs="Times New Roman"/>
        </w:rPr>
        <w:t>el mango</w:t>
      </w:r>
      <w:r>
        <w:rPr>
          <w:rFonts w:ascii="Times New Roman" w:hAnsi="Times New Roman" w:cs="Times New Roman"/>
        </w:rPr>
        <w:t xml:space="preserve"> es</w:t>
      </w:r>
      <w:r w:rsidR="00FD1589" w:rsidRPr="00FD1589">
        <w:rPr>
          <w:rFonts w:ascii="Times New Roman" w:hAnsi="Times New Roman" w:cs="Times New Roman"/>
        </w:rPr>
        <w:t xml:space="preserve"> </w:t>
      </w:r>
      <w:r>
        <w:rPr>
          <w:rFonts w:ascii="Times New Roman" w:hAnsi="Times New Roman" w:cs="Times New Roman"/>
        </w:rPr>
        <w:t>el</w:t>
      </w:r>
      <w:r w:rsidR="00FD1589" w:rsidRPr="00FD1589">
        <w:rPr>
          <w:rFonts w:ascii="Times New Roman" w:hAnsi="Times New Roman" w:cs="Times New Roman"/>
        </w:rPr>
        <w:t xml:space="preserve"> principal recurso natural</w:t>
      </w:r>
      <w:r>
        <w:rPr>
          <w:rFonts w:ascii="Times New Roman" w:hAnsi="Times New Roman" w:cs="Times New Roman"/>
        </w:rPr>
        <w:t xml:space="preserve"> de M</w:t>
      </w:r>
      <w:r w:rsidRPr="00FD1589">
        <w:rPr>
          <w:rFonts w:ascii="Times New Roman" w:hAnsi="Times New Roman" w:cs="Times New Roman"/>
        </w:rPr>
        <w:t>agallanes</w:t>
      </w:r>
      <w:r w:rsidR="00FD1589" w:rsidRPr="00FD1589">
        <w:rPr>
          <w:rFonts w:ascii="Times New Roman" w:hAnsi="Times New Roman" w:cs="Times New Roman"/>
        </w:rPr>
        <w:t xml:space="preserve">, </w:t>
      </w:r>
      <w:r>
        <w:rPr>
          <w:rFonts w:ascii="Times New Roman" w:hAnsi="Times New Roman" w:cs="Times New Roman"/>
        </w:rPr>
        <w:t xml:space="preserve">la comunidad </w:t>
      </w:r>
      <w:r w:rsidR="00FD1589" w:rsidRPr="00FD1589">
        <w:rPr>
          <w:rFonts w:ascii="Times New Roman" w:hAnsi="Times New Roman" w:cs="Times New Roman"/>
        </w:rPr>
        <w:t xml:space="preserve">no ha sabido aprovecharlo, </w:t>
      </w:r>
      <w:r>
        <w:rPr>
          <w:rFonts w:ascii="Times New Roman" w:hAnsi="Times New Roman" w:cs="Times New Roman"/>
        </w:rPr>
        <w:t xml:space="preserve">pues </w:t>
      </w:r>
      <w:r w:rsidR="00FD1589" w:rsidRPr="00FD1589">
        <w:rPr>
          <w:rFonts w:ascii="Times New Roman" w:hAnsi="Times New Roman" w:cs="Times New Roman"/>
        </w:rPr>
        <w:t>los propietarios no llevan un registro de la producción anual</w:t>
      </w:r>
      <w:r>
        <w:rPr>
          <w:rFonts w:ascii="Times New Roman" w:hAnsi="Times New Roman" w:cs="Times New Roman"/>
        </w:rPr>
        <w:t>.</w:t>
      </w:r>
      <w:r w:rsidR="00FD1589" w:rsidRPr="00FD1589">
        <w:rPr>
          <w:rFonts w:ascii="Times New Roman" w:hAnsi="Times New Roman" w:cs="Times New Roman"/>
        </w:rPr>
        <w:t xml:space="preserve"> </w:t>
      </w:r>
      <w:r>
        <w:rPr>
          <w:rFonts w:ascii="Times New Roman" w:hAnsi="Times New Roman" w:cs="Times New Roman"/>
        </w:rPr>
        <w:t>Además</w:t>
      </w:r>
      <w:r w:rsidR="00FD1589" w:rsidRPr="00FD1589">
        <w:rPr>
          <w:rFonts w:ascii="Times New Roman" w:hAnsi="Times New Roman" w:cs="Times New Roman"/>
        </w:rPr>
        <w:t xml:space="preserve">, no cuentan con distribuidoras, por lo </w:t>
      </w:r>
      <w:r>
        <w:rPr>
          <w:rFonts w:ascii="Times New Roman" w:hAnsi="Times New Roman" w:cs="Times New Roman"/>
        </w:rPr>
        <w:t>que</w:t>
      </w:r>
      <w:r w:rsidR="00FD1589" w:rsidRPr="00FD1589">
        <w:rPr>
          <w:rFonts w:ascii="Times New Roman" w:hAnsi="Times New Roman" w:cs="Times New Roman"/>
        </w:rPr>
        <w:t xml:space="preserve"> la mayor cantidad de mango que se produce al año no </w:t>
      </w:r>
      <w:r>
        <w:rPr>
          <w:rFonts w:ascii="Times New Roman" w:hAnsi="Times New Roman" w:cs="Times New Roman"/>
        </w:rPr>
        <w:t xml:space="preserve">se </w:t>
      </w:r>
      <w:r w:rsidR="00FD1589" w:rsidRPr="00FD1589">
        <w:rPr>
          <w:rFonts w:ascii="Times New Roman" w:hAnsi="Times New Roman" w:cs="Times New Roman"/>
        </w:rPr>
        <w:t xml:space="preserve">vende o se usa para consumo local. </w:t>
      </w:r>
    </w:p>
    <w:p w14:paraId="0E55F3D4" w14:textId="77777777" w:rsidR="00521B37" w:rsidRPr="00521B37" w:rsidRDefault="00521B37" w:rsidP="00521B37">
      <w:pPr>
        <w:spacing w:line="360" w:lineRule="auto"/>
        <w:jc w:val="both"/>
        <w:rPr>
          <w:rFonts w:ascii="Times New Roman" w:hAnsi="Times New Roman" w:cs="Times New Roman"/>
        </w:rPr>
      </w:pPr>
    </w:p>
    <w:p w14:paraId="7387C75B" w14:textId="557F519A" w:rsidR="00FD1589" w:rsidRPr="0047597E" w:rsidRDefault="00FD1589" w:rsidP="00521B37">
      <w:pPr>
        <w:pStyle w:val="NormalWeb"/>
        <w:spacing w:before="0" w:beforeAutospacing="0" w:line="360" w:lineRule="auto"/>
        <w:jc w:val="center"/>
        <w:rPr>
          <w:b/>
          <w:bCs/>
        </w:rPr>
      </w:pPr>
      <w:r w:rsidRPr="0047597E">
        <w:rPr>
          <w:b/>
          <w:bCs/>
        </w:rPr>
        <w:lastRenderedPageBreak/>
        <w:t xml:space="preserve">Factor 5: Entidades y </w:t>
      </w:r>
      <w:r w:rsidR="0089282B" w:rsidRPr="0047597E">
        <w:rPr>
          <w:b/>
          <w:bCs/>
        </w:rPr>
        <w:t>mecanismos que determinan la estructura productiva empresarial y social</w:t>
      </w:r>
    </w:p>
    <w:p w14:paraId="01DEAD09" w14:textId="371547AB" w:rsidR="00FD1589" w:rsidRPr="00FD1589" w:rsidRDefault="00FD1589" w:rsidP="00FD1589">
      <w:pPr>
        <w:pStyle w:val="NormalWeb"/>
        <w:spacing w:line="360" w:lineRule="auto"/>
        <w:jc w:val="center"/>
        <w:rPr>
          <w:rFonts w:eastAsiaTheme="minorHAnsi"/>
          <w:lang w:val="es-ES" w:eastAsia="en-US"/>
        </w:rPr>
      </w:pPr>
      <w:r w:rsidRPr="00FD1589">
        <w:rPr>
          <w:b/>
          <w:bCs/>
        </w:rPr>
        <w:t xml:space="preserve">Figura 7. </w:t>
      </w:r>
      <w:r w:rsidRPr="00FD1589">
        <w:t xml:space="preserve">Entidades </w:t>
      </w:r>
      <w:r w:rsidR="0089282B" w:rsidRPr="00FD1589">
        <w:t>y mecanismos que determinan la estructura productiva empresarial y social</w:t>
      </w:r>
    </w:p>
    <w:p w14:paraId="56A0F208" w14:textId="77777777" w:rsidR="00FD1589" w:rsidRPr="00FD1589" w:rsidRDefault="00FD1589" w:rsidP="00FD1589">
      <w:pPr>
        <w:spacing w:line="360" w:lineRule="auto"/>
        <w:jc w:val="both"/>
        <w:rPr>
          <w:rFonts w:ascii="Times New Roman" w:hAnsi="Times New Roman" w:cs="Times New Roman"/>
          <w:b/>
          <w:bCs/>
        </w:rPr>
      </w:pPr>
      <w:r w:rsidRPr="00FD1589">
        <w:rPr>
          <w:rFonts w:ascii="Times New Roman" w:hAnsi="Times New Roman" w:cs="Times New Roman"/>
          <w:b/>
          <w:bCs/>
          <w:noProof/>
        </w:rPr>
        <w:drawing>
          <wp:inline distT="0" distB="0" distL="0" distR="0" wp14:anchorId="6D63DFE8" wp14:editId="2B91C9E2">
            <wp:extent cx="6174787" cy="311534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01127" cy="3128629"/>
                    </a:xfrm>
                    <a:prstGeom prst="rect">
                      <a:avLst/>
                    </a:prstGeom>
                  </pic:spPr>
                </pic:pic>
              </a:graphicData>
            </a:graphic>
          </wp:inline>
        </w:drawing>
      </w:r>
    </w:p>
    <w:p w14:paraId="77720CD9" w14:textId="466B451C" w:rsidR="00FD1589" w:rsidRPr="00FD1589" w:rsidRDefault="00FD1589" w:rsidP="00521B37">
      <w:pPr>
        <w:pStyle w:val="NormalWeb"/>
        <w:spacing w:after="0" w:afterAutospacing="0" w:line="360" w:lineRule="auto"/>
        <w:jc w:val="center"/>
        <w:rPr>
          <w:color w:val="000000" w:themeColor="text1"/>
        </w:rPr>
      </w:pPr>
      <w:r w:rsidRPr="00FD1589">
        <w:rPr>
          <w:color w:val="000000" w:themeColor="text1"/>
        </w:rPr>
        <w:t xml:space="preserve">Fuente: Elaboración propia </w:t>
      </w:r>
    </w:p>
    <w:p w14:paraId="28B5162F" w14:textId="0B47E0F4" w:rsidR="0089282B" w:rsidRDefault="0089282B" w:rsidP="0089282B">
      <w:pPr>
        <w:spacing w:line="360" w:lineRule="auto"/>
        <w:ind w:firstLine="708"/>
        <w:jc w:val="both"/>
        <w:rPr>
          <w:rFonts w:ascii="Times New Roman" w:hAnsi="Times New Roman" w:cs="Times New Roman"/>
        </w:rPr>
      </w:pPr>
      <w:r>
        <w:rPr>
          <w:rFonts w:ascii="Times New Roman" w:hAnsi="Times New Roman" w:cs="Times New Roman"/>
        </w:rPr>
        <w:t>Las</w:t>
      </w:r>
      <w:r w:rsidR="00FD1589" w:rsidRPr="00FD1589">
        <w:rPr>
          <w:rFonts w:ascii="Times New Roman" w:hAnsi="Times New Roman" w:cs="Times New Roman"/>
        </w:rPr>
        <w:t xml:space="preserve"> dimensiones </w:t>
      </w:r>
      <w:r>
        <w:rPr>
          <w:rFonts w:ascii="Times New Roman" w:hAnsi="Times New Roman" w:cs="Times New Roman"/>
        </w:rPr>
        <w:t xml:space="preserve">de este factor fueron </w:t>
      </w:r>
      <w:r w:rsidR="00FD1589" w:rsidRPr="00FD1589">
        <w:rPr>
          <w:rFonts w:ascii="Times New Roman" w:hAnsi="Times New Roman" w:cs="Times New Roman"/>
        </w:rPr>
        <w:t>reconocimiento y existencia de premios, existencia de entidades sociales</w:t>
      </w:r>
      <w:r>
        <w:rPr>
          <w:rFonts w:ascii="Times New Roman" w:hAnsi="Times New Roman" w:cs="Times New Roman"/>
        </w:rPr>
        <w:t>,</w:t>
      </w:r>
      <w:r w:rsidR="00FD1589" w:rsidRPr="00FD1589">
        <w:rPr>
          <w:rFonts w:ascii="Times New Roman" w:hAnsi="Times New Roman" w:cs="Times New Roman"/>
        </w:rPr>
        <w:t xml:space="preserve"> y activ</w:t>
      </w:r>
      <w:r>
        <w:rPr>
          <w:rFonts w:ascii="Times New Roman" w:hAnsi="Times New Roman" w:cs="Times New Roman"/>
        </w:rPr>
        <w:t xml:space="preserve">idad </w:t>
      </w:r>
      <w:r w:rsidR="00FD1589" w:rsidRPr="00FD1589">
        <w:rPr>
          <w:rFonts w:ascii="Times New Roman" w:hAnsi="Times New Roman" w:cs="Times New Roman"/>
        </w:rPr>
        <w:t xml:space="preserve">emprendedora e innovadora, enfocadas principalmente al </w:t>
      </w:r>
      <w:r>
        <w:rPr>
          <w:rFonts w:ascii="Times New Roman" w:hAnsi="Times New Roman" w:cs="Times New Roman"/>
        </w:rPr>
        <w:t>F</w:t>
      </w:r>
      <w:r w:rsidR="00FD1589" w:rsidRPr="00FD1589">
        <w:rPr>
          <w:rFonts w:ascii="Times New Roman" w:hAnsi="Times New Roman" w:cs="Times New Roman"/>
        </w:rPr>
        <w:t xml:space="preserve">estival del </w:t>
      </w:r>
      <w:r>
        <w:rPr>
          <w:rFonts w:ascii="Times New Roman" w:hAnsi="Times New Roman" w:cs="Times New Roman"/>
        </w:rPr>
        <w:t>M</w:t>
      </w:r>
      <w:r w:rsidR="00FD1589" w:rsidRPr="00FD1589">
        <w:rPr>
          <w:rFonts w:ascii="Times New Roman" w:hAnsi="Times New Roman" w:cs="Times New Roman"/>
        </w:rPr>
        <w:t>ango.</w:t>
      </w:r>
    </w:p>
    <w:p w14:paraId="6F2DE764" w14:textId="77777777" w:rsidR="0089282B" w:rsidRDefault="00FD1589" w:rsidP="0089282B">
      <w:pPr>
        <w:spacing w:line="360" w:lineRule="auto"/>
        <w:ind w:firstLine="708"/>
        <w:jc w:val="both"/>
        <w:rPr>
          <w:rFonts w:ascii="Times New Roman" w:hAnsi="Times New Roman" w:cs="Times New Roman"/>
        </w:rPr>
      </w:pPr>
      <w:r w:rsidRPr="00FD1589">
        <w:rPr>
          <w:rFonts w:ascii="Times New Roman" w:hAnsi="Times New Roman" w:cs="Times New Roman"/>
        </w:rPr>
        <w:t xml:space="preserve">En la </w:t>
      </w:r>
      <w:r w:rsidR="0089282B">
        <w:rPr>
          <w:rFonts w:ascii="Times New Roman" w:hAnsi="Times New Roman" w:cs="Times New Roman"/>
        </w:rPr>
        <w:t xml:space="preserve">primera </w:t>
      </w:r>
      <w:r w:rsidRPr="00FD1589">
        <w:rPr>
          <w:rFonts w:ascii="Times New Roman" w:hAnsi="Times New Roman" w:cs="Times New Roman"/>
        </w:rPr>
        <w:t xml:space="preserve">dimensión se determinó que actualmente la comunidad de Magallanes cuenta con un reconocimiento </w:t>
      </w:r>
      <w:r w:rsidR="0089282B">
        <w:rPr>
          <w:rFonts w:ascii="Times New Roman" w:hAnsi="Times New Roman" w:cs="Times New Roman"/>
        </w:rPr>
        <w:t>otorgado</w:t>
      </w:r>
      <w:r w:rsidRPr="00FD1589">
        <w:rPr>
          <w:rFonts w:ascii="Times New Roman" w:hAnsi="Times New Roman" w:cs="Times New Roman"/>
        </w:rPr>
        <w:t xml:space="preserve"> de manera formal por </w:t>
      </w:r>
      <w:r w:rsidR="0089282B">
        <w:rPr>
          <w:rFonts w:ascii="Times New Roman" w:hAnsi="Times New Roman" w:cs="Times New Roman"/>
        </w:rPr>
        <w:t xml:space="preserve">el </w:t>
      </w:r>
      <w:r w:rsidRPr="00FD1589">
        <w:rPr>
          <w:rFonts w:ascii="Times New Roman" w:hAnsi="Times New Roman" w:cs="Times New Roman"/>
        </w:rPr>
        <w:t>organismo público</w:t>
      </w:r>
      <w:r w:rsidR="0089282B">
        <w:rPr>
          <w:rFonts w:ascii="Times New Roman" w:hAnsi="Times New Roman" w:cs="Times New Roman"/>
        </w:rPr>
        <w:t xml:space="preserve"> para</w:t>
      </w:r>
      <w:r w:rsidRPr="00FD1589">
        <w:rPr>
          <w:rFonts w:ascii="Times New Roman" w:hAnsi="Times New Roman" w:cs="Times New Roman"/>
        </w:rPr>
        <w:t xml:space="preserve"> los a habitantes por su ardua labor en cuanto a la implementación del </w:t>
      </w:r>
      <w:r w:rsidR="0089282B">
        <w:rPr>
          <w:rFonts w:ascii="Times New Roman" w:hAnsi="Times New Roman" w:cs="Times New Roman"/>
        </w:rPr>
        <w:t>F</w:t>
      </w:r>
      <w:r w:rsidRPr="00FD1589">
        <w:rPr>
          <w:rFonts w:ascii="Times New Roman" w:hAnsi="Times New Roman" w:cs="Times New Roman"/>
        </w:rPr>
        <w:t xml:space="preserve">estival del </w:t>
      </w:r>
      <w:r w:rsidR="0089282B">
        <w:rPr>
          <w:rFonts w:ascii="Times New Roman" w:hAnsi="Times New Roman" w:cs="Times New Roman"/>
        </w:rPr>
        <w:t>M</w:t>
      </w:r>
      <w:r w:rsidRPr="00FD1589">
        <w:rPr>
          <w:rFonts w:ascii="Times New Roman" w:hAnsi="Times New Roman" w:cs="Times New Roman"/>
        </w:rPr>
        <w:t xml:space="preserve">ango. </w:t>
      </w:r>
    </w:p>
    <w:p w14:paraId="225D05E8" w14:textId="77777777" w:rsidR="0089282B" w:rsidRDefault="00FD1589" w:rsidP="0089282B">
      <w:pPr>
        <w:spacing w:line="360" w:lineRule="auto"/>
        <w:ind w:firstLine="708"/>
        <w:jc w:val="both"/>
        <w:rPr>
          <w:rFonts w:ascii="Times New Roman" w:hAnsi="Times New Roman" w:cs="Times New Roman"/>
        </w:rPr>
      </w:pPr>
      <w:r w:rsidRPr="00FD1589">
        <w:rPr>
          <w:rFonts w:ascii="Times New Roman" w:hAnsi="Times New Roman" w:cs="Times New Roman"/>
        </w:rPr>
        <w:t>En la segunda dimensión</w:t>
      </w:r>
      <w:r w:rsidR="0089282B">
        <w:rPr>
          <w:rFonts w:ascii="Times New Roman" w:hAnsi="Times New Roman" w:cs="Times New Roman"/>
        </w:rPr>
        <w:t xml:space="preserve"> —</w:t>
      </w:r>
      <w:r w:rsidR="0089282B" w:rsidRPr="0089282B">
        <w:rPr>
          <w:rFonts w:ascii="Times New Roman" w:hAnsi="Times New Roman" w:cs="Times New Roman"/>
          <w:i/>
          <w:iCs/>
        </w:rPr>
        <w:t>E</w:t>
      </w:r>
      <w:r w:rsidRPr="0089282B">
        <w:rPr>
          <w:rFonts w:ascii="Times New Roman" w:hAnsi="Times New Roman" w:cs="Times New Roman"/>
          <w:i/>
          <w:iCs/>
        </w:rPr>
        <w:t>xistencia de entidades sociales</w:t>
      </w:r>
      <w:r w:rsidR="0089282B">
        <w:rPr>
          <w:rFonts w:ascii="Times New Roman" w:hAnsi="Times New Roman" w:cs="Times New Roman"/>
        </w:rPr>
        <w:t>—</w:t>
      </w:r>
      <w:r w:rsidRPr="00FD1589">
        <w:rPr>
          <w:rFonts w:ascii="Times New Roman" w:hAnsi="Times New Roman" w:cs="Times New Roman"/>
        </w:rPr>
        <w:t xml:space="preserve">, se </w:t>
      </w:r>
      <w:r w:rsidR="0089282B">
        <w:rPr>
          <w:rFonts w:ascii="Times New Roman" w:hAnsi="Times New Roman" w:cs="Times New Roman"/>
        </w:rPr>
        <w:t>halló</w:t>
      </w:r>
      <w:r w:rsidRPr="00FD1589">
        <w:rPr>
          <w:rFonts w:ascii="Times New Roman" w:hAnsi="Times New Roman" w:cs="Times New Roman"/>
        </w:rPr>
        <w:t xml:space="preserve"> que no </w:t>
      </w:r>
      <w:r w:rsidR="0089282B">
        <w:rPr>
          <w:rFonts w:ascii="Times New Roman" w:hAnsi="Times New Roman" w:cs="Times New Roman"/>
        </w:rPr>
        <w:t xml:space="preserve">existen </w:t>
      </w:r>
      <w:r w:rsidRPr="00FD1589">
        <w:rPr>
          <w:rFonts w:ascii="Times New Roman" w:hAnsi="Times New Roman" w:cs="Times New Roman"/>
        </w:rPr>
        <w:t>entidades sociales formales involucra</w:t>
      </w:r>
      <w:r w:rsidR="0089282B">
        <w:rPr>
          <w:rFonts w:ascii="Times New Roman" w:hAnsi="Times New Roman" w:cs="Times New Roman"/>
        </w:rPr>
        <w:t>das</w:t>
      </w:r>
      <w:r w:rsidRPr="00FD1589">
        <w:rPr>
          <w:rFonts w:ascii="Times New Roman" w:hAnsi="Times New Roman" w:cs="Times New Roman"/>
        </w:rPr>
        <w:t xml:space="preserve"> en el </w:t>
      </w:r>
      <w:r w:rsidR="0089282B">
        <w:rPr>
          <w:rFonts w:ascii="Times New Roman" w:hAnsi="Times New Roman" w:cs="Times New Roman"/>
        </w:rPr>
        <w:t>F</w:t>
      </w:r>
      <w:r w:rsidRPr="00FD1589">
        <w:rPr>
          <w:rFonts w:ascii="Times New Roman" w:hAnsi="Times New Roman" w:cs="Times New Roman"/>
        </w:rPr>
        <w:t xml:space="preserve">estival del </w:t>
      </w:r>
      <w:r w:rsidR="0089282B">
        <w:rPr>
          <w:rFonts w:ascii="Times New Roman" w:hAnsi="Times New Roman" w:cs="Times New Roman"/>
        </w:rPr>
        <w:t>M</w:t>
      </w:r>
      <w:r w:rsidRPr="00FD1589">
        <w:rPr>
          <w:rFonts w:ascii="Times New Roman" w:hAnsi="Times New Roman" w:cs="Times New Roman"/>
        </w:rPr>
        <w:t xml:space="preserve">ango, </w:t>
      </w:r>
      <w:r w:rsidR="0089282B">
        <w:rPr>
          <w:rFonts w:ascii="Times New Roman" w:hAnsi="Times New Roman" w:cs="Times New Roman"/>
        </w:rPr>
        <w:t xml:space="preserve">aunque participaron </w:t>
      </w:r>
      <w:r w:rsidRPr="00FD1589">
        <w:rPr>
          <w:rFonts w:ascii="Times New Roman" w:hAnsi="Times New Roman" w:cs="Times New Roman"/>
        </w:rPr>
        <w:t>algunos miembros de comunidades aledañas a Magallanes</w:t>
      </w:r>
      <w:r w:rsidR="0089282B">
        <w:rPr>
          <w:rFonts w:ascii="Times New Roman" w:hAnsi="Times New Roman" w:cs="Times New Roman"/>
        </w:rPr>
        <w:t>, los cuales</w:t>
      </w:r>
      <w:r w:rsidRPr="00FD1589">
        <w:rPr>
          <w:rFonts w:ascii="Times New Roman" w:hAnsi="Times New Roman" w:cs="Times New Roman"/>
        </w:rPr>
        <w:t xml:space="preserve"> proporcionar</w:t>
      </w:r>
      <w:r w:rsidR="0089282B">
        <w:rPr>
          <w:rFonts w:ascii="Times New Roman" w:hAnsi="Times New Roman" w:cs="Times New Roman"/>
        </w:rPr>
        <w:t>on</w:t>
      </w:r>
      <w:r w:rsidRPr="00FD1589">
        <w:rPr>
          <w:rFonts w:ascii="Times New Roman" w:hAnsi="Times New Roman" w:cs="Times New Roman"/>
        </w:rPr>
        <w:t xml:space="preserve"> </w:t>
      </w:r>
      <w:r w:rsidR="0089282B">
        <w:rPr>
          <w:rFonts w:ascii="Times New Roman" w:hAnsi="Times New Roman" w:cs="Times New Roman"/>
        </w:rPr>
        <w:t xml:space="preserve">determinados </w:t>
      </w:r>
      <w:r w:rsidRPr="00FD1589">
        <w:rPr>
          <w:rFonts w:ascii="Times New Roman" w:hAnsi="Times New Roman" w:cs="Times New Roman"/>
        </w:rPr>
        <w:t>apoyo</w:t>
      </w:r>
      <w:r w:rsidR="0089282B">
        <w:rPr>
          <w:rFonts w:ascii="Times New Roman" w:hAnsi="Times New Roman" w:cs="Times New Roman"/>
        </w:rPr>
        <w:t>s</w:t>
      </w:r>
      <w:r w:rsidRPr="00FD1589">
        <w:rPr>
          <w:rFonts w:ascii="Times New Roman" w:hAnsi="Times New Roman" w:cs="Times New Roman"/>
        </w:rPr>
        <w:t xml:space="preserve"> requerido</w:t>
      </w:r>
      <w:r w:rsidR="0089282B">
        <w:rPr>
          <w:rFonts w:ascii="Times New Roman" w:hAnsi="Times New Roman" w:cs="Times New Roman"/>
        </w:rPr>
        <w:t>s</w:t>
      </w:r>
      <w:r w:rsidRPr="00FD1589">
        <w:rPr>
          <w:rFonts w:ascii="Times New Roman" w:hAnsi="Times New Roman" w:cs="Times New Roman"/>
        </w:rPr>
        <w:t xml:space="preserve">. </w:t>
      </w:r>
    </w:p>
    <w:p w14:paraId="6EFC96DF" w14:textId="1407B46D" w:rsidR="00FD1589" w:rsidRPr="00FD1589" w:rsidRDefault="0089282B" w:rsidP="0089282B">
      <w:pPr>
        <w:spacing w:line="360" w:lineRule="auto"/>
        <w:ind w:firstLine="708"/>
        <w:jc w:val="both"/>
        <w:rPr>
          <w:rFonts w:ascii="Times New Roman" w:hAnsi="Times New Roman" w:cs="Times New Roman"/>
        </w:rPr>
      </w:pPr>
      <w:r>
        <w:rPr>
          <w:rFonts w:ascii="Times New Roman" w:hAnsi="Times New Roman" w:cs="Times New Roman"/>
        </w:rPr>
        <w:t>En l</w:t>
      </w:r>
      <w:r w:rsidR="00FD1589" w:rsidRPr="00FD1589">
        <w:rPr>
          <w:rFonts w:ascii="Times New Roman" w:hAnsi="Times New Roman" w:cs="Times New Roman"/>
        </w:rPr>
        <w:t xml:space="preserve">a dimensión tres </w:t>
      </w:r>
      <w:r>
        <w:rPr>
          <w:rFonts w:ascii="Times New Roman" w:hAnsi="Times New Roman" w:cs="Times New Roman"/>
        </w:rPr>
        <w:t>—</w:t>
      </w:r>
      <w:r w:rsidRPr="0089282B">
        <w:rPr>
          <w:rFonts w:ascii="Times New Roman" w:hAnsi="Times New Roman" w:cs="Times New Roman"/>
          <w:i/>
          <w:iCs/>
        </w:rPr>
        <w:t>A</w:t>
      </w:r>
      <w:r w:rsidR="00FD1589" w:rsidRPr="0089282B">
        <w:rPr>
          <w:rFonts w:ascii="Times New Roman" w:hAnsi="Times New Roman" w:cs="Times New Roman"/>
          <w:i/>
          <w:iCs/>
        </w:rPr>
        <w:t>ctividad emprendedora e innovadora</w:t>
      </w:r>
      <w:r>
        <w:rPr>
          <w:rFonts w:ascii="Times New Roman" w:hAnsi="Times New Roman" w:cs="Times New Roman"/>
        </w:rPr>
        <w:t>—</w:t>
      </w:r>
      <w:r w:rsidR="00FD1589" w:rsidRPr="00FD1589">
        <w:rPr>
          <w:rFonts w:ascii="Times New Roman" w:hAnsi="Times New Roman" w:cs="Times New Roman"/>
        </w:rPr>
        <w:t xml:space="preserve">, </w:t>
      </w:r>
      <w:r>
        <w:rPr>
          <w:rFonts w:ascii="Times New Roman" w:hAnsi="Times New Roman" w:cs="Times New Roman"/>
        </w:rPr>
        <w:t xml:space="preserve">se percibió </w:t>
      </w:r>
      <w:r w:rsidR="00FD1589" w:rsidRPr="00FD1589">
        <w:rPr>
          <w:rFonts w:ascii="Times New Roman" w:hAnsi="Times New Roman" w:cs="Times New Roman"/>
        </w:rPr>
        <w:t>que en los últimos años ha habido un crecimiento exponencial en el interés de los habitantes de Magallanes por involucrarse en proyectos que benefici</w:t>
      </w:r>
      <w:r>
        <w:rPr>
          <w:rFonts w:ascii="Times New Roman" w:hAnsi="Times New Roman" w:cs="Times New Roman"/>
        </w:rPr>
        <w:t>e</w:t>
      </w:r>
      <w:r w:rsidR="00FD1589" w:rsidRPr="00FD1589">
        <w:rPr>
          <w:rFonts w:ascii="Times New Roman" w:hAnsi="Times New Roman" w:cs="Times New Roman"/>
        </w:rPr>
        <w:t xml:space="preserve">n al crecimiento económico de la </w:t>
      </w:r>
      <w:r w:rsidR="00FD1589" w:rsidRPr="00FD1589">
        <w:rPr>
          <w:rFonts w:ascii="Times New Roman" w:hAnsi="Times New Roman" w:cs="Times New Roman"/>
        </w:rPr>
        <w:lastRenderedPageBreak/>
        <w:t>comunidad</w:t>
      </w:r>
      <w:r>
        <w:rPr>
          <w:rFonts w:ascii="Times New Roman" w:hAnsi="Times New Roman" w:cs="Times New Roman"/>
        </w:rPr>
        <w:t>.</w:t>
      </w:r>
      <w:r w:rsidR="00FD1589" w:rsidRPr="00FD1589">
        <w:rPr>
          <w:rFonts w:ascii="Times New Roman" w:hAnsi="Times New Roman" w:cs="Times New Roman"/>
        </w:rPr>
        <w:t xml:space="preserve"> </w:t>
      </w:r>
      <w:r>
        <w:rPr>
          <w:rFonts w:ascii="Times New Roman" w:hAnsi="Times New Roman" w:cs="Times New Roman"/>
        </w:rPr>
        <w:t>S</w:t>
      </w:r>
      <w:r w:rsidR="00FD1589" w:rsidRPr="00FD1589">
        <w:rPr>
          <w:rFonts w:ascii="Times New Roman" w:hAnsi="Times New Roman" w:cs="Times New Roman"/>
        </w:rPr>
        <w:t xml:space="preserve">in embargo, ninguno de estos complementa lo ya establecido </w:t>
      </w:r>
      <w:r>
        <w:rPr>
          <w:rFonts w:ascii="Times New Roman" w:hAnsi="Times New Roman" w:cs="Times New Roman"/>
        </w:rPr>
        <w:t xml:space="preserve">(p. ej., </w:t>
      </w:r>
      <w:r w:rsidR="00FD1589" w:rsidRPr="00FD1589">
        <w:rPr>
          <w:rFonts w:ascii="Times New Roman" w:hAnsi="Times New Roman" w:cs="Times New Roman"/>
        </w:rPr>
        <w:t xml:space="preserve">el </w:t>
      </w:r>
      <w:r>
        <w:rPr>
          <w:rFonts w:ascii="Times New Roman" w:hAnsi="Times New Roman" w:cs="Times New Roman"/>
        </w:rPr>
        <w:t xml:space="preserve">Festival </w:t>
      </w:r>
      <w:r w:rsidR="00FD1589" w:rsidRPr="00FD1589">
        <w:rPr>
          <w:rFonts w:ascii="Times New Roman" w:hAnsi="Times New Roman" w:cs="Times New Roman"/>
        </w:rPr>
        <w:t xml:space="preserve">del </w:t>
      </w:r>
      <w:r>
        <w:rPr>
          <w:rFonts w:ascii="Times New Roman" w:hAnsi="Times New Roman" w:cs="Times New Roman"/>
        </w:rPr>
        <w:t>M</w:t>
      </w:r>
      <w:r w:rsidR="00FD1589" w:rsidRPr="00FD1589">
        <w:rPr>
          <w:rFonts w:ascii="Times New Roman" w:hAnsi="Times New Roman" w:cs="Times New Roman"/>
        </w:rPr>
        <w:t>ango</w:t>
      </w:r>
      <w:r>
        <w:rPr>
          <w:rFonts w:ascii="Times New Roman" w:hAnsi="Times New Roman" w:cs="Times New Roman"/>
        </w:rPr>
        <w:t>) ni el uso d</w:t>
      </w:r>
      <w:r w:rsidR="00FD1589" w:rsidRPr="00FD1589">
        <w:rPr>
          <w:rFonts w:ascii="Times New Roman" w:hAnsi="Times New Roman" w:cs="Times New Roman"/>
        </w:rPr>
        <w:t xml:space="preserve">el mango para crear nuevas propuestas de innovación. </w:t>
      </w:r>
    </w:p>
    <w:p w14:paraId="6B34E9BC" w14:textId="77777777" w:rsidR="00FD1589" w:rsidRPr="00FD1589" w:rsidRDefault="00FD1589" w:rsidP="00FD1589">
      <w:pPr>
        <w:spacing w:line="360" w:lineRule="auto"/>
        <w:jc w:val="both"/>
        <w:rPr>
          <w:rFonts w:ascii="Times New Roman" w:hAnsi="Times New Roman" w:cs="Times New Roman"/>
        </w:rPr>
      </w:pPr>
    </w:p>
    <w:p w14:paraId="446D3918" w14:textId="77777777" w:rsidR="00FD1589" w:rsidRPr="00521B37" w:rsidRDefault="00FD1589" w:rsidP="00521B37">
      <w:pPr>
        <w:pStyle w:val="NormalWeb"/>
        <w:spacing w:before="0" w:beforeAutospacing="0" w:after="0" w:afterAutospacing="0" w:line="360" w:lineRule="auto"/>
        <w:jc w:val="center"/>
        <w:rPr>
          <w:rFonts w:eastAsiaTheme="minorHAnsi"/>
          <w:b/>
          <w:bCs/>
          <w:sz w:val="32"/>
          <w:szCs w:val="32"/>
          <w:lang w:val="es-ES" w:eastAsia="en-US"/>
        </w:rPr>
      </w:pPr>
      <w:r w:rsidRPr="00521B37">
        <w:rPr>
          <w:b/>
          <w:bCs/>
          <w:sz w:val="32"/>
          <w:szCs w:val="32"/>
        </w:rPr>
        <w:t>Discusión</w:t>
      </w:r>
    </w:p>
    <w:p w14:paraId="7339A032" w14:textId="245FE9FB" w:rsidR="00BD6802" w:rsidRDefault="00FD1589" w:rsidP="00BD6802">
      <w:pPr>
        <w:spacing w:line="360" w:lineRule="auto"/>
        <w:ind w:firstLine="708"/>
        <w:jc w:val="both"/>
        <w:rPr>
          <w:rFonts w:ascii="Times New Roman" w:hAnsi="Times New Roman" w:cs="Times New Roman"/>
        </w:rPr>
      </w:pPr>
      <w:r w:rsidRPr="00FD1589">
        <w:rPr>
          <w:rFonts w:ascii="Times New Roman" w:hAnsi="Times New Roman" w:cs="Times New Roman"/>
        </w:rPr>
        <w:t xml:space="preserve">El </w:t>
      </w:r>
      <w:r w:rsidR="0089282B">
        <w:rPr>
          <w:rFonts w:ascii="Times New Roman" w:hAnsi="Times New Roman" w:cs="Times New Roman"/>
        </w:rPr>
        <w:t xml:space="preserve">presente </w:t>
      </w:r>
      <w:r w:rsidRPr="00FD1589">
        <w:rPr>
          <w:rFonts w:ascii="Times New Roman" w:hAnsi="Times New Roman" w:cs="Times New Roman"/>
        </w:rPr>
        <w:t>trabajo analiz</w:t>
      </w:r>
      <w:r w:rsidR="0089282B">
        <w:rPr>
          <w:rFonts w:ascii="Times New Roman" w:hAnsi="Times New Roman" w:cs="Times New Roman"/>
        </w:rPr>
        <w:t>ó</w:t>
      </w:r>
      <w:r w:rsidRPr="00FD1589">
        <w:rPr>
          <w:rFonts w:ascii="Times New Roman" w:hAnsi="Times New Roman" w:cs="Times New Roman"/>
        </w:rPr>
        <w:t xml:space="preserve"> el nivel de desarrollo de factores que determinan una innovación social en la</w:t>
      </w:r>
      <w:r w:rsidR="00AD6BC8">
        <w:rPr>
          <w:rFonts w:ascii="Times New Roman" w:hAnsi="Times New Roman" w:cs="Times New Roman"/>
        </w:rPr>
        <w:t xml:space="preserve"> </w:t>
      </w:r>
      <w:r w:rsidRPr="00FD1589">
        <w:rPr>
          <w:rFonts w:ascii="Times New Roman" w:hAnsi="Times New Roman" w:cs="Times New Roman"/>
        </w:rPr>
        <w:t>comunidad de Magallanes</w:t>
      </w:r>
      <w:r w:rsidR="0089282B">
        <w:rPr>
          <w:rFonts w:ascii="Times New Roman" w:hAnsi="Times New Roman" w:cs="Times New Roman"/>
        </w:rPr>
        <w:t xml:space="preserve">. En tal sentido, </w:t>
      </w:r>
      <w:r w:rsidRPr="00FD1589">
        <w:rPr>
          <w:rFonts w:ascii="Times New Roman" w:hAnsi="Times New Roman" w:cs="Times New Roman"/>
        </w:rPr>
        <w:t>los resultados obtenidos determinaron que</w:t>
      </w:r>
      <w:r w:rsidR="0089282B">
        <w:rPr>
          <w:rFonts w:ascii="Times New Roman" w:hAnsi="Times New Roman" w:cs="Times New Roman"/>
        </w:rPr>
        <w:t>,</w:t>
      </w:r>
      <w:r w:rsidRPr="00FD1589">
        <w:rPr>
          <w:rFonts w:ascii="Times New Roman" w:hAnsi="Times New Roman" w:cs="Times New Roman"/>
        </w:rPr>
        <w:t xml:space="preserve"> en primera instancia, los miembros de </w:t>
      </w:r>
      <w:r w:rsidR="0089282B">
        <w:rPr>
          <w:rFonts w:ascii="Times New Roman" w:hAnsi="Times New Roman" w:cs="Times New Roman"/>
        </w:rPr>
        <w:t xml:space="preserve">dicha localidad </w:t>
      </w:r>
      <w:r w:rsidRPr="00FD1589">
        <w:rPr>
          <w:rFonts w:ascii="Times New Roman" w:hAnsi="Times New Roman" w:cs="Times New Roman"/>
        </w:rPr>
        <w:t xml:space="preserve">no </w:t>
      </w:r>
      <w:r w:rsidR="0089282B">
        <w:rPr>
          <w:rFonts w:ascii="Times New Roman" w:hAnsi="Times New Roman" w:cs="Times New Roman"/>
        </w:rPr>
        <w:t>están preparados</w:t>
      </w:r>
      <w:r w:rsidRPr="00FD1589">
        <w:rPr>
          <w:rFonts w:ascii="Times New Roman" w:hAnsi="Times New Roman" w:cs="Times New Roman"/>
        </w:rPr>
        <w:t xml:space="preserve"> para desarrollar un proceso de innovación</w:t>
      </w:r>
      <w:r w:rsidR="0089282B">
        <w:rPr>
          <w:rFonts w:ascii="Times New Roman" w:hAnsi="Times New Roman" w:cs="Times New Roman"/>
        </w:rPr>
        <w:t xml:space="preserve"> </w:t>
      </w:r>
      <w:r w:rsidRPr="00FD1589">
        <w:rPr>
          <w:rFonts w:ascii="Times New Roman" w:hAnsi="Times New Roman" w:cs="Times New Roman"/>
        </w:rPr>
        <w:t>social</w:t>
      </w:r>
      <w:r w:rsidR="009D2CEA">
        <w:rPr>
          <w:rFonts w:ascii="Times New Roman" w:hAnsi="Times New Roman" w:cs="Times New Roman"/>
        </w:rPr>
        <w:t xml:space="preserve"> </w:t>
      </w:r>
      <w:r w:rsidRPr="00FD1589">
        <w:rPr>
          <w:rFonts w:ascii="Times New Roman" w:hAnsi="Times New Roman" w:cs="Times New Roman"/>
        </w:rPr>
        <w:t xml:space="preserve">debido a que no cuentan con el </w:t>
      </w:r>
      <w:r w:rsidR="009D2CEA" w:rsidRPr="00FD1589">
        <w:rPr>
          <w:rFonts w:ascii="Times New Roman" w:hAnsi="Times New Roman" w:cs="Times New Roman"/>
        </w:rPr>
        <w:t xml:space="preserve">suficiente </w:t>
      </w:r>
      <w:r w:rsidRPr="00FD1589">
        <w:rPr>
          <w:rFonts w:ascii="Times New Roman" w:hAnsi="Times New Roman" w:cs="Times New Roman"/>
        </w:rPr>
        <w:t>nivel de desarrollo en los factores</w:t>
      </w:r>
      <w:r w:rsidR="009D2CEA">
        <w:rPr>
          <w:rFonts w:ascii="Times New Roman" w:hAnsi="Times New Roman" w:cs="Times New Roman"/>
        </w:rPr>
        <w:t xml:space="preserve"> analizados</w:t>
      </w:r>
      <w:r w:rsidRPr="00FD1589">
        <w:rPr>
          <w:rFonts w:ascii="Times New Roman" w:hAnsi="Times New Roman" w:cs="Times New Roman"/>
        </w:rPr>
        <w:t>.</w:t>
      </w:r>
      <w:r w:rsidR="00AD6BC8">
        <w:rPr>
          <w:rFonts w:ascii="Times New Roman" w:hAnsi="Times New Roman" w:cs="Times New Roman"/>
        </w:rPr>
        <w:t xml:space="preserve"> </w:t>
      </w:r>
      <w:r w:rsidR="00BD6802">
        <w:rPr>
          <w:rFonts w:ascii="Times New Roman" w:hAnsi="Times New Roman" w:cs="Times New Roman"/>
        </w:rPr>
        <w:t>No obstante, también se puede afirmar que</w:t>
      </w:r>
      <w:r w:rsidR="00BD6802" w:rsidRPr="00DA1B35">
        <w:rPr>
          <w:rFonts w:ascii="Times New Roman" w:hAnsi="Times New Roman" w:cs="Times New Roman"/>
        </w:rPr>
        <w:t xml:space="preserve"> </w:t>
      </w:r>
      <w:r w:rsidR="0027196F">
        <w:rPr>
          <w:rFonts w:ascii="Times New Roman" w:hAnsi="Times New Roman" w:cs="Times New Roman"/>
        </w:rPr>
        <w:t>esta situación</w:t>
      </w:r>
      <w:r w:rsidR="00BD6802">
        <w:rPr>
          <w:rFonts w:ascii="Times New Roman" w:hAnsi="Times New Roman" w:cs="Times New Roman"/>
        </w:rPr>
        <w:t xml:space="preserve"> </w:t>
      </w:r>
      <w:r w:rsidR="0027196F">
        <w:rPr>
          <w:rFonts w:ascii="Times New Roman" w:hAnsi="Times New Roman" w:cs="Times New Roman"/>
        </w:rPr>
        <w:t>puede cambiar</w:t>
      </w:r>
      <w:r w:rsidR="00BD6802" w:rsidRPr="00DA1B35">
        <w:rPr>
          <w:rFonts w:ascii="Times New Roman" w:hAnsi="Times New Roman" w:cs="Times New Roman"/>
        </w:rPr>
        <w:t>, ya que tanto los jóvenes como los líderes de la comunidad tienen interés en desarrollar procesos y proyectos de innovación social. Sin embargo, el factor en contra es la desorganización, la desigualdad y la falta de determinación por parte de algunos involucrados en ciertas actividades.</w:t>
      </w:r>
    </w:p>
    <w:p w14:paraId="585F1330" w14:textId="30CD8695" w:rsidR="009D2CEA" w:rsidRDefault="0027196F" w:rsidP="009D2CEA">
      <w:pPr>
        <w:spacing w:line="360" w:lineRule="auto"/>
        <w:ind w:firstLine="708"/>
        <w:jc w:val="both"/>
        <w:rPr>
          <w:rFonts w:ascii="Times New Roman" w:hAnsi="Times New Roman" w:cs="Times New Roman"/>
        </w:rPr>
      </w:pPr>
      <w:r>
        <w:rPr>
          <w:rFonts w:ascii="Times New Roman" w:hAnsi="Times New Roman" w:cs="Times New Roman"/>
        </w:rPr>
        <w:t xml:space="preserve">En este sentido, </w:t>
      </w:r>
      <w:r w:rsidR="009D2CEA">
        <w:rPr>
          <w:rFonts w:ascii="Times New Roman" w:hAnsi="Times New Roman" w:cs="Times New Roman"/>
        </w:rPr>
        <w:t>se debe subrayar la importancia d</w:t>
      </w:r>
      <w:r w:rsidR="00FD1589" w:rsidRPr="00FD1589">
        <w:rPr>
          <w:rFonts w:ascii="Times New Roman" w:hAnsi="Times New Roman" w:cs="Times New Roman"/>
        </w:rPr>
        <w:t>e</w:t>
      </w:r>
      <w:r w:rsidR="009D2CEA">
        <w:rPr>
          <w:rFonts w:ascii="Times New Roman" w:hAnsi="Times New Roman" w:cs="Times New Roman"/>
        </w:rPr>
        <w:t xml:space="preserve"> los</w:t>
      </w:r>
      <w:r w:rsidR="00FD1589" w:rsidRPr="00FD1589">
        <w:rPr>
          <w:rFonts w:ascii="Times New Roman" w:hAnsi="Times New Roman" w:cs="Times New Roman"/>
        </w:rPr>
        <w:t xml:space="preserve"> proyectos de innovación social, </w:t>
      </w:r>
      <w:r w:rsidR="009D2CEA">
        <w:rPr>
          <w:rFonts w:ascii="Times New Roman" w:hAnsi="Times New Roman" w:cs="Times New Roman"/>
        </w:rPr>
        <w:t xml:space="preserve">los cuales se enfocan </w:t>
      </w:r>
      <w:r w:rsidR="00FD1589" w:rsidRPr="00FD1589">
        <w:rPr>
          <w:rFonts w:ascii="Times New Roman" w:hAnsi="Times New Roman" w:cs="Times New Roman"/>
        </w:rPr>
        <w:t xml:space="preserve">en atender las necesidades de la población que no han sido solucionadas por el </w:t>
      </w:r>
      <w:r w:rsidR="009D2CEA">
        <w:rPr>
          <w:rFonts w:ascii="Times New Roman" w:hAnsi="Times New Roman" w:cs="Times New Roman"/>
        </w:rPr>
        <w:t>G</w:t>
      </w:r>
      <w:r w:rsidR="00FD1589" w:rsidRPr="00FD1589">
        <w:rPr>
          <w:rFonts w:ascii="Times New Roman" w:hAnsi="Times New Roman" w:cs="Times New Roman"/>
        </w:rPr>
        <w:t>obierno</w:t>
      </w:r>
      <w:r w:rsidR="009D2CEA">
        <w:rPr>
          <w:rFonts w:ascii="Times New Roman" w:hAnsi="Times New Roman" w:cs="Times New Roman"/>
        </w:rPr>
        <w:t xml:space="preserve">. Para ello, sin embargo, </w:t>
      </w:r>
      <w:r w:rsidR="00FD1589" w:rsidRPr="00FD1589">
        <w:rPr>
          <w:rFonts w:ascii="Times New Roman" w:hAnsi="Times New Roman" w:cs="Times New Roman"/>
        </w:rPr>
        <w:t xml:space="preserve">se </w:t>
      </w:r>
      <w:r w:rsidR="009D2CEA">
        <w:rPr>
          <w:rFonts w:ascii="Times New Roman" w:hAnsi="Times New Roman" w:cs="Times New Roman"/>
        </w:rPr>
        <w:t>debe</w:t>
      </w:r>
      <w:r w:rsidR="00FD1589" w:rsidRPr="00FD1589">
        <w:rPr>
          <w:rFonts w:ascii="Times New Roman" w:hAnsi="Times New Roman" w:cs="Times New Roman"/>
        </w:rPr>
        <w:t xml:space="preserve"> </w:t>
      </w:r>
      <w:r w:rsidR="009D2CEA">
        <w:rPr>
          <w:rFonts w:ascii="Times New Roman" w:hAnsi="Times New Roman" w:cs="Times New Roman"/>
        </w:rPr>
        <w:t>fomentar l</w:t>
      </w:r>
      <w:r w:rsidR="00FD1589" w:rsidRPr="00FD1589">
        <w:rPr>
          <w:rFonts w:ascii="Times New Roman" w:hAnsi="Times New Roman" w:cs="Times New Roman"/>
        </w:rPr>
        <w:t>a unificación entre los individuos de una zona cuyos intereses sean similares</w:t>
      </w:r>
      <w:r w:rsidR="009D2CEA">
        <w:rPr>
          <w:rFonts w:ascii="Times New Roman" w:hAnsi="Times New Roman" w:cs="Times New Roman"/>
        </w:rPr>
        <w:t xml:space="preserve"> con el fin de apoyar</w:t>
      </w:r>
      <w:r w:rsidR="00FD1589" w:rsidRPr="00FD1589">
        <w:rPr>
          <w:rFonts w:ascii="Times New Roman" w:hAnsi="Times New Roman" w:cs="Times New Roman"/>
        </w:rPr>
        <w:t xml:space="preserve"> una perspectiva colectiva y de cooperación. </w:t>
      </w:r>
    </w:p>
    <w:p w14:paraId="73D561B6" w14:textId="77777777" w:rsidR="00BD6802" w:rsidRDefault="00BD6802" w:rsidP="00BD6802">
      <w:pPr>
        <w:spacing w:line="360" w:lineRule="auto"/>
        <w:ind w:firstLine="708"/>
        <w:jc w:val="both"/>
        <w:rPr>
          <w:rFonts w:ascii="Times New Roman" w:hAnsi="Times New Roman" w:cs="Times New Roman"/>
        </w:rPr>
      </w:pPr>
      <w:r w:rsidRPr="00DA1B35">
        <w:rPr>
          <w:rFonts w:ascii="Times New Roman" w:hAnsi="Times New Roman" w:cs="Times New Roman"/>
        </w:rPr>
        <w:t xml:space="preserve">En el caso de los habitantes de Magallanes, han abordado la problemática común de la pobreza a través del proyecto conocido como Festival del Mango. El propósito de esta iniciativa </w:t>
      </w:r>
      <w:r>
        <w:rPr>
          <w:rFonts w:ascii="Times New Roman" w:hAnsi="Times New Roman" w:cs="Times New Roman"/>
        </w:rPr>
        <w:t>ha sido</w:t>
      </w:r>
      <w:r w:rsidRPr="00DA1B35">
        <w:rPr>
          <w:rFonts w:ascii="Times New Roman" w:hAnsi="Times New Roman" w:cs="Times New Roman"/>
        </w:rPr>
        <w:t xml:space="preserve"> incrementar los ingresos para impulsar el desarrollo comunitario. De acuerdo con García y Palma (2019), la existencia de factores característicos de la innovación social brinda un impulso adecuado para la implementación de prácticas e iniciativas llevadas a cabo por la comunidad, tales como productos, servicios o modelos generados por ellos. Esto asegura la creación de modelos o procesos diseñados específicamente para abordar objetivos enfocados en encontrar soluciones creativas y alternativas a las necesidades y problemáticas del territorio.</w:t>
      </w:r>
    </w:p>
    <w:p w14:paraId="5C126EF0" w14:textId="77777777" w:rsidR="00BD6802" w:rsidRDefault="00BD6802" w:rsidP="00BD6802">
      <w:pPr>
        <w:spacing w:line="360" w:lineRule="auto"/>
        <w:ind w:firstLine="708"/>
        <w:jc w:val="both"/>
        <w:rPr>
          <w:rFonts w:ascii="Times New Roman" w:hAnsi="Times New Roman" w:cs="Times New Roman"/>
        </w:rPr>
      </w:pPr>
      <w:r>
        <w:rPr>
          <w:rFonts w:ascii="Times New Roman" w:hAnsi="Times New Roman" w:cs="Times New Roman"/>
        </w:rPr>
        <w:t xml:space="preserve">Lo anterior también coindice </w:t>
      </w:r>
      <w:r w:rsidRPr="00DA1B35">
        <w:rPr>
          <w:rFonts w:ascii="Times New Roman" w:hAnsi="Times New Roman" w:cs="Times New Roman"/>
        </w:rPr>
        <w:t xml:space="preserve">con </w:t>
      </w:r>
      <w:r>
        <w:rPr>
          <w:rFonts w:ascii="Times New Roman" w:hAnsi="Times New Roman" w:cs="Times New Roman"/>
        </w:rPr>
        <w:t xml:space="preserve">lo señalado por </w:t>
      </w:r>
      <w:r w:rsidRPr="00DA1B35">
        <w:rPr>
          <w:rFonts w:ascii="Times New Roman" w:hAnsi="Times New Roman" w:cs="Times New Roman"/>
        </w:rPr>
        <w:t xml:space="preserve">Jardon y Gierhake (2017), quienes </w:t>
      </w:r>
      <w:r>
        <w:rPr>
          <w:rFonts w:ascii="Times New Roman" w:hAnsi="Times New Roman" w:cs="Times New Roman"/>
        </w:rPr>
        <w:t>explican</w:t>
      </w:r>
      <w:r w:rsidRPr="00DA1B35">
        <w:rPr>
          <w:rFonts w:ascii="Times New Roman" w:hAnsi="Times New Roman" w:cs="Times New Roman"/>
        </w:rPr>
        <w:t xml:space="preserve"> que el conocimiento local por parte de los involucrados constituye una fuente de innovación social, especialmente cuando se cuenta con un liderazgo sólido y una capacitación adecuada para los participantes</w:t>
      </w:r>
      <w:r>
        <w:rPr>
          <w:rFonts w:ascii="Times New Roman" w:hAnsi="Times New Roman" w:cs="Times New Roman"/>
        </w:rPr>
        <w:t>,</w:t>
      </w:r>
      <w:r w:rsidRPr="00DA1B35">
        <w:rPr>
          <w:rFonts w:ascii="Times New Roman" w:hAnsi="Times New Roman" w:cs="Times New Roman"/>
        </w:rPr>
        <w:t xml:space="preserve"> elementos clave para el proceso de crecimiento.</w:t>
      </w:r>
    </w:p>
    <w:p w14:paraId="34B18FDE" w14:textId="77777777" w:rsidR="00BD6802" w:rsidRPr="00DA1B35" w:rsidRDefault="00BD6802" w:rsidP="00BD6802">
      <w:pPr>
        <w:spacing w:line="360" w:lineRule="auto"/>
        <w:ind w:firstLine="708"/>
        <w:jc w:val="both"/>
        <w:rPr>
          <w:rFonts w:ascii="Times New Roman" w:hAnsi="Times New Roman" w:cs="Times New Roman"/>
        </w:rPr>
      </w:pPr>
      <w:r>
        <w:rPr>
          <w:rFonts w:ascii="Times New Roman" w:hAnsi="Times New Roman" w:cs="Times New Roman"/>
        </w:rPr>
        <w:t>Finalmente</w:t>
      </w:r>
      <w:r w:rsidRPr="00DA1B35">
        <w:rPr>
          <w:rFonts w:ascii="Times New Roman" w:hAnsi="Times New Roman" w:cs="Times New Roman"/>
        </w:rPr>
        <w:t xml:space="preserve">, </w:t>
      </w:r>
      <w:r>
        <w:rPr>
          <w:rFonts w:ascii="Times New Roman" w:hAnsi="Times New Roman" w:cs="Times New Roman"/>
        </w:rPr>
        <w:t xml:space="preserve">cabe mencionar </w:t>
      </w:r>
      <w:r w:rsidRPr="00DA1B35">
        <w:rPr>
          <w:rFonts w:ascii="Times New Roman" w:hAnsi="Times New Roman" w:cs="Times New Roman"/>
        </w:rPr>
        <w:t xml:space="preserve">una limitación en el </w:t>
      </w:r>
      <w:r>
        <w:rPr>
          <w:rFonts w:ascii="Times New Roman" w:hAnsi="Times New Roman" w:cs="Times New Roman"/>
        </w:rPr>
        <w:t xml:space="preserve">presente </w:t>
      </w:r>
      <w:r w:rsidRPr="00DA1B35">
        <w:rPr>
          <w:rFonts w:ascii="Times New Roman" w:hAnsi="Times New Roman" w:cs="Times New Roman"/>
        </w:rPr>
        <w:t>estudio</w:t>
      </w:r>
      <w:r>
        <w:rPr>
          <w:rFonts w:ascii="Times New Roman" w:hAnsi="Times New Roman" w:cs="Times New Roman"/>
        </w:rPr>
        <w:t xml:space="preserve"> relacionada con</w:t>
      </w:r>
      <w:r w:rsidRPr="00DA1B35">
        <w:rPr>
          <w:rFonts w:ascii="Times New Roman" w:hAnsi="Times New Roman" w:cs="Times New Roman"/>
        </w:rPr>
        <w:t xml:space="preserve"> la elección del muestreo</w:t>
      </w:r>
      <w:r>
        <w:rPr>
          <w:rFonts w:ascii="Times New Roman" w:hAnsi="Times New Roman" w:cs="Times New Roman"/>
        </w:rPr>
        <w:t xml:space="preserve">, pues debido a </w:t>
      </w:r>
      <w:r w:rsidRPr="00DA1B35">
        <w:rPr>
          <w:rFonts w:ascii="Times New Roman" w:hAnsi="Times New Roman" w:cs="Times New Roman"/>
        </w:rPr>
        <w:t xml:space="preserve">la abundancia de sujetos, </w:t>
      </w:r>
      <w:r>
        <w:rPr>
          <w:rFonts w:ascii="Times New Roman" w:hAnsi="Times New Roman" w:cs="Times New Roman"/>
        </w:rPr>
        <w:t xml:space="preserve">se tuvo que hacer </w:t>
      </w:r>
      <w:r w:rsidRPr="00DA1B35">
        <w:rPr>
          <w:rFonts w:ascii="Times New Roman" w:hAnsi="Times New Roman" w:cs="Times New Roman"/>
        </w:rPr>
        <w:t xml:space="preserve">una </w:t>
      </w:r>
      <w:r w:rsidRPr="00DA1B35">
        <w:rPr>
          <w:rFonts w:ascii="Times New Roman" w:hAnsi="Times New Roman" w:cs="Times New Roman"/>
        </w:rPr>
        <w:lastRenderedPageBreak/>
        <w:t>delimitación exhaustiva de la muestra. Además, los resultados de investigaciones futuras podrían generar diversos tipos de resultados derivados de los proyectos actuales y la cantidad de personas involucradas en el análisis de investigaciones futuras.</w:t>
      </w:r>
    </w:p>
    <w:p w14:paraId="37F35F42" w14:textId="77777777" w:rsidR="0027196F" w:rsidRPr="00FD1589" w:rsidRDefault="0027196F" w:rsidP="00FD1589">
      <w:pPr>
        <w:spacing w:line="360" w:lineRule="auto"/>
        <w:jc w:val="both"/>
        <w:rPr>
          <w:rFonts w:ascii="Times New Roman" w:hAnsi="Times New Roman" w:cs="Times New Roman"/>
          <w:b/>
          <w:bCs/>
        </w:rPr>
      </w:pPr>
    </w:p>
    <w:p w14:paraId="1B9FC405" w14:textId="2FEB865F" w:rsidR="00FD1589" w:rsidRPr="00521B37" w:rsidRDefault="00FD1589" w:rsidP="00FD1589">
      <w:pPr>
        <w:spacing w:line="360" w:lineRule="auto"/>
        <w:jc w:val="center"/>
        <w:rPr>
          <w:rFonts w:ascii="Times New Roman" w:hAnsi="Times New Roman" w:cs="Times New Roman"/>
          <w:b/>
          <w:bCs/>
          <w:sz w:val="32"/>
          <w:szCs w:val="32"/>
        </w:rPr>
      </w:pPr>
      <w:r w:rsidRPr="00521B37">
        <w:rPr>
          <w:rFonts w:ascii="Times New Roman" w:hAnsi="Times New Roman" w:cs="Times New Roman"/>
          <w:b/>
          <w:bCs/>
          <w:sz w:val="32"/>
          <w:szCs w:val="32"/>
        </w:rPr>
        <w:t>Conclusiones</w:t>
      </w:r>
    </w:p>
    <w:p w14:paraId="7824836D" w14:textId="77777777" w:rsidR="0027196F" w:rsidRDefault="0027196F" w:rsidP="0027196F">
      <w:pPr>
        <w:spacing w:line="360" w:lineRule="auto"/>
        <w:ind w:firstLine="708"/>
        <w:jc w:val="both"/>
        <w:rPr>
          <w:rFonts w:ascii="Times New Roman" w:hAnsi="Times New Roman" w:cs="Times New Roman"/>
        </w:rPr>
      </w:pPr>
      <w:r w:rsidRPr="000B2320">
        <w:rPr>
          <w:rFonts w:ascii="Times New Roman" w:hAnsi="Times New Roman" w:cs="Times New Roman"/>
        </w:rPr>
        <w:t xml:space="preserve">Según el análisis realizado, se </w:t>
      </w:r>
      <w:r>
        <w:rPr>
          <w:rFonts w:ascii="Times New Roman" w:hAnsi="Times New Roman" w:cs="Times New Roman"/>
        </w:rPr>
        <w:t xml:space="preserve">puede concluir </w:t>
      </w:r>
      <w:r w:rsidRPr="000B2320">
        <w:rPr>
          <w:rFonts w:ascii="Times New Roman" w:hAnsi="Times New Roman" w:cs="Times New Roman"/>
        </w:rPr>
        <w:t xml:space="preserve">que los datos obtenidos del instrumento aplicado demuestran que cada factor está influenciado por dimensiones específicas. En este contexto, el factor </w:t>
      </w:r>
      <w:r w:rsidRPr="000B2320">
        <w:rPr>
          <w:rFonts w:ascii="Times New Roman" w:hAnsi="Times New Roman" w:cs="Times New Roman"/>
          <w:i/>
          <w:iCs/>
        </w:rPr>
        <w:t>Elementos sociales y culturales de la población</w:t>
      </w:r>
      <w:r w:rsidRPr="000B2320">
        <w:rPr>
          <w:rFonts w:ascii="Times New Roman" w:hAnsi="Times New Roman" w:cs="Times New Roman"/>
        </w:rPr>
        <w:t xml:space="preserve"> se define por las dimensiones de propensión al cambio, preocupación social y capacidad para trabajar en equipo. Por otro lado, el factor </w:t>
      </w:r>
      <w:r w:rsidRPr="000B2320">
        <w:rPr>
          <w:rFonts w:ascii="Times New Roman" w:hAnsi="Times New Roman" w:cs="Times New Roman"/>
          <w:i/>
          <w:iCs/>
        </w:rPr>
        <w:t>Apoyo político e institucional</w:t>
      </w:r>
      <w:r w:rsidRPr="000B2320">
        <w:rPr>
          <w:rFonts w:ascii="Times New Roman" w:hAnsi="Times New Roman" w:cs="Times New Roman"/>
        </w:rPr>
        <w:t xml:space="preserve"> se basa en las dimensiones de programas de apoyo a la innovación social, laboratorios o centros de innovación social, y políticas educativas para fomentar la innovación.</w:t>
      </w:r>
    </w:p>
    <w:p w14:paraId="2BD2F6D8" w14:textId="77777777" w:rsidR="0027196F" w:rsidRDefault="0027196F" w:rsidP="0027196F">
      <w:pPr>
        <w:spacing w:line="360" w:lineRule="auto"/>
        <w:ind w:firstLine="708"/>
        <w:jc w:val="both"/>
        <w:rPr>
          <w:rFonts w:ascii="Times New Roman" w:hAnsi="Times New Roman" w:cs="Times New Roman"/>
        </w:rPr>
      </w:pPr>
      <w:r w:rsidRPr="000B2320">
        <w:rPr>
          <w:rFonts w:ascii="Times New Roman" w:hAnsi="Times New Roman" w:cs="Times New Roman"/>
        </w:rPr>
        <w:t xml:space="preserve">Asimismo, el factor </w:t>
      </w:r>
      <w:r w:rsidRPr="000B2320">
        <w:rPr>
          <w:rFonts w:ascii="Times New Roman" w:hAnsi="Times New Roman" w:cs="Times New Roman"/>
          <w:i/>
          <w:iCs/>
        </w:rPr>
        <w:t>Conocimientos y mecanismos facilitadores</w:t>
      </w:r>
      <w:r w:rsidRPr="000B2320">
        <w:rPr>
          <w:rFonts w:ascii="Times New Roman" w:hAnsi="Times New Roman" w:cs="Times New Roman"/>
        </w:rPr>
        <w:t xml:space="preserve"> se sustenta en las dimensiones de conocimiento de oportunidades y potencialidades de nuevos medios e instrumentos, conocimiento de la realidad local y mecanismos de cooperación entre universidad, ciencia y sociedad. El factor </w:t>
      </w:r>
      <w:r w:rsidRPr="000B2320">
        <w:rPr>
          <w:rFonts w:ascii="Times New Roman" w:hAnsi="Times New Roman" w:cs="Times New Roman"/>
          <w:i/>
          <w:iCs/>
        </w:rPr>
        <w:t>Componentes espaciales</w:t>
      </w:r>
      <w:r w:rsidRPr="000B2320">
        <w:rPr>
          <w:rFonts w:ascii="Times New Roman" w:hAnsi="Times New Roman" w:cs="Times New Roman"/>
        </w:rPr>
        <w:t xml:space="preserve"> se vincula con las dimensiones de nivel socioeconómico de la población, densidad poblacional y recursos naturales. Finalmente, el factor </w:t>
      </w:r>
      <w:r w:rsidRPr="000B2320">
        <w:rPr>
          <w:rFonts w:ascii="Times New Roman" w:hAnsi="Times New Roman" w:cs="Times New Roman"/>
          <w:i/>
          <w:iCs/>
        </w:rPr>
        <w:t>Entidades y mecanismos que determinan la estructura productiva empresarial y social</w:t>
      </w:r>
      <w:r w:rsidRPr="000B2320">
        <w:rPr>
          <w:rFonts w:ascii="Times New Roman" w:hAnsi="Times New Roman" w:cs="Times New Roman"/>
        </w:rPr>
        <w:t xml:space="preserve"> se relaciona con las dimensiones de reconocimiento y existencia de premios, entidades sociales y actividad emprendedora e innovadora activa.</w:t>
      </w:r>
    </w:p>
    <w:p w14:paraId="575474E3" w14:textId="77777777" w:rsidR="0027196F" w:rsidRDefault="0027196F" w:rsidP="0027196F">
      <w:pPr>
        <w:spacing w:line="360" w:lineRule="auto"/>
        <w:ind w:firstLine="708"/>
        <w:jc w:val="both"/>
        <w:rPr>
          <w:rFonts w:ascii="Times New Roman" w:hAnsi="Times New Roman" w:cs="Times New Roman"/>
        </w:rPr>
      </w:pPr>
      <w:r w:rsidRPr="000B2320">
        <w:rPr>
          <w:rFonts w:ascii="Times New Roman" w:hAnsi="Times New Roman" w:cs="Times New Roman"/>
        </w:rPr>
        <w:t xml:space="preserve">Los resultados del nivel de desarrollo de los factores en esta investigación son variados: dos de ellos presentan un nivel </w:t>
      </w:r>
      <w:r>
        <w:rPr>
          <w:rFonts w:ascii="Times New Roman" w:hAnsi="Times New Roman" w:cs="Times New Roman"/>
        </w:rPr>
        <w:t>“</w:t>
      </w:r>
      <w:r w:rsidRPr="000B2320">
        <w:rPr>
          <w:rFonts w:ascii="Times New Roman" w:hAnsi="Times New Roman" w:cs="Times New Roman"/>
        </w:rPr>
        <w:t>suficiente</w:t>
      </w:r>
      <w:r>
        <w:rPr>
          <w:rFonts w:ascii="Times New Roman" w:hAnsi="Times New Roman" w:cs="Times New Roman"/>
        </w:rPr>
        <w:t>”</w:t>
      </w:r>
      <w:r w:rsidRPr="000B2320">
        <w:rPr>
          <w:rFonts w:ascii="Times New Roman" w:hAnsi="Times New Roman" w:cs="Times New Roman"/>
        </w:rPr>
        <w:t xml:space="preserve"> de desarrollo (</w:t>
      </w:r>
      <w:r w:rsidRPr="000B2320">
        <w:rPr>
          <w:rFonts w:ascii="Times New Roman" w:hAnsi="Times New Roman" w:cs="Times New Roman"/>
          <w:i/>
          <w:iCs/>
        </w:rPr>
        <w:t>Elementos sociales y culturales de la población</w:t>
      </w:r>
      <w:r w:rsidRPr="000B2320">
        <w:rPr>
          <w:rFonts w:ascii="Times New Roman" w:hAnsi="Times New Roman" w:cs="Times New Roman"/>
        </w:rPr>
        <w:t xml:space="preserve"> y </w:t>
      </w:r>
      <w:r w:rsidRPr="000B2320">
        <w:rPr>
          <w:rFonts w:ascii="Times New Roman" w:hAnsi="Times New Roman" w:cs="Times New Roman"/>
          <w:i/>
          <w:iCs/>
        </w:rPr>
        <w:t>Apoyo político e institucional</w:t>
      </w:r>
      <w:r w:rsidRPr="000B2320">
        <w:rPr>
          <w:rFonts w:ascii="Times New Roman" w:hAnsi="Times New Roman" w:cs="Times New Roman"/>
        </w:rPr>
        <w:t xml:space="preserve">), dos se sitúan en un nivel </w:t>
      </w:r>
      <w:r>
        <w:rPr>
          <w:rFonts w:ascii="Times New Roman" w:hAnsi="Times New Roman" w:cs="Times New Roman"/>
        </w:rPr>
        <w:t>“</w:t>
      </w:r>
      <w:r w:rsidRPr="000B2320">
        <w:rPr>
          <w:rFonts w:ascii="Times New Roman" w:hAnsi="Times New Roman" w:cs="Times New Roman"/>
        </w:rPr>
        <w:t>medio</w:t>
      </w:r>
      <w:r>
        <w:rPr>
          <w:rFonts w:ascii="Times New Roman" w:hAnsi="Times New Roman" w:cs="Times New Roman"/>
        </w:rPr>
        <w:t xml:space="preserve">” </w:t>
      </w:r>
      <w:r w:rsidRPr="000B2320">
        <w:rPr>
          <w:rFonts w:ascii="Times New Roman" w:hAnsi="Times New Roman" w:cs="Times New Roman"/>
        </w:rPr>
        <w:t>(</w:t>
      </w:r>
      <w:r w:rsidRPr="000B2320">
        <w:rPr>
          <w:rFonts w:ascii="Times New Roman" w:hAnsi="Times New Roman" w:cs="Times New Roman"/>
          <w:i/>
          <w:iCs/>
        </w:rPr>
        <w:t>Conocimientos y mecanismos facilitadores</w:t>
      </w:r>
      <w:r w:rsidRPr="000B2320">
        <w:rPr>
          <w:rFonts w:ascii="Times New Roman" w:hAnsi="Times New Roman" w:cs="Times New Roman"/>
        </w:rPr>
        <w:t xml:space="preserve"> y </w:t>
      </w:r>
      <w:r w:rsidRPr="000B2320">
        <w:rPr>
          <w:rFonts w:ascii="Times New Roman" w:hAnsi="Times New Roman" w:cs="Times New Roman"/>
          <w:i/>
          <w:iCs/>
        </w:rPr>
        <w:t>Entidades y mecanismos que determinan la estructura productiva empresarial y social</w:t>
      </w:r>
      <w:r w:rsidRPr="000B2320">
        <w:rPr>
          <w:rFonts w:ascii="Times New Roman" w:hAnsi="Times New Roman" w:cs="Times New Roman"/>
        </w:rPr>
        <w:t xml:space="preserve">), y uno se encuentra en un nivel </w:t>
      </w:r>
      <w:r>
        <w:rPr>
          <w:rFonts w:ascii="Times New Roman" w:hAnsi="Times New Roman" w:cs="Times New Roman"/>
        </w:rPr>
        <w:t>“</w:t>
      </w:r>
      <w:r w:rsidRPr="000B2320">
        <w:rPr>
          <w:rFonts w:ascii="Times New Roman" w:hAnsi="Times New Roman" w:cs="Times New Roman"/>
        </w:rPr>
        <w:t>insuficiente</w:t>
      </w:r>
      <w:r>
        <w:rPr>
          <w:rFonts w:ascii="Times New Roman" w:hAnsi="Times New Roman" w:cs="Times New Roman"/>
        </w:rPr>
        <w:t xml:space="preserve">” </w:t>
      </w:r>
      <w:r w:rsidRPr="000B2320">
        <w:rPr>
          <w:rFonts w:ascii="Times New Roman" w:hAnsi="Times New Roman" w:cs="Times New Roman"/>
        </w:rPr>
        <w:t>(</w:t>
      </w:r>
      <w:r w:rsidRPr="000B2320">
        <w:rPr>
          <w:rFonts w:ascii="Times New Roman" w:hAnsi="Times New Roman" w:cs="Times New Roman"/>
          <w:i/>
          <w:iCs/>
        </w:rPr>
        <w:t>Componentes espaciales</w:t>
      </w:r>
      <w:r w:rsidRPr="000B2320">
        <w:rPr>
          <w:rFonts w:ascii="Times New Roman" w:hAnsi="Times New Roman" w:cs="Times New Roman"/>
        </w:rPr>
        <w:t>). Esto indica que Magallanes todavía no está en condiciones de generar e implementar un proyecto de innovación eficaz y exitoso centrado en las huertas o el mango como recursos principales debido a la falta de un interés significativo por parte de la comunidad.</w:t>
      </w:r>
    </w:p>
    <w:p w14:paraId="5E15200D" w14:textId="77777777" w:rsidR="0027196F" w:rsidRPr="000B2320" w:rsidRDefault="0027196F" w:rsidP="0027196F">
      <w:pPr>
        <w:spacing w:line="360" w:lineRule="auto"/>
        <w:ind w:firstLine="708"/>
        <w:jc w:val="both"/>
        <w:rPr>
          <w:rFonts w:ascii="Times New Roman" w:hAnsi="Times New Roman" w:cs="Times New Roman"/>
        </w:rPr>
      </w:pPr>
      <w:r w:rsidRPr="000B2320">
        <w:rPr>
          <w:rFonts w:ascii="Times New Roman" w:hAnsi="Times New Roman" w:cs="Times New Roman"/>
        </w:rPr>
        <w:t xml:space="preserve">Además, los habitantes parecen estar más interesados en involucrar habilidades, conocimientos o recursos que solo afectan a grupos específicos de la comunidad, lo que señala una falta de colaboración entre individuos y una orientación hacia el desarrollo </w:t>
      </w:r>
      <w:r>
        <w:rPr>
          <w:rFonts w:ascii="Times New Roman" w:hAnsi="Times New Roman" w:cs="Times New Roman"/>
        </w:rPr>
        <w:lastRenderedPageBreak/>
        <w:t>personal</w:t>
      </w:r>
      <w:r w:rsidRPr="000B2320">
        <w:rPr>
          <w:rFonts w:ascii="Times New Roman" w:hAnsi="Times New Roman" w:cs="Times New Roman"/>
        </w:rPr>
        <w:t xml:space="preserve">. </w:t>
      </w:r>
      <w:r>
        <w:rPr>
          <w:rFonts w:ascii="Times New Roman" w:hAnsi="Times New Roman" w:cs="Times New Roman"/>
        </w:rPr>
        <w:t>Asimismo, l</w:t>
      </w:r>
      <w:r w:rsidRPr="000B2320">
        <w:rPr>
          <w:rFonts w:ascii="Times New Roman" w:hAnsi="Times New Roman" w:cs="Times New Roman"/>
        </w:rPr>
        <w:t>os proyectos de colaboración existentes ya no permiten la participación de otros interesados, lo que promueve la individualidad dentro de la comunidad.</w:t>
      </w:r>
    </w:p>
    <w:p w14:paraId="410A37A4" w14:textId="77777777" w:rsidR="00FD1589" w:rsidRPr="00FD1589" w:rsidRDefault="00FD1589" w:rsidP="00FD1589">
      <w:pPr>
        <w:spacing w:line="360" w:lineRule="auto"/>
        <w:jc w:val="both"/>
        <w:rPr>
          <w:rFonts w:ascii="Times New Roman" w:hAnsi="Times New Roman" w:cs="Times New Roman"/>
        </w:rPr>
      </w:pPr>
    </w:p>
    <w:p w14:paraId="3CBD6B59" w14:textId="77777777" w:rsidR="00FD1589" w:rsidRPr="00FD1589" w:rsidRDefault="00FD1589" w:rsidP="00FD1589">
      <w:pPr>
        <w:spacing w:line="360" w:lineRule="auto"/>
        <w:jc w:val="center"/>
        <w:rPr>
          <w:rFonts w:ascii="Times New Roman" w:hAnsi="Times New Roman" w:cs="Times New Roman"/>
          <w:b/>
          <w:bCs/>
          <w:sz w:val="28"/>
          <w:szCs w:val="28"/>
        </w:rPr>
      </w:pPr>
      <w:r w:rsidRPr="00FD1589">
        <w:rPr>
          <w:rFonts w:ascii="Times New Roman" w:hAnsi="Times New Roman" w:cs="Times New Roman"/>
          <w:b/>
          <w:bCs/>
          <w:sz w:val="28"/>
          <w:szCs w:val="28"/>
        </w:rPr>
        <w:t>Futuras líneas de investigación</w:t>
      </w:r>
    </w:p>
    <w:p w14:paraId="2E9D8E8F" w14:textId="77777777" w:rsidR="00BB3DD6" w:rsidRDefault="00BB3DD6" w:rsidP="00BB3DD6">
      <w:pPr>
        <w:spacing w:line="360" w:lineRule="auto"/>
        <w:ind w:firstLine="708"/>
        <w:jc w:val="both"/>
        <w:rPr>
          <w:rFonts w:ascii="Times New Roman" w:hAnsi="Times New Roman" w:cs="Times New Roman"/>
        </w:rPr>
      </w:pPr>
      <w:r w:rsidRPr="005F3C05">
        <w:rPr>
          <w:rFonts w:ascii="Times New Roman" w:hAnsi="Times New Roman" w:cs="Times New Roman"/>
        </w:rPr>
        <w:t xml:space="preserve">Para futuras investigaciones enfocadas principalmente en territorios rurales, se sugiere considerar la utilización de una muestra no probabilística o, en su defecto, probabilística que abarque un número más amplio de participantes. </w:t>
      </w:r>
      <w:r>
        <w:rPr>
          <w:rFonts w:ascii="Times New Roman" w:hAnsi="Times New Roman" w:cs="Times New Roman"/>
        </w:rPr>
        <w:t>En otras palabras, s</w:t>
      </w:r>
      <w:r w:rsidRPr="005F3C05">
        <w:rPr>
          <w:rFonts w:ascii="Times New Roman" w:hAnsi="Times New Roman" w:cs="Times New Roman"/>
        </w:rPr>
        <w:t>e recomienda entrevistar a una cantidad mayor de individuos sin restringir demasiado la muestra. Además, se sugiere tener en cuenta no solo un rango de edad específico, sino también incluir a jóvenes adultos interesados en el desarrollo socioeconómico de la comunidad o el territorio. Esto permitirá generar una discusión aún más enriquecedora sobre los resultados obtenidos y obtener diferentes perspectivas sobre el mismo estudio.</w:t>
      </w:r>
    </w:p>
    <w:p w14:paraId="6D72D77E" w14:textId="77777777" w:rsidR="00BB3DD6" w:rsidRPr="005F3C05" w:rsidRDefault="00BB3DD6" w:rsidP="00BB3DD6">
      <w:pPr>
        <w:spacing w:line="360" w:lineRule="auto"/>
        <w:ind w:firstLine="708"/>
        <w:jc w:val="both"/>
        <w:rPr>
          <w:rFonts w:ascii="Times New Roman" w:hAnsi="Times New Roman" w:cs="Times New Roman"/>
        </w:rPr>
      </w:pPr>
      <w:r w:rsidRPr="005F3C05">
        <w:rPr>
          <w:rFonts w:ascii="Times New Roman" w:hAnsi="Times New Roman" w:cs="Times New Roman"/>
        </w:rPr>
        <w:t xml:space="preserve">Asimismo, se propone la implementación de investigaciones similares en otras zonas rurales, ya sea en el mismo estado o en </w:t>
      </w:r>
      <w:r>
        <w:rPr>
          <w:rFonts w:ascii="Times New Roman" w:hAnsi="Times New Roman" w:cs="Times New Roman"/>
        </w:rPr>
        <w:t xml:space="preserve">otros de </w:t>
      </w:r>
      <w:r w:rsidRPr="005F3C05">
        <w:rPr>
          <w:rFonts w:ascii="Times New Roman" w:hAnsi="Times New Roman" w:cs="Times New Roman"/>
        </w:rPr>
        <w:t xml:space="preserve">la república mexicana. Esto permitirá realizar comparaciones entre territorios y obtener información sobre las distintas limitantes o impulsos en relación </w:t>
      </w:r>
      <w:r>
        <w:rPr>
          <w:rFonts w:ascii="Times New Roman" w:hAnsi="Times New Roman" w:cs="Times New Roman"/>
        </w:rPr>
        <w:t>con</w:t>
      </w:r>
      <w:r w:rsidRPr="005F3C05">
        <w:rPr>
          <w:rFonts w:ascii="Times New Roman" w:hAnsi="Times New Roman" w:cs="Times New Roman"/>
        </w:rPr>
        <w:t xml:space="preserve"> las disconformidades particulares, ya sea entre zonas o entre los sujetos involucrados en el estudio. De esta manera, se obtendrá una comparativa entre territorios rurales para evaluar el nivel de desarrollo de los factores que determinan la innovación social en las diversas comunidades que componen el estado.</w:t>
      </w:r>
    </w:p>
    <w:p w14:paraId="7CACC88A" w14:textId="77777777" w:rsidR="00FD1589" w:rsidRDefault="00FD1589" w:rsidP="00FD1589">
      <w:pPr>
        <w:spacing w:line="360" w:lineRule="auto"/>
        <w:jc w:val="both"/>
        <w:rPr>
          <w:rFonts w:ascii="Times New Roman" w:hAnsi="Times New Roman" w:cs="Times New Roman"/>
          <w:b/>
          <w:bCs/>
          <w:color w:val="FF0000"/>
        </w:rPr>
      </w:pPr>
    </w:p>
    <w:p w14:paraId="373430AD" w14:textId="77777777" w:rsidR="00C134EB" w:rsidRDefault="00C134EB" w:rsidP="00FD1589">
      <w:pPr>
        <w:spacing w:line="360" w:lineRule="auto"/>
        <w:jc w:val="both"/>
        <w:rPr>
          <w:rFonts w:ascii="Times New Roman" w:hAnsi="Times New Roman" w:cs="Times New Roman"/>
          <w:b/>
          <w:bCs/>
          <w:color w:val="FF0000"/>
        </w:rPr>
      </w:pPr>
    </w:p>
    <w:p w14:paraId="673EE44D" w14:textId="77777777" w:rsidR="00C134EB" w:rsidRDefault="00C134EB" w:rsidP="00FD1589">
      <w:pPr>
        <w:spacing w:line="360" w:lineRule="auto"/>
        <w:jc w:val="both"/>
        <w:rPr>
          <w:rFonts w:ascii="Times New Roman" w:hAnsi="Times New Roman" w:cs="Times New Roman"/>
          <w:b/>
          <w:bCs/>
          <w:color w:val="FF0000"/>
        </w:rPr>
      </w:pPr>
    </w:p>
    <w:p w14:paraId="2D71AC99" w14:textId="77777777" w:rsidR="00C134EB" w:rsidRDefault="00C134EB" w:rsidP="00FD1589">
      <w:pPr>
        <w:spacing w:line="360" w:lineRule="auto"/>
        <w:jc w:val="both"/>
        <w:rPr>
          <w:rFonts w:ascii="Times New Roman" w:hAnsi="Times New Roman" w:cs="Times New Roman"/>
          <w:b/>
          <w:bCs/>
          <w:color w:val="FF0000"/>
        </w:rPr>
      </w:pPr>
    </w:p>
    <w:p w14:paraId="30FA04EA" w14:textId="77777777" w:rsidR="00C134EB" w:rsidRDefault="00C134EB" w:rsidP="00FD1589">
      <w:pPr>
        <w:spacing w:line="360" w:lineRule="auto"/>
        <w:jc w:val="both"/>
        <w:rPr>
          <w:rFonts w:ascii="Times New Roman" w:hAnsi="Times New Roman" w:cs="Times New Roman"/>
          <w:b/>
          <w:bCs/>
          <w:color w:val="FF0000"/>
        </w:rPr>
      </w:pPr>
    </w:p>
    <w:p w14:paraId="19FAA5E4" w14:textId="77777777" w:rsidR="00C134EB" w:rsidRDefault="00C134EB" w:rsidP="00FD1589">
      <w:pPr>
        <w:spacing w:line="360" w:lineRule="auto"/>
        <w:jc w:val="both"/>
        <w:rPr>
          <w:rFonts w:ascii="Times New Roman" w:hAnsi="Times New Roman" w:cs="Times New Roman"/>
          <w:b/>
          <w:bCs/>
          <w:color w:val="FF0000"/>
        </w:rPr>
      </w:pPr>
    </w:p>
    <w:p w14:paraId="7EC673F4" w14:textId="77777777" w:rsidR="00C134EB" w:rsidRDefault="00C134EB" w:rsidP="00FD1589">
      <w:pPr>
        <w:spacing w:line="360" w:lineRule="auto"/>
        <w:jc w:val="both"/>
        <w:rPr>
          <w:rFonts w:ascii="Times New Roman" w:hAnsi="Times New Roman" w:cs="Times New Roman"/>
          <w:b/>
          <w:bCs/>
          <w:color w:val="FF0000"/>
        </w:rPr>
      </w:pPr>
    </w:p>
    <w:p w14:paraId="2FF57A6C" w14:textId="77777777" w:rsidR="00C134EB" w:rsidRDefault="00C134EB" w:rsidP="00FD1589">
      <w:pPr>
        <w:spacing w:line="360" w:lineRule="auto"/>
        <w:jc w:val="both"/>
        <w:rPr>
          <w:rFonts w:ascii="Times New Roman" w:hAnsi="Times New Roman" w:cs="Times New Roman"/>
          <w:b/>
          <w:bCs/>
          <w:color w:val="FF0000"/>
        </w:rPr>
      </w:pPr>
    </w:p>
    <w:p w14:paraId="2C4ADEE1" w14:textId="77777777" w:rsidR="00C134EB" w:rsidRDefault="00C134EB" w:rsidP="00FD1589">
      <w:pPr>
        <w:spacing w:line="360" w:lineRule="auto"/>
        <w:jc w:val="both"/>
        <w:rPr>
          <w:rFonts w:ascii="Times New Roman" w:hAnsi="Times New Roman" w:cs="Times New Roman"/>
          <w:b/>
          <w:bCs/>
          <w:color w:val="FF0000"/>
        </w:rPr>
      </w:pPr>
    </w:p>
    <w:p w14:paraId="0FC6E288" w14:textId="77777777" w:rsidR="00C134EB" w:rsidRDefault="00C134EB" w:rsidP="00FD1589">
      <w:pPr>
        <w:spacing w:line="360" w:lineRule="auto"/>
        <w:jc w:val="both"/>
        <w:rPr>
          <w:rFonts w:ascii="Times New Roman" w:hAnsi="Times New Roman" w:cs="Times New Roman"/>
          <w:b/>
          <w:bCs/>
          <w:color w:val="FF0000"/>
        </w:rPr>
      </w:pPr>
    </w:p>
    <w:p w14:paraId="36D5D2A2" w14:textId="77777777" w:rsidR="00C134EB" w:rsidRDefault="00C134EB" w:rsidP="00FD1589">
      <w:pPr>
        <w:spacing w:line="360" w:lineRule="auto"/>
        <w:jc w:val="both"/>
        <w:rPr>
          <w:rFonts w:ascii="Times New Roman" w:hAnsi="Times New Roman" w:cs="Times New Roman"/>
          <w:b/>
          <w:bCs/>
          <w:color w:val="FF0000"/>
        </w:rPr>
      </w:pPr>
    </w:p>
    <w:p w14:paraId="12D41407" w14:textId="77777777" w:rsidR="00C134EB" w:rsidRDefault="00C134EB" w:rsidP="00FD1589">
      <w:pPr>
        <w:spacing w:line="360" w:lineRule="auto"/>
        <w:jc w:val="both"/>
        <w:rPr>
          <w:rFonts w:ascii="Times New Roman" w:hAnsi="Times New Roman" w:cs="Times New Roman"/>
          <w:b/>
          <w:bCs/>
          <w:color w:val="FF0000"/>
        </w:rPr>
      </w:pPr>
    </w:p>
    <w:p w14:paraId="41190262" w14:textId="77777777" w:rsidR="00C134EB" w:rsidRDefault="00C134EB" w:rsidP="00FD1589">
      <w:pPr>
        <w:spacing w:line="360" w:lineRule="auto"/>
        <w:jc w:val="both"/>
        <w:rPr>
          <w:rFonts w:ascii="Times New Roman" w:hAnsi="Times New Roman" w:cs="Times New Roman"/>
          <w:b/>
          <w:bCs/>
          <w:color w:val="FF0000"/>
        </w:rPr>
      </w:pPr>
    </w:p>
    <w:p w14:paraId="3B2BFB7F" w14:textId="77777777" w:rsidR="00C134EB" w:rsidRPr="00FD1589" w:rsidRDefault="00C134EB" w:rsidP="00FD1589">
      <w:pPr>
        <w:spacing w:line="360" w:lineRule="auto"/>
        <w:jc w:val="both"/>
        <w:rPr>
          <w:rFonts w:ascii="Times New Roman" w:hAnsi="Times New Roman" w:cs="Times New Roman"/>
          <w:b/>
          <w:bCs/>
          <w:color w:val="FF0000"/>
        </w:rPr>
      </w:pPr>
    </w:p>
    <w:p w14:paraId="0B965C1C" w14:textId="77777777" w:rsidR="00FD1589" w:rsidRPr="00521B37" w:rsidRDefault="00FD1589" w:rsidP="00521B37">
      <w:pPr>
        <w:spacing w:line="360" w:lineRule="auto"/>
        <w:rPr>
          <w:rFonts w:cstheme="minorHAnsi"/>
          <w:b/>
          <w:bCs/>
          <w:sz w:val="28"/>
          <w:szCs w:val="28"/>
        </w:rPr>
      </w:pPr>
      <w:r w:rsidRPr="00521B37">
        <w:rPr>
          <w:rFonts w:cstheme="minorHAnsi"/>
          <w:b/>
          <w:bCs/>
          <w:color w:val="000000"/>
          <w:sz w:val="28"/>
          <w:szCs w:val="28"/>
          <w:shd w:val="clear" w:color="auto" w:fill="FFFFFF"/>
        </w:rPr>
        <w:lastRenderedPageBreak/>
        <w:t>Referencias</w:t>
      </w:r>
    </w:p>
    <w:p w14:paraId="49834A07" w14:textId="77777777" w:rsidR="00532181" w:rsidRPr="005D5A0A" w:rsidRDefault="00532181" w:rsidP="00521B37">
      <w:pPr>
        <w:spacing w:line="360" w:lineRule="auto"/>
        <w:ind w:left="567" w:right="49" w:hanging="568"/>
        <w:jc w:val="both"/>
        <w:rPr>
          <w:rFonts w:ascii="Times New Roman" w:hAnsi="Times New Roman" w:cs="Times New Roman"/>
          <w:lang w:val="es-MX"/>
        </w:rPr>
      </w:pPr>
      <w:r w:rsidRPr="005D5A0A">
        <w:rPr>
          <w:rFonts w:ascii="Times New Roman" w:hAnsi="Times New Roman" w:cs="Times New Roman"/>
          <w:lang w:val="es-MX"/>
        </w:rPr>
        <w:t>Arboleda Jaramillo, C. A., Arias Arciniegas, C. M., Pérez Sánchez, E. O. y Correa Janne, P. (2020). Innovación social como estrategia para fortalecer el turismo rural comunitario en Colombia. </w:t>
      </w:r>
      <w:r w:rsidRPr="005D5A0A">
        <w:rPr>
          <w:rFonts w:ascii="Times New Roman" w:hAnsi="Times New Roman" w:cs="Times New Roman"/>
          <w:i/>
          <w:iCs/>
          <w:lang w:val="es-MX"/>
        </w:rPr>
        <w:t>Revista Venezolana de Gerencia</w:t>
      </w:r>
      <w:r w:rsidRPr="005D5A0A">
        <w:rPr>
          <w:rFonts w:ascii="Times New Roman" w:hAnsi="Times New Roman" w:cs="Times New Roman"/>
          <w:lang w:val="es-MX"/>
        </w:rPr>
        <w:t>, </w:t>
      </w:r>
      <w:r w:rsidRPr="005D5A0A">
        <w:rPr>
          <w:rFonts w:ascii="Times New Roman" w:hAnsi="Times New Roman" w:cs="Times New Roman"/>
          <w:i/>
          <w:iCs/>
          <w:lang w:val="es-MX"/>
        </w:rPr>
        <w:t>25</w:t>
      </w:r>
      <w:r w:rsidRPr="005D5A0A">
        <w:rPr>
          <w:rFonts w:ascii="Times New Roman" w:hAnsi="Times New Roman" w:cs="Times New Roman"/>
          <w:lang w:val="es-MX"/>
        </w:rPr>
        <w:t>(89), 92-104.</w:t>
      </w:r>
    </w:p>
    <w:p w14:paraId="4CBBC11D" w14:textId="77777777" w:rsidR="00532181" w:rsidRDefault="00532181" w:rsidP="00521B37">
      <w:pPr>
        <w:spacing w:line="360" w:lineRule="auto"/>
        <w:ind w:left="567" w:right="49" w:hanging="568"/>
        <w:jc w:val="both"/>
        <w:rPr>
          <w:rFonts w:ascii="Times New Roman" w:hAnsi="Times New Roman" w:cs="Times New Roman"/>
          <w:lang w:val="es-MX"/>
        </w:rPr>
      </w:pPr>
      <w:r w:rsidRPr="005D5A0A">
        <w:rPr>
          <w:rFonts w:ascii="Times New Roman" w:hAnsi="Times New Roman" w:cs="Times New Roman"/>
          <w:lang w:val="es-MX"/>
        </w:rPr>
        <w:t>Arcos Soto, C., Suárez Pineda, M. y Zambrano Vargas, S. M. (2015). Procesos de innovación social (IS) como fuente de transformación social de comunidades rurales. </w:t>
      </w:r>
      <w:r w:rsidRPr="005D5A0A">
        <w:rPr>
          <w:rFonts w:ascii="Times New Roman" w:hAnsi="Times New Roman" w:cs="Times New Roman"/>
          <w:i/>
          <w:iCs/>
          <w:lang w:val="es-MX"/>
        </w:rPr>
        <w:t>Revista Academia y Virtualidad</w:t>
      </w:r>
      <w:r w:rsidRPr="005D5A0A">
        <w:rPr>
          <w:rFonts w:ascii="Times New Roman" w:hAnsi="Times New Roman" w:cs="Times New Roman"/>
          <w:lang w:val="es-MX"/>
        </w:rPr>
        <w:t>, </w:t>
      </w:r>
      <w:r w:rsidRPr="005D5A0A">
        <w:rPr>
          <w:rFonts w:ascii="Times New Roman" w:hAnsi="Times New Roman" w:cs="Times New Roman"/>
          <w:i/>
          <w:iCs/>
          <w:lang w:val="es-MX"/>
        </w:rPr>
        <w:t>8</w:t>
      </w:r>
      <w:r w:rsidRPr="005D5A0A">
        <w:rPr>
          <w:rFonts w:ascii="Times New Roman" w:hAnsi="Times New Roman" w:cs="Times New Roman"/>
          <w:lang w:val="es-MX"/>
        </w:rPr>
        <w:t>(2), 6.</w:t>
      </w:r>
    </w:p>
    <w:p w14:paraId="245F0613" w14:textId="2327AC47" w:rsidR="00AA20EC" w:rsidRPr="00C134EB" w:rsidRDefault="00AA20EC" w:rsidP="00521B37">
      <w:pPr>
        <w:spacing w:line="360" w:lineRule="auto"/>
        <w:ind w:left="567" w:right="49" w:hanging="568"/>
        <w:jc w:val="both"/>
        <w:rPr>
          <w:rFonts w:ascii="Times New Roman" w:hAnsi="Times New Roman" w:cs="Times New Roman"/>
          <w:color w:val="000000" w:themeColor="text1"/>
          <w:lang w:val="es-MX"/>
        </w:rPr>
      </w:pPr>
      <w:r w:rsidRPr="00AA20EC">
        <w:rPr>
          <w:rFonts w:ascii="Times New Roman" w:hAnsi="Times New Roman" w:cs="Times New Roman"/>
          <w:color w:val="222222"/>
          <w:shd w:val="clear" w:color="auto" w:fill="FFFFFF"/>
        </w:rPr>
        <w:t>Abreu Quintero, J. L., &amp; Cruz Álvarez, J. G. (2011). Responsabilidad social empresarial una visión integral (Corporate social responsibility an integral vision). </w:t>
      </w:r>
      <w:r w:rsidRPr="00AA20EC">
        <w:rPr>
          <w:rFonts w:ascii="Times New Roman" w:hAnsi="Times New Roman" w:cs="Times New Roman"/>
          <w:i/>
          <w:iCs/>
          <w:color w:val="222222"/>
          <w:shd w:val="clear" w:color="auto" w:fill="FFFFFF"/>
        </w:rPr>
        <w:t xml:space="preserve">Innovaciones de </w:t>
      </w:r>
      <w:r w:rsidRPr="00C134EB">
        <w:rPr>
          <w:rFonts w:ascii="Times New Roman" w:hAnsi="Times New Roman" w:cs="Times New Roman"/>
          <w:i/>
          <w:iCs/>
          <w:color w:val="000000" w:themeColor="text1"/>
          <w:shd w:val="clear" w:color="auto" w:fill="FFFFFF"/>
        </w:rPr>
        <w:t>negocios</w:t>
      </w:r>
      <w:r w:rsidRPr="00C134EB">
        <w:rPr>
          <w:rFonts w:ascii="Times New Roman" w:hAnsi="Times New Roman" w:cs="Times New Roman"/>
          <w:color w:val="000000" w:themeColor="text1"/>
          <w:shd w:val="clear" w:color="auto" w:fill="FFFFFF"/>
        </w:rPr>
        <w:t>, </w:t>
      </w:r>
      <w:r w:rsidRPr="00C134EB">
        <w:rPr>
          <w:rFonts w:ascii="Times New Roman" w:hAnsi="Times New Roman" w:cs="Times New Roman"/>
          <w:i/>
          <w:iCs/>
          <w:color w:val="000000" w:themeColor="text1"/>
          <w:shd w:val="clear" w:color="auto" w:fill="FFFFFF"/>
        </w:rPr>
        <w:t>8</w:t>
      </w:r>
      <w:r w:rsidRPr="00C134EB">
        <w:rPr>
          <w:rFonts w:ascii="Times New Roman" w:hAnsi="Times New Roman" w:cs="Times New Roman"/>
          <w:color w:val="000000" w:themeColor="text1"/>
          <w:shd w:val="clear" w:color="auto" w:fill="FFFFFF"/>
        </w:rPr>
        <w:t>(15), 71-94.</w:t>
      </w:r>
    </w:p>
    <w:p w14:paraId="5AA51C6C" w14:textId="77777777" w:rsidR="00532181" w:rsidRPr="00C134EB" w:rsidRDefault="00532181" w:rsidP="00521B37">
      <w:pPr>
        <w:spacing w:line="360" w:lineRule="auto"/>
        <w:ind w:left="567" w:right="49" w:hanging="568"/>
        <w:jc w:val="both"/>
        <w:rPr>
          <w:rFonts w:ascii="Times New Roman" w:hAnsi="Times New Roman" w:cs="Times New Roman"/>
          <w:color w:val="000000" w:themeColor="text1"/>
          <w:lang w:val="en-US"/>
        </w:rPr>
      </w:pPr>
      <w:r w:rsidRPr="00C134EB">
        <w:rPr>
          <w:rFonts w:ascii="Times New Roman" w:hAnsi="Times New Roman" w:cs="Times New Roman"/>
          <w:color w:val="000000" w:themeColor="text1"/>
          <w:lang w:val="es-MX"/>
        </w:rPr>
        <w:t xml:space="preserve">Buckland, H. y Murillo, D. (2013). </w:t>
      </w:r>
      <w:r w:rsidRPr="00C134EB">
        <w:rPr>
          <w:rFonts w:ascii="Times New Roman" w:hAnsi="Times New Roman" w:cs="Times New Roman"/>
          <w:i/>
          <w:iCs/>
          <w:color w:val="000000" w:themeColor="text1"/>
          <w:lang w:val="es-MX"/>
        </w:rPr>
        <w:t xml:space="preserve">Antenas de innovación social. </w:t>
      </w:r>
      <w:r w:rsidRPr="00C134EB">
        <w:rPr>
          <w:rFonts w:ascii="Times New Roman" w:hAnsi="Times New Roman" w:cs="Times New Roman"/>
          <w:i/>
          <w:iCs/>
          <w:color w:val="000000" w:themeColor="text1"/>
        </w:rPr>
        <w:t>Vías hacia el cambio sistémico. Ejemplos y variables para la innovación social</w:t>
      </w:r>
      <w:r w:rsidRPr="00C134EB">
        <w:rPr>
          <w:rFonts w:ascii="Times New Roman" w:hAnsi="Times New Roman" w:cs="Times New Roman"/>
          <w:color w:val="000000" w:themeColor="text1"/>
        </w:rPr>
        <w:t xml:space="preserve">. </w:t>
      </w:r>
      <w:r w:rsidRPr="00C134EB">
        <w:rPr>
          <w:rFonts w:ascii="Times New Roman" w:hAnsi="Times New Roman" w:cs="Times New Roman"/>
          <w:color w:val="000000" w:themeColor="text1"/>
          <w:lang w:val="en-US"/>
        </w:rPr>
        <w:t xml:space="preserve">ESADE. </w:t>
      </w:r>
    </w:p>
    <w:p w14:paraId="1AEEE43C" w14:textId="77777777" w:rsidR="00942BA7" w:rsidRPr="00C134EB" w:rsidRDefault="00532181" w:rsidP="00942BA7">
      <w:pPr>
        <w:spacing w:line="360" w:lineRule="auto"/>
        <w:ind w:left="567" w:right="49" w:hanging="568"/>
        <w:jc w:val="both"/>
        <w:rPr>
          <w:rFonts w:ascii="Times New Roman" w:hAnsi="Times New Roman" w:cs="Times New Roman"/>
          <w:color w:val="000000" w:themeColor="text1"/>
          <w:lang w:val="en-US"/>
        </w:rPr>
      </w:pPr>
      <w:r w:rsidRPr="00C134EB">
        <w:rPr>
          <w:rFonts w:ascii="Times New Roman" w:hAnsi="Times New Roman" w:cs="Times New Roman"/>
          <w:color w:val="000000" w:themeColor="text1"/>
          <w:lang w:val="en-US"/>
        </w:rPr>
        <w:t xml:space="preserve">Cajaiba-Santana, G. (2014). Social Innovation: Moving the Field Forward. A Conceptual Framework. </w:t>
      </w:r>
      <w:r w:rsidRPr="00C134EB">
        <w:rPr>
          <w:rFonts w:ascii="Times New Roman" w:hAnsi="Times New Roman" w:cs="Times New Roman"/>
          <w:i/>
          <w:iCs/>
          <w:color w:val="000000" w:themeColor="text1"/>
          <w:lang w:val="en-US"/>
        </w:rPr>
        <w:t>Technological Forecasting and Social Change</w:t>
      </w:r>
      <w:r w:rsidRPr="00C134EB">
        <w:rPr>
          <w:rFonts w:ascii="Times New Roman" w:hAnsi="Times New Roman" w:cs="Times New Roman"/>
          <w:color w:val="000000" w:themeColor="text1"/>
          <w:lang w:val="en-US"/>
        </w:rPr>
        <w:t xml:space="preserve">, </w:t>
      </w:r>
      <w:r w:rsidRPr="00C134EB">
        <w:rPr>
          <w:rFonts w:ascii="Times New Roman" w:hAnsi="Times New Roman" w:cs="Times New Roman"/>
          <w:i/>
          <w:iCs/>
          <w:color w:val="000000" w:themeColor="text1"/>
          <w:lang w:val="en-US"/>
        </w:rPr>
        <w:t>82</w:t>
      </w:r>
      <w:r w:rsidRPr="00C134EB">
        <w:rPr>
          <w:rFonts w:ascii="Times New Roman" w:hAnsi="Times New Roman" w:cs="Times New Roman"/>
          <w:color w:val="000000" w:themeColor="text1"/>
          <w:lang w:val="en-US"/>
        </w:rPr>
        <w:t xml:space="preserve">, 42-51. https://doi.org/10.1016/j. techfore.2013.05.008 </w:t>
      </w:r>
    </w:p>
    <w:p w14:paraId="7AFC64A8" w14:textId="0294FA74" w:rsidR="00942BA7" w:rsidRPr="00C134EB" w:rsidRDefault="00942BA7" w:rsidP="00942BA7">
      <w:pPr>
        <w:spacing w:line="360" w:lineRule="auto"/>
        <w:ind w:left="567" w:right="49" w:hanging="568"/>
        <w:jc w:val="both"/>
        <w:rPr>
          <w:rFonts w:ascii="Times New Roman" w:hAnsi="Times New Roman" w:cs="Times New Roman"/>
          <w:color w:val="000000" w:themeColor="text1"/>
          <w:lang w:val="en-US"/>
        </w:rPr>
      </w:pPr>
      <w:r w:rsidRPr="00C134EB">
        <w:rPr>
          <w:rFonts w:ascii="Times New Roman" w:hAnsi="Times New Roman" w:cs="Times New Roman"/>
          <w:color w:val="000000" w:themeColor="text1"/>
          <w:lang w:val="en-US"/>
        </w:rPr>
        <w:t>Chambon, J.L., David, A. &amp; Devevey, J.M. (1982): Les innovations sociales, Presses Universitaires de France, Paris.</w:t>
      </w:r>
    </w:p>
    <w:p w14:paraId="76544B4C" w14:textId="4C031A11" w:rsidR="009838A3" w:rsidRPr="00C134EB" w:rsidRDefault="00566BAA" w:rsidP="009838A3">
      <w:pPr>
        <w:spacing w:line="360" w:lineRule="auto"/>
        <w:ind w:left="567" w:right="49" w:hanging="568"/>
        <w:jc w:val="both"/>
        <w:rPr>
          <w:rFonts w:ascii="Times New Roman" w:hAnsi="Times New Roman" w:cs="Times New Roman"/>
          <w:color w:val="000000" w:themeColor="text1"/>
          <w:shd w:val="clear" w:color="auto" w:fill="FFFFFF"/>
        </w:rPr>
      </w:pPr>
      <w:r w:rsidRPr="00C134EB">
        <w:rPr>
          <w:rFonts w:ascii="Times New Roman" w:hAnsi="Times New Roman" w:cs="Times New Roman"/>
          <w:color w:val="000000" w:themeColor="text1"/>
          <w:shd w:val="clear" w:color="auto" w:fill="FFFFFF"/>
          <w:lang w:val="en-US"/>
        </w:rPr>
        <w:t xml:space="preserve">Echeverría, J., &amp; Gurrutxaga, A. (2012). </w:t>
      </w:r>
      <w:r w:rsidRPr="00C134EB">
        <w:rPr>
          <w:rFonts w:ascii="Times New Roman" w:hAnsi="Times New Roman" w:cs="Times New Roman"/>
          <w:color w:val="000000" w:themeColor="text1"/>
          <w:shd w:val="clear" w:color="auto" w:fill="FFFFFF"/>
        </w:rPr>
        <w:t>La luz de la Luciérnaga. </w:t>
      </w:r>
      <w:r w:rsidRPr="00C134EB">
        <w:rPr>
          <w:rFonts w:ascii="Times New Roman" w:hAnsi="Times New Roman" w:cs="Times New Roman"/>
          <w:i/>
          <w:iCs/>
          <w:color w:val="000000" w:themeColor="text1"/>
          <w:shd w:val="clear" w:color="auto" w:fill="FFFFFF"/>
        </w:rPr>
        <w:t>Plaza y Valdés, Madrid</w:t>
      </w:r>
      <w:r w:rsidRPr="00C134EB">
        <w:rPr>
          <w:rFonts w:ascii="Times New Roman" w:hAnsi="Times New Roman" w:cs="Times New Roman"/>
          <w:color w:val="000000" w:themeColor="text1"/>
          <w:shd w:val="clear" w:color="auto" w:fill="FFFFFF"/>
        </w:rPr>
        <w:t>.</w:t>
      </w:r>
    </w:p>
    <w:p w14:paraId="21819AF7" w14:textId="77777777" w:rsidR="005D5A0A" w:rsidRPr="00C134EB" w:rsidRDefault="00532181" w:rsidP="005D5A0A">
      <w:pPr>
        <w:spacing w:line="360" w:lineRule="auto"/>
        <w:ind w:left="567" w:right="49" w:hanging="568"/>
        <w:jc w:val="both"/>
        <w:rPr>
          <w:rFonts w:ascii="Times New Roman" w:hAnsi="Times New Roman" w:cs="Times New Roman"/>
          <w:color w:val="000000" w:themeColor="text1"/>
          <w:lang w:val="en-US"/>
        </w:rPr>
      </w:pPr>
      <w:r w:rsidRPr="00C134EB">
        <w:rPr>
          <w:rFonts w:ascii="Times New Roman" w:hAnsi="Times New Roman" w:cs="Times New Roman"/>
          <w:color w:val="000000" w:themeColor="text1"/>
        </w:rPr>
        <w:t xml:space="preserve">García, V. y Palma L. (2019). Innovación social: factores claves para su desarrollo en los territorios. </w:t>
      </w:r>
      <w:r w:rsidRPr="00C134EB">
        <w:rPr>
          <w:rFonts w:ascii="Times New Roman" w:hAnsi="Times New Roman" w:cs="Times New Roman"/>
          <w:i/>
          <w:iCs/>
          <w:color w:val="000000" w:themeColor="text1"/>
          <w:lang w:val="en-US"/>
        </w:rPr>
        <w:t>Revista de Economía Pública, Social y Cooperativa</w:t>
      </w:r>
      <w:r w:rsidRPr="00C134EB">
        <w:rPr>
          <w:rFonts w:ascii="Times New Roman" w:hAnsi="Times New Roman" w:cs="Times New Roman"/>
          <w:color w:val="000000" w:themeColor="text1"/>
          <w:lang w:val="en-US"/>
        </w:rPr>
        <w:t>, (97), 245-278.</w:t>
      </w:r>
    </w:p>
    <w:p w14:paraId="4F9E2CD0" w14:textId="6B73D0BD" w:rsidR="005D5A0A" w:rsidRPr="00C134EB" w:rsidRDefault="005D5A0A" w:rsidP="005D5A0A">
      <w:pPr>
        <w:spacing w:line="360" w:lineRule="auto"/>
        <w:ind w:left="567" w:right="49" w:hanging="568"/>
        <w:jc w:val="both"/>
        <w:rPr>
          <w:rFonts w:ascii="Times New Roman" w:hAnsi="Times New Roman" w:cs="Times New Roman"/>
          <w:color w:val="000000" w:themeColor="text1"/>
          <w:lang w:val="en-US"/>
        </w:rPr>
      </w:pPr>
      <w:r w:rsidRPr="00C134EB">
        <w:rPr>
          <w:rFonts w:ascii="Times New Roman" w:hAnsi="Times New Roman" w:cs="Times New Roman"/>
          <w:color w:val="000000" w:themeColor="text1"/>
          <w:lang w:val="en-US"/>
        </w:rPr>
        <w:t>Godin, B. (2006). The Linear Model of Innovation. The Historical Construction of an Analytical Framework. Science, Technology, &amp; Human Values, 31(6), 639–667. https://doi. org/10.1177/0162243906291865</w:t>
      </w:r>
    </w:p>
    <w:p w14:paraId="4298C783" w14:textId="77777777" w:rsidR="00532181" w:rsidRPr="00C134EB" w:rsidRDefault="00532181" w:rsidP="00521B37">
      <w:pPr>
        <w:spacing w:line="360" w:lineRule="auto"/>
        <w:ind w:left="567" w:right="49" w:hanging="568"/>
        <w:jc w:val="both"/>
        <w:rPr>
          <w:rFonts w:ascii="Times New Roman" w:hAnsi="Times New Roman" w:cs="Times New Roman"/>
          <w:color w:val="000000" w:themeColor="text1"/>
        </w:rPr>
      </w:pPr>
      <w:r w:rsidRPr="00C134EB">
        <w:rPr>
          <w:rFonts w:ascii="Times New Roman" w:hAnsi="Times New Roman" w:cs="Times New Roman"/>
          <w:color w:val="000000" w:themeColor="text1"/>
          <w:lang w:val="en-US"/>
        </w:rPr>
        <w:t xml:space="preserve">Heiskala, R. (2007). </w:t>
      </w:r>
      <w:r w:rsidRPr="00C134EB">
        <w:rPr>
          <w:rFonts w:ascii="Times New Roman" w:hAnsi="Times New Roman" w:cs="Times New Roman"/>
          <w:i/>
          <w:iCs/>
          <w:color w:val="000000" w:themeColor="text1"/>
          <w:lang w:val="en-US"/>
        </w:rPr>
        <w:t>Social innovations: structural and power perspectives</w:t>
      </w:r>
      <w:r w:rsidRPr="00C134EB">
        <w:rPr>
          <w:rFonts w:ascii="Times New Roman" w:hAnsi="Times New Roman" w:cs="Times New Roman"/>
          <w:color w:val="000000" w:themeColor="text1"/>
          <w:lang w:val="en-US"/>
        </w:rPr>
        <w:t>.</w:t>
      </w:r>
      <w:r w:rsidRPr="00C134EB">
        <w:rPr>
          <w:color w:val="000000" w:themeColor="text1"/>
          <w:lang w:val="en-US"/>
        </w:rPr>
        <w:t xml:space="preserve"> </w:t>
      </w:r>
      <w:hyperlink r:id="rId14" w:history="1">
        <w:r w:rsidRPr="00C134EB">
          <w:rPr>
            <w:rStyle w:val="Hipervnculo"/>
            <w:rFonts w:ascii="Times New Roman" w:hAnsi="Times New Roman" w:cs="Times New Roman"/>
            <w:color w:val="000000" w:themeColor="text1"/>
          </w:rPr>
          <w:t>https://www.academia.edu/32826017/Social_innovations_Structural_and_power_perspectives_07EEsiHeiskalaCh3siANDpower_pdf</w:t>
        </w:r>
      </w:hyperlink>
      <w:r w:rsidRPr="00C134EB">
        <w:rPr>
          <w:rFonts w:ascii="Times New Roman" w:hAnsi="Times New Roman" w:cs="Times New Roman"/>
          <w:color w:val="000000" w:themeColor="text1"/>
        </w:rPr>
        <w:t xml:space="preserve">  </w:t>
      </w:r>
    </w:p>
    <w:p w14:paraId="177F0239" w14:textId="1572F71D" w:rsidR="009838A3" w:rsidRPr="00C134EB" w:rsidRDefault="009838A3" w:rsidP="009838A3">
      <w:pPr>
        <w:spacing w:line="360" w:lineRule="auto"/>
        <w:ind w:left="567" w:right="49" w:hanging="568"/>
        <w:jc w:val="both"/>
        <w:rPr>
          <w:rFonts w:ascii="Times New Roman" w:hAnsi="Times New Roman" w:cs="Times New Roman"/>
          <w:color w:val="000000" w:themeColor="text1"/>
          <w:lang w:val="es-MX"/>
        </w:rPr>
      </w:pPr>
      <w:r w:rsidRPr="00C134EB">
        <w:rPr>
          <w:rFonts w:ascii="Times New Roman" w:hAnsi="Times New Roman" w:cs="Times New Roman"/>
          <w:color w:val="000000" w:themeColor="text1"/>
          <w:lang w:val="es-MX"/>
        </w:rPr>
        <w:t>Instituto de Nacional de Estadística y Geografía (INEGI).</w:t>
      </w:r>
      <w:r w:rsidRPr="00C134EB">
        <w:rPr>
          <w:rFonts w:ascii="Times New Roman" w:hAnsi="Times New Roman" w:cs="Times New Roman"/>
          <w:color w:val="000000" w:themeColor="text1"/>
        </w:rPr>
        <w:t xml:space="preserve"> (2020) CENSO DE POBLACIÓN </w:t>
      </w:r>
      <w:hyperlink r:id="rId15" w:history="1">
        <w:r w:rsidRPr="00C134EB">
          <w:rPr>
            <w:rStyle w:val="Hipervnculo"/>
            <w:rFonts w:ascii="Times New Roman" w:hAnsi="Times New Roman" w:cs="Times New Roman"/>
            <w:color w:val="000000" w:themeColor="text1"/>
            <w:lang w:val="es-MX"/>
          </w:rPr>
          <w:t>https://cuentame.inegi.org.mx/poblacion/rur_urb.aspx?tema/informacion/gto/poblacion/m_migratorios.aspx?tema=p</w:t>
        </w:r>
      </w:hyperlink>
      <w:r w:rsidRPr="00C134EB">
        <w:rPr>
          <w:rFonts w:ascii="Times New Roman" w:hAnsi="Times New Roman" w:cs="Times New Roman"/>
          <w:color w:val="000000" w:themeColor="text1"/>
          <w:lang w:val="es-MX"/>
        </w:rPr>
        <w:t xml:space="preserve"> </w:t>
      </w:r>
    </w:p>
    <w:p w14:paraId="3B23F4AF" w14:textId="73652216" w:rsidR="00DB6520" w:rsidRPr="00C134EB" w:rsidRDefault="00DB6520" w:rsidP="00521B37">
      <w:pPr>
        <w:spacing w:line="360" w:lineRule="auto"/>
        <w:ind w:left="567" w:right="49" w:hanging="568"/>
        <w:jc w:val="both"/>
        <w:rPr>
          <w:rFonts w:ascii="Times New Roman" w:hAnsi="Times New Roman" w:cs="Times New Roman"/>
          <w:color w:val="000000" w:themeColor="text1"/>
          <w:shd w:val="clear" w:color="auto" w:fill="FFFFFF"/>
        </w:rPr>
      </w:pPr>
      <w:r w:rsidRPr="00C134EB">
        <w:rPr>
          <w:rFonts w:ascii="Times New Roman" w:hAnsi="Times New Roman" w:cs="Times New Roman"/>
          <w:color w:val="000000" w:themeColor="text1"/>
          <w:shd w:val="clear" w:color="auto" w:fill="FFFFFF"/>
        </w:rPr>
        <w:t>Irizar, M. Z. (2008). Gobernanza e innovación social. El caso de las políticas públicas en materia de ciencia y tecnología en Euskadi. </w:t>
      </w:r>
      <w:r w:rsidRPr="00C134EB">
        <w:rPr>
          <w:rFonts w:ascii="Times New Roman" w:hAnsi="Times New Roman" w:cs="Times New Roman"/>
          <w:i/>
          <w:iCs/>
          <w:color w:val="000000" w:themeColor="text1"/>
          <w:shd w:val="clear" w:color="auto" w:fill="FFFFFF"/>
        </w:rPr>
        <w:t>CIRIEC-España, revista de economía pública, social y cooperativa</w:t>
      </w:r>
      <w:r w:rsidRPr="00C134EB">
        <w:rPr>
          <w:rFonts w:ascii="Times New Roman" w:hAnsi="Times New Roman" w:cs="Times New Roman"/>
          <w:color w:val="000000" w:themeColor="text1"/>
          <w:shd w:val="clear" w:color="auto" w:fill="FFFFFF"/>
        </w:rPr>
        <w:t>, (60), 73-93.</w:t>
      </w:r>
    </w:p>
    <w:p w14:paraId="0ED0CB7D" w14:textId="2A6240A4" w:rsidR="000510AA" w:rsidRPr="00C134EB" w:rsidRDefault="000510AA" w:rsidP="00521B37">
      <w:pPr>
        <w:spacing w:line="360" w:lineRule="auto"/>
        <w:ind w:left="567" w:right="49" w:hanging="568"/>
        <w:jc w:val="both"/>
        <w:rPr>
          <w:rFonts w:ascii="Times New Roman" w:hAnsi="Times New Roman" w:cs="Times New Roman"/>
          <w:color w:val="000000" w:themeColor="text1"/>
          <w:lang w:val="en-US"/>
        </w:rPr>
      </w:pPr>
      <w:r w:rsidRPr="00C134EB">
        <w:rPr>
          <w:rFonts w:ascii="Times New Roman" w:hAnsi="Times New Roman" w:cs="Times New Roman"/>
          <w:color w:val="000000" w:themeColor="text1"/>
          <w:shd w:val="clear" w:color="auto" w:fill="FFFFFF"/>
          <w:lang w:val="es-MX"/>
        </w:rPr>
        <w:lastRenderedPageBreak/>
        <w:t xml:space="preserve">Jardon, C. M., &amp; Gierhake, K. (2017). </w:t>
      </w:r>
      <w:r w:rsidRPr="00C134EB">
        <w:rPr>
          <w:rFonts w:ascii="Times New Roman" w:hAnsi="Times New Roman" w:cs="Times New Roman"/>
          <w:color w:val="000000" w:themeColor="text1"/>
          <w:shd w:val="clear" w:color="auto" w:fill="FFFFFF"/>
        </w:rPr>
        <w:t>El conocimiento local como factor de innovación social: el caso del distrito municipal de Quito. </w:t>
      </w:r>
      <w:r w:rsidRPr="00C134EB">
        <w:rPr>
          <w:rFonts w:ascii="Times New Roman" w:hAnsi="Times New Roman" w:cs="Times New Roman"/>
          <w:i/>
          <w:iCs/>
          <w:color w:val="000000" w:themeColor="text1"/>
          <w:shd w:val="clear" w:color="auto" w:fill="FFFFFF"/>
          <w:lang w:val="en-US"/>
        </w:rPr>
        <w:t>Investigaciones Regionales-Journal of Regional Research</w:t>
      </w:r>
      <w:r w:rsidRPr="00C134EB">
        <w:rPr>
          <w:rFonts w:ascii="Times New Roman" w:hAnsi="Times New Roman" w:cs="Times New Roman"/>
          <w:color w:val="000000" w:themeColor="text1"/>
          <w:shd w:val="clear" w:color="auto" w:fill="FFFFFF"/>
          <w:lang w:val="en-US"/>
        </w:rPr>
        <w:t>, (38), 67-90.</w:t>
      </w:r>
    </w:p>
    <w:p w14:paraId="3A4BBDB8" w14:textId="5C85A7C1" w:rsidR="00942BA7" w:rsidRPr="00C134EB" w:rsidRDefault="00942BA7" w:rsidP="00521B37">
      <w:pPr>
        <w:spacing w:line="360" w:lineRule="auto"/>
        <w:ind w:left="567" w:right="49" w:hanging="568"/>
        <w:jc w:val="both"/>
        <w:rPr>
          <w:rFonts w:ascii="Times New Roman" w:hAnsi="Times New Roman" w:cs="Times New Roman"/>
          <w:color w:val="000000" w:themeColor="text1"/>
          <w:lang w:val="en-US"/>
        </w:rPr>
      </w:pPr>
      <w:r w:rsidRPr="00C134EB">
        <w:rPr>
          <w:rFonts w:ascii="Times New Roman" w:hAnsi="Times New Roman" w:cs="Times New Roman"/>
          <w:color w:val="000000" w:themeColor="text1"/>
          <w:lang w:val="en-US"/>
        </w:rPr>
        <w:t xml:space="preserve">Klein, J.-L. </w:t>
      </w:r>
      <w:r w:rsidR="00DB6520" w:rsidRPr="00C134EB">
        <w:rPr>
          <w:rFonts w:ascii="Times New Roman" w:hAnsi="Times New Roman" w:cs="Times New Roman"/>
          <w:color w:val="000000" w:themeColor="text1"/>
          <w:lang w:val="en-US"/>
        </w:rPr>
        <w:t>y</w:t>
      </w:r>
      <w:r w:rsidRPr="00C134EB">
        <w:rPr>
          <w:rFonts w:ascii="Times New Roman" w:hAnsi="Times New Roman" w:cs="Times New Roman"/>
          <w:color w:val="000000" w:themeColor="text1"/>
          <w:lang w:val="en-US"/>
        </w:rPr>
        <w:t xml:space="preserve"> D. Harrisson (2006) L'innovations sociale, Sainte-Foy, Oc. Presses de l'Université du Ouébec.</w:t>
      </w:r>
    </w:p>
    <w:p w14:paraId="180204DE" w14:textId="18121582" w:rsidR="00DB6520" w:rsidRPr="00C134EB" w:rsidRDefault="00DB6520" w:rsidP="00521B37">
      <w:pPr>
        <w:spacing w:line="360" w:lineRule="auto"/>
        <w:ind w:left="567" w:right="49" w:hanging="568"/>
        <w:jc w:val="both"/>
        <w:rPr>
          <w:rFonts w:ascii="Times New Roman" w:hAnsi="Times New Roman" w:cs="Times New Roman"/>
          <w:color w:val="000000" w:themeColor="text1"/>
          <w:lang w:val="en-US"/>
        </w:rPr>
      </w:pPr>
      <w:r w:rsidRPr="00C134EB">
        <w:rPr>
          <w:rFonts w:ascii="Times New Roman" w:hAnsi="Times New Roman" w:cs="Times New Roman"/>
          <w:color w:val="000000" w:themeColor="text1"/>
          <w:lang w:val="en-US"/>
        </w:rPr>
        <w:t>Moulaert, F. Et J. Nussbaumer (2005) « Oefining the Social Economy and Its Governance at the Neighbourhood Level : A Methodological Reflection »0 Urban Studies 42 (11): 2071-2088.</w:t>
      </w:r>
    </w:p>
    <w:p w14:paraId="2C95692B" w14:textId="77777777" w:rsidR="00532181" w:rsidRPr="00C134EB" w:rsidRDefault="00532181" w:rsidP="00521B37">
      <w:pPr>
        <w:spacing w:line="360" w:lineRule="auto"/>
        <w:ind w:left="567" w:right="49" w:hanging="568"/>
        <w:jc w:val="both"/>
        <w:rPr>
          <w:rFonts w:ascii="Times New Roman" w:hAnsi="Times New Roman" w:cs="Times New Roman"/>
          <w:color w:val="000000" w:themeColor="text1"/>
          <w:lang w:val="en-US"/>
        </w:rPr>
      </w:pPr>
      <w:r w:rsidRPr="00C134EB">
        <w:rPr>
          <w:rFonts w:ascii="Times New Roman" w:hAnsi="Times New Roman" w:cs="Times New Roman"/>
          <w:color w:val="000000" w:themeColor="text1"/>
          <w:lang w:val="en-US"/>
        </w:rPr>
        <w:t xml:space="preserve">Mulgan, G. (2006). The process of social innovation. </w:t>
      </w:r>
      <w:r w:rsidRPr="00C134EB">
        <w:rPr>
          <w:rFonts w:ascii="Times New Roman" w:hAnsi="Times New Roman" w:cs="Times New Roman"/>
          <w:i/>
          <w:iCs/>
          <w:color w:val="000000" w:themeColor="text1"/>
          <w:lang w:val="en-US"/>
        </w:rPr>
        <w:t>Innovations: Technology, Governance, Globalization</w:t>
      </w:r>
      <w:r w:rsidRPr="00C134EB">
        <w:rPr>
          <w:rFonts w:ascii="Times New Roman" w:hAnsi="Times New Roman" w:cs="Times New Roman"/>
          <w:color w:val="000000" w:themeColor="text1"/>
          <w:lang w:val="en-US"/>
        </w:rPr>
        <w:t xml:space="preserve">, </w:t>
      </w:r>
      <w:r w:rsidRPr="00C134EB">
        <w:rPr>
          <w:rFonts w:ascii="Times New Roman" w:hAnsi="Times New Roman" w:cs="Times New Roman"/>
          <w:i/>
          <w:iCs/>
          <w:color w:val="000000" w:themeColor="text1"/>
          <w:lang w:val="en-US"/>
        </w:rPr>
        <w:t>1</w:t>
      </w:r>
      <w:r w:rsidRPr="00C134EB">
        <w:rPr>
          <w:rFonts w:ascii="Times New Roman" w:hAnsi="Times New Roman" w:cs="Times New Roman"/>
          <w:color w:val="000000" w:themeColor="text1"/>
          <w:lang w:val="en-US"/>
        </w:rPr>
        <w:t xml:space="preserve">(2). </w:t>
      </w:r>
    </w:p>
    <w:p w14:paraId="7AF06BD0" w14:textId="77777777" w:rsidR="00532181" w:rsidRPr="00C134EB" w:rsidRDefault="00532181" w:rsidP="00521B37">
      <w:pPr>
        <w:spacing w:line="360" w:lineRule="auto"/>
        <w:ind w:left="567" w:right="49" w:hanging="568"/>
        <w:jc w:val="both"/>
        <w:rPr>
          <w:rFonts w:ascii="Times New Roman" w:hAnsi="Times New Roman" w:cs="Times New Roman"/>
          <w:color w:val="000000" w:themeColor="text1"/>
          <w:lang w:val="es-MX"/>
        </w:rPr>
      </w:pPr>
      <w:r w:rsidRPr="00C134EB">
        <w:rPr>
          <w:rFonts w:ascii="Times New Roman" w:hAnsi="Times New Roman" w:cs="Times New Roman"/>
          <w:color w:val="000000" w:themeColor="text1"/>
          <w:lang w:val="en-US"/>
        </w:rPr>
        <w:t xml:space="preserve">Murray, R., Caulier-Grice, J.  and Mulgan, G. (2010). </w:t>
      </w:r>
      <w:r w:rsidRPr="00C134EB">
        <w:rPr>
          <w:rFonts w:ascii="Times New Roman" w:hAnsi="Times New Roman" w:cs="Times New Roman"/>
          <w:i/>
          <w:iCs/>
          <w:color w:val="000000" w:themeColor="text1"/>
          <w:lang w:val="en-US"/>
        </w:rPr>
        <w:t>The Open Book of Innovation</w:t>
      </w:r>
      <w:r w:rsidRPr="00C134EB">
        <w:rPr>
          <w:rFonts w:ascii="Times New Roman" w:hAnsi="Times New Roman" w:cs="Times New Roman"/>
          <w:color w:val="000000" w:themeColor="text1"/>
          <w:lang w:val="en-US"/>
        </w:rPr>
        <w:t xml:space="preserve">. </w:t>
      </w:r>
      <w:r w:rsidRPr="00C134EB">
        <w:rPr>
          <w:rFonts w:ascii="Times New Roman" w:hAnsi="Times New Roman" w:cs="Times New Roman"/>
          <w:color w:val="000000" w:themeColor="text1"/>
          <w:lang w:val="es-MX"/>
        </w:rPr>
        <w:t xml:space="preserve">The Young Foundation y Nesta. </w:t>
      </w:r>
    </w:p>
    <w:p w14:paraId="60A0524D" w14:textId="77777777" w:rsidR="00532181" w:rsidRPr="00C134EB" w:rsidRDefault="00532181" w:rsidP="00521B37">
      <w:pPr>
        <w:spacing w:line="360" w:lineRule="auto"/>
        <w:ind w:left="567" w:right="49" w:hanging="568"/>
        <w:jc w:val="both"/>
        <w:rPr>
          <w:rFonts w:ascii="Times New Roman" w:hAnsi="Times New Roman" w:cs="Times New Roman"/>
          <w:color w:val="000000" w:themeColor="text1"/>
          <w:lang w:val="es-MX"/>
        </w:rPr>
      </w:pPr>
      <w:r w:rsidRPr="00C134EB">
        <w:rPr>
          <w:rFonts w:ascii="Times New Roman" w:hAnsi="Times New Roman" w:cs="Times New Roman"/>
          <w:color w:val="000000" w:themeColor="text1"/>
          <w:lang w:val="es-MX"/>
        </w:rPr>
        <w:t xml:space="preserve">Ortega Hernández, A., León Andrade, M. y Rosas Vargas, R. (2015). </w:t>
      </w:r>
      <w:r w:rsidRPr="00C134EB">
        <w:rPr>
          <w:rFonts w:ascii="Times New Roman" w:hAnsi="Times New Roman" w:cs="Times New Roman"/>
          <w:i/>
          <w:iCs/>
          <w:color w:val="000000" w:themeColor="text1"/>
          <w:lang w:val="es-MX"/>
        </w:rPr>
        <w:t>Migración en una zona de alta productividad agrícola. El caso de nueve ejidos en la región sur del estado de Guanajuato</w:t>
      </w:r>
      <w:r w:rsidRPr="00C134EB">
        <w:rPr>
          <w:rFonts w:ascii="Times New Roman" w:hAnsi="Times New Roman" w:cs="Times New Roman"/>
          <w:color w:val="000000" w:themeColor="text1"/>
          <w:lang w:val="es-MX"/>
        </w:rPr>
        <w:t>. 20.° Encuentro Nacional sobre Desarrollo Regional en México.</w:t>
      </w:r>
    </w:p>
    <w:p w14:paraId="0182316A" w14:textId="77777777" w:rsidR="00532181" w:rsidRPr="00C134EB" w:rsidRDefault="00532181" w:rsidP="00521B37">
      <w:pPr>
        <w:spacing w:line="360" w:lineRule="auto"/>
        <w:ind w:left="567" w:right="49" w:hanging="568"/>
        <w:jc w:val="both"/>
        <w:rPr>
          <w:rFonts w:ascii="Times New Roman" w:hAnsi="Times New Roman" w:cs="Times New Roman"/>
          <w:color w:val="000000" w:themeColor="text1"/>
        </w:rPr>
      </w:pPr>
      <w:r w:rsidRPr="00C134EB">
        <w:rPr>
          <w:rFonts w:ascii="Times New Roman" w:hAnsi="Times New Roman" w:cs="Times New Roman"/>
          <w:color w:val="000000" w:themeColor="text1"/>
        </w:rPr>
        <w:t xml:space="preserve">Parada, E., Ganga, F. y Rivera, J. (2017). Estado del arte de la innovación social: una mirada a la perspectiva de Europa y Latinoamérica. </w:t>
      </w:r>
      <w:r w:rsidRPr="00C134EB">
        <w:rPr>
          <w:rFonts w:ascii="Times New Roman" w:hAnsi="Times New Roman" w:cs="Times New Roman"/>
          <w:i/>
          <w:iCs/>
          <w:color w:val="000000" w:themeColor="text1"/>
        </w:rPr>
        <w:t>Opción: Revista de Ciencias Humanas y Sociales</w:t>
      </w:r>
      <w:r w:rsidRPr="00C134EB">
        <w:rPr>
          <w:rFonts w:ascii="Times New Roman" w:hAnsi="Times New Roman" w:cs="Times New Roman"/>
          <w:color w:val="000000" w:themeColor="text1"/>
        </w:rPr>
        <w:t>, (82), 563-587.</w:t>
      </w:r>
    </w:p>
    <w:p w14:paraId="3241B603" w14:textId="77777777" w:rsidR="00532181" w:rsidRPr="00C134EB" w:rsidRDefault="00532181" w:rsidP="00521B37">
      <w:pPr>
        <w:spacing w:line="360" w:lineRule="auto"/>
        <w:ind w:left="567" w:right="49" w:hanging="568"/>
        <w:jc w:val="both"/>
        <w:rPr>
          <w:rFonts w:ascii="Times New Roman" w:hAnsi="Times New Roman" w:cs="Times New Roman"/>
          <w:color w:val="000000" w:themeColor="text1"/>
        </w:rPr>
      </w:pPr>
      <w:r w:rsidRPr="00C134EB">
        <w:rPr>
          <w:rFonts w:ascii="Times New Roman" w:hAnsi="Times New Roman" w:cs="Times New Roman"/>
          <w:color w:val="000000" w:themeColor="text1"/>
        </w:rPr>
        <w:t>Tortosa Conchillo, J. M., De Pablo Valenciano, J. y Uribe Toril, J. U. (2018). Innovación social como motor del desarrollo local y el emprendimiento social. </w:t>
      </w:r>
      <w:r w:rsidRPr="00C134EB">
        <w:rPr>
          <w:rFonts w:ascii="Times New Roman" w:hAnsi="Times New Roman" w:cs="Times New Roman"/>
          <w:i/>
          <w:iCs/>
          <w:color w:val="000000" w:themeColor="text1"/>
        </w:rPr>
        <w:t>Equidad y Desarrollo</w:t>
      </w:r>
      <w:r w:rsidRPr="00C134EB">
        <w:rPr>
          <w:rFonts w:ascii="Times New Roman" w:hAnsi="Times New Roman" w:cs="Times New Roman"/>
          <w:color w:val="000000" w:themeColor="text1"/>
        </w:rPr>
        <w:t xml:space="preserve">, </w:t>
      </w:r>
      <w:r w:rsidRPr="00C134EB">
        <w:rPr>
          <w:rFonts w:ascii="Times New Roman" w:hAnsi="Times New Roman" w:cs="Times New Roman"/>
          <w:i/>
          <w:iCs/>
          <w:color w:val="000000" w:themeColor="text1"/>
        </w:rPr>
        <w:t>1</w:t>
      </w:r>
      <w:r w:rsidRPr="00C134EB">
        <w:rPr>
          <w:rFonts w:ascii="Times New Roman" w:hAnsi="Times New Roman" w:cs="Times New Roman"/>
          <w:color w:val="000000" w:themeColor="text1"/>
        </w:rPr>
        <w:t>(31), 11-25.</w:t>
      </w:r>
    </w:p>
    <w:p w14:paraId="5726A0D5" w14:textId="1413D053" w:rsidR="00566BAA" w:rsidRPr="00C134EB" w:rsidRDefault="00566BAA" w:rsidP="00521B37">
      <w:pPr>
        <w:spacing w:line="360" w:lineRule="auto"/>
        <w:ind w:left="567" w:right="49" w:hanging="568"/>
        <w:jc w:val="both"/>
        <w:rPr>
          <w:rFonts w:ascii="Times New Roman" w:hAnsi="Times New Roman" w:cs="Times New Roman"/>
          <w:color w:val="000000" w:themeColor="text1"/>
          <w:lang w:val="en-US"/>
        </w:rPr>
      </w:pPr>
      <w:r w:rsidRPr="00C134EB">
        <w:rPr>
          <w:rFonts w:ascii="Times New Roman" w:hAnsi="Times New Roman" w:cs="Times New Roman"/>
          <w:color w:val="000000" w:themeColor="text1"/>
          <w:shd w:val="clear" w:color="auto" w:fill="FFFFFF"/>
        </w:rPr>
        <w:t xml:space="preserve">Unceta, A., Castro-Spila, J., &amp; Garcia Fronti, J. (2016). </w:t>
      </w:r>
      <w:r w:rsidRPr="00C134EB">
        <w:rPr>
          <w:rFonts w:ascii="Times New Roman" w:hAnsi="Times New Roman" w:cs="Times New Roman"/>
          <w:color w:val="000000" w:themeColor="text1"/>
          <w:shd w:val="clear" w:color="auto" w:fill="FFFFFF"/>
          <w:lang w:val="en-US"/>
        </w:rPr>
        <w:t>Social innovation indicators. </w:t>
      </w:r>
      <w:r w:rsidRPr="00C134EB">
        <w:rPr>
          <w:rFonts w:ascii="Times New Roman" w:hAnsi="Times New Roman" w:cs="Times New Roman"/>
          <w:i/>
          <w:iCs/>
          <w:color w:val="000000" w:themeColor="text1"/>
          <w:shd w:val="clear" w:color="auto" w:fill="FFFFFF"/>
          <w:lang w:val="en-US"/>
        </w:rPr>
        <w:t>Innovation: The European Journal of Social Science Research</w:t>
      </w:r>
      <w:r w:rsidRPr="00C134EB">
        <w:rPr>
          <w:rFonts w:ascii="Times New Roman" w:hAnsi="Times New Roman" w:cs="Times New Roman"/>
          <w:color w:val="000000" w:themeColor="text1"/>
          <w:shd w:val="clear" w:color="auto" w:fill="FFFFFF"/>
          <w:lang w:val="en-US"/>
        </w:rPr>
        <w:t>, </w:t>
      </w:r>
      <w:r w:rsidRPr="00C134EB">
        <w:rPr>
          <w:rFonts w:ascii="Times New Roman" w:hAnsi="Times New Roman" w:cs="Times New Roman"/>
          <w:i/>
          <w:iCs/>
          <w:color w:val="000000" w:themeColor="text1"/>
          <w:shd w:val="clear" w:color="auto" w:fill="FFFFFF"/>
          <w:lang w:val="en-US"/>
        </w:rPr>
        <w:t>29</w:t>
      </w:r>
      <w:r w:rsidRPr="00C134EB">
        <w:rPr>
          <w:rFonts w:ascii="Times New Roman" w:hAnsi="Times New Roman" w:cs="Times New Roman"/>
          <w:color w:val="000000" w:themeColor="text1"/>
          <w:shd w:val="clear" w:color="auto" w:fill="FFFFFF"/>
          <w:lang w:val="en-US"/>
        </w:rPr>
        <w:t>(2), 192-204.</w:t>
      </w:r>
    </w:p>
    <w:p w14:paraId="61EB0E7A" w14:textId="28A30DCE" w:rsidR="002C0683" w:rsidRPr="00C134EB" w:rsidRDefault="00532181" w:rsidP="002C0683">
      <w:pPr>
        <w:spacing w:line="360" w:lineRule="auto"/>
        <w:ind w:left="567" w:right="49" w:hanging="568"/>
        <w:jc w:val="both"/>
        <w:rPr>
          <w:rFonts w:ascii="Times New Roman" w:hAnsi="Times New Roman" w:cs="Times New Roman"/>
          <w:color w:val="000000" w:themeColor="text1"/>
          <w:lang w:val="en-US"/>
        </w:rPr>
      </w:pPr>
      <w:r w:rsidRPr="00C134EB">
        <w:rPr>
          <w:rFonts w:ascii="Times New Roman" w:hAnsi="Times New Roman" w:cs="Times New Roman"/>
          <w:color w:val="000000" w:themeColor="text1"/>
          <w:lang w:val="de-DE"/>
        </w:rPr>
        <w:t xml:space="preserve">Ümarik, M., Loogma, K. andTafel-Viia, K. (2014). </w:t>
      </w:r>
      <w:r w:rsidRPr="00C134EB">
        <w:rPr>
          <w:rFonts w:ascii="Times New Roman" w:hAnsi="Times New Roman" w:cs="Times New Roman"/>
          <w:color w:val="000000" w:themeColor="text1"/>
          <w:lang w:val="en-US"/>
        </w:rPr>
        <w:t xml:space="preserve">Restructuring vocational schools as social innovation? </w:t>
      </w:r>
      <w:r w:rsidRPr="00C134EB">
        <w:rPr>
          <w:rFonts w:ascii="Times New Roman" w:hAnsi="Times New Roman" w:cs="Times New Roman"/>
          <w:i/>
          <w:iCs/>
          <w:color w:val="000000" w:themeColor="text1"/>
          <w:lang w:val="en-US"/>
        </w:rPr>
        <w:t>Journal of Educational Administration</w:t>
      </w:r>
      <w:r w:rsidRPr="00C134EB">
        <w:rPr>
          <w:rFonts w:ascii="Times New Roman" w:hAnsi="Times New Roman" w:cs="Times New Roman"/>
          <w:color w:val="000000" w:themeColor="text1"/>
          <w:lang w:val="en-US"/>
        </w:rPr>
        <w:t xml:space="preserve">, </w:t>
      </w:r>
      <w:r w:rsidRPr="00C134EB">
        <w:rPr>
          <w:rFonts w:ascii="Times New Roman" w:hAnsi="Times New Roman" w:cs="Times New Roman"/>
          <w:i/>
          <w:iCs/>
          <w:color w:val="000000" w:themeColor="text1"/>
          <w:lang w:val="en-US"/>
        </w:rPr>
        <w:t>52</w:t>
      </w:r>
      <w:r w:rsidRPr="00C134EB">
        <w:rPr>
          <w:rFonts w:ascii="Times New Roman" w:hAnsi="Times New Roman" w:cs="Times New Roman"/>
          <w:color w:val="000000" w:themeColor="text1"/>
          <w:lang w:val="en-US"/>
        </w:rPr>
        <w:t>(1), 97-115.</w:t>
      </w:r>
    </w:p>
    <w:p w14:paraId="52056487" w14:textId="7747049E" w:rsidR="005D5A0A" w:rsidRPr="00C134EB" w:rsidRDefault="00000000" w:rsidP="009838A3">
      <w:pPr>
        <w:spacing w:line="360" w:lineRule="auto"/>
        <w:ind w:left="567" w:right="49" w:hanging="568"/>
        <w:jc w:val="both"/>
        <w:rPr>
          <w:rFonts w:ascii="Times New Roman" w:hAnsi="Times New Roman" w:cs="Times New Roman"/>
          <w:color w:val="000000" w:themeColor="text1"/>
          <w:lang w:val="en-US"/>
        </w:rPr>
      </w:pPr>
      <w:hyperlink r:id="rId16" w:history="1">
        <w:r w:rsidR="00513C48" w:rsidRPr="00C134EB">
          <w:rPr>
            <w:rStyle w:val="Hipervnculo"/>
            <w:rFonts w:ascii="Times New Roman" w:hAnsi="Times New Roman" w:cs="Times New Roman"/>
            <w:color w:val="000000" w:themeColor="text1"/>
            <w:lang w:val="en-US"/>
          </w:rPr>
          <w:t>https://www.coneval.org.mx/SalaPrensa/Comunicadosprensa/Documents/2021/COMUNICADO_009_MEDICION_POBREZA_2020.pdf</w:t>
        </w:r>
      </w:hyperlink>
    </w:p>
    <w:p w14:paraId="5796024F" w14:textId="1D2E8214" w:rsidR="00096E1E" w:rsidRPr="00C134EB" w:rsidRDefault="00000000" w:rsidP="00521B37">
      <w:pPr>
        <w:spacing w:line="360" w:lineRule="auto"/>
        <w:ind w:left="567" w:right="49" w:hanging="568"/>
        <w:jc w:val="both"/>
        <w:rPr>
          <w:rFonts w:ascii="Times New Roman" w:hAnsi="Times New Roman" w:cs="Times New Roman"/>
          <w:color w:val="000000" w:themeColor="text1"/>
          <w:lang w:val="en-US"/>
        </w:rPr>
      </w:pPr>
      <w:hyperlink r:id="rId17" w:history="1">
        <w:r w:rsidR="00096E1E" w:rsidRPr="00C134EB">
          <w:rPr>
            <w:rStyle w:val="Hipervnculo"/>
            <w:rFonts w:ascii="Times New Roman" w:hAnsi="Times New Roman" w:cs="Times New Roman"/>
            <w:color w:val="000000" w:themeColor="text1"/>
            <w:lang w:val="en-US"/>
          </w:rPr>
          <w:t>https://cuentame.inegi.org.mx/monografias/informacion/gto/poblacion/m_migratorios.aspx?tema=me&amp;e=11</w:t>
        </w:r>
      </w:hyperlink>
    </w:p>
    <w:p w14:paraId="63B3963B" w14:textId="77777777" w:rsidR="00096E1E" w:rsidRPr="00096E1E" w:rsidRDefault="00096E1E" w:rsidP="00521B37">
      <w:pPr>
        <w:spacing w:line="360" w:lineRule="auto"/>
        <w:ind w:left="567" w:right="49" w:hanging="568"/>
        <w:jc w:val="both"/>
        <w:rPr>
          <w:rFonts w:ascii="Times New Roman" w:hAnsi="Times New Roman" w:cs="Times New Roman"/>
          <w:color w:val="FF0000"/>
          <w:lang w:val="en-US"/>
        </w:rPr>
      </w:pPr>
    </w:p>
    <w:p w14:paraId="775A35CB" w14:textId="6F676953" w:rsidR="00FD1589" w:rsidRPr="00096E1E" w:rsidRDefault="00FD1589" w:rsidP="00FD1589">
      <w:pPr>
        <w:spacing w:line="360" w:lineRule="auto"/>
        <w:jc w:val="both"/>
        <w:rPr>
          <w:rFonts w:ascii="Times New Roman" w:hAnsi="Times New Roman" w:cs="Times New Roman"/>
          <w:b/>
          <w:bCs/>
          <w:lang w:val="en-US"/>
        </w:rPr>
      </w:pPr>
    </w:p>
    <w:p w14:paraId="7B92AA51" w14:textId="77777777" w:rsidR="005D5A0A" w:rsidRDefault="005D5A0A" w:rsidP="00FD1589">
      <w:pPr>
        <w:spacing w:line="360" w:lineRule="auto"/>
        <w:jc w:val="both"/>
        <w:rPr>
          <w:rFonts w:ascii="Times New Roman" w:hAnsi="Times New Roman" w:cs="Times New Roman"/>
          <w:b/>
          <w:bCs/>
          <w:lang w:val="en-US"/>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C134EB" w:rsidRPr="00C134EB" w14:paraId="3024FF06" w14:textId="77777777" w:rsidTr="00C134EB">
        <w:trPr>
          <w:jc w:val="center"/>
        </w:trPr>
        <w:tc>
          <w:tcPr>
            <w:tcW w:w="3045" w:type="dxa"/>
            <w:shd w:val="clear" w:color="auto" w:fill="auto"/>
            <w:tcMar>
              <w:top w:w="100" w:type="dxa"/>
              <w:left w:w="100" w:type="dxa"/>
              <w:bottom w:w="100" w:type="dxa"/>
              <w:right w:w="100" w:type="dxa"/>
            </w:tcMar>
          </w:tcPr>
          <w:p w14:paraId="324788F9" w14:textId="77777777" w:rsidR="00C134EB" w:rsidRPr="00C134EB" w:rsidRDefault="00C134EB" w:rsidP="00CE3AB3">
            <w:pPr>
              <w:pStyle w:val="Ttulo3"/>
              <w:widowControl w:val="0"/>
              <w:spacing w:before="0"/>
              <w:rPr>
                <w:rFonts w:ascii="Times New Roman" w:hAnsi="Times New Roman" w:cs="Times New Roman"/>
                <w:b w:val="0"/>
                <w:bCs/>
                <w:i w:val="0"/>
                <w:iCs/>
              </w:rPr>
            </w:pPr>
            <w:r w:rsidRPr="00C134EB">
              <w:rPr>
                <w:rFonts w:ascii="Times New Roman" w:hAnsi="Times New Roman" w:cs="Times New Roman"/>
                <w:b w:val="0"/>
                <w:bCs/>
                <w:i w:val="0"/>
                <w:iCs/>
              </w:rPr>
              <w:lastRenderedPageBreak/>
              <w:t>Rol de Contribución</w:t>
            </w:r>
          </w:p>
        </w:tc>
        <w:tc>
          <w:tcPr>
            <w:tcW w:w="6315" w:type="dxa"/>
            <w:shd w:val="clear" w:color="auto" w:fill="auto"/>
            <w:tcMar>
              <w:top w:w="100" w:type="dxa"/>
              <w:left w:w="100" w:type="dxa"/>
              <w:bottom w:w="100" w:type="dxa"/>
              <w:right w:w="100" w:type="dxa"/>
            </w:tcMar>
          </w:tcPr>
          <w:p w14:paraId="7D5E9271" w14:textId="2768F216" w:rsidR="00C134EB" w:rsidRPr="00C134EB" w:rsidRDefault="00C134EB" w:rsidP="00CE3AB3">
            <w:pPr>
              <w:pStyle w:val="Ttulo3"/>
              <w:widowControl w:val="0"/>
              <w:spacing w:before="0"/>
              <w:rPr>
                <w:rFonts w:ascii="Times New Roman" w:hAnsi="Times New Roman" w:cs="Times New Roman"/>
                <w:b w:val="0"/>
                <w:bCs/>
                <w:i w:val="0"/>
                <w:iCs/>
              </w:rPr>
            </w:pPr>
            <w:bookmarkStart w:id="0" w:name="_btsjgdfgjwkr" w:colFirst="0" w:colLast="0"/>
            <w:bookmarkEnd w:id="0"/>
            <w:r>
              <w:rPr>
                <w:rFonts w:ascii="Times New Roman" w:hAnsi="Times New Roman" w:cs="Times New Roman"/>
                <w:b w:val="0"/>
                <w:bCs/>
                <w:i w:val="0"/>
                <w:iCs/>
              </w:rPr>
              <w:t>Autor (es)</w:t>
            </w:r>
          </w:p>
        </w:tc>
      </w:tr>
      <w:tr w:rsidR="00C134EB" w:rsidRPr="00C134EB" w14:paraId="2DCDBB2E" w14:textId="77777777" w:rsidTr="00C134EB">
        <w:trPr>
          <w:jc w:val="center"/>
        </w:trPr>
        <w:tc>
          <w:tcPr>
            <w:tcW w:w="3045" w:type="dxa"/>
            <w:shd w:val="clear" w:color="auto" w:fill="auto"/>
            <w:tcMar>
              <w:top w:w="100" w:type="dxa"/>
              <w:left w:w="100" w:type="dxa"/>
              <w:bottom w:w="100" w:type="dxa"/>
              <w:right w:w="100" w:type="dxa"/>
            </w:tcMar>
          </w:tcPr>
          <w:p w14:paraId="16585A54"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Conceptualización</w:t>
            </w:r>
          </w:p>
        </w:tc>
        <w:tc>
          <w:tcPr>
            <w:tcW w:w="6315" w:type="dxa"/>
            <w:shd w:val="clear" w:color="auto" w:fill="auto"/>
            <w:tcMar>
              <w:top w:w="100" w:type="dxa"/>
              <w:left w:w="100" w:type="dxa"/>
              <w:bottom w:w="100" w:type="dxa"/>
              <w:right w:w="100" w:type="dxa"/>
            </w:tcMar>
          </w:tcPr>
          <w:p w14:paraId="2428017C"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LAURA ELENA ZÁRATE NEGRETE (PRINCIPAL) Y LIZETH ALEJANDRA CONTRERAS LEMUS (IGUAL)</w:t>
            </w:r>
          </w:p>
        </w:tc>
      </w:tr>
      <w:tr w:rsidR="00C134EB" w:rsidRPr="00C134EB" w14:paraId="42247CBC" w14:textId="77777777" w:rsidTr="00C134EB">
        <w:trPr>
          <w:jc w:val="center"/>
        </w:trPr>
        <w:tc>
          <w:tcPr>
            <w:tcW w:w="3045" w:type="dxa"/>
            <w:shd w:val="clear" w:color="auto" w:fill="auto"/>
            <w:tcMar>
              <w:top w:w="100" w:type="dxa"/>
              <w:left w:w="100" w:type="dxa"/>
              <w:bottom w:w="100" w:type="dxa"/>
              <w:right w:w="100" w:type="dxa"/>
            </w:tcMar>
          </w:tcPr>
          <w:p w14:paraId="489291FA"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Metodología</w:t>
            </w:r>
          </w:p>
        </w:tc>
        <w:tc>
          <w:tcPr>
            <w:tcW w:w="6315" w:type="dxa"/>
            <w:shd w:val="clear" w:color="auto" w:fill="auto"/>
            <w:tcMar>
              <w:top w:w="100" w:type="dxa"/>
              <w:left w:w="100" w:type="dxa"/>
              <w:bottom w:w="100" w:type="dxa"/>
              <w:right w:w="100" w:type="dxa"/>
            </w:tcMar>
          </w:tcPr>
          <w:p w14:paraId="531AB1D1"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LAURA ELENA ZÁRATE NEGRETE (PRINCIPAL) Y MA. EUGENIA SANCHEZ RAMOS (IGUAL)</w:t>
            </w:r>
          </w:p>
        </w:tc>
      </w:tr>
      <w:tr w:rsidR="00C134EB" w:rsidRPr="00C134EB" w14:paraId="067E5959" w14:textId="77777777" w:rsidTr="00C134EB">
        <w:trPr>
          <w:jc w:val="center"/>
        </w:trPr>
        <w:tc>
          <w:tcPr>
            <w:tcW w:w="3045" w:type="dxa"/>
            <w:shd w:val="clear" w:color="auto" w:fill="auto"/>
            <w:tcMar>
              <w:top w:w="100" w:type="dxa"/>
              <w:left w:w="100" w:type="dxa"/>
              <w:bottom w:w="100" w:type="dxa"/>
              <w:right w:w="100" w:type="dxa"/>
            </w:tcMar>
          </w:tcPr>
          <w:p w14:paraId="0CD22206"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Software</w:t>
            </w:r>
          </w:p>
        </w:tc>
        <w:tc>
          <w:tcPr>
            <w:tcW w:w="6315" w:type="dxa"/>
            <w:shd w:val="clear" w:color="auto" w:fill="auto"/>
            <w:tcMar>
              <w:top w:w="100" w:type="dxa"/>
              <w:left w:w="100" w:type="dxa"/>
              <w:bottom w:w="100" w:type="dxa"/>
              <w:right w:w="100" w:type="dxa"/>
            </w:tcMar>
          </w:tcPr>
          <w:p w14:paraId="0795522E"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LAURA ELENA ZÁRATE NEGRETE (PRINCIPAL) Y LIZETH ALEJANDRA CONTRERAS LEMUS (APOYO)</w:t>
            </w:r>
          </w:p>
        </w:tc>
      </w:tr>
      <w:tr w:rsidR="00C134EB" w:rsidRPr="00C134EB" w14:paraId="16E08259" w14:textId="77777777" w:rsidTr="00C134EB">
        <w:trPr>
          <w:jc w:val="center"/>
        </w:trPr>
        <w:tc>
          <w:tcPr>
            <w:tcW w:w="3045" w:type="dxa"/>
            <w:shd w:val="clear" w:color="auto" w:fill="auto"/>
            <w:tcMar>
              <w:top w:w="100" w:type="dxa"/>
              <w:left w:w="100" w:type="dxa"/>
              <w:bottom w:w="100" w:type="dxa"/>
              <w:right w:w="100" w:type="dxa"/>
            </w:tcMar>
          </w:tcPr>
          <w:p w14:paraId="38366C5F"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Validación</w:t>
            </w:r>
          </w:p>
        </w:tc>
        <w:tc>
          <w:tcPr>
            <w:tcW w:w="6315" w:type="dxa"/>
            <w:shd w:val="clear" w:color="auto" w:fill="auto"/>
            <w:tcMar>
              <w:top w:w="100" w:type="dxa"/>
              <w:left w:w="100" w:type="dxa"/>
              <w:bottom w:w="100" w:type="dxa"/>
              <w:right w:w="100" w:type="dxa"/>
            </w:tcMar>
          </w:tcPr>
          <w:p w14:paraId="5BBDAE9C"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LAURA ELENA ZÁRATE NEGRETE (PRINCIPAL) Y LIZETH ALEJANDRA CONTRERAS LEMUS (APOYA)</w:t>
            </w:r>
          </w:p>
        </w:tc>
      </w:tr>
      <w:tr w:rsidR="00C134EB" w:rsidRPr="00C134EB" w14:paraId="5E3D1877" w14:textId="77777777" w:rsidTr="00C134EB">
        <w:trPr>
          <w:jc w:val="center"/>
        </w:trPr>
        <w:tc>
          <w:tcPr>
            <w:tcW w:w="3045" w:type="dxa"/>
            <w:shd w:val="clear" w:color="auto" w:fill="auto"/>
            <w:tcMar>
              <w:top w:w="100" w:type="dxa"/>
              <w:left w:w="100" w:type="dxa"/>
              <w:bottom w:w="100" w:type="dxa"/>
              <w:right w:w="100" w:type="dxa"/>
            </w:tcMar>
          </w:tcPr>
          <w:p w14:paraId="3DF5447C"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Análisis Formal</w:t>
            </w:r>
          </w:p>
        </w:tc>
        <w:tc>
          <w:tcPr>
            <w:tcW w:w="6315" w:type="dxa"/>
            <w:shd w:val="clear" w:color="auto" w:fill="auto"/>
            <w:tcMar>
              <w:top w:w="100" w:type="dxa"/>
              <w:left w:w="100" w:type="dxa"/>
              <w:bottom w:w="100" w:type="dxa"/>
              <w:right w:w="100" w:type="dxa"/>
            </w:tcMar>
          </w:tcPr>
          <w:p w14:paraId="1161566C"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LAURA ELENA ZÁRATE NEGRETE (PRINCIPAL) Y LIZETH ALEJANDRA CONTRERAS LEMUS (IGUAL)</w:t>
            </w:r>
          </w:p>
        </w:tc>
      </w:tr>
      <w:tr w:rsidR="00C134EB" w:rsidRPr="00C134EB" w14:paraId="5108B2B2" w14:textId="77777777" w:rsidTr="00C134EB">
        <w:trPr>
          <w:jc w:val="center"/>
        </w:trPr>
        <w:tc>
          <w:tcPr>
            <w:tcW w:w="3045" w:type="dxa"/>
            <w:shd w:val="clear" w:color="auto" w:fill="auto"/>
            <w:tcMar>
              <w:top w:w="100" w:type="dxa"/>
              <w:left w:w="100" w:type="dxa"/>
              <w:bottom w:w="100" w:type="dxa"/>
              <w:right w:w="100" w:type="dxa"/>
            </w:tcMar>
          </w:tcPr>
          <w:p w14:paraId="68E08603"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Investigación</w:t>
            </w:r>
          </w:p>
        </w:tc>
        <w:tc>
          <w:tcPr>
            <w:tcW w:w="6315" w:type="dxa"/>
            <w:shd w:val="clear" w:color="auto" w:fill="auto"/>
            <w:tcMar>
              <w:top w:w="100" w:type="dxa"/>
              <w:left w:w="100" w:type="dxa"/>
              <w:bottom w:w="100" w:type="dxa"/>
              <w:right w:w="100" w:type="dxa"/>
            </w:tcMar>
          </w:tcPr>
          <w:p w14:paraId="022498DB"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LAURA ELENA ZÁRATE NEGRETE (PRINCIPAL), LIZETH ALEJANDRA (APOYO) CONTRERAS LEMUS Y MA. EUGENIA SANCHEZ RAMOS (IGUAL)</w:t>
            </w:r>
          </w:p>
        </w:tc>
      </w:tr>
      <w:tr w:rsidR="00C134EB" w:rsidRPr="00C134EB" w14:paraId="75E2258E" w14:textId="77777777" w:rsidTr="00C134EB">
        <w:trPr>
          <w:jc w:val="center"/>
        </w:trPr>
        <w:tc>
          <w:tcPr>
            <w:tcW w:w="3045" w:type="dxa"/>
            <w:shd w:val="clear" w:color="auto" w:fill="auto"/>
            <w:tcMar>
              <w:top w:w="100" w:type="dxa"/>
              <w:left w:w="100" w:type="dxa"/>
              <w:bottom w:w="100" w:type="dxa"/>
              <w:right w:w="100" w:type="dxa"/>
            </w:tcMar>
          </w:tcPr>
          <w:p w14:paraId="55BC25CA"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Recursos</w:t>
            </w:r>
          </w:p>
        </w:tc>
        <w:tc>
          <w:tcPr>
            <w:tcW w:w="6315" w:type="dxa"/>
            <w:shd w:val="clear" w:color="auto" w:fill="auto"/>
            <w:tcMar>
              <w:top w:w="100" w:type="dxa"/>
              <w:left w:w="100" w:type="dxa"/>
              <w:bottom w:w="100" w:type="dxa"/>
              <w:right w:w="100" w:type="dxa"/>
            </w:tcMar>
          </w:tcPr>
          <w:p w14:paraId="35C23118"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LIZETH ALEJANDRA CONTRERAS LEMUS</w:t>
            </w:r>
          </w:p>
        </w:tc>
      </w:tr>
      <w:tr w:rsidR="00C134EB" w:rsidRPr="00C134EB" w14:paraId="79421829" w14:textId="77777777" w:rsidTr="00C134EB">
        <w:trPr>
          <w:jc w:val="center"/>
        </w:trPr>
        <w:tc>
          <w:tcPr>
            <w:tcW w:w="3045" w:type="dxa"/>
            <w:shd w:val="clear" w:color="auto" w:fill="auto"/>
            <w:tcMar>
              <w:top w:w="100" w:type="dxa"/>
              <w:left w:w="100" w:type="dxa"/>
              <w:bottom w:w="100" w:type="dxa"/>
              <w:right w:w="100" w:type="dxa"/>
            </w:tcMar>
          </w:tcPr>
          <w:p w14:paraId="7FC7AF7E"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Curación de datos</w:t>
            </w:r>
          </w:p>
        </w:tc>
        <w:tc>
          <w:tcPr>
            <w:tcW w:w="6315" w:type="dxa"/>
            <w:shd w:val="clear" w:color="auto" w:fill="auto"/>
            <w:tcMar>
              <w:top w:w="100" w:type="dxa"/>
              <w:left w:w="100" w:type="dxa"/>
              <w:bottom w:w="100" w:type="dxa"/>
              <w:right w:w="100" w:type="dxa"/>
            </w:tcMar>
          </w:tcPr>
          <w:p w14:paraId="03AF5AFC"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LAURA ELENA ZÁRATE NEGRETE</w:t>
            </w:r>
          </w:p>
        </w:tc>
      </w:tr>
      <w:tr w:rsidR="00C134EB" w:rsidRPr="00C134EB" w14:paraId="0C853656" w14:textId="77777777" w:rsidTr="00C134EB">
        <w:trPr>
          <w:jc w:val="center"/>
        </w:trPr>
        <w:tc>
          <w:tcPr>
            <w:tcW w:w="3045" w:type="dxa"/>
            <w:shd w:val="clear" w:color="auto" w:fill="auto"/>
            <w:tcMar>
              <w:top w:w="100" w:type="dxa"/>
              <w:left w:w="100" w:type="dxa"/>
              <w:bottom w:w="100" w:type="dxa"/>
              <w:right w:w="100" w:type="dxa"/>
            </w:tcMar>
          </w:tcPr>
          <w:p w14:paraId="77A5D9F2"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Escritura - Preparación del borrador original</w:t>
            </w:r>
          </w:p>
        </w:tc>
        <w:tc>
          <w:tcPr>
            <w:tcW w:w="6315" w:type="dxa"/>
            <w:shd w:val="clear" w:color="auto" w:fill="auto"/>
            <w:tcMar>
              <w:top w:w="100" w:type="dxa"/>
              <w:left w:w="100" w:type="dxa"/>
              <w:bottom w:w="100" w:type="dxa"/>
              <w:right w:w="100" w:type="dxa"/>
            </w:tcMar>
          </w:tcPr>
          <w:p w14:paraId="16671B0B"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LIZETH ALEJANDRA CONTRERAS LEMUS</w:t>
            </w:r>
          </w:p>
        </w:tc>
      </w:tr>
      <w:tr w:rsidR="00C134EB" w:rsidRPr="00C134EB" w14:paraId="5A346B7D" w14:textId="77777777" w:rsidTr="00C134EB">
        <w:trPr>
          <w:jc w:val="center"/>
        </w:trPr>
        <w:tc>
          <w:tcPr>
            <w:tcW w:w="3045" w:type="dxa"/>
            <w:shd w:val="clear" w:color="auto" w:fill="auto"/>
            <w:tcMar>
              <w:top w:w="100" w:type="dxa"/>
              <w:left w:w="100" w:type="dxa"/>
              <w:bottom w:w="100" w:type="dxa"/>
              <w:right w:w="100" w:type="dxa"/>
            </w:tcMar>
          </w:tcPr>
          <w:p w14:paraId="6D8243B3"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Escritura - Revisión y edición</w:t>
            </w:r>
          </w:p>
        </w:tc>
        <w:tc>
          <w:tcPr>
            <w:tcW w:w="6315" w:type="dxa"/>
            <w:shd w:val="clear" w:color="auto" w:fill="auto"/>
            <w:tcMar>
              <w:top w:w="100" w:type="dxa"/>
              <w:left w:w="100" w:type="dxa"/>
              <w:bottom w:w="100" w:type="dxa"/>
              <w:right w:w="100" w:type="dxa"/>
            </w:tcMar>
          </w:tcPr>
          <w:p w14:paraId="064683A1"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MA. EUGENIA SANCHEZ RAMOS</w:t>
            </w:r>
          </w:p>
        </w:tc>
      </w:tr>
      <w:tr w:rsidR="00C134EB" w:rsidRPr="00C134EB" w14:paraId="0CEEE6F0" w14:textId="77777777" w:rsidTr="00C134EB">
        <w:trPr>
          <w:jc w:val="center"/>
        </w:trPr>
        <w:tc>
          <w:tcPr>
            <w:tcW w:w="3045" w:type="dxa"/>
            <w:shd w:val="clear" w:color="auto" w:fill="auto"/>
            <w:tcMar>
              <w:top w:w="100" w:type="dxa"/>
              <w:left w:w="100" w:type="dxa"/>
              <w:bottom w:w="100" w:type="dxa"/>
              <w:right w:w="100" w:type="dxa"/>
            </w:tcMar>
          </w:tcPr>
          <w:p w14:paraId="280C7680"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Visualización</w:t>
            </w:r>
          </w:p>
        </w:tc>
        <w:tc>
          <w:tcPr>
            <w:tcW w:w="6315" w:type="dxa"/>
            <w:shd w:val="clear" w:color="auto" w:fill="auto"/>
            <w:tcMar>
              <w:top w:w="100" w:type="dxa"/>
              <w:left w:w="100" w:type="dxa"/>
              <w:bottom w:w="100" w:type="dxa"/>
              <w:right w:w="100" w:type="dxa"/>
            </w:tcMar>
          </w:tcPr>
          <w:p w14:paraId="616F7BD8"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LIZETH ALEJANDRA CONTRERAS LEMUS</w:t>
            </w:r>
          </w:p>
        </w:tc>
      </w:tr>
      <w:tr w:rsidR="00C134EB" w:rsidRPr="00C134EB" w14:paraId="1F47A960" w14:textId="77777777" w:rsidTr="00C134EB">
        <w:trPr>
          <w:jc w:val="center"/>
        </w:trPr>
        <w:tc>
          <w:tcPr>
            <w:tcW w:w="3045" w:type="dxa"/>
            <w:shd w:val="clear" w:color="auto" w:fill="auto"/>
            <w:tcMar>
              <w:top w:w="100" w:type="dxa"/>
              <w:left w:w="100" w:type="dxa"/>
              <w:bottom w:w="100" w:type="dxa"/>
              <w:right w:w="100" w:type="dxa"/>
            </w:tcMar>
          </w:tcPr>
          <w:p w14:paraId="441E3F7B"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Supervisión</w:t>
            </w:r>
          </w:p>
        </w:tc>
        <w:tc>
          <w:tcPr>
            <w:tcW w:w="6315" w:type="dxa"/>
            <w:shd w:val="clear" w:color="auto" w:fill="auto"/>
            <w:tcMar>
              <w:top w:w="100" w:type="dxa"/>
              <w:left w:w="100" w:type="dxa"/>
              <w:bottom w:w="100" w:type="dxa"/>
              <w:right w:w="100" w:type="dxa"/>
            </w:tcMar>
          </w:tcPr>
          <w:p w14:paraId="6D423066"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MA. EUGENIA SANCHEZ RAMOS</w:t>
            </w:r>
          </w:p>
        </w:tc>
      </w:tr>
      <w:tr w:rsidR="00C134EB" w:rsidRPr="00C134EB" w14:paraId="04C6118F" w14:textId="77777777" w:rsidTr="00C134EB">
        <w:trPr>
          <w:jc w:val="center"/>
        </w:trPr>
        <w:tc>
          <w:tcPr>
            <w:tcW w:w="3045" w:type="dxa"/>
            <w:shd w:val="clear" w:color="auto" w:fill="auto"/>
            <w:tcMar>
              <w:top w:w="100" w:type="dxa"/>
              <w:left w:w="100" w:type="dxa"/>
              <w:bottom w:w="100" w:type="dxa"/>
              <w:right w:w="100" w:type="dxa"/>
            </w:tcMar>
          </w:tcPr>
          <w:p w14:paraId="1B398625"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Administración de Proyectos</w:t>
            </w:r>
          </w:p>
        </w:tc>
        <w:tc>
          <w:tcPr>
            <w:tcW w:w="6315" w:type="dxa"/>
            <w:shd w:val="clear" w:color="auto" w:fill="auto"/>
            <w:tcMar>
              <w:top w:w="100" w:type="dxa"/>
              <w:left w:w="100" w:type="dxa"/>
              <w:bottom w:w="100" w:type="dxa"/>
              <w:right w:w="100" w:type="dxa"/>
            </w:tcMar>
          </w:tcPr>
          <w:p w14:paraId="77C968CA"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LAURA ELENA ZÁRATE NEGRETE</w:t>
            </w:r>
          </w:p>
        </w:tc>
      </w:tr>
      <w:tr w:rsidR="00C134EB" w:rsidRPr="00C134EB" w14:paraId="228956B8" w14:textId="77777777" w:rsidTr="00C134EB">
        <w:trPr>
          <w:jc w:val="center"/>
        </w:trPr>
        <w:tc>
          <w:tcPr>
            <w:tcW w:w="3045" w:type="dxa"/>
            <w:shd w:val="clear" w:color="auto" w:fill="auto"/>
            <w:tcMar>
              <w:top w:w="100" w:type="dxa"/>
              <w:left w:w="100" w:type="dxa"/>
              <w:bottom w:w="100" w:type="dxa"/>
              <w:right w:w="100" w:type="dxa"/>
            </w:tcMar>
          </w:tcPr>
          <w:p w14:paraId="3D9C5E4F"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Adquisición de fondos</w:t>
            </w:r>
          </w:p>
        </w:tc>
        <w:tc>
          <w:tcPr>
            <w:tcW w:w="6315" w:type="dxa"/>
            <w:shd w:val="clear" w:color="auto" w:fill="auto"/>
            <w:tcMar>
              <w:top w:w="100" w:type="dxa"/>
              <w:left w:w="100" w:type="dxa"/>
              <w:bottom w:w="100" w:type="dxa"/>
              <w:right w:w="100" w:type="dxa"/>
            </w:tcMar>
          </w:tcPr>
          <w:p w14:paraId="12174A48" w14:textId="77777777" w:rsidR="00C134EB" w:rsidRPr="00C134EB" w:rsidRDefault="00C134EB" w:rsidP="00CE3AB3">
            <w:pPr>
              <w:widowControl w:val="0"/>
              <w:rPr>
                <w:rFonts w:ascii="Times New Roman" w:hAnsi="Times New Roman" w:cs="Times New Roman"/>
                <w:bCs/>
                <w:iCs/>
                <w:lang w:val="es-MX"/>
              </w:rPr>
            </w:pPr>
            <w:r w:rsidRPr="00C134EB">
              <w:rPr>
                <w:rFonts w:ascii="Times New Roman" w:hAnsi="Times New Roman" w:cs="Times New Roman"/>
                <w:bCs/>
                <w:iCs/>
                <w:lang w:val="es-MX"/>
              </w:rPr>
              <w:t>LAURA ELENA ZÁRATE NEGRETE (PRINCIPAL) Y MA. EUGENIA SANCHEZ RAMOS (IGUAL)</w:t>
            </w:r>
          </w:p>
        </w:tc>
      </w:tr>
    </w:tbl>
    <w:p w14:paraId="466F465A" w14:textId="77777777" w:rsidR="00C134EB" w:rsidRPr="00096E1E" w:rsidRDefault="00C134EB" w:rsidP="00FD1589">
      <w:pPr>
        <w:spacing w:line="360" w:lineRule="auto"/>
        <w:jc w:val="both"/>
        <w:rPr>
          <w:rFonts w:ascii="Times New Roman" w:hAnsi="Times New Roman" w:cs="Times New Roman"/>
          <w:b/>
          <w:bCs/>
          <w:lang w:val="en-US"/>
        </w:rPr>
      </w:pPr>
    </w:p>
    <w:sectPr w:rsidR="00C134EB" w:rsidRPr="00096E1E" w:rsidSect="00521B37">
      <w:headerReference w:type="default" r:id="rId18"/>
      <w:footerReference w:type="default" r:id="rId19"/>
      <w:pgSz w:w="12240" w:h="15840"/>
      <w:pgMar w:top="1276" w:right="1701" w:bottom="851" w:left="1701" w:header="142" w:footer="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6EF03" w14:textId="77777777" w:rsidR="00386745" w:rsidRDefault="00386745" w:rsidP="002576CC">
      <w:r>
        <w:separator/>
      </w:r>
    </w:p>
  </w:endnote>
  <w:endnote w:type="continuationSeparator" w:id="0">
    <w:p w14:paraId="666365EE" w14:textId="77777777" w:rsidR="00386745" w:rsidRDefault="00386745" w:rsidP="00257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272F8" w14:textId="34292303" w:rsidR="00521B37" w:rsidRDefault="00521B37">
    <w:pPr>
      <w:pStyle w:val="Piedepgina"/>
    </w:pPr>
    <w:r>
      <w:t xml:space="preserve">       </w:t>
    </w:r>
    <w:r w:rsidRPr="002A3D98">
      <w:rPr>
        <w:noProof/>
        <w:lang w:eastAsia="es-ES"/>
      </w:rPr>
      <w:drawing>
        <wp:inline distT="0" distB="0" distL="0" distR="0" wp14:anchorId="71B279D3" wp14:editId="66F88B9C">
          <wp:extent cx="1600200" cy="419100"/>
          <wp:effectExtent l="0" t="0" r="0" b="0"/>
          <wp:docPr id="2029645752" name="Imagen 2029645752"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521B37">
      <w:rPr>
        <w:rFonts w:cstheme="minorHAnsi"/>
        <w:b/>
        <w:sz w:val="22"/>
        <w:szCs w:val="12"/>
      </w:rPr>
      <w:t xml:space="preserve">Vol. 14, Núm. 27 Julio - </w:t>
    </w:r>
    <w:proofErr w:type="gramStart"/>
    <w:r w:rsidRPr="00521B37">
      <w:rPr>
        <w:rFonts w:cstheme="minorHAnsi"/>
        <w:b/>
        <w:sz w:val="22"/>
        <w:szCs w:val="12"/>
      </w:rPr>
      <w:t>Diciembre</w:t>
    </w:r>
    <w:proofErr w:type="gramEnd"/>
    <w:r w:rsidRPr="00521B37">
      <w:rPr>
        <w:rFonts w:cstheme="minorHAnsi"/>
        <w:b/>
        <w:sz w:val="22"/>
        <w:szCs w:val="12"/>
      </w:rPr>
      <w:t xml:space="preserve"> 2023, e</w:t>
    </w:r>
    <w:r w:rsidR="00D63887">
      <w:rPr>
        <w:rFonts w:cstheme="minorHAnsi"/>
        <w:b/>
        <w:sz w:val="22"/>
        <w:szCs w:val="12"/>
      </w:rPr>
      <w:t>532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FC094" w14:textId="77777777" w:rsidR="00386745" w:rsidRDefault="00386745" w:rsidP="002576CC">
      <w:r>
        <w:separator/>
      </w:r>
    </w:p>
  </w:footnote>
  <w:footnote w:type="continuationSeparator" w:id="0">
    <w:p w14:paraId="38038693" w14:textId="77777777" w:rsidR="00386745" w:rsidRDefault="00386745" w:rsidP="002576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A65F1" w14:textId="3A90F7D2" w:rsidR="00521B37" w:rsidRDefault="00521B37" w:rsidP="00521B37">
    <w:pPr>
      <w:pStyle w:val="Encabezado"/>
      <w:jc w:val="center"/>
    </w:pPr>
    <w:r w:rsidRPr="002A3D98">
      <w:rPr>
        <w:noProof/>
        <w:lang w:eastAsia="es-ES"/>
      </w:rPr>
      <w:drawing>
        <wp:inline distT="0" distB="0" distL="0" distR="0" wp14:anchorId="66801631" wp14:editId="5AE04D03">
          <wp:extent cx="5397500" cy="635000"/>
          <wp:effectExtent l="0" t="0" r="0" b="0"/>
          <wp:docPr id="1749184856" name="Imagen 1749184856"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E54BA"/>
    <w:multiLevelType w:val="hybridMultilevel"/>
    <w:tmpl w:val="9EB8616A"/>
    <w:lvl w:ilvl="0" w:tplc="735269B4">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10BE7EA8"/>
    <w:multiLevelType w:val="hybridMultilevel"/>
    <w:tmpl w:val="8D8CB6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BC5B98"/>
    <w:multiLevelType w:val="hybridMultilevel"/>
    <w:tmpl w:val="B484C6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DF5976"/>
    <w:multiLevelType w:val="hybridMultilevel"/>
    <w:tmpl w:val="0A0CC3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6722A6"/>
    <w:multiLevelType w:val="hybridMultilevel"/>
    <w:tmpl w:val="845E81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46A0D6F"/>
    <w:multiLevelType w:val="hybridMultilevel"/>
    <w:tmpl w:val="1C2E8C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BAF5655"/>
    <w:multiLevelType w:val="hybridMultilevel"/>
    <w:tmpl w:val="6F00E2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EDA71EB"/>
    <w:multiLevelType w:val="hybridMultilevel"/>
    <w:tmpl w:val="3CA602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165118A"/>
    <w:multiLevelType w:val="hybridMultilevel"/>
    <w:tmpl w:val="2AC41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5047B0C"/>
    <w:multiLevelType w:val="hybridMultilevel"/>
    <w:tmpl w:val="6C6035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E061030"/>
    <w:multiLevelType w:val="hybridMultilevel"/>
    <w:tmpl w:val="EBA2447A"/>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F4F4AAB"/>
    <w:multiLevelType w:val="hybridMultilevel"/>
    <w:tmpl w:val="88A0FFE4"/>
    <w:lvl w:ilvl="0" w:tplc="5746A54C">
      <w:start w:val="1"/>
      <w:numFmt w:val="lowerLetter"/>
      <w:lvlText w:val="%1)"/>
      <w:lvlJc w:val="left"/>
      <w:pPr>
        <w:ind w:left="720" w:hanging="36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8B261B2"/>
    <w:multiLevelType w:val="hybridMultilevel"/>
    <w:tmpl w:val="D4AEB7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33B1C3B"/>
    <w:multiLevelType w:val="hybridMultilevel"/>
    <w:tmpl w:val="6C487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98618F7"/>
    <w:multiLevelType w:val="hybridMultilevel"/>
    <w:tmpl w:val="9286A6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40834168">
    <w:abstractNumId w:val="8"/>
  </w:num>
  <w:num w:numId="2" w16cid:durableId="140737620">
    <w:abstractNumId w:val="11"/>
  </w:num>
  <w:num w:numId="3" w16cid:durableId="1810973658">
    <w:abstractNumId w:val="1"/>
  </w:num>
  <w:num w:numId="4" w16cid:durableId="1363171036">
    <w:abstractNumId w:val="6"/>
  </w:num>
  <w:num w:numId="5" w16cid:durableId="1800949561">
    <w:abstractNumId w:val="5"/>
  </w:num>
  <w:num w:numId="6" w16cid:durableId="142621093">
    <w:abstractNumId w:val="12"/>
  </w:num>
  <w:num w:numId="7" w16cid:durableId="897325101">
    <w:abstractNumId w:val="3"/>
  </w:num>
  <w:num w:numId="8" w16cid:durableId="1453749806">
    <w:abstractNumId w:val="9"/>
  </w:num>
  <w:num w:numId="9" w16cid:durableId="612128169">
    <w:abstractNumId w:val="4"/>
  </w:num>
  <w:num w:numId="10" w16cid:durableId="1849634337">
    <w:abstractNumId w:val="7"/>
  </w:num>
  <w:num w:numId="11" w16cid:durableId="1624455641">
    <w:abstractNumId w:val="14"/>
  </w:num>
  <w:num w:numId="12" w16cid:durableId="1876037380">
    <w:abstractNumId w:val="2"/>
  </w:num>
  <w:num w:numId="13" w16cid:durableId="2245637">
    <w:abstractNumId w:val="0"/>
  </w:num>
  <w:num w:numId="14" w16cid:durableId="823661795">
    <w:abstractNumId w:val="13"/>
  </w:num>
  <w:num w:numId="15" w16cid:durableId="1374599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C16"/>
    <w:rsid w:val="000510AA"/>
    <w:rsid w:val="00086E8F"/>
    <w:rsid w:val="00096E1E"/>
    <w:rsid w:val="001224D6"/>
    <w:rsid w:val="00153196"/>
    <w:rsid w:val="001B6B7D"/>
    <w:rsid w:val="00226944"/>
    <w:rsid w:val="002576CC"/>
    <w:rsid w:val="0027196F"/>
    <w:rsid w:val="002C0683"/>
    <w:rsid w:val="002D567D"/>
    <w:rsid w:val="002D7394"/>
    <w:rsid w:val="003332F6"/>
    <w:rsid w:val="003832A7"/>
    <w:rsid w:val="00386745"/>
    <w:rsid w:val="003C06C3"/>
    <w:rsid w:val="003C63AE"/>
    <w:rsid w:val="003D4122"/>
    <w:rsid w:val="00404053"/>
    <w:rsid w:val="00432EEF"/>
    <w:rsid w:val="0047597E"/>
    <w:rsid w:val="004C6C15"/>
    <w:rsid w:val="0051039F"/>
    <w:rsid w:val="00513C48"/>
    <w:rsid w:val="00521B37"/>
    <w:rsid w:val="00532181"/>
    <w:rsid w:val="005334E6"/>
    <w:rsid w:val="00566BAA"/>
    <w:rsid w:val="00595B3D"/>
    <w:rsid w:val="005A1180"/>
    <w:rsid w:val="005D5A0A"/>
    <w:rsid w:val="006051FF"/>
    <w:rsid w:val="00625596"/>
    <w:rsid w:val="006404DF"/>
    <w:rsid w:val="00730998"/>
    <w:rsid w:val="007573E8"/>
    <w:rsid w:val="007C00B7"/>
    <w:rsid w:val="007D32F7"/>
    <w:rsid w:val="0082055A"/>
    <w:rsid w:val="00884172"/>
    <w:rsid w:val="0089282B"/>
    <w:rsid w:val="00895782"/>
    <w:rsid w:val="008A21A9"/>
    <w:rsid w:val="00905C16"/>
    <w:rsid w:val="009117AB"/>
    <w:rsid w:val="00942BA7"/>
    <w:rsid w:val="009727D0"/>
    <w:rsid w:val="009838A3"/>
    <w:rsid w:val="009C17C6"/>
    <w:rsid w:val="009D2CEA"/>
    <w:rsid w:val="009D679C"/>
    <w:rsid w:val="009F44BB"/>
    <w:rsid w:val="00A22F97"/>
    <w:rsid w:val="00A31BC9"/>
    <w:rsid w:val="00AA20EC"/>
    <w:rsid w:val="00AD6BC8"/>
    <w:rsid w:val="00AE1AAD"/>
    <w:rsid w:val="00AE35EB"/>
    <w:rsid w:val="00AF1380"/>
    <w:rsid w:val="00BB3DD6"/>
    <w:rsid w:val="00BD6802"/>
    <w:rsid w:val="00C134EB"/>
    <w:rsid w:val="00C40312"/>
    <w:rsid w:val="00C80C83"/>
    <w:rsid w:val="00CF3A4B"/>
    <w:rsid w:val="00D40F2A"/>
    <w:rsid w:val="00D63887"/>
    <w:rsid w:val="00D95456"/>
    <w:rsid w:val="00DB12B0"/>
    <w:rsid w:val="00DB6520"/>
    <w:rsid w:val="00E176C3"/>
    <w:rsid w:val="00E251D1"/>
    <w:rsid w:val="00E35922"/>
    <w:rsid w:val="00E56A2A"/>
    <w:rsid w:val="00E60C9C"/>
    <w:rsid w:val="00E75DE7"/>
    <w:rsid w:val="00EF6F66"/>
    <w:rsid w:val="00FD15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2A6D2"/>
  <w15:chartTrackingRefBased/>
  <w15:docId w15:val="{B8AA8774-4CCC-E846-8162-C03975AB6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C16"/>
    <w:rPr>
      <w:lang w:val="es-ES"/>
    </w:rPr>
  </w:style>
  <w:style w:type="paragraph" w:styleId="Ttulo3">
    <w:name w:val="heading 3"/>
    <w:basedOn w:val="Normal"/>
    <w:next w:val="Normal"/>
    <w:link w:val="Ttulo3Car"/>
    <w:uiPriority w:val="9"/>
    <w:unhideWhenUsed/>
    <w:qFormat/>
    <w:rsid w:val="001B6B7D"/>
    <w:pPr>
      <w:keepNext/>
      <w:keepLines/>
      <w:spacing w:before="40"/>
      <w:outlineLvl w:val="2"/>
    </w:pPr>
    <w:rPr>
      <w:rFonts w:ascii="Arial" w:eastAsiaTheme="majorEastAsia" w:hAnsi="Arial" w:cstheme="majorBidi"/>
      <w:b/>
      <w:i/>
      <w:color w:val="000000" w:themeColor="text1"/>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404053"/>
    <w:rPr>
      <w:sz w:val="16"/>
      <w:szCs w:val="16"/>
    </w:rPr>
  </w:style>
  <w:style w:type="paragraph" w:styleId="Textocomentario">
    <w:name w:val="annotation text"/>
    <w:basedOn w:val="Normal"/>
    <w:link w:val="TextocomentarioCar"/>
    <w:uiPriority w:val="99"/>
    <w:unhideWhenUsed/>
    <w:rsid w:val="00404053"/>
    <w:rPr>
      <w:sz w:val="20"/>
      <w:szCs w:val="20"/>
    </w:rPr>
  </w:style>
  <w:style w:type="character" w:customStyle="1" w:styleId="TextocomentarioCar">
    <w:name w:val="Texto comentario Car"/>
    <w:basedOn w:val="Fuentedeprrafopredeter"/>
    <w:link w:val="Textocomentario"/>
    <w:uiPriority w:val="99"/>
    <w:rsid w:val="00404053"/>
    <w:rPr>
      <w:sz w:val="20"/>
      <w:szCs w:val="20"/>
      <w:lang w:val="es-ES"/>
    </w:rPr>
  </w:style>
  <w:style w:type="paragraph" w:styleId="Prrafodelista">
    <w:name w:val="List Paragraph"/>
    <w:basedOn w:val="Normal"/>
    <w:uiPriority w:val="34"/>
    <w:qFormat/>
    <w:rsid w:val="00404053"/>
    <w:pPr>
      <w:ind w:left="720"/>
      <w:contextualSpacing/>
    </w:pPr>
  </w:style>
  <w:style w:type="table" w:styleId="Tablaconcuadrcula">
    <w:name w:val="Table Grid"/>
    <w:basedOn w:val="Tablanormal"/>
    <w:uiPriority w:val="39"/>
    <w:rsid w:val="004040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1B6B7D"/>
    <w:rPr>
      <w:rFonts w:ascii="Arial" w:eastAsiaTheme="majorEastAsia" w:hAnsi="Arial" w:cstheme="majorBidi"/>
      <w:b/>
      <w:i/>
      <w:color w:val="000000" w:themeColor="text1"/>
      <w:lang w:eastAsia="es-MX"/>
    </w:rPr>
  </w:style>
  <w:style w:type="paragraph" w:customStyle="1" w:styleId="Normal0">
    <w:name w:val="Normal0"/>
    <w:qFormat/>
    <w:rsid w:val="001B6B7D"/>
    <w:rPr>
      <w:rFonts w:ascii="Times New Roman" w:eastAsia="Times New Roman" w:hAnsi="Times New Roman" w:cs="Times New Roman"/>
      <w:lang w:eastAsia="es-MX"/>
    </w:rPr>
  </w:style>
  <w:style w:type="table" w:styleId="Tablaconcuadrcula5oscura-nfasis5">
    <w:name w:val="Grid Table 5 Dark Accent 5"/>
    <w:basedOn w:val="Tablanormal"/>
    <w:uiPriority w:val="50"/>
    <w:rsid w:val="001B6B7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NormalWeb">
    <w:name w:val="Normal (Web)"/>
    <w:basedOn w:val="Normal"/>
    <w:uiPriority w:val="99"/>
    <w:unhideWhenUsed/>
    <w:rsid w:val="003D4122"/>
    <w:pPr>
      <w:spacing w:before="100" w:beforeAutospacing="1" w:after="100" w:afterAutospacing="1"/>
    </w:pPr>
    <w:rPr>
      <w:rFonts w:ascii="Times New Roman" w:eastAsia="Times New Roman" w:hAnsi="Times New Roman" w:cs="Times New Roman"/>
      <w:lang w:val="es-MX" w:eastAsia="es-MX"/>
    </w:rPr>
  </w:style>
  <w:style w:type="character" w:styleId="Nmerodepgina">
    <w:name w:val="page number"/>
    <w:basedOn w:val="Fuentedeprrafopredeter"/>
    <w:uiPriority w:val="99"/>
    <w:semiHidden/>
    <w:unhideWhenUsed/>
    <w:rsid w:val="003D4122"/>
  </w:style>
  <w:style w:type="character" w:styleId="Hipervnculo">
    <w:name w:val="Hyperlink"/>
    <w:basedOn w:val="Fuentedeprrafopredeter"/>
    <w:uiPriority w:val="99"/>
    <w:unhideWhenUsed/>
    <w:rsid w:val="00FD1589"/>
    <w:rPr>
      <w:color w:val="0563C1" w:themeColor="hyperlink"/>
      <w:u w:val="single"/>
    </w:rPr>
  </w:style>
  <w:style w:type="character" w:customStyle="1" w:styleId="apple-converted-space">
    <w:name w:val="apple-converted-space"/>
    <w:basedOn w:val="Fuentedeprrafopredeter"/>
    <w:rsid w:val="00FD1589"/>
  </w:style>
  <w:style w:type="paragraph" w:styleId="Textonotapie">
    <w:name w:val="footnote text"/>
    <w:basedOn w:val="Normal"/>
    <w:link w:val="TextonotapieCar"/>
    <w:uiPriority w:val="99"/>
    <w:semiHidden/>
    <w:unhideWhenUsed/>
    <w:rsid w:val="002576CC"/>
    <w:rPr>
      <w:rFonts w:ascii="Times New Roman" w:eastAsia="Times New Roman" w:hAnsi="Times New Roman" w:cs="Times New Roman"/>
      <w:sz w:val="20"/>
      <w:szCs w:val="20"/>
      <w:lang w:val="es-MX" w:eastAsia="es-MX"/>
    </w:rPr>
  </w:style>
  <w:style w:type="character" w:customStyle="1" w:styleId="TextonotapieCar">
    <w:name w:val="Texto nota pie Car"/>
    <w:basedOn w:val="Fuentedeprrafopredeter"/>
    <w:link w:val="Textonotapie"/>
    <w:uiPriority w:val="99"/>
    <w:semiHidden/>
    <w:rsid w:val="002576CC"/>
    <w:rPr>
      <w:rFonts w:ascii="Times New Roman" w:eastAsia="Times New Roman" w:hAnsi="Times New Roman" w:cs="Times New Roman"/>
      <w:sz w:val="20"/>
      <w:szCs w:val="20"/>
      <w:lang w:eastAsia="es-MX"/>
    </w:rPr>
  </w:style>
  <w:style w:type="character" w:styleId="Refdenotaalpie">
    <w:name w:val="footnote reference"/>
    <w:basedOn w:val="Fuentedeprrafopredeter"/>
    <w:uiPriority w:val="99"/>
    <w:semiHidden/>
    <w:unhideWhenUsed/>
    <w:rsid w:val="002576CC"/>
    <w:rPr>
      <w:vertAlign w:val="superscript"/>
    </w:rPr>
  </w:style>
  <w:style w:type="character" w:styleId="Mencinsinresolver">
    <w:name w:val="Unresolved Mention"/>
    <w:basedOn w:val="Fuentedeprrafopredeter"/>
    <w:uiPriority w:val="99"/>
    <w:semiHidden/>
    <w:unhideWhenUsed/>
    <w:rsid w:val="002576CC"/>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2D7394"/>
    <w:rPr>
      <w:b/>
      <w:bCs/>
    </w:rPr>
  </w:style>
  <w:style w:type="character" w:customStyle="1" w:styleId="AsuntodelcomentarioCar">
    <w:name w:val="Asunto del comentario Car"/>
    <w:basedOn w:val="TextocomentarioCar"/>
    <w:link w:val="Asuntodelcomentario"/>
    <w:uiPriority w:val="99"/>
    <w:semiHidden/>
    <w:rsid w:val="002D7394"/>
    <w:rPr>
      <w:b/>
      <w:bCs/>
      <w:sz w:val="20"/>
      <w:szCs w:val="20"/>
      <w:lang w:val="es-ES"/>
    </w:rPr>
  </w:style>
  <w:style w:type="paragraph" w:styleId="HTMLconformatoprevio">
    <w:name w:val="HTML Preformatted"/>
    <w:basedOn w:val="Normal"/>
    <w:link w:val="HTMLconformatoprevioCar"/>
    <w:uiPriority w:val="99"/>
    <w:unhideWhenUsed/>
    <w:rsid w:val="00521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rsid w:val="00521B37"/>
    <w:rPr>
      <w:rFonts w:ascii="Courier New" w:eastAsia="Times New Roman" w:hAnsi="Courier New" w:cs="Courier New"/>
      <w:sz w:val="20"/>
      <w:szCs w:val="20"/>
      <w:lang w:eastAsia="es-MX"/>
    </w:rPr>
  </w:style>
  <w:style w:type="paragraph" w:styleId="Encabezado">
    <w:name w:val="header"/>
    <w:basedOn w:val="Normal"/>
    <w:link w:val="EncabezadoCar"/>
    <w:uiPriority w:val="99"/>
    <w:unhideWhenUsed/>
    <w:rsid w:val="00521B37"/>
    <w:pPr>
      <w:tabs>
        <w:tab w:val="center" w:pos="4419"/>
        <w:tab w:val="right" w:pos="8838"/>
      </w:tabs>
    </w:pPr>
  </w:style>
  <w:style w:type="character" w:customStyle="1" w:styleId="EncabezadoCar">
    <w:name w:val="Encabezado Car"/>
    <w:basedOn w:val="Fuentedeprrafopredeter"/>
    <w:link w:val="Encabezado"/>
    <w:uiPriority w:val="99"/>
    <w:rsid w:val="00521B37"/>
    <w:rPr>
      <w:lang w:val="es-ES"/>
    </w:rPr>
  </w:style>
  <w:style w:type="paragraph" w:styleId="Piedepgina">
    <w:name w:val="footer"/>
    <w:basedOn w:val="Normal"/>
    <w:link w:val="PiedepginaCar"/>
    <w:uiPriority w:val="99"/>
    <w:unhideWhenUsed/>
    <w:rsid w:val="00521B37"/>
    <w:pPr>
      <w:tabs>
        <w:tab w:val="center" w:pos="4419"/>
        <w:tab w:val="right" w:pos="8838"/>
      </w:tabs>
    </w:pPr>
  </w:style>
  <w:style w:type="character" w:customStyle="1" w:styleId="PiedepginaCar">
    <w:name w:val="Pie de página Car"/>
    <w:basedOn w:val="Fuentedeprrafopredeter"/>
    <w:link w:val="Piedepgina"/>
    <w:uiPriority w:val="99"/>
    <w:rsid w:val="00521B37"/>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9028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cuentame.inegi.org.mx/monografias/informacion/gto/poblacion/m_migratorios.aspx?tema=me&amp;e=11" TargetMode="External"/><Relationship Id="rId2" Type="http://schemas.openxmlformats.org/officeDocument/2006/relationships/styles" Target="styles.xml"/><Relationship Id="rId16" Type="http://schemas.openxmlformats.org/officeDocument/2006/relationships/hyperlink" Target="https://www.coneval.org.mx/SalaPrensa/Comunicadosprensa/Documents/2021/COMUNICADO_009_MEDICION_POBREZA_2020.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cuentame.inegi.org.mx/poblacion/rur_urb.aspx?tema/informacion/gto/poblacion/m_migratorios.aspx?tema=p"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academia.edu/32826017/Social_innovations_Structural_and_power_perspectives_07EEsiHeiskalaCh3siANDpower_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27</Pages>
  <Words>6831</Words>
  <Characters>37574</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la.contreraslemus</dc:creator>
  <cp:keywords/>
  <dc:description/>
  <cp:lastModifiedBy>Gustavo Toledo</cp:lastModifiedBy>
  <cp:revision>15</cp:revision>
  <dcterms:created xsi:type="dcterms:W3CDTF">2023-09-01T01:41:00Z</dcterms:created>
  <dcterms:modified xsi:type="dcterms:W3CDTF">2023-09-05T04:14:00Z</dcterms:modified>
</cp:coreProperties>
</file>