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10A" w:rsidRDefault="00AE4B65" w:rsidP="00571E86">
      <w:pPr>
        <w:jc w:val="right"/>
        <w:rPr>
          <w:rFonts w:ascii="Calibri" w:eastAsia="Calibri" w:hAnsi="Calibri" w:cs="Calibri"/>
          <w:color w:val="7030A0"/>
          <w:sz w:val="36"/>
          <w:szCs w:val="36"/>
          <w:lang w:val="es-ES"/>
        </w:rPr>
      </w:pPr>
      <w:r w:rsidRPr="00571E86">
        <w:rPr>
          <w:rFonts w:ascii="Calibri" w:eastAsia="Calibri" w:hAnsi="Calibri" w:cs="Calibri"/>
          <w:color w:val="7030A0"/>
          <w:sz w:val="36"/>
          <w:szCs w:val="36"/>
          <w:lang w:val="es-ES"/>
        </w:rPr>
        <w:t>Estudio de</w:t>
      </w:r>
      <w:r w:rsidR="007A6D57" w:rsidRPr="00571E86">
        <w:rPr>
          <w:rFonts w:ascii="Calibri" w:eastAsia="Calibri" w:hAnsi="Calibri" w:cs="Calibri"/>
          <w:color w:val="7030A0"/>
          <w:sz w:val="36"/>
          <w:szCs w:val="36"/>
          <w:lang w:val="es-ES"/>
        </w:rPr>
        <w:t xml:space="preserve"> </w:t>
      </w:r>
      <w:r w:rsidRPr="00571E86">
        <w:rPr>
          <w:rFonts w:ascii="Calibri" w:eastAsia="Calibri" w:hAnsi="Calibri" w:cs="Calibri"/>
          <w:color w:val="7030A0"/>
          <w:sz w:val="36"/>
          <w:szCs w:val="36"/>
          <w:lang w:val="es-ES"/>
        </w:rPr>
        <w:t>egresados</w:t>
      </w:r>
      <w:r w:rsidR="00E500DE" w:rsidRPr="00571E86">
        <w:rPr>
          <w:rFonts w:ascii="Calibri" w:eastAsia="Calibri" w:hAnsi="Calibri" w:cs="Calibri"/>
          <w:color w:val="7030A0"/>
          <w:sz w:val="36"/>
          <w:szCs w:val="36"/>
          <w:lang w:val="es-ES"/>
        </w:rPr>
        <w:t>,</w:t>
      </w:r>
      <w:r w:rsidRPr="00571E86">
        <w:rPr>
          <w:rFonts w:ascii="Calibri" w:eastAsia="Calibri" w:hAnsi="Calibri" w:cs="Calibri"/>
          <w:color w:val="7030A0"/>
          <w:sz w:val="36"/>
          <w:szCs w:val="36"/>
          <w:lang w:val="es-ES"/>
        </w:rPr>
        <w:t xml:space="preserve"> un indicador de pertinencia y calidad</w:t>
      </w:r>
      <w:r w:rsidR="007A6D57" w:rsidRPr="00571E86">
        <w:rPr>
          <w:rFonts w:ascii="Calibri" w:eastAsia="Calibri" w:hAnsi="Calibri" w:cs="Calibri"/>
          <w:color w:val="7030A0"/>
          <w:sz w:val="36"/>
          <w:szCs w:val="36"/>
          <w:lang w:val="es-ES"/>
        </w:rPr>
        <w:t>. Estudio de caso</w:t>
      </w:r>
    </w:p>
    <w:p w:rsidR="00571E86" w:rsidRPr="00571E86" w:rsidRDefault="006D2D93" w:rsidP="00571E86">
      <w:pPr>
        <w:jc w:val="right"/>
        <w:rPr>
          <w:rFonts w:ascii="Calibri" w:eastAsia="Calibri" w:hAnsi="Calibri" w:cs="Calibri"/>
          <w:i/>
          <w:color w:val="7030A0"/>
          <w:sz w:val="28"/>
          <w:szCs w:val="36"/>
          <w:lang w:val="es-ES"/>
        </w:rPr>
      </w:pPr>
      <w:r w:rsidRPr="006D2D93">
        <w:rPr>
          <w:rFonts w:ascii="Calibri" w:eastAsia="Calibri" w:hAnsi="Calibri" w:cs="Calibri"/>
          <w:i/>
          <w:color w:val="7030A0"/>
          <w:sz w:val="28"/>
          <w:szCs w:val="36"/>
          <w:lang w:val="es-ES"/>
        </w:rPr>
        <w:t>Study of graduates, an indicator of relevance and quality. Case study</w:t>
      </w:r>
    </w:p>
    <w:p w:rsidR="00571E86" w:rsidRDefault="00571E86" w:rsidP="00120FEF">
      <w:pPr>
        <w:pStyle w:val="Sinespaciado"/>
        <w:jc w:val="right"/>
        <w:rPr>
          <w:rFonts w:ascii="Calibri" w:eastAsia="Calibri" w:hAnsi="Calibri" w:cs="Calibri"/>
          <w:b/>
          <w:sz w:val="24"/>
          <w:szCs w:val="24"/>
          <w:lang w:val="es-ES"/>
        </w:rPr>
      </w:pPr>
    </w:p>
    <w:p w:rsidR="00120FEF" w:rsidRDefault="00120FEF" w:rsidP="00120FEF">
      <w:pPr>
        <w:pStyle w:val="Sinespaciado"/>
        <w:jc w:val="right"/>
        <w:rPr>
          <w:rFonts w:ascii="Arial" w:hAnsi="Arial" w:cs="Arial"/>
          <w:sz w:val="24"/>
          <w:szCs w:val="24"/>
        </w:rPr>
      </w:pPr>
      <w:r w:rsidRPr="00571E86">
        <w:rPr>
          <w:rFonts w:ascii="Calibri" w:eastAsia="Calibri" w:hAnsi="Calibri" w:cs="Calibri"/>
          <w:b/>
          <w:sz w:val="24"/>
          <w:szCs w:val="24"/>
          <w:lang w:val="es-ES"/>
        </w:rPr>
        <w:t>Marvel del Carmen Valencia Gutiérrez</w:t>
      </w:r>
      <w:r w:rsidR="00571E86" w:rsidRPr="00571E86">
        <w:rPr>
          <w:rFonts w:ascii="Calibri" w:eastAsia="Calibri" w:hAnsi="Calibri" w:cs="Calibri"/>
          <w:b/>
          <w:sz w:val="24"/>
          <w:szCs w:val="24"/>
          <w:lang w:val="es-ES"/>
        </w:rPr>
        <w:br/>
      </w:r>
      <w:r w:rsidR="00571E86" w:rsidRPr="00571E86">
        <w:rPr>
          <w:rFonts w:ascii="Calibri" w:eastAsia="Calibri" w:hAnsi="Calibri" w:cs="Calibri"/>
          <w:sz w:val="24"/>
          <w:lang w:val="es-ES"/>
        </w:rPr>
        <w:t>Universidad Autónoma de Campeche</w:t>
      </w:r>
      <w:r w:rsidR="007C0DE6">
        <w:rPr>
          <w:rFonts w:ascii="Calibri" w:eastAsia="Calibri" w:hAnsi="Calibri" w:cs="Calibri"/>
          <w:sz w:val="24"/>
          <w:lang w:val="es-ES"/>
        </w:rPr>
        <w:t>, México</w:t>
      </w:r>
    </w:p>
    <w:p w:rsidR="00120FEF" w:rsidRPr="00571E86" w:rsidRDefault="00DE63F5" w:rsidP="00120FEF">
      <w:pPr>
        <w:pStyle w:val="Sinespaciado"/>
        <w:jc w:val="right"/>
        <w:rPr>
          <w:rStyle w:val="Hipervnculo"/>
          <w:rFonts w:ascii="Calibri" w:eastAsia="Calibri" w:hAnsi="Calibri" w:cs="Calibri"/>
          <w:color w:val="FF0000"/>
          <w:sz w:val="24"/>
          <w:u w:val="none"/>
        </w:rPr>
      </w:pPr>
      <w:hyperlink r:id="rId8" w:history="1">
        <w:r w:rsidR="00120FEF" w:rsidRPr="00571E86">
          <w:rPr>
            <w:rStyle w:val="Hipervnculo"/>
            <w:rFonts w:ascii="Calibri" w:eastAsia="Calibri" w:hAnsi="Calibri" w:cs="Calibri"/>
            <w:color w:val="FF0000"/>
            <w:sz w:val="24"/>
            <w:u w:val="none"/>
          </w:rPr>
          <w:t>marvel_valencia@hotmail.com</w:t>
        </w:r>
      </w:hyperlink>
    </w:p>
    <w:p w:rsidR="00480C9A" w:rsidRPr="001B2E4B" w:rsidRDefault="00480C9A" w:rsidP="00120FEF">
      <w:pPr>
        <w:pStyle w:val="Sinespaciado"/>
        <w:jc w:val="right"/>
        <w:rPr>
          <w:rFonts w:ascii="Arial" w:hAnsi="Arial" w:cs="Arial"/>
          <w:color w:val="000000" w:themeColor="text1"/>
          <w:sz w:val="24"/>
          <w:szCs w:val="24"/>
          <w:lang w:val="en-US"/>
        </w:rPr>
      </w:pPr>
    </w:p>
    <w:p w:rsidR="00120FEF" w:rsidRPr="00571E86" w:rsidRDefault="00120FEF" w:rsidP="00120FEF">
      <w:pPr>
        <w:pStyle w:val="Sinespaciado"/>
        <w:jc w:val="right"/>
        <w:rPr>
          <w:rFonts w:ascii="Calibri" w:eastAsia="Calibri" w:hAnsi="Calibri" w:cs="Calibri"/>
          <w:b/>
          <w:sz w:val="24"/>
          <w:szCs w:val="24"/>
          <w:lang w:val="es-ES"/>
        </w:rPr>
      </w:pPr>
      <w:r w:rsidRPr="00571E86">
        <w:rPr>
          <w:rFonts w:ascii="Calibri" w:eastAsia="Calibri" w:hAnsi="Calibri" w:cs="Calibri"/>
          <w:b/>
          <w:sz w:val="24"/>
          <w:szCs w:val="24"/>
          <w:lang w:val="es-ES"/>
        </w:rPr>
        <w:t>Diana Lizbeth Alonzo Rivera</w:t>
      </w:r>
      <w:r w:rsidR="00571E86">
        <w:rPr>
          <w:rFonts w:ascii="Calibri" w:eastAsia="Calibri" w:hAnsi="Calibri" w:cs="Calibri"/>
          <w:b/>
          <w:sz w:val="24"/>
          <w:szCs w:val="24"/>
          <w:lang w:val="es-ES"/>
        </w:rPr>
        <w:br/>
      </w:r>
      <w:r w:rsidR="00571E86" w:rsidRPr="00571E86">
        <w:rPr>
          <w:rFonts w:ascii="Calibri" w:eastAsia="Calibri" w:hAnsi="Calibri" w:cs="Calibri"/>
          <w:sz w:val="24"/>
          <w:lang w:val="es-ES"/>
        </w:rPr>
        <w:t>Universidad Autónoma de Campeche</w:t>
      </w:r>
      <w:r w:rsidR="007C0DE6">
        <w:rPr>
          <w:rFonts w:ascii="Calibri" w:eastAsia="Calibri" w:hAnsi="Calibri" w:cs="Calibri"/>
          <w:sz w:val="24"/>
          <w:lang w:val="es-ES"/>
        </w:rPr>
        <w:t>, México</w:t>
      </w:r>
    </w:p>
    <w:p w:rsidR="00120FEF" w:rsidRPr="00571E86" w:rsidRDefault="00DE63F5" w:rsidP="00120FEF">
      <w:pPr>
        <w:pStyle w:val="Sinespaciado"/>
        <w:jc w:val="right"/>
        <w:rPr>
          <w:rStyle w:val="Hipervnculo"/>
          <w:rFonts w:ascii="Calibri" w:eastAsia="Calibri" w:hAnsi="Calibri" w:cs="Calibri"/>
          <w:color w:val="FF0000"/>
          <w:sz w:val="24"/>
          <w:u w:val="none"/>
        </w:rPr>
      </w:pPr>
      <w:hyperlink r:id="rId9" w:history="1">
        <w:r w:rsidR="00120FEF" w:rsidRPr="00571E86">
          <w:rPr>
            <w:rStyle w:val="Hipervnculo"/>
            <w:rFonts w:ascii="Calibri" w:eastAsia="Calibri" w:hAnsi="Calibri" w:cs="Calibri"/>
            <w:color w:val="FF0000"/>
            <w:sz w:val="24"/>
            <w:u w:val="none"/>
          </w:rPr>
          <w:t>diana_lizbeth_a@hotmail.com</w:t>
        </w:r>
      </w:hyperlink>
    </w:p>
    <w:p w:rsidR="00120FEF" w:rsidRPr="00D65BB9" w:rsidRDefault="00120FEF" w:rsidP="00120FEF">
      <w:pPr>
        <w:pStyle w:val="Sinespaciado"/>
        <w:jc w:val="right"/>
        <w:rPr>
          <w:rFonts w:ascii="Arial" w:hAnsi="Arial" w:cs="Arial"/>
          <w:sz w:val="24"/>
          <w:szCs w:val="24"/>
        </w:rPr>
      </w:pPr>
    </w:p>
    <w:p w:rsidR="00120FEF" w:rsidRPr="00571E86" w:rsidRDefault="00120FEF" w:rsidP="00120FEF">
      <w:pPr>
        <w:pStyle w:val="Sinespaciado"/>
        <w:jc w:val="right"/>
        <w:rPr>
          <w:rFonts w:ascii="Calibri" w:eastAsia="Calibri" w:hAnsi="Calibri" w:cs="Calibri"/>
          <w:b/>
          <w:sz w:val="24"/>
          <w:szCs w:val="24"/>
          <w:lang w:val="es-ES"/>
        </w:rPr>
      </w:pPr>
      <w:r w:rsidRPr="00571E86">
        <w:rPr>
          <w:rFonts w:ascii="Calibri" w:eastAsia="Calibri" w:hAnsi="Calibri" w:cs="Calibri"/>
          <w:b/>
          <w:sz w:val="24"/>
          <w:szCs w:val="24"/>
          <w:lang w:val="es-ES"/>
        </w:rPr>
        <w:t>Susana Friné Moguel Marín</w:t>
      </w:r>
      <w:r w:rsidR="00571E86">
        <w:rPr>
          <w:rFonts w:ascii="Calibri" w:eastAsia="Calibri" w:hAnsi="Calibri" w:cs="Calibri"/>
          <w:b/>
          <w:sz w:val="24"/>
          <w:szCs w:val="24"/>
          <w:lang w:val="es-ES"/>
        </w:rPr>
        <w:br/>
      </w:r>
      <w:r w:rsidR="00571E86" w:rsidRPr="00571E86">
        <w:rPr>
          <w:rFonts w:ascii="Calibri" w:eastAsia="Calibri" w:hAnsi="Calibri" w:cs="Calibri"/>
          <w:sz w:val="24"/>
          <w:lang w:val="es-ES"/>
        </w:rPr>
        <w:t>Universidad Autónoma de Campeche</w:t>
      </w:r>
      <w:r w:rsidR="007C0DE6">
        <w:rPr>
          <w:rFonts w:ascii="Calibri" w:eastAsia="Calibri" w:hAnsi="Calibri" w:cs="Calibri"/>
          <w:sz w:val="24"/>
          <w:lang w:val="es-ES"/>
        </w:rPr>
        <w:t>, México</w:t>
      </w:r>
      <w:bookmarkStart w:id="0" w:name="_GoBack"/>
      <w:bookmarkEnd w:id="0"/>
    </w:p>
    <w:p w:rsidR="00120FEF" w:rsidRPr="00571E86" w:rsidRDefault="00DE63F5" w:rsidP="00120FEF">
      <w:pPr>
        <w:pStyle w:val="Sinespaciado"/>
        <w:jc w:val="right"/>
        <w:rPr>
          <w:rStyle w:val="Hipervnculo"/>
          <w:rFonts w:ascii="Calibri" w:eastAsia="Calibri" w:hAnsi="Calibri" w:cs="Calibri"/>
          <w:color w:val="FF0000"/>
          <w:u w:val="none"/>
        </w:rPr>
      </w:pPr>
      <w:hyperlink r:id="rId10" w:history="1">
        <w:r w:rsidR="00480C9A" w:rsidRPr="00571E86">
          <w:rPr>
            <w:rStyle w:val="Hipervnculo"/>
            <w:rFonts w:ascii="Calibri" w:eastAsia="Calibri" w:hAnsi="Calibri" w:cs="Calibri"/>
            <w:color w:val="FF0000"/>
            <w:sz w:val="24"/>
            <w:u w:val="none"/>
          </w:rPr>
          <w:t>sfmoguel@uacam.mx</w:t>
        </w:r>
      </w:hyperlink>
    </w:p>
    <w:p w:rsidR="00480C9A" w:rsidRPr="00487125" w:rsidRDefault="00480C9A" w:rsidP="00120FEF">
      <w:pPr>
        <w:pStyle w:val="Sinespaciado"/>
        <w:jc w:val="right"/>
        <w:rPr>
          <w:rFonts w:ascii="Arial" w:hAnsi="Arial" w:cs="Arial"/>
          <w:sz w:val="24"/>
          <w:szCs w:val="24"/>
        </w:rPr>
      </w:pPr>
    </w:p>
    <w:p w:rsidR="00120FEF" w:rsidRPr="00120FEF" w:rsidRDefault="00120FEF" w:rsidP="00120FEF">
      <w:pPr>
        <w:pStyle w:val="Sinespaciado"/>
        <w:jc w:val="right"/>
        <w:rPr>
          <w:rFonts w:ascii="Arial" w:hAnsi="Arial" w:cs="Arial"/>
          <w:sz w:val="24"/>
          <w:szCs w:val="24"/>
        </w:rPr>
      </w:pPr>
    </w:p>
    <w:p w:rsidR="00120FEF" w:rsidRDefault="00120FEF" w:rsidP="00120FEF">
      <w:pPr>
        <w:spacing w:line="480" w:lineRule="auto"/>
        <w:jc w:val="right"/>
        <w:rPr>
          <w:rFonts w:ascii="Arial" w:hAnsi="Arial" w:cs="Arial"/>
          <w:b/>
          <w:sz w:val="24"/>
          <w:szCs w:val="24"/>
        </w:rPr>
      </w:pPr>
    </w:p>
    <w:p w:rsidR="00F85D83" w:rsidRPr="001A4102" w:rsidRDefault="00F85D83" w:rsidP="00732035">
      <w:pPr>
        <w:spacing w:line="480" w:lineRule="auto"/>
        <w:rPr>
          <w:rFonts w:ascii="Arial" w:hAnsi="Arial" w:cs="Arial"/>
          <w:b/>
          <w:sz w:val="24"/>
          <w:szCs w:val="24"/>
        </w:rPr>
      </w:pPr>
      <w:r w:rsidRPr="00571E86">
        <w:rPr>
          <w:rFonts w:ascii="Calibri" w:eastAsia="Times New Roman" w:hAnsi="Calibri" w:cs="Calibri"/>
          <w:color w:val="7030A0"/>
          <w:sz w:val="28"/>
          <w:szCs w:val="28"/>
          <w:lang w:val="es-ES" w:eastAsia="es-ES"/>
        </w:rPr>
        <w:t>R</w:t>
      </w:r>
      <w:r w:rsidR="002E51AB" w:rsidRPr="00571E86">
        <w:rPr>
          <w:rFonts w:ascii="Calibri" w:eastAsia="Times New Roman" w:hAnsi="Calibri" w:cs="Calibri"/>
          <w:color w:val="7030A0"/>
          <w:sz w:val="28"/>
          <w:szCs w:val="28"/>
          <w:lang w:val="es-ES" w:eastAsia="es-ES"/>
        </w:rPr>
        <w:t>esumen</w:t>
      </w:r>
      <w:r w:rsidR="002E51AB" w:rsidRPr="001A4102">
        <w:rPr>
          <w:rFonts w:ascii="Arial" w:hAnsi="Arial" w:cs="Arial"/>
          <w:b/>
          <w:sz w:val="24"/>
          <w:szCs w:val="24"/>
        </w:rPr>
        <w:t xml:space="preserve"> </w:t>
      </w:r>
    </w:p>
    <w:p w:rsidR="004A67EC" w:rsidRPr="00571E86" w:rsidRDefault="00EF1153" w:rsidP="00571E86">
      <w:pPr>
        <w:spacing w:before="60" w:after="6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El presente trabajo presenta</w:t>
      </w:r>
      <w:r w:rsidR="00407178" w:rsidRPr="00571E86">
        <w:rPr>
          <w:rFonts w:ascii="Times New Roman" w:eastAsia="Times New Roman" w:hAnsi="Times New Roman" w:cs="Times New Roman"/>
          <w:sz w:val="24"/>
          <w:szCs w:val="24"/>
          <w:lang w:val="es-ES_tradnl" w:eastAsia="es-ES"/>
        </w:rPr>
        <w:t xml:space="preserve"> un estudio de egresados para valorar </w:t>
      </w:r>
      <w:r w:rsidR="00280411" w:rsidRPr="00571E86">
        <w:rPr>
          <w:rFonts w:ascii="Times New Roman" w:eastAsia="Times New Roman" w:hAnsi="Times New Roman" w:cs="Times New Roman"/>
          <w:sz w:val="24"/>
          <w:szCs w:val="24"/>
          <w:lang w:val="es-ES_tradnl" w:eastAsia="es-ES"/>
        </w:rPr>
        <w:t xml:space="preserve">la pertinencia </w:t>
      </w:r>
      <w:r w:rsidR="00AE4B65" w:rsidRPr="00571E86">
        <w:rPr>
          <w:rFonts w:ascii="Times New Roman" w:eastAsia="Times New Roman" w:hAnsi="Times New Roman" w:cs="Times New Roman"/>
          <w:sz w:val="24"/>
          <w:szCs w:val="24"/>
          <w:lang w:val="es-ES_tradnl" w:eastAsia="es-ES"/>
        </w:rPr>
        <w:t xml:space="preserve">y calidad </w:t>
      </w:r>
      <w:r w:rsidR="00C43728" w:rsidRPr="00571E86">
        <w:rPr>
          <w:rFonts w:ascii="Times New Roman" w:eastAsia="Times New Roman" w:hAnsi="Times New Roman" w:cs="Times New Roman"/>
          <w:sz w:val="24"/>
          <w:szCs w:val="24"/>
          <w:lang w:val="es-ES_tradnl" w:eastAsia="es-ES"/>
        </w:rPr>
        <w:t xml:space="preserve">del </w:t>
      </w:r>
      <w:r w:rsidRPr="00571E86">
        <w:rPr>
          <w:rFonts w:ascii="Times New Roman" w:eastAsia="Times New Roman" w:hAnsi="Times New Roman" w:cs="Times New Roman"/>
          <w:sz w:val="24"/>
          <w:szCs w:val="24"/>
          <w:lang w:val="es-ES_tradnl" w:eastAsia="es-ES"/>
        </w:rPr>
        <w:t>p</w:t>
      </w:r>
      <w:r w:rsidR="00C43728" w:rsidRPr="00571E86">
        <w:rPr>
          <w:rFonts w:ascii="Times New Roman" w:eastAsia="Times New Roman" w:hAnsi="Times New Roman" w:cs="Times New Roman"/>
          <w:sz w:val="24"/>
          <w:szCs w:val="24"/>
          <w:lang w:val="es-ES_tradnl" w:eastAsia="es-ES"/>
        </w:rPr>
        <w:t xml:space="preserve">rograma </w:t>
      </w:r>
      <w:r w:rsidRPr="00571E86">
        <w:rPr>
          <w:rFonts w:ascii="Times New Roman" w:eastAsia="Times New Roman" w:hAnsi="Times New Roman" w:cs="Times New Roman"/>
          <w:sz w:val="24"/>
          <w:szCs w:val="24"/>
          <w:lang w:val="es-ES_tradnl" w:eastAsia="es-ES"/>
        </w:rPr>
        <w:t>e</w:t>
      </w:r>
      <w:r w:rsidR="00C43728" w:rsidRPr="00571E86">
        <w:rPr>
          <w:rFonts w:ascii="Times New Roman" w:eastAsia="Times New Roman" w:hAnsi="Times New Roman" w:cs="Times New Roman"/>
          <w:sz w:val="24"/>
          <w:szCs w:val="24"/>
          <w:lang w:val="es-ES_tradnl" w:eastAsia="es-ES"/>
        </w:rPr>
        <w:t xml:space="preserve">ducativo de </w:t>
      </w:r>
      <w:r w:rsidRPr="00571E86">
        <w:rPr>
          <w:rFonts w:ascii="Times New Roman" w:eastAsia="Times New Roman" w:hAnsi="Times New Roman" w:cs="Times New Roman"/>
          <w:sz w:val="24"/>
          <w:szCs w:val="24"/>
          <w:lang w:val="es-ES_tradnl" w:eastAsia="es-ES"/>
        </w:rPr>
        <w:t>la carrera de i</w:t>
      </w:r>
      <w:r w:rsidR="00C43728" w:rsidRPr="00571E86">
        <w:rPr>
          <w:rFonts w:ascii="Times New Roman" w:eastAsia="Times New Roman" w:hAnsi="Times New Roman" w:cs="Times New Roman"/>
          <w:sz w:val="24"/>
          <w:szCs w:val="24"/>
          <w:lang w:val="es-ES_tradnl" w:eastAsia="es-ES"/>
        </w:rPr>
        <w:t xml:space="preserve">ngeniero </w:t>
      </w:r>
      <w:r w:rsidRPr="00571E86">
        <w:rPr>
          <w:rFonts w:ascii="Times New Roman" w:eastAsia="Times New Roman" w:hAnsi="Times New Roman" w:cs="Times New Roman"/>
          <w:sz w:val="24"/>
          <w:szCs w:val="24"/>
          <w:lang w:val="es-ES_tradnl" w:eastAsia="es-ES"/>
        </w:rPr>
        <w:t>b</w:t>
      </w:r>
      <w:r w:rsidR="00C43728" w:rsidRPr="00571E86">
        <w:rPr>
          <w:rFonts w:ascii="Times New Roman" w:eastAsia="Times New Roman" w:hAnsi="Times New Roman" w:cs="Times New Roman"/>
          <w:sz w:val="24"/>
          <w:szCs w:val="24"/>
          <w:lang w:val="es-ES_tradnl" w:eastAsia="es-ES"/>
        </w:rPr>
        <w:t xml:space="preserve">ioquímico </w:t>
      </w:r>
      <w:r w:rsidRPr="00571E86">
        <w:rPr>
          <w:rFonts w:ascii="Times New Roman" w:eastAsia="Times New Roman" w:hAnsi="Times New Roman" w:cs="Times New Roman"/>
          <w:sz w:val="24"/>
          <w:szCs w:val="24"/>
          <w:lang w:val="es-ES_tradnl" w:eastAsia="es-ES"/>
        </w:rPr>
        <w:t>a</w:t>
      </w:r>
      <w:r w:rsidR="00C43728" w:rsidRPr="00571E86">
        <w:rPr>
          <w:rFonts w:ascii="Times New Roman" w:eastAsia="Times New Roman" w:hAnsi="Times New Roman" w:cs="Times New Roman"/>
          <w:sz w:val="24"/>
          <w:szCs w:val="24"/>
          <w:lang w:val="es-ES_tradnl" w:eastAsia="es-ES"/>
        </w:rPr>
        <w:t xml:space="preserve">mbiental </w:t>
      </w:r>
      <w:r w:rsidRPr="00571E86">
        <w:rPr>
          <w:rFonts w:ascii="Times New Roman" w:eastAsia="Times New Roman" w:hAnsi="Times New Roman" w:cs="Times New Roman"/>
          <w:sz w:val="24"/>
          <w:szCs w:val="24"/>
          <w:lang w:val="es-ES_tradnl" w:eastAsia="es-ES"/>
        </w:rPr>
        <w:t>en</w:t>
      </w:r>
      <w:r w:rsidR="00C43728" w:rsidRPr="00571E86">
        <w:rPr>
          <w:rFonts w:ascii="Times New Roman" w:eastAsia="Times New Roman" w:hAnsi="Times New Roman" w:cs="Times New Roman"/>
          <w:sz w:val="24"/>
          <w:szCs w:val="24"/>
          <w:lang w:val="es-ES_tradnl" w:eastAsia="es-ES"/>
        </w:rPr>
        <w:t xml:space="preserve"> la Universidad Autónoma de Campeche,</w:t>
      </w:r>
      <w:r w:rsidR="00ED6C47" w:rsidRPr="00571E86">
        <w:rPr>
          <w:rFonts w:ascii="Times New Roman" w:eastAsia="Times New Roman" w:hAnsi="Times New Roman" w:cs="Times New Roman"/>
          <w:sz w:val="24"/>
          <w:szCs w:val="24"/>
          <w:lang w:val="es-ES_tradnl" w:eastAsia="es-ES"/>
        </w:rPr>
        <w:t xml:space="preserve"> </w:t>
      </w:r>
      <w:r w:rsidR="004B134F" w:rsidRPr="00571E86">
        <w:rPr>
          <w:rFonts w:ascii="Times New Roman" w:eastAsia="Times New Roman" w:hAnsi="Times New Roman" w:cs="Times New Roman"/>
          <w:sz w:val="24"/>
          <w:szCs w:val="24"/>
          <w:lang w:val="es-ES_tradnl" w:eastAsia="es-ES"/>
        </w:rPr>
        <w:t>empleando</w:t>
      </w:r>
      <w:r w:rsidR="00ED6C47" w:rsidRPr="00571E86">
        <w:rPr>
          <w:rFonts w:ascii="Times New Roman" w:eastAsia="Times New Roman" w:hAnsi="Times New Roman" w:cs="Times New Roman"/>
          <w:sz w:val="24"/>
          <w:szCs w:val="24"/>
          <w:lang w:val="es-ES_tradnl" w:eastAsia="es-ES"/>
        </w:rPr>
        <w:t xml:space="preserve"> </w:t>
      </w:r>
      <w:r w:rsidR="004B134F" w:rsidRPr="00571E86">
        <w:rPr>
          <w:rFonts w:ascii="Times New Roman" w:eastAsia="Times New Roman" w:hAnsi="Times New Roman" w:cs="Times New Roman"/>
          <w:sz w:val="24"/>
          <w:szCs w:val="24"/>
          <w:lang w:val="es-ES_tradnl" w:eastAsia="es-ES"/>
        </w:rPr>
        <w:t xml:space="preserve">el instrumento de acopio de información propuesto por la </w:t>
      </w:r>
      <w:r w:rsidR="002F55A7" w:rsidRPr="00571E86">
        <w:rPr>
          <w:rFonts w:ascii="Times New Roman" w:eastAsia="Times New Roman" w:hAnsi="Times New Roman" w:cs="Times New Roman"/>
          <w:sz w:val="24"/>
          <w:szCs w:val="24"/>
          <w:lang w:val="es-ES_tradnl" w:eastAsia="es-ES"/>
        </w:rPr>
        <w:t>Asociación Nacional de Universidades e Instituciones de Educación Superior,</w:t>
      </w:r>
      <w:r w:rsidR="00ED6C47" w:rsidRPr="00571E86">
        <w:rPr>
          <w:rFonts w:ascii="Times New Roman" w:eastAsia="Times New Roman" w:hAnsi="Times New Roman" w:cs="Times New Roman"/>
          <w:sz w:val="24"/>
          <w:szCs w:val="24"/>
          <w:lang w:val="es-ES_tradnl" w:eastAsia="es-ES"/>
        </w:rPr>
        <w:t xml:space="preserve"> </w:t>
      </w:r>
      <w:r w:rsidR="00AE32DA" w:rsidRPr="00571E86">
        <w:rPr>
          <w:rFonts w:ascii="Times New Roman" w:eastAsia="Times New Roman" w:hAnsi="Times New Roman" w:cs="Times New Roman"/>
          <w:sz w:val="24"/>
          <w:szCs w:val="24"/>
          <w:lang w:val="es-ES_tradnl" w:eastAsia="es-ES"/>
        </w:rPr>
        <w:t xml:space="preserve">el cual </w:t>
      </w:r>
      <w:r w:rsidRPr="00571E86">
        <w:rPr>
          <w:rFonts w:ascii="Times New Roman" w:eastAsia="Times New Roman" w:hAnsi="Times New Roman" w:cs="Times New Roman"/>
          <w:sz w:val="24"/>
          <w:szCs w:val="24"/>
          <w:lang w:val="es-ES_tradnl" w:eastAsia="es-ES"/>
        </w:rPr>
        <w:t>fue</w:t>
      </w:r>
      <w:r w:rsidR="004B134F" w:rsidRPr="00571E86">
        <w:rPr>
          <w:rFonts w:ascii="Times New Roman" w:eastAsia="Times New Roman" w:hAnsi="Times New Roman" w:cs="Times New Roman"/>
          <w:sz w:val="24"/>
          <w:szCs w:val="24"/>
          <w:lang w:val="es-ES_tradnl" w:eastAsia="es-ES"/>
        </w:rPr>
        <w:t xml:space="preserve"> diseñado para medir la pertinencia y la calidad </w:t>
      </w:r>
      <w:r w:rsidR="00AE32DA" w:rsidRPr="00571E86">
        <w:rPr>
          <w:rFonts w:ascii="Times New Roman" w:eastAsia="Times New Roman" w:hAnsi="Times New Roman" w:cs="Times New Roman"/>
          <w:sz w:val="24"/>
          <w:szCs w:val="24"/>
          <w:lang w:val="es-ES_tradnl" w:eastAsia="es-ES"/>
        </w:rPr>
        <w:t xml:space="preserve">de las </w:t>
      </w:r>
      <w:r w:rsidR="000874AA" w:rsidRPr="00571E86">
        <w:rPr>
          <w:rFonts w:ascii="Times New Roman" w:eastAsia="Times New Roman" w:hAnsi="Times New Roman" w:cs="Times New Roman"/>
          <w:sz w:val="24"/>
          <w:szCs w:val="24"/>
          <w:lang w:val="es-ES_tradnl" w:eastAsia="es-ES"/>
        </w:rPr>
        <w:t>i</w:t>
      </w:r>
      <w:r w:rsidR="00AE32DA" w:rsidRPr="00571E86">
        <w:rPr>
          <w:rFonts w:ascii="Times New Roman" w:eastAsia="Times New Roman" w:hAnsi="Times New Roman" w:cs="Times New Roman"/>
          <w:sz w:val="24"/>
          <w:szCs w:val="24"/>
          <w:lang w:val="es-ES_tradnl" w:eastAsia="es-ES"/>
        </w:rPr>
        <w:t xml:space="preserve">nstituciones </w:t>
      </w:r>
      <w:r w:rsidR="000874AA" w:rsidRPr="00571E86">
        <w:rPr>
          <w:rFonts w:ascii="Times New Roman" w:eastAsia="Times New Roman" w:hAnsi="Times New Roman" w:cs="Times New Roman"/>
          <w:sz w:val="24"/>
          <w:szCs w:val="24"/>
          <w:lang w:val="es-ES_tradnl" w:eastAsia="es-ES"/>
        </w:rPr>
        <w:t>e</w:t>
      </w:r>
      <w:r w:rsidR="00AE32DA" w:rsidRPr="00571E86">
        <w:rPr>
          <w:rFonts w:ascii="Times New Roman" w:eastAsia="Times New Roman" w:hAnsi="Times New Roman" w:cs="Times New Roman"/>
          <w:sz w:val="24"/>
          <w:szCs w:val="24"/>
          <w:lang w:val="es-ES_tradnl" w:eastAsia="es-ES"/>
        </w:rPr>
        <w:t>ducativas</w:t>
      </w:r>
      <w:r w:rsidRPr="00571E86">
        <w:rPr>
          <w:rFonts w:ascii="Times New Roman" w:eastAsia="Times New Roman" w:hAnsi="Times New Roman" w:cs="Times New Roman"/>
          <w:sz w:val="24"/>
          <w:szCs w:val="24"/>
          <w:lang w:val="es-ES_tradnl" w:eastAsia="es-ES"/>
        </w:rPr>
        <w:t xml:space="preserve"> en contraste</w:t>
      </w:r>
      <w:r w:rsidR="00AE32DA" w:rsidRPr="00571E86">
        <w:rPr>
          <w:rFonts w:ascii="Times New Roman" w:eastAsia="Times New Roman" w:hAnsi="Times New Roman" w:cs="Times New Roman"/>
          <w:sz w:val="24"/>
          <w:szCs w:val="24"/>
          <w:lang w:val="es-ES_tradnl" w:eastAsia="es-ES"/>
        </w:rPr>
        <w:t xml:space="preserve"> con algunas adecuaciones adaptadas al contexto de su aplicación. </w:t>
      </w:r>
      <w:r w:rsidRPr="00571E86">
        <w:rPr>
          <w:rFonts w:ascii="Times New Roman" w:eastAsia="Times New Roman" w:hAnsi="Times New Roman" w:cs="Times New Roman"/>
          <w:sz w:val="24"/>
          <w:szCs w:val="24"/>
          <w:lang w:val="es-ES_tradnl" w:eastAsia="es-ES"/>
        </w:rPr>
        <w:t>Para ello, s</w:t>
      </w:r>
      <w:r w:rsidR="00DA5875" w:rsidRPr="00571E86">
        <w:rPr>
          <w:rFonts w:ascii="Times New Roman" w:eastAsia="Times New Roman" w:hAnsi="Times New Roman" w:cs="Times New Roman"/>
          <w:sz w:val="24"/>
          <w:szCs w:val="24"/>
          <w:lang w:val="es-ES_tradnl" w:eastAsia="es-ES"/>
        </w:rPr>
        <w:t>e consideraron</w:t>
      </w:r>
      <w:r w:rsidR="00AE4B65" w:rsidRPr="00571E86">
        <w:rPr>
          <w:rFonts w:ascii="Times New Roman" w:eastAsia="Times New Roman" w:hAnsi="Times New Roman" w:cs="Times New Roman"/>
          <w:sz w:val="24"/>
          <w:szCs w:val="24"/>
          <w:lang w:val="es-ES_tradnl" w:eastAsia="es-ES"/>
        </w:rPr>
        <w:t xml:space="preserve"> </w:t>
      </w:r>
      <w:r w:rsidR="00E500DE" w:rsidRPr="00571E86">
        <w:rPr>
          <w:rFonts w:ascii="Times New Roman" w:eastAsia="Times New Roman" w:hAnsi="Times New Roman" w:cs="Times New Roman"/>
          <w:sz w:val="24"/>
          <w:szCs w:val="24"/>
          <w:lang w:val="es-ES_tradnl" w:eastAsia="es-ES"/>
        </w:rPr>
        <w:t>51</w:t>
      </w:r>
      <w:r w:rsidR="004B2A96" w:rsidRPr="00571E86">
        <w:rPr>
          <w:rFonts w:ascii="Times New Roman" w:eastAsia="Times New Roman" w:hAnsi="Times New Roman" w:cs="Times New Roman"/>
          <w:sz w:val="24"/>
          <w:szCs w:val="24"/>
          <w:lang w:val="es-ES_tradnl" w:eastAsia="es-ES"/>
        </w:rPr>
        <w:t xml:space="preserve"> </w:t>
      </w:r>
      <w:r w:rsidR="00D25DAF" w:rsidRPr="00571E86">
        <w:rPr>
          <w:rFonts w:ascii="Times New Roman" w:eastAsia="Times New Roman" w:hAnsi="Times New Roman" w:cs="Times New Roman"/>
          <w:sz w:val="24"/>
          <w:szCs w:val="24"/>
          <w:lang w:val="es-ES_tradnl" w:eastAsia="es-ES"/>
        </w:rPr>
        <w:t xml:space="preserve">alumnos </w:t>
      </w:r>
      <w:r w:rsidR="000D53FE" w:rsidRPr="00571E86">
        <w:rPr>
          <w:rFonts w:ascii="Times New Roman" w:eastAsia="Times New Roman" w:hAnsi="Times New Roman" w:cs="Times New Roman"/>
          <w:sz w:val="24"/>
          <w:szCs w:val="24"/>
          <w:lang w:val="es-ES_tradnl" w:eastAsia="es-ES"/>
        </w:rPr>
        <w:t xml:space="preserve">egresados </w:t>
      </w:r>
      <w:r w:rsidR="00E163E1" w:rsidRPr="00571E86">
        <w:rPr>
          <w:rFonts w:ascii="Times New Roman" w:eastAsia="Times New Roman" w:hAnsi="Times New Roman" w:cs="Times New Roman"/>
          <w:sz w:val="24"/>
          <w:szCs w:val="24"/>
          <w:lang w:val="es-ES_tradnl" w:eastAsia="es-ES"/>
        </w:rPr>
        <w:t xml:space="preserve">de </w:t>
      </w:r>
      <w:r w:rsidR="004B2A96" w:rsidRPr="00571E86">
        <w:rPr>
          <w:rFonts w:ascii="Times New Roman" w:eastAsia="Times New Roman" w:hAnsi="Times New Roman" w:cs="Times New Roman"/>
          <w:sz w:val="24"/>
          <w:szCs w:val="24"/>
          <w:lang w:val="es-ES_tradnl" w:eastAsia="es-ES"/>
        </w:rPr>
        <w:t>cinco generaciones</w:t>
      </w:r>
      <w:r w:rsidR="000874AA" w:rsidRPr="00571E86">
        <w:rPr>
          <w:rFonts w:ascii="Times New Roman" w:eastAsia="Times New Roman" w:hAnsi="Times New Roman" w:cs="Times New Roman"/>
          <w:sz w:val="24"/>
          <w:szCs w:val="24"/>
          <w:lang w:val="es-ES_tradnl" w:eastAsia="es-ES"/>
        </w:rPr>
        <w:t xml:space="preserve"> </w:t>
      </w:r>
      <w:r w:rsidR="00AE32DA" w:rsidRPr="00571E86">
        <w:rPr>
          <w:rFonts w:ascii="Times New Roman" w:eastAsia="Times New Roman" w:hAnsi="Times New Roman" w:cs="Times New Roman"/>
          <w:sz w:val="24"/>
          <w:szCs w:val="24"/>
          <w:lang w:val="es-ES_tradnl" w:eastAsia="es-ES"/>
        </w:rPr>
        <w:t>(</w:t>
      </w:r>
      <w:r w:rsidR="00812E5F" w:rsidRPr="00571E86">
        <w:rPr>
          <w:rFonts w:ascii="Times New Roman" w:eastAsia="Times New Roman" w:hAnsi="Times New Roman" w:cs="Times New Roman"/>
          <w:sz w:val="24"/>
          <w:szCs w:val="24"/>
          <w:lang w:val="es-ES_tradnl" w:eastAsia="es-ES"/>
        </w:rPr>
        <w:t>2004</w:t>
      </w:r>
      <w:r w:rsidR="00AE4B65" w:rsidRPr="00571E86">
        <w:rPr>
          <w:rFonts w:ascii="Times New Roman" w:eastAsia="Times New Roman" w:hAnsi="Times New Roman" w:cs="Times New Roman"/>
          <w:sz w:val="24"/>
          <w:szCs w:val="24"/>
          <w:lang w:val="es-ES_tradnl" w:eastAsia="es-ES"/>
        </w:rPr>
        <w:t xml:space="preserve"> </w:t>
      </w:r>
      <w:r w:rsidR="00AE32DA" w:rsidRPr="00571E86">
        <w:rPr>
          <w:rFonts w:ascii="Times New Roman" w:eastAsia="Times New Roman" w:hAnsi="Times New Roman" w:cs="Times New Roman"/>
          <w:sz w:val="24"/>
          <w:szCs w:val="24"/>
          <w:lang w:val="es-ES_tradnl" w:eastAsia="es-ES"/>
        </w:rPr>
        <w:t>-</w:t>
      </w:r>
      <w:r w:rsidR="00812E5F" w:rsidRPr="00571E86">
        <w:rPr>
          <w:rFonts w:ascii="Times New Roman" w:eastAsia="Times New Roman" w:hAnsi="Times New Roman" w:cs="Times New Roman"/>
          <w:sz w:val="24"/>
          <w:szCs w:val="24"/>
          <w:lang w:val="es-ES_tradnl" w:eastAsia="es-ES"/>
        </w:rPr>
        <w:t xml:space="preserve"> 200</w:t>
      </w:r>
      <w:r w:rsidR="00BF78B8" w:rsidRPr="00571E86">
        <w:rPr>
          <w:rFonts w:ascii="Times New Roman" w:eastAsia="Times New Roman" w:hAnsi="Times New Roman" w:cs="Times New Roman"/>
          <w:sz w:val="24"/>
          <w:szCs w:val="24"/>
          <w:lang w:val="es-ES_tradnl" w:eastAsia="es-ES"/>
        </w:rPr>
        <w:t>9</w:t>
      </w:r>
      <w:r w:rsidR="00AE32DA" w:rsidRPr="00571E86">
        <w:rPr>
          <w:rFonts w:ascii="Times New Roman" w:eastAsia="Times New Roman" w:hAnsi="Times New Roman" w:cs="Times New Roman"/>
          <w:sz w:val="24"/>
          <w:szCs w:val="24"/>
          <w:lang w:val="es-ES_tradnl" w:eastAsia="es-ES"/>
        </w:rPr>
        <w:t>)</w:t>
      </w:r>
      <w:r w:rsidR="004B2A96" w:rsidRPr="00571E86">
        <w:rPr>
          <w:rFonts w:ascii="Times New Roman" w:eastAsia="Times New Roman" w:hAnsi="Times New Roman" w:cs="Times New Roman"/>
          <w:sz w:val="24"/>
          <w:szCs w:val="24"/>
          <w:lang w:val="es-ES_tradnl" w:eastAsia="es-ES"/>
        </w:rPr>
        <w:t>.</w:t>
      </w:r>
      <w:r w:rsidR="000874AA" w:rsidRPr="00571E86">
        <w:rPr>
          <w:rFonts w:ascii="Times New Roman" w:eastAsia="Times New Roman" w:hAnsi="Times New Roman" w:cs="Times New Roman"/>
          <w:sz w:val="24"/>
          <w:szCs w:val="24"/>
          <w:lang w:val="es-ES_tradnl" w:eastAsia="es-ES"/>
        </w:rPr>
        <w:t xml:space="preserve"> </w:t>
      </w:r>
      <w:r w:rsidR="00C43728" w:rsidRPr="00571E86">
        <w:rPr>
          <w:rFonts w:ascii="Times New Roman" w:eastAsia="Times New Roman" w:hAnsi="Times New Roman" w:cs="Times New Roman"/>
          <w:sz w:val="24"/>
          <w:szCs w:val="24"/>
          <w:lang w:val="es-ES_tradnl" w:eastAsia="es-ES"/>
        </w:rPr>
        <w:t>Los</w:t>
      </w:r>
      <w:r w:rsidR="00407178" w:rsidRPr="00571E86">
        <w:rPr>
          <w:rFonts w:ascii="Times New Roman" w:eastAsia="Times New Roman" w:hAnsi="Times New Roman" w:cs="Times New Roman"/>
          <w:sz w:val="24"/>
          <w:szCs w:val="24"/>
          <w:lang w:val="es-ES_tradnl" w:eastAsia="es-ES"/>
        </w:rPr>
        <w:t xml:space="preserve"> resultado</w:t>
      </w:r>
      <w:r w:rsidR="00C43728" w:rsidRPr="00571E86">
        <w:rPr>
          <w:rFonts w:ascii="Times New Roman" w:eastAsia="Times New Roman" w:hAnsi="Times New Roman" w:cs="Times New Roman"/>
          <w:sz w:val="24"/>
          <w:szCs w:val="24"/>
          <w:lang w:val="es-ES_tradnl" w:eastAsia="es-ES"/>
        </w:rPr>
        <w:t>s</w:t>
      </w:r>
      <w:r w:rsidR="00407178" w:rsidRPr="00571E86">
        <w:rPr>
          <w:rFonts w:ascii="Times New Roman" w:eastAsia="Times New Roman" w:hAnsi="Times New Roman" w:cs="Times New Roman"/>
          <w:sz w:val="24"/>
          <w:szCs w:val="24"/>
          <w:lang w:val="es-ES_tradnl" w:eastAsia="es-ES"/>
        </w:rPr>
        <w:t xml:space="preserve"> muestra</w:t>
      </w:r>
      <w:r w:rsidR="00C43728" w:rsidRPr="00571E86">
        <w:rPr>
          <w:rFonts w:ascii="Times New Roman" w:eastAsia="Times New Roman" w:hAnsi="Times New Roman" w:cs="Times New Roman"/>
          <w:sz w:val="24"/>
          <w:szCs w:val="24"/>
          <w:lang w:val="es-ES_tradnl" w:eastAsia="es-ES"/>
        </w:rPr>
        <w:t>n</w:t>
      </w:r>
      <w:r w:rsidR="00407178" w:rsidRPr="00571E86">
        <w:rPr>
          <w:rFonts w:ascii="Times New Roman" w:eastAsia="Times New Roman" w:hAnsi="Times New Roman" w:cs="Times New Roman"/>
          <w:sz w:val="24"/>
          <w:szCs w:val="24"/>
          <w:lang w:val="es-ES_tradnl" w:eastAsia="es-ES"/>
        </w:rPr>
        <w:t xml:space="preserve"> que </w:t>
      </w:r>
      <w:r w:rsidR="008C58C4" w:rsidRPr="00571E86">
        <w:rPr>
          <w:rFonts w:ascii="Times New Roman" w:eastAsia="Times New Roman" w:hAnsi="Times New Roman" w:cs="Times New Roman"/>
          <w:sz w:val="24"/>
          <w:szCs w:val="24"/>
          <w:lang w:val="es-ES_tradnl" w:eastAsia="es-ES"/>
        </w:rPr>
        <w:t>64</w:t>
      </w:r>
      <w:r w:rsidR="000874AA" w:rsidRPr="00571E86">
        <w:rPr>
          <w:rFonts w:ascii="Times New Roman" w:eastAsia="Times New Roman" w:hAnsi="Times New Roman" w:cs="Times New Roman"/>
          <w:sz w:val="24"/>
          <w:szCs w:val="24"/>
          <w:lang w:val="es-ES_tradnl" w:eastAsia="es-ES"/>
        </w:rPr>
        <w:t xml:space="preserve"> </w:t>
      </w:r>
      <w:r w:rsidR="008C58C4" w:rsidRPr="00571E86">
        <w:rPr>
          <w:rFonts w:ascii="Times New Roman" w:eastAsia="Times New Roman" w:hAnsi="Times New Roman" w:cs="Times New Roman"/>
          <w:sz w:val="24"/>
          <w:szCs w:val="24"/>
          <w:lang w:val="es-ES_tradnl" w:eastAsia="es-ES"/>
        </w:rPr>
        <w:t xml:space="preserve">% de los egresados </w:t>
      </w:r>
      <w:r w:rsidRPr="00571E86">
        <w:rPr>
          <w:rFonts w:ascii="Times New Roman" w:eastAsia="Times New Roman" w:hAnsi="Times New Roman" w:cs="Times New Roman"/>
          <w:sz w:val="24"/>
          <w:szCs w:val="24"/>
          <w:lang w:val="es-ES_tradnl" w:eastAsia="es-ES"/>
        </w:rPr>
        <w:t>ejercen</w:t>
      </w:r>
      <w:r w:rsidR="00C43728" w:rsidRPr="00571E86">
        <w:rPr>
          <w:rFonts w:ascii="Times New Roman" w:eastAsia="Times New Roman" w:hAnsi="Times New Roman" w:cs="Times New Roman"/>
          <w:sz w:val="24"/>
          <w:szCs w:val="24"/>
          <w:lang w:val="es-ES_tradnl" w:eastAsia="es-ES"/>
        </w:rPr>
        <w:t xml:space="preserve"> un</w:t>
      </w:r>
      <w:r w:rsidR="000874AA" w:rsidRPr="00571E86">
        <w:rPr>
          <w:rFonts w:ascii="Times New Roman" w:eastAsia="Times New Roman" w:hAnsi="Times New Roman" w:cs="Times New Roman"/>
          <w:sz w:val="24"/>
          <w:szCs w:val="24"/>
          <w:lang w:val="es-ES_tradnl" w:eastAsia="es-ES"/>
        </w:rPr>
        <w:t>a</w:t>
      </w:r>
      <w:r w:rsidR="00C43728" w:rsidRPr="00571E86">
        <w:rPr>
          <w:rFonts w:ascii="Times New Roman" w:eastAsia="Times New Roman" w:hAnsi="Times New Roman" w:cs="Times New Roman"/>
          <w:sz w:val="24"/>
          <w:szCs w:val="24"/>
          <w:lang w:val="es-ES_tradnl" w:eastAsia="es-ES"/>
        </w:rPr>
        <w:t xml:space="preserve"> actividad remunerada en el mercado laboral</w:t>
      </w:r>
      <w:r w:rsidR="008C58C4"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 xml:space="preserve">siendo </w:t>
      </w:r>
      <w:r w:rsidR="008C58C4" w:rsidRPr="00571E86">
        <w:rPr>
          <w:rFonts w:ascii="Times New Roman" w:eastAsia="Times New Roman" w:hAnsi="Times New Roman" w:cs="Times New Roman"/>
          <w:sz w:val="24"/>
          <w:szCs w:val="24"/>
          <w:lang w:val="es-ES_tradnl" w:eastAsia="es-ES"/>
        </w:rPr>
        <w:t xml:space="preserve">los porcentajes </w:t>
      </w:r>
      <w:r w:rsidRPr="00571E86">
        <w:rPr>
          <w:rFonts w:ascii="Times New Roman" w:eastAsia="Times New Roman" w:hAnsi="Times New Roman" w:cs="Times New Roman"/>
          <w:sz w:val="24"/>
          <w:szCs w:val="24"/>
          <w:lang w:val="es-ES_tradnl" w:eastAsia="es-ES"/>
        </w:rPr>
        <w:t>más altos los de</w:t>
      </w:r>
      <w:r w:rsidR="008C58C4" w:rsidRPr="00571E86">
        <w:rPr>
          <w:rFonts w:ascii="Times New Roman" w:eastAsia="Times New Roman" w:hAnsi="Times New Roman" w:cs="Times New Roman"/>
          <w:sz w:val="24"/>
          <w:szCs w:val="24"/>
          <w:lang w:val="es-ES_tradnl" w:eastAsia="es-ES"/>
        </w:rPr>
        <w:t xml:space="preserve"> jefe</w:t>
      </w:r>
      <w:r w:rsidR="00C43728" w:rsidRPr="00571E86">
        <w:rPr>
          <w:rFonts w:ascii="Times New Roman" w:eastAsia="Times New Roman" w:hAnsi="Times New Roman" w:cs="Times New Roman"/>
          <w:sz w:val="24"/>
          <w:szCs w:val="24"/>
          <w:lang w:val="es-ES_tradnl" w:eastAsia="es-ES"/>
        </w:rPr>
        <w:t>s</w:t>
      </w:r>
      <w:r w:rsidR="008C58C4" w:rsidRPr="00571E86">
        <w:rPr>
          <w:rFonts w:ascii="Times New Roman" w:eastAsia="Times New Roman" w:hAnsi="Times New Roman" w:cs="Times New Roman"/>
          <w:sz w:val="24"/>
          <w:szCs w:val="24"/>
          <w:lang w:val="es-ES_tradnl" w:eastAsia="es-ES"/>
        </w:rPr>
        <w:t xml:space="preserve"> de oficina, su</w:t>
      </w:r>
      <w:r w:rsidR="00AE6CFB" w:rsidRPr="00571E86">
        <w:rPr>
          <w:rFonts w:ascii="Times New Roman" w:eastAsia="Times New Roman" w:hAnsi="Times New Roman" w:cs="Times New Roman"/>
          <w:sz w:val="24"/>
          <w:szCs w:val="24"/>
          <w:lang w:val="es-ES_tradnl" w:eastAsia="es-ES"/>
        </w:rPr>
        <w:t>pervisor</w:t>
      </w:r>
      <w:r w:rsidR="00C43728" w:rsidRPr="00571E86">
        <w:rPr>
          <w:rFonts w:ascii="Times New Roman" w:eastAsia="Times New Roman" w:hAnsi="Times New Roman" w:cs="Times New Roman"/>
          <w:sz w:val="24"/>
          <w:szCs w:val="24"/>
          <w:lang w:val="es-ES_tradnl" w:eastAsia="es-ES"/>
        </w:rPr>
        <w:t>es</w:t>
      </w:r>
      <w:r w:rsidR="00AE6CFB" w:rsidRPr="00571E86">
        <w:rPr>
          <w:rFonts w:ascii="Times New Roman" w:eastAsia="Times New Roman" w:hAnsi="Times New Roman" w:cs="Times New Roman"/>
          <w:sz w:val="24"/>
          <w:szCs w:val="24"/>
          <w:lang w:val="es-ES_tradnl" w:eastAsia="es-ES"/>
        </w:rPr>
        <w:t xml:space="preserve"> y funcionario</w:t>
      </w:r>
      <w:r w:rsidR="00C43728" w:rsidRPr="00571E86">
        <w:rPr>
          <w:rFonts w:ascii="Times New Roman" w:eastAsia="Times New Roman" w:hAnsi="Times New Roman" w:cs="Times New Roman"/>
          <w:sz w:val="24"/>
          <w:szCs w:val="24"/>
          <w:lang w:val="es-ES_tradnl" w:eastAsia="es-ES"/>
        </w:rPr>
        <w:t>s</w:t>
      </w:r>
      <w:r w:rsidR="00AE6CFB" w:rsidRPr="00571E86">
        <w:rPr>
          <w:rFonts w:ascii="Times New Roman" w:eastAsia="Times New Roman" w:hAnsi="Times New Roman" w:cs="Times New Roman"/>
          <w:sz w:val="24"/>
          <w:szCs w:val="24"/>
          <w:lang w:val="es-ES_tradnl" w:eastAsia="es-ES"/>
        </w:rPr>
        <w:t xml:space="preserve"> público</w:t>
      </w:r>
      <w:r w:rsidR="00C43728" w:rsidRPr="00571E86">
        <w:rPr>
          <w:rFonts w:ascii="Times New Roman" w:eastAsia="Times New Roman" w:hAnsi="Times New Roman" w:cs="Times New Roman"/>
          <w:sz w:val="24"/>
          <w:szCs w:val="24"/>
          <w:lang w:val="es-ES_tradnl" w:eastAsia="es-ES"/>
        </w:rPr>
        <w:t>s;</w:t>
      </w:r>
      <w:r w:rsidR="00ED6C47" w:rsidRPr="00571E86">
        <w:rPr>
          <w:rFonts w:ascii="Times New Roman" w:eastAsia="Times New Roman" w:hAnsi="Times New Roman" w:cs="Times New Roman"/>
          <w:sz w:val="24"/>
          <w:szCs w:val="24"/>
          <w:lang w:val="es-ES_tradnl" w:eastAsia="es-ES"/>
        </w:rPr>
        <w:t xml:space="preserve"> </w:t>
      </w:r>
      <w:r w:rsidR="00381077" w:rsidRPr="00571E86">
        <w:rPr>
          <w:rFonts w:ascii="Times New Roman" w:eastAsia="Times New Roman" w:hAnsi="Times New Roman" w:cs="Times New Roman"/>
          <w:sz w:val="24"/>
          <w:szCs w:val="24"/>
          <w:lang w:val="es-ES_tradnl" w:eastAsia="es-ES"/>
        </w:rPr>
        <w:t>46.2</w:t>
      </w:r>
      <w:r w:rsidR="000874AA" w:rsidRPr="00571E86">
        <w:rPr>
          <w:rFonts w:ascii="Times New Roman" w:eastAsia="Times New Roman" w:hAnsi="Times New Roman" w:cs="Times New Roman"/>
          <w:sz w:val="24"/>
          <w:szCs w:val="24"/>
          <w:lang w:val="es-ES_tradnl" w:eastAsia="es-ES"/>
        </w:rPr>
        <w:t xml:space="preserve"> </w:t>
      </w:r>
      <w:r w:rsidR="00381077" w:rsidRPr="00571E86">
        <w:rPr>
          <w:rFonts w:ascii="Times New Roman" w:eastAsia="Times New Roman" w:hAnsi="Times New Roman" w:cs="Times New Roman"/>
          <w:sz w:val="24"/>
          <w:szCs w:val="24"/>
          <w:lang w:val="es-ES_tradnl" w:eastAsia="es-ES"/>
        </w:rPr>
        <w:t xml:space="preserve">% afirma que existe total coincidencia de su actividad laboral con </w:t>
      </w:r>
      <w:r w:rsidR="00E163E1" w:rsidRPr="00571E86">
        <w:rPr>
          <w:rFonts w:ascii="Times New Roman" w:eastAsia="Times New Roman" w:hAnsi="Times New Roman" w:cs="Times New Roman"/>
          <w:sz w:val="24"/>
          <w:szCs w:val="24"/>
          <w:lang w:val="es-ES_tradnl" w:eastAsia="es-ES"/>
        </w:rPr>
        <w:t>sus</w:t>
      </w:r>
      <w:r w:rsidR="00381077" w:rsidRPr="00571E86">
        <w:rPr>
          <w:rFonts w:ascii="Times New Roman" w:eastAsia="Times New Roman" w:hAnsi="Times New Roman" w:cs="Times New Roman"/>
          <w:sz w:val="24"/>
          <w:szCs w:val="24"/>
          <w:lang w:val="es-ES_tradnl" w:eastAsia="es-ES"/>
        </w:rPr>
        <w:t xml:space="preserve"> estudios</w:t>
      </w:r>
      <w:r w:rsidR="00E163E1" w:rsidRPr="00571E86">
        <w:rPr>
          <w:rFonts w:ascii="Times New Roman" w:eastAsia="Times New Roman" w:hAnsi="Times New Roman" w:cs="Times New Roman"/>
          <w:sz w:val="24"/>
          <w:szCs w:val="24"/>
          <w:lang w:val="es-ES_tradnl" w:eastAsia="es-ES"/>
        </w:rPr>
        <w:t xml:space="preserve"> de licenciatura</w:t>
      </w:r>
      <w:r w:rsidR="00381077" w:rsidRPr="00571E86">
        <w:rPr>
          <w:rFonts w:ascii="Times New Roman" w:eastAsia="Times New Roman" w:hAnsi="Times New Roman" w:cs="Times New Roman"/>
          <w:sz w:val="24"/>
          <w:szCs w:val="24"/>
          <w:lang w:val="es-ES_tradnl" w:eastAsia="es-ES"/>
        </w:rPr>
        <w:t>,</w:t>
      </w:r>
      <w:r w:rsidR="00ED6C47" w:rsidRPr="00571E86">
        <w:rPr>
          <w:rFonts w:ascii="Times New Roman" w:eastAsia="Times New Roman" w:hAnsi="Times New Roman" w:cs="Times New Roman"/>
          <w:sz w:val="24"/>
          <w:szCs w:val="24"/>
          <w:lang w:val="es-ES_tradnl" w:eastAsia="es-ES"/>
        </w:rPr>
        <w:t xml:space="preserve"> </w:t>
      </w:r>
      <w:r w:rsidR="004B2A96" w:rsidRPr="00571E86">
        <w:rPr>
          <w:rFonts w:ascii="Times New Roman" w:eastAsia="Times New Roman" w:hAnsi="Times New Roman" w:cs="Times New Roman"/>
          <w:sz w:val="24"/>
          <w:szCs w:val="24"/>
          <w:lang w:val="es-ES_tradnl" w:eastAsia="es-ES"/>
        </w:rPr>
        <w:t>sin embargo</w:t>
      </w:r>
      <w:r w:rsidR="000874AA" w:rsidRPr="00571E86">
        <w:rPr>
          <w:rFonts w:ascii="Times New Roman" w:eastAsia="Times New Roman" w:hAnsi="Times New Roman" w:cs="Times New Roman"/>
          <w:sz w:val="24"/>
          <w:szCs w:val="24"/>
          <w:lang w:val="es-ES_tradnl" w:eastAsia="es-ES"/>
        </w:rPr>
        <w:t xml:space="preserve">, </w:t>
      </w:r>
      <w:r w:rsidR="008C58C4" w:rsidRPr="00571E86">
        <w:rPr>
          <w:rFonts w:ascii="Times New Roman" w:eastAsia="Times New Roman" w:hAnsi="Times New Roman" w:cs="Times New Roman"/>
          <w:sz w:val="24"/>
          <w:szCs w:val="24"/>
          <w:lang w:val="es-ES_tradnl" w:eastAsia="es-ES"/>
        </w:rPr>
        <w:t>51.9</w:t>
      </w:r>
      <w:r w:rsidR="000874AA" w:rsidRPr="00571E86">
        <w:rPr>
          <w:rFonts w:ascii="Times New Roman" w:eastAsia="Times New Roman" w:hAnsi="Times New Roman" w:cs="Times New Roman"/>
          <w:sz w:val="24"/>
          <w:szCs w:val="24"/>
          <w:lang w:val="es-ES_tradnl" w:eastAsia="es-ES"/>
        </w:rPr>
        <w:t xml:space="preserve"> </w:t>
      </w:r>
      <w:r w:rsidR="008C58C4" w:rsidRPr="00571E86">
        <w:rPr>
          <w:rFonts w:ascii="Times New Roman" w:eastAsia="Times New Roman" w:hAnsi="Times New Roman" w:cs="Times New Roman"/>
          <w:sz w:val="24"/>
          <w:szCs w:val="24"/>
          <w:lang w:val="es-ES_tradnl" w:eastAsia="es-ES"/>
        </w:rPr>
        <w:t xml:space="preserve">% </w:t>
      </w:r>
      <w:r w:rsidR="00E163E1" w:rsidRPr="00571E86">
        <w:rPr>
          <w:rFonts w:ascii="Times New Roman" w:eastAsia="Times New Roman" w:hAnsi="Times New Roman" w:cs="Times New Roman"/>
          <w:sz w:val="24"/>
          <w:szCs w:val="24"/>
          <w:lang w:val="es-ES_tradnl" w:eastAsia="es-ES"/>
        </w:rPr>
        <w:t>manifestó que</w:t>
      </w:r>
      <w:r w:rsidR="00ED6C47" w:rsidRPr="00571E86">
        <w:rPr>
          <w:rFonts w:ascii="Times New Roman" w:eastAsia="Times New Roman" w:hAnsi="Times New Roman" w:cs="Times New Roman"/>
          <w:sz w:val="24"/>
          <w:szCs w:val="24"/>
          <w:lang w:val="es-ES_tradnl" w:eastAsia="es-ES"/>
        </w:rPr>
        <w:t xml:space="preserve"> </w:t>
      </w:r>
      <w:r w:rsidR="008C58C4" w:rsidRPr="00571E86">
        <w:rPr>
          <w:rFonts w:ascii="Times New Roman" w:eastAsia="Times New Roman" w:hAnsi="Times New Roman" w:cs="Times New Roman"/>
          <w:sz w:val="24"/>
          <w:szCs w:val="24"/>
          <w:lang w:val="es-ES_tradnl" w:eastAsia="es-ES"/>
        </w:rPr>
        <w:t>no labora en su área de estudio</w:t>
      </w:r>
      <w:r w:rsidR="00D30A48" w:rsidRPr="00571E86">
        <w:rPr>
          <w:rFonts w:ascii="Times New Roman" w:eastAsia="Times New Roman" w:hAnsi="Times New Roman" w:cs="Times New Roman"/>
          <w:sz w:val="24"/>
          <w:szCs w:val="24"/>
          <w:lang w:val="es-ES_tradnl" w:eastAsia="es-ES"/>
        </w:rPr>
        <w:t>. E</w:t>
      </w:r>
      <w:r w:rsidR="00C43728" w:rsidRPr="00571E86">
        <w:rPr>
          <w:rFonts w:ascii="Times New Roman" w:eastAsia="Times New Roman" w:hAnsi="Times New Roman" w:cs="Times New Roman"/>
          <w:sz w:val="24"/>
          <w:szCs w:val="24"/>
          <w:lang w:val="es-ES_tradnl" w:eastAsia="es-ES"/>
        </w:rPr>
        <w:t xml:space="preserve">ste </w:t>
      </w:r>
      <w:r w:rsidR="00F9197B" w:rsidRPr="00571E86">
        <w:rPr>
          <w:rFonts w:ascii="Times New Roman" w:eastAsia="Times New Roman" w:hAnsi="Times New Roman" w:cs="Times New Roman"/>
          <w:sz w:val="24"/>
          <w:szCs w:val="24"/>
          <w:lang w:val="es-ES_tradnl" w:eastAsia="es-ES"/>
        </w:rPr>
        <w:t xml:space="preserve">porcentaje </w:t>
      </w:r>
      <w:r w:rsidR="00D30A48" w:rsidRPr="00571E86">
        <w:rPr>
          <w:rFonts w:ascii="Times New Roman" w:eastAsia="Times New Roman" w:hAnsi="Times New Roman" w:cs="Times New Roman"/>
          <w:sz w:val="24"/>
          <w:szCs w:val="24"/>
          <w:lang w:val="es-ES_tradnl" w:eastAsia="es-ES"/>
        </w:rPr>
        <w:t xml:space="preserve">habla de </w:t>
      </w:r>
      <w:r w:rsidR="00AE32DA" w:rsidRPr="00571E86">
        <w:rPr>
          <w:rFonts w:ascii="Times New Roman" w:eastAsia="Times New Roman" w:hAnsi="Times New Roman" w:cs="Times New Roman"/>
          <w:sz w:val="24"/>
          <w:szCs w:val="24"/>
          <w:lang w:val="es-ES_tradnl" w:eastAsia="es-ES"/>
        </w:rPr>
        <w:t xml:space="preserve">la necesidad de </w:t>
      </w:r>
      <w:r w:rsidR="003A42BD" w:rsidRPr="00571E86">
        <w:rPr>
          <w:rFonts w:ascii="Times New Roman" w:eastAsia="Times New Roman" w:hAnsi="Times New Roman" w:cs="Times New Roman"/>
          <w:sz w:val="24"/>
          <w:szCs w:val="24"/>
          <w:lang w:val="es-ES_tradnl" w:eastAsia="es-ES"/>
        </w:rPr>
        <w:t>rediseñar</w:t>
      </w:r>
      <w:r w:rsidR="000874AA" w:rsidRPr="00571E86">
        <w:rPr>
          <w:rFonts w:ascii="Times New Roman" w:eastAsia="Times New Roman" w:hAnsi="Times New Roman" w:cs="Times New Roman"/>
          <w:sz w:val="24"/>
          <w:szCs w:val="24"/>
          <w:lang w:val="es-ES_tradnl" w:eastAsia="es-ES"/>
        </w:rPr>
        <w:t xml:space="preserve"> </w:t>
      </w:r>
      <w:r w:rsidR="003A42BD" w:rsidRPr="00571E86">
        <w:rPr>
          <w:rFonts w:ascii="Times New Roman" w:eastAsia="Times New Roman" w:hAnsi="Times New Roman" w:cs="Times New Roman"/>
          <w:sz w:val="24"/>
          <w:szCs w:val="24"/>
          <w:lang w:val="es-ES_tradnl" w:eastAsia="es-ES"/>
        </w:rPr>
        <w:t>el plan de estudios para que</w:t>
      </w:r>
      <w:r w:rsidR="00381077" w:rsidRPr="00571E86">
        <w:rPr>
          <w:rFonts w:ascii="Times New Roman" w:eastAsia="Times New Roman" w:hAnsi="Times New Roman" w:cs="Times New Roman"/>
          <w:sz w:val="24"/>
          <w:szCs w:val="24"/>
          <w:lang w:val="es-ES_tradnl" w:eastAsia="es-ES"/>
        </w:rPr>
        <w:t xml:space="preserve"> se considere un </w:t>
      </w:r>
      <w:r w:rsidR="000874AA" w:rsidRPr="00571E86">
        <w:rPr>
          <w:rFonts w:ascii="Times New Roman" w:eastAsia="Times New Roman" w:hAnsi="Times New Roman" w:cs="Times New Roman"/>
          <w:sz w:val="24"/>
          <w:szCs w:val="24"/>
          <w:lang w:val="es-ES_tradnl" w:eastAsia="es-ES"/>
        </w:rPr>
        <w:t>p</w:t>
      </w:r>
      <w:r w:rsidR="00381077" w:rsidRPr="00571E86">
        <w:rPr>
          <w:rFonts w:ascii="Times New Roman" w:eastAsia="Times New Roman" w:hAnsi="Times New Roman" w:cs="Times New Roman"/>
          <w:sz w:val="24"/>
          <w:szCs w:val="24"/>
          <w:lang w:val="es-ES_tradnl" w:eastAsia="es-ES"/>
        </w:rPr>
        <w:t>rogram</w:t>
      </w:r>
      <w:r w:rsidR="00F9197B" w:rsidRPr="00571E86">
        <w:rPr>
          <w:rFonts w:ascii="Times New Roman" w:eastAsia="Times New Roman" w:hAnsi="Times New Roman" w:cs="Times New Roman"/>
          <w:sz w:val="24"/>
          <w:szCs w:val="24"/>
          <w:lang w:val="es-ES_tradnl" w:eastAsia="es-ES"/>
        </w:rPr>
        <w:t xml:space="preserve">a </w:t>
      </w:r>
      <w:r w:rsidR="000874AA" w:rsidRPr="00571E86">
        <w:rPr>
          <w:rFonts w:ascii="Times New Roman" w:eastAsia="Times New Roman" w:hAnsi="Times New Roman" w:cs="Times New Roman"/>
          <w:sz w:val="24"/>
          <w:szCs w:val="24"/>
          <w:lang w:val="es-ES_tradnl" w:eastAsia="es-ES"/>
        </w:rPr>
        <w:t>e</w:t>
      </w:r>
      <w:r w:rsidR="00C43728" w:rsidRPr="00571E86">
        <w:rPr>
          <w:rFonts w:ascii="Times New Roman" w:eastAsia="Times New Roman" w:hAnsi="Times New Roman" w:cs="Times New Roman"/>
          <w:sz w:val="24"/>
          <w:szCs w:val="24"/>
          <w:lang w:val="es-ES_tradnl" w:eastAsia="es-ES"/>
        </w:rPr>
        <w:t xml:space="preserve">ducativo </w:t>
      </w:r>
      <w:r w:rsidR="00381077" w:rsidRPr="00571E86">
        <w:rPr>
          <w:rFonts w:ascii="Times New Roman" w:eastAsia="Times New Roman" w:hAnsi="Times New Roman" w:cs="Times New Roman"/>
          <w:sz w:val="24"/>
          <w:szCs w:val="24"/>
          <w:lang w:val="es-ES_tradnl" w:eastAsia="es-ES"/>
        </w:rPr>
        <w:t>pertinente</w:t>
      </w:r>
      <w:r w:rsidR="00661075" w:rsidRPr="00571E86">
        <w:rPr>
          <w:rFonts w:ascii="Times New Roman" w:eastAsia="Times New Roman" w:hAnsi="Times New Roman" w:cs="Times New Roman"/>
          <w:sz w:val="24"/>
          <w:szCs w:val="24"/>
          <w:lang w:val="es-ES_tradnl" w:eastAsia="es-ES"/>
        </w:rPr>
        <w:t xml:space="preserve"> y de calidad</w:t>
      </w:r>
      <w:r w:rsidR="004A67EC" w:rsidRPr="00571E86">
        <w:rPr>
          <w:rFonts w:ascii="Times New Roman" w:eastAsia="Times New Roman" w:hAnsi="Times New Roman" w:cs="Times New Roman"/>
          <w:sz w:val="24"/>
          <w:szCs w:val="24"/>
          <w:lang w:val="es-ES_tradnl" w:eastAsia="es-ES"/>
        </w:rPr>
        <w:t>.</w:t>
      </w:r>
    </w:p>
    <w:p w:rsidR="00E500DE" w:rsidRDefault="000874AA" w:rsidP="00571E86">
      <w:pPr>
        <w:spacing w:before="60" w:after="60" w:line="360" w:lineRule="auto"/>
        <w:jc w:val="both"/>
        <w:rPr>
          <w:rFonts w:ascii="Arial" w:hAnsi="Arial" w:cs="Arial"/>
          <w:sz w:val="24"/>
          <w:szCs w:val="24"/>
        </w:rPr>
      </w:pPr>
      <w:r w:rsidRPr="00571E86">
        <w:rPr>
          <w:rFonts w:ascii="Times New Roman" w:eastAsia="Times New Roman" w:hAnsi="Times New Roman" w:cs="Times New Roman"/>
          <w:sz w:val="24"/>
          <w:szCs w:val="24"/>
          <w:lang w:val="es-ES_tradnl" w:eastAsia="es-ES"/>
        </w:rPr>
        <w:lastRenderedPageBreak/>
        <w:t>Dicho</w:t>
      </w:r>
      <w:r w:rsidR="00E500DE" w:rsidRPr="00571E86">
        <w:rPr>
          <w:rFonts w:ascii="Times New Roman" w:eastAsia="Times New Roman" w:hAnsi="Times New Roman" w:cs="Times New Roman"/>
          <w:sz w:val="24"/>
          <w:szCs w:val="24"/>
          <w:lang w:val="es-ES_tradnl" w:eastAsia="es-ES"/>
        </w:rPr>
        <w:t xml:space="preserve"> seguimiento de egresados </w:t>
      </w:r>
      <w:r w:rsidR="00D30A48" w:rsidRPr="00571E86">
        <w:rPr>
          <w:rFonts w:ascii="Times New Roman" w:eastAsia="Times New Roman" w:hAnsi="Times New Roman" w:cs="Times New Roman"/>
          <w:sz w:val="24"/>
          <w:szCs w:val="24"/>
          <w:lang w:val="es-ES_tradnl" w:eastAsia="es-ES"/>
        </w:rPr>
        <w:t>está considerado dentro de</w:t>
      </w:r>
      <w:r w:rsidR="00E500DE" w:rsidRPr="00571E86">
        <w:rPr>
          <w:rFonts w:ascii="Times New Roman" w:eastAsia="Times New Roman" w:hAnsi="Times New Roman" w:cs="Times New Roman"/>
          <w:sz w:val="24"/>
          <w:szCs w:val="24"/>
          <w:lang w:val="es-ES_tradnl" w:eastAsia="es-ES"/>
        </w:rPr>
        <w:t xml:space="preserve">l rubro </w:t>
      </w:r>
      <w:r w:rsidR="001B2E4B" w:rsidRPr="00571E86">
        <w:rPr>
          <w:rFonts w:ascii="Times New Roman" w:eastAsia="Times New Roman" w:hAnsi="Times New Roman" w:cs="Times New Roman"/>
          <w:sz w:val="24"/>
          <w:szCs w:val="24"/>
          <w:lang w:val="es-ES_tradnl" w:eastAsia="es-ES"/>
        </w:rPr>
        <w:t>“</w:t>
      </w:r>
      <w:r w:rsidR="00D30A48" w:rsidRPr="00571E86">
        <w:rPr>
          <w:rFonts w:ascii="Times New Roman" w:eastAsia="Times New Roman" w:hAnsi="Times New Roman" w:cs="Times New Roman"/>
          <w:sz w:val="24"/>
          <w:szCs w:val="24"/>
          <w:lang w:val="es-ES_tradnl" w:eastAsia="es-ES"/>
        </w:rPr>
        <w:t>v</w:t>
      </w:r>
      <w:r w:rsidR="001B2E4B" w:rsidRPr="00571E86">
        <w:rPr>
          <w:rFonts w:ascii="Times New Roman" w:eastAsia="Times New Roman" w:hAnsi="Times New Roman" w:cs="Times New Roman"/>
          <w:sz w:val="24"/>
          <w:szCs w:val="24"/>
          <w:lang w:val="es-ES_tradnl" w:eastAsia="es-ES"/>
        </w:rPr>
        <w:t>inculación</w:t>
      </w:r>
      <w:r w:rsidR="00E500DE" w:rsidRPr="00571E86">
        <w:rPr>
          <w:rFonts w:ascii="Times New Roman" w:eastAsia="Times New Roman" w:hAnsi="Times New Roman" w:cs="Times New Roman"/>
          <w:sz w:val="24"/>
          <w:szCs w:val="24"/>
          <w:lang w:val="es-ES_tradnl" w:eastAsia="es-ES"/>
        </w:rPr>
        <w:t xml:space="preserve"> </w:t>
      </w:r>
      <w:r w:rsidR="00251DBA" w:rsidRPr="00571E86">
        <w:rPr>
          <w:rFonts w:ascii="Times New Roman" w:eastAsia="Times New Roman" w:hAnsi="Times New Roman" w:cs="Times New Roman"/>
          <w:sz w:val="24"/>
          <w:szCs w:val="24"/>
          <w:lang w:val="es-ES_tradnl" w:eastAsia="es-ES"/>
        </w:rPr>
        <w:t>-</w:t>
      </w:r>
      <w:r w:rsidR="004A67EC" w:rsidRPr="00571E86">
        <w:rPr>
          <w:rFonts w:ascii="Times New Roman" w:eastAsia="Times New Roman" w:hAnsi="Times New Roman" w:cs="Times New Roman"/>
          <w:sz w:val="24"/>
          <w:szCs w:val="24"/>
          <w:lang w:val="es-ES_tradnl" w:eastAsia="es-ES"/>
        </w:rPr>
        <w:t xml:space="preserve"> </w:t>
      </w:r>
      <w:r w:rsidR="00D30A48" w:rsidRPr="00571E86">
        <w:rPr>
          <w:rFonts w:ascii="Times New Roman" w:eastAsia="Times New Roman" w:hAnsi="Times New Roman" w:cs="Times New Roman"/>
          <w:sz w:val="24"/>
          <w:szCs w:val="24"/>
          <w:lang w:val="es-ES_tradnl" w:eastAsia="es-ES"/>
        </w:rPr>
        <w:t>e</w:t>
      </w:r>
      <w:r w:rsidR="00E500DE" w:rsidRPr="00571E86">
        <w:rPr>
          <w:rFonts w:ascii="Times New Roman" w:eastAsia="Times New Roman" w:hAnsi="Times New Roman" w:cs="Times New Roman"/>
          <w:sz w:val="24"/>
          <w:szCs w:val="24"/>
          <w:lang w:val="es-ES_tradnl" w:eastAsia="es-ES"/>
        </w:rPr>
        <w:t xml:space="preserve">xtensión” por el </w:t>
      </w:r>
      <w:r w:rsidR="00D30A48" w:rsidRPr="00571E86">
        <w:rPr>
          <w:rFonts w:ascii="Times New Roman" w:eastAsia="Times New Roman" w:hAnsi="Times New Roman" w:cs="Times New Roman"/>
          <w:sz w:val="24"/>
          <w:szCs w:val="24"/>
          <w:lang w:val="es-ES_tradnl" w:eastAsia="es-ES"/>
        </w:rPr>
        <w:t>c</w:t>
      </w:r>
      <w:r w:rsidR="00E500DE" w:rsidRPr="00571E86">
        <w:rPr>
          <w:rFonts w:ascii="Times New Roman" w:eastAsia="Times New Roman" w:hAnsi="Times New Roman" w:cs="Times New Roman"/>
          <w:sz w:val="24"/>
          <w:szCs w:val="24"/>
          <w:lang w:val="es-ES_tradnl" w:eastAsia="es-ES"/>
        </w:rPr>
        <w:t xml:space="preserve">omité </w:t>
      </w:r>
      <w:r w:rsidR="00D30A48" w:rsidRPr="00571E86">
        <w:rPr>
          <w:rFonts w:ascii="Times New Roman" w:eastAsia="Times New Roman" w:hAnsi="Times New Roman" w:cs="Times New Roman"/>
          <w:sz w:val="24"/>
          <w:szCs w:val="24"/>
          <w:lang w:val="es-ES_tradnl" w:eastAsia="es-ES"/>
        </w:rPr>
        <w:t>a</w:t>
      </w:r>
      <w:r w:rsidR="00E500DE" w:rsidRPr="00571E86">
        <w:rPr>
          <w:rFonts w:ascii="Times New Roman" w:eastAsia="Times New Roman" w:hAnsi="Times New Roman" w:cs="Times New Roman"/>
          <w:sz w:val="24"/>
          <w:szCs w:val="24"/>
          <w:lang w:val="es-ES_tradnl" w:eastAsia="es-ES"/>
        </w:rPr>
        <w:t>creditador de este programa educativo</w:t>
      </w:r>
      <w:r w:rsidRPr="00571E86">
        <w:rPr>
          <w:rFonts w:ascii="Times New Roman" w:eastAsia="Times New Roman" w:hAnsi="Times New Roman" w:cs="Times New Roman"/>
          <w:sz w:val="24"/>
          <w:szCs w:val="24"/>
          <w:lang w:val="es-ES_tradnl" w:eastAsia="es-ES"/>
        </w:rPr>
        <w:t xml:space="preserve">, </w:t>
      </w:r>
      <w:r w:rsidR="00E500DE" w:rsidRPr="00571E86">
        <w:rPr>
          <w:rFonts w:ascii="Times New Roman" w:eastAsia="Times New Roman" w:hAnsi="Times New Roman" w:cs="Times New Roman"/>
          <w:sz w:val="24"/>
          <w:szCs w:val="24"/>
          <w:lang w:val="es-ES_tradnl" w:eastAsia="es-ES"/>
        </w:rPr>
        <w:t xml:space="preserve"> el CACEB.</w:t>
      </w:r>
    </w:p>
    <w:p w:rsidR="00F85D83" w:rsidRPr="00571E86" w:rsidRDefault="002E51AB" w:rsidP="00E500DE">
      <w:pPr>
        <w:spacing w:before="60" w:after="60" w:line="480" w:lineRule="auto"/>
        <w:jc w:val="both"/>
        <w:rPr>
          <w:rFonts w:ascii="Times New Roman" w:eastAsia="Times New Roman" w:hAnsi="Times New Roman" w:cs="Times New Roman"/>
          <w:sz w:val="24"/>
          <w:szCs w:val="24"/>
          <w:lang w:val="es-ES_tradnl" w:eastAsia="es-ES"/>
        </w:rPr>
      </w:pPr>
      <w:r w:rsidRPr="00571E86">
        <w:rPr>
          <w:rFonts w:ascii="Calibri" w:eastAsia="Times New Roman" w:hAnsi="Calibri" w:cs="Calibri"/>
          <w:color w:val="7030A0"/>
          <w:sz w:val="28"/>
          <w:szCs w:val="28"/>
          <w:lang w:val="es-ES" w:eastAsia="es-ES"/>
        </w:rPr>
        <w:t>Palabras clave</w:t>
      </w:r>
      <w:r w:rsidR="00B12DD8" w:rsidRPr="00571E86">
        <w:rPr>
          <w:rFonts w:ascii="Calibri" w:eastAsia="Times New Roman" w:hAnsi="Calibri" w:cs="Calibri"/>
          <w:color w:val="7030A0"/>
          <w:sz w:val="28"/>
          <w:szCs w:val="28"/>
          <w:lang w:val="es-ES" w:eastAsia="es-ES"/>
        </w:rPr>
        <w:t>:</w:t>
      </w:r>
      <w:r w:rsidR="00B12DD8" w:rsidRPr="001A4102">
        <w:rPr>
          <w:rFonts w:ascii="Arial" w:hAnsi="Arial" w:cs="Arial"/>
          <w:sz w:val="24"/>
          <w:szCs w:val="24"/>
        </w:rPr>
        <w:t xml:space="preserve"> </w:t>
      </w:r>
      <w:r w:rsidR="009A536F" w:rsidRPr="00571E86">
        <w:rPr>
          <w:rFonts w:ascii="Times New Roman" w:eastAsia="Times New Roman" w:hAnsi="Times New Roman" w:cs="Times New Roman"/>
          <w:sz w:val="24"/>
          <w:szCs w:val="24"/>
          <w:lang w:val="es-ES_tradnl" w:eastAsia="es-ES"/>
        </w:rPr>
        <w:t>p</w:t>
      </w:r>
      <w:r w:rsidR="00B12DD8" w:rsidRPr="00571E86">
        <w:rPr>
          <w:rFonts w:ascii="Times New Roman" w:eastAsia="Times New Roman" w:hAnsi="Times New Roman" w:cs="Times New Roman"/>
          <w:sz w:val="24"/>
          <w:szCs w:val="24"/>
          <w:lang w:val="es-ES_tradnl" w:eastAsia="es-ES"/>
        </w:rPr>
        <w:t>ertinencia,</w:t>
      </w:r>
      <w:r w:rsidR="00E163E1" w:rsidRPr="00571E86">
        <w:rPr>
          <w:rFonts w:ascii="Times New Roman" w:eastAsia="Times New Roman" w:hAnsi="Times New Roman" w:cs="Times New Roman"/>
          <w:sz w:val="24"/>
          <w:szCs w:val="24"/>
          <w:lang w:val="es-ES_tradnl" w:eastAsia="es-ES"/>
        </w:rPr>
        <w:t xml:space="preserve"> </w:t>
      </w:r>
      <w:r w:rsidR="009A536F" w:rsidRPr="00571E86">
        <w:rPr>
          <w:rFonts w:ascii="Times New Roman" w:eastAsia="Times New Roman" w:hAnsi="Times New Roman" w:cs="Times New Roman"/>
          <w:sz w:val="24"/>
          <w:szCs w:val="24"/>
          <w:lang w:val="es-ES_tradnl" w:eastAsia="es-ES"/>
        </w:rPr>
        <w:t>p</w:t>
      </w:r>
      <w:r w:rsidR="00E163E1" w:rsidRPr="00571E86">
        <w:rPr>
          <w:rFonts w:ascii="Times New Roman" w:eastAsia="Times New Roman" w:hAnsi="Times New Roman" w:cs="Times New Roman"/>
          <w:sz w:val="24"/>
          <w:szCs w:val="24"/>
          <w:lang w:val="es-ES_tradnl" w:eastAsia="es-ES"/>
        </w:rPr>
        <w:t xml:space="preserve">rograma </w:t>
      </w:r>
      <w:r w:rsidR="009A536F" w:rsidRPr="00571E86">
        <w:rPr>
          <w:rFonts w:ascii="Times New Roman" w:eastAsia="Times New Roman" w:hAnsi="Times New Roman" w:cs="Times New Roman"/>
          <w:sz w:val="24"/>
          <w:szCs w:val="24"/>
          <w:lang w:val="es-ES_tradnl" w:eastAsia="es-ES"/>
        </w:rPr>
        <w:t>e</w:t>
      </w:r>
      <w:r w:rsidR="00E163E1" w:rsidRPr="00571E86">
        <w:rPr>
          <w:rFonts w:ascii="Times New Roman" w:eastAsia="Times New Roman" w:hAnsi="Times New Roman" w:cs="Times New Roman"/>
          <w:sz w:val="24"/>
          <w:szCs w:val="24"/>
          <w:lang w:val="es-ES_tradnl" w:eastAsia="es-ES"/>
        </w:rPr>
        <w:t xml:space="preserve">ducativo, </w:t>
      </w:r>
      <w:r w:rsidR="009A536F" w:rsidRPr="00571E86">
        <w:rPr>
          <w:rFonts w:ascii="Times New Roman" w:eastAsia="Times New Roman" w:hAnsi="Times New Roman" w:cs="Times New Roman"/>
          <w:sz w:val="24"/>
          <w:szCs w:val="24"/>
          <w:lang w:val="es-ES_tradnl" w:eastAsia="es-ES"/>
        </w:rPr>
        <w:t>i</w:t>
      </w:r>
      <w:r w:rsidR="00B12DD8" w:rsidRPr="00571E86">
        <w:rPr>
          <w:rFonts w:ascii="Times New Roman" w:eastAsia="Times New Roman" w:hAnsi="Times New Roman" w:cs="Times New Roman"/>
          <w:sz w:val="24"/>
          <w:szCs w:val="24"/>
          <w:lang w:val="es-ES_tradnl" w:eastAsia="es-ES"/>
        </w:rPr>
        <w:t xml:space="preserve">ngeniero </w:t>
      </w:r>
      <w:r w:rsidR="009A536F" w:rsidRPr="00571E86">
        <w:rPr>
          <w:rFonts w:ascii="Times New Roman" w:eastAsia="Times New Roman" w:hAnsi="Times New Roman" w:cs="Times New Roman"/>
          <w:sz w:val="24"/>
          <w:szCs w:val="24"/>
          <w:lang w:val="es-ES_tradnl" w:eastAsia="es-ES"/>
        </w:rPr>
        <w:t>b</w:t>
      </w:r>
      <w:r w:rsidR="00B12DD8" w:rsidRPr="00571E86">
        <w:rPr>
          <w:rFonts w:ascii="Times New Roman" w:eastAsia="Times New Roman" w:hAnsi="Times New Roman" w:cs="Times New Roman"/>
          <w:sz w:val="24"/>
          <w:szCs w:val="24"/>
          <w:lang w:val="es-ES_tradnl" w:eastAsia="es-ES"/>
        </w:rPr>
        <w:t>ioquímico</w:t>
      </w:r>
      <w:r w:rsidR="008A4B64" w:rsidRPr="00571E86">
        <w:rPr>
          <w:rFonts w:ascii="Times New Roman" w:eastAsia="Times New Roman" w:hAnsi="Times New Roman" w:cs="Times New Roman"/>
          <w:sz w:val="24"/>
          <w:szCs w:val="24"/>
          <w:lang w:val="es-ES_tradnl" w:eastAsia="es-ES"/>
        </w:rPr>
        <w:t>.</w:t>
      </w:r>
    </w:p>
    <w:p w:rsidR="006D2D93" w:rsidRPr="006D2D93" w:rsidRDefault="006D2D93" w:rsidP="006D2D93">
      <w:pPr>
        <w:spacing w:line="480" w:lineRule="auto"/>
        <w:jc w:val="both"/>
        <w:rPr>
          <w:rFonts w:ascii="Calibri" w:eastAsia="Times New Roman" w:hAnsi="Calibri" w:cs="Calibri"/>
          <w:color w:val="7030A0"/>
          <w:sz w:val="28"/>
          <w:szCs w:val="28"/>
          <w:lang w:val="es-ES" w:eastAsia="es-ES"/>
        </w:rPr>
      </w:pPr>
      <w:r w:rsidRPr="006D2D93">
        <w:rPr>
          <w:rFonts w:ascii="Calibri" w:eastAsia="Times New Roman" w:hAnsi="Calibri" w:cs="Calibri"/>
          <w:color w:val="7030A0"/>
          <w:sz w:val="28"/>
          <w:szCs w:val="28"/>
          <w:lang w:val="es-ES" w:eastAsia="es-ES"/>
        </w:rPr>
        <w:t>Abstract</w:t>
      </w:r>
    </w:p>
    <w:p w:rsidR="006D2D93" w:rsidRPr="006D2D93" w:rsidRDefault="006D2D93" w:rsidP="006D2D93">
      <w:pPr>
        <w:spacing w:line="360" w:lineRule="auto"/>
        <w:jc w:val="both"/>
        <w:rPr>
          <w:rFonts w:ascii="Times New Roman" w:eastAsia="Times New Roman" w:hAnsi="Times New Roman" w:cs="Times New Roman"/>
          <w:sz w:val="24"/>
          <w:szCs w:val="24"/>
          <w:lang w:val="es-ES_tradnl" w:eastAsia="es-ES"/>
        </w:rPr>
      </w:pPr>
      <w:r w:rsidRPr="006D2D93">
        <w:rPr>
          <w:rFonts w:ascii="Times New Roman" w:eastAsia="Times New Roman" w:hAnsi="Times New Roman" w:cs="Times New Roman"/>
          <w:sz w:val="24"/>
          <w:szCs w:val="24"/>
          <w:lang w:val="es-ES_tradnl" w:eastAsia="es-ES"/>
        </w:rPr>
        <w:t>This paper presents a study of graduates to assess the relevance and quality of the educational program of environmental biochemical engineer career at the Autonomous University of Campeche, using the instrument of collection of information proposed by the National Association of Universities and Institutions of Higher Education, which was designed to measure the relevance and quality of the educational institutions in contrast with some adaptations suited to the context of your application. For this purpose, we considered 51 students graduated from five generations (2004-2009). The results show that 64% of the graduates have a remunerated activity in the labour market, being the highest percentages of office managers, supervisors and Government officials; 46.2% say that there is a total coincidence of their work with their studies of Bachelor's degree, however, 51.9% stated that not working in their field of study. This percentage speaks of the need to redesign the curriculum that is considered a relevant educational program and quality.</w:t>
      </w:r>
    </w:p>
    <w:p w:rsidR="006D2D93" w:rsidRPr="006D2D93" w:rsidRDefault="006D2D93" w:rsidP="006D2D93">
      <w:pPr>
        <w:spacing w:line="360" w:lineRule="auto"/>
        <w:jc w:val="both"/>
        <w:rPr>
          <w:rFonts w:ascii="Calibri" w:eastAsia="Times New Roman" w:hAnsi="Calibri" w:cs="Calibri"/>
          <w:color w:val="7030A0"/>
          <w:sz w:val="28"/>
          <w:szCs w:val="28"/>
          <w:lang w:val="es-ES" w:eastAsia="es-ES"/>
        </w:rPr>
      </w:pPr>
      <w:r w:rsidRPr="006D2D93">
        <w:rPr>
          <w:rFonts w:ascii="Times New Roman" w:eastAsia="Times New Roman" w:hAnsi="Times New Roman" w:cs="Times New Roman"/>
          <w:sz w:val="24"/>
          <w:szCs w:val="24"/>
          <w:lang w:val="es-ES_tradnl" w:eastAsia="es-ES"/>
        </w:rPr>
        <w:t>Such monitoring of graduates is considered under the category "linkage-extension" by the accrediting Committee of this educational program, the CACEB.</w:t>
      </w:r>
    </w:p>
    <w:p w:rsidR="00CF6303" w:rsidRDefault="006D2D93" w:rsidP="006D2D93">
      <w:pPr>
        <w:spacing w:line="480" w:lineRule="auto"/>
        <w:jc w:val="both"/>
        <w:rPr>
          <w:rFonts w:ascii="Times New Roman" w:eastAsia="Times New Roman" w:hAnsi="Times New Roman" w:cs="Times New Roman"/>
          <w:sz w:val="24"/>
          <w:szCs w:val="24"/>
          <w:lang w:val="es-ES_tradnl" w:eastAsia="es-ES"/>
        </w:rPr>
      </w:pPr>
      <w:r w:rsidRPr="006D2D93">
        <w:rPr>
          <w:rFonts w:ascii="Calibri" w:eastAsia="Times New Roman" w:hAnsi="Calibri" w:cs="Calibri"/>
          <w:color w:val="7030A0"/>
          <w:sz w:val="28"/>
          <w:szCs w:val="28"/>
          <w:lang w:val="es-ES" w:eastAsia="es-ES"/>
        </w:rPr>
        <w:t xml:space="preserve">Key words: </w:t>
      </w:r>
      <w:r w:rsidRPr="006D2D93">
        <w:rPr>
          <w:rFonts w:ascii="Times New Roman" w:eastAsia="Times New Roman" w:hAnsi="Times New Roman" w:cs="Times New Roman"/>
          <w:sz w:val="24"/>
          <w:szCs w:val="24"/>
          <w:lang w:val="es-ES_tradnl" w:eastAsia="es-ES"/>
        </w:rPr>
        <w:t>relevance, educational program, biochemical engineer.</w:t>
      </w:r>
    </w:p>
    <w:p w:rsidR="00571E86" w:rsidRPr="00F54FBB" w:rsidRDefault="00571E86" w:rsidP="00571E86">
      <w:pPr>
        <w:spacing w:line="480" w:lineRule="auto"/>
        <w:jc w:val="both"/>
        <w:rPr>
          <w:rFonts w:cs="Calibri"/>
          <w:sz w:val="24"/>
        </w:rPr>
      </w:pPr>
      <w:r w:rsidRPr="00F54FBB">
        <w:rPr>
          <w:rFonts w:ascii="Times New Roman" w:eastAsia="Calibri" w:hAnsi="Times New Roman"/>
          <w:b/>
          <w:color w:val="000000"/>
          <w:sz w:val="24"/>
          <w:lang w:val="es-ES"/>
        </w:rPr>
        <w:t>Fecha recepción:</w:t>
      </w:r>
      <w:r w:rsidRPr="00F54FBB">
        <w:rPr>
          <w:rFonts w:ascii="Times New Roman" w:eastAsia="Calibri" w:hAnsi="Times New Roman"/>
          <w:color w:val="000000"/>
          <w:sz w:val="24"/>
          <w:lang w:val="es-ES"/>
        </w:rPr>
        <w:t xml:space="preserve">     </w:t>
      </w:r>
      <w:r w:rsidR="0020795A">
        <w:rPr>
          <w:rFonts w:ascii="Times New Roman" w:hAnsi="Times New Roman"/>
          <w:color w:val="000000"/>
          <w:sz w:val="24"/>
          <w:lang w:val="es-ES"/>
        </w:rPr>
        <w:t>Diciembre</w:t>
      </w:r>
      <w:r w:rsidRPr="00F54FBB">
        <w:rPr>
          <w:rFonts w:ascii="Times New Roman" w:eastAsia="Calibri" w:hAnsi="Times New Roman"/>
          <w:color w:val="000000"/>
          <w:sz w:val="24"/>
          <w:lang w:val="es-ES"/>
        </w:rPr>
        <w:t xml:space="preserve"> 201</w:t>
      </w:r>
      <w:r w:rsidR="0020795A">
        <w:rPr>
          <w:rFonts w:ascii="Times New Roman" w:eastAsia="Calibri" w:hAnsi="Times New Roman"/>
          <w:color w:val="000000"/>
          <w:sz w:val="24"/>
          <w:lang w:val="es-ES"/>
        </w:rPr>
        <w:t>4</w:t>
      </w:r>
      <w:r w:rsidRPr="00F54FBB">
        <w:rPr>
          <w:rFonts w:ascii="Times New Roman" w:eastAsia="Calibri" w:hAnsi="Times New Roman"/>
          <w:color w:val="000000"/>
          <w:sz w:val="24"/>
          <w:lang w:val="es-ES"/>
        </w:rPr>
        <w:t xml:space="preserve">     </w:t>
      </w:r>
      <w:r w:rsidRPr="00F54FBB">
        <w:rPr>
          <w:rFonts w:ascii="Times New Roman" w:eastAsia="Calibri" w:hAnsi="Times New Roman"/>
          <w:b/>
          <w:color w:val="000000"/>
          <w:sz w:val="24"/>
          <w:lang w:val="es-ES"/>
        </w:rPr>
        <w:t>Fecha aceptación:</w:t>
      </w:r>
      <w:r w:rsidRPr="00F54FBB">
        <w:rPr>
          <w:rFonts w:ascii="Times New Roman" w:eastAsia="Calibri" w:hAnsi="Times New Roman"/>
          <w:color w:val="000000"/>
          <w:sz w:val="24"/>
          <w:lang w:val="es-ES"/>
        </w:rPr>
        <w:t xml:space="preserve">  </w:t>
      </w:r>
      <w:r w:rsidR="002D089C">
        <w:rPr>
          <w:rFonts w:ascii="Times New Roman" w:hAnsi="Times New Roman"/>
          <w:color w:val="000000"/>
          <w:sz w:val="24"/>
          <w:lang w:val="es-ES"/>
        </w:rPr>
        <w:t>Abril</w:t>
      </w:r>
      <w:r w:rsidRPr="00F54FBB">
        <w:rPr>
          <w:rFonts w:ascii="Times New Roman" w:eastAsia="Calibri" w:hAnsi="Times New Roman"/>
          <w:color w:val="000000"/>
          <w:sz w:val="24"/>
          <w:lang w:val="es-ES"/>
        </w:rPr>
        <w:t xml:space="preserve"> 2015</w:t>
      </w:r>
      <w:r w:rsidR="00DE63F5">
        <w:rPr>
          <w:rFonts w:cs="Calibri"/>
          <w:sz w:val="24"/>
        </w:rPr>
        <w:pict>
          <v:rect id="_x0000_i1025" style="width:0;height:1.5pt" o:hralign="center" o:hrstd="t" o:hr="t" fillcolor="#a0a0a0" stroked="f"/>
        </w:pict>
      </w:r>
    </w:p>
    <w:p w:rsidR="000D53FE" w:rsidRPr="00863E2E" w:rsidRDefault="002E51AB" w:rsidP="00AE4B65">
      <w:pPr>
        <w:spacing w:line="480" w:lineRule="auto"/>
        <w:jc w:val="both"/>
        <w:rPr>
          <w:rFonts w:ascii="Arial" w:hAnsi="Arial" w:cs="Arial"/>
          <w:b/>
          <w:sz w:val="24"/>
          <w:szCs w:val="24"/>
        </w:rPr>
      </w:pPr>
      <w:r w:rsidRPr="00571E86">
        <w:rPr>
          <w:rFonts w:ascii="Calibri" w:eastAsia="Times New Roman" w:hAnsi="Calibri" w:cs="Calibri"/>
          <w:color w:val="7030A0"/>
          <w:sz w:val="28"/>
          <w:szCs w:val="28"/>
          <w:lang w:val="es-ES" w:eastAsia="es-ES"/>
        </w:rPr>
        <w:t>Introducción</w:t>
      </w:r>
    </w:p>
    <w:p w:rsidR="00DA389C" w:rsidRPr="00571E86" w:rsidRDefault="000D53FE" w:rsidP="00571E86">
      <w:pPr>
        <w:spacing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 xml:space="preserve">En la actualidad la tendencia en la educación superior </w:t>
      </w:r>
      <w:r w:rsidR="00E61398" w:rsidRPr="00571E86">
        <w:rPr>
          <w:rFonts w:ascii="Times New Roman" w:eastAsia="Times New Roman" w:hAnsi="Times New Roman" w:cs="Times New Roman"/>
          <w:sz w:val="24"/>
          <w:szCs w:val="24"/>
          <w:lang w:val="es-ES_tradnl" w:eastAsia="es-ES"/>
        </w:rPr>
        <w:t>se</w:t>
      </w:r>
      <w:r w:rsidRPr="00571E86">
        <w:rPr>
          <w:rFonts w:ascii="Times New Roman" w:eastAsia="Times New Roman" w:hAnsi="Times New Roman" w:cs="Times New Roman"/>
          <w:sz w:val="24"/>
          <w:szCs w:val="24"/>
          <w:lang w:val="es-ES_tradnl" w:eastAsia="es-ES"/>
        </w:rPr>
        <w:t xml:space="preserve"> orienta</w:t>
      </w:r>
      <w:r w:rsidR="00E61398" w:rsidRPr="00571E86">
        <w:rPr>
          <w:rFonts w:ascii="Times New Roman" w:eastAsia="Times New Roman" w:hAnsi="Times New Roman" w:cs="Times New Roman"/>
          <w:sz w:val="24"/>
          <w:szCs w:val="24"/>
          <w:lang w:val="es-ES_tradnl" w:eastAsia="es-ES"/>
        </w:rPr>
        <w:t xml:space="preserve"> hacia</w:t>
      </w:r>
      <w:r w:rsidRPr="00571E86">
        <w:rPr>
          <w:rFonts w:ascii="Times New Roman" w:eastAsia="Times New Roman" w:hAnsi="Times New Roman" w:cs="Times New Roman"/>
          <w:sz w:val="24"/>
          <w:szCs w:val="24"/>
          <w:lang w:val="es-ES_tradnl" w:eastAsia="es-ES"/>
        </w:rPr>
        <w:t xml:space="preserve"> la evaluación de los resultados d</w:t>
      </w:r>
      <w:r w:rsidR="00C6392C" w:rsidRPr="00571E86">
        <w:rPr>
          <w:rFonts w:ascii="Times New Roman" w:eastAsia="Times New Roman" w:hAnsi="Times New Roman" w:cs="Times New Roman"/>
          <w:sz w:val="24"/>
          <w:szCs w:val="24"/>
          <w:lang w:val="es-ES_tradnl" w:eastAsia="es-ES"/>
        </w:rPr>
        <w:t>e los procesos educat</w:t>
      </w:r>
      <w:r w:rsidR="00CD3162" w:rsidRPr="00571E86">
        <w:rPr>
          <w:rFonts w:ascii="Times New Roman" w:eastAsia="Times New Roman" w:hAnsi="Times New Roman" w:cs="Times New Roman"/>
          <w:sz w:val="24"/>
          <w:szCs w:val="24"/>
          <w:lang w:val="es-ES_tradnl" w:eastAsia="es-ES"/>
        </w:rPr>
        <w:t xml:space="preserve">ivos </w:t>
      </w:r>
      <w:r w:rsidR="00E61398" w:rsidRPr="00571E86">
        <w:rPr>
          <w:rFonts w:ascii="Times New Roman" w:eastAsia="Times New Roman" w:hAnsi="Times New Roman" w:cs="Times New Roman"/>
          <w:sz w:val="24"/>
          <w:szCs w:val="24"/>
          <w:lang w:val="es-ES_tradnl" w:eastAsia="es-ES"/>
        </w:rPr>
        <w:t>en</w:t>
      </w:r>
      <w:r w:rsidR="00CD3162" w:rsidRPr="00571E86">
        <w:rPr>
          <w:rFonts w:ascii="Times New Roman" w:eastAsia="Times New Roman" w:hAnsi="Times New Roman" w:cs="Times New Roman"/>
          <w:sz w:val="24"/>
          <w:szCs w:val="24"/>
          <w:lang w:val="es-ES_tradnl" w:eastAsia="es-ES"/>
        </w:rPr>
        <w:t xml:space="preserve"> los diferentes </w:t>
      </w:r>
      <w:r w:rsidR="008A4B64" w:rsidRPr="00571E86">
        <w:rPr>
          <w:rFonts w:ascii="Times New Roman" w:eastAsia="Times New Roman" w:hAnsi="Times New Roman" w:cs="Times New Roman"/>
          <w:sz w:val="24"/>
          <w:szCs w:val="24"/>
          <w:lang w:val="es-ES_tradnl" w:eastAsia="es-ES"/>
        </w:rPr>
        <w:t>niveles, así como</w:t>
      </w:r>
      <w:r w:rsidR="00E61398" w:rsidRPr="00571E86">
        <w:rPr>
          <w:rFonts w:ascii="Times New Roman" w:eastAsia="Times New Roman" w:hAnsi="Times New Roman" w:cs="Times New Roman"/>
          <w:sz w:val="24"/>
          <w:szCs w:val="24"/>
          <w:lang w:val="es-ES_tradnl" w:eastAsia="es-ES"/>
        </w:rPr>
        <w:t xml:space="preserve"> a</w:t>
      </w:r>
      <w:r w:rsidR="008A4B64" w:rsidRPr="00571E86">
        <w:rPr>
          <w:rFonts w:ascii="Times New Roman" w:eastAsia="Times New Roman" w:hAnsi="Times New Roman" w:cs="Times New Roman"/>
          <w:sz w:val="24"/>
          <w:szCs w:val="24"/>
          <w:lang w:val="es-ES_tradnl" w:eastAsia="es-ES"/>
        </w:rPr>
        <w:t xml:space="preserve"> la </w:t>
      </w:r>
      <w:r w:rsidR="008954EC" w:rsidRPr="00571E86">
        <w:rPr>
          <w:rFonts w:ascii="Times New Roman" w:eastAsia="Times New Roman" w:hAnsi="Times New Roman" w:cs="Times New Roman"/>
          <w:sz w:val="24"/>
          <w:szCs w:val="24"/>
          <w:lang w:val="es-ES_tradnl" w:eastAsia="es-ES"/>
        </w:rPr>
        <w:t>pertinencia</w:t>
      </w:r>
      <w:r w:rsidR="00407178" w:rsidRPr="00571E86">
        <w:rPr>
          <w:rFonts w:ascii="Times New Roman" w:eastAsia="Times New Roman" w:hAnsi="Times New Roman" w:cs="Times New Roman"/>
          <w:sz w:val="24"/>
          <w:szCs w:val="24"/>
          <w:lang w:val="es-ES_tradnl" w:eastAsia="es-ES"/>
        </w:rPr>
        <w:t>,</w:t>
      </w:r>
      <w:r w:rsidR="008954EC" w:rsidRPr="00571E86">
        <w:rPr>
          <w:rFonts w:ascii="Times New Roman" w:eastAsia="Times New Roman" w:hAnsi="Times New Roman" w:cs="Times New Roman"/>
          <w:sz w:val="24"/>
          <w:szCs w:val="24"/>
          <w:lang w:val="es-ES_tradnl" w:eastAsia="es-ES"/>
        </w:rPr>
        <w:t xml:space="preserve"> </w:t>
      </w:r>
      <w:r w:rsidR="008954EC" w:rsidRPr="00571E86">
        <w:rPr>
          <w:rFonts w:ascii="Times New Roman" w:eastAsia="Times New Roman" w:hAnsi="Times New Roman" w:cs="Times New Roman"/>
          <w:sz w:val="24"/>
          <w:szCs w:val="24"/>
          <w:lang w:val="es-ES_tradnl" w:eastAsia="es-ES"/>
        </w:rPr>
        <w:lastRenderedPageBreak/>
        <w:t xml:space="preserve">factibilidad y vinculación </w:t>
      </w:r>
      <w:r w:rsidR="008A4B64" w:rsidRPr="00571E86">
        <w:rPr>
          <w:rFonts w:ascii="Times New Roman" w:eastAsia="Times New Roman" w:hAnsi="Times New Roman" w:cs="Times New Roman"/>
          <w:sz w:val="24"/>
          <w:szCs w:val="24"/>
          <w:lang w:val="es-ES_tradnl" w:eastAsia="es-ES"/>
        </w:rPr>
        <w:t xml:space="preserve">de los </w:t>
      </w:r>
      <w:r w:rsidR="00937DCC" w:rsidRPr="00571E86">
        <w:rPr>
          <w:rFonts w:ascii="Times New Roman" w:eastAsia="Times New Roman" w:hAnsi="Times New Roman" w:cs="Times New Roman"/>
          <w:sz w:val="24"/>
          <w:szCs w:val="24"/>
          <w:lang w:val="es-ES_tradnl" w:eastAsia="es-ES"/>
        </w:rPr>
        <w:t>p</w:t>
      </w:r>
      <w:r w:rsidR="008A4B64" w:rsidRPr="00571E86">
        <w:rPr>
          <w:rFonts w:ascii="Times New Roman" w:eastAsia="Times New Roman" w:hAnsi="Times New Roman" w:cs="Times New Roman"/>
          <w:sz w:val="24"/>
          <w:szCs w:val="24"/>
          <w:lang w:val="es-ES_tradnl" w:eastAsia="es-ES"/>
        </w:rPr>
        <w:t xml:space="preserve">rogramas </w:t>
      </w:r>
      <w:r w:rsidR="00937DCC" w:rsidRPr="00571E86">
        <w:rPr>
          <w:rFonts w:ascii="Times New Roman" w:eastAsia="Times New Roman" w:hAnsi="Times New Roman" w:cs="Times New Roman"/>
          <w:sz w:val="24"/>
          <w:szCs w:val="24"/>
          <w:lang w:val="es-ES_tradnl" w:eastAsia="es-ES"/>
        </w:rPr>
        <w:t>e</w:t>
      </w:r>
      <w:r w:rsidR="008A4B64" w:rsidRPr="00571E86">
        <w:rPr>
          <w:rFonts w:ascii="Times New Roman" w:eastAsia="Times New Roman" w:hAnsi="Times New Roman" w:cs="Times New Roman"/>
          <w:sz w:val="24"/>
          <w:szCs w:val="24"/>
          <w:lang w:val="es-ES_tradnl" w:eastAsia="es-ES"/>
        </w:rPr>
        <w:t xml:space="preserve">ducativos </w:t>
      </w:r>
      <w:r w:rsidR="008954EC" w:rsidRPr="00571E86">
        <w:rPr>
          <w:rFonts w:ascii="Times New Roman" w:eastAsia="Times New Roman" w:hAnsi="Times New Roman" w:cs="Times New Roman"/>
          <w:sz w:val="24"/>
          <w:szCs w:val="24"/>
          <w:lang w:val="es-ES_tradnl" w:eastAsia="es-ES"/>
        </w:rPr>
        <w:t xml:space="preserve">con los sectores productivos y de servicio, </w:t>
      </w:r>
      <w:r w:rsidR="008A4B64" w:rsidRPr="00571E86">
        <w:rPr>
          <w:rFonts w:ascii="Times New Roman" w:eastAsia="Times New Roman" w:hAnsi="Times New Roman" w:cs="Times New Roman"/>
          <w:sz w:val="24"/>
          <w:szCs w:val="24"/>
          <w:lang w:val="es-ES_tradnl" w:eastAsia="es-ES"/>
        </w:rPr>
        <w:t xml:space="preserve">los cuales constituyen </w:t>
      </w:r>
      <w:r w:rsidR="008954EC" w:rsidRPr="00571E86">
        <w:rPr>
          <w:rFonts w:ascii="Times New Roman" w:eastAsia="Times New Roman" w:hAnsi="Times New Roman" w:cs="Times New Roman"/>
          <w:sz w:val="24"/>
          <w:szCs w:val="24"/>
          <w:lang w:val="es-ES_tradnl" w:eastAsia="es-ES"/>
        </w:rPr>
        <w:t xml:space="preserve">indicadores de calidad </w:t>
      </w:r>
      <w:r w:rsidR="008A4B64" w:rsidRPr="00571E86">
        <w:rPr>
          <w:rFonts w:ascii="Times New Roman" w:eastAsia="Times New Roman" w:hAnsi="Times New Roman" w:cs="Times New Roman"/>
          <w:sz w:val="24"/>
          <w:szCs w:val="24"/>
          <w:lang w:val="es-ES_tradnl" w:eastAsia="es-ES"/>
        </w:rPr>
        <w:t>en la</w:t>
      </w:r>
      <w:r w:rsidR="00D67CA9" w:rsidRPr="00571E86">
        <w:rPr>
          <w:rFonts w:ascii="Times New Roman" w:eastAsia="Times New Roman" w:hAnsi="Times New Roman" w:cs="Times New Roman"/>
          <w:sz w:val="24"/>
          <w:szCs w:val="24"/>
          <w:lang w:val="es-ES_tradnl" w:eastAsia="es-ES"/>
        </w:rPr>
        <w:t>s</w:t>
      </w:r>
      <w:r w:rsidR="008A4B64" w:rsidRPr="00571E86">
        <w:rPr>
          <w:rFonts w:ascii="Times New Roman" w:eastAsia="Times New Roman" w:hAnsi="Times New Roman" w:cs="Times New Roman"/>
          <w:sz w:val="24"/>
          <w:szCs w:val="24"/>
          <w:lang w:val="es-ES_tradnl" w:eastAsia="es-ES"/>
        </w:rPr>
        <w:t xml:space="preserve"> </w:t>
      </w:r>
      <w:r w:rsidR="00937DCC" w:rsidRPr="00571E86">
        <w:rPr>
          <w:rFonts w:ascii="Times New Roman" w:eastAsia="Times New Roman" w:hAnsi="Times New Roman" w:cs="Times New Roman"/>
          <w:sz w:val="24"/>
          <w:szCs w:val="24"/>
          <w:lang w:val="es-ES_tradnl" w:eastAsia="es-ES"/>
        </w:rPr>
        <w:t>i</w:t>
      </w:r>
      <w:r w:rsidR="008A4B64" w:rsidRPr="00571E86">
        <w:rPr>
          <w:rFonts w:ascii="Times New Roman" w:eastAsia="Times New Roman" w:hAnsi="Times New Roman" w:cs="Times New Roman"/>
          <w:sz w:val="24"/>
          <w:szCs w:val="24"/>
          <w:lang w:val="es-ES_tradnl" w:eastAsia="es-ES"/>
        </w:rPr>
        <w:t xml:space="preserve">nstituciones </w:t>
      </w:r>
      <w:r w:rsidR="00937DCC" w:rsidRPr="00571E86">
        <w:rPr>
          <w:rFonts w:ascii="Times New Roman" w:eastAsia="Times New Roman" w:hAnsi="Times New Roman" w:cs="Times New Roman"/>
          <w:sz w:val="24"/>
          <w:szCs w:val="24"/>
          <w:lang w:val="es-ES_tradnl" w:eastAsia="es-ES"/>
        </w:rPr>
        <w:t>e</w:t>
      </w:r>
      <w:r w:rsidR="008A4B64" w:rsidRPr="00571E86">
        <w:rPr>
          <w:rFonts w:ascii="Times New Roman" w:eastAsia="Times New Roman" w:hAnsi="Times New Roman" w:cs="Times New Roman"/>
          <w:sz w:val="24"/>
          <w:szCs w:val="24"/>
          <w:lang w:val="es-ES_tradnl" w:eastAsia="es-ES"/>
        </w:rPr>
        <w:t>ducativas.</w:t>
      </w:r>
    </w:p>
    <w:p w:rsidR="0004684A" w:rsidRPr="00571E86" w:rsidRDefault="008954EC" w:rsidP="00571E86">
      <w:pPr>
        <w:spacing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 xml:space="preserve">La </w:t>
      </w:r>
      <w:r w:rsidR="008E6D2B" w:rsidRPr="00571E86">
        <w:rPr>
          <w:rFonts w:ascii="Times New Roman" w:eastAsia="Times New Roman" w:hAnsi="Times New Roman" w:cs="Times New Roman"/>
          <w:sz w:val="24"/>
          <w:szCs w:val="24"/>
          <w:lang w:val="es-ES_tradnl" w:eastAsia="es-ES"/>
        </w:rPr>
        <w:t xml:space="preserve">Organización de las Naciones Unidas para la Educación, la Ciencia y la Cultura, </w:t>
      </w:r>
      <w:r w:rsidRPr="00571E86">
        <w:rPr>
          <w:rFonts w:ascii="Times New Roman" w:eastAsia="Times New Roman" w:hAnsi="Times New Roman" w:cs="Times New Roman"/>
          <w:sz w:val="24"/>
          <w:szCs w:val="24"/>
          <w:lang w:val="es-ES_tradnl" w:eastAsia="es-ES"/>
        </w:rPr>
        <w:t>UNESCO (1998)</w:t>
      </w:r>
      <w:r w:rsidR="008E6D2B" w:rsidRPr="00571E86">
        <w:rPr>
          <w:rFonts w:ascii="Times New Roman" w:eastAsia="Times New Roman" w:hAnsi="Times New Roman" w:cs="Times New Roman"/>
          <w:sz w:val="24"/>
          <w:szCs w:val="24"/>
          <w:lang w:val="es-ES_tradnl" w:eastAsia="es-ES"/>
        </w:rPr>
        <w:t>,</w:t>
      </w:r>
      <w:r w:rsidRPr="00571E86">
        <w:rPr>
          <w:rFonts w:ascii="Times New Roman" w:eastAsia="Times New Roman" w:hAnsi="Times New Roman" w:cs="Times New Roman"/>
          <w:sz w:val="24"/>
          <w:szCs w:val="24"/>
          <w:lang w:val="es-ES_tradnl" w:eastAsia="es-ES"/>
        </w:rPr>
        <w:t xml:space="preserve"> señala que la educación superior debe estar orientada a la pertinencia</w:t>
      </w:r>
      <w:r w:rsidR="005D0660" w:rsidRPr="00571E86">
        <w:rPr>
          <w:rFonts w:ascii="Times New Roman" w:eastAsia="Times New Roman" w:hAnsi="Times New Roman" w:cs="Times New Roman"/>
          <w:sz w:val="24"/>
          <w:szCs w:val="24"/>
          <w:lang w:val="es-ES_tradnl" w:eastAsia="es-ES"/>
        </w:rPr>
        <w:t>, deb</w:t>
      </w:r>
      <w:r w:rsidR="00407178" w:rsidRPr="00571E86">
        <w:rPr>
          <w:rFonts w:ascii="Times New Roman" w:eastAsia="Times New Roman" w:hAnsi="Times New Roman" w:cs="Times New Roman"/>
          <w:sz w:val="24"/>
          <w:szCs w:val="24"/>
          <w:lang w:val="es-ES_tradnl" w:eastAsia="es-ES"/>
        </w:rPr>
        <w:t>i</w:t>
      </w:r>
      <w:r w:rsidR="005D0660" w:rsidRPr="00571E86">
        <w:rPr>
          <w:rFonts w:ascii="Times New Roman" w:eastAsia="Times New Roman" w:hAnsi="Times New Roman" w:cs="Times New Roman"/>
          <w:sz w:val="24"/>
          <w:szCs w:val="24"/>
          <w:lang w:val="es-ES_tradnl" w:eastAsia="es-ES"/>
        </w:rPr>
        <w:t>e</w:t>
      </w:r>
      <w:r w:rsidR="00407178" w:rsidRPr="00571E86">
        <w:rPr>
          <w:rFonts w:ascii="Times New Roman" w:eastAsia="Times New Roman" w:hAnsi="Times New Roman" w:cs="Times New Roman"/>
          <w:sz w:val="24"/>
          <w:szCs w:val="24"/>
          <w:lang w:val="es-ES_tradnl" w:eastAsia="es-ES"/>
        </w:rPr>
        <w:t>ndo</w:t>
      </w:r>
      <w:r w:rsidR="005D0660" w:rsidRPr="00571E86">
        <w:rPr>
          <w:rFonts w:ascii="Times New Roman" w:eastAsia="Times New Roman" w:hAnsi="Times New Roman" w:cs="Times New Roman"/>
          <w:sz w:val="24"/>
          <w:szCs w:val="24"/>
          <w:lang w:val="es-ES_tradnl" w:eastAsia="es-ES"/>
        </w:rPr>
        <w:t xml:space="preserve"> evaluarse </w:t>
      </w:r>
      <w:r w:rsidR="00407178" w:rsidRPr="00571E86">
        <w:rPr>
          <w:rFonts w:ascii="Times New Roman" w:eastAsia="Times New Roman" w:hAnsi="Times New Roman" w:cs="Times New Roman"/>
          <w:sz w:val="24"/>
          <w:szCs w:val="24"/>
          <w:lang w:val="es-ES_tradnl" w:eastAsia="es-ES"/>
        </w:rPr>
        <w:t>la</w:t>
      </w:r>
      <w:r w:rsidR="005D0660" w:rsidRPr="00571E86">
        <w:rPr>
          <w:rFonts w:ascii="Times New Roman" w:eastAsia="Times New Roman" w:hAnsi="Times New Roman" w:cs="Times New Roman"/>
          <w:sz w:val="24"/>
          <w:szCs w:val="24"/>
          <w:lang w:val="es-ES_tradnl" w:eastAsia="es-ES"/>
        </w:rPr>
        <w:t xml:space="preserve"> función de la educación </w:t>
      </w:r>
      <w:r w:rsidR="00D67CA9" w:rsidRPr="00571E86">
        <w:rPr>
          <w:rFonts w:ascii="Times New Roman" w:eastAsia="Times New Roman" w:hAnsi="Times New Roman" w:cs="Times New Roman"/>
          <w:sz w:val="24"/>
          <w:szCs w:val="24"/>
          <w:lang w:val="es-ES_tradnl" w:eastAsia="es-ES"/>
        </w:rPr>
        <w:t xml:space="preserve">al </w:t>
      </w:r>
      <w:r w:rsidR="000D33E7" w:rsidRPr="00571E86">
        <w:rPr>
          <w:rFonts w:ascii="Times New Roman" w:eastAsia="Times New Roman" w:hAnsi="Times New Roman" w:cs="Times New Roman"/>
          <w:sz w:val="24"/>
          <w:szCs w:val="24"/>
          <w:lang w:val="es-ES_tradnl" w:eastAsia="es-ES"/>
        </w:rPr>
        <w:t>compara</w:t>
      </w:r>
      <w:r w:rsidR="00D67CA9" w:rsidRPr="00571E86">
        <w:rPr>
          <w:rFonts w:ascii="Times New Roman" w:eastAsia="Times New Roman" w:hAnsi="Times New Roman" w:cs="Times New Roman"/>
          <w:sz w:val="24"/>
          <w:szCs w:val="24"/>
          <w:lang w:val="es-ES_tradnl" w:eastAsia="es-ES"/>
        </w:rPr>
        <w:t>r</w:t>
      </w:r>
      <w:r w:rsidR="005D0660" w:rsidRPr="00571E86">
        <w:rPr>
          <w:rFonts w:ascii="Times New Roman" w:eastAsia="Times New Roman" w:hAnsi="Times New Roman" w:cs="Times New Roman"/>
          <w:sz w:val="24"/>
          <w:szCs w:val="24"/>
          <w:lang w:val="es-ES_tradnl" w:eastAsia="es-ES"/>
        </w:rPr>
        <w:t xml:space="preserve"> lo que la sociedad espera de las instituciones y lo que estas hacen. Asimismo</w:t>
      </w:r>
      <w:r w:rsidR="008F1AC3" w:rsidRPr="00571E86">
        <w:rPr>
          <w:rFonts w:ascii="Times New Roman" w:eastAsia="Times New Roman" w:hAnsi="Times New Roman" w:cs="Times New Roman"/>
          <w:sz w:val="24"/>
          <w:szCs w:val="24"/>
          <w:lang w:val="es-ES_tradnl" w:eastAsia="es-ES"/>
        </w:rPr>
        <w:t>,</w:t>
      </w:r>
      <w:r w:rsidR="005D0660" w:rsidRPr="00571E86">
        <w:rPr>
          <w:rFonts w:ascii="Times New Roman" w:eastAsia="Times New Roman" w:hAnsi="Times New Roman" w:cs="Times New Roman"/>
          <w:sz w:val="24"/>
          <w:szCs w:val="24"/>
          <w:lang w:val="es-ES_tradnl" w:eastAsia="es-ES"/>
        </w:rPr>
        <w:t xml:space="preserve"> señala que en un contexto económico caracterizado por los cambios y </w:t>
      </w:r>
      <w:r w:rsidR="000D33E7" w:rsidRPr="00571E86">
        <w:rPr>
          <w:rFonts w:ascii="Times New Roman" w:eastAsia="Times New Roman" w:hAnsi="Times New Roman" w:cs="Times New Roman"/>
          <w:sz w:val="24"/>
          <w:szCs w:val="24"/>
          <w:lang w:val="es-ES_tradnl" w:eastAsia="es-ES"/>
        </w:rPr>
        <w:t>la</w:t>
      </w:r>
      <w:r w:rsidR="005D0660" w:rsidRPr="00571E86">
        <w:rPr>
          <w:rFonts w:ascii="Times New Roman" w:eastAsia="Times New Roman" w:hAnsi="Times New Roman" w:cs="Times New Roman"/>
          <w:sz w:val="24"/>
          <w:szCs w:val="24"/>
          <w:lang w:val="es-ES_tradnl" w:eastAsia="es-ES"/>
        </w:rPr>
        <w:t xml:space="preserve"> aparición de nuevos modelos de producción basados en el saber y sus aplicaciones, así como en el tratamiento de la información, deberán reforzarse y renovarse los vínculos entre la enseñanza superior, el mundo del trabajo y otros sectores de la sociedad.</w:t>
      </w:r>
    </w:p>
    <w:p w:rsidR="00CF6303" w:rsidRPr="00571E86" w:rsidRDefault="00CF6303" w:rsidP="00571E86">
      <w:pPr>
        <w:spacing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 xml:space="preserve">Los estudios de egresados constituyen una de las estrategias más adecuadas para retroalimentar los programas educativos; el desempeño de los egresados en el mercado de trabajo constituye uno de los indicadores confiables de la pertinencia, suficiencia y actualidad de los programas educativos que sustentaron su formación </w:t>
      </w:r>
      <w:r w:rsidR="0014187B" w:rsidRPr="00571E86">
        <w:rPr>
          <w:rFonts w:ascii="Times New Roman" w:eastAsia="Times New Roman" w:hAnsi="Times New Roman" w:cs="Times New Roman"/>
          <w:sz w:val="24"/>
          <w:szCs w:val="24"/>
          <w:lang w:val="es-ES_tradnl" w:eastAsia="es-ES"/>
        </w:rPr>
        <w:t>(Fresán</w:t>
      </w:r>
      <w:r w:rsidRPr="00571E86">
        <w:rPr>
          <w:rFonts w:ascii="Times New Roman" w:eastAsia="Times New Roman" w:hAnsi="Times New Roman" w:cs="Times New Roman"/>
          <w:sz w:val="24"/>
          <w:szCs w:val="24"/>
          <w:lang w:val="es-ES_tradnl" w:eastAsia="es-ES"/>
        </w:rPr>
        <w:t>, 1998).</w:t>
      </w:r>
    </w:p>
    <w:p w:rsidR="001E6D55" w:rsidRPr="00571E86" w:rsidRDefault="001E6D55" w:rsidP="00571E86">
      <w:pPr>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Las propuestas de la</w:t>
      </w:r>
      <w:r w:rsidR="00ED6C47"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 xml:space="preserve">Asociación Nacional de Universidades e Instituciones de Educación Superior, tienen como objetivo “el mejoramiento integral y el aseguramiento de la calidad del sistema de educación superior </w:t>
      </w:r>
      <w:r w:rsidR="008F1AC3" w:rsidRPr="00571E86">
        <w:rPr>
          <w:rFonts w:ascii="Times New Roman" w:eastAsia="Times New Roman" w:hAnsi="Times New Roman" w:cs="Times New Roman"/>
          <w:sz w:val="24"/>
          <w:szCs w:val="24"/>
          <w:lang w:val="es-ES_tradnl" w:eastAsia="es-ES"/>
        </w:rPr>
        <w:t>—</w:t>
      </w:r>
      <w:r w:rsidRPr="00571E86">
        <w:rPr>
          <w:rFonts w:ascii="Times New Roman" w:eastAsia="Times New Roman" w:hAnsi="Times New Roman" w:cs="Times New Roman"/>
          <w:sz w:val="24"/>
          <w:szCs w:val="24"/>
          <w:lang w:val="es-ES_tradnl" w:eastAsia="es-ES"/>
        </w:rPr>
        <w:t>entendiendo que el concepto de calidad, incluye los de pertinencia, cobertura, eficiencia, nivel de desempeño y equidad”</w:t>
      </w:r>
      <w:r w:rsidR="009249EB" w:rsidRPr="00571E86">
        <w:rPr>
          <w:rFonts w:ascii="Times New Roman" w:eastAsia="Times New Roman" w:hAnsi="Times New Roman" w:cs="Times New Roman"/>
          <w:sz w:val="24"/>
          <w:szCs w:val="24"/>
          <w:lang w:val="es-ES_tradnl" w:eastAsia="es-ES"/>
        </w:rPr>
        <w:t>.</w:t>
      </w:r>
    </w:p>
    <w:p w:rsidR="001E6D55" w:rsidRPr="00571E86" w:rsidRDefault="001E6D55" w:rsidP="00571E86">
      <w:pPr>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La Asociación Nacional de Universidades e Instituciones de Educación Superior</w:t>
      </w:r>
      <w:r w:rsidR="008F1AC3" w:rsidRPr="00571E86">
        <w:rPr>
          <w:rFonts w:ascii="Times New Roman" w:eastAsia="Times New Roman" w:hAnsi="Times New Roman" w:cs="Times New Roman"/>
          <w:sz w:val="24"/>
          <w:szCs w:val="24"/>
          <w:lang w:val="es-ES_tradnl" w:eastAsia="es-ES"/>
        </w:rPr>
        <w:t>,</w:t>
      </w:r>
      <w:r w:rsidRPr="00571E86">
        <w:rPr>
          <w:rFonts w:ascii="Times New Roman" w:eastAsia="Times New Roman" w:hAnsi="Times New Roman" w:cs="Times New Roman"/>
          <w:sz w:val="24"/>
          <w:szCs w:val="24"/>
          <w:lang w:val="es-ES_tradnl" w:eastAsia="es-ES"/>
        </w:rPr>
        <w:t xml:space="preserve"> ANUIES (2000)</w:t>
      </w:r>
      <w:r w:rsidR="008F1AC3" w:rsidRPr="00571E86">
        <w:rPr>
          <w:rFonts w:ascii="Times New Roman" w:eastAsia="Times New Roman" w:hAnsi="Times New Roman" w:cs="Times New Roman"/>
          <w:sz w:val="24"/>
          <w:szCs w:val="24"/>
          <w:lang w:val="es-ES_tradnl" w:eastAsia="es-ES"/>
        </w:rPr>
        <w:t>,</w:t>
      </w:r>
      <w:r w:rsidRPr="00571E86">
        <w:rPr>
          <w:rFonts w:ascii="Times New Roman" w:eastAsia="Times New Roman" w:hAnsi="Times New Roman" w:cs="Times New Roman"/>
          <w:sz w:val="24"/>
          <w:szCs w:val="24"/>
          <w:lang w:val="es-ES_tradnl" w:eastAsia="es-ES"/>
        </w:rPr>
        <w:t xml:space="preserve"> en el libro La Educación Superior en el Siglo XXI</w:t>
      </w:r>
      <w:r w:rsidR="008F1AC3"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 xml:space="preserve">establece catorce programas o propuestas de acciones para las </w:t>
      </w:r>
      <w:r w:rsidR="008F1AC3" w:rsidRPr="00571E86">
        <w:rPr>
          <w:rFonts w:ascii="Times New Roman" w:eastAsia="Times New Roman" w:hAnsi="Times New Roman" w:cs="Times New Roman"/>
          <w:sz w:val="24"/>
          <w:szCs w:val="24"/>
          <w:lang w:val="es-ES_tradnl" w:eastAsia="es-ES"/>
        </w:rPr>
        <w:t>i</w:t>
      </w:r>
      <w:r w:rsidRPr="00571E86">
        <w:rPr>
          <w:rFonts w:ascii="Times New Roman" w:eastAsia="Times New Roman" w:hAnsi="Times New Roman" w:cs="Times New Roman"/>
          <w:sz w:val="24"/>
          <w:szCs w:val="24"/>
          <w:lang w:val="es-ES_tradnl" w:eastAsia="es-ES"/>
        </w:rPr>
        <w:t xml:space="preserve">nstituciones de </w:t>
      </w:r>
      <w:r w:rsidR="008F1AC3" w:rsidRPr="00571E86">
        <w:rPr>
          <w:rFonts w:ascii="Times New Roman" w:eastAsia="Times New Roman" w:hAnsi="Times New Roman" w:cs="Times New Roman"/>
          <w:sz w:val="24"/>
          <w:szCs w:val="24"/>
          <w:lang w:val="es-ES_tradnl" w:eastAsia="es-ES"/>
        </w:rPr>
        <w:t>e</w:t>
      </w:r>
      <w:r w:rsidRPr="00571E86">
        <w:rPr>
          <w:rFonts w:ascii="Times New Roman" w:eastAsia="Times New Roman" w:hAnsi="Times New Roman" w:cs="Times New Roman"/>
          <w:sz w:val="24"/>
          <w:szCs w:val="24"/>
          <w:lang w:val="es-ES_tradnl" w:eastAsia="es-ES"/>
        </w:rPr>
        <w:t xml:space="preserve">ducación </w:t>
      </w:r>
      <w:r w:rsidR="008F1AC3" w:rsidRPr="00571E86">
        <w:rPr>
          <w:rFonts w:ascii="Times New Roman" w:eastAsia="Times New Roman" w:hAnsi="Times New Roman" w:cs="Times New Roman"/>
          <w:sz w:val="24"/>
          <w:szCs w:val="24"/>
          <w:lang w:val="es-ES_tradnl" w:eastAsia="es-ES"/>
        </w:rPr>
        <w:t>s</w:t>
      </w:r>
      <w:r w:rsidR="009249EB" w:rsidRPr="00571E86">
        <w:rPr>
          <w:rFonts w:ascii="Times New Roman" w:eastAsia="Times New Roman" w:hAnsi="Times New Roman" w:cs="Times New Roman"/>
          <w:sz w:val="24"/>
          <w:szCs w:val="24"/>
          <w:lang w:val="es-ES_tradnl" w:eastAsia="es-ES"/>
        </w:rPr>
        <w:t>uperior,</w:t>
      </w:r>
      <w:r w:rsidRPr="00571E86">
        <w:rPr>
          <w:rFonts w:ascii="Times New Roman" w:eastAsia="Times New Roman" w:hAnsi="Times New Roman" w:cs="Times New Roman"/>
          <w:sz w:val="24"/>
          <w:szCs w:val="24"/>
          <w:lang w:val="es-ES_tradnl" w:eastAsia="es-ES"/>
        </w:rPr>
        <w:t xml:space="preserve"> el </w:t>
      </w:r>
      <w:r w:rsidR="008F1AC3" w:rsidRPr="00571E86">
        <w:rPr>
          <w:rFonts w:ascii="Times New Roman" w:eastAsia="Times New Roman" w:hAnsi="Times New Roman" w:cs="Times New Roman"/>
          <w:sz w:val="24"/>
          <w:szCs w:val="24"/>
          <w:lang w:val="es-ES_tradnl" w:eastAsia="es-ES"/>
        </w:rPr>
        <w:t>s</w:t>
      </w:r>
      <w:r w:rsidR="009249EB" w:rsidRPr="00571E86">
        <w:rPr>
          <w:rFonts w:ascii="Times New Roman" w:eastAsia="Times New Roman" w:hAnsi="Times New Roman" w:cs="Times New Roman"/>
          <w:sz w:val="24"/>
          <w:szCs w:val="24"/>
          <w:lang w:val="es-ES_tradnl" w:eastAsia="es-ES"/>
        </w:rPr>
        <w:t xml:space="preserve">istema de </w:t>
      </w:r>
      <w:r w:rsidR="008F1AC3" w:rsidRPr="00571E86">
        <w:rPr>
          <w:rFonts w:ascii="Times New Roman" w:eastAsia="Times New Roman" w:hAnsi="Times New Roman" w:cs="Times New Roman"/>
          <w:sz w:val="24"/>
          <w:szCs w:val="24"/>
          <w:lang w:val="es-ES_tradnl" w:eastAsia="es-ES"/>
        </w:rPr>
        <w:t>e</w:t>
      </w:r>
      <w:r w:rsidR="009249EB" w:rsidRPr="00571E86">
        <w:rPr>
          <w:rFonts w:ascii="Times New Roman" w:eastAsia="Times New Roman" w:hAnsi="Times New Roman" w:cs="Times New Roman"/>
          <w:sz w:val="24"/>
          <w:szCs w:val="24"/>
          <w:lang w:val="es-ES_tradnl" w:eastAsia="es-ES"/>
        </w:rPr>
        <w:t xml:space="preserve">ducación </w:t>
      </w:r>
      <w:r w:rsidR="008F1AC3" w:rsidRPr="00571E86">
        <w:rPr>
          <w:rFonts w:ascii="Times New Roman" w:eastAsia="Times New Roman" w:hAnsi="Times New Roman" w:cs="Times New Roman"/>
          <w:sz w:val="24"/>
          <w:szCs w:val="24"/>
          <w:lang w:val="es-ES_tradnl" w:eastAsia="es-ES"/>
        </w:rPr>
        <w:t>s</w:t>
      </w:r>
      <w:r w:rsidR="009249EB" w:rsidRPr="00571E86">
        <w:rPr>
          <w:rFonts w:ascii="Times New Roman" w:eastAsia="Times New Roman" w:hAnsi="Times New Roman" w:cs="Times New Roman"/>
          <w:sz w:val="24"/>
          <w:szCs w:val="24"/>
          <w:lang w:val="es-ES_tradnl" w:eastAsia="es-ES"/>
        </w:rPr>
        <w:t>uperior</w:t>
      </w:r>
      <w:r w:rsidRPr="00571E86">
        <w:rPr>
          <w:rFonts w:ascii="Times New Roman" w:eastAsia="Times New Roman" w:hAnsi="Times New Roman" w:cs="Times New Roman"/>
          <w:sz w:val="24"/>
          <w:szCs w:val="24"/>
          <w:lang w:val="es-ES_tradnl" w:eastAsia="es-ES"/>
        </w:rPr>
        <w:t xml:space="preserve"> y </w:t>
      </w:r>
      <w:r w:rsidR="00634AD9" w:rsidRPr="00571E86">
        <w:rPr>
          <w:rFonts w:ascii="Times New Roman" w:eastAsia="Times New Roman" w:hAnsi="Times New Roman" w:cs="Times New Roman"/>
          <w:sz w:val="24"/>
          <w:szCs w:val="24"/>
          <w:lang w:val="es-ES_tradnl" w:eastAsia="es-ES"/>
        </w:rPr>
        <w:t>e</w:t>
      </w:r>
      <w:r w:rsidRPr="00571E86">
        <w:rPr>
          <w:rFonts w:ascii="Times New Roman" w:eastAsia="Times New Roman" w:hAnsi="Times New Roman" w:cs="Times New Roman"/>
          <w:sz w:val="24"/>
          <w:szCs w:val="24"/>
          <w:lang w:val="es-ES_tradnl" w:eastAsia="es-ES"/>
        </w:rPr>
        <w:t xml:space="preserve">l Estado. </w:t>
      </w:r>
    </w:p>
    <w:p w:rsidR="001E6D55" w:rsidRPr="00571E86" w:rsidRDefault="001E6D55" w:rsidP="00571E86">
      <w:pPr>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 xml:space="preserve">Las </w:t>
      </w:r>
      <w:r w:rsidR="00ED7A27" w:rsidRPr="00571E86">
        <w:rPr>
          <w:rFonts w:ascii="Times New Roman" w:eastAsia="Times New Roman" w:hAnsi="Times New Roman" w:cs="Times New Roman"/>
          <w:sz w:val="24"/>
          <w:szCs w:val="24"/>
          <w:lang w:val="es-ES_tradnl" w:eastAsia="es-ES"/>
        </w:rPr>
        <w:t>i</w:t>
      </w:r>
      <w:r w:rsidRPr="00571E86">
        <w:rPr>
          <w:rFonts w:ascii="Times New Roman" w:eastAsia="Times New Roman" w:hAnsi="Times New Roman" w:cs="Times New Roman"/>
          <w:sz w:val="24"/>
          <w:szCs w:val="24"/>
          <w:lang w:val="es-ES_tradnl" w:eastAsia="es-ES"/>
        </w:rPr>
        <w:t xml:space="preserve">nstituciones de </w:t>
      </w:r>
      <w:r w:rsidR="00ED7A27" w:rsidRPr="00571E86">
        <w:rPr>
          <w:rFonts w:ascii="Times New Roman" w:eastAsia="Times New Roman" w:hAnsi="Times New Roman" w:cs="Times New Roman"/>
          <w:sz w:val="24"/>
          <w:szCs w:val="24"/>
          <w:lang w:val="es-ES_tradnl" w:eastAsia="es-ES"/>
        </w:rPr>
        <w:t>e</w:t>
      </w:r>
      <w:r w:rsidRPr="00571E86">
        <w:rPr>
          <w:rFonts w:ascii="Times New Roman" w:eastAsia="Times New Roman" w:hAnsi="Times New Roman" w:cs="Times New Roman"/>
          <w:sz w:val="24"/>
          <w:szCs w:val="24"/>
          <w:lang w:val="es-ES_tradnl" w:eastAsia="es-ES"/>
        </w:rPr>
        <w:t xml:space="preserve">ducación </w:t>
      </w:r>
      <w:r w:rsidR="00ED7A27" w:rsidRPr="00571E86">
        <w:rPr>
          <w:rFonts w:ascii="Times New Roman" w:eastAsia="Times New Roman" w:hAnsi="Times New Roman" w:cs="Times New Roman"/>
          <w:sz w:val="24"/>
          <w:szCs w:val="24"/>
          <w:lang w:val="es-ES_tradnl" w:eastAsia="es-ES"/>
        </w:rPr>
        <w:t>s</w:t>
      </w:r>
      <w:r w:rsidRPr="00571E86">
        <w:rPr>
          <w:rFonts w:ascii="Times New Roman" w:eastAsia="Times New Roman" w:hAnsi="Times New Roman" w:cs="Times New Roman"/>
          <w:sz w:val="24"/>
          <w:szCs w:val="24"/>
          <w:lang w:val="es-ES_tradnl" w:eastAsia="es-ES"/>
        </w:rPr>
        <w:t>uperior tienen como función principal el preparar personal altamente calificado para los diversos sectores de la actividad académica, económica, social y política; generar conocimientos y desarrollar tecnología, así como preservar y difundir la cultura.</w:t>
      </w:r>
    </w:p>
    <w:p w:rsidR="005D0660" w:rsidRPr="001A4102" w:rsidRDefault="00AB37AB" w:rsidP="00571E86">
      <w:pPr>
        <w:spacing w:line="360" w:lineRule="auto"/>
        <w:jc w:val="both"/>
        <w:rPr>
          <w:rFonts w:ascii="Arial" w:hAnsi="Arial" w:cs="Arial"/>
          <w:sz w:val="24"/>
          <w:szCs w:val="24"/>
        </w:rPr>
      </w:pPr>
      <w:r w:rsidRPr="00571E86">
        <w:rPr>
          <w:rFonts w:ascii="Times New Roman" w:eastAsia="Times New Roman" w:hAnsi="Times New Roman" w:cs="Times New Roman"/>
          <w:sz w:val="24"/>
          <w:szCs w:val="24"/>
          <w:lang w:val="es-ES_tradnl" w:eastAsia="es-ES"/>
        </w:rPr>
        <w:t>C</w:t>
      </w:r>
      <w:r w:rsidR="00CF6303" w:rsidRPr="00571E86">
        <w:rPr>
          <w:rFonts w:ascii="Times New Roman" w:eastAsia="Times New Roman" w:hAnsi="Times New Roman" w:cs="Times New Roman"/>
          <w:sz w:val="24"/>
          <w:szCs w:val="24"/>
          <w:lang w:val="es-ES_tradnl" w:eastAsia="es-ES"/>
        </w:rPr>
        <w:t xml:space="preserve">on el apoyo de los resultados obtenidos </w:t>
      </w:r>
      <w:r w:rsidR="0079576D" w:rsidRPr="00571E86">
        <w:rPr>
          <w:rFonts w:ascii="Times New Roman" w:eastAsia="Times New Roman" w:hAnsi="Times New Roman" w:cs="Times New Roman"/>
          <w:sz w:val="24"/>
          <w:szCs w:val="24"/>
          <w:lang w:val="es-ES_tradnl" w:eastAsia="es-ES"/>
        </w:rPr>
        <w:t>en</w:t>
      </w:r>
      <w:r w:rsidR="00CF6303" w:rsidRPr="00571E86">
        <w:rPr>
          <w:rFonts w:ascii="Times New Roman" w:eastAsia="Times New Roman" w:hAnsi="Times New Roman" w:cs="Times New Roman"/>
          <w:sz w:val="24"/>
          <w:szCs w:val="24"/>
          <w:lang w:val="es-ES_tradnl" w:eastAsia="es-ES"/>
        </w:rPr>
        <w:t xml:space="preserve"> un estudio de egresados</w:t>
      </w:r>
      <w:r w:rsidRPr="00571E86">
        <w:rPr>
          <w:rFonts w:ascii="Times New Roman" w:eastAsia="Times New Roman" w:hAnsi="Times New Roman" w:cs="Times New Roman"/>
          <w:sz w:val="24"/>
          <w:szCs w:val="24"/>
          <w:lang w:val="es-ES_tradnl" w:eastAsia="es-ES"/>
        </w:rPr>
        <w:t>,</w:t>
      </w:r>
      <w:r w:rsidR="00ED6C47" w:rsidRPr="00571E86">
        <w:rPr>
          <w:rFonts w:ascii="Times New Roman" w:eastAsia="Times New Roman" w:hAnsi="Times New Roman" w:cs="Times New Roman"/>
          <w:sz w:val="24"/>
          <w:szCs w:val="24"/>
          <w:lang w:val="es-ES_tradnl" w:eastAsia="es-ES"/>
        </w:rPr>
        <w:t xml:space="preserve"> </w:t>
      </w:r>
      <w:r w:rsidR="008A4B64" w:rsidRPr="00571E86">
        <w:rPr>
          <w:rFonts w:ascii="Times New Roman" w:eastAsia="Times New Roman" w:hAnsi="Times New Roman" w:cs="Times New Roman"/>
          <w:sz w:val="24"/>
          <w:szCs w:val="24"/>
          <w:lang w:val="es-ES_tradnl" w:eastAsia="es-ES"/>
        </w:rPr>
        <w:t>se analiza la</w:t>
      </w:r>
      <w:r w:rsidR="00B30E49" w:rsidRPr="00571E86">
        <w:rPr>
          <w:rFonts w:ascii="Times New Roman" w:eastAsia="Times New Roman" w:hAnsi="Times New Roman" w:cs="Times New Roman"/>
          <w:sz w:val="24"/>
          <w:szCs w:val="24"/>
          <w:lang w:val="es-ES_tradnl" w:eastAsia="es-ES"/>
        </w:rPr>
        <w:t xml:space="preserve"> pertinencia </w:t>
      </w:r>
      <w:r w:rsidR="00E500DE" w:rsidRPr="00571E86">
        <w:rPr>
          <w:rFonts w:ascii="Times New Roman" w:eastAsia="Times New Roman" w:hAnsi="Times New Roman" w:cs="Times New Roman"/>
          <w:sz w:val="24"/>
          <w:szCs w:val="24"/>
          <w:lang w:val="es-ES_tradnl" w:eastAsia="es-ES"/>
        </w:rPr>
        <w:t xml:space="preserve">y calidad </w:t>
      </w:r>
      <w:r w:rsidR="00B30E49" w:rsidRPr="00571E86">
        <w:rPr>
          <w:rFonts w:ascii="Times New Roman" w:eastAsia="Times New Roman" w:hAnsi="Times New Roman" w:cs="Times New Roman"/>
          <w:sz w:val="24"/>
          <w:szCs w:val="24"/>
          <w:lang w:val="es-ES_tradnl" w:eastAsia="es-ES"/>
        </w:rPr>
        <w:t xml:space="preserve">del </w:t>
      </w:r>
      <w:r w:rsidR="00ED7A27" w:rsidRPr="00571E86">
        <w:rPr>
          <w:rFonts w:ascii="Times New Roman" w:eastAsia="Times New Roman" w:hAnsi="Times New Roman" w:cs="Times New Roman"/>
          <w:sz w:val="24"/>
          <w:szCs w:val="24"/>
          <w:lang w:val="es-ES_tradnl" w:eastAsia="es-ES"/>
        </w:rPr>
        <w:t>p</w:t>
      </w:r>
      <w:r w:rsidR="00B30E49" w:rsidRPr="00571E86">
        <w:rPr>
          <w:rFonts w:ascii="Times New Roman" w:eastAsia="Times New Roman" w:hAnsi="Times New Roman" w:cs="Times New Roman"/>
          <w:sz w:val="24"/>
          <w:szCs w:val="24"/>
          <w:lang w:val="es-ES_tradnl" w:eastAsia="es-ES"/>
        </w:rPr>
        <w:t xml:space="preserve">rograma </w:t>
      </w:r>
      <w:r w:rsidR="00ED7A27" w:rsidRPr="00571E86">
        <w:rPr>
          <w:rFonts w:ascii="Times New Roman" w:eastAsia="Times New Roman" w:hAnsi="Times New Roman" w:cs="Times New Roman"/>
          <w:sz w:val="24"/>
          <w:szCs w:val="24"/>
          <w:lang w:val="es-ES_tradnl" w:eastAsia="es-ES"/>
        </w:rPr>
        <w:t>e</w:t>
      </w:r>
      <w:r w:rsidR="00B30E49" w:rsidRPr="00571E86">
        <w:rPr>
          <w:rFonts w:ascii="Times New Roman" w:eastAsia="Times New Roman" w:hAnsi="Times New Roman" w:cs="Times New Roman"/>
          <w:sz w:val="24"/>
          <w:szCs w:val="24"/>
          <w:lang w:val="es-ES_tradnl" w:eastAsia="es-ES"/>
        </w:rPr>
        <w:t>ducativo</w:t>
      </w:r>
      <w:r w:rsidR="008A4B64" w:rsidRPr="00571E86">
        <w:rPr>
          <w:rFonts w:ascii="Times New Roman" w:eastAsia="Times New Roman" w:hAnsi="Times New Roman" w:cs="Times New Roman"/>
          <w:sz w:val="24"/>
          <w:szCs w:val="24"/>
          <w:lang w:val="es-ES_tradnl" w:eastAsia="es-ES"/>
        </w:rPr>
        <w:t xml:space="preserve"> de</w:t>
      </w:r>
      <w:r w:rsidR="00ED7A27" w:rsidRPr="00571E86">
        <w:rPr>
          <w:rFonts w:ascii="Times New Roman" w:eastAsia="Times New Roman" w:hAnsi="Times New Roman" w:cs="Times New Roman"/>
          <w:sz w:val="24"/>
          <w:szCs w:val="24"/>
          <w:lang w:val="es-ES_tradnl" w:eastAsia="es-ES"/>
        </w:rPr>
        <w:t>l</w:t>
      </w:r>
      <w:r w:rsidR="008A4B64" w:rsidRPr="00571E86">
        <w:rPr>
          <w:rFonts w:ascii="Times New Roman" w:eastAsia="Times New Roman" w:hAnsi="Times New Roman" w:cs="Times New Roman"/>
          <w:sz w:val="24"/>
          <w:szCs w:val="24"/>
          <w:lang w:val="es-ES_tradnl" w:eastAsia="es-ES"/>
        </w:rPr>
        <w:t xml:space="preserve"> </w:t>
      </w:r>
      <w:r w:rsidR="00ED7A27" w:rsidRPr="00571E86">
        <w:rPr>
          <w:rFonts w:ascii="Times New Roman" w:eastAsia="Times New Roman" w:hAnsi="Times New Roman" w:cs="Times New Roman"/>
          <w:sz w:val="24"/>
          <w:szCs w:val="24"/>
          <w:lang w:val="es-ES_tradnl" w:eastAsia="es-ES"/>
        </w:rPr>
        <w:t>i</w:t>
      </w:r>
      <w:r w:rsidR="008A4B64" w:rsidRPr="00571E86">
        <w:rPr>
          <w:rFonts w:ascii="Times New Roman" w:eastAsia="Times New Roman" w:hAnsi="Times New Roman" w:cs="Times New Roman"/>
          <w:sz w:val="24"/>
          <w:szCs w:val="24"/>
          <w:lang w:val="es-ES_tradnl" w:eastAsia="es-ES"/>
        </w:rPr>
        <w:t>ngeniero</w:t>
      </w:r>
      <w:r w:rsidR="00B30E49" w:rsidRPr="00571E86">
        <w:rPr>
          <w:rFonts w:ascii="Times New Roman" w:eastAsia="Times New Roman" w:hAnsi="Times New Roman" w:cs="Times New Roman"/>
          <w:sz w:val="24"/>
          <w:szCs w:val="24"/>
          <w:lang w:val="es-ES_tradnl" w:eastAsia="es-ES"/>
        </w:rPr>
        <w:t xml:space="preserve"> </w:t>
      </w:r>
      <w:r w:rsidR="00ED7A27" w:rsidRPr="00571E86">
        <w:rPr>
          <w:rFonts w:ascii="Times New Roman" w:eastAsia="Times New Roman" w:hAnsi="Times New Roman" w:cs="Times New Roman"/>
          <w:sz w:val="24"/>
          <w:szCs w:val="24"/>
          <w:lang w:val="es-ES_tradnl" w:eastAsia="es-ES"/>
        </w:rPr>
        <w:t>b</w:t>
      </w:r>
      <w:r w:rsidR="00B30E49" w:rsidRPr="00571E86">
        <w:rPr>
          <w:rFonts w:ascii="Times New Roman" w:eastAsia="Times New Roman" w:hAnsi="Times New Roman" w:cs="Times New Roman"/>
          <w:sz w:val="24"/>
          <w:szCs w:val="24"/>
          <w:lang w:val="es-ES_tradnl" w:eastAsia="es-ES"/>
        </w:rPr>
        <w:t xml:space="preserve">ioquímico </w:t>
      </w:r>
      <w:r w:rsidR="00ED7A27" w:rsidRPr="00571E86">
        <w:rPr>
          <w:rFonts w:ascii="Times New Roman" w:eastAsia="Times New Roman" w:hAnsi="Times New Roman" w:cs="Times New Roman"/>
          <w:sz w:val="24"/>
          <w:szCs w:val="24"/>
          <w:lang w:val="es-ES_tradnl" w:eastAsia="es-ES"/>
        </w:rPr>
        <w:t>a</w:t>
      </w:r>
      <w:r w:rsidR="00B30E49" w:rsidRPr="00571E86">
        <w:rPr>
          <w:rFonts w:ascii="Times New Roman" w:eastAsia="Times New Roman" w:hAnsi="Times New Roman" w:cs="Times New Roman"/>
          <w:sz w:val="24"/>
          <w:szCs w:val="24"/>
          <w:lang w:val="es-ES_tradnl" w:eastAsia="es-ES"/>
        </w:rPr>
        <w:t>mbiental</w:t>
      </w:r>
      <w:r w:rsidR="00E500DE" w:rsidRPr="00571E86">
        <w:rPr>
          <w:rFonts w:ascii="Times New Roman" w:eastAsia="Times New Roman" w:hAnsi="Times New Roman" w:cs="Times New Roman"/>
          <w:sz w:val="24"/>
          <w:szCs w:val="24"/>
          <w:lang w:val="es-ES_tradnl" w:eastAsia="es-ES"/>
        </w:rPr>
        <w:t>,</w:t>
      </w:r>
      <w:r w:rsidR="00634AD9" w:rsidRPr="00571E86">
        <w:rPr>
          <w:rFonts w:ascii="Times New Roman" w:eastAsia="Times New Roman" w:hAnsi="Times New Roman" w:cs="Times New Roman"/>
          <w:sz w:val="24"/>
          <w:szCs w:val="24"/>
          <w:lang w:val="es-ES_tradnl" w:eastAsia="es-ES"/>
        </w:rPr>
        <w:t xml:space="preserve"> </w:t>
      </w:r>
      <w:r w:rsidR="00ED7A27" w:rsidRPr="00571E86">
        <w:rPr>
          <w:rFonts w:ascii="Times New Roman" w:eastAsia="Times New Roman" w:hAnsi="Times New Roman" w:cs="Times New Roman"/>
          <w:sz w:val="24"/>
          <w:szCs w:val="24"/>
          <w:lang w:val="es-ES_tradnl" w:eastAsia="es-ES"/>
        </w:rPr>
        <w:t>p</w:t>
      </w:r>
      <w:r w:rsidR="00634AD9" w:rsidRPr="00571E86">
        <w:rPr>
          <w:rFonts w:ascii="Times New Roman" w:eastAsia="Times New Roman" w:hAnsi="Times New Roman" w:cs="Times New Roman"/>
          <w:sz w:val="24"/>
          <w:szCs w:val="24"/>
          <w:lang w:val="es-ES_tradnl" w:eastAsia="es-ES"/>
        </w:rPr>
        <w:t xml:space="preserve">rograma que se imparte en la </w:t>
      </w:r>
      <w:r w:rsidR="00E500DE" w:rsidRPr="00571E86">
        <w:rPr>
          <w:rFonts w:ascii="Times New Roman" w:eastAsia="Times New Roman" w:hAnsi="Times New Roman" w:cs="Times New Roman"/>
          <w:sz w:val="24"/>
          <w:szCs w:val="24"/>
          <w:lang w:val="es-ES_tradnl" w:eastAsia="es-ES"/>
        </w:rPr>
        <w:t>F</w:t>
      </w:r>
      <w:r w:rsidR="00634AD9" w:rsidRPr="00571E86">
        <w:rPr>
          <w:rFonts w:ascii="Times New Roman" w:eastAsia="Times New Roman" w:hAnsi="Times New Roman" w:cs="Times New Roman"/>
          <w:sz w:val="24"/>
          <w:szCs w:val="24"/>
          <w:lang w:val="es-ES_tradnl" w:eastAsia="es-ES"/>
        </w:rPr>
        <w:t xml:space="preserve">acultad de Ciencias Químico Biológicas de la Universidad </w:t>
      </w:r>
      <w:r w:rsidR="00634AD9" w:rsidRPr="00571E86">
        <w:rPr>
          <w:rFonts w:ascii="Times New Roman" w:eastAsia="Times New Roman" w:hAnsi="Times New Roman" w:cs="Times New Roman"/>
          <w:sz w:val="24"/>
          <w:szCs w:val="24"/>
          <w:lang w:val="es-ES_tradnl" w:eastAsia="es-ES"/>
        </w:rPr>
        <w:lastRenderedPageBreak/>
        <w:t>Autónoma de Campeche</w:t>
      </w:r>
      <w:r w:rsidRPr="00571E86">
        <w:rPr>
          <w:rFonts w:ascii="Times New Roman" w:eastAsia="Times New Roman" w:hAnsi="Times New Roman" w:cs="Times New Roman"/>
          <w:sz w:val="24"/>
          <w:szCs w:val="24"/>
          <w:lang w:val="es-ES_tradnl" w:eastAsia="es-ES"/>
        </w:rPr>
        <w:t xml:space="preserve"> para</w:t>
      </w:r>
      <w:r w:rsidR="00B30E49" w:rsidRPr="00571E86">
        <w:rPr>
          <w:rFonts w:ascii="Times New Roman" w:eastAsia="Times New Roman" w:hAnsi="Times New Roman" w:cs="Times New Roman"/>
          <w:sz w:val="24"/>
          <w:szCs w:val="24"/>
          <w:lang w:val="es-ES_tradnl" w:eastAsia="es-ES"/>
        </w:rPr>
        <w:t xml:space="preserve"> que los alumnos, docentes y autoridades educativas</w:t>
      </w:r>
      <w:r w:rsidR="00ED6C47"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tengan</w:t>
      </w:r>
      <w:r w:rsidR="00B30E49" w:rsidRPr="00571E86">
        <w:rPr>
          <w:rFonts w:ascii="Times New Roman" w:eastAsia="Times New Roman" w:hAnsi="Times New Roman" w:cs="Times New Roman"/>
          <w:sz w:val="24"/>
          <w:szCs w:val="24"/>
          <w:lang w:val="es-ES_tradnl" w:eastAsia="es-ES"/>
        </w:rPr>
        <w:t xml:space="preserve"> un panorama de la situación educativa</w:t>
      </w:r>
      <w:r w:rsidR="008A4B64"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vigente e implementen</w:t>
      </w:r>
      <w:r w:rsidR="00B30E49" w:rsidRPr="00571E86">
        <w:rPr>
          <w:rFonts w:ascii="Times New Roman" w:eastAsia="Times New Roman" w:hAnsi="Times New Roman" w:cs="Times New Roman"/>
          <w:sz w:val="24"/>
          <w:szCs w:val="24"/>
          <w:lang w:val="es-ES_tradnl" w:eastAsia="es-ES"/>
        </w:rPr>
        <w:t xml:space="preserve"> estrategias </w:t>
      </w:r>
      <w:r w:rsidR="00ED7A27" w:rsidRPr="00571E86">
        <w:rPr>
          <w:rFonts w:ascii="Times New Roman" w:eastAsia="Times New Roman" w:hAnsi="Times New Roman" w:cs="Times New Roman"/>
          <w:sz w:val="24"/>
          <w:szCs w:val="24"/>
          <w:lang w:val="es-ES_tradnl" w:eastAsia="es-ES"/>
        </w:rPr>
        <w:t xml:space="preserve">para </w:t>
      </w:r>
      <w:r w:rsidR="00B30E49" w:rsidRPr="00571E86">
        <w:rPr>
          <w:rFonts w:ascii="Times New Roman" w:eastAsia="Times New Roman" w:hAnsi="Times New Roman" w:cs="Times New Roman"/>
          <w:sz w:val="24"/>
          <w:szCs w:val="24"/>
          <w:lang w:val="es-ES_tradnl" w:eastAsia="es-ES"/>
        </w:rPr>
        <w:t>una educación superior de calidad.</w:t>
      </w:r>
    </w:p>
    <w:p w:rsidR="0004684A" w:rsidRPr="001A4102" w:rsidRDefault="00571E86" w:rsidP="00AE4B65">
      <w:pPr>
        <w:spacing w:line="480" w:lineRule="auto"/>
        <w:jc w:val="both"/>
        <w:rPr>
          <w:rFonts w:ascii="Arial" w:hAnsi="Arial" w:cs="Arial"/>
          <w:b/>
          <w:sz w:val="24"/>
          <w:szCs w:val="24"/>
        </w:rPr>
      </w:pPr>
      <w:r>
        <w:rPr>
          <w:rFonts w:ascii="Arial" w:hAnsi="Arial" w:cs="Arial"/>
          <w:b/>
          <w:sz w:val="24"/>
          <w:szCs w:val="24"/>
        </w:rPr>
        <w:br/>
      </w:r>
      <w:r w:rsidR="0004684A" w:rsidRPr="001A4102">
        <w:rPr>
          <w:rFonts w:ascii="Arial" w:hAnsi="Arial" w:cs="Arial"/>
          <w:b/>
          <w:sz w:val="24"/>
          <w:szCs w:val="24"/>
        </w:rPr>
        <w:t>DESARROLLO</w:t>
      </w:r>
    </w:p>
    <w:p w:rsidR="008A4B64" w:rsidRPr="00571E86" w:rsidRDefault="00B30E49" w:rsidP="00571E86">
      <w:pPr>
        <w:spacing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 xml:space="preserve">El </w:t>
      </w:r>
      <w:r w:rsidR="00B82880" w:rsidRPr="00571E86">
        <w:rPr>
          <w:rFonts w:ascii="Times New Roman" w:eastAsia="Times New Roman" w:hAnsi="Times New Roman" w:cs="Times New Roman"/>
          <w:sz w:val="24"/>
          <w:szCs w:val="24"/>
          <w:lang w:val="es-ES_tradnl" w:eastAsia="es-ES"/>
        </w:rPr>
        <w:t>p</w:t>
      </w:r>
      <w:r w:rsidRPr="00571E86">
        <w:rPr>
          <w:rFonts w:ascii="Times New Roman" w:eastAsia="Times New Roman" w:hAnsi="Times New Roman" w:cs="Times New Roman"/>
          <w:sz w:val="24"/>
          <w:szCs w:val="24"/>
          <w:lang w:val="es-ES_tradnl" w:eastAsia="es-ES"/>
        </w:rPr>
        <w:t xml:space="preserve">rograma </w:t>
      </w:r>
      <w:r w:rsidR="00B82880" w:rsidRPr="00571E86">
        <w:rPr>
          <w:rFonts w:ascii="Times New Roman" w:eastAsia="Times New Roman" w:hAnsi="Times New Roman" w:cs="Times New Roman"/>
          <w:sz w:val="24"/>
          <w:szCs w:val="24"/>
          <w:lang w:val="es-ES_tradnl" w:eastAsia="es-ES"/>
        </w:rPr>
        <w:t>e</w:t>
      </w:r>
      <w:r w:rsidR="008C14A9" w:rsidRPr="00571E86">
        <w:rPr>
          <w:rFonts w:ascii="Times New Roman" w:eastAsia="Times New Roman" w:hAnsi="Times New Roman" w:cs="Times New Roman"/>
          <w:sz w:val="24"/>
          <w:szCs w:val="24"/>
          <w:lang w:val="es-ES_tradnl" w:eastAsia="es-ES"/>
        </w:rPr>
        <w:t xml:space="preserve">ducativo </w:t>
      </w:r>
      <w:r w:rsidRPr="00571E86">
        <w:rPr>
          <w:rFonts w:ascii="Times New Roman" w:eastAsia="Times New Roman" w:hAnsi="Times New Roman" w:cs="Times New Roman"/>
          <w:sz w:val="24"/>
          <w:szCs w:val="24"/>
          <w:lang w:val="es-ES_tradnl" w:eastAsia="es-ES"/>
        </w:rPr>
        <w:t xml:space="preserve">de </w:t>
      </w:r>
      <w:r w:rsidR="00B82880" w:rsidRPr="00571E86">
        <w:rPr>
          <w:rFonts w:ascii="Times New Roman" w:eastAsia="Times New Roman" w:hAnsi="Times New Roman" w:cs="Times New Roman"/>
          <w:sz w:val="24"/>
          <w:szCs w:val="24"/>
          <w:lang w:val="es-ES_tradnl" w:eastAsia="es-ES"/>
        </w:rPr>
        <w:t>la carrera de i</w:t>
      </w:r>
      <w:r w:rsidRPr="00571E86">
        <w:rPr>
          <w:rFonts w:ascii="Times New Roman" w:eastAsia="Times New Roman" w:hAnsi="Times New Roman" w:cs="Times New Roman"/>
          <w:sz w:val="24"/>
          <w:szCs w:val="24"/>
          <w:lang w:val="es-ES_tradnl" w:eastAsia="es-ES"/>
        </w:rPr>
        <w:t xml:space="preserve">ngeniero </w:t>
      </w:r>
      <w:r w:rsidR="00B82880" w:rsidRPr="00571E86">
        <w:rPr>
          <w:rFonts w:ascii="Times New Roman" w:eastAsia="Times New Roman" w:hAnsi="Times New Roman" w:cs="Times New Roman"/>
          <w:sz w:val="24"/>
          <w:szCs w:val="24"/>
          <w:lang w:val="es-ES_tradnl" w:eastAsia="es-ES"/>
        </w:rPr>
        <w:t>b</w:t>
      </w:r>
      <w:r w:rsidRPr="00571E86">
        <w:rPr>
          <w:rFonts w:ascii="Times New Roman" w:eastAsia="Times New Roman" w:hAnsi="Times New Roman" w:cs="Times New Roman"/>
          <w:sz w:val="24"/>
          <w:szCs w:val="24"/>
          <w:lang w:val="es-ES_tradnl" w:eastAsia="es-ES"/>
        </w:rPr>
        <w:t xml:space="preserve">ioquímico </w:t>
      </w:r>
      <w:r w:rsidR="00B82880" w:rsidRPr="00571E86">
        <w:rPr>
          <w:rFonts w:ascii="Times New Roman" w:eastAsia="Times New Roman" w:hAnsi="Times New Roman" w:cs="Times New Roman"/>
          <w:sz w:val="24"/>
          <w:szCs w:val="24"/>
          <w:lang w:val="es-ES_tradnl" w:eastAsia="es-ES"/>
        </w:rPr>
        <w:t>a</w:t>
      </w:r>
      <w:r w:rsidRPr="00571E86">
        <w:rPr>
          <w:rFonts w:ascii="Times New Roman" w:eastAsia="Times New Roman" w:hAnsi="Times New Roman" w:cs="Times New Roman"/>
          <w:sz w:val="24"/>
          <w:szCs w:val="24"/>
          <w:lang w:val="es-ES_tradnl" w:eastAsia="es-ES"/>
        </w:rPr>
        <w:t xml:space="preserve">mbiental fue creado en </w:t>
      </w:r>
      <w:r w:rsidR="000D33E7" w:rsidRPr="00571E86">
        <w:rPr>
          <w:rFonts w:ascii="Times New Roman" w:eastAsia="Times New Roman" w:hAnsi="Times New Roman" w:cs="Times New Roman"/>
          <w:sz w:val="24"/>
          <w:szCs w:val="24"/>
          <w:lang w:val="es-ES_tradnl" w:eastAsia="es-ES"/>
        </w:rPr>
        <w:t>199</w:t>
      </w:r>
      <w:r w:rsidR="00CA0C75" w:rsidRPr="00571E86">
        <w:rPr>
          <w:rFonts w:ascii="Times New Roman" w:eastAsia="Times New Roman" w:hAnsi="Times New Roman" w:cs="Times New Roman"/>
          <w:sz w:val="24"/>
          <w:szCs w:val="24"/>
          <w:lang w:val="es-ES_tradnl" w:eastAsia="es-ES"/>
        </w:rPr>
        <w:t>6</w:t>
      </w:r>
      <w:r w:rsidR="00547595" w:rsidRPr="00571E86">
        <w:rPr>
          <w:rFonts w:ascii="Times New Roman" w:eastAsia="Times New Roman" w:hAnsi="Times New Roman" w:cs="Times New Roman"/>
          <w:sz w:val="24"/>
          <w:szCs w:val="24"/>
          <w:lang w:val="es-ES_tradnl" w:eastAsia="es-ES"/>
        </w:rPr>
        <w:t>, sumando</w:t>
      </w:r>
      <w:r w:rsidRPr="00571E86">
        <w:rPr>
          <w:rFonts w:ascii="Times New Roman" w:eastAsia="Times New Roman" w:hAnsi="Times New Roman" w:cs="Times New Roman"/>
          <w:sz w:val="24"/>
          <w:szCs w:val="24"/>
          <w:lang w:val="es-ES_tradnl" w:eastAsia="es-ES"/>
        </w:rPr>
        <w:t xml:space="preserve"> </w:t>
      </w:r>
      <w:r w:rsidR="008271B8" w:rsidRPr="00571E86">
        <w:rPr>
          <w:rFonts w:ascii="Times New Roman" w:eastAsia="Times New Roman" w:hAnsi="Times New Roman" w:cs="Times New Roman"/>
          <w:sz w:val="24"/>
          <w:szCs w:val="24"/>
          <w:lang w:val="es-ES_tradnl" w:eastAsia="es-ES"/>
        </w:rPr>
        <w:t>1</w:t>
      </w:r>
      <w:r w:rsidR="00807295" w:rsidRPr="00571E86">
        <w:rPr>
          <w:rFonts w:ascii="Times New Roman" w:eastAsia="Times New Roman" w:hAnsi="Times New Roman" w:cs="Times New Roman"/>
          <w:sz w:val="24"/>
          <w:szCs w:val="24"/>
          <w:lang w:val="es-ES_tradnl" w:eastAsia="es-ES"/>
        </w:rPr>
        <w:t>8</w:t>
      </w:r>
      <w:r w:rsidRPr="00571E86">
        <w:rPr>
          <w:rFonts w:ascii="Times New Roman" w:eastAsia="Times New Roman" w:hAnsi="Times New Roman" w:cs="Times New Roman"/>
          <w:sz w:val="24"/>
          <w:szCs w:val="24"/>
          <w:lang w:val="es-ES_tradnl" w:eastAsia="es-ES"/>
        </w:rPr>
        <w:t xml:space="preserve"> generaciones </w:t>
      </w:r>
      <w:r w:rsidR="00547595" w:rsidRPr="00571E86">
        <w:rPr>
          <w:rFonts w:ascii="Times New Roman" w:eastAsia="Times New Roman" w:hAnsi="Times New Roman" w:cs="Times New Roman"/>
          <w:sz w:val="24"/>
          <w:szCs w:val="24"/>
          <w:lang w:val="es-ES_tradnl" w:eastAsia="es-ES"/>
        </w:rPr>
        <w:t xml:space="preserve">con </w:t>
      </w:r>
      <w:r w:rsidR="00CB5CD0" w:rsidRPr="00571E86">
        <w:rPr>
          <w:rFonts w:ascii="Times New Roman" w:eastAsia="Times New Roman" w:hAnsi="Times New Roman" w:cs="Times New Roman"/>
          <w:sz w:val="24"/>
          <w:szCs w:val="24"/>
          <w:lang w:val="es-ES_tradnl" w:eastAsia="es-ES"/>
        </w:rPr>
        <w:t>7</w:t>
      </w:r>
      <w:r w:rsidR="00B77E0B" w:rsidRPr="00571E86">
        <w:rPr>
          <w:rFonts w:ascii="Times New Roman" w:eastAsia="Times New Roman" w:hAnsi="Times New Roman" w:cs="Times New Roman"/>
          <w:sz w:val="24"/>
          <w:szCs w:val="24"/>
          <w:lang w:val="es-ES_tradnl" w:eastAsia="es-ES"/>
        </w:rPr>
        <w:t>9</w:t>
      </w:r>
      <w:r w:rsidRPr="00571E86">
        <w:rPr>
          <w:rFonts w:ascii="Times New Roman" w:eastAsia="Times New Roman" w:hAnsi="Times New Roman" w:cs="Times New Roman"/>
          <w:sz w:val="24"/>
          <w:szCs w:val="24"/>
          <w:lang w:val="es-ES_tradnl" w:eastAsia="es-ES"/>
        </w:rPr>
        <w:t xml:space="preserve"> profesionistas</w:t>
      </w:r>
      <w:r w:rsidR="00547595" w:rsidRPr="00571E86">
        <w:rPr>
          <w:rFonts w:ascii="Times New Roman" w:eastAsia="Times New Roman" w:hAnsi="Times New Roman" w:cs="Times New Roman"/>
          <w:sz w:val="24"/>
          <w:szCs w:val="24"/>
          <w:lang w:val="es-ES_tradnl" w:eastAsia="es-ES"/>
        </w:rPr>
        <w:t xml:space="preserve"> en total. L</w:t>
      </w:r>
      <w:r w:rsidR="008271B8" w:rsidRPr="00571E86">
        <w:rPr>
          <w:rFonts w:ascii="Times New Roman" w:eastAsia="Times New Roman" w:hAnsi="Times New Roman" w:cs="Times New Roman"/>
          <w:sz w:val="24"/>
          <w:szCs w:val="24"/>
          <w:lang w:val="es-ES_tradnl" w:eastAsia="es-ES"/>
        </w:rPr>
        <w:t xml:space="preserve">a </w:t>
      </w:r>
      <w:r w:rsidRPr="00571E86">
        <w:rPr>
          <w:rFonts w:ascii="Times New Roman" w:eastAsia="Times New Roman" w:hAnsi="Times New Roman" w:cs="Times New Roman"/>
          <w:sz w:val="24"/>
          <w:szCs w:val="24"/>
          <w:lang w:val="es-ES_tradnl" w:eastAsia="es-ES"/>
        </w:rPr>
        <w:t xml:space="preserve"> presente </w:t>
      </w:r>
      <w:r w:rsidR="008271B8" w:rsidRPr="00571E86">
        <w:rPr>
          <w:rFonts w:ascii="Times New Roman" w:eastAsia="Times New Roman" w:hAnsi="Times New Roman" w:cs="Times New Roman"/>
          <w:sz w:val="24"/>
          <w:szCs w:val="24"/>
          <w:lang w:val="es-ES_tradnl" w:eastAsia="es-ES"/>
        </w:rPr>
        <w:t>investigación</w:t>
      </w:r>
      <w:r w:rsidR="00547595" w:rsidRPr="00571E86">
        <w:rPr>
          <w:rFonts w:ascii="Times New Roman" w:eastAsia="Times New Roman" w:hAnsi="Times New Roman" w:cs="Times New Roman"/>
          <w:sz w:val="24"/>
          <w:szCs w:val="24"/>
          <w:lang w:val="es-ES_tradnl" w:eastAsia="es-ES"/>
        </w:rPr>
        <w:t xml:space="preserve"> </w:t>
      </w:r>
      <w:r w:rsidR="008271B8" w:rsidRPr="00571E86">
        <w:rPr>
          <w:rFonts w:ascii="Times New Roman" w:eastAsia="Times New Roman" w:hAnsi="Times New Roman" w:cs="Times New Roman"/>
          <w:sz w:val="24"/>
          <w:szCs w:val="24"/>
          <w:lang w:val="es-ES_tradnl" w:eastAsia="es-ES"/>
        </w:rPr>
        <w:t>indag</w:t>
      </w:r>
      <w:r w:rsidR="008A4B64" w:rsidRPr="00571E86">
        <w:rPr>
          <w:rFonts w:ascii="Times New Roman" w:eastAsia="Times New Roman" w:hAnsi="Times New Roman" w:cs="Times New Roman"/>
          <w:sz w:val="24"/>
          <w:szCs w:val="24"/>
          <w:lang w:val="es-ES_tradnl" w:eastAsia="es-ES"/>
        </w:rPr>
        <w:t>ó</w:t>
      </w:r>
      <w:r w:rsidR="008271B8" w:rsidRPr="00571E86">
        <w:rPr>
          <w:rFonts w:ascii="Times New Roman" w:eastAsia="Times New Roman" w:hAnsi="Times New Roman" w:cs="Times New Roman"/>
          <w:sz w:val="24"/>
          <w:szCs w:val="24"/>
          <w:lang w:val="es-ES_tradnl" w:eastAsia="es-ES"/>
        </w:rPr>
        <w:t xml:space="preserve"> acerca de</w:t>
      </w:r>
      <w:r w:rsidRPr="00571E86">
        <w:rPr>
          <w:rFonts w:ascii="Times New Roman" w:eastAsia="Times New Roman" w:hAnsi="Times New Roman" w:cs="Times New Roman"/>
          <w:sz w:val="24"/>
          <w:szCs w:val="24"/>
          <w:lang w:val="es-ES_tradnl" w:eastAsia="es-ES"/>
        </w:rPr>
        <w:t xml:space="preserve"> su situación laboral para determinar la pertinencia</w:t>
      </w:r>
      <w:r w:rsidR="00E500DE" w:rsidRPr="00571E86">
        <w:rPr>
          <w:rFonts w:ascii="Times New Roman" w:eastAsia="Times New Roman" w:hAnsi="Times New Roman" w:cs="Times New Roman"/>
          <w:sz w:val="24"/>
          <w:szCs w:val="24"/>
          <w:lang w:val="es-ES_tradnl" w:eastAsia="es-ES"/>
        </w:rPr>
        <w:t xml:space="preserve"> y calidad </w:t>
      </w:r>
      <w:r w:rsidRPr="00571E86">
        <w:rPr>
          <w:rFonts w:ascii="Times New Roman" w:eastAsia="Times New Roman" w:hAnsi="Times New Roman" w:cs="Times New Roman"/>
          <w:sz w:val="24"/>
          <w:szCs w:val="24"/>
          <w:lang w:val="es-ES_tradnl" w:eastAsia="es-ES"/>
        </w:rPr>
        <w:t xml:space="preserve">del </w:t>
      </w:r>
      <w:r w:rsidR="00547595" w:rsidRPr="00571E86">
        <w:rPr>
          <w:rFonts w:ascii="Times New Roman" w:eastAsia="Times New Roman" w:hAnsi="Times New Roman" w:cs="Times New Roman"/>
          <w:sz w:val="24"/>
          <w:szCs w:val="24"/>
          <w:lang w:val="es-ES_tradnl" w:eastAsia="es-ES"/>
        </w:rPr>
        <w:t>p</w:t>
      </w:r>
      <w:r w:rsidRPr="00571E86">
        <w:rPr>
          <w:rFonts w:ascii="Times New Roman" w:eastAsia="Times New Roman" w:hAnsi="Times New Roman" w:cs="Times New Roman"/>
          <w:sz w:val="24"/>
          <w:szCs w:val="24"/>
          <w:lang w:val="es-ES_tradnl" w:eastAsia="es-ES"/>
        </w:rPr>
        <w:t xml:space="preserve">rograma </w:t>
      </w:r>
      <w:r w:rsidR="00547595" w:rsidRPr="00571E86">
        <w:rPr>
          <w:rFonts w:ascii="Times New Roman" w:eastAsia="Times New Roman" w:hAnsi="Times New Roman" w:cs="Times New Roman"/>
          <w:sz w:val="24"/>
          <w:szCs w:val="24"/>
          <w:lang w:val="es-ES_tradnl" w:eastAsia="es-ES"/>
        </w:rPr>
        <w:t>e</w:t>
      </w:r>
      <w:r w:rsidRPr="00571E86">
        <w:rPr>
          <w:rFonts w:ascii="Times New Roman" w:eastAsia="Times New Roman" w:hAnsi="Times New Roman" w:cs="Times New Roman"/>
          <w:sz w:val="24"/>
          <w:szCs w:val="24"/>
          <w:lang w:val="es-ES_tradnl" w:eastAsia="es-ES"/>
        </w:rPr>
        <w:t>ducativo</w:t>
      </w:r>
      <w:r w:rsidR="003A42BD" w:rsidRPr="00571E86">
        <w:rPr>
          <w:rFonts w:ascii="Times New Roman" w:eastAsia="Times New Roman" w:hAnsi="Times New Roman" w:cs="Times New Roman"/>
          <w:sz w:val="24"/>
          <w:szCs w:val="24"/>
          <w:lang w:val="es-ES_tradnl" w:eastAsia="es-ES"/>
        </w:rPr>
        <w:t>.</w:t>
      </w:r>
    </w:p>
    <w:p w:rsidR="00445460" w:rsidRPr="00571E86" w:rsidRDefault="00F85D83" w:rsidP="00571E86">
      <w:pPr>
        <w:spacing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L</w:t>
      </w:r>
      <w:r w:rsidR="008A4F70" w:rsidRPr="00571E86">
        <w:rPr>
          <w:rFonts w:ascii="Times New Roman" w:eastAsia="Times New Roman" w:hAnsi="Times New Roman" w:cs="Times New Roman"/>
          <w:sz w:val="24"/>
          <w:szCs w:val="24"/>
          <w:lang w:val="es-ES_tradnl" w:eastAsia="es-ES"/>
        </w:rPr>
        <w:t xml:space="preserve">os estudios de egresados </w:t>
      </w:r>
      <w:r w:rsidR="00096D09" w:rsidRPr="00571E86">
        <w:rPr>
          <w:rFonts w:ascii="Times New Roman" w:eastAsia="Times New Roman" w:hAnsi="Times New Roman" w:cs="Times New Roman"/>
          <w:sz w:val="24"/>
          <w:szCs w:val="24"/>
          <w:lang w:val="es-ES_tradnl" w:eastAsia="es-ES"/>
        </w:rPr>
        <w:t xml:space="preserve">han sido </w:t>
      </w:r>
      <w:r w:rsidR="008A4F70" w:rsidRPr="00571E86">
        <w:rPr>
          <w:rFonts w:ascii="Times New Roman" w:eastAsia="Times New Roman" w:hAnsi="Times New Roman" w:cs="Times New Roman"/>
          <w:sz w:val="24"/>
          <w:szCs w:val="24"/>
          <w:lang w:val="es-ES_tradnl" w:eastAsia="es-ES"/>
        </w:rPr>
        <w:t>utilizado</w:t>
      </w:r>
      <w:r w:rsidR="00096D09" w:rsidRPr="00571E86">
        <w:rPr>
          <w:rFonts w:ascii="Times New Roman" w:eastAsia="Times New Roman" w:hAnsi="Times New Roman" w:cs="Times New Roman"/>
          <w:sz w:val="24"/>
          <w:szCs w:val="24"/>
          <w:lang w:val="es-ES_tradnl" w:eastAsia="es-ES"/>
        </w:rPr>
        <w:t>s</w:t>
      </w:r>
      <w:r w:rsidR="008A4F70" w:rsidRPr="00571E86">
        <w:rPr>
          <w:rFonts w:ascii="Times New Roman" w:eastAsia="Times New Roman" w:hAnsi="Times New Roman" w:cs="Times New Roman"/>
          <w:sz w:val="24"/>
          <w:szCs w:val="24"/>
          <w:lang w:val="es-ES_tradnl" w:eastAsia="es-ES"/>
        </w:rPr>
        <w:t xml:space="preserve"> por las I</w:t>
      </w:r>
      <w:r w:rsidR="00B12DD8" w:rsidRPr="00571E86">
        <w:rPr>
          <w:rFonts w:ascii="Times New Roman" w:eastAsia="Times New Roman" w:hAnsi="Times New Roman" w:cs="Times New Roman"/>
          <w:sz w:val="24"/>
          <w:szCs w:val="24"/>
          <w:lang w:val="es-ES_tradnl" w:eastAsia="es-ES"/>
        </w:rPr>
        <w:t xml:space="preserve">nstituciones de Educación </w:t>
      </w:r>
      <w:r w:rsidR="008A4F70" w:rsidRPr="00571E86">
        <w:rPr>
          <w:rFonts w:ascii="Times New Roman" w:eastAsia="Times New Roman" w:hAnsi="Times New Roman" w:cs="Times New Roman"/>
          <w:sz w:val="24"/>
          <w:szCs w:val="24"/>
          <w:lang w:val="es-ES_tradnl" w:eastAsia="es-ES"/>
        </w:rPr>
        <w:t>S</w:t>
      </w:r>
      <w:r w:rsidR="00B12DD8" w:rsidRPr="00571E86">
        <w:rPr>
          <w:rFonts w:ascii="Times New Roman" w:eastAsia="Times New Roman" w:hAnsi="Times New Roman" w:cs="Times New Roman"/>
          <w:sz w:val="24"/>
          <w:szCs w:val="24"/>
          <w:lang w:val="es-ES_tradnl" w:eastAsia="es-ES"/>
        </w:rPr>
        <w:t>uperior</w:t>
      </w:r>
      <w:r w:rsidR="00AE4B65" w:rsidRPr="00571E86">
        <w:rPr>
          <w:rFonts w:ascii="Times New Roman" w:eastAsia="Times New Roman" w:hAnsi="Times New Roman" w:cs="Times New Roman"/>
          <w:sz w:val="24"/>
          <w:szCs w:val="24"/>
          <w:lang w:val="es-ES_tradnl" w:eastAsia="es-ES"/>
        </w:rPr>
        <w:t xml:space="preserve"> </w:t>
      </w:r>
      <w:r w:rsidR="00247231" w:rsidRPr="00571E86">
        <w:rPr>
          <w:rFonts w:ascii="Times New Roman" w:eastAsia="Times New Roman" w:hAnsi="Times New Roman" w:cs="Times New Roman"/>
          <w:sz w:val="24"/>
          <w:szCs w:val="24"/>
          <w:lang w:val="es-ES_tradnl" w:eastAsia="es-ES"/>
        </w:rPr>
        <w:t xml:space="preserve">(IES) </w:t>
      </w:r>
      <w:r w:rsidR="008A4F70" w:rsidRPr="00571E86">
        <w:rPr>
          <w:rFonts w:ascii="Times New Roman" w:eastAsia="Times New Roman" w:hAnsi="Times New Roman" w:cs="Times New Roman"/>
          <w:sz w:val="24"/>
          <w:szCs w:val="24"/>
          <w:lang w:val="es-ES_tradnl" w:eastAsia="es-ES"/>
        </w:rPr>
        <w:t>para obtener información que sustente el establecimiento de diversas estrategias o acciones</w:t>
      </w:r>
      <w:r w:rsidR="007907C1" w:rsidRPr="00571E86">
        <w:rPr>
          <w:rFonts w:ascii="Times New Roman" w:eastAsia="Times New Roman" w:hAnsi="Times New Roman" w:cs="Times New Roman"/>
          <w:sz w:val="24"/>
          <w:szCs w:val="24"/>
          <w:lang w:val="es-ES_tradnl" w:eastAsia="es-ES"/>
        </w:rPr>
        <w:t xml:space="preserve"> de mejoramiento institucional</w:t>
      </w:r>
      <w:r w:rsidR="00096D09" w:rsidRPr="00571E86">
        <w:rPr>
          <w:rFonts w:ascii="Times New Roman" w:eastAsia="Times New Roman" w:hAnsi="Times New Roman" w:cs="Times New Roman"/>
          <w:sz w:val="24"/>
          <w:szCs w:val="24"/>
          <w:lang w:val="es-ES_tradnl" w:eastAsia="es-ES"/>
        </w:rPr>
        <w:t>. E</w:t>
      </w:r>
      <w:r w:rsidR="007907C1" w:rsidRPr="00571E86">
        <w:rPr>
          <w:rFonts w:ascii="Times New Roman" w:eastAsia="Times New Roman" w:hAnsi="Times New Roman" w:cs="Times New Roman"/>
          <w:sz w:val="24"/>
          <w:szCs w:val="24"/>
          <w:lang w:val="es-ES_tradnl" w:eastAsia="es-ES"/>
        </w:rPr>
        <w:t>n este caso</w:t>
      </w:r>
      <w:r w:rsidR="00096D09" w:rsidRPr="00571E86">
        <w:rPr>
          <w:rFonts w:ascii="Times New Roman" w:eastAsia="Times New Roman" w:hAnsi="Times New Roman" w:cs="Times New Roman"/>
          <w:sz w:val="24"/>
          <w:szCs w:val="24"/>
          <w:lang w:val="es-ES_tradnl" w:eastAsia="es-ES"/>
        </w:rPr>
        <w:t>,</w:t>
      </w:r>
      <w:r w:rsidR="007907C1" w:rsidRPr="00571E86">
        <w:rPr>
          <w:rFonts w:ascii="Times New Roman" w:eastAsia="Times New Roman" w:hAnsi="Times New Roman" w:cs="Times New Roman"/>
          <w:sz w:val="24"/>
          <w:szCs w:val="24"/>
          <w:lang w:val="es-ES_tradnl" w:eastAsia="es-ES"/>
        </w:rPr>
        <w:t xml:space="preserve"> se utiliza</w:t>
      </w:r>
      <w:r w:rsidR="00096D09" w:rsidRPr="00571E86">
        <w:rPr>
          <w:rFonts w:ascii="Times New Roman" w:eastAsia="Times New Roman" w:hAnsi="Times New Roman" w:cs="Times New Roman"/>
          <w:sz w:val="24"/>
          <w:szCs w:val="24"/>
          <w:lang w:val="es-ES_tradnl" w:eastAsia="es-ES"/>
        </w:rPr>
        <w:t>ro</w:t>
      </w:r>
      <w:r w:rsidR="008A4B64" w:rsidRPr="00571E86">
        <w:rPr>
          <w:rFonts w:ascii="Times New Roman" w:eastAsia="Times New Roman" w:hAnsi="Times New Roman" w:cs="Times New Roman"/>
          <w:sz w:val="24"/>
          <w:szCs w:val="24"/>
          <w:lang w:val="es-ES_tradnl" w:eastAsia="es-ES"/>
        </w:rPr>
        <w:t>n</w:t>
      </w:r>
      <w:r w:rsidR="007907C1" w:rsidRPr="00571E86">
        <w:rPr>
          <w:rFonts w:ascii="Times New Roman" w:eastAsia="Times New Roman" w:hAnsi="Times New Roman" w:cs="Times New Roman"/>
          <w:sz w:val="24"/>
          <w:szCs w:val="24"/>
          <w:lang w:val="es-ES_tradnl" w:eastAsia="es-ES"/>
        </w:rPr>
        <w:t xml:space="preserve"> para evaluar la congruencia o incongruencia existente entre la formación que </w:t>
      </w:r>
      <w:r w:rsidR="00096D09" w:rsidRPr="00571E86">
        <w:rPr>
          <w:rFonts w:ascii="Times New Roman" w:eastAsia="Times New Roman" w:hAnsi="Times New Roman" w:cs="Times New Roman"/>
          <w:sz w:val="24"/>
          <w:szCs w:val="24"/>
          <w:lang w:val="es-ES_tradnl" w:eastAsia="es-ES"/>
        </w:rPr>
        <w:t>e</w:t>
      </w:r>
      <w:r w:rsidR="007907C1" w:rsidRPr="00571E86">
        <w:rPr>
          <w:rFonts w:ascii="Times New Roman" w:eastAsia="Times New Roman" w:hAnsi="Times New Roman" w:cs="Times New Roman"/>
          <w:sz w:val="24"/>
          <w:szCs w:val="24"/>
          <w:lang w:val="es-ES_tradnl" w:eastAsia="es-ES"/>
        </w:rPr>
        <w:t>stos profesionistas recibieron en la Universidad y las actividades que desempeñan en el mundo laboral</w:t>
      </w:r>
      <w:r w:rsidR="00AE4B65" w:rsidRPr="00571E86">
        <w:rPr>
          <w:rFonts w:ascii="Times New Roman" w:eastAsia="Times New Roman" w:hAnsi="Times New Roman" w:cs="Times New Roman"/>
          <w:sz w:val="24"/>
          <w:szCs w:val="24"/>
          <w:lang w:val="es-ES_tradnl" w:eastAsia="es-ES"/>
        </w:rPr>
        <w:t xml:space="preserve"> </w:t>
      </w:r>
      <w:r w:rsidR="00445460" w:rsidRPr="00571E86">
        <w:rPr>
          <w:rFonts w:ascii="Times New Roman" w:eastAsia="Times New Roman" w:hAnsi="Times New Roman" w:cs="Times New Roman"/>
          <w:sz w:val="24"/>
          <w:szCs w:val="24"/>
          <w:lang w:val="es-ES_tradnl" w:eastAsia="es-ES"/>
        </w:rPr>
        <w:t>(Cu</w:t>
      </w:r>
      <w:r w:rsidR="008E6D2B" w:rsidRPr="00571E86">
        <w:rPr>
          <w:rFonts w:ascii="Times New Roman" w:eastAsia="Times New Roman" w:hAnsi="Times New Roman" w:cs="Times New Roman"/>
          <w:sz w:val="24"/>
          <w:szCs w:val="24"/>
          <w:lang w:val="es-ES_tradnl" w:eastAsia="es-ES"/>
        </w:rPr>
        <w:t>, Aragón y Alonzo</w:t>
      </w:r>
      <w:r w:rsidR="00445460" w:rsidRPr="00571E86">
        <w:rPr>
          <w:rFonts w:ascii="Times New Roman" w:eastAsia="Times New Roman" w:hAnsi="Times New Roman" w:cs="Times New Roman"/>
          <w:sz w:val="24"/>
          <w:szCs w:val="24"/>
          <w:lang w:val="es-ES_tradnl" w:eastAsia="es-ES"/>
        </w:rPr>
        <w:t>, 2007).</w:t>
      </w:r>
    </w:p>
    <w:p w:rsidR="00BA3626" w:rsidRPr="00BA3626" w:rsidRDefault="00BA3626" w:rsidP="00571E86">
      <w:pPr>
        <w:spacing w:line="360" w:lineRule="auto"/>
        <w:jc w:val="both"/>
        <w:rPr>
          <w:rFonts w:ascii="Arial" w:hAnsi="Arial" w:cs="Arial"/>
          <w:sz w:val="24"/>
          <w:szCs w:val="24"/>
        </w:rPr>
      </w:pPr>
      <w:r w:rsidRPr="00571E86">
        <w:rPr>
          <w:rFonts w:ascii="Times New Roman" w:eastAsia="Times New Roman" w:hAnsi="Times New Roman" w:cs="Times New Roman"/>
          <w:sz w:val="24"/>
          <w:szCs w:val="24"/>
          <w:lang w:val="es-ES_tradnl" w:eastAsia="es-ES"/>
        </w:rPr>
        <w:t>En este contexto</w:t>
      </w:r>
      <w:r w:rsidR="00096D09" w:rsidRPr="00571E86">
        <w:rPr>
          <w:rFonts w:ascii="Times New Roman" w:eastAsia="Times New Roman" w:hAnsi="Times New Roman" w:cs="Times New Roman"/>
          <w:sz w:val="24"/>
          <w:szCs w:val="24"/>
          <w:lang w:val="es-ES_tradnl" w:eastAsia="es-ES"/>
        </w:rPr>
        <w:t>,</w:t>
      </w:r>
      <w:r w:rsidRPr="00571E86">
        <w:rPr>
          <w:rFonts w:ascii="Times New Roman" w:eastAsia="Times New Roman" w:hAnsi="Times New Roman" w:cs="Times New Roman"/>
          <w:sz w:val="24"/>
          <w:szCs w:val="24"/>
          <w:lang w:val="es-ES_tradnl" w:eastAsia="es-ES"/>
        </w:rPr>
        <w:t xml:space="preserve"> la Asociación Nacional de Universidades e Instituciones de Educación Superior propone que las </w:t>
      </w:r>
      <w:r w:rsidR="00096D09" w:rsidRPr="00571E86">
        <w:rPr>
          <w:rFonts w:ascii="Times New Roman" w:eastAsia="Times New Roman" w:hAnsi="Times New Roman" w:cs="Times New Roman"/>
          <w:sz w:val="24"/>
          <w:szCs w:val="24"/>
          <w:lang w:val="es-ES_tradnl" w:eastAsia="es-ES"/>
        </w:rPr>
        <w:t>i</w:t>
      </w:r>
      <w:r w:rsidRPr="00571E86">
        <w:rPr>
          <w:rFonts w:ascii="Times New Roman" w:eastAsia="Times New Roman" w:hAnsi="Times New Roman" w:cs="Times New Roman"/>
          <w:sz w:val="24"/>
          <w:szCs w:val="24"/>
          <w:lang w:val="es-ES_tradnl" w:eastAsia="es-ES"/>
        </w:rPr>
        <w:t xml:space="preserve">nstituciones de </w:t>
      </w:r>
      <w:r w:rsidR="00096D09" w:rsidRPr="00571E86">
        <w:rPr>
          <w:rFonts w:ascii="Times New Roman" w:eastAsia="Times New Roman" w:hAnsi="Times New Roman" w:cs="Times New Roman"/>
          <w:sz w:val="24"/>
          <w:szCs w:val="24"/>
          <w:lang w:val="es-ES_tradnl" w:eastAsia="es-ES"/>
        </w:rPr>
        <w:t>e</w:t>
      </w:r>
      <w:r w:rsidRPr="00571E86">
        <w:rPr>
          <w:rFonts w:ascii="Times New Roman" w:eastAsia="Times New Roman" w:hAnsi="Times New Roman" w:cs="Times New Roman"/>
          <w:sz w:val="24"/>
          <w:szCs w:val="24"/>
          <w:lang w:val="es-ES_tradnl" w:eastAsia="es-ES"/>
        </w:rPr>
        <w:t xml:space="preserve">ducación </w:t>
      </w:r>
      <w:r w:rsidR="00096D09" w:rsidRPr="00571E86">
        <w:rPr>
          <w:rFonts w:ascii="Times New Roman" w:eastAsia="Times New Roman" w:hAnsi="Times New Roman" w:cs="Times New Roman"/>
          <w:sz w:val="24"/>
          <w:szCs w:val="24"/>
          <w:lang w:val="es-ES_tradnl" w:eastAsia="es-ES"/>
        </w:rPr>
        <w:t>s</w:t>
      </w:r>
      <w:r w:rsidRPr="00571E86">
        <w:rPr>
          <w:rFonts w:ascii="Times New Roman" w:eastAsia="Times New Roman" w:hAnsi="Times New Roman" w:cs="Times New Roman"/>
          <w:sz w:val="24"/>
          <w:szCs w:val="24"/>
          <w:lang w:val="es-ES_tradnl" w:eastAsia="es-ES"/>
        </w:rPr>
        <w:t xml:space="preserve">uperior </w:t>
      </w:r>
      <w:r w:rsidR="00ED2B17" w:rsidRPr="00571E86">
        <w:rPr>
          <w:rFonts w:ascii="Times New Roman" w:eastAsia="Times New Roman" w:hAnsi="Times New Roman" w:cs="Times New Roman"/>
          <w:sz w:val="24"/>
          <w:szCs w:val="24"/>
          <w:lang w:val="es-ES_tradnl" w:eastAsia="es-ES"/>
        </w:rPr>
        <w:t>brinden</w:t>
      </w:r>
      <w:r w:rsidRPr="00571E86">
        <w:rPr>
          <w:rFonts w:ascii="Times New Roman" w:eastAsia="Times New Roman" w:hAnsi="Times New Roman" w:cs="Times New Roman"/>
          <w:sz w:val="24"/>
          <w:szCs w:val="24"/>
          <w:lang w:val="es-ES_tradnl" w:eastAsia="es-ES"/>
        </w:rPr>
        <w:t xml:space="preserve"> al estudiante una formación integral crític</w:t>
      </w:r>
      <w:r w:rsidR="00ED2B17" w:rsidRPr="00571E86">
        <w:rPr>
          <w:rFonts w:ascii="Times New Roman" w:eastAsia="Times New Roman" w:hAnsi="Times New Roman" w:cs="Times New Roman"/>
          <w:sz w:val="24"/>
          <w:szCs w:val="24"/>
          <w:lang w:val="es-ES_tradnl" w:eastAsia="es-ES"/>
        </w:rPr>
        <w:t>a</w:t>
      </w:r>
      <w:r w:rsidRPr="00571E86">
        <w:rPr>
          <w:rFonts w:ascii="Times New Roman" w:eastAsia="Times New Roman" w:hAnsi="Times New Roman" w:cs="Times New Roman"/>
          <w:sz w:val="24"/>
          <w:szCs w:val="24"/>
          <w:lang w:val="es-ES_tradnl" w:eastAsia="es-ES"/>
        </w:rPr>
        <w:t>, humanista</w:t>
      </w:r>
      <w:r w:rsidR="00F75DC6" w:rsidRPr="00571E86">
        <w:rPr>
          <w:rFonts w:ascii="Times New Roman" w:eastAsia="Times New Roman" w:hAnsi="Times New Roman" w:cs="Times New Roman"/>
          <w:sz w:val="24"/>
          <w:szCs w:val="24"/>
          <w:lang w:val="es-ES_tradnl" w:eastAsia="es-ES"/>
        </w:rPr>
        <w:t xml:space="preserve"> y</w:t>
      </w:r>
      <w:r w:rsidRPr="00571E86">
        <w:rPr>
          <w:rFonts w:ascii="Times New Roman" w:eastAsia="Times New Roman" w:hAnsi="Times New Roman" w:cs="Times New Roman"/>
          <w:sz w:val="24"/>
          <w:szCs w:val="24"/>
          <w:lang w:val="es-ES_tradnl" w:eastAsia="es-ES"/>
        </w:rPr>
        <w:t xml:space="preserve"> responsable que </w:t>
      </w:r>
      <w:r w:rsidR="005A16F8" w:rsidRPr="00571E86">
        <w:rPr>
          <w:rFonts w:ascii="Times New Roman" w:eastAsia="Times New Roman" w:hAnsi="Times New Roman" w:cs="Times New Roman"/>
          <w:sz w:val="24"/>
          <w:szCs w:val="24"/>
          <w:lang w:val="es-ES_tradnl" w:eastAsia="es-ES"/>
        </w:rPr>
        <w:t>permit</w:t>
      </w:r>
      <w:r w:rsidR="00E500DE" w:rsidRPr="00571E86">
        <w:rPr>
          <w:rFonts w:ascii="Times New Roman" w:eastAsia="Times New Roman" w:hAnsi="Times New Roman" w:cs="Times New Roman"/>
          <w:sz w:val="24"/>
          <w:szCs w:val="24"/>
          <w:lang w:val="es-ES_tradnl" w:eastAsia="es-ES"/>
        </w:rPr>
        <w:t>a</w:t>
      </w:r>
      <w:r w:rsidR="005A16F8" w:rsidRPr="00571E86">
        <w:rPr>
          <w:rFonts w:ascii="Times New Roman" w:eastAsia="Times New Roman" w:hAnsi="Times New Roman" w:cs="Times New Roman"/>
          <w:sz w:val="24"/>
          <w:szCs w:val="24"/>
          <w:lang w:val="es-ES_tradnl" w:eastAsia="es-ES"/>
        </w:rPr>
        <w:t xml:space="preserve"> a </w:t>
      </w:r>
      <w:r w:rsidRPr="00571E86">
        <w:rPr>
          <w:rFonts w:ascii="Times New Roman" w:eastAsia="Times New Roman" w:hAnsi="Times New Roman" w:cs="Times New Roman"/>
          <w:sz w:val="24"/>
          <w:szCs w:val="24"/>
          <w:lang w:val="es-ES_tradnl" w:eastAsia="es-ES"/>
        </w:rPr>
        <w:t>los egresados se</w:t>
      </w:r>
      <w:r w:rsidR="005A16F8" w:rsidRPr="00571E86">
        <w:rPr>
          <w:rFonts w:ascii="Times New Roman" w:eastAsia="Times New Roman" w:hAnsi="Times New Roman" w:cs="Times New Roman"/>
          <w:sz w:val="24"/>
          <w:szCs w:val="24"/>
          <w:lang w:val="es-ES_tradnl" w:eastAsia="es-ES"/>
        </w:rPr>
        <w:t>r</w:t>
      </w:r>
      <w:r w:rsidRPr="00571E86">
        <w:rPr>
          <w:rFonts w:ascii="Times New Roman" w:eastAsia="Times New Roman" w:hAnsi="Times New Roman" w:cs="Times New Roman"/>
          <w:sz w:val="24"/>
          <w:szCs w:val="24"/>
          <w:lang w:val="es-ES_tradnl" w:eastAsia="es-ES"/>
        </w:rPr>
        <w:t xml:space="preserve"> capaces de incursionar en </w:t>
      </w:r>
      <w:r w:rsidR="00F75DC6" w:rsidRPr="00571E86">
        <w:rPr>
          <w:rFonts w:ascii="Times New Roman" w:eastAsia="Times New Roman" w:hAnsi="Times New Roman" w:cs="Times New Roman"/>
          <w:sz w:val="24"/>
          <w:szCs w:val="24"/>
          <w:lang w:val="es-ES_tradnl" w:eastAsia="es-ES"/>
        </w:rPr>
        <w:t>los</w:t>
      </w:r>
      <w:r w:rsidRPr="00571E86">
        <w:rPr>
          <w:rFonts w:ascii="Times New Roman" w:eastAsia="Times New Roman" w:hAnsi="Times New Roman" w:cs="Times New Roman"/>
          <w:sz w:val="24"/>
          <w:szCs w:val="24"/>
          <w:lang w:val="es-ES_tradnl" w:eastAsia="es-ES"/>
        </w:rPr>
        <w:t xml:space="preserve"> medio</w:t>
      </w:r>
      <w:r w:rsidR="00F75DC6" w:rsidRPr="00571E86">
        <w:rPr>
          <w:rFonts w:ascii="Times New Roman" w:eastAsia="Times New Roman" w:hAnsi="Times New Roman" w:cs="Times New Roman"/>
          <w:sz w:val="24"/>
          <w:szCs w:val="24"/>
          <w:lang w:val="es-ES_tradnl" w:eastAsia="es-ES"/>
        </w:rPr>
        <w:t>s</w:t>
      </w:r>
      <w:r w:rsidRPr="00571E86">
        <w:rPr>
          <w:rFonts w:ascii="Times New Roman" w:eastAsia="Times New Roman" w:hAnsi="Times New Roman" w:cs="Times New Roman"/>
          <w:sz w:val="24"/>
          <w:szCs w:val="24"/>
          <w:lang w:val="es-ES_tradnl" w:eastAsia="es-ES"/>
        </w:rPr>
        <w:t xml:space="preserve"> científico, tecnológico y profesional</w:t>
      </w:r>
      <w:r w:rsidR="009C3F98" w:rsidRPr="00571E86">
        <w:rPr>
          <w:rFonts w:ascii="Times New Roman" w:eastAsia="Times New Roman" w:hAnsi="Times New Roman" w:cs="Times New Roman"/>
          <w:sz w:val="24"/>
          <w:szCs w:val="24"/>
          <w:lang w:val="es-ES_tradnl" w:eastAsia="es-ES"/>
        </w:rPr>
        <w:t>. De esa manera se</w:t>
      </w:r>
      <w:r w:rsidRPr="00571E86">
        <w:rPr>
          <w:rFonts w:ascii="Times New Roman" w:eastAsia="Times New Roman" w:hAnsi="Times New Roman" w:cs="Times New Roman"/>
          <w:sz w:val="24"/>
          <w:szCs w:val="24"/>
          <w:lang w:val="es-ES_tradnl" w:eastAsia="es-ES"/>
        </w:rPr>
        <w:t xml:space="preserve"> resp</w:t>
      </w:r>
      <w:r w:rsidR="009C3F98" w:rsidRPr="00571E86">
        <w:rPr>
          <w:rFonts w:ascii="Times New Roman" w:eastAsia="Times New Roman" w:hAnsi="Times New Roman" w:cs="Times New Roman"/>
          <w:sz w:val="24"/>
          <w:szCs w:val="24"/>
          <w:lang w:val="es-ES_tradnl" w:eastAsia="es-ES"/>
        </w:rPr>
        <w:t>onde</w:t>
      </w:r>
      <w:r w:rsidR="00F75DC6" w:rsidRPr="00571E86">
        <w:rPr>
          <w:rFonts w:ascii="Times New Roman" w:eastAsia="Times New Roman" w:hAnsi="Times New Roman" w:cs="Times New Roman"/>
          <w:sz w:val="24"/>
          <w:szCs w:val="24"/>
          <w:lang w:val="es-ES_tradnl" w:eastAsia="es-ES"/>
        </w:rPr>
        <w:t xml:space="preserve"> a</w:t>
      </w:r>
      <w:r w:rsidRPr="00571E86">
        <w:rPr>
          <w:rFonts w:ascii="Times New Roman" w:eastAsia="Times New Roman" w:hAnsi="Times New Roman" w:cs="Times New Roman"/>
          <w:sz w:val="24"/>
          <w:szCs w:val="24"/>
          <w:lang w:val="es-ES_tradnl" w:eastAsia="es-ES"/>
        </w:rPr>
        <w:t xml:space="preserve"> las necesidades y desafíos de la sociedad</w:t>
      </w:r>
      <w:r w:rsidR="00F75DC6"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mexicana</w:t>
      </w:r>
      <w:r w:rsidR="00F75DC6" w:rsidRPr="00571E86">
        <w:rPr>
          <w:rFonts w:ascii="Times New Roman" w:eastAsia="Times New Roman" w:hAnsi="Times New Roman" w:cs="Times New Roman"/>
          <w:sz w:val="24"/>
          <w:szCs w:val="24"/>
          <w:lang w:val="es-ES_tradnl" w:eastAsia="es-ES"/>
        </w:rPr>
        <w:t>, otorgándole oportunidades de bienestar</w:t>
      </w:r>
      <w:r w:rsidRPr="00571E86">
        <w:rPr>
          <w:rFonts w:ascii="Times New Roman" w:eastAsia="Times New Roman" w:hAnsi="Times New Roman" w:cs="Times New Roman"/>
          <w:sz w:val="24"/>
          <w:szCs w:val="24"/>
          <w:lang w:val="es-ES_tradnl" w:eastAsia="es-ES"/>
        </w:rPr>
        <w:t xml:space="preserve">. </w:t>
      </w:r>
      <w:r w:rsidR="00F75DC6" w:rsidRPr="00571E86">
        <w:rPr>
          <w:rFonts w:ascii="Times New Roman" w:eastAsia="Times New Roman" w:hAnsi="Times New Roman" w:cs="Times New Roman"/>
          <w:sz w:val="24"/>
          <w:szCs w:val="24"/>
          <w:lang w:val="es-ES_tradnl" w:eastAsia="es-ES"/>
        </w:rPr>
        <w:t>L</w:t>
      </w:r>
      <w:r w:rsidRPr="00571E86">
        <w:rPr>
          <w:rFonts w:ascii="Times New Roman" w:eastAsia="Times New Roman" w:hAnsi="Times New Roman" w:cs="Times New Roman"/>
          <w:sz w:val="24"/>
          <w:szCs w:val="24"/>
          <w:lang w:val="es-ES_tradnl" w:eastAsia="es-ES"/>
        </w:rPr>
        <w:t xml:space="preserve">a formación universitaria debe </w:t>
      </w:r>
      <w:r w:rsidR="00F75DC6" w:rsidRPr="00571E86">
        <w:rPr>
          <w:rFonts w:ascii="Times New Roman" w:eastAsia="Times New Roman" w:hAnsi="Times New Roman" w:cs="Times New Roman"/>
          <w:sz w:val="24"/>
          <w:szCs w:val="24"/>
          <w:lang w:val="es-ES_tradnl" w:eastAsia="es-ES"/>
        </w:rPr>
        <w:t>tener</w:t>
      </w:r>
      <w:r w:rsidRPr="00571E86">
        <w:rPr>
          <w:rFonts w:ascii="Times New Roman" w:eastAsia="Times New Roman" w:hAnsi="Times New Roman" w:cs="Times New Roman"/>
          <w:sz w:val="24"/>
          <w:szCs w:val="24"/>
          <w:lang w:val="es-ES_tradnl" w:eastAsia="es-ES"/>
        </w:rPr>
        <w:t xml:space="preserve"> un perfil de competencias y/o habilidades para </w:t>
      </w:r>
      <w:r w:rsidR="00F75DC6" w:rsidRPr="00571E86">
        <w:rPr>
          <w:rFonts w:ascii="Times New Roman" w:eastAsia="Times New Roman" w:hAnsi="Times New Roman" w:cs="Times New Roman"/>
          <w:sz w:val="24"/>
          <w:szCs w:val="24"/>
          <w:lang w:val="es-ES_tradnl" w:eastAsia="es-ES"/>
        </w:rPr>
        <w:t>alcanzar</w:t>
      </w:r>
      <w:r w:rsidRPr="00571E86">
        <w:rPr>
          <w:rFonts w:ascii="Times New Roman" w:eastAsia="Times New Roman" w:hAnsi="Times New Roman" w:cs="Times New Roman"/>
          <w:sz w:val="24"/>
          <w:szCs w:val="24"/>
          <w:lang w:val="es-ES_tradnl" w:eastAsia="es-ES"/>
        </w:rPr>
        <w:t xml:space="preserve"> un alto nivel productivo y contribuir a la expansión del mercado mundial, sin embargo,</w:t>
      </w:r>
      <w:r w:rsidR="00ED6C47"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el sentido humano no debe perderse de vista, ya que se trabaja con seres humanos y no con máquinas</w:t>
      </w:r>
      <w:r w:rsidR="00F75DC6" w:rsidRPr="00571E86">
        <w:rPr>
          <w:rFonts w:ascii="Times New Roman" w:eastAsia="Times New Roman" w:hAnsi="Times New Roman" w:cs="Times New Roman"/>
          <w:sz w:val="24"/>
          <w:szCs w:val="24"/>
          <w:lang w:val="es-ES_tradnl" w:eastAsia="es-ES"/>
        </w:rPr>
        <w:t>. E</w:t>
      </w:r>
      <w:r w:rsidRPr="00571E86">
        <w:rPr>
          <w:rFonts w:ascii="Times New Roman" w:eastAsia="Times New Roman" w:hAnsi="Times New Roman" w:cs="Times New Roman"/>
          <w:sz w:val="24"/>
          <w:szCs w:val="24"/>
          <w:lang w:val="es-ES_tradnl" w:eastAsia="es-ES"/>
        </w:rPr>
        <w:t>l B</w:t>
      </w:r>
      <w:r w:rsidR="0093706B" w:rsidRPr="00571E86">
        <w:rPr>
          <w:rFonts w:ascii="Times New Roman" w:eastAsia="Times New Roman" w:hAnsi="Times New Roman" w:cs="Times New Roman"/>
          <w:sz w:val="24"/>
          <w:szCs w:val="24"/>
          <w:lang w:val="es-ES_tradnl" w:eastAsia="es-ES"/>
        </w:rPr>
        <w:t xml:space="preserve">anco </w:t>
      </w:r>
      <w:r w:rsidRPr="00571E86">
        <w:rPr>
          <w:rFonts w:ascii="Times New Roman" w:eastAsia="Times New Roman" w:hAnsi="Times New Roman" w:cs="Times New Roman"/>
          <w:sz w:val="24"/>
          <w:szCs w:val="24"/>
          <w:lang w:val="es-ES_tradnl" w:eastAsia="es-ES"/>
        </w:rPr>
        <w:t>M</w:t>
      </w:r>
      <w:r w:rsidR="0093706B" w:rsidRPr="00571E86">
        <w:rPr>
          <w:rFonts w:ascii="Times New Roman" w:eastAsia="Times New Roman" w:hAnsi="Times New Roman" w:cs="Times New Roman"/>
          <w:sz w:val="24"/>
          <w:szCs w:val="24"/>
          <w:lang w:val="es-ES_tradnl" w:eastAsia="es-ES"/>
        </w:rPr>
        <w:t>undial</w:t>
      </w:r>
      <w:r w:rsidRPr="00571E86">
        <w:rPr>
          <w:rFonts w:ascii="Times New Roman" w:eastAsia="Times New Roman" w:hAnsi="Times New Roman" w:cs="Times New Roman"/>
          <w:sz w:val="24"/>
          <w:szCs w:val="24"/>
          <w:lang w:val="es-ES_tradnl" w:eastAsia="es-ES"/>
        </w:rPr>
        <w:t xml:space="preserve"> fomenta la especialización y conlleva una enorme fuerza expans</w:t>
      </w:r>
      <w:r w:rsidR="0093706B" w:rsidRPr="00571E86">
        <w:rPr>
          <w:rFonts w:ascii="Times New Roman" w:eastAsia="Times New Roman" w:hAnsi="Times New Roman" w:cs="Times New Roman"/>
          <w:sz w:val="24"/>
          <w:szCs w:val="24"/>
          <w:lang w:val="es-ES_tradnl" w:eastAsia="es-ES"/>
        </w:rPr>
        <w:t xml:space="preserve">iva de progreso </w:t>
      </w:r>
      <w:r w:rsidR="00F75DC6" w:rsidRPr="00571E86">
        <w:rPr>
          <w:rFonts w:ascii="Times New Roman" w:eastAsia="Times New Roman" w:hAnsi="Times New Roman" w:cs="Times New Roman"/>
          <w:sz w:val="24"/>
          <w:szCs w:val="24"/>
          <w:lang w:val="es-ES_tradnl" w:eastAsia="es-ES"/>
        </w:rPr>
        <w:t>en</w:t>
      </w:r>
      <w:r w:rsidR="0093706B" w:rsidRPr="00571E86">
        <w:rPr>
          <w:rFonts w:ascii="Times New Roman" w:eastAsia="Times New Roman" w:hAnsi="Times New Roman" w:cs="Times New Roman"/>
          <w:sz w:val="24"/>
          <w:szCs w:val="24"/>
          <w:lang w:val="es-ES_tradnl" w:eastAsia="es-ES"/>
        </w:rPr>
        <w:t xml:space="preserve"> la economía,</w:t>
      </w:r>
      <w:r w:rsidRPr="00571E86">
        <w:rPr>
          <w:rFonts w:ascii="Times New Roman" w:eastAsia="Times New Roman" w:hAnsi="Times New Roman" w:cs="Times New Roman"/>
          <w:sz w:val="24"/>
          <w:szCs w:val="24"/>
          <w:lang w:val="es-ES_tradnl" w:eastAsia="es-ES"/>
        </w:rPr>
        <w:t xml:space="preserve"> </w:t>
      </w:r>
      <w:r w:rsidR="00F75DC6" w:rsidRPr="00571E86">
        <w:rPr>
          <w:rFonts w:ascii="Times New Roman" w:eastAsia="Times New Roman" w:hAnsi="Times New Roman" w:cs="Times New Roman"/>
          <w:sz w:val="24"/>
          <w:szCs w:val="24"/>
          <w:lang w:val="es-ES_tradnl" w:eastAsia="es-ES"/>
        </w:rPr>
        <w:t xml:space="preserve">pero </w:t>
      </w:r>
      <w:r w:rsidRPr="00571E86">
        <w:rPr>
          <w:rFonts w:ascii="Times New Roman" w:eastAsia="Times New Roman" w:hAnsi="Times New Roman" w:cs="Times New Roman"/>
          <w:sz w:val="24"/>
          <w:szCs w:val="24"/>
          <w:lang w:val="es-ES_tradnl" w:eastAsia="es-ES"/>
        </w:rPr>
        <w:t xml:space="preserve">también </w:t>
      </w:r>
      <w:r w:rsidR="00F75DC6" w:rsidRPr="00571E86">
        <w:rPr>
          <w:rFonts w:ascii="Times New Roman" w:eastAsia="Times New Roman" w:hAnsi="Times New Roman" w:cs="Times New Roman"/>
          <w:sz w:val="24"/>
          <w:szCs w:val="24"/>
          <w:lang w:val="es-ES_tradnl" w:eastAsia="es-ES"/>
        </w:rPr>
        <w:t>existe</w:t>
      </w:r>
      <w:r w:rsidRPr="00571E86">
        <w:rPr>
          <w:rFonts w:ascii="Times New Roman" w:eastAsia="Times New Roman" w:hAnsi="Times New Roman" w:cs="Times New Roman"/>
          <w:sz w:val="24"/>
          <w:szCs w:val="24"/>
          <w:lang w:val="es-ES_tradnl" w:eastAsia="es-ES"/>
        </w:rPr>
        <w:t xml:space="preserve"> una regresión intelectual y espiritual; el sacrificio de la cultura conduce a </w:t>
      </w:r>
      <w:r w:rsidR="00F75DC6" w:rsidRPr="00571E86">
        <w:rPr>
          <w:rFonts w:ascii="Times New Roman" w:eastAsia="Times New Roman" w:hAnsi="Times New Roman" w:cs="Times New Roman"/>
          <w:sz w:val="24"/>
          <w:szCs w:val="24"/>
          <w:lang w:val="es-ES_tradnl" w:eastAsia="es-ES"/>
        </w:rPr>
        <w:t xml:space="preserve">la </w:t>
      </w:r>
      <w:r w:rsidRPr="00571E86">
        <w:rPr>
          <w:rFonts w:ascii="Times New Roman" w:eastAsia="Times New Roman" w:hAnsi="Times New Roman" w:cs="Times New Roman"/>
          <w:sz w:val="24"/>
          <w:szCs w:val="24"/>
          <w:lang w:val="es-ES_tradnl" w:eastAsia="es-ES"/>
        </w:rPr>
        <w:t>pérdida de</w:t>
      </w:r>
      <w:r w:rsidR="00F75DC6"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valores</w:t>
      </w:r>
      <w:r w:rsidR="00807295" w:rsidRPr="00571E86">
        <w:rPr>
          <w:rFonts w:ascii="Times New Roman" w:eastAsia="Times New Roman" w:hAnsi="Times New Roman" w:cs="Times New Roman"/>
          <w:sz w:val="24"/>
          <w:szCs w:val="24"/>
          <w:lang w:val="es-ES_tradnl" w:eastAsia="es-ES"/>
        </w:rPr>
        <w:t xml:space="preserve"> (ANUIES</w:t>
      </w:r>
      <w:r w:rsidR="00F75DC6" w:rsidRPr="00571E86">
        <w:rPr>
          <w:rFonts w:ascii="Times New Roman" w:eastAsia="Times New Roman" w:hAnsi="Times New Roman" w:cs="Times New Roman"/>
          <w:sz w:val="24"/>
          <w:szCs w:val="24"/>
          <w:lang w:val="es-ES_tradnl" w:eastAsia="es-ES"/>
        </w:rPr>
        <w:t>,</w:t>
      </w:r>
      <w:r w:rsidR="00807295" w:rsidRPr="00571E86">
        <w:rPr>
          <w:rFonts w:ascii="Times New Roman" w:eastAsia="Times New Roman" w:hAnsi="Times New Roman" w:cs="Times New Roman"/>
          <w:sz w:val="24"/>
          <w:szCs w:val="24"/>
          <w:lang w:val="es-ES_tradnl" w:eastAsia="es-ES"/>
        </w:rPr>
        <w:t xml:space="preserve"> 2000)</w:t>
      </w:r>
      <w:r w:rsidRPr="00571E86">
        <w:rPr>
          <w:rFonts w:ascii="Times New Roman" w:eastAsia="Times New Roman" w:hAnsi="Times New Roman" w:cs="Times New Roman"/>
          <w:sz w:val="24"/>
          <w:szCs w:val="24"/>
          <w:lang w:val="es-ES_tradnl" w:eastAsia="es-ES"/>
        </w:rPr>
        <w:t>.</w:t>
      </w:r>
    </w:p>
    <w:p w:rsidR="00571E86" w:rsidRDefault="00571E86" w:rsidP="00AE4B65">
      <w:pPr>
        <w:spacing w:line="480" w:lineRule="auto"/>
        <w:jc w:val="both"/>
        <w:rPr>
          <w:rFonts w:ascii="Arial" w:hAnsi="Arial" w:cs="Arial"/>
          <w:b/>
          <w:sz w:val="24"/>
          <w:szCs w:val="24"/>
        </w:rPr>
      </w:pPr>
    </w:p>
    <w:p w:rsidR="0004684A" w:rsidRPr="001A4102" w:rsidRDefault="0004684A" w:rsidP="00AE4B65">
      <w:pPr>
        <w:spacing w:line="480" w:lineRule="auto"/>
        <w:jc w:val="both"/>
        <w:rPr>
          <w:rFonts w:ascii="Arial" w:hAnsi="Arial" w:cs="Arial"/>
          <w:b/>
          <w:sz w:val="24"/>
          <w:szCs w:val="24"/>
        </w:rPr>
      </w:pPr>
      <w:r w:rsidRPr="001A4102">
        <w:rPr>
          <w:rFonts w:ascii="Arial" w:hAnsi="Arial" w:cs="Arial"/>
          <w:b/>
          <w:sz w:val="24"/>
          <w:szCs w:val="24"/>
        </w:rPr>
        <w:lastRenderedPageBreak/>
        <w:t>METODOLOGÍA</w:t>
      </w:r>
    </w:p>
    <w:p w:rsidR="008A4B64" w:rsidRPr="00571E86" w:rsidRDefault="00CF6303" w:rsidP="00571E86">
      <w:pPr>
        <w:spacing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Existen numerosas metodologías para llevar a cabo los estudios y seguimientos de egresados; l</w:t>
      </w:r>
      <w:r w:rsidR="008271B8" w:rsidRPr="00571E86">
        <w:rPr>
          <w:rFonts w:ascii="Times New Roman" w:eastAsia="Times New Roman" w:hAnsi="Times New Roman" w:cs="Times New Roman"/>
          <w:sz w:val="24"/>
          <w:szCs w:val="24"/>
          <w:lang w:val="es-ES_tradnl" w:eastAsia="es-ES"/>
        </w:rPr>
        <w:t xml:space="preserve">a </w:t>
      </w:r>
      <w:r w:rsidR="008D3AF8" w:rsidRPr="00571E86">
        <w:rPr>
          <w:rFonts w:ascii="Times New Roman" w:eastAsia="Times New Roman" w:hAnsi="Times New Roman" w:cs="Times New Roman"/>
          <w:sz w:val="24"/>
          <w:szCs w:val="24"/>
          <w:lang w:val="es-ES_tradnl" w:eastAsia="es-ES"/>
        </w:rPr>
        <w:t>A</w:t>
      </w:r>
      <w:r w:rsidR="007907C1" w:rsidRPr="00571E86">
        <w:rPr>
          <w:rFonts w:ascii="Times New Roman" w:eastAsia="Times New Roman" w:hAnsi="Times New Roman" w:cs="Times New Roman"/>
          <w:sz w:val="24"/>
          <w:szCs w:val="24"/>
          <w:lang w:val="es-ES_tradnl" w:eastAsia="es-ES"/>
        </w:rPr>
        <w:t xml:space="preserve">sociación </w:t>
      </w:r>
      <w:r w:rsidR="008D3AF8" w:rsidRPr="00571E86">
        <w:rPr>
          <w:rFonts w:ascii="Times New Roman" w:eastAsia="Times New Roman" w:hAnsi="Times New Roman" w:cs="Times New Roman"/>
          <w:sz w:val="24"/>
          <w:szCs w:val="24"/>
          <w:lang w:val="es-ES_tradnl" w:eastAsia="es-ES"/>
        </w:rPr>
        <w:t>N</w:t>
      </w:r>
      <w:r w:rsidR="007907C1" w:rsidRPr="00571E86">
        <w:rPr>
          <w:rFonts w:ascii="Times New Roman" w:eastAsia="Times New Roman" w:hAnsi="Times New Roman" w:cs="Times New Roman"/>
          <w:sz w:val="24"/>
          <w:szCs w:val="24"/>
          <w:lang w:val="es-ES_tradnl" w:eastAsia="es-ES"/>
        </w:rPr>
        <w:t xml:space="preserve">acional de </w:t>
      </w:r>
      <w:r w:rsidR="008D3AF8" w:rsidRPr="00571E86">
        <w:rPr>
          <w:rFonts w:ascii="Times New Roman" w:eastAsia="Times New Roman" w:hAnsi="Times New Roman" w:cs="Times New Roman"/>
          <w:sz w:val="24"/>
          <w:szCs w:val="24"/>
          <w:lang w:val="es-ES_tradnl" w:eastAsia="es-ES"/>
        </w:rPr>
        <w:t>U</w:t>
      </w:r>
      <w:r w:rsidR="007907C1" w:rsidRPr="00571E86">
        <w:rPr>
          <w:rFonts w:ascii="Times New Roman" w:eastAsia="Times New Roman" w:hAnsi="Times New Roman" w:cs="Times New Roman"/>
          <w:sz w:val="24"/>
          <w:szCs w:val="24"/>
          <w:lang w:val="es-ES_tradnl" w:eastAsia="es-ES"/>
        </w:rPr>
        <w:t xml:space="preserve">niversidades e </w:t>
      </w:r>
      <w:r w:rsidR="008D3AF8" w:rsidRPr="00571E86">
        <w:rPr>
          <w:rFonts w:ascii="Times New Roman" w:eastAsia="Times New Roman" w:hAnsi="Times New Roman" w:cs="Times New Roman"/>
          <w:sz w:val="24"/>
          <w:szCs w:val="24"/>
          <w:lang w:val="es-ES_tradnl" w:eastAsia="es-ES"/>
        </w:rPr>
        <w:t>I</w:t>
      </w:r>
      <w:r w:rsidR="007907C1" w:rsidRPr="00571E86">
        <w:rPr>
          <w:rFonts w:ascii="Times New Roman" w:eastAsia="Times New Roman" w:hAnsi="Times New Roman" w:cs="Times New Roman"/>
          <w:sz w:val="24"/>
          <w:szCs w:val="24"/>
          <w:lang w:val="es-ES_tradnl" w:eastAsia="es-ES"/>
        </w:rPr>
        <w:t xml:space="preserve">nstituciones de </w:t>
      </w:r>
      <w:r w:rsidR="008D3AF8" w:rsidRPr="00571E86">
        <w:rPr>
          <w:rFonts w:ascii="Times New Roman" w:eastAsia="Times New Roman" w:hAnsi="Times New Roman" w:cs="Times New Roman"/>
          <w:sz w:val="24"/>
          <w:szCs w:val="24"/>
          <w:lang w:val="es-ES_tradnl" w:eastAsia="es-ES"/>
        </w:rPr>
        <w:t>E</w:t>
      </w:r>
      <w:r w:rsidR="007907C1" w:rsidRPr="00571E86">
        <w:rPr>
          <w:rFonts w:ascii="Times New Roman" w:eastAsia="Times New Roman" w:hAnsi="Times New Roman" w:cs="Times New Roman"/>
          <w:sz w:val="24"/>
          <w:szCs w:val="24"/>
          <w:lang w:val="es-ES_tradnl" w:eastAsia="es-ES"/>
        </w:rPr>
        <w:t>duc</w:t>
      </w:r>
      <w:r w:rsidR="008A4B64" w:rsidRPr="00571E86">
        <w:rPr>
          <w:rFonts w:ascii="Times New Roman" w:eastAsia="Times New Roman" w:hAnsi="Times New Roman" w:cs="Times New Roman"/>
          <w:sz w:val="24"/>
          <w:szCs w:val="24"/>
          <w:lang w:val="es-ES_tradnl" w:eastAsia="es-ES"/>
        </w:rPr>
        <w:t>a</w:t>
      </w:r>
      <w:r w:rsidR="007907C1" w:rsidRPr="00571E86">
        <w:rPr>
          <w:rFonts w:ascii="Times New Roman" w:eastAsia="Times New Roman" w:hAnsi="Times New Roman" w:cs="Times New Roman"/>
          <w:sz w:val="24"/>
          <w:szCs w:val="24"/>
          <w:lang w:val="es-ES_tradnl" w:eastAsia="es-ES"/>
        </w:rPr>
        <w:t xml:space="preserve">ción </w:t>
      </w:r>
      <w:r w:rsidR="008D3AF8" w:rsidRPr="00571E86">
        <w:rPr>
          <w:rFonts w:ascii="Times New Roman" w:eastAsia="Times New Roman" w:hAnsi="Times New Roman" w:cs="Times New Roman"/>
          <w:sz w:val="24"/>
          <w:szCs w:val="24"/>
          <w:lang w:val="es-ES_tradnl" w:eastAsia="es-ES"/>
        </w:rPr>
        <w:t>S</w:t>
      </w:r>
      <w:r w:rsidR="007907C1" w:rsidRPr="00571E86">
        <w:rPr>
          <w:rFonts w:ascii="Times New Roman" w:eastAsia="Times New Roman" w:hAnsi="Times New Roman" w:cs="Times New Roman"/>
          <w:sz w:val="24"/>
          <w:szCs w:val="24"/>
          <w:lang w:val="es-ES_tradnl" w:eastAsia="es-ES"/>
        </w:rPr>
        <w:t>uperior</w:t>
      </w:r>
      <w:r w:rsidR="008D3AF8" w:rsidRPr="00571E86">
        <w:rPr>
          <w:rFonts w:ascii="Times New Roman" w:eastAsia="Times New Roman" w:hAnsi="Times New Roman" w:cs="Times New Roman"/>
          <w:sz w:val="24"/>
          <w:szCs w:val="24"/>
          <w:lang w:val="es-ES_tradnl" w:eastAsia="es-ES"/>
        </w:rPr>
        <w:t xml:space="preserve"> (</w:t>
      </w:r>
      <w:r w:rsidR="007907C1" w:rsidRPr="00571E86">
        <w:rPr>
          <w:rFonts w:ascii="Times New Roman" w:eastAsia="Times New Roman" w:hAnsi="Times New Roman" w:cs="Times New Roman"/>
          <w:sz w:val="24"/>
          <w:szCs w:val="24"/>
          <w:lang w:val="es-ES_tradnl" w:eastAsia="es-ES"/>
        </w:rPr>
        <w:t>ANU</w:t>
      </w:r>
      <w:r w:rsidR="00445460" w:rsidRPr="00571E86">
        <w:rPr>
          <w:rFonts w:ascii="Times New Roman" w:eastAsia="Times New Roman" w:hAnsi="Times New Roman" w:cs="Times New Roman"/>
          <w:sz w:val="24"/>
          <w:szCs w:val="24"/>
          <w:lang w:val="es-ES_tradnl" w:eastAsia="es-ES"/>
        </w:rPr>
        <w:t>I</w:t>
      </w:r>
      <w:r w:rsidR="007907C1" w:rsidRPr="00571E86">
        <w:rPr>
          <w:rFonts w:ascii="Times New Roman" w:eastAsia="Times New Roman" w:hAnsi="Times New Roman" w:cs="Times New Roman"/>
          <w:sz w:val="24"/>
          <w:szCs w:val="24"/>
          <w:lang w:val="es-ES_tradnl" w:eastAsia="es-ES"/>
        </w:rPr>
        <w:t>ES</w:t>
      </w:r>
      <w:r w:rsidR="00651A7D" w:rsidRPr="00571E86">
        <w:rPr>
          <w:rFonts w:ascii="Times New Roman" w:eastAsia="Times New Roman" w:hAnsi="Times New Roman" w:cs="Times New Roman"/>
          <w:sz w:val="24"/>
          <w:szCs w:val="24"/>
          <w:lang w:val="es-ES_tradnl" w:eastAsia="es-ES"/>
        </w:rPr>
        <w:t>,</w:t>
      </w:r>
      <w:r w:rsidR="00210DB0" w:rsidRPr="00571E86">
        <w:rPr>
          <w:rFonts w:ascii="Times New Roman" w:eastAsia="Times New Roman" w:hAnsi="Times New Roman" w:cs="Times New Roman"/>
          <w:sz w:val="24"/>
          <w:szCs w:val="24"/>
          <w:lang w:val="es-ES_tradnl" w:eastAsia="es-ES"/>
        </w:rPr>
        <w:t xml:space="preserve"> 1998</w:t>
      </w:r>
      <w:r w:rsidR="008D3AF8" w:rsidRPr="00571E86">
        <w:rPr>
          <w:rFonts w:ascii="Times New Roman" w:eastAsia="Times New Roman" w:hAnsi="Times New Roman" w:cs="Times New Roman"/>
          <w:sz w:val="24"/>
          <w:szCs w:val="24"/>
          <w:lang w:val="es-ES_tradnl" w:eastAsia="es-ES"/>
        </w:rPr>
        <w:t xml:space="preserve">) en su </w:t>
      </w:r>
      <w:r w:rsidR="00651A7D" w:rsidRPr="00571E86">
        <w:rPr>
          <w:rFonts w:ascii="Times New Roman" w:eastAsia="Times New Roman" w:hAnsi="Times New Roman" w:cs="Times New Roman"/>
          <w:sz w:val="24"/>
          <w:szCs w:val="24"/>
          <w:lang w:val="es-ES_tradnl" w:eastAsia="es-ES"/>
        </w:rPr>
        <w:t>e</w:t>
      </w:r>
      <w:r w:rsidR="008D3AF8" w:rsidRPr="00571E86">
        <w:rPr>
          <w:rFonts w:ascii="Times New Roman" w:eastAsia="Times New Roman" w:hAnsi="Times New Roman" w:cs="Times New Roman"/>
          <w:sz w:val="24"/>
          <w:szCs w:val="24"/>
          <w:lang w:val="es-ES_tradnl" w:eastAsia="es-ES"/>
        </w:rPr>
        <w:t xml:space="preserve">squema </w:t>
      </w:r>
      <w:r w:rsidR="00651A7D" w:rsidRPr="00571E86">
        <w:rPr>
          <w:rFonts w:ascii="Times New Roman" w:eastAsia="Times New Roman" w:hAnsi="Times New Roman" w:cs="Times New Roman"/>
          <w:sz w:val="24"/>
          <w:szCs w:val="24"/>
          <w:lang w:val="es-ES_tradnl" w:eastAsia="es-ES"/>
        </w:rPr>
        <w:t>b</w:t>
      </w:r>
      <w:r w:rsidR="008D3AF8" w:rsidRPr="00571E86">
        <w:rPr>
          <w:rFonts w:ascii="Times New Roman" w:eastAsia="Times New Roman" w:hAnsi="Times New Roman" w:cs="Times New Roman"/>
          <w:sz w:val="24"/>
          <w:szCs w:val="24"/>
          <w:lang w:val="es-ES_tradnl" w:eastAsia="es-ES"/>
        </w:rPr>
        <w:t xml:space="preserve">ásico para </w:t>
      </w:r>
      <w:r w:rsidR="00651A7D" w:rsidRPr="00571E86">
        <w:rPr>
          <w:rFonts w:ascii="Times New Roman" w:eastAsia="Times New Roman" w:hAnsi="Times New Roman" w:cs="Times New Roman"/>
          <w:sz w:val="24"/>
          <w:szCs w:val="24"/>
          <w:lang w:val="es-ES_tradnl" w:eastAsia="es-ES"/>
        </w:rPr>
        <w:t>e</w:t>
      </w:r>
      <w:r w:rsidR="008D3AF8" w:rsidRPr="00571E86">
        <w:rPr>
          <w:rFonts w:ascii="Times New Roman" w:eastAsia="Times New Roman" w:hAnsi="Times New Roman" w:cs="Times New Roman"/>
          <w:sz w:val="24"/>
          <w:szCs w:val="24"/>
          <w:lang w:val="es-ES_tradnl" w:eastAsia="es-ES"/>
        </w:rPr>
        <w:t xml:space="preserve">studios de </w:t>
      </w:r>
      <w:r w:rsidR="00651A7D" w:rsidRPr="00571E86">
        <w:rPr>
          <w:rFonts w:ascii="Times New Roman" w:eastAsia="Times New Roman" w:hAnsi="Times New Roman" w:cs="Times New Roman"/>
          <w:sz w:val="24"/>
          <w:szCs w:val="24"/>
          <w:lang w:val="es-ES_tradnl" w:eastAsia="es-ES"/>
        </w:rPr>
        <w:t>e</w:t>
      </w:r>
      <w:r w:rsidR="008D3AF8" w:rsidRPr="00571E86">
        <w:rPr>
          <w:rFonts w:ascii="Times New Roman" w:eastAsia="Times New Roman" w:hAnsi="Times New Roman" w:cs="Times New Roman"/>
          <w:sz w:val="24"/>
          <w:szCs w:val="24"/>
          <w:lang w:val="es-ES_tradnl" w:eastAsia="es-ES"/>
        </w:rPr>
        <w:t xml:space="preserve">gresados, propone una metodología que facilite a las </w:t>
      </w:r>
      <w:r w:rsidR="00651A7D" w:rsidRPr="00571E86">
        <w:rPr>
          <w:rFonts w:ascii="Times New Roman" w:eastAsia="Times New Roman" w:hAnsi="Times New Roman" w:cs="Times New Roman"/>
          <w:sz w:val="24"/>
          <w:szCs w:val="24"/>
          <w:lang w:val="es-ES_tradnl" w:eastAsia="es-ES"/>
        </w:rPr>
        <w:t>i</w:t>
      </w:r>
      <w:r w:rsidR="00CA0364" w:rsidRPr="00571E86">
        <w:rPr>
          <w:rFonts w:ascii="Times New Roman" w:eastAsia="Times New Roman" w:hAnsi="Times New Roman" w:cs="Times New Roman"/>
          <w:sz w:val="24"/>
          <w:szCs w:val="24"/>
          <w:lang w:val="es-ES_tradnl" w:eastAsia="es-ES"/>
        </w:rPr>
        <w:t xml:space="preserve">nstituciones de </w:t>
      </w:r>
      <w:r w:rsidR="00651A7D" w:rsidRPr="00571E86">
        <w:rPr>
          <w:rFonts w:ascii="Times New Roman" w:eastAsia="Times New Roman" w:hAnsi="Times New Roman" w:cs="Times New Roman"/>
          <w:sz w:val="24"/>
          <w:szCs w:val="24"/>
          <w:lang w:val="es-ES_tradnl" w:eastAsia="es-ES"/>
        </w:rPr>
        <w:t>e</w:t>
      </w:r>
      <w:r w:rsidR="00CA0364" w:rsidRPr="00571E86">
        <w:rPr>
          <w:rFonts w:ascii="Times New Roman" w:eastAsia="Times New Roman" w:hAnsi="Times New Roman" w:cs="Times New Roman"/>
          <w:sz w:val="24"/>
          <w:szCs w:val="24"/>
          <w:lang w:val="es-ES_tradnl" w:eastAsia="es-ES"/>
        </w:rPr>
        <w:t xml:space="preserve">ducación </w:t>
      </w:r>
      <w:r w:rsidR="00651A7D" w:rsidRPr="00571E86">
        <w:rPr>
          <w:rFonts w:ascii="Times New Roman" w:eastAsia="Times New Roman" w:hAnsi="Times New Roman" w:cs="Times New Roman"/>
          <w:sz w:val="24"/>
          <w:szCs w:val="24"/>
          <w:lang w:val="es-ES_tradnl" w:eastAsia="es-ES"/>
        </w:rPr>
        <w:t>s</w:t>
      </w:r>
      <w:r w:rsidR="00CA0364" w:rsidRPr="00571E86">
        <w:rPr>
          <w:rFonts w:ascii="Times New Roman" w:eastAsia="Times New Roman" w:hAnsi="Times New Roman" w:cs="Times New Roman"/>
          <w:sz w:val="24"/>
          <w:szCs w:val="24"/>
          <w:lang w:val="es-ES_tradnl" w:eastAsia="es-ES"/>
        </w:rPr>
        <w:t>uperior</w:t>
      </w:r>
      <w:r w:rsidR="008D3AF8" w:rsidRPr="00571E86">
        <w:rPr>
          <w:rFonts w:ascii="Times New Roman" w:eastAsia="Times New Roman" w:hAnsi="Times New Roman" w:cs="Times New Roman"/>
          <w:sz w:val="24"/>
          <w:szCs w:val="24"/>
          <w:lang w:val="es-ES_tradnl" w:eastAsia="es-ES"/>
        </w:rPr>
        <w:t xml:space="preserve"> la reali</w:t>
      </w:r>
      <w:r w:rsidR="0093706B" w:rsidRPr="00571E86">
        <w:rPr>
          <w:rFonts w:ascii="Times New Roman" w:eastAsia="Times New Roman" w:hAnsi="Times New Roman" w:cs="Times New Roman"/>
          <w:sz w:val="24"/>
          <w:szCs w:val="24"/>
          <w:lang w:val="es-ES_tradnl" w:eastAsia="es-ES"/>
        </w:rPr>
        <w:t>zación de este tipo de estudios</w:t>
      </w:r>
      <w:r w:rsidR="00651A7D" w:rsidRPr="00571E86">
        <w:rPr>
          <w:rFonts w:ascii="Times New Roman" w:eastAsia="Times New Roman" w:hAnsi="Times New Roman" w:cs="Times New Roman"/>
          <w:sz w:val="24"/>
          <w:szCs w:val="24"/>
          <w:lang w:val="es-ES_tradnl" w:eastAsia="es-ES"/>
        </w:rPr>
        <w:t xml:space="preserve"> y</w:t>
      </w:r>
      <w:r w:rsidR="008D3AF8" w:rsidRPr="00571E86">
        <w:rPr>
          <w:rFonts w:ascii="Times New Roman" w:eastAsia="Times New Roman" w:hAnsi="Times New Roman" w:cs="Times New Roman"/>
          <w:sz w:val="24"/>
          <w:szCs w:val="24"/>
          <w:lang w:val="es-ES_tradnl" w:eastAsia="es-ES"/>
        </w:rPr>
        <w:t xml:space="preserve"> que garantice una homogeneidad en los procedimientos de obtención de la información</w:t>
      </w:r>
      <w:r w:rsidR="0093706B" w:rsidRPr="00571E86">
        <w:rPr>
          <w:rFonts w:ascii="Times New Roman" w:eastAsia="Times New Roman" w:hAnsi="Times New Roman" w:cs="Times New Roman"/>
          <w:sz w:val="24"/>
          <w:szCs w:val="24"/>
          <w:lang w:val="es-ES_tradnl" w:eastAsia="es-ES"/>
        </w:rPr>
        <w:t>.</w:t>
      </w:r>
      <w:r w:rsidR="00ED6C47" w:rsidRPr="00571E86">
        <w:rPr>
          <w:rFonts w:ascii="Times New Roman" w:eastAsia="Times New Roman" w:hAnsi="Times New Roman" w:cs="Times New Roman"/>
          <w:sz w:val="24"/>
          <w:szCs w:val="24"/>
          <w:lang w:val="es-ES_tradnl" w:eastAsia="es-ES"/>
        </w:rPr>
        <w:t xml:space="preserve"> </w:t>
      </w:r>
      <w:r w:rsidR="0093706B" w:rsidRPr="00571E86">
        <w:rPr>
          <w:rFonts w:ascii="Times New Roman" w:eastAsia="Times New Roman" w:hAnsi="Times New Roman" w:cs="Times New Roman"/>
          <w:sz w:val="24"/>
          <w:szCs w:val="24"/>
          <w:lang w:val="es-ES_tradnl" w:eastAsia="es-ES"/>
        </w:rPr>
        <w:t>E</w:t>
      </w:r>
      <w:r w:rsidR="005E6D6E" w:rsidRPr="00571E86">
        <w:rPr>
          <w:rFonts w:ascii="Times New Roman" w:eastAsia="Times New Roman" w:hAnsi="Times New Roman" w:cs="Times New Roman"/>
          <w:sz w:val="24"/>
          <w:szCs w:val="24"/>
          <w:lang w:val="es-ES_tradnl" w:eastAsia="es-ES"/>
        </w:rPr>
        <w:t xml:space="preserve">l instrumento </w:t>
      </w:r>
      <w:r w:rsidR="0079576D" w:rsidRPr="00571E86">
        <w:rPr>
          <w:rFonts w:ascii="Times New Roman" w:eastAsia="Times New Roman" w:hAnsi="Times New Roman" w:cs="Times New Roman"/>
          <w:sz w:val="24"/>
          <w:szCs w:val="24"/>
          <w:lang w:val="es-ES_tradnl" w:eastAsia="es-ES"/>
        </w:rPr>
        <w:t xml:space="preserve">de acopio de información </w:t>
      </w:r>
      <w:r w:rsidR="00381077" w:rsidRPr="00571E86">
        <w:rPr>
          <w:rFonts w:ascii="Times New Roman" w:eastAsia="Times New Roman" w:hAnsi="Times New Roman" w:cs="Times New Roman"/>
          <w:sz w:val="24"/>
          <w:szCs w:val="24"/>
          <w:lang w:val="es-ES_tradnl" w:eastAsia="es-ES"/>
        </w:rPr>
        <w:t xml:space="preserve">propuesto por la ANUIES, </w:t>
      </w:r>
      <w:r w:rsidR="005E6D6E" w:rsidRPr="00571E86">
        <w:rPr>
          <w:rFonts w:ascii="Times New Roman" w:eastAsia="Times New Roman" w:hAnsi="Times New Roman" w:cs="Times New Roman"/>
          <w:sz w:val="24"/>
          <w:szCs w:val="24"/>
          <w:lang w:val="es-ES_tradnl" w:eastAsia="es-ES"/>
        </w:rPr>
        <w:t xml:space="preserve">está diseñado para medir la pertinencia y la calidad de las </w:t>
      </w:r>
      <w:r w:rsidR="00651A7D" w:rsidRPr="00571E86">
        <w:rPr>
          <w:rFonts w:ascii="Times New Roman" w:eastAsia="Times New Roman" w:hAnsi="Times New Roman" w:cs="Times New Roman"/>
          <w:sz w:val="24"/>
          <w:szCs w:val="24"/>
          <w:lang w:val="es-ES_tradnl" w:eastAsia="es-ES"/>
        </w:rPr>
        <w:t>i</w:t>
      </w:r>
      <w:r w:rsidR="005E6D6E" w:rsidRPr="00571E86">
        <w:rPr>
          <w:rFonts w:ascii="Times New Roman" w:eastAsia="Times New Roman" w:hAnsi="Times New Roman" w:cs="Times New Roman"/>
          <w:sz w:val="24"/>
          <w:szCs w:val="24"/>
          <w:lang w:val="es-ES_tradnl" w:eastAsia="es-ES"/>
        </w:rPr>
        <w:t xml:space="preserve">nstituciones </w:t>
      </w:r>
      <w:r w:rsidR="00651A7D" w:rsidRPr="00571E86">
        <w:rPr>
          <w:rFonts w:ascii="Times New Roman" w:eastAsia="Times New Roman" w:hAnsi="Times New Roman" w:cs="Times New Roman"/>
          <w:sz w:val="24"/>
          <w:szCs w:val="24"/>
          <w:lang w:val="es-ES_tradnl" w:eastAsia="es-ES"/>
        </w:rPr>
        <w:t>e</w:t>
      </w:r>
      <w:r w:rsidR="005E6D6E" w:rsidRPr="00571E86">
        <w:rPr>
          <w:rFonts w:ascii="Times New Roman" w:eastAsia="Times New Roman" w:hAnsi="Times New Roman" w:cs="Times New Roman"/>
          <w:sz w:val="24"/>
          <w:szCs w:val="24"/>
          <w:lang w:val="es-ES_tradnl" w:eastAsia="es-ES"/>
        </w:rPr>
        <w:t>ducativas.</w:t>
      </w:r>
    </w:p>
    <w:p w:rsidR="008D3AF8" w:rsidRPr="00571E86" w:rsidRDefault="00210DB0" w:rsidP="00571E86">
      <w:pPr>
        <w:spacing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E</w:t>
      </w:r>
      <w:r w:rsidR="008D3AF8" w:rsidRPr="00571E86">
        <w:rPr>
          <w:rFonts w:ascii="Times New Roman" w:eastAsia="Times New Roman" w:hAnsi="Times New Roman" w:cs="Times New Roman"/>
          <w:sz w:val="24"/>
          <w:szCs w:val="24"/>
          <w:lang w:val="es-ES_tradnl" w:eastAsia="es-ES"/>
        </w:rPr>
        <w:t>ste trabajo no</w:t>
      </w:r>
      <w:r w:rsidR="00A42A78" w:rsidRPr="00571E86">
        <w:rPr>
          <w:rFonts w:ascii="Times New Roman" w:eastAsia="Times New Roman" w:hAnsi="Times New Roman" w:cs="Times New Roman"/>
          <w:sz w:val="24"/>
          <w:szCs w:val="24"/>
          <w:lang w:val="es-ES_tradnl" w:eastAsia="es-ES"/>
        </w:rPr>
        <w:t xml:space="preserve"> </w:t>
      </w:r>
      <w:r w:rsidR="008D3AF8" w:rsidRPr="00571E86">
        <w:rPr>
          <w:rFonts w:ascii="Times New Roman" w:eastAsia="Times New Roman" w:hAnsi="Times New Roman" w:cs="Times New Roman"/>
          <w:sz w:val="24"/>
          <w:szCs w:val="24"/>
          <w:lang w:val="es-ES_tradnl" w:eastAsia="es-ES"/>
        </w:rPr>
        <w:t xml:space="preserve">utilizó de manera </w:t>
      </w:r>
      <w:r w:rsidRPr="00571E86">
        <w:rPr>
          <w:rFonts w:ascii="Times New Roman" w:eastAsia="Times New Roman" w:hAnsi="Times New Roman" w:cs="Times New Roman"/>
          <w:sz w:val="24"/>
          <w:szCs w:val="24"/>
          <w:lang w:val="es-ES_tradnl" w:eastAsia="es-ES"/>
        </w:rPr>
        <w:t>íntegra</w:t>
      </w:r>
      <w:r w:rsidR="008D3AF8"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el instrumento de acopio de información propuesto por la ANUIES</w:t>
      </w:r>
      <w:r w:rsidR="00A42A78" w:rsidRPr="00571E86">
        <w:rPr>
          <w:rFonts w:ascii="Times New Roman" w:eastAsia="Times New Roman" w:hAnsi="Times New Roman" w:cs="Times New Roman"/>
          <w:sz w:val="24"/>
          <w:szCs w:val="24"/>
          <w:lang w:val="es-ES_tradnl" w:eastAsia="es-ES"/>
        </w:rPr>
        <w:t>,</w:t>
      </w:r>
      <w:r w:rsidR="00ED6C47" w:rsidRPr="00571E86">
        <w:rPr>
          <w:rFonts w:ascii="Times New Roman" w:eastAsia="Times New Roman" w:hAnsi="Times New Roman" w:cs="Times New Roman"/>
          <w:sz w:val="24"/>
          <w:szCs w:val="24"/>
          <w:lang w:val="es-ES_tradnl" w:eastAsia="es-ES"/>
        </w:rPr>
        <w:t xml:space="preserve"> </w:t>
      </w:r>
      <w:r w:rsidR="005E6D6E" w:rsidRPr="00571E86">
        <w:rPr>
          <w:rFonts w:ascii="Times New Roman" w:eastAsia="Times New Roman" w:hAnsi="Times New Roman" w:cs="Times New Roman"/>
          <w:sz w:val="24"/>
          <w:szCs w:val="24"/>
          <w:lang w:val="es-ES_tradnl" w:eastAsia="es-ES"/>
        </w:rPr>
        <w:t xml:space="preserve">sino que </w:t>
      </w:r>
      <w:r w:rsidR="007907C1" w:rsidRPr="00571E86">
        <w:rPr>
          <w:rFonts w:ascii="Times New Roman" w:eastAsia="Times New Roman" w:hAnsi="Times New Roman" w:cs="Times New Roman"/>
          <w:sz w:val="24"/>
          <w:szCs w:val="24"/>
          <w:lang w:val="es-ES_tradnl" w:eastAsia="es-ES"/>
        </w:rPr>
        <w:t>lo</w:t>
      </w:r>
      <w:r w:rsidR="008D3AF8" w:rsidRPr="00571E86">
        <w:rPr>
          <w:rFonts w:ascii="Times New Roman" w:eastAsia="Times New Roman" w:hAnsi="Times New Roman" w:cs="Times New Roman"/>
          <w:sz w:val="24"/>
          <w:szCs w:val="24"/>
          <w:lang w:val="es-ES_tradnl" w:eastAsia="es-ES"/>
        </w:rPr>
        <w:t xml:space="preserve"> adaptó de acuerdo a las circunstancias </w:t>
      </w:r>
      <w:r w:rsidR="0079576D" w:rsidRPr="00571E86">
        <w:rPr>
          <w:rFonts w:ascii="Times New Roman" w:eastAsia="Times New Roman" w:hAnsi="Times New Roman" w:cs="Times New Roman"/>
          <w:sz w:val="24"/>
          <w:szCs w:val="24"/>
          <w:lang w:val="es-ES_tradnl" w:eastAsia="es-ES"/>
        </w:rPr>
        <w:t>del contexto</w:t>
      </w:r>
      <w:r w:rsidR="001D3DF1" w:rsidRPr="00571E86">
        <w:rPr>
          <w:rFonts w:ascii="Times New Roman" w:eastAsia="Times New Roman" w:hAnsi="Times New Roman" w:cs="Times New Roman"/>
          <w:sz w:val="24"/>
          <w:szCs w:val="24"/>
          <w:lang w:val="es-ES_tradnl" w:eastAsia="es-ES"/>
        </w:rPr>
        <w:t>.</w:t>
      </w:r>
      <w:r w:rsidR="001371B7" w:rsidRPr="00571E86">
        <w:rPr>
          <w:rFonts w:ascii="Times New Roman" w:eastAsia="Times New Roman" w:hAnsi="Times New Roman" w:cs="Times New Roman"/>
          <w:sz w:val="24"/>
          <w:szCs w:val="24"/>
          <w:lang w:val="es-ES_tradnl" w:eastAsia="es-ES"/>
        </w:rPr>
        <w:t xml:space="preserve"> Para la obtención </w:t>
      </w:r>
      <w:r w:rsidR="008D3AF8" w:rsidRPr="00571E86">
        <w:rPr>
          <w:rFonts w:ascii="Times New Roman" w:eastAsia="Times New Roman" w:hAnsi="Times New Roman" w:cs="Times New Roman"/>
          <w:sz w:val="24"/>
          <w:szCs w:val="24"/>
          <w:lang w:val="es-ES_tradnl" w:eastAsia="es-ES"/>
        </w:rPr>
        <w:t xml:space="preserve">de la información </w:t>
      </w:r>
      <w:r w:rsidR="00A42A78" w:rsidRPr="00571E86">
        <w:rPr>
          <w:rFonts w:ascii="Times New Roman" w:eastAsia="Times New Roman" w:hAnsi="Times New Roman" w:cs="Times New Roman"/>
          <w:sz w:val="24"/>
          <w:szCs w:val="24"/>
          <w:lang w:val="es-ES_tradnl" w:eastAsia="es-ES"/>
        </w:rPr>
        <w:t xml:space="preserve">se </w:t>
      </w:r>
      <w:r w:rsidR="001D3DF1" w:rsidRPr="00571E86">
        <w:rPr>
          <w:rFonts w:ascii="Times New Roman" w:eastAsia="Times New Roman" w:hAnsi="Times New Roman" w:cs="Times New Roman"/>
          <w:sz w:val="24"/>
          <w:szCs w:val="24"/>
          <w:lang w:val="es-ES_tradnl" w:eastAsia="es-ES"/>
        </w:rPr>
        <w:t>consider</w:t>
      </w:r>
      <w:r w:rsidR="00A42A78" w:rsidRPr="00571E86">
        <w:rPr>
          <w:rFonts w:ascii="Times New Roman" w:eastAsia="Times New Roman" w:hAnsi="Times New Roman" w:cs="Times New Roman"/>
          <w:sz w:val="24"/>
          <w:szCs w:val="24"/>
          <w:lang w:val="es-ES_tradnl" w:eastAsia="es-ES"/>
        </w:rPr>
        <w:t>ó</w:t>
      </w:r>
      <w:r w:rsidR="001D3DF1" w:rsidRPr="00571E86">
        <w:rPr>
          <w:rFonts w:ascii="Times New Roman" w:eastAsia="Times New Roman" w:hAnsi="Times New Roman" w:cs="Times New Roman"/>
          <w:sz w:val="24"/>
          <w:szCs w:val="24"/>
          <w:lang w:val="es-ES_tradnl" w:eastAsia="es-ES"/>
        </w:rPr>
        <w:t xml:space="preserve"> la propuesta de </w:t>
      </w:r>
      <w:r w:rsidR="00DA52F7" w:rsidRPr="00571E86">
        <w:rPr>
          <w:rFonts w:ascii="Times New Roman" w:eastAsia="Times New Roman" w:hAnsi="Times New Roman" w:cs="Times New Roman"/>
          <w:sz w:val="24"/>
          <w:szCs w:val="24"/>
          <w:lang w:val="es-ES_tradnl" w:eastAsia="es-ES"/>
        </w:rPr>
        <w:t>ANUIES,</w:t>
      </w:r>
      <w:r w:rsidR="001D3DF1" w:rsidRPr="00571E86">
        <w:rPr>
          <w:rFonts w:ascii="Times New Roman" w:eastAsia="Times New Roman" w:hAnsi="Times New Roman" w:cs="Times New Roman"/>
          <w:sz w:val="24"/>
          <w:szCs w:val="24"/>
          <w:lang w:val="es-ES_tradnl" w:eastAsia="es-ES"/>
        </w:rPr>
        <w:t xml:space="preserve"> </w:t>
      </w:r>
      <w:r w:rsidR="00A42A78" w:rsidRPr="00571E86">
        <w:rPr>
          <w:rFonts w:ascii="Times New Roman" w:eastAsia="Times New Roman" w:hAnsi="Times New Roman" w:cs="Times New Roman"/>
          <w:sz w:val="24"/>
          <w:szCs w:val="24"/>
          <w:lang w:val="es-ES_tradnl" w:eastAsia="es-ES"/>
        </w:rPr>
        <w:t xml:space="preserve">que </w:t>
      </w:r>
      <w:r w:rsidR="001D3DF1" w:rsidRPr="00571E86">
        <w:rPr>
          <w:rFonts w:ascii="Times New Roman" w:eastAsia="Times New Roman" w:hAnsi="Times New Roman" w:cs="Times New Roman"/>
          <w:sz w:val="24"/>
          <w:szCs w:val="24"/>
          <w:lang w:val="es-ES_tradnl" w:eastAsia="es-ES"/>
        </w:rPr>
        <w:t xml:space="preserve">recomienda </w:t>
      </w:r>
      <w:r w:rsidR="00705648" w:rsidRPr="00571E86">
        <w:rPr>
          <w:rFonts w:ascii="Times New Roman" w:eastAsia="Times New Roman" w:hAnsi="Times New Roman" w:cs="Times New Roman"/>
          <w:sz w:val="24"/>
          <w:szCs w:val="24"/>
          <w:lang w:val="es-ES_tradnl" w:eastAsia="es-ES"/>
        </w:rPr>
        <w:t>orienta</w:t>
      </w:r>
      <w:r w:rsidR="001D3DF1" w:rsidRPr="00571E86">
        <w:rPr>
          <w:rFonts w:ascii="Times New Roman" w:eastAsia="Times New Roman" w:hAnsi="Times New Roman" w:cs="Times New Roman"/>
          <w:sz w:val="24"/>
          <w:szCs w:val="24"/>
          <w:lang w:val="es-ES_tradnl" w:eastAsia="es-ES"/>
        </w:rPr>
        <w:t xml:space="preserve">r el estudio de egresados </w:t>
      </w:r>
      <w:r w:rsidR="00DA52F7" w:rsidRPr="00571E86">
        <w:rPr>
          <w:rFonts w:ascii="Times New Roman" w:eastAsia="Times New Roman" w:hAnsi="Times New Roman" w:cs="Times New Roman"/>
          <w:sz w:val="24"/>
          <w:szCs w:val="24"/>
          <w:lang w:val="es-ES_tradnl" w:eastAsia="es-ES"/>
        </w:rPr>
        <w:t xml:space="preserve">hacia las cohortes que </w:t>
      </w:r>
      <w:r w:rsidR="00A42A78" w:rsidRPr="00571E86">
        <w:rPr>
          <w:rFonts w:ascii="Times New Roman" w:eastAsia="Times New Roman" w:hAnsi="Times New Roman" w:cs="Times New Roman"/>
          <w:sz w:val="24"/>
          <w:szCs w:val="24"/>
          <w:lang w:val="es-ES_tradnl" w:eastAsia="es-ES"/>
        </w:rPr>
        <w:t>ya llevan</w:t>
      </w:r>
      <w:r w:rsidR="00DA52F7" w:rsidRPr="00571E86">
        <w:rPr>
          <w:rFonts w:ascii="Times New Roman" w:eastAsia="Times New Roman" w:hAnsi="Times New Roman" w:cs="Times New Roman"/>
          <w:sz w:val="24"/>
          <w:szCs w:val="24"/>
          <w:lang w:val="es-ES_tradnl" w:eastAsia="es-ES"/>
        </w:rPr>
        <w:t xml:space="preserve"> alrededor de cinco años en el mercado de trabajo</w:t>
      </w:r>
      <w:r w:rsidR="001D3DF1" w:rsidRPr="00571E86">
        <w:rPr>
          <w:rFonts w:ascii="Times New Roman" w:eastAsia="Times New Roman" w:hAnsi="Times New Roman" w:cs="Times New Roman"/>
          <w:sz w:val="24"/>
          <w:szCs w:val="24"/>
          <w:lang w:val="es-ES_tradnl" w:eastAsia="es-ES"/>
        </w:rPr>
        <w:t>.</w:t>
      </w:r>
      <w:r w:rsidR="00DA52F7" w:rsidRPr="00571E86">
        <w:rPr>
          <w:rFonts w:ascii="Times New Roman" w:eastAsia="Times New Roman" w:hAnsi="Times New Roman" w:cs="Times New Roman"/>
          <w:sz w:val="24"/>
          <w:szCs w:val="24"/>
          <w:lang w:val="es-ES_tradnl" w:eastAsia="es-ES"/>
        </w:rPr>
        <w:t xml:space="preserve"> En el caso de existir la intención de un estudio más amplio se recomienda incluir a egresados de generaciones o cohortes contiguas, que hayan sido formadas con el mismo plan de estudios. Para los estudios de seguimiento se estima conveniente la realización de estudios de seguimiento sobre una muestra de la cohorte considerada en un estudio de desempeño de </w:t>
      </w:r>
      <w:r w:rsidR="00705648" w:rsidRPr="00571E86">
        <w:rPr>
          <w:rFonts w:ascii="Times New Roman" w:eastAsia="Times New Roman" w:hAnsi="Times New Roman" w:cs="Times New Roman"/>
          <w:sz w:val="24"/>
          <w:szCs w:val="24"/>
          <w:lang w:val="es-ES_tradnl" w:eastAsia="es-ES"/>
        </w:rPr>
        <w:t>egresados,</w:t>
      </w:r>
      <w:r w:rsidR="00DA52F7" w:rsidRPr="00571E86">
        <w:rPr>
          <w:rFonts w:ascii="Times New Roman" w:eastAsia="Times New Roman" w:hAnsi="Times New Roman" w:cs="Times New Roman"/>
          <w:sz w:val="24"/>
          <w:szCs w:val="24"/>
          <w:lang w:val="es-ES_tradnl" w:eastAsia="es-ES"/>
        </w:rPr>
        <w:t xml:space="preserve"> tres o cuatro años después </w:t>
      </w:r>
      <w:r w:rsidR="00705648" w:rsidRPr="00571E86">
        <w:rPr>
          <w:rFonts w:ascii="Times New Roman" w:eastAsia="Times New Roman" w:hAnsi="Times New Roman" w:cs="Times New Roman"/>
          <w:sz w:val="24"/>
          <w:szCs w:val="24"/>
          <w:lang w:val="es-ES_tradnl" w:eastAsia="es-ES"/>
        </w:rPr>
        <w:t>de dicho estudio (ANUIES, 1998).</w:t>
      </w:r>
    </w:p>
    <w:p w:rsidR="008D3AF8" w:rsidRPr="001A4102" w:rsidRDefault="001D3DF1" w:rsidP="00571E86">
      <w:pPr>
        <w:spacing w:line="360" w:lineRule="auto"/>
        <w:jc w:val="both"/>
        <w:rPr>
          <w:rFonts w:ascii="Arial" w:hAnsi="Arial" w:cs="Arial"/>
          <w:sz w:val="24"/>
          <w:szCs w:val="24"/>
        </w:rPr>
      </w:pPr>
      <w:r w:rsidRPr="00571E86">
        <w:rPr>
          <w:rFonts w:ascii="Times New Roman" w:eastAsia="Times New Roman" w:hAnsi="Times New Roman" w:cs="Times New Roman"/>
          <w:sz w:val="24"/>
          <w:szCs w:val="24"/>
          <w:lang w:val="es-ES_tradnl" w:eastAsia="es-ES"/>
        </w:rPr>
        <w:t>Los resultados fueron procesados con el programa estadístico denominado Statiscal</w:t>
      </w:r>
      <w:r w:rsidR="00ED6C47" w:rsidRPr="00571E86">
        <w:rPr>
          <w:rFonts w:ascii="Times New Roman" w:eastAsia="Times New Roman" w:hAnsi="Times New Roman" w:cs="Times New Roman"/>
          <w:sz w:val="24"/>
          <w:szCs w:val="24"/>
          <w:lang w:val="es-ES_tradnl" w:eastAsia="es-ES"/>
        </w:rPr>
        <w:t xml:space="preserve"> </w:t>
      </w:r>
      <w:r w:rsidR="00381077" w:rsidRPr="00571E86">
        <w:rPr>
          <w:rFonts w:ascii="Times New Roman" w:eastAsia="Times New Roman" w:hAnsi="Times New Roman" w:cs="Times New Roman"/>
          <w:sz w:val="24"/>
          <w:szCs w:val="24"/>
          <w:lang w:val="es-ES_tradnl" w:eastAsia="es-ES"/>
        </w:rPr>
        <w:t>Package</w:t>
      </w:r>
      <w:r w:rsidR="00ED6C47" w:rsidRPr="00571E86">
        <w:rPr>
          <w:rFonts w:ascii="Times New Roman" w:eastAsia="Times New Roman" w:hAnsi="Times New Roman" w:cs="Times New Roman"/>
          <w:sz w:val="24"/>
          <w:szCs w:val="24"/>
          <w:lang w:val="es-ES_tradnl" w:eastAsia="es-ES"/>
        </w:rPr>
        <w:t xml:space="preserve"> </w:t>
      </w:r>
      <w:r w:rsidR="00381077" w:rsidRPr="00571E86">
        <w:rPr>
          <w:rFonts w:ascii="Times New Roman" w:eastAsia="Times New Roman" w:hAnsi="Times New Roman" w:cs="Times New Roman"/>
          <w:sz w:val="24"/>
          <w:szCs w:val="24"/>
          <w:lang w:val="es-ES_tradnl" w:eastAsia="es-ES"/>
        </w:rPr>
        <w:t>Seach Serial (SPSS).</w:t>
      </w:r>
    </w:p>
    <w:p w:rsidR="008D3AF8" w:rsidRPr="001A4102" w:rsidRDefault="008D3AF8" w:rsidP="00AE4B65">
      <w:pPr>
        <w:spacing w:before="60" w:after="60" w:line="480" w:lineRule="auto"/>
        <w:jc w:val="both"/>
        <w:rPr>
          <w:rFonts w:ascii="Arial" w:hAnsi="Arial" w:cs="Arial"/>
          <w:sz w:val="24"/>
          <w:szCs w:val="24"/>
        </w:rPr>
      </w:pPr>
      <w:r w:rsidRPr="001A4102">
        <w:rPr>
          <w:rFonts w:ascii="Arial" w:hAnsi="Arial" w:cs="Arial"/>
          <w:b/>
          <w:sz w:val="24"/>
          <w:szCs w:val="24"/>
        </w:rPr>
        <w:t>Tipo y diseño de la investigación</w:t>
      </w:r>
      <w:r w:rsidR="008A4B64" w:rsidRPr="001A4102">
        <w:rPr>
          <w:rFonts w:ascii="Arial" w:hAnsi="Arial" w:cs="Arial"/>
          <w:sz w:val="24"/>
          <w:szCs w:val="24"/>
        </w:rPr>
        <w:t>.</w:t>
      </w:r>
    </w:p>
    <w:p w:rsidR="008A4B64" w:rsidRDefault="00247231" w:rsidP="00571E86">
      <w:pPr>
        <w:spacing w:line="360" w:lineRule="auto"/>
        <w:jc w:val="both"/>
        <w:rPr>
          <w:rFonts w:ascii="Arial" w:hAnsi="Arial" w:cs="Arial"/>
          <w:sz w:val="24"/>
          <w:szCs w:val="24"/>
        </w:rPr>
      </w:pPr>
      <w:r w:rsidRPr="00571E86">
        <w:rPr>
          <w:rFonts w:ascii="Times New Roman" w:eastAsia="Times New Roman" w:hAnsi="Times New Roman" w:cs="Times New Roman"/>
          <w:sz w:val="24"/>
          <w:szCs w:val="24"/>
          <w:lang w:val="es-ES_tradnl" w:eastAsia="es-ES"/>
        </w:rPr>
        <w:t>L</w:t>
      </w:r>
      <w:r w:rsidR="008D3AF8" w:rsidRPr="00571E86">
        <w:rPr>
          <w:rFonts w:ascii="Times New Roman" w:eastAsia="Times New Roman" w:hAnsi="Times New Roman" w:cs="Times New Roman"/>
          <w:sz w:val="24"/>
          <w:szCs w:val="24"/>
          <w:lang w:val="es-ES_tradnl" w:eastAsia="es-ES"/>
        </w:rPr>
        <w:t>a investigación realizada es de corte cuantitativo, no experimental, transversal, porque la información se recolectó en un s</w:t>
      </w:r>
      <w:r w:rsidR="00836EC9" w:rsidRPr="00571E86">
        <w:rPr>
          <w:rFonts w:ascii="Times New Roman" w:eastAsia="Times New Roman" w:hAnsi="Times New Roman" w:cs="Times New Roman"/>
          <w:sz w:val="24"/>
          <w:szCs w:val="24"/>
          <w:lang w:val="es-ES_tradnl" w:eastAsia="es-ES"/>
        </w:rPr>
        <w:t>o</w:t>
      </w:r>
      <w:r w:rsidR="008D3AF8" w:rsidRPr="00571E86">
        <w:rPr>
          <w:rFonts w:ascii="Times New Roman" w:eastAsia="Times New Roman" w:hAnsi="Times New Roman" w:cs="Times New Roman"/>
          <w:sz w:val="24"/>
          <w:szCs w:val="24"/>
          <w:lang w:val="es-ES_tradnl" w:eastAsia="es-ES"/>
        </w:rPr>
        <w:t>lo momento</w:t>
      </w:r>
      <w:r w:rsidR="00836EC9" w:rsidRPr="00571E86">
        <w:rPr>
          <w:rFonts w:ascii="Times New Roman" w:eastAsia="Times New Roman" w:hAnsi="Times New Roman" w:cs="Times New Roman"/>
          <w:sz w:val="24"/>
          <w:szCs w:val="24"/>
          <w:lang w:val="es-ES_tradnl" w:eastAsia="es-ES"/>
        </w:rPr>
        <w:t>;</w:t>
      </w:r>
      <w:r w:rsidR="008D3AF8" w:rsidRPr="00571E86">
        <w:rPr>
          <w:rFonts w:ascii="Times New Roman" w:eastAsia="Times New Roman" w:hAnsi="Times New Roman" w:cs="Times New Roman"/>
          <w:sz w:val="24"/>
          <w:szCs w:val="24"/>
          <w:lang w:val="es-ES_tradnl" w:eastAsia="es-ES"/>
        </w:rPr>
        <w:t xml:space="preserve"> as</w:t>
      </w:r>
      <w:r w:rsidR="00836EC9" w:rsidRPr="00571E86">
        <w:rPr>
          <w:rFonts w:ascii="Times New Roman" w:eastAsia="Times New Roman" w:hAnsi="Times New Roman" w:cs="Times New Roman"/>
          <w:sz w:val="24"/>
          <w:szCs w:val="24"/>
          <w:lang w:val="es-ES_tradnl" w:eastAsia="es-ES"/>
        </w:rPr>
        <w:t>i</w:t>
      </w:r>
      <w:r w:rsidR="008D3AF8" w:rsidRPr="00571E86">
        <w:rPr>
          <w:rFonts w:ascii="Times New Roman" w:eastAsia="Times New Roman" w:hAnsi="Times New Roman" w:cs="Times New Roman"/>
          <w:sz w:val="24"/>
          <w:szCs w:val="24"/>
          <w:lang w:val="es-ES_tradnl" w:eastAsia="es-ES"/>
        </w:rPr>
        <w:t>mismo, es exploratoria</w:t>
      </w:r>
      <w:r w:rsidR="00836EC9" w:rsidRPr="00571E86">
        <w:rPr>
          <w:rFonts w:ascii="Times New Roman" w:eastAsia="Times New Roman" w:hAnsi="Times New Roman" w:cs="Times New Roman"/>
          <w:sz w:val="24"/>
          <w:szCs w:val="24"/>
          <w:lang w:val="es-ES_tradnl" w:eastAsia="es-ES"/>
        </w:rPr>
        <w:t>-</w:t>
      </w:r>
      <w:r w:rsidR="008D3AF8" w:rsidRPr="00571E86">
        <w:rPr>
          <w:rFonts w:ascii="Times New Roman" w:eastAsia="Times New Roman" w:hAnsi="Times New Roman" w:cs="Times New Roman"/>
          <w:sz w:val="24"/>
          <w:szCs w:val="24"/>
          <w:lang w:val="es-ES_tradnl" w:eastAsia="es-ES"/>
        </w:rPr>
        <w:t xml:space="preserve">descriptiva </w:t>
      </w:r>
      <w:r w:rsidR="003642ED" w:rsidRPr="00571E86">
        <w:rPr>
          <w:rFonts w:ascii="Times New Roman" w:eastAsia="Times New Roman" w:hAnsi="Times New Roman" w:cs="Times New Roman"/>
          <w:sz w:val="24"/>
          <w:szCs w:val="24"/>
          <w:lang w:val="es-ES_tradnl" w:eastAsia="es-ES"/>
        </w:rPr>
        <w:t>debido a q</w:t>
      </w:r>
      <w:r w:rsidR="008D3AF8" w:rsidRPr="00571E86">
        <w:rPr>
          <w:rFonts w:ascii="Times New Roman" w:eastAsia="Times New Roman" w:hAnsi="Times New Roman" w:cs="Times New Roman"/>
          <w:sz w:val="24"/>
          <w:szCs w:val="24"/>
          <w:lang w:val="es-ES_tradnl" w:eastAsia="es-ES"/>
        </w:rPr>
        <w:t>ue las variables establecidas nos permiten dar una explicación inicial, que podría constituir el preámbulo para otras investigaciones sobre e</w:t>
      </w:r>
      <w:r w:rsidR="00836EC9" w:rsidRPr="00571E86">
        <w:rPr>
          <w:rFonts w:ascii="Times New Roman" w:eastAsia="Times New Roman" w:hAnsi="Times New Roman" w:cs="Times New Roman"/>
          <w:sz w:val="24"/>
          <w:szCs w:val="24"/>
          <w:lang w:val="es-ES_tradnl" w:eastAsia="es-ES"/>
        </w:rPr>
        <w:t>l</w:t>
      </w:r>
      <w:r w:rsidR="008D3AF8" w:rsidRPr="00571E86">
        <w:rPr>
          <w:rFonts w:ascii="Times New Roman" w:eastAsia="Times New Roman" w:hAnsi="Times New Roman" w:cs="Times New Roman"/>
          <w:sz w:val="24"/>
          <w:szCs w:val="24"/>
          <w:lang w:val="es-ES_tradnl" w:eastAsia="es-ES"/>
        </w:rPr>
        <w:t xml:space="preserve"> tema</w:t>
      </w:r>
      <w:r w:rsidR="00836EC9" w:rsidRPr="00571E86">
        <w:rPr>
          <w:rFonts w:ascii="Times New Roman" w:eastAsia="Times New Roman" w:hAnsi="Times New Roman" w:cs="Times New Roman"/>
          <w:sz w:val="24"/>
          <w:szCs w:val="24"/>
          <w:lang w:val="es-ES_tradnl" w:eastAsia="es-ES"/>
        </w:rPr>
        <w:t>,</w:t>
      </w:r>
      <w:r w:rsidR="008D3AF8" w:rsidRPr="00571E86">
        <w:rPr>
          <w:rFonts w:ascii="Times New Roman" w:eastAsia="Times New Roman" w:hAnsi="Times New Roman" w:cs="Times New Roman"/>
          <w:sz w:val="24"/>
          <w:szCs w:val="24"/>
          <w:lang w:val="es-ES_tradnl" w:eastAsia="es-ES"/>
        </w:rPr>
        <w:t xml:space="preserve"> así como analizar cómo se manifiestan los factores que inter</w:t>
      </w:r>
      <w:r w:rsidR="00B34B00" w:rsidRPr="00571E86">
        <w:rPr>
          <w:rFonts w:ascii="Times New Roman" w:eastAsia="Times New Roman" w:hAnsi="Times New Roman" w:cs="Times New Roman"/>
          <w:sz w:val="24"/>
          <w:szCs w:val="24"/>
          <w:lang w:val="es-ES_tradnl" w:eastAsia="es-ES"/>
        </w:rPr>
        <w:t>vienen en la inserción laboral (Hernández, 2007).</w:t>
      </w:r>
    </w:p>
    <w:p w:rsidR="00571E86" w:rsidRDefault="00571E86" w:rsidP="00AE4B65">
      <w:pPr>
        <w:spacing w:before="60" w:after="60" w:line="480" w:lineRule="auto"/>
        <w:jc w:val="both"/>
        <w:rPr>
          <w:rFonts w:ascii="Arial" w:hAnsi="Arial" w:cs="Arial"/>
          <w:b/>
          <w:sz w:val="24"/>
          <w:szCs w:val="24"/>
        </w:rPr>
      </w:pPr>
    </w:p>
    <w:p w:rsidR="00571E86" w:rsidRDefault="00571E86" w:rsidP="00AE4B65">
      <w:pPr>
        <w:spacing w:before="60" w:after="60" w:line="480" w:lineRule="auto"/>
        <w:jc w:val="both"/>
        <w:rPr>
          <w:rFonts w:ascii="Arial" w:hAnsi="Arial" w:cs="Arial"/>
          <w:b/>
          <w:sz w:val="24"/>
          <w:szCs w:val="24"/>
        </w:rPr>
      </w:pPr>
    </w:p>
    <w:p w:rsidR="008D3AF8" w:rsidRPr="001A4102" w:rsidRDefault="008D3AF8" w:rsidP="00AE4B65">
      <w:pPr>
        <w:spacing w:before="60" w:after="60" w:line="480" w:lineRule="auto"/>
        <w:jc w:val="both"/>
        <w:rPr>
          <w:rFonts w:ascii="Arial" w:hAnsi="Arial" w:cs="Arial"/>
          <w:b/>
          <w:sz w:val="24"/>
          <w:szCs w:val="24"/>
        </w:rPr>
      </w:pPr>
      <w:r w:rsidRPr="001A4102">
        <w:rPr>
          <w:rFonts w:ascii="Arial" w:hAnsi="Arial" w:cs="Arial"/>
          <w:b/>
          <w:sz w:val="24"/>
          <w:szCs w:val="24"/>
        </w:rPr>
        <w:lastRenderedPageBreak/>
        <w:t xml:space="preserve">Población y </w:t>
      </w:r>
      <w:r w:rsidR="00836EC9">
        <w:rPr>
          <w:rFonts w:ascii="Arial" w:hAnsi="Arial" w:cs="Arial"/>
          <w:b/>
          <w:sz w:val="24"/>
          <w:szCs w:val="24"/>
        </w:rPr>
        <w:t>m</w:t>
      </w:r>
      <w:r w:rsidRPr="001A4102">
        <w:rPr>
          <w:rFonts w:ascii="Arial" w:hAnsi="Arial" w:cs="Arial"/>
          <w:b/>
          <w:sz w:val="24"/>
          <w:szCs w:val="24"/>
        </w:rPr>
        <w:t>uestra</w:t>
      </w:r>
    </w:p>
    <w:p w:rsidR="008D3AF8" w:rsidRPr="00571E86" w:rsidRDefault="008D3AF8" w:rsidP="00571E86">
      <w:pPr>
        <w:spacing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Población</w:t>
      </w:r>
    </w:p>
    <w:p w:rsidR="008D3AF8" w:rsidRPr="00571E86" w:rsidRDefault="008D3AF8" w:rsidP="00571E86">
      <w:pPr>
        <w:spacing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La elección de la población de los egresados analizados fue una selección informal, de tipo no probabilística denominada grupos disponibles.</w:t>
      </w:r>
    </w:p>
    <w:p w:rsidR="008D3AF8" w:rsidRPr="00571E86" w:rsidRDefault="008D3AF8" w:rsidP="00571E86">
      <w:pPr>
        <w:spacing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Muestra</w:t>
      </w:r>
    </w:p>
    <w:p w:rsidR="008D3AF8" w:rsidRPr="00571E86" w:rsidRDefault="008D3AF8" w:rsidP="00571E86">
      <w:pPr>
        <w:spacing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Para este estudio se agrup</w:t>
      </w:r>
      <w:r w:rsidR="00836EC9" w:rsidRPr="00571E86">
        <w:rPr>
          <w:rFonts w:ascii="Times New Roman" w:eastAsia="Times New Roman" w:hAnsi="Times New Roman" w:cs="Times New Roman"/>
          <w:sz w:val="24"/>
          <w:szCs w:val="24"/>
          <w:lang w:val="es-ES_tradnl" w:eastAsia="es-ES"/>
        </w:rPr>
        <w:t>ó</w:t>
      </w:r>
      <w:r w:rsidRPr="00571E86">
        <w:rPr>
          <w:rFonts w:ascii="Times New Roman" w:eastAsia="Times New Roman" w:hAnsi="Times New Roman" w:cs="Times New Roman"/>
          <w:sz w:val="24"/>
          <w:szCs w:val="24"/>
          <w:lang w:val="es-ES_tradnl" w:eastAsia="es-ES"/>
        </w:rPr>
        <w:t xml:space="preserve"> la población</w:t>
      </w:r>
      <w:r w:rsidR="00ED6C47" w:rsidRPr="00571E86">
        <w:rPr>
          <w:rFonts w:ascii="Times New Roman" w:eastAsia="Times New Roman" w:hAnsi="Times New Roman" w:cs="Times New Roman"/>
          <w:sz w:val="24"/>
          <w:szCs w:val="24"/>
          <w:lang w:val="es-ES_tradnl" w:eastAsia="es-ES"/>
        </w:rPr>
        <w:t xml:space="preserve"> </w:t>
      </w:r>
      <w:r w:rsidR="00214080" w:rsidRPr="00571E86">
        <w:rPr>
          <w:rFonts w:ascii="Times New Roman" w:eastAsia="Times New Roman" w:hAnsi="Times New Roman" w:cs="Times New Roman"/>
          <w:sz w:val="24"/>
          <w:szCs w:val="24"/>
          <w:lang w:val="es-ES_tradnl" w:eastAsia="es-ES"/>
        </w:rPr>
        <w:t>como se muestra en la</w:t>
      </w:r>
      <w:r w:rsidR="008C14A9" w:rsidRPr="00571E86">
        <w:rPr>
          <w:rFonts w:ascii="Times New Roman" w:eastAsia="Times New Roman" w:hAnsi="Times New Roman" w:cs="Times New Roman"/>
          <w:sz w:val="24"/>
          <w:szCs w:val="24"/>
          <w:lang w:val="es-ES_tradnl" w:eastAsia="es-ES"/>
        </w:rPr>
        <w:t xml:space="preserve"> </w:t>
      </w:r>
      <w:r w:rsidR="00214080" w:rsidRPr="00571E86">
        <w:rPr>
          <w:rFonts w:ascii="Times New Roman" w:eastAsia="Times New Roman" w:hAnsi="Times New Roman" w:cs="Times New Roman"/>
          <w:sz w:val="24"/>
          <w:szCs w:val="24"/>
          <w:lang w:val="es-ES_tradnl" w:eastAsia="es-ES"/>
        </w:rPr>
        <w:t>tabla</w:t>
      </w:r>
      <w:r w:rsidR="005B0C14" w:rsidRPr="00571E86">
        <w:rPr>
          <w:rFonts w:ascii="Times New Roman" w:eastAsia="Times New Roman" w:hAnsi="Times New Roman" w:cs="Times New Roman"/>
          <w:sz w:val="24"/>
          <w:szCs w:val="24"/>
          <w:lang w:val="es-ES_tradnl" w:eastAsia="es-ES"/>
        </w:rPr>
        <w:t xml:space="preserve"> </w:t>
      </w:r>
      <w:r w:rsidR="00381077" w:rsidRPr="00571E86">
        <w:rPr>
          <w:rFonts w:ascii="Times New Roman" w:eastAsia="Times New Roman" w:hAnsi="Times New Roman" w:cs="Times New Roman"/>
          <w:sz w:val="24"/>
          <w:szCs w:val="24"/>
          <w:lang w:val="es-ES_tradnl" w:eastAsia="es-ES"/>
        </w:rPr>
        <w:t>1.</w:t>
      </w:r>
    </w:p>
    <w:p w:rsidR="005525A5" w:rsidRPr="001A4102" w:rsidRDefault="00214080" w:rsidP="00571E86">
      <w:pPr>
        <w:spacing w:line="360" w:lineRule="auto"/>
        <w:jc w:val="both"/>
        <w:rPr>
          <w:rFonts w:ascii="Arial" w:hAnsi="Arial" w:cs="Arial"/>
          <w:sz w:val="24"/>
          <w:szCs w:val="24"/>
        </w:rPr>
      </w:pPr>
      <w:r w:rsidRPr="00571E86">
        <w:rPr>
          <w:rFonts w:ascii="Times New Roman" w:eastAsia="Times New Roman" w:hAnsi="Times New Roman" w:cs="Times New Roman"/>
          <w:sz w:val="24"/>
          <w:szCs w:val="24"/>
          <w:lang w:val="es-ES_tradnl" w:eastAsia="es-ES"/>
        </w:rPr>
        <w:t>Tabla</w:t>
      </w:r>
      <w:r w:rsidR="005525A5" w:rsidRPr="00571E86">
        <w:rPr>
          <w:rFonts w:ascii="Times New Roman" w:eastAsia="Times New Roman" w:hAnsi="Times New Roman" w:cs="Times New Roman"/>
          <w:sz w:val="24"/>
          <w:szCs w:val="24"/>
          <w:lang w:val="es-ES_tradnl" w:eastAsia="es-ES"/>
        </w:rPr>
        <w:t xml:space="preserve"> No. 1 Generaciones del </w:t>
      </w:r>
      <w:r w:rsidR="008C14A9" w:rsidRPr="00571E86">
        <w:rPr>
          <w:rFonts w:ascii="Times New Roman" w:eastAsia="Times New Roman" w:hAnsi="Times New Roman" w:cs="Times New Roman"/>
          <w:sz w:val="24"/>
          <w:szCs w:val="24"/>
          <w:lang w:val="es-ES_tradnl" w:eastAsia="es-ES"/>
        </w:rPr>
        <w:t>P</w:t>
      </w:r>
      <w:r w:rsidR="005525A5" w:rsidRPr="00571E86">
        <w:rPr>
          <w:rFonts w:ascii="Times New Roman" w:eastAsia="Times New Roman" w:hAnsi="Times New Roman" w:cs="Times New Roman"/>
          <w:sz w:val="24"/>
          <w:szCs w:val="24"/>
          <w:lang w:val="es-ES_tradnl" w:eastAsia="es-ES"/>
        </w:rPr>
        <w:t xml:space="preserve">rograma </w:t>
      </w:r>
      <w:r w:rsidR="008C14A9" w:rsidRPr="00571E86">
        <w:rPr>
          <w:rFonts w:ascii="Times New Roman" w:eastAsia="Times New Roman" w:hAnsi="Times New Roman" w:cs="Times New Roman"/>
          <w:sz w:val="24"/>
          <w:szCs w:val="24"/>
          <w:lang w:val="es-ES_tradnl" w:eastAsia="es-ES"/>
        </w:rPr>
        <w:t>E</w:t>
      </w:r>
      <w:r w:rsidR="005525A5" w:rsidRPr="00571E86">
        <w:rPr>
          <w:rFonts w:ascii="Times New Roman" w:eastAsia="Times New Roman" w:hAnsi="Times New Roman" w:cs="Times New Roman"/>
          <w:sz w:val="24"/>
          <w:szCs w:val="24"/>
          <w:lang w:val="es-ES_tradnl" w:eastAsia="es-ES"/>
        </w:rPr>
        <w:t>ducativo</w:t>
      </w:r>
      <w:r w:rsidR="007907C1" w:rsidRPr="00571E86">
        <w:rPr>
          <w:rFonts w:ascii="Times New Roman" w:eastAsia="Times New Roman" w:hAnsi="Times New Roman" w:cs="Times New Roman"/>
          <w:sz w:val="24"/>
          <w:szCs w:val="24"/>
          <w:lang w:val="es-ES_tradnl" w:eastAsia="es-ES"/>
        </w:rPr>
        <w:t xml:space="preserve"> de Ingeniero Bioquímico </w:t>
      </w:r>
      <w:r w:rsidR="00E163E1" w:rsidRPr="00571E86">
        <w:rPr>
          <w:rFonts w:ascii="Times New Roman" w:eastAsia="Times New Roman" w:hAnsi="Times New Roman" w:cs="Times New Roman"/>
          <w:sz w:val="24"/>
          <w:szCs w:val="24"/>
          <w:lang w:val="es-ES_tradnl" w:eastAsia="es-ES"/>
        </w:rPr>
        <w:t>Ambiental</w:t>
      </w:r>
      <w:r w:rsidR="008A4B64" w:rsidRPr="00571E86">
        <w:rPr>
          <w:rFonts w:ascii="Times New Roman" w:eastAsia="Times New Roman" w:hAnsi="Times New Roman" w:cs="Times New Roman"/>
          <w:sz w:val="24"/>
          <w:szCs w:val="24"/>
          <w:lang w:val="es-ES_tradnl" w:eastAsia="es-ES"/>
        </w:rPr>
        <w:t>.</w:t>
      </w:r>
    </w:p>
    <w:tbl>
      <w:tblPr>
        <w:tblStyle w:val="Tablaconcuadrcula"/>
        <w:tblW w:w="0" w:type="auto"/>
        <w:jc w:val="center"/>
        <w:tblLook w:val="04A0" w:firstRow="1" w:lastRow="0" w:firstColumn="1" w:lastColumn="0" w:noHBand="0" w:noVBand="1"/>
      </w:tblPr>
      <w:tblGrid>
        <w:gridCol w:w="1457"/>
        <w:gridCol w:w="2591"/>
      </w:tblGrid>
      <w:tr w:rsidR="008D3AF8" w:rsidRPr="001A4102" w:rsidTr="00CD4159">
        <w:trPr>
          <w:jc w:val="center"/>
        </w:trPr>
        <w:tc>
          <w:tcPr>
            <w:tcW w:w="0" w:type="auto"/>
          </w:tcPr>
          <w:p w:rsidR="008D3AF8" w:rsidRPr="001A4102" w:rsidRDefault="008D3AF8" w:rsidP="00AE4B65">
            <w:pPr>
              <w:pStyle w:val="Prrafodelista"/>
              <w:tabs>
                <w:tab w:val="num" w:pos="1320"/>
              </w:tabs>
              <w:spacing w:line="480" w:lineRule="auto"/>
              <w:ind w:left="0"/>
              <w:jc w:val="both"/>
              <w:rPr>
                <w:rFonts w:ascii="Arial" w:hAnsi="Arial" w:cs="Arial"/>
              </w:rPr>
            </w:pPr>
            <w:r w:rsidRPr="001A4102">
              <w:rPr>
                <w:rFonts w:ascii="Arial" w:hAnsi="Arial" w:cs="Arial"/>
              </w:rPr>
              <w:t>Generación</w:t>
            </w:r>
          </w:p>
        </w:tc>
        <w:tc>
          <w:tcPr>
            <w:tcW w:w="0" w:type="auto"/>
          </w:tcPr>
          <w:p w:rsidR="008D3AF8" w:rsidRPr="001A4102" w:rsidRDefault="008D3AF8" w:rsidP="00AE4B65">
            <w:pPr>
              <w:pStyle w:val="Prrafodelista"/>
              <w:tabs>
                <w:tab w:val="num" w:pos="1320"/>
              </w:tabs>
              <w:spacing w:line="480" w:lineRule="auto"/>
              <w:ind w:left="0"/>
              <w:jc w:val="both"/>
              <w:rPr>
                <w:rFonts w:ascii="Arial" w:hAnsi="Arial" w:cs="Arial"/>
              </w:rPr>
            </w:pPr>
            <w:r w:rsidRPr="001A4102">
              <w:rPr>
                <w:rFonts w:ascii="Arial" w:hAnsi="Arial" w:cs="Arial"/>
              </w:rPr>
              <w:t>Egresados</w:t>
            </w:r>
            <w:r w:rsidR="001D3DF1" w:rsidRPr="001A4102">
              <w:rPr>
                <w:rFonts w:ascii="Arial" w:hAnsi="Arial" w:cs="Arial"/>
              </w:rPr>
              <w:t xml:space="preserve"> estudiados </w:t>
            </w:r>
          </w:p>
        </w:tc>
      </w:tr>
      <w:tr w:rsidR="008D3AF8" w:rsidRPr="001A4102" w:rsidTr="00CD4159">
        <w:trPr>
          <w:jc w:val="center"/>
        </w:trPr>
        <w:tc>
          <w:tcPr>
            <w:tcW w:w="0" w:type="auto"/>
          </w:tcPr>
          <w:p w:rsidR="008D3AF8" w:rsidRPr="001A4102" w:rsidRDefault="008D3AF8" w:rsidP="00AE4B65">
            <w:pPr>
              <w:pStyle w:val="Prrafodelista"/>
              <w:tabs>
                <w:tab w:val="num" w:pos="1320"/>
              </w:tabs>
              <w:spacing w:line="480" w:lineRule="auto"/>
              <w:ind w:left="0"/>
              <w:jc w:val="both"/>
              <w:rPr>
                <w:rFonts w:ascii="Arial" w:hAnsi="Arial" w:cs="Arial"/>
              </w:rPr>
            </w:pPr>
            <w:r w:rsidRPr="001A4102">
              <w:rPr>
                <w:rFonts w:ascii="Arial" w:hAnsi="Arial" w:cs="Arial"/>
              </w:rPr>
              <w:t>2004</w:t>
            </w:r>
          </w:p>
        </w:tc>
        <w:tc>
          <w:tcPr>
            <w:tcW w:w="0" w:type="auto"/>
          </w:tcPr>
          <w:p w:rsidR="003711F2" w:rsidRPr="001A4102" w:rsidRDefault="008D3AF8" w:rsidP="00AE4B65">
            <w:pPr>
              <w:pStyle w:val="Prrafodelista"/>
              <w:tabs>
                <w:tab w:val="num" w:pos="1320"/>
              </w:tabs>
              <w:spacing w:line="480" w:lineRule="auto"/>
              <w:ind w:left="0"/>
              <w:jc w:val="both"/>
              <w:rPr>
                <w:rFonts w:ascii="Arial" w:hAnsi="Arial" w:cs="Arial"/>
              </w:rPr>
            </w:pPr>
            <w:r w:rsidRPr="001A4102">
              <w:rPr>
                <w:rFonts w:ascii="Arial" w:hAnsi="Arial" w:cs="Arial"/>
              </w:rPr>
              <w:t>5</w:t>
            </w:r>
          </w:p>
        </w:tc>
      </w:tr>
      <w:tr w:rsidR="008D3AF8" w:rsidRPr="001A4102" w:rsidTr="00CD4159">
        <w:trPr>
          <w:jc w:val="center"/>
        </w:trPr>
        <w:tc>
          <w:tcPr>
            <w:tcW w:w="0" w:type="auto"/>
          </w:tcPr>
          <w:p w:rsidR="008D3AF8" w:rsidRPr="001A4102" w:rsidRDefault="008D3AF8" w:rsidP="00AE4B65">
            <w:pPr>
              <w:pStyle w:val="Prrafodelista"/>
              <w:tabs>
                <w:tab w:val="num" w:pos="1320"/>
              </w:tabs>
              <w:spacing w:line="480" w:lineRule="auto"/>
              <w:ind w:left="0"/>
              <w:jc w:val="both"/>
              <w:rPr>
                <w:rFonts w:ascii="Arial" w:hAnsi="Arial" w:cs="Arial"/>
              </w:rPr>
            </w:pPr>
            <w:r w:rsidRPr="001A4102">
              <w:rPr>
                <w:rFonts w:ascii="Arial" w:hAnsi="Arial" w:cs="Arial"/>
              </w:rPr>
              <w:t>2005</w:t>
            </w:r>
          </w:p>
        </w:tc>
        <w:tc>
          <w:tcPr>
            <w:tcW w:w="0" w:type="auto"/>
          </w:tcPr>
          <w:p w:rsidR="003711F2" w:rsidRPr="001A4102" w:rsidRDefault="008D3AF8" w:rsidP="00AE4B65">
            <w:pPr>
              <w:pStyle w:val="Prrafodelista"/>
              <w:tabs>
                <w:tab w:val="num" w:pos="1320"/>
              </w:tabs>
              <w:spacing w:line="480" w:lineRule="auto"/>
              <w:ind w:left="0"/>
              <w:jc w:val="both"/>
              <w:rPr>
                <w:rFonts w:ascii="Arial" w:hAnsi="Arial" w:cs="Arial"/>
              </w:rPr>
            </w:pPr>
            <w:r w:rsidRPr="001A4102">
              <w:rPr>
                <w:rFonts w:ascii="Arial" w:hAnsi="Arial" w:cs="Arial"/>
              </w:rPr>
              <w:t>10</w:t>
            </w:r>
          </w:p>
        </w:tc>
      </w:tr>
      <w:tr w:rsidR="008D3AF8" w:rsidRPr="001A4102" w:rsidTr="00CD4159">
        <w:trPr>
          <w:jc w:val="center"/>
        </w:trPr>
        <w:tc>
          <w:tcPr>
            <w:tcW w:w="0" w:type="auto"/>
          </w:tcPr>
          <w:p w:rsidR="008D3AF8" w:rsidRPr="001A4102" w:rsidRDefault="008D3AF8" w:rsidP="00AE4B65">
            <w:pPr>
              <w:pStyle w:val="Prrafodelista"/>
              <w:tabs>
                <w:tab w:val="num" w:pos="1320"/>
              </w:tabs>
              <w:spacing w:line="480" w:lineRule="auto"/>
              <w:ind w:left="0"/>
              <w:jc w:val="both"/>
              <w:rPr>
                <w:rFonts w:ascii="Arial" w:hAnsi="Arial" w:cs="Arial"/>
              </w:rPr>
            </w:pPr>
            <w:r w:rsidRPr="001A4102">
              <w:rPr>
                <w:rFonts w:ascii="Arial" w:hAnsi="Arial" w:cs="Arial"/>
              </w:rPr>
              <w:t>2006</w:t>
            </w:r>
          </w:p>
        </w:tc>
        <w:tc>
          <w:tcPr>
            <w:tcW w:w="0" w:type="auto"/>
          </w:tcPr>
          <w:p w:rsidR="003711F2" w:rsidRPr="001A4102" w:rsidRDefault="008D3AF8" w:rsidP="00AE4B65">
            <w:pPr>
              <w:pStyle w:val="Prrafodelista"/>
              <w:tabs>
                <w:tab w:val="num" w:pos="1320"/>
              </w:tabs>
              <w:spacing w:line="480" w:lineRule="auto"/>
              <w:ind w:left="0"/>
              <w:jc w:val="both"/>
              <w:rPr>
                <w:rFonts w:ascii="Arial" w:hAnsi="Arial" w:cs="Arial"/>
              </w:rPr>
            </w:pPr>
            <w:r w:rsidRPr="001A4102">
              <w:rPr>
                <w:rFonts w:ascii="Arial" w:hAnsi="Arial" w:cs="Arial"/>
              </w:rPr>
              <w:t>10</w:t>
            </w:r>
          </w:p>
        </w:tc>
      </w:tr>
      <w:tr w:rsidR="008D3AF8" w:rsidRPr="001A4102" w:rsidTr="00CD4159">
        <w:trPr>
          <w:jc w:val="center"/>
        </w:trPr>
        <w:tc>
          <w:tcPr>
            <w:tcW w:w="0" w:type="auto"/>
          </w:tcPr>
          <w:p w:rsidR="008D3AF8" w:rsidRPr="001A4102" w:rsidRDefault="008D3AF8" w:rsidP="00AE4B65">
            <w:pPr>
              <w:pStyle w:val="Prrafodelista"/>
              <w:tabs>
                <w:tab w:val="num" w:pos="1320"/>
              </w:tabs>
              <w:spacing w:line="480" w:lineRule="auto"/>
              <w:ind w:left="0"/>
              <w:jc w:val="both"/>
              <w:rPr>
                <w:rFonts w:ascii="Arial" w:hAnsi="Arial" w:cs="Arial"/>
              </w:rPr>
            </w:pPr>
            <w:r w:rsidRPr="001A4102">
              <w:rPr>
                <w:rFonts w:ascii="Arial" w:hAnsi="Arial" w:cs="Arial"/>
              </w:rPr>
              <w:t>2007</w:t>
            </w:r>
          </w:p>
        </w:tc>
        <w:tc>
          <w:tcPr>
            <w:tcW w:w="0" w:type="auto"/>
          </w:tcPr>
          <w:p w:rsidR="003711F2" w:rsidRPr="001A4102" w:rsidRDefault="008D3AF8" w:rsidP="00AE4B65">
            <w:pPr>
              <w:pStyle w:val="Prrafodelista"/>
              <w:tabs>
                <w:tab w:val="num" w:pos="1320"/>
              </w:tabs>
              <w:spacing w:line="480" w:lineRule="auto"/>
              <w:ind w:left="0"/>
              <w:jc w:val="both"/>
              <w:rPr>
                <w:rFonts w:ascii="Arial" w:hAnsi="Arial" w:cs="Arial"/>
              </w:rPr>
            </w:pPr>
            <w:r w:rsidRPr="001A4102">
              <w:rPr>
                <w:rFonts w:ascii="Arial" w:hAnsi="Arial" w:cs="Arial"/>
              </w:rPr>
              <w:t>8</w:t>
            </w:r>
          </w:p>
        </w:tc>
      </w:tr>
      <w:tr w:rsidR="008D3AF8" w:rsidRPr="001A4102" w:rsidTr="00CD4159">
        <w:trPr>
          <w:jc w:val="center"/>
        </w:trPr>
        <w:tc>
          <w:tcPr>
            <w:tcW w:w="0" w:type="auto"/>
          </w:tcPr>
          <w:p w:rsidR="008D3AF8" w:rsidRPr="001A4102" w:rsidRDefault="008D3AF8" w:rsidP="00AE4B65">
            <w:pPr>
              <w:pStyle w:val="Prrafodelista"/>
              <w:tabs>
                <w:tab w:val="num" w:pos="1320"/>
              </w:tabs>
              <w:spacing w:line="480" w:lineRule="auto"/>
              <w:ind w:left="0"/>
              <w:jc w:val="both"/>
              <w:rPr>
                <w:rFonts w:ascii="Arial" w:hAnsi="Arial" w:cs="Arial"/>
              </w:rPr>
            </w:pPr>
            <w:r w:rsidRPr="001A4102">
              <w:rPr>
                <w:rFonts w:ascii="Arial" w:hAnsi="Arial" w:cs="Arial"/>
              </w:rPr>
              <w:t>2008</w:t>
            </w:r>
          </w:p>
        </w:tc>
        <w:tc>
          <w:tcPr>
            <w:tcW w:w="0" w:type="auto"/>
          </w:tcPr>
          <w:p w:rsidR="003711F2" w:rsidRPr="001A4102" w:rsidRDefault="008D3AF8" w:rsidP="00AE4B65">
            <w:pPr>
              <w:pStyle w:val="Prrafodelista"/>
              <w:tabs>
                <w:tab w:val="num" w:pos="1320"/>
              </w:tabs>
              <w:spacing w:line="480" w:lineRule="auto"/>
              <w:ind w:left="0"/>
              <w:jc w:val="both"/>
              <w:rPr>
                <w:rFonts w:ascii="Arial" w:hAnsi="Arial" w:cs="Arial"/>
              </w:rPr>
            </w:pPr>
            <w:r w:rsidRPr="001A4102">
              <w:rPr>
                <w:rFonts w:ascii="Arial" w:hAnsi="Arial" w:cs="Arial"/>
              </w:rPr>
              <w:t>9</w:t>
            </w:r>
          </w:p>
        </w:tc>
      </w:tr>
      <w:tr w:rsidR="007C4557" w:rsidRPr="001A4102" w:rsidTr="00CD4159">
        <w:trPr>
          <w:jc w:val="center"/>
        </w:trPr>
        <w:tc>
          <w:tcPr>
            <w:tcW w:w="0" w:type="auto"/>
          </w:tcPr>
          <w:p w:rsidR="007C4557" w:rsidRPr="001A4102" w:rsidRDefault="007C4557" w:rsidP="00AE4B65">
            <w:pPr>
              <w:pStyle w:val="Prrafodelista"/>
              <w:tabs>
                <w:tab w:val="num" w:pos="1320"/>
              </w:tabs>
              <w:spacing w:line="480" w:lineRule="auto"/>
              <w:ind w:left="0"/>
              <w:jc w:val="both"/>
              <w:rPr>
                <w:rFonts w:ascii="Arial" w:hAnsi="Arial" w:cs="Arial"/>
              </w:rPr>
            </w:pPr>
            <w:r>
              <w:rPr>
                <w:rFonts w:ascii="Arial" w:hAnsi="Arial" w:cs="Arial"/>
              </w:rPr>
              <w:t>2009</w:t>
            </w:r>
          </w:p>
        </w:tc>
        <w:tc>
          <w:tcPr>
            <w:tcW w:w="0" w:type="auto"/>
          </w:tcPr>
          <w:p w:rsidR="007C4557" w:rsidRPr="001A4102" w:rsidRDefault="009F294B" w:rsidP="00AE4B65">
            <w:pPr>
              <w:pStyle w:val="Prrafodelista"/>
              <w:tabs>
                <w:tab w:val="num" w:pos="1320"/>
              </w:tabs>
              <w:spacing w:line="480" w:lineRule="auto"/>
              <w:ind w:left="0"/>
              <w:jc w:val="both"/>
              <w:rPr>
                <w:rFonts w:ascii="Arial" w:hAnsi="Arial" w:cs="Arial"/>
              </w:rPr>
            </w:pPr>
            <w:r>
              <w:rPr>
                <w:rFonts w:ascii="Arial" w:hAnsi="Arial" w:cs="Arial"/>
              </w:rPr>
              <w:t>9</w:t>
            </w:r>
          </w:p>
        </w:tc>
      </w:tr>
      <w:tr w:rsidR="008D3AF8" w:rsidRPr="001A4102" w:rsidTr="00CD4159">
        <w:trPr>
          <w:jc w:val="center"/>
        </w:trPr>
        <w:tc>
          <w:tcPr>
            <w:tcW w:w="0" w:type="auto"/>
          </w:tcPr>
          <w:p w:rsidR="008D3AF8" w:rsidRPr="001A4102" w:rsidRDefault="008D3AF8" w:rsidP="00AE4B65">
            <w:pPr>
              <w:pStyle w:val="Prrafodelista"/>
              <w:tabs>
                <w:tab w:val="num" w:pos="1320"/>
              </w:tabs>
              <w:spacing w:line="480" w:lineRule="auto"/>
              <w:ind w:left="0"/>
              <w:jc w:val="both"/>
              <w:rPr>
                <w:rFonts w:ascii="Arial" w:hAnsi="Arial" w:cs="Arial"/>
              </w:rPr>
            </w:pPr>
            <w:r w:rsidRPr="001A4102">
              <w:rPr>
                <w:rFonts w:ascii="Arial" w:hAnsi="Arial" w:cs="Arial"/>
              </w:rPr>
              <w:t>TOTAL</w:t>
            </w:r>
          </w:p>
        </w:tc>
        <w:tc>
          <w:tcPr>
            <w:tcW w:w="0" w:type="auto"/>
          </w:tcPr>
          <w:p w:rsidR="003711F2" w:rsidRPr="001A4102" w:rsidRDefault="009F294B" w:rsidP="00AE4B65">
            <w:pPr>
              <w:pStyle w:val="Prrafodelista"/>
              <w:tabs>
                <w:tab w:val="num" w:pos="1320"/>
              </w:tabs>
              <w:spacing w:line="480" w:lineRule="auto"/>
              <w:ind w:left="0"/>
              <w:jc w:val="both"/>
              <w:rPr>
                <w:rFonts w:ascii="Arial" w:hAnsi="Arial" w:cs="Arial"/>
              </w:rPr>
            </w:pPr>
            <w:r>
              <w:rPr>
                <w:rFonts w:ascii="Arial" w:hAnsi="Arial" w:cs="Arial"/>
              </w:rPr>
              <w:t>51</w:t>
            </w:r>
          </w:p>
        </w:tc>
      </w:tr>
    </w:tbl>
    <w:p w:rsidR="0079576D" w:rsidRPr="001A4102" w:rsidRDefault="0079576D" w:rsidP="00AE4B65">
      <w:pPr>
        <w:spacing w:line="480" w:lineRule="auto"/>
        <w:jc w:val="both"/>
        <w:rPr>
          <w:rFonts w:ascii="Arial" w:hAnsi="Arial" w:cs="Arial"/>
          <w:b/>
          <w:sz w:val="24"/>
          <w:szCs w:val="24"/>
        </w:rPr>
      </w:pPr>
    </w:p>
    <w:p w:rsidR="00571E86" w:rsidRDefault="00571E86" w:rsidP="00571E86">
      <w:pPr>
        <w:spacing w:line="360" w:lineRule="auto"/>
        <w:jc w:val="both"/>
        <w:rPr>
          <w:rFonts w:ascii="Times New Roman" w:eastAsia="Times New Roman" w:hAnsi="Times New Roman" w:cs="Times New Roman"/>
          <w:sz w:val="24"/>
          <w:szCs w:val="24"/>
          <w:lang w:val="es-ES_tradnl" w:eastAsia="es-ES"/>
        </w:rPr>
      </w:pPr>
    </w:p>
    <w:p w:rsidR="00571E86" w:rsidRDefault="00571E86" w:rsidP="00571E86">
      <w:pPr>
        <w:spacing w:line="360" w:lineRule="auto"/>
        <w:jc w:val="both"/>
        <w:rPr>
          <w:rFonts w:ascii="Times New Roman" w:eastAsia="Times New Roman" w:hAnsi="Times New Roman" w:cs="Times New Roman"/>
          <w:sz w:val="24"/>
          <w:szCs w:val="24"/>
          <w:lang w:val="es-ES_tradnl" w:eastAsia="es-ES"/>
        </w:rPr>
      </w:pPr>
    </w:p>
    <w:p w:rsidR="00571E86" w:rsidRDefault="00571E86" w:rsidP="00571E86">
      <w:pPr>
        <w:spacing w:line="360" w:lineRule="auto"/>
        <w:jc w:val="both"/>
        <w:rPr>
          <w:rFonts w:ascii="Times New Roman" w:eastAsia="Times New Roman" w:hAnsi="Times New Roman" w:cs="Times New Roman"/>
          <w:sz w:val="24"/>
          <w:szCs w:val="24"/>
          <w:lang w:val="es-ES_tradnl" w:eastAsia="es-ES"/>
        </w:rPr>
      </w:pPr>
    </w:p>
    <w:p w:rsidR="00571E86" w:rsidRDefault="00571E86" w:rsidP="00571E86">
      <w:pPr>
        <w:spacing w:line="360" w:lineRule="auto"/>
        <w:jc w:val="both"/>
        <w:rPr>
          <w:rFonts w:ascii="Times New Roman" w:eastAsia="Times New Roman" w:hAnsi="Times New Roman" w:cs="Times New Roman"/>
          <w:sz w:val="24"/>
          <w:szCs w:val="24"/>
          <w:lang w:val="es-ES_tradnl" w:eastAsia="es-ES"/>
        </w:rPr>
      </w:pPr>
    </w:p>
    <w:p w:rsidR="00571E86" w:rsidRDefault="00571E86" w:rsidP="00571E86">
      <w:pPr>
        <w:spacing w:line="360" w:lineRule="auto"/>
        <w:jc w:val="both"/>
        <w:rPr>
          <w:rFonts w:ascii="Times New Roman" w:eastAsia="Times New Roman" w:hAnsi="Times New Roman" w:cs="Times New Roman"/>
          <w:sz w:val="24"/>
          <w:szCs w:val="24"/>
          <w:lang w:val="es-ES_tradnl" w:eastAsia="es-ES"/>
        </w:rPr>
      </w:pPr>
    </w:p>
    <w:p w:rsidR="00571E86" w:rsidRDefault="00571E86" w:rsidP="00571E86">
      <w:pPr>
        <w:spacing w:line="360" w:lineRule="auto"/>
        <w:jc w:val="both"/>
        <w:rPr>
          <w:rFonts w:ascii="Times New Roman" w:eastAsia="Times New Roman" w:hAnsi="Times New Roman" w:cs="Times New Roman"/>
          <w:sz w:val="24"/>
          <w:szCs w:val="24"/>
          <w:lang w:val="es-ES_tradnl" w:eastAsia="es-ES"/>
        </w:rPr>
      </w:pPr>
    </w:p>
    <w:p w:rsidR="007D1F19" w:rsidRPr="00571E86" w:rsidRDefault="00214080" w:rsidP="00571E86">
      <w:pPr>
        <w:spacing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lastRenderedPageBreak/>
        <w:t xml:space="preserve">La </w:t>
      </w:r>
      <w:r w:rsidR="007D1F19" w:rsidRPr="00571E86">
        <w:rPr>
          <w:rFonts w:ascii="Times New Roman" w:eastAsia="Times New Roman" w:hAnsi="Times New Roman" w:cs="Times New Roman"/>
          <w:sz w:val="24"/>
          <w:szCs w:val="24"/>
          <w:lang w:val="es-ES_tradnl" w:eastAsia="es-ES"/>
        </w:rPr>
        <w:t>variable</w:t>
      </w:r>
      <w:r w:rsidR="00ED6C47" w:rsidRPr="00571E86">
        <w:rPr>
          <w:rFonts w:ascii="Times New Roman" w:eastAsia="Times New Roman" w:hAnsi="Times New Roman" w:cs="Times New Roman"/>
          <w:sz w:val="24"/>
          <w:szCs w:val="24"/>
          <w:lang w:val="es-ES_tradnl" w:eastAsia="es-ES"/>
        </w:rPr>
        <w:t xml:space="preserve"> </w:t>
      </w:r>
      <w:r w:rsidR="001D3DF1" w:rsidRPr="00571E86">
        <w:rPr>
          <w:rFonts w:ascii="Times New Roman" w:eastAsia="Times New Roman" w:hAnsi="Times New Roman" w:cs="Times New Roman"/>
          <w:sz w:val="24"/>
          <w:szCs w:val="24"/>
          <w:lang w:val="es-ES_tradnl" w:eastAsia="es-ES"/>
        </w:rPr>
        <w:t>estudiada</w:t>
      </w:r>
      <w:r w:rsidR="00ED6C47" w:rsidRPr="00571E86">
        <w:rPr>
          <w:rFonts w:ascii="Times New Roman" w:eastAsia="Times New Roman" w:hAnsi="Times New Roman" w:cs="Times New Roman"/>
          <w:sz w:val="24"/>
          <w:szCs w:val="24"/>
          <w:lang w:val="es-ES_tradnl" w:eastAsia="es-ES"/>
        </w:rPr>
        <w:t xml:space="preserve"> </w:t>
      </w:r>
      <w:r w:rsidR="00836EC9" w:rsidRPr="00571E86">
        <w:rPr>
          <w:rFonts w:ascii="Times New Roman" w:eastAsia="Times New Roman" w:hAnsi="Times New Roman" w:cs="Times New Roman"/>
          <w:sz w:val="24"/>
          <w:szCs w:val="24"/>
          <w:lang w:val="es-ES_tradnl" w:eastAsia="es-ES"/>
        </w:rPr>
        <w:t>es</w:t>
      </w:r>
      <w:r w:rsidRPr="00571E86">
        <w:rPr>
          <w:rFonts w:ascii="Times New Roman" w:eastAsia="Times New Roman" w:hAnsi="Times New Roman" w:cs="Times New Roman"/>
          <w:sz w:val="24"/>
          <w:szCs w:val="24"/>
          <w:lang w:val="es-ES_tradnl" w:eastAsia="es-ES"/>
        </w:rPr>
        <w:t xml:space="preserve"> descri</w:t>
      </w:r>
      <w:r w:rsidR="00836EC9" w:rsidRPr="00571E86">
        <w:rPr>
          <w:rFonts w:ascii="Times New Roman" w:eastAsia="Times New Roman" w:hAnsi="Times New Roman" w:cs="Times New Roman"/>
          <w:sz w:val="24"/>
          <w:szCs w:val="24"/>
          <w:lang w:val="es-ES_tradnl" w:eastAsia="es-ES"/>
        </w:rPr>
        <w:t>ta</w:t>
      </w:r>
      <w:r w:rsidRPr="00571E86">
        <w:rPr>
          <w:rFonts w:ascii="Times New Roman" w:eastAsia="Times New Roman" w:hAnsi="Times New Roman" w:cs="Times New Roman"/>
          <w:sz w:val="24"/>
          <w:szCs w:val="24"/>
          <w:lang w:val="es-ES_tradnl" w:eastAsia="es-ES"/>
        </w:rPr>
        <w:t xml:space="preserve"> en la tabla 2</w:t>
      </w:r>
      <w:r w:rsidR="00381077" w:rsidRPr="00571E86">
        <w:rPr>
          <w:rFonts w:ascii="Times New Roman" w:eastAsia="Times New Roman" w:hAnsi="Times New Roman" w:cs="Times New Roman"/>
          <w:sz w:val="24"/>
          <w:szCs w:val="24"/>
          <w:lang w:val="es-ES_tradnl" w:eastAsia="es-ES"/>
        </w:rPr>
        <w:t>.</w:t>
      </w:r>
    </w:p>
    <w:p w:rsidR="00214080" w:rsidRPr="00571E86" w:rsidRDefault="00214080" w:rsidP="00571E86">
      <w:pPr>
        <w:spacing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Tabla No.</w:t>
      </w:r>
      <w:r w:rsidR="00836EC9"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2 Definición de</w:t>
      </w:r>
      <w:r w:rsidR="001D3DF1" w:rsidRPr="00571E86">
        <w:rPr>
          <w:rFonts w:ascii="Times New Roman" w:eastAsia="Times New Roman" w:hAnsi="Times New Roman" w:cs="Times New Roman"/>
          <w:sz w:val="24"/>
          <w:szCs w:val="24"/>
          <w:lang w:val="es-ES_tradnl" w:eastAsia="es-ES"/>
        </w:rPr>
        <w:t xml:space="preserve"> la </w:t>
      </w:r>
      <w:r w:rsidRPr="00571E86">
        <w:rPr>
          <w:rFonts w:ascii="Times New Roman" w:eastAsia="Times New Roman" w:hAnsi="Times New Roman" w:cs="Times New Roman"/>
          <w:sz w:val="24"/>
          <w:szCs w:val="24"/>
          <w:lang w:val="es-ES_tradnl" w:eastAsia="es-ES"/>
        </w:rPr>
        <w:t>variable</w:t>
      </w:r>
    </w:p>
    <w:tbl>
      <w:tblPr>
        <w:tblStyle w:val="Tablaconcuadrcula"/>
        <w:tblW w:w="0" w:type="auto"/>
        <w:tblLook w:val="04A0" w:firstRow="1" w:lastRow="0" w:firstColumn="1" w:lastColumn="0" w:noHBand="0" w:noVBand="1"/>
      </w:tblPr>
      <w:tblGrid>
        <w:gridCol w:w="1417"/>
        <w:gridCol w:w="2812"/>
        <w:gridCol w:w="2768"/>
        <w:gridCol w:w="2057"/>
      </w:tblGrid>
      <w:tr w:rsidR="007D1F19" w:rsidRPr="001A4102" w:rsidTr="00CD4159">
        <w:trPr>
          <w:trHeight w:val="764"/>
          <w:tblHeader/>
        </w:trPr>
        <w:tc>
          <w:tcPr>
            <w:tcW w:w="0" w:type="auto"/>
            <w:shd w:val="clear" w:color="auto" w:fill="F2F2F2" w:themeFill="background1" w:themeFillShade="F2"/>
            <w:vAlign w:val="center"/>
          </w:tcPr>
          <w:p w:rsidR="007D1F19" w:rsidRPr="001A4102" w:rsidRDefault="007D1F19" w:rsidP="00AE4B65">
            <w:pPr>
              <w:numPr>
                <w:ilvl w:val="12"/>
                <w:numId w:val="0"/>
              </w:numPr>
              <w:spacing w:line="480" w:lineRule="auto"/>
              <w:jc w:val="both"/>
              <w:rPr>
                <w:rFonts w:ascii="Arial" w:hAnsi="Arial" w:cs="Arial"/>
                <w:sz w:val="24"/>
                <w:szCs w:val="24"/>
              </w:rPr>
            </w:pPr>
            <w:r w:rsidRPr="001A4102">
              <w:rPr>
                <w:rFonts w:ascii="Arial" w:hAnsi="Arial" w:cs="Arial"/>
                <w:sz w:val="24"/>
                <w:szCs w:val="24"/>
              </w:rPr>
              <w:t>VARIABLE</w:t>
            </w:r>
          </w:p>
        </w:tc>
        <w:tc>
          <w:tcPr>
            <w:tcW w:w="2863" w:type="dxa"/>
            <w:shd w:val="clear" w:color="auto" w:fill="F2F2F2" w:themeFill="background1" w:themeFillShade="F2"/>
            <w:vAlign w:val="center"/>
          </w:tcPr>
          <w:p w:rsidR="007D1F19" w:rsidRPr="001A4102" w:rsidRDefault="007D1F19" w:rsidP="00AE4B65">
            <w:pPr>
              <w:numPr>
                <w:ilvl w:val="12"/>
                <w:numId w:val="0"/>
              </w:numPr>
              <w:spacing w:line="480" w:lineRule="auto"/>
              <w:jc w:val="both"/>
              <w:rPr>
                <w:rFonts w:ascii="Arial" w:hAnsi="Arial" w:cs="Arial"/>
                <w:sz w:val="24"/>
                <w:szCs w:val="24"/>
              </w:rPr>
            </w:pPr>
            <w:r w:rsidRPr="001A4102">
              <w:rPr>
                <w:rFonts w:ascii="Arial" w:hAnsi="Arial" w:cs="Arial"/>
                <w:sz w:val="24"/>
                <w:szCs w:val="24"/>
              </w:rPr>
              <w:t>DEFINICIÓN CONCEPTUAL</w:t>
            </w:r>
          </w:p>
        </w:tc>
        <w:tc>
          <w:tcPr>
            <w:tcW w:w="2811" w:type="dxa"/>
            <w:shd w:val="clear" w:color="auto" w:fill="F2F2F2" w:themeFill="background1" w:themeFillShade="F2"/>
            <w:vAlign w:val="center"/>
          </w:tcPr>
          <w:p w:rsidR="007D1F19" w:rsidRPr="001A4102" w:rsidRDefault="007D1F19" w:rsidP="00AE4B65">
            <w:pPr>
              <w:numPr>
                <w:ilvl w:val="12"/>
                <w:numId w:val="0"/>
              </w:numPr>
              <w:spacing w:line="480" w:lineRule="auto"/>
              <w:jc w:val="both"/>
              <w:rPr>
                <w:rFonts w:ascii="Arial" w:hAnsi="Arial" w:cs="Arial"/>
                <w:sz w:val="24"/>
                <w:szCs w:val="24"/>
              </w:rPr>
            </w:pPr>
            <w:r w:rsidRPr="001A4102">
              <w:rPr>
                <w:rFonts w:ascii="Arial" w:hAnsi="Arial" w:cs="Arial"/>
                <w:sz w:val="24"/>
                <w:szCs w:val="24"/>
              </w:rPr>
              <w:t>DEFINICIÓN OPERACIONAL</w:t>
            </w:r>
          </w:p>
        </w:tc>
        <w:tc>
          <w:tcPr>
            <w:tcW w:w="0" w:type="auto"/>
            <w:shd w:val="clear" w:color="auto" w:fill="F2F2F2" w:themeFill="background1" w:themeFillShade="F2"/>
            <w:vAlign w:val="center"/>
          </w:tcPr>
          <w:p w:rsidR="007D1F19" w:rsidRPr="001A4102" w:rsidRDefault="007D1F19" w:rsidP="00AE4B65">
            <w:pPr>
              <w:numPr>
                <w:ilvl w:val="12"/>
                <w:numId w:val="0"/>
              </w:numPr>
              <w:spacing w:line="480" w:lineRule="auto"/>
              <w:jc w:val="both"/>
              <w:rPr>
                <w:rFonts w:ascii="Arial" w:hAnsi="Arial" w:cs="Arial"/>
                <w:sz w:val="24"/>
                <w:szCs w:val="24"/>
              </w:rPr>
            </w:pPr>
            <w:r w:rsidRPr="001A4102">
              <w:rPr>
                <w:rFonts w:ascii="Arial" w:hAnsi="Arial" w:cs="Arial"/>
                <w:sz w:val="24"/>
                <w:szCs w:val="24"/>
              </w:rPr>
              <w:t>CLASIFICACIÓN</w:t>
            </w:r>
          </w:p>
        </w:tc>
      </w:tr>
      <w:tr w:rsidR="007D1F19" w:rsidRPr="001A4102" w:rsidTr="00CD4159">
        <w:trPr>
          <w:trHeight w:val="3279"/>
        </w:trPr>
        <w:tc>
          <w:tcPr>
            <w:tcW w:w="0" w:type="auto"/>
            <w:vAlign w:val="center"/>
          </w:tcPr>
          <w:p w:rsidR="007D1F19" w:rsidRPr="001A4102" w:rsidRDefault="007D1F19" w:rsidP="00AE4B65">
            <w:pPr>
              <w:numPr>
                <w:ilvl w:val="12"/>
                <w:numId w:val="0"/>
              </w:numPr>
              <w:spacing w:line="480" w:lineRule="auto"/>
              <w:jc w:val="both"/>
              <w:rPr>
                <w:rFonts w:ascii="Arial" w:hAnsi="Arial" w:cs="Arial"/>
                <w:sz w:val="24"/>
                <w:szCs w:val="24"/>
              </w:rPr>
            </w:pPr>
            <w:r w:rsidRPr="001A4102">
              <w:rPr>
                <w:rFonts w:ascii="Arial" w:hAnsi="Arial" w:cs="Arial"/>
                <w:sz w:val="24"/>
                <w:szCs w:val="24"/>
              </w:rPr>
              <w:t>Pertinencia</w:t>
            </w:r>
          </w:p>
        </w:tc>
        <w:tc>
          <w:tcPr>
            <w:tcW w:w="2863" w:type="dxa"/>
            <w:vAlign w:val="center"/>
          </w:tcPr>
          <w:p w:rsidR="007D1F19" w:rsidRPr="001A4102" w:rsidRDefault="007D1F19" w:rsidP="00AE4B65">
            <w:pPr>
              <w:numPr>
                <w:ilvl w:val="12"/>
                <w:numId w:val="0"/>
              </w:numPr>
              <w:spacing w:line="480" w:lineRule="auto"/>
              <w:jc w:val="both"/>
              <w:rPr>
                <w:rFonts w:ascii="Arial" w:hAnsi="Arial" w:cs="Arial"/>
                <w:sz w:val="24"/>
                <w:szCs w:val="24"/>
              </w:rPr>
            </w:pPr>
            <w:r w:rsidRPr="001A4102">
              <w:rPr>
                <w:rFonts w:ascii="Arial" w:hAnsi="Arial" w:cs="Arial"/>
                <w:sz w:val="24"/>
                <w:szCs w:val="24"/>
              </w:rPr>
              <w:t>“Se considera… en función de su cometido y su puesto en la sociedad, de sus funciones con respecto a la enseñanza, la investigación y los servicios… con el mundo de trabajo”.</w:t>
            </w:r>
          </w:p>
          <w:p w:rsidR="007D1F19" w:rsidRPr="001A4102" w:rsidRDefault="007D1F19" w:rsidP="00AE4B65">
            <w:pPr>
              <w:numPr>
                <w:ilvl w:val="12"/>
                <w:numId w:val="0"/>
              </w:numPr>
              <w:spacing w:line="480" w:lineRule="auto"/>
              <w:jc w:val="both"/>
              <w:rPr>
                <w:rFonts w:ascii="Arial" w:hAnsi="Arial" w:cs="Arial"/>
                <w:sz w:val="24"/>
                <w:szCs w:val="24"/>
              </w:rPr>
            </w:pPr>
            <w:r w:rsidRPr="001A4102">
              <w:rPr>
                <w:rFonts w:ascii="Arial" w:hAnsi="Arial" w:cs="Arial"/>
                <w:sz w:val="24"/>
                <w:szCs w:val="24"/>
              </w:rPr>
              <w:t>(UNESCO, 1998)</w:t>
            </w:r>
          </w:p>
        </w:tc>
        <w:tc>
          <w:tcPr>
            <w:tcW w:w="2811" w:type="dxa"/>
          </w:tcPr>
          <w:p w:rsidR="007D1F19" w:rsidRPr="001A4102" w:rsidRDefault="007D1F19" w:rsidP="00AE4B65">
            <w:pPr>
              <w:pStyle w:val="Prrafodelista"/>
              <w:numPr>
                <w:ilvl w:val="0"/>
                <w:numId w:val="1"/>
              </w:numPr>
              <w:spacing w:before="120" w:line="480" w:lineRule="auto"/>
              <w:ind w:left="176" w:hanging="176"/>
              <w:contextualSpacing/>
              <w:jc w:val="both"/>
              <w:rPr>
                <w:rFonts w:ascii="Arial" w:hAnsi="Arial" w:cs="Arial"/>
                <w:color w:val="000000"/>
              </w:rPr>
            </w:pPr>
            <w:r w:rsidRPr="001A4102">
              <w:rPr>
                <w:rFonts w:ascii="Arial" w:hAnsi="Arial" w:cs="Arial"/>
                <w:color w:val="000000"/>
              </w:rPr>
              <w:t>Grado de coincidencia que existe con los estudios profesionales realizados.</w:t>
            </w:r>
          </w:p>
          <w:p w:rsidR="007D1F19" w:rsidRPr="001A4102" w:rsidRDefault="007D1F19" w:rsidP="00AE4B65">
            <w:pPr>
              <w:spacing w:line="480" w:lineRule="auto"/>
              <w:jc w:val="both"/>
              <w:rPr>
                <w:rFonts w:ascii="Arial" w:hAnsi="Arial" w:cs="Arial"/>
                <w:color w:val="000000"/>
                <w:sz w:val="24"/>
                <w:szCs w:val="24"/>
              </w:rPr>
            </w:pPr>
          </w:p>
          <w:p w:rsidR="007D1F19" w:rsidRPr="001A4102" w:rsidRDefault="007D1F19" w:rsidP="00AE4B65">
            <w:pPr>
              <w:pStyle w:val="Prrafodelista"/>
              <w:numPr>
                <w:ilvl w:val="0"/>
                <w:numId w:val="1"/>
              </w:numPr>
              <w:spacing w:line="480" w:lineRule="auto"/>
              <w:ind w:left="169" w:hanging="141"/>
              <w:contextualSpacing/>
              <w:jc w:val="both"/>
              <w:rPr>
                <w:rFonts w:ascii="Arial" w:hAnsi="Arial" w:cs="Arial"/>
                <w:color w:val="000000"/>
              </w:rPr>
            </w:pPr>
            <w:r w:rsidRPr="001A4102">
              <w:rPr>
                <w:rFonts w:ascii="Arial" w:hAnsi="Arial" w:cs="Arial"/>
                <w:color w:val="000000"/>
              </w:rPr>
              <w:t xml:space="preserve">Ubicación laboral </w:t>
            </w:r>
            <w:r w:rsidR="008A4B64" w:rsidRPr="001A4102">
              <w:rPr>
                <w:rFonts w:ascii="Arial" w:hAnsi="Arial" w:cs="Arial"/>
                <w:color w:val="000000"/>
              </w:rPr>
              <w:t>o</w:t>
            </w:r>
            <w:r w:rsidRPr="001A4102">
              <w:rPr>
                <w:rFonts w:ascii="Arial" w:hAnsi="Arial" w:cs="Arial"/>
                <w:color w:val="000000"/>
              </w:rPr>
              <w:t xml:space="preserve"> nivel jerárquico</w:t>
            </w:r>
          </w:p>
          <w:p w:rsidR="007D1F19" w:rsidRPr="001A4102" w:rsidRDefault="007D1F19" w:rsidP="00AE4B65">
            <w:pPr>
              <w:spacing w:line="480" w:lineRule="auto"/>
              <w:ind w:left="176"/>
              <w:jc w:val="both"/>
              <w:rPr>
                <w:rFonts w:ascii="Arial" w:hAnsi="Arial" w:cs="Arial"/>
                <w:color w:val="000000"/>
                <w:sz w:val="24"/>
                <w:szCs w:val="24"/>
              </w:rPr>
            </w:pPr>
          </w:p>
          <w:p w:rsidR="007D1F19" w:rsidRPr="001A4102" w:rsidRDefault="007D1F19" w:rsidP="00AE4B65">
            <w:pPr>
              <w:spacing w:line="480" w:lineRule="auto"/>
              <w:jc w:val="both"/>
              <w:rPr>
                <w:rFonts w:ascii="Arial" w:hAnsi="Arial" w:cs="Arial"/>
                <w:color w:val="000000"/>
                <w:sz w:val="24"/>
                <w:szCs w:val="24"/>
              </w:rPr>
            </w:pPr>
          </w:p>
          <w:p w:rsidR="007D1F19" w:rsidRPr="001A4102" w:rsidRDefault="007D1F19" w:rsidP="00AE4B65">
            <w:pPr>
              <w:spacing w:line="480" w:lineRule="auto"/>
              <w:jc w:val="both"/>
              <w:rPr>
                <w:rFonts w:ascii="Arial" w:hAnsi="Arial" w:cs="Arial"/>
                <w:color w:val="000000"/>
                <w:sz w:val="24"/>
                <w:szCs w:val="24"/>
              </w:rPr>
            </w:pPr>
          </w:p>
          <w:p w:rsidR="007D1F19" w:rsidRPr="001A4102" w:rsidRDefault="007D1F19" w:rsidP="00AE4B65">
            <w:pPr>
              <w:spacing w:line="480" w:lineRule="auto"/>
              <w:jc w:val="both"/>
              <w:rPr>
                <w:rFonts w:ascii="Arial" w:hAnsi="Arial" w:cs="Arial"/>
                <w:color w:val="000000"/>
                <w:sz w:val="24"/>
                <w:szCs w:val="24"/>
              </w:rPr>
            </w:pPr>
          </w:p>
          <w:p w:rsidR="007D1F19" w:rsidRPr="001A4102" w:rsidRDefault="007D1F19" w:rsidP="00AE4B65">
            <w:pPr>
              <w:pStyle w:val="Prrafodelista"/>
              <w:numPr>
                <w:ilvl w:val="0"/>
                <w:numId w:val="1"/>
              </w:numPr>
              <w:spacing w:line="480" w:lineRule="auto"/>
              <w:ind w:left="176" w:hanging="176"/>
              <w:contextualSpacing/>
              <w:jc w:val="both"/>
              <w:rPr>
                <w:rFonts w:ascii="Arial" w:hAnsi="Arial" w:cs="Arial"/>
                <w:color w:val="000000"/>
              </w:rPr>
            </w:pPr>
            <w:r w:rsidRPr="001A4102">
              <w:rPr>
                <w:rFonts w:ascii="Arial" w:hAnsi="Arial" w:cs="Arial"/>
                <w:color w:val="000000"/>
              </w:rPr>
              <w:t>Valoración personal del egresado con su situación laboral.</w:t>
            </w:r>
          </w:p>
          <w:p w:rsidR="007D1F19" w:rsidRPr="001A4102" w:rsidRDefault="007D1F19" w:rsidP="00AE4B65">
            <w:pPr>
              <w:numPr>
                <w:ilvl w:val="12"/>
                <w:numId w:val="0"/>
              </w:numPr>
              <w:spacing w:line="480" w:lineRule="auto"/>
              <w:jc w:val="both"/>
              <w:rPr>
                <w:rFonts w:ascii="Arial" w:hAnsi="Arial" w:cs="Arial"/>
                <w:sz w:val="24"/>
                <w:szCs w:val="24"/>
                <w:lang w:val="es-ES"/>
              </w:rPr>
            </w:pPr>
          </w:p>
        </w:tc>
        <w:tc>
          <w:tcPr>
            <w:tcW w:w="0" w:type="auto"/>
          </w:tcPr>
          <w:p w:rsidR="007D1F19" w:rsidRPr="001A4102" w:rsidRDefault="007D1F19" w:rsidP="00AE4B65">
            <w:pPr>
              <w:pStyle w:val="Prrafodelista"/>
              <w:numPr>
                <w:ilvl w:val="0"/>
                <w:numId w:val="2"/>
              </w:numPr>
              <w:spacing w:before="120" w:line="480" w:lineRule="auto"/>
              <w:ind w:left="250" w:hanging="227"/>
              <w:contextualSpacing/>
              <w:jc w:val="both"/>
              <w:rPr>
                <w:rFonts w:ascii="Arial" w:hAnsi="Arial" w:cs="Arial"/>
                <w:color w:val="000000"/>
              </w:rPr>
            </w:pPr>
            <w:r w:rsidRPr="001A4102">
              <w:rPr>
                <w:rFonts w:ascii="Arial" w:hAnsi="Arial" w:cs="Arial"/>
                <w:color w:val="000000"/>
              </w:rPr>
              <w:t>Nula</w:t>
            </w:r>
          </w:p>
          <w:p w:rsidR="007D1F19" w:rsidRPr="001A4102" w:rsidRDefault="007D1F19" w:rsidP="00AE4B65">
            <w:pPr>
              <w:pStyle w:val="Prrafodelista"/>
              <w:numPr>
                <w:ilvl w:val="0"/>
                <w:numId w:val="2"/>
              </w:numPr>
              <w:spacing w:line="480" w:lineRule="auto"/>
              <w:ind w:left="249" w:hanging="228"/>
              <w:contextualSpacing/>
              <w:jc w:val="both"/>
              <w:rPr>
                <w:rFonts w:ascii="Arial" w:hAnsi="Arial" w:cs="Arial"/>
                <w:color w:val="000000"/>
              </w:rPr>
            </w:pPr>
            <w:r w:rsidRPr="001A4102">
              <w:rPr>
                <w:rFonts w:ascii="Arial" w:hAnsi="Arial" w:cs="Arial"/>
                <w:color w:val="000000"/>
              </w:rPr>
              <w:t>Baja</w:t>
            </w:r>
          </w:p>
          <w:p w:rsidR="007D1F19" w:rsidRPr="001A4102" w:rsidRDefault="007D1F19" w:rsidP="00AE4B65">
            <w:pPr>
              <w:pStyle w:val="Prrafodelista"/>
              <w:numPr>
                <w:ilvl w:val="0"/>
                <w:numId w:val="2"/>
              </w:numPr>
              <w:spacing w:line="480" w:lineRule="auto"/>
              <w:ind w:left="249" w:hanging="228"/>
              <w:contextualSpacing/>
              <w:jc w:val="both"/>
              <w:rPr>
                <w:rFonts w:ascii="Arial" w:hAnsi="Arial" w:cs="Arial"/>
                <w:color w:val="000000"/>
              </w:rPr>
            </w:pPr>
            <w:r w:rsidRPr="001A4102">
              <w:rPr>
                <w:rFonts w:ascii="Arial" w:hAnsi="Arial" w:cs="Arial"/>
                <w:color w:val="000000"/>
              </w:rPr>
              <w:t>Mediana</w:t>
            </w:r>
          </w:p>
          <w:p w:rsidR="007D1F19" w:rsidRPr="001A4102" w:rsidRDefault="007D1F19" w:rsidP="00AE4B65">
            <w:pPr>
              <w:pStyle w:val="Prrafodelista"/>
              <w:numPr>
                <w:ilvl w:val="0"/>
                <w:numId w:val="2"/>
              </w:numPr>
              <w:spacing w:line="480" w:lineRule="auto"/>
              <w:ind w:left="249" w:hanging="228"/>
              <w:contextualSpacing/>
              <w:jc w:val="both"/>
              <w:rPr>
                <w:rFonts w:ascii="Arial" w:hAnsi="Arial" w:cs="Arial"/>
                <w:color w:val="000000"/>
              </w:rPr>
            </w:pPr>
            <w:r w:rsidRPr="001A4102">
              <w:rPr>
                <w:rFonts w:ascii="Arial" w:hAnsi="Arial" w:cs="Arial"/>
                <w:color w:val="000000"/>
              </w:rPr>
              <w:t>Total</w:t>
            </w:r>
          </w:p>
          <w:p w:rsidR="008A4B64" w:rsidRPr="001A4102" w:rsidRDefault="008A4B64" w:rsidP="00AE4B65">
            <w:pPr>
              <w:pStyle w:val="Prrafodelista"/>
              <w:spacing w:line="480" w:lineRule="auto"/>
              <w:ind w:left="249"/>
              <w:contextualSpacing/>
              <w:jc w:val="both"/>
              <w:rPr>
                <w:rFonts w:ascii="Arial" w:hAnsi="Arial" w:cs="Arial"/>
                <w:color w:val="000000"/>
              </w:rPr>
            </w:pPr>
          </w:p>
          <w:p w:rsidR="008A4B64" w:rsidRPr="001A4102" w:rsidRDefault="008A4B64" w:rsidP="00AE4B65">
            <w:pPr>
              <w:pStyle w:val="Prrafodelista"/>
              <w:spacing w:line="480" w:lineRule="auto"/>
              <w:ind w:left="249"/>
              <w:contextualSpacing/>
              <w:jc w:val="both"/>
              <w:rPr>
                <w:rFonts w:ascii="Arial" w:hAnsi="Arial" w:cs="Arial"/>
                <w:color w:val="000000"/>
              </w:rPr>
            </w:pPr>
          </w:p>
          <w:p w:rsidR="007D1F19" w:rsidRPr="001A4102" w:rsidRDefault="007D1F19" w:rsidP="00AE4B65">
            <w:pPr>
              <w:spacing w:line="480" w:lineRule="auto"/>
              <w:jc w:val="both"/>
              <w:rPr>
                <w:rFonts w:ascii="Arial" w:hAnsi="Arial" w:cs="Arial"/>
                <w:color w:val="000000"/>
                <w:sz w:val="24"/>
                <w:szCs w:val="24"/>
              </w:rPr>
            </w:pPr>
          </w:p>
          <w:p w:rsidR="007D1F19" w:rsidRPr="001A4102" w:rsidRDefault="007D1F19" w:rsidP="00AE4B65">
            <w:pPr>
              <w:spacing w:line="480" w:lineRule="auto"/>
              <w:jc w:val="both"/>
              <w:rPr>
                <w:rFonts w:ascii="Arial" w:hAnsi="Arial" w:cs="Arial"/>
                <w:color w:val="000000"/>
                <w:sz w:val="24"/>
                <w:szCs w:val="24"/>
              </w:rPr>
            </w:pPr>
            <w:r w:rsidRPr="001A4102">
              <w:rPr>
                <w:rFonts w:ascii="Arial" w:hAnsi="Arial" w:cs="Arial"/>
                <w:color w:val="000000"/>
                <w:sz w:val="24"/>
                <w:szCs w:val="24"/>
              </w:rPr>
              <w:t>1. Alto</w:t>
            </w:r>
          </w:p>
          <w:p w:rsidR="007D1F19" w:rsidRPr="001A4102" w:rsidRDefault="007D1F19" w:rsidP="00AE4B65">
            <w:pPr>
              <w:spacing w:line="480" w:lineRule="auto"/>
              <w:jc w:val="both"/>
              <w:rPr>
                <w:rFonts w:ascii="Arial" w:hAnsi="Arial" w:cs="Arial"/>
                <w:color w:val="000000"/>
                <w:sz w:val="24"/>
                <w:szCs w:val="24"/>
              </w:rPr>
            </w:pPr>
            <w:r w:rsidRPr="001A4102">
              <w:rPr>
                <w:rFonts w:ascii="Arial" w:hAnsi="Arial" w:cs="Arial"/>
                <w:color w:val="000000"/>
                <w:sz w:val="24"/>
                <w:szCs w:val="24"/>
              </w:rPr>
              <w:t>2. Medio alto</w:t>
            </w:r>
          </w:p>
          <w:p w:rsidR="007D1F19" w:rsidRPr="001A4102" w:rsidRDefault="007D1F19" w:rsidP="00AE4B65">
            <w:pPr>
              <w:spacing w:line="480" w:lineRule="auto"/>
              <w:jc w:val="both"/>
              <w:rPr>
                <w:rFonts w:ascii="Arial" w:hAnsi="Arial" w:cs="Arial"/>
                <w:color w:val="000000"/>
                <w:sz w:val="24"/>
                <w:szCs w:val="24"/>
              </w:rPr>
            </w:pPr>
            <w:r w:rsidRPr="001A4102">
              <w:rPr>
                <w:rFonts w:ascii="Arial" w:hAnsi="Arial" w:cs="Arial"/>
                <w:color w:val="000000"/>
                <w:sz w:val="24"/>
                <w:szCs w:val="24"/>
              </w:rPr>
              <w:t>3. Medio</w:t>
            </w:r>
          </w:p>
          <w:p w:rsidR="007D1F19" w:rsidRPr="001A4102" w:rsidRDefault="007D1F19" w:rsidP="00AE4B65">
            <w:pPr>
              <w:spacing w:line="480" w:lineRule="auto"/>
              <w:jc w:val="both"/>
              <w:rPr>
                <w:rFonts w:ascii="Arial" w:hAnsi="Arial" w:cs="Arial"/>
                <w:color w:val="000000"/>
                <w:sz w:val="24"/>
                <w:szCs w:val="24"/>
              </w:rPr>
            </w:pPr>
            <w:r w:rsidRPr="001A4102">
              <w:rPr>
                <w:rFonts w:ascii="Arial" w:hAnsi="Arial" w:cs="Arial"/>
                <w:color w:val="000000"/>
                <w:sz w:val="24"/>
                <w:szCs w:val="24"/>
              </w:rPr>
              <w:t>4. Medio bajo</w:t>
            </w:r>
          </w:p>
          <w:p w:rsidR="007D1F19" w:rsidRPr="001A4102" w:rsidRDefault="007D1F19" w:rsidP="00AE4B65">
            <w:pPr>
              <w:spacing w:line="480" w:lineRule="auto"/>
              <w:jc w:val="both"/>
              <w:rPr>
                <w:rFonts w:ascii="Arial" w:hAnsi="Arial" w:cs="Arial"/>
                <w:color w:val="000000"/>
                <w:sz w:val="24"/>
                <w:szCs w:val="24"/>
              </w:rPr>
            </w:pPr>
            <w:r w:rsidRPr="001A4102">
              <w:rPr>
                <w:rFonts w:ascii="Arial" w:hAnsi="Arial" w:cs="Arial"/>
                <w:color w:val="000000"/>
                <w:sz w:val="24"/>
                <w:szCs w:val="24"/>
              </w:rPr>
              <w:t>5. Bajo</w:t>
            </w:r>
          </w:p>
          <w:p w:rsidR="008A4B64" w:rsidRPr="001A4102" w:rsidRDefault="008A4B64" w:rsidP="00AE4B65">
            <w:pPr>
              <w:spacing w:line="480" w:lineRule="auto"/>
              <w:jc w:val="both"/>
              <w:rPr>
                <w:rFonts w:ascii="Arial" w:hAnsi="Arial" w:cs="Arial"/>
                <w:color w:val="000000"/>
                <w:sz w:val="24"/>
                <w:szCs w:val="24"/>
              </w:rPr>
            </w:pPr>
          </w:p>
          <w:p w:rsidR="007D1F19" w:rsidRPr="001A4102" w:rsidRDefault="007D1F19" w:rsidP="00AE4B65">
            <w:pPr>
              <w:spacing w:line="480" w:lineRule="auto"/>
              <w:jc w:val="both"/>
              <w:rPr>
                <w:rFonts w:ascii="Arial" w:hAnsi="Arial" w:cs="Arial"/>
                <w:color w:val="000000"/>
                <w:sz w:val="24"/>
                <w:szCs w:val="24"/>
              </w:rPr>
            </w:pPr>
            <w:r w:rsidRPr="001A4102">
              <w:rPr>
                <w:rFonts w:ascii="Arial" w:hAnsi="Arial" w:cs="Arial"/>
                <w:color w:val="000000"/>
                <w:sz w:val="24"/>
                <w:szCs w:val="24"/>
              </w:rPr>
              <w:t>1. Mejoró</w:t>
            </w:r>
          </w:p>
          <w:p w:rsidR="007D1F19" w:rsidRPr="001A4102" w:rsidRDefault="007D1F19" w:rsidP="00AE4B65">
            <w:pPr>
              <w:spacing w:line="480" w:lineRule="auto"/>
              <w:jc w:val="both"/>
              <w:rPr>
                <w:rFonts w:ascii="Arial" w:hAnsi="Arial" w:cs="Arial"/>
                <w:color w:val="000000"/>
                <w:sz w:val="24"/>
                <w:szCs w:val="24"/>
              </w:rPr>
            </w:pPr>
            <w:r w:rsidRPr="001A4102">
              <w:rPr>
                <w:rFonts w:ascii="Arial" w:hAnsi="Arial" w:cs="Arial"/>
                <w:color w:val="000000"/>
                <w:sz w:val="24"/>
                <w:szCs w:val="24"/>
              </w:rPr>
              <w:t>2. Está igual</w:t>
            </w:r>
          </w:p>
          <w:p w:rsidR="007D1F19" w:rsidRPr="001A4102" w:rsidRDefault="007D1F19" w:rsidP="00AE4B65">
            <w:pPr>
              <w:spacing w:line="480" w:lineRule="auto"/>
              <w:jc w:val="both"/>
              <w:rPr>
                <w:rFonts w:ascii="Arial" w:hAnsi="Arial" w:cs="Arial"/>
                <w:color w:val="000000"/>
                <w:sz w:val="24"/>
                <w:szCs w:val="24"/>
              </w:rPr>
            </w:pPr>
            <w:r w:rsidRPr="001A4102">
              <w:rPr>
                <w:rFonts w:ascii="Arial" w:hAnsi="Arial" w:cs="Arial"/>
                <w:color w:val="000000"/>
                <w:sz w:val="24"/>
                <w:szCs w:val="24"/>
              </w:rPr>
              <w:t>3. Empeoró</w:t>
            </w:r>
          </w:p>
          <w:p w:rsidR="007D1F19" w:rsidRPr="001A4102" w:rsidRDefault="007D1F19" w:rsidP="00AE4B65">
            <w:pPr>
              <w:spacing w:line="480" w:lineRule="auto"/>
              <w:jc w:val="both"/>
              <w:rPr>
                <w:rFonts w:ascii="Arial" w:hAnsi="Arial" w:cs="Arial"/>
                <w:color w:val="000000"/>
                <w:sz w:val="24"/>
                <w:szCs w:val="24"/>
              </w:rPr>
            </w:pPr>
            <w:r w:rsidRPr="001A4102">
              <w:rPr>
                <w:rFonts w:ascii="Arial" w:hAnsi="Arial" w:cs="Arial"/>
                <w:color w:val="000000"/>
                <w:sz w:val="24"/>
                <w:szCs w:val="24"/>
              </w:rPr>
              <w:t>4. No aplica</w:t>
            </w:r>
          </w:p>
          <w:p w:rsidR="007D1F19" w:rsidRPr="001A4102" w:rsidRDefault="007D1F19" w:rsidP="00AE4B65">
            <w:pPr>
              <w:spacing w:line="480" w:lineRule="auto"/>
              <w:jc w:val="both"/>
              <w:rPr>
                <w:rFonts w:ascii="Arial" w:hAnsi="Arial" w:cs="Arial"/>
                <w:color w:val="000000"/>
                <w:sz w:val="24"/>
                <w:szCs w:val="24"/>
              </w:rPr>
            </w:pPr>
          </w:p>
        </w:tc>
      </w:tr>
    </w:tbl>
    <w:p w:rsidR="007D1F19" w:rsidRPr="001A4102" w:rsidRDefault="007D1F19" w:rsidP="00AE4B65">
      <w:pPr>
        <w:spacing w:line="480" w:lineRule="auto"/>
        <w:jc w:val="both"/>
        <w:rPr>
          <w:rFonts w:ascii="Arial" w:hAnsi="Arial" w:cs="Arial"/>
          <w:sz w:val="24"/>
          <w:szCs w:val="24"/>
        </w:rPr>
      </w:pPr>
    </w:p>
    <w:p w:rsidR="0004684A" w:rsidRPr="001A4102" w:rsidRDefault="005E3F4C" w:rsidP="00AE4B65">
      <w:pPr>
        <w:spacing w:line="480" w:lineRule="auto"/>
        <w:jc w:val="both"/>
        <w:rPr>
          <w:rFonts w:ascii="Arial" w:hAnsi="Arial" w:cs="Arial"/>
          <w:b/>
          <w:sz w:val="24"/>
          <w:szCs w:val="24"/>
        </w:rPr>
      </w:pPr>
      <w:r>
        <w:rPr>
          <w:rFonts w:ascii="Arial" w:hAnsi="Arial" w:cs="Arial"/>
          <w:b/>
          <w:sz w:val="24"/>
          <w:szCs w:val="24"/>
        </w:rPr>
        <w:lastRenderedPageBreak/>
        <w:t>R</w:t>
      </w:r>
      <w:r w:rsidR="0004684A" w:rsidRPr="001A4102">
        <w:rPr>
          <w:rFonts w:ascii="Arial" w:hAnsi="Arial" w:cs="Arial"/>
          <w:b/>
          <w:sz w:val="24"/>
          <w:szCs w:val="24"/>
        </w:rPr>
        <w:t>ESULTADOS</w:t>
      </w:r>
    </w:p>
    <w:p w:rsidR="006A5E27" w:rsidRPr="00571E86" w:rsidRDefault="003A6D8B" w:rsidP="00571E86">
      <w:pPr>
        <w:tabs>
          <w:tab w:val="num" w:pos="709"/>
        </w:tabs>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S</w:t>
      </w:r>
      <w:r w:rsidR="0003042C" w:rsidRPr="00571E86">
        <w:rPr>
          <w:rFonts w:ascii="Times New Roman" w:eastAsia="Times New Roman" w:hAnsi="Times New Roman" w:cs="Times New Roman"/>
          <w:sz w:val="24"/>
          <w:szCs w:val="24"/>
          <w:lang w:val="es-ES_tradnl" w:eastAsia="es-ES"/>
        </w:rPr>
        <w:t xml:space="preserve">e presentan los resultados obtenidos a través del cuestionario propuesto por la ANUIES en el </w:t>
      </w:r>
      <w:r w:rsidR="005B0C14" w:rsidRPr="00571E86">
        <w:rPr>
          <w:rFonts w:ascii="Times New Roman" w:eastAsia="Times New Roman" w:hAnsi="Times New Roman" w:cs="Times New Roman"/>
          <w:sz w:val="24"/>
          <w:szCs w:val="24"/>
          <w:lang w:val="es-ES_tradnl" w:eastAsia="es-ES"/>
        </w:rPr>
        <w:t>e</w:t>
      </w:r>
      <w:r w:rsidR="0003042C" w:rsidRPr="00571E86">
        <w:rPr>
          <w:rFonts w:ascii="Times New Roman" w:eastAsia="Times New Roman" w:hAnsi="Times New Roman" w:cs="Times New Roman"/>
          <w:sz w:val="24"/>
          <w:szCs w:val="24"/>
          <w:lang w:val="es-ES_tradnl" w:eastAsia="es-ES"/>
        </w:rPr>
        <w:t xml:space="preserve">squema </w:t>
      </w:r>
      <w:r w:rsidR="005B0C14" w:rsidRPr="00571E86">
        <w:rPr>
          <w:rFonts w:ascii="Times New Roman" w:eastAsia="Times New Roman" w:hAnsi="Times New Roman" w:cs="Times New Roman"/>
          <w:sz w:val="24"/>
          <w:szCs w:val="24"/>
          <w:lang w:val="es-ES_tradnl" w:eastAsia="es-ES"/>
        </w:rPr>
        <w:t>b</w:t>
      </w:r>
      <w:r w:rsidR="0003042C" w:rsidRPr="00571E86">
        <w:rPr>
          <w:rFonts w:ascii="Times New Roman" w:eastAsia="Times New Roman" w:hAnsi="Times New Roman" w:cs="Times New Roman"/>
          <w:sz w:val="24"/>
          <w:szCs w:val="24"/>
          <w:lang w:val="es-ES_tradnl" w:eastAsia="es-ES"/>
        </w:rPr>
        <w:t>ásico</w:t>
      </w:r>
      <w:r w:rsidR="005B0C14" w:rsidRPr="00571E86">
        <w:rPr>
          <w:rFonts w:ascii="Times New Roman" w:eastAsia="Times New Roman" w:hAnsi="Times New Roman" w:cs="Times New Roman"/>
          <w:sz w:val="24"/>
          <w:szCs w:val="24"/>
          <w:lang w:val="es-ES_tradnl" w:eastAsia="es-ES"/>
        </w:rPr>
        <w:t>, que fue</w:t>
      </w:r>
      <w:r w:rsidR="0079576D" w:rsidRPr="00571E86">
        <w:rPr>
          <w:rFonts w:ascii="Times New Roman" w:eastAsia="Times New Roman" w:hAnsi="Times New Roman" w:cs="Times New Roman"/>
          <w:sz w:val="24"/>
          <w:szCs w:val="24"/>
          <w:lang w:val="es-ES_tradnl" w:eastAsia="es-ES"/>
        </w:rPr>
        <w:t xml:space="preserve"> modificado al contexto de su aplicación</w:t>
      </w:r>
      <w:r w:rsidR="00EB41E1" w:rsidRPr="00571E86">
        <w:rPr>
          <w:rFonts w:ascii="Times New Roman" w:eastAsia="Times New Roman" w:hAnsi="Times New Roman" w:cs="Times New Roman"/>
          <w:sz w:val="24"/>
          <w:szCs w:val="24"/>
          <w:lang w:val="es-ES_tradnl" w:eastAsia="es-ES"/>
        </w:rPr>
        <w:t xml:space="preserve"> por docentes de la Universidad </w:t>
      </w:r>
      <w:r w:rsidR="00547612" w:rsidRPr="00571E86">
        <w:rPr>
          <w:rFonts w:ascii="Times New Roman" w:eastAsia="Times New Roman" w:hAnsi="Times New Roman" w:cs="Times New Roman"/>
          <w:sz w:val="24"/>
          <w:szCs w:val="24"/>
          <w:lang w:val="es-ES_tradnl" w:eastAsia="es-ES"/>
        </w:rPr>
        <w:t>A</w:t>
      </w:r>
      <w:r w:rsidR="00EB41E1" w:rsidRPr="00571E86">
        <w:rPr>
          <w:rFonts w:ascii="Times New Roman" w:eastAsia="Times New Roman" w:hAnsi="Times New Roman" w:cs="Times New Roman"/>
          <w:sz w:val="24"/>
          <w:szCs w:val="24"/>
          <w:lang w:val="es-ES_tradnl" w:eastAsia="es-ES"/>
        </w:rPr>
        <w:t>utónoma de Campeche</w:t>
      </w:r>
      <w:r w:rsidR="0003042C" w:rsidRPr="00571E86">
        <w:rPr>
          <w:rFonts w:ascii="Times New Roman" w:eastAsia="Times New Roman" w:hAnsi="Times New Roman" w:cs="Times New Roman"/>
          <w:sz w:val="24"/>
          <w:szCs w:val="24"/>
          <w:lang w:val="es-ES_tradnl" w:eastAsia="es-ES"/>
        </w:rPr>
        <w:t xml:space="preserve">, </w:t>
      </w:r>
      <w:r w:rsidR="00692666" w:rsidRPr="00571E86">
        <w:rPr>
          <w:rFonts w:ascii="Times New Roman" w:eastAsia="Times New Roman" w:hAnsi="Times New Roman" w:cs="Times New Roman"/>
          <w:sz w:val="24"/>
          <w:szCs w:val="24"/>
          <w:lang w:val="es-ES_tradnl" w:eastAsia="es-ES"/>
        </w:rPr>
        <w:t>y</w:t>
      </w:r>
      <w:r w:rsidR="0079576D" w:rsidRPr="00571E86">
        <w:rPr>
          <w:rFonts w:ascii="Times New Roman" w:eastAsia="Times New Roman" w:hAnsi="Times New Roman" w:cs="Times New Roman"/>
          <w:sz w:val="24"/>
          <w:szCs w:val="24"/>
          <w:lang w:val="es-ES_tradnl" w:eastAsia="es-ES"/>
        </w:rPr>
        <w:t xml:space="preserve"> aplicado</w:t>
      </w:r>
      <w:r w:rsidR="00ED6C47" w:rsidRPr="00571E86">
        <w:rPr>
          <w:rFonts w:ascii="Times New Roman" w:eastAsia="Times New Roman" w:hAnsi="Times New Roman" w:cs="Times New Roman"/>
          <w:sz w:val="24"/>
          <w:szCs w:val="24"/>
          <w:lang w:val="es-ES_tradnl" w:eastAsia="es-ES"/>
        </w:rPr>
        <w:t xml:space="preserve"> </w:t>
      </w:r>
      <w:r w:rsidR="00795778" w:rsidRPr="00571E86">
        <w:rPr>
          <w:rFonts w:ascii="Times New Roman" w:eastAsia="Times New Roman" w:hAnsi="Times New Roman" w:cs="Times New Roman"/>
          <w:sz w:val="24"/>
          <w:szCs w:val="24"/>
          <w:lang w:val="es-ES_tradnl" w:eastAsia="es-ES"/>
        </w:rPr>
        <w:t xml:space="preserve">a los egresados del </w:t>
      </w:r>
      <w:r w:rsidR="00212850" w:rsidRPr="00571E86">
        <w:rPr>
          <w:rFonts w:ascii="Times New Roman" w:eastAsia="Times New Roman" w:hAnsi="Times New Roman" w:cs="Times New Roman"/>
          <w:sz w:val="24"/>
          <w:szCs w:val="24"/>
          <w:lang w:val="es-ES_tradnl" w:eastAsia="es-ES"/>
        </w:rPr>
        <w:t>P</w:t>
      </w:r>
      <w:r w:rsidR="00795778" w:rsidRPr="00571E86">
        <w:rPr>
          <w:rFonts w:ascii="Times New Roman" w:eastAsia="Times New Roman" w:hAnsi="Times New Roman" w:cs="Times New Roman"/>
          <w:sz w:val="24"/>
          <w:szCs w:val="24"/>
          <w:lang w:val="es-ES_tradnl" w:eastAsia="es-ES"/>
        </w:rPr>
        <w:t xml:space="preserve">rograma </w:t>
      </w:r>
      <w:r w:rsidR="00212850" w:rsidRPr="00571E86">
        <w:rPr>
          <w:rFonts w:ascii="Times New Roman" w:eastAsia="Times New Roman" w:hAnsi="Times New Roman" w:cs="Times New Roman"/>
          <w:sz w:val="24"/>
          <w:szCs w:val="24"/>
          <w:lang w:val="es-ES_tradnl" w:eastAsia="es-ES"/>
        </w:rPr>
        <w:t>E</w:t>
      </w:r>
      <w:r w:rsidR="00795778" w:rsidRPr="00571E86">
        <w:rPr>
          <w:rFonts w:ascii="Times New Roman" w:eastAsia="Times New Roman" w:hAnsi="Times New Roman" w:cs="Times New Roman"/>
          <w:sz w:val="24"/>
          <w:szCs w:val="24"/>
          <w:lang w:val="es-ES_tradnl" w:eastAsia="es-ES"/>
        </w:rPr>
        <w:t>ducativo de Ingeniero Bioquímico Ambiental</w:t>
      </w:r>
      <w:r w:rsidR="00212850" w:rsidRPr="00571E86">
        <w:rPr>
          <w:rFonts w:ascii="Times New Roman" w:eastAsia="Times New Roman" w:hAnsi="Times New Roman" w:cs="Times New Roman"/>
          <w:sz w:val="24"/>
          <w:szCs w:val="24"/>
          <w:lang w:val="es-ES_tradnl" w:eastAsia="es-ES"/>
        </w:rPr>
        <w:t>, pertenecientes</w:t>
      </w:r>
      <w:r w:rsidR="00EB41E1" w:rsidRPr="00571E86">
        <w:rPr>
          <w:rFonts w:ascii="Times New Roman" w:eastAsia="Times New Roman" w:hAnsi="Times New Roman" w:cs="Times New Roman"/>
          <w:sz w:val="24"/>
          <w:szCs w:val="24"/>
          <w:lang w:val="es-ES_tradnl" w:eastAsia="es-ES"/>
        </w:rPr>
        <w:t xml:space="preserve"> a</w:t>
      </w:r>
      <w:r w:rsidR="00795778" w:rsidRPr="00571E86">
        <w:rPr>
          <w:rFonts w:ascii="Times New Roman" w:eastAsia="Times New Roman" w:hAnsi="Times New Roman" w:cs="Times New Roman"/>
          <w:sz w:val="24"/>
          <w:szCs w:val="24"/>
          <w:lang w:val="es-ES_tradnl" w:eastAsia="es-ES"/>
        </w:rPr>
        <w:t xml:space="preserve"> las generaciones</w:t>
      </w:r>
      <w:r w:rsidR="00692666" w:rsidRPr="00571E86">
        <w:rPr>
          <w:rFonts w:ascii="Times New Roman" w:eastAsia="Times New Roman" w:hAnsi="Times New Roman" w:cs="Times New Roman"/>
          <w:sz w:val="24"/>
          <w:szCs w:val="24"/>
          <w:lang w:val="es-ES_tradnl" w:eastAsia="es-ES"/>
        </w:rPr>
        <w:t xml:space="preserve"> de</w:t>
      </w:r>
      <w:r w:rsidR="00795778" w:rsidRPr="00571E86">
        <w:rPr>
          <w:rFonts w:ascii="Times New Roman" w:eastAsia="Times New Roman" w:hAnsi="Times New Roman" w:cs="Times New Roman"/>
          <w:sz w:val="24"/>
          <w:szCs w:val="24"/>
          <w:lang w:val="es-ES_tradnl" w:eastAsia="es-ES"/>
        </w:rPr>
        <w:t xml:space="preserve"> egresad</w:t>
      </w:r>
      <w:r w:rsidR="00692666" w:rsidRPr="00571E86">
        <w:rPr>
          <w:rFonts w:ascii="Times New Roman" w:eastAsia="Times New Roman" w:hAnsi="Times New Roman" w:cs="Times New Roman"/>
          <w:sz w:val="24"/>
          <w:szCs w:val="24"/>
          <w:lang w:val="es-ES_tradnl" w:eastAsia="es-ES"/>
        </w:rPr>
        <w:t>o</w:t>
      </w:r>
      <w:r w:rsidR="00795778" w:rsidRPr="00571E86">
        <w:rPr>
          <w:rFonts w:ascii="Times New Roman" w:eastAsia="Times New Roman" w:hAnsi="Times New Roman" w:cs="Times New Roman"/>
          <w:sz w:val="24"/>
          <w:szCs w:val="24"/>
          <w:lang w:val="es-ES_tradnl" w:eastAsia="es-ES"/>
        </w:rPr>
        <w:t>s 2004-200</w:t>
      </w:r>
      <w:r w:rsidR="00BF78B8" w:rsidRPr="00571E86">
        <w:rPr>
          <w:rFonts w:ascii="Times New Roman" w:eastAsia="Times New Roman" w:hAnsi="Times New Roman" w:cs="Times New Roman"/>
          <w:sz w:val="24"/>
          <w:szCs w:val="24"/>
          <w:lang w:val="es-ES_tradnl" w:eastAsia="es-ES"/>
        </w:rPr>
        <w:t>9</w:t>
      </w:r>
      <w:r w:rsidR="00381077" w:rsidRPr="00571E86">
        <w:rPr>
          <w:rFonts w:ascii="Times New Roman" w:eastAsia="Times New Roman" w:hAnsi="Times New Roman" w:cs="Times New Roman"/>
          <w:sz w:val="24"/>
          <w:szCs w:val="24"/>
          <w:lang w:val="es-ES_tradnl" w:eastAsia="es-ES"/>
        </w:rPr>
        <w:t>.</w:t>
      </w:r>
      <w:r w:rsidR="00212850" w:rsidRPr="00571E86">
        <w:rPr>
          <w:rFonts w:ascii="Times New Roman" w:eastAsia="Times New Roman" w:hAnsi="Times New Roman" w:cs="Times New Roman"/>
          <w:sz w:val="24"/>
          <w:szCs w:val="24"/>
          <w:lang w:val="es-ES_tradnl" w:eastAsia="es-ES"/>
        </w:rPr>
        <w:t xml:space="preserve"> </w:t>
      </w:r>
    </w:p>
    <w:p w:rsidR="0079576D" w:rsidRPr="001A4102" w:rsidRDefault="00212850" w:rsidP="00571E86">
      <w:pPr>
        <w:tabs>
          <w:tab w:val="num" w:pos="709"/>
        </w:tabs>
        <w:spacing w:before="120" w:after="120" w:line="360" w:lineRule="auto"/>
        <w:jc w:val="both"/>
        <w:rPr>
          <w:rFonts w:ascii="Arial" w:hAnsi="Arial" w:cs="Arial"/>
          <w:sz w:val="24"/>
          <w:szCs w:val="24"/>
        </w:rPr>
      </w:pPr>
      <w:r w:rsidRPr="00571E86">
        <w:rPr>
          <w:rFonts w:ascii="Times New Roman" w:eastAsia="Times New Roman" w:hAnsi="Times New Roman" w:cs="Times New Roman"/>
          <w:sz w:val="24"/>
          <w:szCs w:val="24"/>
          <w:lang w:val="es-ES_tradnl" w:eastAsia="es-ES"/>
        </w:rPr>
        <w:t>A continuación se presenta</w:t>
      </w:r>
      <w:r w:rsidR="006A5E27" w:rsidRPr="00571E86">
        <w:rPr>
          <w:rFonts w:ascii="Times New Roman" w:eastAsia="Times New Roman" w:hAnsi="Times New Roman" w:cs="Times New Roman"/>
          <w:sz w:val="24"/>
          <w:szCs w:val="24"/>
          <w:lang w:val="es-ES_tradnl" w:eastAsia="es-ES"/>
        </w:rPr>
        <w:t xml:space="preserve">n algunos aspectos generales </w:t>
      </w:r>
      <w:r w:rsidR="00205F5C" w:rsidRPr="00571E86">
        <w:rPr>
          <w:rFonts w:ascii="Times New Roman" w:eastAsia="Times New Roman" w:hAnsi="Times New Roman" w:cs="Times New Roman"/>
          <w:sz w:val="24"/>
          <w:szCs w:val="24"/>
          <w:lang w:val="es-ES_tradnl" w:eastAsia="es-ES"/>
        </w:rPr>
        <w:t>de la población en estudio</w:t>
      </w:r>
      <w:r w:rsidR="00692666" w:rsidRPr="00571E86">
        <w:rPr>
          <w:rFonts w:ascii="Times New Roman" w:eastAsia="Times New Roman" w:hAnsi="Times New Roman" w:cs="Times New Roman"/>
          <w:sz w:val="24"/>
          <w:szCs w:val="24"/>
          <w:lang w:val="es-ES_tradnl" w:eastAsia="es-ES"/>
        </w:rPr>
        <w:t>:</w:t>
      </w:r>
      <w:r w:rsidR="00205F5C" w:rsidRPr="00571E86">
        <w:rPr>
          <w:rFonts w:ascii="Times New Roman" w:eastAsia="Times New Roman" w:hAnsi="Times New Roman" w:cs="Times New Roman"/>
          <w:sz w:val="24"/>
          <w:szCs w:val="24"/>
          <w:lang w:val="es-ES_tradnl" w:eastAsia="es-ES"/>
        </w:rPr>
        <w:t xml:space="preserve"> su </w:t>
      </w:r>
      <w:r w:rsidR="00692666" w:rsidRPr="00571E86">
        <w:rPr>
          <w:rFonts w:ascii="Times New Roman" w:eastAsia="Times New Roman" w:hAnsi="Times New Roman" w:cs="Times New Roman"/>
          <w:sz w:val="24"/>
          <w:szCs w:val="24"/>
          <w:lang w:val="es-ES_tradnl" w:eastAsia="es-ES"/>
        </w:rPr>
        <w:t>e</w:t>
      </w:r>
      <w:r w:rsidR="00205F5C" w:rsidRPr="00571E86">
        <w:rPr>
          <w:rFonts w:ascii="Times New Roman" w:eastAsia="Times New Roman" w:hAnsi="Times New Roman" w:cs="Times New Roman"/>
          <w:sz w:val="24"/>
          <w:szCs w:val="24"/>
          <w:lang w:val="es-ES_tradnl" w:eastAsia="es-ES"/>
        </w:rPr>
        <w:t xml:space="preserve">stado civil y edad. Con respecto al </w:t>
      </w:r>
      <w:r w:rsidR="00692666" w:rsidRPr="00571E86">
        <w:rPr>
          <w:rFonts w:ascii="Times New Roman" w:eastAsia="Times New Roman" w:hAnsi="Times New Roman" w:cs="Times New Roman"/>
          <w:sz w:val="24"/>
          <w:szCs w:val="24"/>
          <w:lang w:val="es-ES_tradnl" w:eastAsia="es-ES"/>
        </w:rPr>
        <w:t>e</w:t>
      </w:r>
      <w:r w:rsidR="00205F5C" w:rsidRPr="00571E86">
        <w:rPr>
          <w:rFonts w:ascii="Times New Roman" w:eastAsia="Times New Roman" w:hAnsi="Times New Roman" w:cs="Times New Roman"/>
          <w:sz w:val="24"/>
          <w:szCs w:val="24"/>
          <w:lang w:val="es-ES_tradnl" w:eastAsia="es-ES"/>
        </w:rPr>
        <w:t>stado civil</w:t>
      </w:r>
      <w:r w:rsidR="00692666" w:rsidRPr="00571E86">
        <w:rPr>
          <w:rFonts w:ascii="Times New Roman" w:eastAsia="Times New Roman" w:hAnsi="Times New Roman" w:cs="Times New Roman"/>
          <w:sz w:val="24"/>
          <w:szCs w:val="24"/>
          <w:lang w:val="es-ES_tradnl" w:eastAsia="es-ES"/>
        </w:rPr>
        <w:t>,</w:t>
      </w:r>
      <w:r w:rsidR="00205F5C" w:rsidRPr="00571E86">
        <w:rPr>
          <w:rFonts w:ascii="Times New Roman" w:eastAsia="Times New Roman" w:hAnsi="Times New Roman" w:cs="Times New Roman"/>
          <w:sz w:val="24"/>
          <w:szCs w:val="24"/>
          <w:lang w:val="es-ES_tradnl" w:eastAsia="es-ES"/>
        </w:rPr>
        <w:t xml:space="preserve"> se </w:t>
      </w:r>
      <w:r w:rsidR="00692666" w:rsidRPr="00571E86">
        <w:rPr>
          <w:rFonts w:ascii="Times New Roman" w:eastAsia="Times New Roman" w:hAnsi="Times New Roman" w:cs="Times New Roman"/>
          <w:sz w:val="24"/>
          <w:szCs w:val="24"/>
          <w:lang w:val="es-ES_tradnl" w:eastAsia="es-ES"/>
        </w:rPr>
        <w:t xml:space="preserve">obtuvo </w:t>
      </w:r>
      <w:r w:rsidR="00205F5C" w:rsidRPr="00571E86">
        <w:rPr>
          <w:rFonts w:ascii="Times New Roman" w:eastAsia="Times New Roman" w:hAnsi="Times New Roman" w:cs="Times New Roman"/>
          <w:sz w:val="24"/>
          <w:szCs w:val="24"/>
          <w:lang w:val="es-ES_tradnl" w:eastAsia="es-ES"/>
        </w:rPr>
        <w:t>lo siguiente:</w:t>
      </w:r>
    </w:p>
    <w:p w:rsidR="00212850" w:rsidRPr="001A4102" w:rsidRDefault="00212850" w:rsidP="00D65BB9">
      <w:pPr>
        <w:tabs>
          <w:tab w:val="num" w:pos="709"/>
        </w:tabs>
        <w:spacing w:line="480" w:lineRule="auto"/>
        <w:jc w:val="center"/>
        <w:rPr>
          <w:rFonts w:ascii="Arial" w:hAnsi="Arial" w:cs="Arial"/>
          <w:sz w:val="24"/>
          <w:szCs w:val="24"/>
        </w:rPr>
      </w:pPr>
      <w:r w:rsidRPr="001A4102">
        <w:rPr>
          <w:rFonts w:ascii="Arial" w:hAnsi="Arial" w:cs="Arial"/>
          <w:noProof/>
          <w:sz w:val="24"/>
          <w:szCs w:val="24"/>
          <w:lang w:eastAsia="es-MX"/>
        </w:rPr>
        <w:drawing>
          <wp:inline distT="0" distB="0" distL="0" distR="0">
            <wp:extent cx="3429000" cy="2247900"/>
            <wp:effectExtent l="0" t="0" r="0" b="0"/>
            <wp:docPr id="7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12850" w:rsidRPr="001A4102" w:rsidRDefault="00212850" w:rsidP="008C14A9">
      <w:pPr>
        <w:tabs>
          <w:tab w:val="num" w:pos="709"/>
        </w:tabs>
        <w:spacing w:line="480" w:lineRule="auto"/>
        <w:jc w:val="center"/>
        <w:rPr>
          <w:rFonts w:ascii="Arial" w:hAnsi="Arial" w:cs="Arial"/>
          <w:sz w:val="24"/>
          <w:szCs w:val="24"/>
        </w:rPr>
      </w:pPr>
      <w:r w:rsidRPr="001A4102">
        <w:rPr>
          <w:rFonts w:ascii="Arial" w:hAnsi="Arial" w:cs="Arial"/>
          <w:sz w:val="24"/>
          <w:szCs w:val="24"/>
        </w:rPr>
        <w:t>Gráfica</w:t>
      </w:r>
      <w:r w:rsidR="003A42BD" w:rsidRPr="001A4102">
        <w:rPr>
          <w:rFonts w:ascii="Arial" w:hAnsi="Arial" w:cs="Arial"/>
          <w:sz w:val="24"/>
          <w:szCs w:val="24"/>
        </w:rPr>
        <w:t xml:space="preserve"> </w:t>
      </w:r>
      <w:r w:rsidRPr="001A4102">
        <w:rPr>
          <w:rFonts w:ascii="Arial" w:hAnsi="Arial" w:cs="Arial"/>
          <w:sz w:val="24"/>
          <w:szCs w:val="24"/>
        </w:rPr>
        <w:t>1</w:t>
      </w:r>
      <w:r w:rsidR="00325F65">
        <w:rPr>
          <w:rFonts w:ascii="Arial" w:hAnsi="Arial" w:cs="Arial"/>
          <w:sz w:val="24"/>
          <w:szCs w:val="24"/>
        </w:rPr>
        <w:t>.</w:t>
      </w:r>
      <w:r w:rsidRPr="001A4102">
        <w:rPr>
          <w:rFonts w:ascii="Arial" w:hAnsi="Arial" w:cs="Arial"/>
          <w:sz w:val="24"/>
          <w:szCs w:val="24"/>
        </w:rPr>
        <w:t xml:space="preserve"> Estado </w:t>
      </w:r>
      <w:r w:rsidR="00325F65">
        <w:rPr>
          <w:rFonts w:ascii="Arial" w:hAnsi="Arial" w:cs="Arial"/>
          <w:sz w:val="24"/>
          <w:szCs w:val="24"/>
        </w:rPr>
        <w:t>c</w:t>
      </w:r>
      <w:r w:rsidRPr="001A4102">
        <w:rPr>
          <w:rFonts w:ascii="Arial" w:hAnsi="Arial" w:cs="Arial"/>
          <w:sz w:val="24"/>
          <w:szCs w:val="24"/>
        </w:rPr>
        <w:t xml:space="preserve">ivil de los </w:t>
      </w:r>
      <w:r w:rsidR="00325F65">
        <w:rPr>
          <w:rFonts w:ascii="Arial" w:hAnsi="Arial" w:cs="Arial"/>
          <w:sz w:val="24"/>
          <w:szCs w:val="24"/>
        </w:rPr>
        <w:t>e</w:t>
      </w:r>
      <w:r w:rsidRPr="001A4102">
        <w:rPr>
          <w:rFonts w:ascii="Arial" w:hAnsi="Arial" w:cs="Arial"/>
          <w:sz w:val="24"/>
          <w:szCs w:val="24"/>
        </w:rPr>
        <w:t>gresados</w:t>
      </w:r>
      <w:r w:rsidR="00325F65">
        <w:rPr>
          <w:rFonts w:ascii="Arial" w:hAnsi="Arial" w:cs="Arial"/>
          <w:sz w:val="24"/>
          <w:szCs w:val="24"/>
        </w:rPr>
        <w:t>.</w:t>
      </w:r>
    </w:p>
    <w:p w:rsidR="00212850" w:rsidRPr="00571E86" w:rsidRDefault="003A42BD" w:rsidP="00571E86">
      <w:pPr>
        <w:tabs>
          <w:tab w:val="num" w:pos="709"/>
        </w:tabs>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 xml:space="preserve">En </w:t>
      </w:r>
      <w:r w:rsidR="00325F65" w:rsidRPr="00571E86">
        <w:rPr>
          <w:rFonts w:ascii="Times New Roman" w:eastAsia="Times New Roman" w:hAnsi="Times New Roman" w:cs="Times New Roman"/>
          <w:sz w:val="24"/>
          <w:szCs w:val="24"/>
          <w:lang w:val="es-ES_tradnl" w:eastAsia="es-ES"/>
        </w:rPr>
        <w:t>la</w:t>
      </w:r>
      <w:r w:rsidRPr="00571E86">
        <w:rPr>
          <w:rFonts w:ascii="Times New Roman" w:eastAsia="Times New Roman" w:hAnsi="Times New Roman" w:cs="Times New Roman"/>
          <w:sz w:val="24"/>
          <w:szCs w:val="24"/>
          <w:lang w:val="es-ES_tradnl" w:eastAsia="es-ES"/>
        </w:rPr>
        <w:t xml:space="preserve"> gráfica 1 se observa que e</w:t>
      </w:r>
      <w:r w:rsidR="00212850" w:rsidRPr="00571E86">
        <w:rPr>
          <w:rFonts w:ascii="Times New Roman" w:eastAsia="Times New Roman" w:hAnsi="Times New Roman" w:cs="Times New Roman"/>
          <w:sz w:val="24"/>
          <w:szCs w:val="24"/>
          <w:lang w:val="es-ES_tradnl" w:eastAsia="es-ES"/>
        </w:rPr>
        <w:t xml:space="preserve">l mayor porcentaje </w:t>
      </w:r>
      <w:r w:rsidR="00C81A6E" w:rsidRPr="00571E86">
        <w:rPr>
          <w:rFonts w:ascii="Times New Roman" w:eastAsia="Times New Roman" w:hAnsi="Times New Roman" w:cs="Times New Roman"/>
          <w:sz w:val="24"/>
          <w:szCs w:val="24"/>
          <w:lang w:val="es-ES_tradnl" w:eastAsia="es-ES"/>
        </w:rPr>
        <w:t>(</w:t>
      </w:r>
      <w:r w:rsidR="00212850" w:rsidRPr="00571E86">
        <w:rPr>
          <w:rFonts w:ascii="Times New Roman" w:eastAsia="Times New Roman" w:hAnsi="Times New Roman" w:cs="Times New Roman"/>
          <w:sz w:val="24"/>
          <w:szCs w:val="24"/>
          <w:lang w:val="es-ES_tradnl" w:eastAsia="es-ES"/>
        </w:rPr>
        <w:t>69</w:t>
      </w:r>
      <w:r w:rsidR="00325F65" w:rsidRPr="00571E86">
        <w:rPr>
          <w:rFonts w:ascii="Times New Roman" w:eastAsia="Times New Roman" w:hAnsi="Times New Roman" w:cs="Times New Roman"/>
          <w:sz w:val="24"/>
          <w:szCs w:val="24"/>
          <w:lang w:val="es-ES_tradnl" w:eastAsia="es-ES"/>
        </w:rPr>
        <w:t xml:space="preserve"> </w:t>
      </w:r>
      <w:r w:rsidR="00212850" w:rsidRPr="00571E86">
        <w:rPr>
          <w:rFonts w:ascii="Times New Roman" w:eastAsia="Times New Roman" w:hAnsi="Times New Roman" w:cs="Times New Roman"/>
          <w:sz w:val="24"/>
          <w:szCs w:val="24"/>
          <w:lang w:val="es-ES_tradnl" w:eastAsia="es-ES"/>
        </w:rPr>
        <w:t>%</w:t>
      </w:r>
      <w:r w:rsidR="00C81A6E" w:rsidRPr="00571E86">
        <w:rPr>
          <w:rFonts w:ascii="Times New Roman" w:eastAsia="Times New Roman" w:hAnsi="Times New Roman" w:cs="Times New Roman"/>
          <w:sz w:val="24"/>
          <w:szCs w:val="24"/>
          <w:lang w:val="es-ES_tradnl" w:eastAsia="es-ES"/>
        </w:rPr>
        <w:t>)</w:t>
      </w:r>
      <w:r w:rsidR="00212850" w:rsidRPr="00571E86">
        <w:rPr>
          <w:rFonts w:ascii="Times New Roman" w:eastAsia="Times New Roman" w:hAnsi="Times New Roman" w:cs="Times New Roman"/>
          <w:sz w:val="24"/>
          <w:szCs w:val="24"/>
          <w:lang w:val="es-ES_tradnl" w:eastAsia="es-ES"/>
        </w:rPr>
        <w:t xml:space="preserve"> de egresados  sometidos al estudio reportan ser solteros y 31</w:t>
      </w:r>
      <w:r w:rsidR="00325F65" w:rsidRPr="00571E86">
        <w:rPr>
          <w:rFonts w:ascii="Times New Roman" w:eastAsia="Times New Roman" w:hAnsi="Times New Roman" w:cs="Times New Roman"/>
          <w:sz w:val="24"/>
          <w:szCs w:val="24"/>
          <w:lang w:val="es-ES_tradnl" w:eastAsia="es-ES"/>
        </w:rPr>
        <w:t xml:space="preserve"> </w:t>
      </w:r>
      <w:r w:rsidR="00212850" w:rsidRPr="00571E86">
        <w:rPr>
          <w:rFonts w:ascii="Times New Roman" w:eastAsia="Times New Roman" w:hAnsi="Times New Roman" w:cs="Times New Roman"/>
          <w:sz w:val="24"/>
          <w:szCs w:val="24"/>
          <w:lang w:val="es-ES_tradnl" w:eastAsia="es-ES"/>
        </w:rPr>
        <w:t xml:space="preserve">% </w:t>
      </w:r>
      <w:r w:rsidR="0073757E" w:rsidRPr="00571E86">
        <w:rPr>
          <w:rFonts w:ascii="Times New Roman" w:eastAsia="Times New Roman" w:hAnsi="Times New Roman" w:cs="Times New Roman"/>
          <w:sz w:val="24"/>
          <w:szCs w:val="24"/>
          <w:lang w:val="es-ES_tradnl" w:eastAsia="es-ES"/>
        </w:rPr>
        <w:t>casados.</w:t>
      </w:r>
    </w:p>
    <w:p w:rsidR="00D81AD5" w:rsidRPr="001A4102" w:rsidRDefault="00325F65" w:rsidP="00571E86">
      <w:pPr>
        <w:tabs>
          <w:tab w:val="num" w:pos="709"/>
        </w:tabs>
        <w:spacing w:before="120" w:after="120" w:line="360" w:lineRule="auto"/>
        <w:jc w:val="both"/>
        <w:rPr>
          <w:rFonts w:ascii="Arial" w:hAnsi="Arial" w:cs="Arial"/>
          <w:sz w:val="24"/>
          <w:szCs w:val="24"/>
        </w:rPr>
      </w:pPr>
      <w:r w:rsidRPr="00571E86">
        <w:rPr>
          <w:rFonts w:ascii="Times New Roman" w:eastAsia="Times New Roman" w:hAnsi="Times New Roman" w:cs="Times New Roman"/>
          <w:sz w:val="24"/>
          <w:szCs w:val="24"/>
          <w:lang w:val="es-ES_tradnl" w:eastAsia="es-ES"/>
        </w:rPr>
        <w:t>Con relación a</w:t>
      </w:r>
      <w:r w:rsidR="00D81AD5" w:rsidRPr="00571E86">
        <w:rPr>
          <w:rFonts w:ascii="Times New Roman" w:eastAsia="Times New Roman" w:hAnsi="Times New Roman" w:cs="Times New Roman"/>
          <w:sz w:val="24"/>
          <w:szCs w:val="24"/>
          <w:lang w:val="es-ES_tradnl" w:eastAsia="es-ES"/>
        </w:rPr>
        <w:t xml:space="preserve"> la edad se encontraron los siguientes resultados:</w:t>
      </w:r>
    </w:p>
    <w:p w:rsidR="00212850" w:rsidRPr="001A4102" w:rsidRDefault="00212850" w:rsidP="00D65BB9">
      <w:pPr>
        <w:tabs>
          <w:tab w:val="num" w:pos="709"/>
        </w:tabs>
        <w:spacing w:line="480" w:lineRule="auto"/>
        <w:jc w:val="center"/>
        <w:rPr>
          <w:rFonts w:ascii="Arial" w:hAnsi="Arial" w:cs="Arial"/>
          <w:sz w:val="24"/>
          <w:szCs w:val="24"/>
        </w:rPr>
      </w:pPr>
      <w:r w:rsidRPr="001A4102">
        <w:rPr>
          <w:rFonts w:ascii="Arial" w:hAnsi="Arial" w:cs="Arial"/>
          <w:noProof/>
          <w:sz w:val="24"/>
          <w:szCs w:val="24"/>
          <w:lang w:eastAsia="es-MX"/>
        </w:rPr>
        <w:lastRenderedPageBreak/>
        <w:drawing>
          <wp:inline distT="0" distB="0" distL="0" distR="0">
            <wp:extent cx="3371850" cy="2200275"/>
            <wp:effectExtent l="0" t="0" r="0" b="0"/>
            <wp:docPr id="7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757E" w:rsidRPr="001A4102" w:rsidRDefault="0073757E" w:rsidP="008C14A9">
      <w:pPr>
        <w:tabs>
          <w:tab w:val="num" w:pos="709"/>
        </w:tabs>
        <w:spacing w:line="480" w:lineRule="auto"/>
        <w:jc w:val="center"/>
        <w:rPr>
          <w:rFonts w:ascii="Arial" w:hAnsi="Arial" w:cs="Arial"/>
          <w:sz w:val="24"/>
          <w:szCs w:val="24"/>
        </w:rPr>
      </w:pPr>
      <w:r w:rsidRPr="001A4102">
        <w:rPr>
          <w:rFonts w:ascii="Arial" w:hAnsi="Arial" w:cs="Arial"/>
          <w:sz w:val="24"/>
          <w:szCs w:val="24"/>
        </w:rPr>
        <w:t>Gráfica 2</w:t>
      </w:r>
      <w:r w:rsidR="00F90EE5">
        <w:rPr>
          <w:rFonts w:ascii="Arial" w:hAnsi="Arial" w:cs="Arial"/>
          <w:sz w:val="24"/>
          <w:szCs w:val="24"/>
        </w:rPr>
        <w:t>.</w:t>
      </w:r>
      <w:r w:rsidRPr="001A4102">
        <w:rPr>
          <w:rFonts w:ascii="Arial" w:hAnsi="Arial" w:cs="Arial"/>
          <w:sz w:val="24"/>
          <w:szCs w:val="24"/>
        </w:rPr>
        <w:t xml:space="preserve"> Edad de los egresados</w:t>
      </w:r>
      <w:r w:rsidR="00F90EE5">
        <w:rPr>
          <w:rFonts w:ascii="Arial" w:hAnsi="Arial" w:cs="Arial"/>
          <w:sz w:val="24"/>
          <w:szCs w:val="24"/>
        </w:rPr>
        <w:t>.</w:t>
      </w:r>
    </w:p>
    <w:p w:rsidR="00212850" w:rsidRPr="00571E86" w:rsidRDefault="00D81AD5" w:rsidP="00571E86">
      <w:pPr>
        <w:tabs>
          <w:tab w:val="num" w:pos="709"/>
        </w:tabs>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L</w:t>
      </w:r>
      <w:r w:rsidR="003A42BD" w:rsidRPr="00571E86">
        <w:rPr>
          <w:rFonts w:ascii="Times New Roman" w:eastAsia="Times New Roman" w:hAnsi="Times New Roman" w:cs="Times New Roman"/>
          <w:sz w:val="24"/>
          <w:szCs w:val="24"/>
          <w:lang w:val="es-ES_tradnl" w:eastAsia="es-ES"/>
        </w:rPr>
        <w:t xml:space="preserve">a gráfica muestra que </w:t>
      </w:r>
      <w:r w:rsidR="0073757E" w:rsidRPr="00571E86">
        <w:rPr>
          <w:rFonts w:ascii="Times New Roman" w:eastAsia="Times New Roman" w:hAnsi="Times New Roman" w:cs="Times New Roman"/>
          <w:sz w:val="24"/>
          <w:szCs w:val="24"/>
          <w:lang w:val="es-ES_tradnl" w:eastAsia="es-ES"/>
        </w:rPr>
        <w:t>55</w:t>
      </w:r>
      <w:r w:rsidR="00F90EE5" w:rsidRPr="00571E86">
        <w:rPr>
          <w:rFonts w:ascii="Times New Roman" w:eastAsia="Times New Roman" w:hAnsi="Times New Roman" w:cs="Times New Roman"/>
          <w:sz w:val="24"/>
          <w:szCs w:val="24"/>
          <w:lang w:val="es-ES_tradnl" w:eastAsia="es-ES"/>
        </w:rPr>
        <w:t xml:space="preserve"> </w:t>
      </w:r>
      <w:r w:rsidR="0073757E" w:rsidRPr="00571E86">
        <w:rPr>
          <w:rFonts w:ascii="Times New Roman" w:eastAsia="Times New Roman" w:hAnsi="Times New Roman" w:cs="Times New Roman"/>
          <w:sz w:val="24"/>
          <w:szCs w:val="24"/>
          <w:lang w:val="es-ES_tradnl" w:eastAsia="es-ES"/>
        </w:rPr>
        <w:t>% de los egresados tiene un rango de edad que oscila  entre los 26</w:t>
      </w:r>
      <w:r w:rsidR="00F90EE5" w:rsidRPr="00571E86">
        <w:rPr>
          <w:rFonts w:ascii="Times New Roman" w:eastAsia="Times New Roman" w:hAnsi="Times New Roman" w:cs="Times New Roman"/>
          <w:sz w:val="24"/>
          <w:szCs w:val="24"/>
          <w:lang w:val="es-ES_tradnl" w:eastAsia="es-ES"/>
        </w:rPr>
        <w:t>-</w:t>
      </w:r>
      <w:r w:rsidR="0073757E" w:rsidRPr="00571E86">
        <w:rPr>
          <w:rFonts w:ascii="Times New Roman" w:eastAsia="Times New Roman" w:hAnsi="Times New Roman" w:cs="Times New Roman"/>
          <w:sz w:val="24"/>
          <w:szCs w:val="24"/>
          <w:lang w:val="es-ES_tradnl" w:eastAsia="es-ES"/>
        </w:rPr>
        <w:t>29 años</w:t>
      </w:r>
      <w:r w:rsidRPr="00571E86">
        <w:rPr>
          <w:rFonts w:ascii="Times New Roman" w:eastAsia="Times New Roman" w:hAnsi="Times New Roman" w:cs="Times New Roman"/>
          <w:sz w:val="24"/>
          <w:szCs w:val="24"/>
          <w:lang w:val="es-ES_tradnl" w:eastAsia="es-ES"/>
        </w:rPr>
        <w:t>, siendo este el rango de edad predominante.</w:t>
      </w:r>
    </w:p>
    <w:p w:rsidR="0073757E" w:rsidRPr="00571E86" w:rsidRDefault="0073757E" w:rsidP="00571E86">
      <w:pPr>
        <w:tabs>
          <w:tab w:val="num" w:pos="709"/>
        </w:tabs>
        <w:spacing w:before="120" w:after="120" w:line="360" w:lineRule="auto"/>
        <w:jc w:val="both"/>
        <w:rPr>
          <w:rFonts w:ascii="Times New Roman" w:eastAsia="Times New Roman" w:hAnsi="Times New Roman" w:cs="Times New Roman"/>
          <w:sz w:val="24"/>
          <w:szCs w:val="24"/>
          <w:lang w:val="es-ES_tradnl" w:eastAsia="es-ES"/>
        </w:rPr>
      </w:pPr>
    </w:p>
    <w:p w:rsidR="0014187B" w:rsidRPr="0014187B" w:rsidRDefault="00F90EE5" w:rsidP="00AE4B65">
      <w:pPr>
        <w:tabs>
          <w:tab w:val="num" w:pos="709"/>
        </w:tabs>
        <w:spacing w:before="120" w:after="120" w:line="360" w:lineRule="auto"/>
        <w:jc w:val="both"/>
        <w:rPr>
          <w:rFonts w:ascii="Arial" w:hAnsi="Arial" w:cs="Arial"/>
          <w:sz w:val="24"/>
          <w:szCs w:val="24"/>
        </w:rPr>
      </w:pPr>
      <w:r w:rsidRPr="00571E86">
        <w:rPr>
          <w:rFonts w:ascii="Times New Roman" w:eastAsia="Times New Roman" w:hAnsi="Times New Roman" w:cs="Times New Roman"/>
          <w:sz w:val="24"/>
          <w:szCs w:val="24"/>
          <w:lang w:val="es-ES_tradnl" w:eastAsia="es-ES"/>
        </w:rPr>
        <w:t>Con r</w:t>
      </w:r>
      <w:r w:rsidR="0014187B" w:rsidRPr="00571E86">
        <w:rPr>
          <w:rFonts w:ascii="Times New Roman" w:eastAsia="Times New Roman" w:hAnsi="Times New Roman" w:cs="Times New Roman"/>
          <w:sz w:val="24"/>
          <w:szCs w:val="24"/>
          <w:lang w:val="es-ES_tradnl" w:eastAsia="es-ES"/>
        </w:rPr>
        <w:t xml:space="preserve">especto a </w:t>
      </w:r>
      <w:r w:rsidRPr="00571E86">
        <w:rPr>
          <w:rFonts w:ascii="Times New Roman" w:eastAsia="Times New Roman" w:hAnsi="Times New Roman" w:cs="Times New Roman"/>
          <w:sz w:val="24"/>
          <w:szCs w:val="24"/>
          <w:lang w:val="es-ES_tradnl" w:eastAsia="es-ES"/>
        </w:rPr>
        <w:t>su</w:t>
      </w:r>
      <w:r w:rsidR="0014187B" w:rsidRPr="00571E86">
        <w:rPr>
          <w:rFonts w:ascii="Times New Roman" w:eastAsia="Times New Roman" w:hAnsi="Times New Roman" w:cs="Times New Roman"/>
          <w:sz w:val="24"/>
          <w:szCs w:val="24"/>
          <w:lang w:val="es-ES_tradnl" w:eastAsia="es-ES"/>
        </w:rPr>
        <w:t xml:space="preserve"> situación laboral</w:t>
      </w:r>
      <w:r w:rsidR="00D81AD5" w:rsidRPr="00571E86">
        <w:rPr>
          <w:rFonts w:ascii="Times New Roman" w:eastAsia="Times New Roman" w:hAnsi="Times New Roman" w:cs="Times New Roman"/>
          <w:sz w:val="24"/>
          <w:szCs w:val="24"/>
          <w:lang w:val="es-ES_tradnl" w:eastAsia="es-ES"/>
        </w:rPr>
        <w:t>,</w:t>
      </w:r>
      <w:r w:rsidR="0014187B" w:rsidRPr="00571E86">
        <w:rPr>
          <w:rFonts w:ascii="Times New Roman" w:eastAsia="Times New Roman" w:hAnsi="Times New Roman" w:cs="Times New Roman"/>
          <w:sz w:val="24"/>
          <w:szCs w:val="24"/>
          <w:lang w:val="es-ES_tradnl" w:eastAsia="es-ES"/>
        </w:rPr>
        <w:t xml:space="preserve"> el empleo actual </w:t>
      </w:r>
      <w:r w:rsidRPr="00571E86">
        <w:rPr>
          <w:rFonts w:ascii="Times New Roman" w:eastAsia="Times New Roman" w:hAnsi="Times New Roman" w:cs="Times New Roman"/>
          <w:sz w:val="24"/>
          <w:szCs w:val="24"/>
          <w:lang w:val="es-ES_tradnl" w:eastAsia="es-ES"/>
        </w:rPr>
        <w:t>de</w:t>
      </w:r>
      <w:r w:rsidR="0014187B" w:rsidRPr="00571E86">
        <w:rPr>
          <w:rFonts w:ascii="Times New Roman" w:eastAsia="Times New Roman" w:hAnsi="Times New Roman" w:cs="Times New Roman"/>
          <w:sz w:val="24"/>
          <w:szCs w:val="24"/>
          <w:lang w:val="es-ES_tradnl" w:eastAsia="es-ES"/>
        </w:rPr>
        <w:t xml:space="preserve"> los egresados se muestra en la gráfica 3.</w:t>
      </w:r>
    </w:p>
    <w:p w:rsidR="0073757E" w:rsidRPr="001A4102" w:rsidRDefault="0073757E" w:rsidP="00D65BB9">
      <w:pPr>
        <w:tabs>
          <w:tab w:val="num" w:pos="709"/>
        </w:tabs>
        <w:spacing w:before="120" w:after="120" w:line="480" w:lineRule="auto"/>
        <w:jc w:val="center"/>
        <w:rPr>
          <w:rFonts w:ascii="Arial" w:hAnsi="Arial" w:cs="Arial"/>
          <w:sz w:val="24"/>
          <w:szCs w:val="24"/>
        </w:rPr>
      </w:pPr>
      <w:r w:rsidRPr="001A4102">
        <w:rPr>
          <w:rFonts w:ascii="Arial" w:hAnsi="Arial" w:cs="Arial"/>
          <w:noProof/>
          <w:sz w:val="24"/>
          <w:szCs w:val="24"/>
          <w:lang w:eastAsia="es-MX"/>
        </w:rPr>
        <w:drawing>
          <wp:inline distT="0" distB="0" distL="0" distR="0">
            <wp:extent cx="3686175" cy="2590800"/>
            <wp:effectExtent l="0" t="0" r="0" b="0"/>
            <wp:docPr id="7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757E" w:rsidRPr="001A4102" w:rsidRDefault="0073757E" w:rsidP="008C14A9">
      <w:pPr>
        <w:tabs>
          <w:tab w:val="num" w:pos="709"/>
        </w:tabs>
        <w:spacing w:before="120" w:after="120" w:line="480" w:lineRule="auto"/>
        <w:jc w:val="center"/>
        <w:rPr>
          <w:rFonts w:ascii="Arial" w:hAnsi="Arial" w:cs="Arial"/>
          <w:sz w:val="24"/>
          <w:szCs w:val="24"/>
        </w:rPr>
      </w:pPr>
      <w:r w:rsidRPr="001A4102">
        <w:rPr>
          <w:rFonts w:ascii="Arial" w:hAnsi="Arial" w:cs="Arial"/>
          <w:sz w:val="24"/>
          <w:szCs w:val="24"/>
        </w:rPr>
        <w:t>Gráfica 3</w:t>
      </w:r>
      <w:r w:rsidR="00F90EE5">
        <w:rPr>
          <w:rFonts w:ascii="Arial" w:hAnsi="Arial" w:cs="Arial"/>
          <w:sz w:val="24"/>
          <w:szCs w:val="24"/>
        </w:rPr>
        <w:t>.</w:t>
      </w:r>
      <w:r w:rsidRPr="001A4102">
        <w:rPr>
          <w:rFonts w:ascii="Arial" w:hAnsi="Arial" w:cs="Arial"/>
          <w:sz w:val="24"/>
          <w:szCs w:val="24"/>
        </w:rPr>
        <w:t xml:space="preserve"> </w:t>
      </w:r>
      <w:r w:rsidR="0014187B">
        <w:rPr>
          <w:rFonts w:ascii="Arial" w:hAnsi="Arial" w:cs="Arial"/>
          <w:sz w:val="24"/>
          <w:szCs w:val="24"/>
        </w:rPr>
        <w:t xml:space="preserve">Situación laboral de </w:t>
      </w:r>
      <w:r w:rsidRPr="001A4102">
        <w:rPr>
          <w:rFonts w:ascii="Arial" w:hAnsi="Arial" w:cs="Arial"/>
          <w:sz w:val="24"/>
          <w:szCs w:val="24"/>
        </w:rPr>
        <w:t>los egresados</w:t>
      </w:r>
      <w:r w:rsidR="00F90EE5">
        <w:rPr>
          <w:rFonts w:ascii="Arial" w:hAnsi="Arial" w:cs="Arial"/>
          <w:sz w:val="24"/>
          <w:szCs w:val="24"/>
        </w:rPr>
        <w:t>.</w:t>
      </w:r>
    </w:p>
    <w:p w:rsidR="00571E86" w:rsidRDefault="00571E86" w:rsidP="00571E86">
      <w:pPr>
        <w:tabs>
          <w:tab w:val="num" w:pos="709"/>
        </w:tabs>
        <w:spacing w:before="120" w:after="120" w:line="360" w:lineRule="auto"/>
        <w:jc w:val="both"/>
        <w:rPr>
          <w:rFonts w:ascii="Times New Roman" w:eastAsia="Times New Roman" w:hAnsi="Times New Roman" w:cs="Times New Roman"/>
          <w:sz w:val="24"/>
          <w:szCs w:val="24"/>
          <w:lang w:val="es-ES_tradnl" w:eastAsia="es-ES"/>
        </w:rPr>
      </w:pPr>
    </w:p>
    <w:p w:rsidR="00547612" w:rsidRPr="00571E86" w:rsidRDefault="00D81AD5" w:rsidP="00571E86">
      <w:pPr>
        <w:tabs>
          <w:tab w:val="num" w:pos="709"/>
        </w:tabs>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lastRenderedPageBreak/>
        <w:t xml:space="preserve">Como se </w:t>
      </w:r>
      <w:r w:rsidR="00A6310E" w:rsidRPr="00571E86">
        <w:rPr>
          <w:rFonts w:ascii="Times New Roman" w:eastAsia="Times New Roman" w:hAnsi="Times New Roman" w:cs="Times New Roman"/>
          <w:sz w:val="24"/>
          <w:szCs w:val="24"/>
          <w:lang w:val="es-ES_tradnl" w:eastAsia="es-ES"/>
        </w:rPr>
        <w:t>aprecia</w:t>
      </w:r>
      <w:r w:rsidRPr="00571E86">
        <w:rPr>
          <w:rFonts w:ascii="Times New Roman" w:eastAsia="Times New Roman" w:hAnsi="Times New Roman" w:cs="Times New Roman"/>
          <w:sz w:val="24"/>
          <w:szCs w:val="24"/>
          <w:lang w:val="es-ES_tradnl" w:eastAsia="es-ES"/>
        </w:rPr>
        <w:t xml:space="preserve"> e</w:t>
      </w:r>
      <w:r w:rsidR="003A42BD" w:rsidRPr="00571E86">
        <w:rPr>
          <w:rFonts w:ascii="Times New Roman" w:eastAsia="Times New Roman" w:hAnsi="Times New Roman" w:cs="Times New Roman"/>
          <w:sz w:val="24"/>
          <w:szCs w:val="24"/>
          <w:lang w:val="es-ES_tradnl" w:eastAsia="es-ES"/>
        </w:rPr>
        <w:t>n la gráfica</w:t>
      </w:r>
      <w:r w:rsidR="00A6310E" w:rsidRPr="00571E86">
        <w:rPr>
          <w:rFonts w:ascii="Times New Roman" w:eastAsia="Times New Roman" w:hAnsi="Times New Roman" w:cs="Times New Roman"/>
          <w:sz w:val="24"/>
          <w:szCs w:val="24"/>
          <w:lang w:val="es-ES_tradnl" w:eastAsia="es-ES"/>
        </w:rPr>
        <w:t xml:space="preserve"> </w:t>
      </w:r>
      <w:r w:rsidR="003A42BD" w:rsidRPr="00571E86">
        <w:rPr>
          <w:rFonts w:ascii="Times New Roman" w:eastAsia="Times New Roman" w:hAnsi="Times New Roman" w:cs="Times New Roman"/>
          <w:sz w:val="24"/>
          <w:szCs w:val="24"/>
          <w:lang w:val="es-ES_tradnl" w:eastAsia="es-ES"/>
        </w:rPr>
        <w:t>3</w:t>
      </w:r>
      <w:r w:rsidR="001B2E4B" w:rsidRPr="00571E86">
        <w:rPr>
          <w:rFonts w:ascii="Times New Roman" w:eastAsia="Times New Roman" w:hAnsi="Times New Roman" w:cs="Times New Roman"/>
          <w:sz w:val="24"/>
          <w:szCs w:val="24"/>
          <w:lang w:val="es-ES_tradnl" w:eastAsia="es-ES"/>
        </w:rPr>
        <w:t>,</w:t>
      </w:r>
      <w:r w:rsidR="003A42BD" w:rsidRPr="00571E86">
        <w:rPr>
          <w:rFonts w:ascii="Times New Roman" w:eastAsia="Times New Roman" w:hAnsi="Times New Roman" w:cs="Times New Roman"/>
          <w:sz w:val="24"/>
          <w:szCs w:val="24"/>
          <w:lang w:val="es-ES_tradnl" w:eastAsia="es-ES"/>
        </w:rPr>
        <w:t xml:space="preserve"> </w:t>
      </w:r>
      <w:r w:rsidR="00902F49" w:rsidRPr="00571E86">
        <w:rPr>
          <w:rFonts w:ascii="Times New Roman" w:eastAsia="Times New Roman" w:hAnsi="Times New Roman" w:cs="Times New Roman"/>
          <w:sz w:val="24"/>
          <w:szCs w:val="24"/>
          <w:lang w:val="es-ES_tradnl" w:eastAsia="es-ES"/>
        </w:rPr>
        <w:t>64</w:t>
      </w:r>
      <w:r w:rsidR="00A6310E" w:rsidRPr="00571E86">
        <w:rPr>
          <w:rFonts w:ascii="Times New Roman" w:eastAsia="Times New Roman" w:hAnsi="Times New Roman" w:cs="Times New Roman"/>
          <w:sz w:val="24"/>
          <w:szCs w:val="24"/>
          <w:lang w:val="es-ES_tradnl" w:eastAsia="es-ES"/>
        </w:rPr>
        <w:t xml:space="preserve"> </w:t>
      </w:r>
      <w:r w:rsidR="00902F49" w:rsidRPr="00571E86">
        <w:rPr>
          <w:rFonts w:ascii="Times New Roman" w:eastAsia="Times New Roman" w:hAnsi="Times New Roman" w:cs="Times New Roman"/>
          <w:sz w:val="24"/>
          <w:szCs w:val="24"/>
          <w:lang w:val="es-ES_tradnl" w:eastAsia="es-ES"/>
        </w:rPr>
        <w:t xml:space="preserve">% de los egresados </w:t>
      </w:r>
      <w:r w:rsidR="00381118" w:rsidRPr="00571E86">
        <w:rPr>
          <w:rFonts w:ascii="Times New Roman" w:eastAsia="Times New Roman" w:hAnsi="Times New Roman" w:cs="Times New Roman"/>
          <w:sz w:val="24"/>
          <w:szCs w:val="24"/>
          <w:lang w:val="es-ES_tradnl" w:eastAsia="es-ES"/>
        </w:rPr>
        <w:t>encuestados</w:t>
      </w:r>
      <w:r w:rsidR="00902F49" w:rsidRPr="00571E86">
        <w:rPr>
          <w:rFonts w:ascii="Times New Roman" w:eastAsia="Times New Roman" w:hAnsi="Times New Roman" w:cs="Times New Roman"/>
          <w:sz w:val="24"/>
          <w:szCs w:val="24"/>
          <w:lang w:val="es-ES_tradnl" w:eastAsia="es-ES"/>
        </w:rPr>
        <w:t xml:space="preserve"> se enc</w:t>
      </w:r>
      <w:r w:rsidR="00A6310E" w:rsidRPr="00571E86">
        <w:rPr>
          <w:rFonts w:ascii="Times New Roman" w:eastAsia="Times New Roman" w:hAnsi="Times New Roman" w:cs="Times New Roman"/>
          <w:sz w:val="24"/>
          <w:szCs w:val="24"/>
          <w:lang w:val="es-ES_tradnl" w:eastAsia="es-ES"/>
        </w:rPr>
        <w:t>ontraban</w:t>
      </w:r>
      <w:r w:rsidR="00902F49" w:rsidRPr="00571E86">
        <w:rPr>
          <w:rFonts w:ascii="Times New Roman" w:eastAsia="Times New Roman" w:hAnsi="Times New Roman" w:cs="Times New Roman"/>
          <w:sz w:val="24"/>
          <w:szCs w:val="24"/>
          <w:lang w:val="es-ES_tradnl" w:eastAsia="es-ES"/>
        </w:rPr>
        <w:t xml:space="preserve"> trabajando</w:t>
      </w:r>
      <w:r w:rsidR="00082D13" w:rsidRPr="00571E86">
        <w:rPr>
          <w:rFonts w:ascii="Times New Roman" w:eastAsia="Times New Roman" w:hAnsi="Times New Roman" w:cs="Times New Roman"/>
          <w:sz w:val="24"/>
          <w:szCs w:val="24"/>
          <w:lang w:val="es-ES_tradnl" w:eastAsia="es-ES"/>
        </w:rPr>
        <w:t xml:space="preserve"> al momento del estudio</w:t>
      </w:r>
      <w:r w:rsidR="00A6310E" w:rsidRPr="00571E86">
        <w:rPr>
          <w:rFonts w:ascii="Times New Roman" w:eastAsia="Times New Roman" w:hAnsi="Times New Roman" w:cs="Times New Roman"/>
          <w:sz w:val="24"/>
          <w:szCs w:val="24"/>
          <w:lang w:val="es-ES_tradnl" w:eastAsia="es-ES"/>
        </w:rPr>
        <w:t>. C</w:t>
      </w:r>
      <w:r w:rsidR="00902F49" w:rsidRPr="00571E86">
        <w:rPr>
          <w:rFonts w:ascii="Times New Roman" w:eastAsia="Times New Roman" w:hAnsi="Times New Roman" w:cs="Times New Roman"/>
          <w:sz w:val="24"/>
          <w:szCs w:val="24"/>
          <w:lang w:val="es-ES_tradnl" w:eastAsia="es-ES"/>
        </w:rPr>
        <w:t xml:space="preserve">abe mencionar que de estos, todos son empleados y ninguno es propietario de una empresa. </w:t>
      </w:r>
      <w:r w:rsidR="001D3DF1" w:rsidRPr="00571E86">
        <w:rPr>
          <w:rFonts w:ascii="Times New Roman" w:eastAsia="Times New Roman" w:hAnsi="Times New Roman" w:cs="Times New Roman"/>
          <w:sz w:val="24"/>
          <w:szCs w:val="24"/>
          <w:lang w:val="es-ES_tradnl" w:eastAsia="es-ES"/>
        </w:rPr>
        <w:t xml:space="preserve">Con respecto al </w:t>
      </w:r>
      <w:r w:rsidR="00902F49" w:rsidRPr="00571E86">
        <w:rPr>
          <w:rFonts w:ascii="Times New Roman" w:eastAsia="Times New Roman" w:hAnsi="Times New Roman" w:cs="Times New Roman"/>
          <w:sz w:val="24"/>
          <w:szCs w:val="24"/>
          <w:lang w:val="es-ES_tradnl" w:eastAsia="es-ES"/>
        </w:rPr>
        <w:t xml:space="preserve"> régimen jurídico de la empresa/institución donde laboran</w:t>
      </w:r>
      <w:r w:rsidR="00547612" w:rsidRPr="00571E86">
        <w:rPr>
          <w:rFonts w:ascii="Times New Roman" w:eastAsia="Times New Roman" w:hAnsi="Times New Roman" w:cs="Times New Roman"/>
          <w:sz w:val="24"/>
          <w:szCs w:val="24"/>
          <w:lang w:val="es-ES_tradnl" w:eastAsia="es-ES"/>
        </w:rPr>
        <w:t>,</w:t>
      </w:r>
      <w:r w:rsidR="00902F49" w:rsidRPr="00571E86">
        <w:rPr>
          <w:rFonts w:ascii="Times New Roman" w:eastAsia="Times New Roman" w:hAnsi="Times New Roman" w:cs="Times New Roman"/>
          <w:sz w:val="24"/>
          <w:szCs w:val="24"/>
          <w:lang w:val="es-ES_tradnl" w:eastAsia="es-ES"/>
        </w:rPr>
        <w:t xml:space="preserve"> 50</w:t>
      </w:r>
      <w:r w:rsidR="00A6310E" w:rsidRPr="00571E86">
        <w:rPr>
          <w:rFonts w:ascii="Times New Roman" w:eastAsia="Times New Roman" w:hAnsi="Times New Roman" w:cs="Times New Roman"/>
          <w:sz w:val="24"/>
          <w:szCs w:val="24"/>
          <w:lang w:val="es-ES_tradnl" w:eastAsia="es-ES"/>
        </w:rPr>
        <w:t xml:space="preserve"> </w:t>
      </w:r>
      <w:r w:rsidR="00902F49" w:rsidRPr="00571E86">
        <w:rPr>
          <w:rFonts w:ascii="Times New Roman" w:eastAsia="Times New Roman" w:hAnsi="Times New Roman" w:cs="Times New Roman"/>
          <w:sz w:val="24"/>
          <w:szCs w:val="24"/>
          <w:lang w:val="es-ES_tradnl" w:eastAsia="es-ES"/>
        </w:rPr>
        <w:t xml:space="preserve">% </w:t>
      </w:r>
      <w:r w:rsidR="00082D13" w:rsidRPr="00571E86">
        <w:rPr>
          <w:rFonts w:ascii="Times New Roman" w:eastAsia="Times New Roman" w:hAnsi="Times New Roman" w:cs="Times New Roman"/>
          <w:sz w:val="24"/>
          <w:szCs w:val="24"/>
          <w:lang w:val="es-ES_tradnl" w:eastAsia="es-ES"/>
        </w:rPr>
        <w:t>es</w:t>
      </w:r>
      <w:r w:rsidR="00902F49" w:rsidRPr="00571E86">
        <w:rPr>
          <w:rFonts w:ascii="Times New Roman" w:eastAsia="Times New Roman" w:hAnsi="Times New Roman" w:cs="Times New Roman"/>
          <w:sz w:val="24"/>
          <w:szCs w:val="24"/>
          <w:lang w:val="es-ES_tradnl" w:eastAsia="es-ES"/>
        </w:rPr>
        <w:t xml:space="preserve"> pública y 50</w:t>
      </w:r>
      <w:r w:rsidR="00A6310E" w:rsidRPr="00571E86">
        <w:rPr>
          <w:rFonts w:ascii="Times New Roman" w:eastAsia="Times New Roman" w:hAnsi="Times New Roman" w:cs="Times New Roman"/>
          <w:sz w:val="24"/>
          <w:szCs w:val="24"/>
          <w:lang w:val="es-ES_tradnl" w:eastAsia="es-ES"/>
        </w:rPr>
        <w:t xml:space="preserve"> </w:t>
      </w:r>
      <w:r w:rsidR="00902F49" w:rsidRPr="00571E86">
        <w:rPr>
          <w:rFonts w:ascii="Times New Roman" w:eastAsia="Times New Roman" w:hAnsi="Times New Roman" w:cs="Times New Roman"/>
          <w:sz w:val="24"/>
          <w:szCs w:val="24"/>
          <w:lang w:val="es-ES_tradnl" w:eastAsia="es-ES"/>
        </w:rPr>
        <w:t>% privad</w:t>
      </w:r>
      <w:r w:rsidR="00A6310E" w:rsidRPr="00571E86">
        <w:rPr>
          <w:rFonts w:ascii="Times New Roman" w:eastAsia="Times New Roman" w:hAnsi="Times New Roman" w:cs="Times New Roman"/>
          <w:sz w:val="24"/>
          <w:szCs w:val="24"/>
          <w:lang w:val="es-ES_tradnl" w:eastAsia="es-ES"/>
        </w:rPr>
        <w:t>a</w:t>
      </w:r>
      <w:r w:rsidR="001D3DF1" w:rsidRPr="00571E86">
        <w:rPr>
          <w:rFonts w:ascii="Times New Roman" w:eastAsia="Times New Roman" w:hAnsi="Times New Roman" w:cs="Times New Roman"/>
          <w:sz w:val="24"/>
          <w:szCs w:val="24"/>
          <w:lang w:val="es-ES_tradnl" w:eastAsia="es-ES"/>
        </w:rPr>
        <w:t>,</w:t>
      </w:r>
      <w:r w:rsidR="00902F49" w:rsidRPr="00571E86">
        <w:rPr>
          <w:rFonts w:ascii="Times New Roman" w:eastAsia="Times New Roman" w:hAnsi="Times New Roman" w:cs="Times New Roman"/>
          <w:sz w:val="24"/>
          <w:szCs w:val="24"/>
          <w:lang w:val="es-ES_tradnl" w:eastAsia="es-ES"/>
        </w:rPr>
        <w:t xml:space="preserve"> ningun</w:t>
      </w:r>
      <w:r w:rsidR="00A6310E" w:rsidRPr="00571E86">
        <w:rPr>
          <w:rFonts w:ascii="Times New Roman" w:eastAsia="Times New Roman" w:hAnsi="Times New Roman" w:cs="Times New Roman"/>
          <w:sz w:val="24"/>
          <w:szCs w:val="24"/>
          <w:lang w:val="es-ES_tradnl" w:eastAsia="es-ES"/>
        </w:rPr>
        <w:t>a</w:t>
      </w:r>
      <w:r w:rsidR="00902F49" w:rsidRPr="00571E86">
        <w:rPr>
          <w:rFonts w:ascii="Times New Roman" w:eastAsia="Times New Roman" w:hAnsi="Times New Roman" w:cs="Times New Roman"/>
          <w:sz w:val="24"/>
          <w:szCs w:val="24"/>
          <w:lang w:val="es-ES_tradnl" w:eastAsia="es-ES"/>
        </w:rPr>
        <w:t xml:space="preserve"> de tipo social.</w:t>
      </w:r>
      <w:r w:rsidR="003157D4" w:rsidRPr="00571E86">
        <w:rPr>
          <w:rFonts w:ascii="Times New Roman" w:eastAsia="Times New Roman" w:hAnsi="Times New Roman" w:cs="Times New Roman"/>
          <w:sz w:val="24"/>
          <w:szCs w:val="24"/>
          <w:lang w:val="es-ES_tradnl" w:eastAsia="es-ES"/>
        </w:rPr>
        <w:t xml:space="preserve"> Del 64</w:t>
      </w:r>
      <w:r w:rsidR="00A6310E" w:rsidRPr="00571E86">
        <w:rPr>
          <w:rFonts w:ascii="Times New Roman" w:eastAsia="Times New Roman" w:hAnsi="Times New Roman" w:cs="Times New Roman"/>
          <w:sz w:val="24"/>
          <w:szCs w:val="24"/>
          <w:lang w:val="es-ES_tradnl" w:eastAsia="es-ES"/>
        </w:rPr>
        <w:t xml:space="preserve"> </w:t>
      </w:r>
      <w:r w:rsidR="003157D4" w:rsidRPr="00571E86">
        <w:rPr>
          <w:rFonts w:ascii="Times New Roman" w:eastAsia="Times New Roman" w:hAnsi="Times New Roman" w:cs="Times New Roman"/>
          <w:sz w:val="24"/>
          <w:szCs w:val="24"/>
          <w:lang w:val="es-ES_tradnl" w:eastAsia="es-ES"/>
        </w:rPr>
        <w:t>%</w:t>
      </w:r>
      <w:r w:rsidR="00A6310E" w:rsidRPr="00571E86">
        <w:rPr>
          <w:rFonts w:ascii="Times New Roman" w:eastAsia="Times New Roman" w:hAnsi="Times New Roman" w:cs="Times New Roman"/>
          <w:sz w:val="24"/>
          <w:szCs w:val="24"/>
          <w:lang w:val="es-ES_tradnl" w:eastAsia="es-ES"/>
        </w:rPr>
        <w:t xml:space="preserve"> </w:t>
      </w:r>
      <w:r w:rsidR="003157D4" w:rsidRPr="00571E86">
        <w:rPr>
          <w:rFonts w:ascii="Times New Roman" w:eastAsia="Times New Roman" w:hAnsi="Times New Roman" w:cs="Times New Roman"/>
          <w:sz w:val="24"/>
          <w:szCs w:val="24"/>
          <w:lang w:val="es-ES_tradnl" w:eastAsia="es-ES"/>
        </w:rPr>
        <w:t xml:space="preserve">de </w:t>
      </w:r>
      <w:r w:rsidR="00A6310E" w:rsidRPr="00571E86">
        <w:rPr>
          <w:rFonts w:ascii="Times New Roman" w:eastAsia="Times New Roman" w:hAnsi="Times New Roman" w:cs="Times New Roman"/>
          <w:sz w:val="24"/>
          <w:szCs w:val="24"/>
          <w:lang w:val="es-ES_tradnl" w:eastAsia="es-ES"/>
        </w:rPr>
        <w:t xml:space="preserve">los </w:t>
      </w:r>
      <w:r w:rsidR="003157D4" w:rsidRPr="00571E86">
        <w:rPr>
          <w:rFonts w:ascii="Times New Roman" w:eastAsia="Times New Roman" w:hAnsi="Times New Roman" w:cs="Times New Roman"/>
          <w:sz w:val="24"/>
          <w:szCs w:val="24"/>
          <w:lang w:val="es-ES_tradnl" w:eastAsia="es-ES"/>
        </w:rPr>
        <w:t>egresados que trabajan, 28</w:t>
      </w:r>
      <w:r w:rsidR="00A6310E" w:rsidRPr="00571E86">
        <w:rPr>
          <w:rFonts w:ascii="Times New Roman" w:eastAsia="Times New Roman" w:hAnsi="Times New Roman" w:cs="Times New Roman"/>
          <w:sz w:val="24"/>
          <w:szCs w:val="24"/>
          <w:lang w:val="es-ES_tradnl" w:eastAsia="es-ES"/>
        </w:rPr>
        <w:t xml:space="preserve"> </w:t>
      </w:r>
      <w:r w:rsidR="003157D4" w:rsidRPr="00571E86">
        <w:rPr>
          <w:rFonts w:ascii="Times New Roman" w:eastAsia="Times New Roman" w:hAnsi="Times New Roman" w:cs="Times New Roman"/>
          <w:sz w:val="24"/>
          <w:szCs w:val="24"/>
          <w:lang w:val="es-ES_tradnl" w:eastAsia="es-ES"/>
        </w:rPr>
        <w:t>% además de su empleo principal reportaron tener otro empleo</w:t>
      </w:r>
      <w:r w:rsidR="00A6310E" w:rsidRPr="00571E86">
        <w:rPr>
          <w:rFonts w:ascii="Times New Roman" w:eastAsia="Times New Roman" w:hAnsi="Times New Roman" w:cs="Times New Roman"/>
          <w:sz w:val="24"/>
          <w:szCs w:val="24"/>
          <w:lang w:val="es-ES_tradnl" w:eastAsia="es-ES"/>
        </w:rPr>
        <w:t xml:space="preserve"> c</w:t>
      </w:r>
      <w:r w:rsidR="003157D4" w:rsidRPr="00571E86">
        <w:rPr>
          <w:rFonts w:ascii="Times New Roman" w:eastAsia="Times New Roman" w:hAnsi="Times New Roman" w:cs="Times New Roman"/>
          <w:sz w:val="24"/>
          <w:szCs w:val="24"/>
          <w:lang w:val="es-ES_tradnl" w:eastAsia="es-ES"/>
        </w:rPr>
        <w:t>on el fin de obtener mayor</w:t>
      </w:r>
      <w:r w:rsidR="00A6310E" w:rsidRPr="00571E86">
        <w:rPr>
          <w:rFonts w:ascii="Times New Roman" w:eastAsia="Times New Roman" w:hAnsi="Times New Roman" w:cs="Times New Roman"/>
          <w:sz w:val="24"/>
          <w:szCs w:val="24"/>
          <w:lang w:val="es-ES_tradnl" w:eastAsia="es-ES"/>
        </w:rPr>
        <w:t>es</w:t>
      </w:r>
      <w:r w:rsidR="003157D4" w:rsidRPr="00571E86">
        <w:rPr>
          <w:rFonts w:ascii="Times New Roman" w:eastAsia="Times New Roman" w:hAnsi="Times New Roman" w:cs="Times New Roman"/>
          <w:sz w:val="24"/>
          <w:szCs w:val="24"/>
          <w:lang w:val="es-ES_tradnl" w:eastAsia="es-ES"/>
        </w:rPr>
        <w:t xml:space="preserve"> ingreso</w:t>
      </w:r>
      <w:r w:rsidR="00A6310E" w:rsidRPr="00571E86">
        <w:rPr>
          <w:rFonts w:ascii="Times New Roman" w:eastAsia="Times New Roman" w:hAnsi="Times New Roman" w:cs="Times New Roman"/>
          <w:sz w:val="24"/>
          <w:szCs w:val="24"/>
          <w:lang w:val="es-ES_tradnl" w:eastAsia="es-ES"/>
        </w:rPr>
        <w:t>s</w:t>
      </w:r>
      <w:r w:rsidR="003157D4" w:rsidRPr="00571E86">
        <w:rPr>
          <w:rFonts w:ascii="Times New Roman" w:eastAsia="Times New Roman" w:hAnsi="Times New Roman" w:cs="Times New Roman"/>
          <w:sz w:val="24"/>
          <w:szCs w:val="24"/>
          <w:lang w:val="es-ES_tradnl" w:eastAsia="es-ES"/>
        </w:rPr>
        <w:t xml:space="preserve"> económico</w:t>
      </w:r>
      <w:r w:rsidR="00A6310E" w:rsidRPr="00571E86">
        <w:rPr>
          <w:rFonts w:ascii="Times New Roman" w:eastAsia="Times New Roman" w:hAnsi="Times New Roman" w:cs="Times New Roman"/>
          <w:sz w:val="24"/>
          <w:szCs w:val="24"/>
          <w:lang w:val="es-ES_tradnl" w:eastAsia="es-ES"/>
        </w:rPr>
        <w:t>s</w:t>
      </w:r>
      <w:r w:rsidR="003157D4" w:rsidRPr="00571E86">
        <w:rPr>
          <w:rFonts w:ascii="Times New Roman" w:eastAsia="Times New Roman" w:hAnsi="Times New Roman" w:cs="Times New Roman"/>
          <w:sz w:val="24"/>
          <w:szCs w:val="24"/>
          <w:lang w:val="es-ES_tradnl" w:eastAsia="es-ES"/>
        </w:rPr>
        <w:t xml:space="preserve">  y solventar sus gastos personales y/o familiares</w:t>
      </w:r>
      <w:r w:rsidR="003A42BD" w:rsidRPr="00571E86">
        <w:rPr>
          <w:rFonts w:ascii="Times New Roman" w:eastAsia="Times New Roman" w:hAnsi="Times New Roman" w:cs="Times New Roman"/>
          <w:sz w:val="24"/>
          <w:szCs w:val="24"/>
          <w:lang w:val="es-ES_tradnl" w:eastAsia="es-ES"/>
        </w:rPr>
        <w:t>.</w:t>
      </w:r>
    </w:p>
    <w:p w:rsidR="00D81AD5" w:rsidRPr="001A4102" w:rsidRDefault="00D81AD5" w:rsidP="00571E86">
      <w:pPr>
        <w:tabs>
          <w:tab w:val="num" w:pos="709"/>
        </w:tabs>
        <w:spacing w:before="120" w:after="120" w:line="360" w:lineRule="auto"/>
        <w:jc w:val="both"/>
        <w:rPr>
          <w:rFonts w:ascii="Arial" w:hAnsi="Arial" w:cs="Arial"/>
          <w:sz w:val="24"/>
          <w:szCs w:val="24"/>
        </w:rPr>
      </w:pPr>
      <w:r w:rsidRPr="00571E86">
        <w:rPr>
          <w:rFonts w:ascii="Times New Roman" w:eastAsia="Times New Roman" w:hAnsi="Times New Roman" w:cs="Times New Roman"/>
          <w:sz w:val="24"/>
          <w:szCs w:val="24"/>
          <w:lang w:val="es-ES_tradnl" w:eastAsia="es-ES"/>
        </w:rPr>
        <w:t>Al indagar acerca del tamaño de la empresa donde laboran se obtuvo lo siguiente:</w:t>
      </w:r>
    </w:p>
    <w:p w:rsidR="0073757E" w:rsidRPr="001A4102" w:rsidRDefault="0073757E" w:rsidP="00AE4B65">
      <w:pPr>
        <w:tabs>
          <w:tab w:val="num" w:pos="709"/>
        </w:tabs>
        <w:spacing w:before="120" w:after="120" w:line="480" w:lineRule="auto"/>
        <w:jc w:val="both"/>
        <w:rPr>
          <w:rFonts w:ascii="Arial" w:hAnsi="Arial" w:cs="Arial"/>
          <w:sz w:val="24"/>
          <w:szCs w:val="24"/>
        </w:rPr>
      </w:pPr>
      <w:r w:rsidRPr="001A4102">
        <w:rPr>
          <w:rFonts w:ascii="Arial" w:hAnsi="Arial" w:cs="Arial"/>
          <w:noProof/>
          <w:sz w:val="24"/>
          <w:szCs w:val="24"/>
          <w:lang w:eastAsia="es-MX"/>
        </w:rPr>
        <w:drawing>
          <wp:inline distT="0" distB="0" distL="0" distR="0">
            <wp:extent cx="6191250" cy="2400300"/>
            <wp:effectExtent l="0" t="0" r="0" b="0"/>
            <wp:docPr id="7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757E" w:rsidRPr="001A4102" w:rsidRDefault="0073757E" w:rsidP="008C14A9">
      <w:pPr>
        <w:tabs>
          <w:tab w:val="num" w:pos="709"/>
        </w:tabs>
        <w:spacing w:before="120" w:after="120" w:line="480" w:lineRule="auto"/>
        <w:jc w:val="center"/>
        <w:rPr>
          <w:rFonts w:ascii="Arial" w:hAnsi="Arial" w:cs="Arial"/>
          <w:sz w:val="24"/>
          <w:szCs w:val="24"/>
        </w:rPr>
      </w:pPr>
      <w:r w:rsidRPr="001A4102">
        <w:rPr>
          <w:rFonts w:ascii="Arial" w:hAnsi="Arial" w:cs="Arial"/>
          <w:sz w:val="24"/>
          <w:szCs w:val="24"/>
        </w:rPr>
        <w:t>Gráfica 4</w:t>
      </w:r>
      <w:r w:rsidR="00A6310E">
        <w:rPr>
          <w:rFonts w:ascii="Arial" w:hAnsi="Arial" w:cs="Arial"/>
          <w:sz w:val="24"/>
          <w:szCs w:val="24"/>
        </w:rPr>
        <w:t>.</w:t>
      </w:r>
      <w:r w:rsidR="00F7383B">
        <w:rPr>
          <w:rFonts w:ascii="Arial" w:hAnsi="Arial" w:cs="Arial"/>
          <w:sz w:val="24"/>
          <w:szCs w:val="24"/>
        </w:rPr>
        <w:t xml:space="preserve"> </w:t>
      </w:r>
      <w:r w:rsidRPr="001A4102">
        <w:rPr>
          <w:rFonts w:ascii="Arial" w:hAnsi="Arial" w:cs="Arial"/>
          <w:sz w:val="24"/>
          <w:szCs w:val="24"/>
        </w:rPr>
        <w:t>Tamaño de la empresa e institución</w:t>
      </w:r>
      <w:r w:rsidR="00A6310E">
        <w:rPr>
          <w:rFonts w:ascii="Arial" w:hAnsi="Arial" w:cs="Arial"/>
          <w:sz w:val="24"/>
          <w:szCs w:val="24"/>
        </w:rPr>
        <w:t>.</w:t>
      </w:r>
    </w:p>
    <w:p w:rsidR="00902F49" w:rsidRPr="00571E86" w:rsidRDefault="00537C19" w:rsidP="00571E86">
      <w:pPr>
        <w:tabs>
          <w:tab w:val="num" w:pos="709"/>
        </w:tabs>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L</w:t>
      </w:r>
      <w:r w:rsidR="00D81AD5" w:rsidRPr="00571E86">
        <w:rPr>
          <w:rFonts w:ascii="Times New Roman" w:eastAsia="Times New Roman" w:hAnsi="Times New Roman" w:cs="Times New Roman"/>
          <w:sz w:val="24"/>
          <w:szCs w:val="24"/>
          <w:lang w:val="es-ES_tradnl" w:eastAsia="es-ES"/>
        </w:rPr>
        <w:t>a gr</w:t>
      </w:r>
      <w:r w:rsidR="001B2E4B" w:rsidRPr="00571E86">
        <w:rPr>
          <w:rFonts w:ascii="Times New Roman" w:eastAsia="Times New Roman" w:hAnsi="Times New Roman" w:cs="Times New Roman"/>
          <w:sz w:val="24"/>
          <w:szCs w:val="24"/>
          <w:lang w:val="es-ES_tradnl" w:eastAsia="es-ES"/>
        </w:rPr>
        <w:t>á</w:t>
      </w:r>
      <w:r w:rsidR="00D81AD5" w:rsidRPr="00571E86">
        <w:rPr>
          <w:rFonts w:ascii="Times New Roman" w:eastAsia="Times New Roman" w:hAnsi="Times New Roman" w:cs="Times New Roman"/>
          <w:sz w:val="24"/>
          <w:szCs w:val="24"/>
          <w:lang w:val="es-ES_tradnl" w:eastAsia="es-ES"/>
        </w:rPr>
        <w:t>fica 4</w:t>
      </w:r>
      <w:r w:rsidRPr="00571E86">
        <w:rPr>
          <w:rFonts w:ascii="Times New Roman" w:eastAsia="Times New Roman" w:hAnsi="Times New Roman" w:cs="Times New Roman"/>
          <w:sz w:val="24"/>
          <w:szCs w:val="24"/>
          <w:lang w:val="es-ES_tradnl" w:eastAsia="es-ES"/>
        </w:rPr>
        <w:t xml:space="preserve"> muestra</w:t>
      </w:r>
      <w:r w:rsidR="00A6310E" w:rsidRPr="00571E86">
        <w:rPr>
          <w:rFonts w:ascii="Times New Roman" w:eastAsia="Times New Roman" w:hAnsi="Times New Roman" w:cs="Times New Roman"/>
          <w:sz w:val="24"/>
          <w:szCs w:val="24"/>
          <w:lang w:val="es-ES_tradnl" w:eastAsia="es-ES"/>
        </w:rPr>
        <w:t xml:space="preserve"> la dimensión de las empresas donde l</w:t>
      </w:r>
      <w:r w:rsidR="00902F49" w:rsidRPr="00571E86">
        <w:rPr>
          <w:rFonts w:ascii="Times New Roman" w:eastAsia="Times New Roman" w:hAnsi="Times New Roman" w:cs="Times New Roman"/>
          <w:sz w:val="24"/>
          <w:szCs w:val="24"/>
          <w:lang w:val="es-ES_tradnl" w:eastAsia="es-ES"/>
        </w:rPr>
        <w:t>aboran</w:t>
      </w:r>
      <w:r w:rsidRPr="00571E86">
        <w:rPr>
          <w:rFonts w:ascii="Times New Roman" w:eastAsia="Times New Roman" w:hAnsi="Times New Roman" w:cs="Times New Roman"/>
          <w:sz w:val="24"/>
          <w:szCs w:val="24"/>
          <w:lang w:val="es-ES_tradnl" w:eastAsia="es-ES"/>
        </w:rPr>
        <w:t>,</w:t>
      </w:r>
      <w:r w:rsidR="00902F49" w:rsidRPr="00571E86">
        <w:rPr>
          <w:rFonts w:ascii="Times New Roman" w:eastAsia="Times New Roman" w:hAnsi="Times New Roman" w:cs="Times New Roman"/>
          <w:sz w:val="24"/>
          <w:szCs w:val="24"/>
          <w:lang w:val="es-ES_tradnl" w:eastAsia="es-ES"/>
        </w:rPr>
        <w:t xml:space="preserve"> representad</w:t>
      </w:r>
      <w:r w:rsidR="00A6310E" w:rsidRPr="00571E86">
        <w:rPr>
          <w:rFonts w:ascii="Times New Roman" w:eastAsia="Times New Roman" w:hAnsi="Times New Roman" w:cs="Times New Roman"/>
          <w:sz w:val="24"/>
          <w:szCs w:val="24"/>
          <w:lang w:val="es-ES_tradnl" w:eastAsia="es-ES"/>
        </w:rPr>
        <w:t>a</w:t>
      </w:r>
      <w:r w:rsidR="00902F49" w:rsidRPr="00571E86">
        <w:rPr>
          <w:rFonts w:ascii="Times New Roman" w:eastAsia="Times New Roman" w:hAnsi="Times New Roman" w:cs="Times New Roman"/>
          <w:sz w:val="24"/>
          <w:szCs w:val="24"/>
          <w:lang w:val="es-ES_tradnl" w:eastAsia="es-ES"/>
        </w:rPr>
        <w:t xml:space="preserve"> por </w:t>
      </w:r>
      <w:r w:rsidRPr="00571E86">
        <w:rPr>
          <w:rFonts w:ascii="Times New Roman" w:eastAsia="Times New Roman" w:hAnsi="Times New Roman" w:cs="Times New Roman"/>
          <w:sz w:val="24"/>
          <w:szCs w:val="24"/>
          <w:lang w:val="es-ES_tradnl" w:eastAsia="es-ES"/>
        </w:rPr>
        <w:t>su</w:t>
      </w:r>
      <w:r w:rsidR="00902F49" w:rsidRPr="00571E86">
        <w:rPr>
          <w:rFonts w:ascii="Times New Roman" w:eastAsia="Times New Roman" w:hAnsi="Times New Roman" w:cs="Times New Roman"/>
          <w:sz w:val="24"/>
          <w:szCs w:val="24"/>
          <w:lang w:val="es-ES_tradnl" w:eastAsia="es-ES"/>
        </w:rPr>
        <w:t xml:space="preserve"> número de empleados</w:t>
      </w:r>
      <w:r w:rsidR="00A6310E" w:rsidRPr="00571E86">
        <w:rPr>
          <w:rFonts w:ascii="Times New Roman" w:eastAsia="Times New Roman" w:hAnsi="Times New Roman" w:cs="Times New Roman"/>
          <w:sz w:val="24"/>
          <w:szCs w:val="24"/>
          <w:lang w:val="es-ES_tradnl" w:eastAsia="es-ES"/>
        </w:rPr>
        <w:t>. Se halló</w:t>
      </w:r>
      <w:r w:rsidR="00082D13" w:rsidRPr="00571E86">
        <w:rPr>
          <w:rFonts w:ascii="Times New Roman" w:eastAsia="Times New Roman" w:hAnsi="Times New Roman" w:cs="Times New Roman"/>
          <w:sz w:val="24"/>
          <w:szCs w:val="24"/>
          <w:lang w:val="es-ES_tradnl" w:eastAsia="es-ES"/>
        </w:rPr>
        <w:t xml:space="preserve"> que </w:t>
      </w:r>
      <w:r w:rsidR="00902F49" w:rsidRPr="00571E86">
        <w:rPr>
          <w:rFonts w:ascii="Times New Roman" w:eastAsia="Times New Roman" w:hAnsi="Times New Roman" w:cs="Times New Roman"/>
          <w:sz w:val="24"/>
          <w:szCs w:val="24"/>
          <w:lang w:val="es-ES_tradnl" w:eastAsia="es-ES"/>
        </w:rPr>
        <w:t>34.6</w:t>
      </w:r>
      <w:r w:rsidR="00A6310E" w:rsidRPr="00571E86">
        <w:rPr>
          <w:rFonts w:ascii="Times New Roman" w:eastAsia="Times New Roman" w:hAnsi="Times New Roman" w:cs="Times New Roman"/>
          <w:sz w:val="24"/>
          <w:szCs w:val="24"/>
          <w:lang w:val="es-ES_tradnl" w:eastAsia="es-ES"/>
        </w:rPr>
        <w:t xml:space="preserve"> </w:t>
      </w:r>
      <w:r w:rsidR="00902F49" w:rsidRPr="00571E86">
        <w:rPr>
          <w:rFonts w:ascii="Times New Roman" w:eastAsia="Times New Roman" w:hAnsi="Times New Roman" w:cs="Times New Roman"/>
          <w:sz w:val="24"/>
          <w:szCs w:val="24"/>
          <w:lang w:val="es-ES_tradnl" w:eastAsia="es-ES"/>
        </w:rPr>
        <w:t xml:space="preserve">% </w:t>
      </w:r>
      <w:r w:rsidR="00A6310E" w:rsidRPr="00571E86">
        <w:rPr>
          <w:rFonts w:ascii="Times New Roman" w:eastAsia="Times New Roman" w:hAnsi="Times New Roman" w:cs="Times New Roman"/>
          <w:sz w:val="24"/>
          <w:szCs w:val="24"/>
          <w:lang w:val="es-ES_tradnl" w:eastAsia="es-ES"/>
        </w:rPr>
        <w:t>está</w:t>
      </w:r>
      <w:r w:rsidR="00902F49" w:rsidRPr="00571E86">
        <w:rPr>
          <w:rFonts w:ascii="Times New Roman" w:eastAsia="Times New Roman" w:hAnsi="Times New Roman" w:cs="Times New Roman"/>
          <w:sz w:val="24"/>
          <w:szCs w:val="24"/>
          <w:lang w:val="es-ES_tradnl" w:eastAsia="es-ES"/>
        </w:rPr>
        <w:t xml:space="preserve"> laborando en empresa</w:t>
      </w:r>
      <w:r w:rsidR="00082D13" w:rsidRPr="00571E86">
        <w:rPr>
          <w:rFonts w:ascii="Times New Roman" w:eastAsia="Times New Roman" w:hAnsi="Times New Roman" w:cs="Times New Roman"/>
          <w:sz w:val="24"/>
          <w:szCs w:val="24"/>
          <w:lang w:val="es-ES_tradnl" w:eastAsia="es-ES"/>
        </w:rPr>
        <w:t>s</w:t>
      </w:r>
      <w:r w:rsidR="00902F49" w:rsidRPr="00571E86">
        <w:rPr>
          <w:rFonts w:ascii="Times New Roman" w:eastAsia="Times New Roman" w:hAnsi="Times New Roman" w:cs="Times New Roman"/>
          <w:sz w:val="24"/>
          <w:szCs w:val="24"/>
          <w:lang w:val="es-ES_tradnl" w:eastAsia="es-ES"/>
        </w:rPr>
        <w:t xml:space="preserve"> de hasta 15 empleados</w:t>
      </w:r>
      <w:r w:rsidR="00A6310E" w:rsidRPr="00571E86">
        <w:rPr>
          <w:rFonts w:ascii="Times New Roman" w:eastAsia="Times New Roman" w:hAnsi="Times New Roman" w:cs="Times New Roman"/>
          <w:sz w:val="24"/>
          <w:szCs w:val="24"/>
          <w:lang w:val="es-ES_tradnl" w:eastAsia="es-ES"/>
        </w:rPr>
        <w:t>,</w:t>
      </w:r>
      <w:r w:rsidR="00082D13" w:rsidRPr="00571E86">
        <w:rPr>
          <w:rFonts w:ascii="Times New Roman" w:eastAsia="Times New Roman" w:hAnsi="Times New Roman" w:cs="Times New Roman"/>
          <w:sz w:val="24"/>
          <w:szCs w:val="24"/>
          <w:lang w:val="es-ES_tradnl" w:eastAsia="es-ES"/>
        </w:rPr>
        <w:t xml:space="preserve"> </w:t>
      </w:r>
      <w:r w:rsidR="00A6310E" w:rsidRPr="00571E86">
        <w:rPr>
          <w:rFonts w:ascii="Times New Roman" w:eastAsia="Times New Roman" w:hAnsi="Times New Roman" w:cs="Times New Roman"/>
          <w:sz w:val="24"/>
          <w:szCs w:val="24"/>
          <w:lang w:val="es-ES_tradnl" w:eastAsia="es-ES"/>
        </w:rPr>
        <w:t>es decir,</w:t>
      </w:r>
      <w:r w:rsidR="00082D13" w:rsidRPr="00571E86">
        <w:rPr>
          <w:rFonts w:ascii="Times New Roman" w:eastAsia="Times New Roman" w:hAnsi="Times New Roman" w:cs="Times New Roman"/>
          <w:sz w:val="24"/>
          <w:szCs w:val="24"/>
          <w:lang w:val="es-ES_tradnl" w:eastAsia="es-ES"/>
        </w:rPr>
        <w:t xml:space="preserve"> </w:t>
      </w:r>
      <w:r w:rsidR="001D3DF1" w:rsidRPr="00571E86">
        <w:rPr>
          <w:rFonts w:ascii="Times New Roman" w:eastAsia="Times New Roman" w:hAnsi="Times New Roman" w:cs="Times New Roman"/>
          <w:sz w:val="24"/>
          <w:szCs w:val="24"/>
          <w:lang w:val="es-ES_tradnl" w:eastAsia="es-ES"/>
        </w:rPr>
        <w:t>e</w:t>
      </w:r>
      <w:r w:rsidR="00082D13" w:rsidRPr="00571E86">
        <w:rPr>
          <w:rFonts w:ascii="Times New Roman" w:eastAsia="Times New Roman" w:hAnsi="Times New Roman" w:cs="Times New Roman"/>
          <w:sz w:val="24"/>
          <w:szCs w:val="24"/>
          <w:lang w:val="es-ES_tradnl" w:eastAsia="es-ES"/>
        </w:rPr>
        <w:t>mpresa</w:t>
      </w:r>
      <w:r w:rsidR="00A6310E" w:rsidRPr="00571E86">
        <w:rPr>
          <w:rFonts w:ascii="Times New Roman" w:eastAsia="Times New Roman" w:hAnsi="Times New Roman" w:cs="Times New Roman"/>
          <w:sz w:val="24"/>
          <w:szCs w:val="24"/>
          <w:lang w:val="es-ES_tradnl" w:eastAsia="es-ES"/>
        </w:rPr>
        <w:t>s</w:t>
      </w:r>
      <w:r w:rsidR="00ED6C47" w:rsidRPr="00571E86">
        <w:rPr>
          <w:rFonts w:ascii="Times New Roman" w:eastAsia="Times New Roman" w:hAnsi="Times New Roman" w:cs="Times New Roman"/>
          <w:sz w:val="24"/>
          <w:szCs w:val="24"/>
          <w:lang w:val="es-ES_tradnl" w:eastAsia="es-ES"/>
        </w:rPr>
        <w:t xml:space="preserve"> </w:t>
      </w:r>
      <w:r w:rsidR="00EB41E1" w:rsidRPr="00571E86">
        <w:rPr>
          <w:rFonts w:ascii="Times New Roman" w:eastAsia="Times New Roman" w:hAnsi="Times New Roman" w:cs="Times New Roman"/>
          <w:sz w:val="24"/>
          <w:szCs w:val="24"/>
          <w:lang w:val="es-ES_tradnl" w:eastAsia="es-ES"/>
        </w:rPr>
        <w:t>“</w:t>
      </w:r>
      <w:r w:rsidR="001D3DF1" w:rsidRPr="00571E86">
        <w:rPr>
          <w:rFonts w:ascii="Times New Roman" w:eastAsia="Times New Roman" w:hAnsi="Times New Roman" w:cs="Times New Roman"/>
          <w:sz w:val="24"/>
          <w:szCs w:val="24"/>
          <w:lang w:val="es-ES_tradnl" w:eastAsia="es-ES"/>
        </w:rPr>
        <w:t>micro</w:t>
      </w:r>
      <w:r w:rsidR="00EB41E1" w:rsidRPr="00571E86">
        <w:rPr>
          <w:rFonts w:ascii="Times New Roman" w:eastAsia="Times New Roman" w:hAnsi="Times New Roman" w:cs="Times New Roman"/>
          <w:sz w:val="24"/>
          <w:szCs w:val="24"/>
          <w:lang w:val="es-ES_tradnl" w:eastAsia="es-ES"/>
        </w:rPr>
        <w:t>”</w:t>
      </w:r>
      <w:r w:rsidR="00A6310E" w:rsidRPr="00571E86">
        <w:rPr>
          <w:rFonts w:ascii="Times New Roman" w:eastAsia="Times New Roman" w:hAnsi="Times New Roman" w:cs="Times New Roman"/>
          <w:sz w:val="24"/>
          <w:szCs w:val="24"/>
          <w:lang w:val="es-ES_tradnl" w:eastAsia="es-ES"/>
        </w:rPr>
        <w:t>,</w:t>
      </w:r>
      <w:r w:rsidR="00902F49" w:rsidRPr="00571E86">
        <w:rPr>
          <w:rFonts w:ascii="Times New Roman" w:eastAsia="Times New Roman" w:hAnsi="Times New Roman" w:cs="Times New Roman"/>
          <w:sz w:val="24"/>
          <w:szCs w:val="24"/>
          <w:lang w:val="es-ES_tradnl" w:eastAsia="es-ES"/>
        </w:rPr>
        <w:t xml:space="preserve"> y el </w:t>
      </w:r>
      <w:r w:rsidR="00A6310E" w:rsidRPr="00571E86">
        <w:rPr>
          <w:rFonts w:ascii="Times New Roman" w:eastAsia="Times New Roman" w:hAnsi="Times New Roman" w:cs="Times New Roman"/>
          <w:sz w:val="24"/>
          <w:szCs w:val="24"/>
          <w:lang w:val="es-ES_tradnl" w:eastAsia="es-ES"/>
        </w:rPr>
        <w:t>restante</w:t>
      </w:r>
      <w:r w:rsidR="00902F49" w:rsidRPr="00571E86">
        <w:rPr>
          <w:rFonts w:ascii="Times New Roman" w:eastAsia="Times New Roman" w:hAnsi="Times New Roman" w:cs="Times New Roman"/>
          <w:sz w:val="24"/>
          <w:szCs w:val="24"/>
          <w:lang w:val="es-ES_tradnl" w:eastAsia="es-ES"/>
        </w:rPr>
        <w:t xml:space="preserve"> 34.6</w:t>
      </w:r>
      <w:r w:rsidR="00A6310E" w:rsidRPr="00571E86">
        <w:rPr>
          <w:rFonts w:ascii="Times New Roman" w:eastAsia="Times New Roman" w:hAnsi="Times New Roman" w:cs="Times New Roman"/>
          <w:sz w:val="24"/>
          <w:szCs w:val="24"/>
          <w:lang w:val="es-ES_tradnl" w:eastAsia="es-ES"/>
        </w:rPr>
        <w:t xml:space="preserve"> </w:t>
      </w:r>
      <w:r w:rsidR="00902F49" w:rsidRPr="00571E86">
        <w:rPr>
          <w:rFonts w:ascii="Times New Roman" w:eastAsia="Times New Roman" w:hAnsi="Times New Roman" w:cs="Times New Roman"/>
          <w:sz w:val="24"/>
          <w:szCs w:val="24"/>
          <w:lang w:val="es-ES_tradnl" w:eastAsia="es-ES"/>
        </w:rPr>
        <w:t xml:space="preserve">% </w:t>
      </w:r>
      <w:r w:rsidR="00082D13" w:rsidRPr="00571E86">
        <w:rPr>
          <w:rFonts w:ascii="Times New Roman" w:eastAsia="Times New Roman" w:hAnsi="Times New Roman" w:cs="Times New Roman"/>
          <w:sz w:val="24"/>
          <w:szCs w:val="24"/>
          <w:lang w:val="es-ES_tradnl" w:eastAsia="es-ES"/>
        </w:rPr>
        <w:t xml:space="preserve">labora </w:t>
      </w:r>
      <w:r w:rsidR="00902F49" w:rsidRPr="00571E86">
        <w:rPr>
          <w:rFonts w:ascii="Times New Roman" w:eastAsia="Times New Roman" w:hAnsi="Times New Roman" w:cs="Times New Roman"/>
          <w:sz w:val="24"/>
          <w:szCs w:val="24"/>
          <w:lang w:val="es-ES_tradnl" w:eastAsia="es-ES"/>
        </w:rPr>
        <w:t>en empresa</w:t>
      </w:r>
      <w:r w:rsidR="00082D13" w:rsidRPr="00571E86">
        <w:rPr>
          <w:rFonts w:ascii="Times New Roman" w:eastAsia="Times New Roman" w:hAnsi="Times New Roman" w:cs="Times New Roman"/>
          <w:sz w:val="24"/>
          <w:szCs w:val="24"/>
          <w:lang w:val="es-ES_tradnl" w:eastAsia="es-ES"/>
        </w:rPr>
        <w:t>s con más de 251 empleados</w:t>
      </w:r>
      <w:r w:rsidR="00A6310E" w:rsidRPr="00571E86">
        <w:rPr>
          <w:rFonts w:ascii="Times New Roman" w:eastAsia="Times New Roman" w:hAnsi="Times New Roman" w:cs="Times New Roman"/>
          <w:sz w:val="24"/>
          <w:szCs w:val="24"/>
          <w:lang w:val="es-ES_tradnl" w:eastAsia="es-ES"/>
        </w:rPr>
        <w:t>,</w:t>
      </w:r>
      <w:r w:rsidR="00082D13"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 xml:space="preserve">o sea </w:t>
      </w:r>
      <w:r w:rsidR="008D796E" w:rsidRPr="00571E86">
        <w:rPr>
          <w:rFonts w:ascii="Times New Roman" w:eastAsia="Times New Roman" w:hAnsi="Times New Roman" w:cs="Times New Roman"/>
          <w:sz w:val="24"/>
          <w:szCs w:val="24"/>
          <w:lang w:val="es-ES_tradnl" w:eastAsia="es-ES"/>
        </w:rPr>
        <w:t>empresa</w:t>
      </w:r>
      <w:r w:rsidR="00A6310E" w:rsidRPr="00571E86">
        <w:rPr>
          <w:rFonts w:ascii="Times New Roman" w:eastAsia="Times New Roman" w:hAnsi="Times New Roman" w:cs="Times New Roman"/>
          <w:sz w:val="24"/>
          <w:szCs w:val="24"/>
          <w:lang w:val="es-ES_tradnl" w:eastAsia="es-ES"/>
        </w:rPr>
        <w:t>s</w:t>
      </w:r>
      <w:r w:rsidR="008D796E" w:rsidRPr="00571E86">
        <w:rPr>
          <w:rFonts w:ascii="Times New Roman" w:eastAsia="Times New Roman" w:hAnsi="Times New Roman" w:cs="Times New Roman"/>
          <w:sz w:val="24"/>
          <w:szCs w:val="24"/>
          <w:lang w:val="es-ES_tradnl" w:eastAsia="es-ES"/>
        </w:rPr>
        <w:t xml:space="preserve"> </w:t>
      </w:r>
      <w:r w:rsidR="00EB41E1" w:rsidRPr="00571E86">
        <w:rPr>
          <w:rFonts w:ascii="Times New Roman" w:eastAsia="Times New Roman" w:hAnsi="Times New Roman" w:cs="Times New Roman"/>
          <w:sz w:val="24"/>
          <w:szCs w:val="24"/>
          <w:lang w:val="es-ES_tradnl" w:eastAsia="es-ES"/>
        </w:rPr>
        <w:t>“</w:t>
      </w:r>
      <w:r w:rsidR="001D3DF1" w:rsidRPr="00571E86">
        <w:rPr>
          <w:rFonts w:ascii="Times New Roman" w:eastAsia="Times New Roman" w:hAnsi="Times New Roman" w:cs="Times New Roman"/>
          <w:sz w:val="24"/>
          <w:szCs w:val="24"/>
          <w:lang w:val="es-ES_tradnl" w:eastAsia="es-ES"/>
        </w:rPr>
        <w:t xml:space="preserve">muy </w:t>
      </w:r>
      <w:r w:rsidR="008D796E" w:rsidRPr="00571E86">
        <w:rPr>
          <w:rFonts w:ascii="Times New Roman" w:eastAsia="Times New Roman" w:hAnsi="Times New Roman" w:cs="Times New Roman"/>
          <w:sz w:val="24"/>
          <w:szCs w:val="24"/>
          <w:lang w:val="es-ES_tradnl" w:eastAsia="es-ES"/>
        </w:rPr>
        <w:t>grande</w:t>
      </w:r>
      <w:r w:rsidR="00A6310E" w:rsidRPr="00571E86">
        <w:rPr>
          <w:rFonts w:ascii="Times New Roman" w:eastAsia="Times New Roman" w:hAnsi="Times New Roman" w:cs="Times New Roman"/>
          <w:sz w:val="24"/>
          <w:szCs w:val="24"/>
          <w:lang w:val="es-ES_tradnl" w:eastAsia="es-ES"/>
        </w:rPr>
        <w:t>s</w:t>
      </w:r>
      <w:r w:rsidR="00EB41E1" w:rsidRPr="00571E86">
        <w:rPr>
          <w:rFonts w:ascii="Times New Roman" w:eastAsia="Times New Roman" w:hAnsi="Times New Roman" w:cs="Times New Roman"/>
          <w:sz w:val="24"/>
          <w:szCs w:val="24"/>
          <w:lang w:val="es-ES_tradnl" w:eastAsia="es-ES"/>
        </w:rPr>
        <w:t>”</w:t>
      </w:r>
      <w:r w:rsidR="008D796E" w:rsidRPr="00571E86">
        <w:rPr>
          <w:rFonts w:ascii="Times New Roman" w:eastAsia="Times New Roman" w:hAnsi="Times New Roman" w:cs="Times New Roman"/>
          <w:sz w:val="24"/>
          <w:szCs w:val="24"/>
          <w:lang w:val="es-ES_tradnl" w:eastAsia="es-ES"/>
        </w:rPr>
        <w:t>.</w:t>
      </w:r>
    </w:p>
    <w:p w:rsidR="009053A3" w:rsidRPr="001A4102" w:rsidRDefault="009053A3" w:rsidP="00571E86">
      <w:pPr>
        <w:tabs>
          <w:tab w:val="num" w:pos="709"/>
        </w:tabs>
        <w:spacing w:before="120" w:after="120" w:line="360" w:lineRule="auto"/>
        <w:jc w:val="both"/>
        <w:rPr>
          <w:rFonts w:ascii="Arial" w:hAnsi="Arial" w:cs="Arial"/>
          <w:sz w:val="24"/>
          <w:szCs w:val="24"/>
        </w:rPr>
      </w:pPr>
      <w:r w:rsidRPr="00571E86">
        <w:rPr>
          <w:rFonts w:ascii="Times New Roman" w:eastAsia="Times New Roman" w:hAnsi="Times New Roman" w:cs="Times New Roman"/>
          <w:sz w:val="24"/>
          <w:szCs w:val="24"/>
          <w:lang w:val="es-ES_tradnl" w:eastAsia="es-ES"/>
        </w:rPr>
        <w:t>Con respecto a los ingresos económicos percibidos</w:t>
      </w:r>
      <w:r w:rsidR="00537C19" w:rsidRPr="00571E86">
        <w:rPr>
          <w:rFonts w:ascii="Times New Roman" w:eastAsia="Times New Roman" w:hAnsi="Times New Roman" w:cs="Times New Roman"/>
          <w:sz w:val="24"/>
          <w:szCs w:val="24"/>
          <w:lang w:val="es-ES_tradnl" w:eastAsia="es-ES"/>
        </w:rPr>
        <w:t>,</w:t>
      </w:r>
      <w:r w:rsidRPr="00571E86">
        <w:rPr>
          <w:rFonts w:ascii="Times New Roman" w:eastAsia="Times New Roman" w:hAnsi="Times New Roman" w:cs="Times New Roman"/>
          <w:sz w:val="24"/>
          <w:szCs w:val="24"/>
          <w:lang w:val="es-ES_tradnl" w:eastAsia="es-ES"/>
        </w:rPr>
        <w:t xml:space="preserve"> se tiene lo siguiente:</w:t>
      </w:r>
    </w:p>
    <w:p w:rsidR="003157D4" w:rsidRPr="001A4102" w:rsidRDefault="003157D4" w:rsidP="00AE4B65">
      <w:pPr>
        <w:tabs>
          <w:tab w:val="left" w:pos="1377"/>
        </w:tabs>
        <w:spacing w:before="120" w:after="120" w:line="480" w:lineRule="auto"/>
        <w:jc w:val="both"/>
        <w:rPr>
          <w:rFonts w:ascii="Arial" w:hAnsi="Arial" w:cs="Arial"/>
          <w:sz w:val="24"/>
          <w:szCs w:val="24"/>
        </w:rPr>
      </w:pPr>
      <w:r w:rsidRPr="001A4102">
        <w:rPr>
          <w:rFonts w:ascii="Arial" w:hAnsi="Arial" w:cs="Arial"/>
          <w:noProof/>
          <w:sz w:val="24"/>
          <w:szCs w:val="24"/>
          <w:lang w:eastAsia="es-MX"/>
        </w:rPr>
        <w:lastRenderedPageBreak/>
        <w:drawing>
          <wp:anchor distT="0" distB="0" distL="114300" distR="114300" simplePos="0" relativeHeight="251659264" behindDoc="0" locked="0" layoutInCell="1" allowOverlap="1">
            <wp:simplePos x="0" y="0"/>
            <wp:positionH relativeFrom="column">
              <wp:posOffset>567690</wp:posOffset>
            </wp:positionH>
            <wp:positionV relativeFrom="paragraph">
              <wp:posOffset>234950</wp:posOffset>
            </wp:positionV>
            <wp:extent cx="4791075" cy="2619375"/>
            <wp:effectExtent l="0" t="0" r="0" b="0"/>
            <wp:wrapSquare wrapText="bothSides"/>
            <wp:docPr id="7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3157D4" w:rsidRPr="001A4102" w:rsidRDefault="003157D4" w:rsidP="00AE4B65">
      <w:pPr>
        <w:tabs>
          <w:tab w:val="left" w:pos="1377"/>
        </w:tabs>
        <w:spacing w:before="120" w:after="120" w:line="480" w:lineRule="auto"/>
        <w:jc w:val="both"/>
        <w:rPr>
          <w:rFonts w:ascii="Arial" w:hAnsi="Arial" w:cs="Arial"/>
          <w:sz w:val="24"/>
          <w:szCs w:val="24"/>
        </w:rPr>
      </w:pPr>
    </w:p>
    <w:p w:rsidR="003157D4" w:rsidRPr="001A4102" w:rsidRDefault="003157D4" w:rsidP="00AE4B65">
      <w:pPr>
        <w:tabs>
          <w:tab w:val="left" w:pos="1377"/>
        </w:tabs>
        <w:spacing w:before="120" w:after="120" w:line="480" w:lineRule="auto"/>
        <w:jc w:val="both"/>
        <w:rPr>
          <w:rFonts w:ascii="Arial" w:hAnsi="Arial" w:cs="Arial"/>
          <w:sz w:val="24"/>
          <w:szCs w:val="24"/>
        </w:rPr>
      </w:pPr>
    </w:p>
    <w:p w:rsidR="003157D4" w:rsidRPr="001A4102" w:rsidRDefault="003157D4" w:rsidP="00AE4B65">
      <w:pPr>
        <w:tabs>
          <w:tab w:val="left" w:pos="1377"/>
        </w:tabs>
        <w:spacing w:before="120" w:after="120" w:line="480" w:lineRule="auto"/>
        <w:jc w:val="both"/>
        <w:rPr>
          <w:rFonts w:ascii="Arial" w:hAnsi="Arial" w:cs="Arial"/>
          <w:sz w:val="24"/>
          <w:szCs w:val="24"/>
        </w:rPr>
      </w:pPr>
    </w:p>
    <w:p w:rsidR="003157D4" w:rsidRPr="001A4102" w:rsidRDefault="003157D4" w:rsidP="00AE4B65">
      <w:pPr>
        <w:tabs>
          <w:tab w:val="left" w:pos="1377"/>
        </w:tabs>
        <w:spacing w:before="120" w:after="120" w:line="480" w:lineRule="auto"/>
        <w:jc w:val="both"/>
        <w:rPr>
          <w:rFonts w:ascii="Arial" w:hAnsi="Arial" w:cs="Arial"/>
          <w:sz w:val="24"/>
          <w:szCs w:val="24"/>
        </w:rPr>
      </w:pPr>
    </w:p>
    <w:p w:rsidR="003157D4" w:rsidRPr="001A4102" w:rsidRDefault="003157D4" w:rsidP="00AE4B65">
      <w:pPr>
        <w:tabs>
          <w:tab w:val="left" w:pos="1377"/>
        </w:tabs>
        <w:spacing w:before="120" w:after="120" w:line="480" w:lineRule="auto"/>
        <w:jc w:val="both"/>
        <w:rPr>
          <w:rFonts w:ascii="Arial" w:hAnsi="Arial" w:cs="Arial"/>
          <w:sz w:val="24"/>
          <w:szCs w:val="24"/>
        </w:rPr>
      </w:pPr>
    </w:p>
    <w:p w:rsidR="003157D4" w:rsidRPr="001A4102" w:rsidRDefault="003157D4" w:rsidP="00AE4B65">
      <w:pPr>
        <w:tabs>
          <w:tab w:val="left" w:pos="1377"/>
        </w:tabs>
        <w:spacing w:before="120" w:after="120" w:line="480" w:lineRule="auto"/>
        <w:jc w:val="both"/>
        <w:rPr>
          <w:rFonts w:ascii="Arial" w:hAnsi="Arial" w:cs="Arial"/>
          <w:sz w:val="24"/>
          <w:szCs w:val="24"/>
        </w:rPr>
      </w:pPr>
    </w:p>
    <w:p w:rsidR="0093285A" w:rsidRPr="001A4102" w:rsidRDefault="0093285A" w:rsidP="008C14A9">
      <w:pPr>
        <w:tabs>
          <w:tab w:val="left" w:pos="1377"/>
        </w:tabs>
        <w:spacing w:before="120" w:after="120" w:line="480" w:lineRule="auto"/>
        <w:jc w:val="center"/>
        <w:rPr>
          <w:rFonts w:ascii="Arial" w:hAnsi="Arial" w:cs="Arial"/>
          <w:sz w:val="24"/>
          <w:szCs w:val="24"/>
        </w:rPr>
      </w:pPr>
      <w:r w:rsidRPr="001A4102">
        <w:rPr>
          <w:rFonts w:ascii="Arial" w:hAnsi="Arial" w:cs="Arial"/>
          <w:sz w:val="24"/>
          <w:szCs w:val="24"/>
        </w:rPr>
        <w:t>Gráfica 5</w:t>
      </w:r>
      <w:r w:rsidR="004A0DE4">
        <w:rPr>
          <w:rFonts w:ascii="Arial" w:hAnsi="Arial" w:cs="Arial"/>
          <w:sz w:val="24"/>
          <w:szCs w:val="24"/>
        </w:rPr>
        <w:t>.</w:t>
      </w:r>
      <w:r w:rsidRPr="001A4102">
        <w:rPr>
          <w:rFonts w:ascii="Arial" w:hAnsi="Arial" w:cs="Arial"/>
          <w:sz w:val="24"/>
          <w:szCs w:val="24"/>
        </w:rPr>
        <w:t xml:space="preserve"> Ingresos de los egresados</w:t>
      </w:r>
      <w:r w:rsidR="004A0DE4">
        <w:rPr>
          <w:rFonts w:ascii="Arial" w:hAnsi="Arial" w:cs="Arial"/>
          <w:sz w:val="24"/>
          <w:szCs w:val="24"/>
        </w:rPr>
        <w:t>.</w:t>
      </w:r>
    </w:p>
    <w:p w:rsidR="003157D4" w:rsidRPr="00571E86" w:rsidRDefault="00E1528D" w:rsidP="00571E86">
      <w:pPr>
        <w:tabs>
          <w:tab w:val="left" w:pos="1377"/>
        </w:tabs>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L</w:t>
      </w:r>
      <w:r w:rsidR="003A42BD" w:rsidRPr="00571E86">
        <w:rPr>
          <w:rFonts w:ascii="Times New Roman" w:eastAsia="Times New Roman" w:hAnsi="Times New Roman" w:cs="Times New Roman"/>
          <w:sz w:val="24"/>
          <w:szCs w:val="24"/>
          <w:lang w:val="es-ES_tradnl" w:eastAsia="es-ES"/>
        </w:rPr>
        <w:t xml:space="preserve">a gráfica </w:t>
      </w:r>
      <w:r w:rsidR="0093285A" w:rsidRPr="00571E86">
        <w:rPr>
          <w:rFonts w:ascii="Times New Roman" w:eastAsia="Times New Roman" w:hAnsi="Times New Roman" w:cs="Times New Roman"/>
          <w:sz w:val="24"/>
          <w:szCs w:val="24"/>
          <w:lang w:val="es-ES_tradnl" w:eastAsia="es-ES"/>
        </w:rPr>
        <w:t xml:space="preserve">5 </w:t>
      </w:r>
      <w:r w:rsidR="003A42BD" w:rsidRPr="00571E86">
        <w:rPr>
          <w:rFonts w:ascii="Times New Roman" w:eastAsia="Times New Roman" w:hAnsi="Times New Roman" w:cs="Times New Roman"/>
          <w:sz w:val="24"/>
          <w:szCs w:val="24"/>
          <w:lang w:val="es-ES_tradnl" w:eastAsia="es-ES"/>
        </w:rPr>
        <w:t xml:space="preserve">muestra los ingresos </w:t>
      </w:r>
      <w:r w:rsidR="00625D69" w:rsidRPr="00571E86">
        <w:rPr>
          <w:rFonts w:ascii="Times New Roman" w:eastAsia="Times New Roman" w:hAnsi="Times New Roman" w:cs="Times New Roman"/>
          <w:sz w:val="24"/>
          <w:szCs w:val="24"/>
          <w:lang w:val="es-ES_tradnl" w:eastAsia="es-ES"/>
        </w:rPr>
        <w:t>p</w:t>
      </w:r>
      <w:r w:rsidR="003A42BD" w:rsidRPr="00571E86">
        <w:rPr>
          <w:rFonts w:ascii="Times New Roman" w:eastAsia="Times New Roman" w:hAnsi="Times New Roman" w:cs="Times New Roman"/>
          <w:sz w:val="24"/>
          <w:szCs w:val="24"/>
          <w:lang w:val="es-ES_tradnl" w:eastAsia="es-ES"/>
        </w:rPr>
        <w:t>or rango</w:t>
      </w:r>
      <w:r w:rsidR="003001FA" w:rsidRPr="00571E86">
        <w:rPr>
          <w:rFonts w:ascii="Times New Roman" w:eastAsia="Times New Roman" w:hAnsi="Times New Roman" w:cs="Times New Roman"/>
          <w:sz w:val="24"/>
          <w:szCs w:val="24"/>
          <w:lang w:val="es-ES_tradnl" w:eastAsia="es-ES"/>
        </w:rPr>
        <w:t>. S</w:t>
      </w:r>
      <w:r w:rsidR="003A42BD" w:rsidRPr="00571E86">
        <w:rPr>
          <w:rFonts w:ascii="Times New Roman" w:eastAsia="Times New Roman" w:hAnsi="Times New Roman" w:cs="Times New Roman"/>
          <w:sz w:val="24"/>
          <w:szCs w:val="24"/>
          <w:lang w:val="es-ES_tradnl" w:eastAsia="es-ES"/>
        </w:rPr>
        <w:t>egún los</w:t>
      </w:r>
      <w:r w:rsidR="0093285A" w:rsidRPr="00571E86">
        <w:rPr>
          <w:rFonts w:ascii="Times New Roman" w:eastAsia="Times New Roman" w:hAnsi="Times New Roman" w:cs="Times New Roman"/>
          <w:sz w:val="24"/>
          <w:szCs w:val="24"/>
          <w:lang w:val="es-ES_tradnl" w:eastAsia="es-ES"/>
        </w:rPr>
        <w:t xml:space="preserve"> datos proporcionados por </w:t>
      </w:r>
      <w:r w:rsidR="00625D69" w:rsidRPr="00571E86">
        <w:rPr>
          <w:rFonts w:ascii="Times New Roman" w:eastAsia="Times New Roman" w:hAnsi="Times New Roman" w:cs="Times New Roman"/>
          <w:sz w:val="24"/>
          <w:szCs w:val="24"/>
          <w:lang w:val="es-ES_tradnl" w:eastAsia="es-ES"/>
        </w:rPr>
        <w:t>los egresados</w:t>
      </w:r>
      <w:r w:rsidR="0093285A" w:rsidRPr="00571E86">
        <w:rPr>
          <w:rFonts w:ascii="Times New Roman" w:eastAsia="Times New Roman" w:hAnsi="Times New Roman" w:cs="Times New Roman"/>
          <w:sz w:val="24"/>
          <w:szCs w:val="24"/>
          <w:lang w:val="es-ES_tradnl" w:eastAsia="es-ES"/>
        </w:rPr>
        <w:t xml:space="preserve">, 42.7 %  </w:t>
      </w:r>
      <w:r w:rsidRPr="00571E86">
        <w:rPr>
          <w:rFonts w:ascii="Times New Roman" w:eastAsia="Times New Roman" w:hAnsi="Times New Roman" w:cs="Times New Roman"/>
          <w:sz w:val="24"/>
          <w:szCs w:val="24"/>
          <w:lang w:val="es-ES_tradnl" w:eastAsia="es-ES"/>
        </w:rPr>
        <w:t>obtiene</w:t>
      </w:r>
      <w:r w:rsidR="0093285A" w:rsidRPr="00571E86">
        <w:rPr>
          <w:rFonts w:ascii="Times New Roman" w:eastAsia="Times New Roman" w:hAnsi="Times New Roman" w:cs="Times New Roman"/>
          <w:sz w:val="24"/>
          <w:szCs w:val="24"/>
          <w:lang w:val="es-ES_tradnl" w:eastAsia="es-ES"/>
        </w:rPr>
        <w:t xml:space="preserve"> ingresos económicos que </w:t>
      </w:r>
      <w:r w:rsidR="00625D69" w:rsidRPr="00571E86">
        <w:rPr>
          <w:rFonts w:ascii="Times New Roman" w:eastAsia="Times New Roman" w:hAnsi="Times New Roman" w:cs="Times New Roman"/>
          <w:sz w:val="24"/>
          <w:szCs w:val="24"/>
          <w:lang w:val="es-ES_tradnl" w:eastAsia="es-ES"/>
        </w:rPr>
        <w:t>ascienden a</w:t>
      </w:r>
      <w:r w:rsidR="0093285A" w:rsidRPr="00571E86">
        <w:rPr>
          <w:rFonts w:ascii="Times New Roman" w:eastAsia="Times New Roman" w:hAnsi="Times New Roman" w:cs="Times New Roman"/>
          <w:sz w:val="24"/>
          <w:szCs w:val="24"/>
          <w:lang w:val="es-ES_tradnl" w:eastAsia="es-ES"/>
        </w:rPr>
        <w:t xml:space="preserve"> $3</w:t>
      </w:r>
      <w:r w:rsidRPr="00571E86">
        <w:rPr>
          <w:rFonts w:ascii="Times New Roman" w:eastAsia="Times New Roman" w:hAnsi="Times New Roman" w:cs="Times New Roman"/>
          <w:sz w:val="24"/>
          <w:szCs w:val="24"/>
          <w:lang w:val="es-ES_tradnl" w:eastAsia="es-ES"/>
        </w:rPr>
        <w:t xml:space="preserve"> </w:t>
      </w:r>
      <w:r w:rsidR="0093285A" w:rsidRPr="00571E86">
        <w:rPr>
          <w:rFonts w:ascii="Times New Roman" w:eastAsia="Times New Roman" w:hAnsi="Times New Roman" w:cs="Times New Roman"/>
          <w:sz w:val="24"/>
          <w:szCs w:val="24"/>
          <w:lang w:val="es-ES_tradnl" w:eastAsia="es-ES"/>
        </w:rPr>
        <w:t>000 y $6</w:t>
      </w:r>
      <w:r w:rsidRPr="00571E86">
        <w:rPr>
          <w:rFonts w:ascii="Times New Roman" w:eastAsia="Times New Roman" w:hAnsi="Times New Roman" w:cs="Times New Roman"/>
          <w:sz w:val="24"/>
          <w:szCs w:val="24"/>
          <w:lang w:val="es-ES_tradnl" w:eastAsia="es-ES"/>
        </w:rPr>
        <w:t xml:space="preserve"> </w:t>
      </w:r>
      <w:r w:rsidR="0093285A" w:rsidRPr="00571E86">
        <w:rPr>
          <w:rFonts w:ascii="Times New Roman" w:eastAsia="Times New Roman" w:hAnsi="Times New Roman" w:cs="Times New Roman"/>
          <w:sz w:val="24"/>
          <w:szCs w:val="24"/>
          <w:lang w:val="es-ES_tradnl" w:eastAsia="es-ES"/>
        </w:rPr>
        <w:t xml:space="preserve">000 </w:t>
      </w:r>
      <w:r w:rsidRPr="00571E86">
        <w:rPr>
          <w:rFonts w:ascii="Times New Roman" w:eastAsia="Times New Roman" w:hAnsi="Times New Roman" w:cs="Times New Roman"/>
          <w:sz w:val="24"/>
          <w:szCs w:val="24"/>
          <w:lang w:val="es-ES_tradnl" w:eastAsia="es-ES"/>
        </w:rPr>
        <w:t>p</w:t>
      </w:r>
      <w:r w:rsidR="0093285A" w:rsidRPr="00571E86">
        <w:rPr>
          <w:rFonts w:ascii="Times New Roman" w:eastAsia="Times New Roman" w:hAnsi="Times New Roman" w:cs="Times New Roman"/>
          <w:sz w:val="24"/>
          <w:szCs w:val="24"/>
          <w:lang w:val="es-ES_tradnl" w:eastAsia="es-ES"/>
        </w:rPr>
        <w:t>esos mexicanos</w:t>
      </w:r>
      <w:r w:rsidRPr="00571E86">
        <w:rPr>
          <w:rFonts w:ascii="Times New Roman" w:eastAsia="Times New Roman" w:hAnsi="Times New Roman" w:cs="Times New Roman"/>
          <w:sz w:val="24"/>
          <w:szCs w:val="24"/>
          <w:lang w:val="es-ES_tradnl" w:eastAsia="es-ES"/>
        </w:rPr>
        <w:t xml:space="preserve">, </w:t>
      </w:r>
      <w:r w:rsidR="00625D69" w:rsidRPr="00571E86">
        <w:rPr>
          <w:rFonts w:ascii="Times New Roman" w:eastAsia="Times New Roman" w:hAnsi="Times New Roman" w:cs="Times New Roman"/>
          <w:sz w:val="24"/>
          <w:szCs w:val="24"/>
          <w:lang w:val="es-ES_tradnl" w:eastAsia="es-ES"/>
        </w:rPr>
        <w:t>que</w:t>
      </w:r>
      <w:r w:rsidR="0093285A" w:rsidRPr="00571E86">
        <w:rPr>
          <w:rFonts w:ascii="Times New Roman" w:eastAsia="Times New Roman" w:hAnsi="Times New Roman" w:cs="Times New Roman"/>
          <w:sz w:val="24"/>
          <w:szCs w:val="24"/>
          <w:lang w:val="es-ES_tradnl" w:eastAsia="es-ES"/>
        </w:rPr>
        <w:t xml:space="preserve"> equivalen a </w:t>
      </w:r>
      <w:r w:rsidR="00177968" w:rsidRPr="00571E86">
        <w:rPr>
          <w:rFonts w:ascii="Times New Roman" w:eastAsia="Times New Roman" w:hAnsi="Times New Roman" w:cs="Times New Roman"/>
          <w:sz w:val="24"/>
          <w:szCs w:val="24"/>
          <w:lang w:val="es-ES_tradnl" w:eastAsia="es-ES"/>
        </w:rPr>
        <w:t>456</w:t>
      </w:r>
      <w:r w:rsidR="0093285A" w:rsidRPr="00571E86">
        <w:rPr>
          <w:rFonts w:ascii="Times New Roman" w:eastAsia="Times New Roman" w:hAnsi="Times New Roman" w:cs="Times New Roman"/>
          <w:sz w:val="24"/>
          <w:szCs w:val="24"/>
          <w:lang w:val="es-ES_tradnl" w:eastAsia="es-ES"/>
        </w:rPr>
        <w:t xml:space="preserve"> y </w:t>
      </w:r>
      <w:r w:rsidR="00177968" w:rsidRPr="00571E86">
        <w:rPr>
          <w:rFonts w:ascii="Times New Roman" w:eastAsia="Times New Roman" w:hAnsi="Times New Roman" w:cs="Times New Roman"/>
          <w:sz w:val="24"/>
          <w:szCs w:val="24"/>
          <w:lang w:val="es-ES_tradnl" w:eastAsia="es-ES"/>
        </w:rPr>
        <w:t>912</w:t>
      </w:r>
      <w:r w:rsidR="0093285A"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d</w:t>
      </w:r>
      <w:r w:rsidR="0093285A" w:rsidRPr="00571E86">
        <w:rPr>
          <w:rFonts w:ascii="Times New Roman" w:eastAsia="Times New Roman" w:hAnsi="Times New Roman" w:cs="Times New Roman"/>
          <w:sz w:val="24"/>
          <w:szCs w:val="24"/>
          <w:lang w:val="es-ES_tradnl" w:eastAsia="es-ES"/>
        </w:rPr>
        <w:t>ólares americanos</w:t>
      </w:r>
      <w:r w:rsidR="00625D69" w:rsidRPr="00571E86">
        <w:rPr>
          <w:rFonts w:ascii="Times New Roman" w:eastAsia="Times New Roman" w:hAnsi="Times New Roman" w:cs="Times New Roman"/>
          <w:sz w:val="24"/>
          <w:szCs w:val="24"/>
          <w:lang w:val="es-ES_tradnl" w:eastAsia="es-ES"/>
        </w:rPr>
        <w:t>,</w:t>
      </w:r>
      <w:r w:rsidR="0093285A" w:rsidRPr="00571E86">
        <w:rPr>
          <w:rFonts w:ascii="Times New Roman" w:eastAsia="Times New Roman" w:hAnsi="Times New Roman" w:cs="Times New Roman"/>
          <w:sz w:val="24"/>
          <w:szCs w:val="24"/>
          <w:lang w:val="es-ES_tradnl" w:eastAsia="es-ES"/>
        </w:rPr>
        <w:t xml:space="preserve"> o bien </w:t>
      </w:r>
      <w:r w:rsidR="00177968" w:rsidRPr="00571E86">
        <w:rPr>
          <w:rFonts w:ascii="Times New Roman" w:eastAsia="Times New Roman" w:hAnsi="Times New Roman" w:cs="Times New Roman"/>
          <w:sz w:val="24"/>
          <w:szCs w:val="24"/>
          <w:lang w:val="es-ES_tradnl" w:eastAsia="es-ES"/>
        </w:rPr>
        <w:t>507</w:t>
      </w:r>
      <w:r w:rsidR="0093285A" w:rsidRPr="00571E86">
        <w:rPr>
          <w:rFonts w:ascii="Times New Roman" w:eastAsia="Times New Roman" w:hAnsi="Times New Roman" w:cs="Times New Roman"/>
          <w:sz w:val="24"/>
          <w:szCs w:val="24"/>
          <w:lang w:val="es-ES_tradnl" w:eastAsia="es-ES"/>
        </w:rPr>
        <w:t xml:space="preserve"> y </w:t>
      </w:r>
      <w:r w:rsidR="00177968" w:rsidRPr="00571E86">
        <w:rPr>
          <w:rFonts w:ascii="Times New Roman" w:eastAsia="Times New Roman" w:hAnsi="Times New Roman" w:cs="Times New Roman"/>
          <w:sz w:val="24"/>
          <w:szCs w:val="24"/>
          <w:lang w:val="es-ES_tradnl" w:eastAsia="es-ES"/>
        </w:rPr>
        <w:t>1001</w:t>
      </w:r>
      <w:r w:rsidR="0093285A"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e</w:t>
      </w:r>
      <w:r w:rsidR="0093285A" w:rsidRPr="00571E86">
        <w:rPr>
          <w:rFonts w:ascii="Times New Roman" w:eastAsia="Times New Roman" w:hAnsi="Times New Roman" w:cs="Times New Roman"/>
          <w:sz w:val="24"/>
          <w:szCs w:val="24"/>
          <w:lang w:val="es-ES_tradnl" w:eastAsia="es-ES"/>
        </w:rPr>
        <w:t>uros</w:t>
      </w:r>
      <w:r w:rsidRPr="00571E86">
        <w:rPr>
          <w:rFonts w:ascii="Times New Roman" w:eastAsia="Times New Roman" w:hAnsi="Times New Roman" w:cs="Times New Roman"/>
          <w:sz w:val="24"/>
          <w:szCs w:val="24"/>
          <w:lang w:val="es-ES_tradnl" w:eastAsia="es-ES"/>
        </w:rPr>
        <w:t>,</w:t>
      </w:r>
      <w:r w:rsidR="0093285A" w:rsidRPr="00571E86">
        <w:rPr>
          <w:rFonts w:ascii="Times New Roman" w:eastAsia="Times New Roman" w:hAnsi="Times New Roman" w:cs="Times New Roman"/>
          <w:sz w:val="24"/>
          <w:szCs w:val="24"/>
          <w:lang w:val="es-ES_tradnl" w:eastAsia="es-ES"/>
        </w:rPr>
        <w:t xml:space="preserve"> aproximadamente.</w:t>
      </w:r>
    </w:p>
    <w:p w:rsidR="0014187B" w:rsidRDefault="003001FA" w:rsidP="00571E86">
      <w:pPr>
        <w:tabs>
          <w:tab w:val="left" w:pos="1377"/>
        </w:tabs>
        <w:spacing w:before="120" w:after="120" w:line="360" w:lineRule="auto"/>
        <w:jc w:val="both"/>
        <w:rPr>
          <w:rFonts w:ascii="Arial" w:hAnsi="Arial" w:cs="Arial"/>
          <w:sz w:val="24"/>
          <w:szCs w:val="24"/>
        </w:rPr>
      </w:pPr>
      <w:r w:rsidRPr="00571E86">
        <w:rPr>
          <w:rFonts w:ascii="Times New Roman" w:eastAsia="Times New Roman" w:hAnsi="Times New Roman" w:cs="Times New Roman"/>
          <w:sz w:val="24"/>
          <w:szCs w:val="24"/>
          <w:lang w:val="es-ES_tradnl" w:eastAsia="es-ES"/>
        </w:rPr>
        <w:t xml:space="preserve">En la </w:t>
      </w:r>
      <w:r w:rsidR="0014187B" w:rsidRPr="00571E86">
        <w:rPr>
          <w:rFonts w:ascii="Times New Roman" w:eastAsia="Times New Roman" w:hAnsi="Times New Roman" w:cs="Times New Roman"/>
          <w:sz w:val="24"/>
          <w:szCs w:val="24"/>
          <w:lang w:val="es-ES_tradnl" w:eastAsia="es-ES"/>
        </w:rPr>
        <w:t>gr</w:t>
      </w:r>
      <w:r w:rsidR="005E3F4C" w:rsidRPr="00571E86">
        <w:rPr>
          <w:rFonts w:ascii="Times New Roman" w:eastAsia="Times New Roman" w:hAnsi="Times New Roman" w:cs="Times New Roman"/>
          <w:sz w:val="24"/>
          <w:szCs w:val="24"/>
          <w:lang w:val="es-ES_tradnl" w:eastAsia="es-ES"/>
        </w:rPr>
        <w:t>á</w:t>
      </w:r>
      <w:r w:rsidR="0014187B" w:rsidRPr="00571E86">
        <w:rPr>
          <w:rFonts w:ascii="Times New Roman" w:eastAsia="Times New Roman" w:hAnsi="Times New Roman" w:cs="Times New Roman"/>
          <w:sz w:val="24"/>
          <w:szCs w:val="24"/>
          <w:lang w:val="es-ES_tradnl" w:eastAsia="es-ES"/>
        </w:rPr>
        <w:t>fica 6 se muestra que 51.9</w:t>
      </w:r>
      <w:r w:rsidR="00A905EB" w:rsidRPr="00571E86">
        <w:rPr>
          <w:rFonts w:ascii="Times New Roman" w:eastAsia="Times New Roman" w:hAnsi="Times New Roman" w:cs="Times New Roman"/>
          <w:sz w:val="24"/>
          <w:szCs w:val="24"/>
          <w:lang w:val="es-ES_tradnl" w:eastAsia="es-ES"/>
        </w:rPr>
        <w:t xml:space="preserve"> </w:t>
      </w:r>
      <w:r w:rsidR="0014187B" w:rsidRPr="00571E86">
        <w:rPr>
          <w:rFonts w:ascii="Times New Roman" w:eastAsia="Times New Roman" w:hAnsi="Times New Roman" w:cs="Times New Roman"/>
          <w:sz w:val="24"/>
          <w:szCs w:val="24"/>
          <w:lang w:val="es-ES_tradnl" w:eastAsia="es-ES"/>
        </w:rPr>
        <w:t>% de los egresados no laboran en su área de estudio</w:t>
      </w:r>
      <w:r w:rsidR="00A905EB" w:rsidRPr="00571E86">
        <w:rPr>
          <w:rFonts w:ascii="Times New Roman" w:eastAsia="Times New Roman" w:hAnsi="Times New Roman" w:cs="Times New Roman"/>
          <w:sz w:val="24"/>
          <w:szCs w:val="24"/>
          <w:lang w:val="es-ES_tradnl" w:eastAsia="es-ES"/>
        </w:rPr>
        <w:t>,</w:t>
      </w:r>
      <w:r w:rsidR="0014187B" w:rsidRPr="00571E86">
        <w:rPr>
          <w:rFonts w:ascii="Times New Roman" w:eastAsia="Times New Roman" w:hAnsi="Times New Roman" w:cs="Times New Roman"/>
          <w:sz w:val="24"/>
          <w:szCs w:val="24"/>
          <w:lang w:val="es-ES_tradnl" w:eastAsia="es-ES"/>
        </w:rPr>
        <w:t xml:space="preserve"> a diferencia de los que s</w:t>
      </w:r>
      <w:r w:rsidR="00A905EB" w:rsidRPr="00571E86">
        <w:rPr>
          <w:rFonts w:ascii="Times New Roman" w:eastAsia="Times New Roman" w:hAnsi="Times New Roman" w:cs="Times New Roman"/>
          <w:sz w:val="24"/>
          <w:szCs w:val="24"/>
          <w:lang w:val="es-ES_tradnl" w:eastAsia="es-ES"/>
        </w:rPr>
        <w:t>í</w:t>
      </w:r>
      <w:r w:rsidR="0014187B" w:rsidRPr="00571E86">
        <w:rPr>
          <w:rFonts w:ascii="Times New Roman" w:eastAsia="Times New Roman" w:hAnsi="Times New Roman" w:cs="Times New Roman"/>
          <w:sz w:val="24"/>
          <w:szCs w:val="24"/>
          <w:lang w:val="es-ES_tradnl" w:eastAsia="es-ES"/>
        </w:rPr>
        <w:t xml:space="preserve"> laboran</w:t>
      </w:r>
      <w:r w:rsidR="00A905EB" w:rsidRPr="00571E86">
        <w:rPr>
          <w:rFonts w:ascii="Times New Roman" w:eastAsia="Times New Roman" w:hAnsi="Times New Roman" w:cs="Times New Roman"/>
          <w:sz w:val="24"/>
          <w:szCs w:val="24"/>
          <w:lang w:val="es-ES_tradnl" w:eastAsia="es-ES"/>
        </w:rPr>
        <w:t>,</w:t>
      </w:r>
      <w:r w:rsidR="0014187B" w:rsidRPr="00571E86">
        <w:rPr>
          <w:rFonts w:ascii="Times New Roman" w:eastAsia="Times New Roman" w:hAnsi="Times New Roman" w:cs="Times New Roman"/>
          <w:sz w:val="24"/>
          <w:szCs w:val="24"/>
          <w:lang w:val="es-ES_tradnl" w:eastAsia="es-ES"/>
        </w:rPr>
        <w:t xml:space="preserve"> que s</w:t>
      </w:r>
      <w:r w:rsidR="00C66721" w:rsidRPr="00571E86">
        <w:rPr>
          <w:rFonts w:ascii="Times New Roman" w:eastAsia="Times New Roman" w:hAnsi="Times New Roman" w:cs="Times New Roman"/>
          <w:sz w:val="24"/>
          <w:szCs w:val="24"/>
          <w:lang w:val="es-ES_tradnl" w:eastAsia="es-ES"/>
        </w:rPr>
        <w:t>uman</w:t>
      </w:r>
      <w:r w:rsidR="0014187B" w:rsidRPr="00571E86">
        <w:rPr>
          <w:rFonts w:ascii="Times New Roman" w:eastAsia="Times New Roman" w:hAnsi="Times New Roman" w:cs="Times New Roman"/>
          <w:sz w:val="24"/>
          <w:szCs w:val="24"/>
          <w:lang w:val="es-ES_tradnl" w:eastAsia="es-ES"/>
        </w:rPr>
        <w:t xml:space="preserve"> 48.1</w:t>
      </w:r>
      <w:r w:rsidR="00C66721" w:rsidRPr="00571E86">
        <w:rPr>
          <w:rFonts w:ascii="Times New Roman" w:eastAsia="Times New Roman" w:hAnsi="Times New Roman" w:cs="Times New Roman"/>
          <w:sz w:val="24"/>
          <w:szCs w:val="24"/>
          <w:lang w:val="es-ES_tradnl" w:eastAsia="es-ES"/>
        </w:rPr>
        <w:t xml:space="preserve"> </w:t>
      </w:r>
      <w:r w:rsidR="0014187B" w:rsidRPr="00571E86">
        <w:rPr>
          <w:rFonts w:ascii="Times New Roman" w:eastAsia="Times New Roman" w:hAnsi="Times New Roman" w:cs="Times New Roman"/>
          <w:sz w:val="24"/>
          <w:szCs w:val="24"/>
          <w:lang w:val="es-ES_tradnl" w:eastAsia="es-ES"/>
        </w:rPr>
        <w:t>%.</w:t>
      </w:r>
      <w:r w:rsidR="0014187B" w:rsidRPr="0014187B">
        <w:rPr>
          <w:rFonts w:ascii="Arial" w:hAnsi="Arial" w:cs="Arial"/>
          <w:sz w:val="24"/>
          <w:szCs w:val="24"/>
        </w:rPr>
        <w:t xml:space="preserve"> </w:t>
      </w:r>
    </w:p>
    <w:p w:rsidR="00571E86" w:rsidRDefault="00571E86" w:rsidP="00571E86">
      <w:pPr>
        <w:tabs>
          <w:tab w:val="left" w:pos="1377"/>
        </w:tabs>
        <w:spacing w:before="120" w:after="120" w:line="360" w:lineRule="auto"/>
        <w:jc w:val="both"/>
        <w:rPr>
          <w:rFonts w:ascii="Arial" w:hAnsi="Arial" w:cs="Arial"/>
          <w:sz w:val="24"/>
          <w:szCs w:val="24"/>
        </w:rPr>
      </w:pPr>
    </w:p>
    <w:p w:rsidR="00571E86" w:rsidRDefault="00571E86" w:rsidP="00571E86">
      <w:pPr>
        <w:tabs>
          <w:tab w:val="left" w:pos="1377"/>
        </w:tabs>
        <w:spacing w:before="120" w:after="120" w:line="360" w:lineRule="auto"/>
        <w:jc w:val="both"/>
        <w:rPr>
          <w:rFonts w:ascii="Arial" w:hAnsi="Arial" w:cs="Arial"/>
          <w:sz w:val="24"/>
          <w:szCs w:val="24"/>
        </w:rPr>
      </w:pPr>
    </w:p>
    <w:p w:rsidR="00571E86" w:rsidRDefault="00571E86" w:rsidP="00571E86">
      <w:pPr>
        <w:tabs>
          <w:tab w:val="left" w:pos="1377"/>
        </w:tabs>
        <w:spacing w:before="120" w:after="120" w:line="360" w:lineRule="auto"/>
        <w:jc w:val="both"/>
        <w:rPr>
          <w:rFonts w:ascii="Arial" w:hAnsi="Arial" w:cs="Arial"/>
          <w:sz w:val="24"/>
          <w:szCs w:val="24"/>
        </w:rPr>
      </w:pPr>
    </w:p>
    <w:p w:rsidR="00571E86" w:rsidRDefault="00571E86" w:rsidP="00571E86">
      <w:pPr>
        <w:tabs>
          <w:tab w:val="left" w:pos="1377"/>
        </w:tabs>
        <w:spacing w:before="120" w:after="120" w:line="360" w:lineRule="auto"/>
        <w:jc w:val="both"/>
        <w:rPr>
          <w:rFonts w:ascii="Arial" w:hAnsi="Arial" w:cs="Arial"/>
          <w:sz w:val="24"/>
          <w:szCs w:val="24"/>
        </w:rPr>
      </w:pPr>
    </w:p>
    <w:p w:rsidR="00571E86" w:rsidRDefault="00571E86" w:rsidP="00571E86">
      <w:pPr>
        <w:tabs>
          <w:tab w:val="left" w:pos="1377"/>
        </w:tabs>
        <w:spacing w:before="120" w:after="120" w:line="360" w:lineRule="auto"/>
        <w:jc w:val="both"/>
        <w:rPr>
          <w:rFonts w:ascii="Arial" w:hAnsi="Arial" w:cs="Arial"/>
          <w:sz w:val="24"/>
          <w:szCs w:val="24"/>
        </w:rPr>
      </w:pPr>
    </w:p>
    <w:p w:rsidR="00571E86" w:rsidRDefault="00571E86" w:rsidP="00571E86">
      <w:pPr>
        <w:tabs>
          <w:tab w:val="left" w:pos="1377"/>
        </w:tabs>
        <w:spacing w:before="120" w:after="120" w:line="360" w:lineRule="auto"/>
        <w:jc w:val="both"/>
        <w:rPr>
          <w:rFonts w:ascii="Arial" w:hAnsi="Arial" w:cs="Arial"/>
          <w:sz w:val="24"/>
          <w:szCs w:val="24"/>
        </w:rPr>
      </w:pPr>
    </w:p>
    <w:p w:rsidR="00571E86" w:rsidRDefault="00571E86" w:rsidP="00571E86">
      <w:pPr>
        <w:tabs>
          <w:tab w:val="left" w:pos="1377"/>
        </w:tabs>
        <w:spacing w:before="120" w:after="120" w:line="360" w:lineRule="auto"/>
        <w:jc w:val="both"/>
        <w:rPr>
          <w:rFonts w:ascii="Arial" w:hAnsi="Arial" w:cs="Arial"/>
          <w:sz w:val="24"/>
          <w:szCs w:val="24"/>
        </w:rPr>
      </w:pPr>
    </w:p>
    <w:p w:rsidR="00571E86" w:rsidRDefault="00571E86" w:rsidP="00571E86">
      <w:pPr>
        <w:tabs>
          <w:tab w:val="left" w:pos="1377"/>
        </w:tabs>
        <w:spacing w:before="120" w:after="120" w:line="360" w:lineRule="auto"/>
        <w:jc w:val="both"/>
        <w:rPr>
          <w:rFonts w:ascii="Arial" w:hAnsi="Arial" w:cs="Arial"/>
          <w:sz w:val="24"/>
          <w:szCs w:val="24"/>
        </w:rPr>
      </w:pPr>
    </w:p>
    <w:p w:rsidR="00571E86" w:rsidRDefault="00571E86" w:rsidP="00571E86">
      <w:pPr>
        <w:tabs>
          <w:tab w:val="left" w:pos="1377"/>
        </w:tabs>
        <w:spacing w:before="120" w:after="120" w:line="360" w:lineRule="auto"/>
        <w:jc w:val="both"/>
        <w:rPr>
          <w:rFonts w:ascii="Arial" w:hAnsi="Arial" w:cs="Arial"/>
          <w:sz w:val="24"/>
          <w:szCs w:val="24"/>
        </w:rPr>
      </w:pPr>
    </w:p>
    <w:p w:rsidR="0014187B" w:rsidRPr="0014187B" w:rsidRDefault="0014187B" w:rsidP="00AE4B65">
      <w:pPr>
        <w:tabs>
          <w:tab w:val="left" w:pos="1377"/>
        </w:tabs>
        <w:spacing w:before="120" w:after="120" w:line="480" w:lineRule="auto"/>
        <w:jc w:val="both"/>
        <w:rPr>
          <w:rFonts w:ascii="Arial" w:hAnsi="Arial" w:cs="Arial"/>
          <w:sz w:val="24"/>
          <w:szCs w:val="24"/>
        </w:rPr>
      </w:pPr>
      <w:r w:rsidRPr="0014187B">
        <w:rPr>
          <w:rFonts w:ascii="Arial" w:hAnsi="Arial" w:cs="Arial"/>
          <w:noProof/>
          <w:sz w:val="24"/>
          <w:szCs w:val="24"/>
          <w:lang w:eastAsia="es-MX"/>
        </w:rPr>
        <w:lastRenderedPageBreak/>
        <w:drawing>
          <wp:anchor distT="0" distB="0" distL="114300" distR="114300" simplePos="0" relativeHeight="251661312" behindDoc="0" locked="0" layoutInCell="1" allowOverlap="1">
            <wp:simplePos x="0" y="0"/>
            <wp:positionH relativeFrom="column">
              <wp:posOffset>453390</wp:posOffset>
            </wp:positionH>
            <wp:positionV relativeFrom="paragraph">
              <wp:posOffset>229870</wp:posOffset>
            </wp:positionV>
            <wp:extent cx="5057775" cy="2487295"/>
            <wp:effectExtent l="0" t="0" r="0" b="8255"/>
            <wp:wrapSquare wrapText="bothSides"/>
            <wp:docPr id="8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14187B" w:rsidRPr="0014187B" w:rsidRDefault="0014187B" w:rsidP="00AE4B65">
      <w:pPr>
        <w:tabs>
          <w:tab w:val="left" w:pos="1377"/>
        </w:tabs>
        <w:spacing w:before="120" w:after="120" w:line="480" w:lineRule="auto"/>
        <w:jc w:val="both"/>
        <w:rPr>
          <w:rFonts w:ascii="Arial" w:hAnsi="Arial" w:cs="Arial"/>
          <w:sz w:val="24"/>
          <w:szCs w:val="24"/>
        </w:rPr>
      </w:pPr>
    </w:p>
    <w:p w:rsidR="0014187B" w:rsidRPr="0014187B" w:rsidRDefault="0014187B" w:rsidP="00AE4B65">
      <w:pPr>
        <w:spacing w:line="480" w:lineRule="auto"/>
        <w:jc w:val="both"/>
        <w:rPr>
          <w:rFonts w:ascii="Arial" w:hAnsi="Arial" w:cs="Arial"/>
          <w:sz w:val="24"/>
          <w:szCs w:val="24"/>
        </w:rPr>
      </w:pPr>
    </w:p>
    <w:p w:rsidR="0014187B" w:rsidRPr="0014187B" w:rsidRDefault="0014187B" w:rsidP="00AE4B65">
      <w:pPr>
        <w:tabs>
          <w:tab w:val="num" w:pos="709"/>
        </w:tabs>
        <w:spacing w:before="120" w:after="120" w:line="480" w:lineRule="auto"/>
        <w:jc w:val="both"/>
        <w:rPr>
          <w:rFonts w:ascii="Arial" w:hAnsi="Arial" w:cs="Arial"/>
          <w:sz w:val="24"/>
          <w:szCs w:val="24"/>
        </w:rPr>
      </w:pPr>
    </w:p>
    <w:p w:rsidR="0014187B" w:rsidRPr="0014187B" w:rsidRDefault="0014187B" w:rsidP="00AE4B65">
      <w:pPr>
        <w:tabs>
          <w:tab w:val="num" w:pos="709"/>
        </w:tabs>
        <w:spacing w:before="120" w:after="120" w:line="480" w:lineRule="auto"/>
        <w:jc w:val="both"/>
        <w:rPr>
          <w:rFonts w:ascii="Arial" w:hAnsi="Arial" w:cs="Arial"/>
          <w:sz w:val="24"/>
          <w:szCs w:val="24"/>
        </w:rPr>
      </w:pPr>
    </w:p>
    <w:p w:rsidR="0014187B" w:rsidRPr="0014187B" w:rsidRDefault="0014187B" w:rsidP="00AE4B65">
      <w:pPr>
        <w:tabs>
          <w:tab w:val="num" w:pos="709"/>
        </w:tabs>
        <w:spacing w:before="120" w:after="120" w:line="480" w:lineRule="auto"/>
        <w:jc w:val="both"/>
        <w:rPr>
          <w:rFonts w:ascii="Arial" w:hAnsi="Arial" w:cs="Arial"/>
          <w:sz w:val="24"/>
          <w:szCs w:val="24"/>
        </w:rPr>
      </w:pPr>
    </w:p>
    <w:p w:rsidR="0014187B" w:rsidRPr="0014187B" w:rsidRDefault="0014187B" w:rsidP="00AE4B65">
      <w:pPr>
        <w:tabs>
          <w:tab w:val="num" w:pos="709"/>
        </w:tabs>
        <w:spacing w:before="120" w:after="120" w:line="480" w:lineRule="auto"/>
        <w:jc w:val="both"/>
        <w:rPr>
          <w:rFonts w:ascii="Arial" w:hAnsi="Arial" w:cs="Arial"/>
          <w:sz w:val="24"/>
          <w:szCs w:val="24"/>
        </w:rPr>
      </w:pPr>
    </w:p>
    <w:p w:rsidR="0014187B" w:rsidRPr="0014187B" w:rsidRDefault="0014187B" w:rsidP="008C14A9">
      <w:pPr>
        <w:tabs>
          <w:tab w:val="num" w:pos="709"/>
        </w:tabs>
        <w:spacing w:before="120" w:after="120" w:line="480" w:lineRule="auto"/>
        <w:jc w:val="center"/>
        <w:rPr>
          <w:rFonts w:ascii="Arial" w:hAnsi="Arial" w:cs="Arial"/>
          <w:sz w:val="24"/>
          <w:szCs w:val="24"/>
        </w:rPr>
      </w:pPr>
      <w:r>
        <w:rPr>
          <w:rFonts w:ascii="Arial" w:hAnsi="Arial" w:cs="Arial"/>
          <w:sz w:val="24"/>
          <w:szCs w:val="24"/>
        </w:rPr>
        <w:t>Gráfica 6</w:t>
      </w:r>
      <w:r w:rsidR="00211A2F">
        <w:rPr>
          <w:rFonts w:ascii="Arial" w:hAnsi="Arial" w:cs="Arial"/>
          <w:sz w:val="24"/>
          <w:szCs w:val="24"/>
        </w:rPr>
        <w:t>.</w:t>
      </w:r>
      <w:r>
        <w:rPr>
          <w:rFonts w:ascii="Arial" w:hAnsi="Arial" w:cs="Arial"/>
          <w:sz w:val="24"/>
          <w:szCs w:val="24"/>
        </w:rPr>
        <w:t xml:space="preserve"> </w:t>
      </w:r>
      <w:r w:rsidR="00E303C6">
        <w:rPr>
          <w:rFonts w:ascii="Arial" w:hAnsi="Arial" w:cs="Arial"/>
          <w:sz w:val="24"/>
          <w:szCs w:val="24"/>
        </w:rPr>
        <w:t>Trabajo relacionado con</w:t>
      </w:r>
      <w:r w:rsidR="00211A2F">
        <w:rPr>
          <w:rFonts w:ascii="Arial" w:hAnsi="Arial" w:cs="Arial"/>
          <w:sz w:val="24"/>
          <w:szCs w:val="24"/>
        </w:rPr>
        <w:t xml:space="preserve"> el</w:t>
      </w:r>
      <w:r w:rsidR="00E303C6">
        <w:rPr>
          <w:rFonts w:ascii="Arial" w:hAnsi="Arial" w:cs="Arial"/>
          <w:sz w:val="24"/>
          <w:szCs w:val="24"/>
        </w:rPr>
        <w:t xml:space="preserve"> área estudi</w:t>
      </w:r>
      <w:r w:rsidR="00211A2F">
        <w:rPr>
          <w:rFonts w:ascii="Arial" w:hAnsi="Arial" w:cs="Arial"/>
          <w:sz w:val="24"/>
          <w:szCs w:val="24"/>
        </w:rPr>
        <w:t>ada.</w:t>
      </w:r>
    </w:p>
    <w:p w:rsidR="00E303C6" w:rsidRPr="00571E86" w:rsidRDefault="003C0F73" w:rsidP="00571E86">
      <w:pPr>
        <w:tabs>
          <w:tab w:val="left" w:pos="1377"/>
        </w:tabs>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L</w:t>
      </w:r>
      <w:r w:rsidR="00F7383B" w:rsidRPr="00571E86">
        <w:rPr>
          <w:rFonts w:ascii="Times New Roman" w:eastAsia="Times New Roman" w:hAnsi="Times New Roman" w:cs="Times New Roman"/>
          <w:sz w:val="24"/>
          <w:szCs w:val="24"/>
          <w:lang w:val="es-ES_tradnl" w:eastAsia="es-ES"/>
        </w:rPr>
        <w:t xml:space="preserve">a gráfica 6 </w:t>
      </w:r>
      <w:r w:rsidRPr="00571E86">
        <w:rPr>
          <w:rFonts w:ascii="Times New Roman" w:eastAsia="Times New Roman" w:hAnsi="Times New Roman" w:cs="Times New Roman"/>
          <w:sz w:val="24"/>
          <w:szCs w:val="24"/>
          <w:lang w:val="es-ES_tradnl" w:eastAsia="es-ES"/>
        </w:rPr>
        <w:t>muestra</w:t>
      </w:r>
      <w:r w:rsidR="00ED6C47" w:rsidRPr="00571E86">
        <w:rPr>
          <w:rFonts w:ascii="Times New Roman" w:eastAsia="Times New Roman" w:hAnsi="Times New Roman" w:cs="Times New Roman"/>
          <w:sz w:val="24"/>
          <w:szCs w:val="24"/>
          <w:lang w:val="es-ES_tradnl" w:eastAsia="es-ES"/>
        </w:rPr>
        <w:t xml:space="preserve"> </w:t>
      </w:r>
      <w:r w:rsidR="007B71BC" w:rsidRPr="00571E86">
        <w:rPr>
          <w:rFonts w:ascii="Times New Roman" w:eastAsia="Times New Roman" w:hAnsi="Times New Roman" w:cs="Times New Roman"/>
          <w:sz w:val="24"/>
          <w:szCs w:val="24"/>
          <w:lang w:val="es-ES_tradnl" w:eastAsia="es-ES"/>
        </w:rPr>
        <w:t>si laboran en su área de estudio</w:t>
      </w:r>
      <w:r w:rsidR="00D81AD5" w:rsidRPr="00571E86">
        <w:rPr>
          <w:rFonts w:ascii="Times New Roman" w:eastAsia="Times New Roman" w:hAnsi="Times New Roman" w:cs="Times New Roman"/>
          <w:sz w:val="24"/>
          <w:szCs w:val="24"/>
          <w:lang w:val="es-ES_tradnl" w:eastAsia="es-ES"/>
        </w:rPr>
        <w:t>,</w:t>
      </w:r>
      <w:r w:rsidR="00B47805" w:rsidRPr="00571E86">
        <w:rPr>
          <w:rFonts w:ascii="Times New Roman" w:eastAsia="Times New Roman" w:hAnsi="Times New Roman" w:cs="Times New Roman"/>
          <w:sz w:val="24"/>
          <w:szCs w:val="24"/>
          <w:lang w:val="es-ES_tradnl" w:eastAsia="es-ES"/>
        </w:rPr>
        <w:t xml:space="preserve"> 48.1 % manifestó que s</w:t>
      </w:r>
      <w:r w:rsidRPr="00571E86">
        <w:rPr>
          <w:rFonts w:ascii="Times New Roman" w:eastAsia="Times New Roman" w:hAnsi="Times New Roman" w:cs="Times New Roman"/>
          <w:sz w:val="24"/>
          <w:szCs w:val="24"/>
          <w:lang w:val="es-ES_tradnl" w:eastAsia="es-ES"/>
        </w:rPr>
        <w:t>í y</w:t>
      </w:r>
      <w:r w:rsidR="00B47805" w:rsidRPr="00571E86">
        <w:rPr>
          <w:rFonts w:ascii="Times New Roman" w:eastAsia="Times New Roman" w:hAnsi="Times New Roman" w:cs="Times New Roman"/>
          <w:sz w:val="24"/>
          <w:szCs w:val="24"/>
          <w:lang w:val="es-ES_tradnl" w:eastAsia="es-ES"/>
        </w:rPr>
        <w:t xml:space="preserve"> 51.9</w:t>
      </w:r>
      <w:r w:rsidRPr="00571E86">
        <w:rPr>
          <w:rFonts w:ascii="Times New Roman" w:eastAsia="Times New Roman" w:hAnsi="Times New Roman" w:cs="Times New Roman"/>
          <w:sz w:val="24"/>
          <w:szCs w:val="24"/>
          <w:lang w:val="es-ES_tradnl" w:eastAsia="es-ES"/>
        </w:rPr>
        <w:t xml:space="preserve"> </w:t>
      </w:r>
      <w:r w:rsidR="00B47805" w:rsidRPr="00571E86">
        <w:rPr>
          <w:rFonts w:ascii="Times New Roman" w:eastAsia="Times New Roman" w:hAnsi="Times New Roman" w:cs="Times New Roman"/>
          <w:sz w:val="24"/>
          <w:szCs w:val="24"/>
          <w:lang w:val="es-ES_tradnl" w:eastAsia="es-ES"/>
        </w:rPr>
        <w:t>% report</w:t>
      </w:r>
      <w:r w:rsidRPr="00571E86">
        <w:rPr>
          <w:rFonts w:ascii="Times New Roman" w:eastAsia="Times New Roman" w:hAnsi="Times New Roman" w:cs="Times New Roman"/>
          <w:sz w:val="24"/>
          <w:szCs w:val="24"/>
          <w:lang w:val="es-ES_tradnl" w:eastAsia="es-ES"/>
        </w:rPr>
        <w:t>ó</w:t>
      </w:r>
      <w:r w:rsidR="00B47805" w:rsidRPr="00571E86">
        <w:rPr>
          <w:rFonts w:ascii="Times New Roman" w:eastAsia="Times New Roman" w:hAnsi="Times New Roman" w:cs="Times New Roman"/>
          <w:sz w:val="24"/>
          <w:szCs w:val="24"/>
          <w:lang w:val="es-ES_tradnl" w:eastAsia="es-ES"/>
        </w:rPr>
        <w:t xml:space="preserve"> que </w:t>
      </w:r>
      <w:r w:rsidRPr="00571E86">
        <w:rPr>
          <w:rFonts w:ascii="Times New Roman" w:eastAsia="Times New Roman" w:hAnsi="Times New Roman" w:cs="Times New Roman"/>
          <w:sz w:val="24"/>
          <w:szCs w:val="24"/>
          <w:lang w:val="es-ES_tradnl" w:eastAsia="es-ES"/>
        </w:rPr>
        <w:t>no. E</w:t>
      </w:r>
      <w:r w:rsidR="00D026F7" w:rsidRPr="00571E86">
        <w:rPr>
          <w:rFonts w:ascii="Times New Roman" w:eastAsia="Times New Roman" w:hAnsi="Times New Roman" w:cs="Times New Roman"/>
          <w:sz w:val="24"/>
          <w:szCs w:val="24"/>
          <w:lang w:val="es-ES_tradnl" w:eastAsia="es-ES"/>
        </w:rPr>
        <w:t>st</w:t>
      </w:r>
      <w:r w:rsidR="00B47805" w:rsidRPr="00571E86">
        <w:rPr>
          <w:rFonts w:ascii="Times New Roman" w:eastAsia="Times New Roman" w:hAnsi="Times New Roman" w:cs="Times New Roman"/>
          <w:sz w:val="24"/>
          <w:szCs w:val="24"/>
          <w:lang w:val="es-ES_tradnl" w:eastAsia="es-ES"/>
        </w:rPr>
        <w:t>e</w:t>
      </w:r>
      <w:r w:rsidR="00D026F7" w:rsidRPr="00571E86">
        <w:rPr>
          <w:rFonts w:ascii="Times New Roman" w:eastAsia="Times New Roman" w:hAnsi="Times New Roman" w:cs="Times New Roman"/>
          <w:sz w:val="24"/>
          <w:szCs w:val="24"/>
          <w:lang w:val="es-ES_tradnl" w:eastAsia="es-ES"/>
        </w:rPr>
        <w:t xml:space="preserve"> es un dato </w:t>
      </w:r>
      <w:r w:rsidR="00B47805" w:rsidRPr="00571E86">
        <w:rPr>
          <w:rFonts w:ascii="Times New Roman" w:eastAsia="Times New Roman" w:hAnsi="Times New Roman" w:cs="Times New Roman"/>
          <w:sz w:val="24"/>
          <w:szCs w:val="24"/>
          <w:lang w:val="es-ES_tradnl" w:eastAsia="es-ES"/>
        </w:rPr>
        <w:t xml:space="preserve">relevante </w:t>
      </w:r>
      <w:r w:rsidRPr="00571E86">
        <w:rPr>
          <w:rFonts w:ascii="Times New Roman" w:eastAsia="Times New Roman" w:hAnsi="Times New Roman" w:cs="Times New Roman"/>
          <w:sz w:val="24"/>
          <w:szCs w:val="24"/>
          <w:lang w:val="es-ES_tradnl" w:eastAsia="es-ES"/>
        </w:rPr>
        <w:t xml:space="preserve">ya que </w:t>
      </w:r>
      <w:r w:rsidR="00B47805" w:rsidRPr="00571E86">
        <w:rPr>
          <w:rFonts w:ascii="Times New Roman" w:eastAsia="Times New Roman" w:hAnsi="Times New Roman" w:cs="Times New Roman"/>
          <w:sz w:val="24"/>
          <w:szCs w:val="24"/>
          <w:lang w:val="es-ES_tradnl" w:eastAsia="es-ES"/>
        </w:rPr>
        <w:t>con ello se</w:t>
      </w:r>
      <w:r w:rsidR="00D026F7" w:rsidRPr="00571E86">
        <w:rPr>
          <w:rFonts w:ascii="Times New Roman" w:eastAsia="Times New Roman" w:hAnsi="Times New Roman" w:cs="Times New Roman"/>
          <w:sz w:val="24"/>
          <w:szCs w:val="24"/>
          <w:lang w:val="es-ES_tradnl" w:eastAsia="es-ES"/>
        </w:rPr>
        <w:t xml:space="preserve"> inf</w:t>
      </w:r>
      <w:r w:rsidRPr="00571E86">
        <w:rPr>
          <w:rFonts w:ascii="Times New Roman" w:eastAsia="Times New Roman" w:hAnsi="Times New Roman" w:cs="Times New Roman"/>
          <w:sz w:val="24"/>
          <w:szCs w:val="24"/>
          <w:lang w:val="es-ES_tradnl" w:eastAsia="es-ES"/>
        </w:rPr>
        <w:t>iere</w:t>
      </w:r>
      <w:r w:rsidR="00D026F7"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 xml:space="preserve">si </w:t>
      </w:r>
      <w:r w:rsidR="00AE6CFB" w:rsidRPr="00571E86">
        <w:rPr>
          <w:rFonts w:ascii="Times New Roman" w:eastAsia="Times New Roman" w:hAnsi="Times New Roman" w:cs="Times New Roman"/>
          <w:sz w:val="24"/>
          <w:szCs w:val="24"/>
          <w:lang w:val="es-ES_tradnl" w:eastAsia="es-ES"/>
        </w:rPr>
        <w:t xml:space="preserve">el </w:t>
      </w:r>
      <w:r w:rsidRPr="00571E86">
        <w:rPr>
          <w:rFonts w:ascii="Times New Roman" w:eastAsia="Times New Roman" w:hAnsi="Times New Roman" w:cs="Times New Roman"/>
          <w:sz w:val="24"/>
          <w:szCs w:val="24"/>
          <w:lang w:val="es-ES_tradnl" w:eastAsia="es-ES"/>
        </w:rPr>
        <w:t>p</w:t>
      </w:r>
      <w:r w:rsidR="00AE6CFB" w:rsidRPr="00571E86">
        <w:rPr>
          <w:rFonts w:ascii="Times New Roman" w:eastAsia="Times New Roman" w:hAnsi="Times New Roman" w:cs="Times New Roman"/>
          <w:sz w:val="24"/>
          <w:szCs w:val="24"/>
          <w:lang w:val="es-ES_tradnl" w:eastAsia="es-ES"/>
        </w:rPr>
        <w:t xml:space="preserve">rograma </w:t>
      </w:r>
      <w:r w:rsidRPr="00571E86">
        <w:rPr>
          <w:rFonts w:ascii="Times New Roman" w:eastAsia="Times New Roman" w:hAnsi="Times New Roman" w:cs="Times New Roman"/>
          <w:sz w:val="24"/>
          <w:szCs w:val="24"/>
          <w:lang w:val="es-ES_tradnl" w:eastAsia="es-ES"/>
        </w:rPr>
        <w:t>e</w:t>
      </w:r>
      <w:r w:rsidR="00AE6CFB" w:rsidRPr="00571E86">
        <w:rPr>
          <w:rFonts w:ascii="Times New Roman" w:eastAsia="Times New Roman" w:hAnsi="Times New Roman" w:cs="Times New Roman"/>
          <w:sz w:val="24"/>
          <w:szCs w:val="24"/>
          <w:lang w:val="es-ES_tradnl" w:eastAsia="es-ES"/>
        </w:rPr>
        <w:t>ducativo</w:t>
      </w:r>
      <w:r w:rsidRPr="00571E86">
        <w:rPr>
          <w:rFonts w:ascii="Times New Roman" w:eastAsia="Times New Roman" w:hAnsi="Times New Roman" w:cs="Times New Roman"/>
          <w:sz w:val="24"/>
          <w:szCs w:val="24"/>
          <w:lang w:val="es-ES_tradnl" w:eastAsia="es-ES"/>
        </w:rPr>
        <w:t xml:space="preserve"> es pertinente o no</w:t>
      </w:r>
      <w:r w:rsidR="00AE6CFB" w:rsidRPr="00571E86">
        <w:rPr>
          <w:rFonts w:ascii="Times New Roman" w:eastAsia="Times New Roman" w:hAnsi="Times New Roman" w:cs="Times New Roman"/>
          <w:sz w:val="24"/>
          <w:szCs w:val="24"/>
          <w:lang w:val="es-ES_tradnl" w:eastAsia="es-ES"/>
        </w:rPr>
        <w:t>.</w:t>
      </w:r>
    </w:p>
    <w:p w:rsidR="00E303C6" w:rsidRDefault="00E303C6" w:rsidP="00571E86">
      <w:pPr>
        <w:tabs>
          <w:tab w:val="left" w:pos="1377"/>
        </w:tabs>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En opinión de los egresados</w:t>
      </w:r>
      <w:r w:rsidR="00D81AD5" w:rsidRPr="00571E86">
        <w:rPr>
          <w:rFonts w:ascii="Times New Roman" w:eastAsia="Times New Roman" w:hAnsi="Times New Roman" w:cs="Times New Roman"/>
          <w:sz w:val="24"/>
          <w:szCs w:val="24"/>
          <w:lang w:val="es-ES_tradnl" w:eastAsia="es-ES"/>
        </w:rPr>
        <w:t>,</w:t>
      </w:r>
      <w:r w:rsidRPr="00571E86">
        <w:rPr>
          <w:rFonts w:ascii="Times New Roman" w:eastAsia="Times New Roman" w:hAnsi="Times New Roman" w:cs="Times New Roman"/>
          <w:sz w:val="24"/>
          <w:szCs w:val="24"/>
          <w:lang w:val="es-ES_tradnl" w:eastAsia="es-ES"/>
        </w:rPr>
        <w:t xml:space="preserve"> su actividad laboral </w:t>
      </w:r>
      <w:r w:rsidR="00244DF9" w:rsidRPr="00571E86">
        <w:rPr>
          <w:rFonts w:ascii="Times New Roman" w:eastAsia="Times New Roman" w:hAnsi="Times New Roman" w:cs="Times New Roman"/>
          <w:sz w:val="24"/>
          <w:szCs w:val="24"/>
          <w:lang w:val="es-ES_tradnl" w:eastAsia="es-ES"/>
        </w:rPr>
        <w:t xml:space="preserve">coincide </w:t>
      </w:r>
      <w:r w:rsidRPr="00571E86">
        <w:rPr>
          <w:rFonts w:ascii="Times New Roman" w:eastAsia="Times New Roman" w:hAnsi="Times New Roman" w:cs="Times New Roman"/>
          <w:sz w:val="24"/>
          <w:szCs w:val="24"/>
          <w:lang w:val="es-ES_tradnl" w:eastAsia="es-ES"/>
        </w:rPr>
        <w:t>con los estudios de</w:t>
      </w:r>
      <w:r w:rsidR="00D81AD5" w:rsidRPr="00571E86">
        <w:rPr>
          <w:rFonts w:ascii="Times New Roman" w:eastAsia="Times New Roman" w:hAnsi="Times New Roman" w:cs="Times New Roman"/>
          <w:sz w:val="24"/>
          <w:szCs w:val="24"/>
          <w:lang w:val="es-ES_tradnl" w:eastAsia="es-ES"/>
        </w:rPr>
        <w:t>l</w:t>
      </w:r>
      <w:r w:rsidRPr="00571E86">
        <w:rPr>
          <w:rFonts w:ascii="Times New Roman" w:eastAsia="Times New Roman" w:hAnsi="Times New Roman" w:cs="Times New Roman"/>
          <w:sz w:val="24"/>
          <w:szCs w:val="24"/>
          <w:lang w:val="es-ES_tradnl" w:eastAsia="es-ES"/>
        </w:rPr>
        <w:t xml:space="preserve"> </w:t>
      </w:r>
      <w:r w:rsidR="00244DF9" w:rsidRPr="00571E86">
        <w:rPr>
          <w:rFonts w:ascii="Times New Roman" w:eastAsia="Times New Roman" w:hAnsi="Times New Roman" w:cs="Times New Roman"/>
          <w:sz w:val="24"/>
          <w:szCs w:val="24"/>
          <w:lang w:val="es-ES_tradnl" w:eastAsia="es-ES"/>
        </w:rPr>
        <w:t>p</w:t>
      </w:r>
      <w:r w:rsidR="00D81AD5" w:rsidRPr="00571E86">
        <w:rPr>
          <w:rFonts w:ascii="Times New Roman" w:eastAsia="Times New Roman" w:hAnsi="Times New Roman" w:cs="Times New Roman"/>
          <w:sz w:val="24"/>
          <w:szCs w:val="24"/>
          <w:lang w:val="es-ES_tradnl" w:eastAsia="es-ES"/>
        </w:rPr>
        <w:t xml:space="preserve">rograma </w:t>
      </w:r>
      <w:r w:rsidR="00244DF9" w:rsidRPr="00571E86">
        <w:rPr>
          <w:rFonts w:ascii="Times New Roman" w:eastAsia="Times New Roman" w:hAnsi="Times New Roman" w:cs="Times New Roman"/>
          <w:sz w:val="24"/>
          <w:szCs w:val="24"/>
          <w:lang w:val="es-ES_tradnl" w:eastAsia="es-ES"/>
        </w:rPr>
        <w:t>e</w:t>
      </w:r>
      <w:r w:rsidR="00D81AD5" w:rsidRPr="00571E86">
        <w:rPr>
          <w:rFonts w:ascii="Times New Roman" w:eastAsia="Times New Roman" w:hAnsi="Times New Roman" w:cs="Times New Roman"/>
          <w:sz w:val="24"/>
          <w:szCs w:val="24"/>
          <w:lang w:val="es-ES_tradnl" w:eastAsia="es-ES"/>
        </w:rPr>
        <w:t xml:space="preserve">ducativo cursado en la </w:t>
      </w:r>
      <w:r w:rsidR="00244DF9" w:rsidRPr="00571E86">
        <w:rPr>
          <w:rFonts w:ascii="Times New Roman" w:eastAsia="Times New Roman" w:hAnsi="Times New Roman" w:cs="Times New Roman"/>
          <w:sz w:val="24"/>
          <w:szCs w:val="24"/>
          <w:lang w:val="es-ES_tradnl" w:eastAsia="es-ES"/>
        </w:rPr>
        <w:t>u</w:t>
      </w:r>
      <w:r w:rsidR="00D81AD5" w:rsidRPr="00571E86">
        <w:rPr>
          <w:rFonts w:ascii="Times New Roman" w:eastAsia="Times New Roman" w:hAnsi="Times New Roman" w:cs="Times New Roman"/>
          <w:sz w:val="24"/>
          <w:szCs w:val="24"/>
          <w:lang w:val="es-ES_tradnl" w:eastAsia="es-ES"/>
        </w:rPr>
        <w:t>niversidad</w:t>
      </w:r>
      <w:r w:rsidR="00244DF9" w:rsidRPr="00571E86">
        <w:rPr>
          <w:rFonts w:ascii="Times New Roman" w:eastAsia="Times New Roman" w:hAnsi="Times New Roman" w:cs="Times New Roman"/>
          <w:sz w:val="24"/>
          <w:szCs w:val="24"/>
          <w:lang w:val="es-ES_tradnl" w:eastAsia="es-ES"/>
        </w:rPr>
        <w:t xml:space="preserve"> de la siguiente manera</w:t>
      </w:r>
      <w:r w:rsidRPr="00571E86">
        <w:rPr>
          <w:rFonts w:ascii="Times New Roman" w:eastAsia="Times New Roman" w:hAnsi="Times New Roman" w:cs="Times New Roman"/>
          <w:sz w:val="24"/>
          <w:szCs w:val="24"/>
          <w:lang w:val="es-ES_tradnl" w:eastAsia="es-ES"/>
        </w:rPr>
        <w:t>:</w:t>
      </w:r>
    </w:p>
    <w:p w:rsidR="00571E86" w:rsidRDefault="00571E86" w:rsidP="00571E86">
      <w:pPr>
        <w:tabs>
          <w:tab w:val="left" w:pos="1377"/>
        </w:tabs>
        <w:spacing w:before="120" w:after="120" w:line="360" w:lineRule="auto"/>
        <w:jc w:val="both"/>
        <w:rPr>
          <w:rFonts w:ascii="Arial" w:hAnsi="Arial" w:cs="Arial"/>
          <w:sz w:val="24"/>
          <w:szCs w:val="24"/>
        </w:rPr>
      </w:pPr>
    </w:p>
    <w:p w:rsidR="005E3F4C" w:rsidRPr="0014187B" w:rsidRDefault="005E3F4C" w:rsidP="00D65BB9">
      <w:pPr>
        <w:tabs>
          <w:tab w:val="num" w:pos="709"/>
        </w:tabs>
        <w:spacing w:before="120" w:after="120" w:line="480" w:lineRule="auto"/>
        <w:jc w:val="center"/>
        <w:rPr>
          <w:rFonts w:ascii="Arial" w:hAnsi="Arial" w:cs="Arial"/>
          <w:sz w:val="24"/>
          <w:szCs w:val="24"/>
        </w:rPr>
      </w:pPr>
      <w:r>
        <w:rPr>
          <w:noProof/>
          <w:lang w:eastAsia="es-MX"/>
        </w:rPr>
        <w:lastRenderedPageBreak/>
        <w:drawing>
          <wp:inline distT="0" distB="0" distL="0" distR="0">
            <wp:extent cx="4572000" cy="2995613"/>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303C6" w:rsidRDefault="005E3F4C" w:rsidP="00AE4B65">
      <w:pPr>
        <w:tabs>
          <w:tab w:val="num" w:pos="709"/>
        </w:tabs>
        <w:spacing w:before="120" w:after="120" w:line="480" w:lineRule="auto"/>
        <w:jc w:val="both"/>
        <w:rPr>
          <w:rFonts w:ascii="Arial" w:hAnsi="Arial" w:cs="Arial"/>
          <w:sz w:val="24"/>
          <w:szCs w:val="24"/>
        </w:rPr>
      </w:pPr>
      <w:r>
        <w:rPr>
          <w:rFonts w:ascii="Arial" w:hAnsi="Arial" w:cs="Arial"/>
          <w:sz w:val="24"/>
          <w:szCs w:val="24"/>
        </w:rPr>
        <w:t>Gráfica 7</w:t>
      </w:r>
      <w:r w:rsidR="00854BBC">
        <w:rPr>
          <w:rFonts w:ascii="Arial" w:hAnsi="Arial" w:cs="Arial"/>
          <w:sz w:val="24"/>
          <w:szCs w:val="24"/>
        </w:rPr>
        <w:t>.</w:t>
      </w:r>
      <w:r w:rsidR="001B2E4B">
        <w:rPr>
          <w:rFonts w:ascii="Arial" w:hAnsi="Arial" w:cs="Arial"/>
          <w:sz w:val="24"/>
          <w:szCs w:val="24"/>
        </w:rPr>
        <w:t xml:space="preserve"> </w:t>
      </w:r>
      <w:r>
        <w:rPr>
          <w:rFonts w:ascii="Arial" w:hAnsi="Arial" w:cs="Arial"/>
          <w:sz w:val="24"/>
          <w:szCs w:val="24"/>
        </w:rPr>
        <w:t>Coincidencia de la actividad laboral y los estudios de la licenciatura.</w:t>
      </w:r>
    </w:p>
    <w:p w:rsidR="005E3F4C" w:rsidRDefault="005E3F4C" w:rsidP="00AE4B65">
      <w:pPr>
        <w:tabs>
          <w:tab w:val="num" w:pos="709"/>
        </w:tabs>
        <w:spacing w:before="120" w:after="120" w:line="480" w:lineRule="auto"/>
        <w:jc w:val="both"/>
        <w:rPr>
          <w:rFonts w:ascii="Arial" w:hAnsi="Arial" w:cs="Arial"/>
          <w:sz w:val="24"/>
          <w:szCs w:val="24"/>
        </w:rPr>
      </w:pPr>
    </w:p>
    <w:p w:rsidR="00902F49" w:rsidRPr="00571E86" w:rsidRDefault="00052345" w:rsidP="00571E86">
      <w:pPr>
        <w:tabs>
          <w:tab w:val="left" w:pos="1377"/>
        </w:tabs>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Como se aprecia e</w:t>
      </w:r>
      <w:r w:rsidR="00F7383B" w:rsidRPr="00571E86">
        <w:rPr>
          <w:rFonts w:ascii="Times New Roman" w:eastAsia="Times New Roman" w:hAnsi="Times New Roman" w:cs="Times New Roman"/>
          <w:sz w:val="24"/>
          <w:szCs w:val="24"/>
          <w:lang w:val="es-ES_tradnl" w:eastAsia="es-ES"/>
        </w:rPr>
        <w:t xml:space="preserve">n la gráfica </w:t>
      </w:r>
      <w:r w:rsidR="001B2E4B" w:rsidRPr="00571E86">
        <w:rPr>
          <w:rFonts w:ascii="Times New Roman" w:eastAsia="Times New Roman" w:hAnsi="Times New Roman" w:cs="Times New Roman"/>
          <w:sz w:val="24"/>
          <w:szCs w:val="24"/>
          <w:lang w:val="es-ES_tradnl" w:eastAsia="es-ES"/>
        </w:rPr>
        <w:t>7,</w:t>
      </w:r>
      <w:r w:rsidR="00ED6C47" w:rsidRPr="00571E86">
        <w:rPr>
          <w:rFonts w:ascii="Times New Roman" w:eastAsia="Times New Roman" w:hAnsi="Times New Roman" w:cs="Times New Roman"/>
          <w:sz w:val="24"/>
          <w:szCs w:val="24"/>
          <w:lang w:val="es-ES_tradnl" w:eastAsia="es-ES"/>
        </w:rPr>
        <w:t xml:space="preserve"> </w:t>
      </w:r>
      <w:r w:rsidR="00D026F7" w:rsidRPr="00571E86">
        <w:rPr>
          <w:rFonts w:ascii="Times New Roman" w:eastAsia="Times New Roman" w:hAnsi="Times New Roman" w:cs="Times New Roman"/>
          <w:sz w:val="24"/>
          <w:szCs w:val="24"/>
          <w:lang w:val="es-ES_tradnl" w:eastAsia="es-ES"/>
        </w:rPr>
        <w:t>el mayor porcentaje</w:t>
      </w:r>
      <w:r w:rsidR="00854BBC" w:rsidRPr="00571E86">
        <w:rPr>
          <w:rFonts w:ascii="Times New Roman" w:eastAsia="Times New Roman" w:hAnsi="Times New Roman" w:cs="Times New Roman"/>
          <w:sz w:val="24"/>
          <w:szCs w:val="24"/>
          <w:lang w:val="es-ES_tradnl" w:eastAsia="es-ES"/>
        </w:rPr>
        <w:t>,</w:t>
      </w:r>
      <w:r w:rsidR="00D026F7" w:rsidRPr="00571E86">
        <w:rPr>
          <w:rFonts w:ascii="Times New Roman" w:eastAsia="Times New Roman" w:hAnsi="Times New Roman" w:cs="Times New Roman"/>
          <w:sz w:val="24"/>
          <w:szCs w:val="24"/>
          <w:lang w:val="es-ES_tradnl" w:eastAsia="es-ES"/>
        </w:rPr>
        <w:t xml:space="preserve"> </w:t>
      </w:r>
      <w:r w:rsidR="0093285A" w:rsidRPr="00571E86">
        <w:rPr>
          <w:rFonts w:ascii="Times New Roman" w:eastAsia="Times New Roman" w:hAnsi="Times New Roman" w:cs="Times New Roman"/>
          <w:sz w:val="24"/>
          <w:szCs w:val="24"/>
          <w:lang w:val="es-ES_tradnl" w:eastAsia="es-ES"/>
        </w:rPr>
        <w:t>46.2</w:t>
      </w:r>
      <w:r w:rsidR="00854BBC" w:rsidRPr="00571E86">
        <w:rPr>
          <w:rFonts w:ascii="Times New Roman" w:eastAsia="Times New Roman" w:hAnsi="Times New Roman" w:cs="Times New Roman"/>
          <w:sz w:val="24"/>
          <w:szCs w:val="24"/>
          <w:lang w:val="es-ES_tradnl" w:eastAsia="es-ES"/>
        </w:rPr>
        <w:t xml:space="preserve"> </w:t>
      </w:r>
      <w:r w:rsidR="0093285A" w:rsidRPr="00571E86">
        <w:rPr>
          <w:rFonts w:ascii="Times New Roman" w:eastAsia="Times New Roman" w:hAnsi="Times New Roman" w:cs="Times New Roman"/>
          <w:sz w:val="24"/>
          <w:szCs w:val="24"/>
          <w:lang w:val="es-ES_tradnl" w:eastAsia="es-ES"/>
        </w:rPr>
        <w:t>%</w:t>
      </w:r>
      <w:r w:rsidR="00854BBC" w:rsidRPr="00571E86">
        <w:rPr>
          <w:rFonts w:ascii="Times New Roman" w:eastAsia="Times New Roman" w:hAnsi="Times New Roman" w:cs="Times New Roman"/>
          <w:sz w:val="24"/>
          <w:szCs w:val="24"/>
          <w:lang w:val="es-ES_tradnl" w:eastAsia="es-ES"/>
        </w:rPr>
        <w:t>,</w:t>
      </w:r>
      <w:r w:rsidR="00D026F7" w:rsidRPr="00571E86">
        <w:rPr>
          <w:rFonts w:ascii="Times New Roman" w:eastAsia="Times New Roman" w:hAnsi="Times New Roman" w:cs="Times New Roman"/>
          <w:sz w:val="24"/>
          <w:szCs w:val="24"/>
          <w:lang w:val="es-ES_tradnl" w:eastAsia="es-ES"/>
        </w:rPr>
        <w:t xml:space="preserve"> afirma que existe total coincidencia, </w:t>
      </w:r>
      <w:r w:rsidR="00854BBC" w:rsidRPr="00571E86">
        <w:rPr>
          <w:rFonts w:ascii="Times New Roman" w:eastAsia="Times New Roman" w:hAnsi="Times New Roman" w:cs="Times New Roman"/>
          <w:sz w:val="24"/>
          <w:szCs w:val="24"/>
          <w:lang w:val="es-ES_tradnl" w:eastAsia="es-ES"/>
        </w:rPr>
        <w:t>pero</w:t>
      </w:r>
      <w:r w:rsidR="00D026F7" w:rsidRPr="00571E86">
        <w:rPr>
          <w:rFonts w:ascii="Times New Roman" w:eastAsia="Times New Roman" w:hAnsi="Times New Roman" w:cs="Times New Roman"/>
          <w:sz w:val="24"/>
          <w:szCs w:val="24"/>
          <w:lang w:val="es-ES_tradnl" w:eastAsia="es-ES"/>
        </w:rPr>
        <w:t xml:space="preserve"> 30.8</w:t>
      </w:r>
      <w:r w:rsidR="00854BBC" w:rsidRPr="00571E86">
        <w:rPr>
          <w:rFonts w:ascii="Times New Roman" w:eastAsia="Times New Roman" w:hAnsi="Times New Roman" w:cs="Times New Roman"/>
          <w:sz w:val="24"/>
          <w:szCs w:val="24"/>
          <w:lang w:val="es-ES_tradnl" w:eastAsia="es-ES"/>
        </w:rPr>
        <w:t xml:space="preserve"> </w:t>
      </w:r>
      <w:r w:rsidR="00D026F7" w:rsidRPr="00571E86">
        <w:rPr>
          <w:rFonts w:ascii="Times New Roman" w:eastAsia="Times New Roman" w:hAnsi="Times New Roman" w:cs="Times New Roman"/>
          <w:sz w:val="24"/>
          <w:szCs w:val="24"/>
          <w:lang w:val="es-ES_tradnl" w:eastAsia="es-ES"/>
        </w:rPr>
        <w:t xml:space="preserve">% indica que la coincidencia es nula y </w:t>
      </w:r>
      <w:r w:rsidR="003D1245" w:rsidRPr="00571E86">
        <w:rPr>
          <w:rFonts w:ascii="Times New Roman" w:eastAsia="Times New Roman" w:hAnsi="Times New Roman" w:cs="Times New Roman"/>
          <w:sz w:val="24"/>
          <w:szCs w:val="24"/>
          <w:lang w:val="es-ES_tradnl" w:eastAsia="es-ES"/>
        </w:rPr>
        <w:t>11.5%</w:t>
      </w:r>
      <w:r w:rsidR="00D026F7" w:rsidRPr="00571E86">
        <w:rPr>
          <w:rFonts w:ascii="Times New Roman" w:eastAsia="Times New Roman" w:hAnsi="Times New Roman" w:cs="Times New Roman"/>
          <w:sz w:val="24"/>
          <w:szCs w:val="24"/>
          <w:lang w:val="es-ES_tradnl" w:eastAsia="es-ES"/>
        </w:rPr>
        <w:t xml:space="preserve"> </w:t>
      </w:r>
      <w:r w:rsidR="00854BBC" w:rsidRPr="00571E86">
        <w:rPr>
          <w:rFonts w:ascii="Times New Roman" w:eastAsia="Times New Roman" w:hAnsi="Times New Roman" w:cs="Times New Roman"/>
          <w:sz w:val="24"/>
          <w:szCs w:val="24"/>
          <w:lang w:val="es-ES_tradnl" w:eastAsia="es-ES"/>
        </w:rPr>
        <w:t>que es</w:t>
      </w:r>
      <w:r w:rsidR="003D1245" w:rsidRPr="00571E86">
        <w:rPr>
          <w:rFonts w:ascii="Times New Roman" w:eastAsia="Times New Roman" w:hAnsi="Times New Roman" w:cs="Times New Roman"/>
          <w:sz w:val="24"/>
          <w:szCs w:val="24"/>
          <w:lang w:val="es-ES_tradnl" w:eastAsia="es-ES"/>
        </w:rPr>
        <w:t xml:space="preserve"> baja.</w:t>
      </w:r>
    </w:p>
    <w:p w:rsidR="008A4B64" w:rsidRDefault="00D026F7" w:rsidP="00571E86">
      <w:pPr>
        <w:tabs>
          <w:tab w:val="left" w:pos="1377"/>
        </w:tabs>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Con respecto al p</w:t>
      </w:r>
      <w:r w:rsidR="00902F49" w:rsidRPr="00571E86">
        <w:rPr>
          <w:rFonts w:ascii="Times New Roman" w:eastAsia="Times New Roman" w:hAnsi="Times New Roman" w:cs="Times New Roman"/>
          <w:sz w:val="24"/>
          <w:szCs w:val="24"/>
          <w:lang w:val="es-ES_tradnl" w:eastAsia="es-ES"/>
        </w:rPr>
        <w:t>uesto que ocup</w:t>
      </w:r>
      <w:r w:rsidR="00445460" w:rsidRPr="00571E86">
        <w:rPr>
          <w:rFonts w:ascii="Times New Roman" w:eastAsia="Times New Roman" w:hAnsi="Times New Roman" w:cs="Times New Roman"/>
          <w:sz w:val="24"/>
          <w:szCs w:val="24"/>
          <w:lang w:val="es-ES_tradnl" w:eastAsia="es-ES"/>
        </w:rPr>
        <w:t>a</w:t>
      </w:r>
      <w:r w:rsidR="00EB41E1" w:rsidRPr="00571E86">
        <w:rPr>
          <w:rFonts w:ascii="Times New Roman" w:eastAsia="Times New Roman" w:hAnsi="Times New Roman" w:cs="Times New Roman"/>
          <w:sz w:val="24"/>
          <w:szCs w:val="24"/>
          <w:lang w:val="es-ES_tradnl" w:eastAsia="es-ES"/>
        </w:rPr>
        <w:t>n,</w:t>
      </w:r>
      <w:r w:rsidR="003D1245" w:rsidRPr="00571E86">
        <w:rPr>
          <w:rFonts w:ascii="Times New Roman" w:eastAsia="Times New Roman" w:hAnsi="Times New Roman" w:cs="Times New Roman"/>
          <w:sz w:val="24"/>
          <w:szCs w:val="24"/>
          <w:lang w:val="es-ES_tradnl" w:eastAsia="es-ES"/>
        </w:rPr>
        <w:t xml:space="preserve"> en la</w:t>
      </w:r>
      <w:r w:rsidR="00902F49" w:rsidRPr="00571E86">
        <w:rPr>
          <w:rFonts w:ascii="Times New Roman" w:eastAsia="Times New Roman" w:hAnsi="Times New Roman" w:cs="Times New Roman"/>
          <w:sz w:val="24"/>
          <w:szCs w:val="24"/>
          <w:lang w:val="es-ES_tradnl" w:eastAsia="es-ES"/>
        </w:rPr>
        <w:t xml:space="preserve"> tabla</w:t>
      </w:r>
      <w:r w:rsidR="00B34B00" w:rsidRPr="00571E86">
        <w:rPr>
          <w:rFonts w:ascii="Times New Roman" w:eastAsia="Times New Roman" w:hAnsi="Times New Roman" w:cs="Times New Roman"/>
          <w:sz w:val="24"/>
          <w:szCs w:val="24"/>
          <w:lang w:val="es-ES_tradnl" w:eastAsia="es-ES"/>
        </w:rPr>
        <w:t xml:space="preserve"> 3</w:t>
      </w:r>
      <w:r w:rsidR="00902F49" w:rsidRPr="00571E86">
        <w:rPr>
          <w:rFonts w:ascii="Times New Roman" w:eastAsia="Times New Roman" w:hAnsi="Times New Roman" w:cs="Times New Roman"/>
          <w:sz w:val="24"/>
          <w:szCs w:val="24"/>
          <w:lang w:val="es-ES_tradnl" w:eastAsia="es-ES"/>
        </w:rPr>
        <w:t xml:space="preserve"> podemos observar </w:t>
      </w:r>
      <w:r w:rsidR="003D1245" w:rsidRPr="00571E86">
        <w:rPr>
          <w:rFonts w:ascii="Times New Roman" w:eastAsia="Times New Roman" w:hAnsi="Times New Roman" w:cs="Times New Roman"/>
          <w:sz w:val="24"/>
          <w:szCs w:val="24"/>
          <w:lang w:val="es-ES_tradnl" w:eastAsia="es-ES"/>
        </w:rPr>
        <w:t xml:space="preserve">que </w:t>
      </w:r>
      <w:r w:rsidR="00902F49" w:rsidRPr="00571E86">
        <w:rPr>
          <w:rFonts w:ascii="Times New Roman" w:eastAsia="Times New Roman" w:hAnsi="Times New Roman" w:cs="Times New Roman"/>
          <w:sz w:val="24"/>
          <w:szCs w:val="24"/>
          <w:lang w:val="es-ES_tradnl" w:eastAsia="es-ES"/>
        </w:rPr>
        <w:t xml:space="preserve">los </w:t>
      </w:r>
      <w:r w:rsidR="003D1245" w:rsidRPr="00571E86">
        <w:rPr>
          <w:rFonts w:ascii="Times New Roman" w:eastAsia="Times New Roman" w:hAnsi="Times New Roman" w:cs="Times New Roman"/>
          <w:sz w:val="24"/>
          <w:szCs w:val="24"/>
          <w:lang w:val="es-ES_tradnl" w:eastAsia="es-ES"/>
        </w:rPr>
        <w:t xml:space="preserve">mayores porcentajes los ubican </w:t>
      </w:r>
      <w:r w:rsidR="0027029B" w:rsidRPr="00571E86">
        <w:rPr>
          <w:rFonts w:ascii="Times New Roman" w:eastAsia="Times New Roman" w:hAnsi="Times New Roman" w:cs="Times New Roman"/>
          <w:sz w:val="24"/>
          <w:szCs w:val="24"/>
          <w:lang w:val="es-ES_tradnl" w:eastAsia="es-ES"/>
        </w:rPr>
        <w:t>como</w:t>
      </w:r>
      <w:r w:rsidR="003D1245" w:rsidRPr="00571E86">
        <w:rPr>
          <w:rFonts w:ascii="Times New Roman" w:eastAsia="Times New Roman" w:hAnsi="Times New Roman" w:cs="Times New Roman"/>
          <w:sz w:val="24"/>
          <w:szCs w:val="24"/>
          <w:lang w:val="es-ES_tradnl" w:eastAsia="es-ES"/>
        </w:rPr>
        <w:t xml:space="preserve"> jefe de oficina, supervisor </w:t>
      </w:r>
      <w:r w:rsidR="0027029B" w:rsidRPr="00571E86">
        <w:rPr>
          <w:rFonts w:ascii="Times New Roman" w:eastAsia="Times New Roman" w:hAnsi="Times New Roman" w:cs="Times New Roman"/>
          <w:sz w:val="24"/>
          <w:szCs w:val="24"/>
          <w:lang w:val="es-ES_tradnl" w:eastAsia="es-ES"/>
        </w:rPr>
        <w:t>o</w:t>
      </w:r>
      <w:r w:rsidR="003D1245" w:rsidRPr="00571E86">
        <w:rPr>
          <w:rFonts w:ascii="Times New Roman" w:eastAsia="Times New Roman" w:hAnsi="Times New Roman" w:cs="Times New Roman"/>
          <w:sz w:val="24"/>
          <w:szCs w:val="24"/>
          <w:lang w:val="es-ES_tradnl" w:eastAsia="es-ES"/>
        </w:rPr>
        <w:t xml:space="preserve"> funcionario público</w:t>
      </w:r>
      <w:r w:rsidR="001641B8" w:rsidRPr="00571E86">
        <w:rPr>
          <w:rFonts w:ascii="Times New Roman" w:eastAsia="Times New Roman" w:hAnsi="Times New Roman" w:cs="Times New Roman"/>
          <w:sz w:val="24"/>
          <w:szCs w:val="24"/>
          <w:lang w:val="es-ES_tradnl" w:eastAsia="es-ES"/>
        </w:rPr>
        <w:t>.</w:t>
      </w:r>
    </w:p>
    <w:p w:rsidR="00571E86" w:rsidRDefault="00571E86" w:rsidP="00571E86">
      <w:pPr>
        <w:tabs>
          <w:tab w:val="left" w:pos="1377"/>
        </w:tabs>
        <w:spacing w:before="120" w:after="120" w:line="360" w:lineRule="auto"/>
        <w:jc w:val="both"/>
        <w:rPr>
          <w:rFonts w:ascii="Times New Roman" w:eastAsia="Times New Roman" w:hAnsi="Times New Roman" w:cs="Times New Roman"/>
          <w:sz w:val="24"/>
          <w:szCs w:val="24"/>
          <w:lang w:val="es-ES_tradnl" w:eastAsia="es-ES"/>
        </w:rPr>
      </w:pPr>
    </w:p>
    <w:p w:rsidR="00571E86" w:rsidRDefault="00571E86" w:rsidP="00571E86">
      <w:pPr>
        <w:tabs>
          <w:tab w:val="left" w:pos="1377"/>
        </w:tabs>
        <w:spacing w:before="120" w:after="120" w:line="360" w:lineRule="auto"/>
        <w:jc w:val="both"/>
        <w:rPr>
          <w:rFonts w:ascii="Times New Roman" w:eastAsia="Times New Roman" w:hAnsi="Times New Roman" w:cs="Times New Roman"/>
          <w:sz w:val="24"/>
          <w:szCs w:val="24"/>
          <w:lang w:val="es-ES_tradnl" w:eastAsia="es-ES"/>
        </w:rPr>
      </w:pPr>
    </w:p>
    <w:p w:rsidR="00571E86" w:rsidRDefault="00571E86" w:rsidP="00571E86">
      <w:pPr>
        <w:tabs>
          <w:tab w:val="left" w:pos="1377"/>
        </w:tabs>
        <w:spacing w:before="120" w:after="120" w:line="360" w:lineRule="auto"/>
        <w:jc w:val="both"/>
        <w:rPr>
          <w:rFonts w:ascii="Times New Roman" w:eastAsia="Times New Roman" w:hAnsi="Times New Roman" w:cs="Times New Roman"/>
          <w:sz w:val="24"/>
          <w:szCs w:val="24"/>
          <w:lang w:val="es-ES_tradnl" w:eastAsia="es-ES"/>
        </w:rPr>
      </w:pPr>
    </w:p>
    <w:p w:rsidR="00571E86" w:rsidRDefault="00571E86" w:rsidP="00571E86">
      <w:pPr>
        <w:tabs>
          <w:tab w:val="left" w:pos="1377"/>
        </w:tabs>
        <w:spacing w:before="120" w:after="120" w:line="360" w:lineRule="auto"/>
        <w:jc w:val="both"/>
        <w:rPr>
          <w:rFonts w:ascii="Times New Roman" w:eastAsia="Times New Roman" w:hAnsi="Times New Roman" w:cs="Times New Roman"/>
          <w:sz w:val="24"/>
          <w:szCs w:val="24"/>
          <w:lang w:val="es-ES_tradnl" w:eastAsia="es-ES"/>
        </w:rPr>
      </w:pPr>
    </w:p>
    <w:p w:rsidR="00571E86" w:rsidRDefault="00571E86" w:rsidP="00571E86">
      <w:pPr>
        <w:tabs>
          <w:tab w:val="left" w:pos="1377"/>
        </w:tabs>
        <w:spacing w:before="120" w:after="120" w:line="360" w:lineRule="auto"/>
        <w:jc w:val="both"/>
        <w:rPr>
          <w:rFonts w:ascii="Times New Roman" w:eastAsia="Times New Roman" w:hAnsi="Times New Roman" w:cs="Times New Roman"/>
          <w:sz w:val="24"/>
          <w:szCs w:val="24"/>
          <w:lang w:val="es-ES_tradnl" w:eastAsia="es-ES"/>
        </w:rPr>
      </w:pPr>
    </w:p>
    <w:p w:rsidR="00571E86" w:rsidRDefault="00571E86" w:rsidP="00571E86">
      <w:pPr>
        <w:tabs>
          <w:tab w:val="left" w:pos="1377"/>
        </w:tabs>
        <w:spacing w:before="120" w:after="120" w:line="360" w:lineRule="auto"/>
        <w:jc w:val="both"/>
        <w:rPr>
          <w:rFonts w:ascii="Times New Roman" w:eastAsia="Times New Roman" w:hAnsi="Times New Roman" w:cs="Times New Roman"/>
          <w:sz w:val="24"/>
          <w:szCs w:val="24"/>
          <w:lang w:val="es-ES_tradnl" w:eastAsia="es-ES"/>
        </w:rPr>
      </w:pPr>
    </w:p>
    <w:p w:rsidR="00571E86" w:rsidRDefault="00571E86" w:rsidP="00571E86">
      <w:pPr>
        <w:tabs>
          <w:tab w:val="left" w:pos="1377"/>
        </w:tabs>
        <w:spacing w:before="120" w:after="120" w:line="360" w:lineRule="auto"/>
        <w:jc w:val="both"/>
        <w:rPr>
          <w:rFonts w:ascii="Times New Roman" w:eastAsia="Times New Roman" w:hAnsi="Times New Roman" w:cs="Times New Roman"/>
          <w:sz w:val="24"/>
          <w:szCs w:val="24"/>
          <w:lang w:val="es-ES_tradnl" w:eastAsia="es-ES"/>
        </w:rPr>
      </w:pPr>
    </w:p>
    <w:p w:rsidR="00571E86" w:rsidRDefault="00571E86" w:rsidP="00571E86">
      <w:pPr>
        <w:tabs>
          <w:tab w:val="left" w:pos="1377"/>
        </w:tabs>
        <w:spacing w:before="120" w:after="120" w:line="360" w:lineRule="auto"/>
        <w:jc w:val="both"/>
        <w:rPr>
          <w:rFonts w:ascii="Times New Roman" w:eastAsia="Times New Roman" w:hAnsi="Times New Roman" w:cs="Times New Roman"/>
          <w:sz w:val="24"/>
          <w:szCs w:val="24"/>
          <w:lang w:val="es-ES_tradnl" w:eastAsia="es-ES"/>
        </w:rPr>
      </w:pPr>
    </w:p>
    <w:p w:rsidR="00571E86" w:rsidRPr="001A4102" w:rsidRDefault="00571E86" w:rsidP="00571E86">
      <w:pPr>
        <w:tabs>
          <w:tab w:val="left" w:pos="1377"/>
        </w:tabs>
        <w:spacing w:before="120" w:after="120" w:line="360" w:lineRule="auto"/>
        <w:jc w:val="both"/>
        <w:rPr>
          <w:rFonts w:ascii="Arial" w:hAnsi="Arial" w:cs="Arial"/>
          <w:sz w:val="24"/>
          <w:szCs w:val="24"/>
        </w:rPr>
      </w:pPr>
    </w:p>
    <w:p w:rsidR="00902F49" w:rsidRPr="001A4102" w:rsidRDefault="00B34B00" w:rsidP="0027029B">
      <w:pPr>
        <w:tabs>
          <w:tab w:val="num" w:pos="709"/>
        </w:tabs>
        <w:spacing w:before="120" w:after="120" w:line="480" w:lineRule="auto"/>
        <w:jc w:val="center"/>
        <w:rPr>
          <w:rFonts w:ascii="Arial" w:hAnsi="Arial" w:cs="Arial"/>
          <w:sz w:val="24"/>
          <w:szCs w:val="24"/>
        </w:rPr>
      </w:pPr>
      <w:r w:rsidRPr="001A4102">
        <w:rPr>
          <w:rFonts w:ascii="Arial" w:hAnsi="Arial" w:cs="Arial"/>
          <w:sz w:val="24"/>
          <w:szCs w:val="24"/>
        </w:rPr>
        <w:lastRenderedPageBreak/>
        <w:t>Tabla 3</w:t>
      </w:r>
      <w:r w:rsidR="0027029B">
        <w:rPr>
          <w:rFonts w:ascii="Arial" w:hAnsi="Arial" w:cs="Arial"/>
          <w:sz w:val="24"/>
          <w:szCs w:val="24"/>
        </w:rPr>
        <w:t>.</w:t>
      </w:r>
      <w:r w:rsidRPr="001A4102">
        <w:rPr>
          <w:rFonts w:ascii="Arial" w:hAnsi="Arial" w:cs="Arial"/>
          <w:sz w:val="24"/>
          <w:szCs w:val="24"/>
        </w:rPr>
        <w:t xml:space="preserve"> Puestos que ocupan los egresados</w:t>
      </w:r>
      <w:r w:rsidR="0027029B">
        <w:rPr>
          <w:rFonts w:ascii="Arial" w:hAnsi="Arial" w:cs="Arial"/>
          <w:sz w:val="24"/>
          <w:szCs w:val="24"/>
        </w:rPr>
        <w:t>.</w:t>
      </w:r>
    </w:p>
    <w:tbl>
      <w:tblPr>
        <w:tblStyle w:val="Tablaconcuadrcula"/>
        <w:tblW w:w="0" w:type="auto"/>
        <w:tblLook w:val="04A0" w:firstRow="1" w:lastRow="0" w:firstColumn="1" w:lastColumn="0" w:noHBand="0" w:noVBand="1"/>
      </w:tblPr>
      <w:tblGrid>
        <w:gridCol w:w="6629"/>
        <w:gridCol w:w="2349"/>
      </w:tblGrid>
      <w:tr w:rsidR="008A4B64" w:rsidRPr="001A4102" w:rsidTr="008A4B64">
        <w:tc>
          <w:tcPr>
            <w:tcW w:w="6629" w:type="dxa"/>
          </w:tcPr>
          <w:p w:rsidR="008A4B64" w:rsidRPr="0027029B" w:rsidRDefault="008A4B64" w:rsidP="0027029B">
            <w:pPr>
              <w:tabs>
                <w:tab w:val="num" w:pos="709"/>
              </w:tabs>
              <w:spacing w:before="120" w:after="120" w:line="480" w:lineRule="auto"/>
              <w:jc w:val="center"/>
              <w:rPr>
                <w:rFonts w:ascii="Arial" w:hAnsi="Arial" w:cs="Arial"/>
                <w:b/>
                <w:sz w:val="24"/>
                <w:szCs w:val="24"/>
              </w:rPr>
            </w:pPr>
            <w:r w:rsidRPr="0027029B">
              <w:rPr>
                <w:rFonts w:ascii="Arial" w:hAnsi="Arial" w:cs="Arial"/>
                <w:b/>
                <w:sz w:val="24"/>
                <w:szCs w:val="24"/>
              </w:rPr>
              <w:t>Puestos ocupados</w:t>
            </w:r>
          </w:p>
        </w:tc>
        <w:tc>
          <w:tcPr>
            <w:tcW w:w="2349" w:type="dxa"/>
          </w:tcPr>
          <w:p w:rsidR="008A4B64" w:rsidRPr="0027029B" w:rsidRDefault="008A4B64" w:rsidP="0027029B">
            <w:pPr>
              <w:tabs>
                <w:tab w:val="num" w:pos="709"/>
              </w:tabs>
              <w:spacing w:before="120" w:after="120" w:line="480" w:lineRule="auto"/>
              <w:jc w:val="center"/>
              <w:rPr>
                <w:rFonts w:ascii="Arial" w:hAnsi="Arial" w:cs="Arial"/>
                <w:b/>
                <w:sz w:val="24"/>
                <w:szCs w:val="24"/>
              </w:rPr>
            </w:pPr>
            <w:r w:rsidRPr="0027029B">
              <w:rPr>
                <w:rFonts w:ascii="Arial" w:hAnsi="Arial" w:cs="Arial"/>
                <w:b/>
                <w:sz w:val="24"/>
                <w:szCs w:val="24"/>
              </w:rPr>
              <w:t>%</w:t>
            </w:r>
          </w:p>
        </w:tc>
      </w:tr>
      <w:tr w:rsidR="008A4B64" w:rsidRPr="001A4102" w:rsidTr="008A4B64">
        <w:tc>
          <w:tcPr>
            <w:tcW w:w="6629" w:type="dxa"/>
          </w:tcPr>
          <w:p w:rsidR="008A4B64" w:rsidRPr="001A4102" w:rsidRDefault="008A4B64" w:rsidP="0027029B">
            <w:pPr>
              <w:tabs>
                <w:tab w:val="num" w:pos="709"/>
              </w:tabs>
              <w:spacing w:line="480" w:lineRule="auto"/>
              <w:jc w:val="both"/>
              <w:rPr>
                <w:rFonts w:ascii="Arial" w:hAnsi="Arial" w:cs="Arial"/>
                <w:sz w:val="24"/>
                <w:szCs w:val="24"/>
              </w:rPr>
            </w:pPr>
            <w:r w:rsidRPr="001A4102">
              <w:rPr>
                <w:rFonts w:ascii="Arial" w:hAnsi="Arial" w:cs="Arial"/>
                <w:sz w:val="24"/>
                <w:szCs w:val="24"/>
              </w:rPr>
              <w:t>Gerente/</w:t>
            </w:r>
            <w:r w:rsidR="0027029B">
              <w:rPr>
                <w:rFonts w:ascii="Arial" w:hAnsi="Arial" w:cs="Arial"/>
                <w:sz w:val="24"/>
                <w:szCs w:val="24"/>
              </w:rPr>
              <w:t>d</w:t>
            </w:r>
            <w:r w:rsidRPr="001A4102">
              <w:rPr>
                <w:rFonts w:ascii="Arial" w:hAnsi="Arial" w:cs="Arial"/>
                <w:sz w:val="24"/>
                <w:szCs w:val="24"/>
              </w:rPr>
              <w:t>irector de área</w:t>
            </w:r>
          </w:p>
        </w:tc>
        <w:tc>
          <w:tcPr>
            <w:tcW w:w="2349" w:type="dxa"/>
          </w:tcPr>
          <w:p w:rsidR="008A4B64" w:rsidRPr="001A4102" w:rsidRDefault="008A4B64" w:rsidP="00AE4B65">
            <w:pPr>
              <w:tabs>
                <w:tab w:val="num" w:pos="709"/>
              </w:tabs>
              <w:spacing w:line="480" w:lineRule="auto"/>
              <w:jc w:val="both"/>
              <w:rPr>
                <w:rFonts w:ascii="Arial" w:hAnsi="Arial" w:cs="Arial"/>
                <w:sz w:val="24"/>
                <w:szCs w:val="24"/>
              </w:rPr>
            </w:pPr>
            <w:r w:rsidRPr="001A4102">
              <w:rPr>
                <w:rFonts w:ascii="Arial" w:hAnsi="Arial" w:cs="Arial"/>
                <w:sz w:val="24"/>
                <w:szCs w:val="24"/>
              </w:rPr>
              <w:t>3.7</w:t>
            </w:r>
          </w:p>
        </w:tc>
      </w:tr>
      <w:tr w:rsidR="008A4B64" w:rsidRPr="001A4102" w:rsidTr="008A4B64">
        <w:trPr>
          <w:trHeight w:val="218"/>
        </w:trPr>
        <w:tc>
          <w:tcPr>
            <w:tcW w:w="6629" w:type="dxa"/>
          </w:tcPr>
          <w:p w:rsidR="008A4B64" w:rsidRPr="001A4102" w:rsidRDefault="008A4B64" w:rsidP="00AE4B65">
            <w:pPr>
              <w:tabs>
                <w:tab w:val="num" w:pos="709"/>
              </w:tabs>
              <w:spacing w:line="480" w:lineRule="auto"/>
              <w:jc w:val="both"/>
              <w:rPr>
                <w:rFonts w:ascii="Arial" w:hAnsi="Arial" w:cs="Arial"/>
                <w:sz w:val="24"/>
                <w:szCs w:val="24"/>
              </w:rPr>
            </w:pPr>
            <w:r w:rsidRPr="001A4102">
              <w:rPr>
                <w:rFonts w:ascii="Arial" w:hAnsi="Arial" w:cs="Arial"/>
                <w:sz w:val="24"/>
                <w:szCs w:val="24"/>
              </w:rPr>
              <w:t>Jefe de departamento</w:t>
            </w:r>
          </w:p>
        </w:tc>
        <w:tc>
          <w:tcPr>
            <w:tcW w:w="2349" w:type="dxa"/>
          </w:tcPr>
          <w:p w:rsidR="008A4B64" w:rsidRPr="001A4102" w:rsidRDefault="008A4B64" w:rsidP="00AE4B65">
            <w:pPr>
              <w:tabs>
                <w:tab w:val="num" w:pos="709"/>
              </w:tabs>
              <w:spacing w:line="480" w:lineRule="auto"/>
              <w:jc w:val="both"/>
              <w:rPr>
                <w:rFonts w:ascii="Arial" w:hAnsi="Arial" w:cs="Arial"/>
                <w:sz w:val="24"/>
                <w:szCs w:val="24"/>
              </w:rPr>
            </w:pPr>
            <w:r w:rsidRPr="001A4102">
              <w:rPr>
                <w:rFonts w:ascii="Arial" w:hAnsi="Arial" w:cs="Arial"/>
                <w:sz w:val="24"/>
                <w:szCs w:val="24"/>
              </w:rPr>
              <w:t>3.7</w:t>
            </w:r>
          </w:p>
        </w:tc>
      </w:tr>
      <w:tr w:rsidR="008A4B64" w:rsidRPr="001A4102" w:rsidTr="008A4B64">
        <w:tc>
          <w:tcPr>
            <w:tcW w:w="6629" w:type="dxa"/>
          </w:tcPr>
          <w:p w:rsidR="008A4B64" w:rsidRPr="001A4102" w:rsidRDefault="008A4B64" w:rsidP="00AE4B65">
            <w:pPr>
              <w:spacing w:line="480" w:lineRule="auto"/>
              <w:jc w:val="both"/>
              <w:rPr>
                <w:rFonts w:ascii="Arial" w:hAnsi="Arial" w:cs="Arial"/>
                <w:sz w:val="24"/>
                <w:szCs w:val="24"/>
              </w:rPr>
            </w:pPr>
            <w:r w:rsidRPr="001A4102">
              <w:rPr>
                <w:rFonts w:ascii="Arial" w:hAnsi="Arial" w:cs="Arial"/>
                <w:sz w:val="24"/>
                <w:szCs w:val="24"/>
              </w:rPr>
              <w:t>Jefe de oficina/sección/área</w:t>
            </w:r>
          </w:p>
        </w:tc>
        <w:tc>
          <w:tcPr>
            <w:tcW w:w="2349" w:type="dxa"/>
          </w:tcPr>
          <w:p w:rsidR="008A4B64" w:rsidRPr="001A4102" w:rsidRDefault="008A4B64" w:rsidP="00AE4B65">
            <w:pPr>
              <w:spacing w:line="480" w:lineRule="auto"/>
              <w:jc w:val="both"/>
              <w:rPr>
                <w:rFonts w:ascii="Arial" w:hAnsi="Arial" w:cs="Arial"/>
                <w:sz w:val="24"/>
                <w:szCs w:val="24"/>
              </w:rPr>
            </w:pPr>
            <w:r w:rsidRPr="001A4102">
              <w:rPr>
                <w:rFonts w:ascii="Arial" w:hAnsi="Arial" w:cs="Arial"/>
                <w:sz w:val="24"/>
                <w:szCs w:val="24"/>
              </w:rPr>
              <w:t>14.8</w:t>
            </w:r>
          </w:p>
        </w:tc>
      </w:tr>
      <w:tr w:rsidR="008A4B64" w:rsidRPr="001A4102" w:rsidTr="008A4B64">
        <w:tc>
          <w:tcPr>
            <w:tcW w:w="6629" w:type="dxa"/>
          </w:tcPr>
          <w:p w:rsidR="008A4B64" w:rsidRPr="001A4102" w:rsidRDefault="008A4B64" w:rsidP="00AE4B65">
            <w:pPr>
              <w:spacing w:line="480" w:lineRule="auto"/>
              <w:jc w:val="both"/>
              <w:rPr>
                <w:rFonts w:ascii="Arial" w:hAnsi="Arial" w:cs="Arial"/>
                <w:sz w:val="24"/>
                <w:szCs w:val="24"/>
              </w:rPr>
            </w:pPr>
            <w:r w:rsidRPr="001A4102">
              <w:rPr>
                <w:rFonts w:ascii="Arial" w:hAnsi="Arial" w:cs="Arial"/>
                <w:sz w:val="24"/>
                <w:szCs w:val="24"/>
              </w:rPr>
              <w:t>Empleado profesional</w:t>
            </w:r>
          </w:p>
        </w:tc>
        <w:tc>
          <w:tcPr>
            <w:tcW w:w="2349" w:type="dxa"/>
          </w:tcPr>
          <w:p w:rsidR="008A4B64" w:rsidRPr="001A4102" w:rsidRDefault="008A4B64" w:rsidP="00AE4B65">
            <w:pPr>
              <w:spacing w:line="480" w:lineRule="auto"/>
              <w:jc w:val="both"/>
              <w:rPr>
                <w:rFonts w:ascii="Arial" w:hAnsi="Arial" w:cs="Arial"/>
                <w:sz w:val="24"/>
                <w:szCs w:val="24"/>
              </w:rPr>
            </w:pPr>
            <w:r w:rsidRPr="001A4102">
              <w:rPr>
                <w:rFonts w:ascii="Arial" w:hAnsi="Arial" w:cs="Arial"/>
                <w:sz w:val="24"/>
                <w:szCs w:val="24"/>
              </w:rPr>
              <w:t>3.7</w:t>
            </w:r>
          </w:p>
        </w:tc>
      </w:tr>
      <w:tr w:rsidR="008A4B64" w:rsidRPr="001A4102" w:rsidTr="008A4B64">
        <w:tc>
          <w:tcPr>
            <w:tcW w:w="6629" w:type="dxa"/>
          </w:tcPr>
          <w:p w:rsidR="008A4B64" w:rsidRPr="001A4102" w:rsidRDefault="008A4B64" w:rsidP="0027029B">
            <w:pPr>
              <w:spacing w:line="480" w:lineRule="auto"/>
              <w:jc w:val="both"/>
              <w:rPr>
                <w:rFonts w:ascii="Arial" w:hAnsi="Arial" w:cs="Arial"/>
                <w:sz w:val="24"/>
                <w:szCs w:val="24"/>
              </w:rPr>
            </w:pPr>
            <w:r w:rsidRPr="001A4102">
              <w:rPr>
                <w:rFonts w:ascii="Arial" w:hAnsi="Arial" w:cs="Arial"/>
                <w:sz w:val="24"/>
                <w:szCs w:val="24"/>
              </w:rPr>
              <w:t>Supervisor/</w:t>
            </w:r>
            <w:r w:rsidR="0027029B">
              <w:rPr>
                <w:rFonts w:ascii="Arial" w:hAnsi="Arial" w:cs="Arial"/>
                <w:sz w:val="24"/>
                <w:szCs w:val="24"/>
              </w:rPr>
              <w:t>a</w:t>
            </w:r>
            <w:r w:rsidRPr="001A4102">
              <w:rPr>
                <w:rFonts w:ascii="Arial" w:hAnsi="Arial" w:cs="Arial"/>
                <w:sz w:val="24"/>
                <w:szCs w:val="24"/>
              </w:rPr>
              <w:t>uxiliar</w:t>
            </w:r>
          </w:p>
        </w:tc>
        <w:tc>
          <w:tcPr>
            <w:tcW w:w="2349" w:type="dxa"/>
          </w:tcPr>
          <w:p w:rsidR="008A4B64" w:rsidRPr="001A4102" w:rsidRDefault="008A4B64" w:rsidP="00AE4B65">
            <w:pPr>
              <w:spacing w:line="480" w:lineRule="auto"/>
              <w:jc w:val="both"/>
              <w:rPr>
                <w:rFonts w:ascii="Arial" w:hAnsi="Arial" w:cs="Arial"/>
                <w:sz w:val="24"/>
                <w:szCs w:val="24"/>
              </w:rPr>
            </w:pPr>
            <w:r w:rsidRPr="001A4102">
              <w:rPr>
                <w:rFonts w:ascii="Arial" w:hAnsi="Arial" w:cs="Arial"/>
                <w:sz w:val="24"/>
                <w:szCs w:val="24"/>
              </w:rPr>
              <w:t>11.1</w:t>
            </w:r>
          </w:p>
        </w:tc>
      </w:tr>
      <w:tr w:rsidR="008A4B64" w:rsidRPr="001A4102" w:rsidTr="008A4B64">
        <w:tc>
          <w:tcPr>
            <w:tcW w:w="6629" w:type="dxa"/>
          </w:tcPr>
          <w:p w:rsidR="008A4B64" w:rsidRPr="001A4102" w:rsidRDefault="008A4B64" w:rsidP="00AE4B65">
            <w:pPr>
              <w:spacing w:line="480" w:lineRule="auto"/>
              <w:jc w:val="both"/>
              <w:rPr>
                <w:rFonts w:ascii="Arial" w:hAnsi="Arial" w:cs="Arial"/>
                <w:sz w:val="24"/>
                <w:szCs w:val="24"/>
              </w:rPr>
            </w:pPr>
            <w:r w:rsidRPr="001A4102">
              <w:rPr>
                <w:rFonts w:ascii="Arial" w:hAnsi="Arial" w:cs="Arial"/>
                <w:sz w:val="24"/>
                <w:szCs w:val="24"/>
              </w:rPr>
              <w:t>Analista especializado/técnico</w:t>
            </w:r>
          </w:p>
        </w:tc>
        <w:tc>
          <w:tcPr>
            <w:tcW w:w="2349" w:type="dxa"/>
          </w:tcPr>
          <w:p w:rsidR="008A4B64" w:rsidRPr="001A4102" w:rsidRDefault="008A4B64" w:rsidP="00AE4B65">
            <w:pPr>
              <w:spacing w:line="480" w:lineRule="auto"/>
              <w:jc w:val="both"/>
              <w:rPr>
                <w:rFonts w:ascii="Arial" w:hAnsi="Arial" w:cs="Arial"/>
                <w:sz w:val="24"/>
                <w:szCs w:val="24"/>
              </w:rPr>
            </w:pPr>
            <w:r w:rsidRPr="001A4102">
              <w:rPr>
                <w:rFonts w:ascii="Arial" w:hAnsi="Arial" w:cs="Arial"/>
                <w:sz w:val="24"/>
                <w:szCs w:val="24"/>
              </w:rPr>
              <w:t>7.4</w:t>
            </w:r>
          </w:p>
        </w:tc>
      </w:tr>
      <w:tr w:rsidR="008A4B64" w:rsidRPr="001A4102" w:rsidTr="008A4B64">
        <w:tc>
          <w:tcPr>
            <w:tcW w:w="6629" w:type="dxa"/>
          </w:tcPr>
          <w:p w:rsidR="008A4B64" w:rsidRPr="001A4102" w:rsidRDefault="008A4B64" w:rsidP="00AE4B65">
            <w:pPr>
              <w:spacing w:line="480" w:lineRule="auto"/>
              <w:jc w:val="both"/>
              <w:rPr>
                <w:rFonts w:ascii="Arial" w:hAnsi="Arial" w:cs="Arial"/>
                <w:sz w:val="24"/>
                <w:szCs w:val="24"/>
              </w:rPr>
            </w:pPr>
            <w:r w:rsidRPr="001A4102">
              <w:rPr>
                <w:rFonts w:ascii="Arial" w:hAnsi="Arial" w:cs="Arial"/>
                <w:sz w:val="24"/>
                <w:szCs w:val="24"/>
              </w:rPr>
              <w:t>Vendedor en establecimiento</w:t>
            </w:r>
          </w:p>
        </w:tc>
        <w:tc>
          <w:tcPr>
            <w:tcW w:w="2349" w:type="dxa"/>
          </w:tcPr>
          <w:p w:rsidR="008A4B64" w:rsidRPr="001A4102" w:rsidRDefault="008A4B64" w:rsidP="00AE4B65">
            <w:pPr>
              <w:spacing w:line="480" w:lineRule="auto"/>
              <w:jc w:val="both"/>
              <w:rPr>
                <w:rFonts w:ascii="Arial" w:hAnsi="Arial" w:cs="Arial"/>
                <w:sz w:val="24"/>
                <w:szCs w:val="24"/>
              </w:rPr>
            </w:pPr>
            <w:r w:rsidRPr="001A4102">
              <w:rPr>
                <w:rFonts w:ascii="Arial" w:hAnsi="Arial" w:cs="Arial"/>
                <w:sz w:val="24"/>
                <w:szCs w:val="24"/>
              </w:rPr>
              <w:t>3.7</w:t>
            </w:r>
          </w:p>
        </w:tc>
      </w:tr>
      <w:tr w:rsidR="008A4B64" w:rsidRPr="001A4102" w:rsidTr="008A4B64">
        <w:tc>
          <w:tcPr>
            <w:tcW w:w="6629" w:type="dxa"/>
          </w:tcPr>
          <w:p w:rsidR="008A4B64" w:rsidRPr="001A4102" w:rsidRDefault="008A4B64" w:rsidP="0027029B">
            <w:pPr>
              <w:spacing w:line="480" w:lineRule="auto"/>
              <w:jc w:val="both"/>
              <w:rPr>
                <w:rFonts w:ascii="Arial" w:hAnsi="Arial" w:cs="Arial"/>
                <w:sz w:val="24"/>
                <w:szCs w:val="24"/>
              </w:rPr>
            </w:pPr>
            <w:r w:rsidRPr="001A4102">
              <w:rPr>
                <w:rFonts w:ascii="Arial" w:hAnsi="Arial" w:cs="Arial"/>
                <w:sz w:val="24"/>
                <w:szCs w:val="24"/>
              </w:rPr>
              <w:t>Asistente/</w:t>
            </w:r>
            <w:r w:rsidR="0027029B">
              <w:rPr>
                <w:rFonts w:ascii="Arial" w:hAnsi="Arial" w:cs="Arial"/>
                <w:sz w:val="24"/>
                <w:szCs w:val="24"/>
              </w:rPr>
              <w:t>a</w:t>
            </w:r>
            <w:r w:rsidRPr="001A4102">
              <w:rPr>
                <w:rFonts w:ascii="Arial" w:hAnsi="Arial" w:cs="Arial"/>
                <w:sz w:val="24"/>
                <w:szCs w:val="24"/>
              </w:rPr>
              <w:t>yudante</w:t>
            </w:r>
          </w:p>
        </w:tc>
        <w:tc>
          <w:tcPr>
            <w:tcW w:w="2349" w:type="dxa"/>
          </w:tcPr>
          <w:p w:rsidR="008A4B64" w:rsidRPr="001A4102" w:rsidRDefault="008A4B64" w:rsidP="00AE4B65">
            <w:pPr>
              <w:spacing w:line="480" w:lineRule="auto"/>
              <w:jc w:val="both"/>
              <w:rPr>
                <w:rFonts w:ascii="Arial" w:hAnsi="Arial" w:cs="Arial"/>
                <w:sz w:val="24"/>
                <w:szCs w:val="24"/>
              </w:rPr>
            </w:pPr>
            <w:r w:rsidRPr="001A4102">
              <w:rPr>
                <w:rFonts w:ascii="Arial" w:hAnsi="Arial" w:cs="Arial"/>
                <w:sz w:val="24"/>
                <w:szCs w:val="24"/>
              </w:rPr>
              <w:t>3.7</w:t>
            </w:r>
          </w:p>
        </w:tc>
      </w:tr>
      <w:tr w:rsidR="008A4B64" w:rsidRPr="001A4102" w:rsidTr="008A4B64">
        <w:tc>
          <w:tcPr>
            <w:tcW w:w="6629" w:type="dxa"/>
          </w:tcPr>
          <w:p w:rsidR="008A4B64" w:rsidRPr="001A4102" w:rsidRDefault="008A4B64" w:rsidP="0027029B">
            <w:pPr>
              <w:spacing w:line="480" w:lineRule="auto"/>
              <w:jc w:val="both"/>
              <w:rPr>
                <w:rFonts w:ascii="Arial" w:hAnsi="Arial" w:cs="Arial"/>
                <w:sz w:val="24"/>
                <w:szCs w:val="24"/>
              </w:rPr>
            </w:pPr>
            <w:r w:rsidRPr="001A4102">
              <w:rPr>
                <w:rFonts w:ascii="Arial" w:hAnsi="Arial" w:cs="Arial"/>
                <w:sz w:val="24"/>
                <w:szCs w:val="24"/>
              </w:rPr>
              <w:t xml:space="preserve">Funcionario </w:t>
            </w:r>
            <w:r w:rsidR="0027029B">
              <w:rPr>
                <w:rFonts w:ascii="Arial" w:hAnsi="Arial" w:cs="Arial"/>
                <w:sz w:val="24"/>
                <w:szCs w:val="24"/>
              </w:rPr>
              <w:t>p</w:t>
            </w:r>
            <w:r w:rsidRPr="001A4102">
              <w:rPr>
                <w:rFonts w:ascii="Arial" w:hAnsi="Arial" w:cs="Arial"/>
                <w:sz w:val="24"/>
                <w:szCs w:val="24"/>
              </w:rPr>
              <w:t>úblico/</w:t>
            </w:r>
            <w:r w:rsidR="0027029B">
              <w:rPr>
                <w:rFonts w:ascii="Arial" w:hAnsi="Arial" w:cs="Arial"/>
                <w:sz w:val="24"/>
                <w:szCs w:val="24"/>
              </w:rPr>
              <w:t>p</w:t>
            </w:r>
            <w:r w:rsidRPr="001A4102">
              <w:rPr>
                <w:rFonts w:ascii="Arial" w:hAnsi="Arial" w:cs="Arial"/>
                <w:sz w:val="24"/>
                <w:szCs w:val="24"/>
              </w:rPr>
              <w:t>olítico</w:t>
            </w:r>
          </w:p>
        </w:tc>
        <w:tc>
          <w:tcPr>
            <w:tcW w:w="2349" w:type="dxa"/>
          </w:tcPr>
          <w:p w:rsidR="008A4B64" w:rsidRPr="001A4102" w:rsidRDefault="008A4B64" w:rsidP="00AE4B65">
            <w:pPr>
              <w:spacing w:line="480" w:lineRule="auto"/>
              <w:jc w:val="both"/>
              <w:rPr>
                <w:rFonts w:ascii="Arial" w:hAnsi="Arial" w:cs="Arial"/>
                <w:sz w:val="24"/>
                <w:szCs w:val="24"/>
              </w:rPr>
            </w:pPr>
            <w:r w:rsidRPr="001A4102">
              <w:rPr>
                <w:rFonts w:ascii="Arial" w:hAnsi="Arial" w:cs="Arial"/>
                <w:sz w:val="24"/>
                <w:szCs w:val="24"/>
              </w:rPr>
              <w:t>11.1</w:t>
            </w:r>
          </w:p>
        </w:tc>
      </w:tr>
      <w:tr w:rsidR="008A4B64" w:rsidRPr="001A4102" w:rsidTr="008A4B64">
        <w:tc>
          <w:tcPr>
            <w:tcW w:w="6629" w:type="dxa"/>
          </w:tcPr>
          <w:p w:rsidR="008A4B64" w:rsidRPr="001A4102" w:rsidRDefault="008A4B64" w:rsidP="00AE4B65">
            <w:pPr>
              <w:spacing w:line="480" w:lineRule="auto"/>
              <w:jc w:val="both"/>
              <w:rPr>
                <w:rFonts w:ascii="Arial" w:hAnsi="Arial" w:cs="Arial"/>
                <w:sz w:val="24"/>
                <w:szCs w:val="24"/>
              </w:rPr>
            </w:pPr>
            <w:r w:rsidRPr="001A4102">
              <w:rPr>
                <w:rFonts w:ascii="Arial" w:hAnsi="Arial" w:cs="Arial"/>
                <w:sz w:val="24"/>
                <w:szCs w:val="24"/>
              </w:rPr>
              <w:t xml:space="preserve">Otro </w:t>
            </w:r>
          </w:p>
        </w:tc>
        <w:tc>
          <w:tcPr>
            <w:tcW w:w="2349" w:type="dxa"/>
          </w:tcPr>
          <w:p w:rsidR="008A4B64" w:rsidRPr="001A4102" w:rsidRDefault="008A4B64" w:rsidP="00AE4B65">
            <w:pPr>
              <w:spacing w:line="480" w:lineRule="auto"/>
              <w:jc w:val="both"/>
              <w:rPr>
                <w:rFonts w:ascii="Arial" w:hAnsi="Arial" w:cs="Arial"/>
                <w:sz w:val="24"/>
                <w:szCs w:val="24"/>
              </w:rPr>
            </w:pPr>
            <w:r w:rsidRPr="001A4102">
              <w:rPr>
                <w:rFonts w:ascii="Arial" w:hAnsi="Arial" w:cs="Arial"/>
                <w:sz w:val="24"/>
                <w:szCs w:val="24"/>
              </w:rPr>
              <w:t>37</w:t>
            </w:r>
          </w:p>
        </w:tc>
      </w:tr>
    </w:tbl>
    <w:p w:rsidR="00E303C6" w:rsidRDefault="00E303C6" w:rsidP="00AE4B65">
      <w:pPr>
        <w:tabs>
          <w:tab w:val="num" w:pos="709"/>
        </w:tabs>
        <w:spacing w:before="120" w:after="120" w:line="480" w:lineRule="auto"/>
        <w:jc w:val="both"/>
        <w:rPr>
          <w:rFonts w:ascii="Arial" w:hAnsi="Arial" w:cs="Arial"/>
          <w:sz w:val="24"/>
          <w:szCs w:val="24"/>
        </w:rPr>
      </w:pPr>
    </w:p>
    <w:p w:rsidR="003D1245" w:rsidRPr="001A4102" w:rsidRDefault="0027029B" w:rsidP="00571E86">
      <w:pPr>
        <w:tabs>
          <w:tab w:val="left" w:pos="1377"/>
        </w:tabs>
        <w:spacing w:before="120" w:after="120" w:line="360" w:lineRule="auto"/>
        <w:jc w:val="both"/>
        <w:rPr>
          <w:rFonts w:ascii="Arial" w:hAnsi="Arial" w:cs="Arial"/>
          <w:sz w:val="24"/>
          <w:szCs w:val="24"/>
        </w:rPr>
      </w:pPr>
      <w:r w:rsidRPr="00571E86">
        <w:rPr>
          <w:rFonts w:ascii="Times New Roman" w:eastAsia="Times New Roman" w:hAnsi="Times New Roman" w:cs="Times New Roman"/>
          <w:sz w:val="24"/>
          <w:szCs w:val="24"/>
          <w:lang w:val="es-ES_tradnl" w:eastAsia="es-ES"/>
        </w:rPr>
        <w:t>Otras</w:t>
      </w:r>
      <w:r w:rsidR="003D1245" w:rsidRPr="00571E86">
        <w:rPr>
          <w:rFonts w:ascii="Times New Roman" w:eastAsia="Times New Roman" w:hAnsi="Times New Roman" w:cs="Times New Roman"/>
          <w:sz w:val="24"/>
          <w:szCs w:val="24"/>
          <w:lang w:val="es-ES_tradnl" w:eastAsia="es-ES"/>
        </w:rPr>
        <w:t xml:space="preserve"> funci</w:t>
      </w:r>
      <w:r w:rsidRPr="00571E86">
        <w:rPr>
          <w:rFonts w:ascii="Times New Roman" w:eastAsia="Times New Roman" w:hAnsi="Times New Roman" w:cs="Times New Roman"/>
          <w:sz w:val="24"/>
          <w:szCs w:val="24"/>
          <w:lang w:val="es-ES_tradnl" w:eastAsia="es-ES"/>
        </w:rPr>
        <w:t>ones</w:t>
      </w:r>
      <w:r w:rsidR="003D1245" w:rsidRPr="00571E86">
        <w:rPr>
          <w:rFonts w:ascii="Times New Roman" w:eastAsia="Times New Roman" w:hAnsi="Times New Roman" w:cs="Times New Roman"/>
          <w:sz w:val="24"/>
          <w:szCs w:val="24"/>
          <w:lang w:val="es-ES_tradnl" w:eastAsia="es-ES"/>
        </w:rPr>
        <w:t xml:space="preserve"> di</w:t>
      </w:r>
      <w:r w:rsidRPr="00571E86">
        <w:rPr>
          <w:rFonts w:ascii="Times New Roman" w:eastAsia="Times New Roman" w:hAnsi="Times New Roman" w:cs="Times New Roman"/>
          <w:sz w:val="24"/>
          <w:szCs w:val="24"/>
          <w:lang w:val="es-ES_tradnl" w:eastAsia="es-ES"/>
        </w:rPr>
        <w:t>stintas</w:t>
      </w:r>
      <w:r w:rsidR="003D1245" w:rsidRPr="00571E86">
        <w:rPr>
          <w:rFonts w:ascii="Times New Roman" w:eastAsia="Times New Roman" w:hAnsi="Times New Roman" w:cs="Times New Roman"/>
          <w:sz w:val="24"/>
          <w:szCs w:val="24"/>
          <w:lang w:val="es-ES_tradnl" w:eastAsia="es-ES"/>
        </w:rPr>
        <w:t xml:space="preserve"> a </w:t>
      </w:r>
      <w:r w:rsidR="00EB41E1" w:rsidRPr="00571E86">
        <w:rPr>
          <w:rFonts w:ascii="Times New Roman" w:eastAsia="Times New Roman" w:hAnsi="Times New Roman" w:cs="Times New Roman"/>
          <w:sz w:val="24"/>
          <w:szCs w:val="24"/>
          <w:lang w:val="es-ES_tradnl" w:eastAsia="es-ES"/>
        </w:rPr>
        <w:t>l</w:t>
      </w:r>
      <w:r w:rsidR="003D1245" w:rsidRPr="00571E86">
        <w:rPr>
          <w:rFonts w:ascii="Times New Roman" w:eastAsia="Times New Roman" w:hAnsi="Times New Roman" w:cs="Times New Roman"/>
          <w:sz w:val="24"/>
          <w:szCs w:val="24"/>
          <w:lang w:val="es-ES_tradnl" w:eastAsia="es-ES"/>
        </w:rPr>
        <w:t xml:space="preserve">as </w:t>
      </w:r>
      <w:r w:rsidRPr="00571E86">
        <w:rPr>
          <w:rFonts w:ascii="Times New Roman" w:eastAsia="Times New Roman" w:hAnsi="Times New Roman" w:cs="Times New Roman"/>
          <w:sz w:val="24"/>
          <w:szCs w:val="24"/>
          <w:lang w:val="es-ES_tradnl" w:eastAsia="es-ES"/>
        </w:rPr>
        <w:t>proporcionadas por</w:t>
      </w:r>
      <w:r w:rsidR="003D1245" w:rsidRPr="00571E86">
        <w:rPr>
          <w:rFonts w:ascii="Times New Roman" w:eastAsia="Times New Roman" w:hAnsi="Times New Roman" w:cs="Times New Roman"/>
          <w:sz w:val="24"/>
          <w:szCs w:val="24"/>
          <w:lang w:val="es-ES_tradnl" w:eastAsia="es-ES"/>
        </w:rPr>
        <w:t xml:space="preserve"> el cuestionario</w:t>
      </w:r>
      <w:r w:rsidR="008A4B64" w:rsidRPr="00571E86">
        <w:rPr>
          <w:rFonts w:ascii="Times New Roman" w:eastAsia="Times New Roman" w:hAnsi="Times New Roman" w:cs="Times New Roman"/>
          <w:sz w:val="24"/>
          <w:szCs w:val="24"/>
          <w:lang w:val="es-ES_tradnl" w:eastAsia="es-ES"/>
        </w:rPr>
        <w:t>,</w:t>
      </w:r>
      <w:r w:rsidR="003D1245"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fueron</w:t>
      </w:r>
      <w:r w:rsidR="003D1245" w:rsidRPr="00571E86">
        <w:rPr>
          <w:rFonts w:ascii="Times New Roman" w:eastAsia="Times New Roman" w:hAnsi="Times New Roman" w:cs="Times New Roman"/>
          <w:sz w:val="24"/>
          <w:szCs w:val="24"/>
          <w:lang w:val="es-ES_tradnl" w:eastAsia="es-ES"/>
        </w:rPr>
        <w:t>:</w:t>
      </w:r>
    </w:p>
    <w:p w:rsidR="00902F49" w:rsidRPr="00571E86" w:rsidRDefault="00902F49" w:rsidP="00571E86">
      <w:pPr>
        <w:pStyle w:val="Prrafodelista"/>
        <w:numPr>
          <w:ilvl w:val="0"/>
          <w:numId w:val="3"/>
        </w:numPr>
        <w:tabs>
          <w:tab w:val="num" w:pos="709"/>
        </w:tabs>
        <w:spacing w:line="360" w:lineRule="auto"/>
        <w:jc w:val="both"/>
      </w:pPr>
      <w:r w:rsidRPr="00571E86">
        <w:t xml:space="preserve">Asesor de </w:t>
      </w:r>
      <w:r w:rsidR="0027029B" w:rsidRPr="00571E86">
        <w:t>v</w:t>
      </w:r>
      <w:r w:rsidRPr="00571E86">
        <w:t>entas</w:t>
      </w:r>
    </w:p>
    <w:p w:rsidR="00902F49" w:rsidRPr="00571E86" w:rsidRDefault="00902F49" w:rsidP="00571E86">
      <w:pPr>
        <w:pStyle w:val="Prrafodelista"/>
        <w:numPr>
          <w:ilvl w:val="0"/>
          <w:numId w:val="3"/>
        </w:numPr>
        <w:tabs>
          <w:tab w:val="num" w:pos="709"/>
        </w:tabs>
        <w:spacing w:line="360" w:lineRule="auto"/>
        <w:jc w:val="both"/>
      </w:pPr>
      <w:r w:rsidRPr="00571E86">
        <w:t>Coordinador de proyectos de impacto</w:t>
      </w:r>
    </w:p>
    <w:p w:rsidR="00902F49" w:rsidRPr="00571E86" w:rsidRDefault="00902F49" w:rsidP="00571E86">
      <w:pPr>
        <w:pStyle w:val="Prrafodelista"/>
        <w:numPr>
          <w:ilvl w:val="0"/>
          <w:numId w:val="3"/>
        </w:numPr>
        <w:tabs>
          <w:tab w:val="num" w:pos="709"/>
        </w:tabs>
        <w:spacing w:line="360" w:lineRule="auto"/>
        <w:jc w:val="both"/>
      </w:pPr>
      <w:r w:rsidRPr="00571E86">
        <w:t>Panadero</w:t>
      </w:r>
    </w:p>
    <w:p w:rsidR="00902F49" w:rsidRPr="00571E86" w:rsidRDefault="00902F49" w:rsidP="00571E86">
      <w:pPr>
        <w:pStyle w:val="Prrafodelista"/>
        <w:numPr>
          <w:ilvl w:val="0"/>
          <w:numId w:val="3"/>
        </w:numPr>
        <w:tabs>
          <w:tab w:val="num" w:pos="709"/>
        </w:tabs>
        <w:spacing w:line="360" w:lineRule="auto"/>
        <w:jc w:val="both"/>
      </w:pPr>
      <w:r w:rsidRPr="00571E86">
        <w:t>Policía</w:t>
      </w:r>
    </w:p>
    <w:p w:rsidR="00902F49" w:rsidRPr="00571E86" w:rsidRDefault="00902F49" w:rsidP="00571E86">
      <w:pPr>
        <w:pStyle w:val="Prrafodelista"/>
        <w:numPr>
          <w:ilvl w:val="0"/>
          <w:numId w:val="3"/>
        </w:numPr>
        <w:tabs>
          <w:tab w:val="num" w:pos="709"/>
        </w:tabs>
        <w:spacing w:line="360" w:lineRule="auto"/>
        <w:jc w:val="both"/>
      </w:pPr>
      <w:r w:rsidRPr="00571E86">
        <w:t>Técnico de laboratorio</w:t>
      </w:r>
    </w:p>
    <w:p w:rsidR="00902F49" w:rsidRPr="00571E86" w:rsidRDefault="00902F49" w:rsidP="00571E86">
      <w:pPr>
        <w:pStyle w:val="Prrafodelista"/>
        <w:numPr>
          <w:ilvl w:val="0"/>
          <w:numId w:val="3"/>
        </w:numPr>
        <w:tabs>
          <w:tab w:val="num" w:pos="709"/>
        </w:tabs>
        <w:spacing w:line="360" w:lineRule="auto"/>
        <w:jc w:val="both"/>
      </w:pPr>
      <w:r w:rsidRPr="00571E86">
        <w:t>Supervisor</w:t>
      </w:r>
    </w:p>
    <w:p w:rsidR="00902F49" w:rsidRPr="00571E86" w:rsidRDefault="00902F49" w:rsidP="00571E86">
      <w:pPr>
        <w:pStyle w:val="Prrafodelista"/>
        <w:numPr>
          <w:ilvl w:val="0"/>
          <w:numId w:val="3"/>
        </w:numPr>
        <w:tabs>
          <w:tab w:val="num" w:pos="709"/>
        </w:tabs>
        <w:spacing w:line="360" w:lineRule="auto"/>
        <w:jc w:val="both"/>
      </w:pPr>
      <w:r w:rsidRPr="00571E86">
        <w:t>Encargado</w:t>
      </w:r>
    </w:p>
    <w:p w:rsidR="000573D6" w:rsidRDefault="000573D6" w:rsidP="00AE4B65">
      <w:pPr>
        <w:tabs>
          <w:tab w:val="num" w:pos="709"/>
        </w:tabs>
        <w:spacing w:before="120" w:after="120" w:line="480" w:lineRule="auto"/>
        <w:jc w:val="both"/>
        <w:rPr>
          <w:rFonts w:ascii="Arial" w:hAnsi="Arial" w:cs="Arial"/>
          <w:b/>
          <w:sz w:val="24"/>
          <w:szCs w:val="24"/>
        </w:rPr>
      </w:pPr>
    </w:p>
    <w:p w:rsidR="00571E86" w:rsidRDefault="00571E86" w:rsidP="00AE4B65">
      <w:pPr>
        <w:tabs>
          <w:tab w:val="num" w:pos="709"/>
        </w:tabs>
        <w:spacing w:before="120" w:after="120" w:line="480" w:lineRule="auto"/>
        <w:jc w:val="both"/>
        <w:rPr>
          <w:rFonts w:ascii="Arial" w:hAnsi="Arial" w:cs="Arial"/>
          <w:b/>
          <w:sz w:val="24"/>
          <w:szCs w:val="24"/>
        </w:rPr>
      </w:pPr>
    </w:p>
    <w:p w:rsidR="00902F49" w:rsidRDefault="00E20FCA" w:rsidP="00AE4B65">
      <w:pPr>
        <w:tabs>
          <w:tab w:val="num" w:pos="709"/>
        </w:tabs>
        <w:spacing w:before="120" w:after="120" w:line="480" w:lineRule="auto"/>
        <w:jc w:val="both"/>
        <w:rPr>
          <w:rFonts w:ascii="Arial" w:hAnsi="Arial" w:cs="Arial"/>
          <w:b/>
          <w:sz w:val="24"/>
          <w:szCs w:val="24"/>
        </w:rPr>
      </w:pPr>
      <w:r w:rsidRPr="001A4102">
        <w:rPr>
          <w:rFonts w:ascii="Arial" w:hAnsi="Arial" w:cs="Arial"/>
          <w:b/>
          <w:sz w:val="24"/>
          <w:szCs w:val="24"/>
        </w:rPr>
        <w:lastRenderedPageBreak/>
        <w:t>CONCLUSIONES</w:t>
      </w:r>
    </w:p>
    <w:p w:rsidR="00052345" w:rsidRPr="00571E86" w:rsidRDefault="00052345" w:rsidP="00571E86">
      <w:pPr>
        <w:tabs>
          <w:tab w:val="num" w:pos="709"/>
        </w:tabs>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 xml:space="preserve">Los estudios de egresados </w:t>
      </w:r>
      <w:r w:rsidR="005C0A6C" w:rsidRPr="00571E86">
        <w:rPr>
          <w:rFonts w:ascii="Times New Roman" w:eastAsia="Times New Roman" w:hAnsi="Times New Roman" w:cs="Times New Roman"/>
          <w:sz w:val="24"/>
          <w:szCs w:val="24"/>
          <w:lang w:val="es-ES_tradnl" w:eastAsia="es-ES"/>
        </w:rPr>
        <w:t xml:space="preserve">son </w:t>
      </w:r>
      <w:r w:rsidRPr="00571E86">
        <w:rPr>
          <w:rFonts w:ascii="Times New Roman" w:eastAsia="Times New Roman" w:hAnsi="Times New Roman" w:cs="Times New Roman"/>
          <w:sz w:val="24"/>
          <w:szCs w:val="24"/>
          <w:lang w:val="es-ES_tradnl" w:eastAsia="es-ES"/>
        </w:rPr>
        <w:t xml:space="preserve">un instrumento fundamental para la autoevaluación, evaluación y acreditación de los </w:t>
      </w:r>
      <w:r w:rsidR="005C0A6C" w:rsidRPr="00571E86">
        <w:rPr>
          <w:rFonts w:ascii="Times New Roman" w:eastAsia="Times New Roman" w:hAnsi="Times New Roman" w:cs="Times New Roman"/>
          <w:sz w:val="24"/>
          <w:szCs w:val="24"/>
          <w:lang w:val="es-ES_tradnl" w:eastAsia="es-ES"/>
        </w:rPr>
        <w:t>p</w:t>
      </w:r>
      <w:r w:rsidRPr="00571E86">
        <w:rPr>
          <w:rFonts w:ascii="Times New Roman" w:eastAsia="Times New Roman" w:hAnsi="Times New Roman" w:cs="Times New Roman"/>
          <w:sz w:val="24"/>
          <w:szCs w:val="24"/>
          <w:lang w:val="es-ES_tradnl" w:eastAsia="es-ES"/>
        </w:rPr>
        <w:t xml:space="preserve">rogramas </w:t>
      </w:r>
      <w:r w:rsidR="005C0A6C" w:rsidRPr="00571E86">
        <w:rPr>
          <w:rFonts w:ascii="Times New Roman" w:eastAsia="Times New Roman" w:hAnsi="Times New Roman" w:cs="Times New Roman"/>
          <w:sz w:val="24"/>
          <w:szCs w:val="24"/>
          <w:lang w:val="es-ES_tradnl" w:eastAsia="es-ES"/>
        </w:rPr>
        <w:t>e</w:t>
      </w:r>
      <w:r w:rsidRPr="00571E86">
        <w:rPr>
          <w:rFonts w:ascii="Times New Roman" w:eastAsia="Times New Roman" w:hAnsi="Times New Roman" w:cs="Times New Roman"/>
          <w:sz w:val="24"/>
          <w:szCs w:val="24"/>
          <w:lang w:val="es-ES_tradnl" w:eastAsia="es-ES"/>
        </w:rPr>
        <w:t>ducativos</w:t>
      </w:r>
      <w:r w:rsidR="005C0A6C" w:rsidRPr="00571E86">
        <w:rPr>
          <w:rFonts w:ascii="Times New Roman" w:eastAsia="Times New Roman" w:hAnsi="Times New Roman" w:cs="Times New Roman"/>
          <w:sz w:val="24"/>
          <w:szCs w:val="24"/>
          <w:lang w:val="es-ES_tradnl" w:eastAsia="es-ES"/>
        </w:rPr>
        <w:t xml:space="preserve"> pues</w:t>
      </w:r>
      <w:r w:rsidRPr="00571E86">
        <w:rPr>
          <w:rFonts w:ascii="Times New Roman" w:eastAsia="Times New Roman" w:hAnsi="Times New Roman" w:cs="Times New Roman"/>
          <w:sz w:val="24"/>
          <w:szCs w:val="24"/>
          <w:lang w:val="es-ES_tradnl" w:eastAsia="es-ES"/>
        </w:rPr>
        <w:t xml:space="preserve"> permiten valorar el grado de cumplimiento social y </w:t>
      </w:r>
      <w:r w:rsidR="005C0A6C" w:rsidRPr="00571E86">
        <w:rPr>
          <w:rFonts w:ascii="Times New Roman" w:eastAsia="Times New Roman" w:hAnsi="Times New Roman" w:cs="Times New Roman"/>
          <w:sz w:val="24"/>
          <w:szCs w:val="24"/>
          <w:lang w:val="es-ES_tradnl" w:eastAsia="es-ES"/>
        </w:rPr>
        <w:t xml:space="preserve">la </w:t>
      </w:r>
      <w:r w:rsidRPr="00571E86">
        <w:rPr>
          <w:rFonts w:ascii="Times New Roman" w:eastAsia="Times New Roman" w:hAnsi="Times New Roman" w:cs="Times New Roman"/>
          <w:sz w:val="24"/>
          <w:szCs w:val="24"/>
          <w:lang w:val="es-ES_tradnl" w:eastAsia="es-ES"/>
        </w:rPr>
        <w:t>pertinencia de los perfiles de egreso.</w:t>
      </w:r>
    </w:p>
    <w:p w:rsidR="00052345" w:rsidRPr="00571E86" w:rsidRDefault="00052345" w:rsidP="00571E86">
      <w:pPr>
        <w:tabs>
          <w:tab w:val="num" w:pos="709"/>
        </w:tabs>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 xml:space="preserve">La opinión de los egresados acerca de la utilidad de la formación recibida en la </w:t>
      </w:r>
      <w:r w:rsidR="005C0A6C" w:rsidRPr="00571E86">
        <w:rPr>
          <w:rFonts w:ascii="Times New Roman" w:eastAsia="Times New Roman" w:hAnsi="Times New Roman" w:cs="Times New Roman"/>
          <w:sz w:val="24"/>
          <w:szCs w:val="24"/>
          <w:lang w:val="es-ES_tradnl" w:eastAsia="es-ES"/>
        </w:rPr>
        <w:t>u</w:t>
      </w:r>
      <w:r w:rsidRPr="00571E86">
        <w:rPr>
          <w:rFonts w:ascii="Times New Roman" w:eastAsia="Times New Roman" w:hAnsi="Times New Roman" w:cs="Times New Roman"/>
          <w:sz w:val="24"/>
          <w:szCs w:val="24"/>
          <w:lang w:val="es-ES_tradnl" w:eastAsia="es-ES"/>
        </w:rPr>
        <w:t xml:space="preserve">niversidad para </w:t>
      </w:r>
      <w:r w:rsidR="005C0A6C" w:rsidRPr="00571E86">
        <w:rPr>
          <w:rFonts w:ascii="Times New Roman" w:eastAsia="Times New Roman" w:hAnsi="Times New Roman" w:cs="Times New Roman"/>
          <w:sz w:val="24"/>
          <w:szCs w:val="24"/>
          <w:lang w:val="es-ES_tradnl" w:eastAsia="es-ES"/>
        </w:rPr>
        <w:t>su</w:t>
      </w:r>
      <w:r w:rsidRPr="00571E86">
        <w:rPr>
          <w:rFonts w:ascii="Times New Roman" w:eastAsia="Times New Roman" w:hAnsi="Times New Roman" w:cs="Times New Roman"/>
          <w:sz w:val="24"/>
          <w:szCs w:val="24"/>
          <w:lang w:val="es-ES_tradnl" w:eastAsia="es-ES"/>
        </w:rPr>
        <w:t xml:space="preserve"> ingreso, permanencia y/o promoción en el ámbito laboral, es sumamente valiosa </w:t>
      </w:r>
      <w:r w:rsidR="005C0A6C" w:rsidRPr="00571E86">
        <w:rPr>
          <w:rFonts w:ascii="Times New Roman" w:eastAsia="Times New Roman" w:hAnsi="Times New Roman" w:cs="Times New Roman"/>
          <w:sz w:val="24"/>
          <w:szCs w:val="24"/>
          <w:lang w:val="es-ES_tradnl" w:eastAsia="es-ES"/>
        </w:rPr>
        <w:t>para</w:t>
      </w:r>
      <w:r w:rsidRPr="00571E86">
        <w:rPr>
          <w:rFonts w:ascii="Times New Roman" w:eastAsia="Times New Roman" w:hAnsi="Times New Roman" w:cs="Times New Roman"/>
          <w:sz w:val="24"/>
          <w:szCs w:val="24"/>
          <w:lang w:val="es-ES_tradnl" w:eastAsia="es-ES"/>
        </w:rPr>
        <w:t xml:space="preserve"> la mejora y actualización de los planes y programas de estudio, lo que permite el aseguramiento continuo de la calidad.</w:t>
      </w:r>
    </w:p>
    <w:p w:rsidR="00052345" w:rsidRPr="00571E86" w:rsidRDefault="00052345" w:rsidP="00571E86">
      <w:pPr>
        <w:tabs>
          <w:tab w:val="num" w:pos="709"/>
        </w:tabs>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El desempeño laboral de los egresados es</w:t>
      </w:r>
      <w:r w:rsidR="005C0A6C" w:rsidRPr="00571E86">
        <w:rPr>
          <w:rFonts w:ascii="Times New Roman" w:eastAsia="Times New Roman" w:hAnsi="Times New Roman" w:cs="Times New Roman"/>
          <w:sz w:val="24"/>
          <w:szCs w:val="24"/>
          <w:lang w:val="es-ES_tradnl" w:eastAsia="es-ES"/>
        </w:rPr>
        <w:t>,</w:t>
      </w:r>
      <w:r w:rsidRPr="00571E86">
        <w:rPr>
          <w:rFonts w:ascii="Times New Roman" w:eastAsia="Times New Roman" w:hAnsi="Times New Roman" w:cs="Times New Roman"/>
          <w:sz w:val="24"/>
          <w:szCs w:val="24"/>
          <w:lang w:val="es-ES_tradnl" w:eastAsia="es-ES"/>
        </w:rPr>
        <w:t xml:space="preserve"> sin duda, un indicador confiable para estimar la pertinencia, suficiencia y calidad de los </w:t>
      </w:r>
      <w:r w:rsidR="005C0A6C" w:rsidRPr="00571E86">
        <w:rPr>
          <w:rFonts w:ascii="Times New Roman" w:eastAsia="Times New Roman" w:hAnsi="Times New Roman" w:cs="Times New Roman"/>
          <w:sz w:val="24"/>
          <w:szCs w:val="24"/>
          <w:lang w:val="es-ES_tradnl" w:eastAsia="es-ES"/>
        </w:rPr>
        <w:t>p</w:t>
      </w:r>
      <w:r w:rsidRPr="00571E86">
        <w:rPr>
          <w:rFonts w:ascii="Times New Roman" w:eastAsia="Times New Roman" w:hAnsi="Times New Roman" w:cs="Times New Roman"/>
          <w:sz w:val="24"/>
          <w:szCs w:val="24"/>
          <w:lang w:val="es-ES_tradnl" w:eastAsia="es-ES"/>
        </w:rPr>
        <w:t xml:space="preserve">rogramas </w:t>
      </w:r>
      <w:r w:rsidR="005C0A6C" w:rsidRPr="00571E86">
        <w:rPr>
          <w:rFonts w:ascii="Times New Roman" w:eastAsia="Times New Roman" w:hAnsi="Times New Roman" w:cs="Times New Roman"/>
          <w:sz w:val="24"/>
          <w:szCs w:val="24"/>
          <w:lang w:val="es-ES_tradnl" w:eastAsia="es-ES"/>
        </w:rPr>
        <w:t>e</w:t>
      </w:r>
      <w:r w:rsidRPr="00571E86">
        <w:rPr>
          <w:rFonts w:ascii="Times New Roman" w:eastAsia="Times New Roman" w:hAnsi="Times New Roman" w:cs="Times New Roman"/>
          <w:sz w:val="24"/>
          <w:szCs w:val="24"/>
          <w:lang w:val="es-ES_tradnl" w:eastAsia="es-ES"/>
        </w:rPr>
        <w:t xml:space="preserve">ducativos, porque permite su adecuación </w:t>
      </w:r>
      <w:r w:rsidR="00882A1F" w:rsidRPr="00571E86">
        <w:rPr>
          <w:rFonts w:ascii="Times New Roman" w:eastAsia="Times New Roman" w:hAnsi="Times New Roman" w:cs="Times New Roman"/>
          <w:sz w:val="24"/>
          <w:szCs w:val="24"/>
          <w:lang w:val="es-ES_tradnl" w:eastAsia="es-ES"/>
        </w:rPr>
        <w:t>continua acorde a la oferta y demanda del mercado laboral</w:t>
      </w:r>
      <w:r w:rsidR="005C0A6C" w:rsidRPr="00571E86">
        <w:rPr>
          <w:rFonts w:ascii="Times New Roman" w:eastAsia="Times New Roman" w:hAnsi="Times New Roman" w:cs="Times New Roman"/>
          <w:sz w:val="24"/>
          <w:szCs w:val="24"/>
          <w:lang w:val="es-ES_tradnl" w:eastAsia="es-ES"/>
        </w:rPr>
        <w:t>;</w:t>
      </w:r>
      <w:r w:rsidR="00882A1F" w:rsidRPr="00571E86">
        <w:rPr>
          <w:rFonts w:ascii="Times New Roman" w:eastAsia="Times New Roman" w:hAnsi="Times New Roman" w:cs="Times New Roman"/>
          <w:sz w:val="24"/>
          <w:szCs w:val="24"/>
          <w:lang w:val="es-ES_tradnl" w:eastAsia="es-ES"/>
        </w:rPr>
        <w:t xml:space="preserve"> as</w:t>
      </w:r>
      <w:r w:rsidR="005C0A6C" w:rsidRPr="00571E86">
        <w:rPr>
          <w:rFonts w:ascii="Times New Roman" w:eastAsia="Times New Roman" w:hAnsi="Times New Roman" w:cs="Times New Roman"/>
          <w:sz w:val="24"/>
          <w:szCs w:val="24"/>
          <w:lang w:val="es-ES_tradnl" w:eastAsia="es-ES"/>
        </w:rPr>
        <w:t>i</w:t>
      </w:r>
      <w:r w:rsidR="00882A1F" w:rsidRPr="00571E86">
        <w:rPr>
          <w:rFonts w:ascii="Times New Roman" w:eastAsia="Times New Roman" w:hAnsi="Times New Roman" w:cs="Times New Roman"/>
          <w:sz w:val="24"/>
          <w:szCs w:val="24"/>
          <w:lang w:val="es-ES_tradnl" w:eastAsia="es-ES"/>
        </w:rPr>
        <w:t>mismo</w:t>
      </w:r>
      <w:r w:rsidR="005C0A6C" w:rsidRPr="00571E86">
        <w:rPr>
          <w:rFonts w:ascii="Times New Roman" w:eastAsia="Times New Roman" w:hAnsi="Times New Roman" w:cs="Times New Roman"/>
          <w:sz w:val="24"/>
          <w:szCs w:val="24"/>
          <w:lang w:val="es-ES_tradnl" w:eastAsia="es-ES"/>
        </w:rPr>
        <w:t>,</w:t>
      </w:r>
      <w:r w:rsidR="00882A1F" w:rsidRPr="00571E86">
        <w:rPr>
          <w:rFonts w:ascii="Times New Roman" w:eastAsia="Times New Roman" w:hAnsi="Times New Roman" w:cs="Times New Roman"/>
          <w:sz w:val="24"/>
          <w:szCs w:val="24"/>
          <w:lang w:val="es-ES_tradnl" w:eastAsia="es-ES"/>
        </w:rPr>
        <w:t xml:space="preserve"> proporciona información valiosa para el diseño de estrategias que permit</w:t>
      </w:r>
      <w:r w:rsidR="005C0A6C" w:rsidRPr="00571E86">
        <w:rPr>
          <w:rFonts w:ascii="Times New Roman" w:eastAsia="Times New Roman" w:hAnsi="Times New Roman" w:cs="Times New Roman"/>
          <w:sz w:val="24"/>
          <w:szCs w:val="24"/>
          <w:lang w:val="es-ES_tradnl" w:eastAsia="es-ES"/>
        </w:rPr>
        <w:t>e</w:t>
      </w:r>
      <w:r w:rsidR="00882A1F" w:rsidRPr="00571E86">
        <w:rPr>
          <w:rFonts w:ascii="Times New Roman" w:eastAsia="Times New Roman" w:hAnsi="Times New Roman" w:cs="Times New Roman"/>
          <w:sz w:val="24"/>
          <w:szCs w:val="24"/>
          <w:lang w:val="es-ES_tradnl" w:eastAsia="es-ES"/>
        </w:rPr>
        <w:t xml:space="preserve">n el mejoramiento continuo de la calidad </w:t>
      </w:r>
      <w:r w:rsidR="005C0A6C" w:rsidRPr="00571E86">
        <w:rPr>
          <w:rFonts w:ascii="Times New Roman" w:eastAsia="Times New Roman" w:hAnsi="Times New Roman" w:cs="Times New Roman"/>
          <w:sz w:val="24"/>
          <w:szCs w:val="24"/>
          <w:lang w:val="es-ES_tradnl" w:eastAsia="es-ES"/>
        </w:rPr>
        <w:t>en</w:t>
      </w:r>
      <w:r w:rsidR="00882A1F" w:rsidRPr="00571E86">
        <w:rPr>
          <w:rFonts w:ascii="Times New Roman" w:eastAsia="Times New Roman" w:hAnsi="Times New Roman" w:cs="Times New Roman"/>
          <w:sz w:val="24"/>
          <w:szCs w:val="24"/>
          <w:lang w:val="es-ES_tradnl" w:eastAsia="es-ES"/>
        </w:rPr>
        <w:t xml:space="preserve"> los pro</w:t>
      </w:r>
      <w:r w:rsidR="00C718E9" w:rsidRPr="00571E86">
        <w:rPr>
          <w:rFonts w:ascii="Times New Roman" w:eastAsia="Times New Roman" w:hAnsi="Times New Roman" w:cs="Times New Roman"/>
          <w:sz w:val="24"/>
          <w:szCs w:val="24"/>
          <w:lang w:val="es-ES_tradnl" w:eastAsia="es-ES"/>
        </w:rPr>
        <w:t>cesos</w:t>
      </w:r>
      <w:r w:rsidR="00882A1F" w:rsidRPr="00571E86">
        <w:rPr>
          <w:rFonts w:ascii="Times New Roman" w:eastAsia="Times New Roman" w:hAnsi="Times New Roman" w:cs="Times New Roman"/>
          <w:sz w:val="24"/>
          <w:szCs w:val="24"/>
          <w:lang w:val="es-ES_tradnl" w:eastAsia="es-ES"/>
        </w:rPr>
        <w:t xml:space="preserve"> educativos.</w:t>
      </w:r>
    </w:p>
    <w:p w:rsidR="008C58C4" w:rsidRPr="00571E86" w:rsidRDefault="00F825B7" w:rsidP="00571E86">
      <w:pPr>
        <w:pStyle w:val="Sinespaciado"/>
        <w:spacing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 xml:space="preserve">De acuerdo </w:t>
      </w:r>
      <w:r w:rsidR="005C0A6C" w:rsidRPr="00571E86">
        <w:rPr>
          <w:rFonts w:ascii="Times New Roman" w:eastAsia="Times New Roman" w:hAnsi="Times New Roman" w:cs="Times New Roman"/>
          <w:sz w:val="24"/>
          <w:szCs w:val="24"/>
          <w:lang w:val="es-ES_tradnl" w:eastAsia="es-ES"/>
        </w:rPr>
        <w:t xml:space="preserve">con </w:t>
      </w:r>
      <w:r w:rsidR="00AF7012" w:rsidRPr="00571E86">
        <w:rPr>
          <w:rFonts w:ascii="Times New Roman" w:eastAsia="Times New Roman" w:hAnsi="Times New Roman" w:cs="Times New Roman"/>
          <w:sz w:val="24"/>
          <w:szCs w:val="24"/>
          <w:lang w:val="es-ES_tradnl" w:eastAsia="es-ES"/>
        </w:rPr>
        <w:t>los resul</w:t>
      </w:r>
      <w:r w:rsidR="003001FA" w:rsidRPr="00571E86">
        <w:rPr>
          <w:rFonts w:ascii="Times New Roman" w:eastAsia="Times New Roman" w:hAnsi="Times New Roman" w:cs="Times New Roman"/>
          <w:sz w:val="24"/>
          <w:szCs w:val="24"/>
          <w:lang w:val="es-ES_tradnl" w:eastAsia="es-ES"/>
        </w:rPr>
        <w:t xml:space="preserve">tados obtenidos </w:t>
      </w:r>
      <w:r w:rsidR="005C0A6C" w:rsidRPr="00571E86">
        <w:rPr>
          <w:rFonts w:ascii="Times New Roman" w:eastAsia="Times New Roman" w:hAnsi="Times New Roman" w:cs="Times New Roman"/>
          <w:sz w:val="24"/>
          <w:szCs w:val="24"/>
          <w:lang w:val="es-ES_tradnl" w:eastAsia="es-ES"/>
        </w:rPr>
        <w:t xml:space="preserve">por </w:t>
      </w:r>
      <w:r w:rsidR="003001FA" w:rsidRPr="00571E86">
        <w:rPr>
          <w:rFonts w:ascii="Times New Roman" w:eastAsia="Times New Roman" w:hAnsi="Times New Roman" w:cs="Times New Roman"/>
          <w:sz w:val="24"/>
          <w:szCs w:val="24"/>
          <w:lang w:val="es-ES_tradnl" w:eastAsia="es-ES"/>
        </w:rPr>
        <w:t>este estudio</w:t>
      </w:r>
      <w:r w:rsidR="00EB41E1" w:rsidRPr="00571E86">
        <w:rPr>
          <w:rFonts w:ascii="Times New Roman" w:eastAsia="Times New Roman" w:hAnsi="Times New Roman" w:cs="Times New Roman"/>
          <w:sz w:val="24"/>
          <w:szCs w:val="24"/>
          <w:lang w:val="es-ES_tradnl" w:eastAsia="es-ES"/>
        </w:rPr>
        <w:t>,</w:t>
      </w:r>
      <w:r w:rsidRPr="00571E86">
        <w:rPr>
          <w:rFonts w:ascii="Times New Roman" w:eastAsia="Times New Roman" w:hAnsi="Times New Roman" w:cs="Times New Roman"/>
          <w:sz w:val="24"/>
          <w:szCs w:val="24"/>
          <w:lang w:val="es-ES_tradnl" w:eastAsia="es-ES"/>
        </w:rPr>
        <w:t xml:space="preserve"> se observa que 64</w:t>
      </w:r>
      <w:r w:rsidR="005C0A6C"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 xml:space="preserve">% de los egresados de </w:t>
      </w:r>
      <w:r w:rsidR="003001FA" w:rsidRPr="00571E86">
        <w:rPr>
          <w:rFonts w:ascii="Times New Roman" w:eastAsia="Times New Roman" w:hAnsi="Times New Roman" w:cs="Times New Roman"/>
          <w:sz w:val="24"/>
          <w:szCs w:val="24"/>
          <w:lang w:val="es-ES_tradnl" w:eastAsia="es-ES"/>
        </w:rPr>
        <w:t xml:space="preserve">la licenciatura de </w:t>
      </w:r>
      <w:r w:rsidR="005C0A6C" w:rsidRPr="00571E86">
        <w:rPr>
          <w:rFonts w:ascii="Times New Roman" w:eastAsia="Times New Roman" w:hAnsi="Times New Roman" w:cs="Times New Roman"/>
          <w:sz w:val="24"/>
          <w:szCs w:val="24"/>
          <w:lang w:val="es-ES_tradnl" w:eastAsia="es-ES"/>
        </w:rPr>
        <w:t>i</w:t>
      </w:r>
      <w:r w:rsidR="003001FA" w:rsidRPr="00571E86">
        <w:rPr>
          <w:rFonts w:ascii="Times New Roman" w:eastAsia="Times New Roman" w:hAnsi="Times New Roman" w:cs="Times New Roman"/>
          <w:sz w:val="24"/>
          <w:szCs w:val="24"/>
          <w:lang w:val="es-ES_tradnl" w:eastAsia="es-ES"/>
        </w:rPr>
        <w:t xml:space="preserve">ngeniero </w:t>
      </w:r>
      <w:r w:rsidR="005C0A6C" w:rsidRPr="00571E86">
        <w:rPr>
          <w:rFonts w:ascii="Times New Roman" w:eastAsia="Times New Roman" w:hAnsi="Times New Roman" w:cs="Times New Roman"/>
          <w:sz w:val="24"/>
          <w:szCs w:val="24"/>
          <w:lang w:val="es-ES_tradnl" w:eastAsia="es-ES"/>
        </w:rPr>
        <w:t>b</w:t>
      </w:r>
      <w:r w:rsidR="003001FA" w:rsidRPr="00571E86">
        <w:rPr>
          <w:rFonts w:ascii="Times New Roman" w:eastAsia="Times New Roman" w:hAnsi="Times New Roman" w:cs="Times New Roman"/>
          <w:sz w:val="24"/>
          <w:szCs w:val="24"/>
          <w:lang w:val="es-ES_tradnl" w:eastAsia="es-ES"/>
        </w:rPr>
        <w:t xml:space="preserve">ioquímico </w:t>
      </w:r>
      <w:r w:rsidR="005C0A6C" w:rsidRPr="00571E86">
        <w:rPr>
          <w:rFonts w:ascii="Times New Roman" w:eastAsia="Times New Roman" w:hAnsi="Times New Roman" w:cs="Times New Roman"/>
          <w:sz w:val="24"/>
          <w:szCs w:val="24"/>
          <w:lang w:val="es-ES_tradnl" w:eastAsia="es-ES"/>
        </w:rPr>
        <w:t>a</w:t>
      </w:r>
      <w:r w:rsidR="003001FA" w:rsidRPr="00571E86">
        <w:rPr>
          <w:rFonts w:ascii="Times New Roman" w:eastAsia="Times New Roman" w:hAnsi="Times New Roman" w:cs="Times New Roman"/>
          <w:sz w:val="24"/>
          <w:szCs w:val="24"/>
          <w:lang w:val="es-ES_tradnl" w:eastAsia="es-ES"/>
        </w:rPr>
        <w:t>mbiental</w:t>
      </w:r>
      <w:r w:rsidR="008C58C4" w:rsidRPr="00571E86">
        <w:rPr>
          <w:rFonts w:ascii="Times New Roman" w:eastAsia="Times New Roman" w:hAnsi="Times New Roman" w:cs="Times New Roman"/>
          <w:sz w:val="24"/>
          <w:szCs w:val="24"/>
          <w:lang w:val="es-ES_tradnl" w:eastAsia="es-ES"/>
        </w:rPr>
        <w:t xml:space="preserve"> se encuentran </w:t>
      </w:r>
      <w:r w:rsidR="003001FA" w:rsidRPr="00571E86">
        <w:rPr>
          <w:rFonts w:ascii="Times New Roman" w:eastAsia="Times New Roman" w:hAnsi="Times New Roman" w:cs="Times New Roman"/>
          <w:sz w:val="24"/>
          <w:szCs w:val="24"/>
          <w:lang w:val="es-ES_tradnl" w:eastAsia="es-ES"/>
        </w:rPr>
        <w:t>activos en el ámbito laboral</w:t>
      </w:r>
      <w:r w:rsidR="00547612" w:rsidRPr="00571E86">
        <w:rPr>
          <w:rFonts w:ascii="Times New Roman" w:eastAsia="Times New Roman" w:hAnsi="Times New Roman" w:cs="Times New Roman"/>
          <w:sz w:val="24"/>
          <w:szCs w:val="24"/>
          <w:lang w:val="es-ES_tradnl" w:eastAsia="es-ES"/>
        </w:rPr>
        <w:t xml:space="preserve"> al momento de realizar la investigación</w:t>
      </w:r>
      <w:r w:rsidR="001641B8" w:rsidRPr="00571E86">
        <w:rPr>
          <w:rFonts w:ascii="Times New Roman" w:eastAsia="Times New Roman" w:hAnsi="Times New Roman" w:cs="Times New Roman"/>
          <w:sz w:val="24"/>
          <w:szCs w:val="24"/>
          <w:lang w:val="es-ES_tradnl" w:eastAsia="es-ES"/>
        </w:rPr>
        <w:t>;</w:t>
      </w:r>
      <w:r w:rsidR="00ED6C47" w:rsidRPr="00571E86">
        <w:rPr>
          <w:rFonts w:ascii="Times New Roman" w:eastAsia="Times New Roman" w:hAnsi="Times New Roman" w:cs="Times New Roman"/>
          <w:sz w:val="24"/>
          <w:szCs w:val="24"/>
          <w:lang w:val="es-ES_tradnl" w:eastAsia="es-ES"/>
        </w:rPr>
        <w:t xml:space="preserve"> </w:t>
      </w:r>
      <w:r w:rsidR="008C58C4" w:rsidRPr="00571E86">
        <w:rPr>
          <w:rFonts w:ascii="Times New Roman" w:eastAsia="Times New Roman" w:hAnsi="Times New Roman" w:cs="Times New Roman"/>
          <w:sz w:val="24"/>
          <w:szCs w:val="24"/>
          <w:lang w:val="es-ES_tradnl" w:eastAsia="es-ES"/>
        </w:rPr>
        <w:t>los mayores porcentajes los ubican como jefe de oficina, supervisor y funcionario público, solo 48.1</w:t>
      </w:r>
      <w:r w:rsidR="005C0A6C" w:rsidRPr="00571E86">
        <w:rPr>
          <w:rFonts w:ascii="Times New Roman" w:eastAsia="Times New Roman" w:hAnsi="Times New Roman" w:cs="Times New Roman"/>
          <w:sz w:val="24"/>
          <w:szCs w:val="24"/>
          <w:lang w:val="es-ES_tradnl" w:eastAsia="es-ES"/>
        </w:rPr>
        <w:t xml:space="preserve"> </w:t>
      </w:r>
      <w:r w:rsidR="008C58C4" w:rsidRPr="00571E86">
        <w:rPr>
          <w:rFonts w:ascii="Times New Roman" w:eastAsia="Times New Roman" w:hAnsi="Times New Roman" w:cs="Times New Roman"/>
          <w:sz w:val="24"/>
          <w:szCs w:val="24"/>
          <w:lang w:val="es-ES_tradnl" w:eastAsia="es-ES"/>
        </w:rPr>
        <w:t xml:space="preserve">% trabaja en su área de estudio, </w:t>
      </w:r>
      <w:r w:rsidR="005C0A6C" w:rsidRPr="00571E86">
        <w:rPr>
          <w:rFonts w:ascii="Times New Roman" w:eastAsia="Times New Roman" w:hAnsi="Times New Roman" w:cs="Times New Roman"/>
          <w:sz w:val="24"/>
          <w:szCs w:val="24"/>
          <w:lang w:val="es-ES_tradnl" w:eastAsia="es-ES"/>
        </w:rPr>
        <w:t xml:space="preserve">mientras que </w:t>
      </w:r>
      <w:r w:rsidR="008C58C4" w:rsidRPr="00571E86">
        <w:rPr>
          <w:rFonts w:ascii="Times New Roman" w:eastAsia="Times New Roman" w:hAnsi="Times New Roman" w:cs="Times New Roman"/>
          <w:sz w:val="24"/>
          <w:szCs w:val="24"/>
          <w:lang w:val="es-ES_tradnl" w:eastAsia="es-ES"/>
        </w:rPr>
        <w:t>51.9</w:t>
      </w:r>
      <w:r w:rsidR="005C0A6C" w:rsidRPr="00571E86">
        <w:rPr>
          <w:rFonts w:ascii="Times New Roman" w:eastAsia="Times New Roman" w:hAnsi="Times New Roman" w:cs="Times New Roman"/>
          <w:sz w:val="24"/>
          <w:szCs w:val="24"/>
          <w:lang w:val="es-ES_tradnl" w:eastAsia="es-ES"/>
        </w:rPr>
        <w:t xml:space="preserve"> %</w:t>
      </w:r>
      <w:r w:rsidR="008C58C4" w:rsidRPr="00571E86">
        <w:rPr>
          <w:rFonts w:ascii="Times New Roman" w:eastAsia="Times New Roman" w:hAnsi="Times New Roman" w:cs="Times New Roman"/>
          <w:sz w:val="24"/>
          <w:szCs w:val="24"/>
          <w:lang w:val="es-ES_tradnl" w:eastAsia="es-ES"/>
        </w:rPr>
        <w:t xml:space="preserve"> </w:t>
      </w:r>
      <w:r w:rsidR="00547612" w:rsidRPr="00571E86">
        <w:rPr>
          <w:rFonts w:ascii="Times New Roman" w:eastAsia="Times New Roman" w:hAnsi="Times New Roman" w:cs="Times New Roman"/>
          <w:sz w:val="24"/>
          <w:szCs w:val="24"/>
          <w:lang w:val="es-ES_tradnl" w:eastAsia="es-ES"/>
        </w:rPr>
        <w:t xml:space="preserve">reportó que su actividad laboral no tiene relación alguna con sus estudios </w:t>
      </w:r>
      <w:r w:rsidR="005C0A6C" w:rsidRPr="00571E86">
        <w:rPr>
          <w:rFonts w:ascii="Times New Roman" w:eastAsia="Times New Roman" w:hAnsi="Times New Roman" w:cs="Times New Roman"/>
          <w:sz w:val="24"/>
          <w:szCs w:val="24"/>
          <w:lang w:val="es-ES_tradnl" w:eastAsia="es-ES"/>
        </w:rPr>
        <w:t>u</w:t>
      </w:r>
      <w:r w:rsidR="00547612" w:rsidRPr="00571E86">
        <w:rPr>
          <w:rFonts w:ascii="Times New Roman" w:eastAsia="Times New Roman" w:hAnsi="Times New Roman" w:cs="Times New Roman"/>
          <w:sz w:val="24"/>
          <w:szCs w:val="24"/>
          <w:lang w:val="es-ES_tradnl" w:eastAsia="es-ES"/>
        </w:rPr>
        <w:t>niversitarios</w:t>
      </w:r>
      <w:r w:rsidR="005C0A6C" w:rsidRPr="00571E86">
        <w:rPr>
          <w:rFonts w:ascii="Times New Roman" w:eastAsia="Times New Roman" w:hAnsi="Times New Roman" w:cs="Times New Roman"/>
          <w:sz w:val="24"/>
          <w:szCs w:val="24"/>
          <w:lang w:val="es-ES_tradnl" w:eastAsia="es-ES"/>
        </w:rPr>
        <w:t>. E</w:t>
      </w:r>
      <w:r w:rsidR="001641B8" w:rsidRPr="00571E86">
        <w:rPr>
          <w:rFonts w:ascii="Times New Roman" w:eastAsia="Times New Roman" w:hAnsi="Times New Roman" w:cs="Times New Roman"/>
          <w:sz w:val="24"/>
          <w:szCs w:val="24"/>
          <w:lang w:val="es-ES_tradnl" w:eastAsia="es-ES"/>
        </w:rPr>
        <w:t xml:space="preserve">ste </w:t>
      </w:r>
      <w:r w:rsidR="00EB41E1" w:rsidRPr="00571E86">
        <w:rPr>
          <w:rFonts w:ascii="Times New Roman" w:eastAsia="Times New Roman" w:hAnsi="Times New Roman" w:cs="Times New Roman"/>
          <w:sz w:val="24"/>
          <w:szCs w:val="24"/>
          <w:lang w:val="es-ES_tradnl" w:eastAsia="es-ES"/>
        </w:rPr>
        <w:t xml:space="preserve">alto </w:t>
      </w:r>
      <w:r w:rsidR="006435EC" w:rsidRPr="00571E86">
        <w:rPr>
          <w:rFonts w:ascii="Times New Roman" w:eastAsia="Times New Roman" w:hAnsi="Times New Roman" w:cs="Times New Roman"/>
          <w:sz w:val="24"/>
          <w:szCs w:val="24"/>
          <w:lang w:val="es-ES_tradnl" w:eastAsia="es-ES"/>
        </w:rPr>
        <w:t xml:space="preserve">porcentaje </w:t>
      </w:r>
      <w:r w:rsidR="005C0A6C" w:rsidRPr="00571E86">
        <w:rPr>
          <w:rFonts w:ascii="Times New Roman" w:eastAsia="Times New Roman" w:hAnsi="Times New Roman" w:cs="Times New Roman"/>
          <w:sz w:val="24"/>
          <w:szCs w:val="24"/>
          <w:lang w:val="es-ES_tradnl" w:eastAsia="es-ES"/>
        </w:rPr>
        <w:t>obliga a</w:t>
      </w:r>
      <w:r w:rsidR="006435EC" w:rsidRPr="00571E86">
        <w:rPr>
          <w:rFonts w:ascii="Times New Roman" w:eastAsia="Times New Roman" w:hAnsi="Times New Roman" w:cs="Times New Roman"/>
          <w:sz w:val="24"/>
          <w:szCs w:val="24"/>
          <w:lang w:val="es-ES_tradnl" w:eastAsia="es-ES"/>
        </w:rPr>
        <w:t xml:space="preserve"> considerar la </w:t>
      </w:r>
      <w:r w:rsidR="003001FA" w:rsidRPr="00571E86">
        <w:rPr>
          <w:rFonts w:ascii="Times New Roman" w:eastAsia="Times New Roman" w:hAnsi="Times New Roman" w:cs="Times New Roman"/>
          <w:sz w:val="24"/>
          <w:szCs w:val="24"/>
          <w:lang w:val="es-ES_tradnl" w:eastAsia="es-ES"/>
        </w:rPr>
        <w:t xml:space="preserve">necesidad de actualizar el plan de estudios de la </w:t>
      </w:r>
      <w:r w:rsidR="005C0A6C" w:rsidRPr="00571E86">
        <w:rPr>
          <w:rFonts w:ascii="Times New Roman" w:eastAsia="Times New Roman" w:hAnsi="Times New Roman" w:cs="Times New Roman"/>
          <w:sz w:val="24"/>
          <w:szCs w:val="24"/>
          <w:lang w:val="es-ES_tradnl" w:eastAsia="es-ES"/>
        </w:rPr>
        <w:t>l</w:t>
      </w:r>
      <w:r w:rsidR="003001FA" w:rsidRPr="00571E86">
        <w:rPr>
          <w:rFonts w:ascii="Times New Roman" w:eastAsia="Times New Roman" w:hAnsi="Times New Roman" w:cs="Times New Roman"/>
          <w:sz w:val="24"/>
          <w:szCs w:val="24"/>
          <w:lang w:val="es-ES_tradnl" w:eastAsia="es-ES"/>
        </w:rPr>
        <w:t>icenciatura para log</w:t>
      </w:r>
      <w:r w:rsidR="005C0A6C" w:rsidRPr="00571E86">
        <w:rPr>
          <w:rFonts w:ascii="Times New Roman" w:eastAsia="Times New Roman" w:hAnsi="Times New Roman" w:cs="Times New Roman"/>
          <w:sz w:val="24"/>
          <w:szCs w:val="24"/>
          <w:lang w:val="es-ES_tradnl" w:eastAsia="es-ES"/>
        </w:rPr>
        <w:t>r</w:t>
      </w:r>
      <w:r w:rsidR="003001FA" w:rsidRPr="00571E86">
        <w:rPr>
          <w:rFonts w:ascii="Times New Roman" w:eastAsia="Times New Roman" w:hAnsi="Times New Roman" w:cs="Times New Roman"/>
          <w:sz w:val="24"/>
          <w:szCs w:val="24"/>
          <w:lang w:val="es-ES_tradnl" w:eastAsia="es-ES"/>
        </w:rPr>
        <w:t xml:space="preserve">ar la pertinencia </w:t>
      </w:r>
      <w:r w:rsidR="00052345" w:rsidRPr="00571E86">
        <w:rPr>
          <w:rFonts w:ascii="Times New Roman" w:eastAsia="Times New Roman" w:hAnsi="Times New Roman" w:cs="Times New Roman"/>
          <w:sz w:val="24"/>
          <w:szCs w:val="24"/>
          <w:lang w:val="es-ES_tradnl" w:eastAsia="es-ES"/>
        </w:rPr>
        <w:t xml:space="preserve">plena </w:t>
      </w:r>
      <w:r w:rsidR="003001FA" w:rsidRPr="00571E86">
        <w:rPr>
          <w:rFonts w:ascii="Times New Roman" w:eastAsia="Times New Roman" w:hAnsi="Times New Roman" w:cs="Times New Roman"/>
          <w:sz w:val="24"/>
          <w:szCs w:val="24"/>
          <w:lang w:val="es-ES_tradnl" w:eastAsia="es-ES"/>
        </w:rPr>
        <w:t xml:space="preserve">del </w:t>
      </w:r>
      <w:r w:rsidR="005C0A6C" w:rsidRPr="00571E86">
        <w:rPr>
          <w:rFonts w:ascii="Times New Roman" w:eastAsia="Times New Roman" w:hAnsi="Times New Roman" w:cs="Times New Roman"/>
          <w:sz w:val="24"/>
          <w:szCs w:val="24"/>
          <w:lang w:val="es-ES_tradnl" w:eastAsia="es-ES"/>
        </w:rPr>
        <w:t>p</w:t>
      </w:r>
      <w:r w:rsidR="003001FA" w:rsidRPr="00571E86">
        <w:rPr>
          <w:rFonts w:ascii="Times New Roman" w:eastAsia="Times New Roman" w:hAnsi="Times New Roman" w:cs="Times New Roman"/>
          <w:sz w:val="24"/>
          <w:szCs w:val="24"/>
          <w:lang w:val="es-ES_tradnl" w:eastAsia="es-ES"/>
        </w:rPr>
        <w:t xml:space="preserve">rograma </w:t>
      </w:r>
      <w:r w:rsidR="005C0A6C" w:rsidRPr="00571E86">
        <w:rPr>
          <w:rFonts w:ascii="Times New Roman" w:eastAsia="Times New Roman" w:hAnsi="Times New Roman" w:cs="Times New Roman"/>
          <w:sz w:val="24"/>
          <w:szCs w:val="24"/>
          <w:lang w:val="es-ES_tradnl" w:eastAsia="es-ES"/>
        </w:rPr>
        <w:t>e</w:t>
      </w:r>
      <w:r w:rsidR="003001FA" w:rsidRPr="00571E86">
        <w:rPr>
          <w:rFonts w:ascii="Times New Roman" w:eastAsia="Times New Roman" w:hAnsi="Times New Roman" w:cs="Times New Roman"/>
          <w:sz w:val="24"/>
          <w:szCs w:val="24"/>
          <w:lang w:val="es-ES_tradnl" w:eastAsia="es-ES"/>
        </w:rPr>
        <w:t>ducativo</w:t>
      </w:r>
      <w:r w:rsidR="005C0A6C" w:rsidRPr="00571E86">
        <w:rPr>
          <w:rFonts w:ascii="Times New Roman" w:eastAsia="Times New Roman" w:hAnsi="Times New Roman" w:cs="Times New Roman"/>
          <w:sz w:val="24"/>
          <w:szCs w:val="24"/>
          <w:lang w:val="es-ES_tradnl" w:eastAsia="es-ES"/>
        </w:rPr>
        <w:t>. S</w:t>
      </w:r>
      <w:r w:rsidR="006435EC" w:rsidRPr="00571E86">
        <w:rPr>
          <w:rFonts w:ascii="Times New Roman" w:eastAsia="Times New Roman" w:hAnsi="Times New Roman" w:cs="Times New Roman"/>
          <w:sz w:val="24"/>
          <w:szCs w:val="24"/>
          <w:lang w:val="es-ES_tradnl" w:eastAsia="es-ES"/>
        </w:rPr>
        <w:t>in embargo</w:t>
      </w:r>
      <w:r w:rsidR="005C0A6C" w:rsidRPr="00571E86">
        <w:rPr>
          <w:rFonts w:ascii="Times New Roman" w:eastAsia="Times New Roman" w:hAnsi="Times New Roman" w:cs="Times New Roman"/>
          <w:sz w:val="24"/>
          <w:szCs w:val="24"/>
          <w:lang w:val="es-ES_tradnl" w:eastAsia="es-ES"/>
        </w:rPr>
        <w:t>,</w:t>
      </w:r>
      <w:r w:rsidR="008C58C4" w:rsidRPr="00571E86">
        <w:rPr>
          <w:rFonts w:ascii="Times New Roman" w:eastAsia="Times New Roman" w:hAnsi="Times New Roman" w:cs="Times New Roman"/>
          <w:sz w:val="24"/>
          <w:szCs w:val="24"/>
          <w:lang w:val="es-ES_tradnl" w:eastAsia="es-ES"/>
        </w:rPr>
        <w:t xml:space="preserve"> 46.2</w:t>
      </w:r>
      <w:r w:rsidR="005C0A6C" w:rsidRPr="00571E86">
        <w:rPr>
          <w:rFonts w:ascii="Times New Roman" w:eastAsia="Times New Roman" w:hAnsi="Times New Roman" w:cs="Times New Roman"/>
          <w:sz w:val="24"/>
          <w:szCs w:val="24"/>
          <w:lang w:val="es-ES_tradnl" w:eastAsia="es-ES"/>
        </w:rPr>
        <w:t xml:space="preserve"> </w:t>
      </w:r>
      <w:r w:rsidR="008C58C4" w:rsidRPr="00571E86">
        <w:rPr>
          <w:rFonts w:ascii="Times New Roman" w:eastAsia="Times New Roman" w:hAnsi="Times New Roman" w:cs="Times New Roman"/>
          <w:sz w:val="24"/>
          <w:szCs w:val="24"/>
          <w:lang w:val="es-ES_tradnl" w:eastAsia="es-ES"/>
        </w:rPr>
        <w:t>%</w:t>
      </w:r>
      <w:r w:rsidR="006435EC" w:rsidRPr="00571E86">
        <w:rPr>
          <w:rFonts w:ascii="Times New Roman" w:eastAsia="Times New Roman" w:hAnsi="Times New Roman" w:cs="Times New Roman"/>
          <w:sz w:val="24"/>
          <w:szCs w:val="24"/>
          <w:lang w:val="es-ES_tradnl" w:eastAsia="es-ES"/>
        </w:rPr>
        <w:t xml:space="preserve"> de los egresados </w:t>
      </w:r>
      <w:r w:rsidR="008C58C4" w:rsidRPr="00571E86">
        <w:rPr>
          <w:rFonts w:ascii="Times New Roman" w:eastAsia="Times New Roman" w:hAnsi="Times New Roman" w:cs="Times New Roman"/>
          <w:sz w:val="24"/>
          <w:szCs w:val="24"/>
          <w:lang w:val="es-ES_tradnl" w:eastAsia="es-ES"/>
        </w:rPr>
        <w:t xml:space="preserve">afirma que existe total coincidencia </w:t>
      </w:r>
      <w:r w:rsidR="005C0A6C" w:rsidRPr="00571E86">
        <w:rPr>
          <w:rFonts w:ascii="Times New Roman" w:eastAsia="Times New Roman" w:hAnsi="Times New Roman" w:cs="Times New Roman"/>
          <w:sz w:val="24"/>
          <w:szCs w:val="24"/>
          <w:lang w:val="es-ES_tradnl" w:eastAsia="es-ES"/>
        </w:rPr>
        <w:t>entre</w:t>
      </w:r>
      <w:r w:rsidR="008C58C4" w:rsidRPr="00571E86">
        <w:rPr>
          <w:rFonts w:ascii="Times New Roman" w:eastAsia="Times New Roman" w:hAnsi="Times New Roman" w:cs="Times New Roman"/>
          <w:sz w:val="24"/>
          <w:szCs w:val="24"/>
          <w:lang w:val="es-ES_tradnl" w:eastAsia="es-ES"/>
        </w:rPr>
        <w:t xml:space="preserve"> su actividad laboral </w:t>
      </w:r>
      <w:r w:rsidR="005C0A6C" w:rsidRPr="00571E86">
        <w:rPr>
          <w:rFonts w:ascii="Times New Roman" w:eastAsia="Times New Roman" w:hAnsi="Times New Roman" w:cs="Times New Roman"/>
          <w:sz w:val="24"/>
          <w:szCs w:val="24"/>
          <w:lang w:val="es-ES_tradnl" w:eastAsia="es-ES"/>
        </w:rPr>
        <w:t>y sus</w:t>
      </w:r>
      <w:r w:rsidR="008C58C4" w:rsidRPr="00571E86">
        <w:rPr>
          <w:rFonts w:ascii="Times New Roman" w:eastAsia="Times New Roman" w:hAnsi="Times New Roman" w:cs="Times New Roman"/>
          <w:sz w:val="24"/>
          <w:szCs w:val="24"/>
          <w:lang w:val="es-ES_tradnl" w:eastAsia="es-ES"/>
        </w:rPr>
        <w:t xml:space="preserve"> estudios</w:t>
      </w:r>
      <w:r w:rsidR="00ED6C47" w:rsidRPr="00571E86">
        <w:rPr>
          <w:rFonts w:ascii="Times New Roman" w:eastAsia="Times New Roman" w:hAnsi="Times New Roman" w:cs="Times New Roman"/>
          <w:sz w:val="24"/>
          <w:szCs w:val="24"/>
          <w:lang w:val="es-ES_tradnl" w:eastAsia="es-ES"/>
        </w:rPr>
        <w:t xml:space="preserve"> </w:t>
      </w:r>
      <w:r w:rsidR="003001FA" w:rsidRPr="00571E86">
        <w:rPr>
          <w:rFonts w:ascii="Times New Roman" w:eastAsia="Times New Roman" w:hAnsi="Times New Roman" w:cs="Times New Roman"/>
          <w:sz w:val="24"/>
          <w:szCs w:val="24"/>
          <w:lang w:val="es-ES_tradnl" w:eastAsia="es-ES"/>
        </w:rPr>
        <w:t>profesionales</w:t>
      </w:r>
      <w:r w:rsidR="00EB41E1" w:rsidRPr="00571E86">
        <w:rPr>
          <w:rFonts w:ascii="Times New Roman" w:eastAsia="Times New Roman" w:hAnsi="Times New Roman" w:cs="Times New Roman"/>
          <w:sz w:val="24"/>
          <w:szCs w:val="24"/>
          <w:lang w:val="es-ES_tradnl" w:eastAsia="es-ES"/>
        </w:rPr>
        <w:t>.</w:t>
      </w:r>
    </w:p>
    <w:p w:rsidR="00902F49" w:rsidRPr="00571E86" w:rsidRDefault="00F825B7" w:rsidP="00571E86">
      <w:pPr>
        <w:tabs>
          <w:tab w:val="num" w:pos="709"/>
        </w:tabs>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t>A pesar de que los sectores</w:t>
      </w:r>
      <w:r w:rsidR="00ED6C47" w:rsidRPr="00571E86">
        <w:rPr>
          <w:rFonts w:ascii="Times New Roman" w:eastAsia="Times New Roman" w:hAnsi="Times New Roman" w:cs="Times New Roman"/>
          <w:sz w:val="24"/>
          <w:szCs w:val="24"/>
          <w:lang w:val="es-ES_tradnl" w:eastAsia="es-ES"/>
        </w:rPr>
        <w:t xml:space="preserve"> </w:t>
      </w:r>
      <w:r w:rsidR="006435EC" w:rsidRPr="00571E86">
        <w:rPr>
          <w:rFonts w:ascii="Times New Roman" w:eastAsia="Times New Roman" w:hAnsi="Times New Roman" w:cs="Times New Roman"/>
          <w:sz w:val="24"/>
          <w:szCs w:val="24"/>
          <w:lang w:val="es-ES_tradnl" w:eastAsia="es-ES"/>
        </w:rPr>
        <w:t>público y privado</w:t>
      </w:r>
      <w:r w:rsidRPr="00571E86">
        <w:rPr>
          <w:rFonts w:ascii="Times New Roman" w:eastAsia="Times New Roman" w:hAnsi="Times New Roman" w:cs="Times New Roman"/>
          <w:sz w:val="24"/>
          <w:szCs w:val="24"/>
          <w:lang w:val="es-ES_tradnl" w:eastAsia="es-ES"/>
        </w:rPr>
        <w:t xml:space="preserve"> demanda</w:t>
      </w:r>
      <w:r w:rsidR="0000202B" w:rsidRPr="00571E86">
        <w:rPr>
          <w:rFonts w:ascii="Times New Roman" w:eastAsia="Times New Roman" w:hAnsi="Times New Roman" w:cs="Times New Roman"/>
          <w:sz w:val="24"/>
          <w:szCs w:val="24"/>
          <w:lang w:val="es-ES_tradnl" w:eastAsia="es-ES"/>
        </w:rPr>
        <w:t>n</w:t>
      </w:r>
      <w:r w:rsidRPr="00571E86">
        <w:rPr>
          <w:rFonts w:ascii="Times New Roman" w:eastAsia="Times New Roman" w:hAnsi="Times New Roman" w:cs="Times New Roman"/>
          <w:sz w:val="24"/>
          <w:szCs w:val="24"/>
          <w:lang w:val="es-ES_tradnl" w:eastAsia="es-ES"/>
        </w:rPr>
        <w:t xml:space="preserve"> egresados del área de </w:t>
      </w:r>
      <w:r w:rsidR="00855E16" w:rsidRPr="00571E86">
        <w:rPr>
          <w:rFonts w:ascii="Times New Roman" w:eastAsia="Times New Roman" w:hAnsi="Times New Roman" w:cs="Times New Roman"/>
          <w:sz w:val="24"/>
          <w:szCs w:val="24"/>
          <w:lang w:val="es-ES_tradnl" w:eastAsia="es-ES"/>
        </w:rPr>
        <w:t>i</w:t>
      </w:r>
      <w:r w:rsidRPr="00571E86">
        <w:rPr>
          <w:rFonts w:ascii="Times New Roman" w:eastAsia="Times New Roman" w:hAnsi="Times New Roman" w:cs="Times New Roman"/>
          <w:sz w:val="24"/>
          <w:szCs w:val="24"/>
          <w:lang w:val="es-ES_tradnl" w:eastAsia="es-ES"/>
        </w:rPr>
        <w:t>ngeniería</w:t>
      </w:r>
      <w:r w:rsidR="00EB41E1" w:rsidRPr="00571E86">
        <w:rPr>
          <w:rFonts w:ascii="Times New Roman" w:eastAsia="Times New Roman" w:hAnsi="Times New Roman" w:cs="Times New Roman"/>
          <w:sz w:val="24"/>
          <w:szCs w:val="24"/>
          <w:lang w:val="es-ES_tradnl" w:eastAsia="es-ES"/>
        </w:rPr>
        <w:t xml:space="preserve"> </w:t>
      </w:r>
      <w:r w:rsidR="00855E16" w:rsidRPr="00571E86">
        <w:rPr>
          <w:rFonts w:ascii="Times New Roman" w:eastAsia="Times New Roman" w:hAnsi="Times New Roman" w:cs="Times New Roman"/>
          <w:sz w:val="24"/>
          <w:szCs w:val="24"/>
          <w:lang w:val="es-ES_tradnl" w:eastAsia="es-ES"/>
        </w:rPr>
        <w:t>b</w:t>
      </w:r>
      <w:r w:rsidR="00EB41E1" w:rsidRPr="00571E86">
        <w:rPr>
          <w:rFonts w:ascii="Times New Roman" w:eastAsia="Times New Roman" w:hAnsi="Times New Roman" w:cs="Times New Roman"/>
          <w:sz w:val="24"/>
          <w:szCs w:val="24"/>
          <w:lang w:val="es-ES_tradnl" w:eastAsia="es-ES"/>
        </w:rPr>
        <w:t xml:space="preserve">ioquímica </w:t>
      </w:r>
      <w:r w:rsidR="00855E16" w:rsidRPr="00571E86">
        <w:rPr>
          <w:rFonts w:ascii="Times New Roman" w:eastAsia="Times New Roman" w:hAnsi="Times New Roman" w:cs="Times New Roman"/>
          <w:sz w:val="24"/>
          <w:szCs w:val="24"/>
          <w:lang w:val="es-ES_tradnl" w:eastAsia="es-ES"/>
        </w:rPr>
        <w:t>a</w:t>
      </w:r>
      <w:r w:rsidRPr="00571E86">
        <w:rPr>
          <w:rFonts w:ascii="Times New Roman" w:eastAsia="Times New Roman" w:hAnsi="Times New Roman" w:cs="Times New Roman"/>
          <w:sz w:val="24"/>
          <w:szCs w:val="24"/>
          <w:lang w:val="es-ES_tradnl" w:eastAsia="es-ES"/>
        </w:rPr>
        <w:t xml:space="preserve">mbiental, </w:t>
      </w:r>
      <w:r w:rsidR="00855E16" w:rsidRPr="00571E86">
        <w:rPr>
          <w:rFonts w:ascii="Times New Roman" w:eastAsia="Times New Roman" w:hAnsi="Times New Roman" w:cs="Times New Roman"/>
          <w:sz w:val="24"/>
          <w:szCs w:val="24"/>
          <w:lang w:val="es-ES_tradnl" w:eastAsia="es-ES"/>
        </w:rPr>
        <w:t>dichos</w:t>
      </w:r>
      <w:r w:rsidR="00547612" w:rsidRPr="00571E86">
        <w:rPr>
          <w:rFonts w:ascii="Times New Roman" w:eastAsia="Times New Roman" w:hAnsi="Times New Roman" w:cs="Times New Roman"/>
          <w:sz w:val="24"/>
          <w:szCs w:val="24"/>
          <w:lang w:val="es-ES_tradnl" w:eastAsia="es-ES"/>
        </w:rPr>
        <w:t xml:space="preserve"> sectores productivos</w:t>
      </w:r>
      <w:r w:rsidR="006435EC" w:rsidRPr="00571E86">
        <w:rPr>
          <w:rFonts w:ascii="Times New Roman" w:eastAsia="Times New Roman" w:hAnsi="Times New Roman" w:cs="Times New Roman"/>
          <w:sz w:val="24"/>
          <w:szCs w:val="24"/>
          <w:lang w:val="es-ES_tradnl" w:eastAsia="es-ES"/>
        </w:rPr>
        <w:t xml:space="preserve"> ofrecen ingresos bajos, </w:t>
      </w:r>
      <w:r w:rsidR="00547612" w:rsidRPr="00571E86">
        <w:rPr>
          <w:rFonts w:ascii="Times New Roman" w:eastAsia="Times New Roman" w:hAnsi="Times New Roman" w:cs="Times New Roman"/>
          <w:sz w:val="24"/>
          <w:szCs w:val="24"/>
          <w:lang w:val="es-ES_tradnl" w:eastAsia="es-ES"/>
        </w:rPr>
        <w:t xml:space="preserve">situación que </w:t>
      </w:r>
      <w:r w:rsidR="0000202B" w:rsidRPr="00571E86">
        <w:rPr>
          <w:rFonts w:ascii="Times New Roman" w:eastAsia="Times New Roman" w:hAnsi="Times New Roman" w:cs="Times New Roman"/>
          <w:sz w:val="24"/>
          <w:szCs w:val="24"/>
          <w:lang w:val="es-ES_tradnl" w:eastAsia="es-ES"/>
        </w:rPr>
        <w:t xml:space="preserve">hace </w:t>
      </w:r>
      <w:r w:rsidR="00547612" w:rsidRPr="00571E86">
        <w:rPr>
          <w:rFonts w:ascii="Times New Roman" w:eastAsia="Times New Roman" w:hAnsi="Times New Roman" w:cs="Times New Roman"/>
          <w:sz w:val="24"/>
          <w:szCs w:val="24"/>
          <w:lang w:val="es-ES_tradnl" w:eastAsia="es-ES"/>
        </w:rPr>
        <w:t>que busquen otras oportunidades de empleo</w:t>
      </w:r>
      <w:r w:rsidR="0000202B" w:rsidRPr="00571E86">
        <w:rPr>
          <w:rFonts w:ascii="Times New Roman" w:eastAsia="Times New Roman" w:hAnsi="Times New Roman" w:cs="Times New Roman"/>
          <w:sz w:val="24"/>
          <w:szCs w:val="24"/>
          <w:lang w:val="es-ES_tradnl" w:eastAsia="es-ES"/>
        </w:rPr>
        <w:t xml:space="preserve"> distintas a </w:t>
      </w:r>
      <w:r w:rsidR="00547612" w:rsidRPr="00571E86">
        <w:rPr>
          <w:rFonts w:ascii="Times New Roman" w:eastAsia="Times New Roman" w:hAnsi="Times New Roman" w:cs="Times New Roman"/>
          <w:sz w:val="24"/>
          <w:szCs w:val="24"/>
          <w:lang w:val="es-ES_tradnl" w:eastAsia="es-ES"/>
        </w:rPr>
        <w:t>su área de estudios</w:t>
      </w:r>
      <w:r w:rsidR="0000202B" w:rsidRPr="00571E86">
        <w:rPr>
          <w:rFonts w:ascii="Times New Roman" w:eastAsia="Times New Roman" w:hAnsi="Times New Roman" w:cs="Times New Roman"/>
          <w:sz w:val="24"/>
          <w:szCs w:val="24"/>
          <w:lang w:val="es-ES_tradnl" w:eastAsia="es-ES"/>
        </w:rPr>
        <w:t xml:space="preserve"> pero con remuneración</w:t>
      </w:r>
      <w:r w:rsidR="00547612" w:rsidRPr="00571E86">
        <w:rPr>
          <w:rFonts w:ascii="Times New Roman" w:eastAsia="Times New Roman" w:hAnsi="Times New Roman" w:cs="Times New Roman"/>
          <w:sz w:val="24"/>
          <w:szCs w:val="24"/>
          <w:lang w:val="es-ES_tradnl" w:eastAsia="es-ES"/>
        </w:rPr>
        <w:t xml:space="preserve"> económic</w:t>
      </w:r>
      <w:r w:rsidR="0000202B" w:rsidRPr="00571E86">
        <w:rPr>
          <w:rFonts w:ascii="Times New Roman" w:eastAsia="Times New Roman" w:hAnsi="Times New Roman" w:cs="Times New Roman"/>
          <w:sz w:val="24"/>
          <w:szCs w:val="24"/>
          <w:lang w:val="es-ES_tradnl" w:eastAsia="es-ES"/>
        </w:rPr>
        <w:t>a</w:t>
      </w:r>
      <w:r w:rsidR="00547612" w:rsidRPr="00571E86">
        <w:rPr>
          <w:rFonts w:ascii="Times New Roman" w:eastAsia="Times New Roman" w:hAnsi="Times New Roman" w:cs="Times New Roman"/>
          <w:sz w:val="24"/>
          <w:szCs w:val="24"/>
          <w:lang w:val="es-ES_tradnl" w:eastAsia="es-ES"/>
        </w:rPr>
        <w:t xml:space="preserve"> suficiente para cubrir sus necesidades básica</w:t>
      </w:r>
      <w:r w:rsidR="00855E16" w:rsidRPr="00571E86">
        <w:rPr>
          <w:rFonts w:ascii="Times New Roman" w:eastAsia="Times New Roman" w:hAnsi="Times New Roman" w:cs="Times New Roman"/>
          <w:sz w:val="24"/>
          <w:szCs w:val="24"/>
          <w:lang w:val="es-ES_tradnl" w:eastAsia="es-ES"/>
        </w:rPr>
        <w:t>s. Por otro lado,</w:t>
      </w:r>
      <w:r w:rsidR="006435EC" w:rsidRPr="00571E86">
        <w:rPr>
          <w:rFonts w:ascii="Times New Roman" w:eastAsia="Times New Roman" w:hAnsi="Times New Roman" w:cs="Times New Roman"/>
          <w:sz w:val="24"/>
          <w:szCs w:val="24"/>
          <w:lang w:val="es-ES_tradnl" w:eastAsia="es-ES"/>
        </w:rPr>
        <w:t xml:space="preserve"> </w:t>
      </w:r>
      <w:r w:rsidR="0000202B" w:rsidRPr="00571E86">
        <w:rPr>
          <w:rFonts w:ascii="Times New Roman" w:eastAsia="Times New Roman" w:hAnsi="Times New Roman" w:cs="Times New Roman"/>
          <w:sz w:val="24"/>
          <w:szCs w:val="24"/>
          <w:lang w:val="es-ES_tradnl" w:eastAsia="es-ES"/>
        </w:rPr>
        <w:t xml:space="preserve">no hay </w:t>
      </w:r>
      <w:r w:rsidRPr="00571E86">
        <w:rPr>
          <w:rFonts w:ascii="Times New Roman" w:eastAsia="Times New Roman" w:hAnsi="Times New Roman" w:cs="Times New Roman"/>
          <w:sz w:val="24"/>
          <w:szCs w:val="24"/>
          <w:lang w:val="es-ES_tradnl" w:eastAsia="es-ES"/>
        </w:rPr>
        <w:t xml:space="preserve">vinculación con los sectores </w:t>
      </w:r>
      <w:r w:rsidR="006435EC" w:rsidRPr="00571E86">
        <w:rPr>
          <w:rFonts w:ascii="Times New Roman" w:eastAsia="Times New Roman" w:hAnsi="Times New Roman" w:cs="Times New Roman"/>
          <w:sz w:val="24"/>
          <w:szCs w:val="24"/>
          <w:lang w:val="es-ES_tradnl" w:eastAsia="es-ES"/>
        </w:rPr>
        <w:t>productivo,</w:t>
      </w:r>
      <w:r w:rsidRPr="00571E86">
        <w:rPr>
          <w:rFonts w:ascii="Times New Roman" w:eastAsia="Times New Roman" w:hAnsi="Times New Roman" w:cs="Times New Roman"/>
          <w:sz w:val="24"/>
          <w:szCs w:val="24"/>
          <w:lang w:val="es-ES_tradnl" w:eastAsia="es-ES"/>
        </w:rPr>
        <w:t xml:space="preserve"> de servicios </w:t>
      </w:r>
      <w:r w:rsidR="006435EC" w:rsidRPr="00571E86">
        <w:rPr>
          <w:rFonts w:ascii="Times New Roman" w:eastAsia="Times New Roman" w:hAnsi="Times New Roman" w:cs="Times New Roman"/>
          <w:sz w:val="24"/>
          <w:szCs w:val="24"/>
          <w:lang w:val="es-ES_tradnl" w:eastAsia="es-ES"/>
        </w:rPr>
        <w:t>y social</w:t>
      </w:r>
      <w:r w:rsidR="00855E16" w:rsidRPr="00571E86">
        <w:rPr>
          <w:rFonts w:ascii="Times New Roman" w:eastAsia="Times New Roman" w:hAnsi="Times New Roman" w:cs="Times New Roman"/>
          <w:sz w:val="24"/>
          <w:szCs w:val="24"/>
          <w:lang w:val="es-ES_tradnl" w:eastAsia="es-ES"/>
        </w:rPr>
        <w:t>,</w:t>
      </w:r>
      <w:r w:rsidR="006435EC" w:rsidRPr="00571E86">
        <w:rPr>
          <w:rFonts w:ascii="Times New Roman" w:eastAsia="Times New Roman" w:hAnsi="Times New Roman" w:cs="Times New Roman"/>
          <w:sz w:val="24"/>
          <w:szCs w:val="24"/>
          <w:lang w:val="es-ES_tradnl" w:eastAsia="es-ES"/>
        </w:rPr>
        <w:t xml:space="preserve"> ya </w:t>
      </w:r>
      <w:r w:rsidRPr="00571E86">
        <w:rPr>
          <w:rFonts w:ascii="Times New Roman" w:eastAsia="Times New Roman" w:hAnsi="Times New Roman" w:cs="Times New Roman"/>
          <w:sz w:val="24"/>
          <w:szCs w:val="24"/>
          <w:lang w:val="es-ES_tradnl" w:eastAsia="es-ES"/>
        </w:rPr>
        <w:t>que 36</w:t>
      </w:r>
      <w:r w:rsidR="00F74AF1"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 xml:space="preserve">% </w:t>
      </w:r>
      <w:r w:rsidR="00547612" w:rsidRPr="00571E86">
        <w:rPr>
          <w:rFonts w:ascii="Times New Roman" w:eastAsia="Times New Roman" w:hAnsi="Times New Roman" w:cs="Times New Roman"/>
          <w:sz w:val="24"/>
          <w:szCs w:val="24"/>
          <w:lang w:val="es-ES_tradnl" w:eastAsia="es-ES"/>
        </w:rPr>
        <w:t xml:space="preserve">de los entrevistados </w:t>
      </w:r>
      <w:r w:rsidRPr="00571E86">
        <w:rPr>
          <w:rFonts w:ascii="Times New Roman" w:eastAsia="Times New Roman" w:hAnsi="Times New Roman" w:cs="Times New Roman"/>
          <w:sz w:val="24"/>
          <w:szCs w:val="24"/>
          <w:lang w:val="es-ES_tradnl" w:eastAsia="es-ES"/>
        </w:rPr>
        <w:t>continúa desemple</w:t>
      </w:r>
      <w:r w:rsidR="00F74AF1" w:rsidRPr="00571E86">
        <w:rPr>
          <w:rFonts w:ascii="Times New Roman" w:eastAsia="Times New Roman" w:hAnsi="Times New Roman" w:cs="Times New Roman"/>
          <w:sz w:val="24"/>
          <w:szCs w:val="24"/>
          <w:lang w:val="es-ES_tradnl" w:eastAsia="es-ES"/>
        </w:rPr>
        <w:t>ad</w:t>
      </w:r>
      <w:r w:rsidRPr="00571E86">
        <w:rPr>
          <w:rFonts w:ascii="Times New Roman" w:eastAsia="Times New Roman" w:hAnsi="Times New Roman" w:cs="Times New Roman"/>
          <w:sz w:val="24"/>
          <w:szCs w:val="24"/>
          <w:lang w:val="es-ES_tradnl" w:eastAsia="es-ES"/>
        </w:rPr>
        <w:t>o y subemple</w:t>
      </w:r>
      <w:r w:rsidR="0000202B" w:rsidRPr="00571E86">
        <w:rPr>
          <w:rFonts w:ascii="Times New Roman" w:eastAsia="Times New Roman" w:hAnsi="Times New Roman" w:cs="Times New Roman"/>
          <w:sz w:val="24"/>
          <w:szCs w:val="24"/>
          <w:lang w:val="es-ES_tradnl" w:eastAsia="es-ES"/>
        </w:rPr>
        <w:t>ado</w:t>
      </w:r>
      <w:r w:rsidRPr="00571E86">
        <w:rPr>
          <w:rFonts w:ascii="Times New Roman" w:eastAsia="Times New Roman" w:hAnsi="Times New Roman" w:cs="Times New Roman"/>
          <w:sz w:val="24"/>
          <w:szCs w:val="24"/>
          <w:lang w:val="es-ES_tradnl" w:eastAsia="es-ES"/>
        </w:rPr>
        <w:t>, increment</w:t>
      </w:r>
      <w:r w:rsidR="0000202B" w:rsidRPr="00571E86">
        <w:rPr>
          <w:rFonts w:ascii="Times New Roman" w:eastAsia="Times New Roman" w:hAnsi="Times New Roman" w:cs="Times New Roman"/>
          <w:sz w:val="24"/>
          <w:szCs w:val="24"/>
          <w:lang w:val="es-ES_tradnl" w:eastAsia="es-ES"/>
        </w:rPr>
        <w:t>a</w:t>
      </w:r>
      <w:r w:rsidRPr="00571E86">
        <w:rPr>
          <w:rFonts w:ascii="Times New Roman" w:eastAsia="Times New Roman" w:hAnsi="Times New Roman" w:cs="Times New Roman"/>
          <w:sz w:val="24"/>
          <w:szCs w:val="24"/>
          <w:lang w:val="es-ES_tradnl" w:eastAsia="es-ES"/>
        </w:rPr>
        <w:t>ndo</w:t>
      </w:r>
      <w:r w:rsidR="006435EC" w:rsidRPr="00571E86">
        <w:rPr>
          <w:rFonts w:ascii="Times New Roman" w:eastAsia="Times New Roman" w:hAnsi="Times New Roman" w:cs="Times New Roman"/>
          <w:sz w:val="24"/>
          <w:szCs w:val="24"/>
          <w:lang w:val="es-ES_tradnl" w:eastAsia="es-ES"/>
        </w:rPr>
        <w:t xml:space="preserve"> </w:t>
      </w:r>
      <w:r w:rsidR="0000202B" w:rsidRPr="00571E86">
        <w:rPr>
          <w:rFonts w:ascii="Times New Roman" w:eastAsia="Times New Roman" w:hAnsi="Times New Roman" w:cs="Times New Roman"/>
          <w:sz w:val="24"/>
          <w:szCs w:val="24"/>
          <w:lang w:val="es-ES_tradnl" w:eastAsia="es-ES"/>
        </w:rPr>
        <w:t>su</w:t>
      </w:r>
      <w:r w:rsidRPr="00571E86">
        <w:rPr>
          <w:rFonts w:ascii="Times New Roman" w:eastAsia="Times New Roman" w:hAnsi="Times New Roman" w:cs="Times New Roman"/>
          <w:sz w:val="24"/>
          <w:szCs w:val="24"/>
          <w:lang w:val="es-ES_tradnl" w:eastAsia="es-ES"/>
        </w:rPr>
        <w:t xml:space="preserve"> inconformidad</w:t>
      </w:r>
      <w:r w:rsidR="00547612" w:rsidRPr="00571E86">
        <w:rPr>
          <w:rFonts w:ascii="Times New Roman" w:eastAsia="Times New Roman" w:hAnsi="Times New Roman" w:cs="Times New Roman"/>
          <w:sz w:val="24"/>
          <w:szCs w:val="24"/>
          <w:lang w:val="es-ES_tradnl" w:eastAsia="es-ES"/>
        </w:rPr>
        <w:t>.</w:t>
      </w:r>
    </w:p>
    <w:p w:rsidR="002600B9" w:rsidRDefault="00B3666E" w:rsidP="00571E86">
      <w:pPr>
        <w:tabs>
          <w:tab w:val="num" w:pos="709"/>
        </w:tabs>
        <w:spacing w:before="120" w:after="120" w:line="360" w:lineRule="auto"/>
        <w:jc w:val="both"/>
        <w:rPr>
          <w:rFonts w:ascii="Times New Roman" w:eastAsia="Times New Roman" w:hAnsi="Times New Roman" w:cs="Times New Roman"/>
          <w:sz w:val="24"/>
          <w:szCs w:val="24"/>
          <w:lang w:val="es-ES_tradnl" w:eastAsia="es-ES"/>
        </w:rPr>
      </w:pPr>
      <w:r w:rsidRPr="00571E86">
        <w:rPr>
          <w:rFonts w:ascii="Times New Roman" w:eastAsia="Times New Roman" w:hAnsi="Times New Roman" w:cs="Times New Roman"/>
          <w:sz w:val="24"/>
          <w:szCs w:val="24"/>
          <w:lang w:val="es-ES_tradnl" w:eastAsia="es-ES"/>
        </w:rPr>
        <w:lastRenderedPageBreak/>
        <w:t>Estos</w:t>
      </w:r>
      <w:r w:rsidR="001641B8" w:rsidRPr="00571E86">
        <w:rPr>
          <w:rFonts w:ascii="Times New Roman" w:eastAsia="Times New Roman" w:hAnsi="Times New Roman" w:cs="Times New Roman"/>
          <w:sz w:val="24"/>
          <w:szCs w:val="24"/>
          <w:lang w:val="es-ES_tradnl" w:eastAsia="es-ES"/>
        </w:rPr>
        <w:t xml:space="preserve"> resultados indican que es </w:t>
      </w:r>
      <w:r w:rsidR="002600B9" w:rsidRPr="00571E86">
        <w:rPr>
          <w:rFonts w:ascii="Times New Roman" w:eastAsia="Times New Roman" w:hAnsi="Times New Roman" w:cs="Times New Roman"/>
          <w:sz w:val="24"/>
          <w:szCs w:val="24"/>
          <w:lang w:val="es-ES_tradnl" w:eastAsia="es-ES"/>
        </w:rPr>
        <w:t xml:space="preserve">necesario revisar el plan de estudios </w:t>
      </w:r>
      <w:r w:rsidR="001641B8" w:rsidRPr="00571E86">
        <w:rPr>
          <w:rFonts w:ascii="Times New Roman" w:eastAsia="Times New Roman" w:hAnsi="Times New Roman" w:cs="Times New Roman"/>
          <w:sz w:val="24"/>
          <w:szCs w:val="24"/>
          <w:lang w:val="es-ES_tradnl" w:eastAsia="es-ES"/>
        </w:rPr>
        <w:t>de</w:t>
      </w:r>
      <w:r w:rsidRPr="00571E86">
        <w:rPr>
          <w:rFonts w:ascii="Times New Roman" w:eastAsia="Times New Roman" w:hAnsi="Times New Roman" w:cs="Times New Roman"/>
          <w:sz w:val="24"/>
          <w:szCs w:val="24"/>
          <w:lang w:val="es-ES_tradnl" w:eastAsia="es-ES"/>
        </w:rPr>
        <w:t>l</w:t>
      </w:r>
      <w:r w:rsidR="001641B8" w:rsidRPr="00571E86">
        <w:rPr>
          <w:rFonts w:ascii="Times New Roman" w:eastAsia="Times New Roman" w:hAnsi="Times New Roman" w:cs="Times New Roman"/>
          <w:sz w:val="24"/>
          <w:szCs w:val="24"/>
          <w:lang w:val="es-ES_tradnl" w:eastAsia="es-ES"/>
        </w:rPr>
        <w:t xml:space="preserve"> </w:t>
      </w:r>
      <w:r w:rsidRPr="00571E86">
        <w:rPr>
          <w:rFonts w:ascii="Times New Roman" w:eastAsia="Times New Roman" w:hAnsi="Times New Roman" w:cs="Times New Roman"/>
          <w:sz w:val="24"/>
          <w:szCs w:val="24"/>
          <w:lang w:val="es-ES_tradnl" w:eastAsia="es-ES"/>
        </w:rPr>
        <w:t>i</w:t>
      </w:r>
      <w:r w:rsidR="001641B8" w:rsidRPr="00571E86">
        <w:rPr>
          <w:rFonts w:ascii="Times New Roman" w:eastAsia="Times New Roman" w:hAnsi="Times New Roman" w:cs="Times New Roman"/>
          <w:sz w:val="24"/>
          <w:szCs w:val="24"/>
          <w:lang w:val="es-ES_tradnl" w:eastAsia="es-ES"/>
        </w:rPr>
        <w:t>ngeni</w:t>
      </w:r>
      <w:r w:rsidR="00547612" w:rsidRPr="00571E86">
        <w:rPr>
          <w:rFonts w:ascii="Times New Roman" w:eastAsia="Times New Roman" w:hAnsi="Times New Roman" w:cs="Times New Roman"/>
          <w:sz w:val="24"/>
          <w:szCs w:val="24"/>
          <w:lang w:val="es-ES_tradnl" w:eastAsia="es-ES"/>
        </w:rPr>
        <w:t xml:space="preserve">ero </w:t>
      </w:r>
      <w:r w:rsidRPr="00571E86">
        <w:rPr>
          <w:rFonts w:ascii="Times New Roman" w:eastAsia="Times New Roman" w:hAnsi="Times New Roman" w:cs="Times New Roman"/>
          <w:sz w:val="24"/>
          <w:szCs w:val="24"/>
          <w:lang w:val="es-ES_tradnl" w:eastAsia="es-ES"/>
        </w:rPr>
        <w:t>b</w:t>
      </w:r>
      <w:r w:rsidR="00547612" w:rsidRPr="00571E86">
        <w:rPr>
          <w:rFonts w:ascii="Times New Roman" w:eastAsia="Times New Roman" w:hAnsi="Times New Roman" w:cs="Times New Roman"/>
          <w:sz w:val="24"/>
          <w:szCs w:val="24"/>
          <w:lang w:val="es-ES_tradnl" w:eastAsia="es-ES"/>
        </w:rPr>
        <w:t xml:space="preserve">ioquímico </w:t>
      </w:r>
      <w:r w:rsidRPr="00571E86">
        <w:rPr>
          <w:rFonts w:ascii="Times New Roman" w:eastAsia="Times New Roman" w:hAnsi="Times New Roman" w:cs="Times New Roman"/>
          <w:sz w:val="24"/>
          <w:szCs w:val="24"/>
          <w:lang w:val="es-ES_tradnl" w:eastAsia="es-ES"/>
        </w:rPr>
        <w:t>a</w:t>
      </w:r>
      <w:r w:rsidR="00547612" w:rsidRPr="00571E86">
        <w:rPr>
          <w:rFonts w:ascii="Times New Roman" w:eastAsia="Times New Roman" w:hAnsi="Times New Roman" w:cs="Times New Roman"/>
          <w:sz w:val="24"/>
          <w:szCs w:val="24"/>
          <w:lang w:val="es-ES_tradnl" w:eastAsia="es-ES"/>
        </w:rPr>
        <w:t>mbienta</w:t>
      </w:r>
      <w:r w:rsidR="00E303C6" w:rsidRPr="00571E86">
        <w:rPr>
          <w:rFonts w:ascii="Times New Roman" w:eastAsia="Times New Roman" w:hAnsi="Times New Roman" w:cs="Times New Roman"/>
          <w:sz w:val="24"/>
          <w:szCs w:val="24"/>
          <w:lang w:val="es-ES_tradnl" w:eastAsia="es-ES"/>
        </w:rPr>
        <w:t>l</w:t>
      </w:r>
      <w:r w:rsidR="00547612" w:rsidRPr="00571E86">
        <w:rPr>
          <w:rFonts w:ascii="Times New Roman" w:eastAsia="Times New Roman" w:hAnsi="Times New Roman" w:cs="Times New Roman"/>
          <w:sz w:val="24"/>
          <w:szCs w:val="24"/>
          <w:lang w:val="es-ES_tradnl" w:eastAsia="es-ES"/>
        </w:rPr>
        <w:t xml:space="preserve"> y actualizarlo </w:t>
      </w:r>
      <w:r w:rsidR="00074A0B" w:rsidRPr="00571E86">
        <w:rPr>
          <w:rFonts w:ascii="Times New Roman" w:eastAsia="Times New Roman" w:hAnsi="Times New Roman" w:cs="Times New Roman"/>
          <w:sz w:val="24"/>
          <w:szCs w:val="24"/>
          <w:lang w:val="es-ES_tradnl" w:eastAsia="es-ES"/>
        </w:rPr>
        <w:t>tomando en consideración</w:t>
      </w:r>
      <w:r w:rsidR="00547612" w:rsidRPr="00571E86">
        <w:rPr>
          <w:rFonts w:ascii="Times New Roman" w:eastAsia="Times New Roman" w:hAnsi="Times New Roman" w:cs="Times New Roman"/>
          <w:sz w:val="24"/>
          <w:szCs w:val="24"/>
          <w:lang w:val="es-ES_tradnl" w:eastAsia="es-ES"/>
        </w:rPr>
        <w:t xml:space="preserve"> las demandas </w:t>
      </w:r>
      <w:r w:rsidR="003001FA" w:rsidRPr="00571E86">
        <w:rPr>
          <w:rFonts w:ascii="Times New Roman" w:eastAsia="Times New Roman" w:hAnsi="Times New Roman" w:cs="Times New Roman"/>
          <w:sz w:val="24"/>
          <w:szCs w:val="24"/>
          <w:lang w:val="es-ES_tradnl" w:eastAsia="es-ES"/>
        </w:rPr>
        <w:t xml:space="preserve">actuales </w:t>
      </w:r>
      <w:r w:rsidR="00547612" w:rsidRPr="00571E86">
        <w:rPr>
          <w:rFonts w:ascii="Times New Roman" w:eastAsia="Times New Roman" w:hAnsi="Times New Roman" w:cs="Times New Roman"/>
          <w:sz w:val="24"/>
          <w:szCs w:val="24"/>
          <w:lang w:val="es-ES_tradnl" w:eastAsia="es-ES"/>
        </w:rPr>
        <w:t>del sector productivo</w:t>
      </w:r>
      <w:r w:rsidR="00074A0B" w:rsidRPr="00571E86">
        <w:rPr>
          <w:rFonts w:ascii="Times New Roman" w:eastAsia="Times New Roman" w:hAnsi="Times New Roman" w:cs="Times New Roman"/>
          <w:sz w:val="24"/>
          <w:szCs w:val="24"/>
          <w:lang w:val="es-ES_tradnl" w:eastAsia="es-ES"/>
        </w:rPr>
        <w:t xml:space="preserve">. Asimismo, dichos </w:t>
      </w:r>
      <w:r w:rsidR="00BF78B8" w:rsidRPr="00571E86">
        <w:rPr>
          <w:rFonts w:ascii="Times New Roman" w:eastAsia="Times New Roman" w:hAnsi="Times New Roman" w:cs="Times New Roman"/>
          <w:sz w:val="24"/>
          <w:szCs w:val="24"/>
          <w:lang w:val="es-ES_tradnl" w:eastAsia="es-ES"/>
        </w:rPr>
        <w:t xml:space="preserve">resultados </w:t>
      </w:r>
      <w:r w:rsidR="00074A0B" w:rsidRPr="00571E86">
        <w:rPr>
          <w:rFonts w:ascii="Times New Roman" w:eastAsia="Times New Roman" w:hAnsi="Times New Roman" w:cs="Times New Roman"/>
          <w:sz w:val="24"/>
          <w:szCs w:val="24"/>
          <w:lang w:val="es-ES_tradnl" w:eastAsia="es-ES"/>
        </w:rPr>
        <w:t>son importantes para</w:t>
      </w:r>
      <w:r w:rsidR="00BF78B8" w:rsidRPr="00571E86">
        <w:rPr>
          <w:rFonts w:ascii="Times New Roman" w:eastAsia="Times New Roman" w:hAnsi="Times New Roman" w:cs="Times New Roman"/>
          <w:sz w:val="24"/>
          <w:szCs w:val="24"/>
          <w:lang w:val="es-ES_tradnl" w:eastAsia="es-ES"/>
        </w:rPr>
        <w:t xml:space="preserve"> el proceso de actualización del plan de estudios</w:t>
      </w:r>
      <w:r w:rsidR="00547612" w:rsidRPr="00571E86">
        <w:rPr>
          <w:rFonts w:ascii="Times New Roman" w:eastAsia="Times New Roman" w:hAnsi="Times New Roman" w:cs="Times New Roman"/>
          <w:sz w:val="24"/>
          <w:szCs w:val="24"/>
          <w:lang w:val="es-ES_tradnl" w:eastAsia="es-ES"/>
        </w:rPr>
        <w:t xml:space="preserve"> </w:t>
      </w:r>
      <w:r w:rsidR="00BF78B8" w:rsidRPr="00571E86">
        <w:rPr>
          <w:rFonts w:ascii="Times New Roman" w:eastAsia="Times New Roman" w:hAnsi="Times New Roman" w:cs="Times New Roman"/>
          <w:sz w:val="24"/>
          <w:szCs w:val="24"/>
          <w:lang w:val="es-ES_tradnl" w:eastAsia="es-ES"/>
        </w:rPr>
        <w:t xml:space="preserve">que se realizará en </w:t>
      </w:r>
      <w:r w:rsidR="00882A1F" w:rsidRPr="00571E86">
        <w:rPr>
          <w:rFonts w:ascii="Times New Roman" w:eastAsia="Times New Roman" w:hAnsi="Times New Roman" w:cs="Times New Roman"/>
          <w:sz w:val="24"/>
          <w:szCs w:val="24"/>
          <w:lang w:val="es-ES_tradnl" w:eastAsia="es-ES"/>
        </w:rPr>
        <w:t>este año</w:t>
      </w:r>
      <w:r w:rsidR="00BF78B8" w:rsidRPr="00571E86">
        <w:rPr>
          <w:rFonts w:ascii="Times New Roman" w:eastAsia="Times New Roman" w:hAnsi="Times New Roman" w:cs="Times New Roman"/>
          <w:sz w:val="24"/>
          <w:szCs w:val="24"/>
          <w:lang w:val="es-ES_tradnl" w:eastAsia="es-ES"/>
        </w:rPr>
        <w:t xml:space="preserve"> 2015 en la Universidad Autónoma de Campeche, </w:t>
      </w:r>
      <w:r w:rsidR="00074A0B" w:rsidRPr="00571E86">
        <w:rPr>
          <w:rFonts w:ascii="Times New Roman" w:eastAsia="Times New Roman" w:hAnsi="Times New Roman" w:cs="Times New Roman"/>
          <w:sz w:val="24"/>
          <w:szCs w:val="24"/>
          <w:lang w:val="es-ES_tradnl" w:eastAsia="es-ES"/>
        </w:rPr>
        <w:t>y cuyo objetivo es</w:t>
      </w:r>
      <w:r w:rsidR="00547612" w:rsidRPr="00571E86">
        <w:rPr>
          <w:rFonts w:ascii="Times New Roman" w:eastAsia="Times New Roman" w:hAnsi="Times New Roman" w:cs="Times New Roman"/>
          <w:sz w:val="24"/>
          <w:szCs w:val="24"/>
          <w:lang w:val="es-ES_tradnl" w:eastAsia="es-ES"/>
        </w:rPr>
        <w:t xml:space="preserve"> lograr que los egresados </w:t>
      </w:r>
      <w:r w:rsidR="00074A0B" w:rsidRPr="00571E86">
        <w:rPr>
          <w:rFonts w:ascii="Times New Roman" w:eastAsia="Times New Roman" w:hAnsi="Times New Roman" w:cs="Times New Roman"/>
          <w:sz w:val="24"/>
          <w:szCs w:val="24"/>
          <w:lang w:val="es-ES_tradnl" w:eastAsia="es-ES"/>
        </w:rPr>
        <w:t xml:space="preserve">adquieran </w:t>
      </w:r>
      <w:r w:rsidR="00547612" w:rsidRPr="00571E86">
        <w:rPr>
          <w:rFonts w:ascii="Times New Roman" w:eastAsia="Times New Roman" w:hAnsi="Times New Roman" w:cs="Times New Roman"/>
          <w:sz w:val="24"/>
          <w:szCs w:val="24"/>
          <w:lang w:val="es-ES_tradnl" w:eastAsia="es-ES"/>
        </w:rPr>
        <w:t xml:space="preserve">las competencias </w:t>
      </w:r>
      <w:r w:rsidR="003001FA" w:rsidRPr="00571E86">
        <w:rPr>
          <w:rFonts w:ascii="Times New Roman" w:eastAsia="Times New Roman" w:hAnsi="Times New Roman" w:cs="Times New Roman"/>
          <w:sz w:val="24"/>
          <w:szCs w:val="24"/>
          <w:lang w:val="es-ES_tradnl" w:eastAsia="es-ES"/>
        </w:rPr>
        <w:t xml:space="preserve">requeridas por sus </w:t>
      </w:r>
      <w:r w:rsidR="00547612" w:rsidRPr="00571E86">
        <w:rPr>
          <w:rFonts w:ascii="Times New Roman" w:eastAsia="Times New Roman" w:hAnsi="Times New Roman" w:cs="Times New Roman"/>
          <w:sz w:val="24"/>
          <w:szCs w:val="24"/>
          <w:lang w:val="es-ES_tradnl" w:eastAsia="es-ES"/>
        </w:rPr>
        <w:t>potenciales empleadores</w:t>
      </w:r>
      <w:r w:rsidR="00074A0B" w:rsidRPr="00571E86">
        <w:rPr>
          <w:rFonts w:ascii="Times New Roman" w:eastAsia="Times New Roman" w:hAnsi="Times New Roman" w:cs="Times New Roman"/>
          <w:sz w:val="24"/>
          <w:szCs w:val="24"/>
          <w:lang w:val="es-ES_tradnl" w:eastAsia="es-ES"/>
        </w:rPr>
        <w:t>. D</w:t>
      </w:r>
      <w:r w:rsidR="00547612" w:rsidRPr="00571E86">
        <w:rPr>
          <w:rFonts w:ascii="Times New Roman" w:eastAsia="Times New Roman" w:hAnsi="Times New Roman" w:cs="Times New Roman"/>
          <w:sz w:val="24"/>
          <w:szCs w:val="24"/>
          <w:lang w:val="es-ES_tradnl" w:eastAsia="es-ES"/>
        </w:rPr>
        <w:t xml:space="preserve">e </w:t>
      </w:r>
      <w:r w:rsidR="00074A0B" w:rsidRPr="00571E86">
        <w:rPr>
          <w:rFonts w:ascii="Times New Roman" w:eastAsia="Times New Roman" w:hAnsi="Times New Roman" w:cs="Times New Roman"/>
          <w:sz w:val="24"/>
          <w:szCs w:val="24"/>
          <w:lang w:val="es-ES_tradnl" w:eastAsia="es-ES"/>
        </w:rPr>
        <w:t>e</w:t>
      </w:r>
      <w:r w:rsidR="00547612" w:rsidRPr="00571E86">
        <w:rPr>
          <w:rFonts w:ascii="Times New Roman" w:eastAsia="Times New Roman" w:hAnsi="Times New Roman" w:cs="Times New Roman"/>
          <w:sz w:val="24"/>
          <w:szCs w:val="24"/>
          <w:lang w:val="es-ES_tradnl" w:eastAsia="es-ES"/>
        </w:rPr>
        <w:t xml:space="preserve">sa manera se </w:t>
      </w:r>
      <w:r w:rsidR="00074A0B" w:rsidRPr="00571E86">
        <w:rPr>
          <w:rFonts w:ascii="Times New Roman" w:eastAsia="Times New Roman" w:hAnsi="Times New Roman" w:cs="Times New Roman"/>
          <w:sz w:val="24"/>
          <w:szCs w:val="24"/>
          <w:lang w:val="es-ES_tradnl" w:eastAsia="es-ES"/>
        </w:rPr>
        <w:t>puede mejorar la calidad d</w:t>
      </w:r>
      <w:r w:rsidR="002600B9" w:rsidRPr="00571E86">
        <w:rPr>
          <w:rFonts w:ascii="Times New Roman" w:eastAsia="Times New Roman" w:hAnsi="Times New Roman" w:cs="Times New Roman"/>
          <w:sz w:val="24"/>
          <w:szCs w:val="24"/>
          <w:lang w:val="es-ES_tradnl" w:eastAsia="es-ES"/>
        </w:rPr>
        <w:t xml:space="preserve">el </w:t>
      </w:r>
      <w:r w:rsidR="00074A0B" w:rsidRPr="00571E86">
        <w:rPr>
          <w:rFonts w:ascii="Times New Roman" w:eastAsia="Times New Roman" w:hAnsi="Times New Roman" w:cs="Times New Roman"/>
          <w:sz w:val="24"/>
          <w:szCs w:val="24"/>
          <w:lang w:val="es-ES_tradnl" w:eastAsia="es-ES"/>
        </w:rPr>
        <w:t>p</w:t>
      </w:r>
      <w:r w:rsidR="002600B9" w:rsidRPr="00571E86">
        <w:rPr>
          <w:rFonts w:ascii="Times New Roman" w:eastAsia="Times New Roman" w:hAnsi="Times New Roman" w:cs="Times New Roman"/>
          <w:sz w:val="24"/>
          <w:szCs w:val="24"/>
          <w:lang w:val="es-ES_tradnl" w:eastAsia="es-ES"/>
        </w:rPr>
        <w:t xml:space="preserve">rograma </w:t>
      </w:r>
      <w:r w:rsidR="00074A0B" w:rsidRPr="00571E86">
        <w:rPr>
          <w:rFonts w:ascii="Times New Roman" w:eastAsia="Times New Roman" w:hAnsi="Times New Roman" w:cs="Times New Roman"/>
          <w:sz w:val="24"/>
          <w:szCs w:val="24"/>
          <w:lang w:val="es-ES_tradnl" w:eastAsia="es-ES"/>
        </w:rPr>
        <w:t>e</w:t>
      </w:r>
      <w:r w:rsidR="00BF78B8" w:rsidRPr="00571E86">
        <w:rPr>
          <w:rFonts w:ascii="Times New Roman" w:eastAsia="Times New Roman" w:hAnsi="Times New Roman" w:cs="Times New Roman"/>
          <w:sz w:val="24"/>
          <w:szCs w:val="24"/>
          <w:lang w:val="es-ES_tradnl" w:eastAsia="es-ES"/>
        </w:rPr>
        <w:t>ducativo</w:t>
      </w:r>
      <w:r w:rsidR="00074A0B" w:rsidRPr="00571E86">
        <w:rPr>
          <w:rFonts w:ascii="Times New Roman" w:eastAsia="Times New Roman" w:hAnsi="Times New Roman" w:cs="Times New Roman"/>
          <w:sz w:val="24"/>
          <w:szCs w:val="24"/>
          <w:lang w:val="es-ES_tradnl" w:eastAsia="es-ES"/>
        </w:rPr>
        <w:t xml:space="preserve"> y cumplir</w:t>
      </w:r>
      <w:r w:rsidR="00BF78B8" w:rsidRPr="00571E86">
        <w:rPr>
          <w:rFonts w:ascii="Times New Roman" w:eastAsia="Times New Roman" w:hAnsi="Times New Roman" w:cs="Times New Roman"/>
          <w:sz w:val="24"/>
          <w:szCs w:val="24"/>
          <w:lang w:val="es-ES_tradnl" w:eastAsia="es-ES"/>
        </w:rPr>
        <w:t xml:space="preserve"> con</w:t>
      </w:r>
      <w:r w:rsidR="00882A1F" w:rsidRPr="00571E86">
        <w:rPr>
          <w:rFonts w:ascii="Times New Roman" w:eastAsia="Times New Roman" w:hAnsi="Times New Roman" w:cs="Times New Roman"/>
          <w:sz w:val="24"/>
          <w:szCs w:val="24"/>
          <w:lang w:val="es-ES_tradnl" w:eastAsia="es-ES"/>
        </w:rPr>
        <w:t xml:space="preserve"> uno de los indicadores del rubro “</w:t>
      </w:r>
      <w:r w:rsidRPr="00571E86">
        <w:rPr>
          <w:rFonts w:ascii="Times New Roman" w:eastAsia="Times New Roman" w:hAnsi="Times New Roman" w:cs="Times New Roman"/>
          <w:sz w:val="24"/>
          <w:szCs w:val="24"/>
          <w:lang w:val="es-ES_tradnl" w:eastAsia="es-ES"/>
        </w:rPr>
        <w:t>v</w:t>
      </w:r>
      <w:r w:rsidR="00882A1F" w:rsidRPr="00571E86">
        <w:rPr>
          <w:rFonts w:ascii="Times New Roman" w:eastAsia="Times New Roman" w:hAnsi="Times New Roman" w:cs="Times New Roman"/>
          <w:sz w:val="24"/>
          <w:szCs w:val="24"/>
          <w:lang w:val="es-ES_tradnl" w:eastAsia="es-ES"/>
        </w:rPr>
        <w:t>inculación-</w:t>
      </w:r>
      <w:r w:rsidRPr="00571E86">
        <w:rPr>
          <w:rFonts w:ascii="Times New Roman" w:eastAsia="Times New Roman" w:hAnsi="Times New Roman" w:cs="Times New Roman"/>
          <w:sz w:val="24"/>
          <w:szCs w:val="24"/>
          <w:lang w:val="es-ES_tradnl" w:eastAsia="es-ES"/>
        </w:rPr>
        <w:t>e</w:t>
      </w:r>
      <w:r w:rsidR="00882A1F" w:rsidRPr="00571E86">
        <w:rPr>
          <w:rFonts w:ascii="Times New Roman" w:eastAsia="Times New Roman" w:hAnsi="Times New Roman" w:cs="Times New Roman"/>
          <w:sz w:val="24"/>
          <w:szCs w:val="24"/>
          <w:lang w:val="es-ES_tradnl" w:eastAsia="es-ES"/>
        </w:rPr>
        <w:t xml:space="preserve">xtensión”, que establece el organismo acreditador del </w:t>
      </w:r>
      <w:r w:rsidRPr="00571E86">
        <w:rPr>
          <w:rFonts w:ascii="Times New Roman" w:eastAsia="Times New Roman" w:hAnsi="Times New Roman" w:cs="Times New Roman"/>
          <w:sz w:val="24"/>
          <w:szCs w:val="24"/>
          <w:lang w:val="es-ES_tradnl" w:eastAsia="es-ES"/>
        </w:rPr>
        <w:t>p</w:t>
      </w:r>
      <w:r w:rsidR="00882A1F" w:rsidRPr="00571E86">
        <w:rPr>
          <w:rFonts w:ascii="Times New Roman" w:eastAsia="Times New Roman" w:hAnsi="Times New Roman" w:cs="Times New Roman"/>
          <w:sz w:val="24"/>
          <w:szCs w:val="24"/>
          <w:lang w:val="es-ES_tradnl" w:eastAsia="es-ES"/>
        </w:rPr>
        <w:t xml:space="preserve">rograma </w:t>
      </w:r>
      <w:r w:rsidRPr="00571E86">
        <w:rPr>
          <w:rFonts w:ascii="Times New Roman" w:eastAsia="Times New Roman" w:hAnsi="Times New Roman" w:cs="Times New Roman"/>
          <w:sz w:val="24"/>
          <w:szCs w:val="24"/>
          <w:lang w:val="es-ES_tradnl" w:eastAsia="es-ES"/>
        </w:rPr>
        <w:t>e</w:t>
      </w:r>
      <w:r w:rsidR="00882A1F" w:rsidRPr="00571E86">
        <w:rPr>
          <w:rFonts w:ascii="Times New Roman" w:eastAsia="Times New Roman" w:hAnsi="Times New Roman" w:cs="Times New Roman"/>
          <w:sz w:val="24"/>
          <w:szCs w:val="24"/>
          <w:lang w:val="es-ES_tradnl" w:eastAsia="es-ES"/>
        </w:rPr>
        <w:t xml:space="preserve">ducativo para obtener </w:t>
      </w:r>
      <w:r w:rsidRPr="00571E86">
        <w:rPr>
          <w:rFonts w:ascii="Times New Roman" w:eastAsia="Times New Roman" w:hAnsi="Times New Roman" w:cs="Times New Roman"/>
          <w:sz w:val="24"/>
          <w:szCs w:val="24"/>
          <w:lang w:val="es-ES_tradnl" w:eastAsia="es-ES"/>
        </w:rPr>
        <w:t>e</w:t>
      </w:r>
      <w:r w:rsidR="00074A0B" w:rsidRPr="00571E86">
        <w:rPr>
          <w:rFonts w:ascii="Times New Roman" w:eastAsia="Times New Roman" w:hAnsi="Times New Roman" w:cs="Times New Roman"/>
          <w:sz w:val="24"/>
          <w:szCs w:val="24"/>
          <w:lang w:val="es-ES_tradnl" w:eastAsia="es-ES"/>
        </w:rPr>
        <w:t>l</w:t>
      </w:r>
      <w:r w:rsidR="00882A1F" w:rsidRPr="00571E86">
        <w:rPr>
          <w:rFonts w:ascii="Times New Roman" w:eastAsia="Times New Roman" w:hAnsi="Times New Roman" w:cs="Times New Roman"/>
          <w:sz w:val="24"/>
          <w:szCs w:val="24"/>
          <w:lang w:val="es-ES_tradnl" w:eastAsia="es-ES"/>
        </w:rPr>
        <w:t xml:space="preserve"> reconocimiento </w:t>
      </w:r>
      <w:r w:rsidR="004B5B13" w:rsidRPr="00571E86">
        <w:rPr>
          <w:rFonts w:ascii="Times New Roman" w:eastAsia="Times New Roman" w:hAnsi="Times New Roman" w:cs="Times New Roman"/>
          <w:sz w:val="24"/>
          <w:szCs w:val="24"/>
          <w:lang w:val="es-ES_tradnl" w:eastAsia="es-ES"/>
        </w:rPr>
        <w:t>como</w:t>
      </w:r>
      <w:r w:rsidR="00882A1F" w:rsidRPr="00571E86">
        <w:rPr>
          <w:rFonts w:ascii="Times New Roman" w:eastAsia="Times New Roman" w:hAnsi="Times New Roman" w:cs="Times New Roman"/>
          <w:sz w:val="24"/>
          <w:szCs w:val="24"/>
          <w:lang w:val="es-ES_tradnl" w:eastAsia="es-ES"/>
        </w:rPr>
        <w:t xml:space="preserve"> programa pertinente y de calidad. </w:t>
      </w:r>
    </w:p>
    <w:p w:rsidR="00571E86" w:rsidRDefault="00571E86" w:rsidP="00571E86">
      <w:pPr>
        <w:tabs>
          <w:tab w:val="num" w:pos="709"/>
        </w:tabs>
        <w:spacing w:before="120" w:after="120" w:line="360" w:lineRule="auto"/>
        <w:jc w:val="both"/>
        <w:rPr>
          <w:rFonts w:ascii="Times New Roman" w:eastAsia="Times New Roman" w:hAnsi="Times New Roman" w:cs="Times New Roman"/>
          <w:sz w:val="24"/>
          <w:szCs w:val="24"/>
          <w:lang w:val="es-ES_tradnl" w:eastAsia="es-ES"/>
        </w:rPr>
      </w:pPr>
    </w:p>
    <w:p w:rsidR="00112D70" w:rsidRPr="00571E86" w:rsidRDefault="00571E86" w:rsidP="00571E86">
      <w:pPr>
        <w:spacing w:line="48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Bibliografía</w:t>
      </w:r>
    </w:p>
    <w:p w:rsidR="00112D70" w:rsidRPr="00571E86" w:rsidRDefault="00112D70" w:rsidP="00571E86">
      <w:pPr>
        <w:spacing w:line="360" w:lineRule="auto"/>
        <w:ind w:left="993" w:hanging="993"/>
        <w:jc w:val="both"/>
        <w:rPr>
          <w:rFonts w:ascii="Times New Roman" w:eastAsia="Calibri" w:hAnsi="Times New Roman" w:cs="Times New Roman"/>
          <w:sz w:val="24"/>
          <w:szCs w:val="24"/>
        </w:rPr>
      </w:pPr>
      <w:r w:rsidRPr="00571E86">
        <w:rPr>
          <w:rFonts w:ascii="Times New Roman" w:eastAsia="Calibri" w:hAnsi="Times New Roman" w:cs="Times New Roman"/>
          <w:sz w:val="24"/>
          <w:szCs w:val="24"/>
        </w:rPr>
        <w:t>ANUIES (1998)</w:t>
      </w:r>
      <w:r w:rsidR="00B34AB5" w:rsidRPr="00571E86">
        <w:rPr>
          <w:rFonts w:ascii="Times New Roman" w:eastAsia="Calibri" w:hAnsi="Times New Roman" w:cs="Times New Roman"/>
          <w:sz w:val="24"/>
          <w:szCs w:val="24"/>
        </w:rPr>
        <w:t>.</w:t>
      </w:r>
      <w:r w:rsidR="00EA333A" w:rsidRPr="00571E86">
        <w:rPr>
          <w:rFonts w:ascii="Times New Roman" w:eastAsia="Calibri" w:hAnsi="Times New Roman" w:cs="Times New Roman"/>
          <w:sz w:val="24"/>
          <w:szCs w:val="24"/>
        </w:rPr>
        <w:t xml:space="preserve"> </w:t>
      </w:r>
      <w:r w:rsidRPr="00571E86">
        <w:rPr>
          <w:rFonts w:ascii="Times New Roman" w:eastAsia="Calibri" w:hAnsi="Times New Roman" w:cs="Times New Roman"/>
          <w:sz w:val="24"/>
          <w:szCs w:val="24"/>
        </w:rPr>
        <w:t>Esquema Básico para el Estudio de Egresados. Colección Biblioteca de la Educación Superior</w:t>
      </w:r>
      <w:r w:rsidR="009C238F" w:rsidRPr="00571E86">
        <w:rPr>
          <w:rFonts w:ascii="Times New Roman" w:eastAsia="Calibri" w:hAnsi="Times New Roman" w:cs="Times New Roman"/>
          <w:sz w:val="24"/>
          <w:szCs w:val="24"/>
        </w:rPr>
        <w:t>,</w:t>
      </w:r>
      <w:r w:rsidRPr="00571E86">
        <w:rPr>
          <w:rFonts w:ascii="Times New Roman" w:eastAsia="Calibri" w:hAnsi="Times New Roman" w:cs="Times New Roman"/>
          <w:sz w:val="24"/>
          <w:szCs w:val="24"/>
        </w:rPr>
        <w:t xml:space="preserve"> Serie Investigaciones</w:t>
      </w:r>
      <w:r w:rsidR="009C238F" w:rsidRPr="00571E86">
        <w:rPr>
          <w:rFonts w:ascii="Times New Roman" w:eastAsia="Calibri" w:hAnsi="Times New Roman" w:cs="Times New Roman"/>
          <w:sz w:val="24"/>
          <w:szCs w:val="24"/>
        </w:rPr>
        <w:t>,</w:t>
      </w:r>
      <w:r w:rsidRPr="00571E86">
        <w:rPr>
          <w:rFonts w:ascii="Times New Roman" w:eastAsia="Calibri" w:hAnsi="Times New Roman" w:cs="Times New Roman"/>
          <w:sz w:val="24"/>
          <w:szCs w:val="24"/>
        </w:rPr>
        <w:t xml:space="preserve"> México</w:t>
      </w:r>
      <w:r w:rsidR="009C238F" w:rsidRPr="00571E86">
        <w:rPr>
          <w:rFonts w:ascii="Times New Roman" w:eastAsia="Calibri" w:hAnsi="Times New Roman" w:cs="Times New Roman"/>
          <w:sz w:val="24"/>
          <w:szCs w:val="24"/>
        </w:rPr>
        <w:t>,</w:t>
      </w:r>
      <w:r w:rsidRPr="00571E86">
        <w:rPr>
          <w:rFonts w:ascii="Times New Roman" w:eastAsia="Calibri" w:hAnsi="Times New Roman" w:cs="Times New Roman"/>
          <w:sz w:val="24"/>
          <w:szCs w:val="24"/>
        </w:rPr>
        <w:t xml:space="preserve"> Dirección de Servicios </w:t>
      </w:r>
      <w:r w:rsidRPr="00571E86">
        <w:rPr>
          <w:rFonts w:ascii="Times New Roman" w:eastAsia="Calibri" w:hAnsi="Times New Roman" w:cs="Times New Roman"/>
          <w:sz w:val="24"/>
          <w:szCs w:val="24"/>
        </w:rPr>
        <w:tab/>
        <w:t>Editoriales de la ANUIES.</w:t>
      </w:r>
    </w:p>
    <w:p w:rsidR="00E303C6" w:rsidRPr="00571E86" w:rsidRDefault="00E303C6" w:rsidP="00571E86">
      <w:pPr>
        <w:spacing w:line="360" w:lineRule="auto"/>
        <w:ind w:left="993" w:hanging="993"/>
        <w:jc w:val="both"/>
        <w:rPr>
          <w:rFonts w:ascii="Times New Roman" w:eastAsia="Calibri" w:hAnsi="Times New Roman" w:cs="Times New Roman"/>
          <w:sz w:val="24"/>
          <w:szCs w:val="24"/>
        </w:rPr>
      </w:pPr>
      <w:r w:rsidRPr="00571E86">
        <w:rPr>
          <w:rFonts w:ascii="Times New Roman" w:eastAsia="Calibri" w:hAnsi="Times New Roman" w:cs="Times New Roman"/>
          <w:sz w:val="24"/>
          <w:szCs w:val="24"/>
        </w:rPr>
        <w:t>ANUIES (2000)</w:t>
      </w:r>
      <w:r w:rsidR="00074A0B" w:rsidRPr="00571E86">
        <w:rPr>
          <w:rFonts w:ascii="Times New Roman" w:eastAsia="Calibri" w:hAnsi="Times New Roman" w:cs="Times New Roman"/>
          <w:sz w:val="24"/>
          <w:szCs w:val="24"/>
        </w:rPr>
        <w:t>.</w:t>
      </w:r>
      <w:r w:rsidRPr="00571E86">
        <w:rPr>
          <w:rFonts w:ascii="Times New Roman" w:eastAsia="Calibri" w:hAnsi="Times New Roman" w:cs="Times New Roman"/>
          <w:sz w:val="24"/>
          <w:szCs w:val="24"/>
        </w:rPr>
        <w:t xml:space="preserve"> La Educación Superior en el Siglo XXI. Líneas Estratégicas de </w:t>
      </w:r>
      <w:r w:rsidRPr="00571E86">
        <w:rPr>
          <w:rFonts w:ascii="Times New Roman" w:eastAsia="Calibri" w:hAnsi="Times New Roman" w:cs="Times New Roman"/>
          <w:sz w:val="24"/>
          <w:szCs w:val="24"/>
        </w:rPr>
        <w:tab/>
        <w:t>Desarrollo. Una Propuesta de la ANUIES</w:t>
      </w:r>
      <w:r w:rsidR="009C238F" w:rsidRPr="00571E86">
        <w:rPr>
          <w:rFonts w:ascii="Times New Roman" w:eastAsia="Calibri" w:hAnsi="Times New Roman" w:cs="Times New Roman"/>
          <w:sz w:val="24"/>
          <w:szCs w:val="24"/>
        </w:rPr>
        <w:t>,</w:t>
      </w:r>
      <w:r w:rsidRPr="00571E86">
        <w:rPr>
          <w:rFonts w:ascii="Times New Roman" w:eastAsia="Calibri" w:hAnsi="Times New Roman" w:cs="Times New Roman"/>
          <w:sz w:val="24"/>
          <w:szCs w:val="24"/>
        </w:rPr>
        <w:t xml:space="preserve"> México, Dirección de Servicios </w:t>
      </w:r>
      <w:r w:rsidRPr="00571E86">
        <w:rPr>
          <w:rFonts w:ascii="Times New Roman" w:eastAsia="Calibri" w:hAnsi="Times New Roman" w:cs="Times New Roman"/>
          <w:sz w:val="24"/>
          <w:szCs w:val="24"/>
        </w:rPr>
        <w:tab/>
        <w:t>Editoriales de la ANUIES.</w:t>
      </w:r>
    </w:p>
    <w:p w:rsidR="00571E86" w:rsidRPr="00571E86" w:rsidRDefault="00571E86" w:rsidP="00571E86">
      <w:pPr>
        <w:spacing w:line="360" w:lineRule="auto"/>
        <w:ind w:left="993" w:hanging="993"/>
        <w:jc w:val="both"/>
        <w:rPr>
          <w:rFonts w:ascii="Times New Roman" w:eastAsia="Calibri" w:hAnsi="Times New Roman" w:cs="Times New Roman"/>
          <w:sz w:val="24"/>
          <w:szCs w:val="24"/>
        </w:rPr>
      </w:pPr>
      <w:r w:rsidRPr="00571E86">
        <w:rPr>
          <w:rFonts w:ascii="Times New Roman" w:eastAsia="Calibri" w:hAnsi="Times New Roman" w:cs="Times New Roman"/>
          <w:sz w:val="24"/>
          <w:szCs w:val="24"/>
        </w:rPr>
        <w:t>Ávila, H. y Aguirre C. (2005). El seguimiento de los egresados como indicador de la calidad docente. Revista Electrónica Interuniversitaria de la Formación del Profesorado (REIFOP).8 (3).ISSN: 1575-0965 disponible en http:// www.aufop.com/aufop/home/consultado:18/06/2015.</w:t>
      </w:r>
    </w:p>
    <w:p w:rsidR="00BE4DB1" w:rsidRPr="00571E86" w:rsidRDefault="00BE4DB1" w:rsidP="00571E86">
      <w:pPr>
        <w:spacing w:line="360" w:lineRule="auto"/>
        <w:ind w:left="993" w:hanging="993"/>
        <w:jc w:val="both"/>
        <w:rPr>
          <w:rFonts w:ascii="Times New Roman" w:eastAsia="Calibri" w:hAnsi="Times New Roman" w:cs="Times New Roman"/>
          <w:sz w:val="24"/>
          <w:szCs w:val="24"/>
        </w:rPr>
      </w:pPr>
      <w:r w:rsidRPr="00571E86">
        <w:rPr>
          <w:rFonts w:ascii="Times New Roman" w:eastAsia="Calibri" w:hAnsi="Times New Roman" w:cs="Times New Roman"/>
          <w:sz w:val="24"/>
          <w:szCs w:val="24"/>
        </w:rPr>
        <w:t>Cu Balán, Guadalupe; Aragón Naal, Faustina; Alonzo Rivera, Diana (2007).</w:t>
      </w:r>
      <w:r w:rsidR="00B2433B" w:rsidRPr="00571E86">
        <w:rPr>
          <w:rFonts w:ascii="Times New Roman" w:eastAsia="Calibri" w:hAnsi="Times New Roman" w:cs="Times New Roman"/>
          <w:sz w:val="24"/>
          <w:szCs w:val="24"/>
        </w:rPr>
        <w:t xml:space="preserve"> </w:t>
      </w:r>
      <w:r w:rsidRPr="00571E86">
        <w:rPr>
          <w:rFonts w:ascii="Times New Roman" w:eastAsia="Calibri" w:hAnsi="Times New Roman" w:cs="Times New Roman"/>
          <w:sz w:val="24"/>
          <w:szCs w:val="24"/>
        </w:rPr>
        <w:t>Pertinencia  y factibilidad de la educación superior en el estado de Campeche</w:t>
      </w:r>
      <w:r w:rsidR="00B2433B" w:rsidRPr="00571E86">
        <w:rPr>
          <w:rFonts w:ascii="Times New Roman" w:eastAsia="Calibri" w:hAnsi="Times New Roman" w:cs="Times New Roman"/>
          <w:sz w:val="24"/>
          <w:szCs w:val="24"/>
        </w:rPr>
        <w:t>,</w:t>
      </w:r>
      <w:r w:rsidRPr="00571E86">
        <w:rPr>
          <w:rFonts w:ascii="Times New Roman" w:eastAsia="Calibri" w:hAnsi="Times New Roman" w:cs="Times New Roman"/>
          <w:sz w:val="24"/>
          <w:szCs w:val="24"/>
        </w:rPr>
        <w:t xml:space="preserve"> Universidad Autónoma de Campeche.</w:t>
      </w:r>
    </w:p>
    <w:p w:rsidR="00CF6303" w:rsidRPr="00571E86" w:rsidRDefault="00CF6303" w:rsidP="00571E86">
      <w:pPr>
        <w:spacing w:line="360" w:lineRule="auto"/>
        <w:ind w:left="993" w:hanging="993"/>
        <w:jc w:val="both"/>
        <w:rPr>
          <w:rFonts w:ascii="Times New Roman" w:eastAsia="Calibri" w:hAnsi="Times New Roman" w:cs="Times New Roman"/>
          <w:sz w:val="24"/>
          <w:szCs w:val="24"/>
        </w:rPr>
      </w:pPr>
      <w:r w:rsidRPr="00571E86">
        <w:rPr>
          <w:rFonts w:ascii="Times New Roman" w:eastAsia="Calibri" w:hAnsi="Times New Roman" w:cs="Times New Roman"/>
          <w:sz w:val="24"/>
          <w:szCs w:val="24"/>
        </w:rPr>
        <w:t>Fresán Orozco</w:t>
      </w:r>
      <w:r w:rsidR="006E5CDD" w:rsidRPr="00571E86">
        <w:rPr>
          <w:rFonts w:ascii="Times New Roman" w:eastAsia="Calibri" w:hAnsi="Times New Roman" w:cs="Times New Roman"/>
          <w:sz w:val="24"/>
          <w:szCs w:val="24"/>
        </w:rPr>
        <w:t>,</w:t>
      </w:r>
      <w:r w:rsidRPr="00571E86">
        <w:rPr>
          <w:rFonts w:ascii="Times New Roman" w:eastAsia="Calibri" w:hAnsi="Times New Roman" w:cs="Times New Roman"/>
          <w:sz w:val="24"/>
          <w:szCs w:val="24"/>
        </w:rPr>
        <w:t xml:space="preserve"> Magdalena (1998)</w:t>
      </w:r>
      <w:r w:rsidR="00B2433B" w:rsidRPr="00571E86">
        <w:rPr>
          <w:rFonts w:ascii="Times New Roman" w:eastAsia="Calibri" w:hAnsi="Times New Roman" w:cs="Times New Roman"/>
          <w:sz w:val="24"/>
          <w:szCs w:val="24"/>
        </w:rPr>
        <w:t>.</w:t>
      </w:r>
      <w:r w:rsidRPr="00571E86">
        <w:rPr>
          <w:rFonts w:ascii="Times New Roman" w:eastAsia="Calibri" w:hAnsi="Times New Roman" w:cs="Times New Roman"/>
          <w:sz w:val="24"/>
          <w:szCs w:val="24"/>
        </w:rPr>
        <w:t xml:space="preserve"> Esquema básico para estudios de egresados. Colección Biblioteca de </w:t>
      </w:r>
      <w:r w:rsidRPr="00571E86">
        <w:rPr>
          <w:rFonts w:ascii="Times New Roman" w:eastAsia="Calibri" w:hAnsi="Times New Roman" w:cs="Times New Roman"/>
          <w:sz w:val="24"/>
          <w:szCs w:val="24"/>
        </w:rPr>
        <w:tab/>
        <w:t>la</w:t>
      </w:r>
      <w:r w:rsidR="006E5CDD" w:rsidRPr="00571E86">
        <w:rPr>
          <w:rFonts w:ascii="Times New Roman" w:eastAsia="Calibri" w:hAnsi="Times New Roman" w:cs="Times New Roman"/>
          <w:sz w:val="24"/>
          <w:szCs w:val="24"/>
        </w:rPr>
        <w:t xml:space="preserve"> Ed</w:t>
      </w:r>
      <w:r w:rsidRPr="00571E86">
        <w:rPr>
          <w:rFonts w:ascii="Times New Roman" w:eastAsia="Calibri" w:hAnsi="Times New Roman" w:cs="Times New Roman"/>
          <w:sz w:val="24"/>
          <w:szCs w:val="24"/>
        </w:rPr>
        <w:t>ucación Superior</w:t>
      </w:r>
      <w:r w:rsidR="006E5CDD" w:rsidRPr="00571E86">
        <w:rPr>
          <w:rFonts w:ascii="Times New Roman" w:eastAsia="Calibri" w:hAnsi="Times New Roman" w:cs="Times New Roman"/>
          <w:sz w:val="24"/>
          <w:szCs w:val="24"/>
        </w:rPr>
        <w:t>,</w:t>
      </w:r>
      <w:r w:rsidRPr="00571E86">
        <w:rPr>
          <w:rFonts w:ascii="Times New Roman" w:eastAsia="Calibri" w:hAnsi="Times New Roman" w:cs="Times New Roman"/>
          <w:sz w:val="24"/>
          <w:szCs w:val="24"/>
        </w:rPr>
        <w:t xml:space="preserve"> Serie Investigaciones</w:t>
      </w:r>
      <w:r w:rsidR="006E5CDD" w:rsidRPr="00571E86">
        <w:rPr>
          <w:rFonts w:ascii="Times New Roman" w:eastAsia="Calibri" w:hAnsi="Times New Roman" w:cs="Times New Roman"/>
          <w:sz w:val="24"/>
          <w:szCs w:val="24"/>
        </w:rPr>
        <w:t>,</w:t>
      </w:r>
      <w:r w:rsidRPr="00571E86">
        <w:rPr>
          <w:rFonts w:ascii="Times New Roman" w:eastAsia="Calibri" w:hAnsi="Times New Roman" w:cs="Times New Roman"/>
          <w:sz w:val="24"/>
          <w:szCs w:val="24"/>
        </w:rPr>
        <w:t xml:space="preserve"> México</w:t>
      </w:r>
      <w:r w:rsidR="006E5CDD" w:rsidRPr="00571E86">
        <w:rPr>
          <w:rFonts w:ascii="Times New Roman" w:eastAsia="Calibri" w:hAnsi="Times New Roman" w:cs="Times New Roman"/>
          <w:sz w:val="24"/>
          <w:szCs w:val="24"/>
        </w:rPr>
        <w:t>,</w:t>
      </w:r>
      <w:r w:rsidRPr="00571E86">
        <w:rPr>
          <w:rFonts w:ascii="Times New Roman" w:eastAsia="Calibri" w:hAnsi="Times New Roman" w:cs="Times New Roman"/>
          <w:sz w:val="24"/>
          <w:szCs w:val="24"/>
        </w:rPr>
        <w:t xml:space="preserve"> Dirección de Servicios </w:t>
      </w:r>
      <w:r w:rsidRPr="00571E86">
        <w:rPr>
          <w:rFonts w:ascii="Times New Roman" w:eastAsia="Calibri" w:hAnsi="Times New Roman" w:cs="Times New Roman"/>
          <w:sz w:val="24"/>
          <w:szCs w:val="24"/>
        </w:rPr>
        <w:tab/>
        <w:t>Editoriales de la ANUIES.</w:t>
      </w:r>
    </w:p>
    <w:p w:rsidR="00112D70" w:rsidRPr="00571E86" w:rsidRDefault="00112D70" w:rsidP="00571E86">
      <w:pPr>
        <w:spacing w:line="360" w:lineRule="auto"/>
        <w:ind w:left="993" w:hanging="993"/>
        <w:jc w:val="both"/>
        <w:rPr>
          <w:rFonts w:ascii="Times New Roman" w:eastAsia="Calibri" w:hAnsi="Times New Roman" w:cs="Times New Roman"/>
          <w:sz w:val="24"/>
          <w:szCs w:val="24"/>
        </w:rPr>
      </w:pPr>
      <w:r w:rsidRPr="00571E86">
        <w:rPr>
          <w:rFonts w:ascii="Times New Roman" w:eastAsia="Calibri" w:hAnsi="Times New Roman" w:cs="Times New Roman"/>
          <w:sz w:val="24"/>
          <w:szCs w:val="24"/>
        </w:rPr>
        <w:lastRenderedPageBreak/>
        <w:t>Hernández, R.</w:t>
      </w:r>
      <w:r w:rsidR="006E5CDD" w:rsidRPr="00571E86">
        <w:rPr>
          <w:rFonts w:ascii="Times New Roman" w:eastAsia="Calibri" w:hAnsi="Times New Roman" w:cs="Times New Roman"/>
          <w:sz w:val="24"/>
          <w:szCs w:val="24"/>
        </w:rPr>
        <w:t>,</w:t>
      </w:r>
      <w:r w:rsidRPr="00571E86">
        <w:rPr>
          <w:rFonts w:ascii="Times New Roman" w:eastAsia="Calibri" w:hAnsi="Times New Roman" w:cs="Times New Roman"/>
          <w:sz w:val="24"/>
          <w:szCs w:val="24"/>
        </w:rPr>
        <w:t xml:space="preserve"> et al. (2007)</w:t>
      </w:r>
      <w:r w:rsidR="006E5CDD" w:rsidRPr="00571E86">
        <w:rPr>
          <w:rFonts w:ascii="Times New Roman" w:eastAsia="Calibri" w:hAnsi="Times New Roman" w:cs="Times New Roman"/>
          <w:sz w:val="24"/>
          <w:szCs w:val="24"/>
        </w:rPr>
        <w:t>.</w:t>
      </w:r>
      <w:r w:rsidRPr="00571E86">
        <w:rPr>
          <w:rFonts w:ascii="Times New Roman" w:eastAsia="Calibri" w:hAnsi="Times New Roman" w:cs="Times New Roman"/>
          <w:sz w:val="24"/>
          <w:szCs w:val="24"/>
        </w:rPr>
        <w:t xml:space="preserve"> Metodología de la Investigación, México, Mc</w:t>
      </w:r>
      <w:r w:rsidR="006E5CDD" w:rsidRPr="00571E86">
        <w:rPr>
          <w:rFonts w:ascii="Times New Roman" w:eastAsia="Calibri" w:hAnsi="Times New Roman" w:cs="Times New Roman"/>
          <w:sz w:val="24"/>
          <w:szCs w:val="24"/>
        </w:rPr>
        <w:t>G</w:t>
      </w:r>
      <w:r w:rsidRPr="00571E86">
        <w:rPr>
          <w:rFonts w:ascii="Times New Roman" w:eastAsia="Calibri" w:hAnsi="Times New Roman" w:cs="Times New Roman"/>
          <w:sz w:val="24"/>
          <w:szCs w:val="24"/>
        </w:rPr>
        <w:t>raw-</w:t>
      </w:r>
      <w:r w:rsidR="006E5CDD" w:rsidRPr="00571E86">
        <w:rPr>
          <w:rFonts w:ascii="Times New Roman" w:eastAsia="Calibri" w:hAnsi="Times New Roman" w:cs="Times New Roman"/>
          <w:sz w:val="24"/>
          <w:szCs w:val="24"/>
        </w:rPr>
        <w:t>H</w:t>
      </w:r>
      <w:r w:rsidRPr="00571E86">
        <w:rPr>
          <w:rFonts w:ascii="Times New Roman" w:eastAsia="Calibri" w:hAnsi="Times New Roman" w:cs="Times New Roman"/>
          <w:sz w:val="24"/>
          <w:szCs w:val="24"/>
        </w:rPr>
        <w:t>ill</w:t>
      </w:r>
      <w:r w:rsidR="006E5CDD" w:rsidRPr="00571E86">
        <w:rPr>
          <w:rFonts w:ascii="Times New Roman" w:eastAsia="Calibri" w:hAnsi="Times New Roman" w:cs="Times New Roman"/>
          <w:sz w:val="24"/>
          <w:szCs w:val="24"/>
        </w:rPr>
        <w:t>.</w:t>
      </w:r>
    </w:p>
    <w:p w:rsidR="00112D70" w:rsidRDefault="00112D70" w:rsidP="00571E86">
      <w:pPr>
        <w:spacing w:line="360" w:lineRule="auto"/>
        <w:ind w:left="993" w:hanging="993"/>
        <w:jc w:val="both"/>
        <w:rPr>
          <w:rFonts w:ascii="Arial" w:hAnsi="Arial" w:cs="Arial"/>
          <w:sz w:val="24"/>
          <w:szCs w:val="24"/>
        </w:rPr>
      </w:pPr>
      <w:r w:rsidRPr="00571E86">
        <w:rPr>
          <w:rFonts w:ascii="Times New Roman" w:eastAsia="Calibri" w:hAnsi="Times New Roman" w:cs="Times New Roman"/>
          <w:sz w:val="24"/>
          <w:szCs w:val="24"/>
        </w:rPr>
        <w:t>UNESCO (1998)</w:t>
      </w:r>
      <w:r w:rsidR="006E5CDD" w:rsidRPr="00571E86">
        <w:rPr>
          <w:rFonts w:ascii="Times New Roman" w:eastAsia="Calibri" w:hAnsi="Times New Roman" w:cs="Times New Roman"/>
          <w:sz w:val="24"/>
          <w:szCs w:val="24"/>
        </w:rPr>
        <w:t>.</w:t>
      </w:r>
      <w:r w:rsidRPr="00571E86">
        <w:rPr>
          <w:rFonts w:ascii="Times New Roman" w:eastAsia="Calibri" w:hAnsi="Times New Roman" w:cs="Times New Roman"/>
          <w:sz w:val="24"/>
          <w:szCs w:val="24"/>
        </w:rPr>
        <w:t xml:space="preserve"> Conferencia mundial sobre la educación superior. La educación en el </w:t>
      </w:r>
      <w:r w:rsidRPr="00571E86">
        <w:rPr>
          <w:rFonts w:ascii="Times New Roman" w:eastAsia="Calibri" w:hAnsi="Times New Roman" w:cs="Times New Roman"/>
          <w:sz w:val="24"/>
          <w:szCs w:val="24"/>
        </w:rPr>
        <w:tab/>
        <w:t>siglo XXI</w:t>
      </w:r>
      <w:r w:rsidR="006E5CDD" w:rsidRPr="00571E86">
        <w:rPr>
          <w:rFonts w:ascii="Times New Roman" w:eastAsia="Calibri" w:hAnsi="Times New Roman" w:cs="Times New Roman"/>
          <w:sz w:val="24"/>
          <w:szCs w:val="24"/>
        </w:rPr>
        <w:t>,</w:t>
      </w:r>
      <w:r w:rsidRPr="00571E86">
        <w:rPr>
          <w:rFonts w:ascii="Times New Roman" w:eastAsia="Calibri" w:hAnsi="Times New Roman" w:cs="Times New Roman"/>
          <w:sz w:val="24"/>
          <w:szCs w:val="24"/>
        </w:rPr>
        <w:t xml:space="preserve"> México.</w:t>
      </w:r>
    </w:p>
    <w:sectPr w:rsidR="00112D70" w:rsidSect="00B35482">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3F5" w:rsidRDefault="00DE63F5" w:rsidP="00CA10CD">
      <w:pPr>
        <w:spacing w:after="0" w:line="240" w:lineRule="auto"/>
      </w:pPr>
      <w:r>
        <w:separator/>
      </w:r>
    </w:p>
  </w:endnote>
  <w:endnote w:type="continuationSeparator" w:id="0">
    <w:p w:rsidR="00DE63F5" w:rsidRDefault="00DE63F5" w:rsidP="00CA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E86" w:rsidRPr="00B22AE9" w:rsidRDefault="00571E86" w:rsidP="00571E86">
    <w:pPr>
      <w:pStyle w:val="Piedepgina"/>
      <w:jc w:val="center"/>
      <w:rPr>
        <w:rFonts w:ascii="Calibri" w:eastAsia="Calibri" w:hAnsi="Calibri" w:cs="Calibri"/>
        <w:b/>
      </w:rPr>
    </w:pPr>
    <w:r w:rsidRPr="00B22AE9">
      <w:rPr>
        <w:rFonts w:ascii="Calibri" w:eastAsia="Calibri" w:hAnsi="Calibri" w:cs="Calibri"/>
        <w:b/>
      </w:rPr>
      <w:t xml:space="preserve">Vol. 6, Núm. 11                   Julio - </w:t>
    </w:r>
    <w:r>
      <w:rPr>
        <w:rFonts w:ascii="Calibri" w:eastAsia="Calibri" w:hAnsi="Calibri" w:cs="Calibri"/>
        <w:b/>
      </w:rPr>
      <w:t xml:space="preserve">Diciembre 2015 </w:t>
    </w:r>
    <w:r w:rsidRPr="00B22AE9">
      <w:rPr>
        <w:rFonts w:ascii="Calibri" w:eastAsia="Calibri" w:hAnsi="Calibri" w:cs="Calibri"/>
        <w:b/>
      </w:rPr>
      <w:t xml:space="preserve">          RIDE</w:t>
    </w:r>
  </w:p>
  <w:p w:rsidR="00571E86" w:rsidRDefault="00571E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3F5" w:rsidRDefault="00DE63F5" w:rsidP="00CA10CD">
      <w:pPr>
        <w:spacing w:after="0" w:line="240" w:lineRule="auto"/>
      </w:pPr>
      <w:r>
        <w:separator/>
      </w:r>
    </w:p>
  </w:footnote>
  <w:footnote w:type="continuationSeparator" w:id="0">
    <w:p w:rsidR="00DE63F5" w:rsidRDefault="00DE63F5" w:rsidP="00CA1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E86" w:rsidRDefault="00571E86">
    <w:pPr>
      <w:pStyle w:val="Encabezado"/>
    </w:pPr>
    <w:r w:rsidRPr="00B22AE9">
      <w:rPr>
        <w:rFonts w:ascii="Calibri" w:eastAsia="Calibri" w:hAnsi="Calibri" w:cs="Calibri"/>
        <w:b/>
        <w:i/>
      </w:rPr>
      <w:t>Revista Iberoamericana para la Investigación y el Desarrollo Educativo</w:t>
    </w:r>
    <w:r w:rsidRPr="00B22AE9">
      <w:rPr>
        <w:rFonts w:ascii="Calibri" w:eastAsia="Calibri" w:hAnsi="Calibri" w:cs="Calibri"/>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AB"/>
    <w:multiLevelType w:val="hybridMultilevel"/>
    <w:tmpl w:val="BF3E40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1315EB"/>
    <w:multiLevelType w:val="hybridMultilevel"/>
    <w:tmpl w:val="FD2C3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C148B6"/>
    <w:multiLevelType w:val="hybridMultilevel"/>
    <w:tmpl w:val="4AC27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0D4352"/>
    <w:multiLevelType w:val="hybridMultilevel"/>
    <w:tmpl w:val="700A9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684A"/>
    <w:rsid w:val="0000202B"/>
    <w:rsid w:val="000176B0"/>
    <w:rsid w:val="0003042C"/>
    <w:rsid w:val="0004684A"/>
    <w:rsid w:val="00052345"/>
    <w:rsid w:val="000573D6"/>
    <w:rsid w:val="00072CA6"/>
    <w:rsid w:val="00074A0B"/>
    <w:rsid w:val="00082D13"/>
    <w:rsid w:val="000874AA"/>
    <w:rsid w:val="00096D09"/>
    <w:rsid w:val="000B2F0A"/>
    <w:rsid w:val="000B52D1"/>
    <w:rsid w:val="000D33E7"/>
    <w:rsid w:val="000D53FE"/>
    <w:rsid w:val="000E14BA"/>
    <w:rsid w:val="00110C07"/>
    <w:rsid w:val="00112D70"/>
    <w:rsid w:val="001175BE"/>
    <w:rsid w:val="00120FEF"/>
    <w:rsid w:val="001371B7"/>
    <w:rsid w:val="0014187B"/>
    <w:rsid w:val="00142CDE"/>
    <w:rsid w:val="0016105F"/>
    <w:rsid w:val="00164121"/>
    <w:rsid w:val="001641B8"/>
    <w:rsid w:val="00177968"/>
    <w:rsid w:val="001A4102"/>
    <w:rsid w:val="001B2E4B"/>
    <w:rsid w:val="001D3DF1"/>
    <w:rsid w:val="001E4CDE"/>
    <w:rsid w:val="001E6D55"/>
    <w:rsid w:val="00205F5C"/>
    <w:rsid w:val="0020795A"/>
    <w:rsid w:val="00210DB0"/>
    <w:rsid w:val="00211A2F"/>
    <w:rsid w:val="00212850"/>
    <w:rsid w:val="00214080"/>
    <w:rsid w:val="00220987"/>
    <w:rsid w:val="00231CAF"/>
    <w:rsid w:val="00244DF9"/>
    <w:rsid w:val="00247231"/>
    <w:rsid w:val="00251DBA"/>
    <w:rsid w:val="002600B9"/>
    <w:rsid w:val="0027029B"/>
    <w:rsid w:val="00280411"/>
    <w:rsid w:val="00281C4B"/>
    <w:rsid w:val="00290DCB"/>
    <w:rsid w:val="002B5054"/>
    <w:rsid w:val="002C3018"/>
    <w:rsid w:val="002C3AA6"/>
    <w:rsid w:val="002D089C"/>
    <w:rsid w:val="002D6BC1"/>
    <w:rsid w:val="002E51AB"/>
    <w:rsid w:val="002F3676"/>
    <w:rsid w:val="002F55A7"/>
    <w:rsid w:val="003001FA"/>
    <w:rsid w:val="00301D77"/>
    <w:rsid w:val="00313C8C"/>
    <w:rsid w:val="003157D4"/>
    <w:rsid w:val="00316DB7"/>
    <w:rsid w:val="00325F65"/>
    <w:rsid w:val="00341FBF"/>
    <w:rsid w:val="003642ED"/>
    <w:rsid w:val="003711F2"/>
    <w:rsid w:val="00373CCD"/>
    <w:rsid w:val="00381077"/>
    <w:rsid w:val="00381118"/>
    <w:rsid w:val="003A42BD"/>
    <w:rsid w:val="003A6458"/>
    <w:rsid w:val="003A6D8B"/>
    <w:rsid w:val="003B7BE6"/>
    <w:rsid w:val="003C0F73"/>
    <w:rsid w:val="003C11F0"/>
    <w:rsid w:val="003D1245"/>
    <w:rsid w:val="003E088A"/>
    <w:rsid w:val="003F56DE"/>
    <w:rsid w:val="00407178"/>
    <w:rsid w:val="004237D9"/>
    <w:rsid w:val="004343B0"/>
    <w:rsid w:val="00445460"/>
    <w:rsid w:val="00451B8F"/>
    <w:rsid w:val="004757F3"/>
    <w:rsid w:val="00480C9A"/>
    <w:rsid w:val="00487125"/>
    <w:rsid w:val="004A0DE4"/>
    <w:rsid w:val="004A67EC"/>
    <w:rsid w:val="004B134F"/>
    <w:rsid w:val="004B2A96"/>
    <w:rsid w:val="004B5B13"/>
    <w:rsid w:val="004D3E7C"/>
    <w:rsid w:val="004D7242"/>
    <w:rsid w:val="00503337"/>
    <w:rsid w:val="00516850"/>
    <w:rsid w:val="00537C19"/>
    <w:rsid w:val="00547595"/>
    <w:rsid w:val="00547612"/>
    <w:rsid w:val="005525A5"/>
    <w:rsid w:val="00571E86"/>
    <w:rsid w:val="005862EC"/>
    <w:rsid w:val="005A16F8"/>
    <w:rsid w:val="005B0C14"/>
    <w:rsid w:val="005B3438"/>
    <w:rsid w:val="005C0A6C"/>
    <w:rsid w:val="005C77FC"/>
    <w:rsid w:val="005D0660"/>
    <w:rsid w:val="005D3C82"/>
    <w:rsid w:val="005D6E71"/>
    <w:rsid w:val="005E3F4C"/>
    <w:rsid w:val="005E5278"/>
    <w:rsid w:val="005E6D6E"/>
    <w:rsid w:val="00604EAE"/>
    <w:rsid w:val="00617D28"/>
    <w:rsid w:val="00625D69"/>
    <w:rsid w:val="00634AD9"/>
    <w:rsid w:val="006435EC"/>
    <w:rsid w:val="00651A7D"/>
    <w:rsid w:val="00656477"/>
    <w:rsid w:val="00657AD6"/>
    <w:rsid w:val="00661075"/>
    <w:rsid w:val="006759FC"/>
    <w:rsid w:val="00692666"/>
    <w:rsid w:val="006A5E27"/>
    <w:rsid w:val="006A74E6"/>
    <w:rsid w:val="006D2D93"/>
    <w:rsid w:val="006E5CDD"/>
    <w:rsid w:val="00705648"/>
    <w:rsid w:val="00715C9E"/>
    <w:rsid w:val="00732035"/>
    <w:rsid w:val="00732C1C"/>
    <w:rsid w:val="0073757E"/>
    <w:rsid w:val="00771048"/>
    <w:rsid w:val="007907C1"/>
    <w:rsid w:val="0079576D"/>
    <w:rsid w:val="00795778"/>
    <w:rsid w:val="007A6D57"/>
    <w:rsid w:val="007B4B84"/>
    <w:rsid w:val="007B71BC"/>
    <w:rsid w:val="007C0DE6"/>
    <w:rsid w:val="007C4557"/>
    <w:rsid w:val="007D1F19"/>
    <w:rsid w:val="007F4772"/>
    <w:rsid w:val="00807295"/>
    <w:rsid w:val="00812E5F"/>
    <w:rsid w:val="008271B8"/>
    <w:rsid w:val="00836EC9"/>
    <w:rsid w:val="00854BBC"/>
    <w:rsid w:val="00855E16"/>
    <w:rsid w:val="00863E2E"/>
    <w:rsid w:val="008664D4"/>
    <w:rsid w:val="00882A1F"/>
    <w:rsid w:val="008954EC"/>
    <w:rsid w:val="008A0666"/>
    <w:rsid w:val="008A4B64"/>
    <w:rsid w:val="008A4F70"/>
    <w:rsid w:val="008C14A9"/>
    <w:rsid w:val="008C58C4"/>
    <w:rsid w:val="008D3AF8"/>
    <w:rsid w:val="008D3D19"/>
    <w:rsid w:val="008D796E"/>
    <w:rsid w:val="008E6D2B"/>
    <w:rsid w:val="008F1AC3"/>
    <w:rsid w:val="00902F49"/>
    <w:rsid w:val="009053A3"/>
    <w:rsid w:val="00912AA4"/>
    <w:rsid w:val="0092057C"/>
    <w:rsid w:val="00921D14"/>
    <w:rsid w:val="009249EB"/>
    <w:rsid w:val="0093285A"/>
    <w:rsid w:val="009343FA"/>
    <w:rsid w:val="0093706B"/>
    <w:rsid w:val="00937DCC"/>
    <w:rsid w:val="00961754"/>
    <w:rsid w:val="00964E79"/>
    <w:rsid w:val="009857FD"/>
    <w:rsid w:val="009A536F"/>
    <w:rsid w:val="009C238F"/>
    <w:rsid w:val="009C3F98"/>
    <w:rsid w:val="009F294B"/>
    <w:rsid w:val="009F4CAB"/>
    <w:rsid w:val="009F726A"/>
    <w:rsid w:val="00A31C8A"/>
    <w:rsid w:val="00A42A78"/>
    <w:rsid w:val="00A6310E"/>
    <w:rsid w:val="00A74E6C"/>
    <w:rsid w:val="00A840D8"/>
    <w:rsid w:val="00A905EB"/>
    <w:rsid w:val="00AB37AB"/>
    <w:rsid w:val="00AE1402"/>
    <w:rsid w:val="00AE32DA"/>
    <w:rsid w:val="00AE4B65"/>
    <w:rsid w:val="00AE6CFB"/>
    <w:rsid w:val="00AF7012"/>
    <w:rsid w:val="00B00097"/>
    <w:rsid w:val="00B029B2"/>
    <w:rsid w:val="00B12DD8"/>
    <w:rsid w:val="00B23B8A"/>
    <w:rsid w:val="00B2433B"/>
    <w:rsid w:val="00B30E49"/>
    <w:rsid w:val="00B34AB5"/>
    <w:rsid w:val="00B34B00"/>
    <w:rsid w:val="00B35482"/>
    <w:rsid w:val="00B3666E"/>
    <w:rsid w:val="00B47805"/>
    <w:rsid w:val="00B562C3"/>
    <w:rsid w:val="00B77E0B"/>
    <w:rsid w:val="00B82880"/>
    <w:rsid w:val="00BA3626"/>
    <w:rsid w:val="00BC53EA"/>
    <w:rsid w:val="00BD3554"/>
    <w:rsid w:val="00BE4DB1"/>
    <w:rsid w:val="00BF78B8"/>
    <w:rsid w:val="00C049F7"/>
    <w:rsid w:val="00C25200"/>
    <w:rsid w:val="00C429F6"/>
    <w:rsid w:val="00C43728"/>
    <w:rsid w:val="00C60E23"/>
    <w:rsid w:val="00C613CF"/>
    <w:rsid w:val="00C6392C"/>
    <w:rsid w:val="00C66721"/>
    <w:rsid w:val="00C668F5"/>
    <w:rsid w:val="00C718E9"/>
    <w:rsid w:val="00C81A6E"/>
    <w:rsid w:val="00CA0364"/>
    <w:rsid w:val="00CA0C75"/>
    <w:rsid w:val="00CA10CD"/>
    <w:rsid w:val="00CB5CD0"/>
    <w:rsid w:val="00CD0B56"/>
    <w:rsid w:val="00CD3162"/>
    <w:rsid w:val="00CD4159"/>
    <w:rsid w:val="00CF6303"/>
    <w:rsid w:val="00D026F7"/>
    <w:rsid w:val="00D137A2"/>
    <w:rsid w:val="00D25DAF"/>
    <w:rsid w:val="00D30A48"/>
    <w:rsid w:val="00D45D2D"/>
    <w:rsid w:val="00D51300"/>
    <w:rsid w:val="00D65BB9"/>
    <w:rsid w:val="00D67CA9"/>
    <w:rsid w:val="00D81AD5"/>
    <w:rsid w:val="00D90100"/>
    <w:rsid w:val="00D9321D"/>
    <w:rsid w:val="00D93DB5"/>
    <w:rsid w:val="00DA389C"/>
    <w:rsid w:val="00DA52F7"/>
    <w:rsid w:val="00DA5875"/>
    <w:rsid w:val="00DC1B54"/>
    <w:rsid w:val="00DE43BC"/>
    <w:rsid w:val="00DE63F5"/>
    <w:rsid w:val="00E07C6E"/>
    <w:rsid w:val="00E13835"/>
    <w:rsid w:val="00E1407D"/>
    <w:rsid w:val="00E1528D"/>
    <w:rsid w:val="00E163E1"/>
    <w:rsid w:val="00E17DFE"/>
    <w:rsid w:val="00E20FCA"/>
    <w:rsid w:val="00E303C6"/>
    <w:rsid w:val="00E36FC0"/>
    <w:rsid w:val="00E500DE"/>
    <w:rsid w:val="00E56AA5"/>
    <w:rsid w:val="00E56D6A"/>
    <w:rsid w:val="00E61398"/>
    <w:rsid w:val="00E63A89"/>
    <w:rsid w:val="00E7310A"/>
    <w:rsid w:val="00EA295A"/>
    <w:rsid w:val="00EA333A"/>
    <w:rsid w:val="00EB41E1"/>
    <w:rsid w:val="00ED2851"/>
    <w:rsid w:val="00ED2B17"/>
    <w:rsid w:val="00ED4B52"/>
    <w:rsid w:val="00ED6C47"/>
    <w:rsid w:val="00ED7A27"/>
    <w:rsid w:val="00EE37E1"/>
    <w:rsid w:val="00EF1153"/>
    <w:rsid w:val="00F00E1A"/>
    <w:rsid w:val="00F229FF"/>
    <w:rsid w:val="00F545B2"/>
    <w:rsid w:val="00F7383B"/>
    <w:rsid w:val="00F74AF1"/>
    <w:rsid w:val="00F75DC6"/>
    <w:rsid w:val="00F825B7"/>
    <w:rsid w:val="00F85D83"/>
    <w:rsid w:val="00F90EE5"/>
    <w:rsid w:val="00F9197B"/>
    <w:rsid w:val="00F949C1"/>
    <w:rsid w:val="00FB70DC"/>
    <w:rsid w:val="00FD5D1A"/>
    <w:rsid w:val="00FE3C96"/>
    <w:rsid w:val="00FE72B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DB49C-BBAE-4147-BE79-DD8D3D6E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76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732C1C"/>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semiHidden/>
    <w:rsid w:val="00732C1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8A4F70"/>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8A4F70"/>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8A4F70"/>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8A4F70"/>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A4F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F70"/>
    <w:rPr>
      <w:rFonts w:ascii="Tahoma" w:hAnsi="Tahoma" w:cs="Tahoma"/>
      <w:sz w:val="16"/>
      <w:szCs w:val="16"/>
    </w:rPr>
  </w:style>
  <w:style w:type="paragraph" w:customStyle="1" w:styleId="estilo11">
    <w:name w:val="estilo11"/>
    <w:basedOn w:val="Normal"/>
    <w:rsid w:val="002B5054"/>
    <w:pPr>
      <w:spacing w:before="160" w:after="100" w:afterAutospacing="1" w:line="240" w:lineRule="auto"/>
      <w:jc w:val="both"/>
    </w:pPr>
    <w:rPr>
      <w:rFonts w:ascii="Verdana" w:eastAsia="Times New Roman" w:hAnsi="Verdana" w:cs="Times New Roman"/>
      <w:sz w:val="17"/>
      <w:szCs w:val="17"/>
      <w:lang w:val="es-ES" w:eastAsia="es-ES"/>
    </w:rPr>
  </w:style>
  <w:style w:type="paragraph" w:styleId="NormalWeb">
    <w:name w:val="Normal (Web)"/>
    <w:basedOn w:val="Normal"/>
    <w:rsid w:val="002B505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1F19"/>
    <w:pPr>
      <w:spacing w:after="0" w:line="240" w:lineRule="auto"/>
      <w:ind w:left="708"/>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7D1F1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23B8A"/>
    <w:pPr>
      <w:spacing w:after="0" w:line="240" w:lineRule="auto"/>
    </w:pPr>
  </w:style>
  <w:style w:type="paragraph" w:styleId="Encabezado">
    <w:name w:val="header"/>
    <w:basedOn w:val="Normal"/>
    <w:link w:val="EncabezadoCar"/>
    <w:uiPriority w:val="99"/>
    <w:unhideWhenUsed/>
    <w:rsid w:val="00CA10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10CD"/>
  </w:style>
  <w:style w:type="paragraph" w:styleId="Piedepgina">
    <w:name w:val="footer"/>
    <w:basedOn w:val="Normal"/>
    <w:link w:val="PiedepginaCar"/>
    <w:uiPriority w:val="99"/>
    <w:unhideWhenUsed/>
    <w:rsid w:val="00CA10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10CD"/>
  </w:style>
  <w:style w:type="character" w:styleId="Hipervnculo">
    <w:name w:val="Hyperlink"/>
    <w:basedOn w:val="Fuentedeprrafopredeter"/>
    <w:uiPriority w:val="99"/>
    <w:unhideWhenUsed/>
    <w:rsid w:val="00120F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vel_valencia@hotmail.com" TargetMode="Externa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mailto:sfmoguel@uacam.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ana_lizbeth_a@hotmail.com"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Estado Civil</c:v>
                </c:pt>
              </c:strCache>
            </c:strRef>
          </c:tx>
          <c:dLbls>
            <c:dLbl>
              <c:idx val="0"/>
              <c:tx>
                <c:rich>
                  <a:bodyPr/>
                  <a:lstStyle/>
                  <a:p>
                    <a:r>
                      <a:rPr lang="en-US"/>
                      <a:t>69 %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DD8-4462-B7A9-56BE4FEE3F7E}"/>
                </c:ext>
              </c:extLst>
            </c:dLbl>
            <c:dLbl>
              <c:idx val="1"/>
              <c:tx>
                <c:rich>
                  <a:bodyPr/>
                  <a:lstStyle/>
                  <a:p>
                    <a:r>
                      <a:rPr lang="en-US"/>
                      <a:t>31 %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DD8-4462-B7A9-56BE4FEE3F7E}"/>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Hoja1!$A$2:$A$3</c:f>
              <c:strCache>
                <c:ptCount val="2"/>
                <c:pt idx="0">
                  <c:v>Soltero</c:v>
                </c:pt>
                <c:pt idx="1">
                  <c:v>casado</c:v>
                </c:pt>
              </c:strCache>
            </c:strRef>
          </c:cat>
          <c:val>
            <c:numRef>
              <c:f>Hoja1!$B$2:$B$3</c:f>
              <c:numCache>
                <c:formatCode>General</c:formatCode>
                <c:ptCount val="2"/>
                <c:pt idx="0">
                  <c:v>29</c:v>
                </c:pt>
                <c:pt idx="1">
                  <c:v>13</c:v>
                </c:pt>
              </c:numCache>
            </c:numRef>
          </c:val>
          <c:extLst>
            <c:ext xmlns:c16="http://schemas.microsoft.com/office/drawing/2014/chart" uri="{C3380CC4-5D6E-409C-BE32-E72D297353CC}">
              <c16:uniqueId val="{00000002-9DD8-4462-B7A9-56BE4FEE3F7E}"/>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Edad</c:v>
                </c:pt>
              </c:strCache>
            </c:strRef>
          </c:tx>
          <c:dLbls>
            <c:dLbl>
              <c:idx val="0"/>
              <c:tx>
                <c:rich>
                  <a:bodyPr/>
                  <a:lstStyle/>
                  <a:p>
                    <a:r>
                      <a:rPr lang="en-US"/>
                      <a:t>38 %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A02-4B13-AC5D-49ABA99CF8FA}"/>
                </c:ext>
              </c:extLst>
            </c:dLbl>
            <c:dLbl>
              <c:idx val="1"/>
              <c:tx>
                <c:rich>
                  <a:bodyPr/>
                  <a:lstStyle/>
                  <a:p>
                    <a:r>
                      <a:rPr lang="en-US"/>
                      <a:t>55 %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A02-4B13-AC5D-49ABA99CF8FA}"/>
                </c:ext>
              </c:extLst>
            </c:dLbl>
            <c:dLbl>
              <c:idx val="2"/>
              <c:tx>
                <c:rich>
                  <a:bodyPr/>
                  <a:lstStyle/>
                  <a:p>
                    <a:r>
                      <a:rPr lang="en-US"/>
                      <a:t>7 %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A02-4B13-AC5D-49ABA99CF8FA}"/>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Hoja1!$A$2:$A$4</c:f>
              <c:strCache>
                <c:ptCount val="3"/>
                <c:pt idx="0">
                  <c:v>de 20-25</c:v>
                </c:pt>
                <c:pt idx="1">
                  <c:v>de 26-29</c:v>
                </c:pt>
                <c:pt idx="2">
                  <c:v>de 30-35</c:v>
                </c:pt>
              </c:strCache>
            </c:strRef>
          </c:cat>
          <c:val>
            <c:numRef>
              <c:f>Hoja1!$B$2:$B$4</c:f>
              <c:numCache>
                <c:formatCode>General</c:formatCode>
                <c:ptCount val="3"/>
                <c:pt idx="0">
                  <c:v>16</c:v>
                </c:pt>
                <c:pt idx="1">
                  <c:v>23</c:v>
                </c:pt>
                <c:pt idx="2">
                  <c:v>3</c:v>
                </c:pt>
              </c:numCache>
            </c:numRef>
          </c:val>
          <c:extLst>
            <c:ext xmlns:c16="http://schemas.microsoft.com/office/drawing/2014/chart" uri="{C3380CC4-5D6E-409C-BE32-E72D297353CC}">
              <c16:uniqueId val="{00000003-FA02-4B13-AC5D-49ABA99CF8FA}"/>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Trabaja</c:v>
                </c:pt>
              </c:strCache>
            </c:strRef>
          </c:tx>
          <c:dLbls>
            <c:dLbl>
              <c:idx val="0"/>
              <c:tx>
                <c:rich>
                  <a:bodyPr/>
                  <a:lstStyle/>
                  <a:p>
                    <a:r>
                      <a:rPr lang="en-US"/>
                      <a:t>64 %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271-42C2-9C29-DB31C746851E}"/>
                </c:ext>
              </c:extLst>
            </c:dLbl>
            <c:dLbl>
              <c:idx val="1"/>
              <c:tx>
                <c:rich>
                  <a:bodyPr/>
                  <a:lstStyle/>
                  <a:p>
                    <a:r>
                      <a:rPr lang="en-US"/>
                      <a:t>36 %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271-42C2-9C29-DB31C746851E}"/>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27</c:v>
                </c:pt>
                <c:pt idx="1">
                  <c:v>15</c:v>
                </c:pt>
              </c:numCache>
            </c:numRef>
          </c:val>
          <c:extLst>
            <c:ext xmlns:c16="http://schemas.microsoft.com/office/drawing/2014/chart" uri="{C3380CC4-5D6E-409C-BE32-E72D297353CC}">
              <c16:uniqueId val="{00000002-8271-42C2-9C29-DB31C746851E}"/>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barChart>
        <c:barDir val="bar"/>
        <c:grouping val="clustered"/>
        <c:varyColors val="0"/>
        <c:ser>
          <c:idx val="0"/>
          <c:order val="0"/>
          <c:tx>
            <c:strRef>
              <c:f>Hoja1!$B$1</c:f>
              <c:strCache>
                <c:ptCount val="1"/>
                <c:pt idx="0">
                  <c:v>Tamaño de la empresa/institución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4"/>
                <c:pt idx="0">
                  <c:v>Micro</c:v>
                </c:pt>
                <c:pt idx="1">
                  <c:v>Pequena</c:v>
                </c:pt>
                <c:pt idx="2">
                  <c:v>Grande</c:v>
                </c:pt>
                <c:pt idx="3">
                  <c:v>Muy grande</c:v>
                </c:pt>
              </c:strCache>
            </c:strRef>
          </c:cat>
          <c:val>
            <c:numRef>
              <c:f>Hoja1!$B$2:$B$5</c:f>
              <c:numCache>
                <c:formatCode>General</c:formatCode>
                <c:ptCount val="4"/>
                <c:pt idx="0">
                  <c:v>34.6</c:v>
                </c:pt>
                <c:pt idx="1">
                  <c:v>19.2</c:v>
                </c:pt>
                <c:pt idx="2">
                  <c:v>11.5</c:v>
                </c:pt>
                <c:pt idx="3">
                  <c:v>34.6</c:v>
                </c:pt>
              </c:numCache>
            </c:numRef>
          </c:val>
          <c:extLst>
            <c:ext xmlns:c16="http://schemas.microsoft.com/office/drawing/2014/chart" uri="{C3380CC4-5D6E-409C-BE32-E72D297353CC}">
              <c16:uniqueId val="{00000000-DD96-4282-B498-40030F7698F5}"/>
            </c:ext>
          </c:extLst>
        </c:ser>
        <c:dLbls>
          <c:showLegendKey val="0"/>
          <c:showVal val="0"/>
          <c:showCatName val="0"/>
          <c:showSerName val="0"/>
          <c:showPercent val="0"/>
          <c:showBubbleSize val="0"/>
        </c:dLbls>
        <c:gapWidth val="100"/>
        <c:axId val="61073664"/>
        <c:axId val="61874176"/>
      </c:barChart>
      <c:catAx>
        <c:axId val="61073664"/>
        <c:scaling>
          <c:orientation val="minMax"/>
        </c:scaling>
        <c:delete val="0"/>
        <c:axPos val="l"/>
        <c:numFmt formatCode="General" sourceLinked="1"/>
        <c:majorTickMark val="out"/>
        <c:minorTickMark val="none"/>
        <c:tickLblPos val="nextTo"/>
        <c:crossAx val="61874176"/>
        <c:crosses val="autoZero"/>
        <c:auto val="1"/>
        <c:lblAlgn val="ctr"/>
        <c:lblOffset val="100"/>
        <c:noMultiLvlLbl val="0"/>
      </c:catAx>
      <c:valAx>
        <c:axId val="61874176"/>
        <c:scaling>
          <c:orientation val="minMax"/>
        </c:scaling>
        <c:delete val="0"/>
        <c:axPos val="b"/>
        <c:majorGridlines/>
        <c:numFmt formatCode="General" sourceLinked="1"/>
        <c:majorTickMark val="out"/>
        <c:minorTickMark val="none"/>
        <c:tickLblPos val="nextTo"/>
        <c:crossAx val="6107366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Ingresos</a:t>
            </a:r>
          </a:p>
          <a:p>
            <a:pPr>
              <a:defRPr/>
            </a:pPr>
            <a:endParaRPr lang="en-US"/>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21590875685993896"/>
          <c:w val="0.79473813288249562"/>
          <c:h val="0.65521278931042659"/>
        </c:manualLayout>
      </c:layout>
      <c:pie3DChart>
        <c:varyColors val="1"/>
        <c:ser>
          <c:idx val="0"/>
          <c:order val="0"/>
          <c:tx>
            <c:strRef>
              <c:f>Hoja1!$B$1</c:f>
              <c:strCache>
                <c:ptCount val="1"/>
                <c:pt idx="0">
                  <c:v>Ingresos</c:v>
                </c:pt>
              </c:strCache>
            </c:strRef>
          </c:tx>
          <c:explosion val="25"/>
          <c:dLbls>
            <c:dLbl>
              <c:idx val="0"/>
              <c:tx>
                <c:rich>
                  <a:bodyPr/>
                  <a:lstStyle/>
                  <a:p>
                    <a:r>
                      <a:rPr lang="en-US"/>
                      <a:t>33.3; 33 %</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7F7-4769-8FD8-366E5A452E9D}"/>
                </c:ext>
              </c:extLst>
            </c:dLbl>
            <c:dLbl>
              <c:idx val="1"/>
              <c:tx>
                <c:rich>
                  <a:bodyPr/>
                  <a:lstStyle/>
                  <a:p>
                    <a:r>
                      <a:rPr lang="en-US"/>
                      <a:t>42.7; 42 %</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7F7-4769-8FD8-366E5A452E9D}"/>
                </c:ext>
              </c:extLst>
            </c:dLbl>
            <c:dLbl>
              <c:idx val="2"/>
              <c:tx>
                <c:rich>
                  <a:bodyPr/>
                  <a:lstStyle/>
                  <a:p>
                    <a:r>
                      <a:rPr lang="en-US"/>
                      <a:t>25.9; 25 %</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7F7-4769-8FD8-366E5A452E9D}"/>
                </c:ext>
              </c:extLst>
            </c:dLbl>
            <c:spPr>
              <a:noFill/>
              <a:ln>
                <a:noFill/>
              </a:ln>
              <a:effectLst/>
            </c:spPr>
            <c:txPr>
              <a:bodyPr/>
              <a:lstStyle/>
              <a:p>
                <a:pPr>
                  <a:defRPr b="1"/>
                </a:pPr>
                <a:endParaRPr lang="es-MX"/>
              </a:p>
            </c:txPr>
            <c:showLegendKey val="0"/>
            <c:showVal val="1"/>
            <c:showCatName val="0"/>
            <c:showSerName val="0"/>
            <c:showPercent val="1"/>
            <c:showBubbleSize val="0"/>
            <c:showLeaderLines val="0"/>
            <c:extLst>
              <c:ext xmlns:c15="http://schemas.microsoft.com/office/drawing/2012/chart" uri="{CE6537A1-D6FC-4f65-9D91-7224C49458BB}"/>
            </c:extLst>
          </c:dLbls>
          <c:cat>
            <c:strRef>
              <c:f>Hoja1!$A$2:$A$4</c:f>
              <c:strCache>
                <c:ptCount val="3"/>
                <c:pt idx="0">
                  <c:v>1000-3000</c:v>
                </c:pt>
                <c:pt idx="1">
                  <c:v>3001-6000</c:v>
                </c:pt>
                <c:pt idx="2">
                  <c:v>6001-1200</c:v>
                </c:pt>
              </c:strCache>
            </c:strRef>
          </c:cat>
          <c:val>
            <c:numRef>
              <c:f>Hoja1!$B$2:$B$4</c:f>
              <c:numCache>
                <c:formatCode>General</c:formatCode>
                <c:ptCount val="3"/>
                <c:pt idx="0">
                  <c:v>33.300000000000004</c:v>
                </c:pt>
                <c:pt idx="1">
                  <c:v>42.7</c:v>
                </c:pt>
                <c:pt idx="2">
                  <c:v>25.9</c:v>
                </c:pt>
              </c:numCache>
            </c:numRef>
          </c:val>
          <c:extLst>
            <c:ext xmlns:c16="http://schemas.microsoft.com/office/drawing/2014/chart" uri="{C3380CC4-5D6E-409C-BE32-E72D297353CC}">
              <c16:uniqueId val="{00000003-77F7-4769-8FD8-366E5A452E9D}"/>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Trabaja en su área de estudio</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Trabaja en su àrea de estudio</c:v>
                </c:pt>
              </c:strCache>
            </c:strRef>
          </c:tx>
          <c:explosion val="25"/>
          <c:dLbls>
            <c:dLbl>
              <c:idx val="0"/>
              <c:tx>
                <c:rich>
                  <a:bodyPr/>
                  <a:lstStyle/>
                  <a:p>
                    <a:r>
                      <a:rPr lang="en-US"/>
                      <a:t>48.1; 48 %</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5F1-4F61-AF7C-48966FB2EC44}"/>
                </c:ext>
              </c:extLst>
            </c:dLbl>
            <c:dLbl>
              <c:idx val="1"/>
              <c:tx>
                <c:rich>
                  <a:bodyPr/>
                  <a:lstStyle/>
                  <a:p>
                    <a:r>
                      <a:rPr lang="en-US"/>
                      <a:t>51.9; 52 %</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5F1-4F61-AF7C-48966FB2EC44}"/>
                </c:ext>
              </c:extLst>
            </c:dLbl>
            <c:spPr>
              <a:noFill/>
              <a:ln>
                <a:noFill/>
              </a:ln>
              <a:effectLst/>
            </c:spPr>
            <c:txPr>
              <a:bodyPr/>
              <a:lstStyle/>
              <a:p>
                <a:pPr>
                  <a:defRPr b="1"/>
                </a:pPr>
                <a:endParaRPr lang="es-MX"/>
              </a:p>
            </c:txPr>
            <c:showLegendKey val="0"/>
            <c:showVal val="1"/>
            <c:showCatName val="0"/>
            <c:showSerName val="0"/>
            <c:showPercent val="1"/>
            <c:showBubbleSize val="0"/>
            <c:showLeaderLines val="0"/>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48.1</c:v>
                </c:pt>
                <c:pt idx="1">
                  <c:v>51.9</c:v>
                </c:pt>
              </c:numCache>
            </c:numRef>
          </c:val>
          <c:extLst>
            <c:ext xmlns:c16="http://schemas.microsoft.com/office/drawing/2014/chart" uri="{C3380CC4-5D6E-409C-BE32-E72D297353CC}">
              <c16:uniqueId val="{00000002-95F1-4F61-AF7C-48966FB2EC44}"/>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Coincidencia de actividad laboral y estudios de licenciatura</a:t>
            </a:r>
          </a:p>
        </c:rich>
      </c:tx>
      <c:layout>
        <c:manualLayout>
          <c:xMode val="edge"/>
          <c:yMode val="edge"/>
          <c:x val="0.11580555555555556"/>
          <c:y val="4.2395329436746704E-3"/>
        </c:manualLayout>
      </c:layout>
      <c:overlay val="1"/>
    </c:title>
    <c:autoTitleDeleted val="0"/>
    <c:view3D>
      <c:rotX val="30"/>
      <c:rotY val="0"/>
      <c:rAngAx val="0"/>
    </c:view3D>
    <c:floor>
      <c:thickness val="0"/>
    </c:floor>
    <c:sideWall>
      <c:thickness val="0"/>
    </c:sideWall>
    <c:backWall>
      <c:thickness val="0"/>
    </c:backWall>
    <c:plotArea>
      <c:layout>
        <c:manualLayout>
          <c:layoutTarget val="inner"/>
          <c:xMode val="edge"/>
          <c:yMode val="edge"/>
          <c:x val="4.7222222222222332E-2"/>
          <c:y val="0.10102005833196746"/>
          <c:w val="0.76357042869641534"/>
          <c:h val="0.89814814814814814"/>
        </c:manualLayout>
      </c:layout>
      <c:pie3DChart>
        <c:varyColors val="1"/>
        <c:ser>
          <c:idx val="0"/>
          <c:order val="0"/>
          <c:explosion val="13"/>
          <c:dLbls>
            <c:dLbl>
              <c:idx val="0"/>
              <c:tx>
                <c:rich>
                  <a:bodyPr/>
                  <a:lstStyle/>
                  <a:p>
                    <a:r>
                      <a:rPr lang="en-US"/>
                      <a:t>30.80 %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AD-4637-881C-5BEABB7540A3}"/>
                </c:ext>
              </c:extLst>
            </c:dLbl>
            <c:dLbl>
              <c:idx val="1"/>
              <c:tx>
                <c:rich>
                  <a:bodyPr/>
                  <a:lstStyle/>
                  <a:p>
                    <a:r>
                      <a:rPr lang="en-US"/>
                      <a:t>11.50 %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AD-4637-881C-5BEABB7540A3}"/>
                </c:ext>
              </c:extLst>
            </c:dLbl>
            <c:dLbl>
              <c:idx val="2"/>
              <c:tx>
                <c:rich>
                  <a:bodyPr/>
                  <a:lstStyle/>
                  <a:p>
                    <a:r>
                      <a:rPr lang="en-US"/>
                      <a:t>11.50 %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AD-4637-881C-5BEABB7540A3}"/>
                </c:ext>
              </c:extLst>
            </c:dLbl>
            <c:dLbl>
              <c:idx val="3"/>
              <c:tx>
                <c:rich>
                  <a:bodyPr/>
                  <a:lstStyle/>
                  <a:p>
                    <a:r>
                      <a:rPr lang="en-US"/>
                      <a:t>46.20 %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AD-4637-881C-5BEABB7540A3}"/>
                </c:ext>
              </c:extLst>
            </c:dLbl>
            <c:spPr>
              <a:noFill/>
              <a:ln>
                <a:noFill/>
              </a:ln>
              <a:effectLst/>
            </c:spPr>
            <c:txPr>
              <a:bodyPr/>
              <a:lstStyle/>
              <a:p>
                <a:pPr>
                  <a:defRPr b="1"/>
                </a:pPr>
                <a:endParaRPr lang="es-MX"/>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Hoja1!$A$1:$A$4</c:f>
              <c:strCache>
                <c:ptCount val="4"/>
                <c:pt idx="0">
                  <c:v>NULA</c:v>
                </c:pt>
                <c:pt idx="1">
                  <c:v>BAJA</c:v>
                </c:pt>
                <c:pt idx="2">
                  <c:v>MEDIANA</c:v>
                </c:pt>
                <c:pt idx="3">
                  <c:v>TOTAL </c:v>
                </c:pt>
              </c:strCache>
            </c:strRef>
          </c:cat>
          <c:val>
            <c:numRef>
              <c:f>Hoja1!$B$1:$B$4</c:f>
              <c:numCache>
                <c:formatCode>0.00%</c:formatCode>
                <c:ptCount val="4"/>
                <c:pt idx="0">
                  <c:v>0.30800000000000038</c:v>
                </c:pt>
                <c:pt idx="1">
                  <c:v>0.115</c:v>
                </c:pt>
                <c:pt idx="2">
                  <c:v>0.115</c:v>
                </c:pt>
                <c:pt idx="3">
                  <c:v>0.46200000000000002</c:v>
                </c:pt>
              </c:numCache>
            </c:numRef>
          </c:val>
          <c:extLst>
            <c:ext xmlns:c16="http://schemas.microsoft.com/office/drawing/2014/chart" uri="{C3380CC4-5D6E-409C-BE32-E72D297353CC}">
              <c16:uniqueId val="{00000004-4BAD-4637-881C-5BEABB7540A3}"/>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B4086-66FC-4F1E-B37C-1A3F9DAE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2926</Words>
  <Characters>16095</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Susana</dc:creator>
  <cp:lastModifiedBy>FRANCISCO</cp:lastModifiedBy>
  <cp:revision>6</cp:revision>
  <cp:lastPrinted>2015-05-20T03:03:00Z</cp:lastPrinted>
  <dcterms:created xsi:type="dcterms:W3CDTF">2015-08-09T23:13:00Z</dcterms:created>
  <dcterms:modified xsi:type="dcterms:W3CDTF">2017-03-21T19:08:00Z</dcterms:modified>
</cp:coreProperties>
</file>