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D89AA" w14:textId="5C5F7BF3" w:rsidR="003D6479" w:rsidRPr="0017729A" w:rsidRDefault="0017729A" w:rsidP="003D6479">
      <w:pPr>
        <w:spacing w:before="240" w:line="360" w:lineRule="auto"/>
        <w:jc w:val="right"/>
        <w:rPr>
          <w:rFonts w:ascii="Times New Roman" w:hAnsi="Times New Roman" w:cs="Times New Roman"/>
          <w:b/>
          <w:bCs/>
          <w:i/>
          <w:iCs/>
          <w:sz w:val="24"/>
          <w:szCs w:val="24"/>
        </w:rPr>
      </w:pPr>
      <w:r w:rsidRPr="0017729A">
        <w:rPr>
          <w:rFonts w:ascii="Times New Roman" w:hAnsi="Times New Roman" w:cs="Times New Roman"/>
          <w:b/>
          <w:bCs/>
          <w:i/>
          <w:iCs/>
          <w:sz w:val="24"/>
          <w:szCs w:val="24"/>
        </w:rPr>
        <w:t>https://doi.org/10.23913/ride.v13i26.1394</w:t>
      </w:r>
    </w:p>
    <w:p w14:paraId="5B0F9015" w14:textId="300AF325" w:rsidR="003D6479" w:rsidRDefault="003D6479" w:rsidP="003D6479">
      <w:pPr>
        <w:spacing w:before="240" w:line="360" w:lineRule="auto"/>
        <w:jc w:val="right"/>
        <w:rPr>
          <w:rFonts w:ascii="Times New Roman" w:eastAsia="Times New Roman" w:hAnsi="Times New Roman" w:cs="Times New Roman"/>
          <w:b/>
          <w:bCs/>
          <w:sz w:val="32"/>
          <w:szCs w:val="32"/>
        </w:rPr>
      </w:pPr>
      <w:r w:rsidRPr="00D15102">
        <w:rPr>
          <w:rFonts w:ascii="Times New Roman" w:hAnsi="Times New Roman" w:cs="Times New Roman"/>
          <w:b/>
          <w:bCs/>
          <w:i/>
          <w:iCs/>
          <w:sz w:val="24"/>
          <w:szCs w:val="24"/>
        </w:rPr>
        <w:t>Artículos científicos</w:t>
      </w:r>
    </w:p>
    <w:p w14:paraId="3C4DEC33" w14:textId="7AB70A35" w:rsidR="00B13B92" w:rsidRPr="003D6479" w:rsidRDefault="00832FF5" w:rsidP="003D6479">
      <w:pPr>
        <w:spacing w:after="0"/>
        <w:jc w:val="right"/>
        <w:rPr>
          <w:rFonts w:ascii="Calibri" w:eastAsia="Times New Roman" w:hAnsi="Calibri" w:cs="Calibri"/>
          <w:b/>
          <w:color w:val="000000"/>
          <w:sz w:val="32"/>
          <w:szCs w:val="32"/>
        </w:rPr>
      </w:pPr>
      <w:r w:rsidRPr="003D6479">
        <w:rPr>
          <w:rFonts w:ascii="Calibri" w:eastAsia="Times New Roman" w:hAnsi="Calibri" w:cs="Calibri"/>
          <w:b/>
          <w:color w:val="000000"/>
          <w:sz w:val="32"/>
          <w:szCs w:val="32"/>
        </w:rPr>
        <w:t xml:space="preserve">Construcciones de género y factores subyacentes al uso adictivo al </w:t>
      </w:r>
      <w:r w:rsidR="00FC0B89" w:rsidRPr="003D6479">
        <w:rPr>
          <w:rFonts w:ascii="Calibri" w:eastAsia="Times New Roman" w:hAnsi="Calibri" w:cs="Calibri"/>
          <w:b/>
          <w:color w:val="000000"/>
          <w:sz w:val="32"/>
          <w:szCs w:val="32"/>
        </w:rPr>
        <w:t xml:space="preserve">Internet </w:t>
      </w:r>
      <w:r w:rsidRPr="003D6479">
        <w:rPr>
          <w:rFonts w:ascii="Calibri" w:eastAsia="Times New Roman" w:hAnsi="Calibri" w:cs="Calibri"/>
          <w:b/>
          <w:color w:val="000000"/>
          <w:sz w:val="32"/>
          <w:szCs w:val="32"/>
        </w:rPr>
        <w:t xml:space="preserve">en universitarios de </w:t>
      </w:r>
      <w:r w:rsidR="004E3A3F" w:rsidRPr="003D6479">
        <w:rPr>
          <w:rFonts w:ascii="Calibri" w:eastAsia="Times New Roman" w:hAnsi="Calibri" w:cs="Calibri"/>
          <w:b/>
          <w:color w:val="000000"/>
          <w:sz w:val="32"/>
          <w:szCs w:val="32"/>
        </w:rPr>
        <w:t>N</w:t>
      </w:r>
      <w:r w:rsidRPr="003D6479">
        <w:rPr>
          <w:rFonts w:ascii="Calibri" w:eastAsia="Times New Roman" w:hAnsi="Calibri" w:cs="Calibri"/>
          <w:b/>
          <w:color w:val="000000"/>
          <w:sz w:val="32"/>
          <w:szCs w:val="32"/>
        </w:rPr>
        <w:t xml:space="preserve">uevo </w:t>
      </w:r>
      <w:r w:rsidR="004E3A3F" w:rsidRPr="003D6479">
        <w:rPr>
          <w:rFonts w:ascii="Calibri" w:eastAsia="Times New Roman" w:hAnsi="Calibri" w:cs="Calibri"/>
          <w:b/>
          <w:color w:val="000000"/>
          <w:sz w:val="32"/>
          <w:szCs w:val="32"/>
        </w:rPr>
        <w:t>L</w:t>
      </w:r>
      <w:r w:rsidRPr="003D6479">
        <w:rPr>
          <w:rFonts w:ascii="Calibri" w:eastAsia="Times New Roman" w:hAnsi="Calibri" w:cs="Calibri"/>
          <w:b/>
          <w:color w:val="000000"/>
          <w:sz w:val="32"/>
          <w:szCs w:val="32"/>
        </w:rPr>
        <w:t>eón</w:t>
      </w:r>
      <w:r w:rsidR="004E3A3F" w:rsidRPr="003D6479">
        <w:rPr>
          <w:rFonts w:ascii="Calibri" w:eastAsia="Times New Roman" w:hAnsi="Calibri" w:cs="Calibri"/>
          <w:b/>
          <w:color w:val="000000"/>
          <w:sz w:val="32"/>
          <w:szCs w:val="32"/>
        </w:rPr>
        <w:t>, México</w:t>
      </w:r>
    </w:p>
    <w:p w14:paraId="018E27E4" w14:textId="2EEAFE38" w:rsidR="00B13B92" w:rsidRPr="00264547" w:rsidRDefault="003D6479" w:rsidP="003D6479">
      <w:pPr>
        <w:spacing w:after="0"/>
        <w:jc w:val="right"/>
        <w:rPr>
          <w:rFonts w:ascii="Calibri" w:eastAsia="Times New Roman" w:hAnsi="Calibri" w:cs="Calibri"/>
          <w:b/>
          <w:i/>
          <w:iCs/>
          <w:color w:val="000000"/>
          <w:sz w:val="28"/>
          <w:szCs w:val="28"/>
          <w:lang w:val="en-US"/>
        </w:rPr>
      </w:pPr>
      <w:r w:rsidRPr="00B2517F">
        <w:rPr>
          <w:rFonts w:ascii="Calibri" w:eastAsia="Times New Roman" w:hAnsi="Calibri" w:cs="Calibri"/>
          <w:b/>
          <w:i/>
          <w:iCs/>
          <w:color w:val="000000"/>
          <w:sz w:val="28"/>
          <w:szCs w:val="28"/>
          <w:lang w:val="en-US"/>
        </w:rPr>
        <w:br/>
      </w:r>
      <w:r w:rsidR="00832FF5" w:rsidRPr="00264547">
        <w:rPr>
          <w:rFonts w:ascii="Calibri" w:eastAsia="Times New Roman" w:hAnsi="Calibri" w:cs="Calibri"/>
          <w:b/>
          <w:i/>
          <w:iCs/>
          <w:color w:val="000000"/>
          <w:sz w:val="28"/>
          <w:szCs w:val="28"/>
          <w:lang w:val="en-US"/>
        </w:rPr>
        <w:t xml:space="preserve">Gender </w:t>
      </w:r>
      <w:r w:rsidR="000A5CC0" w:rsidRPr="00264547">
        <w:rPr>
          <w:rFonts w:ascii="Calibri" w:eastAsia="Times New Roman" w:hAnsi="Calibri" w:cs="Calibri"/>
          <w:b/>
          <w:i/>
          <w:iCs/>
          <w:color w:val="000000"/>
          <w:sz w:val="28"/>
          <w:szCs w:val="28"/>
          <w:lang w:val="en-US"/>
        </w:rPr>
        <w:t>C</w:t>
      </w:r>
      <w:r w:rsidR="00832FF5" w:rsidRPr="00264547">
        <w:rPr>
          <w:rFonts w:ascii="Calibri" w:eastAsia="Times New Roman" w:hAnsi="Calibri" w:cs="Calibri"/>
          <w:b/>
          <w:i/>
          <w:iCs/>
          <w:color w:val="000000"/>
          <w:sz w:val="28"/>
          <w:szCs w:val="28"/>
          <w:lang w:val="en-US"/>
        </w:rPr>
        <w:t xml:space="preserve">onstructions and </w:t>
      </w:r>
      <w:r w:rsidR="000A5CC0" w:rsidRPr="00264547">
        <w:rPr>
          <w:rFonts w:ascii="Calibri" w:eastAsia="Times New Roman" w:hAnsi="Calibri" w:cs="Calibri"/>
          <w:b/>
          <w:i/>
          <w:iCs/>
          <w:color w:val="000000"/>
          <w:sz w:val="28"/>
          <w:szCs w:val="28"/>
          <w:lang w:val="en-US"/>
        </w:rPr>
        <w:t>F</w:t>
      </w:r>
      <w:r w:rsidR="00832FF5" w:rsidRPr="00264547">
        <w:rPr>
          <w:rFonts w:ascii="Calibri" w:eastAsia="Times New Roman" w:hAnsi="Calibri" w:cs="Calibri"/>
          <w:b/>
          <w:i/>
          <w:iCs/>
          <w:color w:val="000000"/>
          <w:sz w:val="28"/>
          <w:szCs w:val="28"/>
          <w:lang w:val="en-US"/>
        </w:rPr>
        <w:t xml:space="preserve">actors </w:t>
      </w:r>
      <w:r w:rsidR="000A5CC0" w:rsidRPr="00264547">
        <w:rPr>
          <w:rFonts w:ascii="Calibri" w:eastAsia="Times New Roman" w:hAnsi="Calibri" w:cs="Calibri"/>
          <w:b/>
          <w:i/>
          <w:iCs/>
          <w:color w:val="000000"/>
          <w:sz w:val="28"/>
          <w:szCs w:val="28"/>
          <w:lang w:val="en-US"/>
        </w:rPr>
        <w:t>U</w:t>
      </w:r>
      <w:r w:rsidR="00832FF5" w:rsidRPr="00264547">
        <w:rPr>
          <w:rFonts w:ascii="Calibri" w:eastAsia="Times New Roman" w:hAnsi="Calibri" w:cs="Calibri"/>
          <w:b/>
          <w:i/>
          <w:iCs/>
          <w:color w:val="000000"/>
          <w:sz w:val="28"/>
          <w:szCs w:val="28"/>
          <w:lang w:val="en-US"/>
        </w:rPr>
        <w:t xml:space="preserve">nderlying </w:t>
      </w:r>
      <w:r w:rsidR="000A5CC0" w:rsidRPr="00264547">
        <w:rPr>
          <w:rFonts w:ascii="Calibri" w:eastAsia="Times New Roman" w:hAnsi="Calibri" w:cs="Calibri"/>
          <w:b/>
          <w:i/>
          <w:iCs/>
          <w:color w:val="000000"/>
          <w:sz w:val="28"/>
          <w:szCs w:val="28"/>
          <w:lang w:val="en-US"/>
        </w:rPr>
        <w:t>A</w:t>
      </w:r>
      <w:r w:rsidR="00832FF5" w:rsidRPr="00264547">
        <w:rPr>
          <w:rFonts w:ascii="Calibri" w:eastAsia="Times New Roman" w:hAnsi="Calibri" w:cs="Calibri"/>
          <w:b/>
          <w:i/>
          <w:iCs/>
          <w:color w:val="000000"/>
          <w:sz w:val="28"/>
          <w:szCs w:val="28"/>
          <w:lang w:val="en-US"/>
        </w:rPr>
        <w:t xml:space="preserve">ddictive </w:t>
      </w:r>
      <w:r w:rsidR="000A5CC0" w:rsidRPr="00264547">
        <w:rPr>
          <w:rFonts w:ascii="Calibri" w:eastAsia="Times New Roman" w:hAnsi="Calibri" w:cs="Calibri"/>
          <w:b/>
          <w:i/>
          <w:iCs/>
          <w:color w:val="000000"/>
          <w:sz w:val="28"/>
          <w:szCs w:val="28"/>
          <w:lang w:val="en-US"/>
        </w:rPr>
        <w:t>I</w:t>
      </w:r>
      <w:r w:rsidR="00832FF5" w:rsidRPr="00264547">
        <w:rPr>
          <w:rFonts w:ascii="Calibri" w:eastAsia="Times New Roman" w:hAnsi="Calibri" w:cs="Calibri"/>
          <w:b/>
          <w:i/>
          <w:iCs/>
          <w:color w:val="000000"/>
          <w:sz w:val="28"/>
          <w:szCs w:val="28"/>
          <w:lang w:val="en-US"/>
        </w:rPr>
        <w:t xml:space="preserve">nternet </w:t>
      </w:r>
      <w:r w:rsidR="00054D52" w:rsidRPr="00264547">
        <w:rPr>
          <w:rFonts w:ascii="Calibri" w:eastAsia="Times New Roman" w:hAnsi="Calibri" w:cs="Calibri"/>
          <w:b/>
          <w:i/>
          <w:iCs/>
          <w:color w:val="000000"/>
          <w:sz w:val="28"/>
          <w:szCs w:val="28"/>
          <w:lang w:val="en-US"/>
        </w:rPr>
        <w:t xml:space="preserve">Use </w:t>
      </w:r>
      <w:r w:rsidR="003A1B9C" w:rsidRPr="00264547">
        <w:rPr>
          <w:rFonts w:ascii="Calibri" w:eastAsia="Times New Roman" w:hAnsi="Calibri" w:cs="Calibri"/>
          <w:b/>
          <w:i/>
          <w:iCs/>
          <w:color w:val="000000"/>
          <w:sz w:val="28"/>
          <w:szCs w:val="28"/>
          <w:lang w:val="en-US"/>
        </w:rPr>
        <w:t xml:space="preserve">Among </w:t>
      </w:r>
      <w:r w:rsidR="000A5CC0" w:rsidRPr="00264547">
        <w:rPr>
          <w:rFonts w:ascii="Calibri" w:eastAsia="Times New Roman" w:hAnsi="Calibri" w:cs="Calibri"/>
          <w:b/>
          <w:i/>
          <w:iCs/>
          <w:color w:val="000000"/>
          <w:sz w:val="28"/>
          <w:szCs w:val="28"/>
          <w:lang w:val="en-US"/>
        </w:rPr>
        <w:t>U</w:t>
      </w:r>
      <w:r w:rsidR="00832FF5" w:rsidRPr="00264547">
        <w:rPr>
          <w:rFonts w:ascii="Calibri" w:eastAsia="Times New Roman" w:hAnsi="Calibri" w:cs="Calibri"/>
          <w:b/>
          <w:i/>
          <w:iCs/>
          <w:color w:val="000000"/>
          <w:sz w:val="28"/>
          <w:szCs w:val="28"/>
          <w:lang w:val="en-US"/>
        </w:rPr>
        <w:t xml:space="preserve">niversity </w:t>
      </w:r>
      <w:r w:rsidR="000A5CC0" w:rsidRPr="00264547">
        <w:rPr>
          <w:rFonts w:ascii="Calibri" w:eastAsia="Times New Roman" w:hAnsi="Calibri" w:cs="Calibri"/>
          <w:b/>
          <w:i/>
          <w:iCs/>
          <w:color w:val="000000"/>
          <w:sz w:val="28"/>
          <w:szCs w:val="28"/>
          <w:lang w:val="en-US"/>
        </w:rPr>
        <w:t>S</w:t>
      </w:r>
      <w:r w:rsidR="00832FF5" w:rsidRPr="00264547">
        <w:rPr>
          <w:rFonts w:ascii="Calibri" w:eastAsia="Times New Roman" w:hAnsi="Calibri" w:cs="Calibri"/>
          <w:b/>
          <w:i/>
          <w:iCs/>
          <w:color w:val="000000"/>
          <w:sz w:val="28"/>
          <w:szCs w:val="28"/>
          <w:lang w:val="en-US"/>
        </w:rPr>
        <w:t>tudents in Nuevo León</w:t>
      </w:r>
      <w:r w:rsidR="004E3A3F" w:rsidRPr="00264547">
        <w:rPr>
          <w:rFonts w:ascii="Calibri" w:eastAsia="Times New Roman" w:hAnsi="Calibri" w:cs="Calibri"/>
          <w:b/>
          <w:i/>
          <w:iCs/>
          <w:color w:val="000000"/>
          <w:sz w:val="28"/>
          <w:szCs w:val="28"/>
          <w:lang w:val="en-US"/>
        </w:rPr>
        <w:t>, México</w:t>
      </w:r>
      <w:bookmarkStart w:id="0" w:name="_heading=h.gjdgxs" w:colFirst="0" w:colLast="0"/>
      <w:bookmarkEnd w:id="0"/>
    </w:p>
    <w:p w14:paraId="2B536BD6" w14:textId="08277580" w:rsidR="003D6479" w:rsidRPr="003D6479" w:rsidRDefault="003D6479" w:rsidP="003D6479">
      <w:pPr>
        <w:spacing w:after="0"/>
        <w:jc w:val="right"/>
        <w:rPr>
          <w:rFonts w:ascii="Calibri" w:eastAsia="Times New Roman" w:hAnsi="Calibri" w:cs="Calibri"/>
          <w:b/>
          <w:i/>
          <w:iCs/>
          <w:color w:val="000000"/>
          <w:sz w:val="28"/>
          <w:szCs w:val="28"/>
        </w:rPr>
      </w:pPr>
      <w:r w:rsidRPr="00B2517F">
        <w:rPr>
          <w:rFonts w:ascii="Calibri" w:eastAsia="Times New Roman" w:hAnsi="Calibri" w:cs="Calibri"/>
          <w:b/>
          <w:i/>
          <w:iCs/>
          <w:color w:val="000000"/>
          <w:sz w:val="28"/>
          <w:szCs w:val="28"/>
        </w:rPr>
        <w:br/>
      </w:r>
      <w:proofErr w:type="spellStart"/>
      <w:r w:rsidRPr="003D6479">
        <w:rPr>
          <w:rFonts w:ascii="Calibri" w:eastAsia="Times New Roman" w:hAnsi="Calibri" w:cs="Calibri"/>
          <w:b/>
          <w:i/>
          <w:iCs/>
          <w:color w:val="000000"/>
          <w:sz w:val="28"/>
          <w:szCs w:val="28"/>
        </w:rPr>
        <w:t>Construções</w:t>
      </w:r>
      <w:proofErr w:type="spellEnd"/>
      <w:r w:rsidRPr="003D6479">
        <w:rPr>
          <w:rFonts w:ascii="Calibri" w:eastAsia="Times New Roman" w:hAnsi="Calibri" w:cs="Calibri"/>
          <w:b/>
          <w:i/>
          <w:iCs/>
          <w:color w:val="000000"/>
          <w:sz w:val="28"/>
          <w:szCs w:val="28"/>
        </w:rPr>
        <w:t xml:space="preserve"> de </w:t>
      </w:r>
      <w:proofErr w:type="spellStart"/>
      <w:r w:rsidRPr="003D6479">
        <w:rPr>
          <w:rFonts w:ascii="Calibri" w:eastAsia="Times New Roman" w:hAnsi="Calibri" w:cs="Calibri"/>
          <w:b/>
          <w:i/>
          <w:iCs/>
          <w:color w:val="000000"/>
          <w:sz w:val="28"/>
          <w:szCs w:val="28"/>
        </w:rPr>
        <w:t>gênero</w:t>
      </w:r>
      <w:proofErr w:type="spellEnd"/>
      <w:r w:rsidRPr="003D6479">
        <w:rPr>
          <w:rFonts w:ascii="Calibri" w:eastAsia="Times New Roman" w:hAnsi="Calibri" w:cs="Calibri"/>
          <w:b/>
          <w:i/>
          <w:iCs/>
          <w:color w:val="000000"/>
          <w:sz w:val="28"/>
          <w:szCs w:val="28"/>
        </w:rPr>
        <w:t xml:space="preserve"> e fatores </w:t>
      </w:r>
      <w:proofErr w:type="spellStart"/>
      <w:r w:rsidRPr="003D6479">
        <w:rPr>
          <w:rFonts w:ascii="Calibri" w:eastAsia="Times New Roman" w:hAnsi="Calibri" w:cs="Calibri"/>
          <w:b/>
          <w:i/>
          <w:iCs/>
          <w:color w:val="000000"/>
          <w:sz w:val="28"/>
          <w:szCs w:val="28"/>
        </w:rPr>
        <w:t>subjacentes</w:t>
      </w:r>
      <w:proofErr w:type="spellEnd"/>
      <w:r w:rsidRPr="003D6479">
        <w:rPr>
          <w:rFonts w:ascii="Calibri" w:eastAsia="Times New Roman" w:hAnsi="Calibri" w:cs="Calibri"/>
          <w:b/>
          <w:i/>
          <w:iCs/>
          <w:color w:val="000000"/>
          <w:sz w:val="28"/>
          <w:szCs w:val="28"/>
        </w:rPr>
        <w:t xml:space="preserve"> </w:t>
      </w:r>
      <w:proofErr w:type="spellStart"/>
      <w:r w:rsidRPr="003D6479">
        <w:rPr>
          <w:rFonts w:ascii="Calibri" w:eastAsia="Times New Roman" w:hAnsi="Calibri" w:cs="Calibri"/>
          <w:b/>
          <w:i/>
          <w:iCs/>
          <w:color w:val="000000"/>
          <w:sz w:val="28"/>
          <w:szCs w:val="28"/>
        </w:rPr>
        <w:t>ao</w:t>
      </w:r>
      <w:proofErr w:type="spellEnd"/>
      <w:r w:rsidRPr="003D6479">
        <w:rPr>
          <w:rFonts w:ascii="Calibri" w:eastAsia="Times New Roman" w:hAnsi="Calibri" w:cs="Calibri"/>
          <w:b/>
          <w:i/>
          <w:iCs/>
          <w:color w:val="000000"/>
          <w:sz w:val="28"/>
          <w:szCs w:val="28"/>
        </w:rPr>
        <w:t xml:space="preserve"> uso </w:t>
      </w:r>
      <w:proofErr w:type="spellStart"/>
      <w:r w:rsidRPr="003D6479">
        <w:rPr>
          <w:rFonts w:ascii="Calibri" w:eastAsia="Times New Roman" w:hAnsi="Calibri" w:cs="Calibri"/>
          <w:b/>
          <w:i/>
          <w:iCs/>
          <w:color w:val="000000"/>
          <w:sz w:val="28"/>
          <w:szCs w:val="28"/>
        </w:rPr>
        <w:t>viciante</w:t>
      </w:r>
      <w:proofErr w:type="spellEnd"/>
      <w:r w:rsidRPr="003D6479">
        <w:rPr>
          <w:rFonts w:ascii="Calibri" w:eastAsia="Times New Roman" w:hAnsi="Calibri" w:cs="Calibri"/>
          <w:b/>
          <w:i/>
          <w:iCs/>
          <w:color w:val="000000"/>
          <w:sz w:val="28"/>
          <w:szCs w:val="28"/>
        </w:rPr>
        <w:t xml:space="preserve"> da Internet em </w:t>
      </w:r>
      <w:proofErr w:type="spellStart"/>
      <w:r w:rsidRPr="003D6479">
        <w:rPr>
          <w:rFonts w:ascii="Calibri" w:eastAsia="Times New Roman" w:hAnsi="Calibri" w:cs="Calibri"/>
          <w:b/>
          <w:i/>
          <w:iCs/>
          <w:color w:val="000000"/>
          <w:sz w:val="28"/>
          <w:szCs w:val="28"/>
        </w:rPr>
        <w:t>universitários</w:t>
      </w:r>
      <w:proofErr w:type="spellEnd"/>
      <w:r w:rsidRPr="003D6479">
        <w:rPr>
          <w:rFonts w:ascii="Calibri" w:eastAsia="Times New Roman" w:hAnsi="Calibri" w:cs="Calibri"/>
          <w:b/>
          <w:i/>
          <w:iCs/>
          <w:color w:val="000000"/>
          <w:sz w:val="28"/>
          <w:szCs w:val="28"/>
        </w:rPr>
        <w:t xml:space="preserve"> de Nuevo León, México</w:t>
      </w:r>
    </w:p>
    <w:p w14:paraId="38BE82D7" w14:textId="77777777" w:rsidR="000A5CC0" w:rsidRPr="003D6479" w:rsidRDefault="000A5CC0" w:rsidP="0067278A">
      <w:pPr>
        <w:spacing w:after="0" w:line="360" w:lineRule="auto"/>
        <w:jc w:val="right"/>
        <w:rPr>
          <w:rFonts w:ascii="Times New Roman" w:eastAsia="Times New Roman" w:hAnsi="Times New Roman" w:cs="Times New Roman"/>
          <w:b/>
          <w:bCs/>
          <w:sz w:val="24"/>
          <w:szCs w:val="24"/>
        </w:rPr>
      </w:pPr>
    </w:p>
    <w:p w14:paraId="1B3CCDD9" w14:textId="7FB7C87C" w:rsidR="0001322E" w:rsidRDefault="0001322E" w:rsidP="003D6479">
      <w:pPr>
        <w:spacing w:after="0"/>
        <w:jc w:val="right"/>
        <w:rPr>
          <w:rFonts w:ascii="Times New Roman" w:eastAsia="Times New Roman" w:hAnsi="Times New Roman" w:cs="Times New Roman"/>
          <w:sz w:val="24"/>
          <w:szCs w:val="24"/>
          <w:vertAlign w:val="superscript"/>
        </w:rPr>
      </w:pPr>
      <w:r w:rsidRPr="003D6479">
        <w:rPr>
          <w:rFonts w:asciiTheme="minorHAnsi" w:eastAsia="Times New Roman" w:hAnsiTheme="minorHAnsi" w:cstheme="minorHAnsi"/>
          <w:b/>
          <w:bCs/>
          <w:sz w:val="24"/>
          <w:szCs w:val="24"/>
        </w:rPr>
        <w:t>María de Jesús Ávila Sánchez</w:t>
      </w:r>
    </w:p>
    <w:p w14:paraId="7481C6DA" w14:textId="77777777" w:rsidR="003D6479" w:rsidRPr="003D6479" w:rsidRDefault="003D6479" w:rsidP="003D6479">
      <w:pPr>
        <w:spacing w:after="0"/>
        <w:jc w:val="right"/>
        <w:rPr>
          <w:rFonts w:ascii="Times New Roman" w:hAnsi="Times New Roman" w:cs="Times New Roman"/>
          <w:sz w:val="24"/>
          <w:szCs w:val="24"/>
        </w:rPr>
      </w:pPr>
      <w:r w:rsidRPr="003D6479">
        <w:rPr>
          <w:rFonts w:ascii="Times New Roman" w:hAnsi="Times New Roman" w:cs="Times New Roman"/>
          <w:sz w:val="24"/>
          <w:szCs w:val="24"/>
        </w:rPr>
        <w:t>Universidad Autónoma de Nuevo León, México</w:t>
      </w:r>
    </w:p>
    <w:p w14:paraId="0599F636" w14:textId="020F3BE9" w:rsidR="003D6479" w:rsidRPr="00050C33" w:rsidRDefault="00264547" w:rsidP="003D6479">
      <w:pPr>
        <w:spacing w:after="0"/>
        <w:jc w:val="right"/>
        <w:rPr>
          <w:rFonts w:asciiTheme="minorHAnsi" w:hAnsiTheme="minorHAnsi" w:cstheme="minorHAnsi"/>
          <w:sz w:val="24"/>
          <w:szCs w:val="24"/>
        </w:rPr>
      </w:pPr>
      <w:r w:rsidRPr="00050C33">
        <w:rPr>
          <w:rFonts w:asciiTheme="minorHAnsi" w:hAnsiTheme="minorHAnsi" w:cstheme="minorHAnsi"/>
          <w:color w:val="FF0000"/>
          <w:sz w:val="24"/>
          <w:szCs w:val="24"/>
        </w:rPr>
        <w:t>maria.avilasnz@uanl.edu.mx</w:t>
      </w:r>
    </w:p>
    <w:p w14:paraId="33514FCD" w14:textId="38921816" w:rsidR="00264547" w:rsidRPr="00DA0268" w:rsidRDefault="00DA0268" w:rsidP="003D6479">
      <w:pPr>
        <w:spacing w:after="0"/>
        <w:jc w:val="right"/>
        <w:rPr>
          <w:rFonts w:ascii="Times New Roman" w:hAnsi="Times New Roman" w:cs="Times New Roman"/>
          <w:sz w:val="24"/>
          <w:szCs w:val="24"/>
        </w:rPr>
      </w:pPr>
      <w:r w:rsidRPr="00DA0268">
        <w:rPr>
          <w:rFonts w:ascii="Times New Roman" w:hAnsi="Times New Roman" w:cs="Times New Roman"/>
          <w:sz w:val="24"/>
          <w:szCs w:val="24"/>
        </w:rPr>
        <w:t>https://orcid.org/0000-0002-8693-4634</w:t>
      </w:r>
    </w:p>
    <w:p w14:paraId="1FF58BEA" w14:textId="77777777" w:rsidR="00264547" w:rsidRPr="00DA0268" w:rsidRDefault="00264547" w:rsidP="003D6479">
      <w:pPr>
        <w:spacing w:after="0"/>
        <w:jc w:val="right"/>
        <w:rPr>
          <w:rFonts w:asciiTheme="minorHAnsi" w:eastAsia="Times New Roman" w:hAnsiTheme="minorHAnsi" w:cstheme="minorHAnsi"/>
          <w:sz w:val="28"/>
          <w:szCs w:val="28"/>
          <w:vertAlign w:val="superscript"/>
        </w:rPr>
      </w:pPr>
    </w:p>
    <w:p w14:paraId="459D178A" w14:textId="77777777" w:rsidR="00B13B92" w:rsidRPr="003D6479" w:rsidRDefault="00832FF5" w:rsidP="0067278A">
      <w:pPr>
        <w:spacing w:after="0" w:line="360" w:lineRule="auto"/>
        <w:jc w:val="both"/>
        <w:rPr>
          <w:rFonts w:asciiTheme="minorHAnsi" w:eastAsia="Times New Roman" w:hAnsiTheme="minorHAnsi" w:cstheme="minorHAnsi"/>
          <w:b/>
          <w:bCs/>
          <w:sz w:val="28"/>
          <w:szCs w:val="28"/>
        </w:rPr>
      </w:pPr>
      <w:r w:rsidRPr="003D6479">
        <w:rPr>
          <w:rFonts w:asciiTheme="minorHAnsi" w:eastAsia="Times New Roman" w:hAnsiTheme="minorHAnsi" w:cstheme="minorHAnsi"/>
          <w:b/>
          <w:bCs/>
          <w:sz w:val="28"/>
          <w:szCs w:val="28"/>
        </w:rPr>
        <w:t>Resumen</w:t>
      </w:r>
    </w:p>
    <w:p w14:paraId="3D7413CE" w14:textId="3D48DC7C" w:rsidR="00B13B92" w:rsidRDefault="00832FF5" w:rsidP="0067278A">
      <w:pPr>
        <w:spacing w:after="0" w:line="360" w:lineRule="auto"/>
        <w:jc w:val="both"/>
        <w:rPr>
          <w:rFonts w:ascii="Times New Roman" w:eastAsia="Times New Roman" w:hAnsi="Times New Roman" w:cs="Times New Roman"/>
          <w:sz w:val="24"/>
          <w:szCs w:val="24"/>
        </w:rPr>
      </w:pPr>
      <w:r w:rsidRPr="002D2420">
        <w:rPr>
          <w:rFonts w:ascii="Times New Roman" w:eastAsia="Times New Roman" w:hAnsi="Times New Roman" w:cs="Times New Roman"/>
          <w:sz w:val="24"/>
          <w:szCs w:val="24"/>
        </w:rPr>
        <w:t xml:space="preserve">Los estudios empíricos del uso adictivo al Internet en México han sido </w:t>
      </w:r>
      <w:r w:rsidR="0071095B" w:rsidRPr="002D2420">
        <w:rPr>
          <w:rFonts w:ascii="Times New Roman" w:eastAsia="Times New Roman" w:hAnsi="Times New Roman" w:cs="Times New Roman"/>
          <w:sz w:val="24"/>
          <w:szCs w:val="24"/>
        </w:rPr>
        <w:t xml:space="preserve">examinados </w:t>
      </w:r>
      <w:r w:rsidRPr="002D2420">
        <w:rPr>
          <w:rFonts w:ascii="Times New Roman" w:eastAsia="Times New Roman" w:hAnsi="Times New Roman" w:cs="Times New Roman"/>
          <w:sz w:val="24"/>
          <w:szCs w:val="24"/>
        </w:rPr>
        <w:t xml:space="preserve">bajo dos </w:t>
      </w:r>
      <w:r w:rsidR="00041395">
        <w:rPr>
          <w:rFonts w:ascii="Times New Roman" w:eastAsia="Times New Roman" w:hAnsi="Times New Roman" w:cs="Times New Roman"/>
          <w:sz w:val="24"/>
          <w:szCs w:val="24"/>
        </w:rPr>
        <w:t>enfoques</w:t>
      </w:r>
      <w:r w:rsidR="00041395" w:rsidRPr="002D2420">
        <w:rPr>
          <w:rFonts w:ascii="Times New Roman" w:eastAsia="Times New Roman" w:hAnsi="Times New Roman" w:cs="Times New Roman"/>
          <w:sz w:val="24"/>
          <w:szCs w:val="24"/>
        </w:rPr>
        <w:t xml:space="preserve"> </w:t>
      </w:r>
      <w:r w:rsidRPr="002D2420">
        <w:rPr>
          <w:rFonts w:ascii="Times New Roman" w:eastAsia="Times New Roman" w:hAnsi="Times New Roman" w:cs="Times New Roman"/>
          <w:sz w:val="24"/>
          <w:szCs w:val="24"/>
        </w:rPr>
        <w:t xml:space="preserve">de análisis: </w:t>
      </w:r>
      <w:r w:rsidR="00041395" w:rsidRPr="003D6479">
        <w:rPr>
          <w:rFonts w:ascii="Times New Roman" w:eastAsia="Times New Roman" w:hAnsi="Times New Roman" w:cs="Times New Roman"/>
          <w:i/>
          <w:iCs/>
          <w:sz w:val="24"/>
          <w:szCs w:val="24"/>
        </w:rPr>
        <w:t>1)</w:t>
      </w:r>
      <w:r w:rsidR="00041395" w:rsidRPr="002D2420">
        <w:rPr>
          <w:rFonts w:ascii="Times New Roman" w:eastAsia="Times New Roman" w:hAnsi="Times New Roman" w:cs="Times New Roman"/>
          <w:sz w:val="24"/>
          <w:szCs w:val="24"/>
        </w:rPr>
        <w:t xml:space="preserve"> </w:t>
      </w:r>
      <w:r w:rsidRPr="002D2420">
        <w:rPr>
          <w:rFonts w:ascii="Times New Roman" w:eastAsia="Times New Roman" w:hAnsi="Times New Roman" w:cs="Times New Roman"/>
          <w:sz w:val="24"/>
          <w:szCs w:val="24"/>
        </w:rPr>
        <w:t>a partir de incluir variables explicativas para en</w:t>
      </w:r>
      <w:r w:rsidR="00C51610" w:rsidRPr="002D2420">
        <w:rPr>
          <w:rFonts w:ascii="Times New Roman" w:eastAsia="Times New Roman" w:hAnsi="Times New Roman" w:cs="Times New Roman"/>
          <w:sz w:val="24"/>
          <w:szCs w:val="24"/>
        </w:rPr>
        <w:t xml:space="preserve">tender su origen y </w:t>
      </w:r>
      <w:r w:rsidR="00041395" w:rsidRPr="003D6479">
        <w:rPr>
          <w:rFonts w:ascii="Times New Roman" w:eastAsia="Times New Roman" w:hAnsi="Times New Roman" w:cs="Times New Roman"/>
          <w:i/>
          <w:iCs/>
          <w:sz w:val="24"/>
          <w:szCs w:val="24"/>
        </w:rPr>
        <w:t>2)</w:t>
      </w:r>
      <w:r w:rsidR="007E5013">
        <w:rPr>
          <w:rFonts w:ascii="Times New Roman" w:eastAsia="Times New Roman" w:hAnsi="Times New Roman" w:cs="Times New Roman"/>
          <w:sz w:val="24"/>
          <w:szCs w:val="24"/>
        </w:rPr>
        <w:t xml:space="preserve"> mediante la identificación de </w:t>
      </w:r>
      <w:r w:rsidRPr="002D2420">
        <w:rPr>
          <w:rFonts w:ascii="Times New Roman" w:eastAsia="Times New Roman" w:hAnsi="Times New Roman" w:cs="Times New Roman"/>
          <w:sz w:val="24"/>
          <w:szCs w:val="24"/>
        </w:rPr>
        <w:t xml:space="preserve">principales factores vinculantes. </w:t>
      </w:r>
      <w:r w:rsidR="0071095B" w:rsidRPr="002D2420">
        <w:rPr>
          <w:rFonts w:ascii="Times New Roman" w:eastAsia="Times New Roman" w:hAnsi="Times New Roman" w:cs="Times New Roman"/>
          <w:sz w:val="24"/>
          <w:szCs w:val="24"/>
        </w:rPr>
        <w:t xml:space="preserve">La línea de investigación de </w:t>
      </w:r>
      <w:r w:rsidR="00043197" w:rsidRPr="002D2420">
        <w:rPr>
          <w:rFonts w:ascii="Times New Roman" w:eastAsia="Times New Roman" w:hAnsi="Times New Roman" w:cs="Times New Roman"/>
          <w:sz w:val="24"/>
          <w:szCs w:val="24"/>
        </w:rPr>
        <w:t>este</w:t>
      </w:r>
      <w:r w:rsidRPr="002D2420">
        <w:rPr>
          <w:rFonts w:ascii="Times New Roman" w:eastAsia="Times New Roman" w:hAnsi="Times New Roman" w:cs="Times New Roman"/>
          <w:sz w:val="24"/>
          <w:szCs w:val="24"/>
        </w:rPr>
        <w:t xml:space="preserve"> trabajo pertenece a </w:t>
      </w:r>
      <w:r w:rsidR="00FA2797" w:rsidRPr="002D2420">
        <w:rPr>
          <w:rFonts w:ascii="Times New Roman" w:eastAsia="Times New Roman" w:hAnsi="Times New Roman" w:cs="Times New Roman"/>
          <w:sz w:val="24"/>
          <w:szCs w:val="24"/>
        </w:rPr>
        <w:t>est</w:t>
      </w:r>
      <w:r w:rsidR="00FA2797">
        <w:rPr>
          <w:rFonts w:ascii="Times New Roman" w:eastAsia="Times New Roman" w:hAnsi="Times New Roman" w:cs="Times New Roman"/>
          <w:sz w:val="24"/>
          <w:szCs w:val="24"/>
        </w:rPr>
        <w:t>e</w:t>
      </w:r>
      <w:r w:rsidR="00FA2797" w:rsidRPr="002D2420">
        <w:rPr>
          <w:rFonts w:ascii="Times New Roman" w:eastAsia="Times New Roman" w:hAnsi="Times New Roman" w:cs="Times New Roman"/>
          <w:sz w:val="24"/>
          <w:szCs w:val="24"/>
        </w:rPr>
        <w:t xml:space="preserve"> últim</w:t>
      </w:r>
      <w:r w:rsidR="00FA2797">
        <w:rPr>
          <w:rFonts w:ascii="Times New Roman" w:eastAsia="Times New Roman" w:hAnsi="Times New Roman" w:cs="Times New Roman"/>
          <w:sz w:val="24"/>
          <w:szCs w:val="24"/>
        </w:rPr>
        <w:t>o</w:t>
      </w:r>
      <w:r w:rsidR="007E5013">
        <w:rPr>
          <w:rFonts w:ascii="Times New Roman" w:eastAsia="Times New Roman" w:hAnsi="Times New Roman" w:cs="Times New Roman"/>
          <w:sz w:val="24"/>
          <w:szCs w:val="24"/>
        </w:rPr>
        <w:t>.</w:t>
      </w:r>
      <w:r w:rsidR="007E5013" w:rsidRPr="002D2420">
        <w:rPr>
          <w:rFonts w:ascii="Times New Roman" w:eastAsia="Times New Roman" w:hAnsi="Times New Roman" w:cs="Times New Roman"/>
          <w:sz w:val="24"/>
          <w:szCs w:val="24"/>
        </w:rPr>
        <w:t xml:space="preserve"> </w:t>
      </w:r>
      <w:r w:rsidR="007E5013">
        <w:rPr>
          <w:rFonts w:ascii="Times New Roman" w:eastAsia="Times New Roman" w:hAnsi="Times New Roman" w:cs="Times New Roman"/>
          <w:sz w:val="24"/>
          <w:szCs w:val="24"/>
        </w:rPr>
        <w:t xml:space="preserve">El objetivo </w:t>
      </w:r>
      <w:r w:rsidR="00F6672D">
        <w:rPr>
          <w:rFonts w:ascii="Times New Roman" w:eastAsia="Times New Roman" w:hAnsi="Times New Roman" w:cs="Times New Roman"/>
          <w:sz w:val="24"/>
          <w:szCs w:val="24"/>
        </w:rPr>
        <w:t>fue</w:t>
      </w:r>
      <w:r w:rsidRPr="002D2420">
        <w:rPr>
          <w:rFonts w:ascii="Times New Roman" w:eastAsia="Times New Roman" w:hAnsi="Times New Roman" w:cs="Times New Roman"/>
          <w:sz w:val="24"/>
          <w:szCs w:val="24"/>
        </w:rPr>
        <w:t xml:space="preserve"> mostrar si hay diferencias por género entre los factores vinculantes del uso adictivo al Internet en universitarios mexicanos. Se aplicó el cuestionario </w:t>
      </w:r>
      <w:proofErr w:type="gramStart"/>
      <w:r w:rsidRPr="002D2420">
        <w:rPr>
          <w:rFonts w:ascii="Times New Roman" w:eastAsia="Times New Roman" w:hAnsi="Times New Roman" w:cs="Times New Roman"/>
          <w:sz w:val="24"/>
          <w:szCs w:val="24"/>
        </w:rPr>
        <w:t xml:space="preserve">de </w:t>
      </w:r>
      <w:r w:rsidR="007E5013" w:rsidRPr="002D2420">
        <w:rPr>
          <w:rFonts w:ascii="Times New Roman" w:eastAsia="Times New Roman" w:hAnsi="Times New Roman" w:cs="Times New Roman"/>
          <w:sz w:val="24"/>
          <w:szCs w:val="24"/>
        </w:rPr>
        <w:t>Test</w:t>
      </w:r>
      <w:proofErr w:type="gramEnd"/>
      <w:r w:rsidR="007E5013" w:rsidRPr="002D2420">
        <w:rPr>
          <w:rFonts w:ascii="Times New Roman" w:eastAsia="Times New Roman" w:hAnsi="Times New Roman" w:cs="Times New Roman"/>
          <w:sz w:val="24"/>
          <w:szCs w:val="24"/>
        </w:rPr>
        <w:t xml:space="preserve"> de Adicción al Internet (</w:t>
      </w:r>
      <w:r w:rsidR="007E5013">
        <w:rPr>
          <w:rFonts w:ascii="Times New Roman" w:eastAsia="Times New Roman" w:hAnsi="Times New Roman" w:cs="Times New Roman"/>
          <w:sz w:val="24"/>
          <w:szCs w:val="24"/>
        </w:rPr>
        <w:t>TAI</w:t>
      </w:r>
      <w:r w:rsidR="007E5013" w:rsidRPr="002D2420">
        <w:rPr>
          <w:rFonts w:ascii="Times New Roman" w:eastAsia="Times New Roman" w:hAnsi="Times New Roman" w:cs="Times New Roman"/>
          <w:sz w:val="24"/>
          <w:szCs w:val="24"/>
        </w:rPr>
        <w:t>)</w:t>
      </w:r>
      <w:r w:rsidRPr="002D2420">
        <w:rPr>
          <w:rFonts w:ascii="Times New Roman" w:eastAsia="Times New Roman" w:hAnsi="Times New Roman" w:cs="Times New Roman"/>
          <w:sz w:val="24"/>
          <w:szCs w:val="24"/>
        </w:rPr>
        <w:t>, versión adaptada al español de</w:t>
      </w:r>
      <w:r w:rsidR="007E5013">
        <w:rPr>
          <w:rFonts w:ascii="Times New Roman" w:eastAsia="Times New Roman" w:hAnsi="Times New Roman" w:cs="Times New Roman"/>
          <w:sz w:val="24"/>
          <w:szCs w:val="24"/>
        </w:rPr>
        <w:t>l test de</w:t>
      </w:r>
      <w:r w:rsidRPr="002D2420">
        <w:rPr>
          <w:rFonts w:ascii="Times New Roman" w:eastAsia="Times New Roman" w:hAnsi="Times New Roman" w:cs="Times New Roman"/>
          <w:sz w:val="24"/>
          <w:szCs w:val="24"/>
        </w:rPr>
        <w:t xml:space="preserve"> Young</w:t>
      </w:r>
      <w:r w:rsidR="007E5013">
        <w:rPr>
          <w:rFonts w:ascii="Times New Roman" w:eastAsia="Times New Roman" w:hAnsi="Times New Roman" w:cs="Times New Roman"/>
          <w:sz w:val="24"/>
          <w:szCs w:val="24"/>
        </w:rPr>
        <w:t>,</w:t>
      </w:r>
      <w:r w:rsidRPr="002D2420">
        <w:rPr>
          <w:rFonts w:ascii="Times New Roman" w:eastAsia="Times New Roman" w:hAnsi="Times New Roman" w:cs="Times New Roman"/>
          <w:sz w:val="24"/>
          <w:szCs w:val="24"/>
        </w:rPr>
        <w:t xml:space="preserve"> y sus resultados se discut</w:t>
      </w:r>
      <w:r w:rsidR="00DE24E0">
        <w:rPr>
          <w:rFonts w:ascii="Times New Roman" w:eastAsia="Times New Roman" w:hAnsi="Times New Roman" w:cs="Times New Roman"/>
          <w:sz w:val="24"/>
          <w:szCs w:val="24"/>
        </w:rPr>
        <w:t>iero</w:t>
      </w:r>
      <w:r w:rsidRPr="002D2420">
        <w:rPr>
          <w:rFonts w:ascii="Times New Roman" w:eastAsia="Times New Roman" w:hAnsi="Times New Roman" w:cs="Times New Roman"/>
          <w:sz w:val="24"/>
          <w:szCs w:val="24"/>
        </w:rPr>
        <w:t xml:space="preserve">n según el </w:t>
      </w:r>
      <w:r w:rsidR="00F6672D">
        <w:rPr>
          <w:rFonts w:ascii="Times New Roman" w:eastAsia="Times New Roman" w:hAnsi="Times New Roman" w:cs="Times New Roman"/>
          <w:sz w:val="24"/>
          <w:szCs w:val="24"/>
        </w:rPr>
        <w:t>género</w:t>
      </w:r>
      <w:r w:rsidR="00DE24E0">
        <w:rPr>
          <w:rFonts w:ascii="Times New Roman" w:eastAsia="Times New Roman" w:hAnsi="Times New Roman" w:cs="Times New Roman"/>
          <w:sz w:val="24"/>
          <w:szCs w:val="24"/>
        </w:rPr>
        <w:t>. Se revelaron</w:t>
      </w:r>
      <w:r w:rsidRPr="002D2420">
        <w:rPr>
          <w:rFonts w:ascii="Times New Roman" w:eastAsia="Times New Roman" w:hAnsi="Times New Roman" w:cs="Times New Roman"/>
          <w:sz w:val="24"/>
          <w:szCs w:val="24"/>
        </w:rPr>
        <w:t xml:space="preserve"> grados y comportamientos específicos y diferenciales. Se emple</w:t>
      </w:r>
      <w:r w:rsidR="00043197">
        <w:rPr>
          <w:rFonts w:ascii="Times New Roman" w:eastAsia="Times New Roman" w:hAnsi="Times New Roman" w:cs="Times New Roman"/>
          <w:sz w:val="24"/>
          <w:szCs w:val="24"/>
        </w:rPr>
        <w:t>ó</w:t>
      </w:r>
      <w:r w:rsidRPr="002D2420">
        <w:rPr>
          <w:rFonts w:ascii="Times New Roman" w:eastAsia="Times New Roman" w:hAnsi="Times New Roman" w:cs="Times New Roman"/>
          <w:sz w:val="24"/>
          <w:szCs w:val="24"/>
        </w:rPr>
        <w:t xml:space="preserve"> un análisis factorial, con pruebas robustas de fiabilidad</w:t>
      </w:r>
      <w:r w:rsidR="007E5013">
        <w:rPr>
          <w:rFonts w:ascii="Times New Roman" w:eastAsia="Times New Roman" w:hAnsi="Times New Roman" w:cs="Times New Roman"/>
          <w:sz w:val="24"/>
          <w:szCs w:val="24"/>
        </w:rPr>
        <w:t>,</w:t>
      </w:r>
      <w:r w:rsidRPr="002D2420">
        <w:rPr>
          <w:rFonts w:ascii="Times New Roman" w:eastAsia="Times New Roman" w:hAnsi="Times New Roman" w:cs="Times New Roman"/>
          <w:sz w:val="24"/>
          <w:szCs w:val="24"/>
        </w:rPr>
        <w:t xml:space="preserve"> y cuyos resultados proporciona</w:t>
      </w:r>
      <w:r w:rsidR="00DE24E0">
        <w:rPr>
          <w:rFonts w:ascii="Times New Roman" w:eastAsia="Times New Roman" w:hAnsi="Times New Roman" w:cs="Times New Roman"/>
          <w:sz w:val="24"/>
          <w:szCs w:val="24"/>
        </w:rPr>
        <w:t>ro</w:t>
      </w:r>
      <w:r w:rsidRPr="002D2420">
        <w:rPr>
          <w:rFonts w:ascii="Times New Roman" w:eastAsia="Times New Roman" w:hAnsi="Times New Roman" w:cs="Times New Roman"/>
          <w:sz w:val="24"/>
          <w:szCs w:val="24"/>
        </w:rPr>
        <w:t xml:space="preserve">n elementos para reflexionar y concluir que hay diferencias significativas en el nivel de adicción al Internet y </w:t>
      </w:r>
      <w:r w:rsidR="007E5013">
        <w:rPr>
          <w:rFonts w:ascii="Times New Roman" w:eastAsia="Times New Roman" w:hAnsi="Times New Roman" w:cs="Times New Roman"/>
          <w:sz w:val="24"/>
          <w:szCs w:val="24"/>
        </w:rPr>
        <w:t xml:space="preserve">que </w:t>
      </w:r>
      <w:r w:rsidRPr="002D2420">
        <w:rPr>
          <w:rFonts w:ascii="Times New Roman" w:eastAsia="Times New Roman" w:hAnsi="Times New Roman" w:cs="Times New Roman"/>
          <w:sz w:val="24"/>
          <w:szCs w:val="24"/>
        </w:rPr>
        <w:t xml:space="preserve">el género </w:t>
      </w:r>
      <w:r w:rsidR="007E5013" w:rsidRPr="002D2420">
        <w:rPr>
          <w:rFonts w:ascii="Times New Roman" w:eastAsia="Times New Roman" w:hAnsi="Times New Roman" w:cs="Times New Roman"/>
          <w:sz w:val="24"/>
          <w:szCs w:val="24"/>
        </w:rPr>
        <w:t>influy</w:t>
      </w:r>
      <w:r w:rsidR="007E5013">
        <w:rPr>
          <w:rFonts w:ascii="Times New Roman" w:eastAsia="Times New Roman" w:hAnsi="Times New Roman" w:cs="Times New Roman"/>
          <w:sz w:val="24"/>
          <w:szCs w:val="24"/>
        </w:rPr>
        <w:t>e</w:t>
      </w:r>
      <w:r w:rsidR="007E5013" w:rsidRPr="002D2420">
        <w:rPr>
          <w:rFonts w:ascii="Times New Roman" w:eastAsia="Times New Roman" w:hAnsi="Times New Roman" w:cs="Times New Roman"/>
          <w:sz w:val="24"/>
          <w:szCs w:val="24"/>
        </w:rPr>
        <w:t xml:space="preserve"> </w:t>
      </w:r>
      <w:r w:rsidRPr="002D2420">
        <w:rPr>
          <w:rFonts w:ascii="Times New Roman" w:eastAsia="Times New Roman" w:hAnsi="Times New Roman" w:cs="Times New Roman"/>
          <w:sz w:val="24"/>
          <w:szCs w:val="24"/>
        </w:rPr>
        <w:t>en el tipo de dependencia.</w:t>
      </w:r>
    </w:p>
    <w:p w14:paraId="2928ACDD" w14:textId="3C415BBF" w:rsidR="00B13B92" w:rsidRPr="002D2420" w:rsidRDefault="00832FF5" w:rsidP="0067278A">
      <w:pPr>
        <w:spacing w:after="0" w:line="360" w:lineRule="auto"/>
        <w:jc w:val="both"/>
        <w:rPr>
          <w:rFonts w:ascii="Times New Roman" w:eastAsia="Times New Roman" w:hAnsi="Times New Roman" w:cs="Times New Roman"/>
          <w:i/>
          <w:sz w:val="24"/>
          <w:szCs w:val="24"/>
        </w:rPr>
      </w:pPr>
      <w:r w:rsidRPr="003D6479">
        <w:rPr>
          <w:rFonts w:asciiTheme="minorHAnsi" w:eastAsia="Times New Roman" w:hAnsiTheme="minorHAnsi" w:cstheme="minorHAnsi"/>
          <w:b/>
          <w:bCs/>
          <w:sz w:val="28"/>
          <w:szCs w:val="28"/>
        </w:rPr>
        <w:t>Palabras clave:</w:t>
      </w:r>
      <w:r w:rsidRPr="002D2420">
        <w:rPr>
          <w:rFonts w:ascii="Times New Roman" w:eastAsia="Times New Roman" w:hAnsi="Times New Roman" w:cs="Times New Roman"/>
          <w:sz w:val="24"/>
          <w:szCs w:val="24"/>
        </w:rPr>
        <w:t xml:space="preserve"> </w:t>
      </w:r>
      <w:r w:rsidR="00FC0B89">
        <w:rPr>
          <w:rFonts w:ascii="Times New Roman" w:eastAsia="Times New Roman" w:hAnsi="Times New Roman" w:cs="Times New Roman"/>
          <w:sz w:val="24"/>
          <w:szCs w:val="24"/>
        </w:rPr>
        <w:t>a</w:t>
      </w:r>
      <w:r w:rsidR="00FC0B89" w:rsidRPr="002D2420">
        <w:rPr>
          <w:rFonts w:ascii="Times New Roman" w:eastAsia="Times New Roman" w:hAnsi="Times New Roman" w:cs="Times New Roman"/>
          <w:sz w:val="24"/>
          <w:szCs w:val="24"/>
        </w:rPr>
        <w:t xml:space="preserve">dicción </w:t>
      </w:r>
      <w:r w:rsidRPr="002D2420">
        <w:rPr>
          <w:rFonts w:ascii="Times New Roman" w:eastAsia="Times New Roman" w:hAnsi="Times New Roman" w:cs="Times New Roman"/>
          <w:sz w:val="24"/>
          <w:szCs w:val="24"/>
        </w:rPr>
        <w:t xml:space="preserve">al </w:t>
      </w:r>
      <w:r w:rsidR="00FC0B89">
        <w:rPr>
          <w:rFonts w:ascii="Times New Roman" w:eastAsia="Times New Roman" w:hAnsi="Times New Roman" w:cs="Times New Roman"/>
          <w:sz w:val="24"/>
          <w:szCs w:val="24"/>
        </w:rPr>
        <w:t>I</w:t>
      </w:r>
      <w:r w:rsidR="00FC0B89" w:rsidRPr="002D2420">
        <w:rPr>
          <w:rFonts w:ascii="Times New Roman" w:eastAsia="Times New Roman" w:hAnsi="Times New Roman" w:cs="Times New Roman"/>
          <w:sz w:val="24"/>
          <w:szCs w:val="24"/>
        </w:rPr>
        <w:t>nternet</w:t>
      </w:r>
      <w:r w:rsidR="00FC0B89">
        <w:rPr>
          <w:rFonts w:ascii="Times New Roman" w:eastAsia="Times New Roman" w:hAnsi="Times New Roman" w:cs="Times New Roman"/>
          <w:sz w:val="24"/>
          <w:szCs w:val="24"/>
        </w:rPr>
        <w:t>,</w:t>
      </w:r>
      <w:r w:rsidR="00FC0B89" w:rsidRPr="002D2420">
        <w:rPr>
          <w:rFonts w:ascii="Times New Roman" w:eastAsia="Times New Roman" w:hAnsi="Times New Roman" w:cs="Times New Roman"/>
          <w:sz w:val="24"/>
          <w:szCs w:val="24"/>
        </w:rPr>
        <w:t xml:space="preserve"> </w:t>
      </w:r>
      <w:r w:rsidRPr="002D2420">
        <w:rPr>
          <w:rFonts w:ascii="Times New Roman" w:eastAsia="Times New Roman" w:hAnsi="Times New Roman" w:cs="Times New Roman"/>
          <w:sz w:val="24"/>
          <w:szCs w:val="24"/>
        </w:rPr>
        <w:t>dependencia</w:t>
      </w:r>
      <w:r w:rsidR="00FC0B89">
        <w:rPr>
          <w:rFonts w:ascii="Times New Roman" w:eastAsia="Times New Roman" w:hAnsi="Times New Roman" w:cs="Times New Roman"/>
          <w:sz w:val="24"/>
          <w:szCs w:val="24"/>
        </w:rPr>
        <w:t>,</w:t>
      </w:r>
      <w:r w:rsidR="00FC0B89" w:rsidRPr="002D2420">
        <w:rPr>
          <w:rFonts w:ascii="Times New Roman" w:eastAsia="Times New Roman" w:hAnsi="Times New Roman" w:cs="Times New Roman"/>
          <w:sz w:val="24"/>
          <w:szCs w:val="24"/>
        </w:rPr>
        <w:t xml:space="preserve"> </w:t>
      </w:r>
      <w:r w:rsidRPr="002D2420">
        <w:rPr>
          <w:rFonts w:ascii="Times New Roman" w:eastAsia="Times New Roman" w:hAnsi="Times New Roman" w:cs="Times New Roman"/>
          <w:sz w:val="24"/>
          <w:szCs w:val="24"/>
        </w:rPr>
        <w:t>género</w:t>
      </w:r>
      <w:r w:rsidR="00FC0B89">
        <w:rPr>
          <w:rFonts w:ascii="Times New Roman" w:eastAsia="Times New Roman" w:hAnsi="Times New Roman" w:cs="Times New Roman"/>
          <w:sz w:val="24"/>
          <w:szCs w:val="24"/>
        </w:rPr>
        <w:t xml:space="preserve">, </w:t>
      </w:r>
      <w:r w:rsidR="00976374">
        <w:rPr>
          <w:rFonts w:ascii="Times New Roman" w:eastAsia="Times New Roman" w:hAnsi="Times New Roman" w:cs="Times New Roman"/>
          <w:sz w:val="24"/>
          <w:szCs w:val="24"/>
        </w:rPr>
        <w:t>TIC</w:t>
      </w:r>
      <w:r w:rsidR="00FC0B89">
        <w:rPr>
          <w:rFonts w:ascii="Times New Roman" w:eastAsia="Times New Roman" w:hAnsi="Times New Roman" w:cs="Times New Roman"/>
          <w:sz w:val="24"/>
          <w:szCs w:val="24"/>
        </w:rPr>
        <w:t>,</w:t>
      </w:r>
      <w:r w:rsidR="00FC0B89" w:rsidRPr="002D2420">
        <w:rPr>
          <w:rFonts w:ascii="Times New Roman" w:eastAsia="Times New Roman" w:hAnsi="Times New Roman" w:cs="Times New Roman"/>
          <w:sz w:val="24"/>
          <w:szCs w:val="24"/>
        </w:rPr>
        <w:t xml:space="preserve"> </w:t>
      </w:r>
      <w:r w:rsidRPr="002D2420">
        <w:rPr>
          <w:rFonts w:ascii="Times New Roman" w:eastAsia="Times New Roman" w:hAnsi="Times New Roman" w:cs="Times New Roman"/>
          <w:sz w:val="24"/>
          <w:szCs w:val="24"/>
        </w:rPr>
        <w:t>universitarios</w:t>
      </w:r>
      <w:r w:rsidRPr="002D2420">
        <w:rPr>
          <w:rFonts w:ascii="Times New Roman" w:eastAsia="Times New Roman" w:hAnsi="Times New Roman" w:cs="Times New Roman"/>
          <w:i/>
          <w:sz w:val="24"/>
          <w:szCs w:val="24"/>
        </w:rPr>
        <w:t>.</w:t>
      </w:r>
    </w:p>
    <w:p w14:paraId="187C6AC3" w14:textId="489340EC" w:rsidR="00B13B92" w:rsidRDefault="00B13B92" w:rsidP="0067278A">
      <w:pPr>
        <w:tabs>
          <w:tab w:val="left" w:pos="2700"/>
        </w:tabs>
        <w:spacing w:after="0" w:line="360" w:lineRule="auto"/>
        <w:jc w:val="both"/>
        <w:rPr>
          <w:rFonts w:ascii="Times New Roman" w:eastAsia="Times New Roman" w:hAnsi="Times New Roman" w:cs="Times New Roman"/>
          <w:sz w:val="24"/>
          <w:szCs w:val="24"/>
        </w:rPr>
      </w:pPr>
    </w:p>
    <w:p w14:paraId="542E6B95" w14:textId="77777777" w:rsidR="00050C33" w:rsidRPr="002D2420" w:rsidRDefault="00050C33" w:rsidP="0067278A">
      <w:pPr>
        <w:tabs>
          <w:tab w:val="left" w:pos="2700"/>
        </w:tabs>
        <w:spacing w:after="0" w:line="360" w:lineRule="auto"/>
        <w:jc w:val="both"/>
        <w:rPr>
          <w:rFonts w:ascii="Times New Roman" w:eastAsia="Times New Roman" w:hAnsi="Times New Roman" w:cs="Times New Roman"/>
          <w:sz w:val="24"/>
          <w:szCs w:val="24"/>
        </w:rPr>
      </w:pPr>
    </w:p>
    <w:p w14:paraId="78187176" w14:textId="77777777" w:rsidR="00B13B92" w:rsidRPr="00264547" w:rsidRDefault="00832FF5" w:rsidP="0067278A">
      <w:pPr>
        <w:tabs>
          <w:tab w:val="left" w:pos="2700"/>
        </w:tabs>
        <w:spacing w:after="0" w:line="360" w:lineRule="auto"/>
        <w:jc w:val="both"/>
        <w:rPr>
          <w:rFonts w:asciiTheme="minorHAnsi" w:eastAsia="Times New Roman" w:hAnsiTheme="minorHAnsi" w:cstheme="minorHAnsi"/>
          <w:b/>
          <w:bCs/>
          <w:sz w:val="28"/>
          <w:szCs w:val="28"/>
          <w:lang w:val="en-US"/>
        </w:rPr>
      </w:pPr>
      <w:r w:rsidRPr="00264547">
        <w:rPr>
          <w:rFonts w:asciiTheme="minorHAnsi" w:eastAsia="Times New Roman" w:hAnsiTheme="minorHAnsi" w:cstheme="minorHAnsi"/>
          <w:b/>
          <w:bCs/>
          <w:sz w:val="28"/>
          <w:szCs w:val="28"/>
          <w:lang w:val="en-US"/>
        </w:rPr>
        <w:lastRenderedPageBreak/>
        <w:t>Abstract</w:t>
      </w:r>
    </w:p>
    <w:p w14:paraId="7E3C3FF5" w14:textId="77777777" w:rsidR="003363EA" w:rsidRDefault="003363EA" w:rsidP="003363EA">
      <w:pPr>
        <w:tabs>
          <w:tab w:val="left" w:pos="2700"/>
        </w:tabs>
        <w:spacing w:after="0" w:line="360" w:lineRule="auto"/>
        <w:jc w:val="both"/>
        <w:rPr>
          <w:rFonts w:ascii="Times New Roman" w:eastAsia="Times New Roman" w:hAnsi="Times New Roman" w:cs="Times New Roman"/>
          <w:sz w:val="24"/>
          <w:szCs w:val="24"/>
          <w:lang w:val="en-US"/>
        </w:rPr>
      </w:pPr>
      <w:r w:rsidRPr="003363EA">
        <w:rPr>
          <w:rFonts w:ascii="Times New Roman" w:eastAsia="Times New Roman" w:hAnsi="Times New Roman" w:cs="Times New Roman"/>
          <w:sz w:val="24"/>
          <w:szCs w:val="24"/>
          <w:lang w:val="en-US"/>
        </w:rPr>
        <w:t xml:space="preserve">Empirical studies of addictive Internet use in Mexico have been examined under two analytical approaches: 1) by including explanatory variables to understand its origin and 2) by identifying the main binding factors. The research line of this paper belongs to the latter. The objective was to show whether there are differences by gender among the binding factors of addictive use of the Internet in Mexican university students. The Test de </w:t>
      </w:r>
      <w:proofErr w:type="spellStart"/>
      <w:r w:rsidRPr="003363EA">
        <w:rPr>
          <w:rFonts w:ascii="Times New Roman" w:eastAsia="Times New Roman" w:hAnsi="Times New Roman" w:cs="Times New Roman"/>
          <w:sz w:val="24"/>
          <w:szCs w:val="24"/>
          <w:lang w:val="en-US"/>
        </w:rPr>
        <w:t>Adicción</w:t>
      </w:r>
      <w:proofErr w:type="spellEnd"/>
      <w:r w:rsidRPr="003363EA">
        <w:rPr>
          <w:rFonts w:ascii="Times New Roman" w:eastAsia="Times New Roman" w:hAnsi="Times New Roman" w:cs="Times New Roman"/>
          <w:sz w:val="24"/>
          <w:szCs w:val="24"/>
          <w:lang w:val="en-US"/>
        </w:rPr>
        <w:t xml:space="preserve"> al Internet (TAI) questionnaire, a Spanish adapted version of Young's test, was applied and its results were discussed according to gender. Specific and differential degrees and behaviors were revealed. A factorial analysis was used, with robust reliability tests, and its results provided elements to reflect and conclude that there are significant differences in the level of Internet addiction and that gender influences the type of dependence.</w:t>
      </w:r>
    </w:p>
    <w:p w14:paraId="081ED3B4" w14:textId="019748CF" w:rsidR="00B13B92" w:rsidRDefault="00832FF5" w:rsidP="0067278A">
      <w:pPr>
        <w:spacing w:after="0" w:line="360" w:lineRule="auto"/>
        <w:jc w:val="both"/>
        <w:rPr>
          <w:rFonts w:ascii="Times New Roman" w:eastAsia="Times New Roman" w:hAnsi="Times New Roman" w:cs="Times New Roman"/>
          <w:sz w:val="24"/>
          <w:szCs w:val="24"/>
          <w:lang w:val="en-US"/>
        </w:rPr>
      </w:pPr>
      <w:r w:rsidRPr="003D6479">
        <w:rPr>
          <w:rFonts w:asciiTheme="minorHAnsi" w:eastAsia="Times New Roman" w:hAnsiTheme="minorHAnsi" w:cstheme="minorHAnsi"/>
          <w:b/>
          <w:bCs/>
          <w:sz w:val="28"/>
          <w:szCs w:val="28"/>
          <w:lang w:val="en-US"/>
        </w:rPr>
        <w:t>Key</w:t>
      </w:r>
      <w:r w:rsidR="00627A50" w:rsidRPr="003D6479">
        <w:rPr>
          <w:rFonts w:asciiTheme="minorHAnsi" w:eastAsia="Times New Roman" w:hAnsiTheme="minorHAnsi" w:cstheme="minorHAnsi"/>
          <w:b/>
          <w:bCs/>
          <w:sz w:val="28"/>
          <w:szCs w:val="28"/>
          <w:lang w:val="en-US"/>
        </w:rPr>
        <w:t>w</w:t>
      </w:r>
      <w:r w:rsidRPr="003D6479">
        <w:rPr>
          <w:rFonts w:asciiTheme="minorHAnsi" w:eastAsia="Times New Roman" w:hAnsiTheme="minorHAnsi" w:cstheme="minorHAnsi"/>
          <w:b/>
          <w:bCs/>
          <w:sz w:val="28"/>
          <w:szCs w:val="28"/>
          <w:lang w:val="en-US"/>
        </w:rPr>
        <w:t>ords:</w:t>
      </w:r>
      <w:r w:rsidRPr="002D2420">
        <w:rPr>
          <w:rFonts w:ascii="Times New Roman" w:eastAsia="Times New Roman" w:hAnsi="Times New Roman" w:cs="Times New Roman"/>
          <w:sz w:val="24"/>
          <w:szCs w:val="24"/>
          <w:lang w:val="en-US"/>
        </w:rPr>
        <w:t xml:space="preserve"> </w:t>
      </w:r>
      <w:r w:rsidR="003363EA">
        <w:rPr>
          <w:rFonts w:ascii="Times New Roman" w:eastAsia="Times New Roman" w:hAnsi="Times New Roman" w:cs="Times New Roman"/>
          <w:sz w:val="24"/>
          <w:szCs w:val="24"/>
          <w:lang w:val="en-US"/>
        </w:rPr>
        <w:t>i</w:t>
      </w:r>
      <w:r w:rsidR="003363EA" w:rsidRPr="002D2420">
        <w:rPr>
          <w:rFonts w:ascii="Times New Roman" w:eastAsia="Times New Roman" w:hAnsi="Times New Roman" w:cs="Times New Roman"/>
          <w:sz w:val="24"/>
          <w:szCs w:val="24"/>
          <w:lang w:val="en-US"/>
        </w:rPr>
        <w:t xml:space="preserve">nternet </w:t>
      </w:r>
      <w:r w:rsidRPr="002D2420">
        <w:rPr>
          <w:rFonts w:ascii="Times New Roman" w:eastAsia="Times New Roman" w:hAnsi="Times New Roman" w:cs="Times New Roman"/>
          <w:sz w:val="24"/>
          <w:szCs w:val="24"/>
          <w:lang w:val="en-US"/>
        </w:rPr>
        <w:t>addiction</w:t>
      </w:r>
      <w:r w:rsidR="003363EA">
        <w:rPr>
          <w:rFonts w:ascii="Times New Roman" w:eastAsia="Times New Roman" w:hAnsi="Times New Roman" w:cs="Times New Roman"/>
          <w:sz w:val="24"/>
          <w:szCs w:val="24"/>
          <w:lang w:val="en-US"/>
        </w:rPr>
        <w:t xml:space="preserve">, </w:t>
      </w:r>
      <w:r w:rsidRPr="002D2420">
        <w:rPr>
          <w:rFonts w:ascii="Times New Roman" w:eastAsia="Times New Roman" w:hAnsi="Times New Roman" w:cs="Times New Roman"/>
          <w:sz w:val="24"/>
          <w:szCs w:val="24"/>
          <w:lang w:val="en-US"/>
        </w:rPr>
        <w:t>dependency</w:t>
      </w:r>
      <w:r w:rsidR="003363EA">
        <w:rPr>
          <w:rFonts w:ascii="Times New Roman" w:eastAsia="Times New Roman" w:hAnsi="Times New Roman" w:cs="Times New Roman"/>
          <w:sz w:val="24"/>
          <w:szCs w:val="24"/>
          <w:lang w:val="en-US"/>
        </w:rPr>
        <w:t>,</w:t>
      </w:r>
      <w:r w:rsidR="003363EA" w:rsidRPr="002D2420">
        <w:rPr>
          <w:rFonts w:ascii="Times New Roman" w:eastAsia="Times New Roman" w:hAnsi="Times New Roman" w:cs="Times New Roman"/>
          <w:sz w:val="24"/>
          <w:szCs w:val="24"/>
          <w:lang w:val="en-US"/>
        </w:rPr>
        <w:t xml:space="preserve"> </w:t>
      </w:r>
      <w:r w:rsidRPr="002D2420">
        <w:rPr>
          <w:rFonts w:ascii="Times New Roman" w:eastAsia="Times New Roman" w:hAnsi="Times New Roman" w:cs="Times New Roman"/>
          <w:sz w:val="24"/>
          <w:szCs w:val="24"/>
          <w:lang w:val="en-US"/>
        </w:rPr>
        <w:t>gender</w:t>
      </w:r>
      <w:r w:rsidR="003363EA">
        <w:rPr>
          <w:rFonts w:ascii="Times New Roman" w:eastAsia="Times New Roman" w:hAnsi="Times New Roman" w:cs="Times New Roman"/>
          <w:sz w:val="24"/>
          <w:szCs w:val="24"/>
          <w:lang w:val="en-US"/>
        </w:rPr>
        <w:t xml:space="preserve">, ICT, </w:t>
      </w:r>
      <w:r w:rsidRPr="002D2420">
        <w:rPr>
          <w:rFonts w:ascii="Times New Roman" w:eastAsia="Times New Roman" w:hAnsi="Times New Roman" w:cs="Times New Roman"/>
          <w:sz w:val="24"/>
          <w:szCs w:val="24"/>
          <w:lang w:val="en-US"/>
        </w:rPr>
        <w:t>university students.</w:t>
      </w:r>
    </w:p>
    <w:p w14:paraId="23D0E1CD" w14:textId="1F733C95" w:rsidR="003D6479" w:rsidRDefault="003D6479" w:rsidP="0067278A">
      <w:pPr>
        <w:spacing w:after="0" w:line="360" w:lineRule="auto"/>
        <w:jc w:val="both"/>
        <w:rPr>
          <w:rFonts w:ascii="Times New Roman" w:eastAsia="Times New Roman" w:hAnsi="Times New Roman" w:cs="Times New Roman"/>
          <w:sz w:val="24"/>
          <w:szCs w:val="24"/>
          <w:lang w:val="en-US"/>
        </w:rPr>
      </w:pPr>
    </w:p>
    <w:p w14:paraId="22E7ED92" w14:textId="0BF3F74B" w:rsidR="003D6479" w:rsidRPr="00264547" w:rsidRDefault="003D6479" w:rsidP="0067278A">
      <w:pPr>
        <w:spacing w:after="0" w:line="360" w:lineRule="auto"/>
        <w:jc w:val="both"/>
        <w:rPr>
          <w:rFonts w:asciiTheme="minorHAnsi" w:eastAsia="Times New Roman" w:hAnsiTheme="minorHAnsi" w:cstheme="minorHAnsi"/>
          <w:b/>
          <w:bCs/>
          <w:sz w:val="28"/>
          <w:szCs w:val="28"/>
        </w:rPr>
      </w:pPr>
      <w:r w:rsidRPr="00264547">
        <w:rPr>
          <w:rFonts w:asciiTheme="minorHAnsi" w:eastAsia="Times New Roman" w:hAnsiTheme="minorHAnsi" w:cstheme="minorHAnsi"/>
          <w:b/>
          <w:bCs/>
          <w:sz w:val="28"/>
          <w:szCs w:val="28"/>
        </w:rPr>
        <w:t>Resumo</w:t>
      </w:r>
    </w:p>
    <w:p w14:paraId="358BDF87" w14:textId="77777777" w:rsidR="003D6479" w:rsidRPr="003D6479" w:rsidRDefault="003D6479" w:rsidP="003D6479">
      <w:pPr>
        <w:spacing w:after="0" w:line="360" w:lineRule="auto"/>
        <w:jc w:val="both"/>
        <w:rPr>
          <w:rFonts w:ascii="Times New Roman" w:eastAsia="Times New Roman" w:hAnsi="Times New Roman" w:cs="Times New Roman"/>
          <w:sz w:val="24"/>
          <w:szCs w:val="24"/>
        </w:rPr>
      </w:pPr>
      <w:r w:rsidRPr="003D6479">
        <w:rPr>
          <w:rFonts w:ascii="Times New Roman" w:eastAsia="Times New Roman" w:hAnsi="Times New Roman" w:cs="Times New Roman"/>
          <w:sz w:val="24"/>
          <w:szCs w:val="24"/>
        </w:rPr>
        <w:t xml:space="preserve">Os </w:t>
      </w:r>
      <w:proofErr w:type="spellStart"/>
      <w:r w:rsidRPr="003D6479">
        <w:rPr>
          <w:rFonts w:ascii="Times New Roman" w:eastAsia="Times New Roman" w:hAnsi="Times New Roman" w:cs="Times New Roman"/>
          <w:sz w:val="24"/>
          <w:szCs w:val="24"/>
        </w:rPr>
        <w:t>estudos</w:t>
      </w:r>
      <w:proofErr w:type="spellEnd"/>
      <w:r w:rsidRPr="003D6479">
        <w:rPr>
          <w:rFonts w:ascii="Times New Roman" w:eastAsia="Times New Roman" w:hAnsi="Times New Roman" w:cs="Times New Roman"/>
          <w:sz w:val="24"/>
          <w:szCs w:val="24"/>
        </w:rPr>
        <w:t xml:space="preserve"> empíricos do uso </w:t>
      </w:r>
      <w:proofErr w:type="spellStart"/>
      <w:r w:rsidRPr="003D6479">
        <w:rPr>
          <w:rFonts w:ascii="Times New Roman" w:eastAsia="Times New Roman" w:hAnsi="Times New Roman" w:cs="Times New Roman"/>
          <w:sz w:val="24"/>
          <w:szCs w:val="24"/>
        </w:rPr>
        <w:t>viciante</w:t>
      </w:r>
      <w:proofErr w:type="spellEnd"/>
      <w:r w:rsidRPr="003D6479">
        <w:rPr>
          <w:rFonts w:ascii="Times New Roman" w:eastAsia="Times New Roman" w:hAnsi="Times New Roman" w:cs="Times New Roman"/>
          <w:sz w:val="24"/>
          <w:szCs w:val="24"/>
        </w:rPr>
        <w:t xml:space="preserve"> da Internet no México </w:t>
      </w:r>
      <w:proofErr w:type="spellStart"/>
      <w:r w:rsidRPr="003D6479">
        <w:rPr>
          <w:rFonts w:ascii="Times New Roman" w:eastAsia="Times New Roman" w:hAnsi="Times New Roman" w:cs="Times New Roman"/>
          <w:sz w:val="24"/>
          <w:szCs w:val="24"/>
        </w:rPr>
        <w:t>foram</w:t>
      </w:r>
      <w:proofErr w:type="spellEnd"/>
      <w:r w:rsidRPr="003D6479">
        <w:rPr>
          <w:rFonts w:ascii="Times New Roman" w:eastAsia="Times New Roman" w:hAnsi="Times New Roman" w:cs="Times New Roman"/>
          <w:sz w:val="24"/>
          <w:szCs w:val="24"/>
        </w:rPr>
        <w:t xml:space="preserve"> examinados </w:t>
      </w:r>
      <w:proofErr w:type="spellStart"/>
      <w:r w:rsidRPr="003D6479">
        <w:rPr>
          <w:rFonts w:ascii="Times New Roman" w:eastAsia="Times New Roman" w:hAnsi="Times New Roman" w:cs="Times New Roman"/>
          <w:sz w:val="24"/>
          <w:szCs w:val="24"/>
        </w:rPr>
        <w:t>sob</w:t>
      </w:r>
      <w:proofErr w:type="spellEnd"/>
      <w:r w:rsidRPr="003D6479">
        <w:rPr>
          <w:rFonts w:ascii="Times New Roman" w:eastAsia="Times New Roman" w:hAnsi="Times New Roman" w:cs="Times New Roman"/>
          <w:sz w:val="24"/>
          <w:szCs w:val="24"/>
        </w:rPr>
        <w:t xml:space="preserve"> </w:t>
      </w:r>
      <w:proofErr w:type="spellStart"/>
      <w:r w:rsidRPr="003D6479">
        <w:rPr>
          <w:rFonts w:ascii="Times New Roman" w:eastAsia="Times New Roman" w:hAnsi="Times New Roman" w:cs="Times New Roman"/>
          <w:sz w:val="24"/>
          <w:szCs w:val="24"/>
        </w:rPr>
        <w:t>duas</w:t>
      </w:r>
      <w:proofErr w:type="spellEnd"/>
      <w:r w:rsidRPr="003D6479">
        <w:rPr>
          <w:rFonts w:ascii="Times New Roman" w:eastAsia="Times New Roman" w:hAnsi="Times New Roman" w:cs="Times New Roman"/>
          <w:sz w:val="24"/>
          <w:szCs w:val="24"/>
        </w:rPr>
        <w:t xml:space="preserve"> </w:t>
      </w:r>
      <w:proofErr w:type="spellStart"/>
      <w:r w:rsidRPr="003D6479">
        <w:rPr>
          <w:rFonts w:ascii="Times New Roman" w:eastAsia="Times New Roman" w:hAnsi="Times New Roman" w:cs="Times New Roman"/>
          <w:sz w:val="24"/>
          <w:szCs w:val="24"/>
        </w:rPr>
        <w:t>abordagens</w:t>
      </w:r>
      <w:proofErr w:type="spellEnd"/>
      <w:r w:rsidRPr="003D6479">
        <w:rPr>
          <w:rFonts w:ascii="Times New Roman" w:eastAsia="Times New Roman" w:hAnsi="Times New Roman" w:cs="Times New Roman"/>
          <w:sz w:val="24"/>
          <w:szCs w:val="24"/>
        </w:rPr>
        <w:t xml:space="preserve"> de </w:t>
      </w:r>
      <w:proofErr w:type="spellStart"/>
      <w:r w:rsidRPr="003D6479">
        <w:rPr>
          <w:rFonts w:ascii="Times New Roman" w:eastAsia="Times New Roman" w:hAnsi="Times New Roman" w:cs="Times New Roman"/>
          <w:sz w:val="24"/>
          <w:szCs w:val="24"/>
        </w:rPr>
        <w:t>análise</w:t>
      </w:r>
      <w:proofErr w:type="spellEnd"/>
      <w:r w:rsidRPr="003D6479">
        <w:rPr>
          <w:rFonts w:ascii="Times New Roman" w:eastAsia="Times New Roman" w:hAnsi="Times New Roman" w:cs="Times New Roman"/>
          <w:sz w:val="24"/>
          <w:szCs w:val="24"/>
        </w:rPr>
        <w:t xml:space="preserve">: 1) </w:t>
      </w:r>
      <w:proofErr w:type="spellStart"/>
      <w:r w:rsidRPr="003D6479">
        <w:rPr>
          <w:rFonts w:ascii="Times New Roman" w:eastAsia="Times New Roman" w:hAnsi="Times New Roman" w:cs="Times New Roman"/>
          <w:sz w:val="24"/>
          <w:szCs w:val="24"/>
        </w:rPr>
        <w:t>incluindo</w:t>
      </w:r>
      <w:proofErr w:type="spellEnd"/>
      <w:r w:rsidRPr="003D6479">
        <w:rPr>
          <w:rFonts w:ascii="Times New Roman" w:eastAsia="Times New Roman" w:hAnsi="Times New Roman" w:cs="Times New Roman"/>
          <w:sz w:val="24"/>
          <w:szCs w:val="24"/>
        </w:rPr>
        <w:t xml:space="preserve"> </w:t>
      </w:r>
      <w:proofErr w:type="spellStart"/>
      <w:r w:rsidRPr="003D6479">
        <w:rPr>
          <w:rFonts w:ascii="Times New Roman" w:eastAsia="Times New Roman" w:hAnsi="Times New Roman" w:cs="Times New Roman"/>
          <w:sz w:val="24"/>
          <w:szCs w:val="24"/>
        </w:rPr>
        <w:t>variáveis</w:t>
      </w:r>
      <w:proofErr w:type="spellEnd"/>
      <w:r w:rsidRPr="003D6479">
        <w:rPr>
          <w:rFonts w:ascii="Times New Roman" w:eastAsia="Times New Roman" w:hAnsi="Times New Roman" w:cs="Times New Roman"/>
          <w:sz w:val="24"/>
          <w:szCs w:val="24"/>
        </w:rPr>
        <w:t xml:space="preserve"> ​​explicativas para entender </w:t>
      </w:r>
      <w:proofErr w:type="spellStart"/>
      <w:r w:rsidRPr="003D6479">
        <w:rPr>
          <w:rFonts w:ascii="Times New Roman" w:eastAsia="Times New Roman" w:hAnsi="Times New Roman" w:cs="Times New Roman"/>
          <w:sz w:val="24"/>
          <w:szCs w:val="24"/>
        </w:rPr>
        <w:t>sua</w:t>
      </w:r>
      <w:proofErr w:type="spellEnd"/>
      <w:r w:rsidRPr="003D6479">
        <w:rPr>
          <w:rFonts w:ascii="Times New Roman" w:eastAsia="Times New Roman" w:hAnsi="Times New Roman" w:cs="Times New Roman"/>
          <w:sz w:val="24"/>
          <w:szCs w:val="24"/>
        </w:rPr>
        <w:t xml:space="preserve"> </w:t>
      </w:r>
      <w:proofErr w:type="spellStart"/>
      <w:r w:rsidRPr="003D6479">
        <w:rPr>
          <w:rFonts w:ascii="Times New Roman" w:eastAsia="Times New Roman" w:hAnsi="Times New Roman" w:cs="Times New Roman"/>
          <w:sz w:val="24"/>
          <w:szCs w:val="24"/>
        </w:rPr>
        <w:t>origem</w:t>
      </w:r>
      <w:proofErr w:type="spellEnd"/>
      <w:r w:rsidRPr="003D6479">
        <w:rPr>
          <w:rFonts w:ascii="Times New Roman" w:eastAsia="Times New Roman" w:hAnsi="Times New Roman" w:cs="Times New Roman"/>
          <w:sz w:val="24"/>
          <w:szCs w:val="24"/>
        </w:rPr>
        <w:t xml:space="preserve"> e 2) identificando os </w:t>
      </w:r>
      <w:proofErr w:type="spellStart"/>
      <w:r w:rsidRPr="003D6479">
        <w:rPr>
          <w:rFonts w:ascii="Times New Roman" w:eastAsia="Times New Roman" w:hAnsi="Times New Roman" w:cs="Times New Roman"/>
          <w:sz w:val="24"/>
          <w:szCs w:val="24"/>
        </w:rPr>
        <w:t>principais</w:t>
      </w:r>
      <w:proofErr w:type="spellEnd"/>
      <w:r w:rsidRPr="003D6479">
        <w:rPr>
          <w:rFonts w:ascii="Times New Roman" w:eastAsia="Times New Roman" w:hAnsi="Times New Roman" w:cs="Times New Roman"/>
          <w:sz w:val="24"/>
          <w:szCs w:val="24"/>
        </w:rPr>
        <w:t xml:space="preserve"> fatores vinculantes. A </w:t>
      </w:r>
      <w:proofErr w:type="spellStart"/>
      <w:r w:rsidRPr="003D6479">
        <w:rPr>
          <w:rFonts w:ascii="Times New Roman" w:eastAsia="Times New Roman" w:hAnsi="Times New Roman" w:cs="Times New Roman"/>
          <w:sz w:val="24"/>
          <w:szCs w:val="24"/>
        </w:rPr>
        <w:t>linha</w:t>
      </w:r>
      <w:proofErr w:type="spellEnd"/>
      <w:r w:rsidRPr="003D6479">
        <w:rPr>
          <w:rFonts w:ascii="Times New Roman" w:eastAsia="Times New Roman" w:hAnsi="Times New Roman" w:cs="Times New Roman"/>
          <w:sz w:val="24"/>
          <w:szCs w:val="24"/>
        </w:rPr>
        <w:t xml:space="preserve"> de </w:t>
      </w:r>
      <w:proofErr w:type="spellStart"/>
      <w:r w:rsidRPr="003D6479">
        <w:rPr>
          <w:rFonts w:ascii="Times New Roman" w:eastAsia="Times New Roman" w:hAnsi="Times New Roman" w:cs="Times New Roman"/>
          <w:sz w:val="24"/>
          <w:szCs w:val="24"/>
        </w:rPr>
        <w:t>investigação</w:t>
      </w:r>
      <w:proofErr w:type="spellEnd"/>
      <w:r w:rsidRPr="003D6479">
        <w:rPr>
          <w:rFonts w:ascii="Times New Roman" w:eastAsia="Times New Roman" w:hAnsi="Times New Roman" w:cs="Times New Roman"/>
          <w:sz w:val="24"/>
          <w:szCs w:val="24"/>
        </w:rPr>
        <w:t xml:space="preserve"> </w:t>
      </w:r>
      <w:proofErr w:type="spellStart"/>
      <w:r w:rsidRPr="003D6479">
        <w:rPr>
          <w:rFonts w:ascii="Times New Roman" w:eastAsia="Times New Roman" w:hAnsi="Times New Roman" w:cs="Times New Roman"/>
          <w:sz w:val="24"/>
          <w:szCs w:val="24"/>
        </w:rPr>
        <w:t>deste</w:t>
      </w:r>
      <w:proofErr w:type="spellEnd"/>
      <w:r w:rsidRPr="003D6479">
        <w:rPr>
          <w:rFonts w:ascii="Times New Roman" w:eastAsia="Times New Roman" w:hAnsi="Times New Roman" w:cs="Times New Roman"/>
          <w:sz w:val="24"/>
          <w:szCs w:val="24"/>
        </w:rPr>
        <w:t xml:space="preserve"> </w:t>
      </w:r>
      <w:proofErr w:type="spellStart"/>
      <w:r w:rsidRPr="003D6479">
        <w:rPr>
          <w:rFonts w:ascii="Times New Roman" w:eastAsia="Times New Roman" w:hAnsi="Times New Roman" w:cs="Times New Roman"/>
          <w:sz w:val="24"/>
          <w:szCs w:val="24"/>
        </w:rPr>
        <w:t>trabalho</w:t>
      </w:r>
      <w:proofErr w:type="spellEnd"/>
      <w:r w:rsidRPr="003D6479">
        <w:rPr>
          <w:rFonts w:ascii="Times New Roman" w:eastAsia="Times New Roman" w:hAnsi="Times New Roman" w:cs="Times New Roman"/>
          <w:sz w:val="24"/>
          <w:szCs w:val="24"/>
        </w:rPr>
        <w:t xml:space="preserve"> </w:t>
      </w:r>
      <w:proofErr w:type="spellStart"/>
      <w:r w:rsidRPr="003D6479">
        <w:rPr>
          <w:rFonts w:ascii="Times New Roman" w:eastAsia="Times New Roman" w:hAnsi="Times New Roman" w:cs="Times New Roman"/>
          <w:sz w:val="24"/>
          <w:szCs w:val="24"/>
        </w:rPr>
        <w:t>pertence</w:t>
      </w:r>
      <w:proofErr w:type="spellEnd"/>
      <w:r w:rsidRPr="003D6479">
        <w:rPr>
          <w:rFonts w:ascii="Times New Roman" w:eastAsia="Times New Roman" w:hAnsi="Times New Roman" w:cs="Times New Roman"/>
          <w:sz w:val="24"/>
          <w:szCs w:val="24"/>
        </w:rPr>
        <w:t xml:space="preserve"> a este último. O objetivo </w:t>
      </w:r>
      <w:proofErr w:type="spellStart"/>
      <w:r w:rsidRPr="003D6479">
        <w:rPr>
          <w:rFonts w:ascii="Times New Roman" w:eastAsia="Times New Roman" w:hAnsi="Times New Roman" w:cs="Times New Roman"/>
          <w:sz w:val="24"/>
          <w:szCs w:val="24"/>
        </w:rPr>
        <w:t>foi</w:t>
      </w:r>
      <w:proofErr w:type="spellEnd"/>
      <w:r w:rsidRPr="003D6479">
        <w:rPr>
          <w:rFonts w:ascii="Times New Roman" w:eastAsia="Times New Roman" w:hAnsi="Times New Roman" w:cs="Times New Roman"/>
          <w:sz w:val="24"/>
          <w:szCs w:val="24"/>
        </w:rPr>
        <w:t xml:space="preserve"> mostrar se </w:t>
      </w:r>
      <w:proofErr w:type="spellStart"/>
      <w:r w:rsidRPr="003D6479">
        <w:rPr>
          <w:rFonts w:ascii="Times New Roman" w:eastAsia="Times New Roman" w:hAnsi="Times New Roman" w:cs="Times New Roman"/>
          <w:sz w:val="24"/>
          <w:szCs w:val="24"/>
        </w:rPr>
        <w:t>existem</w:t>
      </w:r>
      <w:proofErr w:type="spellEnd"/>
      <w:r w:rsidRPr="003D6479">
        <w:rPr>
          <w:rFonts w:ascii="Times New Roman" w:eastAsia="Times New Roman" w:hAnsi="Times New Roman" w:cs="Times New Roman"/>
          <w:sz w:val="24"/>
          <w:szCs w:val="24"/>
        </w:rPr>
        <w:t xml:space="preserve"> </w:t>
      </w:r>
      <w:proofErr w:type="spellStart"/>
      <w:r w:rsidRPr="003D6479">
        <w:rPr>
          <w:rFonts w:ascii="Times New Roman" w:eastAsia="Times New Roman" w:hAnsi="Times New Roman" w:cs="Times New Roman"/>
          <w:sz w:val="24"/>
          <w:szCs w:val="24"/>
        </w:rPr>
        <w:t>diferenças</w:t>
      </w:r>
      <w:proofErr w:type="spellEnd"/>
      <w:r w:rsidRPr="003D6479">
        <w:rPr>
          <w:rFonts w:ascii="Times New Roman" w:eastAsia="Times New Roman" w:hAnsi="Times New Roman" w:cs="Times New Roman"/>
          <w:sz w:val="24"/>
          <w:szCs w:val="24"/>
        </w:rPr>
        <w:t xml:space="preserve"> de </w:t>
      </w:r>
      <w:proofErr w:type="spellStart"/>
      <w:r w:rsidRPr="003D6479">
        <w:rPr>
          <w:rFonts w:ascii="Times New Roman" w:eastAsia="Times New Roman" w:hAnsi="Times New Roman" w:cs="Times New Roman"/>
          <w:sz w:val="24"/>
          <w:szCs w:val="24"/>
        </w:rPr>
        <w:t>gênero</w:t>
      </w:r>
      <w:proofErr w:type="spellEnd"/>
      <w:r w:rsidRPr="003D6479">
        <w:rPr>
          <w:rFonts w:ascii="Times New Roman" w:eastAsia="Times New Roman" w:hAnsi="Times New Roman" w:cs="Times New Roman"/>
          <w:sz w:val="24"/>
          <w:szCs w:val="24"/>
        </w:rPr>
        <w:t xml:space="preserve"> entre os fatores vinculantes do uso </w:t>
      </w:r>
      <w:proofErr w:type="spellStart"/>
      <w:r w:rsidRPr="003D6479">
        <w:rPr>
          <w:rFonts w:ascii="Times New Roman" w:eastAsia="Times New Roman" w:hAnsi="Times New Roman" w:cs="Times New Roman"/>
          <w:sz w:val="24"/>
          <w:szCs w:val="24"/>
        </w:rPr>
        <w:t>viciante</w:t>
      </w:r>
      <w:proofErr w:type="spellEnd"/>
      <w:r w:rsidRPr="003D6479">
        <w:rPr>
          <w:rFonts w:ascii="Times New Roman" w:eastAsia="Times New Roman" w:hAnsi="Times New Roman" w:cs="Times New Roman"/>
          <w:sz w:val="24"/>
          <w:szCs w:val="24"/>
        </w:rPr>
        <w:t xml:space="preserve"> da Internet em </w:t>
      </w:r>
      <w:proofErr w:type="spellStart"/>
      <w:r w:rsidRPr="003D6479">
        <w:rPr>
          <w:rFonts w:ascii="Times New Roman" w:eastAsia="Times New Roman" w:hAnsi="Times New Roman" w:cs="Times New Roman"/>
          <w:sz w:val="24"/>
          <w:szCs w:val="24"/>
        </w:rPr>
        <w:t>estudantes</w:t>
      </w:r>
      <w:proofErr w:type="spellEnd"/>
      <w:r w:rsidRPr="003D6479">
        <w:rPr>
          <w:rFonts w:ascii="Times New Roman" w:eastAsia="Times New Roman" w:hAnsi="Times New Roman" w:cs="Times New Roman"/>
          <w:sz w:val="24"/>
          <w:szCs w:val="24"/>
        </w:rPr>
        <w:t xml:space="preserve"> </w:t>
      </w:r>
      <w:proofErr w:type="spellStart"/>
      <w:r w:rsidRPr="003D6479">
        <w:rPr>
          <w:rFonts w:ascii="Times New Roman" w:eastAsia="Times New Roman" w:hAnsi="Times New Roman" w:cs="Times New Roman"/>
          <w:sz w:val="24"/>
          <w:szCs w:val="24"/>
        </w:rPr>
        <w:t>universitários</w:t>
      </w:r>
      <w:proofErr w:type="spellEnd"/>
      <w:r w:rsidRPr="003D6479">
        <w:rPr>
          <w:rFonts w:ascii="Times New Roman" w:eastAsia="Times New Roman" w:hAnsi="Times New Roman" w:cs="Times New Roman"/>
          <w:sz w:val="24"/>
          <w:szCs w:val="24"/>
        </w:rPr>
        <w:t xml:space="preserve"> mexicanos. </w:t>
      </w:r>
      <w:proofErr w:type="spellStart"/>
      <w:r w:rsidRPr="003D6479">
        <w:rPr>
          <w:rFonts w:ascii="Times New Roman" w:eastAsia="Times New Roman" w:hAnsi="Times New Roman" w:cs="Times New Roman"/>
          <w:sz w:val="24"/>
          <w:szCs w:val="24"/>
        </w:rPr>
        <w:t>Aplicou</w:t>
      </w:r>
      <w:proofErr w:type="spellEnd"/>
      <w:r w:rsidRPr="003D6479">
        <w:rPr>
          <w:rFonts w:ascii="Times New Roman" w:eastAsia="Times New Roman" w:hAnsi="Times New Roman" w:cs="Times New Roman"/>
          <w:sz w:val="24"/>
          <w:szCs w:val="24"/>
        </w:rPr>
        <w:t xml:space="preserve">-se o </w:t>
      </w:r>
      <w:proofErr w:type="spellStart"/>
      <w:r w:rsidRPr="003D6479">
        <w:rPr>
          <w:rFonts w:ascii="Times New Roman" w:eastAsia="Times New Roman" w:hAnsi="Times New Roman" w:cs="Times New Roman"/>
          <w:sz w:val="24"/>
          <w:szCs w:val="24"/>
        </w:rPr>
        <w:t>questionário</w:t>
      </w:r>
      <w:proofErr w:type="spellEnd"/>
      <w:r w:rsidRPr="003D6479">
        <w:rPr>
          <w:rFonts w:ascii="Times New Roman" w:eastAsia="Times New Roman" w:hAnsi="Times New Roman" w:cs="Times New Roman"/>
          <w:sz w:val="24"/>
          <w:szCs w:val="24"/>
        </w:rPr>
        <w:t xml:space="preserve"> Internet </w:t>
      </w:r>
      <w:proofErr w:type="spellStart"/>
      <w:r w:rsidRPr="003D6479">
        <w:rPr>
          <w:rFonts w:ascii="Times New Roman" w:eastAsia="Times New Roman" w:hAnsi="Times New Roman" w:cs="Times New Roman"/>
          <w:sz w:val="24"/>
          <w:szCs w:val="24"/>
        </w:rPr>
        <w:t>Addiction</w:t>
      </w:r>
      <w:proofErr w:type="spellEnd"/>
      <w:r w:rsidRPr="003D6479">
        <w:rPr>
          <w:rFonts w:ascii="Times New Roman" w:eastAsia="Times New Roman" w:hAnsi="Times New Roman" w:cs="Times New Roman"/>
          <w:sz w:val="24"/>
          <w:szCs w:val="24"/>
        </w:rPr>
        <w:t xml:space="preserve"> Test (TAI), </w:t>
      </w:r>
      <w:proofErr w:type="spellStart"/>
      <w:r w:rsidRPr="003D6479">
        <w:rPr>
          <w:rFonts w:ascii="Times New Roman" w:eastAsia="Times New Roman" w:hAnsi="Times New Roman" w:cs="Times New Roman"/>
          <w:sz w:val="24"/>
          <w:szCs w:val="24"/>
        </w:rPr>
        <w:t>uma</w:t>
      </w:r>
      <w:proofErr w:type="spellEnd"/>
      <w:r w:rsidRPr="003D6479">
        <w:rPr>
          <w:rFonts w:ascii="Times New Roman" w:eastAsia="Times New Roman" w:hAnsi="Times New Roman" w:cs="Times New Roman"/>
          <w:sz w:val="24"/>
          <w:szCs w:val="24"/>
        </w:rPr>
        <w:t xml:space="preserve"> </w:t>
      </w:r>
      <w:proofErr w:type="spellStart"/>
      <w:r w:rsidRPr="003D6479">
        <w:rPr>
          <w:rFonts w:ascii="Times New Roman" w:eastAsia="Times New Roman" w:hAnsi="Times New Roman" w:cs="Times New Roman"/>
          <w:sz w:val="24"/>
          <w:szCs w:val="24"/>
        </w:rPr>
        <w:t>versão</w:t>
      </w:r>
      <w:proofErr w:type="spellEnd"/>
      <w:r w:rsidRPr="003D6479">
        <w:rPr>
          <w:rFonts w:ascii="Times New Roman" w:eastAsia="Times New Roman" w:hAnsi="Times New Roman" w:cs="Times New Roman"/>
          <w:sz w:val="24"/>
          <w:szCs w:val="24"/>
        </w:rPr>
        <w:t xml:space="preserve"> em </w:t>
      </w:r>
      <w:proofErr w:type="spellStart"/>
      <w:r w:rsidRPr="003D6479">
        <w:rPr>
          <w:rFonts w:ascii="Times New Roman" w:eastAsia="Times New Roman" w:hAnsi="Times New Roman" w:cs="Times New Roman"/>
          <w:sz w:val="24"/>
          <w:szCs w:val="24"/>
        </w:rPr>
        <w:t>espanhol</w:t>
      </w:r>
      <w:proofErr w:type="spellEnd"/>
      <w:r w:rsidRPr="003D6479">
        <w:rPr>
          <w:rFonts w:ascii="Times New Roman" w:eastAsia="Times New Roman" w:hAnsi="Times New Roman" w:cs="Times New Roman"/>
          <w:sz w:val="24"/>
          <w:szCs w:val="24"/>
        </w:rPr>
        <w:t xml:space="preserve"> do teste de Young, e </w:t>
      </w:r>
      <w:proofErr w:type="spellStart"/>
      <w:r w:rsidRPr="003D6479">
        <w:rPr>
          <w:rFonts w:ascii="Times New Roman" w:eastAsia="Times New Roman" w:hAnsi="Times New Roman" w:cs="Times New Roman"/>
          <w:sz w:val="24"/>
          <w:szCs w:val="24"/>
        </w:rPr>
        <w:t>seus</w:t>
      </w:r>
      <w:proofErr w:type="spellEnd"/>
      <w:r w:rsidRPr="003D6479">
        <w:rPr>
          <w:rFonts w:ascii="Times New Roman" w:eastAsia="Times New Roman" w:hAnsi="Times New Roman" w:cs="Times New Roman"/>
          <w:sz w:val="24"/>
          <w:szCs w:val="24"/>
        </w:rPr>
        <w:t xml:space="preserve"> resultados </w:t>
      </w:r>
      <w:proofErr w:type="spellStart"/>
      <w:r w:rsidRPr="003D6479">
        <w:rPr>
          <w:rFonts w:ascii="Times New Roman" w:eastAsia="Times New Roman" w:hAnsi="Times New Roman" w:cs="Times New Roman"/>
          <w:sz w:val="24"/>
          <w:szCs w:val="24"/>
        </w:rPr>
        <w:t>foram</w:t>
      </w:r>
      <w:proofErr w:type="spellEnd"/>
      <w:r w:rsidRPr="003D6479">
        <w:rPr>
          <w:rFonts w:ascii="Times New Roman" w:eastAsia="Times New Roman" w:hAnsi="Times New Roman" w:cs="Times New Roman"/>
          <w:sz w:val="24"/>
          <w:szCs w:val="24"/>
        </w:rPr>
        <w:t xml:space="preserve"> discutidos de </w:t>
      </w:r>
      <w:proofErr w:type="spellStart"/>
      <w:r w:rsidRPr="003D6479">
        <w:rPr>
          <w:rFonts w:ascii="Times New Roman" w:eastAsia="Times New Roman" w:hAnsi="Times New Roman" w:cs="Times New Roman"/>
          <w:sz w:val="24"/>
          <w:szCs w:val="24"/>
        </w:rPr>
        <w:t>acordo</w:t>
      </w:r>
      <w:proofErr w:type="spellEnd"/>
      <w:r w:rsidRPr="003D6479">
        <w:rPr>
          <w:rFonts w:ascii="Times New Roman" w:eastAsia="Times New Roman" w:hAnsi="Times New Roman" w:cs="Times New Roman"/>
          <w:sz w:val="24"/>
          <w:szCs w:val="24"/>
        </w:rPr>
        <w:t xml:space="preserve"> </w:t>
      </w:r>
      <w:proofErr w:type="spellStart"/>
      <w:r w:rsidRPr="003D6479">
        <w:rPr>
          <w:rFonts w:ascii="Times New Roman" w:eastAsia="Times New Roman" w:hAnsi="Times New Roman" w:cs="Times New Roman"/>
          <w:sz w:val="24"/>
          <w:szCs w:val="24"/>
        </w:rPr>
        <w:t>com</w:t>
      </w:r>
      <w:proofErr w:type="spellEnd"/>
      <w:r w:rsidRPr="003D6479">
        <w:rPr>
          <w:rFonts w:ascii="Times New Roman" w:eastAsia="Times New Roman" w:hAnsi="Times New Roman" w:cs="Times New Roman"/>
          <w:sz w:val="24"/>
          <w:szCs w:val="24"/>
        </w:rPr>
        <w:t xml:space="preserve"> o </w:t>
      </w:r>
      <w:proofErr w:type="spellStart"/>
      <w:r w:rsidRPr="003D6479">
        <w:rPr>
          <w:rFonts w:ascii="Times New Roman" w:eastAsia="Times New Roman" w:hAnsi="Times New Roman" w:cs="Times New Roman"/>
          <w:sz w:val="24"/>
          <w:szCs w:val="24"/>
        </w:rPr>
        <w:t>gênero</w:t>
      </w:r>
      <w:proofErr w:type="spellEnd"/>
      <w:r w:rsidRPr="003D6479">
        <w:rPr>
          <w:rFonts w:ascii="Times New Roman" w:eastAsia="Times New Roman" w:hAnsi="Times New Roman" w:cs="Times New Roman"/>
          <w:sz w:val="24"/>
          <w:szCs w:val="24"/>
        </w:rPr>
        <w:t xml:space="preserve">. Graus e </w:t>
      </w:r>
      <w:proofErr w:type="spellStart"/>
      <w:r w:rsidRPr="003D6479">
        <w:rPr>
          <w:rFonts w:ascii="Times New Roman" w:eastAsia="Times New Roman" w:hAnsi="Times New Roman" w:cs="Times New Roman"/>
          <w:sz w:val="24"/>
          <w:szCs w:val="24"/>
        </w:rPr>
        <w:t>comportamentos</w:t>
      </w:r>
      <w:proofErr w:type="spellEnd"/>
      <w:r w:rsidRPr="003D6479">
        <w:rPr>
          <w:rFonts w:ascii="Times New Roman" w:eastAsia="Times New Roman" w:hAnsi="Times New Roman" w:cs="Times New Roman"/>
          <w:sz w:val="24"/>
          <w:szCs w:val="24"/>
        </w:rPr>
        <w:t xml:space="preserve"> específicos e </w:t>
      </w:r>
      <w:proofErr w:type="spellStart"/>
      <w:r w:rsidRPr="003D6479">
        <w:rPr>
          <w:rFonts w:ascii="Times New Roman" w:eastAsia="Times New Roman" w:hAnsi="Times New Roman" w:cs="Times New Roman"/>
          <w:sz w:val="24"/>
          <w:szCs w:val="24"/>
        </w:rPr>
        <w:t>diferenciais</w:t>
      </w:r>
      <w:proofErr w:type="spellEnd"/>
      <w:r w:rsidRPr="003D6479">
        <w:rPr>
          <w:rFonts w:ascii="Times New Roman" w:eastAsia="Times New Roman" w:hAnsi="Times New Roman" w:cs="Times New Roman"/>
          <w:sz w:val="24"/>
          <w:szCs w:val="24"/>
        </w:rPr>
        <w:t xml:space="preserve"> </w:t>
      </w:r>
      <w:proofErr w:type="spellStart"/>
      <w:r w:rsidRPr="003D6479">
        <w:rPr>
          <w:rFonts w:ascii="Times New Roman" w:eastAsia="Times New Roman" w:hAnsi="Times New Roman" w:cs="Times New Roman"/>
          <w:sz w:val="24"/>
          <w:szCs w:val="24"/>
        </w:rPr>
        <w:t>foram</w:t>
      </w:r>
      <w:proofErr w:type="spellEnd"/>
      <w:r w:rsidRPr="003D6479">
        <w:rPr>
          <w:rFonts w:ascii="Times New Roman" w:eastAsia="Times New Roman" w:hAnsi="Times New Roman" w:cs="Times New Roman"/>
          <w:sz w:val="24"/>
          <w:szCs w:val="24"/>
        </w:rPr>
        <w:t xml:space="preserve"> revelados. </w:t>
      </w:r>
      <w:proofErr w:type="spellStart"/>
      <w:r w:rsidRPr="003D6479">
        <w:rPr>
          <w:rFonts w:ascii="Times New Roman" w:eastAsia="Times New Roman" w:hAnsi="Times New Roman" w:cs="Times New Roman"/>
          <w:sz w:val="24"/>
          <w:szCs w:val="24"/>
        </w:rPr>
        <w:t>Foi</w:t>
      </w:r>
      <w:proofErr w:type="spellEnd"/>
      <w:r w:rsidRPr="003D6479">
        <w:rPr>
          <w:rFonts w:ascii="Times New Roman" w:eastAsia="Times New Roman" w:hAnsi="Times New Roman" w:cs="Times New Roman"/>
          <w:sz w:val="24"/>
          <w:szCs w:val="24"/>
        </w:rPr>
        <w:t xml:space="preserve"> utilizada </w:t>
      </w:r>
      <w:proofErr w:type="spellStart"/>
      <w:r w:rsidRPr="003D6479">
        <w:rPr>
          <w:rFonts w:ascii="Times New Roman" w:eastAsia="Times New Roman" w:hAnsi="Times New Roman" w:cs="Times New Roman"/>
          <w:sz w:val="24"/>
          <w:szCs w:val="24"/>
        </w:rPr>
        <w:t>uma</w:t>
      </w:r>
      <w:proofErr w:type="spellEnd"/>
      <w:r w:rsidRPr="003D6479">
        <w:rPr>
          <w:rFonts w:ascii="Times New Roman" w:eastAsia="Times New Roman" w:hAnsi="Times New Roman" w:cs="Times New Roman"/>
          <w:sz w:val="24"/>
          <w:szCs w:val="24"/>
        </w:rPr>
        <w:t xml:space="preserve"> </w:t>
      </w:r>
      <w:proofErr w:type="spellStart"/>
      <w:r w:rsidRPr="003D6479">
        <w:rPr>
          <w:rFonts w:ascii="Times New Roman" w:eastAsia="Times New Roman" w:hAnsi="Times New Roman" w:cs="Times New Roman"/>
          <w:sz w:val="24"/>
          <w:szCs w:val="24"/>
        </w:rPr>
        <w:t>análise</w:t>
      </w:r>
      <w:proofErr w:type="spellEnd"/>
      <w:r w:rsidRPr="003D6479">
        <w:rPr>
          <w:rFonts w:ascii="Times New Roman" w:eastAsia="Times New Roman" w:hAnsi="Times New Roman" w:cs="Times New Roman"/>
          <w:sz w:val="24"/>
          <w:szCs w:val="24"/>
        </w:rPr>
        <w:t xml:space="preserve"> </w:t>
      </w:r>
      <w:proofErr w:type="spellStart"/>
      <w:r w:rsidRPr="003D6479">
        <w:rPr>
          <w:rFonts w:ascii="Times New Roman" w:eastAsia="Times New Roman" w:hAnsi="Times New Roman" w:cs="Times New Roman"/>
          <w:sz w:val="24"/>
          <w:szCs w:val="24"/>
        </w:rPr>
        <w:t>fatorial</w:t>
      </w:r>
      <w:proofErr w:type="spellEnd"/>
      <w:r w:rsidRPr="003D6479">
        <w:rPr>
          <w:rFonts w:ascii="Times New Roman" w:eastAsia="Times New Roman" w:hAnsi="Times New Roman" w:cs="Times New Roman"/>
          <w:sz w:val="24"/>
          <w:szCs w:val="24"/>
        </w:rPr>
        <w:t xml:space="preserve">, </w:t>
      </w:r>
      <w:proofErr w:type="spellStart"/>
      <w:r w:rsidRPr="003D6479">
        <w:rPr>
          <w:rFonts w:ascii="Times New Roman" w:eastAsia="Times New Roman" w:hAnsi="Times New Roman" w:cs="Times New Roman"/>
          <w:sz w:val="24"/>
          <w:szCs w:val="24"/>
        </w:rPr>
        <w:t>com</w:t>
      </w:r>
      <w:proofErr w:type="spellEnd"/>
      <w:r w:rsidRPr="003D6479">
        <w:rPr>
          <w:rFonts w:ascii="Times New Roman" w:eastAsia="Times New Roman" w:hAnsi="Times New Roman" w:cs="Times New Roman"/>
          <w:sz w:val="24"/>
          <w:szCs w:val="24"/>
        </w:rPr>
        <w:t xml:space="preserve"> testes robustos de </w:t>
      </w:r>
      <w:proofErr w:type="spellStart"/>
      <w:r w:rsidRPr="003D6479">
        <w:rPr>
          <w:rFonts w:ascii="Times New Roman" w:eastAsia="Times New Roman" w:hAnsi="Times New Roman" w:cs="Times New Roman"/>
          <w:sz w:val="24"/>
          <w:szCs w:val="24"/>
        </w:rPr>
        <w:t>fiabilidade</w:t>
      </w:r>
      <w:proofErr w:type="spellEnd"/>
      <w:r w:rsidRPr="003D6479">
        <w:rPr>
          <w:rFonts w:ascii="Times New Roman" w:eastAsia="Times New Roman" w:hAnsi="Times New Roman" w:cs="Times New Roman"/>
          <w:sz w:val="24"/>
          <w:szCs w:val="24"/>
        </w:rPr>
        <w:t xml:space="preserve">, </w:t>
      </w:r>
      <w:proofErr w:type="spellStart"/>
      <w:r w:rsidRPr="003D6479">
        <w:rPr>
          <w:rFonts w:ascii="Times New Roman" w:eastAsia="Times New Roman" w:hAnsi="Times New Roman" w:cs="Times New Roman"/>
          <w:sz w:val="24"/>
          <w:szCs w:val="24"/>
        </w:rPr>
        <w:t>cujos</w:t>
      </w:r>
      <w:proofErr w:type="spellEnd"/>
      <w:r w:rsidRPr="003D6479">
        <w:rPr>
          <w:rFonts w:ascii="Times New Roman" w:eastAsia="Times New Roman" w:hAnsi="Times New Roman" w:cs="Times New Roman"/>
          <w:sz w:val="24"/>
          <w:szCs w:val="24"/>
        </w:rPr>
        <w:t xml:space="preserve"> resultados </w:t>
      </w:r>
      <w:proofErr w:type="spellStart"/>
      <w:r w:rsidRPr="003D6479">
        <w:rPr>
          <w:rFonts w:ascii="Times New Roman" w:eastAsia="Times New Roman" w:hAnsi="Times New Roman" w:cs="Times New Roman"/>
          <w:sz w:val="24"/>
          <w:szCs w:val="24"/>
        </w:rPr>
        <w:t>forneceram</w:t>
      </w:r>
      <w:proofErr w:type="spellEnd"/>
      <w:r w:rsidRPr="003D6479">
        <w:rPr>
          <w:rFonts w:ascii="Times New Roman" w:eastAsia="Times New Roman" w:hAnsi="Times New Roman" w:cs="Times New Roman"/>
          <w:sz w:val="24"/>
          <w:szCs w:val="24"/>
        </w:rPr>
        <w:t xml:space="preserve"> elementos para </w:t>
      </w:r>
      <w:proofErr w:type="spellStart"/>
      <w:r w:rsidRPr="003D6479">
        <w:rPr>
          <w:rFonts w:ascii="Times New Roman" w:eastAsia="Times New Roman" w:hAnsi="Times New Roman" w:cs="Times New Roman"/>
          <w:sz w:val="24"/>
          <w:szCs w:val="24"/>
        </w:rPr>
        <w:t>refletir</w:t>
      </w:r>
      <w:proofErr w:type="spellEnd"/>
      <w:r w:rsidRPr="003D6479">
        <w:rPr>
          <w:rFonts w:ascii="Times New Roman" w:eastAsia="Times New Roman" w:hAnsi="Times New Roman" w:cs="Times New Roman"/>
          <w:sz w:val="24"/>
          <w:szCs w:val="24"/>
        </w:rPr>
        <w:t xml:space="preserve"> e concluir que </w:t>
      </w:r>
      <w:proofErr w:type="spellStart"/>
      <w:r w:rsidRPr="003D6479">
        <w:rPr>
          <w:rFonts w:ascii="Times New Roman" w:eastAsia="Times New Roman" w:hAnsi="Times New Roman" w:cs="Times New Roman"/>
          <w:sz w:val="24"/>
          <w:szCs w:val="24"/>
        </w:rPr>
        <w:t>existem</w:t>
      </w:r>
      <w:proofErr w:type="spellEnd"/>
      <w:r w:rsidRPr="003D6479">
        <w:rPr>
          <w:rFonts w:ascii="Times New Roman" w:eastAsia="Times New Roman" w:hAnsi="Times New Roman" w:cs="Times New Roman"/>
          <w:sz w:val="24"/>
          <w:szCs w:val="24"/>
        </w:rPr>
        <w:t xml:space="preserve"> </w:t>
      </w:r>
      <w:proofErr w:type="spellStart"/>
      <w:r w:rsidRPr="003D6479">
        <w:rPr>
          <w:rFonts w:ascii="Times New Roman" w:eastAsia="Times New Roman" w:hAnsi="Times New Roman" w:cs="Times New Roman"/>
          <w:sz w:val="24"/>
          <w:szCs w:val="24"/>
        </w:rPr>
        <w:t>diferenças</w:t>
      </w:r>
      <w:proofErr w:type="spellEnd"/>
      <w:r w:rsidRPr="003D6479">
        <w:rPr>
          <w:rFonts w:ascii="Times New Roman" w:eastAsia="Times New Roman" w:hAnsi="Times New Roman" w:cs="Times New Roman"/>
          <w:sz w:val="24"/>
          <w:szCs w:val="24"/>
        </w:rPr>
        <w:t xml:space="preserve"> significativas no </w:t>
      </w:r>
      <w:proofErr w:type="spellStart"/>
      <w:r w:rsidRPr="003D6479">
        <w:rPr>
          <w:rFonts w:ascii="Times New Roman" w:eastAsia="Times New Roman" w:hAnsi="Times New Roman" w:cs="Times New Roman"/>
          <w:sz w:val="24"/>
          <w:szCs w:val="24"/>
        </w:rPr>
        <w:t>nível</w:t>
      </w:r>
      <w:proofErr w:type="spellEnd"/>
      <w:r w:rsidRPr="003D6479">
        <w:rPr>
          <w:rFonts w:ascii="Times New Roman" w:eastAsia="Times New Roman" w:hAnsi="Times New Roman" w:cs="Times New Roman"/>
          <w:sz w:val="24"/>
          <w:szCs w:val="24"/>
        </w:rPr>
        <w:t xml:space="preserve"> de </w:t>
      </w:r>
      <w:proofErr w:type="spellStart"/>
      <w:r w:rsidRPr="003D6479">
        <w:rPr>
          <w:rFonts w:ascii="Times New Roman" w:eastAsia="Times New Roman" w:hAnsi="Times New Roman" w:cs="Times New Roman"/>
          <w:sz w:val="24"/>
          <w:szCs w:val="24"/>
        </w:rPr>
        <w:t>dependência</w:t>
      </w:r>
      <w:proofErr w:type="spellEnd"/>
      <w:r w:rsidRPr="003D6479">
        <w:rPr>
          <w:rFonts w:ascii="Times New Roman" w:eastAsia="Times New Roman" w:hAnsi="Times New Roman" w:cs="Times New Roman"/>
          <w:sz w:val="24"/>
          <w:szCs w:val="24"/>
        </w:rPr>
        <w:t xml:space="preserve"> da Internet e que o género influencia o tipo de </w:t>
      </w:r>
      <w:proofErr w:type="spellStart"/>
      <w:r w:rsidRPr="003D6479">
        <w:rPr>
          <w:rFonts w:ascii="Times New Roman" w:eastAsia="Times New Roman" w:hAnsi="Times New Roman" w:cs="Times New Roman"/>
          <w:sz w:val="24"/>
          <w:szCs w:val="24"/>
        </w:rPr>
        <w:t>dependência</w:t>
      </w:r>
      <w:proofErr w:type="spellEnd"/>
      <w:r w:rsidRPr="003D6479">
        <w:rPr>
          <w:rFonts w:ascii="Times New Roman" w:eastAsia="Times New Roman" w:hAnsi="Times New Roman" w:cs="Times New Roman"/>
          <w:sz w:val="24"/>
          <w:szCs w:val="24"/>
        </w:rPr>
        <w:t>.</w:t>
      </w:r>
    </w:p>
    <w:p w14:paraId="29629D56" w14:textId="0C0894C7" w:rsidR="003D6479" w:rsidRDefault="003D6479" w:rsidP="003D6479">
      <w:pPr>
        <w:spacing w:after="0" w:line="360" w:lineRule="auto"/>
        <w:jc w:val="both"/>
        <w:rPr>
          <w:rFonts w:ascii="Times New Roman" w:eastAsia="Times New Roman" w:hAnsi="Times New Roman" w:cs="Times New Roman"/>
          <w:sz w:val="24"/>
          <w:szCs w:val="24"/>
        </w:rPr>
      </w:pPr>
      <w:proofErr w:type="spellStart"/>
      <w:r w:rsidRPr="00264547">
        <w:rPr>
          <w:rFonts w:asciiTheme="minorHAnsi" w:eastAsia="Times New Roman" w:hAnsiTheme="minorHAnsi" w:cstheme="minorHAnsi"/>
          <w:b/>
          <w:bCs/>
          <w:sz w:val="28"/>
          <w:szCs w:val="28"/>
        </w:rPr>
        <w:t>Palavras</w:t>
      </w:r>
      <w:proofErr w:type="spellEnd"/>
      <w:r w:rsidRPr="00264547">
        <w:rPr>
          <w:rFonts w:asciiTheme="minorHAnsi" w:eastAsia="Times New Roman" w:hAnsiTheme="minorHAnsi" w:cstheme="minorHAnsi"/>
          <w:b/>
          <w:bCs/>
          <w:sz w:val="28"/>
          <w:szCs w:val="28"/>
        </w:rPr>
        <w:t>-chave:</w:t>
      </w:r>
      <w:r w:rsidRPr="003D6479">
        <w:rPr>
          <w:rFonts w:ascii="Times New Roman" w:eastAsia="Times New Roman" w:hAnsi="Times New Roman" w:cs="Times New Roman"/>
          <w:sz w:val="24"/>
          <w:szCs w:val="24"/>
        </w:rPr>
        <w:t xml:space="preserve"> </w:t>
      </w:r>
      <w:proofErr w:type="spellStart"/>
      <w:r w:rsidRPr="003D6479">
        <w:rPr>
          <w:rFonts w:ascii="Times New Roman" w:eastAsia="Times New Roman" w:hAnsi="Times New Roman" w:cs="Times New Roman"/>
          <w:sz w:val="24"/>
          <w:szCs w:val="24"/>
        </w:rPr>
        <w:t>vício</w:t>
      </w:r>
      <w:proofErr w:type="spellEnd"/>
      <w:r w:rsidRPr="003D6479">
        <w:rPr>
          <w:rFonts w:ascii="Times New Roman" w:eastAsia="Times New Roman" w:hAnsi="Times New Roman" w:cs="Times New Roman"/>
          <w:sz w:val="24"/>
          <w:szCs w:val="24"/>
        </w:rPr>
        <w:t xml:space="preserve"> em internet, </w:t>
      </w:r>
      <w:proofErr w:type="spellStart"/>
      <w:r w:rsidRPr="003D6479">
        <w:rPr>
          <w:rFonts w:ascii="Times New Roman" w:eastAsia="Times New Roman" w:hAnsi="Times New Roman" w:cs="Times New Roman"/>
          <w:sz w:val="24"/>
          <w:szCs w:val="24"/>
        </w:rPr>
        <w:t>dependência</w:t>
      </w:r>
      <w:proofErr w:type="spellEnd"/>
      <w:r w:rsidRPr="003D6479">
        <w:rPr>
          <w:rFonts w:ascii="Times New Roman" w:eastAsia="Times New Roman" w:hAnsi="Times New Roman" w:cs="Times New Roman"/>
          <w:sz w:val="24"/>
          <w:szCs w:val="24"/>
        </w:rPr>
        <w:t xml:space="preserve">, </w:t>
      </w:r>
      <w:proofErr w:type="spellStart"/>
      <w:r w:rsidRPr="003D6479">
        <w:rPr>
          <w:rFonts w:ascii="Times New Roman" w:eastAsia="Times New Roman" w:hAnsi="Times New Roman" w:cs="Times New Roman"/>
          <w:sz w:val="24"/>
          <w:szCs w:val="24"/>
        </w:rPr>
        <w:t>gênero</w:t>
      </w:r>
      <w:proofErr w:type="spellEnd"/>
      <w:r w:rsidRPr="003D6479">
        <w:rPr>
          <w:rFonts w:ascii="Times New Roman" w:eastAsia="Times New Roman" w:hAnsi="Times New Roman" w:cs="Times New Roman"/>
          <w:sz w:val="24"/>
          <w:szCs w:val="24"/>
        </w:rPr>
        <w:t xml:space="preserve">, TIC, </w:t>
      </w:r>
      <w:proofErr w:type="spellStart"/>
      <w:r w:rsidRPr="003D6479">
        <w:rPr>
          <w:rFonts w:ascii="Times New Roman" w:eastAsia="Times New Roman" w:hAnsi="Times New Roman" w:cs="Times New Roman"/>
          <w:sz w:val="24"/>
          <w:szCs w:val="24"/>
        </w:rPr>
        <w:t>estudantes</w:t>
      </w:r>
      <w:proofErr w:type="spellEnd"/>
      <w:r w:rsidRPr="003D6479">
        <w:rPr>
          <w:rFonts w:ascii="Times New Roman" w:eastAsia="Times New Roman" w:hAnsi="Times New Roman" w:cs="Times New Roman"/>
          <w:sz w:val="24"/>
          <w:szCs w:val="24"/>
        </w:rPr>
        <w:t xml:space="preserve"> </w:t>
      </w:r>
      <w:proofErr w:type="spellStart"/>
      <w:r w:rsidRPr="003D6479">
        <w:rPr>
          <w:rFonts w:ascii="Times New Roman" w:eastAsia="Times New Roman" w:hAnsi="Times New Roman" w:cs="Times New Roman"/>
          <w:sz w:val="24"/>
          <w:szCs w:val="24"/>
        </w:rPr>
        <w:t>universitários</w:t>
      </w:r>
      <w:proofErr w:type="spellEnd"/>
      <w:r w:rsidRPr="003D6479">
        <w:rPr>
          <w:rFonts w:ascii="Times New Roman" w:eastAsia="Times New Roman" w:hAnsi="Times New Roman" w:cs="Times New Roman"/>
          <w:sz w:val="24"/>
          <w:szCs w:val="24"/>
        </w:rPr>
        <w:t>.</w:t>
      </w:r>
    </w:p>
    <w:p w14:paraId="1446D7CC" w14:textId="71C82846" w:rsidR="003D6479" w:rsidRPr="004334EF" w:rsidRDefault="003D6479" w:rsidP="003D6479">
      <w:pPr>
        <w:pStyle w:val="HTMLconformatoprevio"/>
        <w:shd w:val="clear" w:color="auto" w:fill="FFFFFF"/>
        <w:rPr>
          <w:rFonts w:ascii="Times New Roman" w:hAnsi="Times New Roman"/>
          <w:color w:val="000000"/>
          <w:sz w:val="24"/>
          <w:lang w:val="es-MX"/>
        </w:rPr>
      </w:pPr>
      <w:r w:rsidRPr="00906375">
        <w:rPr>
          <w:rFonts w:ascii="Times New Roman" w:hAnsi="Times New Roman"/>
          <w:b/>
          <w:color w:val="000000"/>
          <w:sz w:val="24"/>
          <w:lang w:val="es-MX"/>
        </w:rPr>
        <w:t>Fecha Recepción:</w:t>
      </w:r>
      <w:r w:rsidRPr="00906375">
        <w:rPr>
          <w:rFonts w:ascii="Times New Roman" w:hAnsi="Times New Roman"/>
          <w:color w:val="000000"/>
          <w:sz w:val="24"/>
          <w:lang w:val="es-MX"/>
        </w:rPr>
        <w:t xml:space="preserve"> </w:t>
      </w:r>
      <w:r>
        <w:rPr>
          <w:rFonts w:ascii="Times New Roman" w:hAnsi="Times New Roman"/>
          <w:color w:val="000000"/>
          <w:sz w:val="24"/>
          <w:lang w:val="es-MX"/>
        </w:rPr>
        <w:t xml:space="preserve">Julio </w:t>
      </w:r>
      <w:r w:rsidRPr="00906375">
        <w:rPr>
          <w:rFonts w:ascii="Times New Roman" w:hAnsi="Times New Roman"/>
          <w:color w:val="000000"/>
          <w:sz w:val="24"/>
          <w:lang w:val="es-MX"/>
        </w:rPr>
        <w:t>202</w:t>
      </w:r>
      <w:r>
        <w:rPr>
          <w:rFonts w:ascii="Times New Roman" w:hAnsi="Times New Roman"/>
          <w:color w:val="000000"/>
          <w:sz w:val="24"/>
          <w:lang w:val="es-MX"/>
        </w:rPr>
        <w:t>2</w:t>
      </w:r>
      <w:r w:rsidRPr="00906375">
        <w:rPr>
          <w:rFonts w:ascii="Times New Roman" w:hAnsi="Times New Roman"/>
          <w:color w:val="000000"/>
          <w:sz w:val="24"/>
          <w:lang w:val="es-MX"/>
        </w:rPr>
        <w:t xml:space="preserve">                               </w:t>
      </w:r>
      <w:r w:rsidRPr="00906375">
        <w:rPr>
          <w:rFonts w:ascii="Times New Roman" w:hAnsi="Times New Roman"/>
          <w:b/>
          <w:color w:val="000000"/>
          <w:sz w:val="24"/>
          <w:lang w:val="es-MX"/>
        </w:rPr>
        <w:t>Fecha Aceptación:</w:t>
      </w:r>
      <w:r w:rsidRPr="00906375">
        <w:rPr>
          <w:rFonts w:ascii="Times New Roman" w:hAnsi="Times New Roman"/>
          <w:color w:val="000000"/>
          <w:sz w:val="24"/>
          <w:lang w:val="es-MX"/>
        </w:rPr>
        <w:t xml:space="preserve"> </w:t>
      </w:r>
      <w:proofErr w:type="gramStart"/>
      <w:r>
        <w:rPr>
          <w:rFonts w:ascii="Times New Roman" w:hAnsi="Times New Roman"/>
          <w:color w:val="000000"/>
          <w:sz w:val="24"/>
          <w:lang w:val="es-MX"/>
        </w:rPr>
        <w:t>Enero</w:t>
      </w:r>
      <w:proofErr w:type="gramEnd"/>
      <w:r>
        <w:rPr>
          <w:rFonts w:ascii="Times New Roman" w:hAnsi="Times New Roman"/>
          <w:color w:val="000000"/>
          <w:sz w:val="24"/>
          <w:lang w:val="es-MX"/>
        </w:rPr>
        <w:t xml:space="preserve"> 2023</w:t>
      </w:r>
    </w:p>
    <w:p w14:paraId="7CD16D05" w14:textId="77777777" w:rsidR="003D6479" w:rsidRPr="004175BA" w:rsidRDefault="00000000" w:rsidP="003D6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val="pt-BR" w:eastAsia="es-ES"/>
        </w:rPr>
      </w:pPr>
      <w:r>
        <w:rPr>
          <w:noProof/>
        </w:rPr>
        <w:pict w14:anchorId="2A3D7F3C">
          <v:rect id="_x0000_i1025" style="width:441.9pt;height:.05pt" o:hralign="center" o:hrstd="t" o:hr="t" fillcolor="#a0a0a0" stroked="f"/>
        </w:pict>
      </w:r>
    </w:p>
    <w:p w14:paraId="6642C7C9" w14:textId="77777777" w:rsidR="00050C33" w:rsidRDefault="00050C33" w:rsidP="003D6479">
      <w:pPr>
        <w:pBdr>
          <w:top w:val="nil"/>
          <w:left w:val="nil"/>
          <w:bottom w:val="nil"/>
          <w:right w:val="nil"/>
          <w:between w:val="nil"/>
        </w:pBdr>
        <w:spacing w:after="0" w:line="360" w:lineRule="auto"/>
        <w:rPr>
          <w:rFonts w:ascii="Times New Roman" w:eastAsia="Times New Roman" w:hAnsi="Times New Roman" w:cs="Times New Roman"/>
          <w:b/>
          <w:bCs/>
          <w:color w:val="000000"/>
          <w:sz w:val="32"/>
          <w:szCs w:val="32"/>
        </w:rPr>
      </w:pPr>
    </w:p>
    <w:p w14:paraId="6BB977AB" w14:textId="77777777" w:rsidR="00050C33" w:rsidRDefault="00050C33" w:rsidP="003D6479">
      <w:pPr>
        <w:pBdr>
          <w:top w:val="nil"/>
          <w:left w:val="nil"/>
          <w:bottom w:val="nil"/>
          <w:right w:val="nil"/>
          <w:between w:val="nil"/>
        </w:pBdr>
        <w:spacing w:after="0" w:line="360" w:lineRule="auto"/>
        <w:rPr>
          <w:rFonts w:ascii="Times New Roman" w:eastAsia="Times New Roman" w:hAnsi="Times New Roman" w:cs="Times New Roman"/>
          <w:b/>
          <w:bCs/>
          <w:color w:val="000000"/>
          <w:sz w:val="32"/>
          <w:szCs w:val="32"/>
        </w:rPr>
      </w:pPr>
    </w:p>
    <w:p w14:paraId="7BEB0D09" w14:textId="77777777" w:rsidR="00050C33" w:rsidRDefault="00050C33" w:rsidP="003D6479">
      <w:pPr>
        <w:pBdr>
          <w:top w:val="nil"/>
          <w:left w:val="nil"/>
          <w:bottom w:val="nil"/>
          <w:right w:val="nil"/>
          <w:between w:val="nil"/>
        </w:pBdr>
        <w:spacing w:after="0" w:line="360" w:lineRule="auto"/>
        <w:rPr>
          <w:rFonts w:ascii="Times New Roman" w:eastAsia="Times New Roman" w:hAnsi="Times New Roman" w:cs="Times New Roman"/>
          <w:b/>
          <w:bCs/>
          <w:color w:val="000000"/>
          <w:sz w:val="32"/>
          <w:szCs w:val="32"/>
        </w:rPr>
      </w:pPr>
    </w:p>
    <w:p w14:paraId="38D6D632" w14:textId="4530CB10" w:rsidR="00B13B92" w:rsidRPr="00440448" w:rsidRDefault="00832FF5" w:rsidP="003D6479">
      <w:pPr>
        <w:pBdr>
          <w:top w:val="nil"/>
          <w:left w:val="nil"/>
          <w:bottom w:val="nil"/>
          <w:right w:val="nil"/>
          <w:between w:val="nil"/>
        </w:pBdr>
        <w:spacing w:after="0" w:line="360" w:lineRule="auto"/>
        <w:rPr>
          <w:rFonts w:ascii="Times New Roman" w:eastAsia="Times New Roman" w:hAnsi="Times New Roman" w:cs="Times New Roman"/>
          <w:b/>
          <w:bCs/>
          <w:color w:val="000000"/>
          <w:sz w:val="32"/>
          <w:szCs w:val="32"/>
        </w:rPr>
      </w:pPr>
      <w:r w:rsidRPr="00440448">
        <w:rPr>
          <w:rFonts w:ascii="Times New Roman" w:eastAsia="Times New Roman" w:hAnsi="Times New Roman" w:cs="Times New Roman"/>
          <w:b/>
          <w:bCs/>
          <w:color w:val="000000"/>
          <w:sz w:val="32"/>
          <w:szCs w:val="32"/>
        </w:rPr>
        <w:lastRenderedPageBreak/>
        <w:t>Introducción</w:t>
      </w:r>
    </w:p>
    <w:p w14:paraId="37BC2495" w14:textId="011F2197" w:rsidR="00731888" w:rsidRPr="002D2420" w:rsidRDefault="00DE24E0" w:rsidP="0067278A">
      <w:pPr>
        <w:spacing w:after="0" w:line="360" w:lineRule="auto"/>
        <w:ind w:firstLine="720"/>
        <w:jc w:val="both"/>
        <w:rPr>
          <w:rFonts w:ascii="Times New Roman" w:eastAsia="Times New Roman" w:hAnsi="Times New Roman" w:cs="Times New Roman"/>
          <w:sz w:val="24"/>
          <w:szCs w:val="24"/>
        </w:rPr>
      </w:pPr>
      <w:r w:rsidRPr="00DE24E0">
        <w:rPr>
          <w:rFonts w:ascii="Times New Roman" w:eastAsia="Times New Roman" w:hAnsi="Times New Roman" w:cs="Times New Roman"/>
          <w:sz w:val="24"/>
          <w:szCs w:val="24"/>
        </w:rPr>
        <w:t>En este estudio se explora el uso del tiempo dedicado a la Internet y el grado de dependencia según el género en jóvenes universitarios de un núcleo urbano en el norte de México.</w:t>
      </w:r>
      <w:r>
        <w:rPr>
          <w:rFonts w:ascii="Times New Roman" w:eastAsia="Times New Roman" w:hAnsi="Times New Roman" w:cs="Times New Roman"/>
          <w:sz w:val="24"/>
          <w:szCs w:val="24"/>
        </w:rPr>
        <w:t xml:space="preserve"> </w:t>
      </w:r>
      <w:r w:rsidR="002A0148" w:rsidRPr="002D2420">
        <w:rPr>
          <w:rFonts w:ascii="Times New Roman" w:eastAsia="Times New Roman" w:hAnsi="Times New Roman" w:cs="Times New Roman"/>
          <w:sz w:val="24"/>
          <w:szCs w:val="24"/>
        </w:rPr>
        <w:t xml:space="preserve">Se </w:t>
      </w:r>
      <w:r w:rsidR="00B03676">
        <w:rPr>
          <w:rFonts w:ascii="Times New Roman" w:eastAsia="Times New Roman" w:hAnsi="Times New Roman" w:cs="Times New Roman"/>
          <w:sz w:val="24"/>
          <w:szCs w:val="24"/>
        </w:rPr>
        <w:t>aplicó</w:t>
      </w:r>
      <w:r w:rsidR="002A0148" w:rsidRPr="002D2420">
        <w:rPr>
          <w:rFonts w:ascii="Times New Roman" w:eastAsia="Times New Roman" w:hAnsi="Times New Roman" w:cs="Times New Roman"/>
          <w:sz w:val="24"/>
          <w:szCs w:val="24"/>
        </w:rPr>
        <w:t xml:space="preserve"> digitalmente </w:t>
      </w:r>
      <w:r w:rsidR="00FF3BDA">
        <w:rPr>
          <w:rFonts w:ascii="Times New Roman" w:eastAsia="Times New Roman" w:hAnsi="Times New Roman" w:cs="Times New Roman"/>
          <w:sz w:val="24"/>
          <w:szCs w:val="24"/>
        </w:rPr>
        <w:t>la versión en español d</w:t>
      </w:r>
      <w:r w:rsidR="007C5DDA" w:rsidRPr="002D2420">
        <w:rPr>
          <w:rFonts w:ascii="Times New Roman" w:eastAsia="Times New Roman" w:hAnsi="Times New Roman" w:cs="Times New Roman"/>
          <w:sz w:val="24"/>
          <w:szCs w:val="24"/>
        </w:rPr>
        <w:t xml:space="preserve">el </w:t>
      </w:r>
      <w:r w:rsidR="009B217E">
        <w:rPr>
          <w:rFonts w:ascii="Times New Roman" w:eastAsia="Times New Roman" w:hAnsi="Times New Roman" w:cs="Times New Roman"/>
          <w:sz w:val="24"/>
          <w:szCs w:val="24"/>
        </w:rPr>
        <w:t xml:space="preserve">Internet </w:t>
      </w:r>
      <w:proofErr w:type="spellStart"/>
      <w:r w:rsidR="009B217E">
        <w:rPr>
          <w:rFonts w:ascii="Times New Roman" w:eastAsia="Times New Roman" w:hAnsi="Times New Roman" w:cs="Times New Roman"/>
          <w:sz w:val="24"/>
          <w:szCs w:val="24"/>
        </w:rPr>
        <w:t>Addiction</w:t>
      </w:r>
      <w:proofErr w:type="spellEnd"/>
      <w:r w:rsidR="009B217E">
        <w:rPr>
          <w:rFonts w:ascii="Times New Roman" w:eastAsia="Times New Roman" w:hAnsi="Times New Roman" w:cs="Times New Roman"/>
          <w:sz w:val="24"/>
          <w:szCs w:val="24"/>
        </w:rPr>
        <w:t xml:space="preserve"> Test </w:t>
      </w:r>
      <w:r w:rsidR="007C5DDA" w:rsidRPr="002D2420">
        <w:rPr>
          <w:rFonts w:ascii="Times New Roman" w:eastAsia="Times New Roman" w:hAnsi="Times New Roman" w:cs="Times New Roman"/>
          <w:sz w:val="24"/>
          <w:szCs w:val="24"/>
        </w:rPr>
        <w:t>(IAT)</w:t>
      </w:r>
      <w:r w:rsidR="00BD40D6">
        <w:rPr>
          <w:rFonts w:ascii="Times New Roman" w:eastAsia="Times New Roman" w:hAnsi="Times New Roman" w:cs="Times New Roman"/>
          <w:sz w:val="24"/>
          <w:szCs w:val="24"/>
        </w:rPr>
        <w:t>,</w:t>
      </w:r>
      <w:r w:rsidR="007C5DDA" w:rsidRPr="002D2420">
        <w:rPr>
          <w:rFonts w:ascii="Times New Roman" w:eastAsia="Times New Roman" w:hAnsi="Times New Roman" w:cs="Times New Roman"/>
          <w:sz w:val="24"/>
          <w:szCs w:val="24"/>
        </w:rPr>
        <w:t xml:space="preserve"> </w:t>
      </w:r>
      <w:r w:rsidR="00956DBE" w:rsidRPr="002D2420">
        <w:rPr>
          <w:rFonts w:ascii="Times New Roman" w:eastAsia="Times New Roman" w:hAnsi="Times New Roman" w:cs="Times New Roman"/>
          <w:sz w:val="24"/>
          <w:szCs w:val="24"/>
        </w:rPr>
        <w:t xml:space="preserve">un robusto instrumento de captación </w:t>
      </w:r>
      <w:r w:rsidR="00457183" w:rsidRPr="002D2420">
        <w:rPr>
          <w:rFonts w:ascii="Times New Roman" w:eastAsia="Times New Roman" w:hAnsi="Times New Roman" w:cs="Times New Roman"/>
          <w:sz w:val="24"/>
          <w:szCs w:val="24"/>
        </w:rPr>
        <w:t xml:space="preserve">con 20 reactivos </w:t>
      </w:r>
      <w:r w:rsidR="003A417C">
        <w:rPr>
          <w:rFonts w:ascii="Times New Roman" w:eastAsia="Times New Roman" w:hAnsi="Times New Roman" w:cs="Times New Roman"/>
          <w:sz w:val="24"/>
          <w:szCs w:val="24"/>
        </w:rPr>
        <w:t xml:space="preserve">de </w:t>
      </w:r>
      <w:r w:rsidR="00457183" w:rsidRPr="002D2420">
        <w:rPr>
          <w:rFonts w:ascii="Times New Roman" w:eastAsia="Times New Roman" w:hAnsi="Times New Roman" w:cs="Times New Roman"/>
          <w:sz w:val="24"/>
          <w:szCs w:val="24"/>
        </w:rPr>
        <w:t>escala tipo Likert</w:t>
      </w:r>
      <w:r w:rsidR="00FF3BDA">
        <w:rPr>
          <w:rFonts w:ascii="Times New Roman" w:eastAsia="Times New Roman" w:hAnsi="Times New Roman" w:cs="Times New Roman"/>
          <w:sz w:val="24"/>
          <w:szCs w:val="24"/>
        </w:rPr>
        <w:t xml:space="preserve"> que, como su nombre lo indica, in</w:t>
      </w:r>
      <w:r w:rsidR="00A56759">
        <w:rPr>
          <w:rFonts w:ascii="Times New Roman" w:eastAsia="Times New Roman" w:hAnsi="Times New Roman" w:cs="Times New Roman"/>
          <w:sz w:val="24"/>
          <w:szCs w:val="24"/>
        </w:rPr>
        <w:t>i</w:t>
      </w:r>
      <w:r w:rsidR="00FF3BDA">
        <w:rPr>
          <w:rFonts w:ascii="Times New Roman" w:eastAsia="Times New Roman" w:hAnsi="Times New Roman" w:cs="Times New Roman"/>
          <w:sz w:val="24"/>
          <w:szCs w:val="24"/>
        </w:rPr>
        <w:t xml:space="preserve">cialmente fue </w:t>
      </w:r>
      <w:r w:rsidR="002A0148" w:rsidRPr="002D2420">
        <w:rPr>
          <w:rFonts w:ascii="Times New Roman" w:eastAsia="Times New Roman" w:hAnsi="Times New Roman" w:cs="Times New Roman"/>
          <w:sz w:val="24"/>
          <w:szCs w:val="24"/>
        </w:rPr>
        <w:t xml:space="preserve">preparado en </w:t>
      </w:r>
      <w:r w:rsidR="008C335E" w:rsidRPr="002D2420">
        <w:rPr>
          <w:rFonts w:ascii="Times New Roman" w:eastAsia="Times New Roman" w:hAnsi="Times New Roman" w:cs="Times New Roman"/>
          <w:sz w:val="24"/>
          <w:szCs w:val="24"/>
        </w:rPr>
        <w:t>inglé</w:t>
      </w:r>
      <w:r w:rsidR="00457183" w:rsidRPr="002D2420">
        <w:rPr>
          <w:rFonts w:ascii="Times New Roman" w:eastAsia="Times New Roman" w:hAnsi="Times New Roman" w:cs="Times New Roman"/>
          <w:sz w:val="24"/>
          <w:szCs w:val="24"/>
        </w:rPr>
        <w:t>s</w:t>
      </w:r>
      <w:r w:rsidR="00FF3BDA">
        <w:rPr>
          <w:rFonts w:ascii="Times New Roman" w:eastAsia="Times New Roman" w:hAnsi="Times New Roman" w:cs="Times New Roman"/>
          <w:sz w:val="24"/>
          <w:szCs w:val="24"/>
        </w:rPr>
        <w:t xml:space="preserve">; </w:t>
      </w:r>
      <w:r w:rsidR="003A417C">
        <w:rPr>
          <w:rFonts w:ascii="Times New Roman" w:eastAsia="Times New Roman" w:hAnsi="Times New Roman" w:cs="Times New Roman"/>
          <w:sz w:val="24"/>
          <w:szCs w:val="24"/>
        </w:rPr>
        <w:t>así pues, aquí</w:t>
      </w:r>
      <w:r w:rsidR="00E928E7" w:rsidRPr="002D2420">
        <w:rPr>
          <w:rFonts w:ascii="Times New Roman" w:eastAsia="Times New Roman" w:hAnsi="Times New Roman" w:cs="Times New Roman"/>
          <w:sz w:val="24"/>
          <w:szCs w:val="24"/>
        </w:rPr>
        <w:t xml:space="preserve"> </w:t>
      </w:r>
      <w:r w:rsidR="008C335E" w:rsidRPr="002D2420">
        <w:rPr>
          <w:rFonts w:ascii="Times New Roman" w:eastAsia="Times New Roman" w:hAnsi="Times New Roman" w:cs="Times New Roman"/>
          <w:sz w:val="24"/>
          <w:szCs w:val="24"/>
        </w:rPr>
        <w:t>se aplica</w:t>
      </w:r>
      <w:r w:rsidR="002A0148" w:rsidRPr="002D2420">
        <w:rPr>
          <w:rFonts w:ascii="Times New Roman" w:eastAsia="Times New Roman" w:hAnsi="Times New Roman" w:cs="Times New Roman"/>
          <w:sz w:val="24"/>
          <w:szCs w:val="24"/>
        </w:rPr>
        <w:t xml:space="preserve"> </w:t>
      </w:r>
      <w:proofErr w:type="gramStart"/>
      <w:r w:rsidR="00832FF5" w:rsidRPr="002D2420">
        <w:rPr>
          <w:rFonts w:ascii="Times New Roman" w:eastAsia="Times New Roman" w:hAnsi="Times New Roman" w:cs="Times New Roman"/>
          <w:sz w:val="24"/>
          <w:szCs w:val="24"/>
        </w:rPr>
        <w:t>el Test</w:t>
      </w:r>
      <w:proofErr w:type="gramEnd"/>
      <w:r w:rsidR="00832FF5" w:rsidRPr="002D2420">
        <w:rPr>
          <w:rFonts w:ascii="Times New Roman" w:eastAsia="Times New Roman" w:hAnsi="Times New Roman" w:cs="Times New Roman"/>
          <w:sz w:val="24"/>
          <w:szCs w:val="24"/>
        </w:rPr>
        <w:t xml:space="preserve"> de Adicción al Internet (</w:t>
      </w:r>
      <w:r w:rsidR="00DA3CC8">
        <w:rPr>
          <w:rFonts w:ascii="Times New Roman" w:eastAsia="Times New Roman" w:hAnsi="Times New Roman" w:cs="Times New Roman"/>
          <w:sz w:val="24"/>
          <w:szCs w:val="24"/>
        </w:rPr>
        <w:t>TAI</w:t>
      </w:r>
      <w:r w:rsidR="00832FF5" w:rsidRPr="002D2420">
        <w:rPr>
          <w:rFonts w:ascii="Times New Roman" w:eastAsia="Times New Roman" w:hAnsi="Times New Roman" w:cs="Times New Roman"/>
          <w:sz w:val="24"/>
          <w:szCs w:val="24"/>
        </w:rPr>
        <w:t xml:space="preserve">) de Young validado por Puerta y Carbonell </w:t>
      </w:r>
      <w:r w:rsidR="00000920" w:rsidRPr="002D2420">
        <w:rPr>
          <w:rFonts w:ascii="Times New Roman" w:eastAsia="Times New Roman" w:hAnsi="Times New Roman" w:cs="Times New Roman"/>
          <w:sz w:val="24"/>
          <w:szCs w:val="24"/>
        </w:rPr>
        <w:t>(</w:t>
      </w:r>
      <w:r w:rsidR="00832FF5" w:rsidRPr="002D2420">
        <w:rPr>
          <w:rFonts w:ascii="Times New Roman" w:eastAsia="Times New Roman" w:hAnsi="Times New Roman" w:cs="Times New Roman"/>
          <w:sz w:val="24"/>
          <w:szCs w:val="24"/>
        </w:rPr>
        <w:t>2013</w:t>
      </w:r>
      <w:r w:rsidR="00000920" w:rsidRPr="002D2420">
        <w:rPr>
          <w:rFonts w:ascii="Times New Roman" w:eastAsia="Times New Roman" w:hAnsi="Times New Roman" w:cs="Times New Roman"/>
          <w:sz w:val="24"/>
          <w:szCs w:val="24"/>
        </w:rPr>
        <w:t>)</w:t>
      </w:r>
      <w:r w:rsidR="00832FF5" w:rsidRPr="002D2420">
        <w:rPr>
          <w:rFonts w:ascii="Times New Roman" w:eastAsia="Times New Roman" w:hAnsi="Times New Roman" w:cs="Times New Roman"/>
          <w:sz w:val="24"/>
          <w:szCs w:val="24"/>
        </w:rPr>
        <w:t xml:space="preserve"> </w:t>
      </w:r>
      <w:r w:rsidR="00000920" w:rsidRPr="002D2420">
        <w:rPr>
          <w:rFonts w:ascii="Times New Roman" w:eastAsia="Times New Roman" w:hAnsi="Times New Roman" w:cs="Times New Roman"/>
          <w:sz w:val="24"/>
          <w:szCs w:val="24"/>
        </w:rPr>
        <w:t xml:space="preserve">y </w:t>
      </w:r>
      <w:proofErr w:type="spellStart"/>
      <w:r w:rsidR="00832FF5" w:rsidRPr="002D2420">
        <w:rPr>
          <w:rFonts w:ascii="Times New Roman" w:eastAsia="Times New Roman" w:hAnsi="Times New Roman" w:cs="Times New Roman"/>
          <w:sz w:val="24"/>
          <w:szCs w:val="24"/>
        </w:rPr>
        <w:t>Hil</w:t>
      </w:r>
      <w:r w:rsidR="005750FC">
        <w:rPr>
          <w:rFonts w:ascii="Times New Roman" w:eastAsia="Times New Roman" w:hAnsi="Times New Roman" w:cs="Times New Roman"/>
          <w:sz w:val="24"/>
          <w:szCs w:val="24"/>
        </w:rPr>
        <w:t>t</w:t>
      </w:r>
      <w:proofErr w:type="spellEnd"/>
      <w:r w:rsidR="005750FC">
        <w:rPr>
          <w:rFonts w:ascii="Times New Roman" w:eastAsia="Times New Roman" w:hAnsi="Times New Roman" w:cs="Times New Roman"/>
          <w:sz w:val="24"/>
          <w:szCs w:val="24"/>
        </w:rPr>
        <w:t xml:space="preserve">, </w:t>
      </w:r>
      <w:r w:rsidR="005750FC" w:rsidRPr="003B5D3E">
        <w:rPr>
          <w:rFonts w:ascii="Times New Roman" w:eastAsia="Times New Roman" w:hAnsi="Times New Roman" w:cs="Times New Roman"/>
          <w:sz w:val="24"/>
          <w:szCs w:val="24"/>
        </w:rPr>
        <w:t xml:space="preserve">Bouvet de </w:t>
      </w:r>
      <w:proofErr w:type="spellStart"/>
      <w:r w:rsidR="005750FC" w:rsidRPr="003B5D3E">
        <w:rPr>
          <w:rFonts w:ascii="Times New Roman" w:eastAsia="Times New Roman" w:hAnsi="Times New Roman" w:cs="Times New Roman"/>
          <w:sz w:val="24"/>
          <w:szCs w:val="24"/>
        </w:rPr>
        <w:t>Korniejczuk</w:t>
      </w:r>
      <w:proofErr w:type="spellEnd"/>
      <w:r w:rsidR="005750FC">
        <w:rPr>
          <w:rFonts w:ascii="Times New Roman" w:eastAsia="Times New Roman" w:hAnsi="Times New Roman" w:cs="Times New Roman"/>
          <w:sz w:val="24"/>
          <w:szCs w:val="24"/>
        </w:rPr>
        <w:t xml:space="preserve"> y</w:t>
      </w:r>
      <w:r w:rsidR="005750FC" w:rsidRPr="003B5D3E">
        <w:rPr>
          <w:rFonts w:ascii="Times New Roman" w:eastAsia="Times New Roman" w:hAnsi="Times New Roman" w:cs="Times New Roman"/>
          <w:sz w:val="24"/>
          <w:szCs w:val="24"/>
        </w:rPr>
        <w:t xml:space="preserve"> Collins</w:t>
      </w:r>
      <w:r w:rsidR="00832FF5" w:rsidRPr="002D2420">
        <w:rPr>
          <w:rFonts w:ascii="Times New Roman" w:eastAsia="Times New Roman" w:hAnsi="Times New Roman" w:cs="Times New Roman"/>
          <w:sz w:val="24"/>
          <w:szCs w:val="24"/>
        </w:rPr>
        <w:t xml:space="preserve"> (2015)</w:t>
      </w:r>
      <w:r w:rsidR="00E928E7" w:rsidRPr="002D2420">
        <w:rPr>
          <w:rFonts w:ascii="Times New Roman" w:eastAsia="Times New Roman" w:hAnsi="Times New Roman" w:cs="Times New Roman"/>
          <w:sz w:val="24"/>
          <w:szCs w:val="24"/>
        </w:rPr>
        <w:t>.</w:t>
      </w:r>
      <w:r w:rsidR="00936D83" w:rsidRPr="002D2420">
        <w:rPr>
          <w:rFonts w:ascii="Times New Roman" w:eastAsia="Times New Roman" w:hAnsi="Times New Roman" w:cs="Times New Roman"/>
          <w:sz w:val="24"/>
          <w:szCs w:val="24"/>
        </w:rPr>
        <w:t xml:space="preserve"> </w:t>
      </w:r>
      <w:r w:rsidR="00671065" w:rsidRPr="002D2420">
        <w:rPr>
          <w:rFonts w:ascii="Times New Roman" w:eastAsia="Times New Roman" w:hAnsi="Times New Roman" w:cs="Times New Roman"/>
          <w:sz w:val="24"/>
          <w:szCs w:val="24"/>
        </w:rPr>
        <w:t xml:space="preserve">Cabe señalar que el </w:t>
      </w:r>
      <w:r w:rsidR="00E928E7" w:rsidRPr="002D2420">
        <w:rPr>
          <w:rFonts w:ascii="Times New Roman" w:eastAsia="Times New Roman" w:hAnsi="Times New Roman" w:cs="Times New Roman"/>
          <w:sz w:val="24"/>
          <w:szCs w:val="24"/>
        </w:rPr>
        <w:t>IAT</w:t>
      </w:r>
      <w:r w:rsidR="00671065" w:rsidRPr="002D2420">
        <w:rPr>
          <w:rFonts w:ascii="Times New Roman" w:eastAsia="Times New Roman" w:hAnsi="Times New Roman" w:cs="Times New Roman"/>
          <w:sz w:val="24"/>
          <w:szCs w:val="24"/>
        </w:rPr>
        <w:t>,</w:t>
      </w:r>
      <w:r w:rsidR="00E928E7" w:rsidRPr="002D2420">
        <w:rPr>
          <w:rFonts w:ascii="Times New Roman" w:eastAsia="Times New Roman" w:hAnsi="Times New Roman" w:cs="Times New Roman"/>
          <w:sz w:val="24"/>
          <w:szCs w:val="24"/>
        </w:rPr>
        <w:t xml:space="preserve"> en recientes estudios</w:t>
      </w:r>
      <w:r w:rsidR="00F048CE" w:rsidRPr="002D2420">
        <w:rPr>
          <w:rFonts w:ascii="Times New Roman" w:eastAsia="Times New Roman" w:hAnsi="Times New Roman" w:cs="Times New Roman"/>
          <w:sz w:val="24"/>
          <w:szCs w:val="24"/>
        </w:rPr>
        <w:t xml:space="preserve"> (Lu,</w:t>
      </w:r>
      <w:r w:rsidR="00F95E7D" w:rsidRPr="003D6479">
        <w:rPr>
          <w:rFonts w:ascii="Times New Roman" w:eastAsia="Times New Roman" w:hAnsi="Times New Roman" w:cs="Times New Roman"/>
          <w:sz w:val="24"/>
          <w:szCs w:val="24"/>
        </w:rPr>
        <w:t xml:space="preserve"> </w:t>
      </w:r>
      <w:proofErr w:type="spellStart"/>
      <w:r w:rsidR="00F95E7D" w:rsidRPr="003D6479">
        <w:rPr>
          <w:rFonts w:ascii="Times New Roman" w:eastAsia="Times New Roman" w:hAnsi="Times New Roman" w:cs="Times New Roman"/>
          <w:sz w:val="24"/>
          <w:szCs w:val="24"/>
        </w:rPr>
        <w:t>Yeo</w:t>
      </w:r>
      <w:proofErr w:type="spellEnd"/>
      <w:r w:rsidR="00F95E7D" w:rsidRPr="003D6479">
        <w:rPr>
          <w:rFonts w:ascii="Times New Roman" w:eastAsia="Times New Roman" w:hAnsi="Times New Roman" w:cs="Times New Roman"/>
          <w:sz w:val="24"/>
          <w:szCs w:val="24"/>
        </w:rPr>
        <w:t xml:space="preserve">, </w:t>
      </w:r>
      <w:proofErr w:type="spellStart"/>
      <w:r w:rsidR="00F95E7D" w:rsidRPr="003D6479">
        <w:rPr>
          <w:rFonts w:ascii="Times New Roman" w:eastAsia="Times New Roman" w:hAnsi="Times New Roman" w:cs="Times New Roman"/>
          <w:sz w:val="24"/>
          <w:szCs w:val="24"/>
        </w:rPr>
        <w:t>Guo</w:t>
      </w:r>
      <w:proofErr w:type="spellEnd"/>
      <w:r w:rsidR="00F95E7D" w:rsidRPr="003D6479">
        <w:rPr>
          <w:rFonts w:ascii="Times New Roman" w:eastAsia="Times New Roman" w:hAnsi="Times New Roman" w:cs="Times New Roman"/>
          <w:sz w:val="24"/>
          <w:szCs w:val="24"/>
        </w:rPr>
        <w:t>, Zhao</w:t>
      </w:r>
      <w:r w:rsidR="00F95E7D">
        <w:rPr>
          <w:rFonts w:ascii="Times New Roman" w:eastAsia="Times New Roman" w:hAnsi="Times New Roman" w:cs="Times New Roman"/>
          <w:sz w:val="24"/>
          <w:szCs w:val="24"/>
        </w:rPr>
        <w:t xml:space="preserve"> y </w:t>
      </w:r>
      <w:r w:rsidR="00F95E7D" w:rsidRPr="003D6479">
        <w:rPr>
          <w:rFonts w:ascii="Times New Roman" w:eastAsia="Times New Roman" w:hAnsi="Times New Roman" w:cs="Times New Roman"/>
          <w:sz w:val="24"/>
          <w:szCs w:val="24"/>
        </w:rPr>
        <w:t>Wu</w:t>
      </w:r>
      <w:r w:rsidR="00F95E7D">
        <w:rPr>
          <w:rFonts w:ascii="Times New Roman" w:eastAsia="Times New Roman" w:hAnsi="Times New Roman" w:cs="Times New Roman"/>
          <w:sz w:val="24"/>
          <w:szCs w:val="24"/>
        </w:rPr>
        <w:t>,</w:t>
      </w:r>
      <w:r w:rsidR="00F048CE" w:rsidRPr="002D2420">
        <w:rPr>
          <w:rFonts w:ascii="Times New Roman" w:eastAsia="Times New Roman" w:hAnsi="Times New Roman" w:cs="Times New Roman"/>
          <w:sz w:val="24"/>
          <w:szCs w:val="24"/>
        </w:rPr>
        <w:t xml:space="preserve"> 2022)</w:t>
      </w:r>
      <w:r w:rsidR="00671065" w:rsidRPr="002D2420">
        <w:rPr>
          <w:rFonts w:ascii="Times New Roman" w:eastAsia="Times New Roman" w:hAnsi="Times New Roman" w:cs="Times New Roman"/>
          <w:sz w:val="24"/>
          <w:szCs w:val="24"/>
        </w:rPr>
        <w:t>,</w:t>
      </w:r>
      <w:r w:rsidR="00E928E7" w:rsidRPr="002D2420">
        <w:rPr>
          <w:rFonts w:ascii="Times New Roman" w:eastAsia="Times New Roman" w:hAnsi="Times New Roman" w:cs="Times New Roman"/>
          <w:sz w:val="24"/>
          <w:szCs w:val="24"/>
        </w:rPr>
        <w:t xml:space="preserve"> ha sido modificado, probado y validado en una muestra de estudiantes de países asiáticos </w:t>
      </w:r>
      <w:r w:rsidR="00671065" w:rsidRPr="002D2420">
        <w:rPr>
          <w:rFonts w:ascii="Times New Roman" w:eastAsia="Times New Roman" w:hAnsi="Times New Roman" w:cs="Times New Roman"/>
          <w:sz w:val="24"/>
          <w:szCs w:val="24"/>
        </w:rPr>
        <w:t>con beneficios en su eficiencia</w:t>
      </w:r>
      <w:r w:rsidR="00F048CE" w:rsidRPr="002D2420">
        <w:rPr>
          <w:rFonts w:ascii="Times New Roman" w:eastAsia="Times New Roman" w:hAnsi="Times New Roman" w:cs="Times New Roman"/>
          <w:sz w:val="24"/>
          <w:szCs w:val="24"/>
        </w:rPr>
        <w:t>.</w:t>
      </w:r>
      <w:r w:rsidR="00671065" w:rsidRPr="002D2420">
        <w:rPr>
          <w:rFonts w:ascii="Times New Roman" w:eastAsia="Times New Roman" w:hAnsi="Times New Roman" w:cs="Times New Roman"/>
          <w:sz w:val="24"/>
          <w:szCs w:val="24"/>
        </w:rPr>
        <w:t xml:space="preserve"> </w:t>
      </w:r>
      <w:r w:rsidR="007F64B8" w:rsidRPr="002D2420">
        <w:rPr>
          <w:rFonts w:ascii="Times New Roman" w:eastAsia="Times New Roman" w:hAnsi="Times New Roman" w:cs="Times New Roman"/>
          <w:sz w:val="24"/>
          <w:szCs w:val="24"/>
        </w:rPr>
        <w:t>En México</w:t>
      </w:r>
      <w:r w:rsidR="00F048CE" w:rsidRPr="002D2420">
        <w:rPr>
          <w:rFonts w:ascii="Times New Roman" w:eastAsia="Times New Roman" w:hAnsi="Times New Roman" w:cs="Times New Roman"/>
          <w:sz w:val="24"/>
          <w:szCs w:val="24"/>
        </w:rPr>
        <w:t>,</w:t>
      </w:r>
      <w:r w:rsidR="007F64B8" w:rsidRPr="002D2420">
        <w:rPr>
          <w:rFonts w:ascii="Times New Roman" w:eastAsia="Times New Roman" w:hAnsi="Times New Roman" w:cs="Times New Roman"/>
          <w:sz w:val="24"/>
          <w:szCs w:val="24"/>
        </w:rPr>
        <w:t xml:space="preserve"> los estudios con este instrumento se han extendido a jóvenes y perfiles demográficos de personal de la salud </w:t>
      </w:r>
      <w:r w:rsidR="00F048CE" w:rsidRPr="002D2420">
        <w:rPr>
          <w:rFonts w:ascii="Times New Roman" w:eastAsia="Times New Roman" w:hAnsi="Times New Roman" w:cs="Times New Roman"/>
          <w:sz w:val="24"/>
          <w:szCs w:val="24"/>
        </w:rPr>
        <w:t xml:space="preserve">(Flores </w:t>
      </w:r>
      <w:r w:rsidR="00F048CE" w:rsidRPr="003D6479">
        <w:rPr>
          <w:rFonts w:ascii="Times New Roman" w:eastAsia="Times New Roman" w:hAnsi="Times New Roman" w:cs="Times New Roman"/>
          <w:i/>
          <w:iCs/>
          <w:sz w:val="24"/>
          <w:szCs w:val="24"/>
        </w:rPr>
        <w:t>et al</w:t>
      </w:r>
      <w:r w:rsidR="00F048CE" w:rsidRPr="002D2420">
        <w:rPr>
          <w:rFonts w:ascii="Times New Roman" w:eastAsia="Times New Roman" w:hAnsi="Times New Roman" w:cs="Times New Roman"/>
          <w:sz w:val="24"/>
          <w:szCs w:val="24"/>
        </w:rPr>
        <w:t xml:space="preserve">., 2022), </w:t>
      </w:r>
      <w:r w:rsidR="007F64B8" w:rsidRPr="002D2420">
        <w:rPr>
          <w:rFonts w:ascii="Times New Roman" w:eastAsia="Times New Roman" w:hAnsi="Times New Roman" w:cs="Times New Roman"/>
          <w:sz w:val="24"/>
          <w:szCs w:val="24"/>
        </w:rPr>
        <w:t>sin considerar el enfoque de género como principal línea de investigación</w:t>
      </w:r>
      <w:r w:rsidR="00B571A1" w:rsidRPr="002D2420">
        <w:rPr>
          <w:rFonts w:ascii="Times New Roman" w:eastAsia="Times New Roman" w:hAnsi="Times New Roman" w:cs="Times New Roman"/>
          <w:sz w:val="24"/>
          <w:szCs w:val="24"/>
        </w:rPr>
        <w:t>.</w:t>
      </w:r>
      <w:r w:rsidR="007F64B8" w:rsidRPr="002D2420">
        <w:rPr>
          <w:rFonts w:ascii="Times New Roman" w:eastAsia="Times New Roman" w:hAnsi="Times New Roman" w:cs="Times New Roman"/>
          <w:sz w:val="24"/>
          <w:szCs w:val="24"/>
        </w:rPr>
        <w:t xml:space="preserve"> </w:t>
      </w:r>
    </w:p>
    <w:p w14:paraId="2DFEAC51" w14:textId="443444A8" w:rsidR="00694E99" w:rsidRPr="002D2420" w:rsidRDefault="00832FF5" w:rsidP="0067278A">
      <w:pPr>
        <w:spacing w:after="0" w:line="360" w:lineRule="auto"/>
        <w:ind w:firstLine="720"/>
        <w:jc w:val="both"/>
        <w:rPr>
          <w:rFonts w:ascii="Times New Roman" w:eastAsia="Times New Roman" w:hAnsi="Times New Roman" w:cs="Times New Roman"/>
          <w:sz w:val="24"/>
          <w:szCs w:val="24"/>
        </w:rPr>
      </w:pPr>
      <w:r w:rsidRPr="002D2420">
        <w:rPr>
          <w:rFonts w:ascii="Times New Roman" w:eastAsia="Times New Roman" w:hAnsi="Times New Roman" w:cs="Times New Roman"/>
          <w:sz w:val="24"/>
          <w:szCs w:val="24"/>
        </w:rPr>
        <w:t xml:space="preserve">En </w:t>
      </w:r>
      <w:r w:rsidR="00FD554F" w:rsidRPr="002D2420">
        <w:rPr>
          <w:rFonts w:ascii="Times New Roman" w:eastAsia="Times New Roman" w:hAnsi="Times New Roman" w:cs="Times New Roman"/>
          <w:sz w:val="24"/>
          <w:szCs w:val="24"/>
        </w:rPr>
        <w:t xml:space="preserve">los inicios de </w:t>
      </w:r>
      <w:r w:rsidRPr="002D2420">
        <w:rPr>
          <w:rFonts w:ascii="Times New Roman" w:eastAsia="Times New Roman" w:hAnsi="Times New Roman" w:cs="Times New Roman"/>
          <w:sz w:val="24"/>
          <w:szCs w:val="24"/>
        </w:rPr>
        <w:t>la década del 2000</w:t>
      </w:r>
      <w:r w:rsidR="00FD554F" w:rsidRPr="002D2420">
        <w:rPr>
          <w:rFonts w:ascii="Times New Roman" w:eastAsia="Times New Roman" w:hAnsi="Times New Roman" w:cs="Times New Roman"/>
          <w:sz w:val="24"/>
          <w:szCs w:val="24"/>
        </w:rPr>
        <w:t>,</w:t>
      </w:r>
      <w:r w:rsidRPr="002D2420">
        <w:rPr>
          <w:rFonts w:ascii="Times New Roman" w:eastAsia="Times New Roman" w:hAnsi="Times New Roman" w:cs="Times New Roman"/>
          <w:sz w:val="24"/>
          <w:szCs w:val="24"/>
        </w:rPr>
        <w:t xml:space="preserve"> </w:t>
      </w:r>
      <w:r w:rsidR="0047598E">
        <w:rPr>
          <w:rFonts w:ascii="Times New Roman" w:eastAsia="Times New Roman" w:hAnsi="Times New Roman" w:cs="Times New Roman"/>
          <w:sz w:val="24"/>
          <w:szCs w:val="24"/>
        </w:rPr>
        <w:t>se comenzaron a estudiar</w:t>
      </w:r>
      <w:r w:rsidR="00FD554F" w:rsidRPr="002D2420">
        <w:rPr>
          <w:rFonts w:ascii="Times New Roman" w:eastAsia="Times New Roman" w:hAnsi="Times New Roman" w:cs="Times New Roman"/>
          <w:sz w:val="24"/>
          <w:szCs w:val="24"/>
        </w:rPr>
        <w:t xml:space="preserve"> las repercusiones laborales y sociales asociadas al </w:t>
      </w:r>
      <w:r w:rsidRPr="002D2420">
        <w:rPr>
          <w:rFonts w:ascii="Times New Roman" w:eastAsia="Times New Roman" w:hAnsi="Times New Roman" w:cs="Times New Roman"/>
          <w:sz w:val="24"/>
          <w:szCs w:val="24"/>
        </w:rPr>
        <w:t>abuso y dependencia del Internet</w:t>
      </w:r>
      <w:r w:rsidR="009C42F3">
        <w:rPr>
          <w:rFonts w:ascii="Times New Roman" w:eastAsia="Times New Roman" w:hAnsi="Times New Roman" w:cs="Times New Roman"/>
          <w:sz w:val="24"/>
          <w:szCs w:val="24"/>
        </w:rPr>
        <w:t>.</w:t>
      </w:r>
      <w:r w:rsidR="009C42F3" w:rsidRPr="002D2420">
        <w:rPr>
          <w:rFonts w:ascii="Times New Roman" w:eastAsia="Times New Roman" w:hAnsi="Times New Roman" w:cs="Times New Roman"/>
          <w:sz w:val="24"/>
          <w:szCs w:val="24"/>
        </w:rPr>
        <w:t xml:space="preserve"> </w:t>
      </w:r>
      <w:r w:rsidR="009C42F3">
        <w:rPr>
          <w:rFonts w:ascii="Times New Roman" w:eastAsia="Times New Roman" w:hAnsi="Times New Roman" w:cs="Times New Roman"/>
          <w:sz w:val="24"/>
          <w:szCs w:val="24"/>
        </w:rPr>
        <w:t>L</w:t>
      </w:r>
      <w:r w:rsidR="009C42F3" w:rsidRPr="002D2420">
        <w:rPr>
          <w:rFonts w:ascii="Times New Roman" w:eastAsia="Times New Roman" w:hAnsi="Times New Roman" w:cs="Times New Roman"/>
          <w:sz w:val="24"/>
          <w:szCs w:val="24"/>
        </w:rPr>
        <w:t xml:space="preserve">as </w:t>
      </w:r>
      <w:r w:rsidR="00FD554F" w:rsidRPr="002D2420">
        <w:rPr>
          <w:rFonts w:ascii="Times New Roman" w:eastAsia="Times New Roman" w:hAnsi="Times New Roman" w:cs="Times New Roman"/>
          <w:sz w:val="24"/>
          <w:szCs w:val="24"/>
        </w:rPr>
        <w:t>señales de alarma eran</w:t>
      </w:r>
      <w:r w:rsidRPr="002D2420">
        <w:rPr>
          <w:rFonts w:ascii="Times New Roman" w:eastAsia="Times New Roman" w:hAnsi="Times New Roman" w:cs="Times New Roman"/>
          <w:sz w:val="24"/>
          <w:szCs w:val="24"/>
        </w:rPr>
        <w:t xml:space="preserve"> la indiferencia</w:t>
      </w:r>
      <w:r w:rsidR="00FD554F" w:rsidRPr="002D2420">
        <w:rPr>
          <w:rFonts w:ascii="Times New Roman" w:eastAsia="Times New Roman" w:hAnsi="Times New Roman" w:cs="Times New Roman"/>
          <w:sz w:val="24"/>
          <w:szCs w:val="24"/>
        </w:rPr>
        <w:t xml:space="preserve"> hacia la socialización y comunicación </w:t>
      </w:r>
      <w:r w:rsidR="00162B2B" w:rsidRPr="002D2420">
        <w:rPr>
          <w:rFonts w:ascii="Times New Roman" w:eastAsia="Times New Roman" w:hAnsi="Times New Roman" w:cs="Times New Roman"/>
          <w:sz w:val="24"/>
          <w:szCs w:val="24"/>
        </w:rPr>
        <w:t>directa,</w:t>
      </w:r>
      <w:r w:rsidR="00FD554F" w:rsidRPr="002D2420">
        <w:rPr>
          <w:rFonts w:ascii="Times New Roman" w:eastAsia="Times New Roman" w:hAnsi="Times New Roman" w:cs="Times New Roman"/>
          <w:sz w:val="24"/>
          <w:szCs w:val="24"/>
        </w:rPr>
        <w:t xml:space="preserve"> así como la </w:t>
      </w:r>
      <w:r w:rsidRPr="002D2420">
        <w:rPr>
          <w:rFonts w:ascii="Times New Roman" w:eastAsia="Times New Roman" w:hAnsi="Times New Roman" w:cs="Times New Roman"/>
          <w:sz w:val="24"/>
          <w:szCs w:val="24"/>
        </w:rPr>
        <w:t xml:space="preserve">inestabilidad </w:t>
      </w:r>
      <w:r w:rsidR="00694E99" w:rsidRPr="002D2420">
        <w:rPr>
          <w:rFonts w:ascii="Times New Roman" w:eastAsia="Times New Roman" w:hAnsi="Times New Roman" w:cs="Times New Roman"/>
          <w:sz w:val="24"/>
          <w:szCs w:val="24"/>
        </w:rPr>
        <w:t xml:space="preserve">emocional </w:t>
      </w:r>
      <w:r w:rsidR="00FD554F" w:rsidRPr="002D2420">
        <w:rPr>
          <w:rFonts w:ascii="Times New Roman" w:eastAsia="Times New Roman" w:hAnsi="Times New Roman" w:cs="Times New Roman"/>
          <w:sz w:val="24"/>
          <w:szCs w:val="24"/>
        </w:rPr>
        <w:t xml:space="preserve">provocada </w:t>
      </w:r>
      <w:r w:rsidRPr="002D2420">
        <w:rPr>
          <w:rFonts w:ascii="Times New Roman" w:eastAsia="Times New Roman" w:hAnsi="Times New Roman" w:cs="Times New Roman"/>
          <w:sz w:val="24"/>
          <w:szCs w:val="24"/>
        </w:rPr>
        <w:t xml:space="preserve">en </w:t>
      </w:r>
      <w:r w:rsidR="005F4658" w:rsidRPr="002D2420">
        <w:rPr>
          <w:rFonts w:ascii="Times New Roman" w:eastAsia="Times New Roman" w:hAnsi="Times New Roman" w:cs="Times New Roman"/>
          <w:sz w:val="24"/>
          <w:szCs w:val="24"/>
        </w:rPr>
        <w:t xml:space="preserve">los </w:t>
      </w:r>
      <w:r w:rsidRPr="002D2420">
        <w:rPr>
          <w:rFonts w:ascii="Times New Roman" w:eastAsia="Times New Roman" w:hAnsi="Times New Roman" w:cs="Times New Roman"/>
          <w:sz w:val="24"/>
          <w:szCs w:val="24"/>
        </w:rPr>
        <w:t>estudiantes de</w:t>
      </w:r>
      <w:r w:rsidR="005F4658" w:rsidRPr="002D2420">
        <w:rPr>
          <w:rFonts w:ascii="Times New Roman" w:eastAsia="Times New Roman" w:hAnsi="Times New Roman" w:cs="Times New Roman"/>
          <w:sz w:val="24"/>
          <w:szCs w:val="24"/>
        </w:rPr>
        <w:t xml:space="preserve"> grados superiores</w:t>
      </w:r>
      <w:r w:rsidRPr="002D2420">
        <w:rPr>
          <w:rFonts w:ascii="Times New Roman" w:eastAsia="Times New Roman" w:hAnsi="Times New Roman" w:cs="Times New Roman"/>
          <w:sz w:val="24"/>
          <w:szCs w:val="24"/>
        </w:rPr>
        <w:t xml:space="preserve"> </w:t>
      </w:r>
      <w:r w:rsidR="00B129B8" w:rsidRPr="002D2420">
        <w:rPr>
          <w:rFonts w:ascii="Times New Roman" w:eastAsia="Times New Roman" w:hAnsi="Times New Roman" w:cs="Times New Roman"/>
          <w:sz w:val="24"/>
          <w:szCs w:val="24"/>
        </w:rPr>
        <w:t>(Young, 2005</w:t>
      </w:r>
      <w:r w:rsidRPr="002D2420">
        <w:rPr>
          <w:rFonts w:ascii="Times New Roman" w:eastAsia="Times New Roman" w:hAnsi="Times New Roman" w:cs="Times New Roman"/>
          <w:sz w:val="24"/>
          <w:szCs w:val="24"/>
        </w:rPr>
        <w:t>).</w:t>
      </w:r>
      <w:r w:rsidR="005F4658" w:rsidRPr="002D2420">
        <w:rPr>
          <w:rFonts w:ascii="Times New Roman" w:eastAsia="Times New Roman" w:hAnsi="Times New Roman" w:cs="Times New Roman"/>
          <w:sz w:val="24"/>
          <w:szCs w:val="24"/>
        </w:rPr>
        <w:t xml:space="preserve"> </w:t>
      </w:r>
      <w:r w:rsidR="00BF2F08">
        <w:rPr>
          <w:rFonts w:ascii="Times New Roman" w:eastAsia="Times New Roman" w:hAnsi="Times New Roman" w:cs="Times New Roman"/>
          <w:sz w:val="24"/>
          <w:szCs w:val="24"/>
        </w:rPr>
        <w:t>Según</w:t>
      </w:r>
      <w:r w:rsidR="005F4658" w:rsidRPr="002D2420">
        <w:rPr>
          <w:rFonts w:ascii="Times New Roman" w:eastAsia="Times New Roman" w:hAnsi="Times New Roman" w:cs="Times New Roman"/>
          <w:sz w:val="24"/>
          <w:szCs w:val="24"/>
        </w:rPr>
        <w:t xml:space="preserve"> Hernández</w:t>
      </w:r>
      <w:r w:rsidR="009C42F3">
        <w:rPr>
          <w:rFonts w:ascii="Times New Roman" w:eastAsia="Times New Roman" w:hAnsi="Times New Roman" w:cs="Times New Roman"/>
          <w:sz w:val="24"/>
          <w:szCs w:val="24"/>
        </w:rPr>
        <w:t xml:space="preserve"> (2019)</w:t>
      </w:r>
      <w:r w:rsidR="005F4658" w:rsidRPr="002D2420">
        <w:rPr>
          <w:rFonts w:ascii="Times New Roman" w:eastAsia="Times New Roman" w:hAnsi="Times New Roman" w:cs="Times New Roman"/>
          <w:sz w:val="24"/>
          <w:szCs w:val="24"/>
        </w:rPr>
        <w:t xml:space="preserve">, </w:t>
      </w:r>
      <w:r w:rsidR="00C65D0C">
        <w:rPr>
          <w:rFonts w:ascii="Times New Roman" w:eastAsia="Times New Roman" w:hAnsi="Times New Roman" w:cs="Times New Roman"/>
          <w:sz w:val="24"/>
          <w:szCs w:val="24"/>
        </w:rPr>
        <w:t xml:space="preserve">el término </w:t>
      </w:r>
      <w:r w:rsidR="00C65D0C" w:rsidRPr="003D6479">
        <w:rPr>
          <w:rFonts w:ascii="Times New Roman" w:eastAsia="Times New Roman" w:hAnsi="Times New Roman" w:cs="Times New Roman"/>
          <w:i/>
          <w:iCs/>
          <w:sz w:val="24"/>
          <w:szCs w:val="24"/>
        </w:rPr>
        <w:t>uso problemático del Internet</w:t>
      </w:r>
      <w:r w:rsidR="00C65D0C">
        <w:rPr>
          <w:rFonts w:ascii="Times New Roman" w:eastAsia="Times New Roman" w:hAnsi="Times New Roman" w:cs="Times New Roman"/>
          <w:sz w:val="24"/>
          <w:szCs w:val="24"/>
        </w:rPr>
        <w:t xml:space="preserve"> se refiere a </w:t>
      </w:r>
      <w:r w:rsidR="005F4658" w:rsidRPr="002D2420">
        <w:rPr>
          <w:rFonts w:ascii="Times New Roman" w:eastAsia="Times New Roman" w:hAnsi="Times New Roman" w:cs="Times New Roman"/>
          <w:sz w:val="24"/>
          <w:szCs w:val="24"/>
        </w:rPr>
        <w:t xml:space="preserve">la incapacidad del individuo para controlar </w:t>
      </w:r>
      <w:r w:rsidR="00BF2F08">
        <w:rPr>
          <w:rFonts w:ascii="Times New Roman" w:eastAsia="Times New Roman" w:hAnsi="Times New Roman" w:cs="Times New Roman"/>
          <w:sz w:val="24"/>
          <w:szCs w:val="24"/>
        </w:rPr>
        <w:t>su</w:t>
      </w:r>
      <w:r w:rsidR="00F0159B">
        <w:rPr>
          <w:rFonts w:ascii="Times New Roman" w:eastAsia="Times New Roman" w:hAnsi="Times New Roman" w:cs="Times New Roman"/>
          <w:sz w:val="24"/>
          <w:szCs w:val="24"/>
        </w:rPr>
        <w:t xml:space="preserve"> </w:t>
      </w:r>
      <w:r w:rsidR="005F4658" w:rsidRPr="002D2420">
        <w:rPr>
          <w:rFonts w:ascii="Times New Roman" w:eastAsia="Times New Roman" w:hAnsi="Times New Roman" w:cs="Times New Roman"/>
          <w:sz w:val="24"/>
          <w:szCs w:val="24"/>
        </w:rPr>
        <w:t>utilización</w:t>
      </w:r>
      <w:r w:rsidR="00BF2F08">
        <w:rPr>
          <w:rFonts w:ascii="Times New Roman" w:eastAsia="Times New Roman" w:hAnsi="Times New Roman" w:cs="Times New Roman"/>
          <w:sz w:val="24"/>
          <w:szCs w:val="24"/>
        </w:rPr>
        <w:t xml:space="preserve">, lo cual </w:t>
      </w:r>
      <w:r w:rsidR="005F4658" w:rsidRPr="002D2420">
        <w:rPr>
          <w:rFonts w:ascii="Times New Roman" w:eastAsia="Times New Roman" w:hAnsi="Times New Roman" w:cs="Times New Roman"/>
          <w:sz w:val="24"/>
          <w:szCs w:val="24"/>
        </w:rPr>
        <w:t>causa malestar psicológico y afectación funcional (</w:t>
      </w:r>
      <w:r w:rsidR="00BB197C">
        <w:rPr>
          <w:rFonts w:ascii="Times New Roman" w:eastAsia="Times New Roman" w:hAnsi="Times New Roman" w:cs="Times New Roman"/>
          <w:sz w:val="24"/>
          <w:szCs w:val="24"/>
        </w:rPr>
        <w:t xml:space="preserve">p. </w:t>
      </w:r>
      <w:r w:rsidR="005F4658" w:rsidRPr="002D2420">
        <w:rPr>
          <w:rFonts w:ascii="Times New Roman" w:eastAsia="Times New Roman" w:hAnsi="Times New Roman" w:cs="Times New Roman"/>
          <w:sz w:val="24"/>
          <w:szCs w:val="24"/>
        </w:rPr>
        <w:t>184).</w:t>
      </w:r>
      <w:r w:rsidR="00CB4A1F" w:rsidRPr="002D2420">
        <w:rPr>
          <w:rFonts w:ascii="Times New Roman" w:eastAsia="Times New Roman" w:hAnsi="Times New Roman" w:cs="Times New Roman"/>
          <w:sz w:val="24"/>
          <w:szCs w:val="24"/>
        </w:rPr>
        <w:t xml:space="preserve"> </w:t>
      </w:r>
    </w:p>
    <w:p w14:paraId="2A0F08A8" w14:textId="30E121D2" w:rsidR="001F268E" w:rsidRPr="002D2420" w:rsidRDefault="00BF2F08" w:rsidP="0067278A">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 acuerdo con </w:t>
      </w:r>
      <w:r w:rsidRPr="002D2420">
        <w:rPr>
          <w:rFonts w:ascii="Times New Roman" w:eastAsia="Times New Roman" w:hAnsi="Times New Roman" w:cs="Times New Roman"/>
          <w:sz w:val="24"/>
          <w:szCs w:val="24"/>
        </w:rPr>
        <w:t xml:space="preserve">Puerta y Carbonell </w:t>
      </w:r>
      <w:r>
        <w:rPr>
          <w:rFonts w:ascii="Times New Roman" w:eastAsia="Times New Roman" w:hAnsi="Times New Roman" w:cs="Times New Roman"/>
          <w:sz w:val="24"/>
          <w:szCs w:val="24"/>
        </w:rPr>
        <w:t>(</w:t>
      </w:r>
      <w:r w:rsidRPr="002D2420">
        <w:rPr>
          <w:rFonts w:ascii="Times New Roman" w:eastAsia="Times New Roman" w:hAnsi="Times New Roman" w:cs="Times New Roman"/>
          <w:sz w:val="24"/>
          <w:szCs w:val="24"/>
        </w:rPr>
        <w:t>2013)</w:t>
      </w:r>
      <w:r>
        <w:rPr>
          <w:rFonts w:ascii="Times New Roman" w:eastAsia="Times New Roman" w:hAnsi="Times New Roman" w:cs="Times New Roman"/>
          <w:sz w:val="24"/>
          <w:szCs w:val="24"/>
        </w:rPr>
        <w:t>, e</w:t>
      </w:r>
      <w:r w:rsidR="00CB4A1F" w:rsidRPr="002D2420">
        <w:rPr>
          <w:rFonts w:ascii="Times New Roman" w:eastAsia="Times New Roman" w:hAnsi="Times New Roman" w:cs="Times New Roman"/>
          <w:sz w:val="24"/>
          <w:szCs w:val="24"/>
        </w:rPr>
        <w:t xml:space="preserve">n México </w:t>
      </w:r>
      <w:r w:rsidR="00832FF5" w:rsidRPr="002D2420">
        <w:rPr>
          <w:rFonts w:ascii="Times New Roman" w:eastAsia="Times New Roman" w:hAnsi="Times New Roman" w:cs="Times New Roman"/>
          <w:sz w:val="24"/>
          <w:szCs w:val="24"/>
        </w:rPr>
        <w:t>los niveles</w:t>
      </w:r>
      <w:r w:rsidR="00A95DBC" w:rsidRPr="002D2420">
        <w:rPr>
          <w:rFonts w:ascii="Times New Roman" w:eastAsia="Times New Roman" w:hAnsi="Times New Roman" w:cs="Times New Roman"/>
          <w:sz w:val="24"/>
          <w:szCs w:val="24"/>
        </w:rPr>
        <w:t xml:space="preserve"> </w:t>
      </w:r>
      <w:r w:rsidR="006102B3">
        <w:rPr>
          <w:rFonts w:ascii="Times New Roman" w:eastAsia="Times New Roman" w:hAnsi="Times New Roman" w:cs="Times New Roman"/>
          <w:sz w:val="24"/>
          <w:szCs w:val="24"/>
        </w:rPr>
        <w:t xml:space="preserve">de dependencia al Internet </w:t>
      </w:r>
      <w:r w:rsidR="00A95DBC" w:rsidRPr="002D2420">
        <w:rPr>
          <w:rFonts w:ascii="Times New Roman" w:eastAsia="Times New Roman" w:hAnsi="Times New Roman" w:cs="Times New Roman"/>
          <w:sz w:val="24"/>
          <w:szCs w:val="24"/>
        </w:rPr>
        <w:t xml:space="preserve">en jóvenes estudiantes son relativamente bajos </w:t>
      </w:r>
      <w:r>
        <w:rPr>
          <w:rFonts w:ascii="Times New Roman" w:eastAsia="Times New Roman" w:hAnsi="Times New Roman" w:cs="Times New Roman"/>
          <w:sz w:val="24"/>
          <w:szCs w:val="24"/>
        </w:rPr>
        <w:t>en comparación con</w:t>
      </w:r>
      <w:r w:rsidR="00C376A5" w:rsidRPr="002D2420">
        <w:rPr>
          <w:rFonts w:ascii="Times New Roman" w:eastAsia="Times New Roman" w:hAnsi="Times New Roman" w:cs="Times New Roman"/>
          <w:sz w:val="24"/>
          <w:szCs w:val="24"/>
        </w:rPr>
        <w:t xml:space="preserve"> </w:t>
      </w:r>
      <w:r w:rsidR="00A95DBC" w:rsidRPr="002D2420">
        <w:rPr>
          <w:rFonts w:ascii="Times New Roman" w:eastAsia="Times New Roman" w:hAnsi="Times New Roman" w:cs="Times New Roman"/>
          <w:sz w:val="24"/>
          <w:szCs w:val="24"/>
        </w:rPr>
        <w:t>sus pares</w:t>
      </w:r>
      <w:r>
        <w:rPr>
          <w:rFonts w:ascii="Times New Roman" w:eastAsia="Times New Roman" w:hAnsi="Times New Roman" w:cs="Times New Roman"/>
          <w:sz w:val="24"/>
          <w:szCs w:val="24"/>
        </w:rPr>
        <w:t xml:space="preserve"> de </w:t>
      </w:r>
      <w:r w:rsidR="001F268E" w:rsidRPr="002D2420">
        <w:rPr>
          <w:rFonts w:ascii="Times New Roman" w:eastAsia="Times New Roman" w:hAnsi="Times New Roman" w:cs="Times New Roman"/>
          <w:sz w:val="24"/>
          <w:szCs w:val="24"/>
        </w:rPr>
        <w:t xml:space="preserve">otros países latinoamericanos, mientras que la condición de </w:t>
      </w:r>
      <w:r w:rsidR="00CB4A1F" w:rsidRPr="002D2420">
        <w:rPr>
          <w:rFonts w:ascii="Times New Roman" w:eastAsia="Times New Roman" w:hAnsi="Times New Roman" w:cs="Times New Roman"/>
          <w:sz w:val="24"/>
          <w:szCs w:val="24"/>
        </w:rPr>
        <w:t xml:space="preserve">género </w:t>
      </w:r>
      <w:r w:rsidR="001F268E" w:rsidRPr="002D2420">
        <w:rPr>
          <w:rFonts w:ascii="Times New Roman" w:eastAsia="Times New Roman" w:hAnsi="Times New Roman" w:cs="Times New Roman"/>
          <w:sz w:val="24"/>
          <w:szCs w:val="24"/>
        </w:rPr>
        <w:t xml:space="preserve">muestra </w:t>
      </w:r>
      <w:r w:rsidR="00C376A5" w:rsidRPr="002D2420">
        <w:rPr>
          <w:rFonts w:ascii="Times New Roman" w:eastAsia="Times New Roman" w:hAnsi="Times New Roman" w:cs="Times New Roman"/>
          <w:sz w:val="24"/>
          <w:szCs w:val="24"/>
        </w:rPr>
        <w:t xml:space="preserve">que los puntajes del test de Young en población masculina son mayores que </w:t>
      </w:r>
      <w:r w:rsidR="00373294">
        <w:rPr>
          <w:rFonts w:ascii="Times New Roman" w:eastAsia="Times New Roman" w:hAnsi="Times New Roman" w:cs="Times New Roman"/>
          <w:sz w:val="24"/>
          <w:szCs w:val="24"/>
        </w:rPr>
        <w:t xml:space="preserve">los </w:t>
      </w:r>
      <w:r w:rsidR="00C376A5" w:rsidRPr="002D2420">
        <w:rPr>
          <w:rFonts w:ascii="Times New Roman" w:eastAsia="Times New Roman" w:hAnsi="Times New Roman" w:cs="Times New Roman"/>
          <w:sz w:val="24"/>
          <w:szCs w:val="24"/>
        </w:rPr>
        <w:t>de las mujeres</w:t>
      </w:r>
      <w:r>
        <w:rPr>
          <w:rFonts w:ascii="Times New Roman" w:eastAsia="Times New Roman" w:hAnsi="Times New Roman" w:cs="Times New Roman"/>
          <w:sz w:val="24"/>
          <w:szCs w:val="24"/>
        </w:rPr>
        <w:t>.</w:t>
      </w:r>
      <w:r w:rsidR="00E66303">
        <w:rPr>
          <w:rFonts w:ascii="Times New Roman" w:eastAsia="Times New Roman" w:hAnsi="Times New Roman" w:cs="Times New Roman"/>
          <w:sz w:val="24"/>
          <w:szCs w:val="24"/>
        </w:rPr>
        <w:t xml:space="preserve"> </w:t>
      </w:r>
    </w:p>
    <w:p w14:paraId="29368915" w14:textId="4A4FE99C" w:rsidR="00B13FCD" w:rsidRPr="002D2420" w:rsidRDefault="00832FF5" w:rsidP="0067278A">
      <w:pPr>
        <w:spacing w:after="0" w:line="360" w:lineRule="auto"/>
        <w:ind w:firstLine="720"/>
        <w:jc w:val="both"/>
        <w:rPr>
          <w:rFonts w:ascii="Times New Roman" w:eastAsia="Times New Roman" w:hAnsi="Times New Roman" w:cs="Times New Roman"/>
          <w:sz w:val="24"/>
          <w:szCs w:val="24"/>
        </w:rPr>
      </w:pPr>
      <w:r w:rsidRPr="002D2420">
        <w:rPr>
          <w:rFonts w:ascii="Times New Roman" w:eastAsia="Times New Roman" w:hAnsi="Times New Roman" w:cs="Times New Roman"/>
          <w:sz w:val="24"/>
          <w:szCs w:val="24"/>
        </w:rPr>
        <w:t xml:space="preserve">En </w:t>
      </w:r>
      <w:r w:rsidR="00C376A5" w:rsidRPr="002D2420">
        <w:rPr>
          <w:rFonts w:ascii="Times New Roman" w:eastAsia="Times New Roman" w:hAnsi="Times New Roman" w:cs="Times New Roman"/>
          <w:sz w:val="24"/>
          <w:szCs w:val="24"/>
        </w:rPr>
        <w:t>tiempos actuales</w:t>
      </w:r>
      <w:r w:rsidR="00515C0A">
        <w:rPr>
          <w:rFonts w:ascii="Times New Roman" w:eastAsia="Times New Roman" w:hAnsi="Times New Roman" w:cs="Times New Roman"/>
          <w:sz w:val="24"/>
          <w:szCs w:val="24"/>
        </w:rPr>
        <w:t>,</w:t>
      </w:r>
      <w:r w:rsidR="00C376A5" w:rsidRPr="002D2420">
        <w:rPr>
          <w:rFonts w:ascii="Times New Roman" w:eastAsia="Times New Roman" w:hAnsi="Times New Roman" w:cs="Times New Roman"/>
          <w:sz w:val="24"/>
          <w:szCs w:val="24"/>
        </w:rPr>
        <w:t xml:space="preserve"> la exposición a la </w:t>
      </w:r>
      <w:r w:rsidR="00373294">
        <w:rPr>
          <w:rFonts w:ascii="Times New Roman" w:eastAsia="Times New Roman" w:hAnsi="Times New Roman" w:cs="Times New Roman"/>
          <w:sz w:val="24"/>
          <w:szCs w:val="24"/>
        </w:rPr>
        <w:t>R</w:t>
      </w:r>
      <w:r w:rsidR="00373294" w:rsidRPr="002D2420">
        <w:rPr>
          <w:rFonts w:ascii="Times New Roman" w:eastAsia="Times New Roman" w:hAnsi="Times New Roman" w:cs="Times New Roman"/>
          <w:sz w:val="24"/>
          <w:szCs w:val="24"/>
        </w:rPr>
        <w:t xml:space="preserve">ed </w:t>
      </w:r>
      <w:r w:rsidR="00C376A5" w:rsidRPr="002D2420">
        <w:rPr>
          <w:rFonts w:ascii="Times New Roman" w:eastAsia="Times New Roman" w:hAnsi="Times New Roman" w:cs="Times New Roman"/>
          <w:sz w:val="24"/>
          <w:szCs w:val="24"/>
        </w:rPr>
        <w:t xml:space="preserve">como medio de socialización, de educación y de trabajo se ha intensificado </w:t>
      </w:r>
      <w:r w:rsidR="00D25148" w:rsidRPr="002D2420">
        <w:rPr>
          <w:rFonts w:ascii="Times New Roman" w:eastAsia="Times New Roman" w:hAnsi="Times New Roman" w:cs="Times New Roman"/>
          <w:sz w:val="24"/>
          <w:szCs w:val="24"/>
        </w:rPr>
        <w:t xml:space="preserve">como consecuencia de </w:t>
      </w:r>
      <w:r w:rsidRPr="002D2420">
        <w:rPr>
          <w:rFonts w:ascii="Times New Roman" w:eastAsia="Times New Roman" w:hAnsi="Times New Roman" w:cs="Times New Roman"/>
          <w:sz w:val="24"/>
          <w:szCs w:val="24"/>
        </w:rPr>
        <w:t>la crisis sanitaria de</w:t>
      </w:r>
      <w:r w:rsidR="00373294">
        <w:rPr>
          <w:rFonts w:ascii="Times New Roman" w:eastAsia="Times New Roman" w:hAnsi="Times New Roman" w:cs="Times New Roman"/>
          <w:sz w:val="24"/>
          <w:szCs w:val="24"/>
        </w:rPr>
        <w:t xml:space="preserve"> </w:t>
      </w:r>
      <w:r w:rsidRPr="002D2420">
        <w:rPr>
          <w:rFonts w:ascii="Times New Roman" w:eastAsia="Times New Roman" w:hAnsi="Times New Roman" w:cs="Times New Roman"/>
          <w:sz w:val="24"/>
          <w:szCs w:val="24"/>
        </w:rPr>
        <w:t>l</w:t>
      </w:r>
      <w:r w:rsidR="00373294">
        <w:rPr>
          <w:rFonts w:ascii="Times New Roman" w:eastAsia="Times New Roman" w:hAnsi="Times New Roman" w:cs="Times New Roman"/>
          <w:sz w:val="24"/>
          <w:szCs w:val="24"/>
        </w:rPr>
        <w:t>a enfermedad por coronavirus de 2019</w:t>
      </w:r>
      <w:r w:rsidRPr="002D2420">
        <w:rPr>
          <w:rFonts w:ascii="Times New Roman" w:eastAsia="Times New Roman" w:hAnsi="Times New Roman" w:cs="Times New Roman"/>
          <w:sz w:val="24"/>
          <w:szCs w:val="24"/>
        </w:rPr>
        <w:t xml:space="preserve"> </w:t>
      </w:r>
      <w:r w:rsidR="00373294">
        <w:rPr>
          <w:rFonts w:ascii="Times New Roman" w:eastAsia="Times New Roman" w:hAnsi="Times New Roman" w:cs="Times New Roman"/>
          <w:sz w:val="24"/>
          <w:szCs w:val="24"/>
        </w:rPr>
        <w:t>(covid</w:t>
      </w:r>
      <w:r w:rsidRPr="002D2420">
        <w:rPr>
          <w:rFonts w:ascii="Times New Roman" w:eastAsia="Times New Roman" w:hAnsi="Times New Roman" w:cs="Times New Roman"/>
          <w:sz w:val="24"/>
          <w:szCs w:val="24"/>
        </w:rPr>
        <w:t>-19</w:t>
      </w:r>
      <w:r w:rsidR="00373294">
        <w:rPr>
          <w:rFonts w:ascii="Times New Roman" w:eastAsia="Times New Roman" w:hAnsi="Times New Roman" w:cs="Times New Roman"/>
          <w:sz w:val="24"/>
          <w:szCs w:val="24"/>
        </w:rPr>
        <w:t>)</w:t>
      </w:r>
      <w:r w:rsidR="00D25148" w:rsidRPr="002D2420">
        <w:rPr>
          <w:rFonts w:ascii="Times New Roman" w:eastAsia="Times New Roman" w:hAnsi="Times New Roman" w:cs="Times New Roman"/>
          <w:sz w:val="24"/>
          <w:szCs w:val="24"/>
        </w:rPr>
        <w:t xml:space="preserve">. </w:t>
      </w:r>
      <w:r w:rsidR="00CC71CF">
        <w:rPr>
          <w:rFonts w:ascii="Times New Roman" w:eastAsia="Times New Roman" w:hAnsi="Times New Roman" w:cs="Times New Roman"/>
          <w:sz w:val="24"/>
          <w:szCs w:val="24"/>
        </w:rPr>
        <w:t>Si e</w:t>
      </w:r>
      <w:r w:rsidR="00CC71CF" w:rsidRPr="002D2420">
        <w:rPr>
          <w:rFonts w:ascii="Times New Roman" w:eastAsia="Times New Roman" w:hAnsi="Times New Roman" w:cs="Times New Roman"/>
          <w:sz w:val="24"/>
          <w:szCs w:val="24"/>
        </w:rPr>
        <w:t xml:space="preserve">studios </w:t>
      </w:r>
      <w:r w:rsidR="00D25148" w:rsidRPr="002D2420">
        <w:rPr>
          <w:rFonts w:ascii="Times New Roman" w:eastAsia="Times New Roman" w:hAnsi="Times New Roman" w:cs="Times New Roman"/>
          <w:sz w:val="24"/>
          <w:szCs w:val="24"/>
        </w:rPr>
        <w:t>previos</w:t>
      </w:r>
      <w:r w:rsidR="002D684A">
        <w:rPr>
          <w:rFonts w:ascii="Times New Roman" w:eastAsia="Times New Roman" w:hAnsi="Times New Roman" w:cs="Times New Roman"/>
          <w:sz w:val="24"/>
          <w:szCs w:val="24"/>
        </w:rPr>
        <w:t xml:space="preserve"> a esta contingencia sanitaria</w:t>
      </w:r>
      <w:r w:rsidR="00D25148" w:rsidRPr="002D2420">
        <w:rPr>
          <w:rFonts w:ascii="Times New Roman" w:eastAsia="Times New Roman" w:hAnsi="Times New Roman" w:cs="Times New Roman"/>
          <w:sz w:val="24"/>
          <w:szCs w:val="24"/>
        </w:rPr>
        <w:t xml:space="preserve"> ya habían detectado </w:t>
      </w:r>
      <w:r w:rsidR="00C8434F">
        <w:rPr>
          <w:rFonts w:ascii="Times New Roman" w:eastAsia="Times New Roman" w:hAnsi="Times New Roman" w:cs="Times New Roman"/>
          <w:sz w:val="24"/>
          <w:szCs w:val="24"/>
        </w:rPr>
        <w:t>niveles de</w:t>
      </w:r>
      <w:r w:rsidR="00DE1A68">
        <w:rPr>
          <w:rFonts w:ascii="Times New Roman" w:eastAsia="Times New Roman" w:hAnsi="Times New Roman" w:cs="Times New Roman"/>
          <w:sz w:val="24"/>
          <w:szCs w:val="24"/>
        </w:rPr>
        <w:t xml:space="preserve"> alta </w:t>
      </w:r>
      <w:r w:rsidR="00D25148" w:rsidRPr="002D2420">
        <w:rPr>
          <w:rFonts w:ascii="Times New Roman" w:eastAsia="Times New Roman" w:hAnsi="Times New Roman" w:cs="Times New Roman"/>
          <w:sz w:val="24"/>
          <w:szCs w:val="24"/>
        </w:rPr>
        <w:t xml:space="preserve">exposición </w:t>
      </w:r>
      <w:r w:rsidR="00DE1A68">
        <w:rPr>
          <w:rFonts w:ascii="Times New Roman" w:eastAsia="Times New Roman" w:hAnsi="Times New Roman" w:cs="Times New Roman"/>
          <w:sz w:val="24"/>
          <w:szCs w:val="24"/>
        </w:rPr>
        <w:t xml:space="preserve">al Internet </w:t>
      </w:r>
      <w:r w:rsidR="00D25148" w:rsidRPr="002D2420">
        <w:rPr>
          <w:rFonts w:ascii="Times New Roman" w:eastAsia="Times New Roman" w:hAnsi="Times New Roman" w:cs="Times New Roman"/>
          <w:sz w:val="24"/>
          <w:szCs w:val="24"/>
        </w:rPr>
        <w:t>en la vida de jóvenes universitarios y adolescentes</w:t>
      </w:r>
      <w:r w:rsidR="002D684A">
        <w:rPr>
          <w:rFonts w:ascii="Times New Roman" w:eastAsia="Times New Roman" w:hAnsi="Times New Roman" w:cs="Times New Roman"/>
          <w:sz w:val="24"/>
          <w:szCs w:val="24"/>
        </w:rPr>
        <w:t>,</w:t>
      </w:r>
      <w:r w:rsidR="00C8434F">
        <w:rPr>
          <w:rFonts w:ascii="Times New Roman" w:eastAsia="Times New Roman" w:hAnsi="Times New Roman" w:cs="Times New Roman"/>
          <w:sz w:val="24"/>
          <w:szCs w:val="24"/>
        </w:rPr>
        <w:t xml:space="preserve"> así como </w:t>
      </w:r>
      <w:r w:rsidR="00234BEF">
        <w:rPr>
          <w:rFonts w:ascii="Times New Roman" w:eastAsia="Times New Roman" w:hAnsi="Times New Roman" w:cs="Times New Roman"/>
          <w:sz w:val="24"/>
          <w:szCs w:val="24"/>
        </w:rPr>
        <w:t xml:space="preserve">algunas de </w:t>
      </w:r>
      <w:r w:rsidR="00C8434F">
        <w:rPr>
          <w:rFonts w:ascii="Times New Roman" w:eastAsia="Times New Roman" w:hAnsi="Times New Roman" w:cs="Times New Roman"/>
          <w:sz w:val="24"/>
          <w:szCs w:val="24"/>
        </w:rPr>
        <w:t>sus consecuencias,</w:t>
      </w:r>
      <w:r w:rsidR="002D684A">
        <w:rPr>
          <w:rFonts w:ascii="Times New Roman" w:eastAsia="Times New Roman" w:hAnsi="Times New Roman" w:cs="Times New Roman"/>
          <w:sz w:val="24"/>
          <w:szCs w:val="24"/>
        </w:rPr>
        <w:t xml:space="preserve"> ahora que se</w:t>
      </w:r>
      <w:r w:rsidR="00D25148" w:rsidRPr="002D2420">
        <w:rPr>
          <w:rFonts w:ascii="Times New Roman" w:eastAsia="Times New Roman" w:hAnsi="Times New Roman" w:cs="Times New Roman"/>
          <w:sz w:val="24"/>
          <w:szCs w:val="24"/>
        </w:rPr>
        <w:t xml:space="preserve"> ha</w:t>
      </w:r>
      <w:r w:rsidR="002D684A">
        <w:rPr>
          <w:rFonts w:ascii="Times New Roman" w:eastAsia="Times New Roman" w:hAnsi="Times New Roman" w:cs="Times New Roman"/>
          <w:sz w:val="24"/>
          <w:szCs w:val="24"/>
        </w:rPr>
        <w:t>n</w:t>
      </w:r>
      <w:r w:rsidR="00D25148" w:rsidRPr="002D2420">
        <w:rPr>
          <w:rFonts w:ascii="Times New Roman" w:eastAsia="Times New Roman" w:hAnsi="Times New Roman" w:cs="Times New Roman"/>
          <w:sz w:val="24"/>
          <w:szCs w:val="24"/>
        </w:rPr>
        <w:t xml:space="preserve"> puesto en marcha cambios en la forma de relacionarnos </w:t>
      </w:r>
      <w:r w:rsidR="002D684A">
        <w:rPr>
          <w:rFonts w:ascii="Times New Roman" w:eastAsia="Times New Roman" w:hAnsi="Times New Roman" w:cs="Times New Roman"/>
          <w:sz w:val="24"/>
          <w:szCs w:val="24"/>
        </w:rPr>
        <w:t>esta situación se ha exacerbado</w:t>
      </w:r>
      <w:r w:rsidR="00B13FCD" w:rsidRPr="002D2420">
        <w:rPr>
          <w:rFonts w:ascii="Times New Roman" w:eastAsia="Times New Roman" w:hAnsi="Times New Roman" w:cs="Times New Roman"/>
          <w:sz w:val="24"/>
          <w:szCs w:val="24"/>
        </w:rPr>
        <w:t>.</w:t>
      </w:r>
      <w:r w:rsidRPr="002D2420">
        <w:rPr>
          <w:rFonts w:ascii="Times New Roman" w:eastAsia="Times New Roman" w:hAnsi="Times New Roman" w:cs="Times New Roman"/>
          <w:sz w:val="24"/>
          <w:szCs w:val="24"/>
        </w:rPr>
        <w:t xml:space="preserve"> </w:t>
      </w:r>
      <w:r w:rsidR="006D71B0">
        <w:rPr>
          <w:rFonts w:ascii="Times New Roman" w:eastAsia="Times New Roman" w:hAnsi="Times New Roman" w:cs="Times New Roman"/>
          <w:sz w:val="24"/>
          <w:szCs w:val="24"/>
        </w:rPr>
        <w:t xml:space="preserve">No solo es un </w:t>
      </w:r>
      <w:r w:rsidRPr="002D2420">
        <w:rPr>
          <w:rFonts w:ascii="Times New Roman" w:eastAsia="Times New Roman" w:hAnsi="Times New Roman" w:cs="Times New Roman"/>
          <w:sz w:val="24"/>
          <w:szCs w:val="24"/>
        </w:rPr>
        <w:t>medio de socialización</w:t>
      </w:r>
      <w:r w:rsidR="00B13FCD" w:rsidRPr="002D2420">
        <w:rPr>
          <w:rFonts w:ascii="Times New Roman" w:eastAsia="Times New Roman" w:hAnsi="Times New Roman" w:cs="Times New Roman"/>
          <w:sz w:val="24"/>
          <w:szCs w:val="24"/>
        </w:rPr>
        <w:t xml:space="preserve"> </w:t>
      </w:r>
      <w:r w:rsidR="006D71B0">
        <w:rPr>
          <w:rFonts w:ascii="Times New Roman" w:eastAsia="Times New Roman" w:hAnsi="Times New Roman" w:cs="Times New Roman"/>
          <w:sz w:val="24"/>
          <w:szCs w:val="24"/>
        </w:rPr>
        <w:t xml:space="preserve">y </w:t>
      </w:r>
      <w:r w:rsidR="00B13FCD" w:rsidRPr="002D2420">
        <w:rPr>
          <w:rFonts w:ascii="Times New Roman" w:eastAsia="Times New Roman" w:hAnsi="Times New Roman" w:cs="Times New Roman"/>
          <w:sz w:val="24"/>
          <w:szCs w:val="24"/>
        </w:rPr>
        <w:t>la herramienta más importante</w:t>
      </w:r>
      <w:r w:rsidRPr="002D2420">
        <w:rPr>
          <w:rFonts w:ascii="Times New Roman" w:eastAsia="Times New Roman" w:hAnsi="Times New Roman" w:cs="Times New Roman"/>
          <w:sz w:val="24"/>
          <w:szCs w:val="24"/>
        </w:rPr>
        <w:t xml:space="preserve"> para actividades educativas</w:t>
      </w:r>
      <w:r w:rsidR="00B13FCD" w:rsidRPr="002D2420">
        <w:rPr>
          <w:rFonts w:ascii="Times New Roman" w:eastAsia="Times New Roman" w:hAnsi="Times New Roman" w:cs="Times New Roman"/>
          <w:sz w:val="24"/>
          <w:szCs w:val="24"/>
        </w:rPr>
        <w:t xml:space="preserve">, </w:t>
      </w:r>
      <w:r w:rsidR="006D71B0">
        <w:rPr>
          <w:rFonts w:ascii="Times New Roman" w:eastAsia="Times New Roman" w:hAnsi="Times New Roman" w:cs="Times New Roman"/>
          <w:sz w:val="24"/>
          <w:szCs w:val="24"/>
        </w:rPr>
        <w:t xml:space="preserve">sino </w:t>
      </w:r>
      <w:r w:rsidR="00B13FCD" w:rsidRPr="002D2420">
        <w:rPr>
          <w:rFonts w:ascii="Times New Roman" w:eastAsia="Times New Roman" w:hAnsi="Times New Roman" w:cs="Times New Roman"/>
          <w:sz w:val="24"/>
          <w:szCs w:val="24"/>
        </w:rPr>
        <w:t xml:space="preserve">también </w:t>
      </w:r>
      <w:r w:rsidR="002A5072">
        <w:rPr>
          <w:rFonts w:ascii="Times New Roman" w:eastAsia="Times New Roman" w:hAnsi="Times New Roman" w:cs="Times New Roman"/>
          <w:sz w:val="24"/>
          <w:szCs w:val="24"/>
        </w:rPr>
        <w:t>lo es para ciertos ámbitos laborales,</w:t>
      </w:r>
      <w:r w:rsidR="00B13FCD" w:rsidRPr="002D2420">
        <w:rPr>
          <w:rFonts w:ascii="Times New Roman" w:eastAsia="Times New Roman" w:hAnsi="Times New Roman" w:cs="Times New Roman"/>
          <w:sz w:val="24"/>
          <w:szCs w:val="24"/>
        </w:rPr>
        <w:t xml:space="preserve"> </w:t>
      </w:r>
      <w:r w:rsidR="00234BEF">
        <w:rPr>
          <w:rFonts w:ascii="Times New Roman" w:eastAsia="Times New Roman" w:hAnsi="Times New Roman" w:cs="Times New Roman"/>
          <w:sz w:val="24"/>
          <w:szCs w:val="24"/>
        </w:rPr>
        <w:t>sin embargo, su</w:t>
      </w:r>
      <w:r w:rsidR="00690333">
        <w:rPr>
          <w:rFonts w:ascii="Times New Roman" w:eastAsia="Times New Roman" w:hAnsi="Times New Roman" w:cs="Times New Roman"/>
          <w:sz w:val="24"/>
          <w:szCs w:val="24"/>
        </w:rPr>
        <w:t xml:space="preserve"> uso desmedido se asocia con una mayor carga de </w:t>
      </w:r>
      <w:r w:rsidR="00234BEF">
        <w:rPr>
          <w:rFonts w:ascii="Times New Roman" w:eastAsia="Times New Roman" w:hAnsi="Times New Roman" w:cs="Times New Roman"/>
          <w:sz w:val="24"/>
          <w:szCs w:val="24"/>
        </w:rPr>
        <w:t xml:space="preserve">síntomas </w:t>
      </w:r>
      <w:r w:rsidR="00B13FCD" w:rsidRPr="002D2420">
        <w:rPr>
          <w:rFonts w:ascii="Times New Roman" w:eastAsia="Times New Roman" w:hAnsi="Times New Roman" w:cs="Times New Roman"/>
          <w:sz w:val="24"/>
          <w:szCs w:val="24"/>
        </w:rPr>
        <w:t>mental</w:t>
      </w:r>
      <w:r w:rsidR="00234BEF">
        <w:rPr>
          <w:rFonts w:ascii="Times New Roman" w:eastAsia="Times New Roman" w:hAnsi="Times New Roman" w:cs="Times New Roman"/>
          <w:sz w:val="24"/>
          <w:szCs w:val="24"/>
        </w:rPr>
        <w:t>es y físicos</w:t>
      </w:r>
      <w:r w:rsidR="00B13FCD" w:rsidRPr="002D2420">
        <w:rPr>
          <w:rFonts w:ascii="Times New Roman" w:eastAsia="Times New Roman" w:hAnsi="Times New Roman" w:cs="Times New Roman"/>
          <w:sz w:val="24"/>
          <w:szCs w:val="24"/>
        </w:rPr>
        <w:t xml:space="preserve"> (Flores </w:t>
      </w:r>
      <w:r w:rsidR="00B13FCD" w:rsidRPr="003D6479">
        <w:rPr>
          <w:rFonts w:ascii="Times New Roman" w:eastAsia="Times New Roman" w:hAnsi="Times New Roman" w:cs="Times New Roman"/>
          <w:i/>
          <w:iCs/>
          <w:sz w:val="24"/>
          <w:szCs w:val="24"/>
        </w:rPr>
        <w:t>et al</w:t>
      </w:r>
      <w:r w:rsidR="00B13FCD" w:rsidRPr="002D2420">
        <w:rPr>
          <w:rFonts w:ascii="Times New Roman" w:eastAsia="Times New Roman" w:hAnsi="Times New Roman" w:cs="Times New Roman"/>
          <w:sz w:val="24"/>
          <w:szCs w:val="24"/>
        </w:rPr>
        <w:t xml:space="preserve">., 2022). </w:t>
      </w:r>
    </w:p>
    <w:p w14:paraId="256C639F" w14:textId="5B1990E0" w:rsidR="00B13FCD" w:rsidRPr="002D2420" w:rsidRDefault="00234BEF" w:rsidP="0067278A">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L</w:t>
      </w:r>
      <w:r w:rsidR="00B13FCD" w:rsidRPr="002D2420">
        <w:rPr>
          <w:rFonts w:ascii="Times New Roman" w:eastAsia="Times New Roman" w:hAnsi="Times New Roman" w:cs="Times New Roman"/>
          <w:sz w:val="24"/>
          <w:szCs w:val="24"/>
        </w:rPr>
        <w:t xml:space="preserve">a pandemia </w:t>
      </w:r>
      <w:r>
        <w:rPr>
          <w:rFonts w:ascii="Times New Roman" w:eastAsia="Times New Roman" w:hAnsi="Times New Roman" w:cs="Times New Roman"/>
          <w:sz w:val="24"/>
          <w:szCs w:val="24"/>
        </w:rPr>
        <w:t xml:space="preserve">ha intensificado </w:t>
      </w:r>
      <w:r w:rsidR="00B13FCD" w:rsidRPr="002D2420">
        <w:rPr>
          <w:rFonts w:ascii="Times New Roman" w:eastAsia="Times New Roman" w:hAnsi="Times New Roman" w:cs="Times New Roman"/>
          <w:sz w:val="24"/>
          <w:szCs w:val="24"/>
        </w:rPr>
        <w:t>el uso de herramientas digitales</w:t>
      </w:r>
      <w:r w:rsidR="00D91191">
        <w:rPr>
          <w:rFonts w:ascii="Times New Roman" w:eastAsia="Times New Roman" w:hAnsi="Times New Roman" w:cs="Times New Roman"/>
          <w:sz w:val="24"/>
          <w:szCs w:val="24"/>
        </w:rPr>
        <w:t>, situación</w:t>
      </w:r>
      <w:r w:rsidR="00B13FCD" w:rsidRPr="002D2420">
        <w:rPr>
          <w:rFonts w:ascii="Times New Roman" w:eastAsia="Times New Roman" w:hAnsi="Times New Roman" w:cs="Times New Roman"/>
          <w:sz w:val="24"/>
          <w:szCs w:val="24"/>
        </w:rPr>
        <w:t xml:space="preserve"> que </w:t>
      </w:r>
      <w:r w:rsidR="00E66303">
        <w:rPr>
          <w:rFonts w:ascii="Times New Roman" w:eastAsia="Times New Roman" w:hAnsi="Times New Roman" w:cs="Times New Roman"/>
          <w:sz w:val="24"/>
          <w:szCs w:val="24"/>
        </w:rPr>
        <w:t xml:space="preserve">podría tener </w:t>
      </w:r>
      <w:r w:rsidR="00B13FCD" w:rsidRPr="002D2420">
        <w:rPr>
          <w:rFonts w:ascii="Times New Roman" w:eastAsia="Times New Roman" w:hAnsi="Times New Roman" w:cs="Times New Roman"/>
          <w:sz w:val="24"/>
          <w:szCs w:val="24"/>
        </w:rPr>
        <w:t>un efecto diferenciado en grado de dependencia y tipo de conducta adictiva</w:t>
      </w:r>
      <w:r w:rsidR="004A5514" w:rsidRPr="002D2420">
        <w:rPr>
          <w:rFonts w:ascii="Times New Roman" w:eastAsia="Times New Roman" w:hAnsi="Times New Roman" w:cs="Times New Roman"/>
          <w:sz w:val="24"/>
          <w:szCs w:val="24"/>
        </w:rPr>
        <w:t>. E</w:t>
      </w:r>
      <w:r w:rsidR="00B13FCD" w:rsidRPr="002D2420">
        <w:rPr>
          <w:rFonts w:ascii="Times New Roman" w:eastAsia="Times New Roman" w:hAnsi="Times New Roman" w:cs="Times New Roman"/>
          <w:sz w:val="24"/>
          <w:szCs w:val="24"/>
        </w:rPr>
        <w:t>ste último</w:t>
      </w:r>
      <w:r w:rsidR="004A5514" w:rsidRPr="002D2420">
        <w:rPr>
          <w:rFonts w:ascii="Times New Roman" w:eastAsia="Times New Roman" w:hAnsi="Times New Roman" w:cs="Times New Roman"/>
          <w:sz w:val="24"/>
          <w:szCs w:val="24"/>
        </w:rPr>
        <w:t xml:space="preserve"> </w:t>
      </w:r>
      <w:r w:rsidR="00BC6784" w:rsidRPr="002D2420">
        <w:rPr>
          <w:rFonts w:ascii="Times New Roman" w:eastAsia="Times New Roman" w:hAnsi="Times New Roman" w:cs="Times New Roman"/>
          <w:sz w:val="24"/>
          <w:szCs w:val="24"/>
        </w:rPr>
        <w:t xml:space="preserve">aspecto </w:t>
      </w:r>
      <w:r w:rsidR="004A5514" w:rsidRPr="002D2420">
        <w:rPr>
          <w:rFonts w:ascii="Times New Roman" w:eastAsia="Times New Roman" w:hAnsi="Times New Roman" w:cs="Times New Roman"/>
          <w:sz w:val="24"/>
          <w:szCs w:val="24"/>
        </w:rPr>
        <w:t>trae a la superficie el cómo se asocian los factores vinculantes según el género. Es decir, a partir de las respuestas a la prueba que proporcionan universitarias mujeres y hombres se puede identificar la conducta adictiva en un género u otro</w:t>
      </w:r>
      <w:r w:rsidR="00614E68" w:rsidRPr="002D2420">
        <w:rPr>
          <w:rFonts w:ascii="Times New Roman" w:eastAsia="Times New Roman" w:hAnsi="Times New Roman" w:cs="Times New Roman"/>
          <w:sz w:val="24"/>
          <w:szCs w:val="24"/>
        </w:rPr>
        <w:t xml:space="preserve"> </w:t>
      </w:r>
      <w:r w:rsidR="00F34B49" w:rsidRPr="002D2420">
        <w:rPr>
          <w:rFonts w:ascii="Times New Roman" w:eastAsia="Times New Roman" w:hAnsi="Times New Roman" w:cs="Times New Roman"/>
          <w:sz w:val="24"/>
          <w:szCs w:val="24"/>
        </w:rPr>
        <w:t xml:space="preserve">y </w:t>
      </w:r>
      <w:r w:rsidR="00614E68" w:rsidRPr="002D2420">
        <w:rPr>
          <w:rFonts w:ascii="Times New Roman" w:eastAsia="Times New Roman" w:hAnsi="Times New Roman" w:cs="Times New Roman"/>
          <w:sz w:val="24"/>
          <w:szCs w:val="24"/>
        </w:rPr>
        <w:t>c</w:t>
      </w:r>
      <w:r w:rsidR="00217E12">
        <w:rPr>
          <w:rFonts w:ascii="Times New Roman" w:eastAsia="Times New Roman" w:hAnsi="Times New Roman" w:cs="Times New Roman"/>
          <w:sz w:val="24"/>
          <w:szCs w:val="24"/>
        </w:rPr>
        <w:t>ó</w:t>
      </w:r>
      <w:r w:rsidR="00614E68" w:rsidRPr="002D2420">
        <w:rPr>
          <w:rFonts w:ascii="Times New Roman" w:eastAsia="Times New Roman" w:hAnsi="Times New Roman" w:cs="Times New Roman"/>
          <w:sz w:val="24"/>
          <w:szCs w:val="24"/>
        </w:rPr>
        <w:t>mo se asocian los factores vinculantes</w:t>
      </w:r>
      <w:r w:rsidR="004A5514" w:rsidRPr="002D2420">
        <w:rPr>
          <w:rFonts w:ascii="Times New Roman" w:eastAsia="Times New Roman" w:hAnsi="Times New Roman" w:cs="Times New Roman"/>
          <w:sz w:val="24"/>
          <w:szCs w:val="24"/>
        </w:rPr>
        <w:t>.</w:t>
      </w:r>
    </w:p>
    <w:p w14:paraId="0B3F2557" w14:textId="65E55AA2" w:rsidR="00440448" w:rsidRDefault="00832FF5" w:rsidP="0067278A">
      <w:pPr>
        <w:spacing w:after="0" w:line="360" w:lineRule="auto"/>
        <w:ind w:firstLine="720"/>
        <w:jc w:val="both"/>
        <w:rPr>
          <w:rFonts w:ascii="Times New Roman" w:eastAsia="Times New Roman" w:hAnsi="Times New Roman" w:cs="Times New Roman"/>
          <w:sz w:val="24"/>
          <w:szCs w:val="24"/>
        </w:rPr>
      </w:pPr>
      <w:r w:rsidRPr="002D2420">
        <w:rPr>
          <w:rFonts w:ascii="Times New Roman" w:eastAsia="Times New Roman" w:hAnsi="Times New Roman" w:cs="Times New Roman"/>
          <w:sz w:val="24"/>
          <w:szCs w:val="24"/>
        </w:rPr>
        <w:t>E</w:t>
      </w:r>
      <w:r w:rsidR="00F34B49" w:rsidRPr="002D2420">
        <w:rPr>
          <w:rFonts w:ascii="Times New Roman" w:eastAsia="Times New Roman" w:hAnsi="Times New Roman" w:cs="Times New Roman"/>
          <w:sz w:val="24"/>
          <w:szCs w:val="24"/>
        </w:rPr>
        <w:t xml:space="preserve">l </w:t>
      </w:r>
      <w:r w:rsidR="00162B2B" w:rsidRPr="002D2420">
        <w:rPr>
          <w:rFonts w:ascii="Times New Roman" w:eastAsia="Times New Roman" w:hAnsi="Times New Roman" w:cs="Times New Roman"/>
          <w:sz w:val="24"/>
          <w:szCs w:val="24"/>
        </w:rPr>
        <w:t>o</w:t>
      </w:r>
      <w:r w:rsidR="00F34B49" w:rsidRPr="002D2420">
        <w:rPr>
          <w:rFonts w:ascii="Times New Roman" w:eastAsia="Times New Roman" w:hAnsi="Times New Roman" w:cs="Times New Roman"/>
          <w:sz w:val="24"/>
          <w:szCs w:val="24"/>
        </w:rPr>
        <w:t>bjetivo de este trabajo es analizar</w:t>
      </w:r>
      <w:r w:rsidRPr="002D2420">
        <w:rPr>
          <w:rFonts w:ascii="Times New Roman" w:eastAsia="Times New Roman" w:hAnsi="Times New Roman" w:cs="Times New Roman"/>
          <w:sz w:val="24"/>
          <w:szCs w:val="24"/>
        </w:rPr>
        <w:t xml:space="preserve"> </w:t>
      </w:r>
      <w:r w:rsidR="00A27E40" w:rsidRPr="002D2420">
        <w:rPr>
          <w:rFonts w:ascii="Times New Roman" w:eastAsia="Times New Roman" w:hAnsi="Times New Roman" w:cs="Times New Roman"/>
          <w:sz w:val="24"/>
          <w:szCs w:val="24"/>
        </w:rPr>
        <w:t xml:space="preserve">el grado de dependencia y </w:t>
      </w:r>
      <w:r w:rsidRPr="002D2420">
        <w:rPr>
          <w:rFonts w:ascii="Times New Roman" w:eastAsia="Times New Roman" w:hAnsi="Times New Roman" w:cs="Times New Roman"/>
          <w:sz w:val="24"/>
          <w:szCs w:val="24"/>
        </w:rPr>
        <w:t xml:space="preserve">los factores </w:t>
      </w:r>
      <w:r w:rsidR="00A27E40" w:rsidRPr="002D2420">
        <w:rPr>
          <w:rFonts w:ascii="Times New Roman" w:eastAsia="Times New Roman" w:hAnsi="Times New Roman" w:cs="Times New Roman"/>
          <w:sz w:val="24"/>
          <w:szCs w:val="24"/>
        </w:rPr>
        <w:t>asociados al uso d</w:t>
      </w:r>
      <w:r w:rsidRPr="002D2420">
        <w:rPr>
          <w:rFonts w:ascii="Times New Roman" w:eastAsia="Times New Roman" w:hAnsi="Times New Roman" w:cs="Times New Roman"/>
          <w:sz w:val="24"/>
          <w:szCs w:val="24"/>
        </w:rPr>
        <w:t xml:space="preserve">el Internet en estudiantes </w:t>
      </w:r>
      <w:r w:rsidR="00A27E40" w:rsidRPr="002D2420">
        <w:rPr>
          <w:rFonts w:ascii="Times New Roman" w:eastAsia="Times New Roman" w:hAnsi="Times New Roman" w:cs="Times New Roman"/>
          <w:sz w:val="24"/>
          <w:szCs w:val="24"/>
        </w:rPr>
        <w:t xml:space="preserve">universitarios </w:t>
      </w:r>
      <w:r w:rsidR="00E66303">
        <w:rPr>
          <w:rFonts w:ascii="Times New Roman" w:eastAsia="Times New Roman" w:hAnsi="Times New Roman" w:cs="Times New Roman"/>
          <w:sz w:val="24"/>
          <w:szCs w:val="24"/>
        </w:rPr>
        <w:t>de Nuevo León</w:t>
      </w:r>
      <w:r w:rsidRPr="002D2420">
        <w:rPr>
          <w:rFonts w:ascii="Times New Roman" w:eastAsia="Times New Roman" w:hAnsi="Times New Roman" w:cs="Times New Roman"/>
          <w:sz w:val="24"/>
          <w:szCs w:val="24"/>
        </w:rPr>
        <w:t xml:space="preserve">. La hipótesis guía de esta investigación establece que habría diferencias por género en grado de dependencia y factores involucrados como resultado de los mandatos de género que condicionan el conocimiento de las </w:t>
      </w:r>
      <w:r w:rsidR="007C75A1" w:rsidRPr="002D2420">
        <w:rPr>
          <w:rFonts w:ascii="Times New Roman" w:eastAsia="Times New Roman" w:hAnsi="Times New Roman" w:cs="Times New Roman"/>
          <w:sz w:val="24"/>
          <w:szCs w:val="24"/>
        </w:rPr>
        <w:t>tecnologías de la información y comunicación</w:t>
      </w:r>
      <w:r w:rsidR="007C75A1">
        <w:rPr>
          <w:rFonts w:ascii="Times New Roman" w:eastAsia="Times New Roman" w:hAnsi="Times New Roman" w:cs="Times New Roman"/>
          <w:sz w:val="24"/>
          <w:szCs w:val="24"/>
        </w:rPr>
        <w:t xml:space="preserve"> (TIC)</w:t>
      </w:r>
      <w:r w:rsidR="00F34B49" w:rsidRPr="002D2420">
        <w:rPr>
          <w:rFonts w:ascii="Times New Roman" w:eastAsia="Times New Roman" w:hAnsi="Times New Roman" w:cs="Times New Roman"/>
          <w:sz w:val="24"/>
          <w:szCs w:val="24"/>
        </w:rPr>
        <w:t xml:space="preserve">. </w:t>
      </w:r>
      <w:r w:rsidR="00264547" w:rsidRPr="002D2420">
        <w:rPr>
          <w:rFonts w:ascii="Times New Roman" w:eastAsia="Times New Roman" w:hAnsi="Times New Roman" w:cs="Times New Roman"/>
          <w:sz w:val="24"/>
          <w:szCs w:val="24"/>
        </w:rPr>
        <w:t>La pregunta por responder</w:t>
      </w:r>
      <w:r w:rsidR="00F34B49" w:rsidRPr="002D2420">
        <w:rPr>
          <w:rFonts w:ascii="Times New Roman" w:eastAsia="Times New Roman" w:hAnsi="Times New Roman" w:cs="Times New Roman"/>
          <w:sz w:val="24"/>
          <w:szCs w:val="24"/>
        </w:rPr>
        <w:t xml:space="preserve"> es</w:t>
      </w:r>
      <w:r w:rsidR="007C75A1">
        <w:rPr>
          <w:rFonts w:ascii="Times New Roman" w:eastAsia="Times New Roman" w:hAnsi="Times New Roman" w:cs="Times New Roman"/>
          <w:sz w:val="24"/>
          <w:szCs w:val="24"/>
        </w:rPr>
        <w:t>:</w:t>
      </w:r>
      <w:r w:rsidR="00F34B49" w:rsidRPr="002D2420">
        <w:rPr>
          <w:rFonts w:ascii="Times New Roman" w:eastAsia="Times New Roman" w:hAnsi="Times New Roman" w:cs="Times New Roman"/>
          <w:sz w:val="24"/>
          <w:szCs w:val="24"/>
        </w:rPr>
        <w:t xml:space="preserve"> ¿</w:t>
      </w:r>
      <w:r w:rsidR="007C75A1">
        <w:rPr>
          <w:rFonts w:ascii="Times New Roman" w:eastAsia="Times New Roman" w:hAnsi="Times New Roman" w:cs="Times New Roman"/>
          <w:sz w:val="24"/>
          <w:szCs w:val="24"/>
        </w:rPr>
        <w:t>h</w:t>
      </w:r>
      <w:r w:rsidR="00F34B49" w:rsidRPr="002D2420">
        <w:rPr>
          <w:rFonts w:ascii="Times New Roman" w:eastAsia="Times New Roman" w:hAnsi="Times New Roman" w:cs="Times New Roman"/>
          <w:sz w:val="24"/>
          <w:szCs w:val="24"/>
        </w:rPr>
        <w:t>ay diferencias de género en el grado de dependencia al Internet en jóvenes universitarios</w:t>
      </w:r>
      <w:r w:rsidR="00E66303">
        <w:rPr>
          <w:rFonts w:ascii="Times New Roman" w:eastAsia="Times New Roman" w:hAnsi="Times New Roman" w:cs="Times New Roman"/>
          <w:sz w:val="24"/>
          <w:szCs w:val="24"/>
        </w:rPr>
        <w:t xml:space="preserve"> neoleoneses</w:t>
      </w:r>
      <w:r w:rsidR="00F34B49" w:rsidRPr="002D2420">
        <w:rPr>
          <w:rFonts w:ascii="Times New Roman" w:eastAsia="Times New Roman" w:hAnsi="Times New Roman" w:cs="Times New Roman"/>
          <w:sz w:val="24"/>
          <w:szCs w:val="24"/>
        </w:rPr>
        <w:t>?</w:t>
      </w:r>
      <w:r w:rsidRPr="002D2420">
        <w:rPr>
          <w:rFonts w:ascii="Times New Roman" w:eastAsia="Times New Roman" w:hAnsi="Times New Roman" w:cs="Times New Roman"/>
          <w:sz w:val="24"/>
          <w:szCs w:val="24"/>
        </w:rPr>
        <w:t xml:space="preserve"> </w:t>
      </w:r>
      <w:r w:rsidR="00783C3A" w:rsidRPr="002D2420">
        <w:rPr>
          <w:rFonts w:ascii="Times New Roman" w:eastAsia="Times New Roman" w:hAnsi="Times New Roman" w:cs="Times New Roman"/>
          <w:sz w:val="24"/>
          <w:szCs w:val="24"/>
        </w:rPr>
        <w:t>¿Có</w:t>
      </w:r>
      <w:r w:rsidR="00F34B49" w:rsidRPr="002D2420">
        <w:rPr>
          <w:rFonts w:ascii="Times New Roman" w:eastAsia="Times New Roman" w:hAnsi="Times New Roman" w:cs="Times New Roman"/>
          <w:sz w:val="24"/>
          <w:szCs w:val="24"/>
        </w:rPr>
        <w:t>mo son esas diferencias</w:t>
      </w:r>
      <w:r w:rsidR="007C75A1">
        <w:rPr>
          <w:rFonts w:ascii="Times New Roman" w:eastAsia="Times New Roman" w:hAnsi="Times New Roman" w:cs="Times New Roman"/>
          <w:sz w:val="24"/>
          <w:szCs w:val="24"/>
        </w:rPr>
        <w:t xml:space="preserve"> </w:t>
      </w:r>
      <w:r w:rsidR="00783C3A" w:rsidRPr="002D2420">
        <w:rPr>
          <w:rFonts w:ascii="Times New Roman" w:eastAsia="Times New Roman" w:hAnsi="Times New Roman" w:cs="Times New Roman"/>
          <w:sz w:val="24"/>
          <w:szCs w:val="24"/>
        </w:rPr>
        <w:t>en el conjunto de factores</w:t>
      </w:r>
      <w:r w:rsidR="00A27E40" w:rsidRPr="002D2420">
        <w:rPr>
          <w:rFonts w:ascii="Times New Roman" w:eastAsia="Times New Roman" w:hAnsi="Times New Roman" w:cs="Times New Roman"/>
          <w:sz w:val="24"/>
          <w:szCs w:val="24"/>
        </w:rPr>
        <w:t xml:space="preserve"> asociados </w:t>
      </w:r>
      <w:proofErr w:type="gramStart"/>
      <w:r w:rsidR="00A27E40" w:rsidRPr="002D2420">
        <w:rPr>
          <w:rFonts w:ascii="Times New Roman" w:eastAsia="Times New Roman" w:hAnsi="Times New Roman" w:cs="Times New Roman"/>
          <w:sz w:val="24"/>
          <w:szCs w:val="24"/>
        </w:rPr>
        <w:t xml:space="preserve">al </w:t>
      </w:r>
      <w:r w:rsidR="007C75A1">
        <w:rPr>
          <w:rFonts w:ascii="Times New Roman" w:eastAsia="Times New Roman" w:hAnsi="Times New Roman" w:cs="Times New Roman"/>
          <w:sz w:val="24"/>
          <w:szCs w:val="24"/>
        </w:rPr>
        <w:t>t</w:t>
      </w:r>
      <w:r w:rsidR="00162B2B" w:rsidRPr="002D2420">
        <w:rPr>
          <w:rFonts w:ascii="Times New Roman" w:eastAsia="Times New Roman" w:hAnsi="Times New Roman" w:cs="Times New Roman"/>
          <w:sz w:val="24"/>
          <w:szCs w:val="24"/>
        </w:rPr>
        <w:t>est</w:t>
      </w:r>
      <w:proofErr w:type="gramEnd"/>
      <w:r w:rsidR="00162B2B" w:rsidRPr="002D2420">
        <w:rPr>
          <w:rFonts w:ascii="Times New Roman" w:eastAsia="Times New Roman" w:hAnsi="Times New Roman" w:cs="Times New Roman"/>
          <w:sz w:val="24"/>
          <w:szCs w:val="24"/>
        </w:rPr>
        <w:t>?</w:t>
      </w:r>
      <w:r w:rsidR="00F34B49" w:rsidRPr="002D2420">
        <w:rPr>
          <w:rFonts w:ascii="Times New Roman" w:eastAsia="Times New Roman" w:hAnsi="Times New Roman" w:cs="Times New Roman"/>
          <w:sz w:val="24"/>
          <w:szCs w:val="24"/>
        </w:rPr>
        <w:t xml:space="preserve"> </w:t>
      </w:r>
      <w:r w:rsidR="00783C3A" w:rsidRPr="002D2420">
        <w:rPr>
          <w:rFonts w:ascii="Times New Roman" w:eastAsia="Times New Roman" w:hAnsi="Times New Roman" w:cs="Times New Roman"/>
          <w:sz w:val="24"/>
          <w:szCs w:val="24"/>
        </w:rPr>
        <w:t>En resumen,</w:t>
      </w:r>
      <w:r w:rsidR="001B10F2" w:rsidRPr="002D2420">
        <w:rPr>
          <w:rFonts w:ascii="Times New Roman" w:eastAsia="Times New Roman" w:hAnsi="Times New Roman" w:cs="Times New Roman"/>
          <w:sz w:val="24"/>
          <w:szCs w:val="24"/>
        </w:rPr>
        <w:t xml:space="preserve"> la interrogante</w:t>
      </w:r>
      <w:r w:rsidR="009F611F" w:rsidRPr="002D2420">
        <w:rPr>
          <w:rFonts w:ascii="Times New Roman" w:eastAsia="Times New Roman" w:hAnsi="Times New Roman" w:cs="Times New Roman"/>
          <w:sz w:val="24"/>
          <w:szCs w:val="24"/>
        </w:rPr>
        <w:t xml:space="preserve"> es si hay diferencias significativas en</w:t>
      </w:r>
      <w:r w:rsidRPr="002D2420">
        <w:rPr>
          <w:rFonts w:ascii="Times New Roman" w:eastAsia="Times New Roman" w:hAnsi="Times New Roman" w:cs="Times New Roman"/>
          <w:sz w:val="24"/>
          <w:szCs w:val="24"/>
        </w:rPr>
        <w:t xml:space="preserve"> el grado </w:t>
      </w:r>
      <w:r w:rsidR="007574AB" w:rsidRPr="002D2420">
        <w:rPr>
          <w:rFonts w:ascii="Times New Roman" w:eastAsia="Times New Roman" w:hAnsi="Times New Roman" w:cs="Times New Roman"/>
          <w:sz w:val="24"/>
          <w:szCs w:val="24"/>
        </w:rPr>
        <w:t xml:space="preserve">de dependencia </w:t>
      </w:r>
      <w:r w:rsidRPr="002D2420">
        <w:rPr>
          <w:rFonts w:ascii="Times New Roman" w:eastAsia="Times New Roman" w:hAnsi="Times New Roman" w:cs="Times New Roman"/>
          <w:sz w:val="24"/>
          <w:szCs w:val="24"/>
        </w:rPr>
        <w:t>y la forma en qu</w:t>
      </w:r>
      <w:r w:rsidR="007574AB" w:rsidRPr="002D2420">
        <w:rPr>
          <w:rFonts w:ascii="Times New Roman" w:eastAsia="Times New Roman" w:hAnsi="Times New Roman" w:cs="Times New Roman"/>
          <w:sz w:val="24"/>
          <w:szCs w:val="24"/>
        </w:rPr>
        <w:t xml:space="preserve">e se agrupan los factores del </w:t>
      </w:r>
      <w:r w:rsidR="00960DC9">
        <w:rPr>
          <w:rFonts w:ascii="Times New Roman" w:eastAsia="Times New Roman" w:hAnsi="Times New Roman" w:cs="Times New Roman"/>
          <w:sz w:val="24"/>
          <w:szCs w:val="24"/>
        </w:rPr>
        <w:t>TAI</w:t>
      </w:r>
      <w:r w:rsidRPr="002D2420">
        <w:rPr>
          <w:rFonts w:ascii="Times New Roman" w:eastAsia="Times New Roman" w:hAnsi="Times New Roman" w:cs="Times New Roman"/>
          <w:sz w:val="24"/>
          <w:szCs w:val="24"/>
        </w:rPr>
        <w:t xml:space="preserve"> entre </w:t>
      </w:r>
      <w:r w:rsidR="007574AB" w:rsidRPr="002D2420">
        <w:rPr>
          <w:rFonts w:ascii="Times New Roman" w:eastAsia="Times New Roman" w:hAnsi="Times New Roman" w:cs="Times New Roman"/>
          <w:sz w:val="24"/>
          <w:szCs w:val="24"/>
        </w:rPr>
        <w:t xml:space="preserve">los jóvenes hombres y mujeres estudiantes </w:t>
      </w:r>
      <w:r w:rsidR="00B40537">
        <w:rPr>
          <w:rFonts w:ascii="Times New Roman" w:eastAsia="Times New Roman" w:hAnsi="Times New Roman" w:cs="Times New Roman"/>
          <w:sz w:val="24"/>
          <w:szCs w:val="24"/>
        </w:rPr>
        <w:t>universitarios neoleoneses</w:t>
      </w:r>
      <w:r w:rsidR="009F611F" w:rsidRPr="002D2420">
        <w:rPr>
          <w:rFonts w:ascii="Times New Roman" w:eastAsia="Times New Roman" w:hAnsi="Times New Roman" w:cs="Times New Roman"/>
          <w:sz w:val="24"/>
          <w:szCs w:val="24"/>
        </w:rPr>
        <w:t>.</w:t>
      </w:r>
    </w:p>
    <w:p w14:paraId="4C9379F0" w14:textId="373C0BF7" w:rsidR="001C6612" w:rsidRPr="002D2420" w:rsidRDefault="001C6612" w:rsidP="0067278A">
      <w:pPr>
        <w:spacing w:after="0" w:line="360" w:lineRule="auto"/>
        <w:ind w:firstLine="720"/>
        <w:jc w:val="both"/>
        <w:rPr>
          <w:rFonts w:ascii="Times New Roman" w:eastAsia="Times New Roman" w:hAnsi="Times New Roman" w:cs="Times New Roman"/>
          <w:sz w:val="24"/>
          <w:szCs w:val="24"/>
        </w:rPr>
      </w:pPr>
      <w:r w:rsidRPr="002D2420">
        <w:rPr>
          <w:rFonts w:ascii="Times New Roman" w:eastAsia="Times New Roman" w:hAnsi="Times New Roman" w:cs="Times New Roman"/>
          <w:sz w:val="24"/>
          <w:szCs w:val="24"/>
        </w:rPr>
        <w:t>El antecedente de la prueba</w:t>
      </w:r>
      <w:r w:rsidR="003C5336">
        <w:rPr>
          <w:rFonts w:ascii="Times New Roman" w:eastAsia="Times New Roman" w:hAnsi="Times New Roman" w:cs="Times New Roman"/>
          <w:sz w:val="24"/>
          <w:szCs w:val="24"/>
        </w:rPr>
        <w:t>,</w:t>
      </w:r>
      <w:r w:rsidRPr="002D2420">
        <w:rPr>
          <w:rFonts w:ascii="Times New Roman" w:eastAsia="Times New Roman" w:hAnsi="Times New Roman" w:cs="Times New Roman"/>
          <w:sz w:val="24"/>
          <w:szCs w:val="24"/>
        </w:rPr>
        <w:t xml:space="preserve"> junto con</w:t>
      </w:r>
      <w:r w:rsidR="009F611F" w:rsidRPr="002D2420">
        <w:rPr>
          <w:rFonts w:ascii="Times New Roman" w:eastAsia="Times New Roman" w:hAnsi="Times New Roman" w:cs="Times New Roman"/>
          <w:sz w:val="24"/>
          <w:szCs w:val="24"/>
        </w:rPr>
        <w:t xml:space="preserve"> </w:t>
      </w:r>
      <w:r w:rsidRPr="002D2420">
        <w:rPr>
          <w:rFonts w:ascii="Times New Roman" w:eastAsia="Times New Roman" w:hAnsi="Times New Roman" w:cs="Times New Roman"/>
          <w:sz w:val="24"/>
          <w:szCs w:val="24"/>
        </w:rPr>
        <w:t>su conceptualización</w:t>
      </w:r>
      <w:r w:rsidR="003C5336">
        <w:rPr>
          <w:rFonts w:ascii="Times New Roman" w:eastAsia="Times New Roman" w:hAnsi="Times New Roman" w:cs="Times New Roman"/>
          <w:sz w:val="24"/>
          <w:szCs w:val="24"/>
        </w:rPr>
        <w:t>,</w:t>
      </w:r>
      <w:r w:rsidRPr="002D2420">
        <w:rPr>
          <w:rFonts w:ascii="Times New Roman" w:eastAsia="Times New Roman" w:hAnsi="Times New Roman" w:cs="Times New Roman"/>
          <w:sz w:val="24"/>
          <w:szCs w:val="24"/>
        </w:rPr>
        <w:t xml:space="preserve"> </w:t>
      </w:r>
      <w:r w:rsidR="009F611F" w:rsidRPr="002D2420">
        <w:rPr>
          <w:rFonts w:ascii="Times New Roman" w:eastAsia="Times New Roman" w:hAnsi="Times New Roman" w:cs="Times New Roman"/>
          <w:sz w:val="24"/>
          <w:szCs w:val="24"/>
        </w:rPr>
        <w:t>se remonta a</w:t>
      </w:r>
      <w:r w:rsidR="00832FF5" w:rsidRPr="002D2420">
        <w:rPr>
          <w:rFonts w:ascii="Times New Roman" w:eastAsia="Times New Roman" w:hAnsi="Times New Roman" w:cs="Times New Roman"/>
          <w:sz w:val="24"/>
          <w:szCs w:val="24"/>
        </w:rPr>
        <w:t>l año 1996</w:t>
      </w:r>
      <w:r w:rsidR="009F611F" w:rsidRPr="002D2420">
        <w:rPr>
          <w:rFonts w:ascii="Times New Roman" w:eastAsia="Times New Roman" w:hAnsi="Times New Roman" w:cs="Times New Roman"/>
          <w:sz w:val="24"/>
          <w:szCs w:val="24"/>
        </w:rPr>
        <w:t>, cuando Kimberly</w:t>
      </w:r>
      <w:r w:rsidR="00B40537">
        <w:rPr>
          <w:rFonts w:ascii="Times New Roman" w:eastAsia="Times New Roman" w:hAnsi="Times New Roman" w:cs="Times New Roman"/>
          <w:sz w:val="24"/>
          <w:szCs w:val="24"/>
        </w:rPr>
        <w:t xml:space="preserve"> Young expuso</w:t>
      </w:r>
      <w:r w:rsidR="00832FF5" w:rsidRPr="002D2420">
        <w:rPr>
          <w:rFonts w:ascii="Times New Roman" w:eastAsia="Times New Roman" w:hAnsi="Times New Roman" w:cs="Times New Roman"/>
          <w:sz w:val="24"/>
          <w:szCs w:val="24"/>
        </w:rPr>
        <w:t xml:space="preserve"> que la dependencia a Internet puede llegar a convertirse en una adicción</w:t>
      </w:r>
      <w:r w:rsidR="009F611F" w:rsidRPr="002D2420">
        <w:rPr>
          <w:rFonts w:ascii="Times New Roman" w:eastAsia="Times New Roman" w:hAnsi="Times New Roman" w:cs="Times New Roman"/>
          <w:sz w:val="24"/>
          <w:szCs w:val="24"/>
        </w:rPr>
        <w:t xml:space="preserve">. La adicción siempre había sido relacionada con </w:t>
      </w:r>
      <w:r w:rsidR="009754F6">
        <w:rPr>
          <w:rFonts w:ascii="Times New Roman" w:eastAsia="Times New Roman" w:hAnsi="Times New Roman" w:cs="Times New Roman"/>
          <w:sz w:val="24"/>
          <w:szCs w:val="24"/>
        </w:rPr>
        <w:t>sustancias de origen</w:t>
      </w:r>
      <w:r w:rsidR="009F611F" w:rsidRPr="002D2420">
        <w:rPr>
          <w:rFonts w:ascii="Times New Roman" w:eastAsia="Times New Roman" w:hAnsi="Times New Roman" w:cs="Times New Roman"/>
          <w:sz w:val="24"/>
          <w:szCs w:val="24"/>
        </w:rPr>
        <w:t xml:space="preserve"> químico y en consecuencia el</w:t>
      </w:r>
      <w:r w:rsidR="001A22B2">
        <w:rPr>
          <w:rFonts w:ascii="Times New Roman" w:eastAsia="Times New Roman" w:hAnsi="Times New Roman" w:cs="Times New Roman"/>
          <w:sz w:val="24"/>
          <w:szCs w:val="24"/>
        </w:rPr>
        <w:t xml:space="preserve"> uso del</w:t>
      </w:r>
      <w:r w:rsidR="009F611F" w:rsidRPr="002D2420">
        <w:rPr>
          <w:rFonts w:ascii="Times New Roman" w:eastAsia="Times New Roman" w:hAnsi="Times New Roman" w:cs="Times New Roman"/>
          <w:sz w:val="24"/>
          <w:szCs w:val="24"/>
        </w:rPr>
        <w:t xml:space="preserve"> Internet no </w:t>
      </w:r>
      <w:r w:rsidR="001A22B2">
        <w:rPr>
          <w:rFonts w:ascii="Times New Roman" w:eastAsia="Times New Roman" w:hAnsi="Times New Roman" w:cs="Times New Roman"/>
          <w:sz w:val="24"/>
          <w:szCs w:val="24"/>
        </w:rPr>
        <w:t>era susceptible de ser categorizado como tal</w:t>
      </w:r>
      <w:r w:rsidR="009F611F" w:rsidRPr="002D2420">
        <w:rPr>
          <w:rFonts w:ascii="Times New Roman" w:eastAsia="Times New Roman" w:hAnsi="Times New Roman" w:cs="Times New Roman"/>
          <w:sz w:val="24"/>
          <w:szCs w:val="24"/>
        </w:rPr>
        <w:t xml:space="preserve">. Más aún, </w:t>
      </w:r>
      <w:r w:rsidR="001A22B2">
        <w:rPr>
          <w:rFonts w:ascii="Times New Roman" w:eastAsia="Times New Roman" w:hAnsi="Times New Roman" w:cs="Times New Roman"/>
          <w:sz w:val="24"/>
          <w:szCs w:val="24"/>
        </w:rPr>
        <w:t xml:space="preserve">en ese entonces, </w:t>
      </w:r>
      <w:r w:rsidR="001B10F2" w:rsidRPr="002D2420">
        <w:rPr>
          <w:rFonts w:ascii="Times New Roman" w:eastAsia="Times New Roman" w:hAnsi="Times New Roman" w:cs="Times New Roman"/>
          <w:sz w:val="24"/>
          <w:szCs w:val="24"/>
        </w:rPr>
        <w:t xml:space="preserve">era </w:t>
      </w:r>
      <w:r w:rsidR="001A22B2">
        <w:rPr>
          <w:rFonts w:ascii="Times New Roman" w:eastAsia="Times New Roman" w:hAnsi="Times New Roman" w:cs="Times New Roman"/>
          <w:sz w:val="24"/>
          <w:szCs w:val="24"/>
        </w:rPr>
        <w:t xml:space="preserve">vista como </w:t>
      </w:r>
      <w:r w:rsidR="00DF373C">
        <w:rPr>
          <w:rFonts w:ascii="Times New Roman" w:eastAsia="Times New Roman" w:hAnsi="Times New Roman" w:cs="Times New Roman"/>
          <w:sz w:val="24"/>
          <w:szCs w:val="24"/>
        </w:rPr>
        <w:t>una</w:t>
      </w:r>
      <w:r w:rsidR="00DF373C" w:rsidRPr="002D2420">
        <w:rPr>
          <w:rFonts w:ascii="Times New Roman" w:eastAsia="Times New Roman" w:hAnsi="Times New Roman" w:cs="Times New Roman"/>
          <w:sz w:val="24"/>
          <w:szCs w:val="24"/>
        </w:rPr>
        <w:t xml:space="preserve"> </w:t>
      </w:r>
      <w:r w:rsidR="00832FF5" w:rsidRPr="002D2420">
        <w:rPr>
          <w:rFonts w:ascii="Times New Roman" w:eastAsia="Times New Roman" w:hAnsi="Times New Roman" w:cs="Times New Roman"/>
          <w:sz w:val="24"/>
          <w:szCs w:val="24"/>
        </w:rPr>
        <w:t xml:space="preserve">herramienta que </w:t>
      </w:r>
      <w:r w:rsidR="001B10F2" w:rsidRPr="002D2420">
        <w:rPr>
          <w:rFonts w:ascii="Times New Roman" w:eastAsia="Times New Roman" w:hAnsi="Times New Roman" w:cs="Times New Roman"/>
          <w:sz w:val="24"/>
          <w:szCs w:val="24"/>
        </w:rPr>
        <w:t>proporcionaba a la s</w:t>
      </w:r>
      <w:r w:rsidR="00832FF5" w:rsidRPr="002D2420">
        <w:rPr>
          <w:rFonts w:ascii="Times New Roman" w:eastAsia="Times New Roman" w:hAnsi="Times New Roman" w:cs="Times New Roman"/>
          <w:sz w:val="24"/>
          <w:szCs w:val="24"/>
        </w:rPr>
        <w:t>ociedad</w:t>
      </w:r>
      <w:r w:rsidR="00CF0CA1" w:rsidRPr="002D2420">
        <w:rPr>
          <w:rFonts w:ascii="Times New Roman" w:eastAsia="Times New Roman" w:hAnsi="Times New Roman" w:cs="Times New Roman"/>
          <w:sz w:val="24"/>
          <w:szCs w:val="24"/>
        </w:rPr>
        <w:t xml:space="preserve"> </w:t>
      </w:r>
      <w:r w:rsidR="00E91464">
        <w:rPr>
          <w:rFonts w:ascii="Times New Roman" w:eastAsia="Times New Roman" w:hAnsi="Times New Roman" w:cs="Times New Roman"/>
          <w:sz w:val="24"/>
          <w:szCs w:val="24"/>
        </w:rPr>
        <w:t xml:space="preserve">solo </w:t>
      </w:r>
      <w:r w:rsidR="00CF0CA1" w:rsidRPr="002D2420">
        <w:rPr>
          <w:rFonts w:ascii="Times New Roman" w:eastAsia="Times New Roman" w:hAnsi="Times New Roman" w:cs="Times New Roman"/>
          <w:sz w:val="24"/>
          <w:szCs w:val="24"/>
        </w:rPr>
        <w:t>beneficios</w:t>
      </w:r>
      <w:r w:rsidR="001B10F2" w:rsidRPr="002D2420">
        <w:rPr>
          <w:rFonts w:ascii="Times New Roman" w:eastAsia="Times New Roman" w:hAnsi="Times New Roman" w:cs="Times New Roman"/>
          <w:sz w:val="24"/>
          <w:szCs w:val="24"/>
        </w:rPr>
        <w:t xml:space="preserve"> </w:t>
      </w:r>
      <w:r w:rsidR="009F611F" w:rsidRPr="002D2420">
        <w:rPr>
          <w:rFonts w:ascii="Times New Roman" w:eastAsia="Times New Roman" w:hAnsi="Times New Roman" w:cs="Times New Roman"/>
          <w:sz w:val="24"/>
          <w:szCs w:val="24"/>
        </w:rPr>
        <w:t xml:space="preserve">y </w:t>
      </w:r>
      <w:r w:rsidR="00CF0CA1" w:rsidRPr="002D2420">
        <w:rPr>
          <w:rFonts w:ascii="Times New Roman" w:eastAsia="Times New Roman" w:hAnsi="Times New Roman" w:cs="Times New Roman"/>
          <w:sz w:val="24"/>
          <w:szCs w:val="24"/>
        </w:rPr>
        <w:t>no retrocesos o negat</w:t>
      </w:r>
      <w:r w:rsidRPr="002D2420">
        <w:rPr>
          <w:rFonts w:ascii="Times New Roman" w:eastAsia="Times New Roman" w:hAnsi="Times New Roman" w:cs="Times New Roman"/>
          <w:sz w:val="24"/>
          <w:szCs w:val="24"/>
        </w:rPr>
        <w:t>i</w:t>
      </w:r>
      <w:r w:rsidR="00CF0CA1" w:rsidRPr="002D2420">
        <w:rPr>
          <w:rFonts w:ascii="Times New Roman" w:eastAsia="Times New Roman" w:hAnsi="Times New Roman" w:cs="Times New Roman"/>
          <w:sz w:val="24"/>
          <w:szCs w:val="24"/>
        </w:rPr>
        <w:t xml:space="preserve">vidades asociadas a la </w:t>
      </w:r>
      <w:r w:rsidR="00B40537">
        <w:rPr>
          <w:rFonts w:ascii="Times New Roman" w:eastAsia="Times New Roman" w:hAnsi="Times New Roman" w:cs="Times New Roman"/>
          <w:sz w:val="24"/>
          <w:szCs w:val="24"/>
        </w:rPr>
        <w:t>a</w:t>
      </w:r>
      <w:r w:rsidR="001B10F2" w:rsidRPr="002D2420">
        <w:rPr>
          <w:rFonts w:ascii="Times New Roman" w:eastAsia="Times New Roman" w:hAnsi="Times New Roman" w:cs="Times New Roman"/>
          <w:sz w:val="24"/>
          <w:szCs w:val="24"/>
        </w:rPr>
        <w:t xml:space="preserve">dicción. </w:t>
      </w:r>
      <w:r w:rsidR="00CF0CA1" w:rsidRPr="002D2420">
        <w:rPr>
          <w:rFonts w:ascii="Times New Roman" w:eastAsia="Times New Roman" w:hAnsi="Times New Roman" w:cs="Times New Roman"/>
          <w:sz w:val="24"/>
          <w:szCs w:val="24"/>
        </w:rPr>
        <w:t>Años después</w:t>
      </w:r>
      <w:r w:rsidR="00E91464">
        <w:rPr>
          <w:rFonts w:ascii="Times New Roman" w:eastAsia="Times New Roman" w:hAnsi="Times New Roman" w:cs="Times New Roman"/>
          <w:sz w:val="24"/>
          <w:szCs w:val="24"/>
        </w:rPr>
        <w:t>,</w:t>
      </w:r>
      <w:r w:rsidR="00CF0CA1" w:rsidRPr="002D2420">
        <w:rPr>
          <w:rFonts w:ascii="Times New Roman" w:eastAsia="Times New Roman" w:hAnsi="Times New Roman" w:cs="Times New Roman"/>
          <w:sz w:val="24"/>
          <w:szCs w:val="24"/>
        </w:rPr>
        <w:t xml:space="preserve"> </w:t>
      </w:r>
      <w:r w:rsidR="00301FC2">
        <w:rPr>
          <w:rFonts w:ascii="Times New Roman" w:eastAsia="Times New Roman" w:hAnsi="Times New Roman" w:cs="Times New Roman"/>
          <w:sz w:val="24"/>
          <w:szCs w:val="24"/>
        </w:rPr>
        <w:t>esta</w:t>
      </w:r>
      <w:r w:rsidR="00301FC2" w:rsidRPr="002D2420">
        <w:rPr>
          <w:rFonts w:ascii="Times New Roman" w:eastAsia="Times New Roman" w:hAnsi="Times New Roman" w:cs="Times New Roman"/>
          <w:sz w:val="24"/>
          <w:szCs w:val="24"/>
        </w:rPr>
        <w:t xml:space="preserve"> </w:t>
      </w:r>
      <w:r w:rsidR="00CF0CA1" w:rsidRPr="002D2420">
        <w:rPr>
          <w:rFonts w:ascii="Times New Roman" w:eastAsia="Times New Roman" w:hAnsi="Times New Roman" w:cs="Times New Roman"/>
          <w:sz w:val="24"/>
          <w:szCs w:val="24"/>
        </w:rPr>
        <w:t>autor</w:t>
      </w:r>
      <w:r w:rsidRPr="002D2420">
        <w:rPr>
          <w:rFonts w:ascii="Times New Roman" w:eastAsia="Times New Roman" w:hAnsi="Times New Roman" w:cs="Times New Roman"/>
          <w:sz w:val="24"/>
          <w:szCs w:val="24"/>
        </w:rPr>
        <w:t>a</w:t>
      </w:r>
      <w:r w:rsidR="00B40537">
        <w:rPr>
          <w:rFonts w:ascii="Times New Roman" w:eastAsia="Times New Roman" w:hAnsi="Times New Roman" w:cs="Times New Roman"/>
          <w:sz w:val="24"/>
          <w:szCs w:val="24"/>
        </w:rPr>
        <w:t xml:space="preserve"> </w:t>
      </w:r>
      <w:r w:rsidR="00862462">
        <w:rPr>
          <w:rFonts w:ascii="Times New Roman" w:eastAsia="Times New Roman" w:hAnsi="Times New Roman" w:cs="Times New Roman"/>
          <w:sz w:val="24"/>
          <w:szCs w:val="24"/>
        </w:rPr>
        <w:t xml:space="preserve">lo </w:t>
      </w:r>
      <w:r w:rsidR="00B40537">
        <w:rPr>
          <w:rFonts w:ascii="Times New Roman" w:eastAsia="Times New Roman" w:hAnsi="Times New Roman" w:cs="Times New Roman"/>
          <w:sz w:val="24"/>
          <w:szCs w:val="24"/>
        </w:rPr>
        <w:t>catalogó</w:t>
      </w:r>
      <w:r w:rsidR="00832FF5" w:rsidRPr="002D2420">
        <w:rPr>
          <w:rFonts w:ascii="Times New Roman" w:eastAsia="Times New Roman" w:hAnsi="Times New Roman" w:cs="Times New Roman"/>
          <w:sz w:val="24"/>
          <w:szCs w:val="24"/>
        </w:rPr>
        <w:t xml:space="preserve"> como un trastorno del control de los impulsos</w:t>
      </w:r>
      <w:r w:rsidR="00862462">
        <w:rPr>
          <w:rFonts w:ascii="Times New Roman" w:eastAsia="Times New Roman" w:hAnsi="Times New Roman" w:cs="Times New Roman"/>
          <w:sz w:val="24"/>
          <w:szCs w:val="24"/>
        </w:rPr>
        <w:t>,</w:t>
      </w:r>
      <w:r w:rsidR="00832FF5" w:rsidRPr="002D2420">
        <w:rPr>
          <w:rFonts w:ascii="Times New Roman" w:eastAsia="Times New Roman" w:hAnsi="Times New Roman" w:cs="Times New Roman"/>
          <w:sz w:val="24"/>
          <w:szCs w:val="24"/>
        </w:rPr>
        <w:t xml:space="preserve"> adicción similar al juego </w:t>
      </w:r>
      <w:r w:rsidR="00B129B8" w:rsidRPr="002D2420">
        <w:rPr>
          <w:rFonts w:ascii="Times New Roman" w:eastAsia="Times New Roman" w:hAnsi="Times New Roman" w:cs="Times New Roman"/>
          <w:sz w:val="24"/>
          <w:szCs w:val="24"/>
        </w:rPr>
        <w:t>(Young, 2005</w:t>
      </w:r>
      <w:r w:rsidR="00BB197C">
        <w:rPr>
          <w:rFonts w:ascii="Times New Roman" w:eastAsia="Times New Roman" w:hAnsi="Times New Roman" w:cs="Times New Roman"/>
          <w:sz w:val="24"/>
          <w:szCs w:val="24"/>
        </w:rPr>
        <w:t>, p.</w:t>
      </w:r>
      <w:r w:rsidR="00832FF5" w:rsidRPr="002D2420">
        <w:rPr>
          <w:rFonts w:ascii="Times New Roman" w:eastAsia="Times New Roman" w:hAnsi="Times New Roman" w:cs="Times New Roman"/>
          <w:sz w:val="24"/>
          <w:szCs w:val="24"/>
        </w:rPr>
        <w:t xml:space="preserve"> 265). </w:t>
      </w:r>
      <w:r w:rsidR="003139D2" w:rsidRPr="002D2420">
        <w:rPr>
          <w:rFonts w:ascii="Times New Roman" w:eastAsia="Times New Roman" w:hAnsi="Times New Roman" w:cs="Times New Roman"/>
          <w:sz w:val="24"/>
          <w:szCs w:val="24"/>
        </w:rPr>
        <w:t>Pulido</w:t>
      </w:r>
      <w:r w:rsidR="00E560B5">
        <w:rPr>
          <w:rFonts w:ascii="Times New Roman" w:eastAsia="Times New Roman" w:hAnsi="Times New Roman" w:cs="Times New Roman"/>
          <w:sz w:val="24"/>
          <w:szCs w:val="24"/>
        </w:rPr>
        <w:t xml:space="preserve">, </w:t>
      </w:r>
      <w:r w:rsidR="00E560B5" w:rsidRPr="002D2420">
        <w:rPr>
          <w:rFonts w:ascii="Times New Roman" w:eastAsia="Times New Roman" w:hAnsi="Times New Roman" w:cs="Times New Roman"/>
          <w:sz w:val="24"/>
          <w:szCs w:val="24"/>
        </w:rPr>
        <w:t>Escoto</w:t>
      </w:r>
      <w:r w:rsidR="00E560B5">
        <w:rPr>
          <w:rFonts w:ascii="Times New Roman" w:eastAsia="Times New Roman" w:hAnsi="Times New Roman" w:cs="Times New Roman"/>
          <w:sz w:val="24"/>
          <w:szCs w:val="24"/>
        </w:rPr>
        <w:t xml:space="preserve"> </w:t>
      </w:r>
      <w:r w:rsidR="00E560B5" w:rsidRPr="002D2420">
        <w:rPr>
          <w:rFonts w:ascii="Times New Roman" w:eastAsia="Times New Roman" w:hAnsi="Times New Roman" w:cs="Times New Roman"/>
          <w:sz w:val="24"/>
          <w:szCs w:val="24"/>
        </w:rPr>
        <w:t xml:space="preserve">y Gutiérrez </w:t>
      </w:r>
      <w:r w:rsidR="003139D2" w:rsidRPr="002D2420">
        <w:rPr>
          <w:rFonts w:ascii="Times New Roman" w:eastAsia="Times New Roman" w:hAnsi="Times New Roman" w:cs="Times New Roman"/>
          <w:sz w:val="24"/>
          <w:szCs w:val="24"/>
        </w:rPr>
        <w:t xml:space="preserve">(2011) y Orozco (2021) introdujeron terminología como </w:t>
      </w:r>
      <w:r w:rsidR="003139D2" w:rsidRPr="003D6479">
        <w:rPr>
          <w:rFonts w:ascii="Times New Roman" w:eastAsia="Times New Roman" w:hAnsi="Times New Roman" w:cs="Times New Roman"/>
          <w:i/>
          <w:iCs/>
          <w:sz w:val="24"/>
          <w:szCs w:val="24"/>
        </w:rPr>
        <w:t>uso excesivo de Internet</w:t>
      </w:r>
      <w:r w:rsidR="003139D2" w:rsidRPr="002D2420">
        <w:rPr>
          <w:rFonts w:ascii="Times New Roman" w:eastAsia="Times New Roman" w:hAnsi="Times New Roman" w:cs="Times New Roman"/>
          <w:sz w:val="24"/>
          <w:szCs w:val="24"/>
        </w:rPr>
        <w:t xml:space="preserve">, </w:t>
      </w:r>
      <w:r w:rsidR="003139D2" w:rsidRPr="003D6479">
        <w:rPr>
          <w:rFonts w:ascii="Times New Roman" w:eastAsia="Times New Roman" w:hAnsi="Times New Roman" w:cs="Times New Roman"/>
          <w:i/>
          <w:iCs/>
          <w:sz w:val="24"/>
          <w:szCs w:val="24"/>
        </w:rPr>
        <w:t>adicción</w:t>
      </w:r>
      <w:r w:rsidR="003139D2" w:rsidRPr="002D2420">
        <w:rPr>
          <w:rFonts w:ascii="Times New Roman" w:eastAsia="Times New Roman" w:hAnsi="Times New Roman" w:cs="Times New Roman"/>
          <w:sz w:val="24"/>
          <w:szCs w:val="24"/>
        </w:rPr>
        <w:t xml:space="preserve"> o </w:t>
      </w:r>
      <w:r w:rsidR="003139D2" w:rsidRPr="003D6479">
        <w:rPr>
          <w:rFonts w:ascii="Times New Roman" w:eastAsia="Times New Roman" w:hAnsi="Times New Roman" w:cs="Times New Roman"/>
          <w:i/>
          <w:iCs/>
          <w:sz w:val="24"/>
          <w:szCs w:val="24"/>
        </w:rPr>
        <w:t>conducta problemática</w:t>
      </w:r>
      <w:r w:rsidR="003139D2" w:rsidRPr="002D2420">
        <w:rPr>
          <w:rFonts w:ascii="Times New Roman" w:eastAsia="Times New Roman" w:hAnsi="Times New Roman" w:cs="Times New Roman"/>
          <w:sz w:val="24"/>
          <w:szCs w:val="24"/>
        </w:rPr>
        <w:t xml:space="preserve">, </w:t>
      </w:r>
      <w:r w:rsidR="003139D2" w:rsidRPr="003D6479">
        <w:rPr>
          <w:rFonts w:ascii="Times New Roman" w:eastAsia="Times New Roman" w:hAnsi="Times New Roman" w:cs="Times New Roman"/>
          <w:i/>
          <w:iCs/>
          <w:sz w:val="24"/>
          <w:szCs w:val="24"/>
        </w:rPr>
        <w:t>adicción comportamental</w:t>
      </w:r>
      <w:r w:rsidR="003139D2" w:rsidRPr="002D2420">
        <w:rPr>
          <w:rFonts w:ascii="Times New Roman" w:eastAsia="Times New Roman" w:hAnsi="Times New Roman" w:cs="Times New Roman"/>
          <w:sz w:val="24"/>
          <w:szCs w:val="24"/>
        </w:rPr>
        <w:t xml:space="preserve"> o </w:t>
      </w:r>
      <w:r w:rsidR="003139D2" w:rsidRPr="003D6479">
        <w:rPr>
          <w:rFonts w:ascii="Times New Roman" w:eastAsia="Times New Roman" w:hAnsi="Times New Roman" w:cs="Times New Roman"/>
          <w:i/>
          <w:iCs/>
          <w:sz w:val="24"/>
          <w:szCs w:val="24"/>
        </w:rPr>
        <w:t>adicción no asociada a sustancias</w:t>
      </w:r>
      <w:r w:rsidR="003139D2" w:rsidRPr="002D2420">
        <w:rPr>
          <w:rFonts w:ascii="Times New Roman" w:eastAsia="Times New Roman" w:hAnsi="Times New Roman" w:cs="Times New Roman"/>
          <w:sz w:val="24"/>
          <w:szCs w:val="24"/>
        </w:rPr>
        <w:t>. N</w:t>
      </w:r>
      <w:r w:rsidR="00832FF5" w:rsidRPr="002D2420">
        <w:rPr>
          <w:rFonts w:ascii="Times New Roman" w:eastAsia="Times New Roman" w:hAnsi="Times New Roman" w:cs="Times New Roman"/>
          <w:sz w:val="24"/>
          <w:szCs w:val="24"/>
        </w:rPr>
        <w:t>o obstante, a la fecha, aún no hay un consenso en el criterio de catalogarla</w:t>
      </w:r>
      <w:r w:rsidR="00DF373C">
        <w:rPr>
          <w:rFonts w:ascii="Times New Roman" w:eastAsia="Times New Roman" w:hAnsi="Times New Roman" w:cs="Times New Roman"/>
          <w:sz w:val="24"/>
          <w:szCs w:val="24"/>
        </w:rPr>
        <w:t>, ya sea</w:t>
      </w:r>
      <w:r w:rsidR="00832FF5" w:rsidRPr="002D2420">
        <w:rPr>
          <w:rFonts w:ascii="Times New Roman" w:eastAsia="Times New Roman" w:hAnsi="Times New Roman" w:cs="Times New Roman"/>
          <w:sz w:val="24"/>
          <w:szCs w:val="24"/>
        </w:rPr>
        <w:t xml:space="preserve"> como un desorden o como una adicción. La Organización Mundial de la Salud (OMS) ha aprobado la revisión número 11 de la Clasificación Estadística Internacional de Enfermedades y Problemas de Salud Conexos (CIE) al trastorno por uso de videojuegos, </w:t>
      </w:r>
      <w:r w:rsidR="006B410A">
        <w:rPr>
          <w:rFonts w:ascii="Times New Roman" w:eastAsia="Times New Roman" w:hAnsi="Times New Roman" w:cs="Times New Roman"/>
          <w:sz w:val="24"/>
          <w:szCs w:val="24"/>
        </w:rPr>
        <w:t>el cual, a partir de dicha revisión</w:t>
      </w:r>
      <w:r w:rsidR="00C32D41">
        <w:rPr>
          <w:rFonts w:ascii="Times New Roman" w:eastAsia="Times New Roman" w:hAnsi="Times New Roman" w:cs="Times New Roman"/>
          <w:sz w:val="24"/>
          <w:szCs w:val="24"/>
        </w:rPr>
        <w:t>,</w:t>
      </w:r>
      <w:r w:rsidR="00672400">
        <w:rPr>
          <w:rFonts w:ascii="Times New Roman" w:eastAsia="Times New Roman" w:hAnsi="Times New Roman" w:cs="Times New Roman"/>
          <w:sz w:val="24"/>
          <w:szCs w:val="24"/>
        </w:rPr>
        <w:t xml:space="preserve"> </w:t>
      </w:r>
      <w:r w:rsidR="006B410A">
        <w:rPr>
          <w:rFonts w:ascii="Times New Roman" w:eastAsia="Times New Roman" w:hAnsi="Times New Roman" w:cs="Times New Roman"/>
          <w:sz w:val="24"/>
          <w:szCs w:val="24"/>
        </w:rPr>
        <w:t>pasó</w:t>
      </w:r>
      <w:r w:rsidR="006B410A" w:rsidRPr="002D2420">
        <w:rPr>
          <w:rFonts w:ascii="Times New Roman" w:eastAsia="Times New Roman" w:hAnsi="Times New Roman" w:cs="Times New Roman"/>
          <w:sz w:val="24"/>
          <w:szCs w:val="24"/>
        </w:rPr>
        <w:t xml:space="preserve"> </w:t>
      </w:r>
      <w:r w:rsidR="00832FF5" w:rsidRPr="002D2420">
        <w:rPr>
          <w:rFonts w:ascii="Times New Roman" w:eastAsia="Times New Roman" w:hAnsi="Times New Roman" w:cs="Times New Roman"/>
          <w:sz w:val="24"/>
          <w:szCs w:val="24"/>
        </w:rPr>
        <w:t>a ser considerado oficialmente un trastorno por comportamiento adictivo</w:t>
      </w:r>
      <w:r w:rsidR="00787913">
        <w:rPr>
          <w:rFonts w:ascii="Times New Roman" w:eastAsia="Times New Roman" w:hAnsi="Times New Roman" w:cs="Times New Roman"/>
          <w:sz w:val="24"/>
          <w:szCs w:val="24"/>
        </w:rPr>
        <w:t xml:space="preserve"> desde el </w:t>
      </w:r>
      <w:r w:rsidR="00787913" w:rsidRPr="002D2420">
        <w:rPr>
          <w:rFonts w:ascii="Times New Roman" w:eastAsia="Times New Roman" w:hAnsi="Times New Roman" w:cs="Times New Roman"/>
          <w:sz w:val="24"/>
          <w:szCs w:val="24"/>
        </w:rPr>
        <w:t>1 de enero de 2022</w:t>
      </w:r>
      <w:r w:rsidR="00832FF5" w:rsidRPr="002D2420">
        <w:rPr>
          <w:rFonts w:ascii="Times New Roman" w:eastAsia="Times New Roman" w:hAnsi="Times New Roman" w:cs="Times New Roman"/>
          <w:sz w:val="24"/>
          <w:szCs w:val="24"/>
        </w:rPr>
        <w:t xml:space="preserve"> </w:t>
      </w:r>
      <w:r w:rsidR="00162B2B" w:rsidRPr="002D2420">
        <w:rPr>
          <w:rFonts w:ascii="Times New Roman" w:eastAsia="Times New Roman" w:hAnsi="Times New Roman" w:cs="Times New Roman"/>
          <w:sz w:val="24"/>
          <w:szCs w:val="24"/>
        </w:rPr>
        <w:t xml:space="preserve">(Consejo Ejecutivo, </w:t>
      </w:r>
      <w:r w:rsidR="00C64085" w:rsidRPr="002D2420">
        <w:rPr>
          <w:rFonts w:ascii="Times New Roman" w:eastAsia="Times New Roman" w:hAnsi="Times New Roman" w:cs="Times New Roman"/>
          <w:sz w:val="24"/>
          <w:szCs w:val="24"/>
        </w:rPr>
        <w:t>2018)</w:t>
      </w:r>
      <w:r w:rsidR="00E46DE9" w:rsidRPr="002D2420">
        <w:rPr>
          <w:rFonts w:ascii="Times New Roman" w:eastAsia="Times New Roman" w:hAnsi="Times New Roman" w:cs="Times New Roman"/>
          <w:sz w:val="24"/>
          <w:szCs w:val="24"/>
        </w:rPr>
        <w:t>.</w:t>
      </w:r>
      <w:r w:rsidR="003139D2" w:rsidRPr="002D2420">
        <w:rPr>
          <w:rFonts w:ascii="Times New Roman" w:eastAsia="Times New Roman" w:hAnsi="Times New Roman" w:cs="Times New Roman"/>
          <w:sz w:val="24"/>
          <w:szCs w:val="24"/>
        </w:rPr>
        <w:t xml:space="preserve"> </w:t>
      </w:r>
    </w:p>
    <w:p w14:paraId="488475D6" w14:textId="7FD65D02" w:rsidR="00733161" w:rsidRPr="002D2420" w:rsidRDefault="003139D2" w:rsidP="00BE16E3">
      <w:pPr>
        <w:spacing w:after="0" w:line="360" w:lineRule="auto"/>
        <w:ind w:firstLine="720"/>
        <w:jc w:val="both"/>
        <w:rPr>
          <w:rFonts w:ascii="Times New Roman" w:eastAsia="Times New Roman" w:hAnsi="Times New Roman" w:cs="Times New Roman"/>
          <w:sz w:val="24"/>
          <w:szCs w:val="24"/>
        </w:rPr>
      </w:pPr>
      <w:r w:rsidRPr="002D2420">
        <w:rPr>
          <w:rFonts w:ascii="Times New Roman" w:eastAsia="Times New Roman" w:hAnsi="Times New Roman" w:cs="Times New Roman"/>
          <w:sz w:val="24"/>
          <w:szCs w:val="24"/>
        </w:rPr>
        <w:lastRenderedPageBreak/>
        <w:t xml:space="preserve">La población universitaria </w:t>
      </w:r>
      <w:r w:rsidR="00561706">
        <w:rPr>
          <w:rFonts w:ascii="Times New Roman" w:eastAsia="Times New Roman" w:hAnsi="Times New Roman" w:cs="Times New Roman"/>
          <w:sz w:val="24"/>
          <w:szCs w:val="24"/>
        </w:rPr>
        <w:t xml:space="preserve">con </w:t>
      </w:r>
      <w:r w:rsidR="0051300F">
        <w:rPr>
          <w:rFonts w:ascii="Times New Roman" w:eastAsia="Times New Roman" w:hAnsi="Times New Roman" w:cs="Times New Roman"/>
          <w:sz w:val="24"/>
          <w:szCs w:val="24"/>
        </w:rPr>
        <w:t xml:space="preserve">malos </w:t>
      </w:r>
      <w:r w:rsidR="00561706" w:rsidRPr="002D2420">
        <w:rPr>
          <w:rFonts w:ascii="Times New Roman" w:eastAsia="Times New Roman" w:hAnsi="Times New Roman" w:cs="Times New Roman"/>
          <w:sz w:val="24"/>
          <w:szCs w:val="24"/>
        </w:rPr>
        <w:t xml:space="preserve">hábitos de estudio </w:t>
      </w:r>
      <w:r w:rsidR="00C32D41">
        <w:rPr>
          <w:rFonts w:ascii="Times New Roman" w:eastAsia="Times New Roman" w:hAnsi="Times New Roman" w:cs="Times New Roman"/>
          <w:sz w:val="24"/>
          <w:szCs w:val="24"/>
        </w:rPr>
        <w:t>es</w:t>
      </w:r>
      <w:r w:rsidRPr="002D2420">
        <w:rPr>
          <w:rFonts w:ascii="Times New Roman" w:eastAsia="Times New Roman" w:hAnsi="Times New Roman" w:cs="Times New Roman"/>
          <w:sz w:val="24"/>
          <w:szCs w:val="24"/>
        </w:rPr>
        <w:t xml:space="preserve"> </w:t>
      </w:r>
      <w:r w:rsidR="00AB3184">
        <w:rPr>
          <w:rFonts w:ascii="Times New Roman" w:eastAsia="Times New Roman" w:hAnsi="Times New Roman" w:cs="Times New Roman"/>
          <w:sz w:val="24"/>
          <w:szCs w:val="24"/>
        </w:rPr>
        <w:t xml:space="preserve">más propensa </w:t>
      </w:r>
      <w:r w:rsidRPr="002D2420">
        <w:rPr>
          <w:rFonts w:ascii="Times New Roman" w:eastAsia="Times New Roman" w:hAnsi="Times New Roman" w:cs="Times New Roman"/>
          <w:sz w:val="24"/>
          <w:szCs w:val="24"/>
        </w:rPr>
        <w:t xml:space="preserve">a desarrollar una adicción (Young, 2010). Las repercusiones van desde construirse una identidad distinta a la real en rasgos de imagen, inteligencia, habilidad social, a cambios en otro nivel como abandono académico, depresión y disminución y reemplazo de relaciones sociales, </w:t>
      </w:r>
      <w:r w:rsidR="0066508E">
        <w:rPr>
          <w:rFonts w:ascii="Times New Roman" w:eastAsia="Times New Roman" w:hAnsi="Times New Roman" w:cs="Times New Roman"/>
          <w:sz w:val="24"/>
          <w:szCs w:val="24"/>
        </w:rPr>
        <w:t xml:space="preserve">al igual que </w:t>
      </w:r>
      <w:r w:rsidRPr="002D2420">
        <w:rPr>
          <w:rFonts w:ascii="Times New Roman" w:eastAsia="Times New Roman" w:hAnsi="Times New Roman" w:cs="Times New Roman"/>
          <w:sz w:val="24"/>
          <w:szCs w:val="24"/>
        </w:rPr>
        <w:t>acceso a actividades prohibitivas (</w:t>
      </w:r>
      <w:proofErr w:type="spellStart"/>
      <w:r w:rsidRPr="002D2420">
        <w:rPr>
          <w:rFonts w:ascii="Times New Roman" w:eastAsia="Times New Roman" w:hAnsi="Times New Roman" w:cs="Times New Roman"/>
          <w:sz w:val="24"/>
          <w:szCs w:val="24"/>
        </w:rPr>
        <w:t>Scherer</w:t>
      </w:r>
      <w:proofErr w:type="spellEnd"/>
      <w:r w:rsidRPr="002D2420">
        <w:rPr>
          <w:rFonts w:ascii="Times New Roman" w:eastAsia="Times New Roman" w:hAnsi="Times New Roman" w:cs="Times New Roman"/>
          <w:sz w:val="24"/>
          <w:szCs w:val="24"/>
        </w:rPr>
        <w:t>, 1997</w:t>
      </w:r>
      <w:r w:rsidR="00C01331">
        <w:rPr>
          <w:rFonts w:ascii="Times New Roman" w:eastAsia="Times New Roman" w:hAnsi="Times New Roman" w:cs="Times New Roman"/>
          <w:sz w:val="24"/>
          <w:szCs w:val="24"/>
        </w:rPr>
        <w:t>;</w:t>
      </w:r>
      <w:r w:rsidRPr="002D2420">
        <w:rPr>
          <w:rFonts w:ascii="Times New Roman" w:eastAsia="Times New Roman" w:hAnsi="Times New Roman" w:cs="Times New Roman"/>
          <w:sz w:val="24"/>
          <w:szCs w:val="24"/>
        </w:rPr>
        <w:t xml:space="preserve"> </w:t>
      </w:r>
      <w:proofErr w:type="spellStart"/>
      <w:r w:rsidRPr="002D2420">
        <w:rPr>
          <w:rFonts w:ascii="Times New Roman" w:eastAsia="Times New Roman" w:hAnsi="Times New Roman" w:cs="Times New Roman"/>
          <w:sz w:val="24"/>
          <w:szCs w:val="24"/>
        </w:rPr>
        <w:t>Morhan</w:t>
      </w:r>
      <w:proofErr w:type="spellEnd"/>
      <w:r w:rsidRPr="002D2420">
        <w:rPr>
          <w:rFonts w:ascii="Times New Roman" w:eastAsia="Times New Roman" w:hAnsi="Times New Roman" w:cs="Times New Roman"/>
          <w:sz w:val="24"/>
          <w:szCs w:val="24"/>
        </w:rPr>
        <w:t>-Martin, 1997</w:t>
      </w:r>
      <w:r w:rsidR="00C01331">
        <w:rPr>
          <w:rFonts w:ascii="Times New Roman" w:eastAsia="Times New Roman" w:hAnsi="Times New Roman" w:cs="Times New Roman"/>
          <w:sz w:val="24"/>
          <w:szCs w:val="24"/>
        </w:rPr>
        <w:t>, ambos</w:t>
      </w:r>
      <w:r w:rsidRPr="002D2420">
        <w:rPr>
          <w:rFonts w:ascii="Times New Roman" w:eastAsia="Times New Roman" w:hAnsi="Times New Roman" w:cs="Times New Roman"/>
          <w:sz w:val="24"/>
          <w:szCs w:val="24"/>
        </w:rPr>
        <w:t xml:space="preserve"> citado</w:t>
      </w:r>
      <w:r w:rsidR="00C01331">
        <w:rPr>
          <w:rFonts w:ascii="Times New Roman" w:eastAsia="Times New Roman" w:hAnsi="Times New Roman" w:cs="Times New Roman"/>
          <w:sz w:val="24"/>
          <w:szCs w:val="24"/>
        </w:rPr>
        <w:t>s</w:t>
      </w:r>
      <w:r w:rsidRPr="002D2420">
        <w:rPr>
          <w:rFonts w:ascii="Times New Roman" w:eastAsia="Times New Roman" w:hAnsi="Times New Roman" w:cs="Times New Roman"/>
          <w:sz w:val="24"/>
          <w:szCs w:val="24"/>
        </w:rPr>
        <w:t xml:space="preserve"> en Young, 2005</w:t>
      </w:r>
      <w:r w:rsidR="00366622">
        <w:rPr>
          <w:rFonts w:ascii="Times New Roman" w:eastAsia="Times New Roman" w:hAnsi="Times New Roman" w:cs="Times New Roman"/>
          <w:sz w:val="24"/>
          <w:szCs w:val="24"/>
        </w:rPr>
        <w:t>)</w:t>
      </w:r>
      <w:r w:rsidRPr="002D2420">
        <w:rPr>
          <w:rFonts w:ascii="Times New Roman" w:eastAsia="Times New Roman" w:hAnsi="Times New Roman" w:cs="Times New Roman"/>
          <w:sz w:val="24"/>
          <w:szCs w:val="24"/>
        </w:rPr>
        <w:t xml:space="preserve">. </w:t>
      </w:r>
      <w:r w:rsidR="00BE16E3">
        <w:rPr>
          <w:rFonts w:ascii="Times New Roman" w:eastAsia="Times New Roman" w:hAnsi="Times New Roman" w:cs="Times New Roman"/>
          <w:sz w:val="24"/>
          <w:szCs w:val="24"/>
        </w:rPr>
        <w:t>A</w:t>
      </w:r>
      <w:r w:rsidR="00440448" w:rsidRPr="002D2420">
        <w:rPr>
          <w:rFonts w:ascii="Times New Roman" w:eastAsia="Times New Roman" w:hAnsi="Times New Roman" w:cs="Times New Roman"/>
          <w:sz w:val="24"/>
          <w:szCs w:val="24"/>
        </w:rPr>
        <w:t>ctualmente</w:t>
      </w:r>
      <w:r w:rsidR="00733161" w:rsidRPr="002D2420">
        <w:rPr>
          <w:rFonts w:ascii="Times New Roman" w:eastAsia="Times New Roman" w:hAnsi="Times New Roman" w:cs="Times New Roman"/>
          <w:sz w:val="24"/>
          <w:szCs w:val="24"/>
        </w:rPr>
        <w:t xml:space="preserve"> </w:t>
      </w:r>
      <w:r w:rsidR="00BE16E3">
        <w:rPr>
          <w:rFonts w:ascii="Times New Roman" w:eastAsia="Times New Roman" w:hAnsi="Times New Roman" w:cs="Times New Roman"/>
          <w:sz w:val="24"/>
          <w:szCs w:val="24"/>
        </w:rPr>
        <w:t>se analiza</w:t>
      </w:r>
      <w:r w:rsidR="00733161" w:rsidRPr="002D2420">
        <w:rPr>
          <w:rFonts w:ascii="Times New Roman" w:eastAsia="Times New Roman" w:hAnsi="Times New Roman" w:cs="Times New Roman"/>
          <w:sz w:val="24"/>
          <w:szCs w:val="24"/>
        </w:rPr>
        <w:t xml:space="preserve"> el tema en virtud de la intensidad</w:t>
      </w:r>
      <w:r w:rsidR="00832FF5" w:rsidRPr="002D2420">
        <w:rPr>
          <w:rFonts w:ascii="Times New Roman" w:eastAsia="Times New Roman" w:hAnsi="Times New Roman" w:cs="Times New Roman"/>
          <w:sz w:val="24"/>
          <w:szCs w:val="24"/>
        </w:rPr>
        <w:t xml:space="preserve"> con que </w:t>
      </w:r>
      <w:r w:rsidR="00BE16E3">
        <w:rPr>
          <w:rFonts w:ascii="Times New Roman" w:eastAsia="Times New Roman" w:hAnsi="Times New Roman" w:cs="Times New Roman"/>
          <w:sz w:val="24"/>
          <w:szCs w:val="24"/>
        </w:rPr>
        <w:t xml:space="preserve">el Internet </w:t>
      </w:r>
      <w:r w:rsidR="00832FF5" w:rsidRPr="002D2420">
        <w:rPr>
          <w:rFonts w:ascii="Times New Roman" w:eastAsia="Times New Roman" w:hAnsi="Times New Roman" w:cs="Times New Roman"/>
          <w:sz w:val="24"/>
          <w:szCs w:val="24"/>
        </w:rPr>
        <w:t>se emplea como herramienta educativa</w:t>
      </w:r>
      <w:r w:rsidR="00162B2B" w:rsidRPr="002D2420">
        <w:rPr>
          <w:rFonts w:ascii="Times New Roman" w:eastAsia="Times New Roman" w:hAnsi="Times New Roman" w:cs="Times New Roman"/>
          <w:sz w:val="24"/>
          <w:szCs w:val="24"/>
        </w:rPr>
        <w:t>,</w:t>
      </w:r>
      <w:r w:rsidR="00832FF5" w:rsidRPr="002D2420">
        <w:rPr>
          <w:rFonts w:ascii="Times New Roman" w:eastAsia="Times New Roman" w:hAnsi="Times New Roman" w:cs="Times New Roman"/>
          <w:sz w:val="24"/>
          <w:szCs w:val="24"/>
        </w:rPr>
        <w:t xml:space="preserve"> y la razón es que hay desacuerdo entre los educadores sobre </w:t>
      </w:r>
      <w:r w:rsidR="00733161" w:rsidRPr="002D2420">
        <w:rPr>
          <w:rFonts w:ascii="Times New Roman" w:eastAsia="Times New Roman" w:hAnsi="Times New Roman" w:cs="Times New Roman"/>
          <w:sz w:val="24"/>
          <w:szCs w:val="24"/>
        </w:rPr>
        <w:t xml:space="preserve">su </w:t>
      </w:r>
      <w:r w:rsidR="00832FF5" w:rsidRPr="002D2420">
        <w:rPr>
          <w:rFonts w:ascii="Times New Roman" w:eastAsia="Times New Roman" w:hAnsi="Times New Roman" w:cs="Times New Roman"/>
          <w:sz w:val="24"/>
          <w:szCs w:val="24"/>
        </w:rPr>
        <w:t>efecto en el rendimiento (Barber</w:t>
      </w:r>
      <w:r w:rsidR="00BE16E3">
        <w:rPr>
          <w:rFonts w:ascii="Times New Roman" w:eastAsia="Times New Roman" w:hAnsi="Times New Roman" w:cs="Times New Roman"/>
          <w:sz w:val="24"/>
          <w:szCs w:val="24"/>
        </w:rPr>
        <w:t>,</w:t>
      </w:r>
      <w:r w:rsidR="00832FF5" w:rsidRPr="002D2420">
        <w:rPr>
          <w:rFonts w:ascii="Times New Roman" w:eastAsia="Times New Roman" w:hAnsi="Times New Roman" w:cs="Times New Roman"/>
          <w:sz w:val="24"/>
          <w:szCs w:val="24"/>
        </w:rPr>
        <w:t xml:space="preserve"> 1997</w:t>
      </w:r>
      <w:r w:rsidR="001903B0">
        <w:rPr>
          <w:rFonts w:ascii="Times New Roman" w:eastAsia="Times New Roman" w:hAnsi="Times New Roman" w:cs="Times New Roman"/>
          <w:sz w:val="24"/>
          <w:szCs w:val="24"/>
        </w:rPr>
        <w:t>,</w:t>
      </w:r>
      <w:r w:rsidR="00832FF5" w:rsidRPr="002D2420">
        <w:rPr>
          <w:rFonts w:ascii="Times New Roman" w:eastAsia="Times New Roman" w:hAnsi="Times New Roman" w:cs="Times New Roman"/>
          <w:sz w:val="24"/>
          <w:szCs w:val="24"/>
        </w:rPr>
        <w:t xml:space="preserve"> citado en </w:t>
      </w:r>
      <w:r w:rsidR="00832FF5" w:rsidRPr="002D2420">
        <w:rPr>
          <w:rFonts w:ascii="Times New Roman" w:eastAsia="Times New Roman" w:hAnsi="Times New Roman" w:cs="Times New Roman"/>
          <w:color w:val="000000" w:themeColor="text1"/>
          <w:sz w:val="24"/>
          <w:szCs w:val="24"/>
        </w:rPr>
        <w:t>Young</w:t>
      </w:r>
      <w:r w:rsidR="00000920" w:rsidRPr="002D2420">
        <w:rPr>
          <w:rFonts w:ascii="Times New Roman" w:eastAsia="Times New Roman" w:hAnsi="Times New Roman" w:cs="Times New Roman"/>
          <w:color w:val="000000" w:themeColor="text1"/>
          <w:sz w:val="24"/>
          <w:szCs w:val="24"/>
        </w:rPr>
        <w:t>,</w:t>
      </w:r>
      <w:r w:rsidR="00E46DE9" w:rsidRPr="002D2420">
        <w:rPr>
          <w:rFonts w:ascii="Times New Roman" w:eastAsia="Times New Roman" w:hAnsi="Times New Roman" w:cs="Times New Roman"/>
          <w:color w:val="000000" w:themeColor="text1"/>
          <w:sz w:val="24"/>
          <w:szCs w:val="24"/>
        </w:rPr>
        <w:t xml:space="preserve"> 1998</w:t>
      </w:r>
      <w:r w:rsidR="00832FF5" w:rsidRPr="002D2420">
        <w:rPr>
          <w:rFonts w:ascii="Times New Roman" w:eastAsia="Times New Roman" w:hAnsi="Times New Roman" w:cs="Times New Roman"/>
          <w:sz w:val="24"/>
          <w:szCs w:val="24"/>
        </w:rPr>
        <w:t xml:space="preserve">). </w:t>
      </w:r>
    </w:p>
    <w:p w14:paraId="324682AE" w14:textId="3D282511" w:rsidR="00B13B92" w:rsidRPr="002D2420" w:rsidRDefault="003139D2" w:rsidP="0067278A">
      <w:pPr>
        <w:spacing w:after="0" w:line="360" w:lineRule="auto"/>
        <w:ind w:firstLine="720"/>
        <w:jc w:val="both"/>
        <w:rPr>
          <w:rFonts w:ascii="Times New Roman" w:eastAsia="Times New Roman" w:hAnsi="Times New Roman" w:cs="Times New Roman"/>
          <w:sz w:val="24"/>
          <w:szCs w:val="24"/>
        </w:rPr>
      </w:pPr>
      <w:r w:rsidRPr="002D2420">
        <w:rPr>
          <w:rFonts w:ascii="Times New Roman" w:eastAsia="Times New Roman" w:hAnsi="Times New Roman" w:cs="Times New Roman"/>
          <w:sz w:val="24"/>
          <w:szCs w:val="24"/>
        </w:rPr>
        <w:t>Por un lado</w:t>
      </w:r>
      <w:r w:rsidR="003B143E" w:rsidRPr="002D2420">
        <w:rPr>
          <w:rFonts w:ascii="Times New Roman" w:eastAsia="Times New Roman" w:hAnsi="Times New Roman" w:cs="Times New Roman"/>
          <w:sz w:val="24"/>
          <w:szCs w:val="24"/>
        </w:rPr>
        <w:t>,</w:t>
      </w:r>
      <w:r w:rsidRPr="002D2420">
        <w:rPr>
          <w:rFonts w:ascii="Times New Roman" w:eastAsia="Times New Roman" w:hAnsi="Times New Roman" w:cs="Times New Roman"/>
          <w:sz w:val="24"/>
          <w:szCs w:val="24"/>
        </w:rPr>
        <w:t xml:space="preserve"> están los estudios sobre conductas adictivas</w:t>
      </w:r>
      <w:r w:rsidR="00BE16E3">
        <w:rPr>
          <w:rFonts w:ascii="Times New Roman" w:eastAsia="Times New Roman" w:hAnsi="Times New Roman" w:cs="Times New Roman"/>
          <w:sz w:val="24"/>
          <w:szCs w:val="24"/>
        </w:rPr>
        <w:t>.</w:t>
      </w:r>
      <w:r w:rsidR="00BE16E3" w:rsidRPr="002D2420">
        <w:rPr>
          <w:rFonts w:ascii="Times New Roman" w:eastAsia="Times New Roman" w:hAnsi="Times New Roman" w:cs="Times New Roman"/>
          <w:sz w:val="24"/>
          <w:szCs w:val="24"/>
        </w:rPr>
        <w:t xml:space="preserve"> </w:t>
      </w:r>
      <w:r w:rsidR="00BE16E3">
        <w:rPr>
          <w:rFonts w:ascii="Times New Roman" w:eastAsia="Times New Roman" w:hAnsi="Times New Roman" w:cs="Times New Roman"/>
          <w:sz w:val="24"/>
          <w:szCs w:val="24"/>
        </w:rPr>
        <w:t>A</w:t>
      </w:r>
      <w:r w:rsidR="00BE16E3" w:rsidRPr="002D2420">
        <w:rPr>
          <w:rFonts w:ascii="Times New Roman" w:eastAsia="Times New Roman" w:hAnsi="Times New Roman" w:cs="Times New Roman"/>
          <w:sz w:val="24"/>
          <w:szCs w:val="24"/>
        </w:rPr>
        <w:t xml:space="preserve">l </w:t>
      </w:r>
      <w:r w:rsidRPr="002D2420">
        <w:rPr>
          <w:rFonts w:ascii="Times New Roman" w:eastAsia="Times New Roman" w:hAnsi="Times New Roman" w:cs="Times New Roman"/>
          <w:sz w:val="24"/>
          <w:szCs w:val="24"/>
        </w:rPr>
        <w:t>respecto</w:t>
      </w:r>
      <w:r w:rsidR="00BE16E3">
        <w:rPr>
          <w:rFonts w:ascii="Times New Roman" w:eastAsia="Times New Roman" w:hAnsi="Times New Roman" w:cs="Times New Roman"/>
          <w:sz w:val="24"/>
          <w:szCs w:val="24"/>
        </w:rPr>
        <w:t>,</w:t>
      </w:r>
      <w:r w:rsidRPr="002D2420">
        <w:rPr>
          <w:rFonts w:ascii="Times New Roman" w:eastAsia="Times New Roman" w:hAnsi="Times New Roman" w:cs="Times New Roman"/>
          <w:sz w:val="24"/>
          <w:szCs w:val="24"/>
        </w:rPr>
        <w:t xml:space="preserve"> Block (2008</w:t>
      </w:r>
      <w:r w:rsidR="00BE16E3">
        <w:rPr>
          <w:rFonts w:ascii="Times New Roman" w:eastAsia="Times New Roman" w:hAnsi="Times New Roman" w:cs="Times New Roman"/>
          <w:sz w:val="24"/>
          <w:szCs w:val="24"/>
        </w:rPr>
        <w:t xml:space="preserve">, </w:t>
      </w:r>
      <w:r w:rsidRPr="002D2420">
        <w:rPr>
          <w:rFonts w:ascii="Times New Roman" w:eastAsia="Times New Roman" w:hAnsi="Times New Roman" w:cs="Times New Roman"/>
          <w:sz w:val="24"/>
          <w:szCs w:val="24"/>
        </w:rPr>
        <w:t xml:space="preserve">citado en </w:t>
      </w:r>
      <w:proofErr w:type="spellStart"/>
      <w:r w:rsidRPr="002D2420">
        <w:rPr>
          <w:rFonts w:ascii="Times New Roman" w:eastAsia="Times New Roman" w:hAnsi="Times New Roman" w:cs="Times New Roman"/>
          <w:sz w:val="24"/>
          <w:szCs w:val="24"/>
        </w:rPr>
        <w:t>Hilt</w:t>
      </w:r>
      <w:proofErr w:type="spellEnd"/>
      <w:r w:rsidRPr="002D2420">
        <w:rPr>
          <w:rFonts w:ascii="Times New Roman" w:eastAsia="Times New Roman" w:hAnsi="Times New Roman" w:cs="Times New Roman"/>
          <w:sz w:val="24"/>
          <w:szCs w:val="24"/>
        </w:rPr>
        <w:t xml:space="preserve"> </w:t>
      </w:r>
      <w:r w:rsidRPr="003D6479">
        <w:rPr>
          <w:rFonts w:ascii="Times New Roman" w:eastAsia="Times New Roman" w:hAnsi="Times New Roman" w:cs="Times New Roman"/>
          <w:i/>
          <w:iCs/>
          <w:sz w:val="24"/>
          <w:szCs w:val="24"/>
        </w:rPr>
        <w:t>et al</w:t>
      </w:r>
      <w:r w:rsidRPr="002D2420">
        <w:rPr>
          <w:rFonts w:ascii="Times New Roman" w:eastAsia="Times New Roman" w:hAnsi="Times New Roman" w:cs="Times New Roman"/>
          <w:sz w:val="24"/>
          <w:szCs w:val="24"/>
        </w:rPr>
        <w:t>., 2015</w:t>
      </w:r>
      <w:r w:rsidR="00BE16E3">
        <w:rPr>
          <w:rFonts w:ascii="Times New Roman" w:eastAsia="Times New Roman" w:hAnsi="Times New Roman" w:cs="Times New Roman"/>
          <w:sz w:val="24"/>
          <w:szCs w:val="24"/>
        </w:rPr>
        <w:t>)</w:t>
      </w:r>
      <w:r w:rsidRPr="002D2420">
        <w:rPr>
          <w:rFonts w:ascii="Times New Roman" w:eastAsia="Times New Roman" w:hAnsi="Times New Roman" w:cs="Times New Roman"/>
          <w:sz w:val="24"/>
          <w:szCs w:val="24"/>
        </w:rPr>
        <w:t xml:space="preserve"> refiere tres categorías</w:t>
      </w:r>
      <w:r w:rsidR="00B40537">
        <w:rPr>
          <w:rFonts w:ascii="Times New Roman" w:eastAsia="Times New Roman" w:hAnsi="Times New Roman" w:cs="Times New Roman"/>
          <w:sz w:val="24"/>
          <w:szCs w:val="24"/>
        </w:rPr>
        <w:t>:</w:t>
      </w:r>
      <w:r w:rsidRPr="002D2420">
        <w:rPr>
          <w:rFonts w:ascii="Times New Roman" w:eastAsia="Times New Roman" w:hAnsi="Times New Roman" w:cs="Times New Roman"/>
          <w:sz w:val="24"/>
          <w:szCs w:val="24"/>
        </w:rPr>
        <w:t xml:space="preserve"> los juegos excesivos, las preocupaciones sexuales y mensajería (textos correos y chat)</w:t>
      </w:r>
      <w:r w:rsidR="00BE16E3">
        <w:rPr>
          <w:rFonts w:ascii="Times New Roman" w:eastAsia="Times New Roman" w:hAnsi="Times New Roman" w:cs="Times New Roman"/>
          <w:sz w:val="24"/>
          <w:szCs w:val="24"/>
        </w:rPr>
        <w:t>, a las que</w:t>
      </w:r>
      <w:r w:rsidRPr="002D2420">
        <w:rPr>
          <w:rFonts w:ascii="Times New Roman" w:eastAsia="Times New Roman" w:hAnsi="Times New Roman" w:cs="Times New Roman"/>
          <w:sz w:val="24"/>
          <w:szCs w:val="24"/>
        </w:rPr>
        <w:t xml:space="preserve"> Young (2004</w:t>
      </w:r>
      <w:r w:rsidR="00BB197C">
        <w:rPr>
          <w:rFonts w:ascii="Times New Roman" w:eastAsia="Times New Roman" w:hAnsi="Times New Roman" w:cs="Times New Roman"/>
          <w:sz w:val="24"/>
          <w:szCs w:val="24"/>
        </w:rPr>
        <w:t xml:space="preserve">, p. </w:t>
      </w:r>
      <w:r w:rsidRPr="002D2420">
        <w:rPr>
          <w:rFonts w:ascii="Times New Roman" w:eastAsia="Times New Roman" w:hAnsi="Times New Roman" w:cs="Times New Roman"/>
          <w:sz w:val="24"/>
          <w:szCs w:val="24"/>
        </w:rPr>
        <w:t xml:space="preserve">667) adiciona </w:t>
      </w:r>
      <w:r w:rsidR="00BE16E3">
        <w:rPr>
          <w:rFonts w:ascii="Times New Roman" w:eastAsia="Times New Roman" w:hAnsi="Times New Roman" w:cs="Times New Roman"/>
          <w:sz w:val="24"/>
          <w:szCs w:val="24"/>
        </w:rPr>
        <w:t>una más</w:t>
      </w:r>
      <w:r w:rsidR="00B40537">
        <w:rPr>
          <w:rFonts w:ascii="Times New Roman" w:eastAsia="Times New Roman" w:hAnsi="Times New Roman" w:cs="Times New Roman"/>
          <w:sz w:val="24"/>
          <w:szCs w:val="24"/>
        </w:rPr>
        <w:t>,</w:t>
      </w:r>
      <w:r w:rsidRPr="002D2420">
        <w:rPr>
          <w:rFonts w:ascii="Times New Roman" w:eastAsia="Times New Roman" w:hAnsi="Times New Roman" w:cs="Times New Roman"/>
          <w:sz w:val="24"/>
          <w:szCs w:val="24"/>
        </w:rPr>
        <w:t xml:space="preserve"> la sobrecarga de información. Por otro, c</w:t>
      </w:r>
      <w:r w:rsidR="00BE16E3">
        <w:rPr>
          <w:rFonts w:ascii="Times New Roman" w:eastAsia="Times New Roman" w:hAnsi="Times New Roman" w:cs="Times New Roman"/>
          <w:sz w:val="24"/>
          <w:szCs w:val="24"/>
        </w:rPr>
        <w:t>ó</w:t>
      </w:r>
      <w:r w:rsidRPr="002D2420">
        <w:rPr>
          <w:rFonts w:ascii="Times New Roman" w:eastAsia="Times New Roman" w:hAnsi="Times New Roman" w:cs="Times New Roman"/>
          <w:sz w:val="24"/>
          <w:szCs w:val="24"/>
        </w:rPr>
        <w:t>mo los</w:t>
      </w:r>
      <w:r w:rsidR="00245A74" w:rsidRPr="002D2420">
        <w:rPr>
          <w:rFonts w:ascii="Times New Roman" w:eastAsia="Times New Roman" w:hAnsi="Times New Roman" w:cs="Times New Roman"/>
          <w:sz w:val="24"/>
          <w:szCs w:val="24"/>
        </w:rPr>
        <w:t xml:space="preserve"> hombres y mujeres universitarias</w:t>
      </w:r>
      <w:r w:rsidRPr="002D2420">
        <w:rPr>
          <w:rFonts w:ascii="Times New Roman" w:eastAsia="Times New Roman" w:hAnsi="Times New Roman" w:cs="Times New Roman"/>
          <w:sz w:val="24"/>
          <w:szCs w:val="24"/>
        </w:rPr>
        <w:t xml:space="preserve"> se inclinan y eligen sus</w:t>
      </w:r>
      <w:r w:rsidR="00245A74" w:rsidRPr="002D2420">
        <w:rPr>
          <w:rFonts w:ascii="Times New Roman" w:eastAsia="Times New Roman" w:hAnsi="Times New Roman" w:cs="Times New Roman"/>
          <w:sz w:val="24"/>
          <w:szCs w:val="24"/>
        </w:rPr>
        <w:t xml:space="preserve"> aficiones y dependencias </w:t>
      </w:r>
      <w:r w:rsidR="00125C5F">
        <w:rPr>
          <w:rFonts w:ascii="Times New Roman" w:eastAsia="Times New Roman" w:hAnsi="Times New Roman" w:cs="Times New Roman"/>
          <w:sz w:val="24"/>
          <w:szCs w:val="24"/>
        </w:rPr>
        <w:t>según los</w:t>
      </w:r>
      <w:r w:rsidR="00245A74" w:rsidRPr="002D2420">
        <w:rPr>
          <w:rFonts w:ascii="Times New Roman" w:eastAsia="Times New Roman" w:hAnsi="Times New Roman" w:cs="Times New Roman"/>
          <w:sz w:val="24"/>
          <w:szCs w:val="24"/>
        </w:rPr>
        <w:t xml:space="preserve"> contenidos que la </w:t>
      </w:r>
      <w:r w:rsidR="00BE16E3">
        <w:rPr>
          <w:rFonts w:ascii="Times New Roman" w:eastAsia="Times New Roman" w:hAnsi="Times New Roman" w:cs="Times New Roman"/>
          <w:sz w:val="24"/>
          <w:szCs w:val="24"/>
        </w:rPr>
        <w:t>R</w:t>
      </w:r>
      <w:r w:rsidR="00BE16E3" w:rsidRPr="002D2420">
        <w:rPr>
          <w:rFonts w:ascii="Times New Roman" w:eastAsia="Times New Roman" w:hAnsi="Times New Roman" w:cs="Times New Roman"/>
          <w:sz w:val="24"/>
          <w:szCs w:val="24"/>
        </w:rPr>
        <w:t xml:space="preserve">ed </w:t>
      </w:r>
      <w:r w:rsidR="00245A74" w:rsidRPr="002D2420">
        <w:rPr>
          <w:rFonts w:ascii="Times New Roman" w:eastAsia="Times New Roman" w:hAnsi="Times New Roman" w:cs="Times New Roman"/>
          <w:sz w:val="24"/>
          <w:szCs w:val="24"/>
        </w:rPr>
        <w:t xml:space="preserve">dispone. </w:t>
      </w:r>
      <w:bookmarkStart w:id="1" w:name="_heading=h.2et92p0" w:colFirst="0" w:colLast="0"/>
      <w:bookmarkEnd w:id="1"/>
      <w:r w:rsidR="00832FF5" w:rsidRPr="002D2420">
        <w:rPr>
          <w:rFonts w:ascii="Times New Roman" w:eastAsia="Times New Roman" w:hAnsi="Times New Roman" w:cs="Times New Roman"/>
          <w:sz w:val="24"/>
          <w:szCs w:val="24"/>
        </w:rPr>
        <w:t xml:space="preserve">De acuerdo con algunos estudios, el género resulta un factor diferencial que va más allá de la afición a los subtipos de aficiones al </w:t>
      </w:r>
      <w:r w:rsidR="00BE16E3">
        <w:rPr>
          <w:rFonts w:ascii="Times New Roman" w:eastAsia="Times New Roman" w:hAnsi="Times New Roman" w:cs="Times New Roman"/>
          <w:sz w:val="24"/>
          <w:szCs w:val="24"/>
        </w:rPr>
        <w:t>I</w:t>
      </w:r>
      <w:r w:rsidR="00BE16E3" w:rsidRPr="002D2420">
        <w:rPr>
          <w:rFonts w:ascii="Times New Roman" w:eastAsia="Times New Roman" w:hAnsi="Times New Roman" w:cs="Times New Roman"/>
          <w:sz w:val="24"/>
          <w:szCs w:val="24"/>
        </w:rPr>
        <w:t>nternet</w:t>
      </w:r>
      <w:r w:rsidR="00652318">
        <w:rPr>
          <w:rFonts w:ascii="Times New Roman" w:eastAsia="Times New Roman" w:hAnsi="Times New Roman" w:cs="Times New Roman"/>
          <w:sz w:val="24"/>
          <w:szCs w:val="24"/>
        </w:rPr>
        <w:t xml:space="preserve">; por ejemplo, </w:t>
      </w:r>
      <w:r w:rsidR="009547C4">
        <w:rPr>
          <w:rFonts w:ascii="Times New Roman" w:eastAsia="Times New Roman" w:hAnsi="Times New Roman" w:cs="Times New Roman"/>
          <w:sz w:val="24"/>
          <w:szCs w:val="24"/>
        </w:rPr>
        <w:t xml:space="preserve">se ha identificado que </w:t>
      </w:r>
      <w:r w:rsidR="00832FF5" w:rsidRPr="002D2420">
        <w:rPr>
          <w:rFonts w:ascii="Times New Roman" w:eastAsia="Times New Roman" w:hAnsi="Times New Roman" w:cs="Times New Roman"/>
          <w:sz w:val="24"/>
          <w:szCs w:val="24"/>
        </w:rPr>
        <w:t xml:space="preserve">la población masculina </w:t>
      </w:r>
      <w:r w:rsidR="009547C4">
        <w:rPr>
          <w:rFonts w:ascii="Times New Roman" w:eastAsia="Times New Roman" w:hAnsi="Times New Roman" w:cs="Times New Roman"/>
          <w:sz w:val="24"/>
          <w:szCs w:val="24"/>
        </w:rPr>
        <w:t>tien</w:t>
      </w:r>
      <w:r w:rsidR="00C55EF8">
        <w:rPr>
          <w:rFonts w:ascii="Times New Roman" w:eastAsia="Times New Roman" w:hAnsi="Times New Roman" w:cs="Times New Roman"/>
          <w:sz w:val="24"/>
          <w:szCs w:val="24"/>
        </w:rPr>
        <w:t>d</w:t>
      </w:r>
      <w:r w:rsidR="009547C4">
        <w:rPr>
          <w:rFonts w:ascii="Times New Roman" w:eastAsia="Times New Roman" w:hAnsi="Times New Roman" w:cs="Times New Roman"/>
          <w:sz w:val="24"/>
          <w:szCs w:val="24"/>
        </w:rPr>
        <w:t>e más a depender de</w:t>
      </w:r>
      <w:r w:rsidR="00BE16E3">
        <w:rPr>
          <w:rFonts w:ascii="Times New Roman" w:eastAsia="Times New Roman" w:hAnsi="Times New Roman" w:cs="Times New Roman"/>
          <w:sz w:val="24"/>
          <w:szCs w:val="24"/>
        </w:rPr>
        <w:t xml:space="preserve"> los</w:t>
      </w:r>
      <w:r w:rsidR="00832FF5" w:rsidRPr="002D2420">
        <w:rPr>
          <w:rFonts w:ascii="Times New Roman" w:eastAsia="Times New Roman" w:hAnsi="Times New Roman" w:cs="Times New Roman"/>
          <w:sz w:val="24"/>
          <w:szCs w:val="24"/>
        </w:rPr>
        <w:t xml:space="preserve"> videojuegos (</w:t>
      </w:r>
      <w:proofErr w:type="spellStart"/>
      <w:r w:rsidR="00E72215" w:rsidRPr="002D2420">
        <w:rPr>
          <w:rFonts w:ascii="Times New Roman" w:eastAsia="Times New Roman" w:hAnsi="Times New Roman" w:cs="Times New Roman"/>
          <w:sz w:val="24"/>
          <w:szCs w:val="24"/>
        </w:rPr>
        <w:t>Babalola</w:t>
      </w:r>
      <w:proofErr w:type="spellEnd"/>
      <w:r w:rsidR="005566FD">
        <w:rPr>
          <w:rFonts w:ascii="Times New Roman" w:eastAsia="Times New Roman" w:hAnsi="Times New Roman" w:cs="Times New Roman"/>
          <w:sz w:val="24"/>
          <w:szCs w:val="24"/>
        </w:rPr>
        <w:t xml:space="preserve">, </w:t>
      </w:r>
      <w:proofErr w:type="spellStart"/>
      <w:r w:rsidR="005566FD" w:rsidRPr="00125C5F">
        <w:rPr>
          <w:rFonts w:ascii="Times New Roman" w:eastAsia="Times New Roman" w:hAnsi="Times New Roman" w:cs="Times New Roman"/>
          <w:sz w:val="24"/>
          <w:szCs w:val="24"/>
        </w:rPr>
        <w:t>Ekundayo</w:t>
      </w:r>
      <w:proofErr w:type="spellEnd"/>
      <w:r w:rsidR="005566FD" w:rsidRPr="00125C5F">
        <w:rPr>
          <w:rFonts w:ascii="Times New Roman" w:eastAsia="Times New Roman" w:hAnsi="Times New Roman" w:cs="Times New Roman"/>
          <w:sz w:val="24"/>
          <w:szCs w:val="24"/>
        </w:rPr>
        <w:t xml:space="preserve">, </w:t>
      </w:r>
      <w:proofErr w:type="spellStart"/>
      <w:r w:rsidR="005566FD" w:rsidRPr="00125C5F">
        <w:rPr>
          <w:rFonts w:ascii="Times New Roman" w:eastAsia="Times New Roman" w:hAnsi="Times New Roman" w:cs="Times New Roman"/>
          <w:sz w:val="24"/>
          <w:szCs w:val="24"/>
        </w:rPr>
        <w:t>Kemmer</w:t>
      </w:r>
      <w:proofErr w:type="spellEnd"/>
      <w:r w:rsidR="005566FD">
        <w:rPr>
          <w:rFonts w:ascii="Times New Roman" w:eastAsia="Times New Roman" w:hAnsi="Times New Roman" w:cs="Times New Roman"/>
          <w:sz w:val="24"/>
          <w:szCs w:val="24"/>
        </w:rPr>
        <w:t xml:space="preserve"> y </w:t>
      </w:r>
      <w:proofErr w:type="spellStart"/>
      <w:r w:rsidR="005566FD" w:rsidRPr="00125C5F">
        <w:rPr>
          <w:rFonts w:ascii="Times New Roman" w:eastAsia="Times New Roman" w:hAnsi="Times New Roman" w:cs="Times New Roman"/>
          <w:sz w:val="24"/>
          <w:szCs w:val="24"/>
        </w:rPr>
        <w:t>Ayenibiowo</w:t>
      </w:r>
      <w:proofErr w:type="spellEnd"/>
      <w:r w:rsidR="005566FD">
        <w:rPr>
          <w:rFonts w:ascii="Times New Roman" w:eastAsia="Times New Roman" w:hAnsi="Times New Roman" w:cs="Times New Roman"/>
          <w:sz w:val="24"/>
          <w:szCs w:val="24"/>
        </w:rPr>
        <w:t>,</w:t>
      </w:r>
      <w:r w:rsidR="00E72215" w:rsidRPr="002D2420">
        <w:rPr>
          <w:rFonts w:ascii="Times New Roman" w:eastAsia="Times New Roman" w:hAnsi="Times New Roman" w:cs="Times New Roman"/>
          <w:sz w:val="24"/>
          <w:szCs w:val="24"/>
        </w:rPr>
        <w:t xml:space="preserve"> 2017; Fernández </w:t>
      </w:r>
      <w:r w:rsidR="00E72215" w:rsidRPr="003D6479">
        <w:rPr>
          <w:rFonts w:ascii="Times New Roman" w:eastAsia="Times New Roman" w:hAnsi="Times New Roman" w:cs="Times New Roman"/>
          <w:i/>
          <w:iCs/>
          <w:sz w:val="24"/>
          <w:szCs w:val="24"/>
        </w:rPr>
        <w:t>et al</w:t>
      </w:r>
      <w:r w:rsidR="00E72215" w:rsidRPr="002D2420">
        <w:rPr>
          <w:rFonts w:ascii="Times New Roman" w:eastAsia="Times New Roman" w:hAnsi="Times New Roman" w:cs="Times New Roman"/>
          <w:sz w:val="24"/>
          <w:szCs w:val="24"/>
        </w:rPr>
        <w:t>.</w:t>
      </w:r>
      <w:r w:rsidR="00E72215">
        <w:rPr>
          <w:rFonts w:ascii="Times New Roman" w:eastAsia="Times New Roman" w:hAnsi="Times New Roman" w:cs="Times New Roman"/>
          <w:sz w:val="24"/>
          <w:szCs w:val="24"/>
        </w:rPr>
        <w:t>,</w:t>
      </w:r>
      <w:r w:rsidR="00E72215" w:rsidRPr="002D2420">
        <w:rPr>
          <w:rFonts w:ascii="Times New Roman" w:eastAsia="Times New Roman" w:hAnsi="Times New Roman" w:cs="Times New Roman"/>
          <w:sz w:val="24"/>
          <w:szCs w:val="24"/>
        </w:rPr>
        <w:t xml:space="preserve"> 2015; </w:t>
      </w:r>
      <w:r w:rsidR="009C31A3">
        <w:rPr>
          <w:rFonts w:ascii="Times New Roman" w:eastAsia="Times New Roman" w:hAnsi="Times New Roman" w:cs="Times New Roman"/>
          <w:sz w:val="24"/>
          <w:szCs w:val="24"/>
        </w:rPr>
        <w:t>Gill</w:t>
      </w:r>
      <w:r w:rsidR="009C31A3" w:rsidRPr="002D2420">
        <w:rPr>
          <w:rFonts w:ascii="Times New Roman" w:eastAsia="Times New Roman" w:hAnsi="Times New Roman" w:cs="Times New Roman"/>
          <w:sz w:val="24"/>
          <w:szCs w:val="24"/>
        </w:rPr>
        <w:t>, 2019</w:t>
      </w:r>
      <w:r w:rsidR="009C31A3">
        <w:rPr>
          <w:rFonts w:ascii="Times New Roman" w:eastAsia="Times New Roman" w:hAnsi="Times New Roman" w:cs="Times New Roman"/>
          <w:sz w:val="24"/>
          <w:szCs w:val="24"/>
        </w:rPr>
        <w:t xml:space="preserve">; </w:t>
      </w:r>
      <w:proofErr w:type="spellStart"/>
      <w:r w:rsidR="00E72215" w:rsidRPr="002D2420">
        <w:rPr>
          <w:rFonts w:ascii="Times New Roman" w:eastAsia="Times New Roman" w:hAnsi="Times New Roman" w:cs="Times New Roman"/>
          <w:sz w:val="24"/>
          <w:szCs w:val="24"/>
        </w:rPr>
        <w:t>Goswami</w:t>
      </w:r>
      <w:proofErr w:type="spellEnd"/>
      <w:r w:rsidR="00E72215" w:rsidRPr="002D2420">
        <w:rPr>
          <w:rFonts w:ascii="Times New Roman" w:eastAsia="Times New Roman" w:hAnsi="Times New Roman" w:cs="Times New Roman"/>
          <w:sz w:val="24"/>
          <w:szCs w:val="24"/>
        </w:rPr>
        <w:t xml:space="preserve"> y Singh, 2017; </w:t>
      </w:r>
      <w:proofErr w:type="spellStart"/>
      <w:r w:rsidR="00E72215" w:rsidRPr="002D2420">
        <w:rPr>
          <w:rFonts w:ascii="Times New Roman" w:eastAsia="Times New Roman" w:hAnsi="Times New Roman" w:cs="Times New Roman"/>
          <w:sz w:val="24"/>
          <w:szCs w:val="24"/>
        </w:rPr>
        <w:t>Kaur</w:t>
      </w:r>
      <w:proofErr w:type="spellEnd"/>
      <w:r w:rsidR="00E72215" w:rsidRPr="002D2420">
        <w:rPr>
          <w:rFonts w:ascii="Times New Roman" w:eastAsia="Times New Roman" w:hAnsi="Times New Roman" w:cs="Times New Roman"/>
          <w:sz w:val="24"/>
          <w:szCs w:val="24"/>
        </w:rPr>
        <w:t>, 2018</w:t>
      </w:r>
      <w:r w:rsidR="00E72215">
        <w:rPr>
          <w:rFonts w:ascii="Times New Roman" w:eastAsia="Times New Roman" w:hAnsi="Times New Roman" w:cs="Times New Roman"/>
          <w:sz w:val="24"/>
          <w:szCs w:val="24"/>
        </w:rPr>
        <w:t>;</w:t>
      </w:r>
      <w:r w:rsidR="00E72215" w:rsidRPr="002D2420">
        <w:rPr>
          <w:rFonts w:ascii="Times New Roman" w:eastAsia="Times New Roman" w:hAnsi="Times New Roman" w:cs="Times New Roman"/>
          <w:sz w:val="24"/>
          <w:szCs w:val="24"/>
        </w:rPr>
        <w:t xml:space="preserve"> </w:t>
      </w:r>
      <w:r w:rsidR="00832FF5" w:rsidRPr="002D2420">
        <w:rPr>
          <w:rFonts w:ascii="Times New Roman" w:eastAsia="Times New Roman" w:hAnsi="Times New Roman" w:cs="Times New Roman"/>
          <w:sz w:val="24"/>
          <w:szCs w:val="24"/>
        </w:rPr>
        <w:t>Lam</w:t>
      </w:r>
      <w:r w:rsidR="00E72215">
        <w:rPr>
          <w:rFonts w:ascii="Times New Roman" w:eastAsia="Times New Roman" w:hAnsi="Times New Roman" w:cs="Times New Roman"/>
          <w:sz w:val="24"/>
          <w:szCs w:val="24"/>
        </w:rPr>
        <w:t xml:space="preserve">, </w:t>
      </w:r>
      <w:proofErr w:type="spellStart"/>
      <w:r w:rsidR="00E72215" w:rsidRPr="003D6479">
        <w:rPr>
          <w:rFonts w:ascii="Times New Roman" w:eastAsia="Times New Roman" w:hAnsi="Times New Roman" w:cs="Times New Roman"/>
          <w:sz w:val="24"/>
          <w:szCs w:val="24"/>
        </w:rPr>
        <w:t>Peng</w:t>
      </w:r>
      <w:proofErr w:type="spellEnd"/>
      <w:r w:rsidR="00E72215" w:rsidRPr="003D6479">
        <w:rPr>
          <w:rFonts w:ascii="Times New Roman" w:eastAsia="Times New Roman" w:hAnsi="Times New Roman" w:cs="Times New Roman"/>
          <w:sz w:val="24"/>
          <w:szCs w:val="24"/>
        </w:rPr>
        <w:t>, Mai</w:t>
      </w:r>
      <w:r w:rsidR="00E72215">
        <w:rPr>
          <w:rFonts w:ascii="Times New Roman" w:eastAsia="Times New Roman" w:hAnsi="Times New Roman" w:cs="Times New Roman"/>
          <w:sz w:val="24"/>
          <w:szCs w:val="24"/>
        </w:rPr>
        <w:t xml:space="preserve"> y </w:t>
      </w:r>
      <w:r w:rsidR="00E72215" w:rsidRPr="003D6479">
        <w:rPr>
          <w:rFonts w:ascii="Times New Roman" w:eastAsia="Times New Roman" w:hAnsi="Times New Roman" w:cs="Times New Roman"/>
          <w:sz w:val="24"/>
          <w:szCs w:val="24"/>
        </w:rPr>
        <w:t>Jing</w:t>
      </w:r>
      <w:r w:rsidR="00E72215">
        <w:rPr>
          <w:rFonts w:ascii="Times New Roman" w:eastAsia="Times New Roman" w:hAnsi="Times New Roman" w:cs="Times New Roman"/>
          <w:sz w:val="24"/>
          <w:szCs w:val="24"/>
        </w:rPr>
        <w:t>,</w:t>
      </w:r>
      <w:r w:rsidR="00832FF5" w:rsidRPr="002D2420">
        <w:rPr>
          <w:rFonts w:ascii="Times New Roman" w:eastAsia="Times New Roman" w:hAnsi="Times New Roman" w:cs="Times New Roman"/>
          <w:sz w:val="24"/>
          <w:szCs w:val="24"/>
        </w:rPr>
        <w:t xml:space="preserve"> 2009;</w:t>
      </w:r>
      <w:r w:rsidR="00BE2602" w:rsidRPr="002D2420">
        <w:rPr>
          <w:rFonts w:ascii="Times New Roman" w:eastAsia="Times New Roman" w:hAnsi="Times New Roman" w:cs="Times New Roman"/>
          <w:sz w:val="24"/>
          <w:szCs w:val="24"/>
        </w:rPr>
        <w:t xml:space="preserve"> Ruiz</w:t>
      </w:r>
      <w:r w:rsidR="003B26B1">
        <w:rPr>
          <w:rFonts w:ascii="Times New Roman" w:eastAsia="Times New Roman" w:hAnsi="Times New Roman" w:cs="Times New Roman"/>
          <w:sz w:val="24"/>
          <w:szCs w:val="24"/>
        </w:rPr>
        <w:t xml:space="preserve">, </w:t>
      </w:r>
      <w:r w:rsidR="003B26B1" w:rsidRPr="002D2420">
        <w:rPr>
          <w:rFonts w:ascii="Times New Roman" w:eastAsia="Times New Roman" w:hAnsi="Times New Roman" w:cs="Times New Roman"/>
          <w:sz w:val="24"/>
          <w:szCs w:val="24"/>
        </w:rPr>
        <w:t>Lucena, Pino</w:t>
      </w:r>
      <w:r w:rsidR="003B26B1">
        <w:rPr>
          <w:rFonts w:ascii="Times New Roman" w:eastAsia="Times New Roman" w:hAnsi="Times New Roman" w:cs="Times New Roman"/>
          <w:sz w:val="24"/>
          <w:szCs w:val="24"/>
        </w:rPr>
        <w:t xml:space="preserve"> y</w:t>
      </w:r>
      <w:r w:rsidR="003B26B1" w:rsidRPr="002D2420">
        <w:rPr>
          <w:rFonts w:ascii="Times New Roman" w:eastAsia="Times New Roman" w:hAnsi="Times New Roman" w:cs="Times New Roman"/>
          <w:sz w:val="24"/>
          <w:szCs w:val="24"/>
        </w:rPr>
        <w:t xml:space="preserve"> </w:t>
      </w:r>
      <w:proofErr w:type="spellStart"/>
      <w:r w:rsidR="003B26B1" w:rsidRPr="002D2420">
        <w:rPr>
          <w:rFonts w:ascii="Times New Roman" w:eastAsia="Times New Roman" w:hAnsi="Times New Roman" w:cs="Times New Roman"/>
          <w:sz w:val="24"/>
          <w:szCs w:val="24"/>
        </w:rPr>
        <w:t>Herruzo</w:t>
      </w:r>
      <w:proofErr w:type="spellEnd"/>
      <w:r w:rsidR="003B26B1">
        <w:rPr>
          <w:rFonts w:ascii="Times New Roman" w:eastAsia="Times New Roman" w:hAnsi="Times New Roman" w:cs="Times New Roman"/>
          <w:sz w:val="24"/>
          <w:szCs w:val="24"/>
        </w:rPr>
        <w:t>,</w:t>
      </w:r>
      <w:r w:rsidR="00832FF5" w:rsidRPr="002D2420">
        <w:rPr>
          <w:rFonts w:ascii="Times New Roman" w:eastAsia="Times New Roman" w:hAnsi="Times New Roman" w:cs="Times New Roman"/>
          <w:sz w:val="24"/>
          <w:szCs w:val="24"/>
        </w:rPr>
        <w:t xml:space="preserve"> 2010). Sin embargo, otros estudios afirman que no existen diferencias de género en los niveles de adicción a </w:t>
      </w:r>
      <w:r w:rsidR="00FC0B89">
        <w:rPr>
          <w:rFonts w:ascii="Times New Roman" w:eastAsia="Times New Roman" w:hAnsi="Times New Roman" w:cs="Times New Roman"/>
          <w:sz w:val="24"/>
          <w:szCs w:val="24"/>
        </w:rPr>
        <w:t>I</w:t>
      </w:r>
      <w:r w:rsidR="00832FF5" w:rsidRPr="002D2420">
        <w:rPr>
          <w:rFonts w:ascii="Times New Roman" w:eastAsia="Times New Roman" w:hAnsi="Times New Roman" w:cs="Times New Roman"/>
          <w:sz w:val="24"/>
          <w:szCs w:val="24"/>
        </w:rPr>
        <w:t xml:space="preserve">nternet </w:t>
      </w:r>
      <w:r w:rsidR="009C31A3">
        <w:rPr>
          <w:rFonts w:ascii="Times New Roman" w:eastAsia="Times New Roman" w:hAnsi="Times New Roman" w:cs="Times New Roman"/>
          <w:sz w:val="24"/>
          <w:szCs w:val="24"/>
        </w:rPr>
        <w:t>(</w:t>
      </w:r>
      <w:proofErr w:type="spellStart"/>
      <w:r w:rsidR="00832FF5" w:rsidRPr="002D2420">
        <w:rPr>
          <w:rFonts w:ascii="Times New Roman" w:eastAsia="Times New Roman" w:hAnsi="Times New Roman" w:cs="Times New Roman"/>
          <w:sz w:val="24"/>
          <w:szCs w:val="24"/>
        </w:rPr>
        <w:t>Dai</w:t>
      </w:r>
      <w:proofErr w:type="spellEnd"/>
      <w:r w:rsidR="009C31A3">
        <w:rPr>
          <w:rFonts w:ascii="Times New Roman" w:eastAsia="Times New Roman" w:hAnsi="Times New Roman" w:cs="Times New Roman"/>
          <w:sz w:val="24"/>
          <w:szCs w:val="24"/>
        </w:rPr>
        <w:t xml:space="preserve">, </w:t>
      </w:r>
      <w:r w:rsidR="00832FF5" w:rsidRPr="002D2420">
        <w:rPr>
          <w:rFonts w:ascii="Times New Roman" w:eastAsia="Times New Roman" w:hAnsi="Times New Roman" w:cs="Times New Roman"/>
          <w:sz w:val="24"/>
          <w:szCs w:val="24"/>
        </w:rPr>
        <w:t>2016</w:t>
      </w:r>
      <w:r w:rsidR="009C31A3">
        <w:rPr>
          <w:rFonts w:ascii="Times New Roman" w:eastAsia="Times New Roman" w:hAnsi="Times New Roman" w:cs="Times New Roman"/>
          <w:sz w:val="24"/>
          <w:szCs w:val="24"/>
        </w:rPr>
        <w:t xml:space="preserve">; </w:t>
      </w:r>
      <w:r w:rsidR="00832FF5" w:rsidRPr="002D2420">
        <w:rPr>
          <w:rFonts w:ascii="Times New Roman" w:eastAsia="Times New Roman" w:hAnsi="Times New Roman" w:cs="Times New Roman"/>
          <w:sz w:val="24"/>
          <w:szCs w:val="24"/>
        </w:rPr>
        <w:t xml:space="preserve">Dufour </w:t>
      </w:r>
      <w:r w:rsidR="00832FF5" w:rsidRPr="003D6479">
        <w:rPr>
          <w:rFonts w:ascii="Times New Roman" w:eastAsia="Times New Roman" w:hAnsi="Times New Roman" w:cs="Times New Roman"/>
          <w:i/>
          <w:iCs/>
          <w:sz w:val="24"/>
          <w:szCs w:val="24"/>
        </w:rPr>
        <w:t>et al</w:t>
      </w:r>
      <w:r w:rsidR="00832FF5" w:rsidRPr="002D2420">
        <w:rPr>
          <w:rFonts w:ascii="Times New Roman" w:eastAsia="Times New Roman" w:hAnsi="Times New Roman" w:cs="Times New Roman"/>
          <w:sz w:val="24"/>
          <w:szCs w:val="24"/>
        </w:rPr>
        <w:t>.</w:t>
      </w:r>
      <w:r w:rsidR="009C31A3">
        <w:rPr>
          <w:rFonts w:ascii="Times New Roman" w:eastAsia="Times New Roman" w:hAnsi="Times New Roman" w:cs="Times New Roman"/>
          <w:sz w:val="24"/>
          <w:szCs w:val="24"/>
        </w:rPr>
        <w:t>,</w:t>
      </w:r>
      <w:r w:rsidR="00832FF5" w:rsidRPr="002D2420">
        <w:rPr>
          <w:rFonts w:ascii="Times New Roman" w:eastAsia="Times New Roman" w:hAnsi="Times New Roman" w:cs="Times New Roman"/>
          <w:sz w:val="24"/>
          <w:szCs w:val="24"/>
        </w:rPr>
        <w:t xml:space="preserve"> 2016</w:t>
      </w:r>
      <w:r w:rsidR="009C31A3">
        <w:rPr>
          <w:rFonts w:ascii="Times New Roman" w:eastAsia="Times New Roman" w:hAnsi="Times New Roman" w:cs="Times New Roman"/>
          <w:sz w:val="24"/>
          <w:szCs w:val="24"/>
        </w:rPr>
        <w:t xml:space="preserve">; </w:t>
      </w:r>
      <w:r w:rsidR="00832FF5" w:rsidRPr="002D2420">
        <w:rPr>
          <w:rFonts w:ascii="Times New Roman" w:eastAsia="Times New Roman" w:hAnsi="Times New Roman" w:cs="Times New Roman"/>
          <w:sz w:val="24"/>
          <w:szCs w:val="24"/>
        </w:rPr>
        <w:t xml:space="preserve">Khan, </w:t>
      </w:r>
      <w:proofErr w:type="spellStart"/>
      <w:r w:rsidR="00832FF5" w:rsidRPr="002D2420">
        <w:rPr>
          <w:rFonts w:ascii="Times New Roman" w:eastAsia="Times New Roman" w:hAnsi="Times New Roman" w:cs="Times New Roman"/>
          <w:sz w:val="24"/>
          <w:szCs w:val="24"/>
        </w:rPr>
        <w:t>Shabbir</w:t>
      </w:r>
      <w:proofErr w:type="spellEnd"/>
      <w:r w:rsidR="00832FF5" w:rsidRPr="002D2420">
        <w:rPr>
          <w:rFonts w:ascii="Times New Roman" w:eastAsia="Times New Roman" w:hAnsi="Times New Roman" w:cs="Times New Roman"/>
          <w:sz w:val="24"/>
          <w:szCs w:val="24"/>
        </w:rPr>
        <w:t xml:space="preserve"> y Rajput</w:t>
      </w:r>
      <w:r w:rsidR="009C31A3">
        <w:rPr>
          <w:rFonts w:ascii="Times New Roman" w:eastAsia="Times New Roman" w:hAnsi="Times New Roman" w:cs="Times New Roman"/>
          <w:sz w:val="24"/>
          <w:szCs w:val="24"/>
        </w:rPr>
        <w:t>,</w:t>
      </w:r>
      <w:r w:rsidR="00832FF5" w:rsidRPr="002D2420">
        <w:rPr>
          <w:rFonts w:ascii="Times New Roman" w:eastAsia="Times New Roman" w:hAnsi="Times New Roman" w:cs="Times New Roman"/>
          <w:sz w:val="24"/>
          <w:szCs w:val="24"/>
        </w:rPr>
        <w:t xml:space="preserve"> 2017). </w:t>
      </w:r>
    </w:p>
    <w:p w14:paraId="08092C34" w14:textId="54F9AC5C" w:rsidR="00B13B92" w:rsidRPr="002D2420" w:rsidRDefault="003B143E" w:rsidP="0067278A">
      <w:pPr>
        <w:spacing w:after="0" w:line="360" w:lineRule="auto"/>
        <w:ind w:firstLine="720"/>
        <w:jc w:val="both"/>
        <w:rPr>
          <w:rFonts w:ascii="Times New Roman" w:eastAsia="Times New Roman" w:hAnsi="Times New Roman" w:cs="Times New Roman"/>
          <w:sz w:val="24"/>
          <w:szCs w:val="24"/>
        </w:rPr>
      </w:pPr>
      <w:r w:rsidRPr="002D2420">
        <w:rPr>
          <w:rFonts w:ascii="Times New Roman" w:eastAsia="Times New Roman" w:hAnsi="Times New Roman" w:cs="Times New Roman"/>
          <w:sz w:val="24"/>
          <w:szCs w:val="24"/>
        </w:rPr>
        <w:t>Las conductas adictivas en la selección de contenidos suelen ser producto de una formación mediada e influenciada por un entorno social. E</w:t>
      </w:r>
      <w:r w:rsidR="00832FF5" w:rsidRPr="002D2420">
        <w:rPr>
          <w:rFonts w:ascii="Times New Roman" w:eastAsia="Times New Roman" w:hAnsi="Times New Roman" w:cs="Times New Roman"/>
          <w:sz w:val="24"/>
          <w:szCs w:val="24"/>
        </w:rPr>
        <w:t xml:space="preserve">n </w:t>
      </w:r>
      <w:r w:rsidRPr="002D2420">
        <w:rPr>
          <w:rFonts w:ascii="Times New Roman" w:eastAsia="Times New Roman" w:hAnsi="Times New Roman" w:cs="Times New Roman"/>
          <w:sz w:val="24"/>
          <w:szCs w:val="24"/>
        </w:rPr>
        <w:t>ese sentido</w:t>
      </w:r>
      <w:r w:rsidR="004E18C6">
        <w:rPr>
          <w:rFonts w:ascii="Times New Roman" w:eastAsia="Times New Roman" w:hAnsi="Times New Roman" w:cs="Times New Roman"/>
          <w:sz w:val="24"/>
          <w:szCs w:val="24"/>
        </w:rPr>
        <w:t>,</w:t>
      </w:r>
      <w:r w:rsidRPr="002D2420">
        <w:rPr>
          <w:rFonts w:ascii="Times New Roman" w:eastAsia="Times New Roman" w:hAnsi="Times New Roman" w:cs="Times New Roman"/>
          <w:sz w:val="24"/>
          <w:szCs w:val="24"/>
        </w:rPr>
        <w:t xml:space="preserve"> </w:t>
      </w:r>
      <w:r w:rsidR="008E55D7" w:rsidRPr="002D2420">
        <w:rPr>
          <w:rFonts w:ascii="Times New Roman" w:eastAsia="Times New Roman" w:hAnsi="Times New Roman" w:cs="Times New Roman"/>
          <w:sz w:val="24"/>
          <w:szCs w:val="24"/>
        </w:rPr>
        <w:t>investigaciones</w:t>
      </w:r>
      <w:r w:rsidR="00264547">
        <w:rPr>
          <w:rFonts w:ascii="Times New Roman" w:eastAsia="Times New Roman" w:hAnsi="Times New Roman" w:cs="Times New Roman"/>
          <w:sz w:val="24"/>
          <w:szCs w:val="24"/>
        </w:rPr>
        <w:t xml:space="preserve"> (</w:t>
      </w:r>
      <w:r w:rsidR="00264547" w:rsidRPr="00264547">
        <w:rPr>
          <w:rFonts w:ascii="Times New Roman" w:eastAsia="Times New Roman" w:hAnsi="Times New Roman" w:cs="Times New Roman"/>
          <w:sz w:val="24"/>
          <w:szCs w:val="24"/>
        </w:rPr>
        <w:t>Mancilla, Barros y Mora, 2019</w:t>
      </w:r>
      <w:r w:rsidR="00264547">
        <w:rPr>
          <w:rFonts w:ascii="Times New Roman" w:eastAsia="Times New Roman" w:hAnsi="Times New Roman" w:cs="Times New Roman"/>
          <w:sz w:val="24"/>
          <w:szCs w:val="24"/>
        </w:rPr>
        <w:t>; Orozco, 2021)</w:t>
      </w:r>
      <w:r w:rsidR="008E55D7" w:rsidRPr="002D2420">
        <w:rPr>
          <w:rFonts w:ascii="Times New Roman" w:eastAsia="Times New Roman" w:hAnsi="Times New Roman" w:cs="Times New Roman"/>
          <w:sz w:val="24"/>
          <w:szCs w:val="24"/>
        </w:rPr>
        <w:t xml:space="preserve"> </w:t>
      </w:r>
      <w:r w:rsidR="00832FF5" w:rsidRPr="002D2420">
        <w:rPr>
          <w:rFonts w:ascii="Times New Roman" w:eastAsia="Times New Roman" w:hAnsi="Times New Roman" w:cs="Times New Roman"/>
          <w:sz w:val="24"/>
          <w:szCs w:val="24"/>
        </w:rPr>
        <w:t>sobre la formación de roles de género y su vínculo con las herramientas digitales</w:t>
      </w:r>
      <w:r w:rsidR="008E55D7" w:rsidRPr="002D2420">
        <w:rPr>
          <w:rFonts w:ascii="Times New Roman" w:eastAsia="Times New Roman" w:hAnsi="Times New Roman" w:cs="Times New Roman"/>
          <w:sz w:val="24"/>
          <w:szCs w:val="24"/>
        </w:rPr>
        <w:t xml:space="preserve"> han encontrado </w:t>
      </w:r>
      <w:r w:rsidR="00832FF5" w:rsidRPr="002D2420">
        <w:rPr>
          <w:rFonts w:ascii="Times New Roman" w:eastAsia="Times New Roman" w:hAnsi="Times New Roman" w:cs="Times New Roman"/>
          <w:sz w:val="24"/>
          <w:szCs w:val="24"/>
        </w:rPr>
        <w:t xml:space="preserve">que la construcción de patrones culturales desde edad temprana determina el vínculo entre TIC y el </w:t>
      </w:r>
      <w:r w:rsidR="001D454F">
        <w:rPr>
          <w:rFonts w:ascii="Times New Roman" w:eastAsia="Times New Roman" w:hAnsi="Times New Roman" w:cs="Times New Roman"/>
          <w:sz w:val="24"/>
          <w:szCs w:val="24"/>
        </w:rPr>
        <w:t>género</w:t>
      </w:r>
      <w:r w:rsidR="00832FF5" w:rsidRPr="002D2420">
        <w:rPr>
          <w:rFonts w:ascii="Times New Roman" w:eastAsia="Times New Roman" w:hAnsi="Times New Roman" w:cs="Times New Roman"/>
          <w:sz w:val="24"/>
          <w:szCs w:val="24"/>
        </w:rPr>
        <w:t xml:space="preserve"> de</w:t>
      </w:r>
      <w:r w:rsidR="001D454F">
        <w:rPr>
          <w:rFonts w:ascii="Times New Roman" w:eastAsia="Times New Roman" w:hAnsi="Times New Roman" w:cs="Times New Roman"/>
          <w:sz w:val="24"/>
          <w:szCs w:val="24"/>
        </w:rPr>
        <w:t xml:space="preserve"> la persona</w:t>
      </w:r>
      <w:r w:rsidR="00832FF5" w:rsidRPr="002D2420">
        <w:rPr>
          <w:rFonts w:ascii="Times New Roman" w:eastAsia="Times New Roman" w:hAnsi="Times New Roman" w:cs="Times New Roman"/>
          <w:sz w:val="24"/>
          <w:szCs w:val="24"/>
        </w:rPr>
        <w:t xml:space="preserve">. </w:t>
      </w:r>
      <w:r w:rsidR="008E55D7" w:rsidRPr="002D2420">
        <w:rPr>
          <w:rFonts w:ascii="Times New Roman" w:eastAsia="Times New Roman" w:hAnsi="Times New Roman" w:cs="Times New Roman"/>
          <w:sz w:val="24"/>
          <w:szCs w:val="24"/>
        </w:rPr>
        <w:t>También c</w:t>
      </w:r>
      <w:r w:rsidR="00832FF5" w:rsidRPr="002D2420">
        <w:rPr>
          <w:rFonts w:ascii="Times New Roman" w:eastAsia="Times New Roman" w:hAnsi="Times New Roman" w:cs="Times New Roman"/>
          <w:sz w:val="24"/>
          <w:szCs w:val="24"/>
        </w:rPr>
        <w:t>oncluye</w:t>
      </w:r>
      <w:r w:rsidR="004E18C6">
        <w:rPr>
          <w:rFonts w:ascii="Times New Roman" w:eastAsia="Times New Roman" w:hAnsi="Times New Roman" w:cs="Times New Roman"/>
          <w:sz w:val="24"/>
          <w:szCs w:val="24"/>
        </w:rPr>
        <w:t>n</w:t>
      </w:r>
      <w:r w:rsidR="00832FF5" w:rsidRPr="002D2420">
        <w:rPr>
          <w:rFonts w:ascii="Times New Roman" w:eastAsia="Times New Roman" w:hAnsi="Times New Roman" w:cs="Times New Roman"/>
          <w:sz w:val="24"/>
          <w:szCs w:val="24"/>
        </w:rPr>
        <w:t xml:space="preserve"> que hay un factor </w:t>
      </w:r>
      <w:r w:rsidR="00832FF5" w:rsidRPr="002D2420">
        <w:rPr>
          <w:rFonts w:ascii="Times New Roman" w:eastAsia="Times New Roman" w:hAnsi="Times New Roman" w:cs="Times New Roman"/>
          <w:i/>
          <w:sz w:val="24"/>
          <w:szCs w:val="24"/>
        </w:rPr>
        <w:t>no biológico</w:t>
      </w:r>
      <w:r w:rsidR="00832FF5" w:rsidRPr="002D2420">
        <w:rPr>
          <w:rFonts w:ascii="Times New Roman" w:eastAsia="Times New Roman" w:hAnsi="Times New Roman" w:cs="Times New Roman"/>
          <w:sz w:val="24"/>
          <w:szCs w:val="24"/>
        </w:rPr>
        <w:t xml:space="preserve"> que influye en la brecha digital desigual, </w:t>
      </w:r>
      <w:r w:rsidR="00F04558" w:rsidRPr="002D2420">
        <w:rPr>
          <w:rFonts w:ascii="Times New Roman" w:eastAsia="Times New Roman" w:hAnsi="Times New Roman" w:cs="Times New Roman"/>
          <w:sz w:val="24"/>
          <w:szCs w:val="24"/>
        </w:rPr>
        <w:t>esta</w:t>
      </w:r>
      <w:r w:rsidR="00832FF5" w:rsidRPr="002D2420">
        <w:rPr>
          <w:rFonts w:ascii="Times New Roman" w:eastAsia="Times New Roman" w:hAnsi="Times New Roman" w:cs="Times New Roman"/>
          <w:sz w:val="24"/>
          <w:szCs w:val="24"/>
        </w:rPr>
        <w:t xml:space="preserve"> puede tener un impacto como factor de exposición a las herramientas tecnológicas y en consecuencia a su dependencia y tipo. </w:t>
      </w:r>
    </w:p>
    <w:p w14:paraId="3EED90FD" w14:textId="363361D6" w:rsidR="00FB7841" w:rsidRPr="002D2420" w:rsidRDefault="00832FF5" w:rsidP="0067278A">
      <w:pPr>
        <w:spacing w:after="0" w:line="360" w:lineRule="auto"/>
        <w:ind w:firstLine="720"/>
        <w:jc w:val="both"/>
        <w:rPr>
          <w:rFonts w:ascii="Times New Roman" w:eastAsia="Times New Roman" w:hAnsi="Times New Roman" w:cs="Times New Roman"/>
          <w:sz w:val="24"/>
          <w:szCs w:val="24"/>
        </w:rPr>
      </w:pPr>
      <w:r w:rsidRPr="002D2420">
        <w:rPr>
          <w:rFonts w:ascii="Times New Roman" w:eastAsia="Times New Roman" w:hAnsi="Times New Roman" w:cs="Times New Roman"/>
          <w:sz w:val="24"/>
          <w:szCs w:val="24"/>
        </w:rPr>
        <w:t xml:space="preserve">Los estereotipos en la población masculina se asocian a habilidades duras, técnicas, matemáticas y </w:t>
      </w:r>
      <w:r w:rsidR="004E18C6">
        <w:rPr>
          <w:rFonts w:ascii="Times New Roman" w:eastAsia="Times New Roman" w:hAnsi="Times New Roman" w:cs="Times New Roman"/>
          <w:sz w:val="24"/>
          <w:szCs w:val="24"/>
        </w:rPr>
        <w:t xml:space="preserve">los de </w:t>
      </w:r>
      <w:r w:rsidRPr="002D2420">
        <w:rPr>
          <w:rFonts w:ascii="Times New Roman" w:eastAsia="Times New Roman" w:hAnsi="Times New Roman" w:cs="Times New Roman"/>
          <w:sz w:val="24"/>
          <w:szCs w:val="24"/>
        </w:rPr>
        <w:t>la población femenina</w:t>
      </w:r>
      <w:r w:rsidR="004E18C6">
        <w:rPr>
          <w:rFonts w:ascii="Times New Roman" w:eastAsia="Times New Roman" w:hAnsi="Times New Roman" w:cs="Times New Roman"/>
          <w:sz w:val="24"/>
          <w:szCs w:val="24"/>
        </w:rPr>
        <w:t>,</w:t>
      </w:r>
      <w:r w:rsidRPr="002D2420">
        <w:rPr>
          <w:rFonts w:ascii="Times New Roman" w:eastAsia="Times New Roman" w:hAnsi="Times New Roman" w:cs="Times New Roman"/>
          <w:sz w:val="24"/>
          <w:szCs w:val="24"/>
        </w:rPr>
        <w:t xml:space="preserve"> en cambio</w:t>
      </w:r>
      <w:r w:rsidR="004E18C6">
        <w:rPr>
          <w:rFonts w:ascii="Times New Roman" w:eastAsia="Times New Roman" w:hAnsi="Times New Roman" w:cs="Times New Roman"/>
          <w:sz w:val="24"/>
          <w:szCs w:val="24"/>
        </w:rPr>
        <w:t>,</w:t>
      </w:r>
      <w:r w:rsidRPr="002D2420">
        <w:rPr>
          <w:rFonts w:ascii="Times New Roman" w:eastAsia="Times New Roman" w:hAnsi="Times New Roman" w:cs="Times New Roman"/>
          <w:sz w:val="24"/>
          <w:szCs w:val="24"/>
        </w:rPr>
        <w:t xml:space="preserve"> se </w:t>
      </w:r>
      <w:r w:rsidR="00CF7E18">
        <w:rPr>
          <w:rFonts w:ascii="Times New Roman" w:eastAsia="Times New Roman" w:hAnsi="Times New Roman" w:cs="Times New Roman"/>
          <w:sz w:val="24"/>
          <w:szCs w:val="24"/>
        </w:rPr>
        <w:t>asocian a</w:t>
      </w:r>
      <w:r w:rsidRPr="002D2420">
        <w:rPr>
          <w:rFonts w:ascii="Times New Roman" w:eastAsia="Times New Roman" w:hAnsi="Times New Roman" w:cs="Times New Roman"/>
          <w:sz w:val="24"/>
          <w:szCs w:val="24"/>
        </w:rPr>
        <w:t xml:space="preserve"> habilidades menos técnicas y más de co</w:t>
      </w:r>
      <w:r w:rsidR="00BE2602" w:rsidRPr="002D2420">
        <w:rPr>
          <w:rFonts w:ascii="Times New Roman" w:eastAsia="Times New Roman" w:hAnsi="Times New Roman" w:cs="Times New Roman"/>
          <w:sz w:val="24"/>
          <w:szCs w:val="24"/>
        </w:rPr>
        <w:t>municación y blandas (</w:t>
      </w:r>
      <w:r w:rsidR="0087346E" w:rsidRPr="002D2420">
        <w:rPr>
          <w:rFonts w:ascii="Times New Roman" w:eastAsia="Times New Roman" w:hAnsi="Times New Roman" w:cs="Times New Roman"/>
          <w:sz w:val="24"/>
          <w:szCs w:val="24"/>
        </w:rPr>
        <w:t>Mancilla, Barros y Mora</w:t>
      </w:r>
      <w:r w:rsidR="00000920" w:rsidRPr="002D2420">
        <w:rPr>
          <w:rFonts w:ascii="Times New Roman" w:eastAsia="Times New Roman" w:hAnsi="Times New Roman" w:cs="Times New Roman"/>
          <w:sz w:val="24"/>
          <w:szCs w:val="24"/>
        </w:rPr>
        <w:t>,</w:t>
      </w:r>
      <w:r w:rsidRPr="002D2420">
        <w:rPr>
          <w:rFonts w:ascii="Times New Roman" w:eastAsia="Times New Roman" w:hAnsi="Times New Roman" w:cs="Times New Roman"/>
          <w:sz w:val="24"/>
          <w:szCs w:val="24"/>
        </w:rPr>
        <w:t xml:space="preserve"> 2019). Sin embargo, en otro estudio se identificó la misma aceptación de juegos y programas de computación durante los primeros años de la niñez</w:t>
      </w:r>
      <w:r w:rsidR="00F75BB1">
        <w:rPr>
          <w:rFonts w:ascii="Times New Roman" w:eastAsia="Times New Roman" w:hAnsi="Times New Roman" w:cs="Times New Roman"/>
          <w:sz w:val="24"/>
          <w:szCs w:val="24"/>
        </w:rPr>
        <w:t>:</w:t>
      </w:r>
      <w:r w:rsidR="00F75BB1" w:rsidRPr="002D2420">
        <w:rPr>
          <w:rFonts w:ascii="Times New Roman" w:eastAsia="Times New Roman" w:hAnsi="Times New Roman" w:cs="Times New Roman"/>
          <w:sz w:val="24"/>
          <w:szCs w:val="24"/>
        </w:rPr>
        <w:t xml:space="preserve"> </w:t>
      </w:r>
      <w:r w:rsidRPr="002D2420">
        <w:rPr>
          <w:rFonts w:ascii="Times New Roman" w:eastAsia="Times New Roman" w:hAnsi="Times New Roman" w:cs="Times New Roman"/>
          <w:sz w:val="24"/>
          <w:szCs w:val="24"/>
        </w:rPr>
        <w:t xml:space="preserve">sin importar </w:t>
      </w:r>
      <w:r w:rsidR="001D454F">
        <w:rPr>
          <w:rFonts w:ascii="Times New Roman" w:eastAsia="Times New Roman" w:hAnsi="Times New Roman" w:cs="Times New Roman"/>
          <w:sz w:val="24"/>
          <w:szCs w:val="24"/>
        </w:rPr>
        <w:t>género</w:t>
      </w:r>
      <w:r w:rsidRPr="002D2420">
        <w:rPr>
          <w:rFonts w:ascii="Times New Roman" w:eastAsia="Times New Roman" w:hAnsi="Times New Roman" w:cs="Times New Roman"/>
          <w:sz w:val="24"/>
          <w:szCs w:val="24"/>
        </w:rPr>
        <w:t xml:space="preserve"> se tiende a elegir lo mismo</w:t>
      </w:r>
      <w:r w:rsidR="00F75BB1">
        <w:rPr>
          <w:rFonts w:ascii="Times New Roman" w:eastAsia="Times New Roman" w:hAnsi="Times New Roman" w:cs="Times New Roman"/>
          <w:sz w:val="24"/>
          <w:szCs w:val="24"/>
        </w:rPr>
        <w:t>;</w:t>
      </w:r>
      <w:r w:rsidR="00F75BB1" w:rsidRPr="002D2420">
        <w:rPr>
          <w:rFonts w:ascii="Times New Roman" w:eastAsia="Times New Roman" w:hAnsi="Times New Roman" w:cs="Times New Roman"/>
          <w:sz w:val="24"/>
          <w:szCs w:val="24"/>
        </w:rPr>
        <w:t xml:space="preserve"> </w:t>
      </w:r>
      <w:r w:rsidRPr="002D2420">
        <w:rPr>
          <w:rFonts w:ascii="Times New Roman" w:eastAsia="Times New Roman" w:hAnsi="Times New Roman" w:cs="Times New Roman"/>
          <w:sz w:val="24"/>
          <w:szCs w:val="24"/>
        </w:rPr>
        <w:t xml:space="preserve">pero, </w:t>
      </w:r>
      <w:r w:rsidRPr="002D2420">
        <w:rPr>
          <w:rFonts w:ascii="Times New Roman" w:eastAsia="Times New Roman" w:hAnsi="Times New Roman" w:cs="Times New Roman"/>
          <w:sz w:val="24"/>
          <w:szCs w:val="24"/>
        </w:rPr>
        <w:lastRenderedPageBreak/>
        <w:t xml:space="preserve">al pasar </w:t>
      </w:r>
      <w:r w:rsidR="00CB63B6" w:rsidRPr="002D2420">
        <w:rPr>
          <w:rFonts w:ascii="Times New Roman" w:eastAsia="Times New Roman" w:hAnsi="Times New Roman" w:cs="Times New Roman"/>
          <w:sz w:val="24"/>
          <w:szCs w:val="24"/>
        </w:rPr>
        <w:t xml:space="preserve">de </w:t>
      </w:r>
      <w:r w:rsidRPr="002D2420">
        <w:rPr>
          <w:rFonts w:ascii="Times New Roman" w:eastAsia="Times New Roman" w:hAnsi="Times New Roman" w:cs="Times New Roman"/>
          <w:sz w:val="24"/>
          <w:szCs w:val="24"/>
        </w:rPr>
        <w:t>los años</w:t>
      </w:r>
      <w:r w:rsidR="00CB63B6" w:rsidRPr="002D2420">
        <w:rPr>
          <w:rFonts w:ascii="Times New Roman" w:eastAsia="Times New Roman" w:hAnsi="Times New Roman" w:cs="Times New Roman"/>
          <w:sz w:val="24"/>
          <w:szCs w:val="24"/>
        </w:rPr>
        <w:t>,</w:t>
      </w:r>
      <w:r w:rsidRPr="002D2420">
        <w:rPr>
          <w:rFonts w:ascii="Times New Roman" w:eastAsia="Times New Roman" w:hAnsi="Times New Roman" w:cs="Times New Roman"/>
          <w:sz w:val="24"/>
          <w:szCs w:val="24"/>
        </w:rPr>
        <w:t xml:space="preserve"> </w:t>
      </w:r>
      <w:r w:rsidR="00CB63B6" w:rsidRPr="002D2420">
        <w:rPr>
          <w:rFonts w:ascii="Times New Roman" w:eastAsia="Times New Roman" w:hAnsi="Times New Roman" w:cs="Times New Roman"/>
          <w:sz w:val="24"/>
          <w:szCs w:val="24"/>
        </w:rPr>
        <w:t>en</w:t>
      </w:r>
      <w:r w:rsidRPr="002D2420">
        <w:rPr>
          <w:rFonts w:ascii="Times New Roman" w:eastAsia="Times New Roman" w:hAnsi="Times New Roman" w:cs="Times New Roman"/>
          <w:sz w:val="24"/>
          <w:szCs w:val="24"/>
        </w:rPr>
        <w:t xml:space="preserve"> la escuela primaria, su</w:t>
      </w:r>
      <w:r w:rsidR="00CB63B6" w:rsidRPr="002D2420">
        <w:rPr>
          <w:rFonts w:ascii="Times New Roman" w:eastAsia="Times New Roman" w:hAnsi="Times New Roman" w:cs="Times New Roman"/>
          <w:sz w:val="24"/>
          <w:szCs w:val="24"/>
        </w:rPr>
        <w:t>s intereses comienzan a estar de</w:t>
      </w:r>
      <w:r w:rsidRPr="002D2420">
        <w:rPr>
          <w:rFonts w:ascii="Times New Roman" w:eastAsia="Times New Roman" w:hAnsi="Times New Roman" w:cs="Times New Roman"/>
          <w:sz w:val="24"/>
          <w:szCs w:val="24"/>
        </w:rPr>
        <w:t>terminados por cuestiones de género (Romero, 2018 citado en Mancilla</w:t>
      </w:r>
      <w:r w:rsidR="00CF7E18">
        <w:rPr>
          <w:rFonts w:ascii="Times New Roman" w:eastAsia="Times New Roman" w:hAnsi="Times New Roman" w:cs="Times New Roman"/>
          <w:sz w:val="24"/>
          <w:szCs w:val="24"/>
        </w:rPr>
        <w:t xml:space="preserve"> </w:t>
      </w:r>
      <w:r w:rsidR="00CF7E18">
        <w:rPr>
          <w:rFonts w:ascii="Times New Roman" w:eastAsia="Times New Roman" w:hAnsi="Times New Roman" w:cs="Times New Roman"/>
          <w:i/>
          <w:iCs/>
          <w:sz w:val="24"/>
          <w:szCs w:val="24"/>
        </w:rPr>
        <w:t>et al.</w:t>
      </w:r>
      <w:r w:rsidR="00000920" w:rsidRPr="002D2420">
        <w:rPr>
          <w:rFonts w:ascii="Times New Roman" w:eastAsia="Times New Roman" w:hAnsi="Times New Roman" w:cs="Times New Roman"/>
          <w:sz w:val="24"/>
          <w:szCs w:val="24"/>
        </w:rPr>
        <w:t>,</w:t>
      </w:r>
      <w:r w:rsidRPr="002D2420">
        <w:rPr>
          <w:rFonts w:ascii="Times New Roman" w:eastAsia="Times New Roman" w:hAnsi="Times New Roman" w:cs="Times New Roman"/>
          <w:sz w:val="24"/>
          <w:szCs w:val="24"/>
        </w:rPr>
        <w:t xml:space="preserve"> 2019). </w:t>
      </w:r>
      <w:r w:rsidR="00CB63B6" w:rsidRPr="002D2420">
        <w:rPr>
          <w:rFonts w:ascii="Times New Roman" w:eastAsia="Times New Roman" w:hAnsi="Times New Roman" w:cs="Times New Roman"/>
          <w:sz w:val="24"/>
          <w:szCs w:val="24"/>
        </w:rPr>
        <w:t xml:space="preserve">Los intereses construidos como </w:t>
      </w:r>
      <w:r w:rsidRPr="002D2420">
        <w:rPr>
          <w:rFonts w:ascii="Times New Roman" w:eastAsia="Times New Roman" w:hAnsi="Times New Roman" w:cs="Times New Roman"/>
          <w:sz w:val="24"/>
          <w:szCs w:val="24"/>
        </w:rPr>
        <w:t>estudiantes</w:t>
      </w:r>
      <w:r w:rsidR="00CB63B6" w:rsidRPr="002D2420">
        <w:rPr>
          <w:rFonts w:ascii="Times New Roman" w:eastAsia="Times New Roman" w:hAnsi="Times New Roman" w:cs="Times New Roman"/>
          <w:sz w:val="24"/>
          <w:szCs w:val="24"/>
        </w:rPr>
        <w:t xml:space="preserve"> en los años subsecuentes</w:t>
      </w:r>
      <w:r w:rsidRPr="002D2420">
        <w:rPr>
          <w:rFonts w:ascii="Times New Roman" w:eastAsia="Times New Roman" w:hAnsi="Times New Roman" w:cs="Times New Roman"/>
          <w:sz w:val="24"/>
          <w:szCs w:val="24"/>
        </w:rPr>
        <w:t xml:space="preserve"> </w:t>
      </w:r>
      <w:r w:rsidR="00CB63B6" w:rsidRPr="002D2420">
        <w:rPr>
          <w:rFonts w:ascii="Times New Roman" w:eastAsia="Times New Roman" w:hAnsi="Times New Roman" w:cs="Times New Roman"/>
          <w:sz w:val="24"/>
          <w:szCs w:val="24"/>
        </w:rPr>
        <w:t xml:space="preserve">suelen ser </w:t>
      </w:r>
      <w:r w:rsidRPr="002D2420">
        <w:rPr>
          <w:rFonts w:ascii="Times New Roman" w:eastAsia="Times New Roman" w:hAnsi="Times New Roman" w:cs="Times New Roman"/>
          <w:sz w:val="24"/>
          <w:szCs w:val="24"/>
        </w:rPr>
        <w:t>resultado de un patrón cultural</w:t>
      </w:r>
      <w:r w:rsidR="00F75BB1">
        <w:rPr>
          <w:rFonts w:ascii="Times New Roman" w:eastAsia="Times New Roman" w:hAnsi="Times New Roman" w:cs="Times New Roman"/>
          <w:sz w:val="24"/>
          <w:szCs w:val="24"/>
        </w:rPr>
        <w:t>.</w:t>
      </w:r>
      <w:r w:rsidRPr="002D2420">
        <w:rPr>
          <w:rFonts w:ascii="Times New Roman" w:eastAsia="Times New Roman" w:hAnsi="Times New Roman" w:cs="Times New Roman"/>
          <w:sz w:val="24"/>
          <w:szCs w:val="24"/>
        </w:rPr>
        <w:t xml:space="preserve"> </w:t>
      </w:r>
      <w:r w:rsidR="00F75BB1">
        <w:rPr>
          <w:rFonts w:ascii="Times New Roman" w:eastAsia="Times New Roman" w:hAnsi="Times New Roman" w:cs="Times New Roman"/>
          <w:sz w:val="24"/>
          <w:szCs w:val="24"/>
        </w:rPr>
        <w:t xml:space="preserve">Tomando en cuenta lo anterior, </w:t>
      </w:r>
      <w:r w:rsidR="00FE02FF">
        <w:rPr>
          <w:rFonts w:ascii="Times New Roman" w:eastAsia="Times New Roman" w:hAnsi="Times New Roman" w:cs="Times New Roman"/>
          <w:sz w:val="24"/>
          <w:szCs w:val="24"/>
        </w:rPr>
        <w:t>c</w:t>
      </w:r>
      <w:r w:rsidR="00F75BB1" w:rsidRPr="002D2420">
        <w:rPr>
          <w:rFonts w:ascii="Times New Roman" w:eastAsia="Times New Roman" w:hAnsi="Times New Roman" w:cs="Times New Roman"/>
          <w:sz w:val="24"/>
          <w:szCs w:val="24"/>
        </w:rPr>
        <w:t xml:space="preserve">on </w:t>
      </w:r>
      <w:r w:rsidRPr="002D2420">
        <w:rPr>
          <w:rFonts w:ascii="Times New Roman" w:eastAsia="Times New Roman" w:hAnsi="Times New Roman" w:cs="Times New Roman"/>
          <w:sz w:val="24"/>
          <w:szCs w:val="24"/>
        </w:rPr>
        <w:t>el actual escenario de exposición digital hay elementos para</w:t>
      </w:r>
      <w:r w:rsidR="00CB63B6" w:rsidRPr="002D2420">
        <w:rPr>
          <w:rFonts w:ascii="Times New Roman" w:eastAsia="Times New Roman" w:hAnsi="Times New Roman" w:cs="Times New Roman"/>
          <w:sz w:val="24"/>
          <w:szCs w:val="24"/>
        </w:rPr>
        <w:t xml:space="preserve"> deliberar qué</w:t>
      </w:r>
      <w:r w:rsidR="00644AC8" w:rsidRPr="002D2420">
        <w:rPr>
          <w:rFonts w:ascii="Times New Roman" w:eastAsia="Times New Roman" w:hAnsi="Times New Roman" w:cs="Times New Roman"/>
          <w:sz w:val="24"/>
          <w:szCs w:val="24"/>
        </w:rPr>
        <w:t xml:space="preserve"> g</w:t>
      </w:r>
      <w:r w:rsidR="00125C5F">
        <w:rPr>
          <w:rFonts w:ascii="Times New Roman" w:eastAsia="Times New Roman" w:hAnsi="Times New Roman" w:cs="Times New Roman"/>
          <w:sz w:val="24"/>
          <w:szCs w:val="24"/>
        </w:rPr>
        <w:t>é</w:t>
      </w:r>
      <w:r w:rsidR="00644AC8" w:rsidRPr="002D2420">
        <w:rPr>
          <w:rFonts w:ascii="Times New Roman" w:eastAsia="Times New Roman" w:hAnsi="Times New Roman" w:cs="Times New Roman"/>
          <w:sz w:val="24"/>
          <w:szCs w:val="24"/>
        </w:rPr>
        <w:t>nero está más propenso a la dependencia</w:t>
      </w:r>
      <w:r w:rsidR="00CB63B6" w:rsidRPr="002D2420">
        <w:rPr>
          <w:rFonts w:ascii="Times New Roman" w:eastAsia="Times New Roman" w:hAnsi="Times New Roman" w:cs="Times New Roman"/>
          <w:sz w:val="24"/>
          <w:szCs w:val="24"/>
        </w:rPr>
        <w:t xml:space="preserve"> en grado, así como</w:t>
      </w:r>
      <w:r w:rsidR="00644AC8" w:rsidRPr="002D2420">
        <w:rPr>
          <w:rFonts w:ascii="Times New Roman" w:eastAsia="Times New Roman" w:hAnsi="Times New Roman" w:cs="Times New Roman"/>
          <w:sz w:val="24"/>
          <w:szCs w:val="24"/>
        </w:rPr>
        <w:t xml:space="preserve"> </w:t>
      </w:r>
      <w:r w:rsidR="00CB63B6" w:rsidRPr="002D2420">
        <w:rPr>
          <w:rFonts w:ascii="Times New Roman" w:eastAsia="Times New Roman" w:hAnsi="Times New Roman" w:cs="Times New Roman"/>
          <w:sz w:val="24"/>
          <w:szCs w:val="24"/>
        </w:rPr>
        <w:t xml:space="preserve">a </w:t>
      </w:r>
      <w:r w:rsidR="00D7093C" w:rsidRPr="002D2420">
        <w:rPr>
          <w:rFonts w:ascii="Times New Roman" w:eastAsia="Times New Roman" w:hAnsi="Times New Roman" w:cs="Times New Roman"/>
          <w:sz w:val="24"/>
          <w:szCs w:val="24"/>
        </w:rPr>
        <w:t>qué</w:t>
      </w:r>
      <w:r w:rsidR="00CB63B6" w:rsidRPr="002D2420">
        <w:rPr>
          <w:rFonts w:ascii="Times New Roman" w:eastAsia="Times New Roman" w:hAnsi="Times New Roman" w:cs="Times New Roman"/>
          <w:sz w:val="24"/>
          <w:szCs w:val="24"/>
        </w:rPr>
        <w:t xml:space="preserve"> tipo de aficiones pueden inclinarse. </w:t>
      </w:r>
    </w:p>
    <w:p w14:paraId="75BFA70B" w14:textId="14EEB090" w:rsidR="00CC4674" w:rsidRPr="002D2420" w:rsidRDefault="00832FF5" w:rsidP="0067278A">
      <w:pPr>
        <w:spacing w:after="0" w:line="360" w:lineRule="auto"/>
        <w:ind w:firstLine="720"/>
        <w:jc w:val="both"/>
        <w:rPr>
          <w:rFonts w:ascii="Times New Roman" w:eastAsia="Times New Roman" w:hAnsi="Times New Roman" w:cs="Times New Roman"/>
          <w:sz w:val="24"/>
          <w:szCs w:val="24"/>
        </w:rPr>
      </w:pPr>
      <w:r w:rsidRPr="002D2420">
        <w:rPr>
          <w:rFonts w:ascii="Times New Roman" w:eastAsia="Times New Roman" w:hAnsi="Times New Roman" w:cs="Times New Roman"/>
          <w:sz w:val="24"/>
          <w:szCs w:val="24"/>
        </w:rPr>
        <w:t xml:space="preserve">De acuerdo con </w:t>
      </w:r>
      <w:r w:rsidR="00F75BB1">
        <w:rPr>
          <w:rFonts w:ascii="Times New Roman" w:eastAsia="Times New Roman" w:hAnsi="Times New Roman" w:cs="Times New Roman"/>
          <w:sz w:val="24"/>
          <w:szCs w:val="24"/>
        </w:rPr>
        <w:t>el</w:t>
      </w:r>
      <w:r w:rsidR="00F75BB1" w:rsidRPr="002D2420">
        <w:rPr>
          <w:rFonts w:ascii="Times New Roman" w:eastAsia="Times New Roman" w:hAnsi="Times New Roman" w:cs="Times New Roman"/>
          <w:sz w:val="24"/>
          <w:szCs w:val="24"/>
        </w:rPr>
        <w:t xml:space="preserve"> </w:t>
      </w:r>
      <w:r w:rsidRPr="002D2420">
        <w:rPr>
          <w:rFonts w:ascii="Times New Roman" w:eastAsia="Times New Roman" w:hAnsi="Times New Roman" w:cs="Times New Roman"/>
          <w:sz w:val="24"/>
          <w:szCs w:val="24"/>
        </w:rPr>
        <w:t xml:space="preserve">estudio </w:t>
      </w:r>
      <w:r w:rsidR="00F75BB1">
        <w:rPr>
          <w:rFonts w:ascii="Times New Roman" w:eastAsia="Times New Roman" w:hAnsi="Times New Roman" w:cs="Times New Roman"/>
          <w:sz w:val="24"/>
          <w:szCs w:val="24"/>
        </w:rPr>
        <w:t>Orozco (2021), en</w:t>
      </w:r>
      <w:r w:rsidR="00F75BB1" w:rsidRPr="002D2420">
        <w:rPr>
          <w:rFonts w:ascii="Times New Roman" w:eastAsia="Times New Roman" w:hAnsi="Times New Roman" w:cs="Times New Roman"/>
          <w:sz w:val="24"/>
          <w:szCs w:val="24"/>
        </w:rPr>
        <w:t xml:space="preserve"> </w:t>
      </w:r>
      <w:r w:rsidRPr="002D2420">
        <w:rPr>
          <w:rFonts w:ascii="Times New Roman" w:eastAsia="Times New Roman" w:hAnsi="Times New Roman" w:cs="Times New Roman"/>
          <w:sz w:val="24"/>
          <w:szCs w:val="24"/>
        </w:rPr>
        <w:t xml:space="preserve">México el grado de dependencia observa diferencias significativas en los niveles según </w:t>
      </w:r>
      <w:r w:rsidR="001D454F">
        <w:rPr>
          <w:rFonts w:ascii="Times New Roman" w:eastAsia="Times New Roman" w:hAnsi="Times New Roman" w:cs="Times New Roman"/>
          <w:sz w:val="24"/>
          <w:szCs w:val="24"/>
        </w:rPr>
        <w:t>género</w:t>
      </w:r>
      <w:r w:rsidRPr="002D2420">
        <w:rPr>
          <w:rFonts w:ascii="Times New Roman" w:eastAsia="Times New Roman" w:hAnsi="Times New Roman" w:cs="Times New Roman"/>
          <w:sz w:val="24"/>
          <w:szCs w:val="24"/>
        </w:rPr>
        <w:t xml:space="preserve">, no así por factores. Por nivel, los hombres </w:t>
      </w:r>
      <w:r w:rsidR="00DA4107" w:rsidRPr="002D2420">
        <w:rPr>
          <w:rFonts w:ascii="Times New Roman" w:eastAsia="Times New Roman" w:hAnsi="Times New Roman" w:cs="Times New Roman"/>
          <w:sz w:val="24"/>
          <w:szCs w:val="24"/>
        </w:rPr>
        <w:t xml:space="preserve">tienen </w:t>
      </w:r>
      <w:r w:rsidRPr="002D2420">
        <w:rPr>
          <w:rFonts w:ascii="Times New Roman" w:eastAsia="Times New Roman" w:hAnsi="Times New Roman" w:cs="Times New Roman"/>
          <w:sz w:val="24"/>
          <w:szCs w:val="24"/>
        </w:rPr>
        <w:t>altos porcentajes de adicc</w:t>
      </w:r>
      <w:r w:rsidR="00DA4107" w:rsidRPr="002D2420">
        <w:rPr>
          <w:rFonts w:ascii="Times New Roman" w:eastAsia="Times New Roman" w:hAnsi="Times New Roman" w:cs="Times New Roman"/>
          <w:sz w:val="24"/>
          <w:szCs w:val="24"/>
        </w:rPr>
        <w:t>ión en grado severo y moderado</w:t>
      </w:r>
      <w:r w:rsidR="00F75BB1">
        <w:rPr>
          <w:rFonts w:ascii="Times New Roman" w:eastAsia="Times New Roman" w:hAnsi="Times New Roman" w:cs="Times New Roman"/>
          <w:sz w:val="24"/>
          <w:szCs w:val="24"/>
        </w:rPr>
        <w:t>,</w:t>
      </w:r>
      <w:r w:rsidR="00DA4107" w:rsidRPr="002D2420">
        <w:rPr>
          <w:rFonts w:ascii="Times New Roman" w:eastAsia="Times New Roman" w:hAnsi="Times New Roman" w:cs="Times New Roman"/>
          <w:sz w:val="24"/>
          <w:szCs w:val="24"/>
        </w:rPr>
        <w:t xml:space="preserve"> mientras</w:t>
      </w:r>
      <w:r w:rsidR="004C42CB">
        <w:rPr>
          <w:rFonts w:ascii="Times New Roman" w:eastAsia="Times New Roman" w:hAnsi="Times New Roman" w:cs="Times New Roman"/>
          <w:sz w:val="24"/>
          <w:szCs w:val="24"/>
        </w:rPr>
        <w:t xml:space="preserve"> que</w:t>
      </w:r>
      <w:r w:rsidRPr="002D2420">
        <w:rPr>
          <w:rFonts w:ascii="Times New Roman" w:eastAsia="Times New Roman" w:hAnsi="Times New Roman" w:cs="Times New Roman"/>
          <w:sz w:val="24"/>
          <w:szCs w:val="24"/>
        </w:rPr>
        <w:t xml:space="preserve"> </w:t>
      </w:r>
      <w:r w:rsidR="004C42CB">
        <w:rPr>
          <w:rFonts w:ascii="Times New Roman" w:eastAsia="Times New Roman" w:hAnsi="Times New Roman" w:cs="Times New Roman"/>
          <w:sz w:val="24"/>
          <w:szCs w:val="24"/>
        </w:rPr>
        <w:t xml:space="preserve">los de </w:t>
      </w:r>
      <w:r w:rsidRPr="002D2420">
        <w:rPr>
          <w:rFonts w:ascii="Times New Roman" w:eastAsia="Times New Roman" w:hAnsi="Times New Roman" w:cs="Times New Roman"/>
          <w:sz w:val="24"/>
          <w:szCs w:val="24"/>
        </w:rPr>
        <w:t xml:space="preserve">las mujeres </w:t>
      </w:r>
      <w:r w:rsidR="00F75BB1">
        <w:rPr>
          <w:rFonts w:ascii="Times New Roman" w:eastAsia="Times New Roman" w:hAnsi="Times New Roman" w:cs="Times New Roman"/>
          <w:sz w:val="24"/>
          <w:szCs w:val="24"/>
        </w:rPr>
        <w:t>se ubican</w:t>
      </w:r>
      <w:r w:rsidR="00F75BB1" w:rsidRPr="002D2420">
        <w:rPr>
          <w:rFonts w:ascii="Times New Roman" w:eastAsia="Times New Roman" w:hAnsi="Times New Roman" w:cs="Times New Roman"/>
          <w:sz w:val="24"/>
          <w:szCs w:val="24"/>
        </w:rPr>
        <w:t xml:space="preserve"> </w:t>
      </w:r>
      <w:r w:rsidR="00DA4107" w:rsidRPr="002D2420">
        <w:rPr>
          <w:rFonts w:ascii="Times New Roman" w:eastAsia="Times New Roman" w:hAnsi="Times New Roman" w:cs="Times New Roman"/>
          <w:sz w:val="24"/>
          <w:szCs w:val="24"/>
        </w:rPr>
        <w:t>en</w:t>
      </w:r>
      <w:r w:rsidRPr="002D2420">
        <w:rPr>
          <w:rFonts w:ascii="Times New Roman" w:eastAsia="Times New Roman" w:hAnsi="Times New Roman" w:cs="Times New Roman"/>
          <w:sz w:val="24"/>
          <w:szCs w:val="24"/>
        </w:rPr>
        <w:t xml:space="preserve"> grado leve</w:t>
      </w:r>
      <w:r w:rsidR="00DA4107" w:rsidRPr="002D2420">
        <w:rPr>
          <w:rFonts w:ascii="Times New Roman" w:eastAsia="Times New Roman" w:hAnsi="Times New Roman" w:cs="Times New Roman"/>
          <w:sz w:val="24"/>
          <w:szCs w:val="24"/>
        </w:rPr>
        <w:t>.</w:t>
      </w:r>
      <w:r w:rsidR="00CC4674" w:rsidRPr="002D2420">
        <w:rPr>
          <w:rFonts w:ascii="Times New Roman" w:eastAsia="Times New Roman" w:hAnsi="Times New Roman" w:cs="Times New Roman"/>
          <w:sz w:val="24"/>
          <w:szCs w:val="24"/>
        </w:rPr>
        <w:t xml:space="preserve"> En otra investigación</w:t>
      </w:r>
      <w:r w:rsidR="004C42CB">
        <w:rPr>
          <w:rFonts w:ascii="Times New Roman" w:eastAsia="Times New Roman" w:hAnsi="Times New Roman" w:cs="Times New Roman"/>
          <w:sz w:val="24"/>
          <w:szCs w:val="24"/>
        </w:rPr>
        <w:t>,</w:t>
      </w:r>
      <w:r w:rsidR="00CC4674" w:rsidRPr="002D2420">
        <w:rPr>
          <w:rFonts w:ascii="Times New Roman" w:eastAsia="Times New Roman" w:hAnsi="Times New Roman" w:cs="Times New Roman"/>
          <w:sz w:val="24"/>
          <w:szCs w:val="24"/>
        </w:rPr>
        <w:t xml:space="preserve"> aplicando el </w:t>
      </w:r>
      <w:r w:rsidR="00DA3CC8">
        <w:rPr>
          <w:rFonts w:ascii="Times New Roman" w:eastAsia="Times New Roman" w:hAnsi="Times New Roman" w:cs="Times New Roman"/>
          <w:sz w:val="24"/>
          <w:szCs w:val="24"/>
        </w:rPr>
        <w:t>TAI</w:t>
      </w:r>
      <w:r w:rsidR="00CC4674" w:rsidRPr="002D2420">
        <w:rPr>
          <w:rFonts w:ascii="Times New Roman" w:eastAsia="Times New Roman" w:hAnsi="Times New Roman" w:cs="Times New Roman"/>
          <w:sz w:val="24"/>
          <w:szCs w:val="24"/>
        </w:rPr>
        <w:t xml:space="preserve">, </w:t>
      </w:r>
      <w:proofErr w:type="spellStart"/>
      <w:r w:rsidR="00CC4674" w:rsidRPr="002D2420">
        <w:rPr>
          <w:rFonts w:ascii="Times New Roman" w:eastAsia="Times New Roman" w:hAnsi="Times New Roman" w:cs="Times New Roman"/>
          <w:sz w:val="24"/>
          <w:szCs w:val="24"/>
        </w:rPr>
        <w:t>Hilt</w:t>
      </w:r>
      <w:proofErr w:type="spellEnd"/>
      <w:r w:rsidR="00CC4674" w:rsidRPr="002D2420">
        <w:rPr>
          <w:rFonts w:ascii="Times New Roman" w:eastAsia="Times New Roman" w:hAnsi="Times New Roman" w:cs="Times New Roman"/>
          <w:sz w:val="24"/>
          <w:szCs w:val="24"/>
        </w:rPr>
        <w:t xml:space="preserve"> </w:t>
      </w:r>
      <w:r w:rsidR="00CC4674" w:rsidRPr="003D6479">
        <w:rPr>
          <w:rFonts w:ascii="Times New Roman" w:eastAsia="Times New Roman" w:hAnsi="Times New Roman" w:cs="Times New Roman"/>
          <w:i/>
          <w:iCs/>
          <w:sz w:val="24"/>
          <w:szCs w:val="24"/>
        </w:rPr>
        <w:t>et al.</w:t>
      </w:r>
      <w:r w:rsidR="00CC4674" w:rsidRPr="002D2420">
        <w:rPr>
          <w:rFonts w:ascii="Times New Roman" w:eastAsia="Times New Roman" w:hAnsi="Times New Roman" w:cs="Times New Roman"/>
          <w:sz w:val="24"/>
          <w:szCs w:val="24"/>
        </w:rPr>
        <w:t xml:space="preserve"> (2015) </w:t>
      </w:r>
      <w:r w:rsidR="004C42CB">
        <w:rPr>
          <w:rFonts w:ascii="Times New Roman" w:eastAsia="Times New Roman" w:hAnsi="Times New Roman" w:cs="Times New Roman"/>
          <w:sz w:val="24"/>
          <w:szCs w:val="24"/>
        </w:rPr>
        <w:t>encontraron</w:t>
      </w:r>
      <w:r w:rsidR="004C42CB" w:rsidRPr="002D2420">
        <w:rPr>
          <w:rFonts w:ascii="Times New Roman" w:eastAsia="Times New Roman" w:hAnsi="Times New Roman" w:cs="Times New Roman"/>
          <w:sz w:val="24"/>
          <w:szCs w:val="24"/>
        </w:rPr>
        <w:t xml:space="preserve"> </w:t>
      </w:r>
      <w:r w:rsidR="00CC4674" w:rsidRPr="002D2420">
        <w:rPr>
          <w:rFonts w:ascii="Times New Roman" w:eastAsia="Times New Roman" w:hAnsi="Times New Roman" w:cs="Times New Roman"/>
          <w:sz w:val="24"/>
          <w:szCs w:val="24"/>
        </w:rPr>
        <w:t>que 43</w:t>
      </w:r>
      <w:r w:rsidR="004C42CB">
        <w:rPr>
          <w:rFonts w:ascii="Times New Roman" w:eastAsia="Times New Roman" w:hAnsi="Times New Roman" w:cs="Times New Roman"/>
          <w:sz w:val="24"/>
          <w:szCs w:val="24"/>
        </w:rPr>
        <w:t> </w:t>
      </w:r>
      <w:r w:rsidR="00CC4674" w:rsidRPr="002D2420">
        <w:rPr>
          <w:rFonts w:ascii="Times New Roman" w:eastAsia="Times New Roman" w:hAnsi="Times New Roman" w:cs="Times New Roman"/>
          <w:sz w:val="24"/>
          <w:szCs w:val="24"/>
        </w:rPr>
        <w:t>% hace poco uso de Internet, 52</w:t>
      </w:r>
      <w:r w:rsidR="004C42CB">
        <w:rPr>
          <w:rFonts w:ascii="Times New Roman" w:eastAsia="Times New Roman" w:hAnsi="Times New Roman" w:cs="Times New Roman"/>
          <w:sz w:val="24"/>
          <w:szCs w:val="24"/>
        </w:rPr>
        <w:t> </w:t>
      </w:r>
      <w:r w:rsidR="00CC4674" w:rsidRPr="002D2420">
        <w:rPr>
          <w:rFonts w:ascii="Times New Roman" w:eastAsia="Times New Roman" w:hAnsi="Times New Roman" w:cs="Times New Roman"/>
          <w:sz w:val="24"/>
          <w:szCs w:val="24"/>
        </w:rPr>
        <w:t>% son usuarios promedio, con problemas s</w:t>
      </w:r>
      <w:r w:rsidR="00125C5F">
        <w:rPr>
          <w:rFonts w:ascii="Times New Roman" w:eastAsia="Times New Roman" w:hAnsi="Times New Roman" w:cs="Times New Roman"/>
          <w:sz w:val="24"/>
          <w:szCs w:val="24"/>
        </w:rPr>
        <w:t>o</w:t>
      </w:r>
      <w:r w:rsidR="00CC4674" w:rsidRPr="002D2420">
        <w:rPr>
          <w:rFonts w:ascii="Times New Roman" w:eastAsia="Times New Roman" w:hAnsi="Times New Roman" w:cs="Times New Roman"/>
          <w:sz w:val="24"/>
          <w:szCs w:val="24"/>
        </w:rPr>
        <w:t>lo 4.8</w:t>
      </w:r>
      <w:r w:rsidR="00125C5F">
        <w:rPr>
          <w:rFonts w:ascii="Times New Roman" w:eastAsia="Times New Roman" w:hAnsi="Times New Roman" w:cs="Times New Roman"/>
          <w:sz w:val="24"/>
          <w:szCs w:val="24"/>
        </w:rPr>
        <w:t>8</w:t>
      </w:r>
      <w:r w:rsidR="004C42CB">
        <w:rPr>
          <w:rFonts w:ascii="Times New Roman" w:eastAsia="Times New Roman" w:hAnsi="Times New Roman" w:cs="Times New Roman"/>
          <w:sz w:val="24"/>
          <w:szCs w:val="24"/>
        </w:rPr>
        <w:t> </w:t>
      </w:r>
      <w:r w:rsidR="00CC4674" w:rsidRPr="002D2420">
        <w:rPr>
          <w:rFonts w:ascii="Times New Roman" w:eastAsia="Times New Roman" w:hAnsi="Times New Roman" w:cs="Times New Roman"/>
          <w:sz w:val="24"/>
          <w:szCs w:val="24"/>
        </w:rPr>
        <w:t>% y con problemas significativos 0.79</w:t>
      </w:r>
      <w:r w:rsidR="004C42CB">
        <w:rPr>
          <w:rFonts w:ascii="Times New Roman" w:eastAsia="Times New Roman" w:hAnsi="Times New Roman" w:cs="Times New Roman"/>
          <w:sz w:val="24"/>
          <w:szCs w:val="24"/>
        </w:rPr>
        <w:t> </w:t>
      </w:r>
      <w:r w:rsidR="00CC4674" w:rsidRPr="002D2420">
        <w:rPr>
          <w:rFonts w:ascii="Times New Roman" w:eastAsia="Times New Roman" w:hAnsi="Times New Roman" w:cs="Times New Roman"/>
          <w:sz w:val="24"/>
          <w:szCs w:val="24"/>
        </w:rPr>
        <w:t>%, aunque señala</w:t>
      </w:r>
      <w:r w:rsidR="004C42CB">
        <w:rPr>
          <w:rFonts w:ascii="Times New Roman" w:eastAsia="Times New Roman" w:hAnsi="Times New Roman" w:cs="Times New Roman"/>
          <w:sz w:val="24"/>
          <w:szCs w:val="24"/>
        </w:rPr>
        <w:t>n</w:t>
      </w:r>
      <w:r w:rsidR="00CC4674" w:rsidRPr="002D2420">
        <w:rPr>
          <w:rFonts w:ascii="Times New Roman" w:eastAsia="Times New Roman" w:hAnsi="Times New Roman" w:cs="Times New Roman"/>
          <w:sz w:val="24"/>
          <w:szCs w:val="24"/>
        </w:rPr>
        <w:t xml:space="preserve"> que la universidad </w:t>
      </w:r>
      <w:r w:rsidR="00E473EC">
        <w:rPr>
          <w:rFonts w:ascii="Times New Roman" w:eastAsia="Times New Roman" w:hAnsi="Times New Roman" w:cs="Times New Roman"/>
          <w:sz w:val="24"/>
          <w:szCs w:val="24"/>
        </w:rPr>
        <w:t xml:space="preserve">de los participantes </w:t>
      </w:r>
      <w:r w:rsidR="00CC4674" w:rsidRPr="002D2420">
        <w:rPr>
          <w:rFonts w:ascii="Times New Roman" w:eastAsia="Times New Roman" w:hAnsi="Times New Roman" w:cs="Times New Roman"/>
          <w:sz w:val="24"/>
          <w:szCs w:val="24"/>
        </w:rPr>
        <w:t>posee una orientación religiosa y eso podría influir en el resultado</w:t>
      </w:r>
      <w:r w:rsidR="00E473EC">
        <w:rPr>
          <w:rFonts w:ascii="Times New Roman" w:eastAsia="Times New Roman" w:hAnsi="Times New Roman" w:cs="Times New Roman"/>
          <w:sz w:val="24"/>
          <w:szCs w:val="24"/>
        </w:rPr>
        <w:t>. Como sea que fuere</w:t>
      </w:r>
      <w:r w:rsidR="007A0CC2" w:rsidRPr="002D2420">
        <w:rPr>
          <w:rFonts w:ascii="Times New Roman" w:eastAsia="Times New Roman" w:hAnsi="Times New Roman" w:cs="Times New Roman"/>
          <w:sz w:val="24"/>
          <w:szCs w:val="24"/>
        </w:rPr>
        <w:t>,</w:t>
      </w:r>
      <w:r w:rsidR="00CC4674" w:rsidRPr="002D2420">
        <w:rPr>
          <w:rFonts w:ascii="Times New Roman" w:eastAsia="Times New Roman" w:hAnsi="Times New Roman" w:cs="Times New Roman"/>
          <w:sz w:val="24"/>
          <w:szCs w:val="24"/>
        </w:rPr>
        <w:t xml:space="preserve"> sus resultados no son abordados con un enfoque de género</w:t>
      </w:r>
      <w:r w:rsidR="007A0CC2" w:rsidRPr="002D2420">
        <w:rPr>
          <w:rFonts w:ascii="Times New Roman" w:eastAsia="Times New Roman" w:hAnsi="Times New Roman" w:cs="Times New Roman"/>
          <w:sz w:val="24"/>
          <w:szCs w:val="24"/>
        </w:rPr>
        <w:t xml:space="preserve">. </w:t>
      </w:r>
      <w:r w:rsidR="005B0342">
        <w:rPr>
          <w:rFonts w:ascii="Times New Roman" w:eastAsia="Times New Roman" w:hAnsi="Times New Roman" w:cs="Times New Roman"/>
          <w:sz w:val="24"/>
          <w:szCs w:val="24"/>
        </w:rPr>
        <w:t>Eso sí, se ha encontrado que</w:t>
      </w:r>
      <w:r w:rsidR="007A0CC2" w:rsidRPr="002D2420">
        <w:rPr>
          <w:rFonts w:ascii="Times New Roman" w:eastAsia="Times New Roman" w:hAnsi="Times New Roman" w:cs="Times New Roman"/>
          <w:sz w:val="24"/>
          <w:szCs w:val="24"/>
        </w:rPr>
        <w:t xml:space="preserve"> los</w:t>
      </w:r>
      <w:r w:rsidR="00CC4674" w:rsidRPr="002D2420">
        <w:rPr>
          <w:rFonts w:ascii="Times New Roman" w:eastAsia="Times New Roman" w:hAnsi="Times New Roman" w:cs="Times New Roman"/>
          <w:sz w:val="24"/>
          <w:szCs w:val="24"/>
        </w:rPr>
        <w:t xml:space="preserve"> valores con grave riesgo de adicción al Internet </w:t>
      </w:r>
      <w:r w:rsidR="007A0CC2" w:rsidRPr="002D2420">
        <w:rPr>
          <w:rFonts w:ascii="Times New Roman" w:eastAsia="Times New Roman" w:hAnsi="Times New Roman" w:cs="Times New Roman"/>
          <w:sz w:val="24"/>
          <w:szCs w:val="24"/>
        </w:rPr>
        <w:t xml:space="preserve">son </w:t>
      </w:r>
      <w:r w:rsidR="00CC4674" w:rsidRPr="002D2420">
        <w:rPr>
          <w:rFonts w:ascii="Times New Roman" w:eastAsia="Times New Roman" w:hAnsi="Times New Roman" w:cs="Times New Roman"/>
          <w:sz w:val="24"/>
          <w:szCs w:val="24"/>
        </w:rPr>
        <w:t>compara</w:t>
      </w:r>
      <w:r w:rsidR="007A0CC2" w:rsidRPr="002D2420">
        <w:rPr>
          <w:rFonts w:ascii="Times New Roman" w:eastAsia="Times New Roman" w:hAnsi="Times New Roman" w:cs="Times New Roman"/>
          <w:sz w:val="24"/>
          <w:szCs w:val="24"/>
        </w:rPr>
        <w:t xml:space="preserve">tivamente más bajos que </w:t>
      </w:r>
      <w:r w:rsidR="00CC4674" w:rsidRPr="002D2420">
        <w:rPr>
          <w:rFonts w:ascii="Times New Roman" w:eastAsia="Times New Roman" w:hAnsi="Times New Roman" w:cs="Times New Roman"/>
          <w:sz w:val="24"/>
          <w:szCs w:val="24"/>
        </w:rPr>
        <w:t xml:space="preserve">en </w:t>
      </w:r>
      <w:r w:rsidR="007A0CC2" w:rsidRPr="002D2420">
        <w:rPr>
          <w:rFonts w:ascii="Times New Roman" w:eastAsia="Times New Roman" w:hAnsi="Times New Roman" w:cs="Times New Roman"/>
          <w:sz w:val="24"/>
          <w:szCs w:val="24"/>
        </w:rPr>
        <w:t xml:space="preserve">algunos estudios realizados en </w:t>
      </w:r>
      <w:r w:rsidR="00CC4674" w:rsidRPr="002D2420">
        <w:rPr>
          <w:rFonts w:ascii="Times New Roman" w:eastAsia="Times New Roman" w:hAnsi="Times New Roman" w:cs="Times New Roman"/>
          <w:sz w:val="24"/>
          <w:szCs w:val="24"/>
        </w:rPr>
        <w:t xml:space="preserve">países asiáticos </w:t>
      </w:r>
      <w:r w:rsidR="005B0342">
        <w:rPr>
          <w:rFonts w:ascii="Times New Roman" w:eastAsia="Times New Roman" w:hAnsi="Times New Roman" w:cs="Times New Roman"/>
          <w:sz w:val="24"/>
          <w:szCs w:val="24"/>
        </w:rPr>
        <w:t>(</w:t>
      </w:r>
      <w:r w:rsidR="00CC4674" w:rsidRPr="002D2420">
        <w:rPr>
          <w:rFonts w:ascii="Times New Roman" w:eastAsia="Times New Roman" w:hAnsi="Times New Roman" w:cs="Times New Roman"/>
          <w:sz w:val="24"/>
          <w:szCs w:val="24"/>
        </w:rPr>
        <w:t xml:space="preserve">Lam </w:t>
      </w:r>
      <w:r w:rsidR="00CC4674" w:rsidRPr="003D6479">
        <w:rPr>
          <w:rFonts w:ascii="Times New Roman" w:eastAsia="Times New Roman" w:hAnsi="Times New Roman" w:cs="Times New Roman"/>
          <w:i/>
          <w:iCs/>
          <w:sz w:val="24"/>
          <w:szCs w:val="24"/>
        </w:rPr>
        <w:t>et al</w:t>
      </w:r>
      <w:r w:rsidR="00CC4674" w:rsidRPr="002D2420">
        <w:rPr>
          <w:rFonts w:ascii="Times New Roman" w:eastAsia="Times New Roman" w:hAnsi="Times New Roman" w:cs="Times New Roman"/>
          <w:sz w:val="24"/>
          <w:szCs w:val="24"/>
        </w:rPr>
        <w:t>.</w:t>
      </w:r>
      <w:r w:rsidR="005B0342">
        <w:rPr>
          <w:rFonts w:ascii="Times New Roman" w:eastAsia="Times New Roman" w:hAnsi="Times New Roman" w:cs="Times New Roman"/>
          <w:sz w:val="24"/>
          <w:szCs w:val="24"/>
        </w:rPr>
        <w:t>,</w:t>
      </w:r>
      <w:r w:rsidR="00CC4674" w:rsidRPr="002D2420">
        <w:rPr>
          <w:rFonts w:ascii="Times New Roman" w:eastAsia="Times New Roman" w:hAnsi="Times New Roman" w:cs="Times New Roman"/>
          <w:sz w:val="24"/>
          <w:szCs w:val="24"/>
        </w:rPr>
        <w:t xml:space="preserve"> 2009).</w:t>
      </w:r>
      <w:r w:rsidR="007D4C4D">
        <w:rPr>
          <w:rFonts w:ascii="Times New Roman" w:eastAsia="Times New Roman" w:hAnsi="Times New Roman" w:cs="Times New Roman"/>
          <w:sz w:val="24"/>
          <w:szCs w:val="24"/>
        </w:rPr>
        <w:t xml:space="preserve"> </w:t>
      </w:r>
    </w:p>
    <w:p w14:paraId="272855FB" w14:textId="19494F44" w:rsidR="00B13B92" w:rsidRDefault="007A0CC2" w:rsidP="0067278A">
      <w:pPr>
        <w:spacing w:after="0" w:line="360" w:lineRule="auto"/>
        <w:ind w:firstLine="720"/>
        <w:jc w:val="both"/>
        <w:rPr>
          <w:rFonts w:ascii="Times New Roman" w:eastAsia="Times New Roman" w:hAnsi="Times New Roman" w:cs="Times New Roman"/>
          <w:sz w:val="24"/>
          <w:szCs w:val="24"/>
        </w:rPr>
      </w:pPr>
      <w:r w:rsidRPr="002D2420">
        <w:rPr>
          <w:rFonts w:ascii="Times New Roman" w:eastAsia="Times New Roman" w:hAnsi="Times New Roman" w:cs="Times New Roman"/>
          <w:sz w:val="24"/>
          <w:szCs w:val="24"/>
        </w:rPr>
        <w:t>E</w:t>
      </w:r>
      <w:r w:rsidR="00CC4674" w:rsidRPr="002D2420">
        <w:rPr>
          <w:rFonts w:ascii="Times New Roman" w:eastAsia="Times New Roman" w:hAnsi="Times New Roman" w:cs="Times New Roman"/>
          <w:sz w:val="24"/>
          <w:szCs w:val="24"/>
        </w:rPr>
        <w:t>n esta parte del estudio abordamos la cuestión de factores vinculantes de las investigaciones</w:t>
      </w:r>
      <w:r w:rsidR="00832FF5" w:rsidRPr="002D2420">
        <w:rPr>
          <w:rFonts w:ascii="Times New Roman" w:eastAsia="Times New Roman" w:hAnsi="Times New Roman" w:cs="Times New Roman"/>
          <w:sz w:val="24"/>
          <w:szCs w:val="24"/>
        </w:rPr>
        <w:t xml:space="preserve"> </w:t>
      </w:r>
      <w:r w:rsidR="007D4ADD" w:rsidRPr="002D2420">
        <w:rPr>
          <w:rFonts w:ascii="Times New Roman" w:eastAsia="Times New Roman" w:hAnsi="Times New Roman" w:cs="Times New Roman"/>
          <w:sz w:val="24"/>
          <w:szCs w:val="24"/>
        </w:rPr>
        <w:t>realizad</w:t>
      </w:r>
      <w:r w:rsidR="007D4ADD">
        <w:rPr>
          <w:rFonts w:ascii="Times New Roman" w:eastAsia="Times New Roman" w:hAnsi="Times New Roman" w:cs="Times New Roman"/>
          <w:sz w:val="24"/>
          <w:szCs w:val="24"/>
        </w:rPr>
        <w:t>a</w:t>
      </w:r>
      <w:r w:rsidR="007D4ADD" w:rsidRPr="002D2420">
        <w:rPr>
          <w:rFonts w:ascii="Times New Roman" w:eastAsia="Times New Roman" w:hAnsi="Times New Roman" w:cs="Times New Roman"/>
          <w:sz w:val="24"/>
          <w:szCs w:val="24"/>
        </w:rPr>
        <w:t xml:space="preserve">s </w:t>
      </w:r>
      <w:r w:rsidR="002A090F" w:rsidRPr="002D2420">
        <w:rPr>
          <w:rFonts w:ascii="Times New Roman" w:eastAsia="Times New Roman" w:hAnsi="Times New Roman" w:cs="Times New Roman"/>
          <w:sz w:val="24"/>
          <w:szCs w:val="24"/>
        </w:rPr>
        <w:t xml:space="preserve">a partir del </w:t>
      </w:r>
      <w:r w:rsidR="007D4ADD">
        <w:rPr>
          <w:rFonts w:ascii="Times New Roman" w:eastAsia="Times New Roman" w:hAnsi="Times New Roman" w:cs="Times New Roman"/>
          <w:sz w:val="24"/>
          <w:szCs w:val="24"/>
        </w:rPr>
        <w:t>TAI</w:t>
      </w:r>
      <w:r w:rsidR="00832FF5" w:rsidRPr="002D2420">
        <w:rPr>
          <w:rFonts w:ascii="Times New Roman" w:eastAsia="Times New Roman" w:hAnsi="Times New Roman" w:cs="Times New Roman"/>
          <w:sz w:val="24"/>
          <w:szCs w:val="24"/>
        </w:rPr>
        <w:t xml:space="preserve"> para estudiantes mexicanos</w:t>
      </w:r>
      <w:r w:rsidR="00CC4674" w:rsidRPr="002D2420">
        <w:rPr>
          <w:rFonts w:ascii="Times New Roman" w:eastAsia="Times New Roman" w:hAnsi="Times New Roman" w:cs="Times New Roman"/>
          <w:sz w:val="24"/>
          <w:szCs w:val="24"/>
        </w:rPr>
        <w:t>.</w:t>
      </w:r>
      <w:r w:rsidR="00832FF5" w:rsidRPr="002D2420">
        <w:rPr>
          <w:rFonts w:ascii="Times New Roman" w:eastAsia="Times New Roman" w:hAnsi="Times New Roman" w:cs="Times New Roman"/>
          <w:sz w:val="24"/>
          <w:szCs w:val="24"/>
        </w:rPr>
        <w:t xml:space="preserve"> </w:t>
      </w:r>
      <w:r w:rsidR="00CC4674" w:rsidRPr="002D2420">
        <w:rPr>
          <w:rFonts w:ascii="Times New Roman" w:eastAsia="Times New Roman" w:hAnsi="Times New Roman" w:cs="Times New Roman"/>
          <w:sz w:val="24"/>
          <w:szCs w:val="24"/>
        </w:rPr>
        <w:t>Se identificaron agrupamientos de</w:t>
      </w:r>
      <w:r w:rsidR="00832FF5" w:rsidRPr="002D2420">
        <w:rPr>
          <w:rFonts w:ascii="Times New Roman" w:eastAsia="Times New Roman" w:hAnsi="Times New Roman" w:cs="Times New Roman"/>
          <w:sz w:val="24"/>
          <w:szCs w:val="24"/>
        </w:rPr>
        <w:t xml:space="preserve"> tres </w:t>
      </w:r>
      <w:r w:rsidR="00CC4674" w:rsidRPr="002D2420">
        <w:rPr>
          <w:rFonts w:ascii="Times New Roman" w:eastAsia="Times New Roman" w:hAnsi="Times New Roman" w:cs="Times New Roman"/>
          <w:sz w:val="24"/>
          <w:szCs w:val="24"/>
        </w:rPr>
        <w:t>a</w:t>
      </w:r>
      <w:r w:rsidR="00832FF5" w:rsidRPr="002D2420">
        <w:rPr>
          <w:rFonts w:ascii="Times New Roman" w:eastAsia="Times New Roman" w:hAnsi="Times New Roman" w:cs="Times New Roman"/>
          <w:sz w:val="24"/>
          <w:szCs w:val="24"/>
        </w:rPr>
        <w:t xml:space="preserve"> cinco factores que explican entre 49</w:t>
      </w:r>
      <w:r w:rsidR="00793FC0">
        <w:rPr>
          <w:rFonts w:ascii="Times New Roman" w:eastAsia="Times New Roman" w:hAnsi="Times New Roman" w:cs="Times New Roman"/>
          <w:sz w:val="24"/>
          <w:szCs w:val="24"/>
        </w:rPr>
        <w:t> </w:t>
      </w:r>
      <w:r w:rsidR="00832FF5" w:rsidRPr="002D2420">
        <w:rPr>
          <w:rFonts w:ascii="Times New Roman" w:eastAsia="Times New Roman" w:hAnsi="Times New Roman" w:cs="Times New Roman"/>
          <w:sz w:val="24"/>
          <w:szCs w:val="24"/>
        </w:rPr>
        <w:t xml:space="preserve">% </w:t>
      </w:r>
      <w:r w:rsidR="00AB2870">
        <w:rPr>
          <w:rFonts w:ascii="Times New Roman" w:eastAsia="Times New Roman" w:hAnsi="Times New Roman" w:cs="Times New Roman"/>
          <w:sz w:val="24"/>
          <w:szCs w:val="24"/>
        </w:rPr>
        <w:t xml:space="preserve">y </w:t>
      </w:r>
      <w:r w:rsidR="00832FF5" w:rsidRPr="002D2420">
        <w:rPr>
          <w:rFonts w:ascii="Times New Roman" w:eastAsia="Times New Roman" w:hAnsi="Times New Roman" w:cs="Times New Roman"/>
          <w:sz w:val="24"/>
          <w:szCs w:val="24"/>
        </w:rPr>
        <w:t>60</w:t>
      </w:r>
      <w:r w:rsidR="00AB2870">
        <w:rPr>
          <w:rFonts w:ascii="Times New Roman" w:eastAsia="Times New Roman" w:hAnsi="Times New Roman" w:cs="Times New Roman"/>
          <w:sz w:val="24"/>
          <w:szCs w:val="24"/>
        </w:rPr>
        <w:t> </w:t>
      </w:r>
      <w:r w:rsidR="00832FF5" w:rsidRPr="002D2420">
        <w:rPr>
          <w:rFonts w:ascii="Times New Roman" w:eastAsia="Times New Roman" w:hAnsi="Times New Roman" w:cs="Times New Roman"/>
          <w:sz w:val="24"/>
          <w:szCs w:val="24"/>
        </w:rPr>
        <w:t xml:space="preserve">% de la varianza total (ver tabla 1). </w:t>
      </w:r>
      <w:r w:rsidR="00CC4674" w:rsidRPr="002D2420">
        <w:rPr>
          <w:rFonts w:ascii="Times New Roman" w:eastAsia="Times New Roman" w:hAnsi="Times New Roman" w:cs="Times New Roman"/>
          <w:sz w:val="24"/>
          <w:szCs w:val="24"/>
        </w:rPr>
        <w:t>En factores según género</w:t>
      </w:r>
      <w:r w:rsidR="00AB2870">
        <w:rPr>
          <w:rFonts w:ascii="Times New Roman" w:eastAsia="Times New Roman" w:hAnsi="Times New Roman" w:cs="Times New Roman"/>
          <w:sz w:val="24"/>
          <w:szCs w:val="24"/>
        </w:rPr>
        <w:t>,</w:t>
      </w:r>
      <w:r w:rsidR="00CC4674" w:rsidRPr="002D2420">
        <w:rPr>
          <w:rFonts w:ascii="Times New Roman" w:eastAsia="Times New Roman" w:hAnsi="Times New Roman" w:cs="Times New Roman"/>
          <w:sz w:val="24"/>
          <w:szCs w:val="24"/>
        </w:rPr>
        <w:t xml:space="preserve"> y a pesar de no haber encontrado diferencias significativas en este estudio</w:t>
      </w:r>
      <w:r w:rsidR="00AB2870">
        <w:rPr>
          <w:rFonts w:ascii="Times New Roman" w:eastAsia="Times New Roman" w:hAnsi="Times New Roman" w:cs="Times New Roman"/>
          <w:sz w:val="24"/>
          <w:szCs w:val="24"/>
        </w:rPr>
        <w:t>,</w:t>
      </w:r>
      <w:r w:rsidR="00CC4674" w:rsidRPr="002D2420">
        <w:rPr>
          <w:rFonts w:ascii="Times New Roman" w:eastAsia="Times New Roman" w:hAnsi="Times New Roman" w:cs="Times New Roman"/>
          <w:sz w:val="24"/>
          <w:szCs w:val="24"/>
        </w:rPr>
        <w:t xml:space="preserve"> las conclusiones</w:t>
      </w:r>
      <w:r w:rsidR="00FF6F5A">
        <w:rPr>
          <w:rFonts w:ascii="Times New Roman" w:eastAsia="Times New Roman" w:hAnsi="Times New Roman" w:cs="Times New Roman"/>
          <w:sz w:val="24"/>
          <w:szCs w:val="24"/>
        </w:rPr>
        <w:t xml:space="preserve"> </w:t>
      </w:r>
      <w:r w:rsidR="00FF6F5A" w:rsidRPr="002D2420">
        <w:rPr>
          <w:rFonts w:ascii="Times New Roman" w:eastAsia="Times New Roman" w:hAnsi="Times New Roman" w:cs="Times New Roman"/>
          <w:sz w:val="24"/>
          <w:szCs w:val="24"/>
        </w:rPr>
        <w:t>no son definitivas</w:t>
      </w:r>
      <w:r w:rsidR="00CC4674" w:rsidRPr="002D2420">
        <w:rPr>
          <w:rFonts w:ascii="Times New Roman" w:eastAsia="Times New Roman" w:hAnsi="Times New Roman" w:cs="Times New Roman"/>
          <w:sz w:val="24"/>
          <w:szCs w:val="24"/>
        </w:rPr>
        <w:t xml:space="preserve">. </w:t>
      </w:r>
      <w:r w:rsidR="00832FF5" w:rsidRPr="002D2420">
        <w:rPr>
          <w:rFonts w:ascii="Times New Roman" w:eastAsia="Times New Roman" w:hAnsi="Times New Roman" w:cs="Times New Roman"/>
          <w:sz w:val="24"/>
          <w:szCs w:val="24"/>
        </w:rPr>
        <w:t xml:space="preserve">La interpretación de los </w:t>
      </w:r>
      <w:r w:rsidR="00F04558" w:rsidRPr="002D2420">
        <w:rPr>
          <w:rFonts w:ascii="Times New Roman" w:eastAsia="Times New Roman" w:hAnsi="Times New Roman" w:cs="Times New Roman"/>
          <w:sz w:val="24"/>
          <w:szCs w:val="24"/>
        </w:rPr>
        <w:t>factores</w:t>
      </w:r>
      <w:r w:rsidR="00832FF5" w:rsidRPr="002D2420">
        <w:rPr>
          <w:rFonts w:ascii="Times New Roman" w:eastAsia="Times New Roman" w:hAnsi="Times New Roman" w:cs="Times New Roman"/>
          <w:sz w:val="24"/>
          <w:szCs w:val="24"/>
        </w:rPr>
        <w:t xml:space="preserve"> depende en gran medida de la conformación que toman a la hora de agruparse</w:t>
      </w:r>
      <w:r w:rsidR="00FF6F5A">
        <w:rPr>
          <w:rFonts w:ascii="Times New Roman" w:eastAsia="Times New Roman" w:hAnsi="Times New Roman" w:cs="Times New Roman"/>
          <w:sz w:val="24"/>
          <w:szCs w:val="24"/>
        </w:rPr>
        <w:t>,</w:t>
      </w:r>
      <w:r w:rsidR="00832FF5" w:rsidRPr="002D2420">
        <w:rPr>
          <w:rFonts w:ascii="Times New Roman" w:eastAsia="Times New Roman" w:hAnsi="Times New Roman" w:cs="Times New Roman"/>
          <w:sz w:val="24"/>
          <w:szCs w:val="24"/>
        </w:rPr>
        <w:t xml:space="preserve"> según los ítems, el rasgo relevante para cada factor se etiqueta y en ninguno se analiza el géne</w:t>
      </w:r>
      <w:r w:rsidR="00D7093C">
        <w:rPr>
          <w:rFonts w:ascii="Times New Roman" w:eastAsia="Times New Roman" w:hAnsi="Times New Roman" w:cs="Times New Roman"/>
          <w:sz w:val="24"/>
          <w:szCs w:val="24"/>
        </w:rPr>
        <w:t>ro</w:t>
      </w:r>
      <w:r w:rsidR="00FF6F5A">
        <w:rPr>
          <w:rFonts w:ascii="Times New Roman" w:eastAsia="Times New Roman" w:hAnsi="Times New Roman" w:cs="Times New Roman"/>
          <w:sz w:val="24"/>
          <w:szCs w:val="24"/>
        </w:rPr>
        <w:t>,</w:t>
      </w:r>
      <w:r w:rsidR="00D7093C">
        <w:rPr>
          <w:rFonts w:ascii="Times New Roman" w:eastAsia="Times New Roman" w:hAnsi="Times New Roman" w:cs="Times New Roman"/>
          <w:sz w:val="24"/>
          <w:szCs w:val="24"/>
        </w:rPr>
        <w:t xml:space="preserve"> a excepción de</w:t>
      </w:r>
      <w:r w:rsidR="00D43930">
        <w:rPr>
          <w:rFonts w:ascii="Times New Roman" w:eastAsia="Times New Roman" w:hAnsi="Times New Roman" w:cs="Times New Roman"/>
          <w:sz w:val="24"/>
          <w:szCs w:val="24"/>
        </w:rPr>
        <w:t xml:space="preserve"> lo que sucede en el trabajo de</w:t>
      </w:r>
      <w:r w:rsidR="00D7093C">
        <w:rPr>
          <w:rFonts w:ascii="Times New Roman" w:eastAsia="Times New Roman" w:hAnsi="Times New Roman" w:cs="Times New Roman"/>
          <w:sz w:val="24"/>
          <w:szCs w:val="24"/>
        </w:rPr>
        <w:t xml:space="preserve"> Orozco (2021).</w:t>
      </w:r>
    </w:p>
    <w:p w14:paraId="7B744977" w14:textId="03600583" w:rsidR="00B03676" w:rsidRDefault="00B03676" w:rsidP="0067278A">
      <w:pPr>
        <w:spacing w:after="0" w:line="360" w:lineRule="auto"/>
        <w:ind w:firstLine="720"/>
        <w:jc w:val="both"/>
        <w:rPr>
          <w:rFonts w:ascii="Times New Roman" w:eastAsia="Times New Roman" w:hAnsi="Times New Roman" w:cs="Times New Roman"/>
          <w:sz w:val="24"/>
          <w:szCs w:val="24"/>
        </w:rPr>
      </w:pPr>
    </w:p>
    <w:p w14:paraId="15C03428" w14:textId="099D938A" w:rsidR="00050C33" w:rsidRDefault="00050C33" w:rsidP="0067278A">
      <w:pPr>
        <w:spacing w:after="0" w:line="360" w:lineRule="auto"/>
        <w:ind w:firstLine="720"/>
        <w:jc w:val="both"/>
        <w:rPr>
          <w:rFonts w:ascii="Times New Roman" w:eastAsia="Times New Roman" w:hAnsi="Times New Roman" w:cs="Times New Roman"/>
          <w:sz w:val="24"/>
          <w:szCs w:val="24"/>
        </w:rPr>
      </w:pPr>
    </w:p>
    <w:p w14:paraId="7D31C0AA" w14:textId="78B9280D" w:rsidR="00050C33" w:rsidRDefault="00050C33" w:rsidP="0067278A">
      <w:pPr>
        <w:spacing w:after="0" w:line="360" w:lineRule="auto"/>
        <w:ind w:firstLine="720"/>
        <w:jc w:val="both"/>
        <w:rPr>
          <w:rFonts w:ascii="Times New Roman" w:eastAsia="Times New Roman" w:hAnsi="Times New Roman" w:cs="Times New Roman"/>
          <w:sz w:val="24"/>
          <w:szCs w:val="24"/>
        </w:rPr>
      </w:pPr>
    </w:p>
    <w:p w14:paraId="724262F2" w14:textId="77DAD13A" w:rsidR="00050C33" w:rsidRDefault="00050C33" w:rsidP="0067278A">
      <w:pPr>
        <w:spacing w:after="0" w:line="360" w:lineRule="auto"/>
        <w:ind w:firstLine="720"/>
        <w:jc w:val="both"/>
        <w:rPr>
          <w:rFonts w:ascii="Times New Roman" w:eastAsia="Times New Roman" w:hAnsi="Times New Roman" w:cs="Times New Roman"/>
          <w:sz w:val="24"/>
          <w:szCs w:val="24"/>
        </w:rPr>
      </w:pPr>
    </w:p>
    <w:p w14:paraId="20998CE4" w14:textId="3DBED32E" w:rsidR="00050C33" w:rsidRDefault="00050C33" w:rsidP="0067278A">
      <w:pPr>
        <w:spacing w:after="0" w:line="360" w:lineRule="auto"/>
        <w:ind w:firstLine="720"/>
        <w:jc w:val="both"/>
        <w:rPr>
          <w:rFonts w:ascii="Times New Roman" w:eastAsia="Times New Roman" w:hAnsi="Times New Roman" w:cs="Times New Roman"/>
          <w:sz w:val="24"/>
          <w:szCs w:val="24"/>
        </w:rPr>
      </w:pPr>
    </w:p>
    <w:p w14:paraId="5CB86912" w14:textId="29A3BDD1" w:rsidR="00050C33" w:rsidRDefault="00050C33" w:rsidP="0067278A">
      <w:pPr>
        <w:spacing w:after="0" w:line="360" w:lineRule="auto"/>
        <w:ind w:firstLine="720"/>
        <w:jc w:val="both"/>
        <w:rPr>
          <w:rFonts w:ascii="Times New Roman" w:eastAsia="Times New Roman" w:hAnsi="Times New Roman" w:cs="Times New Roman"/>
          <w:sz w:val="24"/>
          <w:szCs w:val="24"/>
        </w:rPr>
      </w:pPr>
    </w:p>
    <w:p w14:paraId="09B5D272" w14:textId="77777777" w:rsidR="00050C33" w:rsidRPr="002D2420" w:rsidRDefault="00050C33" w:rsidP="0067278A">
      <w:pPr>
        <w:spacing w:after="0" w:line="360" w:lineRule="auto"/>
        <w:ind w:firstLine="720"/>
        <w:jc w:val="both"/>
        <w:rPr>
          <w:rFonts w:ascii="Times New Roman" w:eastAsia="Times New Roman" w:hAnsi="Times New Roman" w:cs="Times New Roman"/>
          <w:sz w:val="24"/>
          <w:szCs w:val="24"/>
        </w:rPr>
      </w:pPr>
    </w:p>
    <w:p w14:paraId="6A1F93DC" w14:textId="465A6C23" w:rsidR="00B13B92" w:rsidRPr="00A52458" w:rsidRDefault="00832FF5" w:rsidP="0067278A">
      <w:pPr>
        <w:spacing w:after="0" w:line="360" w:lineRule="auto"/>
        <w:rPr>
          <w:rFonts w:ascii="Times New Roman" w:eastAsia="Times New Roman" w:hAnsi="Times New Roman" w:cs="Times New Roman"/>
          <w:sz w:val="24"/>
          <w:szCs w:val="24"/>
        </w:rPr>
      </w:pPr>
      <w:r w:rsidRPr="00440448">
        <w:rPr>
          <w:rFonts w:ascii="Times New Roman" w:eastAsia="Times New Roman" w:hAnsi="Times New Roman" w:cs="Times New Roman"/>
          <w:b/>
          <w:bCs/>
          <w:sz w:val="24"/>
          <w:szCs w:val="24"/>
        </w:rPr>
        <w:lastRenderedPageBreak/>
        <w:t>Tabla 1</w:t>
      </w:r>
      <w:r w:rsidR="00440448" w:rsidRPr="00440448">
        <w:rPr>
          <w:rFonts w:ascii="Times New Roman" w:eastAsia="Times New Roman" w:hAnsi="Times New Roman" w:cs="Times New Roman"/>
          <w:b/>
          <w:bCs/>
          <w:sz w:val="24"/>
          <w:szCs w:val="24"/>
        </w:rPr>
        <w:t>.</w:t>
      </w:r>
      <w:r w:rsidR="00440448">
        <w:rPr>
          <w:rFonts w:ascii="Times New Roman" w:eastAsia="Times New Roman" w:hAnsi="Times New Roman" w:cs="Times New Roman"/>
          <w:sz w:val="24"/>
          <w:szCs w:val="24"/>
        </w:rPr>
        <w:t xml:space="preserve"> </w:t>
      </w:r>
      <w:r w:rsidRPr="00A52458">
        <w:rPr>
          <w:rFonts w:ascii="Times New Roman" w:eastAsia="Times New Roman" w:hAnsi="Times New Roman" w:cs="Times New Roman"/>
          <w:sz w:val="24"/>
          <w:szCs w:val="24"/>
        </w:rPr>
        <w:t xml:space="preserve">Estudios realizados en México sobre </w:t>
      </w:r>
      <w:r w:rsidR="004D1F82">
        <w:rPr>
          <w:rFonts w:ascii="Times New Roman" w:eastAsia="Times New Roman" w:hAnsi="Times New Roman" w:cs="Times New Roman"/>
          <w:sz w:val="24"/>
          <w:szCs w:val="24"/>
        </w:rPr>
        <w:t>el u</w:t>
      </w:r>
      <w:r w:rsidR="004D1F82" w:rsidRPr="00A52458">
        <w:rPr>
          <w:rFonts w:ascii="Times New Roman" w:eastAsia="Times New Roman" w:hAnsi="Times New Roman" w:cs="Times New Roman"/>
          <w:sz w:val="24"/>
          <w:szCs w:val="24"/>
        </w:rPr>
        <w:t xml:space="preserve">so </w:t>
      </w:r>
      <w:r w:rsidRPr="00A52458">
        <w:rPr>
          <w:rFonts w:ascii="Times New Roman" w:eastAsia="Times New Roman" w:hAnsi="Times New Roman" w:cs="Times New Roman"/>
          <w:sz w:val="24"/>
          <w:szCs w:val="24"/>
        </w:rPr>
        <w:t xml:space="preserve">problemático de Internet y sus factores a partir </w:t>
      </w:r>
      <w:proofErr w:type="gramStart"/>
      <w:r w:rsidRPr="00A52458">
        <w:rPr>
          <w:rFonts w:ascii="Times New Roman" w:eastAsia="Times New Roman" w:hAnsi="Times New Roman" w:cs="Times New Roman"/>
          <w:sz w:val="24"/>
          <w:szCs w:val="24"/>
        </w:rPr>
        <w:t xml:space="preserve">del </w:t>
      </w:r>
      <w:r w:rsidR="004D1F82">
        <w:rPr>
          <w:rFonts w:ascii="Times New Roman" w:eastAsia="Times New Roman" w:hAnsi="Times New Roman" w:cs="Times New Roman"/>
          <w:sz w:val="24"/>
          <w:szCs w:val="24"/>
        </w:rPr>
        <w:t>t</w:t>
      </w:r>
      <w:r w:rsidRPr="00A52458">
        <w:rPr>
          <w:rFonts w:ascii="Times New Roman" w:eastAsia="Times New Roman" w:hAnsi="Times New Roman" w:cs="Times New Roman"/>
          <w:sz w:val="24"/>
          <w:szCs w:val="24"/>
        </w:rPr>
        <w:t>est</w:t>
      </w:r>
      <w:proofErr w:type="gramEnd"/>
      <w:r w:rsidRPr="00A52458">
        <w:rPr>
          <w:rFonts w:ascii="Times New Roman" w:eastAsia="Times New Roman" w:hAnsi="Times New Roman" w:cs="Times New Roman"/>
          <w:sz w:val="24"/>
          <w:szCs w:val="24"/>
        </w:rPr>
        <w:t xml:space="preserve"> </w:t>
      </w:r>
      <w:r w:rsidR="004D1F82">
        <w:rPr>
          <w:rFonts w:ascii="Times New Roman" w:eastAsia="Times New Roman" w:hAnsi="Times New Roman" w:cs="Times New Roman"/>
          <w:sz w:val="24"/>
          <w:szCs w:val="24"/>
        </w:rPr>
        <w:t xml:space="preserve">de </w:t>
      </w:r>
      <w:r w:rsidRPr="00A52458">
        <w:rPr>
          <w:rFonts w:ascii="Times New Roman" w:eastAsia="Times New Roman" w:hAnsi="Times New Roman" w:cs="Times New Roman"/>
          <w:sz w:val="24"/>
          <w:szCs w:val="24"/>
        </w:rPr>
        <w:t>Young</w:t>
      </w:r>
    </w:p>
    <w:tbl>
      <w:tblPr>
        <w:tblStyle w:val="Tablaconcuadrcula"/>
        <w:tblW w:w="8784" w:type="dxa"/>
        <w:tblLayout w:type="fixed"/>
        <w:tblLook w:val="04A0" w:firstRow="1" w:lastRow="0" w:firstColumn="1" w:lastColumn="0" w:noHBand="0" w:noVBand="1"/>
      </w:tblPr>
      <w:tblGrid>
        <w:gridCol w:w="1555"/>
        <w:gridCol w:w="1842"/>
        <w:gridCol w:w="2552"/>
        <w:gridCol w:w="2835"/>
      </w:tblGrid>
      <w:tr w:rsidR="00B13B92" w:rsidRPr="00980BE4" w14:paraId="339A3C1F" w14:textId="77777777" w:rsidTr="003D6479">
        <w:trPr>
          <w:trHeight w:val="380"/>
        </w:trPr>
        <w:tc>
          <w:tcPr>
            <w:tcW w:w="1555" w:type="dxa"/>
          </w:tcPr>
          <w:p w14:paraId="587844F9" w14:textId="77777777" w:rsidR="00B13B92" w:rsidRPr="003D6479" w:rsidRDefault="00832FF5" w:rsidP="0067278A">
            <w:pPr>
              <w:spacing w:line="360" w:lineRule="auto"/>
              <w:rPr>
                <w:rFonts w:ascii="Times New Roman" w:eastAsia="Times New Roman" w:hAnsi="Times New Roman" w:cs="Times New Roman"/>
                <w:color w:val="000000"/>
                <w:sz w:val="24"/>
                <w:szCs w:val="24"/>
              </w:rPr>
            </w:pPr>
            <w:r w:rsidRPr="003D6479">
              <w:rPr>
                <w:rFonts w:ascii="Times New Roman" w:eastAsia="Times New Roman" w:hAnsi="Times New Roman" w:cs="Times New Roman"/>
                <w:color w:val="000000"/>
                <w:sz w:val="24"/>
                <w:szCs w:val="24"/>
              </w:rPr>
              <w:t>Autor</w:t>
            </w:r>
          </w:p>
        </w:tc>
        <w:tc>
          <w:tcPr>
            <w:tcW w:w="1842" w:type="dxa"/>
          </w:tcPr>
          <w:p w14:paraId="18FAED6F" w14:textId="77777777" w:rsidR="00B13B92" w:rsidRPr="003D6479" w:rsidRDefault="00832FF5" w:rsidP="0067278A">
            <w:pPr>
              <w:spacing w:line="360" w:lineRule="auto"/>
              <w:rPr>
                <w:rFonts w:ascii="Times New Roman" w:eastAsia="Times New Roman" w:hAnsi="Times New Roman" w:cs="Times New Roman"/>
                <w:color w:val="000000"/>
                <w:sz w:val="24"/>
                <w:szCs w:val="24"/>
              </w:rPr>
            </w:pPr>
            <w:r w:rsidRPr="003D6479">
              <w:rPr>
                <w:rFonts w:ascii="Times New Roman" w:eastAsia="Times New Roman" w:hAnsi="Times New Roman" w:cs="Times New Roman"/>
                <w:color w:val="000000"/>
                <w:sz w:val="24"/>
                <w:szCs w:val="24"/>
              </w:rPr>
              <w:t>Población y tipo de prueba</w:t>
            </w:r>
          </w:p>
        </w:tc>
        <w:tc>
          <w:tcPr>
            <w:tcW w:w="2552" w:type="dxa"/>
          </w:tcPr>
          <w:p w14:paraId="6D738128" w14:textId="15F35681" w:rsidR="00B13B92" w:rsidRPr="003D6479" w:rsidRDefault="00832FF5" w:rsidP="0067278A">
            <w:pPr>
              <w:spacing w:line="360" w:lineRule="auto"/>
              <w:rPr>
                <w:rFonts w:ascii="Times New Roman" w:eastAsia="Times New Roman" w:hAnsi="Times New Roman" w:cs="Times New Roman"/>
                <w:color w:val="000000"/>
                <w:sz w:val="24"/>
                <w:szCs w:val="24"/>
              </w:rPr>
            </w:pPr>
            <w:r w:rsidRPr="003D6479">
              <w:rPr>
                <w:rFonts w:ascii="Times New Roman" w:eastAsia="Times New Roman" w:hAnsi="Times New Roman" w:cs="Times New Roman"/>
                <w:color w:val="000000"/>
                <w:sz w:val="24"/>
                <w:szCs w:val="24"/>
              </w:rPr>
              <w:t xml:space="preserve">Objetivo y </w:t>
            </w:r>
            <w:r w:rsidR="004D1F82" w:rsidRPr="003D6479">
              <w:rPr>
                <w:rFonts w:ascii="Times New Roman" w:eastAsia="Times New Roman" w:hAnsi="Times New Roman" w:cs="Times New Roman"/>
                <w:color w:val="000000"/>
                <w:sz w:val="24"/>
                <w:szCs w:val="24"/>
              </w:rPr>
              <w:t>método</w:t>
            </w:r>
          </w:p>
        </w:tc>
        <w:tc>
          <w:tcPr>
            <w:tcW w:w="2835" w:type="dxa"/>
          </w:tcPr>
          <w:p w14:paraId="032EC077" w14:textId="77777777" w:rsidR="00B13B92" w:rsidRPr="003D6479" w:rsidRDefault="00832FF5" w:rsidP="0067278A">
            <w:pPr>
              <w:spacing w:line="360" w:lineRule="auto"/>
              <w:rPr>
                <w:rFonts w:ascii="Times New Roman" w:eastAsia="Times New Roman" w:hAnsi="Times New Roman" w:cs="Times New Roman"/>
                <w:color w:val="000000"/>
                <w:sz w:val="24"/>
                <w:szCs w:val="24"/>
              </w:rPr>
            </w:pPr>
            <w:r w:rsidRPr="003D6479">
              <w:rPr>
                <w:rFonts w:ascii="Times New Roman" w:eastAsia="Times New Roman" w:hAnsi="Times New Roman" w:cs="Times New Roman"/>
                <w:color w:val="000000"/>
                <w:sz w:val="24"/>
                <w:szCs w:val="24"/>
              </w:rPr>
              <w:t>Dimensión de factores</w:t>
            </w:r>
          </w:p>
        </w:tc>
      </w:tr>
      <w:tr w:rsidR="00B13B92" w:rsidRPr="00980BE4" w14:paraId="4204768A" w14:textId="77777777" w:rsidTr="003D6479">
        <w:trPr>
          <w:trHeight w:val="1637"/>
        </w:trPr>
        <w:tc>
          <w:tcPr>
            <w:tcW w:w="1555" w:type="dxa"/>
          </w:tcPr>
          <w:p w14:paraId="3F012F28" w14:textId="46678786" w:rsidR="00B13B92" w:rsidRPr="003D6479" w:rsidRDefault="00832FF5" w:rsidP="0067278A">
            <w:pPr>
              <w:spacing w:line="360" w:lineRule="auto"/>
              <w:jc w:val="left"/>
              <w:rPr>
                <w:rFonts w:ascii="Times New Roman" w:eastAsia="Times New Roman" w:hAnsi="Times New Roman" w:cs="Times New Roman"/>
                <w:b/>
                <w:color w:val="000000"/>
                <w:sz w:val="24"/>
                <w:szCs w:val="24"/>
              </w:rPr>
            </w:pPr>
            <w:r w:rsidRPr="003D6479">
              <w:rPr>
                <w:rFonts w:ascii="Times New Roman" w:eastAsia="Times New Roman" w:hAnsi="Times New Roman" w:cs="Times New Roman"/>
                <w:color w:val="000000"/>
                <w:sz w:val="24"/>
                <w:szCs w:val="24"/>
              </w:rPr>
              <w:t xml:space="preserve">Pulido </w:t>
            </w:r>
            <w:r w:rsidRPr="003D6479">
              <w:rPr>
                <w:rFonts w:ascii="Times New Roman" w:eastAsia="Times New Roman" w:hAnsi="Times New Roman" w:cs="Times New Roman"/>
                <w:i/>
                <w:iCs/>
                <w:color w:val="000000"/>
                <w:sz w:val="24"/>
                <w:szCs w:val="24"/>
              </w:rPr>
              <w:t>et al</w:t>
            </w:r>
            <w:r w:rsidRPr="003D6479">
              <w:rPr>
                <w:rFonts w:ascii="Times New Roman" w:eastAsia="Times New Roman" w:hAnsi="Times New Roman" w:cs="Times New Roman"/>
                <w:color w:val="000000"/>
                <w:sz w:val="24"/>
                <w:szCs w:val="24"/>
              </w:rPr>
              <w:t xml:space="preserve">. </w:t>
            </w:r>
            <w:r w:rsidR="008D6E76">
              <w:rPr>
                <w:rFonts w:ascii="Times New Roman" w:eastAsia="Times New Roman" w:hAnsi="Times New Roman" w:cs="Times New Roman"/>
                <w:color w:val="000000"/>
                <w:sz w:val="24"/>
                <w:szCs w:val="24"/>
              </w:rPr>
              <w:t>(</w:t>
            </w:r>
            <w:r w:rsidRPr="003D6479">
              <w:rPr>
                <w:rFonts w:ascii="Times New Roman" w:eastAsia="Times New Roman" w:hAnsi="Times New Roman" w:cs="Times New Roman"/>
                <w:color w:val="000000"/>
                <w:sz w:val="24"/>
                <w:szCs w:val="24"/>
              </w:rPr>
              <w:t>2011</w:t>
            </w:r>
            <w:r w:rsidR="008D6E76">
              <w:rPr>
                <w:rFonts w:ascii="Times New Roman" w:eastAsia="Times New Roman" w:hAnsi="Times New Roman" w:cs="Times New Roman"/>
                <w:color w:val="000000"/>
                <w:sz w:val="24"/>
                <w:szCs w:val="24"/>
              </w:rPr>
              <w:t>)</w:t>
            </w:r>
          </w:p>
        </w:tc>
        <w:tc>
          <w:tcPr>
            <w:tcW w:w="1842" w:type="dxa"/>
          </w:tcPr>
          <w:p w14:paraId="2B7ADD5C" w14:textId="0CC6F7A6" w:rsidR="00B13B92" w:rsidRPr="003D6479" w:rsidRDefault="00832FF5" w:rsidP="0067278A">
            <w:pPr>
              <w:spacing w:line="360" w:lineRule="auto"/>
              <w:jc w:val="left"/>
              <w:rPr>
                <w:rFonts w:ascii="Times New Roman" w:eastAsia="Times New Roman" w:hAnsi="Times New Roman" w:cs="Times New Roman"/>
                <w:color w:val="000000"/>
                <w:sz w:val="24"/>
                <w:szCs w:val="24"/>
              </w:rPr>
            </w:pPr>
            <w:r w:rsidRPr="003D6479">
              <w:rPr>
                <w:rFonts w:ascii="Times New Roman" w:eastAsia="Times New Roman" w:hAnsi="Times New Roman" w:cs="Times New Roman"/>
                <w:color w:val="000000"/>
                <w:sz w:val="24"/>
                <w:szCs w:val="24"/>
              </w:rPr>
              <w:t>697</w:t>
            </w:r>
            <w:r w:rsidR="00F04558" w:rsidRPr="003D6479">
              <w:rPr>
                <w:rFonts w:ascii="Times New Roman" w:eastAsia="Times New Roman" w:hAnsi="Times New Roman" w:cs="Times New Roman"/>
                <w:color w:val="000000"/>
                <w:sz w:val="24"/>
                <w:szCs w:val="24"/>
              </w:rPr>
              <w:t>,</w:t>
            </w:r>
            <w:r w:rsidRPr="003D6479">
              <w:rPr>
                <w:rFonts w:ascii="Times New Roman" w:eastAsia="Times New Roman" w:hAnsi="Times New Roman" w:cs="Times New Roman"/>
                <w:color w:val="000000"/>
                <w:sz w:val="24"/>
                <w:szCs w:val="24"/>
              </w:rPr>
              <w:t xml:space="preserve"> </w:t>
            </w:r>
            <w:r w:rsidR="00F04558" w:rsidRPr="003D6479">
              <w:rPr>
                <w:rFonts w:ascii="Times New Roman" w:eastAsia="Times New Roman" w:hAnsi="Times New Roman" w:cs="Times New Roman"/>
                <w:color w:val="000000"/>
                <w:sz w:val="24"/>
                <w:szCs w:val="24"/>
              </w:rPr>
              <w:t>Distrito</w:t>
            </w:r>
            <w:r w:rsidRPr="003D6479">
              <w:rPr>
                <w:rFonts w:ascii="Times New Roman" w:eastAsia="Times New Roman" w:hAnsi="Times New Roman" w:cs="Times New Roman"/>
                <w:color w:val="000000"/>
                <w:sz w:val="24"/>
                <w:szCs w:val="24"/>
              </w:rPr>
              <w:t xml:space="preserve"> Federal. Test Beck criterios del DSM IV (</w:t>
            </w:r>
            <w:r w:rsidR="00105F83" w:rsidRPr="002D2420">
              <w:rPr>
                <w:rFonts w:ascii="Times New Roman" w:eastAsia="Times New Roman" w:hAnsi="Times New Roman" w:cs="Times New Roman"/>
                <w:sz w:val="24"/>
                <w:szCs w:val="24"/>
              </w:rPr>
              <w:t xml:space="preserve">Asociación Americana de Psiquiatría </w:t>
            </w:r>
            <w:r w:rsidR="00105F83">
              <w:rPr>
                <w:rFonts w:ascii="Times New Roman" w:eastAsia="Times New Roman" w:hAnsi="Times New Roman" w:cs="Times New Roman"/>
                <w:sz w:val="24"/>
                <w:szCs w:val="24"/>
              </w:rPr>
              <w:t>[</w:t>
            </w:r>
            <w:r w:rsidRPr="003D6479">
              <w:rPr>
                <w:rFonts w:ascii="Times New Roman" w:eastAsia="Times New Roman" w:hAnsi="Times New Roman" w:cs="Times New Roman"/>
                <w:color w:val="000000"/>
                <w:sz w:val="24"/>
                <w:szCs w:val="24"/>
              </w:rPr>
              <w:t>APA</w:t>
            </w:r>
            <w:r w:rsidR="00105F83">
              <w:rPr>
                <w:rFonts w:ascii="Times New Roman" w:eastAsia="Times New Roman" w:hAnsi="Times New Roman" w:cs="Times New Roman"/>
                <w:color w:val="000000"/>
                <w:sz w:val="24"/>
                <w:szCs w:val="24"/>
              </w:rPr>
              <w:t>],</w:t>
            </w:r>
            <w:r w:rsidRPr="003D6479">
              <w:rPr>
                <w:rFonts w:ascii="Times New Roman" w:eastAsia="Times New Roman" w:hAnsi="Times New Roman" w:cs="Times New Roman"/>
                <w:color w:val="000000"/>
                <w:sz w:val="24"/>
                <w:szCs w:val="24"/>
              </w:rPr>
              <w:t xml:space="preserve"> 2000) y escala de habilidades y Young</w:t>
            </w:r>
          </w:p>
        </w:tc>
        <w:tc>
          <w:tcPr>
            <w:tcW w:w="2552" w:type="dxa"/>
          </w:tcPr>
          <w:p w14:paraId="238AE55F" w14:textId="77777777" w:rsidR="00B13B92" w:rsidRPr="003D6479" w:rsidRDefault="00832FF5" w:rsidP="0067278A">
            <w:pPr>
              <w:spacing w:line="360" w:lineRule="auto"/>
              <w:jc w:val="left"/>
              <w:rPr>
                <w:rFonts w:ascii="Times New Roman" w:eastAsia="Times New Roman" w:hAnsi="Times New Roman" w:cs="Times New Roman"/>
                <w:color w:val="000000"/>
                <w:sz w:val="24"/>
                <w:szCs w:val="24"/>
              </w:rPr>
            </w:pPr>
            <w:r w:rsidRPr="003D6479">
              <w:rPr>
                <w:rFonts w:ascii="Times New Roman" w:eastAsia="Times New Roman" w:hAnsi="Times New Roman" w:cs="Times New Roman"/>
                <w:color w:val="000000"/>
                <w:sz w:val="24"/>
                <w:szCs w:val="24"/>
              </w:rPr>
              <w:t>Prevalencia del comportamiento.</w:t>
            </w:r>
          </w:p>
        </w:tc>
        <w:tc>
          <w:tcPr>
            <w:tcW w:w="2835" w:type="dxa"/>
          </w:tcPr>
          <w:p w14:paraId="228E23E9" w14:textId="77777777" w:rsidR="00B13B92" w:rsidRPr="003D6479" w:rsidRDefault="00832FF5" w:rsidP="0067278A">
            <w:pPr>
              <w:spacing w:line="360" w:lineRule="auto"/>
              <w:jc w:val="left"/>
              <w:rPr>
                <w:rFonts w:ascii="Times New Roman" w:eastAsia="Times New Roman" w:hAnsi="Times New Roman" w:cs="Times New Roman"/>
                <w:color w:val="000000"/>
                <w:sz w:val="24"/>
                <w:szCs w:val="24"/>
              </w:rPr>
            </w:pPr>
            <w:r w:rsidRPr="003D6479">
              <w:rPr>
                <w:rFonts w:ascii="Times New Roman" w:eastAsia="Times New Roman" w:hAnsi="Times New Roman" w:cs="Times New Roman"/>
                <w:color w:val="000000"/>
                <w:sz w:val="24"/>
                <w:szCs w:val="24"/>
              </w:rPr>
              <w:t xml:space="preserve">5 factores: sustitución (19, 15, 18, 17 y 10), pérdida de control (2,1 y 5), anticipación (preguntas 6, 7, 14 y 9), reconocimiento de la falta de control (3,8 y 4) y evasión (13, 12 y 11). </w:t>
            </w:r>
          </w:p>
        </w:tc>
      </w:tr>
      <w:tr w:rsidR="00B13B92" w:rsidRPr="00980BE4" w14:paraId="061C16FB" w14:textId="77777777" w:rsidTr="003D6479">
        <w:trPr>
          <w:trHeight w:val="718"/>
        </w:trPr>
        <w:tc>
          <w:tcPr>
            <w:tcW w:w="1555" w:type="dxa"/>
          </w:tcPr>
          <w:p w14:paraId="40445E41" w14:textId="1B2B2E22" w:rsidR="00B13B92" w:rsidRPr="003D6479" w:rsidRDefault="00832FF5" w:rsidP="0067278A">
            <w:pPr>
              <w:spacing w:line="360" w:lineRule="auto"/>
              <w:jc w:val="left"/>
              <w:rPr>
                <w:rFonts w:ascii="Times New Roman" w:eastAsia="Times New Roman" w:hAnsi="Times New Roman" w:cs="Times New Roman"/>
                <w:b/>
                <w:color w:val="000000"/>
                <w:sz w:val="24"/>
                <w:szCs w:val="24"/>
              </w:rPr>
            </w:pPr>
            <w:proofErr w:type="spellStart"/>
            <w:r w:rsidRPr="003D6479">
              <w:rPr>
                <w:rFonts w:ascii="Times New Roman" w:eastAsia="Times New Roman" w:hAnsi="Times New Roman" w:cs="Times New Roman"/>
                <w:color w:val="000000"/>
                <w:sz w:val="24"/>
                <w:szCs w:val="24"/>
              </w:rPr>
              <w:t>Hilt</w:t>
            </w:r>
            <w:proofErr w:type="spellEnd"/>
            <w:r w:rsidRPr="003D6479">
              <w:rPr>
                <w:rFonts w:ascii="Times New Roman" w:eastAsia="Times New Roman" w:hAnsi="Times New Roman" w:cs="Times New Roman"/>
                <w:color w:val="000000"/>
                <w:sz w:val="24"/>
                <w:szCs w:val="24"/>
              </w:rPr>
              <w:t xml:space="preserve"> </w:t>
            </w:r>
            <w:r w:rsidRPr="003D6479">
              <w:rPr>
                <w:rFonts w:ascii="Times New Roman" w:eastAsia="Times New Roman" w:hAnsi="Times New Roman" w:cs="Times New Roman"/>
                <w:i/>
                <w:iCs/>
                <w:color w:val="000000"/>
                <w:sz w:val="24"/>
                <w:szCs w:val="24"/>
              </w:rPr>
              <w:t>et al</w:t>
            </w:r>
            <w:r w:rsidR="00A234B5" w:rsidRPr="003D6479">
              <w:rPr>
                <w:rFonts w:ascii="Times New Roman" w:eastAsia="Times New Roman" w:hAnsi="Times New Roman" w:cs="Times New Roman"/>
                <w:color w:val="000000"/>
                <w:sz w:val="24"/>
                <w:szCs w:val="24"/>
              </w:rPr>
              <w:t>.</w:t>
            </w:r>
            <w:r w:rsidR="00A234B5">
              <w:rPr>
                <w:rFonts w:ascii="Times New Roman" w:eastAsia="Times New Roman" w:hAnsi="Times New Roman" w:cs="Times New Roman"/>
                <w:color w:val="000000"/>
                <w:sz w:val="24"/>
                <w:szCs w:val="24"/>
              </w:rPr>
              <w:t xml:space="preserve"> (</w:t>
            </w:r>
            <w:r w:rsidRPr="003D6479">
              <w:rPr>
                <w:rFonts w:ascii="Times New Roman" w:eastAsia="Times New Roman" w:hAnsi="Times New Roman" w:cs="Times New Roman"/>
                <w:color w:val="000000"/>
                <w:sz w:val="24"/>
                <w:szCs w:val="24"/>
              </w:rPr>
              <w:t>2015</w:t>
            </w:r>
            <w:r w:rsidR="00A234B5">
              <w:rPr>
                <w:rFonts w:ascii="Times New Roman" w:eastAsia="Times New Roman" w:hAnsi="Times New Roman" w:cs="Times New Roman"/>
                <w:color w:val="000000"/>
                <w:sz w:val="24"/>
                <w:szCs w:val="24"/>
              </w:rPr>
              <w:t>)</w:t>
            </w:r>
          </w:p>
        </w:tc>
        <w:tc>
          <w:tcPr>
            <w:tcW w:w="1842" w:type="dxa"/>
          </w:tcPr>
          <w:p w14:paraId="19E0C074" w14:textId="62957F0E" w:rsidR="00B13B92" w:rsidRPr="003D6479" w:rsidRDefault="00832FF5" w:rsidP="0067278A">
            <w:pPr>
              <w:spacing w:line="360" w:lineRule="auto"/>
              <w:jc w:val="left"/>
              <w:rPr>
                <w:rFonts w:ascii="Times New Roman" w:eastAsia="Times New Roman" w:hAnsi="Times New Roman" w:cs="Times New Roman"/>
                <w:color w:val="000000"/>
                <w:sz w:val="24"/>
                <w:szCs w:val="24"/>
              </w:rPr>
            </w:pPr>
            <w:r w:rsidRPr="003D6479">
              <w:rPr>
                <w:rFonts w:ascii="Times New Roman" w:eastAsia="Times New Roman" w:hAnsi="Times New Roman" w:cs="Times New Roman"/>
                <w:color w:val="000000"/>
                <w:sz w:val="24"/>
                <w:szCs w:val="24"/>
              </w:rPr>
              <w:t>881, Nuevo León</w:t>
            </w:r>
            <w:r w:rsidR="002C1A6C">
              <w:rPr>
                <w:rFonts w:ascii="Times New Roman" w:eastAsia="Times New Roman" w:hAnsi="Times New Roman" w:cs="Times New Roman"/>
                <w:color w:val="000000"/>
                <w:sz w:val="24"/>
                <w:szCs w:val="24"/>
              </w:rPr>
              <w:t>,</w:t>
            </w:r>
            <w:r w:rsidRPr="003D6479">
              <w:rPr>
                <w:rFonts w:ascii="Times New Roman" w:eastAsia="Times New Roman" w:hAnsi="Times New Roman" w:cs="Times New Roman"/>
                <w:color w:val="000000"/>
                <w:sz w:val="24"/>
                <w:szCs w:val="24"/>
              </w:rPr>
              <w:t xml:space="preserve"> 20 reactivos</w:t>
            </w:r>
            <w:r w:rsidR="002C1A6C">
              <w:rPr>
                <w:rFonts w:ascii="Times New Roman" w:eastAsia="Times New Roman" w:hAnsi="Times New Roman" w:cs="Times New Roman"/>
                <w:color w:val="000000"/>
                <w:sz w:val="24"/>
                <w:szCs w:val="24"/>
              </w:rPr>
              <w:t xml:space="preserve"> </w:t>
            </w:r>
            <w:proofErr w:type="gramStart"/>
            <w:r w:rsidR="002C1A6C">
              <w:rPr>
                <w:rFonts w:ascii="Times New Roman" w:eastAsia="Times New Roman" w:hAnsi="Times New Roman" w:cs="Times New Roman"/>
                <w:color w:val="000000"/>
                <w:sz w:val="24"/>
                <w:szCs w:val="24"/>
              </w:rPr>
              <w:t>del</w:t>
            </w:r>
            <w:r w:rsidRPr="003D6479">
              <w:rPr>
                <w:rFonts w:ascii="Times New Roman" w:eastAsia="Times New Roman" w:hAnsi="Times New Roman" w:cs="Times New Roman"/>
                <w:color w:val="000000"/>
                <w:sz w:val="24"/>
                <w:szCs w:val="24"/>
              </w:rPr>
              <w:t xml:space="preserve"> </w:t>
            </w:r>
            <w:r w:rsidR="002C1A6C">
              <w:rPr>
                <w:rFonts w:ascii="Times New Roman" w:eastAsia="Times New Roman" w:hAnsi="Times New Roman" w:cs="Times New Roman"/>
                <w:color w:val="000000"/>
                <w:sz w:val="24"/>
                <w:szCs w:val="24"/>
              </w:rPr>
              <w:t>t</w:t>
            </w:r>
            <w:r w:rsidRPr="003D6479">
              <w:rPr>
                <w:rFonts w:ascii="Times New Roman" w:eastAsia="Times New Roman" w:hAnsi="Times New Roman" w:cs="Times New Roman"/>
                <w:color w:val="000000"/>
                <w:sz w:val="24"/>
                <w:szCs w:val="24"/>
              </w:rPr>
              <w:t>est</w:t>
            </w:r>
            <w:proofErr w:type="gramEnd"/>
            <w:r w:rsidRPr="003D6479">
              <w:rPr>
                <w:rFonts w:ascii="Times New Roman" w:eastAsia="Times New Roman" w:hAnsi="Times New Roman" w:cs="Times New Roman"/>
                <w:color w:val="000000"/>
                <w:sz w:val="24"/>
                <w:szCs w:val="24"/>
              </w:rPr>
              <w:t xml:space="preserve"> Young</w:t>
            </w:r>
          </w:p>
        </w:tc>
        <w:tc>
          <w:tcPr>
            <w:tcW w:w="2552" w:type="dxa"/>
          </w:tcPr>
          <w:p w14:paraId="5E43D7A3" w14:textId="2F0FB260" w:rsidR="00B13B92" w:rsidRPr="003D6479" w:rsidRDefault="00832FF5" w:rsidP="0067278A">
            <w:pPr>
              <w:spacing w:line="360" w:lineRule="auto"/>
              <w:jc w:val="left"/>
              <w:rPr>
                <w:rFonts w:ascii="Times New Roman" w:eastAsia="Times New Roman" w:hAnsi="Times New Roman" w:cs="Times New Roman"/>
                <w:color w:val="000000"/>
                <w:sz w:val="24"/>
                <w:szCs w:val="24"/>
              </w:rPr>
            </w:pPr>
            <w:r w:rsidRPr="003D6479">
              <w:rPr>
                <w:rFonts w:ascii="Times New Roman" w:eastAsia="Times New Roman" w:hAnsi="Times New Roman" w:cs="Times New Roman"/>
                <w:color w:val="000000"/>
                <w:sz w:val="24"/>
                <w:szCs w:val="24"/>
              </w:rPr>
              <w:t xml:space="preserve">Diagnóstico del uso de Internet. Pruebas </w:t>
            </w:r>
            <w:r w:rsidR="00C420CB" w:rsidRPr="00C420CB">
              <w:rPr>
                <w:rFonts w:ascii="Times New Roman" w:eastAsia="Times New Roman" w:hAnsi="Times New Roman" w:cs="Times New Roman"/>
                <w:color w:val="000000"/>
                <w:sz w:val="24"/>
                <w:szCs w:val="24"/>
              </w:rPr>
              <w:t>Kaiser-Meyer-</w:t>
            </w:r>
            <w:proofErr w:type="spellStart"/>
            <w:r w:rsidR="00C420CB" w:rsidRPr="00C420CB">
              <w:rPr>
                <w:rFonts w:ascii="Times New Roman" w:eastAsia="Times New Roman" w:hAnsi="Times New Roman" w:cs="Times New Roman"/>
                <w:color w:val="000000"/>
                <w:sz w:val="24"/>
                <w:szCs w:val="24"/>
              </w:rPr>
              <w:t>Olkin</w:t>
            </w:r>
            <w:proofErr w:type="spellEnd"/>
            <w:r w:rsidR="00C420CB" w:rsidRPr="00C420CB">
              <w:rPr>
                <w:rFonts w:ascii="Times New Roman" w:eastAsia="Times New Roman" w:hAnsi="Times New Roman" w:cs="Times New Roman"/>
                <w:color w:val="000000"/>
                <w:sz w:val="24"/>
                <w:szCs w:val="24"/>
              </w:rPr>
              <w:t xml:space="preserve"> </w:t>
            </w:r>
            <w:r w:rsidR="00C420CB">
              <w:rPr>
                <w:rFonts w:ascii="Times New Roman" w:eastAsia="Times New Roman" w:hAnsi="Times New Roman" w:cs="Times New Roman"/>
                <w:color w:val="000000"/>
                <w:sz w:val="24"/>
                <w:szCs w:val="24"/>
              </w:rPr>
              <w:t>(</w:t>
            </w:r>
            <w:r w:rsidRPr="003D6479">
              <w:rPr>
                <w:rFonts w:ascii="Times New Roman" w:eastAsia="Times New Roman" w:hAnsi="Times New Roman" w:cs="Times New Roman"/>
                <w:color w:val="000000"/>
                <w:sz w:val="24"/>
                <w:szCs w:val="24"/>
              </w:rPr>
              <w:t>KMO</w:t>
            </w:r>
            <w:r w:rsidR="00C420CB">
              <w:rPr>
                <w:rFonts w:ascii="Times New Roman" w:eastAsia="Times New Roman" w:hAnsi="Times New Roman" w:cs="Times New Roman"/>
                <w:color w:val="000000"/>
                <w:sz w:val="24"/>
                <w:szCs w:val="24"/>
              </w:rPr>
              <w:t>)</w:t>
            </w:r>
            <w:r w:rsidRPr="003D6479">
              <w:rPr>
                <w:rFonts w:ascii="Times New Roman" w:eastAsia="Times New Roman" w:hAnsi="Times New Roman" w:cs="Times New Roman"/>
                <w:color w:val="000000"/>
                <w:sz w:val="24"/>
                <w:szCs w:val="24"/>
              </w:rPr>
              <w:t xml:space="preserve"> y esfericidad de Bartlett. Análisis </w:t>
            </w:r>
            <w:r w:rsidR="00D54C00">
              <w:rPr>
                <w:rFonts w:ascii="Times New Roman" w:eastAsia="Times New Roman" w:hAnsi="Times New Roman" w:cs="Times New Roman"/>
                <w:color w:val="000000"/>
                <w:sz w:val="24"/>
                <w:szCs w:val="24"/>
              </w:rPr>
              <w:t>f</w:t>
            </w:r>
            <w:r w:rsidR="00D54C00" w:rsidRPr="003D6479">
              <w:rPr>
                <w:rFonts w:ascii="Times New Roman" w:eastAsia="Times New Roman" w:hAnsi="Times New Roman" w:cs="Times New Roman"/>
                <w:color w:val="000000"/>
                <w:sz w:val="24"/>
                <w:szCs w:val="24"/>
              </w:rPr>
              <w:t>actorial</w:t>
            </w:r>
            <w:r w:rsidRPr="003D6479">
              <w:rPr>
                <w:rFonts w:ascii="Times New Roman" w:eastAsia="Times New Roman" w:hAnsi="Times New Roman" w:cs="Times New Roman"/>
                <w:color w:val="000000"/>
                <w:sz w:val="24"/>
                <w:szCs w:val="24"/>
              </w:rPr>
              <w:t xml:space="preserve"> basado en la rotación </w:t>
            </w:r>
            <w:proofErr w:type="spellStart"/>
            <w:proofErr w:type="gramStart"/>
            <w:r w:rsidRPr="003D6479">
              <w:rPr>
                <w:rFonts w:ascii="Times New Roman" w:eastAsia="Times New Roman" w:hAnsi="Times New Roman" w:cs="Times New Roman"/>
                <w:color w:val="000000"/>
                <w:sz w:val="24"/>
                <w:szCs w:val="24"/>
              </w:rPr>
              <w:t>varimax</w:t>
            </w:r>
            <w:proofErr w:type="spellEnd"/>
            <w:r w:rsidRPr="003D6479">
              <w:rPr>
                <w:rFonts w:ascii="Times New Roman" w:eastAsia="Times New Roman" w:hAnsi="Times New Roman" w:cs="Times New Roman"/>
                <w:color w:val="000000"/>
                <w:sz w:val="24"/>
                <w:szCs w:val="24"/>
              </w:rPr>
              <w:t xml:space="preserve"> </w:t>
            </w:r>
            <w:r w:rsidR="008C3859">
              <w:rPr>
                <w:rFonts w:ascii="Times New Roman" w:eastAsia="Times New Roman" w:hAnsi="Times New Roman" w:cs="Times New Roman"/>
                <w:color w:val="000000"/>
                <w:sz w:val="24"/>
                <w:szCs w:val="24"/>
              </w:rPr>
              <w:t>.</w:t>
            </w:r>
            <w:proofErr w:type="gramEnd"/>
          </w:p>
        </w:tc>
        <w:tc>
          <w:tcPr>
            <w:tcW w:w="2835" w:type="dxa"/>
          </w:tcPr>
          <w:p w14:paraId="6BB47C93" w14:textId="5CE3143B" w:rsidR="00B13B92" w:rsidRPr="003D6479" w:rsidRDefault="00C420CB" w:rsidP="0067278A">
            <w:pPr>
              <w:spacing w:line="36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Tres</w:t>
            </w:r>
            <w:r w:rsidRPr="003D6479">
              <w:rPr>
                <w:rFonts w:ascii="Times New Roman" w:eastAsia="Times New Roman" w:hAnsi="Times New Roman" w:cs="Times New Roman"/>
                <w:color w:val="000000"/>
                <w:sz w:val="24"/>
                <w:szCs w:val="24"/>
              </w:rPr>
              <w:t xml:space="preserve"> </w:t>
            </w:r>
            <w:r w:rsidR="00832FF5" w:rsidRPr="003D6479">
              <w:rPr>
                <w:rFonts w:ascii="Times New Roman" w:eastAsia="Times New Roman" w:hAnsi="Times New Roman" w:cs="Times New Roman"/>
                <w:color w:val="000000"/>
                <w:sz w:val="24"/>
                <w:szCs w:val="24"/>
              </w:rPr>
              <w:t>factores: problemas de administración del tiempo (</w:t>
            </w:r>
            <w:r>
              <w:rPr>
                <w:rFonts w:ascii="Times New Roman" w:eastAsia="Times New Roman" w:hAnsi="Times New Roman" w:cs="Times New Roman"/>
                <w:color w:val="000000"/>
                <w:sz w:val="24"/>
                <w:szCs w:val="24"/>
              </w:rPr>
              <w:t>siete</w:t>
            </w:r>
            <w:r w:rsidRPr="003D6479">
              <w:rPr>
                <w:rFonts w:ascii="Times New Roman" w:eastAsia="Times New Roman" w:hAnsi="Times New Roman" w:cs="Times New Roman"/>
                <w:color w:val="000000"/>
                <w:sz w:val="24"/>
                <w:szCs w:val="24"/>
              </w:rPr>
              <w:t xml:space="preserve"> </w:t>
            </w:r>
            <w:r w:rsidR="00832FF5" w:rsidRPr="003D6479">
              <w:rPr>
                <w:rFonts w:ascii="Times New Roman" w:eastAsia="Times New Roman" w:hAnsi="Times New Roman" w:cs="Times New Roman"/>
                <w:color w:val="000000"/>
                <w:sz w:val="24"/>
                <w:szCs w:val="24"/>
              </w:rPr>
              <w:t>ítems) (38.8</w:t>
            </w:r>
            <w:r>
              <w:rPr>
                <w:rFonts w:ascii="Times New Roman" w:eastAsia="Times New Roman" w:hAnsi="Times New Roman" w:cs="Times New Roman"/>
                <w:color w:val="000000"/>
                <w:sz w:val="24"/>
                <w:szCs w:val="24"/>
              </w:rPr>
              <w:t> </w:t>
            </w:r>
            <w:r w:rsidR="00832FF5" w:rsidRPr="003D647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c</w:t>
            </w:r>
            <w:r w:rsidR="00832FF5" w:rsidRPr="003D6479">
              <w:rPr>
                <w:rFonts w:ascii="Times New Roman" w:eastAsia="Times New Roman" w:hAnsi="Times New Roman" w:cs="Times New Roman"/>
                <w:color w:val="000000"/>
                <w:sz w:val="24"/>
                <w:szCs w:val="24"/>
              </w:rPr>
              <w:t>onflictos psicológicos-emocionales (</w:t>
            </w:r>
            <w:r>
              <w:rPr>
                <w:rFonts w:ascii="Times New Roman" w:eastAsia="Times New Roman" w:hAnsi="Times New Roman" w:cs="Times New Roman"/>
                <w:color w:val="000000"/>
                <w:sz w:val="24"/>
                <w:szCs w:val="24"/>
              </w:rPr>
              <w:t>nueve</w:t>
            </w:r>
            <w:r w:rsidRPr="003D6479">
              <w:rPr>
                <w:rFonts w:ascii="Times New Roman" w:eastAsia="Times New Roman" w:hAnsi="Times New Roman" w:cs="Times New Roman"/>
                <w:color w:val="000000"/>
                <w:sz w:val="24"/>
                <w:szCs w:val="24"/>
              </w:rPr>
              <w:t xml:space="preserve"> </w:t>
            </w:r>
            <w:r w:rsidR="00832FF5" w:rsidRPr="003D6479">
              <w:rPr>
                <w:rFonts w:ascii="Times New Roman" w:eastAsia="Times New Roman" w:hAnsi="Times New Roman" w:cs="Times New Roman"/>
                <w:color w:val="000000"/>
                <w:sz w:val="24"/>
                <w:szCs w:val="24"/>
              </w:rPr>
              <w:t>ítems) (7.3</w:t>
            </w:r>
            <w:r>
              <w:rPr>
                <w:rFonts w:ascii="Times New Roman" w:eastAsia="Times New Roman" w:hAnsi="Times New Roman" w:cs="Times New Roman"/>
                <w:color w:val="000000"/>
                <w:sz w:val="24"/>
                <w:szCs w:val="24"/>
              </w:rPr>
              <w:t> </w:t>
            </w:r>
            <w:r w:rsidRPr="003D647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y</w:t>
            </w:r>
            <w:r w:rsidRPr="003D6479">
              <w:rPr>
                <w:rFonts w:ascii="Times New Roman" w:eastAsia="Times New Roman" w:hAnsi="Times New Roman" w:cs="Times New Roman"/>
                <w:color w:val="000000"/>
                <w:sz w:val="24"/>
                <w:szCs w:val="24"/>
              </w:rPr>
              <w:t xml:space="preserve"> </w:t>
            </w:r>
            <w:r w:rsidR="00832FF5" w:rsidRPr="003D6479">
              <w:rPr>
                <w:rFonts w:ascii="Times New Roman" w:eastAsia="Times New Roman" w:hAnsi="Times New Roman" w:cs="Times New Roman"/>
                <w:color w:val="000000"/>
                <w:sz w:val="24"/>
                <w:szCs w:val="24"/>
              </w:rPr>
              <w:t>la prominencia (</w:t>
            </w:r>
            <w:r>
              <w:rPr>
                <w:rFonts w:ascii="Times New Roman" w:eastAsia="Times New Roman" w:hAnsi="Times New Roman" w:cs="Times New Roman"/>
                <w:color w:val="000000"/>
                <w:sz w:val="24"/>
                <w:szCs w:val="24"/>
              </w:rPr>
              <w:t>cuatro</w:t>
            </w:r>
            <w:r w:rsidRPr="003D6479">
              <w:rPr>
                <w:rFonts w:ascii="Times New Roman" w:eastAsia="Times New Roman" w:hAnsi="Times New Roman" w:cs="Times New Roman"/>
                <w:color w:val="000000"/>
                <w:sz w:val="24"/>
                <w:szCs w:val="24"/>
              </w:rPr>
              <w:t xml:space="preserve"> </w:t>
            </w:r>
            <w:r w:rsidR="00832FF5" w:rsidRPr="003D6479">
              <w:rPr>
                <w:rFonts w:ascii="Times New Roman" w:eastAsia="Times New Roman" w:hAnsi="Times New Roman" w:cs="Times New Roman"/>
                <w:color w:val="000000"/>
                <w:sz w:val="24"/>
                <w:szCs w:val="24"/>
              </w:rPr>
              <w:t>ítems) 6.04</w:t>
            </w:r>
            <w:r>
              <w:rPr>
                <w:rFonts w:ascii="Times New Roman" w:eastAsia="Times New Roman" w:hAnsi="Times New Roman" w:cs="Times New Roman"/>
                <w:color w:val="000000"/>
                <w:sz w:val="24"/>
                <w:szCs w:val="24"/>
              </w:rPr>
              <w:t> </w:t>
            </w:r>
            <w:r w:rsidR="00832FF5" w:rsidRPr="003D6479">
              <w:rPr>
                <w:rFonts w:ascii="Times New Roman" w:eastAsia="Times New Roman" w:hAnsi="Times New Roman" w:cs="Times New Roman"/>
                <w:color w:val="000000"/>
                <w:sz w:val="24"/>
                <w:szCs w:val="24"/>
              </w:rPr>
              <w:t>%.</w:t>
            </w:r>
          </w:p>
        </w:tc>
      </w:tr>
      <w:tr w:rsidR="00B13B92" w:rsidRPr="00980BE4" w14:paraId="714449BC" w14:textId="77777777" w:rsidTr="003D6479">
        <w:trPr>
          <w:trHeight w:val="1565"/>
        </w:trPr>
        <w:tc>
          <w:tcPr>
            <w:tcW w:w="1555" w:type="dxa"/>
          </w:tcPr>
          <w:p w14:paraId="7EAA4D28" w14:textId="0E8C0B9B" w:rsidR="00B13B92" w:rsidRPr="003D6479" w:rsidRDefault="00832FF5" w:rsidP="0067278A">
            <w:pPr>
              <w:spacing w:line="360" w:lineRule="auto"/>
              <w:jc w:val="left"/>
              <w:rPr>
                <w:rFonts w:ascii="Times New Roman" w:eastAsia="Times New Roman" w:hAnsi="Times New Roman" w:cs="Times New Roman"/>
                <w:b/>
                <w:color w:val="000000"/>
                <w:sz w:val="24"/>
                <w:szCs w:val="24"/>
                <w:lang w:val="it-IT"/>
              </w:rPr>
            </w:pPr>
            <w:r w:rsidRPr="003D6479">
              <w:rPr>
                <w:rFonts w:ascii="Times New Roman" w:eastAsia="Times New Roman" w:hAnsi="Times New Roman" w:cs="Times New Roman"/>
                <w:color w:val="000000"/>
                <w:sz w:val="24"/>
                <w:szCs w:val="24"/>
                <w:lang w:val="it-IT"/>
              </w:rPr>
              <w:t>Navarro</w:t>
            </w:r>
            <w:r w:rsidR="002C1A6C" w:rsidRPr="003D6479">
              <w:rPr>
                <w:rFonts w:ascii="Times New Roman" w:eastAsia="Times New Roman" w:hAnsi="Times New Roman" w:cs="Times New Roman"/>
                <w:color w:val="000000"/>
                <w:sz w:val="24"/>
                <w:szCs w:val="24"/>
                <w:lang w:val="it-IT"/>
              </w:rPr>
              <w:t xml:space="preserve">, </w:t>
            </w:r>
            <w:r w:rsidR="002C1A6C" w:rsidRPr="003D6479">
              <w:rPr>
                <w:rFonts w:ascii="Times New Roman" w:eastAsia="Times New Roman" w:hAnsi="Times New Roman" w:cs="Times New Roman"/>
                <w:sz w:val="24"/>
                <w:szCs w:val="24"/>
                <w:lang w:val="it-IT"/>
              </w:rPr>
              <w:t>García</w:t>
            </w:r>
            <w:r w:rsidR="002C1A6C">
              <w:rPr>
                <w:rFonts w:ascii="Times New Roman" w:eastAsia="Times New Roman" w:hAnsi="Times New Roman" w:cs="Times New Roman"/>
                <w:sz w:val="24"/>
                <w:szCs w:val="24"/>
                <w:lang w:val="it-IT"/>
              </w:rPr>
              <w:t xml:space="preserve"> y</w:t>
            </w:r>
            <w:r w:rsidR="002C1A6C" w:rsidRPr="003D6479">
              <w:rPr>
                <w:rFonts w:ascii="Times New Roman" w:eastAsia="Times New Roman" w:hAnsi="Times New Roman" w:cs="Times New Roman"/>
                <w:sz w:val="24"/>
                <w:szCs w:val="24"/>
                <w:lang w:val="it-IT"/>
              </w:rPr>
              <w:t xml:space="preserve"> Molchanova</w:t>
            </w:r>
            <w:r w:rsidR="002C1A6C" w:rsidRPr="003D6479">
              <w:rPr>
                <w:rFonts w:ascii="Times New Roman" w:eastAsia="Times New Roman" w:hAnsi="Times New Roman" w:cs="Times New Roman"/>
                <w:color w:val="000000"/>
                <w:sz w:val="24"/>
                <w:szCs w:val="24"/>
                <w:lang w:val="it-IT"/>
              </w:rPr>
              <w:t xml:space="preserve"> </w:t>
            </w:r>
            <w:r w:rsidR="002C1A6C">
              <w:rPr>
                <w:rFonts w:ascii="Times New Roman" w:eastAsia="Times New Roman" w:hAnsi="Times New Roman" w:cs="Times New Roman"/>
                <w:color w:val="000000"/>
                <w:sz w:val="24"/>
                <w:szCs w:val="24"/>
                <w:lang w:val="it-IT"/>
              </w:rPr>
              <w:t>(</w:t>
            </w:r>
            <w:r w:rsidRPr="003D6479">
              <w:rPr>
                <w:rFonts w:ascii="Times New Roman" w:eastAsia="Times New Roman" w:hAnsi="Times New Roman" w:cs="Times New Roman"/>
                <w:color w:val="000000"/>
                <w:sz w:val="24"/>
                <w:szCs w:val="24"/>
                <w:lang w:val="it-IT"/>
              </w:rPr>
              <w:t>2020</w:t>
            </w:r>
            <w:r w:rsidR="002C1A6C">
              <w:rPr>
                <w:rFonts w:ascii="Times New Roman" w:eastAsia="Times New Roman" w:hAnsi="Times New Roman" w:cs="Times New Roman"/>
                <w:color w:val="000000"/>
                <w:sz w:val="24"/>
                <w:szCs w:val="24"/>
                <w:lang w:val="it-IT"/>
              </w:rPr>
              <w:t>)</w:t>
            </w:r>
          </w:p>
          <w:p w14:paraId="665EFDA7" w14:textId="77777777" w:rsidR="00B13B92" w:rsidRPr="003D6479" w:rsidRDefault="00B13B92" w:rsidP="0067278A">
            <w:pPr>
              <w:spacing w:line="360" w:lineRule="auto"/>
              <w:jc w:val="left"/>
              <w:rPr>
                <w:rFonts w:ascii="Times New Roman" w:eastAsia="Times New Roman" w:hAnsi="Times New Roman" w:cs="Times New Roman"/>
                <w:b/>
                <w:color w:val="000000"/>
                <w:sz w:val="24"/>
                <w:szCs w:val="24"/>
                <w:lang w:val="it-IT"/>
              </w:rPr>
            </w:pPr>
          </w:p>
        </w:tc>
        <w:tc>
          <w:tcPr>
            <w:tcW w:w="1842" w:type="dxa"/>
          </w:tcPr>
          <w:p w14:paraId="6535CEE6" w14:textId="50FE1240" w:rsidR="00B13B92" w:rsidRPr="003D6479" w:rsidRDefault="00832FF5" w:rsidP="0067278A">
            <w:pPr>
              <w:spacing w:line="360" w:lineRule="auto"/>
              <w:jc w:val="left"/>
              <w:rPr>
                <w:rFonts w:ascii="Times New Roman" w:eastAsia="Times New Roman" w:hAnsi="Times New Roman" w:cs="Times New Roman"/>
                <w:color w:val="000000"/>
                <w:sz w:val="24"/>
                <w:szCs w:val="24"/>
              </w:rPr>
            </w:pPr>
            <w:r w:rsidRPr="003D6479">
              <w:rPr>
                <w:rFonts w:ascii="Times New Roman" w:eastAsia="Times New Roman" w:hAnsi="Times New Roman" w:cs="Times New Roman"/>
                <w:color w:val="000000"/>
                <w:sz w:val="24"/>
                <w:szCs w:val="24"/>
              </w:rPr>
              <w:t>463, Sonora</w:t>
            </w:r>
            <w:r w:rsidR="008C3859">
              <w:rPr>
                <w:rFonts w:ascii="Times New Roman" w:eastAsia="Times New Roman" w:hAnsi="Times New Roman" w:cs="Times New Roman"/>
                <w:color w:val="000000"/>
                <w:sz w:val="24"/>
                <w:szCs w:val="24"/>
              </w:rPr>
              <w:t>,</w:t>
            </w:r>
            <w:r w:rsidRPr="003D6479">
              <w:rPr>
                <w:rFonts w:ascii="Times New Roman" w:eastAsia="Times New Roman" w:hAnsi="Times New Roman" w:cs="Times New Roman"/>
                <w:color w:val="000000"/>
                <w:sz w:val="24"/>
                <w:szCs w:val="24"/>
              </w:rPr>
              <w:t xml:space="preserve"> 20 reactivos </w:t>
            </w:r>
            <w:proofErr w:type="gramStart"/>
            <w:r w:rsidR="002C1A6C">
              <w:rPr>
                <w:rFonts w:ascii="Times New Roman" w:eastAsia="Times New Roman" w:hAnsi="Times New Roman" w:cs="Times New Roman"/>
                <w:color w:val="000000"/>
                <w:sz w:val="24"/>
                <w:szCs w:val="24"/>
              </w:rPr>
              <w:t>del t</w:t>
            </w:r>
            <w:r w:rsidRPr="003D6479">
              <w:rPr>
                <w:rFonts w:ascii="Times New Roman" w:eastAsia="Times New Roman" w:hAnsi="Times New Roman" w:cs="Times New Roman"/>
                <w:color w:val="000000"/>
                <w:sz w:val="24"/>
                <w:szCs w:val="24"/>
              </w:rPr>
              <w:t>est</w:t>
            </w:r>
            <w:proofErr w:type="gramEnd"/>
            <w:r w:rsidRPr="003D6479">
              <w:rPr>
                <w:rFonts w:ascii="Times New Roman" w:eastAsia="Times New Roman" w:hAnsi="Times New Roman" w:cs="Times New Roman"/>
                <w:color w:val="000000"/>
                <w:sz w:val="24"/>
                <w:szCs w:val="24"/>
              </w:rPr>
              <w:t xml:space="preserve"> </w:t>
            </w:r>
            <w:r w:rsidR="002C1A6C">
              <w:rPr>
                <w:rFonts w:ascii="Times New Roman" w:eastAsia="Times New Roman" w:hAnsi="Times New Roman" w:cs="Times New Roman"/>
                <w:color w:val="000000"/>
                <w:sz w:val="24"/>
                <w:szCs w:val="24"/>
              </w:rPr>
              <w:t xml:space="preserve">de </w:t>
            </w:r>
            <w:r w:rsidRPr="003D6479">
              <w:rPr>
                <w:rFonts w:ascii="Times New Roman" w:eastAsia="Times New Roman" w:hAnsi="Times New Roman" w:cs="Times New Roman"/>
                <w:color w:val="000000"/>
                <w:sz w:val="24"/>
                <w:szCs w:val="24"/>
              </w:rPr>
              <w:t>Young</w:t>
            </w:r>
          </w:p>
        </w:tc>
        <w:tc>
          <w:tcPr>
            <w:tcW w:w="2552" w:type="dxa"/>
          </w:tcPr>
          <w:p w14:paraId="5C4F4896" w14:textId="3E0F1264" w:rsidR="00B13B92" w:rsidRPr="003D6479" w:rsidRDefault="00832FF5" w:rsidP="0067278A">
            <w:pPr>
              <w:spacing w:line="360" w:lineRule="auto"/>
              <w:jc w:val="left"/>
              <w:rPr>
                <w:rFonts w:ascii="Times New Roman" w:eastAsia="Times New Roman" w:hAnsi="Times New Roman" w:cs="Times New Roman"/>
                <w:color w:val="000000"/>
                <w:sz w:val="24"/>
                <w:szCs w:val="24"/>
              </w:rPr>
            </w:pPr>
            <w:r w:rsidRPr="003D6479">
              <w:rPr>
                <w:rFonts w:ascii="Times New Roman" w:eastAsia="Times New Roman" w:hAnsi="Times New Roman" w:cs="Times New Roman"/>
                <w:color w:val="000000"/>
                <w:sz w:val="24"/>
                <w:szCs w:val="24"/>
              </w:rPr>
              <w:t xml:space="preserve">Grado de adicción a Internet y variables latentes asociadas al género. Extracción </w:t>
            </w:r>
            <w:r w:rsidR="00DE7695">
              <w:rPr>
                <w:rFonts w:ascii="Times New Roman" w:eastAsia="Times New Roman" w:hAnsi="Times New Roman" w:cs="Times New Roman"/>
                <w:color w:val="000000"/>
                <w:sz w:val="24"/>
                <w:szCs w:val="24"/>
              </w:rPr>
              <w:t>de los principales componentes</w:t>
            </w:r>
            <w:r w:rsidR="00AE7F60">
              <w:rPr>
                <w:rFonts w:ascii="Times New Roman" w:eastAsia="Times New Roman" w:hAnsi="Times New Roman" w:cs="Times New Roman"/>
                <w:color w:val="000000"/>
                <w:sz w:val="24"/>
                <w:szCs w:val="24"/>
              </w:rPr>
              <w:t>,</w:t>
            </w:r>
            <w:r w:rsidRPr="003D6479">
              <w:rPr>
                <w:rFonts w:ascii="Times New Roman" w:eastAsia="Times New Roman" w:hAnsi="Times New Roman" w:cs="Times New Roman"/>
                <w:color w:val="000000"/>
                <w:sz w:val="24"/>
                <w:szCs w:val="24"/>
              </w:rPr>
              <w:t xml:space="preserve"> rotación </w:t>
            </w:r>
            <w:proofErr w:type="spellStart"/>
            <w:r w:rsidRPr="003D6479">
              <w:rPr>
                <w:rFonts w:ascii="Times New Roman" w:eastAsia="Times New Roman" w:hAnsi="Times New Roman" w:cs="Times New Roman"/>
                <w:color w:val="000000"/>
                <w:sz w:val="24"/>
                <w:szCs w:val="24"/>
              </w:rPr>
              <w:t>varimax</w:t>
            </w:r>
            <w:proofErr w:type="spellEnd"/>
            <w:r w:rsidRPr="003D6479">
              <w:rPr>
                <w:rFonts w:ascii="Times New Roman" w:eastAsia="Times New Roman" w:hAnsi="Times New Roman" w:cs="Times New Roman"/>
                <w:color w:val="000000"/>
                <w:sz w:val="24"/>
                <w:szCs w:val="24"/>
              </w:rPr>
              <w:t xml:space="preserve"> con Kaiser.</w:t>
            </w:r>
          </w:p>
        </w:tc>
        <w:tc>
          <w:tcPr>
            <w:tcW w:w="2835" w:type="dxa"/>
          </w:tcPr>
          <w:p w14:paraId="68A08612" w14:textId="1D3BE5FA" w:rsidR="00B13B92" w:rsidRPr="003D6479" w:rsidRDefault="002F0F0D" w:rsidP="0067278A">
            <w:pPr>
              <w:spacing w:line="36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Cuatro</w:t>
            </w:r>
            <w:r w:rsidRPr="003D6479">
              <w:rPr>
                <w:rFonts w:ascii="Times New Roman" w:eastAsia="Times New Roman" w:hAnsi="Times New Roman" w:cs="Times New Roman"/>
                <w:color w:val="000000"/>
                <w:sz w:val="24"/>
                <w:szCs w:val="24"/>
              </w:rPr>
              <w:t xml:space="preserve"> </w:t>
            </w:r>
            <w:r w:rsidR="00832FF5" w:rsidRPr="003D6479">
              <w:rPr>
                <w:rFonts w:ascii="Times New Roman" w:eastAsia="Times New Roman" w:hAnsi="Times New Roman" w:cs="Times New Roman"/>
                <w:color w:val="000000"/>
                <w:sz w:val="24"/>
                <w:szCs w:val="24"/>
              </w:rPr>
              <w:t>factores: ítem</w:t>
            </w:r>
            <w:r w:rsidR="005D0477">
              <w:rPr>
                <w:rFonts w:ascii="Times New Roman" w:eastAsia="Times New Roman" w:hAnsi="Times New Roman" w:cs="Times New Roman"/>
                <w:color w:val="000000"/>
                <w:sz w:val="24"/>
                <w:szCs w:val="24"/>
              </w:rPr>
              <w:t>s</w:t>
            </w:r>
            <w:r w:rsidR="00832FF5" w:rsidRPr="003D6479">
              <w:rPr>
                <w:rFonts w:ascii="Times New Roman" w:eastAsia="Times New Roman" w:hAnsi="Times New Roman" w:cs="Times New Roman"/>
                <w:color w:val="000000"/>
                <w:sz w:val="24"/>
                <w:szCs w:val="24"/>
              </w:rPr>
              <w:t xml:space="preserve"> 15, 20, 12, 13, 10, 11, 9, 19</w:t>
            </w:r>
            <w:r w:rsidR="005D0477">
              <w:rPr>
                <w:rFonts w:ascii="Times New Roman" w:eastAsia="Times New Roman" w:hAnsi="Times New Roman" w:cs="Times New Roman"/>
                <w:color w:val="000000"/>
                <w:sz w:val="24"/>
                <w:szCs w:val="24"/>
              </w:rPr>
              <w:t>;</w:t>
            </w:r>
            <w:r w:rsidR="00383D64">
              <w:rPr>
                <w:rFonts w:ascii="Times New Roman" w:eastAsia="Times New Roman" w:hAnsi="Times New Roman" w:cs="Times New Roman"/>
                <w:color w:val="000000"/>
                <w:sz w:val="24"/>
                <w:szCs w:val="24"/>
              </w:rPr>
              <w:t xml:space="preserve"> </w:t>
            </w:r>
            <w:r w:rsidR="005D0477">
              <w:rPr>
                <w:rFonts w:ascii="Times New Roman" w:eastAsia="Times New Roman" w:hAnsi="Times New Roman" w:cs="Times New Roman"/>
                <w:color w:val="000000"/>
                <w:sz w:val="24"/>
                <w:szCs w:val="24"/>
              </w:rPr>
              <w:t>í</w:t>
            </w:r>
            <w:r w:rsidR="00832FF5" w:rsidRPr="003D6479">
              <w:rPr>
                <w:rFonts w:ascii="Times New Roman" w:eastAsia="Times New Roman" w:hAnsi="Times New Roman" w:cs="Times New Roman"/>
                <w:color w:val="000000"/>
                <w:sz w:val="24"/>
                <w:szCs w:val="24"/>
              </w:rPr>
              <w:t>tem</w:t>
            </w:r>
            <w:r w:rsidR="005D0477">
              <w:rPr>
                <w:rFonts w:ascii="Times New Roman" w:eastAsia="Times New Roman" w:hAnsi="Times New Roman" w:cs="Times New Roman"/>
                <w:color w:val="000000"/>
                <w:sz w:val="24"/>
                <w:szCs w:val="24"/>
              </w:rPr>
              <w:t>s</w:t>
            </w:r>
            <w:r w:rsidR="00832FF5" w:rsidRPr="003D6479">
              <w:rPr>
                <w:rFonts w:ascii="Times New Roman" w:eastAsia="Times New Roman" w:hAnsi="Times New Roman" w:cs="Times New Roman"/>
                <w:color w:val="000000"/>
                <w:sz w:val="24"/>
                <w:szCs w:val="24"/>
              </w:rPr>
              <w:t xml:space="preserve"> 2, 1, 8, 16, 69</w:t>
            </w:r>
            <w:r w:rsidR="005D0477">
              <w:rPr>
                <w:rFonts w:ascii="Times New Roman" w:eastAsia="Times New Roman" w:hAnsi="Times New Roman" w:cs="Times New Roman"/>
                <w:color w:val="000000"/>
                <w:sz w:val="24"/>
                <w:szCs w:val="24"/>
              </w:rPr>
              <w:t>;</w:t>
            </w:r>
            <w:r w:rsidR="005D0477" w:rsidRPr="003D6479">
              <w:rPr>
                <w:rFonts w:ascii="Times New Roman" w:eastAsia="Times New Roman" w:hAnsi="Times New Roman" w:cs="Times New Roman"/>
                <w:color w:val="000000"/>
                <w:sz w:val="24"/>
                <w:szCs w:val="24"/>
              </w:rPr>
              <w:t xml:space="preserve"> </w:t>
            </w:r>
            <w:r w:rsidR="005D0477">
              <w:rPr>
                <w:rFonts w:ascii="Times New Roman" w:eastAsia="Times New Roman" w:hAnsi="Times New Roman" w:cs="Times New Roman"/>
                <w:color w:val="000000"/>
                <w:sz w:val="24"/>
                <w:szCs w:val="24"/>
              </w:rPr>
              <w:t>í</w:t>
            </w:r>
            <w:r w:rsidR="00832FF5" w:rsidRPr="003D6479">
              <w:rPr>
                <w:rFonts w:ascii="Times New Roman" w:eastAsia="Times New Roman" w:hAnsi="Times New Roman" w:cs="Times New Roman"/>
                <w:color w:val="000000"/>
                <w:sz w:val="24"/>
                <w:szCs w:val="24"/>
              </w:rPr>
              <w:t>tem</w:t>
            </w:r>
            <w:r w:rsidR="005D0477">
              <w:rPr>
                <w:rFonts w:ascii="Times New Roman" w:eastAsia="Times New Roman" w:hAnsi="Times New Roman" w:cs="Times New Roman"/>
                <w:color w:val="000000"/>
                <w:sz w:val="24"/>
                <w:szCs w:val="24"/>
              </w:rPr>
              <w:t>s</w:t>
            </w:r>
            <w:r w:rsidR="00832FF5" w:rsidRPr="003D6479">
              <w:rPr>
                <w:rFonts w:ascii="Times New Roman" w:eastAsia="Times New Roman" w:hAnsi="Times New Roman" w:cs="Times New Roman"/>
                <w:color w:val="000000"/>
                <w:sz w:val="24"/>
                <w:szCs w:val="24"/>
              </w:rPr>
              <w:t xml:space="preserve"> 7 y 3</w:t>
            </w:r>
            <w:r w:rsidR="005D0477">
              <w:rPr>
                <w:rFonts w:ascii="Times New Roman" w:eastAsia="Times New Roman" w:hAnsi="Times New Roman" w:cs="Times New Roman"/>
                <w:color w:val="000000"/>
                <w:sz w:val="24"/>
                <w:szCs w:val="24"/>
              </w:rPr>
              <w:t>;</w:t>
            </w:r>
            <w:r w:rsidR="005D0477" w:rsidRPr="003D6479">
              <w:rPr>
                <w:rFonts w:ascii="Times New Roman" w:eastAsia="Times New Roman" w:hAnsi="Times New Roman" w:cs="Times New Roman"/>
                <w:color w:val="000000"/>
                <w:sz w:val="24"/>
                <w:szCs w:val="24"/>
              </w:rPr>
              <w:t xml:space="preserve"> </w:t>
            </w:r>
            <w:r w:rsidR="005D0477">
              <w:rPr>
                <w:rFonts w:ascii="Times New Roman" w:eastAsia="Times New Roman" w:hAnsi="Times New Roman" w:cs="Times New Roman"/>
                <w:color w:val="000000"/>
                <w:sz w:val="24"/>
                <w:szCs w:val="24"/>
              </w:rPr>
              <w:t>í</w:t>
            </w:r>
            <w:r w:rsidR="00832FF5" w:rsidRPr="003D6479">
              <w:rPr>
                <w:rFonts w:ascii="Times New Roman" w:eastAsia="Times New Roman" w:hAnsi="Times New Roman" w:cs="Times New Roman"/>
                <w:color w:val="000000"/>
                <w:sz w:val="24"/>
                <w:szCs w:val="24"/>
              </w:rPr>
              <w:t>tem</w:t>
            </w:r>
            <w:r w:rsidR="005D0477">
              <w:rPr>
                <w:rFonts w:ascii="Times New Roman" w:eastAsia="Times New Roman" w:hAnsi="Times New Roman" w:cs="Times New Roman"/>
                <w:color w:val="000000"/>
                <w:sz w:val="24"/>
                <w:szCs w:val="24"/>
              </w:rPr>
              <w:t>s</w:t>
            </w:r>
            <w:r w:rsidR="00832FF5" w:rsidRPr="003D6479">
              <w:rPr>
                <w:rFonts w:ascii="Times New Roman" w:eastAsia="Times New Roman" w:hAnsi="Times New Roman" w:cs="Times New Roman"/>
                <w:color w:val="000000"/>
                <w:sz w:val="24"/>
                <w:szCs w:val="24"/>
              </w:rPr>
              <w:t xml:space="preserve"> 17 y 18</w:t>
            </w:r>
            <w:r w:rsidR="005D0477">
              <w:rPr>
                <w:rFonts w:ascii="Times New Roman" w:eastAsia="Times New Roman" w:hAnsi="Times New Roman" w:cs="Times New Roman"/>
                <w:color w:val="000000"/>
                <w:sz w:val="24"/>
                <w:szCs w:val="24"/>
              </w:rPr>
              <w:t>.</w:t>
            </w:r>
          </w:p>
        </w:tc>
      </w:tr>
      <w:tr w:rsidR="00B13B92" w:rsidRPr="00980BE4" w14:paraId="208320D5" w14:textId="77777777" w:rsidTr="003D6479">
        <w:trPr>
          <w:trHeight w:val="435"/>
        </w:trPr>
        <w:tc>
          <w:tcPr>
            <w:tcW w:w="1555" w:type="dxa"/>
          </w:tcPr>
          <w:p w14:paraId="63CDB265" w14:textId="1DF270E1" w:rsidR="00B13B92" w:rsidRPr="003D6479" w:rsidRDefault="00832FF5" w:rsidP="0067278A">
            <w:pPr>
              <w:spacing w:line="360" w:lineRule="auto"/>
              <w:jc w:val="left"/>
              <w:rPr>
                <w:rFonts w:ascii="Times New Roman" w:eastAsia="Times New Roman" w:hAnsi="Times New Roman" w:cs="Times New Roman"/>
                <w:b/>
                <w:color w:val="000000"/>
                <w:sz w:val="24"/>
                <w:szCs w:val="24"/>
              </w:rPr>
            </w:pPr>
            <w:r w:rsidRPr="003D6479">
              <w:rPr>
                <w:rFonts w:ascii="Times New Roman" w:eastAsia="Times New Roman" w:hAnsi="Times New Roman" w:cs="Times New Roman"/>
                <w:color w:val="000000"/>
                <w:sz w:val="24"/>
                <w:szCs w:val="24"/>
              </w:rPr>
              <w:lastRenderedPageBreak/>
              <w:t xml:space="preserve">Mendoza </w:t>
            </w:r>
            <w:r w:rsidR="00FE0945" w:rsidRPr="003D6479">
              <w:rPr>
                <w:rFonts w:ascii="Times New Roman" w:eastAsia="Times New Roman" w:hAnsi="Times New Roman" w:cs="Times New Roman"/>
                <w:color w:val="000000"/>
                <w:sz w:val="24"/>
                <w:szCs w:val="24"/>
              </w:rPr>
              <w:t>Baena y Baena</w:t>
            </w:r>
            <w:r w:rsidRPr="003D6479">
              <w:rPr>
                <w:rFonts w:ascii="Times New Roman" w:eastAsia="Times New Roman" w:hAnsi="Times New Roman" w:cs="Times New Roman"/>
                <w:color w:val="000000"/>
                <w:sz w:val="24"/>
                <w:szCs w:val="24"/>
              </w:rPr>
              <w:t xml:space="preserve"> </w:t>
            </w:r>
            <w:r w:rsidR="00874209">
              <w:rPr>
                <w:rFonts w:ascii="Times New Roman" w:eastAsia="Times New Roman" w:hAnsi="Times New Roman" w:cs="Times New Roman"/>
                <w:color w:val="000000"/>
                <w:sz w:val="24"/>
                <w:szCs w:val="24"/>
              </w:rPr>
              <w:t>(</w:t>
            </w:r>
            <w:r w:rsidRPr="003D6479">
              <w:rPr>
                <w:rFonts w:ascii="Times New Roman" w:eastAsia="Times New Roman" w:hAnsi="Times New Roman" w:cs="Times New Roman"/>
                <w:color w:val="000000"/>
                <w:sz w:val="24"/>
                <w:szCs w:val="24"/>
              </w:rPr>
              <w:t>2015</w:t>
            </w:r>
            <w:r w:rsidR="00874209">
              <w:rPr>
                <w:rFonts w:ascii="Times New Roman" w:eastAsia="Times New Roman" w:hAnsi="Times New Roman" w:cs="Times New Roman"/>
                <w:color w:val="000000"/>
                <w:sz w:val="24"/>
                <w:szCs w:val="24"/>
              </w:rPr>
              <w:t>)</w:t>
            </w:r>
          </w:p>
        </w:tc>
        <w:tc>
          <w:tcPr>
            <w:tcW w:w="1842" w:type="dxa"/>
          </w:tcPr>
          <w:p w14:paraId="6541CBB1" w14:textId="78E11F08" w:rsidR="00B13B92" w:rsidRPr="003D6479" w:rsidRDefault="00832FF5" w:rsidP="0067278A">
            <w:pPr>
              <w:spacing w:line="360" w:lineRule="auto"/>
              <w:jc w:val="left"/>
              <w:rPr>
                <w:rFonts w:ascii="Times New Roman" w:eastAsia="Times New Roman" w:hAnsi="Times New Roman" w:cs="Times New Roman"/>
                <w:color w:val="000000"/>
                <w:sz w:val="24"/>
                <w:szCs w:val="24"/>
              </w:rPr>
            </w:pPr>
            <w:r w:rsidRPr="003D6479">
              <w:rPr>
                <w:rFonts w:ascii="Times New Roman" w:eastAsia="Times New Roman" w:hAnsi="Times New Roman" w:cs="Times New Roman"/>
                <w:color w:val="000000"/>
                <w:sz w:val="24"/>
                <w:szCs w:val="24"/>
              </w:rPr>
              <w:t xml:space="preserve">112, Estado de México, </w:t>
            </w:r>
            <w:r w:rsidR="00874209">
              <w:rPr>
                <w:rFonts w:ascii="Times New Roman" w:eastAsia="Times New Roman" w:hAnsi="Times New Roman" w:cs="Times New Roman"/>
                <w:color w:val="000000"/>
                <w:sz w:val="24"/>
                <w:szCs w:val="24"/>
              </w:rPr>
              <w:t>t</w:t>
            </w:r>
            <w:r w:rsidRPr="003D6479">
              <w:rPr>
                <w:rFonts w:ascii="Times New Roman" w:eastAsia="Times New Roman" w:hAnsi="Times New Roman" w:cs="Times New Roman"/>
                <w:color w:val="000000"/>
                <w:sz w:val="24"/>
                <w:szCs w:val="24"/>
              </w:rPr>
              <w:t>est</w:t>
            </w:r>
            <w:r w:rsidR="00874209">
              <w:rPr>
                <w:rFonts w:ascii="Times New Roman" w:eastAsia="Times New Roman" w:hAnsi="Times New Roman" w:cs="Times New Roman"/>
                <w:color w:val="000000"/>
                <w:sz w:val="24"/>
                <w:szCs w:val="24"/>
              </w:rPr>
              <w:t xml:space="preserve"> de</w:t>
            </w:r>
            <w:r w:rsidRPr="003D6479">
              <w:rPr>
                <w:rFonts w:ascii="Times New Roman" w:eastAsia="Times New Roman" w:hAnsi="Times New Roman" w:cs="Times New Roman"/>
                <w:color w:val="000000"/>
                <w:sz w:val="24"/>
                <w:szCs w:val="24"/>
              </w:rPr>
              <w:t xml:space="preserve"> Young modificado a 30 reactivos</w:t>
            </w:r>
          </w:p>
        </w:tc>
        <w:tc>
          <w:tcPr>
            <w:tcW w:w="2552" w:type="dxa"/>
          </w:tcPr>
          <w:p w14:paraId="283040EF" w14:textId="4449AA43" w:rsidR="00B13B92" w:rsidRPr="003D6479" w:rsidRDefault="00832FF5" w:rsidP="0067278A">
            <w:pPr>
              <w:spacing w:line="360" w:lineRule="auto"/>
              <w:jc w:val="left"/>
              <w:rPr>
                <w:rFonts w:ascii="Times New Roman" w:eastAsia="Times New Roman" w:hAnsi="Times New Roman" w:cs="Times New Roman"/>
                <w:color w:val="000000"/>
                <w:sz w:val="24"/>
                <w:szCs w:val="24"/>
              </w:rPr>
            </w:pPr>
            <w:r w:rsidRPr="003D6479">
              <w:rPr>
                <w:rFonts w:ascii="Times New Roman" w:eastAsia="Times New Roman" w:hAnsi="Times New Roman" w:cs="Times New Roman"/>
                <w:color w:val="000000"/>
                <w:sz w:val="24"/>
                <w:szCs w:val="24"/>
              </w:rPr>
              <w:t>Rendimiento escolar y uso de Internet. A</w:t>
            </w:r>
            <w:r w:rsidR="00C04C06">
              <w:rPr>
                <w:rFonts w:ascii="Times New Roman" w:eastAsia="Times New Roman" w:hAnsi="Times New Roman" w:cs="Times New Roman"/>
                <w:color w:val="000000"/>
                <w:sz w:val="24"/>
                <w:szCs w:val="24"/>
              </w:rPr>
              <w:t>nálisis de componentes principales (A</w:t>
            </w:r>
            <w:r w:rsidRPr="003D6479">
              <w:rPr>
                <w:rFonts w:ascii="Times New Roman" w:eastAsia="Times New Roman" w:hAnsi="Times New Roman" w:cs="Times New Roman"/>
                <w:color w:val="000000"/>
                <w:sz w:val="24"/>
                <w:szCs w:val="24"/>
              </w:rPr>
              <w:t>CP</w:t>
            </w:r>
            <w:r w:rsidR="00C04C06">
              <w:rPr>
                <w:rFonts w:ascii="Times New Roman" w:eastAsia="Times New Roman" w:hAnsi="Times New Roman" w:cs="Times New Roman"/>
                <w:color w:val="000000"/>
                <w:sz w:val="24"/>
                <w:szCs w:val="24"/>
              </w:rPr>
              <w:t>)</w:t>
            </w:r>
            <w:r w:rsidR="00A859E2">
              <w:rPr>
                <w:rFonts w:ascii="Times New Roman" w:eastAsia="Times New Roman" w:hAnsi="Times New Roman" w:cs="Times New Roman"/>
                <w:color w:val="000000"/>
                <w:sz w:val="24"/>
                <w:szCs w:val="24"/>
              </w:rPr>
              <w:t>,</w:t>
            </w:r>
            <w:r w:rsidRPr="003D6479">
              <w:rPr>
                <w:rFonts w:ascii="Times New Roman" w:eastAsia="Times New Roman" w:hAnsi="Times New Roman" w:cs="Times New Roman"/>
                <w:color w:val="000000"/>
                <w:sz w:val="24"/>
                <w:szCs w:val="24"/>
              </w:rPr>
              <w:t xml:space="preserve"> prueba de esfericidad de Bartlett, medida de adecuación muestral de Káiser-Meyer-</w:t>
            </w:r>
            <w:proofErr w:type="spellStart"/>
            <w:r w:rsidRPr="003D6479">
              <w:rPr>
                <w:rFonts w:ascii="Times New Roman" w:eastAsia="Times New Roman" w:hAnsi="Times New Roman" w:cs="Times New Roman"/>
                <w:color w:val="000000"/>
                <w:sz w:val="24"/>
                <w:szCs w:val="24"/>
              </w:rPr>
              <w:t>Olkin</w:t>
            </w:r>
            <w:proofErr w:type="spellEnd"/>
            <w:r w:rsidRPr="003D6479">
              <w:rPr>
                <w:rFonts w:ascii="Times New Roman" w:eastAsia="Times New Roman" w:hAnsi="Times New Roman" w:cs="Times New Roman"/>
                <w:color w:val="000000"/>
                <w:sz w:val="24"/>
                <w:szCs w:val="24"/>
              </w:rPr>
              <w:t>.</w:t>
            </w:r>
          </w:p>
        </w:tc>
        <w:tc>
          <w:tcPr>
            <w:tcW w:w="2835" w:type="dxa"/>
          </w:tcPr>
          <w:p w14:paraId="5E37DF6C" w14:textId="6F70780E" w:rsidR="00B13B92" w:rsidRPr="003D6479" w:rsidRDefault="00DE7695" w:rsidP="0067278A">
            <w:pPr>
              <w:spacing w:line="36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Cuatro</w:t>
            </w:r>
            <w:r w:rsidRPr="003D6479">
              <w:rPr>
                <w:rFonts w:ascii="Times New Roman" w:eastAsia="Times New Roman" w:hAnsi="Times New Roman" w:cs="Times New Roman"/>
                <w:color w:val="000000"/>
                <w:sz w:val="24"/>
                <w:szCs w:val="24"/>
              </w:rPr>
              <w:t xml:space="preserve"> </w:t>
            </w:r>
            <w:r w:rsidR="00832FF5" w:rsidRPr="003D6479">
              <w:rPr>
                <w:rFonts w:ascii="Times New Roman" w:eastAsia="Times New Roman" w:hAnsi="Times New Roman" w:cs="Times New Roman"/>
                <w:color w:val="000000"/>
                <w:sz w:val="24"/>
                <w:szCs w:val="24"/>
              </w:rPr>
              <w:t>factores: rendimiento (52.2</w:t>
            </w:r>
            <w:r w:rsidR="00874209">
              <w:rPr>
                <w:rFonts w:ascii="Times New Roman" w:eastAsia="Times New Roman" w:hAnsi="Times New Roman" w:cs="Times New Roman"/>
                <w:color w:val="000000"/>
                <w:sz w:val="24"/>
                <w:szCs w:val="24"/>
              </w:rPr>
              <w:t> </w:t>
            </w:r>
            <w:r w:rsidR="00832FF5" w:rsidRPr="003D6479">
              <w:rPr>
                <w:rFonts w:ascii="Times New Roman" w:eastAsia="Times New Roman" w:hAnsi="Times New Roman" w:cs="Times New Roman"/>
                <w:color w:val="000000"/>
                <w:sz w:val="24"/>
                <w:szCs w:val="24"/>
              </w:rPr>
              <w:t>%), ansiedad (8.3</w:t>
            </w:r>
            <w:r w:rsidR="00874209">
              <w:rPr>
                <w:rFonts w:ascii="Times New Roman" w:eastAsia="Times New Roman" w:hAnsi="Times New Roman" w:cs="Times New Roman"/>
                <w:color w:val="000000"/>
                <w:sz w:val="24"/>
                <w:szCs w:val="24"/>
              </w:rPr>
              <w:t> </w:t>
            </w:r>
            <w:r w:rsidR="00832FF5" w:rsidRPr="003D6479">
              <w:rPr>
                <w:rFonts w:ascii="Times New Roman" w:eastAsia="Times New Roman" w:hAnsi="Times New Roman" w:cs="Times New Roman"/>
                <w:color w:val="000000"/>
                <w:sz w:val="24"/>
                <w:szCs w:val="24"/>
              </w:rPr>
              <w:t>%), uso e intensidad (5.4</w:t>
            </w:r>
            <w:r w:rsidR="00874209">
              <w:rPr>
                <w:rFonts w:ascii="Times New Roman" w:eastAsia="Times New Roman" w:hAnsi="Times New Roman" w:cs="Times New Roman"/>
                <w:color w:val="000000"/>
                <w:sz w:val="24"/>
                <w:szCs w:val="24"/>
              </w:rPr>
              <w:t> </w:t>
            </w:r>
            <w:r w:rsidR="00832FF5" w:rsidRPr="003D6479">
              <w:rPr>
                <w:rFonts w:ascii="Times New Roman" w:eastAsia="Times New Roman" w:hAnsi="Times New Roman" w:cs="Times New Roman"/>
                <w:color w:val="000000"/>
                <w:sz w:val="24"/>
                <w:szCs w:val="24"/>
              </w:rPr>
              <w:t>%), edad y grado escolar (4.5</w:t>
            </w:r>
            <w:r w:rsidR="00874209">
              <w:rPr>
                <w:rFonts w:ascii="Times New Roman" w:eastAsia="Times New Roman" w:hAnsi="Times New Roman" w:cs="Times New Roman"/>
                <w:color w:val="000000"/>
                <w:sz w:val="24"/>
                <w:szCs w:val="24"/>
              </w:rPr>
              <w:t> </w:t>
            </w:r>
            <w:r w:rsidR="00832FF5" w:rsidRPr="003D6479">
              <w:rPr>
                <w:rFonts w:ascii="Times New Roman" w:eastAsia="Times New Roman" w:hAnsi="Times New Roman" w:cs="Times New Roman"/>
                <w:color w:val="000000"/>
                <w:sz w:val="24"/>
                <w:szCs w:val="24"/>
              </w:rPr>
              <w:t>%)</w:t>
            </w:r>
            <w:r w:rsidR="00874209">
              <w:rPr>
                <w:rFonts w:ascii="Times New Roman" w:eastAsia="Times New Roman" w:hAnsi="Times New Roman" w:cs="Times New Roman"/>
                <w:color w:val="000000"/>
                <w:sz w:val="24"/>
                <w:szCs w:val="24"/>
              </w:rPr>
              <w:t>.</w:t>
            </w:r>
          </w:p>
        </w:tc>
      </w:tr>
      <w:tr w:rsidR="00B13B92" w:rsidRPr="00980BE4" w14:paraId="121C7BAF" w14:textId="77777777" w:rsidTr="003D6479">
        <w:trPr>
          <w:trHeight w:val="435"/>
        </w:trPr>
        <w:tc>
          <w:tcPr>
            <w:tcW w:w="1555" w:type="dxa"/>
          </w:tcPr>
          <w:p w14:paraId="618F42C0" w14:textId="48BA9E8E" w:rsidR="00B13B92" w:rsidRPr="003D6479" w:rsidRDefault="00832FF5" w:rsidP="0067278A">
            <w:pPr>
              <w:spacing w:line="360" w:lineRule="auto"/>
              <w:jc w:val="left"/>
              <w:rPr>
                <w:rFonts w:ascii="Times New Roman" w:eastAsia="Times New Roman" w:hAnsi="Times New Roman" w:cs="Times New Roman"/>
                <w:b/>
                <w:color w:val="000000"/>
                <w:sz w:val="24"/>
                <w:szCs w:val="24"/>
              </w:rPr>
            </w:pPr>
            <w:r w:rsidRPr="003D6479">
              <w:rPr>
                <w:rFonts w:ascii="Times New Roman" w:eastAsia="Times New Roman" w:hAnsi="Times New Roman" w:cs="Times New Roman"/>
                <w:color w:val="000000"/>
                <w:sz w:val="24"/>
                <w:szCs w:val="24"/>
              </w:rPr>
              <w:t xml:space="preserve">Orozco </w:t>
            </w:r>
            <w:r w:rsidR="00874209">
              <w:rPr>
                <w:rFonts w:ascii="Times New Roman" w:eastAsia="Times New Roman" w:hAnsi="Times New Roman" w:cs="Times New Roman"/>
                <w:color w:val="000000"/>
                <w:sz w:val="24"/>
                <w:szCs w:val="24"/>
              </w:rPr>
              <w:t>(</w:t>
            </w:r>
            <w:r w:rsidRPr="003D6479">
              <w:rPr>
                <w:rFonts w:ascii="Times New Roman" w:eastAsia="Times New Roman" w:hAnsi="Times New Roman" w:cs="Times New Roman"/>
                <w:color w:val="000000"/>
                <w:sz w:val="24"/>
                <w:szCs w:val="24"/>
              </w:rPr>
              <w:t>2021</w:t>
            </w:r>
            <w:r w:rsidR="00874209">
              <w:rPr>
                <w:rFonts w:ascii="Times New Roman" w:eastAsia="Times New Roman" w:hAnsi="Times New Roman" w:cs="Times New Roman"/>
                <w:color w:val="000000"/>
                <w:sz w:val="24"/>
                <w:szCs w:val="24"/>
              </w:rPr>
              <w:t>)</w:t>
            </w:r>
          </w:p>
        </w:tc>
        <w:tc>
          <w:tcPr>
            <w:tcW w:w="1842" w:type="dxa"/>
          </w:tcPr>
          <w:p w14:paraId="5000A281" w14:textId="3A6195F6" w:rsidR="00B13B92" w:rsidRPr="003D6479" w:rsidRDefault="00832FF5" w:rsidP="0067278A">
            <w:pPr>
              <w:spacing w:line="360" w:lineRule="auto"/>
              <w:jc w:val="left"/>
              <w:rPr>
                <w:rFonts w:ascii="Times New Roman" w:eastAsia="Times New Roman" w:hAnsi="Times New Roman" w:cs="Times New Roman"/>
                <w:color w:val="000000"/>
                <w:sz w:val="24"/>
                <w:szCs w:val="24"/>
              </w:rPr>
            </w:pPr>
            <w:r w:rsidRPr="003D6479">
              <w:rPr>
                <w:rFonts w:ascii="Times New Roman" w:eastAsia="Times New Roman" w:hAnsi="Times New Roman" w:cs="Times New Roman"/>
                <w:color w:val="000000"/>
                <w:sz w:val="24"/>
                <w:szCs w:val="24"/>
              </w:rPr>
              <w:t>370</w:t>
            </w:r>
            <w:r w:rsidR="00F04558" w:rsidRPr="003D6479">
              <w:rPr>
                <w:rFonts w:ascii="Times New Roman" w:eastAsia="Times New Roman" w:hAnsi="Times New Roman" w:cs="Times New Roman"/>
                <w:color w:val="000000"/>
                <w:sz w:val="24"/>
                <w:szCs w:val="24"/>
              </w:rPr>
              <w:t>,</w:t>
            </w:r>
            <w:r w:rsidRPr="003D6479">
              <w:rPr>
                <w:rFonts w:ascii="Times New Roman" w:eastAsia="Times New Roman" w:hAnsi="Times New Roman" w:cs="Times New Roman"/>
                <w:color w:val="000000"/>
                <w:sz w:val="24"/>
                <w:szCs w:val="24"/>
              </w:rPr>
              <w:t xml:space="preserve"> Ciudad de México y Estado de México</w:t>
            </w:r>
            <w:r w:rsidR="00874209">
              <w:rPr>
                <w:rFonts w:ascii="Times New Roman" w:eastAsia="Times New Roman" w:hAnsi="Times New Roman" w:cs="Times New Roman"/>
                <w:color w:val="000000"/>
                <w:sz w:val="24"/>
                <w:szCs w:val="24"/>
              </w:rPr>
              <w:t>,</w:t>
            </w:r>
            <w:r w:rsidRPr="003D6479">
              <w:rPr>
                <w:rFonts w:ascii="Times New Roman" w:eastAsia="Times New Roman" w:hAnsi="Times New Roman" w:cs="Times New Roman"/>
                <w:color w:val="000000"/>
                <w:sz w:val="24"/>
                <w:szCs w:val="24"/>
              </w:rPr>
              <w:t xml:space="preserve"> </w:t>
            </w:r>
            <w:r w:rsidR="00874209">
              <w:rPr>
                <w:rFonts w:ascii="Times New Roman" w:eastAsia="Times New Roman" w:hAnsi="Times New Roman" w:cs="Times New Roman"/>
                <w:color w:val="000000"/>
                <w:sz w:val="24"/>
                <w:szCs w:val="24"/>
              </w:rPr>
              <w:t>t</w:t>
            </w:r>
            <w:r w:rsidRPr="003D6479">
              <w:rPr>
                <w:rFonts w:ascii="Times New Roman" w:eastAsia="Times New Roman" w:hAnsi="Times New Roman" w:cs="Times New Roman"/>
                <w:color w:val="000000"/>
                <w:sz w:val="24"/>
                <w:szCs w:val="24"/>
              </w:rPr>
              <w:t>est de Young</w:t>
            </w:r>
          </w:p>
        </w:tc>
        <w:tc>
          <w:tcPr>
            <w:tcW w:w="2552" w:type="dxa"/>
          </w:tcPr>
          <w:p w14:paraId="43671823" w14:textId="6A12993E" w:rsidR="00B13B92" w:rsidRPr="003D6479" w:rsidRDefault="00832FF5" w:rsidP="0067278A">
            <w:pPr>
              <w:spacing w:line="360" w:lineRule="auto"/>
              <w:jc w:val="left"/>
              <w:rPr>
                <w:rFonts w:ascii="Times New Roman" w:eastAsia="Times New Roman" w:hAnsi="Times New Roman" w:cs="Times New Roman"/>
                <w:color w:val="000000"/>
                <w:sz w:val="24"/>
                <w:szCs w:val="24"/>
              </w:rPr>
            </w:pPr>
            <w:r w:rsidRPr="003D6479">
              <w:rPr>
                <w:rFonts w:ascii="Times New Roman" w:eastAsia="Times New Roman" w:hAnsi="Times New Roman" w:cs="Times New Roman"/>
                <w:color w:val="000000"/>
                <w:sz w:val="24"/>
                <w:szCs w:val="24"/>
              </w:rPr>
              <w:t>Diferencias por género: hombres sin adicción (16.9</w:t>
            </w:r>
            <w:r w:rsidR="00874209">
              <w:rPr>
                <w:rFonts w:ascii="Times New Roman" w:eastAsia="Times New Roman" w:hAnsi="Times New Roman" w:cs="Times New Roman"/>
                <w:color w:val="000000"/>
                <w:sz w:val="24"/>
                <w:szCs w:val="24"/>
              </w:rPr>
              <w:t> </w:t>
            </w:r>
            <w:r w:rsidRPr="003D6479">
              <w:rPr>
                <w:rFonts w:ascii="Times New Roman" w:eastAsia="Times New Roman" w:hAnsi="Times New Roman" w:cs="Times New Roman"/>
                <w:color w:val="000000"/>
                <w:sz w:val="24"/>
                <w:szCs w:val="24"/>
              </w:rPr>
              <w:t>%), leve (14.7</w:t>
            </w:r>
            <w:r w:rsidR="00874209">
              <w:rPr>
                <w:rFonts w:ascii="Times New Roman" w:eastAsia="Times New Roman" w:hAnsi="Times New Roman" w:cs="Times New Roman"/>
                <w:color w:val="000000"/>
                <w:sz w:val="24"/>
                <w:szCs w:val="24"/>
              </w:rPr>
              <w:t> </w:t>
            </w:r>
            <w:r w:rsidRPr="003D6479">
              <w:rPr>
                <w:rFonts w:ascii="Times New Roman" w:eastAsia="Times New Roman" w:hAnsi="Times New Roman" w:cs="Times New Roman"/>
                <w:color w:val="000000"/>
                <w:sz w:val="24"/>
                <w:szCs w:val="24"/>
              </w:rPr>
              <w:t>%), moderado (53.5</w:t>
            </w:r>
            <w:r w:rsidR="00874209">
              <w:rPr>
                <w:rFonts w:ascii="Times New Roman" w:eastAsia="Times New Roman" w:hAnsi="Times New Roman" w:cs="Times New Roman"/>
                <w:color w:val="000000"/>
                <w:sz w:val="24"/>
                <w:szCs w:val="24"/>
              </w:rPr>
              <w:t> </w:t>
            </w:r>
            <w:r w:rsidRPr="003D6479">
              <w:rPr>
                <w:rFonts w:ascii="Times New Roman" w:eastAsia="Times New Roman" w:hAnsi="Times New Roman" w:cs="Times New Roman"/>
                <w:color w:val="000000"/>
                <w:sz w:val="24"/>
                <w:szCs w:val="24"/>
              </w:rPr>
              <w:t>%) y severo (14.7</w:t>
            </w:r>
            <w:r w:rsidR="00874209">
              <w:rPr>
                <w:rFonts w:ascii="Times New Roman" w:eastAsia="Times New Roman" w:hAnsi="Times New Roman" w:cs="Times New Roman"/>
                <w:color w:val="000000"/>
                <w:sz w:val="24"/>
                <w:szCs w:val="24"/>
              </w:rPr>
              <w:t> </w:t>
            </w:r>
            <w:r w:rsidR="00874209" w:rsidRPr="003D6479">
              <w:rPr>
                <w:rFonts w:ascii="Times New Roman" w:eastAsia="Times New Roman" w:hAnsi="Times New Roman" w:cs="Times New Roman"/>
                <w:color w:val="000000"/>
                <w:sz w:val="24"/>
                <w:szCs w:val="24"/>
              </w:rPr>
              <w:t>%)</w:t>
            </w:r>
            <w:r w:rsidR="00874209">
              <w:rPr>
                <w:rFonts w:ascii="Times New Roman" w:eastAsia="Times New Roman" w:hAnsi="Times New Roman" w:cs="Times New Roman"/>
                <w:color w:val="000000"/>
                <w:sz w:val="24"/>
                <w:szCs w:val="24"/>
              </w:rPr>
              <w:t>;</w:t>
            </w:r>
            <w:r w:rsidR="00874209" w:rsidRPr="003D6479">
              <w:rPr>
                <w:rFonts w:ascii="Times New Roman" w:eastAsia="Times New Roman" w:hAnsi="Times New Roman" w:cs="Times New Roman"/>
                <w:color w:val="000000"/>
                <w:sz w:val="24"/>
                <w:szCs w:val="24"/>
              </w:rPr>
              <w:t xml:space="preserve"> </w:t>
            </w:r>
            <w:r w:rsidRPr="003D6479">
              <w:rPr>
                <w:rFonts w:ascii="Times New Roman" w:eastAsia="Times New Roman" w:hAnsi="Times New Roman" w:cs="Times New Roman"/>
                <w:color w:val="000000"/>
                <w:sz w:val="24"/>
                <w:szCs w:val="24"/>
              </w:rPr>
              <w:t>mujeres sin adicción (17.3</w:t>
            </w:r>
            <w:r w:rsidR="00874209">
              <w:rPr>
                <w:rFonts w:ascii="Times New Roman" w:eastAsia="Times New Roman" w:hAnsi="Times New Roman" w:cs="Times New Roman"/>
                <w:color w:val="000000"/>
                <w:sz w:val="24"/>
                <w:szCs w:val="24"/>
              </w:rPr>
              <w:t> </w:t>
            </w:r>
            <w:r w:rsidRPr="003D6479">
              <w:rPr>
                <w:rFonts w:ascii="Times New Roman" w:eastAsia="Times New Roman" w:hAnsi="Times New Roman" w:cs="Times New Roman"/>
                <w:color w:val="000000"/>
                <w:sz w:val="24"/>
                <w:szCs w:val="24"/>
              </w:rPr>
              <w:t>%), leve (19.7</w:t>
            </w:r>
            <w:r w:rsidR="00874209">
              <w:rPr>
                <w:rFonts w:ascii="Times New Roman" w:eastAsia="Times New Roman" w:hAnsi="Times New Roman" w:cs="Times New Roman"/>
                <w:color w:val="000000"/>
                <w:sz w:val="24"/>
                <w:szCs w:val="24"/>
              </w:rPr>
              <w:t> </w:t>
            </w:r>
            <w:r w:rsidRPr="003D6479">
              <w:rPr>
                <w:rFonts w:ascii="Times New Roman" w:eastAsia="Times New Roman" w:hAnsi="Times New Roman" w:cs="Times New Roman"/>
                <w:color w:val="000000"/>
                <w:sz w:val="24"/>
                <w:szCs w:val="24"/>
              </w:rPr>
              <w:t>%) moderado (50.9</w:t>
            </w:r>
            <w:r w:rsidR="00874209">
              <w:rPr>
                <w:rFonts w:ascii="Times New Roman" w:eastAsia="Times New Roman" w:hAnsi="Times New Roman" w:cs="Times New Roman"/>
                <w:color w:val="000000"/>
                <w:sz w:val="24"/>
                <w:szCs w:val="24"/>
              </w:rPr>
              <w:t> </w:t>
            </w:r>
            <w:r w:rsidRPr="003D6479">
              <w:rPr>
                <w:rFonts w:ascii="Times New Roman" w:eastAsia="Times New Roman" w:hAnsi="Times New Roman" w:cs="Times New Roman"/>
                <w:color w:val="000000"/>
                <w:sz w:val="24"/>
                <w:szCs w:val="24"/>
              </w:rPr>
              <w:t>%) y severo (11.0</w:t>
            </w:r>
            <w:r w:rsidR="00874209">
              <w:rPr>
                <w:rFonts w:ascii="Times New Roman" w:eastAsia="Times New Roman" w:hAnsi="Times New Roman" w:cs="Times New Roman"/>
                <w:color w:val="000000"/>
                <w:sz w:val="24"/>
                <w:szCs w:val="24"/>
              </w:rPr>
              <w:t> </w:t>
            </w:r>
            <w:r w:rsidRPr="003D6479">
              <w:rPr>
                <w:rFonts w:ascii="Times New Roman" w:eastAsia="Times New Roman" w:hAnsi="Times New Roman" w:cs="Times New Roman"/>
                <w:color w:val="000000"/>
                <w:sz w:val="24"/>
                <w:szCs w:val="24"/>
              </w:rPr>
              <w:t>%)</w:t>
            </w:r>
            <w:r w:rsidR="00874209">
              <w:rPr>
                <w:rFonts w:ascii="Times New Roman" w:eastAsia="Times New Roman" w:hAnsi="Times New Roman" w:cs="Times New Roman"/>
                <w:color w:val="000000"/>
                <w:sz w:val="24"/>
                <w:szCs w:val="24"/>
              </w:rPr>
              <w:t>.</w:t>
            </w:r>
          </w:p>
        </w:tc>
        <w:tc>
          <w:tcPr>
            <w:tcW w:w="2835" w:type="dxa"/>
          </w:tcPr>
          <w:p w14:paraId="6515D86B" w14:textId="1FAF14C4" w:rsidR="00B13B92" w:rsidRPr="003D6479" w:rsidRDefault="00874209" w:rsidP="0067278A">
            <w:pPr>
              <w:spacing w:line="36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Seis</w:t>
            </w:r>
            <w:r w:rsidRPr="003D6479">
              <w:rPr>
                <w:rFonts w:ascii="Times New Roman" w:eastAsia="Times New Roman" w:hAnsi="Times New Roman" w:cs="Times New Roman"/>
                <w:color w:val="000000"/>
                <w:sz w:val="24"/>
                <w:szCs w:val="24"/>
              </w:rPr>
              <w:t xml:space="preserve"> </w:t>
            </w:r>
            <w:r w:rsidR="00832FF5" w:rsidRPr="003D6479">
              <w:rPr>
                <w:rFonts w:ascii="Times New Roman" w:eastAsia="Times New Roman" w:hAnsi="Times New Roman" w:cs="Times New Roman"/>
                <w:color w:val="000000"/>
                <w:sz w:val="24"/>
                <w:szCs w:val="24"/>
              </w:rPr>
              <w:t xml:space="preserve">síntomas sin encontrar diferencias significativas por género. Los denomina </w:t>
            </w:r>
            <w:r w:rsidR="00832FF5" w:rsidRPr="003D6479">
              <w:rPr>
                <w:rFonts w:ascii="Times New Roman" w:eastAsia="Times New Roman" w:hAnsi="Times New Roman" w:cs="Times New Roman"/>
                <w:i/>
                <w:iCs/>
                <w:color w:val="000000"/>
                <w:sz w:val="24"/>
                <w:szCs w:val="24"/>
              </w:rPr>
              <w:t>saliencia</w:t>
            </w:r>
            <w:r w:rsidR="00832FF5" w:rsidRPr="003D6479">
              <w:rPr>
                <w:rFonts w:ascii="Times New Roman" w:eastAsia="Times New Roman" w:hAnsi="Times New Roman" w:cs="Times New Roman"/>
                <w:color w:val="000000"/>
                <w:sz w:val="24"/>
                <w:szCs w:val="24"/>
              </w:rPr>
              <w:t xml:space="preserve">, </w:t>
            </w:r>
            <w:r w:rsidR="00832FF5" w:rsidRPr="003D6479">
              <w:rPr>
                <w:rFonts w:ascii="Times New Roman" w:eastAsia="Times New Roman" w:hAnsi="Times New Roman" w:cs="Times New Roman"/>
                <w:i/>
                <w:iCs/>
                <w:color w:val="000000"/>
                <w:sz w:val="24"/>
                <w:szCs w:val="24"/>
              </w:rPr>
              <w:t>pérdida de control</w:t>
            </w:r>
            <w:r w:rsidR="00832FF5" w:rsidRPr="003D6479">
              <w:rPr>
                <w:rFonts w:ascii="Times New Roman" w:eastAsia="Times New Roman" w:hAnsi="Times New Roman" w:cs="Times New Roman"/>
                <w:color w:val="000000"/>
                <w:sz w:val="24"/>
                <w:szCs w:val="24"/>
              </w:rPr>
              <w:t xml:space="preserve">, </w:t>
            </w:r>
            <w:r w:rsidR="00832FF5" w:rsidRPr="003D6479">
              <w:rPr>
                <w:rFonts w:ascii="Times New Roman" w:eastAsia="Times New Roman" w:hAnsi="Times New Roman" w:cs="Times New Roman"/>
                <w:i/>
                <w:iCs/>
                <w:color w:val="000000"/>
                <w:sz w:val="24"/>
                <w:szCs w:val="24"/>
              </w:rPr>
              <w:t>descuido social</w:t>
            </w:r>
            <w:r w:rsidR="00832FF5" w:rsidRPr="003D6479">
              <w:rPr>
                <w:rFonts w:ascii="Times New Roman" w:eastAsia="Times New Roman" w:hAnsi="Times New Roman" w:cs="Times New Roman"/>
                <w:color w:val="000000"/>
                <w:sz w:val="24"/>
                <w:szCs w:val="24"/>
              </w:rPr>
              <w:t xml:space="preserve">, </w:t>
            </w:r>
            <w:r w:rsidR="00832FF5" w:rsidRPr="003D6479">
              <w:rPr>
                <w:rFonts w:ascii="Times New Roman" w:eastAsia="Times New Roman" w:hAnsi="Times New Roman" w:cs="Times New Roman"/>
                <w:i/>
                <w:iCs/>
                <w:color w:val="000000"/>
                <w:sz w:val="24"/>
                <w:szCs w:val="24"/>
              </w:rPr>
              <w:t>descuido de trabajo</w:t>
            </w:r>
            <w:r w:rsidR="00832FF5" w:rsidRPr="003D6479">
              <w:rPr>
                <w:rFonts w:ascii="Times New Roman" w:eastAsia="Times New Roman" w:hAnsi="Times New Roman" w:cs="Times New Roman"/>
                <w:color w:val="000000"/>
                <w:sz w:val="24"/>
                <w:szCs w:val="24"/>
              </w:rPr>
              <w:t xml:space="preserve">, </w:t>
            </w:r>
            <w:r w:rsidR="00832FF5" w:rsidRPr="003D6479">
              <w:rPr>
                <w:rFonts w:ascii="Times New Roman" w:eastAsia="Times New Roman" w:hAnsi="Times New Roman" w:cs="Times New Roman"/>
                <w:i/>
                <w:iCs/>
                <w:color w:val="000000"/>
                <w:sz w:val="24"/>
                <w:szCs w:val="24"/>
              </w:rPr>
              <w:t>uso excesivo</w:t>
            </w:r>
            <w:r w:rsidR="00832FF5" w:rsidRPr="003D6479">
              <w:rPr>
                <w:rFonts w:ascii="Times New Roman" w:eastAsia="Times New Roman" w:hAnsi="Times New Roman" w:cs="Times New Roman"/>
                <w:color w:val="000000"/>
                <w:sz w:val="24"/>
                <w:szCs w:val="24"/>
              </w:rPr>
              <w:t xml:space="preserve"> y </w:t>
            </w:r>
            <w:r w:rsidR="00832FF5" w:rsidRPr="003D6479">
              <w:rPr>
                <w:rFonts w:ascii="Times New Roman" w:eastAsia="Times New Roman" w:hAnsi="Times New Roman" w:cs="Times New Roman"/>
                <w:i/>
                <w:iCs/>
                <w:color w:val="000000"/>
                <w:sz w:val="24"/>
                <w:szCs w:val="24"/>
              </w:rPr>
              <w:t>anticipación</w:t>
            </w:r>
            <w:r w:rsidR="00832FF5" w:rsidRPr="003D6479">
              <w:rPr>
                <w:rFonts w:ascii="Times New Roman" w:eastAsia="Times New Roman" w:hAnsi="Times New Roman" w:cs="Times New Roman"/>
                <w:color w:val="000000"/>
                <w:sz w:val="24"/>
                <w:szCs w:val="24"/>
              </w:rPr>
              <w:t>.</w:t>
            </w:r>
            <w:r w:rsidR="007D4C4D">
              <w:rPr>
                <w:rFonts w:ascii="Times New Roman" w:eastAsia="Times New Roman" w:hAnsi="Times New Roman" w:cs="Times New Roman"/>
                <w:color w:val="000000"/>
                <w:sz w:val="24"/>
                <w:szCs w:val="24"/>
              </w:rPr>
              <w:t xml:space="preserve"> </w:t>
            </w:r>
            <w:r w:rsidR="00832FF5" w:rsidRPr="003D6479">
              <w:rPr>
                <w:rFonts w:ascii="Times New Roman" w:eastAsia="Times New Roman" w:hAnsi="Times New Roman" w:cs="Times New Roman"/>
                <w:color w:val="000000"/>
                <w:sz w:val="24"/>
                <w:szCs w:val="24"/>
              </w:rPr>
              <w:t>No hay información acerca de la agrupación por síntoma según ítem</w:t>
            </w:r>
            <w:r>
              <w:rPr>
                <w:rFonts w:ascii="Times New Roman" w:eastAsia="Times New Roman" w:hAnsi="Times New Roman" w:cs="Times New Roman"/>
                <w:color w:val="000000"/>
                <w:sz w:val="24"/>
                <w:szCs w:val="24"/>
              </w:rPr>
              <w:t>.</w:t>
            </w:r>
          </w:p>
        </w:tc>
      </w:tr>
    </w:tbl>
    <w:p w14:paraId="15F5D6E5" w14:textId="1ABC6FDB" w:rsidR="00ED41F7" w:rsidRDefault="00CC4674" w:rsidP="0067278A">
      <w:pPr>
        <w:spacing w:after="0" w:line="360" w:lineRule="auto"/>
        <w:rPr>
          <w:rFonts w:ascii="Times New Roman" w:eastAsia="Times New Roman" w:hAnsi="Times New Roman" w:cs="Times New Roman"/>
          <w:iCs/>
          <w:sz w:val="24"/>
          <w:szCs w:val="24"/>
        </w:rPr>
      </w:pPr>
      <w:r w:rsidRPr="00440448">
        <w:rPr>
          <w:rFonts w:ascii="Times New Roman" w:eastAsia="Times New Roman" w:hAnsi="Times New Roman" w:cs="Times New Roman"/>
          <w:iCs/>
          <w:sz w:val="24"/>
          <w:szCs w:val="24"/>
        </w:rPr>
        <w:t>Fuente: Elaboración propia</w:t>
      </w:r>
    </w:p>
    <w:p w14:paraId="782BC1A4" w14:textId="6AD1C0BC" w:rsidR="00B13B92" w:rsidRDefault="00832FF5" w:rsidP="0067278A">
      <w:pPr>
        <w:spacing w:after="0" w:line="360" w:lineRule="auto"/>
        <w:ind w:firstLine="720"/>
        <w:jc w:val="both"/>
        <w:rPr>
          <w:rFonts w:ascii="Times New Roman" w:eastAsia="Times New Roman" w:hAnsi="Times New Roman" w:cs="Times New Roman"/>
          <w:sz w:val="24"/>
          <w:szCs w:val="24"/>
        </w:rPr>
      </w:pPr>
      <w:r w:rsidRPr="002D2420">
        <w:rPr>
          <w:rFonts w:ascii="Times New Roman" w:eastAsia="Times New Roman" w:hAnsi="Times New Roman" w:cs="Times New Roman"/>
          <w:sz w:val="24"/>
          <w:szCs w:val="24"/>
        </w:rPr>
        <w:t xml:space="preserve">Navarro </w:t>
      </w:r>
      <w:r w:rsidRPr="003D6479">
        <w:rPr>
          <w:rFonts w:ascii="Times New Roman" w:eastAsia="Times New Roman" w:hAnsi="Times New Roman" w:cs="Times New Roman"/>
          <w:i/>
          <w:iCs/>
          <w:sz w:val="24"/>
          <w:szCs w:val="24"/>
        </w:rPr>
        <w:t>et al</w:t>
      </w:r>
      <w:r w:rsidRPr="002D2420">
        <w:rPr>
          <w:rFonts w:ascii="Times New Roman" w:eastAsia="Times New Roman" w:hAnsi="Times New Roman" w:cs="Times New Roman"/>
          <w:sz w:val="24"/>
          <w:szCs w:val="24"/>
        </w:rPr>
        <w:t>. (2020) refiere</w:t>
      </w:r>
      <w:r w:rsidR="006A7C99">
        <w:rPr>
          <w:rFonts w:ascii="Times New Roman" w:eastAsia="Times New Roman" w:hAnsi="Times New Roman" w:cs="Times New Roman"/>
          <w:sz w:val="24"/>
          <w:szCs w:val="24"/>
        </w:rPr>
        <w:t>n</w:t>
      </w:r>
      <w:r w:rsidRPr="002D2420">
        <w:rPr>
          <w:rFonts w:ascii="Times New Roman" w:eastAsia="Times New Roman" w:hAnsi="Times New Roman" w:cs="Times New Roman"/>
          <w:sz w:val="24"/>
          <w:szCs w:val="24"/>
        </w:rPr>
        <w:t xml:space="preserve"> que la diversidad de estructuras factoriales obtenidas en los diferentes estudios es un indicio de la complejidad del constructo, de ahí la importancia de expandir este tipo de estudios en diferentes poblaciones y también la diversidad de técnicas estadísticas para la interpretación de los datos</w:t>
      </w:r>
      <w:r w:rsidR="00151AF6">
        <w:rPr>
          <w:rFonts w:ascii="Times New Roman" w:eastAsia="Times New Roman" w:hAnsi="Times New Roman" w:cs="Times New Roman"/>
          <w:sz w:val="24"/>
          <w:szCs w:val="24"/>
        </w:rPr>
        <w:t>.</w:t>
      </w:r>
      <w:r w:rsidRPr="002D2420">
        <w:rPr>
          <w:rFonts w:ascii="Times New Roman" w:eastAsia="Times New Roman" w:hAnsi="Times New Roman" w:cs="Times New Roman"/>
          <w:sz w:val="24"/>
          <w:szCs w:val="24"/>
        </w:rPr>
        <w:t xml:space="preserve"> </w:t>
      </w:r>
      <w:r w:rsidR="00151AF6">
        <w:rPr>
          <w:rFonts w:ascii="Times New Roman" w:eastAsia="Times New Roman" w:hAnsi="Times New Roman" w:cs="Times New Roman"/>
          <w:sz w:val="24"/>
          <w:szCs w:val="24"/>
        </w:rPr>
        <w:t>L</w:t>
      </w:r>
      <w:r w:rsidR="00151AF6" w:rsidRPr="002D2420">
        <w:rPr>
          <w:rFonts w:ascii="Times New Roman" w:eastAsia="Times New Roman" w:hAnsi="Times New Roman" w:cs="Times New Roman"/>
          <w:sz w:val="24"/>
          <w:szCs w:val="24"/>
        </w:rPr>
        <w:t xml:space="preserve">a </w:t>
      </w:r>
      <w:r w:rsidRPr="002D2420">
        <w:rPr>
          <w:rFonts w:ascii="Times New Roman" w:eastAsia="Times New Roman" w:hAnsi="Times New Roman" w:cs="Times New Roman"/>
          <w:sz w:val="24"/>
          <w:szCs w:val="24"/>
        </w:rPr>
        <w:t xml:space="preserve">tabla 2 es una síntesis de la revisión realizada a escala internacional en ese estudio. </w:t>
      </w:r>
    </w:p>
    <w:p w14:paraId="74D005D1" w14:textId="1F5718E3" w:rsidR="00980BE4" w:rsidRDefault="00980BE4" w:rsidP="0067278A">
      <w:pPr>
        <w:spacing w:after="0" w:line="360" w:lineRule="auto"/>
        <w:ind w:firstLine="720"/>
        <w:jc w:val="both"/>
        <w:rPr>
          <w:rFonts w:ascii="Times New Roman" w:eastAsia="Times New Roman" w:hAnsi="Times New Roman" w:cs="Times New Roman"/>
          <w:sz w:val="24"/>
          <w:szCs w:val="24"/>
        </w:rPr>
      </w:pPr>
    </w:p>
    <w:p w14:paraId="6B627C27" w14:textId="3C41CD25" w:rsidR="00050C33" w:rsidRDefault="00050C33" w:rsidP="0067278A">
      <w:pPr>
        <w:spacing w:after="0" w:line="360" w:lineRule="auto"/>
        <w:ind w:firstLine="720"/>
        <w:jc w:val="both"/>
        <w:rPr>
          <w:rFonts w:ascii="Times New Roman" w:eastAsia="Times New Roman" w:hAnsi="Times New Roman" w:cs="Times New Roman"/>
          <w:sz w:val="24"/>
          <w:szCs w:val="24"/>
        </w:rPr>
      </w:pPr>
    </w:p>
    <w:p w14:paraId="4367CA5A" w14:textId="7FCAA43A" w:rsidR="00050C33" w:rsidRDefault="00050C33" w:rsidP="0067278A">
      <w:pPr>
        <w:spacing w:after="0" w:line="360" w:lineRule="auto"/>
        <w:ind w:firstLine="720"/>
        <w:jc w:val="both"/>
        <w:rPr>
          <w:rFonts w:ascii="Times New Roman" w:eastAsia="Times New Roman" w:hAnsi="Times New Roman" w:cs="Times New Roman"/>
          <w:sz w:val="24"/>
          <w:szCs w:val="24"/>
        </w:rPr>
      </w:pPr>
    </w:p>
    <w:p w14:paraId="1C0B347E" w14:textId="74E97D24" w:rsidR="00050C33" w:rsidRDefault="00050C33" w:rsidP="0067278A">
      <w:pPr>
        <w:spacing w:after="0" w:line="360" w:lineRule="auto"/>
        <w:ind w:firstLine="720"/>
        <w:jc w:val="both"/>
        <w:rPr>
          <w:rFonts w:ascii="Times New Roman" w:eastAsia="Times New Roman" w:hAnsi="Times New Roman" w:cs="Times New Roman"/>
          <w:sz w:val="24"/>
          <w:szCs w:val="24"/>
        </w:rPr>
      </w:pPr>
    </w:p>
    <w:p w14:paraId="3C72D733" w14:textId="1CB68297" w:rsidR="00050C33" w:rsidRDefault="00050C33" w:rsidP="0067278A">
      <w:pPr>
        <w:spacing w:after="0" w:line="360" w:lineRule="auto"/>
        <w:ind w:firstLine="720"/>
        <w:jc w:val="both"/>
        <w:rPr>
          <w:rFonts w:ascii="Times New Roman" w:eastAsia="Times New Roman" w:hAnsi="Times New Roman" w:cs="Times New Roman"/>
          <w:sz w:val="24"/>
          <w:szCs w:val="24"/>
        </w:rPr>
      </w:pPr>
    </w:p>
    <w:p w14:paraId="20BCA423" w14:textId="7FF19EEA" w:rsidR="00050C33" w:rsidRDefault="00050C33" w:rsidP="0067278A">
      <w:pPr>
        <w:spacing w:after="0" w:line="360" w:lineRule="auto"/>
        <w:ind w:firstLine="720"/>
        <w:jc w:val="both"/>
        <w:rPr>
          <w:rFonts w:ascii="Times New Roman" w:eastAsia="Times New Roman" w:hAnsi="Times New Roman" w:cs="Times New Roman"/>
          <w:sz w:val="24"/>
          <w:szCs w:val="24"/>
        </w:rPr>
      </w:pPr>
    </w:p>
    <w:p w14:paraId="736A6CCB" w14:textId="77777777" w:rsidR="00050C33" w:rsidRPr="002D2420" w:rsidRDefault="00050C33" w:rsidP="0067278A">
      <w:pPr>
        <w:spacing w:after="0" w:line="360" w:lineRule="auto"/>
        <w:ind w:firstLine="720"/>
        <w:jc w:val="both"/>
        <w:rPr>
          <w:rFonts w:ascii="Times New Roman" w:eastAsia="Times New Roman" w:hAnsi="Times New Roman" w:cs="Times New Roman"/>
          <w:sz w:val="24"/>
          <w:szCs w:val="24"/>
        </w:rPr>
      </w:pPr>
    </w:p>
    <w:p w14:paraId="2E840822" w14:textId="0A49F316" w:rsidR="00B13B92" w:rsidRPr="00A52458" w:rsidRDefault="00832FF5" w:rsidP="0067278A">
      <w:pPr>
        <w:spacing w:after="0" w:line="360" w:lineRule="auto"/>
        <w:rPr>
          <w:rFonts w:ascii="Times New Roman" w:eastAsia="Times New Roman" w:hAnsi="Times New Roman" w:cs="Times New Roman"/>
          <w:sz w:val="24"/>
          <w:szCs w:val="24"/>
        </w:rPr>
      </w:pPr>
      <w:r w:rsidRPr="00440448">
        <w:rPr>
          <w:rFonts w:ascii="Times New Roman" w:eastAsia="Times New Roman" w:hAnsi="Times New Roman" w:cs="Times New Roman"/>
          <w:b/>
          <w:bCs/>
          <w:sz w:val="24"/>
          <w:szCs w:val="24"/>
        </w:rPr>
        <w:lastRenderedPageBreak/>
        <w:t>Tabla 2.</w:t>
      </w:r>
      <w:r w:rsidRPr="002D2420">
        <w:rPr>
          <w:rFonts w:ascii="Times New Roman" w:eastAsia="Times New Roman" w:hAnsi="Times New Roman" w:cs="Times New Roman"/>
          <w:sz w:val="24"/>
          <w:szCs w:val="24"/>
        </w:rPr>
        <w:t xml:space="preserve"> </w:t>
      </w:r>
      <w:r w:rsidRPr="00A52458">
        <w:rPr>
          <w:rFonts w:ascii="Times New Roman" w:eastAsia="Times New Roman" w:hAnsi="Times New Roman" w:cs="Times New Roman"/>
          <w:sz w:val="24"/>
          <w:szCs w:val="24"/>
        </w:rPr>
        <w:t xml:space="preserve">Estudios y dimensiones de factores a nivel internacional </w:t>
      </w:r>
      <w:proofErr w:type="gramStart"/>
      <w:r w:rsidRPr="00A52458">
        <w:rPr>
          <w:rFonts w:ascii="Times New Roman" w:eastAsia="Times New Roman" w:hAnsi="Times New Roman" w:cs="Times New Roman"/>
          <w:sz w:val="24"/>
          <w:szCs w:val="24"/>
        </w:rPr>
        <w:t xml:space="preserve">del </w:t>
      </w:r>
      <w:r w:rsidR="00046880">
        <w:rPr>
          <w:rFonts w:ascii="Times New Roman" w:eastAsia="Times New Roman" w:hAnsi="Times New Roman" w:cs="Times New Roman"/>
          <w:sz w:val="24"/>
          <w:szCs w:val="24"/>
        </w:rPr>
        <w:t>t</w:t>
      </w:r>
      <w:r w:rsidRPr="00A52458">
        <w:rPr>
          <w:rFonts w:ascii="Times New Roman" w:eastAsia="Times New Roman" w:hAnsi="Times New Roman" w:cs="Times New Roman"/>
          <w:sz w:val="24"/>
          <w:szCs w:val="24"/>
        </w:rPr>
        <w:t>est</w:t>
      </w:r>
      <w:proofErr w:type="gramEnd"/>
      <w:r w:rsidRPr="00A52458">
        <w:rPr>
          <w:rFonts w:ascii="Times New Roman" w:eastAsia="Times New Roman" w:hAnsi="Times New Roman" w:cs="Times New Roman"/>
          <w:sz w:val="24"/>
          <w:szCs w:val="24"/>
        </w:rPr>
        <w:t xml:space="preserve"> </w:t>
      </w:r>
      <w:r w:rsidR="00DC5A4A">
        <w:rPr>
          <w:rFonts w:ascii="Times New Roman" w:eastAsia="Times New Roman" w:hAnsi="Times New Roman" w:cs="Times New Roman"/>
          <w:sz w:val="24"/>
          <w:szCs w:val="24"/>
        </w:rPr>
        <w:t xml:space="preserve">de </w:t>
      </w:r>
      <w:r w:rsidRPr="00A52458">
        <w:rPr>
          <w:rFonts w:ascii="Times New Roman" w:eastAsia="Times New Roman" w:hAnsi="Times New Roman" w:cs="Times New Roman"/>
          <w:sz w:val="24"/>
          <w:szCs w:val="24"/>
        </w:rPr>
        <w:t>Young</w:t>
      </w:r>
      <w:r w:rsidR="00622D40" w:rsidRPr="00A52458">
        <w:rPr>
          <w:rFonts w:ascii="Times New Roman" w:eastAsia="Times New Roman" w:hAnsi="Times New Roman" w:cs="Times New Roman"/>
          <w:sz w:val="24"/>
          <w:szCs w:val="24"/>
        </w:rPr>
        <w:t xml:space="preserve"> citados por Navarro</w:t>
      </w:r>
      <w:r w:rsidR="00046880">
        <w:rPr>
          <w:rFonts w:ascii="Times New Roman" w:eastAsia="Times New Roman" w:hAnsi="Times New Roman" w:cs="Times New Roman"/>
          <w:sz w:val="24"/>
          <w:szCs w:val="24"/>
        </w:rPr>
        <w:t xml:space="preserve"> </w:t>
      </w:r>
      <w:r w:rsidR="00035EB8">
        <w:rPr>
          <w:rFonts w:ascii="Times New Roman" w:eastAsia="Times New Roman" w:hAnsi="Times New Roman" w:cs="Times New Roman"/>
          <w:i/>
          <w:iCs/>
          <w:sz w:val="24"/>
          <w:szCs w:val="24"/>
        </w:rPr>
        <w:t xml:space="preserve">et al. </w:t>
      </w:r>
      <w:r w:rsidR="00035EB8">
        <w:rPr>
          <w:rFonts w:ascii="Times New Roman" w:eastAsia="Times New Roman" w:hAnsi="Times New Roman" w:cs="Times New Roman"/>
          <w:sz w:val="24"/>
          <w:szCs w:val="24"/>
        </w:rPr>
        <w:t>(2020)</w:t>
      </w:r>
    </w:p>
    <w:tbl>
      <w:tblPr>
        <w:tblStyle w:val="Tablaconcuadrcula"/>
        <w:tblW w:w="9054" w:type="dxa"/>
        <w:tblLayout w:type="fixed"/>
        <w:tblLook w:val="04A0" w:firstRow="1" w:lastRow="0" w:firstColumn="1" w:lastColumn="0" w:noHBand="0" w:noVBand="1"/>
      </w:tblPr>
      <w:tblGrid>
        <w:gridCol w:w="1838"/>
        <w:gridCol w:w="7216"/>
      </w:tblGrid>
      <w:tr w:rsidR="00B13B92" w:rsidRPr="00980BE4" w14:paraId="7884C120" w14:textId="77777777" w:rsidTr="003D6479">
        <w:trPr>
          <w:trHeight w:val="20"/>
        </w:trPr>
        <w:tc>
          <w:tcPr>
            <w:tcW w:w="1838" w:type="dxa"/>
          </w:tcPr>
          <w:p w14:paraId="1A38BE3F" w14:textId="51FF3B9A" w:rsidR="00B13B92" w:rsidRPr="003D6479" w:rsidRDefault="00832FF5" w:rsidP="0067278A">
            <w:pPr>
              <w:spacing w:line="360" w:lineRule="auto"/>
              <w:jc w:val="left"/>
              <w:rPr>
                <w:rFonts w:ascii="Times New Roman" w:eastAsia="Times New Roman" w:hAnsi="Times New Roman" w:cs="Times New Roman"/>
                <w:color w:val="000000"/>
                <w:sz w:val="24"/>
                <w:szCs w:val="24"/>
              </w:rPr>
            </w:pPr>
            <w:r w:rsidRPr="003D6479">
              <w:rPr>
                <w:rFonts w:ascii="Times New Roman" w:eastAsia="Times New Roman" w:hAnsi="Times New Roman" w:cs="Times New Roman"/>
                <w:color w:val="000000"/>
                <w:sz w:val="24"/>
                <w:szCs w:val="24"/>
              </w:rPr>
              <w:t xml:space="preserve">Número de </w:t>
            </w:r>
            <w:r w:rsidR="00980BE4" w:rsidRPr="003D6479">
              <w:rPr>
                <w:rFonts w:ascii="Times New Roman" w:eastAsia="Times New Roman" w:hAnsi="Times New Roman" w:cs="Times New Roman"/>
                <w:color w:val="000000"/>
                <w:sz w:val="24"/>
                <w:szCs w:val="24"/>
              </w:rPr>
              <w:t>f</w:t>
            </w:r>
            <w:r w:rsidRPr="003D6479">
              <w:rPr>
                <w:rFonts w:ascii="Times New Roman" w:eastAsia="Times New Roman" w:hAnsi="Times New Roman" w:cs="Times New Roman"/>
                <w:color w:val="000000"/>
                <w:sz w:val="24"/>
                <w:szCs w:val="24"/>
              </w:rPr>
              <w:t>actores</w:t>
            </w:r>
          </w:p>
        </w:tc>
        <w:tc>
          <w:tcPr>
            <w:tcW w:w="7216" w:type="dxa"/>
          </w:tcPr>
          <w:p w14:paraId="0DE72BB7" w14:textId="77777777" w:rsidR="00B13B92" w:rsidRPr="003D6479" w:rsidRDefault="00832FF5" w:rsidP="0067278A">
            <w:pPr>
              <w:spacing w:line="360" w:lineRule="auto"/>
              <w:jc w:val="left"/>
              <w:rPr>
                <w:rFonts w:ascii="Times New Roman" w:eastAsia="Times New Roman" w:hAnsi="Times New Roman" w:cs="Times New Roman"/>
                <w:color w:val="000000"/>
                <w:sz w:val="24"/>
                <w:szCs w:val="24"/>
              </w:rPr>
            </w:pPr>
            <w:r w:rsidRPr="003D6479">
              <w:rPr>
                <w:rFonts w:ascii="Times New Roman" w:eastAsia="Times New Roman" w:hAnsi="Times New Roman" w:cs="Times New Roman"/>
                <w:color w:val="000000"/>
                <w:sz w:val="24"/>
                <w:szCs w:val="24"/>
              </w:rPr>
              <w:t>Autores</w:t>
            </w:r>
          </w:p>
        </w:tc>
      </w:tr>
      <w:tr w:rsidR="00B13B92" w:rsidRPr="00980BE4" w14:paraId="258B5423" w14:textId="77777777" w:rsidTr="003D6479">
        <w:trPr>
          <w:trHeight w:val="20"/>
        </w:trPr>
        <w:tc>
          <w:tcPr>
            <w:tcW w:w="1838" w:type="dxa"/>
          </w:tcPr>
          <w:p w14:paraId="17F1EAEE" w14:textId="479E6E05" w:rsidR="00B13B92" w:rsidRPr="003D6479" w:rsidRDefault="00046880" w:rsidP="0067278A">
            <w:pPr>
              <w:spacing w:line="360" w:lineRule="auto"/>
              <w:jc w:val="left"/>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1</w:t>
            </w:r>
          </w:p>
        </w:tc>
        <w:tc>
          <w:tcPr>
            <w:tcW w:w="7216" w:type="dxa"/>
          </w:tcPr>
          <w:p w14:paraId="36CE5B24" w14:textId="4ABF0B66" w:rsidR="00B13B92" w:rsidRPr="003D6479" w:rsidRDefault="00832FF5" w:rsidP="0067278A">
            <w:pPr>
              <w:spacing w:line="360" w:lineRule="auto"/>
              <w:jc w:val="left"/>
              <w:rPr>
                <w:rFonts w:ascii="Times New Roman" w:eastAsia="Times New Roman" w:hAnsi="Times New Roman" w:cs="Times New Roman"/>
                <w:color w:val="000000"/>
                <w:sz w:val="24"/>
                <w:szCs w:val="24"/>
              </w:rPr>
            </w:pPr>
            <w:proofErr w:type="spellStart"/>
            <w:r w:rsidRPr="003D6479">
              <w:rPr>
                <w:rFonts w:ascii="Times New Roman" w:eastAsia="Times New Roman" w:hAnsi="Times New Roman" w:cs="Times New Roman"/>
                <w:color w:val="000000"/>
                <w:sz w:val="24"/>
                <w:szCs w:val="24"/>
              </w:rPr>
              <w:t>Khazaal</w:t>
            </w:r>
            <w:proofErr w:type="spellEnd"/>
            <w:r w:rsidRPr="003D6479">
              <w:rPr>
                <w:rFonts w:ascii="Times New Roman" w:eastAsia="Times New Roman" w:hAnsi="Times New Roman" w:cs="Times New Roman"/>
                <w:color w:val="000000"/>
                <w:sz w:val="24"/>
                <w:szCs w:val="24"/>
              </w:rPr>
              <w:t xml:space="preserve"> </w:t>
            </w:r>
            <w:r w:rsidRPr="003D6479">
              <w:rPr>
                <w:rFonts w:ascii="Times New Roman" w:eastAsia="Times New Roman" w:hAnsi="Times New Roman" w:cs="Times New Roman"/>
                <w:i/>
                <w:iCs/>
                <w:color w:val="000000"/>
                <w:sz w:val="24"/>
                <w:szCs w:val="24"/>
              </w:rPr>
              <w:t>et al</w:t>
            </w:r>
            <w:r w:rsidRPr="003D6479">
              <w:rPr>
                <w:rFonts w:ascii="Times New Roman" w:eastAsia="Times New Roman" w:hAnsi="Times New Roman" w:cs="Times New Roman"/>
                <w:color w:val="000000"/>
                <w:sz w:val="24"/>
                <w:szCs w:val="24"/>
              </w:rPr>
              <w:t xml:space="preserve">. (2008), Pontes, </w:t>
            </w:r>
            <w:proofErr w:type="spellStart"/>
            <w:r w:rsidRPr="003D6479">
              <w:rPr>
                <w:rFonts w:ascii="Times New Roman" w:eastAsia="Times New Roman" w:hAnsi="Times New Roman" w:cs="Times New Roman"/>
                <w:color w:val="000000"/>
                <w:sz w:val="24"/>
                <w:szCs w:val="24"/>
              </w:rPr>
              <w:t>Patrao</w:t>
            </w:r>
            <w:proofErr w:type="spellEnd"/>
            <w:r w:rsidRPr="003D6479">
              <w:rPr>
                <w:rFonts w:ascii="Times New Roman" w:eastAsia="Times New Roman" w:hAnsi="Times New Roman" w:cs="Times New Roman"/>
                <w:color w:val="000000"/>
                <w:sz w:val="24"/>
                <w:szCs w:val="24"/>
              </w:rPr>
              <w:t xml:space="preserve"> </w:t>
            </w:r>
            <w:r w:rsidR="00035EB8">
              <w:rPr>
                <w:rFonts w:ascii="Times New Roman" w:eastAsia="Times New Roman" w:hAnsi="Times New Roman" w:cs="Times New Roman"/>
                <w:color w:val="000000"/>
                <w:sz w:val="24"/>
                <w:szCs w:val="24"/>
              </w:rPr>
              <w:t>y</w:t>
            </w:r>
            <w:r w:rsidRPr="003D6479">
              <w:rPr>
                <w:rFonts w:ascii="Times New Roman" w:eastAsia="Times New Roman" w:hAnsi="Times New Roman" w:cs="Times New Roman"/>
                <w:color w:val="000000"/>
                <w:sz w:val="24"/>
                <w:szCs w:val="24"/>
              </w:rPr>
              <w:t xml:space="preserve"> Griffiths (2014), </w:t>
            </w:r>
            <w:proofErr w:type="spellStart"/>
            <w:r w:rsidRPr="003D6479">
              <w:rPr>
                <w:rFonts w:ascii="Times New Roman" w:eastAsia="Times New Roman" w:hAnsi="Times New Roman" w:cs="Times New Roman"/>
                <w:color w:val="000000"/>
                <w:sz w:val="24"/>
                <w:szCs w:val="24"/>
              </w:rPr>
              <w:t>Dhir</w:t>
            </w:r>
            <w:proofErr w:type="spellEnd"/>
            <w:r w:rsidRPr="003D6479">
              <w:rPr>
                <w:rFonts w:ascii="Times New Roman" w:eastAsia="Times New Roman" w:hAnsi="Times New Roman" w:cs="Times New Roman"/>
                <w:color w:val="000000"/>
                <w:sz w:val="24"/>
                <w:szCs w:val="24"/>
              </w:rPr>
              <w:t>, Chen</w:t>
            </w:r>
            <w:r w:rsidR="00035EB8">
              <w:rPr>
                <w:rFonts w:ascii="Times New Roman" w:eastAsia="Times New Roman" w:hAnsi="Times New Roman" w:cs="Times New Roman"/>
                <w:color w:val="000000"/>
                <w:sz w:val="24"/>
                <w:szCs w:val="24"/>
              </w:rPr>
              <w:t xml:space="preserve"> y</w:t>
            </w:r>
            <w:r w:rsidRPr="003D6479">
              <w:rPr>
                <w:rFonts w:ascii="Times New Roman" w:eastAsia="Times New Roman" w:hAnsi="Times New Roman" w:cs="Times New Roman"/>
                <w:color w:val="000000"/>
                <w:sz w:val="24"/>
                <w:szCs w:val="24"/>
              </w:rPr>
              <w:t xml:space="preserve"> Nieminen (2015), </w:t>
            </w:r>
            <w:proofErr w:type="spellStart"/>
            <w:r w:rsidRPr="003D6479">
              <w:rPr>
                <w:rFonts w:ascii="Times New Roman" w:eastAsia="Times New Roman" w:hAnsi="Times New Roman" w:cs="Times New Roman"/>
                <w:color w:val="000000"/>
                <w:sz w:val="24"/>
                <w:szCs w:val="24"/>
              </w:rPr>
              <w:t>Panayides</w:t>
            </w:r>
            <w:proofErr w:type="spellEnd"/>
            <w:r w:rsidRPr="003D6479">
              <w:rPr>
                <w:rFonts w:ascii="Times New Roman" w:eastAsia="Times New Roman" w:hAnsi="Times New Roman" w:cs="Times New Roman"/>
                <w:color w:val="000000"/>
                <w:sz w:val="24"/>
                <w:szCs w:val="24"/>
              </w:rPr>
              <w:t xml:space="preserve"> </w:t>
            </w:r>
            <w:r w:rsidR="00035EB8">
              <w:rPr>
                <w:rFonts w:ascii="Times New Roman" w:eastAsia="Times New Roman" w:hAnsi="Times New Roman" w:cs="Times New Roman"/>
                <w:color w:val="000000"/>
                <w:sz w:val="24"/>
                <w:szCs w:val="24"/>
              </w:rPr>
              <w:t>y</w:t>
            </w:r>
            <w:r w:rsidR="00035EB8" w:rsidRPr="003D6479">
              <w:rPr>
                <w:rFonts w:ascii="Times New Roman" w:eastAsia="Times New Roman" w:hAnsi="Times New Roman" w:cs="Times New Roman"/>
                <w:color w:val="000000"/>
                <w:sz w:val="24"/>
                <w:szCs w:val="24"/>
              </w:rPr>
              <w:t xml:space="preserve"> </w:t>
            </w:r>
            <w:r w:rsidRPr="003D6479">
              <w:rPr>
                <w:rFonts w:ascii="Times New Roman" w:eastAsia="Times New Roman" w:hAnsi="Times New Roman" w:cs="Times New Roman"/>
                <w:color w:val="000000"/>
                <w:sz w:val="24"/>
                <w:szCs w:val="24"/>
              </w:rPr>
              <w:t>Walker (2012)</w:t>
            </w:r>
            <w:r w:rsidR="00035EB8">
              <w:rPr>
                <w:rFonts w:ascii="Times New Roman" w:eastAsia="Times New Roman" w:hAnsi="Times New Roman" w:cs="Times New Roman"/>
                <w:color w:val="000000"/>
                <w:sz w:val="24"/>
                <w:szCs w:val="24"/>
              </w:rPr>
              <w:t>,</w:t>
            </w:r>
            <w:r w:rsidRPr="003D6479">
              <w:rPr>
                <w:rFonts w:ascii="Times New Roman" w:eastAsia="Times New Roman" w:hAnsi="Times New Roman" w:cs="Times New Roman"/>
                <w:color w:val="000000"/>
                <w:sz w:val="24"/>
                <w:szCs w:val="24"/>
              </w:rPr>
              <w:t xml:space="preserve"> </w:t>
            </w:r>
            <w:proofErr w:type="spellStart"/>
            <w:r w:rsidRPr="003D6479">
              <w:rPr>
                <w:rFonts w:ascii="Times New Roman" w:eastAsia="Times New Roman" w:hAnsi="Times New Roman" w:cs="Times New Roman"/>
                <w:color w:val="000000"/>
                <w:sz w:val="24"/>
                <w:szCs w:val="24"/>
              </w:rPr>
              <w:t>Waqas</w:t>
            </w:r>
            <w:proofErr w:type="spellEnd"/>
            <w:r w:rsidRPr="003D6479">
              <w:rPr>
                <w:rFonts w:ascii="Times New Roman" w:eastAsia="Times New Roman" w:hAnsi="Times New Roman" w:cs="Times New Roman"/>
                <w:color w:val="000000"/>
                <w:sz w:val="24"/>
                <w:szCs w:val="24"/>
              </w:rPr>
              <w:t xml:space="preserve"> </w:t>
            </w:r>
            <w:r w:rsidRPr="003D6479">
              <w:rPr>
                <w:rFonts w:ascii="Times New Roman" w:eastAsia="Times New Roman" w:hAnsi="Times New Roman" w:cs="Times New Roman"/>
                <w:i/>
                <w:iCs/>
                <w:color w:val="000000"/>
                <w:sz w:val="24"/>
                <w:szCs w:val="24"/>
              </w:rPr>
              <w:t>et al</w:t>
            </w:r>
            <w:r w:rsidRPr="003D6479">
              <w:rPr>
                <w:rFonts w:ascii="Times New Roman" w:eastAsia="Times New Roman" w:hAnsi="Times New Roman" w:cs="Times New Roman"/>
                <w:color w:val="000000"/>
                <w:sz w:val="24"/>
                <w:szCs w:val="24"/>
              </w:rPr>
              <w:t xml:space="preserve">. (2018). </w:t>
            </w:r>
          </w:p>
        </w:tc>
      </w:tr>
      <w:tr w:rsidR="00B13B92" w:rsidRPr="00980BE4" w14:paraId="35345A05" w14:textId="77777777" w:rsidTr="003D6479">
        <w:trPr>
          <w:trHeight w:val="514"/>
        </w:trPr>
        <w:tc>
          <w:tcPr>
            <w:tcW w:w="1838" w:type="dxa"/>
          </w:tcPr>
          <w:p w14:paraId="6D27974E" w14:textId="1E252D36" w:rsidR="00B13B92" w:rsidRPr="003D6479" w:rsidRDefault="00046880" w:rsidP="0067278A">
            <w:pPr>
              <w:spacing w:line="360" w:lineRule="auto"/>
              <w:jc w:val="left"/>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2</w:t>
            </w:r>
          </w:p>
        </w:tc>
        <w:tc>
          <w:tcPr>
            <w:tcW w:w="7216" w:type="dxa"/>
          </w:tcPr>
          <w:p w14:paraId="22E48E50" w14:textId="6D97F8E1" w:rsidR="00B13B92" w:rsidRPr="003D6479" w:rsidRDefault="00832FF5" w:rsidP="0067278A">
            <w:pPr>
              <w:spacing w:line="360" w:lineRule="auto"/>
              <w:jc w:val="left"/>
              <w:rPr>
                <w:rFonts w:ascii="Times New Roman" w:eastAsia="Times New Roman" w:hAnsi="Times New Roman" w:cs="Times New Roman"/>
                <w:color w:val="000000"/>
                <w:sz w:val="24"/>
                <w:szCs w:val="24"/>
              </w:rPr>
            </w:pPr>
            <w:proofErr w:type="spellStart"/>
            <w:r w:rsidRPr="003D6479">
              <w:rPr>
                <w:rFonts w:ascii="Times New Roman" w:eastAsia="Times New Roman" w:hAnsi="Times New Roman" w:cs="Times New Roman"/>
                <w:color w:val="000000"/>
                <w:sz w:val="24"/>
                <w:szCs w:val="24"/>
              </w:rPr>
              <w:t>Barke</w:t>
            </w:r>
            <w:proofErr w:type="spellEnd"/>
            <w:r w:rsidRPr="003D6479">
              <w:rPr>
                <w:rFonts w:ascii="Times New Roman" w:eastAsia="Times New Roman" w:hAnsi="Times New Roman" w:cs="Times New Roman"/>
                <w:color w:val="000000"/>
                <w:sz w:val="24"/>
                <w:szCs w:val="24"/>
              </w:rPr>
              <w:t xml:space="preserve">, </w:t>
            </w:r>
            <w:proofErr w:type="spellStart"/>
            <w:r w:rsidRPr="003D6479">
              <w:rPr>
                <w:rFonts w:ascii="Times New Roman" w:eastAsia="Times New Roman" w:hAnsi="Times New Roman" w:cs="Times New Roman"/>
                <w:color w:val="000000"/>
                <w:sz w:val="24"/>
                <w:szCs w:val="24"/>
              </w:rPr>
              <w:t>Nyenhuis</w:t>
            </w:r>
            <w:proofErr w:type="spellEnd"/>
            <w:r w:rsidRPr="003D6479">
              <w:rPr>
                <w:rFonts w:ascii="Times New Roman" w:eastAsia="Times New Roman" w:hAnsi="Times New Roman" w:cs="Times New Roman"/>
                <w:color w:val="000000"/>
                <w:sz w:val="24"/>
                <w:szCs w:val="24"/>
              </w:rPr>
              <w:t xml:space="preserve"> </w:t>
            </w:r>
            <w:r w:rsidR="004F7A70">
              <w:rPr>
                <w:rFonts w:ascii="Times New Roman" w:eastAsia="Times New Roman" w:hAnsi="Times New Roman" w:cs="Times New Roman"/>
                <w:color w:val="000000"/>
                <w:sz w:val="24"/>
                <w:szCs w:val="24"/>
              </w:rPr>
              <w:t>y</w:t>
            </w:r>
            <w:r w:rsidR="004F7A70" w:rsidRPr="003D6479">
              <w:rPr>
                <w:rFonts w:ascii="Times New Roman" w:eastAsia="Times New Roman" w:hAnsi="Times New Roman" w:cs="Times New Roman"/>
                <w:color w:val="000000"/>
                <w:sz w:val="24"/>
                <w:szCs w:val="24"/>
              </w:rPr>
              <w:t xml:space="preserve"> </w:t>
            </w:r>
            <w:proofErr w:type="spellStart"/>
            <w:r w:rsidRPr="003D6479">
              <w:rPr>
                <w:rFonts w:ascii="Times New Roman" w:eastAsia="Times New Roman" w:hAnsi="Times New Roman" w:cs="Times New Roman"/>
                <w:color w:val="000000"/>
                <w:sz w:val="24"/>
                <w:szCs w:val="24"/>
              </w:rPr>
              <w:t>Kroner-Herwig</w:t>
            </w:r>
            <w:proofErr w:type="spellEnd"/>
            <w:r w:rsidRPr="003D6479">
              <w:rPr>
                <w:rFonts w:ascii="Times New Roman" w:eastAsia="Times New Roman" w:hAnsi="Times New Roman" w:cs="Times New Roman"/>
                <w:color w:val="000000"/>
                <w:sz w:val="24"/>
                <w:szCs w:val="24"/>
              </w:rPr>
              <w:t xml:space="preserve"> (2012</w:t>
            </w:r>
            <w:r w:rsidR="00035EB8" w:rsidRPr="003D6479">
              <w:rPr>
                <w:rFonts w:ascii="Times New Roman" w:eastAsia="Times New Roman" w:hAnsi="Times New Roman" w:cs="Times New Roman"/>
                <w:color w:val="000000"/>
                <w:sz w:val="24"/>
                <w:szCs w:val="24"/>
              </w:rPr>
              <w:t>)</w:t>
            </w:r>
            <w:r w:rsidR="00035EB8">
              <w:rPr>
                <w:rFonts w:ascii="Times New Roman" w:eastAsia="Times New Roman" w:hAnsi="Times New Roman" w:cs="Times New Roman"/>
                <w:color w:val="000000"/>
                <w:sz w:val="24"/>
                <w:szCs w:val="24"/>
              </w:rPr>
              <w:t>,</w:t>
            </w:r>
            <w:r w:rsidR="00035EB8" w:rsidRPr="003D6479">
              <w:rPr>
                <w:rFonts w:ascii="Times New Roman" w:eastAsia="Times New Roman" w:hAnsi="Times New Roman" w:cs="Times New Roman"/>
                <w:color w:val="000000"/>
                <w:sz w:val="24"/>
                <w:szCs w:val="24"/>
              </w:rPr>
              <w:t xml:space="preserve"> </w:t>
            </w:r>
            <w:proofErr w:type="spellStart"/>
            <w:r w:rsidRPr="003D6479">
              <w:rPr>
                <w:rFonts w:ascii="Times New Roman" w:eastAsia="Times New Roman" w:hAnsi="Times New Roman" w:cs="Times New Roman"/>
                <w:color w:val="000000"/>
                <w:sz w:val="24"/>
                <w:szCs w:val="24"/>
              </w:rPr>
              <w:t>Jelenchick</w:t>
            </w:r>
            <w:proofErr w:type="spellEnd"/>
            <w:r w:rsidRPr="003D6479">
              <w:rPr>
                <w:rFonts w:ascii="Times New Roman" w:eastAsia="Times New Roman" w:hAnsi="Times New Roman" w:cs="Times New Roman"/>
                <w:color w:val="000000"/>
                <w:sz w:val="24"/>
                <w:szCs w:val="24"/>
              </w:rPr>
              <w:t xml:space="preserve">, Becker </w:t>
            </w:r>
            <w:r w:rsidR="00035EB8">
              <w:rPr>
                <w:rFonts w:ascii="Times New Roman" w:eastAsia="Times New Roman" w:hAnsi="Times New Roman" w:cs="Times New Roman"/>
                <w:color w:val="000000"/>
                <w:sz w:val="24"/>
                <w:szCs w:val="24"/>
              </w:rPr>
              <w:t>y</w:t>
            </w:r>
            <w:r w:rsidR="00035EB8" w:rsidRPr="003D6479">
              <w:rPr>
                <w:rFonts w:ascii="Times New Roman" w:eastAsia="Times New Roman" w:hAnsi="Times New Roman" w:cs="Times New Roman"/>
                <w:color w:val="000000"/>
                <w:sz w:val="24"/>
                <w:szCs w:val="24"/>
              </w:rPr>
              <w:t xml:space="preserve"> </w:t>
            </w:r>
            <w:r w:rsidRPr="003D6479">
              <w:rPr>
                <w:rFonts w:ascii="Times New Roman" w:eastAsia="Times New Roman" w:hAnsi="Times New Roman" w:cs="Times New Roman"/>
                <w:color w:val="000000"/>
                <w:sz w:val="24"/>
                <w:szCs w:val="24"/>
              </w:rPr>
              <w:t xml:space="preserve">Moreno (2012) </w:t>
            </w:r>
            <w:r w:rsidR="00035EB8">
              <w:rPr>
                <w:rFonts w:ascii="Times New Roman" w:eastAsia="Times New Roman" w:hAnsi="Times New Roman" w:cs="Times New Roman"/>
                <w:color w:val="000000"/>
                <w:sz w:val="24"/>
                <w:szCs w:val="24"/>
              </w:rPr>
              <w:t>(</w:t>
            </w:r>
            <w:r w:rsidRPr="003D6479">
              <w:rPr>
                <w:rFonts w:ascii="Times New Roman" w:eastAsia="Times New Roman" w:hAnsi="Times New Roman" w:cs="Times New Roman"/>
                <w:color w:val="000000"/>
                <w:sz w:val="24"/>
                <w:szCs w:val="24"/>
              </w:rPr>
              <w:t>dependencia y uso excesivo</w:t>
            </w:r>
            <w:r w:rsidR="00035EB8">
              <w:rPr>
                <w:rFonts w:ascii="Times New Roman" w:eastAsia="Times New Roman" w:hAnsi="Times New Roman" w:cs="Times New Roman"/>
                <w:color w:val="000000"/>
                <w:sz w:val="24"/>
                <w:szCs w:val="24"/>
              </w:rPr>
              <w:t>),</w:t>
            </w:r>
            <w:r w:rsidR="00035EB8" w:rsidRPr="003D6479">
              <w:rPr>
                <w:rFonts w:ascii="Times New Roman" w:eastAsia="Times New Roman" w:hAnsi="Times New Roman" w:cs="Times New Roman"/>
                <w:color w:val="000000"/>
                <w:sz w:val="24"/>
                <w:szCs w:val="24"/>
              </w:rPr>
              <w:t xml:space="preserve"> </w:t>
            </w:r>
            <w:r w:rsidRPr="003D6479">
              <w:rPr>
                <w:rFonts w:ascii="Times New Roman" w:eastAsia="Times New Roman" w:hAnsi="Times New Roman" w:cs="Times New Roman"/>
                <w:color w:val="000000"/>
                <w:sz w:val="24"/>
                <w:szCs w:val="24"/>
              </w:rPr>
              <w:t xml:space="preserve">Fernández </w:t>
            </w:r>
            <w:r w:rsidRPr="003D6479">
              <w:rPr>
                <w:rFonts w:ascii="Times New Roman" w:eastAsia="Times New Roman" w:hAnsi="Times New Roman" w:cs="Times New Roman"/>
                <w:i/>
                <w:iCs/>
                <w:color w:val="000000"/>
                <w:sz w:val="24"/>
                <w:szCs w:val="24"/>
              </w:rPr>
              <w:t>et al</w:t>
            </w:r>
            <w:r w:rsidRPr="003D6479">
              <w:rPr>
                <w:rFonts w:ascii="Times New Roman" w:eastAsia="Times New Roman" w:hAnsi="Times New Roman" w:cs="Times New Roman"/>
                <w:color w:val="000000"/>
                <w:sz w:val="24"/>
                <w:szCs w:val="24"/>
              </w:rPr>
              <w:t xml:space="preserve">. (2015). </w:t>
            </w:r>
          </w:p>
        </w:tc>
      </w:tr>
      <w:tr w:rsidR="00B13B92" w:rsidRPr="00980BE4" w14:paraId="2C8DE104" w14:textId="77777777" w:rsidTr="003D6479">
        <w:trPr>
          <w:trHeight w:val="1941"/>
        </w:trPr>
        <w:tc>
          <w:tcPr>
            <w:tcW w:w="1838" w:type="dxa"/>
          </w:tcPr>
          <w:p w14:paraId="346E4C2E" w14:textId="7A33BEEE" w:rsidR="00B13B92" w:rsidRPr="003D6479" w:rsidRDefault="00046880" w:rsidP="0067278A">
            <w:pPr>
              <w:spacing w:line="360" w:lineRule="auto"/>
              <w:jc w:val="left"/>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3</w:t>
            </w:r>
          </w:p>
        </w:tc>
        <w:tc>
          <w:tcPr>
            <w:tcW w:w="7216" w:type="dxa"/>
          </w:tcPr>
          <w:p w14:paraId="066D5CCD" w14:textId="06989400" w:rsidR="00B13B92" w:rsidRPr="003D6479" w:rsidRDefault="00832FF5" w:rsidP="0067278A">
            <w:pPr>
              <w:spacing w:line="360" w:lineRule="auto"/>
              <w:jc w:val="left"/>
              <w:rPr>
                <w:rFonts w:ascii="Times New Roman" w:eastAsia="Times New Roman" w:hAnsi="Times New Roman" w:cs="Times New Roman"/>
                <w:color w:val="000000"/>
                <w:sz w:val="24"/>
                <w:szCs w:val="24"/>
              </w:rPr>
            </w:pPr>
            <w:r w:rsidRPr="003D6479">
              <w:rPr>
                <w:rFonts w:ascii="Times New Roman" w:eastAsia="Times New Roman" w:hAnsi="Times New Roman" w:cs="Times New Roman"/>
                <w:color w:val="000000"/>
                <w:sz w:val="24"/>
                <w:szCs w:val="24"/>
              </w:rPr>
              <w:t xml:space="preserve">Chang y </w:t>
            </w:r>
            <w:proofErr w:type="spellStart"/>
            <w:r w:rsidRPr="003D6479">
              <w:rPr>
                <w:rFonts w:ascii="Times New Roman" w:eastAsia="Times New Roman" w:hAnsi="Times New Roman" w:cs="Times New Roman"/>
                <w:color w:val="000000"/>
                <w:sz w:val="24"/>
                <w:szCs w:val="24"/>
              </w:rPr>
              <w:t>Law</w:t>
            </w:r>
            <w:proofErr w:type="spellEnd"/>
            <w:r w:rsidRPr="003D6479">
              <w:rPr>
                <w:rFonts w:ascii="Times New Roman" w:eastAsia="Times New Roman" w:hAnsi="Times New Roman" w:cs="Times New Roman"/>
                <w:color w:val="000000"/>
                <w:sz w:val="24"/>
                <w:szCs w:val="24"/>
              </w:rPr>
              <w:t xml:space="preserve"> (2008) </w:t>
            </w:r>
            <w:r w:rsidR="004F7A70">
              <w:rPr>
                <w:rFonts w:ascii="Times New Roman" w:eastAsia="Times New Roman" w:hAnsi="Times New Roman" w:cs="Times New Roman"/>
                <w:color w:val="000000"/>
                <w:sz w:val="24"/>
                <w:szCs w:val="24"/>
              </w:rPr>
              <w:t>(</w:t>
            </w:r>
            <w:r w:rsidRPr="003D6479">
              <w:rPr>
                <w:rFonts w:ascii="Times New Roman" w:eastAsia="Times New Roman" w:hAnsi="Times New Roman" w:cs="Times New Roman"/>
                <w:color w:val="000000"/>
                <w:sz w:val="24"/>
                <w:szCs w:val="24"/>
              </w:rPr>
              <w:t>retraimiento y problemas sociales, gestión del tiempo y desempeño y sustituto de la realidad</w:t>
            </w:r>
            <w:r w:rsidR="004F7A70">
              <w:rPr>
                <w:rFonts w:ascii="Times New Roman" w:eastAsia="Times New Roman" w:hAnsi="Times New Roman" w:cs="Times New Roman"/>
                <w:color w:val="000000"/>
                <w:sz w:val="24"/>
                <w:szCs w:val="24"/>
              </w:rPr>
              <w:t>),</w:t>
            </w:r>
            <w:r w:rsidRPr="003D6479">
              <w:rPr>
                <w:rFonts w:ascii="Times New Roman" w:eastAsia="Times New Roman" w:hAnsi="Times New Roman" w:cs="Times New Roman"/>
                <w:color w:val="000000"/>
                <w:sz w:val="24"/>
                <w:szCs w:val="24"/>
              </w:rPr>
              <w:t xml:space="preserve"> </w:t>
            </w:r>
            <w:proofErr w:type="spellStart"/>
            <w:r w:rsidRPr="003D6479">
              <w:rPr>
                <w:rFonts w:ascii="Times New Roman" w:eastAsia="Times New Roman" w:hAnsi="Times New Roman" w:cs="Times New Roman"/>
                <w:color w:val="000000"/>
                <w:sz w:val="24"/>
                <w:szCs w:val="24"/>
              </w:rPr>
              <w:t>Tsimtsiou</w:t>
            </w:r>
            <w:proofErr w:type="spellEnd"/>
            <w:r w:rsidRPr="003D6479">
              <w:rPr>
                <w:rFonts w:ascii="Times New Roman" w:eastAsia="Times New Roman" w:hAnsi="Times New Roman" w:cs="Times New Roman"/>
                <w:color w:val="000000"/>
                <w:sz w:val="24"/>
                <w:szCs w:val="24"/>
              </w:rPr>
              <w:t xml:space="preserve"> </w:t>
            </w:r>
            <w:r w:rsidRPr="003D6479">
              <w:rPr>
                <w:rFonts w:ascii="Times New Roman" w:eastAsia="Times New Roman" w:hAnsi="Times New Roman" w:cs="Times New Roman"/>
                <w:i/>
                <w:iCs/>
                <w:color w:val="000000"/>
                <w:sz w:val="24"/>
                <w:szCs w:val="24"/>
              </w:rPr>
              <w:t>et al</w:t>
            </w:r>
            <w:r w:rsidRPr="003D6479">
              <w:rPr>
                <w:rFonts w:ascii="Times New Roman" w:eastAsia="Times New Roman" w:hAnsi="Times New Roman" w:cs="Times New Roman"/>
                <w:color w:val="000000"/>
                <w:sz w:val="24"/>
                <w:szCs w:val="24"/>
              </w:rPr>
              <w:t xml:space="preserve">. (2013) </w:t>
            </w:r>
            <w:r w:rsidR="004F7A70">
              <w:rPr>
                <w:rFonts w:ascii="Times New Roman" w:eastAsia="Times New Roman" w:hAnsi="Times New Roman" w:cs="Times New Roman"/>
                <w:color w:val="000000"/>
                <w:sz w:val="24"/>
                <w:szCs w:val="24"/>
              </w:rPr>
              <w:t>(</w:t>
            </w:r>
            <w:r w:rsidRPr="003D6479">
              <w:rPr>
                <w:rFonts w:ascii="Times New Roman" w:eastAsia="Times New Roman" w:hAnsi="Times New Roman" w:cs="Times New Roman"/>
                <w:color w:val="000000"/>
                <w:sz w:val="24"/>
                <w:szCs w:val="24"/>
              </w:rPr>
              <w:t>conflictos psicológicos emocionales, gestión del tiempo y descuido en el trabajo</w:t>
            </w:r>
            <w:r w:rsidR="004F7A70">
              <w:rPr>
                <w:rFonts w:ascii="Times New Roman" w:eastAsia="Times New Roman" w:hAnsi="Times New Roman" w:cs="Times New Roman"/>
                <w:color w:val="000000"/>
                <w:sz w:val="24"/>
                <w:szCs w:val="24"/>
              </w:rPr>
              <w:t>),</w:t>
            </w:r>
            <w:r w:rsidR="004F7A70" w:rsidRPr="003D6479">
              <w:rPr>
                <w:rFonts w:ascii="Times New Roman" w:eastAsia="Times New Roman" w:hAnsi="Times New Roman" w:cs="Times New Roman"/>
                <w:color w:val="000000"/>
                <w:sz w:val="24"/>
                <w:szCs w:val="24"/>
              </w:rPr>
              <w:t xml:space="preserve"> </w:t>
            </w:r>
            <w:proofErr w:type="spellStart"/>
            <w:r w:rsidRPr="003D6479">
              <w:rPr>
                <w:rFonts w:ascii="Times New Roman" w:eastAsia="Times New Roman" w:hAnsi="Times New Roman" w:cs="Times New Roman"/>
                <w:color w:val="000000"/>
                <w:sz w:val="24"/>
                <w:szCs w:val="24"/>
              </w:rPr>
              <w:t>Mak</w:t>
            </w:r>
            <w:proofErr w:type="spellEnd"/>
            <w:r w:rsidRPr="003D6479">
              <w:rPr>
                <w:rFonts w:ascii="Times New Roman" w:eastAsia="Times New Roman" w:hAnsi="Times New Roman" w:cs="Times New Roman"/>
                <w:color w:val="000000"/>
                <w:sz w:val="24"/>
                <w:szCs w:val="24"/>
              </w:rPr>
              <w:t xml:space="preserve"> </w:t>
            </w:r>
            <w:r w:rsidRPr="003D6479">
              <w:rPr>
                <w:rFonts w:ascii="Times New Roman" w:eastAsia="Times New Roman" w:hAnsi="Times New Roman" w:cs="Times New Roman"/>
                <w:i/>
                <w:iCs/>
                <w:color w:val="000000"/>
                <w:sz w:val="24"/>
                <w:szCs w:val="24"/>
              </w:rPr>
              <w:t>et al</w:t>
            </w:r>
            <w:r w:rsidRPr="003D6479">
              <w:rPr>
                <w:rFonts w:ascii="Times New Roman" w:eastAsia="Times New Roman" w:hAnsi="Times New Roman" w:cs="Times New Roman"/>
                <w:color w:val="000000"/>
                <w:sz w:val="24"/>
                <w:szCs w:val="24"/>
              </w:rPr>
              <w:t xml:space="preserve">. (2015) </w:t>
            </w:r>
            <w:r w:rsidR="004F7A70">
              <w:rPr>
                <w:rFonts w:ascii="Times New Roman" w:eastAsia="Times New Roman" w:hAnsi="Times New Roman" w:cs="Times New Roman"/>
                <w:color w:val="000000"/>
                <w:sz w:val="24"/>
                <w:szCs w:val="24"/>
              </w:rPr>
              <w:t>(</w:t>
            </w:r>
            <w:r w:rsidRPr="003D6479">
              <w:rPr>
                <w:rFonts w:ascii="Times New Roman" w:eastAsia="Times New Roman" w:hAnsi="Times New Roman" w:cs="Times New Roman"/>
                <w:color w:val="000000"/>
                <w:sz w:val="24"/>
                <w:szCs w:val="24"/>
              </w:rPr>
              <w:t>abstinencia y problemas sociales, gestión del tiempo y desempeño y un sustituto de la realidad</w:t>
            </w:r>
            <w:r w:rsidR="004F7A70">
              <w:rPr>
                <w:rFonts w:ascii="Times New Roman" w:eastAsia="Times New Roman" w:hAnsi="Times New Roman" w:cs="Times New Roman"/>
                <w:color w:val="000000"/>
                <w:sz w:val="24"/>
                <w:szCs w:val="24"/>
              </w:rPr>
              <w:t>),</w:t>
            </w:r>
            <w:r w:rsidR="004F7A70" w:rsidRPr="003D6479">
              <w:rPr>
                <w:rFonts w:ascii="Times New Roman" w:eastAsia="Times New Roman" w:hAnsi="Times New Roman" w:cs="Times New Roman"/>
                <w:color w:val="000000"/>
                <w:sz w:val="24"/>
                <w:szCs w:val="24"/>
              </w:rPr>
              <w:t xml:space="preserve"> </w:t>
            </w:r>
            <w:proofErr w:type="spellStart"/>
            <w:r w:rsidRPr="003D6479">
              <w:rPr>
                <w:rFonts w:ascii="Times New Roman" w:eastAsia="Times New Roman" w:hAnsi="Times New Roman" w:cs="Times New Roman"/>
                <w:color w:val="000000"/>
                <w:sz w:val="24"/>
                <w:szCs w:val="24"/>
              </w:rPr>
              <w:t>Mohammadsalehi</w:t>
            </w:r>
            <w:proofErr w:type="spellEnd"/>
            <w:r w:rsidRPr="003D6479">
              <w:rPr>
                <w:rFonts w:ascii="Times New Roman" w:eastAsia="Times New Roman" w:hAnsi="Times New Roman" w:cs="Times New Roman"/>
                <w:color w:val="000000"/>
                <w:sz w:val="24"/>
                <w:szCs w:val="24"/>
              </w:rPr>
              <w:t xml:space="preserve"> </w:t>
            </w:r>
            <w:r w:rsidRPr="003D6479">
              <w:rPr>
                <w:rFonts w:ascii="Times New Roman" w:eastAsia="Times New Roman" w:hAnsi="Times New Roman" w:cs="Times New Roman"/>
                <w:i/>
                <w:iCs/>
                <w:color w:val="000000"/>
                <w:sz w:val="24"/>
                <w:szCs w:val="24"/>
              </w:rPr>
              <w:t>et al</w:t>
            </w:r>
            <w:r w:rsidRPr="003D6479">
              <w:rPr>
                <w:rFonts w:ascii="Times New Roman" w:eastAsia="Times New Roman" w:hAnsi="Times New Roman" w:cs="Times New Roman"/>
                <w:color w:val="000000"/>
                <w:sz w:val="24"/>
                <w:szCs w:val="24"/>
              </w:rPr>
              <w:t xml:space="preserve">. (2015) </w:t>
            </w:r>
            <w:r w:rsidR="004F7A70">
              <w:rPr>
                <w:rFonts w:ascii="Times New Roman" w:eastAsia="Times New Roman" w:hAnsi="Times New Roman" w:cs="Times New Roman"/>
                <w:color w:val="000000"/>
                <w:sz w:val="24"/>
                <w:szCs w:val="24"/>
              </w:rPr>
              <w:t>(</w:t>
            </w:r>
            <w:r w:rsidRPr="003D6479">
              <w:rPr>
                <w:rFonts w:ascii="Times New Roman" w:eastAsia="Times New Roman" w:hAnsi="Times New Roman" w:cs="Times New Roman"/>
                <w:color w:val="000000"/>
                <w:sz w:val="24"/>
                <w:szCs w:val="24"/>
              </w:rPr>
              <w:t>trastorno de las actividades personales, trastorno emocional y trastorno de las actividades sociales</w:t>
            </w:r>
            <w:r w:rsidR="004F7A70">
              <w:rPr>
                <w:rFonts w:ascii="Times New Roman" w:eastAsia="Times New Roman" w:hAnsi="Times New Roman" w:cs="Times New Roman"/>
                <w:color w:val="000000"/>
                <w:sz w:val="24"/>
                <w:szCs w:val="24"/>
              </w:rPr>
              <w:t>),</w:t>
            </w:r>
            <w:r w:rsidR="004F7A70" w:rsidRPr="003D6479">
              <w:rPr>
                <w:rFonts w:ascii="Times New Roman" w:eastAsia="Times New Roman" w:hAnsi="Times New Roman" w:cs="Times New Roman"/>
                <w:color w:val="000000"/>
                <w:sz w:val="24"/>
                <w:szCs w:val="24"/>
              </w:rPr>
              <w:t xml:space="preserve"> </w:t>
            </w:r>
            <w:proofErr w:type="spellStart"/>
            <w:r w:rsidRPr="003D6479">
              <w:rPr>
                <w:rFonts w:ascii="Times New Roman" w:eastAsia="Times New Roman" w:hAnsi="Times New Roman" w:cs="Times New Roman"/>
                <w:color w:val="000000"/>
                <w:sz w:val="24"/>
                <w:szCs w:val="24"/>
              </w:rPr>
              <w:t>Neelapaijit</w:t>
            </w:r>
            <w:proofErr w:type="spellEnd"/>
            <w:r w:rsidRPr="003D6479">
              <w:rPr>
                <w:rFonts w:ascii="Times New Roman" w:eastAsia="Times New Roman" w:hAnsi="Times New Roman" w:cs="Times New Roman"/>
                <w:color w:val="000000"/>
                <w:sz w:val="24"/>
                <w:szCs w:val="24"/>
              </w:rPr>
              <w:t xml:space="preserve"> </w:t>
            </w:r>
            <w:r w:rsidRPr="003D6479">
              <w:rPr>
                <w:rFonts w:ascii="Times New Roman" w:eastAsia="Times New Roman" w:hAnsi="Times New Roman" w:cs="Times New Roman"/>
                <w:i/>
                <w:iCs/>
                <w:color w:val="000000"/>
                <w:sz w:val="24"/>
                <w:szCs w:val="24"/>
              </w:rPr>
              <w:t>et al</w:t>
            </w:r>
            <w:r w:rsidRPr="003D6479">
              <w:rPr>
                <w:rFonts w:ascii="Times New Roman" w:eastAsia="Times New Roman" w:hAnsi="Times New Roman" w:cs="Times New Roman"/>
                <w:color w:val="000000"/>
                <w:sz w:val="24"/>
                <w:szCs w:val="24"/>
              </w:rPr>
              <w:t xml:space="preserve">. (2018) </w:t>
            </w:r>
            <w:r w:rsidR="004F7A70">
              <w:rPr>
                <w:rFonts w:ascii="Times New Roman" w:eastAsia="Times New Roman" w:hAnsi="Times New Roman" w:cs="Times New Roman"/>
                <w:color w:val="000000"/>
                <w:sz w:val="24"/>
                <w:szCs w:val="24"/>
              </w:rPr>
              <w:t>(</w:t>
            </w:r>
            <w:r w:rsidRPr="003D6479">
              <w:rPr>
                <w:rFonts w:ascii="Times New Roman" w:eastAsia="Times New Roman" w:hAnsi="Times New Roman" w:cs="Times New Roman"/>
                <w:color w:val="000000"/>
                <w:sz w:val="24"/>
                <w:szCs w:val="24"/>
              </w:rPr>
              <w:t>deterioro funcional, síntomas de abstinencia y pérdida de control</w:t>
            </w:r>
            <w:r w:rsidR="004F7A70">
              <w:rPr>
                <w:rFonts w:ascii="Times New Roman" w:eastAsia="Times New Roman" w:hAnsi="Times New Roman" w:cs="Times New Roman"/>
                <w:color w:val="000000"/>
                <w:sz w:val="24"/>
                <w:szCs w:val="24"/>
              </w:rPr>
              <w:t>)</w:t>
            </w:r>
            <w:r w:rsidRPr="003D6479">
              <w:rPr>
                <w:rFonts w:ascii="Times New Roman" w:eastAsia="Times New Roman" w:hAnsi="Times New Roman" w:cs="Times New Roman"/>
                <w:color w:val="000000"/>
                <w:sz w:val="24"/>
                <w:szCs w:val="24"/>
              </w:rPr>
              <w:t xml:space="preserve">. </w:t>
            </w:r>
          </w:p>
        </w:tc>
      </w:tr>
      <w:tr w:rsidR="00B13B92" w:rsidRPr="00980BE4" w14:paraId="760333E1" w14:textId="77777777" w:rsidTr="003D6479">
        <w:trPr>
          <w:trHeight w:val="699"/>
        </w:trPr>
        <w:tc>
          <w:tcPr>
            <w:tcW w:w="1838" w:type="dxa"/>
          </w:tcPr>
          <w:p w14:paraId="59FE274D" w14:textId="267265CB" w:rsidR="00B13B92" w:rsidRPr="003D6479" w:rsidRDefault="00046880" w:rsidP="0067278A">
            <w:pPr>
              <w:spacing w:line="360" w:lineRule="auto"/>
              <w:jc w:val="left"/>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4</w:t>
            </w:r>
          </w:p>
        </w:tc>
        <w:tc>
          <w:tcPr>
            <w:tcW w:w="7216" w:type="dxa"/>
          </w:tcPr>
          <w:p w14:paraId="06368E71" w14:textId="0A9FDFBD" w:rsidR="00B13B92" w:rsidRPr="003D6479" w:rsidRDefault="00832FF5" w:rsidP="00616166">
            <w:pPr>
              <w:spacing w:line="360" w:lineRule="auto"/>
              <w:jc w:val="left"/>
              <w:rPr>
                <w:rFonts w:ascii="Times New Roman" w:eastAsia="Times New Roman" w:hAnsi="Times New Roman" w:cs="Times New Roman"/>
                <w:color w:val="000000"/>
                <w:sz w:val="24"/>
                <w:szCs w:val="24"/>
              </w:rPr>
            </w:pPr>
            <w:proofErr w:type="spellStart"/>
            <w:r w:rsidRPr="003D6479">
              <w:rPr>
                <w:rFonts w:ascii="Times New Roman" w:eastAsia="Times New Roman" w:hAnsi="Times New Roman" w:cs="Times New Roman"/>
                <w:color w:val="000000"/>
                <w:sz w:val="24"/>
                <w:szCs w:val="24"/>
              </w:rPr>
              <w:t>Kaya</w:t>
            </w:r>
            <w:proofErr w:type="spellEnd"/>
            <w:r w:rsidRPr="003D6479">
              <w:rPr>
                <w:rFonts w:ascii="Times New Roman" w:eastAsia="Times New Roman" w:hAnsi="Times New Roman" w:cs="Times New Roman"/>
                <w:color w:val="000000"/>
                <w:sz w:val="24"/>
                <w:szCs w:val="24"/>
              </w:rPr>
              <w:t xml:space="preserve">, Denle y Young (2016) </w:t>
            </w:r>
            <w:r w:rsidR="00616166">
              <w:rPr>
                <w:rFonts w:ascii="Times New Roman" w:eastAsia="Times New Roman" w:hAnsi="Times New Roman" w:cs="Times New Roman"/>
                <w:color w:val="000000"/>
                <w:sz w:val="24"/>
                <w:szCs w:val="24"/>
              </w:rPr>
              <w:t>(</w:t>
            </w:r>
            <w:r w:rsidRPr="003D6479">
              <w:rPr>
                <w:rFonts w:ascii="Times New Roman" w:eastAsia="Times New Roman" w:hAnsi="Times New Roman" w:cs="Times New Roman"/>
                <w:color w:val="000000"/>
                <w:sz w:val="24"/>
                <w:szCs w:val="24"/>
              </w:rPr>
              <w:t>estado de ánimo, relación, responsabilidades y duración</w:t>
            </w:r>
            <w:r w:rsidR="00616166">
              <w:rPr>
                <w:rFonts w:ascii="Times New Roman" w:eastAsia="Times New Roman" w:hAnsi="Times New Roman" w:cs="Times New Roman"/>
                <w:color w:val="000000"/>
                <w:sz w:val="24"/>
                <w:szCs w:val="24"/>
              </w:rPr>
              <w:t>),</w:t>
            </w:r>
            <w:r w:rsidR="00616166" w:rsidRPr="003D6479">
              <w:rPr>
                <w:rFonts w:ascii="Times New Roman" w:eastAsia="Times New Roman" w:hAnsi="Times New Roman" w:cs="Times New Roman"/>
                <w:color w:val="000000"/>
                <w:sz w:val="24"/>
                <w:szCs w:val="24"/>
              </w:rPr>
              <w:t xml:space="preserve"> </w:t>
            </w:r>
            <w:r w:rsidRPr="003D6479">
              <w:rPr>
                <w:rFonts w:ascii="Times New Roman" w:eastAsia="Times New Roman" w:hAnsi="Times New Roman" w:cs="Times New Roman"/>
                <w:color w:val="000000"/>
                <w:sz w:val="24"/>
                <w:szCs w:val="24"/>
              </w:rPr>
              <w:t xml:space="preserve">Lee, Lee, </w:t>
            </w:r>
            <w:proofErr w:type="spellStart"/>
            <w:r w:rsidRPr="003D6479">
              <w:rPr>
                <w:rFonts w:ascii="Times New Roman" w:eastAsia="Times New Roman" w:hAnsi="Times New Roman" w:cs="Times New Roman"/>
                <w:color w:val="000000"/>
                <w:sz w:val="24"/>
                <w:szCs w:val="24"/>
              </w:rPr>
              <w:t>Gyeong</w:t>
            </w:r>
            <w:proofErr w:type="spellEnd"/>
            <w:r w:rsidRPr="003D6479">
              <w:rPr>
                <w:rFonts w:ascii="Times New Roman" w:eastAsia="Times New Roman" w:hAnsi="Times New Roman" w:cs="Times New Roman"/>
                <w:color w:val="000000"/>
                <w:sz w:val="24"/>
                <w:szCs w:val="24"/>
              </w:rPr>
              <w:t xml:space="preserve">, </w:t>
            </w:r>
            <w:proofErr w:type="spellStart"/>
            <w:r w:rsidRPr="003D6479">
              <w:rPr>
                <w:rFonts w:ascii="Times New Roman" w:eastAsia="Times New Roman" w:hAnsi="Times New Roman" w:cs="Times New Roman"/>
                <w:color w:val="000000"/>
                <w:sz w:val="24"/>
                <w:szCs w:val="24"/>
              </w:rPr>
              <w:t>Yu</w:t>
            </w:r>
            <w:proofErr w:type="spellEnd"/>
            <w:r w:rsidRPr="003D6479">
              <w:rPr>
                <w:rFonts w:ascii="Times New Roman" w:eastAsia="Times New Roman" w:hAnsi="Times New Roman" w:cs="Times New Roman"/>
                <w:color w:val="000000"/>
                <w:sz w:val="24"/>
                <w:szCs w:val="24"/>
              </w:rPr>
              <w:t xml:space="preserve">, </w:t>
            </w:r>
            <w:proofErr w:type="spellStart"/>
            <w:r w:rsidRPr="003D6479">
              <w:rPr>
                <w:rFonts w:ascii="Times New Roman" w:eastAsia="Times New Roman" w:hAnsi="Times New Roman" w:cs="Times New Roman"/>
                <w:color w:val="000000"/>
                <w:sz w:val="24"/>
                <w:szCs w:val="24"/>
              </w:rPr>
              <w:t>Song</w:t>
            </w:r>
            <w:proofErr w:type="spellEnd"/>
            <w:r w:rsidRPr="003D6479">
              <w:rPr>
                <w:rFonts w:ascii="Times New Roman" w:eastAsia="Times New Roman" w:hAnsi="Times New Roman" w:cs="Times New Roman"/>
                <w:color w:val="000000"/>
                <w:sz w:val="24"/>
                <w:szCs w:val="24"/>
              </w:rPr>
              <w:t xml:space="preserve"> y Kim (2013) </w:t>
            </w:r>
            <w:r w:rsidR="00616166">
              <w:rPr>
                <w:rFonts w:ascii="Times New Roman" w:eastAsia="Times New Roman" w:hAnsi="Times New Roman" w:cs="Times New Roman"/>
                <w:color w:val="000000"/>
                <w:sz w:val="24"/>
                <w:szCs w:val="24"/>
              </w:rPr>
              <w:t>(</w:t>
            </w:r>
            <w:r w:rsidRPr="003D6479">
              <w:rPr>
                <w:rFonts w:ascii="Times New Roman" w:eastAsia="Times New Roman" w:hAnsi="Times New Roman" w:cs="Times New Roman"/>
                <w:color w:val="000000"/>
                <w:sz w:val="24"/>
                <w:szCs w:val="24"/>
              </w:rPr>
              <w:t>uso excesivo, dependencia, retracción y escape de la realidad</w:t>
            </w:r>
            <w:r w:rsidR="00616166">
              <w:rPr>
                <w:rFonts w:ascii="Times New Roman" w:eastAsia="Times New Roman" w:hAnsi="Times New Roman" w:cs="Times New Roman"/>
                <w:color w:val="000000"/>
                <w:sz w:val="24"/>
                <w:szCs w:val="24"/>
              </w:rPr>
              <w:t>),</w:t>
            </w:r>
            <w:r w:rsidR="00616166" w:rsidRPr="003D6479">
              <w:rPr>
                <w:rFonts w:ascii="Times New Roman" w:eastAsia="Times New Roman" w:hAnsi="Times New Roman" w:cs="Times New Roman"/>
                <w:color w:val="000000"/>
                <w:sz w:val="24"/>
                <w:szCs w:val="24"/>
              </w:rPr>
              <w:t xml:space="preserve"> </w:t>
            </w:r>
            <w:proofErr w:type="spellStart"/>
            <w:r w:rsidRPr="003D6479">
              <w:rPr>
                <w:rFonts w:ascii="Times New Roman" w:eastAsia="Times New Roman" w:hAnsi="Times New Roman" w:cs="Times New Roman"/>
                <w:color w:val="000000"/>
                <w:sz w:val="24"/>
                <w:szCs w:val="24"/>
              </w:rPr>
              <w:t>Samaha</w:t>
            </w:r>
            <w:proofErr w:type="spellEnd"/>
            <w:r w:rsidRPr="003D6479">
              <w:rPr>
                <w:rFonts w:ascii="Times New Roman" w:eastAsia="Times New Roman" w:hAnsi="Times New Roman" w:cs="Times New Roman"/>
                <w:color w:val="000000"/>
                <w:sz w:val="24"/>
                <w:szCs w:val="24"/>
              </w:rPr>
              <w:t xml:space="preserve"> </w:t>
            </w:r>
            <w:r w:rsidRPr="003D6479">
              <w:rPr>
                <w:rFonts w:ascii="Times New Roman" w:eastAsia="Times New Roman" w:hAnsi="Times New Roman" w:cs="Times New Roman"/>
                <w:i/>
                <w:iCs/>
                <w:color w:val="000000"/>
                <w:sz w:val="24"/>
                <w:szCs w:val="24"/>
              </w:rPr>
              <w:t>et al</w:t>
            </w:r>
            <w:r w:rsidRPr="003D6479">
              <w:rPr>
                <w:rFonts w:ascii="Times New Roman" w:eastAsia="Times New Roman" w:hAnsi="Times New Roman" w:cs="Times New Roman"/>
                <w:color w:val="000000"/>
                <w:sz w:val="24"/>
                <w:szCs w:val="24"/>
              </w:rPr>
              <w:t xml:space="preserve">. (2018) </w:t>
            </w:r>
            <w:r w:rsidR="00616166">
              <w:rPr>
                <w:rFonts w:ascii="Times New Roman" w:eastAsia="Times New Roman" w:hAnsi="Times New Roman" w:cs="Times New Roman"/>
                <w:color w:val="000000"/>
                <w:sz w:val="24"/>
                <w:szCs w:val="24"/>
              </w:rPr>
              <w:t>(</w:t>
            </w:r>
            <w:r w:rsidRPr="003D6479">
              <w:rPr>
                <w:rFonts w:ascii="Times New Roman" w:eastAsia="Times New Roman" w:hAnsi="Times New Roman" w:cs="Times New Roman"/>
                <w:color w:val="000000"/>
                <w:sz w:val="24"/>
                <w:szCs w:val="24"/>
              </w:rPr>
              <w:t>falta de control, aislamiento social conflicto emocional, problemas de gestión del tiempo y problemas de ocultamiento de la conducta</w:t>
            </w:r>
            <w:r w:rsidR="00616166">
              <w:rPr>
                <w:rFonts w:ascii="Times New Roman" w:eastAsia="Times New Roman" w:hAnsi="Times New Roman" w:cs="Times New Roman"/>
                <w:color w:val="000000"/>
                <w:sz w:val="24"/>
                <w:szCs w:val="24"/>
              </w:rPr>
              <w:t>),</w:t>
            </w:r>
            <w:r w:rsidR="00616166" w:rsidRPr="003D6479">
              <w:rPr>
                <w:rFonts w:ascii="Times New Roman" w:eastAsia="Times New Roman" w:hAnsi="Times New Roman" w:cs="Times New Roman"/>
                <w:color w:val="000000"/>
                <w:sz w:val="24"/>
                <w:szCs w:val="24"/>
              </w:rPr>
              <w:t xml:space="preserve"> </w:t>
            </w:r>
            <w:proofErr w:type="spellStart"/>
            <w:r w:rsidRPr="003D6479">
              <w:rPr>
                <w:rFonts w:ascii="Times New Roman" w:eastAsia="Times New Roman" w:hAnsi="Times New Roman" w:cs="Times New Roman"/>
                <w:color w:val="000000"/>
                <w:sz w:val="24"/>
                <w:szCs w:val="24"/>
              </w:rPr>
              <w:t>Ndasauka</w:t>
            </w:r>
            <w:proofErr w:type="spellEnd"/>
            <w:r w:rsidRPr="003D6479">
              <w:rPr>
                <w:rFonts w:ascii="Times New Roman" w:eastAsia="Times New Roman" w:hAnsi="Times New Roman" w:cs="Times New Roman"/>
                <w:color w:val="000000"/>
                <w:sz w:val="24"/>
                <w:szCs w:val="24"/>
              </w:rPr>
              <w:t xml:space="preserve">, </w:t>
            </w:r>
            <w:proofErr w:type="spellStart"/>
            <w:r w:rsidRPr="003D6479">
              <w:rPr>
                <w:rFonts w:ascii="Times New Roman" w:eastAsia="Times New Roman" w:hAnsi="Times New Roman" w:cs="Times New Roman"/>
                <w:color w:val="000000"/>
                <w:sz w:val="24"/>
                <w:szCs w:val="24"/>
              </w:rPr>
              <w:t>Pitafi</w:t>
            </w:r>
            <w:proofErr w:type="spellEnd"/>
            <w:r w:rsidRPr="003D6479">
              <w:rPr>
                <w:rFonts w:ascii="Times New Roman" w:eastAsia="Times New Roman" w:hAnsi="Times New Roman" w:cs="Times New Roman"/>
                <w:color w:val="000000"/>
                <w:sz w:val="24"/>
                <w:szCs w:val="24"/>
              </w:rPr>
              <w:t xml:space="preserve"> y </w:t>
            </w:r>
            <w:proofErr w:type="spellStart"/>
            <w:r w:rsidRPr="003D6479">
              <w:rPr>
                <w:rFonts w:ascii="Times New Roman" w:eastAsia="Times New Roman" w:hAnsi="Times New Roman" w:cs="Times New Roman"/>
                <w:color w:val="000000"/>
                <w:sz w:val="24"/>
                <w:szCs w:val="24"/>
              </w:rPr>
              <w:t>Kayange</w:t>
            </w:r>
            <w:proofErr w:type="spellEnd"/>
            <w:r w:rsidRPr="003D6479">
              <w:rPr>
                <w:rFonts w:ascii="Times New Roman" w:eastAsia="Times New Roman" w:hAnsi="Times New Roman" w:cs="Times New Roman"/>
                <w:color w:val="000000"/>
                <w:sz w:val="24"/>
                <w:szCs w:val="24"/>
              </w:rPr>
              <w:t xml:space="preserve"> (2019) </w:t>
            </w:r>
            <w:r w:rsidR="00616166">
              <w:rPr>
                <w:rFonts w:ascii="Times New Roman" w:eastAsia="Times New Roman" w:hAnsi="Times New Roman" w:cs="Times New Roman"/>
                <w:color w:val="000000"/>
                <w:sz w:val="24"/>
                <w:szCs w:val="24"/>
              </w:rPr>
              <w:t>(</w:t>
            </w:r>
            <w:r w:rsidRPr="003D6479">
              <w:rPr>
                <w:rFonts w:ascii="Times New Roman" w:eastAsia="Times New Roman" w:hAnsi="Times New Roman" w:cs="Times New Roman"/>
                <w:color w:val="000000"/>
                <w:sz w:val="24"/>
                <w:szCs w:val="24"/>
              </w:rPr>
              <w:t>prominencia, conflicto, tolerancia y modificación del estado de ánimo</w:t>
            </w:r>
            <w:r w:rsidR="00616166">
              <w:rPr>
                <w:rFonts w:ascii="Times New Roman" w:eastAsia="Times New Roman" w:hAnsi="Times New Roman" w:cs="Times New Roman"/>
                <w:color w:val="000000"/>
                <w:sz w:val="24"/>
                <w:szCs w:val="24"/>
              </w:rPr>
              <w:t>),</w:t>
            </w:r>
            <w:r w:rsidR="00616166" w:rsidRPr="003D6479">
              <w:rPr>
                <w:rFonts w:ascii="Times New Roman" w:eastAsia="Times New Roman" w:hAnsi="Times New Roman" w:cs="Times New Roman"/>
                <w:color w:val="000000"/>
                <w:sz w:val="24"/>
                <w:szCs w:val="24"/>
              </w:rPr>
              <w:t xml:space="preserve"> </w:t>
            </w:r>
            <w:r w:rsidRPr="003D6479">
              <w:rPr>
                <w:rFonts w:ascii="Times New Roman" w:eastAsia="Times New Roman" w:hAnsi="Times New Roman" w:cs="Times New Roman"/>
                <w:color w:val="000000"/>
                <w:sz w:val="24"/>
                <w:szCs w:val="24"/>
              </w:rPr>
              <w:t xml:space="preserve">Chung </w:t>
            </w:r>
            <w:r w:rsidR="00616166">
              <w:rPr>
                <w:rFonts w:ascii="Times New Roman" w:eastAsia="Times New Roman" w:hAnsi="Times New Roman" w:cs="Times New Roman"/>
                <w:color w:val="000000"/>
                <w:sz w:val="24"/>
                <w:szCs w:val="24"/>
              </w:rPr>
              <w:t>(</w:t>
            </w:r>
            <w:r w:rsidRPr="003D6479">
              <w:rPr>
                <w:rFonts w:ascii="Times New Roman" w:eastAsia="Times New Roman" w:hAnsi="Times New Roman" w:cs="Times New Roman"/>
                <w:color w:val="000000"/>
                <w:sz w:val="24"/>
                <w:szCs w:val="24"/>
              </w:rPr>
              <w:t>2019</w:t>
            </w:r>
            <w:r w:rsidR="00616166">
              <w:rPr>
                <w:rFonts w:ascii="Times New Roman" w:eastAsia="Times New Roman" w:hAnsi="Times New Roman" w:cs="Times New Roman"/>
                <w:color w:val="000000"/>
                <w:sz w:val="24"/>
                <w:szCs w:val="24"/>
              </w:rPr>
              <w:t>)</w:t>
            </w:r>
            <w:r w:rsidRPr="003D6479">
              <w:rPr>
                <w:rFonts w:ascii="Times New Roman" w:eastAsia="Times New Roman" w:hAnsi="Times New Roman" w:cs="Times New Roman"/>
                <w:color w:val="000000"/>
                <w:sz w:val="24"/>
                <w:szCs w:val="24"/>
              </w:rPr>
              <w:t xml:space="preserve"> </w:t>
            </w:r>
            <w:r w:rsidR="00616166">
              <w:rPr>
                <w:rFonts w:ascii="Times New Roman" w:eastAsia="Times New Roman" w:hAnsi="Times New Roman" w:cs="Times New Roman"/>
                <w:color w:val="000000"/>
                <w:sz w:val="24"/>
                <w:szCs w:val="24"/>
              </w:rPr>
              <w:t>(</w:t>
            </w:r>
            <w:r w:rsidRPr="003D6479">
              <w:rPr>
                <w:rFonts w:ascii="Times New Roman" w:eastAsia="Times New Roman" w:hAnsi="Times New Roman" w:cs="Times New Roman"/>
                <w:color w:val="000000"/>
                <w:sz w:val="24"/>
                <w:szCs w:val="24"/>
              </w:rPr>
              <w:t xml:space="preserve">entretenimiento, anonimato y relaciones </w:t>
            </w:r>
            <w:r w:rsidR="00616166" w:rsidRPr="003D6479">
              <w:rPr>
                <w:rFonts w:ascii="Times New Roman" w:eastAsia="Times New Roman" w:hAnsi="Times New Roman" w:cs="Times New Roman"/>
                <w:color w:val="000000"/>
                <w:sz w:val="24"/>
                <w:szCs w:val="24"/>
              </w:rPr>
              <w:t>interpersonales</w:t>
            </w:r>
            <w:r w:rsidR="00616166">
              <w:rPr>
                <w:rFonts w:ascii="Times New Roman" w:eastAsia="Times New Roman" w:hAnsi="Times New Roman" w:cs="Times New Roman"/>
                <w:color w:val="000000"/>
                <w:sz w:val="24"/>
                <w:szCs w:val="24"/>
              </w:rPr>
              <w:t>)</w:t>
            </w:r>
          </w:p>
        </w:tc>
      </w:tr>
      <w:tr w:rsidR="00B13B92" w:rsidRPr="00980BE4" w14:paraId="473061BD" w14:textId="77777777" w:rsidTr="003D6479">
        <w:trPr>
          <w:trHeight w:val="20"/>
        </w:trPr>
        <w:tc>
          <w:tcPr>
            <w:tcW w:w="1838" w:type="dxa"/>
          </w:tcPr>
          <w:p w14:paraId="73EA2CBB" w14:textId="325704F1" w:rsidR="00B13B92" w:rsidRPr="003D6479" w:rsidRDefault="00046880" w:rsidP="0067278A">
            <w:pPr>
              <w:spacing w:line="360" w:lineRule="auto"/>
              <w:jc w:val="left"/>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5</w:t>
            </w:r>
          </w:p>
        </w:tc>
        <w:tc>
          <w:tcPr>
            <w:tcW w:w="7216" w:type="dxa"/>
          </w:tcPr>
          <w:p w14:paraId="79C2F4A5" w14:textId="442B35EE" w:rsidR="00B13B92" w:rsidRPr="003D6479" w:rsidRDefault="00832FF5" w:rsidP="0067278A">
            <w:pPr>
              <w:spacing w:line="360" w:lineRule="auto"/>
              <w:jc w:val="left"/>
              <w:rPr>
                <w:rFonts w:ascii="Times New Roman" w:eastAsia="Times New Roman" w:hAnsi="Times New Roman" w:cs="Times New Roman"/>
                <w:color w:val="000000"/>
                <w:sz w:val="24"/>
                <w:szCs w:val="24"/>
              </w:rPr>
            </w:pPr>
            <w:proofErr w:type="spellStart"/>
            <w:r w:rsidRPr="003D6479">
              <w:rPr>
                <w:rFonts w:ascii="Times New Roman" w:eastAsia="Times New Roman" w:hAnsi="Times New Roman" w:cs="Times New Roman"/>
                <w:color w:val="000000"/>
                <w:sz w:val="24"/>
                <w:szCs w:val="24"/>
              </w:rPr>
              <w:t>Alavi</w:t>
            </w:r>
            <w:proofErr w:type="spellEnd"/>
            <w:r w:rsidRPr="003D6479">
              <w:rPr>
                <w:rFonts w:ascii="Times New Roman" w:eastAsia="Times New Roman" w:hAnsi="Times New Roman" w:cs="Times New Roman"/>
                <w:color w:val="000000"/>
                <w:sz w:val="24"/>
                <w:szCs w:val="24"/>
              </w:rPr>
              <w:t xml:space="preserve"> </w:t>
            </w:r>
            <w:r w:rsidRPr="003D6479">
              <w:rPr>
                <w:rFonts w:ascii="Times New Roman" w:eastAsia="Times New Roman" w:hAnsi="Times New Roman" w:cs="Times New Roman"/>
                <w:i/>
                <w:iCs/>
                <w:color w:val="000000"/>
                <w:sz w:val="24"/>
                <w:szCs w:val="24"/>
              </w:rPr>
              <w:t>et al</w:t>
            </w:r>
            <w:r w:rsidRPr="003D6479">
              <w:rPr>
                <w:rFonts w:ascii="Times New Roman" w:eastAsia="Times New Roman" w:hAnsi="Times New Roman" w:cs="Times New Roman"/>
                <w:color w:val="000000"/>
                <w:sz w:val="24"/>
                <w:szCs w:val="24"/>
              </w:rPr>
              <w:t xml:space="preserve">. (2010) </w:t>
            </w:r>
            <w:r w:rsidR="00616166">
              <w:rPr>
                <w:rFonts w:ascii="Times New Roman" w:eastAsia="Times New Roman" w:hAnsi="Times New Roman" w:cs="Times New Roman"/>
                <w:color w:val="000000"/>
                <w:sz w:val="24"/>
                <w:szCs w:val="24"/>
              </w:rPr>
              <w:t>(</w:t>
            </w:r>
            <w:r w:rsidRPr="003D6479">
              <w:rPr>
                <w:rFonts w:ascii="Times New Roman" w:eastAsia="Times New Roman" w:hAnsi="Times New Roman" w:cs="Times New Roman"/>
                <w:color w:val="000000"/>
                <w:sz w:val="24"/>
                <w:szCs w:val="24"/>
              </w:rPr>
              <w:t>problemas sociales, efectos de desempeño, descontrol, uso patológico del chat y negligencia en la educación y deberes ocupacionales</w:t>
            </w:r>
            <w:r w:rsidR="00616166">
              <w:rPr>
                <w:rFonts w:ascii="Times New Roman" w:eastAsia="Times New Roman" w:hAnsi="Times New Roman" w:cs="Times New Roman"/>
                <w:color w:val="000000"/>
                <w:sz w:val="24"/>
                <w:szCs w:val="24"/>
              </w:rPr>
              <w:t>),</w:t>
            </w:r>
            <w:r w:rsidRPr="003D6479">
              <w:rPr>
                <w:rFonts w:ascii="Times New Roman" w:eastAsia="Times New Roman" w:hAnsi="Times New Roman" w:cs="Times New Roman"/>
                <w:color w:val="000000"/>
                <w:sz w:val="24"/>
                <w:szCs w:val="24"/>
              </w:rPr>
              <w:t xml:space="preserve"> Guan </w:t>
            </w:r>
            <w:r w:rsidRPr="003D6479">
              <w:rPr>
                <w:rFonts w:ascii="Times New Roman" w:eastAsia="Times New Roman" w:hAnsi="Times New Roman" w:cs="Times New Roman"/>
                <w:i/>
                <w:iCs/>
                <w:color w:val="000000"/>
                <w:sz w:val="24"/>
                <w:szCs w:val="24"/>
              </w:rPr>
              <w:t>et al</w:t>
            </w:r>
            <w:r w:rsidRPr="003D6479">
              <w:rPr>
                <w:rFonts w:ascii="Times New Roman" w:eastAsia="Times New Roman" w:hAnsi="Times New Roman" w:cs="Times New Roman"/>
                <w:color w:val="000000"/>
                <w:sz w:val="24"/>
                <w:szCs w:val="24"/>
              </w:rPr>
              <w:t xml:space="preserve">. (2012). </w:t>
            </w:r>
          </w:p>
        </w:tc>
      </w:tr>
      <w:tr w:rsidR="00B13B92" w:rsidRPr="00980BE4" w14:paraId="64C06DF2" w14:textId="77777777" w:rsidTr="003D6479">
        <w:trPr>
          <w:trHeight w:val="453"/>
        </w:trPr>
        <w:tc>
          <w:tcPr>
            <w:tcW w:w="1838" w:type="dxa"/>
          </w:tcPr>
          <w:p w14:paraId="26227CFC" w14:textId="48C0BC9C" w:rsidR="00B13B92" w:rsidRPr="003D6479" w:rsidRDefault="00616166" w:rsidP="0067278A">
            <w:pPr>
              <w:spacing w:line="360" w:lineRule="auto"/>
              <w:jc w:val="left"/>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6</w:t>
            </w:r>
          </w:p>
        </w:tc>
        <w:tc>
          <w:tcPr>
            <w:tcW w:w="7216" w:type="dxa"/>
          </w:tcPr>
          <w:p w14:paraId="1421838D" w14:textId="17F7E696" w:rsidR="00B13B92" w:rsidRPr="003D6479" w:rsidRDefault="00832FF5" w:rsidP="0067278A">
            <w:pPr>
              <w:spacing w:line="360" w:lineRule="auto"/>
              <w:jc w:val="left"/>
              <w:rPr>
                <w:rFonts w:ascii="Times New Roman" w:eastAsia="Times New Roman" w:hAnsi="Times New Roman" w:cs="Times New Roman"/>
                <w:color w:val="000000"/>
                <w:sz w:val="24"/>
                <w:szCs w:val="24"/>
              </w:rPr>
            </w:pPr>
            <w:proofErr w:type="spellStart"/>
            <w:r w:rsidRPr="003D6479">
              <w:rPr>
                <w:rFonts w:ascii="Times New Roman" w:eastAsia="Times New Roman" w:hAnsi="Times New Roman" w:cs="Times New Roman"/>
                <w:color w:val="000000"/>
                <w:sz w:val="24"/>
                <w:szCs w:val="24"/>
              </w:rPr>
              <w:t>Widyanto</w:t>
            </w:r>
            <w:proofErr w:type="spellEnd"/>
            <w:r w:rsidR="00616166">
              <w:rPr>
                <w:rFonts w:ascii="Times New Roman" w:eastAsia="Times New Roman" w:hAnsi="Times New Roman" w:cs="Times New Roman"/>
                <w:color w:val="000000"/>
                <w:sz w:val="24"/>
                <w:szCs w:val="24"/>
              </w:rPr>
              <w:t xml:space="preserve"> y</w:t>
            </w:r>
            <w:r w:rsidRPr="003D6479">
              <w:rPr>
                <w:rFonts w:ascii="Times New Roman" w:eastAsia="Times New Roman" w:hAnsi="Times New Roman" w:cs="Times New Roman"/>
                <w:color w:val="000000"/>
                <w:sz w:val="24"/>
                <w:szCs w:val="24"/>
              </w:rPr>
              <w:t xml:space="preserve"> </w:t>
            </w:r>
            <w:proofErr w:type="spellStart"/>
            <w:r w:rsidRPr="003D6479">
              <w:rPr>
                <w:rFonts w:ascii="Times New Roman" w:eastAsia="Times New Roman" w:hAnsi="Times New Roman" w:cs="Times New Roman"/>
                <w:color w:val="000000"/>
                <w:sz w:val="24"/>
                <w:szCs w:val="24"/>
              </w:rPr>
              <w:t>McMurran</w:t>
            </w:r>
            <w:proofErr w:type="spellEnd"/>
            <w:r w:rsidRPr="003D6479">
              <w:rPr>
                <w:rFonts w:ascii="Times New Roman" w:eastAsia="Times New Roman" w:hAnsi="Times New Roman" w:cs="Times New Roman"/>
                <w:color w:val="000000"/>
                <w:sz w:val="24"/>
                <w:szCs w:val="24"/>
              </w:rPr>
              <w:t xml:space="preserve"> (2004) </w:t>
            </w:r>
            <w:r w:rsidR="00616166">
              <w:rPr>
                <w:rFonts w:ascii="Times New Roman" w:eastAsia="Times New Roman" w:hAnsi="Times New Roman" w:cs="Times New Roman"/>
                <w:color w:val="000000"/>
                <w:sz w:val="24"/>
                <w:szCs w:val="24"/>
              </w:rPr>
              <w:t>(</w:t>
            </w:r>
            <w:r w:rsidRPr="003D6479">
              <w:rPr>
                <w:rFonts w:ascii="Times New Roman" w:eastAsia="Times New Roman" w:hAnsi="Times New Roman" w:cs="Times New Roman"/>
                <w:color w:val="000000"/>
                <w:sz w:val="24"/>
                <w:szCs w:val="24"/>
              </w:rPr>
              <w:t>rasgo destacado, uso excesivo, descuido del trabajo, anticipación, descontrol y descuido de la vida social</w:t>
            </w:r>
            <w:r w:rsidR="00616166">
              <w:rPr>
                <w:rFonts w:ascii="Times New Roman" w:eastAsia="Times New Roman" w:hAnsi="Times New Roman" w:cs="Times New Roman"/>
                <w:color w:val="000000"/>
                <w:sz w:val="24"/>
                <w:szCs w:val="24"/>
              </w:rPr>
              <w:t>).</w:t>
            </w:r>
          </w:p>
        </w:tc>
      </w:tr>
    </w:tbl>
    <w:p w14:paraId="4639AC23" w14:textId="21B6D825" w:rsidR="00B13B92" w:rsidRDefault="00832FF5" w:rsidP="0067278A">
      <w:pPr>
        <w:spacing w:after="0" w:line="360" w:lineRule="auto"/>
        <w:rPr>
          <w:rFonts w:ascii="Times New Roman" w:eastAsia="Times New Roman" w:hAnsi="Times New Roman" w:cs="Times New Roman"/>
          <w:iCs/>
          <w:sz w:val="24"/>
          <w:szCs w:val="24"/>
        </w:rPr>
      </w:pPr>
      <w:r w:rsidRPr="00440448">
        <w:rPr>
          <w:rFonts w:ascii="Times New Roman" w:eastAsia="Times New Roman" w:hAnsi="Times New Roman" w:cs="Times New Roman"/>
          <w:iCs/>
          <w:sz w:val="24"/>
          <w:szCs w:val="24"/>
        </w:rPr>
        <w:t xml:space="preserve">Fuente: Elaboración propia con base en Navarro </w:t>
      </w:r>
      <w:r w:rsidRPr="003D6479">
        <w:rPr>
          <w:rFonts w:ascii="Times New Roman" w:eastAsia="Times New Roman" w:hAnsi="Times New Roman" w:cs="Times New Roman"/>
          <w:i/>
          <w:sz w:val="24"/>
          <w:szCs w:val="24"/>
        </w:rPr>
        <w:t>et al</w:t>
      </w:r>
      <w:r w:rsidRPr="00440448">
        <w:rPr>
          <w:rFonts w:ascii="Times New Roman" w:eastAsia="Times New Roman" w:hAnsi="Times New Roman" w:cs="Times New Roman"/>
          <w:iCs/>
          <w:sz w:val="24"/>
          <w:szCs w:val="24"/>
        </w:rPr>
        <w:t xml:space="preserve">. </w:t>
      </w:r>
      <w:r w:rsidR="00035EB8">
        <w:rPr>
          <w:rFonts w:ascii="Times New Roman" w:eastAsia="Times New Roman" w:hAnsi="Times New Roman" w:cs="Times New Roman"/>
          <w:iCs/>
          <w:sz w:val="24"/>
          <w:szCs w:val="24"/>
        </w:rPr>
        <w:t>(</w:t>
      </w:r>
      <w:r w:rsidRPr="00440448">
        <w:rPr>
          <w:rFonts w:ascii="Times New Roman" w:eastAsia="Times New Roman" w:hAnsi="Times New Roman" w:cs="Times New Roman"/>
          <w:iCs/>
          <w:sz w:val="24"/>
          <w:szCs w:val="24"/>
        </w:rPr>
        <w:t>2020</w:t>
      </w:r>
      <w:r w:rsidR="00035EB8">
        <w:rPr>
          <w:rFonts w:ascii="Times New Roman" w:eastAsia="Times New Roman" w:hAnsi="Times New Roman" w:cs="Times New Roman"/>
          <w:iCs/>
          <w:sz w:val="24"/>
          <w:szCs w:val="24"/>
        </w:rPr>
        <w:t>)</w:t>
      </w:r>
    </w:p>
    <w:p w14:paraId="2B7A7DE8" w14:textId="7AC41ABB" w:rsidR="00B13B92" w:rsidRDefault="00832FF5" w:rsidP="0067278A">
      <w:pPr>
        <w:spacing w:after="0" w:line="360" w:lineRule="auto"/>
        <w:ind w:firstLine="720"/>
        <w:jc w:val="both"/>
        <w:rPr>
          <w:rFonts w:ascii="Times New Roman" w:eastAsia="Times New Roman" w:hAnsi="Times New Roman" w:cs="Times New Roman"/>
          <w:sz w:val="24"/>
          <w:szCs w:val="24"/>
        </w:rPr>
      </w:pPr>
      <w:r w:rsidRPr="002D2420">
        <w:rPr>
          <w:rFonts w:ascii="Times New Roman" w:eastAsia="Times New Roman" w:hAnsi="Times New Roman" w:cs="Times New Roman"/>
          <w:sz w:val="24"/>
          <w:szCs w:val="24"/>
        </w:rPr>
        <w:lastRenderedPageBreak/>
        <w:t xml:space="preserve">Estudios latinoamericanos como el de Puerta y Carbonell (2013) encuentran seis factores. </w:t>
      </w:r>
      <w:proofErr w:type="spellStart"/>
      <w:r w:rsidRPr="002D2420">
        <w:rPr>
          <w:rFonts w:ascii="Times New Roman" w:eastAsia="Times New Roman" w:hAnsi="Times New Roman" w:cs="Times New Roman"/>
          <w:sz w:val="24"/>
          <w:szCs w:val="24"/>
        </w:rPr>
        <w:t>Aboujaoude</w:t>
      </w:r>
      <w:proofErr w:type="spellEnd"/>
      <w:r w:rsidRPr="002D2420">
        <w:rPr>
          <w:rFonts w:ascii="Times New Roman" w:eastAsia="Times New Roman" w:hAnsi="Times New Roman" w:cs="Times New Roman"/>
          <w:sz w:val="24"/>
          <w:szCs w:val="24"/>
        </w:rPr>
        <w:t xml:space="preserve"> (2010) y </w:t>
      </w:r>
      <w:proofErr w:type="spellStart"/>
      <w:r w:rsidR="00EA01E6" w:rsidRPr="002D2420">
        <w:rPr>
          <w:rFonts w:ascii="Times New Roman" w:eastAsia="Times New Roman" w:hAnsi="Times New Roman" w:cs="Times New Roman"/>
          <w:sz w:val="24"/>
          <w:szCs w:val="24"/>
        </w:rPr>
        <w:t>Matalinares</w:t>
      </w:r>
      <w:proofErr w:type="spellEnd"/>
      <w:r w:rsidR="00EA01E6" w:rsidRPr="002D2420">
        <w:rPr>
          <w:rFonts w:ascii="Times New Roman" w:eastAsia="Times New Roman" w:hAnsi="Times New Roman" w:cs="Times New Roman"/>
          <w:sz w:val="24"/>
          <w:szCs w:val="24"/>
        </w:rPr>
        <w:t xml:space="preserve">, Ornella y Baca </w:t>
      </w:r>
      <w:r w:rsidRPr="002D2420">
        <w:rPr>
          <w:rFonts w:ascii="Times New Roman" w:eastAsia="Times New Roman" w:hAnsi="Times New Roman" w:cs="Times New Roman"/>
          <w:sz w:val="24"/>
          <w:szCs w:val="24"/>
        </w:rPr>
        <w:t xml:space="preserve">(2014) identifican </w:t>
      </w:r>
      <w:r w:rsidR="00055CE8">
        <w:rPr>
          <w:rFonts w:ascii="Times New Roman" w:eastAsia="Times New Roman" w:hAnsi="Times New Roman" w:cs="Times New Roman"/>
          <w:sz w:val="24"/>
          <w:szCs w:val="24"/>
        </w:rPr>
        <w:t xml:space="preserve">cuatro </w:t>
      </w:r>
      <w:r w:rsidRPr="002D2420">
        <w:rPr>
          <w:rFonts w:ascii="Times New Roman" w:eastAsia="Times New Roman" w:hAnsi="Times New Roman" w:cs="Times New Roman"/>
          <w:sz w:val="24"/>
          <w:szCs w:val="24"/>
        </w:rPr>
        <w:t xml:space="preserve">factores del test de </w:t>
      </w:r>
      <w:r w:rsidR="00055CE8">
        <w:rPr>
          <w:rFonts w:ascii="Times New Roman" w:eastAsia="Times New Roman" w:hAnsi="Times New Roman" w:cs="Times New Roman"/>
          <w:sz w:val="24"/>
          <w:szCs w:val="24"/>
        </w:rPr>
        <w:t>adicción al Internet</w:t>
      </w:r>
      <w:r w:rsidRPr="002D2420">
        <w:rPr>
          <w:rFonts w:ascii="Times New Roman" w:eastAsia="Times New Roman" w:hAnsi="Times New Roman" w:cs="Times New Roman"/>
          <w:sz w:val="24"/>
          <w:szCs w:val="24"/>
        </w:rPr>
        <w:t xml:space="preserve">: </w:t>
      </w:r>
      <w:r w:rsidR="004172AC" w:rsidRPr="003D6479">
        <w:rPr>
          <w:rFonts w:ascii="Times New Roman" w:eastAsia="Times New Roman" w:hAnsi="Times New Roman" w:cs="Times New Roman"/>
          <w:i/>
          <w:iCs/>
          <w:sz w:val="24"/>
          <w:szCs w:val="24"/>
        </w:rPr>
        <w:t>1)</w:t>
      </w:r>
      <w:r w:rsidR="004172AC">
        <w:rPr>
          <w:rFonts w:ascii="Times New Roman" w:eastAsia="Times New Roman" w:hAnsi="Times New Roman" w:cs="Times New Roman"/>
          <w:sz w:val="24"/>
          <w:szCs w:val="24"/>
        </w:rPr>
        <w:t xml:space="preserve"> </w:t>
      </w:r>
      <w:r w:rsidRPr="002D2420">
        <w:rPr>
          <w:rFonts w:ascii="Times New Roman" w:eastAsia="Times New Roman" w:hAnsi="Times New Roman" w:cs="Times New Roman"/>
          <w:sz w:val="24"/>
          <w:szCs w:val="24"/>
        </w:rPr>
        <w:t xml:space="preserve">uso excesivo </w:t>
      </w:r>
      <w:r w:rsidR="00A91056">
        <w:rPr>
          <w:rFonts w:ascii="Times New Roman" w:eastAsia="Times New Roman" w:hAnsi="Times New Roman" w:cs="Times New Roman"/>
          <w:sz w:val="24"/>
          <w:szCs w:val="24"/>
        </w:rPr>
        <w:t>(</w:t>
      </w:r>
      <w:r w:rsidRPr="002D2420">
        <w:rPr>
          <w:rFonts w:ascii="Times New Roman" w:eastAsia="Times New Roman" w:hAnsi="Times New Roman" w:cs="Times New Roman"/>
          <w:sz w:val="24"/>
          <w:szCs w:val="24"/>
        </w:rPr>
        <w:t>traducido en pérdida del sentido del tiempo</w:t>
      </w:r>
      <w:r w:rsidR="004172AC">
        <w:rPr>
          <w:rFonts w:ascii="Times New Roman" w:eastAsia="Times New Roman" w:hAnsi="Times New Roman" w:cs="Times New Roman"/>
          <w:sz w:val="24"/>
          <w:szCs w:val="24"/>
        </w:rPr>
        <w:t>)</w:t>
      </w:r>
      <w:r w:rsidRPr="002D2420">
        <w:rPr>
          <w:rFonts w:ascii="Times New Roman" w:eastAsia="Times New Roman" w:hAnsi="Times New Roman" w:cs="Times New Roman"/>
          <w:sz w:val="24"/>
          <w:szCs w:val="24"/>
        </w:rPr>
        <w:t xml:space="preserve"> (preguntas 9 a 20</w:t>
      </w:r>
      <w:r w:rsidR="00055CE8">
        <w:rPr>
          <w:rFonts w:ascii="Times New Roman" w:eastAsia="Times New Roman" w:hAnsi="Times New Roman" w:cs="Times New Roman"/>
          <w:sz w:val="24"/>
          <w:szCs w:val="24"/>
        </w:rPr>
        <w:t>,</w:t>
      </w:r>
      <w:r w:rsidRPr="002D2420">
        <w:rPr>
          <w:rFonts w:ascii="Times New Roman" w:eastAsia="Times New Roman" w:hAnsi="Times New Roman" w:cs="Times New Roman"/>
          <w:sz w:val="24"/>
          <w:szCs w:val="24"/>
        </w:rPr>
        <w:t xml:space="preserve"> excepto la 11), </w:t>
      </w:r>
      <w:r w:rsidR="004172AC" w:rsidRPr="003D6479">
        <w:rPr>
          <w:rFonts w:ascii="Times New Roman" w:eastAsia="Times New Roman" w:hAnsi="Times New Roman" w:cs="Times New Roman"/>
          <w:i/>
          <w:iCs/>
          <w:sz w:val="24"/>
          <w:szCs w:val="24"/>
        </w:rPr>
        <w:t>2)</w:t>
      </w:r>
      <w:r w:rsidR="004172AC">
        <w:rPr>
          <w:rFonts w:ascii="Times New Roman" w:eastAsia="Times New Roman" w:hAnsi="Times New Roman" w:cs="Times New Roman"/>
          <w:sz w:val="24"/>
          <w:szCs w:val="24"/>
        </w:rPr>
        <w:t xml:space="preserve"> </w:t>
      </w:r>
      <w:r w:rsidRPr="002D2420">
        <w:rPr>
          <w:rFonts w:ascii="Times New Roman" w:eastAsia="Times New Roman" w:hAnsi="Times New Roman" w:cs="Times New Roman"/>
          <w:sz w:val="24"/>
          <w:szCs w:val="24"/>
        </w:rPr>
        <w:t>la tolerancia</w:t>
      </w:r>
      <w:r w:rsidR="004172AC">
        <w:rPr>
          <w:rFonts w:ascii="Times New Roman" w:eastAsia="Times New Roman" w:hAnsi="Times New Roman" w:cs="Times New Roman"/>
          <w:sz w:val="24"/>
          <w:szCs w:val="24"/>
        </w:rPr>
        <w:t xml:space="preserve"> (la</w:t>
      </w:r>
      <w:r w:rsidRPr="002D2420">
        <w:rPr>
          <w:rFonts w:ascii="Times New Roman" w:eastAsia="Times New Roman" w:hAnsi="Times New Roman" w:cs="Times New Roman"/>
          <w:sz w:val="24"/>
          <w:szCs w:val="24"/>
        </w:rPr>
        <w:t xml:space="preserve"> necesidad de un equipo </w:t>
      </w:r>
      <w:r w:rsidR="004172AC">
        <w:rPr>
          <w:rFonts w:ascii="Times New Roman" w:eastAsia="Times New Roman" w:hAnsi="Times New Roman" w:cs="Times New Roman"/>
          <w:sz w:val="24"/>
          <w:szCs w:val="24"/>
        </w:rPr>
        <w:t xml:space="preserve">mejor y </w:t>
      </w:r>
      <w:r w:rsidRPr="002D2420">
        <w:rPr>
          <w:rFonts w:ascii="Times New Roman" w:eastAsia="Times New Roman" w:hAnsi="Times New Roman" w:cs="Times New Roman"/>
          <w:sz w:val="24"/>
          <w:szCs w:val="24"/>
        </w:rPr>
        <w:t>más eficiente</w:t>
      </w:r>
      <w:r w:rsidR="00DB6631">
        <w:rPr>
          <w:rFonts w:ascii="Times New Roman" w:eastAsia="Times New Roman" w:hAnsi="Times New Roman" w:cs="Times New Roman"/>
          <w:sz w:val="24"/>
          <w:szCs w:val="24"/>
        </w:rPr>
        <w:t>,</w:t>
      </w:r>
      <w:r w:rsidRPr="002D2420">
        <w:rPr>
          <w:rFonts w:ascii="Times New Roman" w:eastAsia="Times New Roman" w:hAnsi="Times New Roman" w:cs="Times New Roman"/>
          <w:sz w:val="24"/>
          <w:szCs w:val="24"/>
        </w:rPr>
        <w:t xml:space="preserve"> como </w:t>
      </w:r>
      <w:r w:rsidR="00E87C82">
        <w:rPr>
          <w:rFonts w:ascii="Times New Roman" w:eastAsia="Times New Roman" w:hAnsi="Times New Roman" w:cs="Times New Roman"/>
          <w:sz w:val="24"/>
          <w:szCs w:val="24"/>
        </w:rPr>
        <w:t xml:space="preserve">una </w:t>
      </w:r>
      <w:r w:rsidRPr="002D2420">
        <w:rPr>
          <w:rFonts w:ascii="Times New Roman" w:eastAsia="Times New Roman" w:hAnsi="Times New Roman" w:cs="Times New Roman"/>
          <w:sz w:val="24"/>
          <w:szCs w:val="24"/>
        </w:rPr>
        <w:t>compensación para aliviar la ansiedad de no estar conectado</w:t>
      </w:r>
      <w:r w:rsidR="00E87C82">
        <w:rPr>
          <w:rFonts w:ascii="Times New Roman" w:eastAsia="Times New Roman" w:hAnsi="Times New Roman" w:cs="Times New Roman"/>
          <w:sz w:val="24"/>
          <w:szCs w:val="24"/>
        </w:rPr>
        <w:t>)</w:t>
      </w:r>
      <w:r w:rsidRPr="002D2420">
        <w:rPr>
          <w:rFonts w:ascii="Times New Roman" w:eastAsia="Times New Roman" w:hAnsi="Times New Roman" w:cs="Times New Roman"/>
          <w:sz w:val="24"/>
          <w:szCs w:val="24"/>
        </w:rPr>
        <w:t xml:space="preserve"> (preguntas 3, 4, 5 y 11), </w:t>
      </w:r>
      <w:r w:rsidR="00E87C82" w:rsidRPr="003D6479">
        <w:rPr>
          <w:rFonts w:ascii="Times New Roman" w:eastAsia="Times New Roman" w:hAnsi="Times New Roman" w:cs="Times New Roman"/>
          <w:i/>
          <w:iCs/>
          <w:sz w:val="24"/>
          <w:szCs w:val="24"/>
        </w:rPr>
        <w:t>3)</w:t>
      </w:r>
      <w:r w:rsidR="00E87C82">
        <w:rPr>
          <w:rFonts w:ascii="Times New Roman" w:eastAsia="Times New Roman" w:hAnsi="Times New Roman" w:cs="Times New Roman"/>
          <w:sz w:val="24"/>
          <w:szCs w:val="24"/>
        </w:rPr>
        <w:t xml:space="preserve"> </w:t>
      </w:r>
      <w:r w:rsidRPr="002D2420">
        <w:rPr>
          <w:rFonts w:ascii="Times New Roman" w:eastAsia="Times New Roman" w:hAnsi="Times New Roman" w:cs="Times New Roman"/>
          <w:sz w:val="24"/>
          <w:szCs w:val="24"/>
        </w:rPr>
        <w:t xml:space="preserve">la retirada o abstinencia </w:t>
      </w:r>
      <w:r w:rsidR="00105F83">
        <w:rPr>
          <w:rFonts w:ascii="Times New Roman" w:eastAsia="Times New Roman" w:hAnsi="Times New Roman" w:cs="Times New Roman"/>
          <w:sz w:val="24"/>
          <w:szCs w:val="24"/>
        </w:rPr>
        <w:t>(</w:t>
      </w:r>
      <w:r w:rsidRPr="002D2420">
        <w:rPr>
          <w:rFonts w:ascii="Times New Roman" w:eastAsia="Times New Roman" w:hAnsi="Times New Roman" w:cs="Times New Roman"/>
          <w:sz w:val="24"/>
          <w:szCs w:val="24"/>
        </w:rPr>
        <w:t>sentimiento de ansiedad o ira por la falta de acceso al Internet</w:t>
      </w:r>
      <w:r w:rsidR="00105F83">
        <w:rPr>
          <w:rFonts w:ascii="Times New Roman" w:eastAsia="Times New Roman" w:hAnsi="Times New Roman" w:cs="Times New Roman"/>
          <w:sz w:val="24"/>
          <w:szCs w:val="24"/>
        </w:rPr>
        <w:t>)</w:t>
      </w:r>
      <w:r w:rsidRPr="002D2420">
        <w:rPr>
          <w:rFonts w:ascii="Times New Roman" w:eastAsia="Times New Roman" w:hAnsi="Times New Roman" w:cs="Times New Roman"/>
          <w:sz w:val="24"/>
          <w:szCs w:val="24"/>
        </w:rPr>
        <w:t xml:space="preserve"> (preguntas </w:t>
      </w:r>
      <w:r w:rsidR="00381D97">
        <w:rPr>
          <w:rFonts w:ascii="Times New Roman" w:eastAsia="Times New Roman" w:hAnsi="Times New Roman" w:cs="Times New Roman"/>
          <w:sz w:val="24"/>
          <w:szCs w:val="24"/>
        </w:rPr>
        <w:t>dos</w:t>
      </w:r>
      <w:r w:rsidR="00381D97" w:rsidRPr="002D2420">
        <w:rPr>
          <w:rFonts w:ascii="Times New Roman" w:eastAsia="Times New Roman" w:hAnsi="Times New Roman" w:cs="Times New Roman"/>
          <w:sz w:val="24"/>
          <w:szCs w:val="24"/>
        </w:rPr>
        <w:t xml:space="preserve"> </w:t>
      </w:r>
      <w:r w:rsidRPr="002D2420">
        <w:rPr>
          <w:rFonts w:ascii="Times New Roman" w:eastAsia="Times New Roman" w:hAnsi="Times New Roman" w:cs="Times New Roman"/>
          <w:sz w:val="24"/>
          <w:szCs w:val="24"/>
        </w:rPr>
        <w:t xml:space="preserve">y </w:t>
      </w:r>
      <w:r w:rsidR="00381D97">
        <w:rPr>
          <w:rFonts w:ascii="Times New Roman" w:eastAsia="Times New Roman" w:hAnsi="Times New Roman" w:cs="Times New Roman"/>
          <w:sz w:val="24"/>
          <w:szCs w:val="24"/>
        </w:rPr>
        <w:t>ocho</w:t>
      </w:r>
      <w:r w:rsidRPr="002D2420">
        <w:rPr>
          <w:rFonts w:ascii="Times New Roman" w:eastAsia="Times New Roman" w:hAnsi="Times New Roman" w:cs="Times New Roman"/>
          <w:sz w:val="24"/>
          <w:szCs w:val="24"/>
        </w:rPr>
        <w:t xml:space="preserve">) y </w:t>
      </w:r>
      <w:r w:rsidR="00105F83" w:rsidRPr="003D6479">
        <w:rPr>
          <w:rFonts w:ascii="Times New Roman" w:eastAsia="Times New Roman" w:hAnsi="Times New Roman" w:cs="Times New Roman"/>
          <w:i/>
          <w:iCs/>
          <w:sz w:val="24"/>
          <w:szCs w:val="24"/>
        </w:rPr>
        <w:t>4)</w:t>
      </w:r>
      <w:r w:rsidR="00105F83">
        <w:rPr>
          <w:rFonts w:ascii="Times New Roman" w:eastAsia="Times New Roman" w:hAnsi="Times New Roman" w:cs="Times New Roman"/>
          <w:sz w:val="24"/>
          <w:szCs w:val="24"/>
        </w:rPr>
        <w:t xml:space="preserve"> </w:t>
      </w:r>
      <w:r w:rsidRPr="002D2420">
        <w:rPr>
          <w:rFonts w:ascii="Times New Roman" w:eastAsia="Times New Roman" w:hAnsi="Times New Roman" w:cs="Times New Roman"/>
          <w:sz w:val="24"/>
          <w:szCs w:val="24"/>
        </w:rPr>
        <w:t xml:space="preserve">consecuencias </w:t>
      </w:r>
      <w:r w:rsidR="00105F83">
        <w:rPr>
          <w:rFonts w:ascii="Times New Roman" w:eastAsia="Times New Roman" w:hAnsi="Times New Roman" w:cs="Times New Roman"/>
          <w:sz w:val="24"/>
          <w:szCs w:val="24"/>
        </w:rPr>
        <w:t>(</w:t>
      </w:r>
      <w:r w:rsidRPr="002D2420">
        <w:rPr>
          <w:rFonts w:ascii="Times New Roman" w:eastAsia="Times New Roman" w:hAnsi="Times New Roman" w:cs="Times New Roman"/>
          <w:sz w:val="24"/>
          <w:szCs w:val="24"/>
        </w:rPr>
        <w:t>bajo rendimiento, descuido en el hogar, aislamiento o fatiga</w:t>
      </w:r>
      <w:r w:rsidR="00105F83">
        <w:rPr>
          <w:rFonts w:ascii="Times New Roman" w:eastAsia="Times New Roman" w:hAnsi="Times New Roman" w:cs="Times New Roman"/>
          <w:sz w:val="24"/>
          <w:szCs w:val="24"/>
        </w:rPr>
        <w:t>)</w:t>
      </w:r>
      <w:r w:rsidR="005B12E5" w:rsidRPr="002D2420">
        <w:rPr>
          <w:rFonts w:ascii="Times New Roman" w:eastAsia="Times New Roman" w:hAnsi="Times New Roman" w:cs="Times New Roman"/>
          <w:sz w:val="24"/>
          <w:szCs w:val="24"/>
        </w:rPr>
        <w:t xml:space="preserve"> (preguntas </w:t>
      </w:r>
      <w:r w:rsidR="00381D97">
        <w:rPr>
          <w:rFonts w:ascii="Times New Roman" w:eastAsia="Times New Roman" w:hAnsi="Times New Roman" w:cs="Times New Roman"/>
          <w:sz w:val="24"/>
          <w:szCs w:val="24"/>
        </w:rPr>
        <w:t xml:space="preserve">seis </w:t>
      </w:r>
      <w:r w:rsidR="005B12E5" w:rsidRPr="002D2420">
        <w:rPr>
          <w:rFonts w:ascii="Times New Roman" w:eastAsia="Times New Roman" w:hAnsi="Times New Roman" w:cs="Times New Roman"/>
          <w:sz w:val="24"/>
          <w:szCs w:val="24"/>
        </w:rPr>
        <w:t xml:space="preserve">y </w:t>
      </w:r>
      <w:r w:rsidR="00381D97">
        <w:rPr>
          <w:rFonts w:ascii="Times New Roman" w:eastAsia="Times New Roman" w:hAnsi="Times New Roman" w:cs="Times New Roman"/>
          <w:sz w:val="24"/>
          <w:szCs w:val="24"/>
        </w:rPr>
        <w:t>siete</w:t>
      </w:r>
      <w:r w:rsidR="005B12E5" w:rsidRPr="002D2420">
        <w:rPr>
          <w:rFonts w:ascii="Times New Roman" w:eastAsia="Times New Roman" w:hAnsi="Times New Roman" w:cs="Times New Roman"/>
          <w:sz w:val="24"/>
          <w:szCs w:val="24"/>
        </w:rPr>
        <w:t xml:space="preserve">). </w:t>
      </w:r>
      <w:r w:rsidRPr="002D2420">
        <w:rPr>
          <w:rFonts w:ascii="Times New Roman" w:eastAsia="Times New Roman" w:hAnsi="Times New Roman" w:cs="Times New Roman"/>
          <w:sz w:val="24"/>
          <w:szCs w:val="24"/>
        </w:rPr>
        <w:t xml:space="preserve">Estos factores son compatibles a los criterios determinados por la </w:t>
      </w:r>
      <w:r w:rsidR="00A647A6">
        <w:rPr>
          <w:rFonts w:ascii="Times New Roman" w:eastAsia="Times New Roman" w:hAnsi="Times New Roman" w:cs="Times New Roman"/>
          <w:sz w:val="24"/>
          <w:szCs w:val="24"/>
        </w:rPr>
        <w:t xml:space="preserve">APA </w:t>
      </w:r>
      <w:r w:rsidR="008B227B">
        <w:rPr>
          <w:rFonts w:ascii="Times New Roman" w:eastAsia="Times New Roman" w:hAnsi="Times New Roman" w:cs="Times New Roman"/>
          <w:sz w:val="24"/>
          <w:szCs w:val="24"/>
        </w:rPr>
        <w:t>del</w:t>
      </w:r>
      <w:r w:rsidR="008B227B" w:rsidRPr="002D2420">
        <w:rPr>
          <w:rFonts w:ascii="Times New Roman" w:eastAsia="Times New Roman" w:hAnsi="Times New Roman" w:cs="Times New Roman"/>
          <w:sz w:val="24"/>
          <w:szCs w:val="24"/>
        </w:rPr>
        <w:t xml:space="preserve"> </w:t>
      </w:r>
      <w:r w:rsidRPr="002D2420">
        <w:rPr>
          <w:rFonts w:ascii="Times New Roman" w:eastAsia="Times New Roman" w:hAnsi="Times New Roman" w:cs="Times New Roman"/>
          <w:sz w:val="24"/>
          <w:szCs w:val="24"/>
        </w:rPr>
        <w:t xml:space="preserve">trastorno impulsivo compulsivo por el uso de </w:t>
      </w:r>
      <w:r w:rsidR="008B227B">
        <w:rPr>
          <w:rFonts w:ascii="Times New Roman" w:eastAsia="Times New Roman" w:hAnsi="Times New Roman" w:cs="Times New Roman"/>
          <w:sz w:val="24"/>
          <w:szCs w:val="24"/>
        </w:rPr>
        <w:t>I</w:t>
      </w:r>
      <w:r w:rsidR="008B227B" w:rsidRPr="002D2420">
        <w:rPr>
          <w:rFonts w:ascii="Times New Roman" w:eastAsia="Times New Roman" w:hAnsi="Times New Roman" w:cs="Times New Roman"/>
          <w:sz w:val="24"/>
          <w:szCs w:val="24"/>
        </w:rPr>
        <w:t>nternet</w:t>
      </w:r>
      <w:r w:rsidRPr="002D2420">
        <w:rPr>
          <w:rFonts w:ascii="Times New Roman" w:eastAsia="Times New Roman" w:hAnsi="Times New Roman" w:cs="Times New Roman"/>
          <w:sz w:val="24"/>
          <w:szCs w:val="24"/>
        </w:rPr>
        <w:t xml:space="preserve">, y todas sus variantes (juego excesivo, preocupaciones sexuales y mensajería) comparten los siguientes cuatro componentes: el uso excesivo, la retirada, tolerancia y consecuencia negativas </w:t>
      </w:r>
      <w:r w:rsidR="00A647A6">
        <w:rPr>
          <w:rFonts w:ascii="Times New Roman" w:eastAsia="Times New Roman" w:hAnsi="Times New Roman" w:cs="Times New Roman"/>
          <w:sz w:val="24"/>
          <w:szCs w:val="24"/>
        </w:rPr>
        <w:t>(</w:t>
      </w:r>
      <w:proofErr w:type="spellStart"/>
      <w:r w:rsidR="00EA01E6" w:rsidRPr="002D2420">
        <w:rPr>
          <w:rFonts w:ascii="Times New Roman" w:eastAsia="Times New Roman" w:hAnsi="Times New Roman" w:cs="Times New Roman"/>
          <w:sz w:val="24"/>
          <w:szCs w:val="24"/>
        </w:rPr>
        <w:t>Matalinares</w:t>
      </w:r>
      <w:proofErr w:type="spellEnd"/>
      <w:r w:rsidR="00055CE8">
        <w:rPr>
          <w:rFonts w:ascii="Times New Roman" w:eastAsia="Times New Roman" w:hAnsi="Times New Roman" w:cs="Times New Roman"/>
          <w:sz w:val="24"/>
          <w:szCs w:val="24"/>
        </w:rPr>
        <w:t xml:space="preserve"> </w:t>
      </w:r>
      <w:r w:rsidR="00055CE8">
        <w:rPr>
          <w:rFonts w:ascii="Times New Roman" w:eastAsia="Times New Roman" w:hAnsi="Times New Roman" w:cs="Times New Roman"/>
          <w:i/>
          <w:iCs/>
          <w:sz w:val="24"/>
          <w:szCs w:val="24"/>
        </w:rPr>
        <w:t>et al.</w:t>
      </w:r>
      <w:r w:rsidR="00A647A6">
        <w:rPr>
          <w:rFonts w:ascii="Times New Roman" w:eastAsia="Times New Roman" w:hAnsi="Times New Roman" w:cs="Times New Roman"/>
          <w:i/>
          <w:iCs/>
          <w:sz w:val="24"/>
          <w:szCs w:val="24"/>
        </w:rPr>
        <w:t>,</w:t>
      </w:r>
      <w:r w:rsidR="00055CE8">
        <w:rPr>
          <w:rFonts w:ascii="Times New Roman" w:eastAsia="Times New Roman" w:hAnsi="Times New Roman" w:cs="Times New Roman"/>
          <w:i/>
          <w:iCs/>
          <w:sz w:val="24"/>
          <w:szCs w:val="24"/>
        </w:rPr>
        <w:t xml:space="preserve"> </w:t>
      </w:r>
      <w:r w:rsidRPr="002D2420">
        <w:rPr>
          <w:rFonts w:ascii="Times New Roman" w:eastAsia="Times New Roman" w:hAnsi="Times New Roman" w:cs="Times New Roman"/>
          <w:sz w:val="24"/>
          <w:szCs w:val="24"/>
        </w:rPr>
        <w:t>2014).</w:t>
      </w:r>
    </w:p>
    <w:p w14:paraId="7CF7189E" w14:textId="77777777" w:rsidR="00980BE4" w:rsidRDefault="00980BE4" w:rsidP="0067278A">
      <w:pPr>
        <w:spacing w:after="0" w:line="360" w:lineRule="auto"/>
        <w:ind w:firstLine="720"/>
        <w:jc w:val="both"/>
        <w:rPr>
          <w:rFonts w:ascii="Times New Roman" w:eastAsia="Times New Roman" w:hAnsi="Times New Roman" w:cs="Times New Roman"/>
          <w:sz w:val="24"/>
          <w:szCs w:val="24"/>
        </w:rPr>
      </w:pPr>
    </w:p>
    <w:p w14:paraId="7A909344" w14:textId="504268C6" w:rsidR="00ED41F7" w:rsidRPr="003D6479" w:rsidRDefault="00D7093C" w:rsidP="003D6479">
      <w:pPr>
        <w:pBdr>
          <w:top w:val="nil"/>
          <w:left w:val="nil"/>
          <w:bottom w:val="nil"/>
          <w:right w:val="nil"/>
          <w:between w:val="nil"/>
        </w:pBdr>
        <w:spacing w:after="0" w:line="360" w:lineRule="auto"/>
        <w:rPr>
          <w:rFonts w:ascii="Times New Roman" w:eastAsia="Times New Roman" w:hAnsi="Times New Roman" w:cs="Times New Roman"/>
          <w:color w:val="000000"/>
          <w:sz w:val="28"/>
          <w:szCs w:val="28"/>
        </w:rPr>
      </w:pPr>
      <w:r w:rsidRPr="003D6479">
        <w:rPr>
          <w:rFonts w:ascii="Times New Roman" w:eastAsia="Times New Roman" w:hAnsi="Times New Roman" w:cs="Times New Roman"/>
          <w:b/>
          <w:bCs/>
          <w:color w:val="000000"/>
          <w:sz w:val="32"/>
          <w:szCs w:val="32"/>
        </w:rPr>
        <w:t xml:space="preserve">Métodos y </w:t>
      </w:r>
      <w:r w:rsidR="00616166" w:rsidRPr="003D6479">
        <w:rPr>
          <w:rFonts w:ascii="Times New Roman" w:eastAsia="Times New Roman" w:hAnsi="Times New Roman" w:cs="Times New Roman"/>
          <w:b/>
          <w:bCs/>
          <w:color w:val="000000"/>
          <w:sz w:val="32"/>
          <w:szCs w:val="32"/>
        </w:rPr>
        <w:t>m</w:t>
      </w:r>
      <w:r w:rsidRPr="003D6479">
        <w:rPr>
          <w:rFonts w:ascii="Times New Roman" w:eastAsia="Times New Roman" w:hAnsi="Times New Roman" w:cs="Times New Roman"/>
          <w:b/>
          <w:bCs/>
          <w:color w:val="000000"/>
          <w:sz w:val="32"/>
          <w:szCs w:val="32"/>
        </w:rPr>
        <w:t>ateriales</w:t>
      </w:r>
    </w:p>
    <w:p w14:paraId="48A2694A" w14:textId="05240433" w:rsidR="00E60F4F" w:rsidRDefault="00125C5F" w:rsidP="0067278A">
      <w:pPr>
        <w:pBdr>
          <w:top w:val="nil"/>
          <w:left w:val="nil"/>
          <w:bottom w:val="nil"/>
          <w:right w:val="nil"/>
          <w:between w:val="nil"/>
        </w:pBd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Esta investigación es de corte cuantitativo. </w:t>
      </w:r>
      <w:r w:rsidR="007A0CC2" w:rsidRPr="002D2420">
        <w:rPr>
          <w:rFonts w:ascii="Times New Roman" w:eastAsia="Times New Roman" w:hAnsi="Times New Roman" w:cs="Times New Roman"/>
          <w:color w:val="000000"/>
          <w:sz w:val="24"/>
          <w:szCs w:val="24"/>
        </w:rPr>
        <w:t>La delimitación geográ</w:t>
      </w:r>
      <w:r w:rsidR="006B5E18" w:rsidRPr="002D2420">
        <w:rPr>
          <w:rFonts w:ascii="Times New Roman" w:eastAsia="Times New Roman" w:hAnsi="Times New Roman" w:cs="Times New Roman"/>
          <w:color w:val="000000"/>
          <w:sz w:val="24"/>
          <w:szCs w:val="24"/>
        </w:rPr>
        <w:t xml:space="preserve">fica del estudio en que aplicamos </w:t>
      </w:r>
      <w:r w:rsidR="00794D1A">
        <w:rPr>
          <w:rFonts w:ascii="Times New Roman" w:eastAsia="Times New Roman" w:hAnsi="Times New Roman" w:cs="Times New Roman"/>
          <w:color w:val="000000"/>
          <w:sz w:val="24"/>
          <w:szCs w:val="24"/>
        </w:rPr>
        <w:t>el</w:t>
      </w:r>
      <w:r w:rsidR="00383D64">
        <w:rPr>
          <w:rFonts w:ascii="Times New Roman" w:eastAsia="Times New Roman" w:hAnsi="Times New Roman" w:cs="Times New Roman"/>
          <w:color w:val="000000"/>
          <w:sz w:val="24"/>
          <w:szCs w:val="24"/>
        </w:rPr>
        <w:t xml:space="preserve"> </w:t>
      </w:r>
      <w:r w:rsidR="00A46B97">
        <w:rPr>
          <w:rFonts w:ascii="Times New Roman" w:eastAsia="Times New Roman" w:hAnsi="Times New Roman" w:cs="Times New Roman"/>
          <w:color w:val="000000"/>
          <w:sz w:val="24"/>
          <w:szCs w:val="24"/>
        </w:rPr>
        <w:t>TAI</w:t>
      </w:r>
      <w:r w:rsidR="00A46B97" w:rsidRPr="008A4395">
        <w:rPr>
          <w:rFonts w:ascii="Times New Roman" w:eastAsia="Times New Roman" w:hAnsi="Times New Roman" w:cs="Times New Roman"/>
          <w:color w:val="000000"/>
          <w:sz w:val="24"/>
          <w:szCs w:val="24"/>
        </w:rPr>
        <w:t xml:space="preserve"> </w:t>
      </w:r>
      <w:r w:rsidR="008A4395">
        <w:rPr>
          <w:rFonts w:ascii="Times New Roman" w:eastAsia="Times New Roman" w:hAnsi="Times New Roman" w:cs="Times New Roman"/>
          <w:sz w:val="24"/>
          <w:szCs w:val="24"/>
        </w:rPr>
        <w:t>fue el estado de Nuevo León, México</w:t>
      </w:r>
      <w:r w:rsidR="008B227B">
        <w:rPr>
          <w:rFonts w:ascii="Times New Roman" w:eastAsia="Times New Roman" w:hAnsi="Times New Roman" w:cs="Times New Roman"/>
          <w:sz w:val="24"/>
          <w:szCs w:val="24"/>
        </w:rPr>
        <w:t>.</w:t>
      </w:r>
      <w:r w:rsidR="008A4395">
        <w:rPr>
          <w:rFonts w:ascii="Times New Roman" w:eastAsia="Times New Roman" w:hAnsi="Times New Roman" w:cs="Times New Roman"/>
          <w:sz w:val="24"/>
          <w:szCs w:val="24"/>
        </w:rPr>
        <w:t xml:space="preserve"> </w:t>
      </w:r>
      <w:r w:rsidR="00266283">
        <w:rPr>
          <w:rFonts w:ascii="Times New Roman" w:eastAsia="Times New Roman" w:hAnsi="Times New Roman" w:cs="Times New Roman"/>
          <w:sz w:val="24"/>
          <w:szCs w:val="24"/>
        </w:rPr>
        <w:t xml:space="preserve">Según el </w:t>
      </w:r>
      <w:r w:rsidR="00266283" w:rsidRPr="002D2420">
        <w:rPr>
          <w:rFonts w:ascii="Times New Roman" w:eastAsia="Times New Roman" w:hAnsi="Times New Roman" w:cs="Times New Roman"/>
          <w:sz w:val="24"/>
          <w:szCs w:val="24"/>
        </w:rPr>
        <w:t>Censo de Población y Vivienda 2020</w:t>
      </w:r>
      <w:r w:rsidR="00266283">
        <w:rPr>
          <w:rFonts w:ascii="Times New Roman" w:eastAsia="Times New Roman" w:hAnsi="Times New Roman" w:cs="Times New Roman"/>
          <w:sz w:val="24"/>
          <w:szCs w:val="24"/>
        </w:rPr>
        <w:t xml:space="preserve"> (</w:t>
      </w:r>
      <w:r w:rsidR="00266283" w:rsidRPr="00266283">
        <w:rPr>
          <w:rFonts w:ascii="Times New Roman" w:eastAsia="Times New Roman" w:hAnsi="Times New Roman" w:cs="Times New Roman"/>
          <w:sz w:val="24"/>
          <w:szCs w:val="24"/>
        </w:rPr>
        <w:t>Instituto Nacional de Estadística y Geografía</w:t>
      </w:r>
      <w:r w:rsidR="00266283">
        <w:rPr>
          <w:rFonts w:ascii="Times New Roman" w:eastAsia="Times New Roman" w:hAnsi="Times New Roman" w:cs="Times New Roman"/>
          <w:sz w:val="24"/>
          <w:szCs w:val="24"/>
        </w:rPr>
        <w:t> [</w:t>
      </w:r>
      <w:proofErr w:type="spellStart"/>
      <w:r w:rsidR="00266283">
        <w:rPr>
          <w:rFonts w:ascii="Times New Roman" w:eastAsia="Times New Roman" w:hAnsi="Times New Roman" w:cs="Times New Roman"/>
          <w:sz w:val="24"/>
          <w:szCs w:val="24"/>
        </w:rPr>
        <w:t>I</w:t>
      </w:r>
      <w:r w:rsidR="00266283" w:rsidRPr="002D2420">
        <w:rPr>
          <w:rFonts w:ascii="Times New Roman" w:eastAsia="Times New Roman" w:hAnsi="Times New Roman" w:cs="Times New Roman"/>
          <w:sz w:val="24"/>
          <w:szCs w:val="24"/>
        </w:rPr>
        <w:t>negi</w:t>
      </w:r>
      <w:proofErr w:type="spellEnd"/>
      <w:r w:rsidR="00266283">
        <w:rPr>
          <w:rFonts w:ascii="Times New Roman" w:eastAsia="Times New Roman" w:hAnsi="Times New Roman" w:cs="Times New Roman"/>
          <w:sz w:val="24"/>
          <w:szCs w:val="24"/>
        </w:rPr>
        <w:t>], 2020),</w:t>
      </w:r>
      <w:r w:rsidR="00266283" w:rsidRPr="002D2420">
        <w:rPr>
          <w:rFonts w:ascii="Times New Roman" w:eastAsia="Times New Roman" w:hAnsi="Times New Roman" w:cs="Times New Roman"/>
          <w:sz w:val="24"/>
          <w:szCs w:val="24"/>
        </w:rPr>
        <w:t xml:space="preserve"> </w:t>
      </w:r>
      <w:r w:rsidR="00614E68" w:rsidRPr="002D2420">
        <w:rPr>
          <w:rFonts w:ascii="Times New Roman" w:eastAsia="Times New Roman" w:hAnsi="Times New Roman" w:cs="Times New Roman"/>
          <w:sz w:val="24"/>
          <w:szCs w:val="24"/>
        </w:rPr>
        <w:t>69.5</w:t>
      </w:r>
      <w:r w:rsidR="00D31DDC">
        <w:rPr>
          <w:rFonts w:ascii="Times New Roman" w:eastAsia="Times New Roman" w:hAnsi="Times New Roman" w:cs="Times New Roman"/>
          <w:sz w:val="24"/>
          <w:szCs w:val="24"/>
        </w:rPr>
        <w:t> </w:t>
      </w:r>
      <w:r w:rsidR="00614E68" w:rsidRPr="002D2420">
        <w:rPr>
          <w:rFonts w:ascii="Times New Roman" w:eastAsia="Times New Roman" w:hAnsi="Times New Roman" w:cs="Times New Roman"/>
          <w:sz w:val="24"/>
          <w:szCs w:val="24"/>
        </w:rPr>
        <w:t>% de viviendas</w:t>
      </w:r>
      <w:r w:rsidR="004E1112">
        <w:rPr>
          <w:rFonts w:ascii="Times New Roman" w:eastAsia="Times New Roman" w:hAnsi="Times New Roman" w:cs="Times New Roman"/>
          <w:sz w:val="24"/>
          <w:szCs w:val="24"/>
        </w:rPr>
        <w:t xml:space="preserve"> </w:t>
      </w:r>
      <w:r w:rsidR="001036B2">
        <w:rPr>
          <w:rFonts w:ascii="Times New Roman" w:eastAsia="Times New Roman" w:hAnsi="Times New Roman" w:cs="Times New Roman"/>
          <w:sz w:val="24"/>
          <w:szCs w:val="24"/>
        </w:rPr>
        <w:t>neole</w:t>
      </w:r>
      <w:r w:rsidR="00626538">
        <w:rPr>
          <w:rFonts w:ascii="Times New Roman" w:eastAsia="Times New Roman" w:hAnsi="Times New Roman" w:cs="Times New Roman"/>
          <w:sz w:val="24"/>
          <w:szCs w:val="24"/>
        </w:rPr>
        <w:t>o</w:t>
      </w:r>
      <w:r w:rsidR="001036B2">
        <w:rPr>
          <w:rFonts w:ascii="Times New Roman" w:eastAsia="Times New Roman" w:hAnsi="Times New Roman" w:cs="Times New Roman"/>
          <w:sz w:val="24"/>
          <w:szCs w:val="24"/>
        </w:rPr>
        <w:t>neses</w:t>
      </w:r>
      <w:r w:rsidR="00614E68" w:rsidRPr="002D2420">
        <w:rPr>
          <w:rFonts w:ascii="Times New Roman" w:eastAsia="Times New Roman" w:hAnsi="Times New Roman" w:cs="Times New Roman"/>
          <w:sz w:val="24"/>
          <w:szCs w:val="24"/>
        </w:rPr>
        <w:t xml:space="preserve"> </w:t>
      </w:r>
      <w:r w:rsidR="004E1112">
        <w:rPr>
          <w:rFonts w:ascii="Times New Roman" w:eastAsia="Times New Roman" w:hAnsi="Times New Roman" w:cs="Times New Roman"/>
          <w:sz w:val="24"/>
          <w:szCs w:val="24"/>
        </w:rPr>
        <w:t>contaban en el 2020</w:t>
      </w:r>
      <w:r w:rsidR="004E1112" w:rsidRPr="002D2420">
        <w:rPr>
          <w:rFonts w:ascii="Times New Roman" w:eastAsia="Times New Roman" w:hAnsi="Times New Roman" w:cs="Times New Roman"/>
          <w:sz w:val="24"/>
          <w:szCs w:val="24"/>
        </w:rPr>
        <w:t xml:space="preserve"> </w:t>
      </w:r>
      <w:r w:rsidR="00614E68" w:rsidRPr="002D2420">
        <w:rPr>
          <w:rFonts w:ascii="Times New Roman" w:eastAsia="Times New Roman" w:hAnsi="Times New Roman" w:cs="Times New Roman"/>
          <w:sz w:val="24"/>
          <w:szCs w:val="24"/>
        </w:rPr>
        <w:t>con Internet</w:t>
      </w:r>
      <w:r w:rsidR="00D31DDC">
        <w:rPr>
          <w:rFonts w:ascii="Times New Roman" w:eastAsia="Times New Roman" w:hAnsi="Times New Roman" w:cs="Times New Roman"/>
          <w:sz w:val="24"/>
          <w:szCs w:val="24"/>
        </w:rPr>
        <w:t>,</w:t>
      </w:r>
      <w:r w:rsidR="00614E68" w:rsidRPr="002D2420">
        <w:rPr>
          <w:rFonts w:ascii="Times New Roman" w:eastAsia="Times New Roman" w:hAnsi="Times New Roman" w:cs="Times New Roman"/>
          <w:sz w:val="24"/>
          <w:szCs w:val="24"/>
        </w:rPr>
        <w:t xml:space="preserve"> mientras que el promedio en </w:t>
      </w:r>
      <w:r w:rsidR="008A4395">
        <w:rPr>
          <w:rFonts w:ascii="Times New Roman" w:eastAsia="Times New Roman" w:hAnsi="Times New Roman" w:cs="Times New Roman"/>
          <w:sz w:val="24"/>
          <w:szCs w:val="24"/>
        </w:rPr>
        <w:t>nacional</w:t>
      </w:r>
      <w:r w:rsidR="00614E68" w:rsidRPr="002D2420">
        <w:rPr>
          <w:rFonts w:ascii="Times New Roman" w:eastAsia="Times New Roman" w:hAnsi="Times New Roman" w:cs="Times New Roman"/>
          <w:sz w:val="24"/>
          <w:szCs w:val="24"/>
        </w:rPr>
        <w:t xml:space="preserve"> es de 52.2</w:t>
      </w:r>
      <w:r w:rsidR="00D31DDC">
        <w:rPr>
          <w:rFonts w:ascii="Times New Roman" w:eastAsia="Times New Roman" w:hAnsi="Times New Roman" w:cs="Times New Roman"/>
          <w:sz w:val="24"/>
          <w:szCs w:val="24"/>
        </w:rPr>
        <w:t> </w:t>
      </w:r>
      <w:r w:rsidR="00614E68" w:rsidRPr="002D2420">
        <w:rPr>
          <w:rFonts w:ascii="Times New Roman" w:eastAsia="Times New Roman" w:hAnsi="Times New Roman" w:cs="Times New Roman"/>
          <w:sz w:val="24"/>
          <w:szCs w:val="24"/>
        </w:rPr>
        <w:t>%</w:t>
      </w:r>
      <w:r w:rsidR="001036B2">
        <w:rPr>
          <w:rFonts w:ascii="Times New Roman" w:eastAsia="Times New Roman" w:hAnsi="Times New Roman" w:cs="Times New Roman"/>
          <w:sz w:val="24"/>
          <w:szCs w:val="24"/>
        </w:rPr>
        <w:t>; e</w:t>
      </w:r>
      <w:r w:rsidR="00614E68" w:rsidRPr="002D2420">
        <w:rPr>
          <w:rFonts w:ascii="Times New Roman" w:eastAsia="Times New Roman" w:hAnsi="Times New Roman" w:cs="Times New Roman"/>
          <w:sz w:val="24"/>
          <w:szCs w:val="24"/>
        </w:rPr>
        <w:t>n cuanto a acceso a computadora</w:t>
      </w:r>
      <w:r w:rsidR="00D31DDC">
        <w:rPr>
          <w:rFonts w:ascii="Times New Roman" w:eastAsia="Times New Roman" w:hAnsi="Times New Roman" w:cs="Times New Roman"/>
          <w:sz w:val="24"/>
          <w:szCs w:val="24"/>
        </w:rPr>
        <w:t>,</w:t>
      </w:r>
      <w:r w:rsidR="00614E68" w:rsidRPr="002D2420">
        <w:rPr>
          <w:rFonts w:ascii="Times New Roman" w:eastAsia="Times New Roman" w:hAnsi="Times New Roman" w:cs="Times New Roman"/>
          <w:sz w:val="24"/>
          <w:szCs w:val="24"/>
        </w:rPr>
        <w:t xml:space="preserve"> 48.0</w:t>
      </w:r>
      <w:r w:rsidR="008B227B">
        <w:rPr>
          <w:rFonts w:ascii="Times New Roman" w:eastAsia="Times New Roman" w:hAnsi="Times New Roman" w:cs="Times New Roman"/>
          <w:sz w:val="24"/>
          <w:szCs w:val="24"/>
        </w:rPr>
        <w:t> </w:t>
      </w:r>
      <w:r w:rsidR="00614E68" w:rsidRPr="002D2420">
        <w:rPr>
          <w:rFonts w:ascii="Times New Roman" w:eastAsia="Times New Roman" w:hAnsi="Times New Roman" w:cs="Times New Roman"/>
          <w:sz w:val="24"/>
          <w:szCs w:val="24"/>
        </w:rPr>
        <w:t>% de las viviendas tenían al menos una en su hogar</w:t>
      </w:r>
      <w:r w:rsidR="008B227B">
        <w:rPr>
          <w:rFonts w:ascii="Times New Roman" w:eastAsia="Times New Roman" w:hAnsi="Times New Roman" w:cs="Times New Roman"/>
          <w:sz w:val="24"/>
          <w:szCs w:val="24"/>
        </w:rPr>
        <w:t>,</w:t>
      </w:r>
      <w:r w:rsidR="00614E68" w:rsidRPr="002D2420">
        <w:rPr>
          <w:rFonts w:ascii="Times New Roman" w:eastAsia="Times New Roman" w:hAnsi="Times New Roman" w:cs="Times New Roman"/>
          <w:sz w:val="24"/>
          <w:szCs w:val="24"/>
        </w:rPr>
        <w:t xml:space="preserve"> mientras que a escala nacional solo 37.7</w:t>
      </w:r>
      <w:r w:rsidR="008B227B">
        <w:rPr>
          <w:rFonts w:ascii="Times New Roman" w:eastAsia="Times New Roman" w:hAnsi="Times New Roman" w:cs="Times New Roman"/>
          <w:sz w:val="24"/>
          <w:szCs w:val="24"/>
        </w:rPr>
        <w:t> </w:t>
      </w:r>
      <w:r w:rsidR="001036B2" w:rsidRPr="002D2420">
        <w:rPr>
          <w:rFonts w:ascii="Times New Roman" w:eastAsia="Times New Roman" w:hAnsi="Times New Roman" w:cs="Times New Roman"/>
          <w:sz w:val="24"/>
          <w:szCs w:val="24"/>
        </w:rPr>
        <w:t>%</w:t>
      </w:r>
      <w:r w:rsidR="001036B2">
        <w:rPr>
          <w:rFonts w:ascii="Times New Roman" w:eastAsia="Times New Roman" w:hAnsi="Times New Roman" w:cs="Times New Roman"/>
          <w:sz w:val="24"/>
          <w:szCs w:val="24"/>
        </w:rPr>
        <w:t>;</w:t>
      </w:r>
      <w:r w:rsidR="001036B2" w:rsidRPr="002D2420">
        <w:rPr>
          <w:rFonts w:ascii="Times New Roman" w:eastAsia="Times New Roman" w:hAnsi="Times New Roman" w:cs="Times New Roman"/>
          <w:sz w:val="24"/>
          <w:szCs w:val="24"/>
        </w:rPr>
        <w:t xml:space="preserve"> </w:t>
      </w:r>
      <w:r w:rsidR="001036B2">
        <w:rPr>
          <w:rFonts w:ascii="Times New Roman" w:eastAsia="Times New Roman" w:hAnsi="Times New Roman" w:cs="Times New Roman"/>
          <w:sz w:val="24"/>
          <w:szCs w:val="24"/>
        </w:rPr>
        <w:t>f</w:t>
      </w:r>
      <w:r w:rsidR="001036B2" w:rsidRPr="002D2420">
        <w:rPr>
          <w:rFonts w:ascii="Times New Roman" w:eastAsia="Times New Roman" w:hAnsi="Times New Roman" w:cs="Times New Roman"/>
          <w:sz w:val="24"/>
          <w:szCs w:val="24"/>
        </w:rPr>
        <w:t>inalmente</w:t>
      </w:r>
      <w:r w:rsidR="00614E68" w:rsidRPr="002D2420">
        <w:rPr>
          <w:rFonts w:ascii="Times New Roman" w:eastAsia="Times New Roman" w:hAnsi="Times New Roman" w:cs="Times New Roman"/>
          <w:sz w:val="24"/>
          <w:szCs w:val="24"/>
        </w:rPr>
        <w:t>, 18.5</w:t>
      </w:r>
      <w:r w:rsidR="008B227B">
        <w:rPr>
          <w:rFonts w:ascii="Times New Roman" w:eastAsia="Times New Roman" w:hAnsi="Times New Roman" w:cs="Times New Roman"/>
          <w:sz w:val="24"/>
          <w:szCs w:val="24"/>
        </w:rPr>
        <w:t> </w:t>
      </w:r>
      <w:r w:rsidR="00614E68" w:rsidRPr="002D2420">
        <w:rPr>
          <w:rFonts w:ascii="Times New Roman" w:eastAsia="Times New Roman" w:hAnsi="Times New Roman" w:cs="Times New Roman"/>
          <w:sz w:val="24"/>
          <w:szCs w:val="24"/>
        </w:rPr>
        <w:t xml:space="preserve">% de las viviendas </w:t>
      </w:r>
      <w:r w:rsidR="001036B2">
        <w:rPr>
          <w:rFonts w:ascii="Times New Roman" w:eastAsia="Times New Roman" w:hAnsi="Times New Roman" w:cs="Times New Roman"/>
          <w:sz w:val="24"/>
          <w:szCs w:val="24"/>
        </w:rPr>
        <w:t xml:space="preserve">en Nuevo León </w:t>
      </w:r>
      <w:r w:rsidR="00614E68" w:rsidRPr="002D2420">
        <w:rPr>
          <w:rFonts w:ascii="Times New Roman" w:eastAsia="Times New Roman" w:hAnsi="Times New Roman" w:cs="Times New Roman"/>
          <w:sz w:val="24"/>
          <w:szCs w:val="24"/>
        </w:rPr>
        <w:t>contaban con una consola de videojuegos</w:t>
      </w:r>
      <w:r w:rsidR="008B227B">
        <w:rPr>
          <w:rFonts w:ascii="Times New Roman" w:eastAsia="Times New Roman" w:hAnsi="Times New Roman" w:cs="Times New Roman"/>
          <w:sz w:val="24"/>
          <w:szCs w:val="24"/>
        </w:rPr>
        <w:t>,</w:t>
      </w:r>
      <w:r w:rsidR="00614E68" w:rsidRPr="002D2420">
        <w:rPr>
          <w:rFonts w:ascii="Times New Roman" w:eastAsia="Times New Roman" w:hAnsi="Times New Roman" w:cs="Times New Roman"/>
          <w:sz w:val="24"/>
          <w:szCs w:val="24"/>
        </w:rPr>
        <w:t xml:space="preserve"> mientras que a nivel nacional solo 11.5</w:t>
      </w:r>
      <w:r w:rsidR="008B227B">
        <w:rPr>
          <w:rFonts w:ascii="Times New Roman" w:eastAsia="Times New Roman" w:hAnsi="Times New Roman" w:cs="Times New Roman"/>
          <w:sz w:val="24"/>
          <w:szCs w:val="24"/>
        </w:rPr>
        <w:t> </w:t>
      </w:r>
      <w:r w:rsidR="00614E68" w:rsidRPr="002D2420">
        <w:rPr>
          <w:rFonts w:ascii="Times New Roman" w:eastAsia="Times New Roman" w:hAnsi="Times New Roman" w:cs="Times New Roman"/>
          <w:sz w:val="24"/>
          <w:szCs w:val="24"/>
        </w:rPr>
        <w:t>%. A nivel municipal mejoran los números</w:t>
      </w:r>
      <w:r w:rsidR="008A4395">
        <w:rPr>
          <w:rFonts w:ascii="Times New Roman" w:eastAsia="Times New Roman" w:hAnsi="Times New Roman" w:cs="Times New Roman"/>
          <w:sz w:val="24"/>
          <w:szCs w:val="24"/>
        </w:rPr>
        <w:t>, por ejemplo, en el municipio de Monterrey,</w:t>
      </w:r>
      <w:r w:rsidR="00614E68" w:rsidRPr="002D2420">
        <w:rPr>
          <w:rFonts w:ascii="Times New Roman" w:eastAsia="Times New Roman" w:hAnsi="Times New Roman" w:cs="Times New Roman"/>
          <w:sz w:val="24"/>
          <w:szCs w:val="24"/>
        </w:rPr>
        <w:t xml:space="preserve"> </w:t>
      </w:r>
      <w:r w:rsidR="001036B2">
        <w:rPr>
          <w:rFonts w:ascii="Times New Roman" w:eastAsia="Times New Roman" w:hAnsi="Times New Roman" w:cs="Times New Roman"/>
          <w:sz w:val="24"/>
          <w:szCs w:val="24"/>
        </w:rPr>
        <w:t xml:space="preserve">hay </w:t>
      </w:r>
      <w:r w:rsidR="00614E68" w:rsidRPr="002D2420">
        <w:rPr>
          <w:rFonts w:ascii="Times New Roman" w:eastAsia="Times New Roman" w:hAnsi="Times New Roman" w:cs="Times New Roman"/>
          <w:sz w:val="24"/>
          <w:szCs w:val="24"/>
        </w:rPr>
        <w:t>77.7</w:t>
      </w:r>
      <w:r w:rsidR="001036B2">
        <w:rPr>
          <w:rFonts w:ascii="Times New Roman" w:eastAsia="Times New Roman" w:hAnsi="Times New Roman" w:cs="Times New Roman"/>
          <w:sz w:val="24"/>
          <w:szCs w:val="24"/>
        </w:rPr>
        <w:t> </w:t>
      </w:r>
      <w:r w:rsidR="00614E68" w:rsidRPr="002D2420">
        <w:rPr>
          <w:rFonts w:ascii="Times New Roman" w:eastAsia="Times New Roman" w:hAnsi="Times New Roman" w:cs="Times New Roman"/>
          <w:sz w:val="24"/>
          <w:szCs w:val="24"/>
        </w:rPr>
        <w:t>% de disponibilidad al Internet, 57.7</w:t>
      </w:r>
      <w:r w:rsidR="001036B2">
        <w:rPr>
          <w:rFonts w:ascii="Times New Roman" w:eastAsia="Times New Roman" w:hAnsi="Times New Roman" w:cs="Times New Roman"/>
          <w:sz w:val="24"/>
          <w:szCs w:val="24"/>
        </w:rPr>
        <w:t> </w:t>
      </w:r>
      <w:r w:rsidR="00614E68" w:rsidRPr="002D2420">
        <w:rPr>
          <w:rFonts w:ascii="Times New Roman" w:eastAsia="Times New Roman" w:hAnsi="Times New Roman" w:cs="Times New Roman"/>
          <w:sz w:val="24"/>
          <w:szCs w:val="24"/>
        </w:rPr>
        <w:t>% con computadora y 21.5</w:t>
      </w:r>
      <w:r w:rsidR="001036B2">
        <w:rPr>
          <w:rFonts w:ascii="Times New Roman" w:eastAsia="Times New Roman" w:hAnsi="Times New Roman" w:cs="Times New Roman"/>
          <w:sz w:val="24"/>
          <w:szCs w:val="24"/>
        </w:rPr>
        <w:t> </w:t>
      </w:r>
      <w:r w:rsidR="00614E68" w:rsidRPr="002D2420">
        <w:rPr>
          <w:rFonts w:ascii="Times New Roman" w:eastAsia="Times New Roman" w:hAnsi="Times New Roman" w:cs="Times New Roman"/>
          <w:sz w:val="24"/>
          <w:szCs w:val="24"/>
        </w:rPr>
        <w:t>% con una consola de videojuegos. Entonces</w:t>
      </w:r>
      <w:r w:rsidR="003537D8">
        <w:rPr>
          <w:rFonts w:ascii="Times New Roman" w:eastAsia="Times New Roman" w:hAnsi="Times New Roman" w:cs="Times New Roman"/>
          <w:sz w:val="24"/>
          <w:szCs w:val="24"/>
        </w:rPr>
        <w:t>, estos datos</w:t>
      </w:r>
      <w:r w:rsidR="00614E68" w:rsidRPr="002D2420">
        <w:rPr>
          <w:rFonts w:ascii="Times New Roman" w:eastAsia="Times New Roman" w:hAnsi="Times New Roman" w:cs="Times New Roman"/>
          <w:sz w:val="24"/>
          <w:szCs w:val="24"/>
        </w:rPr>
        <w:t xml:space="preserve"> nos lleva</w:t>
      </w:r>
      <w:r w:rsidR="003537D8">
        <w:rPr>
          <w:rFonts w:ascii="Times New Roman" w:eastAsia="Times New Roman" w:hAnsi="Times New Roman" w:cs="Times New Roman"/>
          <w:sz w:val="24"/>
          <w:szCs w:val="24"/>
        </w:rPr>
        <w:t>n</w:t>
      </w:r>
      <w:r w:rsidR="00614E68" w:rsidRPr="002D2420">
        <w:rPr>
          <w:rFonts w:ascii="Times New Roman" w:eastAsia="Times New Roman" w:hAnsi="Times New Roman" w:cs="Times New Roman"/>
          <w:sz w:val="24"/>
          <w:szCs w:val="24"/>
        </w:rPr>
        <w:t xml:space="preserve"> a considerar que el estudio se realiza en una zona con elevadas posibilidad</w:t>
      </w:r>
      <w:r w:rsidR="00007910" w:rsidRPr="002D2420">
        <w:rPr>
          <w:rFonts w:ascii="Times New Roman" w:eastAsia="Times New Roman" w:hAnsi="Times New Roman" w:cs="Times New Roman"/>
          <w:sz w:val="24"/>
          <w:szCs w:val="24"/>
        </w:rPr>
        <w:t>es de accesibilidad al Internet (</w:t>
      </w:r>
      <w:proofErr w:type="spellStart"/>
      <w:r w:rsidR="003537D8">
        <w:rPr>
          <w:rFonts w:ascii="Times New Roman" w:eastAsia="Times New Roman" w:hAnsi="Times New Roman" w:cs="Times New Roman"/>
          <w:sz w:val="24"/>
          <w:szCs w:val="24"/>
        </w:rPr>
        <w:t>Inegi</w:t>
      </w:r>
      <w:proofErr w:type="spellEnd"/>
      <w:r w:rsidR="00007910" w:rsidRPr="002D2420">
        <w:rPr>
          <w:rFonts w:ascii="Times New Roman" w:eastAsia="Times New Roman" w:hAnsi="Times New Roman" w:cs="Times New Roman"/>
          <w:sz w:val="24"/>
          <w:szCs w:val="24"/>
        </w:rPr>
        <w:t>, 2020).</w:t>
      </w:r>
    </w:p>
    <w:p w14:paraId="07B6F8AB" w14:textId="3B3A8B91" w:rsidR="00204720" w:rsidRPr="002D2420" w:rsidRDefault="00832FF5" w:rsidP="0067278A">
      <w:pPr>
        <w:pBdr>
          <w:top w:val="nil"/>
          <w:left w:val="nil"/>
          <w:bottom w:val="nil"/>
          <w:right w:val="nil"/>
          <w:between w:val="nil"/>
        </w:pBdr>
        <w:spacing w:after="0" w:line="360" w:lineRule="auto"/>
        <w:ind w:firstLine="720"/>
        <w:jc w:val="both"/>
        <w:rPr>
          <w:rFonts w:ascii="Times New Roman" w:eastAsia="Times New Roman" w:hAnsi="Times New Roman" w:cs="Times New Roman"/>
          <w:sz w:val="24"/>
          <w:szCs w:val="24"/>
        </w:rPr>
      </w:pPr>
      <w:r w:rsidRPr="002D2420">
        <w:rPr>
          <w:rFonts w:ascii="Times New Roman" w:eastAsia="Times New Roman" w:hAnsi="Times New Roman" w:cs="Times New Roman"/>
          <w:sz w:val="24"/>
          <w:szCs w:val="24"/>
        </w:rPr>
        <w:t>La muestra está constituida por 823 jóvenes estudiantes de la Universidad Autónoma de Nuevo León seleccionados por conveniencia</w:t>
      </w:r>
      <w:r w:rsidR="003537D8">
        <w:rPr>
          <w:rFonts w:ascii="Times New Roman" w:eastAsia="Times New Roman" w:hAnsi="Times New Roman" w:cs="Times New Roman"/>
          <w:sz w:val="24"/>
          <w:szCs w:val="24"/>
        </w:rPr>
        <w:t>.</w:t>
      </w:r>
      <w:r w:rsidR="003537D8" w:rsidRPr="002D2420">
        <w:rPr>
          <w:rFonts w:ascii="Times New Roman" w:eastAsia="Times New Roman" w:hAnsi="Times New Roman" w:cs="Times New Roman"/>
          <w:sz w:val="24"/>
          <w:szCs w:val="24"/>
        </w:rPr>
        <w:t xml:space="preserve"> </w:t>
      </w:r>
      <w:r w:rsidR="003537D8">
        <w:rPr>
          <w:rFonts w:ascii="Times New Roman" w:eastAsia="Times New Roman" w:hAnsi="Times New Roman" w:cs="Times New Roman"/>
          <w:sz w:val="24"/>
          <w:szCs w:val="24"/>
        </w:rPr>
        <w:t>E</w:t>
      </w:r>
      <w:r w:rsidR="003537D8" w:rsidRPr="002D2420">
        <w:rPr>
          <w:rFonts w:ascii="Times New Roman" w:eastAsia="Times New Roman" w:hAnsi="Times New Roman" w:cs="Times New Roman"/>
          <w:sz w:val="24"/>
          <w:szCs w:val="24"/>
        </w:rPr>
        <w:t xml:space="preserve">l </w:t>
      </w:r>
      <w:r w:rsidRPr="002D2420">
        <w:rPr>
          <w:rFonts w:ascii="Times New Roman" w:eastAsia="Times New Roman" w:hAnsi="Times New Roman" w:cs="Times New Roman"/>
          <w:sz w:val="24"/>
          <w:szCs w:val="24"/>
        </w:rPr>
        <w:t>periodo de levantamiento inició en abril y concluyó en julio 2021</w:t>
      </w:r>
      <w:r w:rsidR="00D56385">
        <w:rPr>
          <w:rFonts w:ascii="Times New Roman" w:eastAsia="Times New Roman" w:hAnsi="Times New Roman" w:cs="Times New Roman"/>
          <w:sz w:val="24"/>
          <w:szCs w:val="24"/>
        </w:rPr>
        <w:t>; f</w:t>
      </w:r>
      <w:r w:rsidR="003537D8" w:rsidRPr="002D2420">
        <w:rPr>
          <w:rFonts w:ascii="Times New Roman" w:eastAsia="Times New Roman" w:hAnsi="Times New Roman" w:cs="Times New Roman"/>
          <w:sz w:val="24"/>
          <w:szCs w:val="24"/>
        </w:rPr>
        <w:t xml:space="preserve">ue </w:t>
      </w:r>
      <w:r w:rsidRPr="002D2420">
        <w:rPr>
          <w:rFonts w:ascii="Times New Roman" w:eastAsia="Times New Roman" w:hAnsi="Times New Roman" w:cs="Times New Roman"/>
          <w:sz w:val="24"/>
          <w:szCs w:val="24"/>
        </w:rPr>
        <w:t xml:space="preserve">de manera virtual debido a las medidas de distanciamientos social impuestas para prevenir </w:t>
      </w:r>
      <w:r w:rsidR="003537D8">
        <w:rPr>
          <w:rFonts w:ascii="Times New Roman" w:eastAsia="Times New Roman" w:hAnsi="Times New Roman" w:cs="Times New Roman"/>
          <w:sz w:val="24"/>
          <w:szCs w:val="24"/>
        </w:rPr>
        <w:t xml:space="preserve">la </w:t>
      </w:r>
      <w:r w:rsidR="003537D8" w:rsidRPr="002D2420">
        <w:rPr>
          <w:rFonts w:ascii="Times New Roman" w:eastAsia="Times New Roman" w:hAnsi="Times New Roman" w:cs="Times New Roman"/>
          <w:sz w:val="24"/>
          <w:szCs w:val="24"/>
        </w:rPr>
        <w:t>covid</w:t>
      </w:r>
      <w:r w:rsidRPr="002D2420">
        <w:rPr>
          <w:rFonts w:ascii="Times New Roman" w:eastAsia="Times New Roman" w:hAnsi="Times New Roman" w:cs="Times New Roman"/>
          <w:sz w:val="24"/>
          <w:szCs w:val="24"/>
        </w:rPr>
        <w:t>-19. Del total de estudiantes, 342 (41.6</w:t>
      </w:r>
      <w:r w:rsidR="003537D8">
        <w:rPr>
          <w:rFonts w:ascii="Times New Roman" w:eastAsia="Times New Roman" w:hAnsi="Times New Roman" w:cs="Times New Roman"/>
          <w:sz w:val="24"/>
          <w:szCs w:val="24"/>
        </w:rPr>
        <w:t> </w:t>
      </w:r>
      <w:r w:rsidRPr="002D2420">
        <w:rPr>
          <w:rFonts w:ascii="Times New Roman" w:eastAsia="Times New Roman" w:hAnsi="Times New Roman" w:cs="Times New Roman"/>
          <w:sz w:val="24"/>
          <w:szCs w:val="24"/>
        </w:rPr>
        <w:t xml:space="preserve">%) </w:t>
      </w:r>
      <w:r w:rsidR="003537D8">
        <w:rPr>
          <w:rFonts w:ascii="Times New Roman" w:eastAsia="Times New Roman" w:hAnsi="Times New Roman" w:cs="Times New Roman"/>
          <w:sz w:val="24"/>
          <w:szCs w:val="24"/>
        </w:rPr>
        <w:t>eran</w:t>
      </w:r>
      <w:r w:rsidR="003537D8" w:rsidRPr="002D2420">
        <w:rPr>
          <w:rFonts w:ascii="Times New Roman" w:eastAsia="Times New Roman" w:hAnsi="Times New Roman" w:cs="Times New Roman"/>
          <w:sz w:val="24"/>
          <w:szCs w:val="24"/>
        </w:rPr>
        <w:t xml:space="preserve"> </w:t>
      </w:r>
      <w:r w:rsidRPr="002D2420">
        <w:rPr>
          <w:rFonts w:ascii="Times New Roman" w:eastAsia="Times New Roman" w:hAnsi="Times New Roman" w:cs="Times New Roman"/>
          <w:sz w:val="24"/>
          <w:szCs w:val="24"/>
        </w:rPr>
        <w:t>hombres y 481 (58.4</w:t>
      </w:r>
      <w:r w:rsidR="003537D8">
        <w:rPr>
          <w:rFonts w:ascii="Times New Roman" w:eastAsia="Times New Roman" w:hAnsi="Times New Roman" w:cs="Times New Roman"/>
          <w:sz w:val="24"/>
          <w:szCs w:val="24"/>
        </w:rPr>
        <w:t> </w:t>
      </w:r>
      <w:r w:rsidRPr="002D2420">
        <w:rPr>
          <w:rFonts w:ascii="Times New Roman" w:eastAsia="Times New Roman" w:hAnsi="Times New Roman" w:cs="Times New Roman"/>
          <w:sz w:val="24"/>
          <w:szCs w:val="24"/>
        </w:rPr>
        <w:t>%) mujeres. Los estudiantes cursa</w:t>
      </w:r>
      <w:r w:rsidR="003537D8">
        <w:rPr>
          <w:rFonts w:ascii="Times New Roman" w:eastAsia="Times New Roman" w:hAnsi="Times New Roman" w:cs="Times New Roman"/>
          <w:sz w:val="24"/>
          <w:szCs w:val="24"/>
        </w:rPr>
        <w:t>ban</w:t>
      </w:r>
      <w:r w:rsidRPr="002D2420">
        <w:rPr>
          <w:rFonts w:ascii="Times New Roman" w:eastAsia="Times New Roman" w:hAnsi="Times New Roman" w:cs="Times New Roman"/>
          <w:sz w:val="24"/>
          <w:szCs w:val="24"/>
        </w:rPr>
        <w:t xml:space="preserve"> las siguientes carreras: Contador Público (</w:t>
      </w:r>
      <w:r w:rsidRPr="003D6479">
        <w:rPr>
          <w:rFonts w:ascii="Times New Roman" w:eastAsia="Times New Roman" w:hAnsi="Times New Roman" w:cs="Times New Roman"/>
          <w:i/>
          <w:iCs/>
          <w:sz w:val="24"/>
          <w:szCs w:val="24"/>
        </w:rPr>
        <w:t>n</w:t>
      </w:r>
      <w:r w:rsidR="003537D8">
        <w:rPr>
          <w:rFonts w:ascii="Times New Roman" w:eastAsia="Times New Roman" w:hAnsi="Times New Roman" w:cs="Times New Roman"/>
          <w:sz w:val="24"/>
          <w:szCs w:val="24"/>
        </w:rPr>
        <w:t> </w:t>
      </w:r>
      <w:r w:rsidRPr="002D2420">
        <w:rPr>
          <w:rFonts w:ascii="Times New Roman" w:eastAsia="Times New Roman" w:hAnsi="Times New Roman" w:cs="Times New Roman"/>
          <w:sz w:val="24"/>
          <w:szCs w:val="24"/>
        </w:rPr>
        <w:t>=</w:t>
      </w:r>
      <w:r w:rsidR="003537D8">
        <w:rPr>
          <w:rFonts w:ascii="Times New Roman" w:eastAsia="Times New Roman" w:hAnsi="Times New Roman" w:cs="Times New Roman"/>
          <w:sz w:val="24"/>
          <w:szCs w:val="24"/>
        </w:rPr>
        <w:t> </w:t>
      </w:r>
      <w:r w:rsidRPr="002D2420">
        <w:rPr>
          <w:rFonts w:ascii="Times New Roman" w:eastAsia="Times New Roman" w:hAnsi="Times New Roman" w:cs="Times New Roman"/>
          <w:sz w:val="24"/>
          <w:szCs w:val="24"/>
        </w:rPr>
        <w:t>238, 28.9</w:t>
      </w:r>
      <w:r w:rsidR="003537D8">
        <w:rPr>
          <w:rFonts w:ascii="Times New Roman" w:eastAsia="Times New Roman" w:hAnsi="Times New Roman" w:cs="Times New Roman"/>
          <w:sz w:val="24"/>
          <w:szCs w:val="24"/>
        </w:rPr>
        <w:t> </w:t>
      </w:r>
      <w:r w:rsidRPr="002D2420">
        <w:rPr>
          <w:rFonts w:ascii="Times New Roman" w:eastAsia="Times New Roman" w:hAnsi="Times New Roman" w:cs="Times New Roman"/>
          <w:sz w:val="24"/>
          <w:szCs w:val="24"/>
        </w:rPr>
        <w:t>%), Administración (</w:t>
      </w:r>
      <w:r w:rsidRPr="003D6479">
        <w:rPr>
          <w:rFonts w:ascii="Times New Roman" w:eastAsia="Times New Roman" w:hAnsi="Times New Roman" w:cs="Times New Roman"/>
          <w:i/>
          <w:iCs/>
          <w:sz w:val="24"/>
          <w:szCs w:val="24"/>
        </w:rPr>
        <w:t>n</w:t>
      </w:r>
      <w:r w:rsidR="003537D8">
        <w:rPr>
          <w:rFonts w:ascii="Times New Roman" w:eastAsia="Times New Roman" w:hAnsi="Times New Roman" w:cs="Times New Roman"/>
          <w:sz w:val="24"/>
          <w:szCs w:val="24"/>
        </w:rPr>
        <w:t xml:space="preserve"> </w:t>
      </w:r>
      <w:r w:rsidRPr="002D2420">
        <w:rPr>
          <w:rFonts w:ascii="Times New Roman" w:eastAsia="Times New Roman" w:hAnsi="Times New Roman" w:cs="Times New Roman"/>
          <w:sz w:val="24"/>
          <w:szCs w:val="24"/>
        </w:rPr>
        <w:t>= 323, 39.2</w:t>
      </w:r>
      <w:r w:rsidR="003537D8">
        <w:rPr>
          <w:rFonts w:ascii="Times New Roman" w:eastAsia="Times New Roman" w:hAnsi="Times New Roman" w:cs="Times New Roman"/>
          <w:sz w:val="24"/>
          <w:szCs w:val="24"/>
        </w:rPr>
        <w:t> </w:t>
      </w:r>
      <w:r w:rsidRPr="002D2420">
        <w:rPr>
          <w:rFonts w:ascii="Times New Roman" w:eastAsia="Times New Roman" w:hAnsi="Times New Roman" w:cs="Times New Roman"/>
          <w:sz w:val="24"/>
          <w:szCs w:val="24"/>
        </w:rPr>
        <w:t>%), Tecnología de la información (</w:t>
      </w:r>
      <w:r w:rsidRPr="003D6479">
        <w:rPr>
          <w:rFonts w:ascii="Times New Roman" w:eastAsia="Times New Roman" w:hAnsi="Times New Roman" w:cs="Times New Roman"/>
          <w:i/>
          <w:iCs/>
          <w:sz w:val="24"/>
          <w:szCs w:val="24"/>
        </w:rPr>
        <w:t>n</w:t>
      </w:r>
      <w:r w:rsidR="003537D8">
        <w:rPr>
          <w:rFonts w:ascii="Times New Roman" w:eastAsia="Times New Roman" w:hAnsi="Times New Roman" w:cs="Times New Roman"/>
          <w:sz w:val="24"/>
          <w:szCs w:val="24"/>
        </w:rPr>
        <w:t xml:space="preserve"> </w:t>
      </w:r>
      <w:r w:rsidRPr="002D2420">
        <w:rPr>
          <w:rFonts w:ascii="Times New Roman" w:eastAsia="Times New Roman" w:hAnsi="Times New Roman" w:cs="Times New Roman"/>
          <w:sz w:val="24"/>
          <w:szCs w:val="24"/>
        </w:rPr>
        <w:t>=</w:t>
      </w:r>
      <w:r w:rsidR="003537D8">
        <w:rPr>
          <w:rFonts w:ascii="Times New Roman" w:eastAsia="Times New Roman" w:hAnsi="Times New Roman" w:cs="Times New Roman"/>
          <w:sz w:val="24"/>
          <w:szCs w:val="24"/>
        </w:rPr>
        <w:t xml:space="preserve"> </w:t>
      </w:r>
      <w:r w:rsidRPr="002D2420">
        <w:rPr>
          <w:rFonts w:ascii="Times New Roman" w:eastAsia="Times New Roman" w:hAnsi="Times New Roman" w:cs="Times New Roman"/>
          <w:sz w:val="24"/>
          <w:szCs w:val="24"/>
        </w:rPr>
        <w:t>118, 14.3</w:t>
      </w:r>
      <w:r w:rsidR="003537D8">
        <w:rPr>
          <w:rFonts w:ascii="Times New Roman" w:eastAsia="Times New Roman" w:hAnsi="Times New Roman" w:cs="Times New Roman"/>
          <w:sz w:val="24"/>
          <w:szCs w:val="24"/>
        </w:rPr>
        <w:t> </w:t>
      </w:r>
      <w:r w:rsidR="00366622">
        <w:rPr>
          <w:rFonts w:ascii="Times New Roman" w:eastAsia="Times New Roman" w:hAnsi="Times New Roman" w:cs="Times New Roman"/>
          <w:sz w:val="24"/>
          <w:szCs w:val="24"/>
        </w:rPr>
        <w:t>%</w:t>
      </w:r>
      <w:r w:rsidRPr="002D2420">
        <w:rPr>
          <w:rFonts w:ascii="Times New Roman" w:eastAsia="Times New Roman" w:hAnsi="Times New Roman" w:cs="Times New Roman"/>
          <w:sz w:val="24"/>
          <w:szCs w:val="24"/>
        </w:rPr>
        <w:t>), Negocios Internacionales (</w:t>
      </w:r>
      <w:r w:rsidRPr="003D6479">
        <w:rPr>
          <w:rFonts w:ascii="Times New Roman" w:eastAsia="Times New Roman" w:hAnsi="Times New Roman" w:cs="Times New Roman"/>
          <w:i/>
          <w:iCs/>
          <w:sz w:val="24"/>
          <w:szCs w:val="24"/>
        </w:rPr>
        <w:t>n</w:t>
      </w:r>
      <w:r w:rsidR="003537D8">
        <w:rPr>
          <w:rFonts w:ascii="Times New Roman" w:eastAsia="Times New Roman" w:hAnsi="Times New Roman" w:cs="Times New Roman"/>
          <w:sz w:val="24"/>
          <w:szCs w:val="24"/>
        </w:rPr>
        <w:t xml:space="preserve"> </w:t>
      </w:r>
      <w:r w:rsidRPr="002D2420">
        <w:rPr>
          <w:rFonts w:ascii="Times New Roman" w:eastAsia="Times New Roman" w:hAnsi="Times New Roman" w:cs="Times New Roman"/>
          <w:sz w:val="24"/>
          <w:szCs w:val="24"/>
        </w:rPr>
        <w:t>=</w:t>
      </w:r>
      <w:r w:rsidR="003537D8">
        <w:rPr>
          <w:rFonts w:ascii="Times New Roman" w:eastAsia="Times New Roman" w:hAnsi="Times New Roman" w:cs="Times New Roman"/>
          <w:sz w:val="24"/>
          <w:szCs w:val="24"/>
        </w:rPr>
        <w:t xml:space="preserve"> </w:t>
      </w:r>
      <w:r w:rsidRPr="002D2420">
        <w:rPr>
          <w:rFonts w:ascii="Times New Roman" w:eastAsia="Times New Roman" w:hAnsi="Times New Roman" w:cs="Times New Roman"/>
          <w:sz w:val="24"/>
          <w:szCs w:val="24"/>
        </w:rPr>
        <w:t>129, 15.7</w:t>
      </w:r>
      <w:r w:rsidR="003537D8">
        <w:rPr>
          <w:rFonts w:ascii="Times New Roman" w:eastAsia="Times New Roman" w:hAnsi="Times New Roman" w:cs="Times New Roman"/>
          <w:sz w:val="24"/>
          <w:szCs w:val="24"/>
        </w:rPr>
        <w:t> </w:t>
      </w:r>
      <w:r w:rsidRPr="002D2420">
        <w:rPr>
          <w:rFonts w:ascii="Times New Roman" w:eastAsia="Times New Roman" w:hAnsi="Times New Roman" w:cs="Times New Roman"/>
          <w:sz w:val="24"/>
          <w:szCs w:val="24"/>
        </w:rPr>
        <w:t>%), otras (</w:t>
      </w:r>
      <w:r w:rsidRPr="003D6479">
        <w:rPr>
          <w:rFonts w:ascii="Times New Roman" w:eastAsia="Times New Roman" w:hAnsi="Times New Roman" w:cs="Times New Roman"/>
          <w:i/>
          <w:iCs/>
          <w:sz w:val="24"/>
          <w:szCs w:val="24"/>
        </w:rPr>
        <w:t>n</w:t>
      </w:r>
      <w:r w:rsidR="003537D8">
        <w:rPr>
          <w:rFonts w:ascii="Times New Roman" w:eastAsia="Times New Roman" w:hAnsi="Times New Roman" w:cs="Times New Roman"/>
          <w:sz w:val="24"/>
          <w:szCs w:val="24"/>
        </w:rPr>
        <w:t xml:space="preserve"> </w:t>
      </w:r>
      <w:r w:rsidRPr="002D2420">
        <w:rPr>
          <w:rFonts w:ascii="Times New Roman" w:eastAsia="Times New Roman" w:hAnsi="Times New Roman" w:cs="Times New Roman"/>
          <w:sz w:val="24"/>
          <w:szCs w:val="24"/>
        </w:rPr>
        <w:t>=</w:t>
      </w:r>
      <w:r w:rsidR="003537D8">
        <w:rPr>
          <w:rFonts w:ascii="Times New Roman" w:eastAsia="Times New Roman" w:hAnsi="Times New Roman" w:cs="Times New Roman"/>
          <w:sz w:val="24"/>
          <w:szCs w:val="24"/>
        </w:rPr>
        <w:t xml:space="preserve"> </w:t>
      </w:r>
      <w:r w:rsidRPr="002D2420">
        <w:rPr>
          <w:rFonts w:ascii="Times New Roman" w:eastAsia="Times New Roman" w:hAnsi="Times New Roman" w:cs="Times New Roman"/>
          <w:sz w:val="24"/>
          <w:szCs w:val="24"/>
        </w:rPr>
        <w:t>15, 1.8</w:t>
      </w:r>
      <w:r w:rsidR="003537D8">
        <w:rPr>
          <w:rFonts w:ascii="Times New Roman" w:eastAsia="Times New Roman" w:hAnsi="Times New Roman" w:cs="Times New Roman"/>
          <w:sz w:val="24"/>
          <w:szCs w:val="24"/>
        </w:rPr>
        <w:t> </w:t>
      </w:r>
      <w:r w:rsidRPr="002D2420">
        <w:rPr>
          <w:rFonts w:ascii="Times New Roman" w:eastAsia="Times New Roman" w:hAnsi="Times New Roman" w:cs="Times New Roman"/>
          <w:sz w:val="24"/>
          <w:szCs w:val="24"/>
        </w:rPr>
        <w:t xml:space="preserve">%). </w:t>
      </w:r>
    </w:p>
    <w:p w14:paraId="56AC4106" w14:textId="0310DA0C" w:rsidR="00204720" w:rsidRPr="002D2420" w:rsidRDefault="00F26550" w:rsidP="0067278A">
      <w:pPr>
        <w:spacing w:after="0" w:line="360" w:lineRule="auto"/>
        <w:ind w:firstLine="720"/>
        <w:jc w:val="both"/>
        <w:rPr>
          <w:rFonts w:ascii="Times New Roman" w:eastAsia="Times New Roman" w:hAnsi="Times New Roman" w:cs="Times New Roman"/>
          <w:sz w:val="24"/>
          <w:szCs w:val="24"/>
        </w:rPr>
      </w:pPr>
      <w:r w:rsidRPr="002D2420">
        <w:rPr>
          <w:rFonts w:ascii="Times New Roman" w:eastAsia="Times New Roman" w:hAnsi="Times New Roman" w:cs="Times New Roman"/>
          <w:sz w:val="24"/>
          <w:szCs w:val="24"/>
        </w:rPr>
        <w:lastRenderedPageBreak/>
        <w:t xml:space="preserve">El cuestionario es una versión en español del IAT de Kimberley Young para medir el uso de </w:t>
      </w:r>
      <w:r w:rsidR="00FC0B89">
        <w:rPr>
          <w:rFonts w:ascii="Times New Roman" w:eastAsia="Times New Roman" w:hAnsi="Times New Roman" w:cs="Times New Roman"/>
          <w:sz w:val="24"/>
          <w:szCs w:val="24"/>
        </w:rPr>
        <w:t>Internet</w:t>
      </w:r>
      <w:r w:rsidRPr="002D2420">
        <w:rPr>
          <w:rFonts w:ascii="Times New Roman" w:eastAsia="Times New Roman" w:hAnsi="Times New Roman" w:cs="Times New Roman"/>
          <w:sz w:val="24"/>
          <w:szCs w:val="24"/>
        </w:rPr>
        <w:t xml:space="preserve"> en universitarios anglosajones. </w:t>
      </w:r>
      <w:proofErr w:type="gramStart"/>
      <w:r w:rsidRPr="002D2420">
        <w:rPr>
          <w:rFonts w:ascii="Times New Roman" w:eastAsia="Times New Roman" w:hAnsi="Times New Roman" w:cs="Times New Roman"/>
          <w:sz w:val="24"/>
          <w:szCs w:val="24"/>
        </w:rPr>
        <w:t>El test</w:t>
      </w:r>
      <w:proofErr w:type="gramEnd"/>
      <w:r w:rsidRPr="002D2420">
        <w:rPr>
          <w:rFonts w:ascii="Times New Roman" w:eastAsia="Times New Roman" w:hAnsi="Times New Roman" w:cs="Times New Roman"/>
          <w:sz w:val="24"/>
          <w:szCs w:val="24"/>
        </w:rPr>
        <w:t xml:space="preserve"> de </w:t>
      </w:r>
      <w:r w:rsidR="00D56385">
        <w:rPr>
          <w:rFonts w:ascii="Times New Roman" w:eastAsia="Times New Roman" w:hAnsi="Times New Roman" w:cs="Times New Roman"/>
          <w:sz w:val="24"/>
          <w:szCs w:val="24"/>
        </w:rPr>
        <w:t>adicción a Internet</w:t>
      </w:r>
      <w:r w:rsidR="00D56385" w:rsidRPr="002D2420">
        <w:rPr>
          <w:rFonts w:ascii="Times New Roman" w:eastAsia="Times New Roman" w:hAnsi="Times New Roman" w:cs="Times New Roman"/>
          <w:sz w:val="24"/>
          <w:szCs w:val="24"/>
        </w:rPr>
        <w:t xml:space="preserve"> </w:t>
      </w:r>
      <w:r w:rsidRPr="002D2420">
        <w:rPr>
          <w:rFonts w:ascii="Times New Roman" w:eastAsia="Times New Roman" w:hAnsi="Times New Roman" w:cs="Times New Roman"/>
          <w:sz w:val="24"/>
          <w:szCs w:val="24"/>
        </w:rPr>
        <w:t>está conformado por 20 reactivos medidos en una escala Likert</w:t>
      </w:r>
      <w:r w:rsidR="00D56385">
        <w:rPr>
          <w:rFonts w:ascii="Times New Roman" w:eastAsia="Times New Roman" w:hAnsi="Times New Roman" w:cs="Times New Roman"/>
          <w:sz w:val="24"/>
          <w:szCs w:val="24"/>
        </w:rPr>
        <w:t>.</w:t>
      </w:r>
      <w:r w:rsidR="00D56385" w:rsidRPr="002D2420">
        <w:rPr>
          <w:rFonts w:ascii="Times New Roman" w:eastAsia="Times New Roman" w:hAnsi="Times New Roman" w:cs="Times New Roman"/>
          <w:sz w:val="24"/>
          <w:szCs w:val="24"/>
        </w:rPr>
        <w:t xml:space="preserve"> </w:t>
      </w:r>
      <w:r w:rsidR="00D56385">
        <w:rPr>
          <w:rFonts w:ascii="Times New Roman" w:eastAsia="Times New Roman" w:hAnsi="Times New Roman" w:cs="Times New Roman"/>
          <w:sz w:val="24"/>
          <w:szCs w:val="24"/>
        </w:rPr>
        <w:t>L</w:t>
      </w:r>
      <w:r w:rsidR="00D56385" w:rsidRPr="002D2420">
        <w:rPr>
          <w:rFonts w:ascii="Times New Roman" w:eastAsia="Times New Roman" w:hAnsi="Times New Roman" w:cs="Times New Roman"/>
          <w:sz w:val="24"/>
          <w:szCs w:val="24"/>
        </w:rPr>
        <w:t xml:space="preserve">as </w:t>
      </w:r>
      <w:r w:rsidRPr="002D2420">
        <w:rPr>
          <w:rFonts w:ascii="Times New Roman" w:eastAsia="Times New Roman" w:hAnsi="Times New Roman" w:cs="Times New Roman"/>
          <w:sz w:val="24"/>
          <w:szCs w:val="24"/>
        </w:rPr>
        <w:t>puntuaciones se distribuyeron de la siguiente manera: 1</w:t>
      </w:r>
      <w:r w:rsidR="00D56385">
        <w:rPr>
          <w:rFonts w:ascii="Times New Roman" w:eastAsia="Times New Roman" w:hAnsi="Times New Roman" w:cs="Times New Roman"/>
          <w:sz w:val="24"/>
          <w:szCs w:val="24"/>
        </w:rPr>
        <w:t xml:space="preserve"> =</w:t>
      </w:r>
      <w:r w:rsidR="00D56385" w:rsidRPr="002D2420">
        <w:rPr>
          <w:rFonts w:ascii="Times New Roman" w:eastAsia="Times New Roman" w:hAnsi="Times New Roman" w:cs="Times New Roman"/>
          <w:sz w:val="24"/>
          <w:szCs w:val="24"/>
        </w:rPr>
        <w:t xml:space="preserve"> </w:t>
      </w:r>
      <w:r w:rsidR="00D56385">
        <w:rPr>
          <w:rFonts w:ascii="Times New Roman" w:eastAsia="Times New Roman" w:hAnsi="Times New Roman" w:cs="Times New Roman"/>
          <w:sz w:val="24"/>
          <w:szCs w:val="24"/>
        </w:rPr>
        <w:t>R</w:t>
      </w:r>
      <w:r w:rsidR="00D56385" w:rsidRPr="002D2420">
        <w:rPr>
          <w:rFonts w:ascii="Times New Roman" w:eastAsia="Times New Roman" w:hAnsi="Times New Roman" w:cs="Times New Roman"/>
          <w:sz w:val="24"/>
          <w:szCs w:val="24"/>
        </w:rPr>
        <w:t xml:space="preserve">ara </w:t>
      </w:r>
      <w:r w:rsidRPr="002D2420">
        <w:rPr>
          <w:rFonts w:ascii="Times New Roman" w:eastAsia="Times New Roman" w:hAnsi="Times New Roman" w:cs="Times New Roman"/>
          <w:sz w:val="24"/>
          <w:szCs w:val="24"/>
        </w:rPr>
        <w:t>vez</w:t>
      </w:r>
      <w:r w:rsidR="00D56385">
        <w:rPr>
          <w:rFonts w:ascii="Times New Roman" w:eastAsia="Times New Roman" w:hAnsi="Times New Roman" w:cs="Times New Roman"/>
          <w:sz w:val="24"/>
          <w:szCs w:val="24"/>
        </w:rPr>
        <w:t>,</w:t>
      </w:r>
      <w:r w:rsidR="00D56385" w:rsidRPr="002D2420">
        <w:rPr>
          <w:rFonts w:ascii="Times New Roman" w:eastAsia="Times New Roman" w:hAnsi="Times New Roman" w:cs="Times New Roman"/>
          <w:sz w:val="24"/>
          <w:szCs w:val="24"/>
        </w:rPr>
        <w:t xml:space="preserve"> </w:t>
      </w:r>
      <w:r w:rsidRPr="002D2420">
        <w:rPr>
          <w:rFonts w:ascii="Times New Roman" w:eastAsia="Times New Roman" w:hAnsi="Times New Roman" w:cs="Times New Roman"/>
          <w:sz w:val="24"/>
          <w:szCs w:val="24"/>
        </w:rPr>
        <w:t>2</w:t>
      </w:r>
      <w:r w:rsidR="00D56385">
        <w:rPr>
          <w:rFonts w:ascii="Times New Roman" w:eastAsia="Times New Roman" w:hAnsi="Times New Roman" w:cs="Times New Roman"/>
          <w:sz w:val="24"/>
          <w:szCs w:val="24"/>
        </w:rPr>
        <w:t xml:space="preserve"> =</w:t>
      </w:r>
      <w:r w:rsidR="00D56385" w:rsidRPr="002D2420">
        <w:rPr>
          <w:rFonts w:ascii="Times New Roman" w:eastAsia="Times New Roman" w:hAnsi="Times New Roman" w:cs="Times New Roman"/>
          <w:sz w:val="24"/>
          <w:szCs w:val="24"/>
        </w:rPr>
        <w:t xml:space="preserve"> </w:t>
      </w:r>
      <w:r w:rsidR="00D56385">
        <w:rPr>
          <w:rFonts w:ascii="Times New Roman" w:eastAsia="Times New Roman" w:hAnsi="Times New Roman" w:cs="Times New Roman"/>
          <w:sz w:val="24"/>
          <w:szCs w:val="24"/>
        </w:rPr>
        <w:t>O</w:t>
      </w:r>
      <w:r w:rsidR="00D56385" w:rsidRPr="002D2420">
        <w:rPr>
          <w:rFonts w:ascii="Times New Roman" w:eastAsia="Times New Roman" w:hAnsi="Times New Roman" w:cs="Times New Roman"/>
          <w:sz w:val="24"/>
          <w:szCs w:val="24"/>
        </w:rPr>
        <w:t>casionalmente</w:t>
      </w:r>
      <w:r w:rsidR="00D56385">
        <w:rPr>
          <w:rFonts w:ascii="Times New Roman" w:eastAsia="Times New Roman" w:hAnsi="Times New Roman" w:cs="Times New Roman"/>
          <w:sz w:val="24"/>
          <w:szCs w:val="24"/>
        </w:rPr>
        <w:t>,</w:t>
      </w:r>
      <w:r w:rsidR="00D56385" w:rsidRPr="002D2420">
        <w:rPr>
          <w:rFonts w:ascii="Times New Roman" w:eastAsia="Times New Roman" w:hAnsi="Times New Roman" w:cs="Times New Roman"/>
          <w:sz w:val="24"/>
          <w:szCs w:val="24"/>
        </w:rPr>
        <w:t xml:space="preserve"> </w:t>
      </w:r>
      <w:r w:rsidRPr="002D2420">
        <w:rPr>
          <w:rFonts w:ascii="Times New Roman" w:eastAsia="Times New Roman" w:hAnsi="Times New Roman" w:cs="Times New Roman"/>
          <w:sz w:val="24"/>
          <w:szCs w:val="24"/>
        </w:rPr>
        <w:t>3</w:t>
      </w:r>
      <w:r w:rsidR="00D56385">
        <w:rPr>
          <w:rFonts w:ascii="Times New Roman" w:eastAsia="Times New Roman" w:hAnsi="Times New Roman" w:cs="Times New Roman"/>
          <w:sz w:val="24"/>
          <w:szCs w:val="24"/>
        </w:rPr>
        <w:t xml:space="preserve"> =</w:t>
      </w:r>
      <w:r w:rsidR="00D56385" w:rsidRPr="002D2420">
        <w:rPr>
          <w:rFonts w:ascii="Times New Roman" w:eastAsia="Times New Roman" w:hAnsi="Times New Roman" w:cs="Times New Roman"/>
          <w:sz w:val="24"/>
          <w:szCs w:val="24"/>
        </w:rPr>
        <w:t xml:space="preserve"> </w:t>
      </w:r>
      <w:r w:rsidR="00D56385">
        <w:rPr>
          <w:rFonts w:ascii="Times New Roman" w:eastAsia="Times New Roman" w:hAnsi="Times New Roman" w:cs="Times New Roman"/>
          <w:sz w:val="24"/>
          <w:szCs w:val="24"/>
        </w:rPr>
        <w:t>F</w:t>
      </w:r>
      <w:r w:rsidR="00D56385" w:rsidRPr="002D2420">
        <w:rPr>
          <w:rFonts w:ascii="Times New Roman" w:eastAsia="Times New Roman" w:hAnsi="Times New Roman" w:cs="Times New Roman"/>
          <w:sz w:val="24"/>
          <w:szCs w:val="24"/>
        </w:rPr>
        <w:t>recuentemente</w:t>
      </w:r>
      <w:r w:rsidR="00D56385">
        <w:rPr>
          <w:rFonts w:ascii="Times New Roman" w:eastAsia="Times New Roman" w:hAnsi="Times New Roman" w:cs="Times New Roman"/>
          <w:sz w:val="24"/>
          <w:szCs w:val="24"/>
        </w:rPr>
        <w:t>,</w:t>
      </w:r>
      <w:r w:rsidR="00D56385" w:rsidRPr="002D2420">
        <w:rPr>
          <w:rFonts w:ascii="Times New Roman" w:eastAsia="Times New Roman" w:hAnsi="Times New Roman" w:cs="Times New Roman"/>
          <w:sz w:val="24"/>
          <w:szCs w:val="24"/>
        </w:rPr>
        <w:t xml:space="preserve"> </w:t>
      </w:r>
      <w:r w:rsidRPr="002D2420">
        <w:rPr>
          <w:rFonts w:ascii="Times New Roman" w:eastAsia="Times New Roman" w:hAnsi="Times New Roman" w:cs="Times New Roman"/>
          <w:sz w:val="24"/>
          <w:szCs w:val="24"/>
        </w:rPr>
        <w:t>4</w:t>
      </w:r>
      <w:r w:rsidR="00D56385">
        <w:rPr>
          <w:rFonts w:ascii="Times New Roman" w:eastAsia="Times New Roman" w:hAnsi="Times New Roman" w:cs="Times New Roman"/>
          <w:sz w:val="24"/>
          <w:szCs w:val="24"/>
        </w:rPr>
        <w:t xml:space="preserve"> =</w:t>
      </w:r>
      <w:r w:rsidR="00D56385" w:rsidRPr="002D2420">
        <w:rPr>
          <w:rFonts w:ascii="Times New Roman" w:eastAsia="Times New Roman" w:hAnsi="Times New Roman" w:cs="Times New Roman"/>
          <w:sz w:val="24"/>
          <w:szCs w:val="24"/>
        </w:rPr>
        <w:t xml:space="preserve"> </w:t>
      </w:r>
      <w:r w:rsidR="00D56385">
        <w:rPr>
          <w:rFonts w:ascii="Times New Roman" w:eastAsia="Times New Roman" w:hAnsi="Times New Roman" w:cs="Times New Roman"/>
          <w:sz w:val="24"/>
          <w:szCs w:val="24"/>
        </w:rPr>
        <w:t>A</w:t>
      </w:r>
      <w:r w:rsidR="00D56385" w:rsidRPr="002D2420">
        <w:rPr>
          <w:rFonts w:ascii="Times New Roman" w:eastAsia="Times New Roman" w:hAnsi="Times New Roman" w:cs="Times New Roman"/>
          <w:sz w:val="24"/>
          <w:szCs w:val="24"/>
        </w:rPr>
        <w:t xml:space="preserve"> </w:t>
      </w:r>
      <w:r w:rsidRPr="002D2420">
        <w:rPr>
          <w:rFonts w:ascii="Times New Roman" w:eastAsia="Times New Roman" w:hAnsi="Times New Roman" w:cs="Times New Roman"/>
          <w:sz w:val="24"/>
          <w:szCs w:val="24"/>
        </w:rPr>
        <w:t>menudo</w:t>
      </w:r>
      <w:r w:rsidR="00D56385">
        <w:rPr>
          <w:rFonts w:ascii="Times New Roman" w:eastAsia="Times New Roman" w:hAnsi="Times New Roman" w:cs="Times New Roman"/>
          <w:sz w:val="24"/>
          <w:szCs w:val="24"/>
        </w:rPr>
        <w:t>,</w:t>
      </w:r>
      <w:r w:rsidR="00D56385" w:rsidRPr="002D2420">
        <w:rPr>
          <w:rFonts w:ascii="Times New Roman" w:eastAsia="Times New Roman" w:hAnsi="Times New Roman" w:cs="Times New Roman"/>
          <w:sz w:val="24"/>
          <w:szCs w:val="24"/>
        </w:rPr>
        <w:t xml:space="preserve"> </w:t>
      </w:r>
      <w:r w:rsidRPr="002D2420">
        <w:rPr>
          <w:rFonts w:ascii="Times New Roman" w:eastAsia="Times New Roman" w:hAnsi="Times New Roman" w:cs="Times New Roman"/>
          <w:sz w:val="24"/>
          <w:szCs w:val="24"/>
        </w:rPr>
        <w:t>5</w:t>
      </w:r>
      <w:r w:rsidR="00D56385">
        <w:rPr>
          <w:rFonts w:ascii="Times New Roman" w:eastAsia="Times New Roman" w:hAnsi="Times New Roman" w:cs="Times New Roman"/>
          <w:sz w:val="24"/>
          <w:szCs w:val="24"/>
        </w:rPr>
        <w:t> = S</w:t>
      </w:r>
      <w:r w:rsidR="00D56385" w:rsidRPr="002D2420">
        <w:rPr>
          <w:rFonts w:ascii="Times New Roman" w:eastAsia="Times New Roman" w:hAnsi="Times New Roman" w:cs="Times New Roman"/>
          <w:sz w:val="24"/>
          <w:szCs w:val="24"/>
        </w:rPr>
        <w:t xml:space="preserve">iempre </w:t>
      </w:r>
      <w:r w:rsidRPr="002D2420">
        <w:rPr>
          <w:rFonts w:ascii="Times New Roman" w:eastAsia="Times New Roman" w:hAnsi="Times New Roman" w:cs="Times New Roman"/>
          <w:sz w:val="24"/>
          <w:szCs w:val="24"/>
        </w:rPr>
        <w:t>y 0</w:t>
      </w:r>
      <w:r w:rsidR="00D56385">
        <w:rPr>
          <w:rFonts w:ascii="Times New Roman" w:eastAsia="Times New Roman" w:hAnsi="Times New Roman" w:cs="Times New Roman"/>
          <w:sz w:val="24"/>
          <w:szCs w:val="24"/>
        </w:rPr>
        <w:t xml:space="preserve"> =</w:t>
      </w:r>
      <w:r w:rsidR="00D56385" w:rsidRPr="002D2420">
        <w:rPr>
          <w:rFonts w:ascii="Times New Roman" w:eastAsia="Times New Roman" w:hAnsi="Times New Roman" w:cs="Times New Roman"/>
          <w:sz w:val="24"/>
          <w:szCs w:val="24"/>
        </w:rPr>
        <w:t xml:space="preserve"> </w:t>
      </w:r>
      <w:r w:rsidR="00D56385">
        <w:rPr>
          <w:rFonts w:ascii="Times New Roman" w:eastAsia="Times New Roman" w:hAnsi="Times New Roman" w:cs="Times New Roman"/>
          <w:sz w:val="24"/>
          <w:szCs w:val="24"/>
        </w:rPr>
        <w:t>N</w:t>
      </w:r>
      <w:r w:rsidR="00D56385" w:rsidRPr="002D2420">
        <w:rPr>
          <w:rFonts w:ascii="Times New Roman" w:eastAsia="Times New Roman" w:hAnsi="Times New Roman" w:cs="Times New Roman"/>
          <w:sz w:val="24"/>
          <w:szCs w:val="24"/>
        </w:rPr>
        <w:t>unca</w:t>
      </w:r>
      <w:r w:rsidRPr="002D2420">
        <w:rPr>
          <w:rFonts w:ascii="Times New Roman" w:eastAsia="Times New Roman" w:hAnsi="Times New Roman" w:cs="Times New Roman"/>
          <w:sz w:val="24"/>
          <w:szCs w:val="24"/>
        </w:rPr>
        <w:t xml:space="preserve">. Para definir el grado de adicción al </w:t>
      </w:r>
      <w:r w:rsidR="00D56385">
        <w:rPr>
          <w:rFonts w:ascii="Times New Roman" w:eastAsia="Times New Roman" w:hAnsi="Times New Roman" w:cs="Times New Roman"/>
          <w:sz w:val="24"/>
          <w:szCs w:val="24"/>
        </w:rPr>
        <w:t>I</w:t>
      </w:r>
      <w:r w:rsidR="00D56385" w:rsidRPr="002D2420">
        <w:rPr>
          <w:rFonts w:ascii="Times New Roman" w:eastAsia="Times New Roman" w:hAnsi="Times New Roman" w:cs="Times New Roman"/>
          <w:sz w:val="24"/>
          <w:szCs w:val="24"/>
        </w:rPr>
        <w:t>nternet</w:t>
      </w:r>
      <w:r w:rsidR="00D56385">
        <w:rPr>
          <w:rFonts w:ascii="Times New Roman" w:eastAsia="Times New Roman" w:hAnsi="Times New Roman" w:cs="Times New Roman"/>
          <w:sz w:val="24"/>
          <w:szCs w:val="24"/>
        </w:rPr>
        <w:t>,</w:t>
      </w:r>
      <w:r w:rsidRPr="002D2420">
        <w:rPr>
          <w:rFonts w:ascii="Times New Roman" w:eastAsia="Times New Roman" w:hAnsi="Times New Roman" w:cs="Times New Roman"/>
          <w:sz w:val="24"/>
          <w:szCs w:val="24"/>
        </w:rPr>
        <w:t xml:space="preserve"> se elaboraron cuatro grupos con base en la puntuación total: 0-30, rango normal; de 31-49, leve; 50-79, moderada y de 80-100, severa.</w:t>
      </w:r>
      <w:r w:rsidR="007D4C4D">
        <w:rPr>
          <w:rFonts w:ascii="Times New Roman" w:eastAsia="Times New Roman" w:hAnsi="Times New Roman" w:cs="Times New Roman"/>
          <w:sz w:val="24"/>
          <w:szCs w:val="24"/>
        </w:rPr>
        <w:t xml:space="preserve"> </w:t>
      </w:r>
    </w:p>
    <w:p w14:paraId="3471239C" w14:textId="10908A38" w:rsidR="00F26550" w:rsidRPr="002D2420" w:rsidRDefault="00D56385" w:rsidP="0067278A">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00F26550" w:rsidRPr="002D2420">
        <w:rPr>
          <w:rFonts w:ascii="Times New Roman" w:eastAsia="Times New Roman" w:hAnsi="Times New Roman" w:cs="Times New Roman"/>
          <w:sz w:val="24"/>
          <w:szCs w:val="24"/>
        </w:rPr>
        <w:t xml:space="preserve">ara su validación </w:t>
      </w:r>
      <w:r>
        <w:rPr>
          <w:rFonts w:ascii="Times New Roman" w:eastAsia="Times New Roman" w:hAnsi="Times New Roman" w:cs="Times New Roman"/>
          <w:sz w:val="24"/>
          <w:szCs w:val="24"/>
        </w:rPr>
        <w:t xml:space="preserve">se siguieron las siguientes </w:t>
      </w:r>
      <w:r w:rsidR="00F26550" w:rsidRPr="002D2420">
        <w:rPr>
          <w:rFonts w:ascii="Times New Roman" w:eastAsia="Times New Roman" w:hAnsi="Times New Roman" w:cs="Times New Roman"/>
          <w:sz w:val="24"/>
          <w:szCs w:val="24"/>
        </w:rPr>
        <w:t xml:space="preserve">fases: </w:t>
      </w:r>
      <w:r w:rsidR="00F26550" w:rsidRPr="003D6479">
        <w:rPr>
          <w:rFonts w:ascii="Times New Roman" w:eastAsia="Times New Roman" w:hAnsi="Times New Roman" w:cs="Times New Roman"/>
          <w:i/>
          <w:iCs/>
          <w:sz w:val="24"/>
          <w:szCs w:val="24"/>
        </w:rPr>
        <w:t>a)</w:t>
      </w:r>
      <w:r w:rsidR="00F26550" w:rsidRPr="002D242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w:t>
      </w:r>
      <w:r w:rsidRPr="002D2420">
        <w:rPr>
          <w:rFonts w:ascii="Times New Roman" w:eastAsia="Times New Roman" w:hAnsi="Times New Roman" w:cs="Times New Roman"/>
          <w:sz w:val="24"/>
          <w:szCs w:val="24"/>
        </w:rPr>
        <w:t xml:space="preserve">nserción </w:t>
      </w:r>
      <w:r w:rsidR="00F26550" w:rsidRPr="002D2420">
        <w:rPr>
          <w:rFonts w:ascii="Times New Roman" w:eastAsia="Times New Roman" w:hAnsi="Times New Roman" w:cs="Times New Roman"/>
          <w:sz w:val="24"/>
          <w:szCs w:val="24"/>
        </w:rPr>
        <w:t>de la prueba a un portal para su aplicación</w:t>
      </w:r>
      <w:r w:rsidR="008A4395">
        <w:rPr>
          <w:rFonts w:ascii="Times New Roman" w:eastAsia="Times New Roman" w:hAnsi="Times New Roman" w:cs="Times New Roman"/>
          <w:sz w:val="24"/>
          <w:szCs w:val="24"/>
        </w:rPr>
        <w:t>;</w:t>
      </w:r>
      <w:r w:rsidR="00162B2B" w:rsidRPr="002D2420">
        <w:rPr>
          <w:rFonts w:ascii="Times New Roman" w:eastAsia="Times New Roman" w:hAnsi="Times New Roman" w:cs="Times New Roman"/>
          <w:sz w:val="24"/>
          <w:szCs w:val="24"/>
        </w:rPr>
        <w:t xml:space="preserve"> </w:t>
      </w:r>
      <w:r w:rsidR="00F26550" w:rsidRPr="003D6479">
        <w:rPr>
          <w:rFonts w:ascii="Times New Roman" w:eastAsia="Times New Roman" w:hAnsi="Times New Roman" w:cs="Times New Roman"/>
          <w:i/>
          <w:iCs/>
          <w:sz w:val="24"/>
          <w:szCs w:val="24"/>
        </w:rPr>
        <w:t>b)</w:t>
      </w:r>
      <w:r w:rsidR="00F26550" w:rsidRPr="002D242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w:t>
      </w:r>
      <w:r w:rsidRPr="002D2420">
        <w:rPr>
          <w:rFonts w:ascii="Times New Roman" w:eastAsia="Times New Roman" w:hAnsi="Times New Roman" w:cs="Times New Roman"/>
          <w:sz w:val="24"/>
          <w:szCs w:val="24"/>
        </w:rPr>
        <w:t xml:space="preserve">impieza </w:t>
      </w:r>
      <w:r w:rsidR="00F26550" w:rsidRPr="002D2420">
        <w:rPr>
          <w:rFonts w:ascii="Times New Roman" w:eastAsia="Times New Roman" w:hAnsi="Times New Roman" w:cs="Times New Roman"/>
          <w:sz w:val="24"/>
          <w:szCs w:val="24"/>
        </w:rPr>
        <w:t>de la base de datos y selección de reactivos</w:t>
      </w:r>
      <w:r w:rsidR="008A4395">
        <w:rPr>
          <w:rFonts w:ascii="Times New Roman" w:eastAsia="Times New Roman" w:hAnsi="Times New Roman" w:cs="Times New Roman"/>
          <w:sz w:val="24"/>
          <w:szCs w:val="24"/>
        </w:rPr>
        <w:t>;</w:t>
      </w:r>
      <w:r w:rsidR="00162B2B" w:rsidRPr="003D6479">
        <w:rPr>
          <w:rFonts w:ascii="Times New Roman" w:eastAsia="Times New Roman" w:hAnsi="Times New Roman" w:cs="Times New Roman"/>
          <w:i/>
          <w:iCs/>
          <w:sz w:val="24"/>
          <w:szCs w:val="24"/>
        </w:rPr>
        <w:t xml:space="preserve"> </w:t>
      </w:r>
      <w:r w:rsidR="00F26550" w:rsidRPr="003D6479">
        <w:rPr>
          <w:rFonts w:ascii="Times New Roman" w:eastAsia="Times New Roman" w:hAnsi="Times New Roman" w:cs="Times New Roman"/>
          <w:i/>
          <w:iCs/>
          <w:sz w:val="24"/>
          <w:szCs w:val="24"/>
        </w:rPr>
        <w:t>b)</w:t>
      </w:r>
      <w:r w:rsidR="00F26550" w:rsidRPr="002D242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w:t>
      </w:r>
      <w:r w:rsidRPr="002D2420">
        <w:rPr>
          <w:rFonts w:ascii="Times New Roman" w:eastAsia="Times New Roman" w:hAnsi="Times New Roman" w:cs="Times New Roman"/>
          <w:sz w:val="24"/>
          <w:szCs w:val="24"/>
        </w:rPr>
        <w:t xml:space="preserve">nálisis factorial exploratorio, </w:t>
      </w:r>
      <w:r w:rsidR="00B87653">
        <w:rPr>
          <w:rFonts w:ascii="Times New Roman" w:eastAsia="Times New Roman" w:hAnsi="Times New Roman" w:cs="Times New Roman"/>
          <w:sz w:val="24"/>
          <w:szCs w:val="24"/>
        </w:rPr>
        <w:t xml:space="preserve">posterior al </w:t>
      </w:r>
      <w:proofErr w:type="spellStart"/>
      <w:r w:rsidR="00B87653">
        <w:rPr>
          <w:rFonts w:ascii="Times New Roman" w:eastAsia="Times New Roman" w:hAnsi="Times New Roman" w:cs="Times New Roman"/>
          <w:sz w:val="24"/>
          <w:szCs w:val="24"/>
        </w:rPr>
        <w:t>cálcula</w:t>
      </w:r>
      <w:proofErr w:type="spellEnd"/>
      <w:r w:rsidR="00B87653">
        <w:rPr>
          <w:rFonts w:ascii="Times New Roman" w:eastAsia="Times New Roman" w:hAnsi="Times New Roman" w:cs="Times New Roman"/>
          <w:sz w:val="24"/>
          <w:szCs w:val="24"/>
        </w:rPr>
        <w:t xml:space="preserve"> de</w:t>
      </w:r>
      <w:r w:rsidR="00F26550" w:rsidRPr="002D2420">
        <w:rPr>
          <w:rFonts w:ascii="Times New Roman" w:eastAsia="Times New Roman" w:hAnsi="Times New Roman" w:cs="Times New Roman"/>
          <w:sz w:val="24"/>
          <w:szCs w:val="24"/>
        </w:rPr>
        <w:t xml:space="preserve"> la medida de </w:t>
      </w:r>
      <w:r>
        <w:rPr>
          <w:rFonts w:ascii="Times New Roman" w:eastAsia="Times New Roman" w:hAnsi="Times New Roman" w:cs="Times New Roman"/>
          <w:sz w:val="24"/>
          <w:szCs w:val="24"/>
        </w:rPr>
        <w:t>KMO</w:t>
      </w:r>
      <w:r w:rsidR="00F26550" w:rsidRPr="002D2420">
        <w:rPr>
          <w:rFonts w:ascii="Times New Roman" w:eastAsia="Times New Roman" w:hAnsi="Times New Roman" w:cs="Times New Roman"/>
          <w:sz w:val="24"/>
          <w:szCs w:val="24"/>
        </w:rPr>
        <w:t xml:space="preserve"> de adecuación muestral y el test de esfericidad de Bartlett</w:t>
      </w:r>
      <w:r w:rsidR="008A4395">
        <w:rPr>
          <w:rFonts w:ascii="Times New Roman" w:eastAsia="Times New Roman" w:hAnsi="Times New Roman" w:cs="Times New Roman"/>
          <w:sz w:val="24"/>
          <w:szCs w:val="24"/>
        </w:rPr>
        <w:t>;</w:t>
      </w:r>
      <w:r w:rsidR="00F26550" w:rsidRPr="002D2420">
        <w:rPr>
          <w:rFonts w:ascii="Times New Roman" w:eastAsia="Times New Roman" w:hAnsi="Times New Roman" w:cs="Times New Roman"/>
          <w:sz w:val="24"/>
          <w:szCs w:val="24"/>
        </w:rPr>
        <w:t xml:space="preserve"> </w:t>
      </w:r>
      <w:r w:rsidR="00F26550" w:rsidRPr="003D6479">
        <w:rPr>
          <w:rFonts w:ascii="Times New Roman" w:eastAsia="Times New Roman" w:hAnsi="Times New Roman" w:cs="Times New Roman"/>
          <w:i/>
          <w:iCs/>
          <w:sz w:val="24"/>
          <w:szCs w:val="24"/>
        </w:rPr>
        <w:t>c)</w:t>
      </w:r>
      <w:r w:rsidR="00F26550" w:rsidRPr="002D242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w:t>
      </w:r>
      <w:r w:rsidRPr="002D2420">
        <w:rPr>
          <w:rFonts w:ascii="Times New Roman" w:eastAsia="Times New Roman" w:hAnsi="Times New Roman" w:cs="Times New Roman"/>
          <w:sz w:val="24"/>
          <w:szCs w:val="24"/>
        </w:rPr>
        <w:t xml:space="preserve">educción </w:t>
      </w:r>
      <w:r w:rsidR="00F26550" w:rsidRPr="002D2420">
        <w:rPr>
          <w:rFonts w:ascii="Times New Roman" w:eastAsia="Times New Roman" w:hAnsi="Times New Roman" w:cs="Times New Roman"/>
          <w:sz w:val="24"/>
          <w:szCs w:val="24"/>
        </w:rPr>
        <w:t xml:space="preserve">sucesiva de ítems hasta la </w:t>
      </w:r>
      <w:r w:rsidR="008A4395">
        <w:rPr>
          <w:rFonts w:ascii="Times New Roman" w:eastAsia="Times New Roman" w:hAnsi="Times New Roman" w:cs="Times New Roman"/>
          <w:sz w:val="24"/>
          <w:szCs w:val="24"/>
        </w:rPr>
        <w:t>adecuada</w:t>
      </w:r>
      <w:r w:rsidR="00F26550" w:rsidRPr="002D2420">
        <w:rPr>
          <w:rFonts w:ascii="Times New Roman" w:eastAsia="Times New Roman" w:hAnsi="Times New Roman" w:cs="Times New Roman"/>
          <w:sz w:val="24"/>
          <w:szCs w:val="24"/>
        </w:rPr>
        <w:t xml:space="preserve"> factorización, adoptando para la eliminación de los ítems el poco efecto de la carga del ítem sobre el factor o su ubicación en dos factores</w:t>
      </w:r>
      <w:r w:rsidR="008A4395">
        <w:rPr>
          <w:rFonts w:ascii="Times New Roman" w:eastAsia="Times New Roman" w:hAnsi="Times New Roman" w:cs="Times New Roman"/>
          <w:sz w:val="24"/>
          <w:szCs w:val="24"/>
        </w:rPr>
        <w:t>;</w:t>
      </w:r>
      <w:r w:rsidR="00162B2B" w:rsidRPr="002D2420">
        <w:rPr>
          <w:rFonts w:ascii="Times New Roman" w:eastAsia="Times New Roman" w:hAnsi="Times New Roman" w:cs="Times New Roman"/>
          <w:sz w:val="24"/>
          <w:szCs w:val="24"/>
        </w:rPr>
        <w:t xml:space="preserve"> </w:t>
      </w:r>
      <w:r w:rsidR="00F26550" w:rsidRPr="003D6479">
        <w:rPr>
          <w:rFonts w:ascii="Times New Roman" w:eastAsia="Times New Roman" w:hAnsi="Times New Roman" w:cs="Times New Roman"/>
          <w:i/>
          <w:iCs/>
          <w:sz w:val="24"/>
          <w:szCs w:val="24"/>
        </w:rPr>
        <w:t>d)</w:t>
      </w:r>
      <w:r w:rsidR="00F26550" w:rsidRPr="002D2420">
        <w:rPr>
          <w:rFonts w:ascii="Times New Roman" w:eastAsia="Times New Roman" w:hAnsi="Times New Roman" w:cs="Times New Roman"/>
          <w:sz w:val="24"/>
          <w:szCs w:val="24"/>
        </w:rPr>
        <w:t xml:space="preserve"> </w:t>
      </w:r>
      <w:r w:rsidR="00B87653">
        <w:rPr>
          <w:rFonts w:ascii="Times New Roman" w:eastAsia="Times New Roman" w:hAnsi="Times New Roman" w:cs="Times New Roman"/>
          <w:sz w:val="24"/>
          <w:szCs w:val="24"/>
        </w:rPr>
        <w:t>a</w:t>
      </w:r>
      <w:r w:rsidR="00B87653" w:rsidRPr="002D2420">
        <w:rPr>
          <w:rFonts w:ascii="Times New Roman" w:eastAsia="Times New Roman" w:hAnsi="Times New Roman" w:cs="Times New Roman"/>
          <w:sz w:val="24"/>
          <w:szCs w:val="24"/>
        </w:rPr>
        <w:t xml:space="preserve">nálisis </w:t>
      </w:r>
      <w:r w:rsidR="00F26550" w:rsidRPr="002D2420">
        <w:rPr>
          <w:rFonts w:ascii="Times New Roman" w:eastAsia="Times New Roman" w:hAnsi="Times New Roman" w:cs="Times New Roman"/>
          <w:sz w:val="24"/>
          <w:szCs w:val="24"/>
        </w:rPr>
        <w:t xml:space="preserve">factorial confirmatorio </w:t>
      </w:r>
      <w:r w:rsidR="00B87653">
        <w:rPr>
          <w:rFonts w:ascii="Times New Roman" w:eastAsia="Times New Roman" w:hAnsi="Times New Roman" w:cs="Times New Roman"/>
          <w:sz w:val="24"/>
          <w:szCs w:val="24"/>
        </w:rPr>
        <w:t xml:space="preserve">(AFC) </w:t>
      </w:r>
      <w:r w:rsidR="00F26550" w:rsidRPr="002D2420">
        <w:rPr>
          <w:rFonts w:ascii="Times New Roman" w:eastAsia="Times New Roman" w:hAnsi="Times New Roman" w:cs="Times New Roman"/>
          <w:sz w:val="24"/>
          <w:szCs w:val="24"/>
        </w:rPr>
        <w:t>para probar la estructura del modelo de factores obtenido</w:t>
      </w:r>
      <w:r w:rsidR="008A4395">
        <w:rPr>
          <w:rFonts w:ascii="Times New Roman" w:eastAsia="Times New Roman" w:hAnsi="Times New Roman" w:cs="Times New Roman"/>
          <w:sz w:val="24"/>
          <w:szCs w:val="24"/>
        </w:rPr>
        <w:t>;</w:t>
      </w:r>
      <w:r w:rsidR="00F26550" w:rsidRPr="002D2420">
        <w:rPr>
          <w:rFonts w:ascii="Times New Roman" w:eastAsia="Times New Roman" w:hAnsi="Times New Roman" w:cs="Times New Roman"/>
          <w:sz w:val="24"/>
          <w:szCs w:val="24"/>
        </w:rPr>
        <w:t xml:space="preserve"> </w:t>
      </w:r>
      <w:r w:rsidR="00F26550" w:rsidRPr="003D6479">
        <w:rPr>
          <w:rFonts w:ascii="Times New Roman" w:eastAsia="Times New Roman" w:hAnsi="Times New Roman" w:cs="Times New Roman"/>
          <w:i/>
          <w:iCs/>
          <w:sz w:val="24"/>
          <w:szCs w:val="24"/>
        </w:rPr>
        <w:t>e)</w:t>
      </w:r>
      <w:r w:rsidR="00F26550" w:rsidRPr="002D2420">
        <w:rPr>
          <w:rFonts w:ascii="Times New Roman" w:eastAsia="Times New Roman" w:hAnsi="Times New Roman" w:cs="Times New Roman"/>
          <w:sz w:val="24"/>
          <w:szCs w:val="24"/>
        </w:rPr>
        <w:t xml:space="preserve"> </w:t>
      </w:r>
      <w:r w:rsidR="00B87653">
        <w:rPr>
          <w:rFonts w:ascii="Times New Roman" w:eastAsia="Times New Roman" w:hAnsi="Times New Roman" w:cs="Times New Roman"/>
          <w:sz w:val="24"/>
          <w:szCs w:val="24"/>
        </w:rPr>
        <w:t>e</w:t>
      </w:r>
      <w:r w:rsidR="00B87653" w:rsidRPr="002D2420">
        <w:rPr>
          <w:rFonts w:ascii="Times New Roman" w:eastAsia="Times New Roman" w:hAnsi="Times New Roman" w:cs="Times New Roman"/>
          <w:sz w:val="24"/>
          <w:szCs w:val="24"/>
        </w:rPr>
        <w:t xml:space="preserve">laboración </w:t>
      </w:r>
      <w:r w:rsidR="00F26550" w:rsidRPr="002D2420">
        <w:rPr>
          <w:rFonts w:ascii="Times New Roman" w:eastAsia="Times New Roman" w:hAnsi="Times New Roman" w:cs="Times New Roman"/>
          <w:sz w:val="24"/>
          <w:szCs w:val="24"/>
        </w:rPr>
        <w:t xml:space="preserve">de un </w:t>
      </w:r>
      <w:r w:rsidR="00B87653">
        <w:rPr>
          <w:rFonts w:ascii="Times New Roman" w:eastAsia="Times New Roman" w:hAnsi="Times New Roman" w:cs="Times New Roman"/>
          <w:sz w:val="24"/>
          <w:szCs w:val="24"/>
        </w:rPr>
        <w:t>AFC</w:t>
      </w:r>
      <w:r w:rsidR="00F26550" w:rsidRPr="002D2420">
        <w:rPr>
          <w:rFonts w:ascii="Times New Roman" w:eastAsia="Times New Roman" w:hAnsi="Times New Roman" w:cs="Times New Roman"/>
          <w:sz w:val="24"/>
          <w:szCs w:val="24"/>
        </w:rPr>
        <w:t xml:space="preserve"> para la contrastación definitiva del modelo y la aplicación de diferentes índices de adaptación para la contratación de la adecuación del modelo</w:t>
      </w:r>
      <w:r w:rsidR="008A4395">
        <w:rPr>
          <w:rFonts w:ascii="Times New Roman" w:eastAsia="Times New Roman" w:hAnsi="Times New Roman" w:cs="Times New Roman"/>
          <w:sz w:val="24"/>
          <w:szCs w:val="24"/>
        </w:rPr>
        <w:t>;</w:t>
      </w:r>
      <w:r w:rsidR="00162B2B" w:rsidRPr="00B87653">
        <w:rPr>
          <w:rFonts w:ascii="Times New Roman" w:eastAsia="Times New Roman" w:hAnsi="Times New Roman" w:cs="Times New Roman"/>
          <w:sz w:val="24"/>
          <w:szCs w:val="24"/>
        </w:rPr>
        <w:t xml:space="preserve"> </w:t>
      </w:r>
      <w:r w:rsidR="00162B2B" w:rsidRPr="003D6479">
        <w:rPr>
          <w:rFonts w:ascii="Times New Roman" w:eastAsia="Times New Roman" w:hAnsi="Times New Roman" w:cs="Times New Roman"/>
          <w:i/>
          <w:iCs/>
          <w:sz w:val="24"/>
          <w:szCs w:val="24"/>
        </w:rPr>
        <w:t>f</w:t>
      </w:r>
      <w:r w:rsidR="00F26550" w:rsidRPr="003D6479">
        <w:rPr>
          <w:rFonts w:ascii="Times New Roman" w:eastAsia="Times New Roman" w:hAnsi="Times New Roman" w:cs="Times New Roman"/>
          <w:i/>
          <w:iCs/>
          <w:sz w:val="24"/>
          <w:szCs w:val="24"/>
        </w:rPr>
        <w:t>)</w:t>
      </w:r>
      <w:r w:rsidR="00F26550" w:rsidRPr="002D2420">
        <w:rPr>
          <w:rFonts w:ascii="Times New Roman" w:eastAsia="Times New Roman" w:hAnsi="Times New Roman" w:cs="Times New Roman"/>
          <w:sz w:val="24"/>
          <w:szCs w:val="24"/>
        </w:rPr>
        <w:t xml:space="preserve"> </w:t>
      </w:r>
      <w:r w:rsidR="00B87653">
        <w:rPr>
          <w:rFonts w:ascii="Times New Roman" w:eastAsia="Times New Roman" w:hAnsi="Times New Roman" w:cs="Times New Roman"/>
          <w:sz w:val="24"/>
          <w:szCs w:val="24"/>
        </w:rPr>
        <w:t>e</w:t>
      </w:r>
      <w:r w:rsidR="00B87653" w:rsidRPr="002D2420">
        <w:rPr>
          <w:rFonts w:ascii="Times New Roman" w:eastAsia="Times New Roman" w:hAnsi="Times New Roman" w:cs="Times New Roman"/>
          <w:sz w:val="24"/>
          <w:szCs w:val="24"/>
        </w:rPr>
        <w:t xml:space="preserve">laboración </w:t>
      </w:r>
      <w:r w:rsidR="00F26550" w:rsidRPr="002D2420">
        <w:rPr>
          <w:rFonts w:ascii="Times New Roman" w:eastAsia="Times New Roman" w:hAnsi="Times New Roman" w:cs="Times New Roman"/>
          <w:sz w:val="24"/>
          <w:szCs w:val="24"/>
        </w:rPr>
        <w:t xml:space="preserve">de un </w:t>
      </w:r>
      <w:r w:rsidR="00B87653">
        <w:rPr>
          <w:rFonts w:ascii="Times New Roman" w:eastAsia="Times New Roman" w:hAnsi="Times New Roman" w:cs="Times New Roman"/>
          <w:sz w:val="24"/>
          <w:szCs w:val="24"/>
        </w:rPr>
        <w:t>AFC</w:t>
      </w:r>
      <w:r w:rsidR="00F26550" w:rsidRPr="002D2420">
        <w:rPr>
          <w:rFonts w:ascii="Times New Roman" w:eastAsia="Times New Roman" w:hAnsi="Times New Roman" w:cs="Times New Roman"/>
          <w:sz w:val="24"/>
          <w:szCs w:val="24"/>
        </w:rPr>
        <w:t xml:space="preserve"> de segundo orden para la contrastación definitiva del modelo y la aplicación de diferentes índices de ajuste para la contratación de la adecuación del modelo</w:t>
      </w:r>
      <w:r w:rsidR="008A4395">
        <w:rPr>
          <w:rFonts w:ascii="Times New Roman" w:eastAsia="Times New Roman" w:hAnsi="Times New Roman" w:cs="Times New Roman"/>
          <w:sz w:val="24"/>
          <w:szCs w:val="24"/>
        </w:rPr>
        <w:t>;</w:t>
      </w:r>
      <w:r w:rsidR="00F26550" w:rsidRPr="003D6479">
        <w:rPr>
          <w:rFonts w:ascii="Times New Roman" w:eastAsia="Times New Roman" w:hAnsi="Times New Roman" w:cs="Times New Roman"/>
          <w:i/>
          <w:iCs/>
          <w:sz w:val="24"/>
          <w:szCs w:val="24"/>
        </w:rPr>
        <w:t xml:space="preserve"> </w:t>
      </w:r>
      <w:r w:rsidR="00162B2B" w:rsidRPr="003D6479">
        <w:rPr>
          <w:rFonts w:ascii="Times New Roman" w:eastAsia="Times New Roman" w:hAnsi="Times New Roman" w:cs="Times New Roman"/>
          <w:i/>
          <w:iCs/>
          <w:sz w:val="24"/>
          <w:szCs w:val="24"/>
        </w:rPr>
        <w:t>g</w:t>
      </w:r>
      <w:r w:rsidR="00F26550" w:rsidRPr="003D6479">
        <w:rPr>
          <w:rFonts w:ascii="Times New Roman" w:eastAsia="Times New Roman" w:hAnsi="Times New Roman" w:cs="Times New Roman"/>
          <w:i/>
          <w:iCs/>
          <w:sz w:val="24"/>
          <w:szCs w:val="24"/>
        </w:rPr>
        <w:t>)</w:t>
      </w:r>
      <w:r w:rsidR="00F26550" w:rsidRPr="002D2420">
        <w:rPr>
          <w:rFonts w:ascii="Times New Roman" w:eastAsia="Times New Roman" w:hAnsi="Times New Roman" w:cs="Times New Roman"/>
          <w:sz w:val="24"/>
          <w:szCs w:val="24"/>
        </w:rPr>
        <w:t xml:space="preserve"> </w:t>
      </w:r>
      <w:r w:rsidR="00B87653">
        <w:rPr>
          <w:rFonts w:ascii="Times New Roman" w:eastAsia="Times New Roman" w:hAnsi="Times New Roman" w:cs="Times New Roman"/>
          <w:sz w:val="24"/>
          <w:szCs w:val="24"/>
        </w:rPr>
        <w:t>f</w:t>
      </w:r>
      <w:r w:rsidR="00B87653" w:rsidRPr="002D2420">
        <w:rPr>
          <w:rFonts w:ascii="Times New Roman" w:eastAsia="Times New Roman" w:hAnsi="Times New Roman" w:cs="Times New Roman"/>
          <w:sz w:val="24"/>
          <w:szCs w:val="24"/>
        </w:rPr>
        <w:t>inalmente</w:t>
      </w:r>
      <w:r w:rsidR="00F26550" w:rsidRPr="002D2420">
        <w:rPr>
          <w:rFonts w:ascii="Times New Roman" w:eastAsia="Times New Roman" w:hAnsi="Times New Roman" w:cs="Times New Roman"/>
          <w:sz w:val="24"/>
          <w:szCs w:val="24"/>
        </w:rPr>
        <w:t xml:space="preserve">, para la </w:t>
      </w:r>
      <w:proofErr w:type="spellStart"/>
      <w:r w:rsidR="00F26550" w:rsidRPr="002D2420">
        <w:rPr>
          <w:rFonts w:ascii="Times New Roman" w:eastAsia="Times New Roman" w:hAnsi="Times New Roman" w:cs="Times New Roman"/>
          <w:sz w:val="24"/>
          <w:szCs w:val="24"/>
        </w:rPr>
        <w:t>fiabilización</w:t>
      </w:r>
      <w:proofErr w:type="spellEnd"/>
      <w:r w:rsidR="00F26550" w:rsidRPr="002D2420">
        <w:rPr>
          <w:rFonts w:ascii="Times New Roman" w:eastAsia="Times New Roman" w:hAnsi="Times New Roman" w:cs="Times New Roman"/>
          <w:sz w:val="24"/>
          <w:szCs w:val="24"/>
        </w:rPr>
        <w:t xml:space="preserve"> y de consistencia interna de la escala,</w:t>
      </w:r>
      <w:r w:rsidR="007D4C4D">
        <w:rPr>
          <w:rFonts w:ascii="Times New Roman" w:eastAsia="Times New Roman" w:hAnsi="Times New Roman" w:cs="Times New Roman"/>
          <w:sz w:val="24"/>
          <w:szCs w:val="24"/>
        </w:rPr>
        <w:t xml:space="preserve"> </w:t>
      </w:r>
      <w:r w:rsidR="00F26550" w:rsidRPr="002D2420">
        <w:rPr>
          <w:rFonts w:ascii="Times New Roman" w:eastAsia="Times New Roman" w:hAnsi="Times New Roman" w:cs="Times New Roman"/>
          <w:sz w:val="24"/>
          <w:szCs w:val="24"/>
        </w:rPr>
        <w:t>se han calculado la alfa de Cronbach y la fiabilidad compuesta mediante la</w:t>
      </w:r>
      <w:r w:rsidR="007D4C4D">
        <w:rPr>
          <w:rFonts w:ascii="Times New Roman" w:eastAsia="Times New Roman" w:hAnsi="Times New Roman" w:cs="Times New Roman"/>
          <w:sz w:val="24"/>
          <w:szCs w:val="24"/>
        </w:rPr>
        <w:t xml:space="preserve"> </w:t>
      </w:r>
      <w:r w:rsidR="00F26550" w:rsidRPr="002D2420">
        <w:rPr>
          <w:rFonts w:ascii="Times New Roman" w:eastAsia="Times New Roman" w:hAnsi="Times New Roman" w:cs="Times New Roman"/>
          <w:sz w:val="24"/>
          <w:szCs w:val="24"/>
        </w:rPr>
        <w:t xml:space="preserve">ro de </w:t>
      </w:r>
      <w:proofErr w:type="spellStart"/>
      <w:r w:rsidR="00F26550" w:rsidRPr="002D2420">
        <w:rPr>
          <w:rFonts w:ascii="Times New Roman" w:eastAsia="Times New Roman" w:hAnsi="Times New Roman" w:cs="Times New Roman"/>
          <w:sz w:val="24"/>
          <w:szCs w:val="24"/>
        </w:rPr>
        <w:t>Jöreskog</w:t>
      </w:r>
      <w:proofErr w:type="spellEnd"/>
      <w:r w:rsidR="00F26550" w:rsidRPr="002D2420">
        <w:rPr>
          <w:rFonts w:ascii="Times New Roman" w:eastAsia="Times New Roman" w:hAnsi="Times New Roman" w:cs="Times New Roman"/>
          <w:sz w:val="24"/>
          <w:szCs w:val="24"/>
        </w:rPr>
        <w:t>. Los análisis estadísticos se llevaron a cabo mediante los paquetes estadísticos SPSS</w:t>
      </w:r>
      <w:r w:rsidR="00440448">
        <w:rPr>
          <w:rFonts w:ascii="Times New Roman" w:eastAsia="Times New Roman" w:hAnsi="Times New Roman" w:cs="Times New Roman"/>
          <w:sz w:val="24"/>
          <w:szCs w:val="24"/>
        </w:rPr>
        <w:t xml:space="preserve"> v. 22.</w:t>
      </w:r>
    </w:p>
    <w:p w14:paraId="24456319" w14:textId="4272DEA8" w:rsidR="00007910" w:rsidRPr="002D2420" w:rsidRDefault="00007910" w:rsidP="0067278A">
      <w:pPr>
        <w:spacing w:after="0" w:line="360" w:lineRule="auto"/>
        <w:ind w:firstLine="720"/>
        <w:jc w:val="both"/>
        <w:rPr>
          <w:rFonts w:ascii="Times New Roman" w:eastAsia="Times New Roman" w:hAnsi="Times New Roman" w:cs="Times New Roman"/>
          <w:sz w:val="24"/>
          <w:szCs w:val="24"/>
        </w:rPr>
      </w:pPr>
      <w:r w:rsidRPr="002D2420">
        <w:rPr>
          <w:rFonts w:ascii="Times New Roman" w:eastAsia="Times New Roman" w:hAnsi="Times New Roman" w:cs="Times New Roman"/>
          <w:sz w:val="24"/>
          <w:szCs w:val="24"/>
        </w:rPr>
        <w:t>El método de análisis empleado es factorial y exploratorio</w:t>
      </w:r>
      <w:r w:rsidR="00233253">
        <w:rPr>
          <w:rFonts w:ascii="Times New Roman" w:eastAsia="Times New Roman" w:hAnsi="Times New Roman" w:cs="Times New Roman"/>
          <w:sz w:val="24"/>
          <w:szCs w:val="24"/>
        </w:rPr>
        <w:t>,</w:t>
      </w:r>
      <w:r w:rsidRPr="002D2420">
        <w:rPr>
          <w:rFonts w:ascii="Times New Roman" w:eastAsia="Times New Roman" w:hAnsi="Times New Roman" w:cs="Times New Roman"/>
          <w:sz w:val="24"/>
          <w:szCs w:val="24"/>
        </w:rPr>
        <w:t xml:space="preserve"> </w:t>
      </w:r>
      <w:r w:rsidR="001B2D81">
        <w:rPr>
          <w:rFonts w:ascii="Times New Roman" w:eastAsia="Times New Roman" w:hAnsi="Times New Roman" w:cs="Times New Roman"/>
          <w:sz w:val="24"/>
          <w:szCs w:val="24"/>
        </w:rPr>
        <w:t>lo cual</w:t>
      </w:r>
      <w:r w:rsidR="001B2D81" w:rsidRPr="002D2420">
        <w:rPr>
          <w:rFonts w:ascii="Times New Roman" w:eastAsia="Times New Roman" w:hAnsi="Times New Roman" w:cs="Times New Roman"/>
          <w:sz w:val="24"/>
          <w:szCs w:val="24"/>
        </w:rPr>
        <w:t xml:space="preserve"> </w:t>
      </w:r>
      <w:r w:rsidRPr="002D2420">
        <w:rPr>
          <w:rFonts w:ascii="Times New Roman" w:eastAsia="Times New Roman" w:hAnsi="Times New Roman" w:cs="Times New Roman"/>
          <w:sz w:val="24"/>
          <w:szCs w:val="24"/>
        </w:rPr>
        <w:t>permite postular variables latentes que se cree subyacen a los patrones de correlación (</w:t>
      </w:r>
      <w:proofErr w:type="spellStart"/>
      <w:r w:rsidRPr="002D2420">
        <w:rPr>
          <w:rFonts w:ascii="Times New Roman" w:eastAsia="Times New Roman" w:hAnsi="Times New Roman" w:cs="Times New Roman"/>
          <w:sz w:val="24"/>
          <w:szCs w:val="24"/>
        </w:rPr>
        <w:t>Haig</w:t>
      </w:r>
      <w:proofErr w:type="spellEnd"/>
      <w:r w:rsidRPr="002D2420">
        <w:rPr>
          <w:rFonts w:ascii="Times New Roman" w:eastAsia="Times New Roman" w:hAnsi="Times New Roman" w:cs="Times New Roman"/>
          <w:sz w:val="24"/>
          <w:szCs w:val="24"/>
        </w:rPr>
        <w:t xml:space="preserve">, 2013). Se evalúa la fiabilidad y consistencia con alfa de Cronbach y las dimensiones con test de esfericidad de Bartlett. Los estudios que anteceden emplean la técnica de ACP rotación </w:t>
      </w:r>
      <w:proofErr w:type="spellStart"/>
      <w:r w:rsidRPr="002D2420">
        <w:rPr>
          <w:rFonts w:ascii="Times New Roman" w:eastAsia="Times New Roman" w:hAnsi="Times New Roman" w:cs="Times New Roman"/>
          <w:sz w:val="24"/>
          <w:szCs w:val="24"/>
        </w:rPr>
        <w:t>varimax</w:t>
      </w:r>
      <w:proofErr w:type="spellEnd"/>
      <w:r w:rsidRPr="002D2420">
        <w:rPr>
          <w:rFonts w:ascii="Times New Roman" w:eastAsia="Times New Roman" w:hAnsi="Times New Roman" w:cs="Times New Roman"/>
          <w:sz w:val="24"/>
          <w:szCs w:val="24"/>
        </w:rPr>
        <w:t xml:space="preserve"> retención de valores y la validez medida de adecuación de la muestra </w:t>
      </w:r>
      <w:r w:rsidR="00055CE8">
        <w:rPr>
          <w:rFonts w:ascii="Times New Roman" w:eastAsia="Times New Roman" w:hAnsi="Times New Roman" w:cs="Times New Roman"/>
          <w:sz w:val="24"/>
          <w:szCs w:val="24"/>
        </w:rPr>
        <w:t>KMO</w:t>
      </w:r>
      <w:r w:rsidRPr="002D2420">
        <w:rPr>
          <w:rFonts w:ascii="Times New Roman" w:eastAsia="Times New Roman" w:hAnsi="Times New Roman" w:cs="Times New Roman"/>
          <w:sz w:val="24"/>
          <w:szCs w:val="24"/>
        </w:rPr>
        <w:t xml:space="preserve"> (</w:t>
      </w:r>
      <w:proofErr w:type="spellStart"/>
      <w:r w:rsidRPr="002D2420">
        <w:rPr>
          <w:rFonts w:ascii="Times New Roman" w:eastAsia="Times New Roman" w:hAnsi="Times New Roman" w:cs="Times New Roman"/>
          <w:sz w:val="24"/>
          <w:szCs w:val="24"/>
        </w:rPr>
        <w:t>Matalinares</w:t>
      </w:r>
      <w:proofErr w:type="spellEnd"/>
      <w:r w:rsidR="00055CE8">
        <w:rPr>
          <w:rFonts w:ascii="Times New Roman" w:eastAsia="Times New Roman" w:hAnsi="Times New Roman" w:cs="Times New Roman"/>
          <w:sz w:val="24"/>
          <w:szCs w:val="24"/>
        </w:rPr>
        <w:t xml:space="preserve"> </w:t>
      </w:r>
      <w:r w:rsidR="00055CE8">
        <w:rPr>
          <w:rFonts w:ascii="Times New Roman" w:eastAsia="Times New Roman" w:hAnsi="Times New Roman" w:cs="Times New Roman"/>
          <w:i/>
          <w:iCs/>
          <w:sz w:val="24"/>
          <w:szCs w:val="24"/>
        </w:rPr>
        <w:t>et al.,</w:t>
      </w:r>
      <w:r w:rsidRPr="002D2420">
        <w:rPr>
          <w:rFonts w:ascii="Times New Roman" w:eastAsia="Times New Roman" w:hAnsi="Times New Roman" w:cs="Times New Roman"/>
          <w:sz w:val="24"/>
          <w:szCs w:val="24"/>
        </w:rPr>
        <w:t xml:space="preserve"> 2014</w:t>
      </w:r>
      <w:r w:rsidR="00055CE8">
        <w:rPr>
          <w:rFonts w:ascii="Times New Roman" w:eastAsia="Times New Roman" w:hAnsi="Times New Roman" w:cs="Times New Roman"/>
          <w:sz w:val="24"/>
          <w:szCs w:val="24"/>
        </w:rPr>
        <w:t xml:space="preserve">; </w:t>
      </w:r>
      <w:r w:rsidR="00055CE8" w:rsidRPr="002D2420">
        <w:rPr>
          <w:rFonts w:ascii="Times New Roman" w:eastAsia="Times New Roman" w:hAnsi="Times New Roman" w:cs="Times New Roman"/>
          <w:sz w:val="24"/>
          <w:szCs w:val="24"/>
        </w:rPr>
        <w:t xml:space="preserve">Navarro </w:t>
      </w:r>
      <w:r w:rsidR="00055CE8" w:rsidRPr="0060652C">
        <w:rPr>
          <w:rFonts w:ascii="Times New Roman" w:eastAsia="Times New Roman" w:hAnsi="Times New Roman" w:cs="Times New Roman"/>
          <w:i/>
          <w:iCs/>
          <w:sz w:val="24"/>
          <w:szCs w:val="24"/>
        </w:rPr>
        <w:t>et al</w:t>
      </w:r>
      <w:r w:rsidR="00055CE8" w:rsidRPr="002D2420">
        <w:rPr>
          <w:rFonts w:ascii="Times New Roman" w:eastAsia="Times New Roman" w:hAnsi="Times New Roman" w:cs="Times New Roman"/>
          <w:sz w:val="24"/>
          <w:szCs w:val="24"/>
        </w:rPr>
        <w:t>. 2020</w:t>
      </w:r>
      <w:r w:rsidR="00055CE8">
        <w:rPr>
          <w:rFonts w:ascii="Times New Roman" w:eastAsia="Times New Roman" w:hAnsi="Times New Roman" w:cs="Times New Roman"/>
          <w:sz w:val="24"/>
          <w:szCs w:val="24"/>
        </w:rPr>
        <w:t xml:space="preserve">; </w:t>
      </w:r>
      <w:r w:rsidR="00055CE8" w:rsidRPr="002D2420">
        <w:rPr>
          <w:rFonts w:ascii="Times New Roman" w:eastAsia="Times New Roman" w:hAnsi="Times New Roman" w:cs="Times New Roman"/>
          <w:sz w:val="24"/>
          <w:szCs w:val="24"/>
        </w:rPr>
        <w:t xml:space="preserve">Pulido </w:t>
      </w:r>
      <w:r w:rsidR="00055CE8" w:rsidRPr="0060652C">
        <w:rPr>
          <w:rFonts w:ascii="Times New Roman" w:eastAsia="Times New Roman" w:hAnsi="Times New Roman" w:cs="Times New Roman"/>
          <w:i/>
          <w:iCs/>
          <w:sz w:val="24"/>
          <w:szCs w:val="24"/>
        </w:rPr>
        <w:t>et al</w:t>
      </w:r>
      <w:r w:rsidR="00055CE8" w:rsidRPr="002D2420">
        <w:rPr>
          <w:rFonts w:ascii="Times New Roman" w:eastAsia="Times New Roman" w:hAnsi="Times New Roman" w:cs="Times New Roman"/>
          <w:sz w:val="24"/>
          <w:szCs w:val="24"/>
        </w:rPr>
        <w:t>., 2011</w:t>
      </w:r>
      <w:r w:rsidRPr="002D2420">
        <w:rPr>
          <w:rFonts w:ascii="Times New Roman" w:eastAsia="Times New Roman" w:hAnsi="Times New Roman" w:cs="Times New Roman"/>
          <w:sz w:val="24"/>
          <w:szCs w:val="24"/>
        </w:rPr>
        <w:t xml:space="preserve">). </w:t>
      </w:r>
    </w:p>
    <w:p w14:paraId="063CCE42" w14:textId="3810EB8D" w:rsidR="00ED41F7" w:rsidRDefault="00832FF5" w:rsidP="0067278A">
      <w:pPr>
        <w:spacing w:after="0" w:line="360" w:lineRule="auto"/>
        <w:ind w:firstLine="720"/>
        <w:jc w:val="both"/>
        <w:rPr>
          <w:rFonts w:ascii="Times New Roman" w:eastAsia="Times New Roman" w:hAnsi="Times New Roman" w:cs="Times New Roman"/>
          <w:sz w:val="24"/>
          <w:szCs w:val="24"/>
        </w:rPr>
      </w:pPr>
      <w:r w:rsidRPr="002D2420">
        <w:rPr>
          <w:rFonts w:ascii="Times New Roman" w:eastAsia="Times New Roman" w:hAnsi="Times New Roman" w:cs="Times New Roman"/>
          <w:sz w:val="24"/>
          <w:szCs w:val="24"/>
        </w:rPr>
        <w:t xml:space="preserve">La consistencia interna del </w:t>
      </w:r>
      <w:r w:rsidR="00960DC9">
        <w:rPr>
          <w:rFonts w:ascii="Times New Roman" w:eastAsia="Times New Roman" w:hAnsi="Times New Roman" w:cs="Times New Roman"/>
          <w:sz w:val="24"/>
          <w:szCs w:val="24"/>
        </w:rPr>
        <w:t>TAI</w:t>
      </w:r>
      <w:r w:rsidRPr="002D2420">
        <w:rPr>
          <w:rFonts w:ascii="Times New Roman" w:eastAsia="Times New Roman" w:hAnsi="Times New Roman" w:cs="Times New Roman"/>
          <w:sz w:val="24"/>
          <w:szCs w:val="24"/>
        </w:rPr>
        <w:t xml:space="preserve">, medida por el alfa de Cronbach, fue de </w:t>
      </w:r>
      <w:r w:rsidR="00DC5A4A">
        <w:rPr>
          <w:rFonts w:ascii="Times New Roman" w:eastAsia="Times New Roman" w:hAnsi="Times New Roman" w:cs="Times New Roman"/>
          <w:sz w:val="24"/>
          <w:szCs w:val="24"/>
        </w:rPr>
        <w:t>0</w:t>
      </w:r>
      <w:r w:rsidRPr="002D2420">
        <w:rPr>
          <w:rFonts w:ascii="Times New Roman" w:eastAsia="Times New Roman" w:hAnsi="Times New Roman" w:cs="Times New Roman"/>
          <w:sz w:val="24"/>
          <w:szCs w:val="24"/>
        </w:rPr>
        <w:t>.919. lo que sugiere un resultado</w:t>
      </w:r>
      <w:r w:rsidR="001B2D81">
        <w:rPr>
          <w:rFonts w:ascii="Times New Roman" w:eastAsia="Times New Roman" w:hAnsi="Times New Roman" w:cs="Times New Roman"/>
          <w:sz w:val="24"/>
          <w:szCs w:val="24"/>
        </w:rPr>
        <w:t xml:space="preserve"> </w:t>
      </w:r>
      <w:r w:rsidR="001B2D81" w:rsidRPr="002D2420">
        <w:rPr>
          <w:rFonts w:ascii="Times New Roman" w:eastAsia="Times New Roman" w:hAnsi="Times New Roman" w:cs="Times New Roman"/>
          <w:sz w:val="24"/>
          <w:szCs w:val="24"/>
        </w:rPr>
        <w:t>consolidado</w:t>
      </w:r>
      <w:r w:rsidR="001B2D81">
        <w:rPr>
          <w:rFonts w:ascii="Times New Roman" w:eastAsia="Times New Roman" w:hAnsi="Times New Roman" w:cs="Times New Roman"/>
          <w:sz w:val="24"/>
          <w:szCs w:val="24"/>
        </w:rPr>
        <w:t>,</w:t>
      </w:r>
      <w:r w:rsidRPr="002D2420">
        <w:rPr>
          <w:rFonts w:ascii="Times New Roman" w:eastAsia="Times New Roman" w:hAnsi="Times New Roman" w:cs="Times New Roman"/>
          <w:sz w:val="24"/>
          <w:szCs w:val="24"/>
        </w:rPr>
        <w:t xml:space="preserve"> similar a Orozco (2021)</w:t>
      </w:r>
      <w:r w:rsidR="001B2D81">
        <w:rPr>
          <w:rFonts w:ascii="Times New Roman" w:eastAsia="Times New Roman" w:hAnsi="Times New Roman" w:cs="Times New Roman"/>
          <w:sz w:val="24"/>
          <w:szCs w:val="24"/>
        </w:rPr>
        <w:t xml:space="preserve">, </w:t>
      </w:r>
      <w:r w:rsidRPr="002D2420">
        <w:rPr>
          <w:rFonts w:ascii="Times New Roman" w:eastAsia="Times New Roman" w:hAnsi="Times New Roman" w:cs="Times New Roman"/>
          <w:sz w:val="24"/>
          <w:szCs w:val="24"/>
        </w:rPr>
        <w:t xml:space="preserve">que fue de 0.913. Para las diferencias de </w:t>
      </w:r>
      <w:r w:rsidR="008A4395">
        <w:rPr>
          <w:rFonts w:ascii="Times New Roman" w:eastAsia="Times New Roman" w:hAnsi="Times New Roman" w:cs="Times New Roman"/>
          <w:sz w:val="24"/>
          <w:szCs w:val="24"/>
        </w:rPr>
        <w:t>género</w:t>
      </w:r>
      <w:r w:rsidRPr="002D2420">
        <w:rPr>
          <w:rFonts w:ascii="Times New Roman" w:eastAsia="Times New Roman" w:hAnsi="Times New Roman" w:cs="Times New Roman"/>
          <w:sz w:val="24"/>
          <w:szCs w:val="24"/>
        </w:rPr>
        <w:t xml:space="preserve"> y nivel de adicción</w:t>
      </w:r>
      <w:r w:rsidR="001B2D81">
        <w:rPr>
          <w:rFonts w:ascii="Times New Roman" w:eastAsia="Times New Roman" w:hAnsi="Times New Roman" w:cs="Times New Roman"/>
          <w:sz w:val="24"/>
          <w:szCs w:val="24"/>
        </w:rPr>
        <w:t>,</w:t>
      </w:r>
      <w:r w:rsidRPr="002D2420">
        <w:rPr>
          <w:rFonts w:ascii="Times New Roman" w:eastAsia="Times New Roman" w:hAnsi="Times New Roman" w:cs="Times New Roman"/>
          <w:sz w:val="24"/>
          <w:szCs w:val="24"/>
        </w:rPr>
        <w:t xml:space="preserve"> los datos fueron analizados con las pruebas de </w:t>
      </w:r>
      <w:r w:rsidRPr="003D6479">
        <w:rPr>
          <w:rFonts w:ascii="Times New Roman" w:eastAsia="Times New Roman" w:hAnsi="Times New Roman" w:cs="Times New Roman"/>
          <w:i/>
          <w:iCs/>
          <w:sz w:val="24"/>
          <w:szCs w:val="24"/>
        </w:rPr>
        <w:t>t</w:t>
      </w:r>
      <w:r w:rsidR="001B2D81">
        <w:rPr>
          <w:rFonts w:ascii="Times New Roman" w:eastAsia="Times New Roman" w:hAnsi="Times New Roman" w:cs="Times New Roman"/>
          <w:sz w:val="24"/>
          <w:szCs w:val="24"/>
        </w:rPr>
        <w:t xml:space="preserve"> de </w:t>
      </w:r>
      <w:proofErr w:type="spellStart"/>
      <w:r w:rsidR="001B2D81">
        <w:rPr>
          <w:rFonts w:ascii="Times New Roman" w:eastAsia="Times New Roman" w:hAnsi="Times New Roman" w:cs="Times New Roman"/>
          <w:sz w:val="24"/>
          <w:szCs w:val="24"/>
        </w:rPr>
        <w:t>S</w:t>
      </w:r>
      <w:r w:rsidR="001B2D81" w:rsidRPr="002D2420">
        <w:rPr>
          <w:rFonts w:ascii="Times New Roman" w:eastAsia="Times New Roman" w:hAnsi="Times New Roman" w:cs="Times New Roman"/>
          <w:sz w:val="24"/>
          <w:szCs w:val="24"/>
        </w:rPr>
        <w:t>tudent</w:t>
      </w:r>
      <w:proofErr w:type="spellEnd"/>
      <w:r w:rsidR="001B2D81" w:rsidRPr="002D2420">
        <w:rPr>
          <w:rFonts w:ascii="Times New Roman" w:eastAsia="Times New Roman" w:hAnsi="Times New Roman" w:cs="Times New Roman"/>
          <w:sz w:val="24"/>
          <w:szCs w:val="24"/>
        </w:rPr>
        <w:t xml:space="preserve"> </w:t>
      </w:r>
      <w:r w:rsidRPr="002D2420">
        <w:rPr>
          <w:rFonts w:ascii="Times New Roman" w:eastAsia="Times New Roman" w:hAnsi="Times New Roman" w:cs="Times New Roman"/>
          <w:sz w:val="24"/>
          <w:szCs w:val="24"/>
        </w:rPr>
        <w:t xml:space="preserve">y </w:t>
      </w:r>
      <w:proofErr w:type="spellStart"/>
      <w:r w:rsidR="001B2D81" w:rsidRPr="002D2420">
        <w:rPr>
          <w:rFonts w:ascii="Times New Roman" w:eastAsia="Times New Roman" w:hAnsi="Times New Roman" w:cs="Times New Roman"/>
          <w:sz w:val="24"/>
          <w:szCs w:val="24"/>
        </w:rPr>
        <w:t>Anova</w:t>
      </w:r>
      <w:proofErr w:type="spellEnd"/>
      <w:r w:rsidR="001B2D81" w:rsidRPr="002D2420">
        <w:rPr>
          <w:rFonts w:ascii="Times New Roman" w:eastAsia="Times New Roman" w:hAnsi="Times New Roman" w:cs="Times New Roman"/>
          <w:sz w:val="24"/>
          <w:szCs w:val="24"/>
        </w:rPr>
        <w:t xml:space="preserve"> </w:t>
      </w:r>
      <w:r w:rsidRPr="002D2420">
        <w:rPr>
          <w:rFonts w:ascii="Times New Roman" w:eastAsia="Times New Roman" w:hAnsi="Times New Roman" w:cs="Times New Roman"/>
          <w:sz w:val="24"/>
          <w:szCs w:val="24"/>
        </w:rPr>
        <w:t xml:space="preserve">con </w:t>
      </w:r>
      <w:r w:rsidRPr="003D6479">
        <w:rPr>
          <w:rFonts w:ascii="Times New Roman" w:eastAsia="Times New Roman" w:hAnsi="Times New Roman" w:cs="Times New Roman"/>
          <w:i/>
          <w:iCs/>
          <w:sz w:val="24"/>
          <w:szCs w:val="24"/>
        </w:rPr>
        <w:t>pos</w:t>
      </w:r>
      <w:r w:rsidR="003C66E1">
        <w:rPr>
          <w:rFonts w:ascii="Times New Roman" w:eastAsia="Times New Roman" w:hAnsi="Times New Roman" w:cs="Times New Roman"/>
          <w:i/>
          <w:iCs/>
          <w:sz w:val="24"/>
          <w:szCs w:val="24"/>
        </w:rPr>
        <w:t>t</w:t>
      </w:r>
      <w:r w:rsidRPr="003D6479">
        <w:rPr>
          <w:rFonts w:ascii="Times New Roman" w:eastAsia="Times New Roman" w:hAnsi="Times New Roman" w:cs="Times New Roman"/>
          <w:i/>
          <w:iCs/>
          <w:sz w:val="24"/>
          <w:szCs w:val="24"/>
        </w:rPr>
        <w:t xml:space="preserve"> </w:t>
      </w:r>
      <w:r w:rsidR="003C66E1" w:rsidRPr="003D6479">
        <w:rPr>
          <w:rFonts w:ascii="Times New Roman" w:eastAsia="Times New Roman" w:hAnsi="Times New Roman" w:cs="Times New Roman"/>
          <w:i/>
          <w:iCs/>
          <w:sz w:val="24"/>
          <w:szCs w:val="24"/>
        </w:rPr>
        <w:t>hoc</w:t>
      </w:r>
      <w:r w:rsidR="003C66E1" w:rsidRPr="002D2420">
        <w:rPr>
          <w:rFonts w:ascii="Times New Roman" w:eastAsia="Times New Roman" w:hAnsi="Times New Roman" w:cs="Times New Roman"/>
          <w:sz w:val="24"/>
          <w:szCs w:val="24"/>
        </w:rPr>
        <w:t xml:space="preserve"> </w:t>
      </w:r>
      <w:r w:rsidRPr="002D2420">
        <w:rPr>
          <w:rFonts w:ascii="Times New Roman" w:eastAsia="Times New Roman" w:hAnsi="Times New Roman" w:cs="Times New Roman"/>
          <w:sz w:val="24"/>
          <w:szCs w:val="24"/>
        </w:rPr>
        <w:t>Bonferroni con un nivel de significancia &lt;</w:t>
      </w:r>
      <w:r w:rsidR="003268BE">
        <w:rPr>
          <w:rFonts w:ascii="Times New Roman" w:eastAsia="Times New Roman" w:hAnsi="Times New Roman" w:cs="Times New Roman"/>
          <w:sz w:val="24"/>
          <w:szCs w:val="24"/>
        </w:rPr>
        <w:t xml:space="preserve"> </w:t>
      </w:r>
      <w:r w:rsidRPr="002D2420">
        <w:rPr>
          <w:rFonts w:ascii="Times New Roman" w:eastAsia="Times New Roman" w:hAnsi="Times New Roman" w:cs="Times New Roman"/>
          <w:sz w:val="24"/>
          <w:szCs w:val="24"/>
        </w:rPr>
        <w:t>0.05.</w:t>
      </w:r>
    </w:p>
    <w:p w14:paraId="596A6A26" w14:textId="77777777" w:rsidR="00980BE4" w:rsidRPr="002D2420" w:rsidRDefault="00980BE4" w:rsidP="0067278A">
      <w:pPr>
        <w:spacing w:after="0" w:line="360" w:lineRule="auto"/>
        <w:ind w:firstLine="720"/>
        <w:jc w:val="both"/>
        <w:rPr>
          <w:rFonts w:ascii="Times New Roman" w:eastAsia="Times New Roman" w:hAnsi="Times New Roman" w:cs="Times New Roman"/>
          <w:color w:val="000000"/>
          <w:sz w:val="24"/>
          <w:szCs w:val="24"/>
        </w:rPr>
      </w:pPr>
    </w:p>
    <w:p w14:paraId="5516CE70" w14:textId="5B754881" w:rsidR="00B13B92" w:rsidRPr="00E60F4F" w:rsidRDefault="00832FF5" w:rsidP="003D6479">
      <w:pPr>
        <w:pBdr>
          <w:top w:val="nil"/>
          <w:left w:val="nil"/>
          <w:bottom w:val="nil"/>
          <w:right w:val="nil"/>
          <w:between w:val="nil"/>
        </w:pBdr>
        <w:spacing w:after="0" w:line="360" w:lineRule="auto"/>
        <w:rPr>
          <w:rFonts w:ascii="Times New Roman" w:eastAsia="Times New Roman" w:hAnsi="Times New Roman" w:cs="Times New Roman"/>
          <w:b/>
          <w:bCs/>
          <w:color w:val="000000"/>
          <w:sz w:val="32"/>
          <w:szCs w:val="32"/>
        </w:rPr>
      </w:pPr>
      <w:r w:rsidRPr="00E60F4F">
        <w:rPr>
          <w:rFonts w:ascii="Times New Roman" w:eastAsia="Times New Roman" w:hAnsi="Times New Roman" w:cs="Times New Roman"/>
          <w:b/>
          <w:bCs/>
          <w:color w:val="000000"/>
          <w:sz w:val="32"/>
          <w:szCs w:val="32"/>
        </w:rPr>
        <w:lastRenderedPageBreak/>
        <w:t>Resultados</w:t>
      </w:r>
    </w:p>
    <w:p w14:paraId="33C32FA3" w14:textId="344E2E82" w:rsidR="00B13B92" w:rsidRDefault="00832FF5" w:rsidP="0067278A">
      <w:pPr>
        <w:spacing w:after="0" w:line="360" w:lineRule="auto"/>
        <w:ind w:firstLine="720"/>
        <w:jc w:val="both"/>
        <w:rPr>
          <w:rFonts w:ascii="Times New Roman" w:eastAsia="Times New Roman" w:hAnsi="Times New Roman" w:cs="Times New Roman"/>
          <w:sz w:val="24"/>
          <w:szCs w:val="24"/>
        </w:rPr>
      </w:pPr>
      <w:r w:rsidRPr="002D2420">
        <w:rPr>
          <w:rFonts w:ascii="Times New Roman" w:eastAsia="Times New Roman" w:hAnsi="Times New Roman" w:cs="Times New Roman"/>
          <w:sz w:val="24"/>
          <w:szCs w:val="24"/>
        </w:rPr>
        <w:t xml:space="preserve">De acuerdo con los resultados del </w:t>
      </w:r>
      <w:r w:rsidR="00960DC9">
        <w:rPr>
          <w:rFonts w:ascii="Times New Roman" w:eastAsia="Times New Roman" w:hAnsi="Times New Roman" w:cs="Times New Roman"/>
          <w:sz w:val="24"/>
          <w:szCs w:val="24"/>
        </w:rPr>
        <w:t>TAI</w:t>
      </w:r>
      <w:r w:rsidRPr="002D2420">
        <w:rPr>
          <w:rFonts w:ascii="Times New Roman" w:eastAsia="Times New Roman" w:hAnsi="Times New Roman" w:cs="Times New Roman"/>
          <w:sz w:val="24"/>
          <w:szCs w:val="24"/>
        </w:rPr>
        <w:t xml:space="preserve">, la muestra de estudiantes tuvo una media de 50.2 en un rango de 0 a 100 y una desviación estándar de 16.7. Sobre el grado de </w:t>
      </w:r>
      <w:r w:rsidR="003268BE">
        <w:rPr>
          <w:rFonts w:ascii="Times New Roman" w:eastAsia="Times New Roman" w:hAnsi="Times New Roman" w:cs="Times New Roman"/>
          <w:sz w:val="24"/>
          <w:szCs w:val="24"/>
        </w:rPr>
        <w:t>adicción al Internet</w:t>
      </w:r>
      <w:r w:rsidRPr="002D2420">
        <w:rPr>
          <w:rFonts w:ascii="Times New Roman" w:eastAsia="Times New Roman" w:hAnsi="Times New Roman" w:cs="Times New Roman"/>
          <w:sz w:val="24"/>
          <w:szCs w:val="24"/>
        </w:rPr>
        <w:t>, 9.2</w:t>
      </w:r>
      <w:r w:rsidR="003268BE">
        <w:rPr>
          <w:rFonts w:ascii="Times New Roman" w:eastAsia="Times New Roman" w:hAnsi="Times New Roman" w:cs="Times New Roman"/>
          <w:sz w:val="24"/>
          <w:szCs w:val="24"/>
        </w:rPr>
        <w:t> </w:t>
      </w:r>
      <w:r w:rsidRPr="002D2420">
        <w:rPr>
          <w:rFonts w:ascii="Times New Roman" w:eastAsia="Times New Roman" w:hAnsi="Times New Roman" w:cs="Times New Roman"/>
          <w:sz w:val="24"/>
          <w:szCs w:val="24"/>
        </w:rPr>
        <w:t>% de los estudiantes presenta un grado normal, 46.0</w:t>
      </w:r>
      <w:r w:rsidR="003268BE">
        <w:rPr>
          <w:rFonts w:ascii="Times New Roman" w:eastAsia="Times New Roman" w:hAnsi="Times New Roman" w:cs="Times New Roman"/>
          <w:sz w:val="24"/>
          <w:szCs w:val="24"/>
        </w:rPr>
        <w:t> </w:t>
      </w:r>
      <w:r w:rsidRPr="002D2420">
        <w:rPr>
          <w:rFonts w:ascii="Times New Roman" w:eastAsia="Times New Roman" w:hAnsi="Times New Roman" w:cs="Times New Roman"/>
          <w:sz w:val="24"/>
          <w:szCs w:val="24"/>
        </w:rPr>
        <w:t>% leve, 38.7</w:t>
      </w:r>
      <w:r w:rsidR="003268BE">
        <w:rPr>
          <w:rFonts w:ascii="Times New Roman" w:eastAsia="Times New Roman" w:hAnsi="Times New Roman" w:cs="Times New Roman"/>
          <w:sz w:val="24"/>
          <w:szCs w:val="24"/>
        </w:rPr>
        <w:t> </w:t>
      </w:r>
      <w:r w:rsidRPr="002D2420">
        <w:rPr>
          <w:rFonts w:ascii="Times New Roman" w:eastAsia="Times New Roman" w:hAnsi="Times New Roman" w:cs="Times New Roman"/>
          <w:sz w:val="24"/>
          <w:szCs w:val="24"/>
        </w:rPr>
        <w:t>% moderado</w:t>
      </w:r>
      <w:r w:rsidR="007C0196">
        <w:rPr>
          <w:rFonts w:ascii="Times New Roman" w:eastAsia="Times New Roman" w:hAnsi="Times New Roman" w:cs="Times New Roman"/>
          <w:sz w:val="24"/>
          <w:szCs w:val="24"/>
        </w:rPr>
        <w:t xml:space="preserve"> y</w:t>
      </w:r>
      <w:r w:rsidR="007C0196" w:rsidRPr="002D2420">
        <w:rPr>
          <w:rFonts w:ascii="Times New Roman" w:eastAsia="Times New Roman" w:hAnsi="Times New Roman" w:cs="Times New Roman"/>
          <w:sz w:val="24"/>
          <w:szCs w:val="24"/>
        </w:rPr>
        <w:t xml:space="preserve"> </w:t>
      </w:r>
      <w:r w:rsidRPr="002D2420">
        <w:rPr>
          <w:rFonts w:ascii="Times New Roman" w:eastAsia="Times New Roman" w:hAnsi="Times New Roman" w:cs="Times New Roman"/>
          <w:sz w:val="24"/>
          <w:szCs w:val="24"/>
        </w:rPr>
        <w:t>6.1</w:t>
      </w:r>
      <w:r w:rsidR="003268BE">
        <w:rPr>
          <w:rFonts w:ascii="Times New Roman" w:eastAsia="Times New Roman" w:hAnsi="Times New Roman" w:cs="Times New Roman"/>
          <w:sz w:val="24"/>
          <w:szCs w:val="24"/>
        </w:rPr>
        <w:t> </w:t>
      </w:r>
      <w:r w:rsidRPr="002D2420">
        <w:rPr>
          <w:rFonts w:ascii="Times New Roman" w:eastAsia="Times New Roman" w:hAnsi="Times New Roman" w:cs="Times New Roman"/>
          <w:sz w:val="24"/>
          <w:szCs w:val="24"/>
        </w:rPr>
        <w:t xml:space="preserve">% fueron clasificados como usuarios en grave riesgo de adicción a </w:t>
      </w:r>
      <w:r w:rsidR="003268BE">
        <w:rPr>
          <w:rFonts w:ascii="Times New Roman" w:eastAsia="Times New Roman" w:hAnsi="Times New Roman" w:cs="Times New Roman"/>
          <w:sz w:val="24"/>
          <w:szCs w:val="24"/>
        </w:rPr>
        <w:t>I</w:t>
      </w:r>
      <w:r w:rsidR="003268BE" w:rsidRPr="002D2420">
        <w:rPr>
          <w:rFonts w:ascii="Times New Roman" w:eastAsia="Times New Roman" w:hAnsi="Times New Roman" w:cs="Times New Roman"/>
          <w:sz w:val="24"/>
          <w:szCs w:val="24"/>
        </w:rPr>
        <w:t>nternet</w:t>
      </w:r>
      <w:r w:rsidRPr="002D2420">
        <w:rPr>
          <w:rFonts w:ascii="Times New Roman" w:eastAsia="Times New Roman" w:hAnsi="Times New Roman" w:cs="Times New Roman"/>
          <w:sz w:val="24"/>
          <w:szCs w:val="24"/>
        </w:rPr>
        <w:t>, en grado severo.</w:t>
      </w:r>
      <w:r w:rsidR="00D97574">
        <w:rPr>
          <w:rFonts w:ascii="Times New Roman" w:eastAsia="Times New Roman" w:hAnsi="Times New Roman" w:cs="Times New Roman"/>
          <w:sz w:val="24"/>
          <w:szCs w:val="24"/>
        </w:rPr>
        <w:t xml:space="preserve"> </w:t>
      </w:r>
      <w:r w:rsidR="00D97574" w:rsidRPr="00D97574">
        <w:rPr>
          <w:rFonts w:ascii="Times New Roman" w:eastAsia="Times New Roman" w:hAnsi="Times New Roman" w:cs="Times New Roman"/>
          <w:sz w:val="24"/>
          <w:szCs w:val="24"/>
        </w:rPr>
        <w:t>En cuanto a las diferencias entre los grados de adicción</w:t>
      </w:r>
      <w:r w:rsidR="003268BE">
        <w:rPr>
          <w:rFonts w:ascii="Times New Roman" w:eastAsia="Times New Roman" w:hAnsi="Times New Roman" w:cs="Times New Roman"/>
          <w:sz w:val="24"/>
          <w:szCs w:val="24"/>
        </w:rPr>
        <w:t>,</w:t>
      </w:r>
      <w:r w:rsidR="00D97574" w:rsidRPr="00D97574">
        <w:rPr>
          <w:rFonts w:ascii="Times New Roman" w:eastAsia="Times New Roman" w:hAnsi="Times New Roman" w:cs="Times New Roman"/>
          <w:sz w:val="24"/>
          <w:szCs w:val="24"/>
        </w:rPr>
        <w:t xml:space="preserve"> todas son altamente significativas (</w:t>
      </w:r>
      <w:r w:rsidR="00D97574" w:rsidRPr="003D6479">
        <w:rPr>
          <w:rFonts w:ascii="Times New Roman" w:eastAsia="Times New Roman" w:hAnsi="Times New Roman" w:cs="Times New Roman"/>
          <w:i/>
          <w:iCs/>
          <w:sz w:val="24"/>
          <w:szCs w:val="24"/>
        </w:rPr>
        <w:t>p</w:t>
      </w:r>
      <w:r w:rsidR="003268BE">
        <w:rPr>
          <w:rFonts w:ascii="Times New Roman" w:eastAsia="Times New Roman" w:hAnsi="Times New Roman" w:cs="Times New Roman"/>
          <w:sz w:val="24"/>
          <w:szCs w:val="24"/>
        </w:rPr>
        <w:t xml:space="preserve"> </w:t>
      </w:r>
      <w:r w:rsidR="00D97574" w:rsidRPr="00D97574">
        <w:rPr>
          <w:rFonts w:ascii="Times New Roman" w:eastAsia="Times New Roman" w:hAnsi="Times New Roman" w:cs="Times New Roman"/>
          <w:sz w:val="24"/>
          <w:szCs w:val="24"/>
        </w:rPr>
        <w:t>&lt;</w:t>
      </w:r>
      <w:r w:rsidR="003268BE">
        <w:rPr>
          <w:rFonts w:ascii="Times New Roman" w:eastAsia="Times New Roman" w:hAnsi="Times New Roman" w:cs="Times New Roman"/>
          <w:sz w:val="24"/>
          <w:szCs w:val="24"/>
        </w:rPr>
        <w:t xml:space="preserve"> </w:t>
      </w:r>
      <w:r w:rsidR="00D97574" w:rsidRPr="00D97574">
        <w:rPr>
          <w:rFonts w:ascii="Times New Roman" w:eastAsia="Times New Roman" w:hAnsi="Times New Roman" w:cs="Times New Roman"/>
          <w:sz w:val="24"/>
          <w:szCs w:val="24"/>
        </w:rPr>
        <w:t xml:space="preserve">0.05) según la prueba de </w:t>
      </w:r>
      <w:r w:rsidR="00D97574" w:rsidRPr="003D6479">
        <w:rPr>
          <w:rFonts w:ascii="Times New Roman" w:eastAsia="Times New Roman" w:hAnsi="Times New Roman" w:cs="Times New Roman"/>
          <w:i/>
          <w:iCs/>
          <w:sz w:val="24"/>
          <w:szCs w:val="24"/>
        </w:rPr>
        <w:t>pos</w:t>
      </w:r>
      <w:r w:rsidR="003268BE" w:rsidRPr="003D6479">
        <w:rPr>
          <w:rFonts w:ascii="Times New Roman" w:eastAsia="Times New Roman" w:hAnsi="Times New Roman" w:cs="Times New Roman"/>
          <w:i/>
          <w:iCs/>
          <w:sz w:val="24"/>
          <w:szCs w:val="24"/>
        </w:rPr>
        <w:t>t</w:t>
      </w:r>
      <w:r w:rsidR="00D97574" w:rsidRPr="003D6479">
        <w:rPr>
          <w:rFonts w:ascii="Times New Roman" w:eastAsia="Times New Roman" w:hAnsi="Times New Roman" w:cs="Times New Roman"/>
          <w:i/>
          <w:iCs/>
          <w:sz w:val="24"/>
          <w:szCs w:val="24"/>
        </w:rPr>
        <w:t xml:space="preserve"> </w:t>
      </w:r>
      <w:r w:rsidR="003268BE" w:rsidRPr="003D6479">
        <w:rPr>
          <w:rFonts w:ascii="Times New Roman" w:eastAsia="Times New Roman" w:hAnsi="Times New Roman" w:cs="Times New Roman"/>
          <w:i/>
          <w:iCs/>
          <w:sz w:val="24"/>
          <w:szCs w:val="24"/>
        </w:rPr>
        <w:t>hoc</w:t>
      </w:r>
      <w:r w:rsidR="003268BE" w:rsidRPr="00D97574">
        <w:rPr>
          <w:rFonts w:ascii="Times New Roman" w:eastAsia="Times New Roman" w:hAnsi="Times New Roman" w:cs="Times New Roman"/>
          <w:sz w:val="24"/>
          <w:szCs w:val="24"/>
        </w:rPr>
        <w:t xml:space="preserve"> </w:t>
      </w:r>
      <w:r w:rsidR="00D97574" w:rsidRPr="00D97574">
        <w:rPr>
          <w:rFonts w:ascii="Times New Roman" w:eastAsia="Times New Roman" w:hAnsi="Times New Roman" w:cs="Times New Roman"/>
          <w:sz w:val="24"/>
          <w:szCs w:val="24"/>
        </w:rPr>
        <w:t xml:space="preserve">de Bonferroni, en contraste con el estudio de Orozco (2021) y </w:t>
      </w:r>
      <w:proofErr w:type="spellStart"/>
      <w:r w:rsidR="00D97574" w:rsidRPr="00D97574">
        <w:rPr>
          <w:rFonts w:ascii="Times New Roman" w:eastAsia="Times New Roman" w:hAnsi="Times New Roman" w:cs="Times New Roman"/>
          <w:sz w:val="24"/>
          <w:szCs w:val="24"/>
        </w:rPr>
        <w:t>Hilt</w:t>
      </w:r>
      <w:proofErr w:type="spellEnd"/>
      <w:r w:rsidR="00D97574" w:rsidRPr="00D97574">
        <w:rPr>
          <w:rFonts w:ascii="Times New Roman" w:eastAsia="Times New Roman" w:hAnsi="Times New Roman" w:cs="Times New Roman"/>
          <w:sz w:val="24"/>
          <w:szCs w:val="24"/>
        </w:rPr>
        <w:t xml:space="preserve"> </w:t>
      </w:r>
      <w:r w:rsidR="00D97574" w:rsidRPr="003D6479">
        <w:rPr>
          <w:rFonts w:ascii="Times New Roman" w:eastAsia="Times New Roman" w:hAnsi="Times New Roman" w:cs="Times New Roman"/>
          <w:i/>
          <w:iCs/>
          <w:sz w:val="24"/>
          <w:szCs w:val="24"/>
        </w:rPr>
        <w:t>et al</w:t>
      </w:r>
      <w:r w:rsidR="00D97574" w:rsidRPr="00D97574">
        <w:rPr>
          <w:rFonts w:ascii="Times New Roman" w:eastAsia="Times New Roman" w:hAnsi="Times New Roman" w:cs="Times New Roman"/>
          <w:sz w:val="24"/>
          <w:szCs w:val="24"/>
        </w:rPr>
        <w:t>. (2015).</w:t>
      </w:r>
    </w:p>
    <w:p w14:paraId="7177802C" w14:textId="77777777" w:rsidR="00980BE4" w:rsidRPr="00D97574" w:rsidRDefault="00980BE4" w:rsidP="003D6479">
      <w:pPr>
        <w:spacing w:after="0" w:line="360" w:lineRule="auto"/>
        <w:ind w:firstLine="720"/>
        <w:jc w:val="both"/>
        <w:rPr>
          <w:rFonts w:ascii="Times New Roman" w:eastAsia="Times New Roman" w:hAnsi="Times New Roman" w:cs="Times New Roman"/>
          <w:sz w:val="24"/>
          <w:szCs w:val="24"/>
        </w:rPr>
      </w:pPr>
    </w:p>
    <w:p w14:paraId="4C171F4A" w14:textId="365AF93C" w:rsidR="00B13B92" w:rsidRPr="00E60F4F" w:rsidRDefault="00832FF5" w:rsidP="003D6479">
      <w:pPr>
        <w:spacing w:after="0" w:line="360" w:lineRule="auto"/>
        <w:rPr>
          <w:rFonts w:ascii="Times New Roman" w:eastAsia="Times New Roman" w:hAnsi="Times New Roman" w:cs="Times New Roman"/>
          <w:sz w:val="24"/>
          <w:szCs w:val="24"/>
        </w:rPr>
      </w:pPr>
      <w:r w:rsidRPr="00E60F4F">
        <w:rPr>
          <w:rFonts w:ascii="Times New Roman" w:eastAsia="Times New Roman" w:hAnsi="Times New Roman" w:cs="Times New Roman"/>
          <w:b/>
          <w:bCs/>
          <w:sz w:val="24"/>
          <w:szCs w:val="24"/>
        </w:rPr>
        <w:t>Tabla 4.</w:t>
      </w:r>
      <w:r w:rsidRPr="00E60F4F">
        <w:rPr>
          <w:rFonts w:ascii="Times New Roman" w:eastAsia="Times New Roman" w:hAnsi="Times New Roman" w:cs="Times New Roman"/>
          <w:sz w:val="24"/>
          <w:szCs w:val="24"/>
        </w:rPr>
        <w:t xml:space="preserve"> Media y desviación estándar de la edad y </w:t>
      </w:r>
      <w:r w:rsidR="00A52458">
        <w:rPr>
          <w:rFonts w:ascii="Times New Roman" w:eastAsia="Times New Roman" w:hAnsi="Times New Roman" w:cs="Times New Roman"/>
          <w:sz w:val="24"/>
          <w:szCs w:val="24"/>
        </w:rPr>
        <w:t xml:space="preserve">puntuación del </w:t>
      </w:r>
      <w:r w:rsidR="00960DC9">
        <w:rPr>
          <w:rFonts w:ascii="Times New Roman" w:eastAsia="Times New Roman" w:hAnsi="Times New Roman" w:cs="Times New Roman"/>
          <w:sz w:val="24"/>
          <w:szCs w:val="24"/>
        </w:rPr>
        <w:t>TAI</w:t>
      </w:r>
      <w:r w:rsidR="00DC5A4A" w:rsidRPr="00E60F4F" w:rsidDel="00DC5A4A">
        <w:rPr>
          <w:rFonts w:ascii="Times New Roman" w:eastAsia="Times New Roman" w:hAnsi="Times New Roman" w:cs="Times New Roman"/>
          <w:sz w:val="24"/>
          <w:szCs w:val="24"/>
        </w:rPr>
        <w:t xml:space="preserve"> </w:t>
      </w:r>
      <w:r w:rsidRPr="00E60F4F">
        <w:rPr>
          <w:rFonts w:ascii="Times New Roman" w:eastAsia="Times New Roman" w:hAnsi="Times New Roman" w:cs="Times New Roman"/>
          <w:sz w:val="24"/>
          <w:szCs w:val="24"/>
        </w:rPr>
        <w:t>según el grado de adicción</w:t>
      </w:r>
    </w:p>
    <w:tbl>
      <w:tblPr>
        <w:tblStyle w:val="Tablaconcuadrcula"/>
        <w:tblW w:w="9356" w:type="dxa"/>
        <w:tblLayout w:type="fixed"/>
        <w:tblLook w:val="0400" w:firstRow="0" w:lastRow="0" w:firstColumn="0" w:lastColumn="0" w:noHBand="0" w:noVBand="1"/>
      </w:tblPr>
      <w:tblGrid>
        <w:gridCol w:w="1413"/>
        <w:gridCol w:w="1417"/>
        <w:gridCol w:w="1134"/>
        <w:gridCol w:w="1281"/>
        <w:gridCol w:w="1271"/>
        <w:gridCol w:w="855"/>
        <w:gridCol w:w="851"/>
        <w:gridCol w:w="1134"/>
      </w:tblGrid>
      <w:tr w:rsidR="00B13B92" w:rsidRPr="003D6479" w14:paraId="23E4AFF1" w14:textId="77777777" w:rsidTr="003D6479">
        <w:trPr>
          <w:trHeight w:val="801"/>
        </w:trPr>
        <w:tc>
          <w:tcPr>
            <w:tcW w:w="1413" w:type="dxa"/>
          </w:tcPr>
          <w:p w14:paraId="2E18270F" w14:textId="77777777" w:rsidR="00B13B92" w:rsidRPr="003D6479" w:rsidRDefault="00832FF5" w:rsidP="0067278A">
            <w:pPr>
              <w:spacing w:line="360" w:lineRule="auto"/>
              <w:jc w:val="left"/>
              <w:rPr>
                <w:rFonts w:ascii="Times New Roman" w:eastAsia="Times New Roman" w:hAnsi="Times New Roman" w:cs="Times New Roman"/>
                <w:color w:val="000000"/>
                <w:sz w:val="24"/>
                <w:szCs w:val="24"/>
              </w:rPr>
            </w:pPr>
            <w:r w:rsidRPr="003D6479">
              <w:rPr>
                <w:rFonts w:ascii="Times New Roman" w:eastAsia="Times New Roman" w:hAnsi="Times New Roman" w:cs="Times New Roman"/>
                <w:color w:val="000000"/>
                <w:sz w:val="24"/>
                <w:szCs w:val="24"/>
              </w:rPr>
              <w:t>Categoría</w:t>
            </w:r>
          </w:p>
        </w:tc>
        <w:tc>
          <w:tcPr>
            <w:tcW w:w="1417" w:type="dxa"/>
          </w:tcPr>
          <w:p w14:paraId="529CF89A" w14:textId="77777777" w:rsidR="003E4C2E" w:rsidRPr="003D6479" w:rsidRDefault="00832FF5" w:rsidP="0067278A">
            <w:pPr>
              <w:spacing w:line="360" w:lineRule="auto"/>
              <w:jc w:val="left"/>
              <w:rPr>
                <w:rFonts w:ascii="Times New Roman" w:eastAsia="Times New Roman" w:hAnsi="Times New Roman" w:cs="Times New Roman"/>
                <w:color w:val="000000"/>
                <w:sz w:val="24"/>
                <w:szCs w:val="24"/>
                <w:lang w:val="pt-BR"/>
              </w:rPr>
            </w:pPr>
            <w:r w:rsidRPr="003D6479">
              <w:rPr>
                <w:rFonts w:ascii="Times New Roman" w:eastAsia="Times New Roman" w:hAnsi="Times New Roman" w:cs="Times New Roman"/>
                <w:color w:val="000000"/>
                <w:sz w:val="24"/>
                <w:szCs w:val="24"/>
                <w:lang w:val="pt-BR"/>
              </w:rPr>
              <w:t xml:space="preserve">Normal </w:t>
            </w:r>
          </w:p>
          <w:p w14:paraId="6F9F47BB" w14:textId="5B183BA0" w:rsidR="00B13B92" w:rsidRPr="003D6479" w:rsidRDefault="00832FF5" w:rsidP="0067278A">
            <w:pPr>
              <w:spacing w:line="360" w:lineRule="auto"/>
              <w:jc w:val="left"/>
              <w:rPr>
                <w:rFonts w:ascii="Times New Roman" w:eastAsia="Times New Roman" w:hAnsi="Times New Roman" w:cs="Times New Roman"/>
                <w:color w:val="000000"/>
                <w:sz w:val="24"/>
                <w:szCs w:val="24"/>
                <w:lang w:val="pt-BR"/>
              </w:rPr>
            </w:pPr>
            <w:r w:rsidRPr="003D6479">
              <w:rPr>
                <w:rFonts w:ascii="Times New Roman" w:eastAsia="Times New Roman" w:hAnsi="Times New Roman" w:cs="Times New Roman"/>
                <w:i/>
                <w:iCs/>
                <w:color w:val="000000"/>
                <w:sz w:val="24"/>
                <w:szCs w:val="24"/>
                <w:lang w:val="pt-BR"/>
              </w:rPr>
              <w:t>n</w:t>
            </w:r>
            <w:r w:rsidR="003E4C2E" w:rsidRPr="003D6479">
              <w:rPr>
                <w:rFonts w:ascii="Times New Roman" w:eastAsia="Times New Roman" w:hAnsi="Times New Roman" w:cs="Times New Roman"/>
                <w:color w:val="000000"/>
                <w:sz w:val="24"/>
                <w:szCs w:val="24"/>
                <w:lang w:val="pt-BR"/>
              </w:rPr>
              <w:t xml:space="preserve"> </w:t>
            </w:r>
            <w:r w:rsidRPr="003D6479">
              <w:rPr>
                <w:rFonts w:ascii="Times New Roman" w:eastAsia="Times New Roman" w:hAnsi="Times New Roman" w:cs="Times New Roman"/>
                <w:color w:val="000000"/>
                <w:sz w:val="24"/>
                <w:szCs w:val="24"/>
                <w:lang w:val="pt-BR"/>
              </w:rPr>
              <w:t>=</w:t>
            </w:r>
            <w:r w:rsidR="003E4C2E" w:rsidRPr="003D6479">
              <w:rPr>
                <w:rFonts w:ascii="Times New Roman" w:eastAsia="Times New Roman" w:hAnsi="Times New Roman" w:cs="Times New Roman"/>
                <w:color w:val="000000"/>
                <w:sz w:val="24"/>
                <w:szCs w:val="24"/>
                <w:lang w:val="pt-BR"/>
              </w:rPr>
              <w:t xml:space="preserve"> </w:t>
            </w:r>
            <w:r w:rsidRPr="003D6479">
              <w:rPr>
                <w:rFonts w:ascii="Times New Roman" w:eastAsia="Times New Roman" w:hAnsi="Times New Roman" w:cs="Times New Roman"/>
                <w:color w:val="000000"/>
                <w:sz w:val="24"/>
                <w:szCs w:val="24"/>
                <w:lang w:val="pt-BR"/>
              </w:rPr>
              <w:t>70 x/DE</w:t>
            </w:r>
          </w:p>
        </w:tc>
        <w:tc>
          <w:tcPr>
            <w:tcW w:w="1134" w:type="dxa"/>
          </w:tcPr>
          <w:p w14:paraId="316DD3F6" w14:textId="77777777" w:rsidR="003E4C2E" w:rsidRPr="003D6479" w:rsidRDefault="00832FF5" w:rsidP="0067278A">
            <w:pPr>
              <w:spacing w:line="360" w:lineRule="auto"/>
              <w:jc w:val="left"/>
              <w:rPr>
                <w:rFonts w:ascii="Times New Roman" w:eastAsia="Times New Roman" w:hAnsi="Times New Roman" w:cs="Times New Roman"/>
                <w:color w:val="000000"/>
                <w:sz w:val="24"/>
                <w:szCs w:val="24"/>
              </w:rPr>
            </w:pPr>
            <w:r w:rsidRPr="003D6479">
              <w:rPr>
                <w:rFonts w:ascii="Times New Roman" w:eastAsia="Times New Roman" w:hAnsi="Times New Roman" w:cs="Times New Roman"/>
                <w:color w:val="000000"/>
                <w:sz w:val="24"/>
                <w:szCs w:val="24"/>
              </w:rPr>
              <w:t xml:space="preserve">Leve </w:t>
            </w:r>
          </w:p>
          <w:p w14:paraId="4C8FD69B" w14:textId="4BB4583E" w:rsidR="00B13B92" w:rsidRPr="003D6479" w:rsidRDefault="00832FF5" w:rsidP="0067278A">
            <w:pPr>
              <w:spacing w:line="360" w:lineRule="auto"/>
              <w:jc w:val="left"/>
              <w:rPr>
                <w:rFonts w:ascii="Times New Roman" w:eastAsia="Times New Roman" w:hAnsi="Times New Roman" w:cs="Times New Roman"/>
                <w:color w:val="000000"/>
                <w:sz w:val="24"/>
                <w:szCs w:val="24"/>
              </w:rPr>
            </w:pPr>
            <w:r w:rsidRPr="003D6479">
              <w:rPr>
                <w:rFonts w:ascii="Times New Roman" w:eastAsia="Times New Roman" w:hAnsi="Times New Roman" w:cs="Times New Roman"/>
                <w:i/>
                <w:iCs/>
                <w:color w:val="000000"/>
                <w:sz w:val="24"/>
                <w:szCs w:val="24"/>
              </w:rPr>
              <w:t>n</w:t>
            </w:r>
            <w:r w:rsidR="003E4C2E" w:rsidRPr="003D6479">
              <w:rPr>
                <w:rFonts w:ascii="Times New Roman" w:eastAsia="Times New Roman" w:hAnsi="Times New Roman" w:cs="Times New Roman"/>
                <w:color w:val="000000"/>
                <w:sz w:val="24"/>
                <w:szCs w:val="24"/>
              </w:rPr>
              <w:t xml:space="preserve"> </w:t>
            </w:r>
            <w:r w:rsidRPr="003D6479">
              <w:rPr>
                <w:rFonts w:ascii="Times New Roman" w:eastAsia="Times New Roman" w:hAnsi="Times New Roman" w:cs="Times New Roman"/>
                <w:color w:val="000000"/>
                <w:sz w:val="24"/>
                <w:szCs w:val="24"/>
              </w:rPr>
              <w:t>=</w:t>
            </w:r>
            <w:r w:rsidR="003E4C2E" w:rsidRPr="003D6479">
              <w:rPr>
                <w:rFonts w:ascii="Times New Roman" w:eastAsia="Times New Roman" w:hAnsi="Times New Roman" w:cs="Times New Roman"/>
                <w:color w:val="000000"/>
                <w:sz w:val="24"/>
                <w:szCs w:val="24"/>
              </w:rPr>
              <w:t xml:space="preserve"> </w:t>
            </w:r>
            <w:r w:rsidRPr="003D6479">
              <w:rPr>
                <w:rFonts w:ascii="Times New Roman" w:eastAsia="Times New Roman" w:hAnsi="Times New Roman" w:cs="Times New Roman"/>
                <w:color w:val="000000"/>
                <w:sz w:val="24"/>
                <w:szCs w:val="24"/>
              </w:rPr>
              <w:t>352 x/DE</w:t>
            </w:r>
          </w:p>
        </w:tc>
        <w:tc>
          <w:tcPr>
            <w:tcW w:w="1281" w:type="dxa"/>
          </w:tcPr>
          <w:p w14:paraId="4528D3F2" w14:textId="60AA2AAC" w:rsidR="00B13B92" w:rsidRPr="003D6479" w:rsidRDefault="00832FF5" w:rsidP="0067278A">
            <w:pPr>
              <w:spacing w:line="360" w:lineRule="auto"/>
              <w:rPr>
                <w:rFonts w:ascii="Times New Roman" w:eastAsia="Times New Roman" w:hAnsi="Times New Roman" w:cs="Times New Roman"/>
                <w:color w:val="000000"/>
                <w:sz w:val="24"/>
                <w:szCs w:val="24"/>
                <w:lang w:val="pt-BR"/>
              </w:rPr>
            </w:pPr>
            <w:r w:rsidRPr="003D6479">
              <w:rPr>
                <w:rFonts w:ascii="Times New Roman" w:eastAsia="Times New Roman" w:hAnsi="Times New Roman" w:cs="Times New Roman"/>
                <w:color w:val="000000"/>
                <w:sz w:val="24"/>
                <w:szCs w:val="24"/>
                <w:lang w:val="pt-BR"/>
              </w:rPr>
              <w:t xml:space="preserve">Moderado </w:t>
            </w:r>
            <w:r w:rsidRPr="003D6479">
              <w:rPr>
                <w:rFonts w:ascii="Times New Roman" w:eastAsia="Times New Roman" w:hAnsi="Times New Roman" w:cs="Times New Roman"/>
                <w:i/>
                <w:iCs/>
                <w:color w:val="000000"/>
                <w:sz w:val="24"/>
                <w:szCs w:val="24"/>
                <w:lang w:val="pt-BR"/>
              </w:rPr>
              <w:t>n</w:t>
            </w:r>
            <w:r w:rsidR="003E4C2E" w:rsidRPr="003D6479">
              <w:rPr>
                <w:rFonts w:ascii="Times New Roman" w:eastAsia="Times New Roman" w:hAnsi="Times New Roman" w:cs="Times New Roman"/>
                <w:color w:val="000000"/>
                <w:sz w:val="24"/>
                <w:szCs w:val="24"/>
                <w:lang w:val="pt-BR"/>
              </w:rPr>
              <w:t xml:space="preserve"> </w:t>
            </w:r>
            <w:r w:rsidRPr="003D6479">
              <w:rPr>
                <w:rFonts w:ascii="Times New Roman" w:eastAsia="Times New Roman" w:hAnsi="Times New Roman" w:cs="Times New Roman"/>
                <w:color w:val="000000"/>
                <w:sz w:val="24"/>
                <w:szCs w:val="24"/>
                <w:lang w:val="pt-BR"/>
              </w:rPr>
              <w:t>=</w:t>
            </w:r>
            <w:r w:rsidR="003E4C2E" w:rsidRPr="003D6479">
              <w:rPr>
                <w:rFonts w:ascii="Times New Roman" w:eastAsia="Times New Roman" w:hAnsi="Times New Roman" w:cs="Times New Roman"/>
                <w:color w:val="000000"/>
                <w:sz w:val="24"/>
                <w:szCs w:val="24"/>
                <w:lang w:val="pt-BR"/>
              </w:rPr>
              <w:t xml:space="preserve"> </w:t>
            </w:r>
            <w:r w:rsidRPr="003D6479">
              <w:rPr>
                <w:rFonts w:ascii="Times New Roman" w:eastAsia="Times New Roman" w:hAnsi="Times New Roman" w:cs="Times New Roman"/>
                <w:color w:val="000000"/>
                <w:sz w:val="24"/>
                <w:szCs w:val="24"/>
                <w:lang w:val="pt-BR"/>
              </w:rPr>
              <w:t>296 x/DE</w:t>
            </w:r>
          </w:p>
        </w:tc>
        <w:tc>
          <w:tcPr>
            <w:tcW w:w="1271" w:type="dxa"/>
          </w:tcPr>
          <w:p w14:paraId="18ADED93" w14:textId="77777777" w:rsidR="003E4C2E" w:rsidRPr="003D6479" w:rsidRDefault="00832FF5" w:rsidP="0067278A">
            <w:pPr>
              <w:spacing w:line="360" w:lineRule="auto"/>
              <w:rPr>
                <w:rFonts w:ascii="Times New Roman" w:eastAsia="Times New Roman" w:hAnsi="Times New Roman" w:cs="Times New Roman"/>
                <w:color w:val="000000"/>
                <w:sz w:val="24"/>
                <w:szCs w:val="24"/>
                <w:lang w:val="pt-BR"/>
              </w:rPr>
            </w:pPr>
            <w:r w:rsidRPr="003D6479">
              <w:rPr>
                <w:rFonts w:ascii="Times New Roman" w:eastAsia="Times New Roman" w:hAnsi="Times New Roman" w:cs="Times New Roman"/>
                <w:color w:val="000000"/>
                <w:sz w:val="24"/>
                <w:szCs w:val="24"/>
                <w:lang w:val="pt-BR"/>
              </w:rPr>
              <w:t xml:space="preserve">Severo </w:t>
            </w:r>
          </w:p>
          <w:p w14:paraId="4A57CA5F" w14:textId="7B33F4C1" w:rsidR="00B13B92" w:rsidRPr="003D6479" w:rsidRDefault="00832FF5" w:rsidP="0067278A">
            <w:pPr>
              <w:spacing w:line="360" w:lineRule="auto"/>
              <w:rPr>
                <w:rFonts w:ascii="Times New Roman" w:eastAsia="Times New Roman" w:hAnsi="Times New Roman" w:cs="Times New Roman"/>
                <w:color w:val="000000"/>
                <w:sz w:val="24"/>
                <w:szCs w:val="24"/>
                <w:lang w:val="pt-BR"/>
              </w:rPr>
            </w:pPr>
            <w:r w:rsidRPr="003D6479">
              <w:rPr>
                <w:rFonts w:ascii="Times New Roman" w:eastAsia="Times New Roman" w:hAnsi="Times New Roman" w:cs="Times New Roman"/>
                <w:i/>
                <w:iCs/>
                <w:color w:val="000000"/>
                <w:sz w:val="24"/>
                <w:szCs w:val="24"/>
                <w:lang w:val="pt-BR"/>
              </w:rPr>
              <w:t>n</w:t>
            </w:r>
            <w:r w:rsidR="003E4C2E" w:rsidRPr="003D6479">
              <w:rPr>
                <w:rFonts w:ascii="Times New Roman" w:eastAsia="Times New Roman" w:hAnsi="Times New Roman" w:cs="Times New Roman"/>
                <w:color w:val="000000"/>
                <w:sz w:val="24"/>
                <w:szCs w:val="24"/>
                <w:lang w:val="pt-BR"/>
              </w:rPr>
              <w:t xml:space="preserve"> </w:t>
            </w:r>
            <w:r w:rsidRPr="003D6479">
              <w:rPr>
                <w:rFonts w:ascii="Times New Roman" w:eastAsia="Times New Roman" w:hAnsi="Times New Roman" w:cs="Times New Roman"/>
                <w:color w:val="000000"/>
                <w:sz w:val="24"/>
                <w:szCs w:val="24"/>
                <w:lang w:val="pt-BR"/>
              </w:rPr>
              <w:t>=</w:t>
            </w:r>
            <w:r w:rsidR="003E4C2E" w:rsidRPr="003D6479">
              <w:rPr>
                <w:rFonts w:ascii="Times New Roman" w:eastAsia="Times New Roman" w:hAnsi="Times New Roman" w:cs="Times New Roman"/>
                <w:color w:val="000000"/>
                <w:sz w:val="24"/>
                <w:szCs w:val="24"/>
                <w:lang w:val="pt-BR"/>
              </w:rPr>
              <w:t xml:space="preserve"> </w:t>
            </w:r>
            <w:r w:rsidRPr="003D6479">
              <w:rPr>
                <w:rFonts w:ascii="Times New Roman" w:eastAsia="Times New Roman" w:hAnsi="Times New Roman" w:cs="Times New Roman"/>
                <w:color w:val="000000"/>
                <w:sz w:val="24"/>
                <w:szCs w:val="24"/>
                <w:lang w:val="pt-BR"/>
              </w:rPr>
              <w:t>470 x/DE</w:t>
            </w:r>
          </w:p>
        </w:tc>
        <w:tc>
          <w:tcPr>
            <w:tcW w:w="855" w:type="dxa"/>
          </w:tcPr>
          <w:p w14:paraId="24FB8816" w14:textId="77777777" w:rsidR="00B13B92" w:rsidRPr="003D6479" w:rsidRDefault="00832FF5" w:rsidP="0067278A">
            <w:pPr>
              <w:spacing w:line="360" w:lineRule="auto"/>
              <w:rPr>
                <w:rFonts w:ascii="Times New Roman" w:eastAsia="Times New Roman" w:hAnsi="Times New Roman" w:cs="Times New Roman"/>
                <w:color w:val="000000"/>
                <w:sz w:val="24"/>
                <w:szCs w:val="24"/>
              </w:rPr>
            </w:pPr>
            <w:r w:rsidRPr="003D6479">
              <w:rPr>
                <w:rFonts w:ascii="Times New Roman" w:eastAsia="Times New Roman" w:hAnsi="Times New Roman" w:cs="Times New Roman"/>
                <w:color w:val="000000"/>
                <w:sz w:val="24"/>
                <w:szCs w:val="24"/>
              </w:rPr>
              <w:t>F</w:t>
            </w:r>
          </w:p>
        </w:tc>
        <w:tc>
          <w:tcPr>
            <w:tcW w:w="851" w:type="dxa"/>
          </w:tcPr>
          <w:p w14:paraId="60A08B35" w14:textId="77777777" w:rsidR="00B13B92" w:rsidRPr="003D6479" w:rsidRDefault="00832FF5" w:rsidP="0067278A">
            <w:pPr>
              <w:spacing w:line="360" w:lineRule="auto"/>
              <w:rPr>
                <w:rFonts w:ascii="Times New Roman" w:eastAsia="Times New Roman" w:hAnsi="Times New Roman" w:cs="Times New Roman"/>
                <w:color w:val="000000"/>
                <w:sz w:val="24"/>
                <w:szCs w:val="24"/>
              </w:rPr>
            </w:pPr>
            <w:r w:rsidRPr="003D6479">
              <w:rPr>
                <w:rFonts w:ascii="Times New Roman" w:eastAsia="Times New Roman" w:hAnsi="Times New Roman" w:cs="Times New Roman"/>
                <w:color w:val="000000"/>
                <w:sz w:val="24"/>
                <w:szCs w:val="24"/>
              </w:rPr>
              <w:t>P</w:t>
            </w:r>
          </w:p>
        </w:tc>
        <w:tc>
          <w:tcPr>
            <w:tcW w:w="1134" w:type="dxa"/>
          </w:tcPr>
          <w:p w14:paraId="0A095A95" w14:textId="77777777" w:rsidR="00B13B92" w:rsidRPr="003D6479" w:rsidRDefault="00832FF5" w:rsidP="0067278A">
            <w:pPr>
              <w:spacing w:line="360" w:lineRule="auto"/>
              <w:rPr>
                <w:rFonts w:ascii="Times New Roman" w:eastAsia="Times New Roman" w:hAnsi="Times New Roman" w:cs="Times New Roman"/>
                <w:color w:val="000000"/>
                <w:sz w:val="24"/>
                <w:szCs w:val="24"/>
              </w:rPr>
            </w:pPr>
            <w:proofErr w:type="spellStart"/>
            <w:r w:rsidRPr="003D6479">
              <w:rPr>
                <w:rFonts w:ascii="Times New Roman" w:eastAsia="Times New Roman" w:hAnsi="Times New Roman" w:cs="Times New Roman"/>
                <w:color w:val="000000"/>
                <w:sz w:val="24"/>
                <w:szCs w:val="24"/>
              </w:rPr>
              <w:t>Dif</w:t>
            </w:r>
            <w:proofErr w:type="spellEnd"/>
          </w:p>
        </w:tc>
      </w:tr>
      <w:tr w:rsidR="00B13B92" w:rsidRPr="003D6479" w14:paraId="222AD3E7" w14:textId="77777777" w:rsidTr="003D6479">
        <w:trPr>
          <w:trHeight w:val="308"/>
        </w:trPr>
        <w:tc>
          <w:tcPr>
            <w:tcW w:w="1413" w:type="dxa"/>
          </w:tcPr>
          <w:p w14:paraId="173E71AB" w14:textId="77777777" w:rsidR="00B13B92" w:rsidRPr="003D6479" w:rsidRDefault="00832FF5" w:rsidP="0067278A">
            <w:pPr>
              <w:spacing w:line="360" w:lineRule="auto"/>
              <w:rPr>
                <w:rFonts w:ascii="Times New Roman" w:eastAsia="Times New Roman" w:hAnsi="Times New Roman" w:cs="Times New Roman"/>
                <w:color w:val="000000"/>
                <w:sz w:val="24"/>
                <w:szCs w:val="24"/>
              </w:rPr>
            </w:pPr>
            <w:r w:rsidRPr="003D6479">
              <w:rPr>
                <w:rFonts w:ascii="Times New Roman" w:eastAsia="Times New Roman" w:hAnsi="Times New Roman" w:cs="Times New Roman"/>
                <w:color w:val="000000"/>
                <w:sz w:val="24"/>
                <w:szCs w:val="24"/>
              </w:rPr>
              <w:t>Edad</w:t>
            </w:r>
          </w:p>
        </w:tc>
        <w:tc>
          <w:tcPr>
            <w:tcW w:w="1417" w:type="dxa"/>
          </w:tcPr>
          <w:p w14:paraId="519B5AAD" w14:textId="77777777" w:rsidR="00B13B92" w:rsidRPr="003D6479" w:rsidRDefault="00832FF5" w:rsidP="0067278A">
            <w:pPr>
              <w:spacing w:line="360" w:lineRule="auto"/>
              <w:jc w:val="left"/>
              <w:rPr>
                <w:rFonts w:ascii="Times New Roman" w:eastAsia="Times New Roman" w:hAnsi="Times New Roman" w:cs="Times New Roman"/>
                <w:color w:val="000000"/>
                <w:sz w:val="24"/>
                <w:szCs w:val="24"/>
              </w:rPr>
            </w:pPr>
            <w:r w:rsidRPr="003D6479">
              <w:rPr>
                <w:rFonts w:ascii="Times New Roman" w:eastAsia="Times New Roman" w:hAnsi="Times New Roman" w:cs="Times New Roman"/>
                <w:color w:val="000000"/>
                <w:sz w:val="24"/>
                <w:szCs w:val="24"/>
              </w:rPr>
              <w:t>22.5/3.9</w:t>
            </w:r>
          </w:p>
        </w:tc>
        <w:tc>
          <w:tcPr>
            <w:tcW w:w="1134" w:type="dxa"/>
          </w:tcPr>
          <w:p w14:paraId="4FF28978" w14:textId="77777777" w:rsidR="00B13B92" w:rsidRPr="003D6479" w:rsidRDefault="00832FF5" w:rsidP="0067278A">
            <w:pPr>
              <w:spacing w:line="360" w:lineRule="auto"/>
              <w:jc w:val="left"/>
              <w:rPr>
                <w:rFonts w:ascii="Times New Roman" w:eastAsia="Times New Roman" w:hAnsi="Times New Roman" w:cs="Times New Roman"/>
                <w:color w:val="000000"/>
                <w:sz w:val="24"/>
                <w:szCs w:val="24"/>
              </w:rPr>
            </w:pPr>
            <w:r w:rsidRPr="003D6479">
              <w:rPr>
                <w:rFonts w:ascii="Times New Roman" w:eastAsia="Times New Roman" w:hAnsi="Times New Roman" w:cs="Times New Roman"/>
                <w:color w:val="000000"/>
                <w:sz w:val="24"/>
                <w:szCs w:val="24"/>
              </w:rPr>
              <w:t>22.0/2.4</w:t>
            </w:r>
          </w:p>
        </w:tc>
        <w:tc>
          <w:tcPr>
            <w:tcW w:w="1281" w:type="dxa"/>
          </w:tcPr>
          <w:p w14:paraId="2690ACA4" w14:textId="77777777" w:rsidR="00B13B92" w:rsidRPr="003D6479" w:rsidRDefault="00832FF5" w:rsidP="0067278A">
            <w:pPr>
              <w:spacing w:line="360" w:lineRule="auto"/>
              <w:jc w:val="left"/>
              <w:rPr>
                <w:rFonts w:ascii="Times New Roman" w:eastAsia="Times New Roman" w:hAnsi="Times New Roman" w:cs="Times New Roman"/>
                <w:color w:val="000000"/>
                <w:sz w:val="24"/>
                <w:szCs w:val="24"/>
              </w:rPr>
            </w:pPr>
            <w:r w:rsidRPr="003D6479">
              <w:rPr>
                <w:rFonts w:ascii="Times New Roman" w:eastAsia="Times New Roman" w:hAnsi="Times New Roman" w:cs="Times New Roman"/>
                <w:color w:val="000000"/>
                <w:sz w:val="24"/>
                <w:szCs w:val="24"/>
              </w:rPr>
              <w:t>21.9/2.3</w:t>
            </w:r>
          </w:p>
        </w:tc>
        <w:tc>
          <w:tcPr>
            <w:tcW w:w="1271" w:type="dxa"/>
          </w:tcPr>
          <w:p w14:paraId="173BE693" w14:textId="77777777" w:rsidR="00B13B92" w:rsidRPr="003D6479" w:rsidRDefault="00832FF5" w:rsidP="0067278A">
            <w:pPr>
              <w:spacing w:line="360" w:lineRule="auto"/>
              <w:jc w:val="left"/>
              <w:rPr>
                <w:rFonts w:ascii="Times New Roman" w:eastAsia="Times New Roman" w:hAnsi="Times New Roman" w:cs="Times New Roman"/>
                <w:color w:val="000000"/>
                <w:sz w:val="24"/>
                <w:szCs w:val="24"/>
              </w:rPr>
            </w:pPr>
            <w:r w:rsidRPr="003D6479">
              <w:rPr>
                <w:rFonts w:ascii="Times New Roman" w:eastAsia="Times New Roman" w:hAnsi="Times New Roman" w:cs="Times New Roman"/>
                <w:color w:val="000000"/>
                <w:sz w:val="24"/>
                <w:szCs w:val="24"/>
              </w:rPr>
              <w:t>22.2/1.6</w:t>
            </w:r>
          </w:p>
        </w:tc>
        <w:tc>
          <w:tcPr>
            <w:tcW w:w="855" w:type="dxa"/>
          </w:tcPr>
          <w:p w14:paraId="70094474" w14:textId="77777777" w:rsidR="00B13B92" w:rsidRPr="003D6479" w:rsidRDefault="00832FF5" w:rsidP="0067278A">
            <w:pPr>
              <w:spacing w:line="360" w:lineRule="auto"/>
              <w:jc w:val="left"/>
              <w:rPr>
                <w:rFonts w:ascii="Times New Roman" w:eastAsia="Times New Roman" w:hAnsi="Times New Roman" w:cs="Times New Roman"/>
                <w:color w:val="000000"/>
                <w:sz w:val="24"/>
                <w:szCs w:val="24"/>
              </w:rPr>
            </w:pPr>
            <w:r w:rsidRPr="003D6479">
              <w:rPr>
                <w:rFonts w:ascii="Times New Roman" w:eastAsia="Times New Roman" w:hAnsi="Times New Roman" w:cs="Times New Roman"/>
                <w:color w:val="000000"/>
                <w:sz w:val="24"/>
                <w:szCs w:val="24"/>
              </w:rPr>
              <w:t>1.189</w:t>
            </w:r>
          </w:p>
        </w:tc>
        <w:tc>
          <w:tcPr>
            <w:tcW w:w="851" w:type="dxa"/>
          </w:tcPr>
          <w:p w14:paraId="2E94190B" w14:textId="77777777" w:rsidR="00B13B92" w:rsidRPr="003D6479" w:rsidRDefault="00832FF5" w:rsidP="0067278A">
            <w:pPr>
              <w:spacing w:line="360" w:lineRule="auto"/>
              <w:jc w:val="left"/>
              <w:rPr>
                <w:rFonts w:ascii="Times New Roman" w:eastAsia="Times New Roman" w:hAnsi="Times New Roman" w:cs="Times New Roman"/>
                <w:color w:val="000000"/>
                <w:sz w:val="24"/>
                <w:szCs w:val="24"/>
              </w:rPr>
            </w:pPr>
            <w:r w:rsidRPr="003D6479">
              <w:rPr>
                <w:rFonts w:ascii="Times New Roman" w:eastAsia="Times New Roman" w:hAnsi="Times New Roman" w:cs="Times New Roman"/>
                <w:color w:val="000000"/>
                <w:sz w:val="24"/>
                <w:szCs w:val="24"/>
              </w:rPr>
              <w:t>0.313</w:t>
            </w:r>
          </w:p>
        </w:tc>
        <w:tc>
          <w:tcPr>
            <w:tcW w:w="1134" w:type="dxa"/>
          </w:tcPr>
          <w:p w14:paraId="02917B10" w14:textId="77777777" w:rsidR="00B13B92" w:rsidRPr="003D6479" w:rsidRDefault="00B13B92" w:rsidP="0067278A">
            <w:pPr>
              <w:spacing w:line="360" w:lineRule="auto"/>
              <w:jc w:val="left"/>
              <w:rPr>
                <w:rFonts w:ascii="Times New Roman" w:eastAsia="Times New Roman" w:hAnsi="Times New Roman" w:cs="Times New Roman"/>
                <w:color w:val="000000"/>
                <w:sz w:val="24"/>
                <w:szCs w:val="24"/>
              </w:rPr>
            </w:pPr>
          </w:p>
        </w:tc>
      </w:tr>
      <w:tr w:rsidR="00B13B92" w:rsidRPr="003D6479" w14:paraId="511E1542" w14:textId="77777777" w:rsidTr="003D6479">
        <w:trPr>
          <w:trHeight w:val="1237"/>
        </w:trPr>
        <w:tc>
          <w:tcPr>
            <w:tcW w:w="1413" w:type="dxa"/>
          </w:tcPr>
          <w:p w14:paraId="60101C83" w14:textId="13417C03" w:rsidR="00B13B92" w:rsidRPr="003D6479" w:rsidRDefault="00BB197C" w:rsidP="0067278A">
            <w:pPr>
              <w:spacing w:line="360" w:lineRule="auto"/>
              <w:rPr>
                <w:rFonts w:ascii="Times New Roman" w:eastAsia="Times New Roman" w:hAnsi="Times New Roman" w:cs="Times New Roman"/>
                <w:color w:val="000000"/>
                <w:sz w:val="24"/>
                <w:szCs w:val="24"/>
              </w:rPr>
            </w:pPr>
            <w:r w:rsidRPr="003D6479">
              <w:rPr>
                <w:rFonts w:ascii="Times New Roman" w:eastAsia="Times New Roman" w:hAnsi="Times New Roman" w:cs="Times New Roman"/>
                <w:color w:val="000000"/>
                <w:sz w:val="24"/>
                <w:szCs w:val="24"/>
              </w:rPr>
              <w:t xml:space="preserve">Puntuación </w:t>
            </w:r>
            <w:r w:rsidR="00960DC9" w:rsidRPr="003D6479">
              <w:rPr>
                <w:rFonts w:ascii="Times New Roman" w:eastAsia="Times New Roman" w:hAnsi="Times New Roman" w:cs="Times New Roman"/>
                <w:sz w:val="24"/>
                <w:szCs w:val="24"/>
              </w:rPr>
              <w:t>TAI</w:t>
            </w:r>
          </w:p>
        </w:tc>
        <w:tc>
          <w:tcPr>
            <w:tcW w:w="1417" w:type="dxa"/>
          </w:tcPr>
          <w:p w14:paraId="6522A507" w14:textId="77777777" w:rsidR="00B13B92" w:rsidRPr="003D6479" w:rsidRDefault="00832FF5" w:rsidP="0067278A">
            <w:pPr>
              <w:spacing w:line="360" w:lineRule="auto"/>
              <w:jc w:val="left"/>
              <w:rPr>
                <w:rFonts w:ascii="Times New Roman" w:eastAsia="Times New Roman" w:hAnsi="Times New Roman" w:cs="Times New Roman"/>
                <w:color w:val="000000"/>
                <w:sz w:val="24"/>
                <w:szCs w:val="24"/>
              </w:rPr>
            </w:pPr>
            <w:r w:rsidRPr="003D6479">
              <w:rPr>
                <w:rFonts w:ascii="Times New Roman" w:eastAsia="Times New Roman" w:hAnsi="Times New Roman" w:cs="Times New Roman"/>
                <w:color w:val="000000"/>
                <w:sz w:val="24"/>
                <w:szCs w:val="24"/>
              </w:rPr>
              <w:t>26.7/3.1</w:t>
            </w:r>
          </w:p>
        </w:tc>
        <w:tc>
          <w:tcPr>
            <w:tcW w:w="1134" w:type="dxa"/>
          </w:tcPr>
          <w:p w14:paraId="7D21FCC5" w14:textId="77777777" w:rsidR="00B13B92" w:rsidRPr="003D6479" w:rsidRDefault="00832FF5" w:rsidP="0067278A">
            <w:pPr>
              <w:spacing w:line="360" w:lineRule="auto"/>
              <w:jc w:val="left"/>
              <w:rPr>
                <w:rFonts w:ascii="Times New Roman" w:eastAsia="Times New Roman" w:hAnsi="Times New Roman" w:cs="Times New Roman"/>
                <w:color w:val="000000"/>
                <w:sz w:val="24"/>
                <w:szCs w:val="24"/>
              </w:rPr>
            </w:pPr>
            <w:r w:rsidRPr="003D6479">
              <w:rPr>
                <w:rFonts w:ascii="Times New Roman" w:eastAsia="Times New Roman" w:hAnsi="Times New Roman" w:cs="Times New Roman"/>
                <w:color w:val="000000"/>
                <w:sz w:val="24"/>
                <w:szCs w:val="24"/>
              </w:rPr>
              <w:t>40.2/5.3</w:t>
            </w:r>
          </w:p>
        </w:tc>
        <w:tc>
          <w:tcPr>
            <w:tcW w:w="1281" w:type="dxa"/>
          </w:tcPr>
          <w:p w14:paraId="1BEAFBBE" w14:textId="77777777" w:rsidR="00B13B92" w:rsidRPr="003D6479" w:rsidRDefault="00832FF5" w:rsidP="0067278A">
            <w:pPr>
              <w:spacing w:line="360" w:lineRule="auto"/>
              <w:jc w:val="left"/>
              <w:rPr>
                <w:rFonts w:ascii="Times New Roman" w:eastAsia="Times New Roman" w:hAnsi="Times New Roman" w:cs="Times New Roman"/>
                <w:color w:val="000000"/>
                <w:sz w:val="24"/>
                <w:szCs w:val="24"/>
              </w:rPr>
            </w:pPr>
            <w:r w:rsidRPr="003D6479">
              <w:rPr>
                <w:rFonts w:ascii="Times New Roman" w:eastAsia="Times New Roman" w:hAnsi="Times New Roman" w:cs="Times New Roman"/>
                <w:color w:val="000000"/>
                <w:sz w:val="24"/>
                <w:szCs w:val="24"/>
              </w:rPr>
              <w:t>61.5/7.9</w:t>
            </w:r>
          </w:p>
        </w:tc>
        <w:tc>
          <w:tcPr>
            <w:tcW w:w="1271" w:type="dxa"/>
          </w:tcPr>
          <w:p w14:paraId="20C86A56" w14:textId="77777777" w:rsidR="00B13B92" w:rsidRPr="003D6479" w:rsidRDefault="00832FF5" w:rsidP="0067278A">
            <w:pPr>
              <w:spacing w:line="360" w:lineRule="auto"/>
              <w:jc w:val="left"/>
              <w:rPr>
                <w:rFonts w:ascii="Times New Roman" w:eastAsia="Times New Roman" w:hAnsi="Times New Roman" w:cs="Times New Roman"/>
                <w:color w:val="000000"/>
                <w:sz w:val="24"/>
                <w:szCs w:val="24"/>
              </w:rPr>
            </w:pPr>
            <w:r w:rsidRPr="003D6479">
              <w:rPr>
                <w:rFonts w:ascii="Times New Roman" w:eastAsia="Times New Roman" w:hAnsi="Times New Roman" w:cs="Times New Roman"/>
                <w:color w:val="000000"/>
                <w:sz w:val="24"/>
                <w:szCs w:val="24"/>
              </w:rPr>
              <w:t>88.9/7.2</w:t>
            </w:r>
          </w:p>
        </w:tc>
        <w:tc>
          <w:tcPr>
            <w:tcW w:w="855" w:type="dxa"/>
          </w:tcPr>
          <w:p w14:paraId="43A43591" w14:textId="77777777" w:rsidR="00B13B92" w:rsidRPr="003D6479" w:rsidRDefault="00832FF5" w:rsidP="0067278A">
            <w:pPr>
              <w:spacing w:line="360" w:lineRule="auto"/>
              <w:jc w:val="left"/>
              <w:rPr>
                <w:rFonts w:ascii="Times New Roman" w:eastAsia="Times New Roman" w:hAnsi="Times New Roman" w:cs="Times New Roman"/>
                <w:color w:val="000000"/>
                <w:sz w:val="24"/>
                <w:szCs w:val="24"/>
              </w:rPr>
            </w:pPr>
            <w:r w:rsidRPr="003D6479">
              <w:rPr>
                <w:rFonts w:ascii="Times New Roman" w:eastAsia="Times New Roman" w:hAnsi="Times New Roman" w:cs="Times New Roman"/>
                <w:color w:val="000000"/>
                <w:sz w:val="24"/>
                <w:szCs w:val="24"/>
              </w:rPr>
              <w:t>1458.5</w:t>
            </w:r>
          </w:p>
        </w:tc>
        <w:tc>
          <w:tcPr>
            <w:tcW w:w="851" w:type="dxa"/>
          </w:tcPr>
          <w:p w14:paraId="0DA7CABB" w14:textId="77777777" w:rsidR="00B13B92" w:rsidRPr="003D6479" w:rsidRDefault="00832FF5" w:rsidP="0067278A">
            <w:pPr>
              <w:spacing w:line="360" w:lineRule="auto"/>
              <w:jc w:val="left"/>
              <w:rPr>
                <w:rFonts w:ascii="Times New Roman" w:eastAsia="Times New Roman" w:hAnsi="Times New Roman" w:cs="Times New Roman"/>
                <w:color w:val="000000"/>
                <w:sz w:val="24"/>
                <w:szCs w:val="24"/>
              </w:rPr>
            </w:pPr>
            <w:r w:rsidRPr="003D6479">
              <w:rPr>
                <w:rFonts w:ascii="Times New Roman" w:eastAsia="Times New Roman" w:hAnsi="Times New Roman" w:cs="Times New Roman"/>
                <w:color w:val="000000"/>
                <w:sz w:val="24"/>
                <w:szCs w:val="24"/>
              </w:rPr>
              <w:t>0.000</w:t>
            </w:r>
          </w:p>
        </w:tc>
        <w:tc>
          <w:tcPr>
            <w:tcW w:w="1134" w:type="dxa"/>
          </w:tcPr>
          <w:p w14:paraId="79190D3F" w14:textId="0890DE29" w:rsidR="00B13B92" w:rsidRPr="003D6479" w:rsidRDefault="00832FF5" w:rsidP="0067278A">
            <w:pPr>
              <w:spacing w:line="360" w:lineRule="auto"/>
              <w:jc w:val="left"/>
              <w:rPr>
                <w:rFonts w:ascii="Times New Roman" w:eastAsia="Times New Roman" w:hAnsi="Times New Roman" w:cs="Times New Roman"/>
                <w:color w:val="000000"/>
                <w:sz w:val="24"/>
                <w:szCs w:val="24"/>
              </w:rPr>
            </w:pPr>
            <w:r w:rsidRPr="003D6479">
              <w:rPr>
                <w:rFonts w:ascii="Times New Roman" w:eastAsia="Times New Roman" w:hAnsi="Times New Roman" w:cs="Times New Roman"/>
                <w:color w:val="000000"/>
                <w:sz w:val="24"/>
                <w:szCs w:val="24"/>
              </w:rPr>
              <w:t>1</w:t>
            </w:r>
            <w:r w:rsidR="004574E3" w:rsidRPr="003D6479">
              <w:rPr>
                <w:rFonts w:ascii="Times New Roman" w:eastAsia="Times New Roman" w:hAnsi="Times New Roman" w:cs="Times New Roman"/>
                <w:color w:val="000000"/>
                <w:sz w:val="24"/>
                <w:szCs w:val="24"/>
              </w:rPr>
              <w:t xml:space="preserve"> </w:t>
            </w:r>
            <w:r w:rsidRPr="003D6479">
              <w:rPr>
                <w:rFonts w:ascii="Times New Roman" w:eastAsia="Times New Roman" w:hAnsi="Times New Roman" w:cs="Times New Roman"/>
                <w:color w:val="000000"/>
                <w:sz w:val="24"/>
                <w:szCs w:val="24"/>
              </w:rPr>
              <w:t>vs</w:t>
            </w:r>
            <w:r w:rsidR="004574E3" w:rsidRPr="003D6479">
              <w:rPr>
                <w:rFonts w:ascii="Times New Roman" w:eastAsia="Times New Roman" w:hAnsi="Times New Roman" w:cs="Times New Roman"/>
                <w:color w:val="000000"/>
                <w:sz w:val="24"/>
                <w:szCs w:val="24"/>
              </w:rPr>
              <w:t xml:space="preserve">. </w:t>
            </w:r>
            <w:r w:rsidRPr="003D6479">
              <w:rPr>
                <w:rFonts w:ascii="Times New Roman" w:eastAsia="Times New Roman" w:hAnsi="Times New Roman" w:cs="Times New Roman"/>
                <w:color w:val="000000"/>
                <w:sz w:val="24"/>
                <w:szCs w:val="24"/>
              </w:rPr>
              <w:t>2,</w:t>
            </w:r>
            <w:r w:rsidR="004574E3" w:rsidRPr="003D6479">
              <w:rPr>
                <w:rFonts w:ascii="Times New Roman" w:eastAsia="Times New Roman" w:hAnsi="Times New Roman" w:cs="Times New Roman"/>
                <w:color w:val="000000"/>
                <w:sz w:val="24"/>
                <w:szCs w:val="24"/>
              </w:rPr>
              <w:t xml:space="preserve"> </w:t>
            </w:r>
            <w:r w:rsidRPr="003D6479">
              <w:rPr>
                <w:rFonts w:ascii="Times New Roman" w:eastAsia="Times New Roman" w:hAnsi="Times New Roman" w:cs="Times New Roman"/>
                <w:color w:val="000000"/>
                <w:sz w:val="24"/>
                <w:szCs w:val="24"/>
              </w:rPr>
              <w:t>3,</w:t>
            </w:r>
            <w:r w:rsidR="004574E3" w:rsidRPr="003D6479">
              <w:rPr>
                <w:rFonts w:ascii="Times New Roman" w:eastAsia="Times New Roman" w:hAnsi="Times New Roman" w:cs="Times New Roman"/>
                <w:color w:val="000000"/>
                <w:sz w:val="24"/>
                <w:szCs w:val="24"/>
              </w:rPr>
              <w:t xml:space="preserve"> </w:t>
            </w:r>
            <w:r w:rsidRPr="003D6479">
              <w:rPr>
                <w:rFonts w:ascii="Times New Roman" w:eastAsia="Times New Roman" w:hAnsi="Times New Roman" w:cs="Times New Roman"/>
                <w:color w:val="000000"/>
                <w:sz w:val="24"/>
                <w:szCs w:val="24"/>
              </w:rPr>
              <w:t>4; 2</w:t>
            </w:r>
            <w:r w:rsidR="004574E3" w:rsidRPr="003D6479">
              <w:rPr>
                <w:rFonts w:ascii="Times New Roman" w:eastAsia="Times New Roman" w:hAnsi="Times New Roman" w:cs="Times New Roman"/>
                <w:color w:val="000000"/>
                <w:sz w:val="24"/>
                <w:szCs w:val="24"/>
              </w:rPr>
              <w:t xml:space="preserve"> </w:t>
            </w:r>
            <w:r w:rsidRPr="003D6479">
              <w:rPr>
                <w:rFonts w:ascii="Times New Roman" w:eastAsia="Times New Roman" w:hAnsi="Times New Roman" w:cs="Times New Roman"/>
                <w:color w:val="000000"/>
                <w:sz w:val="24"/>
                <w:szCs w:val="24"/>
              </w:rPr>
              <w:t>vs</w:t>
            </w:r>
            <w:r w:rsidR="004574E3" w:rsidRPr="003D6479">
              <w:rPr>
                <w:rFonts w:ascii="Times New Roman" w:eastAsia="Times New Roman" w:hAnsi="Times New Roman" w:cs="Times New Roman"/>
                <w:color w:val="000000"/>
                <w:sz w:val="24"/>
                <w:szCs w:val="24"/>
              </w:rPr>
              <w:t xml:space="preserve">. </w:t>
            </w:r>
            <w:r w:rsidRPr="003D6479">
              <w:rPr>
                <w:rFonts w:ascii="Times New Roman" w:eastAsia="Times New Roman" w:hAnsi="Times New Roman" w:cs="Times New Roman"/>
                <w:color w:val="000000"/>
                <w:sz w:val="24"/>
                <w:szCs w:val="24"/>
              </w:rPr>
              <w:t>1,</w:t>
            </w:r>
            <w:r w:rsidR="004574E3" w:rsidRPr="003D6479">
              <w:rPr>
                <w:rFonts w:ascii="Times New Roman" w:eastAsia="Times New Roman" w:hAnsi="Times New Roman" w:cs="Times New Roman"/>
                <w:color w:val="000000"/>
                <w:sz w:val="24"/>
                <w:szCs w:val="24"/>
              </w:rPr>
              <w:t xml:space="preserve"> </w:t>
            </w:r>
            <w:r w:rsidRPr="003D6479">
              <w:rPr>
                <w:rFonts w:ascii="Times New Roman" w:eastAsia="Times New Roman" w:hAnsi="Times New Roman" w:cs="Times New Roman"/>
                <w:color w:val="000000"/>
                <w:sz w:val="24"/>
                <w:szCs w:val="24"/>
              </w:rPr>
              <w:t>3,</w:t>
            </w:r>
            <w:r w:rsidR="004574E3" w:rsidRPr="003D6479">
              <w:rPr>
                <w:rFonts w:ascii="Times New Roman" w:eastAsia="Times New Roman" w:hAnsi="Times New Roman" w:cs="Times New Roman"/>
                <w:color w:val="000000"/>
                <w:sz w:val="24"/>
                <w:szCs w:val="24"/>
              </w:rPr>
              <w:t xml:space="preserve"> </w:t>
            </w:r>
            <w:r w:rsidRPr="003D6479">
              <w:rPr>
                <w:rFonts w:ascii="Times New Roman" w:eastAsia="Times New Roman" w:hAnsi="Times New Roman" w:cs="Times New Roman"/>
                <w:color w:val="000000"/>
                <w:sz w:val="24"/>
                <w:szCs w:val="24"/>
              </w:rPr>
              <w:t>4; 3</w:t>
            </w:r>
            <w:r w:rsidR="004574E3" w:rsidRPr="003D6479">
              <w:rPr>
                <w:rFonts w:ascii="Times New Roman" w:eastAsia="Times New Roman" w:hAnsi="Times New Roman" w:cs="Times New Roman"/>
                <w:color w:val="000000"/>
                <w:sz w:val="24"/>
                <w:szCs w:val="24"/>
              </w:rPr>
              <w:t xml:space="preserve"> </w:t>
            </w:r>
            <w:r w:rsidRPr="003D6479">
              <w:rPr>
                <w:rFonts w:ascii="Times New Roman" w:eastAsia="Times New Roman" w:hAnsi="Times New Roman" w:cs="Times New Roman"/>
                <w:color w:val="000000"/>
                <w:sz w:val="24"/>
                <w:szCs w:val="24"/>
              </w:rPr>
              <w:t>vs</w:t>
            </w:r>
            <w:r w:rsidR="004574E3" w:rsidRPr="003D6479">
              <w:rPr>
                <w:rFonts w:ascii="Times New Roman" w:eastAsia="Times New Roman" w:hAnsi="Times New Roman" w:cs="Times New Roman"/>
                <w:color w:val="000000"/>
                <w:sz w:val="24"/>
                <w:szCs w:val="24"/>
              </w:rPr>
              <w:t xml:space="preserve">. </w:t>
            </w:r>
            <w:r w:rsidRPr="003D6479">
              <w:rPr>
                <w:rFonts w:ascii="Times New Roman" w:eastAsia="Times New Roman" w:hAnsi="Times New Roman" w:cs="Times New Roman"/>
                <w:color w:val="000000"/>
                <w:sz w:val="24"/>
                <w:szCs w:val="24"/>
              </w:rPr>
              <w:t>1,</w:t>
            </w:r>
            <w:r w:rsidR="004574E3" w:rsidRPr="003D6479">
              <w:rPr>
                <w:rFonts w:ascii="Times New Roman" w:eastAsia="Times New Roman" w:hAnsi="Times New Roman" w:cs="Times New Roman"/>
                <w:color w:val="000000"/>
                <w:sz w:val="24"/>
                <w:szCs w:val="24"/>
              </w:rPr>
              <w:t xml:space="preserve"> </w:t>
            </w:r>
            <w:r w:rsidRPr="003D6479">
              <w:rPr>
                <w:rFonts w:ascii="Times New Roman" w:eastAsia="Times New Roman" w:hAnsi="Times New Roman" w:cs="Times New Roman"/>
                <w:color w:val="000000"/>
                <w:sz w:val="24"/>
                <w:szCs w:val="24"/>
              </w:rPr>
              <w:t>2,</w:t>
            </w:r>
            <w:r w:rsidR="004574E3" w:rsidRPr="003D6479">
              <w:rPr>
                <w:rFonts w:ascii="Times New Roman" w:eastAsia="Times New Roman" w:hAnsi="Times New Roman" w:cs="Times New Roman"/>
                <w:color w:val="000000"/>
                <w:sz w:val="24"/>
                <w:szCs w:val="24"/>
              </w:rPr>
              <w:t xml:space="preserve"> </w:t>
            </w:r>
            <w:r w:rsidRPr="003D6479">
              <w:rPr>
                <w:rFonts w:ascii="Times New Roman" w:eastAsia="Times New Roman" w:hAnsi="Times New Roman" w:cs="Times New Roman"/>
                <w:color w:val="000000"/>
                <w:sz w:val="24"/>
                <w:szCs w:val="24"/>
              </w:rPr>
              <w:t>4; 4</w:t>
            </w:r>
            <w:r w:rsidR="004574E3" w:rsidRPr="003D6479">
              <w:rPr>
                <w:rFonts w:ascii="Times New Roman" w:eastAsia="Times New Roman" w:hAnsi="Times New Roman" w:cs="Times New Roman"/>
                <w:color w:val="000000"/>
                <w:sz w:val="24"/>
                <w:szCs w:val="24"/>
              </w:rPr>
              <w:t xml:space="preserve"> </w:t>
            </w:r>
            <w:r w:rsidRPr="003D6479">
              <w:rPr>
                <w:rFonts w:ascii="Times New Roman" w:eastAsia="Times New Roman" w:hAnsi="Times New Roman" w:cs="Times New Roman"/>
                <w:color w:val="000000"/>
                <w:sz w:val="24"/>
                <w:szCs w:val="24"/>
              </w:rPr>
              <w:t>vs</w:t>
            </w:r>
            <w:r w:rsidR="004574E3" w:rsidRPr="003D6479">
              <w:rPr>
                <w:rFonts w:ascii="Times New Roman" w:eastAsia="Times New Roman" w:hAnsi="Times New Roman" w:cs="Times New Roman"/>
                <w:color w:val="000000"/>
                <w:sz w:val="24"/>
                <w:szCs w:val="24"/>
              </w:rPr>
              <w:t xml:space="preserve">. </w:t>
            </w:r>
            <w:r w:rsidRPr="003D6479">
              <w:rPr>
                <w:rFonts w:ascii="Times New Roman" w:eastAsia="Times New Roman" w:hAnsi="Times New Roman" w:cs="Times New Roman"/>
                <w:color w:val="000000"/>
                <w:sz w:val="24"/>
                <w:szCs w:val="24"/>
              </w:rPr>
              <w:t>1,</w:t>
            </w:r>
            <w:r w:rsidR="004574E3" w:rsidRPr="003D6479">
              <w:rPr>
                <w:rFonts w:ascii="Times New Roman" w:eastAsia="Times New Roman" w:hAnsi="Times New Roman" w:cs="Times New Roman"/>
                <w:color w:val="000000"/>
                <w:sz w:val="24"/>
                <w:szCs w:val="24"/>
              </w:rPr>
              <w:t xml:space="preserve"> </w:t>
            </w:r>
            <w:r w:rsidRPr="003D6479">
              <w:rPr>
                <w:rFonts w:ascii="Times New Roman" w:eastAsia="Times New Roman" w:hAnsi="Times New Roman" w:cs="Times New Roman"/>
                <w:color w:val="000000"/>
                <w:sz w:val="24"/>
                <w:szCs w:val="24"/>
              </w:rPr>
              <w:t>2,</w:t>
            </w:r>
            <w:r w:rsidR="004574E3" w:rsidRPr="003D6479">
              <w:rPr>
                <w:rFonts w:ascii="Times New Roman" w:eastAsia="Times New Roman" w:hAnsi="Times New Roman" w:cs="Times New Roman"/>
                <w:color w:val="000000"/>
                <w:sz w:val="24"/>
                <w:szCs w:val="24"/>
              </w:rPr>
              <w:t xml:space="preserve"> </w:t>
            </w:r>
            <w:r w:rsidRPr="003D6479">
              <w:rPr>
                <w:rFonts w:ascii="Times New Roman" w:eastAsia="Times New Roman" w:hAnsi="Times New Roman" w:cs="Times New Roman"/>
                <w:color w:val="000000"/>
                <w:sz w:val="24"/>
                <w:szCs w:val="24"/>
              </w:rPr>
              <w:t xml:space="preserve">3 </w:t>
            </w:r>
          </w:p>
        </w:tc>
      </w:tr>
    </w:tbl>
    <w:p w14:paraId="0A226A0F" w14:textId="523F4825" w:rsidR="00B13B92" w:rsidRPr="00E60F4F" w:rsidRDefault="00832FF5" w:rsidP="0067278A">
      <w:pPr>
        <w:spacing w:after="0" w:line="360" w:lineRule="auto"/>
        <w:rPr>
          <w:rFonts w:ascii="Times New Roman" w:eastAsia="Times New Roman" w:hAnsi="Times New Roman" w:cs="Times New Roman"/>
          <w:iCs/>
          <w:sz w:val="24"/>
          <w:szCs w:val="24"/>
        </w:rPr>
      </w:pPr>
      <w:r w:rsidRPr="00E60F4F">
        <w:rPr>
          <w:rFonts w:ascii="Times New Roman" w:eastAsia="Times New Roman" w:hAnsi="Times New Roman" w:cs="Times New Roman"/>
          <w:iCs/>
          <w:sz w:val="24"/>
          <w:szCs w:val="24"/>
        </w:rPr>
        <w:t xml:space="preserve">Fuente: Elaboración propia con base en Orozco </w:t>
      </w:r>
      <w:r w:rsidR="003E4C2E">
        <w:rPr>
          <w:rFonts w:ascii="Times New Roman" w:eastAsia="Times New Roman" w:hAnsi="Times New Roman" w:cs="Times New Roman"/>
          <w:iCs/>
          <w:sz w:val="24"/>
          <w:szCs w:val="24"/>
        </w:rPr>
        <w:t>(</w:t>
      </w:r>
      <w:r w:rsidRPr="00E60F4F">
        <w:rPr>
          <w:rFonts w:ascii="Times New Roman" w:eastAsia="Times New Roman" w:hAnsi="Times New Roman" w:cs="Times New Roman"/>
          <w:iCs/>
          <w:sz w:val="24"/>
          <w:szCs w:val="24"/>
        </w:rPr>
        <w:t>2021</w:t>
      </w:r>
      <w:r w:rsidR="003E4C2E">
        <w:rPr>
          <w:rFonts w:ascii="Times New Roman" w:eastAsia="Times New Roman" w:hAnsi="Times New Roman" w:cs="Times New Roman"/>
          <w:iCs/>
          <w:sz w:val="24"/>
          <w:szCs w:val="24"/>
        </w:rPr>
        <w:t>)</w:t>
      </w:r>
    </w:p>
    <w:p w14:paraId="0F6C588A" w14:textId="550C53ED" w:rsidR="0041416A" w:rsidRDefault="00832FF5" w:rsidP="0067278A">
      <w:pPr>
        <w:spacing w:after="0" w:line="360" w:lineRule="auto"/>
        <w:ind w:firstLine="720"/>
        <w:jc w:val="both"/>
        <w:rPr>
          <w:rFonts w:ascii="Times New Roman" w:eastAsia="Times New Roman" w:hAnsi="Times New Roman" w:cs="Times New Roman"/>
          <w:sz w:val="24"/>
          <w:szCs w:val="24"/>
        </w:rPr>
      </w:pPr>
      <w:r w:rsidRPr="002D2420">
        <w:rPr>
          <w:rFonts w:ascii="Times New Roman" w:eastAsia="Times New Roman" w:hAnsi="Times New Roman" w:cs="Times New Roman"/>
          <w:sz w:val="24"/>
          <w:szCs w:val="24"/>
        </w:rPr>
        <w:t>Los resultados de la tabla 5 muestran los porcentajes de nivel de adicción por sexo</w:t>
      </w:r>
      <w:r w:rsidR="00DC5A4A">
        <w:rPr>
          <w:rFonts w:ascii="Times New Roman" w:eastAsia="Times New Roman" w:hAnsi="Times New Roman" w:cs="Times New Roman"/>
          <w:sz w:val="24"/>
          <w:szCs w:val="24"/>
        </w:rPr>
        <w:t>:</w:t>
      </w:r>
      <w:r w:rsidR="00DC5A4A" w:rsidRPr="002D2420">
        <w:rPr>
          <w:rFonts w:ascii="Times New Roman" w:eastAsia="Times New Roman" w:hAnsi="Times New Roman" w:cs="Times New Roman"/>
          <w:sz w:val="24"/>
          <w:szCs w:val="24"/>
        </w:rPr>
        <w:t xml:space="preserve"> </w:t>
      </w:r>
      <w:r w:rsidRPr="002D2420">
        <w:rPr>
          <w:rFonts w:ascii="Times New Roman" w:eastAsia="Times New Roman" w:hAnsi="Times New Roman" w:cs="Times New Roman"/>
          <w:sz w:val="24"/>
          <w:szCs w:val="24"/>
        </w:rPr>
        <w:t>en hombres</w:t>
      </w:r>
      <w:r w:rsidR="00DC5A4A">
        <w:rPr>
          <w:rFonts w:ascii="Times New Roman" w:eastAsia="Times New Roman" w:hAnsi="Times New Roman" w:cs="Times New Roman"/>
          <w:sz w:val="24"/>
          <w:szCs w:val="24"/>
        </w:rPr>
        <w:t>,</w:t>
      </w:r>
      <w:r w:rsidRPr="002D2420">
        <w:rPr>
          <w:rFonts w:ascii="Times New Roman" w:eastAsia="Times New Roman" w:hAnsi="Times New Roman" w:cs="Times New Roman"/>
          <w:sz w:val="24"/>
          <w:szCs w:val="24"/>
        </w:rPr>
        <w:t xml:space="preserve"> 10.0</w:t>
      </w:r>
      <w:r w:rsidR="00DC5A4A">
        <w:rPr>
          <w:rFonts w:ascii="Times New Roman" w:eastAsia="Times New Roman" w:hAnsi="Times New Roman" w:cs="Times New Roman"/>
          <w:sz w:val="24"/>
          <w:szCs w:val="24"/>
        </w:rPr>
        <w:t> </w:t>
      </w:r>
      <w:r w:rsidRPr="002D2420">
        <w:rPr>
          <w:rFonts w:ascii="Times New Roman" w:eastAsia="Times New Roman" w:hAnsi="Times New Roman" w:cs="Times New Roman"/>
          <w:sz w:val="24"/>
          <w:szCs w:val="24"/>
        </w:rPr>
        <w:t>%</w:t>
      </w:r>
      <w:r w:rsidR="00DC5A4A">
        <w:rPr>
          <w:rFonts w:ascii="Times New Roman" w:eastAsia="Times New Roman" w:hAnsi="Times New Roman" w:cs="Times New Roman"/>
          <w:sz w:val="24"/>
          <w:szCs w:val="24"/>
        </w:rPr>
        <w:t xml:space="preserve"> </w:t>
      </w:r>
      <w:r w:rsidR="00DC5A4A" w:rsidRPr="002D2420">
        <w:rPr>
          <w:rFonts w:ascii="Times New Roman" w:eastAsia="Times New Roman" w:hAnsi="Times New Roman" w:cs="Times New Roman"/>
          <w:sz w:val="24"/>
          <w:szCs w:val="24"/>
        </w:rPr>
        <w:t>están</w:t>
      </w:r>
      <w:r w:rsidR="00DC5A4A" w:rsidRPr="00DC5A4A">
        <w:rPr>
          <w:rFonts w:ascii="Times New Roman" w:eastAsia="Times New Roman" w:hAnsi="Times New Roman" w:cs="Times New Roman"/>
          <w:sz w:val="24"/>
          <w:szCs w:val="24"/>
        </w:rPr>
        <w:t xml:space="preserve"> </w:t>
      </w:r>
      <w:r w:rsidR="00DC5A4A">
        <w:rPr>
          <w:rFonts w:ascii="Times New Roman" w:eastAsia="Times New Roman" w:hAnsi="Times New Roman" w:cs="Times New Roman"/>
          <w:sz w:val="24"/>
          <w:szCs w:val="24"/>
        </w:rPr>
        <w:t xml:space="preserve">en </w:t>
      </w:r>
      <w:r w:rsidR="00DC5A4A" w:rsidRPr="002D2420">
        <w:rPr>
          <w:rFonts w:ascii="Times New Roman" w:eastAsia="Times New Roman" w:hAnsi="Times New Roman" w:cs="Times New Roman"/>
          <w:sz w:val="24"/>
          <w:szCs w:val="24"/>
        </w:rPr>
        <w:t>el nivel normal</w:t>
      </w:r>
      <w:r w:rsidRPr="002D2420">
        <w:rPr>
          <w:rFonts w:ascii="Times New Roman" w:eastAsia="Times New Roman" w:hAnsi="Times New Roman" w:cs="Times New Roman"/>
          <w:sz w:val="24"/>
          <w:szCs w:val="24"/>
        </w:rPr>
        <w:t>, 40.1</w:t>
      </w:r>
      <w:r w:rsidR="00DC5A4A">
        <w:rPr>
          <w:rFonts w:ascii="Times New Roman" w:eastAsia="Times New Roman" w:hAnsi="Times New Roman" w:cs="Times New Roman"/>
          <w:sz w:val="24"/>
          <w:szCs w:val="24"/>
        </w:rPr>
        <w:t> </w:t>
      </w:r>
      <w:r w:rsidRPr="002D2420">
        <w:rPr>
          <w:rFonts w:ascii="Times New Roman" w:eastAsia="Times New Roman" w:hAnsi="Times New Roman" w:cs="Times New Roman"/>
          <w:sz w:val="24"/>
          <w:szCs w:val="24"/>
        </w:rPr>
        <w:t>%</w:t>
      </w:r>
      <w:r w:rsidR="00DC5A4A">
        <w:rPr>
          <w:rFonts w:ascii="Times New Roman" w:eastAsia="Times New Roman" w:hAnsi="Times New Roman" w:cs="Times New Roman"/>
          <w:sz w:val="24"/>
          <w:szCs w:val="24"/>
        </w:rPr>
        <w:t xml:space="preserve"> en leve</w:t>
      </w:r>
      <w:r w:rsidRPr="002D2420">
        <w:rPr>
          <w:rFonts w:ascii="Times New Roman" w:eastAsia="Times New Roman" w:hAnsi="Times New Roman" w:cs="Times New Roman"/>
          <w:sz w:val="24"/>
          <w:szCs w:val="24"/>
        </w:rPr>
        <w:t>, 41.7</w:t>
      </w:r>
      <w:r w:rsidR="00DC5A4A">
        <w:rPr>
          <w:rFonts w:ascii="Times New Roman" w:eastAsia="Times New Roman" w:hAnsi="Times New Roman" w:cs="Times New Roman"/>
          <w:sz w:val="24"/>
          <w:szCs w:val="24"/>
        </w:rPr>
        <w:t> </w:t>
      </w:r>
      <w:r w:rsidRPr="002D2420">
        <w:rPr>
          <w:rFonts w:ascii="Times New Roman" w:eastAsia="Times New Roman" w:hAnsi="Times New Roman" w:cs="Times New Roman"/>
          <w:sz w:val="24"/>
          <w:szCs w:val="24"/>
        </w:rPr>
        <w:t xml:space="preserve">% </w:t>
      </w:r>
      <w:r w:rsidR="00DC5A4A" w:rsidRPr="002D2420">
        <w:rPr>
          <w:rFonts w:ascii="Times New Roman" w:eastAsia="Times New Roman" w:hAnsi="Times New Roman" w:cs="Times New Roman"/>
          <w:sz w:val="24"/>
          <w:szCs w:val="24"/>
        </w:rPr>
        <w:t xml:space="preserve">en moderado </w:t>
      </w:r>
      <w:r w:rsidRPr="002D2420">
        <w:rPr>
          <w:rFonts w:ascii="Times New Roman" w:eastAsia="Times New Roman" w:hAnsi="Times New Roman" w:cs="Times New Roman"/>
          <w:sz w:val="24"/>
          <w:szCs w:val="24"/>
        </w:rPr>
        <w:t>y 8.0</w:t>
      </w:r>
      <w:r w:rsidR="00DC5A4A">
        <w:rPr>
          <w:rFonts w:ascii="Times New Roman" w:eastAsia="Times New Roman" w:hAnsi="Times New Roman" w:cs="Times New Roman"/>
          <w:sz w:val="24"/>
          <w:szCs w:val="24"/>
        </w:rPr>
        <w:t> </w:t>
      </w:r>
      <w:r w:rsidRPr="002D2420">
        <w:rPr>
          <w:rFonts w:ascii="Times New Roman" w:eastAsia="Times New Roman" w:hAnsi="Times New Roman" w:cs="Times New Roman"/>
          <w:sz w:val="24"/>
          <w:szCs w:val="24"/>
        </w:rPr>
        <w:t>%</w:t>
      </w:r>
      <w:r w:rsidR="00DC5A4A">
        <w:rPr>
          <w:rFonts w:ascii="Times New Roman" w:eastAsia="Times New Roman" w:hAnsi="Times New Roman" w:cs="Times New Roman"/>
          <w:sz w:val="24"/>
          <w:szCs w:val="24"/>
        </w:rPr>
        <w:t xml:space="preserve"> en severo</w:t>
      </w:r>
      <w:r w:rsidRPr="002D2420">
        <w:rPr>
          <w:rFonts w:ascii="Times New Roman" w:eastAsia="Times New Roman" w:hAnsi="Times New Roman" w:cs="Times New Roman"/>
          <w:sz w:val="24"/>
          <w:szCs w:val="24"/>
        </w:rPr>
        <w:t xml:space="preserve">. </w:t>
      </w:r>
      <w:r w:rsidR="00DC5A4A">
        <w:rPr>
          <w:rFonts w:ascii="Times New Roman" w:eastAsia="Times New Roman" w:hAnsi="Times New Roman" w:cs="Times New Roman"/>
          <w:sz w:val="24"/>
          <w:szCs w:val="24"/>
        </w:rPr>
        <w:t xml:space="preserve">Por otro lado, </w:t>
      </w:r>
      <w:r w:rsidRPr="002D2420">
        <w:rPr>
          <w:rFonts w:ascii="Times New Roman" w:eastAsia="Times New Roman" w:hAnsi="Times New Roman" w:cs="Times New Roman"/>
          <w:sz w:val="24"/>
          <w:szCs w:val="24"/>
        </w:rPr>
        <w:t>8.4</w:t>
      </w:r>
      <w:r w:rsidR="00DC5A4A">
        <w:rPr>
          <w:rFonts w:ascii="Times New Roman" w:eastAsia="Times New Roman" w:hAnsi="Times New Roman" w:cs="Times New Roman"/>
          <w:sz w:val="24"/>
          <w:szCs w:val="24"/>
        </w:rPr>
        <w:t> </w:t>
      </w:r>
      <w:r w:rsidRPr="002D2420">
        <w:rPr>
          <w:rFonts w:ascii="Times New Roman" w:eastAsia="Times New Roman" w:hAnsi="Times New Roman" w:cs="Times New Roman"/>
          <w:sz w:val="24"/>
          <w:szCs w:val="24"/>
        </w:rPr>
        <w:t>%</w:t>
      </w:r>
      <w:r w:rsidR="00DC5A4A">
        <w:rPr>
          <w:rFonts w:ascii="Times New Roman" w:eastAsia="Times New Roman" w:hAnsi="Times New Roman" w:cs="Times New Roman"/>
          <w:sz w:val="24"/>
          <w:szCs w:val="24"/>
        </w:rPr>
        <w:t xml:space="preserve"> de las </w:t>
      </w:r>
      <w:r w:rsidR="00DC5A4A" w:rsidRPr="002D2420">
        <w:rPr>
          <w:rFonts w:ascii="Times New Roman" w:eastAsia="Times New Roman" w:hAnsi="Times New Roman" w:cs="Times New Roman"/>
          <w:sz w:val="24"/>
          <w:szCs w:val="24"/>
        </w:rPr>
        <w:t xml:space="preserve">mujeres muestran </w:t>
      </w:r>
      <w:r w:rsidR="00DC5A4A">
        <w:rPr>
          <w:rFonts w:ascii="Times New Roman" w:eastAsia="Times New Roman" w:hAnsi="Times New Roman" w:cs="Times New Roman"/>
          <w:sz w:val="24"/>
          <w:szCs w:val="24"/>
        </w:rPr>
        <w:t xml:space="preserve">un </w:t>
      </w:r>
      <w:r w:rsidR="00DC5A4A" w:rsidRPr="002D2420">
        <w:rPr>
          <w:rFonts w:ascii="Times New Roman" w:eastAsia="Times New Roman" w:hAnsi="Times New Roman" w:cs="Times New Roman"/>
          <w:sz w:val="24"/>
          <w:szCs w:val="24"/>
        </w:rPr>
        <w:t>nivel normal</w:t>
      </w:r>
      <w:r w:rsidRPr="002D2420">
        <w:rPr>
          <w:rFonts w:ascii="Times New Roman" w:eastAsia="Times New Roman" w:hAnsi="Times New Roman" w:cs="Times New Roman"/>
          <w:sz w:val="24"/>
          <w:szCs w:val="24"/>
        </w:rPr>
        <w:t>, 50.1</w:t>
      </w:r>
      <w:r w:rsidR="00DC5A4A">
        <w:rPr>
          <w:rFonts w:ascii="Times New Roman" w:eastAsia="Times New Roman" w:hAnsi="Times New Roman" w:cs="Times New Roman"/>
          <w:sz w:val="24"/>
          <w:szCs w:val="24"/>
        </w:rPr>
        <w:t> </w:t>
      </w:r>
      <w:r w:rsidRPr="002D2420">
        <w:rPr>
          <w:rFonts w:ascii="Times New Roman" w:eastAsia="Times New Roman" w:hAnsi="Times New Roman" w:cs="Times New Roman"/>
          <w:sz w:val="24"/>
          <w:szCs w:val="24"/>
        </w:rPr>
        <w:t>%</w:t>
      </w:r>
      <w:r w:rsidR="00DC5A4A">
        <w:rPr>
          <w:rFonts w:ascii="Times New Roman" w:eastAsia="Times New Roman" w:hAnsi="Times New Roman" w:cs="Times New Roman"/>
          <w:sz w:val="24"/>
          <w:szCs w:val="24"/>
        </w:rPr>
        <w:t xml:space="preserve"> </w:t>
      </w:r>
      <w:r w:rsidR="00DC5A4A" w:rsidRPr="002D2420">
        <w:rPr>
          <w:rFonts w:ascii="Times New Roman" w:eastAsia="Times New Roman" w:hAnsi="Times New Roman" w:cs="Times New Roman"/>
          <w:sz w:val="24"/>
          <w:szCs w:val="24"/>
        </w:rPr>
        <w:t>leve</w:t>
      </w:r>
      <w:r w:rsidRPr="002D2420">
        <w:rPr>
          <w:rFonts w:ascii="Times New Roman" w:eastAsia="Times New Roman" w:hAnsi="Times New Roman" w:cs="Times New Roman"/>
          <w:sz w:val="24"/>
          <w:szCs w:val="24"/>
        </w:rPr>
        <w:t>, 36.6</w:t>
      </w:r>
      <w:r w:rsidR="00DC5A4A">
        <w:rPr>
          <w:rFonts w:ascii="Times New Roman" w:eastAsia="Times New Roman" w:hAnsi="Times New Roman" w:cs="Times New Roman"/>
          <w:sz w:val="24"/>
          <w:szCs w:val="24"/>
        </w:rPr>
        <w:t> </w:t>
      </w:r>
      <w:r w:rsidRPr="002D2420">
        <w:rPr>
          <w:rFonts w:ascii="Times New Roman" w:eastAsia="Times New Roman" w:hAnsi="Times New Roman" w:cs="Times New Roman"/>
          <w:sz w:val="24"/>
          <w:szCs w:val="24"/>
        </w:rPr>
        <w:t>%</w:t>
      </w:r>
      <w:r w:rsidR="00DC5A4A" w:rsidRPr="00DC5A4A">
        <w:rPr>
          <w:rFonts w:ascii="Times New Roman" w:eastAsia="Times New Roman" w:hAnsi="Times New Roman" w:cs="Times New Roman"/>
          <w:sz w:val="24"/>
          <w:szCs w:val="24"/>
        </w:rPr>
        <w:t xml:space="preserve"> </w:t>
      </w:r>
      <w:r w:rsidR="00DC5A4A" w:rsidRPr="002D2420">
        <w:rPr>
          <w:rFonts w:ascii="Times New Roman" w:eastAsia="Times New Roman" w:hAnsi="Times New Roman" w:cs="Times New Roman"/>
          <w:sz w:val="24"/>
          <w:szCs w:val="24"/>
        </w:rPr>
        <w:t>moderado</w:t>
      </w:r>
      <w:r w:rsidRPr="002D2420">
        <w:rPr>
          <w:rFonts w:ascii="Times New Roman" w:eastAsia="Times New Roman" w:hAnsi="Times New Roman" w:cs="Times New Roman"/>
          <w:sz w:val="24"/>
          <w:szCs w:val="24"/>
        </w:rPr>
        <w:t xml:space="preserve"> y 4.9</w:t>
      </w:r>
      <w:r w:rsidR="00DC5A4A">
        <w:rPr>
          <w:rFonts w:ascii="Times New Roman" w:eastAsia="Times New Roman" w:hAnsi="Times New Roman" w:cs="Times New Roman"/>
          <w:sz w:val="24"/>
          <w:szCs w:val="24"/>
        </w:rPr>
        <w:t> </w:t>
      </w:r>
      <w:r w:rsidRPr="002D2420">
        <w:rPr>
          <w:rFonts w:ascii="Times New Roman" w:eastAsia="Times New Roman" w:hAnsi="Times New Roman" w:cs="Times New Roman"/>
          <w:sz w:val="24"/>
          <w:szCs w:val="24"/>
        </w:rPr>
        <w:t>%</w:t>
      </w:r>
      <w:r w:rsidR="00DC5A4A">
        <w:rPr>
          <w:rFonts w:ascii="Times New Roman" w:eastAsia="Times New Roman" w:hAnsi="Times New Roman" w:cs="Times New Roman"/>
          <w:sz w:val="24"/>
          <w:szCs w:val="24"/>
        </w:rPr>
        <w:t xml:space="preserve"> </w:t>
      </w:r>
      <w:r w:rsidR="00DC5A4A" w:rsidRPr="002D2420">
        <w:rPr>
          <w:rFonts w:ascii="Times New Roman" w:eastAsia="Times New Roman" w:hAnsi="Times New Roman" w:cs="Times New Roman"/>
          <w:sz w:val="24"/>
          <w:szCs w:val="24"/>
        </w:rPr>
        <w:t>severo</w:t>
      </w:r>
      <w:r w:rsidRPr="002D2420">
        <w:rPr>
          <w:rFonts w:ascii="Times New Roman" w:eastAsia="Times New Roman" w:hAnsi="Times New Roman" w:cs="Times New Roman"/>
          <w:sz w:val="24"/>
          <w:szCs w:val="24"/>
        </w:rPr>
        <w:t xml:space="preserve">. Se encontraron diferencias significativas entre los hombres y las mujeres en todos los niveles de adicción. </w:t>
      </w:r>
    </w:p>
    <w:p w14:paraId="6E87041A" w14:textId="54DC9644" w:rsidR="00980BE4" w:rsidRDefault="00980BE4" w:rsidP="0067278A">
      <w:pPr>
        <w:spacing w:after="0" w:line="360" w:lineRule="auto"/>
        <w:ind w:firstLine="720"/>
        <w:jc w:val="both"/>
        <w:rPr>
          <w:rFonts w:ascii="Times New Roman" w:eastAsia="Times New Roman" w:hAnsi="Times New Roman" w:cs="Times New Roman"/>
          <w:sz w:val="24"/>
          <w:szCs w:val="24"/>
        </w:rPr>
      </w:pPr>
    </w:p>
    <w:p w14:paraId="2D7D858C" w14:textId="43791357" w:rsidR="00050C33" w:rsidRDefault="00050C33" w:rsidP="0067278A">
      <w:pPr>
        <w:spacing w:after="0" w:line="360" w:lineRule="auto"/>
        <w:ind w:firstLine="720"/>
        <w:jc w:val="both"/>
        <w:rPr>
          <w:rFonts w:ascii="Times New Roman" w:eastAsia="Times New Roman" w:hAnsi="Times New Roman" w:cs="Times New Roman"/>
          <w:sz w:val="24"/>
          <w:szCs w:val="24"/>
        </w:rPr>
      </w:pPr>
    </w:p>
    <w:p w14:paraId="16E7D563" w14:textId="56F1F634" w:rsidR="00050C33" w:rsidRDefault="00050C33" w:rsidP="0067278A">
      <w:pPr>
        <w:spacing w:after="0" w:line="360" w:lineRule="auto"/>
        <w:ind w:firstLine="720"/>
        <w:jc w:val="both"/>
        <w:rPr>
          <w:rFonts w:ascii="Times New Roman" w:eastAsia="Times New Roman" w:hAnsi="Times New Roman" w:cs="Times New Roman"/>
          <w:sz w:val="24"/>
          <w:szCs w:val="24"/>
        </w:rPr>
      </w:pPr>
    </w:p>
    <w:p w14:paraId="1B7F0E6C" w14:textId="77777777" w:rsidR="00050C33" w:rsidRDefault="00050C33" w:rsidP="0067278A">
      <w:pPr>
        <w:spacing w:after="0" w:line="360" w:lineRule="auto"/>
        <w:ind w:firstLine="720"/>
        <w:jc w:val="both"/>
        <w:rPr>
          <w:rFonts w:ascii="Times New Roman" w:eastAsia="Times New Roman" w:hAnsi="Times New Roman" w:cs="Times New Roman"/>
          <w:sz w:val="24"/>
          <w:szCs w:val="24"/>
        </w:rPr>
      </w:pPr>
    </w:p>
    <w:p w14:paraId="62935F44" w14:textId="1C79C864" w:rsidR="0041416A" w:rsidRPr="002D2420" w:rsidRDefault="0041416A" w:rsidP="003D6479">
      <w:pPr>
        <w:spacing w:after="0" w:line="360" w:lineRule="auto"/>
        <w:rPr>
          <w:rFonts w:ascii="Times New Roman" w:eastAsia="Times New Roman" w:hAnsi="Times New Roman" w:cs="Times New Roman"/>
          <w:i/>
          <w:sz w:val="24"/>
          <w:szCs w:val="24"/>
        </w:rPr>
      </w:pPr>
      <w:r w:rsidRPr="00E60F4F">
        <w:rPr>
          <w:rFonts w:ascii="Times New Roman" w:eastAsia="Times New Roman" w:hAnsi="Times New Roman" w:cs="Times New Roman"/>
          <w:b/>
          <w:bCs/>
          <w:sz w:val="24"/>
          <w:szCs w:val="24"/>
        </w:rPr>
        <w:lastRenderedPageBreak/>
        <w:t xml:space="preserve">Tabla 5. </w:t>
      </w:r>
      <w:r w:rsidRPr="00E60F4F">
        <w:rPr>
          <w:rFonts w:ascii="Times New Roman" w:eastAsia="Times New Roman" w:hAnsi="Times New Roman" w:cs="Times New Roman"/>
          <w:iCs/>
          <w:sz w:val="24"/>
          <w:szCs w:val="24"/>
        </w:rPr>
        <w:t xml:space="preserve">Grado de adicción al </w:t>
      </w:r>
      <w:r w:rsidR="00FC0B89">
        <w:rPr>
          <w:rFonts w:ascii="Times New Roman" w:eastAsia="Times New Roman" w:hAnsi="Times New Roman" w:cs="Times New Roman"/>
          <w:iCs/>
          <w:sz w:val="24"/>
          <w:szCs w:val="24"/>
        </w:rPr>
        <w:t>Internet</w:t>
      </w:r>
      <w:r w:rsidRPr="00E60F4F">
        <w:rPr>
          <w:rFonts w:ascii="Times New Roman" w:eastAsia="Times New Roman" w:hAnsi="Times New Roman" w:cs="Times New Roman"/>
          <w:iCs/>
          <w:sz w:val="24"/>
          <w:szCs w:val="24"/>
        </w:rPr>
        <w:t xml:space="preserve"> de acuerdo con el </w:t>
      </w:r>
      <w:r w:rsidR="00960DC9">
        <w:rPr>
          <w:rFonts w:ascii="Times New Roman" w:eastAsia="Times New Roman" w:hAnsi="Times New Roman" w:cs="Times New Roman"/>
          <w:sz w:val="24"/>
          <w:szCs w:val="24"/>
        </w:rPr>
        <w:t>TAI</w:t>
      </w:r>
      <w:r w:rsidR="00DC5A4A" w:rsidRPr="00E60F4F" w:rsidDel="00DC5A4A">
        <w:rPr>
          <w:rFonts w:ascii="Times New Roman" w:eastAsia="Times New Roman" w:hAnsi="Times New Roman" w:cs="Times New Roman"/>
          <w:iCs/>
          <w:sz w:val="24"/>
          <w:szCs w:val="24"/>
        </w:rPr>
        <w:t xml:space="preserve"> </w:t>
      </w:r>
      <w:r w:rsidRPr="00E60F4F">
        <w:rPr>
          <w:rFonts w:ascii="Times New Roman" w:eastAsia="Times New Roman" w:hAnsi="Times New Roman" w:cs="Times New Roman"/>
          <w:iCs/>
          <w:sz w:val="24"/>
          <w:szCs w:val="24"/>
        </w:rPr>
        <w:t>según género</w:t>
      </w:r>
    </w:p>
    <w:tbl>
      <w:tblPr>
        <w:tblStyle w:val="Tablaconcuadrcula"/>
        <w:tblW w:w="8838" w:type="dxa"/>
        <w:tblLayout w:type="fixed"/>
        <w:tblLook w:val="0600" w:firstRow="0" w:lastRow="0" w:firstColumn="0" w:lastColumn="0" w:noHBand="1" w:noVBand="1"/>
      </w:tblPr>
      <w:tblGrid>
        <w:gridCol w:w="2209"/>
        <w:gridCol w:w="2209"/>
        <w:gridCol w:w="2210"/>
        <w:gridCol w:w="2210"/>
      </w:tblGrid>
      <w:tr w:rsidR="0041416A" w:rsidRPr="003D6479" w14:paraId="1869DD71" w14:textId="77777777" w:rsidTr="003D6479">
        <w:trPr>
          <w:trHeight w:val="284"/>
        </w:trPr>
        <w:tc>
          <w:tcPr>
            <w:tcW w:w="2209" w:type="dxa"/>
          </w:tcPr>
          <w:p w14:paraId="4ABAADC3" w14:textId="77777777" w:rsidR="0041416A" w:rsidRPr="003D6479" w:rsidRDefault="0041416A" w:rsidP="003D6479">
            <w:pPr>
              <w:spacing w:line="360" w:lineRule="auto"/>
              <w:rPr>
                <w:rFonts w:ascii="Times New Roman" w:eastAsia="Times New Roman" w:hAnsi="Times New Roman" w:cs="Times New Roman"/>
                <w:color w:val="000000"/>
                <w:sz w:val="24"/>
                <w:szCs w:val="24"/>
              </w:rPr>
            </w:pPr>
            <w:r w:rsidRPr="003D6479">
              <w:rPr>
                <w:rFonts w:ascii="Times New Roman" w:eastAsia="Times New Roman" w:hAnsi="Times New Roman" w:cs="Times New Roman"/>
                <w:color w:val="000000"/>
                <w:sz w:val="24"/>
                <w:szCs w:val="24"/>
              </w:rPr>
              <w:t>Grado adicción</w:t>
            </w:r>
          </w:p>
        </w:tc>
        <w:tc>
          <w:tcPr>
            <w:tcW w:w="2209" w:type="dxa"/>
          </w:tcPr>
          <w:p w14:paraId="76A8E78E" w14:textId="77777777" w:rsidR="0041416A" w:rsidRPr="003D6479" w:rsidRDefault="0041416A" w:rsidP="0067278A">
            <w:pPr>
              <w:spacing w:line="360" w:lineRule="auto"/>
              <w:rPr>
                <w:rFonts w:ascii="Times New Roman" w:eastAsia="Times New Roman" w:hAnsi="Times New Roman" w:cs="Times New Roman"/>
                <w:color w:val="000000"/>
                <w:sz w:val="24"/>
                <w:szCs w:val="24"/>
              </w:rPr>
            </w:pPr>
            <w:r w:rsidRPr="003D6479">
              <w:rPr>
                <w:rFonts w:ascii="Times New Roman" w:eastAsia="Times New Roman" w:hAnsi="Times New Roman" w:cs="Times New Roman"/>
                <w:color w:val="000000"/>
                <w:sz w:val="24"/>
                <w:szCs w:val="24"/>
              </w:rPr>
              <w:t>Mujeres (%)</w:t>
            </w:r>
          </w:p>
          <w:p w14:paraId="48C82AFF" w14:textId="5FAFCC1C" w:rsidR="0041416A" w:rsidRPr="003D6479" w:rsidRDefault="0041416A" w:rsidP="0067278A">
            <w:pPr>
              <w:spacing w:line="360" w:lineRule="auto"/>
              <w:rPr>
                <w:rFonts w:ascii="Times New Roman" w:eastAsia="Times New Roman" w:hAnsi="Times New Roman" w:cs="Times New Roman"/>
                <w:color w:val="000000"/>
                <w:sz w:val="24"/>
                <w:szCs w:val="24"/>
              </w:rPr>
            </w:pPr>
            <w:r w:rsidRPr="003D6479">
              <w:rPr>
                <w:rFonts w:ascii="Times New Roman" w:eastAsia="Times New Roman" w:hAnsi="Times New Roman" w:cs="Times New Roman"/>
                <w:i/>
                <w:iCs/>
                <w:color w:val="000000"/>
                <w:sz w:val="24"/>
                <w:szCs w:val="24"/>
              </w:rPr>
              <w:t>n</w:t>
            </w:r>
            <w:r w:rsidR="003268BE" w:rsidRPr="003D6479">
              <w:rPr>
                <w:rFonts w:ascii="Times New Roman" w:eastAsia="Times New Roman" w:hAnsi="Times New Roman" w:cs="Times New Roman"/>
                <w:color w:val="000000"/>
                <w:sz w:val="24"/>
                <w:szCs w:val="24"/>
              </w:rPr>
              <w:t xml:space="preserve"> </w:t>
            </w:r>
            <w:r w:rsidRPr="003D6479">
              <w:rPr>
                <w:rFonts w:ascii="Times New Roman" w:eastAsia="Times New Roman" w:hAnsi="Times New Roman" w:cs="Times New Roman"/>
                <w:color w:val="000000"/>
                <w:sz w:val="24"/>
                <w:szCs w:val="24"/>
              </w:rPr>
              <w:t>=</w:t>
            </w:r>
            <w:r w:rsidR="003268BE" w:rsidRPr="003D6479">
              <w:rPr>
                <w:rFonts w:ascii="Times New Roman" w:eastAsia="Times New Roman" w:hAnsi="Times New Roman" w:cs="Times New Roman"/>
                <w:color w:val="000000"/>
                <w:sz w:val="24"/>
                <w:szCs w:val="24"/>
              </w:rPr>
              <w:t xml:space="preserve"> </w:t>
            </w:r>
            <w:r w:rsidRPr="003D6479">
              <w:rPr>
                <w:rFonts w:ascii="Times New Roman" w:eastAsia="Times New Roman" w:hAnsi="Times New Roman" w:cs="Times New Roman"/>
                <w:color w:val="000000"/>
                <w:sz w:val="24"/>
                <w:szCs w:val="24"/>
              </w:rPr>
              <w:t>309</w:t>
            </w:r>
          </w:p>
        </w:tc>
        <w:tc>
          <w:tcPr>
            <w:tcW w:w="2210" w:type="dxa"/>
          </w:tcPr>
          <w:p w14:paraId="42264E94" w14:textId="77777777" w:rsidR="0041416A" w:rsidRPr="003D6479" w:rsidRDefault="0041416A" w:rsidP="0067278A">
            <w:pPr>
              <w:spacing w:line="360" w:lineRule="auto"/>
              <w:rPr>
                <w:rFonts w:ascii="Times New Roman" w:eastAsia="Times New Roman" w:hAnsi="Times New Roman" w:cs="Times New Roman"/>
                <w:color w:val="000000"/>
                <w:sz w:val="24"/>
                <w:szCs w:val="24"/>
              </w:rPr>
            </w:pPr>
            <w:r w:rsidRPr="003D6479">
              <w:rPr>
                <w:rFonts w:ascii="Times New Roman" w:eastAsia="Times New Roman" w:hAnsi="Times New Roman" w:cs="Times New Roman"/>
                <w:color w:val="000000"/>
                <w:sz w:val="24"/>
                <w:szCs w:val="24"/>
              </w:rPr>
              <w:t>Hombres (%)</w:t>
            </w:r>
          </w:p>
          <w:p w14:paraId="52A16AB7" w14:textId="2177EA5E" w:rsidR="0041416A" w:rsidRPr="003D6479" w:rsidRDefault="0041416A" w:rsidP="0067278A">
            <w:pPr>
              <w:spacing w:line="360" w:lineRule="auto"/>
              <w:rPr>
                <w:rFonts w:ascii="Times New Roman" w:eastAsia="Times New Roman" w:hAnsi="Times New Roman" w:cs="Times New Roman"/>
                <w:color w:val="000000"/>
                <w:sz w:val="24"/>
                <w:szCs w:val="24"/>
              </w:rPr>
            </w:pPr>
            <w:r w:rsidRPr="003D6479">
              <w:rPr>
                <w:rFonts w:ascii="Times New Roman" w:eastAsia="Times New Roman" w:hAnsi="Times New Roman" w:cs="Times New Roman"/>
                <w:i/>
                <w:iCs/>
                <w:color w:val="000000"/>
                <w:sz w:val="24"/>
                <w:szCs w:val="24"/>
              </w:rPr>
              <w:t>n</w:t>
            </w:r>
            <w:r w:rsidR="003268BE" w:rsidRPr="003D6479">
              <w:rPr>
                <w:rFonts w:ascii="Times New Roman" w:eastAsia="Times New Roman" w:hAnsi="Times New Roman" w:cs="Times New Roman"/>
                <w:color w:val="000000"/>
                <w:sz w:val="24"/>
                <w:szCs w:val="24"/>
              </w:rPr>
              <w:t xml:space="preserve"> </w:t>
            </w:r>
            <w:r w:rsidRPr="003D6479">
              <w:rPr>
                <w:rFonts w:ascii="Times New Roman" w:eastAsia="Times New Roman" w:hAnsi="Times New Roman" w:cs="Times New Roman"/>
                <w:color w:val="000000"/>
                <w:sz w:val="24"/>
                <w:szCs w:val="24"/>
              </w:rPr>
              <w:t>=</w:t>
            </w:r>
            <w:r w:rsidR="003268BE" w:rsidRPr="003D6479">
              <w:rPr>
                <w:rFonts w:ascii="Times New Roman" w:eastAsia="Times New Roman" w:hAnsi="Times New Roman" w:cs="Times New Roman"/>
                <w:color w:val="000000"/>
                <w:sz w:val="24"/>
                <w:szCs w:val="24"/>
              </w:rPr>
              <w:t xml:space="preserve"> </w:t>
            </w:r>
            <w:r w:rsidRPr="003D6479">
              <w:rPr>
                <w:rFonts w:ascii="Times New Roman" w:eastAsia="Times New Roman" w:hAnsi="Times New Roman" w:cs="Times New Roman"/>
                <w:color w:val="000000"/>
                <w:sz w:val="24"/>
                <w:szCs w:val="24"/>
              </w:rPr>
              <w:t>445</w:t>
            </w:r>
          </w:p>
        </w:tc>
        <w:tc>
          <w:tcPr>
            <w:tcW w:w="2210" w:type="dxa"/>
          </w:tcPr>
          <w:p w14:paraId="1587DE5A" w14:textId="77777777" w:rsidR="0041416A" w:rsidRPr="003D6479" w:rsidRDefault="0041416A" w:rsidP="0067278A">
            <w:pPr>
              <w:spacing w:line="360" w:lineRule="auto"/>
              <w:rPr>
                <w:rFonts w:ascii="Times New Roman" w:eastAsia="Times New Roman" w:hAnsi="Times New Roman" w:cs="Times New Roman"/>
                <w:color w:val="000000"/>
                <w:sz w:val="24"/>
                <w:szCs w:val="24"/>
              </w:rPr>
            </w:pPr>
            <w:r w:rsidRPr="003D6479">
              <w:rPr>
                <w:rFonts w:ascii="Times New Roman" w:eastAsia="Times New Roman" w:hAnsi="Times New Roman" w:cs="Times New Roman"/>
                <w:color w:val="000000"/>
                <w:sz w:val="24"/>
                <w:szCs w:val="24"/>
              </w:rPr>
              <w:t>F/</w:t>
            </w:r>
            <w:r w:rsidRPr="003D6479">
              <w:rPr>
                <w:rFonts w:ascii="Times New Roman" w:eastAsia="Times New Roman" w:hAnsi="Times New Roman" w:cs="Times New Roman"/>
                <w:i/>
                <w:iCs/>
                <w:color w:val="000000"/>
                <w:sz w:val="24"/>
                <w:szCs w:val="24"/>
              </w:rPr>
              <w:t>p</w:t>
            </w:r>
          </w:p>
        </w:tc>
      </w:tr>
      <w:tr w:rsidR="0041416A" w:rsidRPr="003D6479" w14:paraId="5D46E5AA" w14:textId="77777777" w:rsidTr="003D6479">
        <w:trPr>
          <w:trHeight w:val="284"/>
        </w:trPr>
        <w:tc>
          <w:tcPr>
            <w:tcW w:w="2209" w:type="dxa"/>
          </w:tcPr>
          <w:p w14:paraId="3060FB1D" w14:textId="77777777" w:rsidR="0041416A" w:rsidRPr="003D6479" w:rsidRDefault="0041416A" w:rsidP="0067278A">
            <w:pPr>
              <w:spacing w:line="360" w:lineRule="auto"/>
              <w:rPr>
                <w:rFonts w:ascii="Times New Roman" w:eastAsia="Times New Roman" w:hAnsi="Times New Roman" w:cs="Times New Roman"/>
                <w:color w:val="000000"/>
                <w:sz w:val="24"/>
                <w:szCs w:val="24"/>
              </w:rPr>
            </w:pPr>
            <w:r w:rsidRPr="003D6479">
              <w:rPr>
                <w:rFonts w:ascii="Times New Roman" w:eastAsia="Times New Roman" w:hAnsi="Times New Roman" w:cs="Times New Roman"/>
                <w:color w:val="000000"/>
                <w:sz w:val="24"/>
                <w:szCs w:val="24"/>
              </w:rPr>
              <w:t>Normal</w:t>
            </w:r>
          </w:p>
        </w:tc>
        <w:tc>
          <w:tcPr>
            <w:tcW w:w="2209" w:type="dxa"/>
          </w:tcPr>
          <w:p w14:paraId="138E50D1" w14:textId="77777777" w:rsidR="0041416A" w:rsidRPr="003D6479" w:rsidRDefault="0041416A" w:rsidP="0067278A">
            <w:pPr>
              <w:spacing w:line="360" w:lineRule="auto"/>
              <w:rPr>
                <w:rFonts w:ascii="Times New Roman" w:eastAsia="Times New Roman" w:hAnsi="Times New Roman" w:cs="Times New Roman"/>
                <w:color w:val="000000"/>
                <w:sz w:val="24"/>
                <w:szCs w:val="24"/>
              </w:rPr>
            </w:pPr>
            <w:r w:rsidRPr="003D6479">
              <w:rPr>
                <w:rFonts w:ascii="Times New Roman" w:eastAsia="Times New Roman" w:hAnsi="Times New Roman" w:cs="Times New Roman"/>
                <w:color w:val="000000"/>
                <w:sz w:val="24"/>
                <w:szCs w:val="24"/>
              </w:rPr>
              <w:t>8.4</w:t>
            </w:r>
          </w:p>
        </w:tc>
        <w:tc>
          <w:tcPr>
            <w:tcW w:w="2210" w:type="dxa"/>
          </w:tcPr>
          <w:p w14:paraId="55BF2E20" w14:textId="77777777" w:rsidR="0041416A" w:rsidRPr="003D6479" w:rsidRDefault="0041416A" w:rsidP="0067278A">
            <w:pPr>
              <w:spacing w:line="360" w:lineRule="auto"/>
              <w:rPr>
                <w:rFonts w:ascii="Times New Roman" w:eastAsia="Times New Roman" w:hAnsi="Times New Roman" w:cs="Times New Roman"/>
                <w:color w:val="000000"/>
                <w:sz w:val="24"/>
                <w:szCs w:val="24"/>
              </w:rPr>
            </w:pPr>
            <w:r w:rsidRPr="003D6479">
              <w:rPr>
                <w:rFonts w:ascii="Times New Roman" w:eastAsia="Times New Roman" w:hAnsi="Times New Roman" w:cs="Times New Roman"/>
                <w:color w:val="000000"/>
                <w:sz w:val="24"/>
                <w:szCs w:val="24"/>
              </w:rPr>
              <w:t>10.2</w:t>
            </w:r>
          </w:p>
        </w:tc>
        <w:tc>
          <w:tcPr>
            <w:tcW w:w="2210" w:type="dxa"/>
          </w:tcPr>
          <w:p w14:paraId="2259776A" w14:textId="246BA634" w:rsidR="0041416A" w:rsidRPr="003D6479" w:rsidRDefault="0041416A" w:rsidP="0067278A">
            <w:pPr>
              <w:spacing w:line="360" w:lineRule="auto"/>
              <w:rPr>
                <w:rFonts w:ascii="Times New Roman" w:eastAsia="Times New Roman" w:hAnsi="Times New Roman" w:cs="Times New Roman"/>
                <w:color w:val="000000"/>
                <w:sz w:val="24"/>
                <w:szCs w:val="24"/>
              </w:rPr>
            </w:pPr>
            <w:r w:rsidRPr="003D6479">
              <w:rPr>
                <w:rFonts w:ascii="Times New Roman" w:eastAsia="Times New Roman" w:hAnsi="Times New Roman" w:cs="Times New Roman"/>
                <w:color w:val="000000"/>
                <w:sz w:val="24"/>
                <w:szCs w:val="24"/>
              </w:rPr>
              <w:t>1139.3/</w:t>
            </w:r>
            <w:r w:rsidR="003268BE" w:rsidRPr="003D6479">
              <w:rPr>
                <w:rFonts w:ascii="Times New Roman" w:eastAsia="Times New Roman" w:hAnsi="Times New Roman" w:cs="Times New Roman"/>
                <w:color w:val="000000"/>
                <w:sz w:val="24"/>
                <w:szCs w:val="24"/>
              </w:rPr>
              <w:t>0</w:t>
            </w:r>
            <w:r w:rsidRPr="003D6479">
              <w:rPr>
                <w:rFonts w:ascii="Times New Roman" w:eastAsia="Times New Roman" w:hAnsi="Times New Roman" w:cs="Times New Roman"/>
                <w:color w:val="000000"/>
                <w:sz w:val="24"/>
                <w:szCs w:val="24"/>
              </w:rPr>
              <w:t>.000</w:t>
            </w:r>
          </w:p>
        </w:tc>
      </w:tr>
      <w:tr w:rsidR="0041416A" w:rsidRPr="003D6479" w14:paraId="4EECA07B" w14:textId="77777777" w:rsidTr="003D6479">
        <w:trPr>
          <w:trHeight w:val="284"/>
        </w:trPr>
        <w:tc>
          <w:tcPr>
            <w:tcW w:w="2209" w:type="dxa"/>
          </w:tcPr>
          <w:p w14:paraId="03E58187" w14:textId="77777777" w:rsidR="0041416A" w:rsidRPr="003D6479" w:rsidRDefault="0041416A" w:rsidP="0067278A">
            <w:pPr>
              <w:spacing w:line="360" w:lineRule="auto"/>
              <w:rPr>
                <w:rFonts w:ascii="Times New Roman" w:eastAsia="Times New Roman" w:hAnsi="Times New Roman" w:cs="Times New Roman"/>
                <w:color w:val="000000"/>
                <w:sz w:val="24"/>
                <w:szCs w:val="24"/>
              </w:rPr>
            </w:pPr>
            <w:r w:rsidRPr="003D6479">
              <w:rPr>
                <w:rFonts w:ascii="Times New Roman" w:eastAsia="Times New Roman" w:hAnsi="Times New Roman" w:cs="Times New Roman"/>
                <w:color w:val="000000"/>
                <w:sz w:val="24"/>
                <w:szCs w:val="24"/>
              </w:rPr>
              <w:t>Leve</w:t>
            </w:r>
          </w:p>
        </w:tc>
        <w:tc>
          <w:tcPr>
            <w:tcW w:w="2209" w:type="dxa"/>
          </w:tcPr>
          <w:p w14:paraId="16A6D88F" w14:textId="77777777" w:rsidR="0041416A" w:rsidRPr="003D6479" w:rsidRDefault="0041416A" w:rsidP="0067278A">
            <w:pPr>
              <w:spacing w:line="360" w:lineRule="auto"/>
              <w:rPr>
                <w:rFonts w:ascii="Times New Roman" w:eastAsia="Times New Roman" w:hAnsi="Times New Roman" w:cs="Times New Roman"/>
                <w:color w:val="000000"/>
                <w:sz w:val="24"/>
                <w:szCs w:val="24"/>
              </w:rPr>
            </w:pPr>
            <w:r w:rsidRPr="003D6479">
              <w:rPr>
                <w:rFonts w:ascii="Times New Roman" w:eastAsia="Times New Roman" w:hAnsi="Times New Roman" w:cs="Times New Roman"/>
                <w:color w:val="000000"/>
                <w:sz w:val="24"/>
                <w:szCs w:val="24"/>
              </w:rPr>
              <w:t>50.1</w:t>
            </w:r>
          </w:p>
        </w:tc>
        <w:tc>
          <w:tcPr>
            <w:tcW w:w="2210" w:type="dxa"/>
          </w:tcPr>
          <w:p w14:paraId="19CEA87D" w14:textId="77777777" w:rsidR="0041416A" w:rsidRPr="003D6479" w:rsidRDefault="0041416A" w:rsidP="0067278A">
            <w:pPr>
              <w:spacing w:line="360" w:lineRule="auto"/>
              <w:rPr>
                <w:rFonts w:ascii="Times New Roman" w:eastAsia="Times New Roman" w:hAnsi="Times New Roman" w:cs="Times New Roman"/>
                <w:color w:val="000000"/>
                <w:sz w:val="24"/>
                <w:szCs w:val="24"/>
              </w:rPr>
            </w:pPr>
            <w:r w:rsidRPr="003D6479">
              <w:rPr>
                <w:rFonts w:ascii="Times New Roman" w:eastAsia="Times New Roman" w:hAnsi="Times New Roman" w:cs="Times New Roman"/>
                <w:color w:val="000000"/>
                <w:sz w:val="24"/>
                <w:szCs w:val="24"/>
              </w:rPr>
              <w:t>40.1</w:t>
            </w:r>
          </w:p>
        </w:tc>
        <w:tc>
          <w:tcPr>
            <w:tcW w:w="2210" w:type="dxa"/>
          </w:tcPr>
          <w:p w14:paraId="28228247" w14:textId="4C8EEFC5" w:rsidR="0041416A" w:rsidRPr="003D6479" w:rsidRDefault="0041416A" w:rsidP="0067278A">
            <w:pPr>
              <w:spacing w:line="360" w:lineRule="auto"/>
              <w:rPr>
                <w:rFonts w:ascii="Times New Roman" w:eastAsia="Times New Roman" w:hAnsi="Times New Roman" w:cs="Times New Roman"/>
                <w:color w:val="000000"/>
                <w:sz w:val="24"/>
                <w:szCs w:val="24"/>
              </w:rPr>
            </w:pPr>
            <w:r w:rsidRPr="003D6479">
              <w:rPr>
                <w:rFonts w:ascii="Times New Roman" w:eastAsia="Times New Roman" w:hAnsi="Times New Roman" w:cs="Times New Roman"/>
                <w:color w:val="000000"/>
                <w:sz w:val="24"/>
                <w:szCs w:val="24"/>
              </w:rPr>
              <w:t>956.8/</w:t>
            </w:r>
            <w:r w:rsidR="003268BE" w:rsidRPr="003D6479">
              <w:rPr>
                <w:rFonts w:ascii="Times New Roman" w:eastAsia="Times New Roman" w:hAnsi="Times New Roman" w:cs="Times New Roman"/>
                <w:color w:val="000000"/>
                <w:sz w:val="24"/>
                <w:szCs w:val="24"/>
              </w:rPr>
              <w:t>0</w:t>
            </w:r>
            <w:r w:rsidRPr="003D6479">
              <w:rPr>
                <w:rFonts w:ascii="Times New Roman" w:eastAsia="Times New Roman" w:hAnsi="Times New Roman" w:cs="Times New Roman"/>
                <w:color w:val="000000"/>
                <w:sz w:val="24"/>
                <w:szCs w:val="24"/>
              </w:rPr>
              <w:t>.000</w:t>
            </w:r>
          </w:p>
        </w:tc>
      </w:tr>
      <w:tr w:rsidR="0041416A" w:rsidRPr="003D6479" w14:paraId="540A2BE4" w14:textId="77777777" w:rsidTr="003D6479">
        <w:trPr>
          <w:trHeight w:val="284"/>
        </w:trPr>
        <w:tc>
          <w:tcPr>
            <w:tcW w:w="2209" w:type="dxa"/>
          </w:tcPr>
          <w:p w14:paraId="66D55B7C" w14:textId="77777777" w:rsidR="0041416A" w:rsidRPr="003D6479" w:rsidRDefault="0041416A" w:rsidP="0067278A">
            <w:pPr>
              <w:spacing w:line="360" w:lineRule="auto"/>
              <w:rPr>
                <w:rFonts w:ascii="Times New Roman" w:eastAsia="Times New Roman" w:hAnsi="Times New Roman" w:cs="Times New Roman"/>
                <w:color w:val="000000"/>
                <w:sz w:val="24"/>
                <w:szCs w:val="24"/>
              </w:rPr>
            </w:pPr>
            <w:r w:rsidRPr="003D6479">
              <w:rPr>
                <w:rFonts w:ascii="Times New Roman" w:eastAsia="Times New Roman" w:hAnsi="Times New Roman" w:cs="Times New Roman"/>
                <w:color w:val="000000"/>
                <w:sz w:val="24"/>
                <w:szCs w:val="24"/>
              </w:rPr>
              <w:t>Moderado</w:t>
            </w:r>
          </w:p>
        </w:tc>
        <w:tc>
          <w:tcPr>
            <w:tcW w:w="2209" w:type="dxa"/>
          </w:tcPr>
          <w:p w14:paraId="222384DB" w14:textId="77777777" w:rsidR="0041416A" w:rsidRPr="003D6479" w:rsidRDefault="0041416A" w:rsidP="0067278A">
            <w:pPr>
              <w:spacing w:line="360" w:lineRule="auto"/>
              <w:rPr>
                <w:rFonts w:ascii="Times New Roman" w:eastAsia="Times New Roman" w:hAnsi="Times New Roman" w:cs="Times New Roman"/>
                <w:color w:val="000000"/>
                <w:sz w:val="24"/>
                <w:szCs w:val="24"/>
              </w:rPr>
            </w:pPr>
            <w:r w:rsidRPr="003D6479">
              <w:rPr>
                <w:rFonts w:ascii="Times New Roman" w:eastAsia="Times New Roman" w:hAnsi="Times New Roman" w:cs="Times New Roman"/>
                <w:color w:val="000000"/>
                <w:sz w:val="24"/>
                <w:szCs w:val="24"/>
              </w:rPr>
              <w:t>36.6</w:t>
            </w:r>
          </w:p>
        </w:tc>
        <w:tc>
          <w:tcPr>
            <w:tcW w:w="2210" w:type="dxa"/>
          </w:tcPr>
          <w:p w14:paraId="47AC931C" w14:textId="77777777" w:rsidR="0041416A" w:rsidRPr="003D6479" w:rsidRDefault="0041416A" w:rsidP="0067278A">
            <w:pPr>
              <w:spacing w:line="360" w:lineRule="auto"/>
              <w:rPr>
                <w:rFonts w:ascii="Times New Roman" w:eastAsia="Times New Roman" w:hAnsi="Times New Roman" w:cs="Times New Roman"/>
                <w:color w:val="000000"/>
                <w:sz w:val="24"/>
                <w:szCs w:val="24"/>
              </w:rPr>
            </w:pPr>
            <w:r w:rsidRPr="003D6479">
              <w:rPr>
                <w:rFonts w:ascii="Times New Roman" w:eastAsia="Times New Roman" w:hAnsi="Times New Roman" w:cs="Times New Roman"/>
                <w:color w:val="000000"/>
                <w:sz w:val="24"/>
                <w:szCs w:val="24"/>
              </w:rPr>
              <w:t>41.7</w:t>
            </w:r>
          </w:p>
        </w:tc>
        <w:tc>
          <w:tcPr>
            <w:tcW w:w="2210" w:type="dxa"/>
          </w:tcPr>
          <w:p w14:paraId="429472F0" w14:textId="093096D9" w:rsidR="0041416A" w:rsidRPr="003D6479" w:rsidRDefault="0041416A" w:rsidP="0067278A">
            <w:pPr>
              <w:spacing w:line="360" w:lineRule="auto"/>
              <w:rPr>
                <w:rFonts w:ascii="Times New Roman" w:eastAsia="Times New Roman" w:hAnsi="Times New Roman" w:cs="Times New Roman"/>
                <w:color w:val="000000"/>
                <w:sz w:val="24"/>
                <w:szCs w:val="24"/>
              </w:rPr>
            </w:pPr>
            <w:r w:rsidRPr="003D6479">
              <w:rPr>
                <w:rFonts w:ascii="Times New Roman" w:eastAsia="Times New Roman" w:hAnsi="Times New Roman" w:cs="Times New Roman"/>
                <w:color w:val="000000"/>
                <w:sz w:val="24"/>
                <w:szCs w:val="24"/>
              </w:rPr>
              <w:t>1302.9/</w:t>
            </w:r>
            <w:r w:rsidR="003268BE" w:rsidRPr="003D6479">
              <w:rPr>
                <w:rFonts w:ascii="Times New Roman" w:eastAsia="Times New Roman" w:hAnsi="Times New Roman" w:cs="Times New Roman"/>
                <w:color w:val="000000"/>
                <w:sz w:val="24"/>
                <w:szCs w:val="24"/>
              </w:rPr>
              <w:t>0</w:t>
            </w:r>
            <w:r w:rsidRPr="003D6479">
              <w:rPr>
                <w:rFonts w:ascii="Times New Roman" w:eastAsia="Times New Roman" w:hAnsi="Times New Roman" w:cs="Times New Roman"/>
                <w:color w:val="000000"/>
                <w:sz w:val="24"/>
                <w:szCs w:val="24"/>
              </w:rPr>
              <w:t>.000</w:t>
            </w:r>
          </w:p>
        </w:tc>
      </w:tr>
      <w:tr w:rsidR="0041416A" w:rsidRPr="003D6479" w14:paraId="733EF362" w14:textId="77777777" w:rsidTr="003D6479">
        <w:trPr>
          <w:trHeight w:val="284"/>
        </w:trPr>
        <w:tc>
          <w:tcPr>
            <w:tcW w:w="2209" w:type="dxa"/>
          </w:tcPr>
          <w:p w14:paraId="2542A757" w14:textId="77777777" w:rsidR="0041416A" w:rsidRPr="003D6479" w:rsidRDefault="0041416A" w:rsidP="0067278A">
            <w:pPr>
              <w:spacing w:line="360" w:lineRule="auto"/>
              <w:rPr>
                <w:rFonts w:ascii="Times New Roman" w:eastAsia="Times New Roman" w:hAnsi="Times New Roman" w:cs="Times New Roman"/>
                <w:color w:val="000000"/>
                <w:sz w:val="24"/>
                <w:szCs w:val="24"/>
              </w:rPr>
            </w:pPr>
            <w:r w:rsidRPr="003D6479">
              <w:rPr>
                <w:rFonts w:ascii="Times New Roman" w:eastAsia="Times New Roman" w:hAnsi="Times New Roman" w:cs="Times New Roman"/>
                <w:color w:val="000000"/>
                <w:sz w:val="24"/>
                <w:szCs w:val="24"/>
              </w:rPr>
              <w:t>Severo</w:t>
            </w:r>
          </w:p>
        </w:tc>
        <w:tc>
          <w:tcPr>
            <w:tcW w:w="2209" w:type="dxa"/>
          </w:tcPr>
          <w:p w14:paraId="091A8276" w14:textId="77777777" w:rsidR="0041416A" w:rsidRPr="003D6479" w:rsidRDefault="0041416A" w:rsidP="0067278A">
            <w:pPr>
              <w:spacing w:line="360" w:lineRule="auto"/>
              <w:rPr>
                <w:rFonts w:ascii="Times New Roman" w:eastAsia="Times New Roman" w:hAnsi="Times New Roman" w:cs="Times New Roman"/>
                <w:color w:val="000000"/>
                <w:sz w:val="24"/>
                <w:szCs w:val="24"/>
              </w:rPr>
            </w:pPr>
            <w:r w:rsidRPr="003D6479">
              <w:rPr>
                <w:rFonts w:ascii="Times New Roman" w:eastAsia="Times New Roman" w:hAnsi="Times New Roman" w:cs="Times New Roman"/>
                <w:color w:val="000000"/>
                <w:sz w:val="24"/>
                <w:szCs w:val="24"/>
              </w:rPr>
              <w:t>4.9</w:t>
            </w:r>
          </w:p>
        </w:tc>
        <w:tc>
          <w:tcPr>
            <w:tcW w:w="2210" w:type="dxa"/>
          </w:tcPr>
          <w:p w14:paraId="590B91C7" w14:textId="77777777" w:rsidR="0041416A" w:rsidRPr="003D6479" w:rsidRDefault="0041416A" w:rsidP="0067278A">
            <w:pPr>
              <w:spacing w:line="360" w:lineRule="auto"/>
              <w:rPr>
                <w:rFonts w:ascii="Times New Roman" w:eastAsia="Times New Roman" w:hAnsi="Times New Roman" w:cs="Times New Roman"/>
                <w:color w:val="000000"/>
                <w:sz w:val="24"/>
                <w:szCs w:val="24"/>
              </w:rPr>
            </w:pPr>
            <w:r w:rsidRPr="003D6479">
              <w:rPr>
                <w:rFonts w:ascii="Times New Roman" w:eastAsia="Times New Roman" w:hAnsi="Times New Roman" w:cs="Times New Roman"/>
                <w:color w:val="000000"/>
                <w:sz w:val="24"/>
                <w:szCs w:val="24"/>
              </w:rPr>
              <w:t>8.0</w:t>
            </w:r>
          </w:p>
        </w:tc>
        <w:tc>
          <w:tcPr>
            <w:tcW w:w="2210" w:type="dxa"/>
          </w:tcPr>
          <w:p w14:paraId="2BE45FE1" w14:textId="569DD0C0" w:rsidR="0041416A" w:rsidRPr="003D6479" w:rsidRDefault="0041416A" w:rsidP="0067278A">
            <w:pPr>
              <w:spacing w:line="360" w:lineRule="auto"/>
              <w:rPr>
                <w:rFonts w:ascii="Times New Roman" w:eastAsia="Times New Roman" w:hAnsi="Times New Roman" w:cs="Times New Roman"/>
                <w:color w:val="000000"/>
                <w:sz w:val="24"/>
                <w:szCs w:val="24"/>
              </w:rPr>
            </w:pPr>
            <w:r w:rsidRPr="003D6479">
              <w:rPr>
                <w:rFonts w:ascii="Times New Roman" w:eastAsia="Times New Roman" w:hAnsi="Times New Roman" w:cs="Times New Roman"/>
                <w:color w:val="000000"/>
                <w:sz w:val="24"/>
                <w:szCs w:val="24"/>
              </w:rPr>
              <w:t>756.0/</w:t>
            </w:r>
            <w:r w:rsidR="003268BE" w:rsidRPr="003D6479">
              <w:rPr>
                <w:rFonts w:ascii="Times New Roman" w:eastAsia="Times New Roman" w:hAnsi="Times New Roman" w:cs="Times New Roman"/>
                <w:color w:val="000000"/>
                <w:sz w:val="24"/>
                <w:szCs w:val="24"/>
              </w:rPr>
              <w:t>0</w:t>
            </w:r>
            <w:r w:rsidRPr="003D6479">
              <w:rPr>
                <w:rFonts w:ascii="Times New Roman" w:eastAsia="Times New Roman" w:hAnsi="Times New Roman" w:cs="Times New Roman"/>
                <w:color w:val="000000"/>
                <w:sz w:val="24"/>
                <w:szCs w:val="24"/>
              </w:rPr>
              <w:t>.001</w:t>
            </w:r>
          </w:p>
        </w:tc>
      </w:tr>
    </w:tbl>
    <w:p w14:paraId="79B16691" w14:textId="0709539D" w:rsidR="00B13B92" w:rsidRDefault="0041416A" w:rsidP="0067278A">
      <w:pPr>
        <w:spacing w:after="0" w:line="360" w:lineRule="auto"/>
        <w:rPr>
          <w:rFonts w:ascii="Times New Roman" w:eastAsia="Times New Roman" w:hAnsi="Times New Roman" w:cs="Times New Roman"/>
          <w:iCs/>
          <w:sz w:val="24"/>
          <w:szCs w:val="24"/>
        </w:rPr>
      </w:pPr>
      <w:r w:rsidRPr="00E60F4F">
        <w:rPr>
          <w:rFonts w:ascii="Times New Roman" w:eastAsia="Times New Roman" w:hAnsi="Times New Roman" w:cs="Times New Roman"/>
          <w:iCs/>
          <w:sz w:val="24"/>
          <w:szCs w:val="24"/>
        </w:rPr>
        <w:t xml:space="preserve">Fuente: Elaboración propia con base en Orozco </w:t>
      </w:r>
      <w:r w:rsidR="003268BE">
        <w:rPr>
          <w:rFonts w:ascii="Times New Roman" w:eastAsia="Times New Roman" w:hAnsi="Times New Roman" w:cs="Times New Roman"/>
          <w:iCs/>
          <w:sz w:val="24"/>
          <w:szCs w:val="24"/>
        </w:rPr>
        <w:t>(</w:t>
      </w:r>
      <w:r w:rsidRPr="00E60F4F">
        <w:rPr>
          <w:rFonts w:ascii="Times New Roman" w:eastAsia="Times New Roman" w:hAnsi="Times New Roman" w:cs="Times New Roman"/>
          <w:iCs/>
          <w:sz w:val="24"/>
          <w:szCs w:val="24"/>
        </w:rPr>
        <w:t>2021</w:t>
      </w:r>
      <w:r w:rsidR="003268BE">
        <w:rPr>
          <w:rFonts w:ascii="Times New Roman" w:eastAsia="Times New Roman" w:hAnsi="Times New Roman" w:cs="Times New Roman"/>
          <w:iCs/>
          <w:sz w:val="24"/>
          <w:szCs w:val="24"/>
        </w:rPr>
        <w:t>)</w:t>
      </w:r>
    </w:p>
    <w:p w14:paraId="65A5BD73" w14:textId="538994F8" w:rsidR="00B13B92" w:rsidRDefault="00832FF5" w:rsidP="0067278A">
      <w:pPr>
        <w:spacing w:after="0" w:line="360" w:lineRule="auto"/>
        <w:ind w:firstLine="720"/>
        <w:jc w:val="both"/>
        <w:rPr>
          <w:rFonts w:ascii="Times New Roman" w:eastAsia="Times New Roman" w:hAnsi="Times New Roman" w:cs="Times New Roman"/>
          <w:sz w:val="24"/>
          <w:szCs w:val="24"/>
        </w:rPr>
      </w:pPr>
      <w:r w:rsidRPr="002D2420">
        <w:rPr>
          <w:rFonts w:ascii="Times New Roman" w:eastAsia="Times New Roman" w:hAnsi="Times New Roman" w:cs="Times New Roman"/>
          <w:sz w:val="24"/>
          <w:szCs w:val="24"/>
        </w:rPr>
        <w:t>En cuanto a los usos específicos que hacen las y los jóvenes universitarios</w:t>
      </w:r>
      <w:r w:rsidR="00766A79">
        <w:rPr>
          <w:rFonts w:ascii="Times New Roman" w:eastAsia="Times New Roman" w:hAnsi="Times New Roman" w:cs="Times New Roman"/>
          <w:sz w:val="24"/>
          <w:szCs w:val="24"/>
        </w:rPr>
        <w:t>,</w:t>
      </w:r>
      <w:r w:rsidRPr="002D2420">
        <w:rPr>
          <w:rFonts w:ascii="Times New Roman" w:eastAsia="Times New Roman" w:hAnsi="Times New Roman" w:cs="Times New Roman"/>
          <w:sz w:val="24"/>
          <w:szCs w:val="24"/>
        </w:rPr>
        <w:t xml:space="preserve"> se observan diferencias significativas. En la tabla 6 </w:t>
      </w:r>
      <w:r w:rsidR="00766A79">
        <w:rPr>
          <w:rFonts w:ascii="Times New Roman" w:eastAsia="Times New Roman" w:hAnsi="Times New Roman" w:cs="Times New Roman"/>
          <w:sz w:val="24"/>
          <w:szCs w:val="24"/>
        </w:rPr>
        <w:t xml:space="preserve">se presentan </w:t>
      </w:r>
      <w:r w:rsidRPr="002D2420">
        <w:rPr>
          <w:rFonts w:ascii="Times New Roman" w:eastAsia="Times New Roman" w:hAnsi="Times New Roman" w:cs="Times New Roman"/>
          <w:sz w:val="24"/>
          <w:szCs w:val="24"/>
        </w:rPr>
        <w:t xml:space="preserve">los resultados de contraste de medias que resultaron significativos (p&lt;0.000) según la prueba de </w:t>
      </w:r>
      <w:r w:rsidRPr="003D6479">
        <w:rPr>
          <w:rFonts w:ascii="Times New Roman" w:eastAsia="Times New Roman" w:hAnsi="Times New Roman" w:cs="Times New Roman"/>
          <w:i/>
          <w:iCs/>
          <w:sz w:val="24"/>
          <w:szCs w:val="24"/>
        </w:rPr>
        <w:t>t</w:t>
      </w:r>
      <w:r w:rsidR="00766A79">
        <w:rPr>
          <w:rFonts w:ascii="Times New Roman" w:eastAsia="Times New Roman" w:hAnsi="Times New Roman" w:cs="Times New Roman"/>
          <w:sz w:val="24"/>
          <w:szCs w:val="24"/>
        </w:rPr>
        <w:t xml:space="preserve"> de </w:t>
      </w:r>
      <w:proofErr w:type="spellStart"/>
      <w:r w:rsidR="00766A79">
        <w:rPr>
          <w:rFonts w:ascii="Times New Roman" w:eastAsia="Times New Roman" w:hAnsi="Times New Roman" w:cs="Times New Roman"/>
          <w:sz w:val="24"/>
          <w:szCs w:val="24"/>
        </w:rPr>
        <w:t>S</w:t>
      </w:r>
      <w:r w:rsidR="00766A79" w:rsidRPr="002D2420">
        <w:rPr>
          <w:rFonts w:ascii="Times New Roman" w:eastAsia="Times New Roman" w:hAnsi="Times New Roman" w:cs="Times New Roman"/>
          <w:sz w:val="24"/>
          <w:szCs w:val="24"/>
        </w:rPr>
        <w:t>tudent</w:t>
      </w:r>
      <w:proofErr w:type="spellEnd"/>
      <w:r w:rsidR="00766A79" w:rsidRPr="002D2420">
        <w:rPr>
          <w:rFonts w:ascii="Times New Roman" w:eastAsia="Times New Roman" w:hAnsi="Times New Roman" w:cs="Times New Roman"/>
          <w:sz w:val="24"/>
          <w:szCs w:val="24"/>
        </w:rPr>
        <w:t xml:space="preserve"> </w:t>
      </w:r>
      <w:r w:rsidRPr="002D2420">
        <w:rPr>
          <w:rFonts w:ascii="Times New Roman" w:eastAsia="Times New Roman" w:hAnsi="Times New Roman" w:cs="Times New Roman"/>
          <w:sz w:val="24"/>
          <w:szCs w:val="24"/>
        </w:rPr>
        <w:t>en 13 de los 20 ítem</w:t>
      </w:r>
      <w:r w:rsidR="00766A79">
        <w:rPr>
          <w:rFonts w:ascii="Times New Roman" w:eastAsia="Times New Roman" w:hAnsi="Times New Roman" w:cs="Times New Roman"/>
          <w:sz w:val="24"/>
          <w:szCs w:val="24"/>
        </w:rPr>
        <w:t>s</w:t>
      </w:r>
      <w:r w:rsidRPr="002D2420">
        <w:rPr>
          <w:rFonts w:ascii="Times New Roman" w:eastAsia="Times New Roman" w:hAnsi="Times New Roman" w:cs="Times New Roman"/>
          <w:sz w:val="24"/>
          <w:szCs w:val="24"/>
        </w:rPr>
        <w:t xml:space="preserve"> </w:t>
      </w:r>
      <w:r w:rsidR="00D7093C">
        <w:rPr>
          <w:rFonts w:ascii="Times New Roman" w:eastAsia="Times New Roman" w:hAnsi="Times New Roman" w:cs="Times New Roman"/>
          <w:sz w:val="24"/>
          <w:szCs w:val="24"/>
        </w:rPr>
        <w:t xml:space="preserve">a favor de </w:t>
      </w:r>
      <w:r w:rsidRPr="002D2420">
        <w:rPr>
          <w:rFonts w:ascii="Times New Roman" w:eastAsia="Times New Roman" w:hAnsi="Times New Roman" w:cs="Times New Roman"/>
          <w:sz w:val="24"/>
          <w:szCs w:val="24"/>
        </w:rPr>
        <w:t>la población masculina, es decir,</w:t>
      </w:r>
      <w:r w:rsidR="0041416A">
        <w:rPr>
          <w:rFonts w:ascii="Times New Roman" w:eastAsia="Times New Roman" w:hAnsi="Times New Roman" w:cs="Times New Roman"/>
          <w:sz w:val="24"/>
          <w:szCs w:val="24"/>
        </w:rPr>
        <w:t xml:space="preserve"> que presentan un uso excesivo </w:t>
      </w:r>
      <w:r w:rsidR="00766A79">
        <w:rPr>
          <w:rFonts w:ascii="Times New Roman" w:eastAsia="Times New Roman" w:hAnsi="Times New Roman" w:cs="Times New Roman"/>
          <w:sz w:val="24"/>
          <w:szCs w:val="24"/>
        </w:rPr>
        <w:t>(</w:t>
      </w:r>
      <w:r w:rsidRPr="002D2420">
        <w:rPr>
          <w:rFonts w:ascii="Times New Roman" w:eastAsia="Times New Roman" w:hAnsi="Times New Roman" w:cs="Times New Roman"/>
          <w:sz w:val="24"/>
          <w:szCs w:val="24"/>
        </w:rPr>
        <w:t>véase ítem</w:t>
      </w:r>
      <w:r w:rsidR="00766A79">
        <w:rPr>
          <w:rFonts w:ascii="Times New Roman" w:eastAsia="Times New Roman" w:hAnsi="Times New Roman" w:cs="Times New Roman"/>
          <w:sz w:val="24"/>
          <w:szCs w:val="24"/>
        </w:rPr>
        <w:t>s</w:t>
      </w:r>
      <w:r w:rsidRPr="002D2420">
        <w:rPr>
          <w:rFonts w:ascii="Times New Roman" w:eastAsia="Times New Roman" w:hAnsi="Times New Roman" w:cs="Times New Roman"/>
          <w:sz w:val="24"/>
          <w:szCs w:val="24"/>
        </w:rPr>
        <w:t xml:space="preserve"> 1, 14, 15 y 18</w:t>
      </w:r>
      <w:r w:rsidR="00C75D6D">
        <w:rPr>
          <w:rFonts w:ascii="Times New Roman" w:eastAsia="Times New Roman" w:hAnsi="Times New Roman" w:cs="Times New Roman"/>
          <w:sz w:val="24"/>
          <w:szCs w:val="24"/>
        </w:rPr>
        <w:t>,</w:t>
      </w:r>
      <w:r w:rsidRPr="002D2420">
        <w:rPr>
          <w:rFonts w:ascii="Times New Roman" w:eastAsia="Times New Roman" w:hAnsi="Times New Roman" w:cs="Times New Roman"/>
          <w:sz w:val="24"/>
          <w:szCs w:val="24"/>
        </w:rPr>
        <w:t xml:space="preserve"> que se relacionan </w:t>
      </w:r>
      <w:r w:rsidR="00B81088">
        <w:rPr>
          <w:rFonts w:ascii="Times New Roman" w:eastAsia="Times New Roman" w:hAnsi="Times New Roman" w:cs="Times New Roman"/>
          <w:sz w:val="24"/>
          <w:szCs w:val="24"/>
        </w:rPr>
        <w:t xml:space="preserve">con </w:t>
      </w:r>
      <w:r w:rsidRPr="002D2420">
        <w:rPr>
          <w:rFonts w:ascii="Times New Roman" w:eastAsia="Times New Roman" w:hAnsi="Times New Roman" w:cs="Times New Roman"/>
          <w:sz w:val="24"/>
          <w:szCs w:val="24"/>
        </w:rPr>
        <w:t>la administración del tiempo</w:t>
      </w:r>
      <w:r w:rsidR="00C75D6D">
        <w:rPr>
          <w:rFonts w:ascii="Times New Roman" w:eastAsia="Times New Roman" w:hAnsi="Times New Roman" w:cs="Times New Roman"/>
          <w:sz w:val="24"/>
          <w:szCs w:val="24"/>
        </w:rPr>
        <w:t>)</w:t>
      </w:r>
      <w:r w:rsidRPr="002D2420">
        <w:rPr>
          <w:rFonts w:ascii="Times New Roman" w:eastAsia="Times New Roman" w:hAnsi="Times New Roman" w:cs="Times New Roman"/>
          <w:sz w:val="24"/>
          <w:szCs w:val="24"/>
        </w:rPr>
        <w:t>, lo que arroja diferencias de género significativas (</w:t>
      </w:r>
      <w:r w:rsidRPr="003D6479">
        <w:rPr>
          <w:rFonts w:ascii="Times New Roman" w:eastAsia="Times New Roman" w:hAnsi="Times New Roman" w:cs="Times New Roman"/>
          <w:i/>
          <w:iCs/>
          <w:sz w:val="24"/>
          <w:szCs w:val="24"/>
        </w:rPr>
        <w:t>p</w:t>
      </w:r>
      <w:r w:rsidR="00C75D6D" w:rsidRPr="003D6479">
        <w:rPr>
          <w:rFonts w:ascii="Times New Roman" w:eastAsia="Times New Roman" w:hAnsi="Times New Roman" w:cs="Times New Roman"/>
          <w:i/>
          <w:iCs/>
          <w:sz w:val="24"/>
          <w:szCs w:val="24"/>
        </w:rPr>
        <w:t xml:space="preserve"> </w:t>
      </w:r>
      <w:r w:rsidRPr="002D2420">
        <w:rPr>
          <w:rFonts w:ascii="Times New Roman" w:eastAsia="Times New Roman" w:hAnsi="Times New Roman" w:cs="Times New Roman"/>
          <w:sz w:val="24"/>
          <w:szCs w:val="24"/>
        </w:rPr>
        <w:t>&lt;</w:t>
      </w:r>
      <w:r w:rsidR="00C75D6D">
        <w:rPr>
          <w:rFonts w:ascii="Times New Roman" w:eastAsia="Times New Roman" w:hAnsi="Times New Roman" w:cs="Times New Roman"/>
          <w:sz w:val="24"/>
          <w:szCs w:val="24"/>
        </w:rPr>
        <w:t xml:space="preserve"> </w:t>
      </w:r>
      <w:r w:rsidRPr="002D2420">
        <w:rPr>
          <w:rFonts w:ascii="Times New Roman" w:eastAsia="Times New Roman" w:hAnsi="Times New Roman" w:cs="Times New Roman"/>
          <w:sz w:val="24"/>
          <w:szCs w:val="24"/>
        </w:rPr>
        <w:t>0.00</w:t>
      </w:r>
      <w:r w:rsidR="00640EBF">
        <w:rPr>
          <w:rFonts w:ascii="Times New Roman" w:eastAsia="Times New Roman" w:hAnsi="Times New Roman" w:cs="Times New Roman"/>
          <w:sz w:val="24"/>
          <w:szCs w:val="24"/>
        </w:rPr>
        <w:t xml:space="preserve">0) según la prueba de </w:t>
      </w:r>
      <w:r w:rsidR="00640EBF" w:rsidRPr="003D6479">
        <w:rPr>
          <w:rFonts w:ascii="Times New Roman" w:eastAsia="Times New Roman" w:hAnsi="Times New Roman" w:cs="Times New Roman"/>
          <w:i/>
          <w:iCs/>
          <w:sz w:val="24"/>
          <w:szCs w:val="24"/>
        </w:rPr>
        <w:t>t</w:t>
      </w:r>
      <w:r w:rsidR="00DC4A1F">
        <w:rPr>
          <w:rFonts w:ascii="Times New Roman" w:eastAsia="Times New Roman" w:hAnsi="Times New Roman" w:cs="Times New Roman"/>
          <w:sz w:val="24"/>
          <w:szCs w:val="24"/>
        </w:rPr>
        <w:t xml:space="preserve"> de </w:t>
      </w:r>
      <w:proofErr w:type="spellStart"/>
      <w:r w:rsidR="00DC4A1F">
        <w:rPr>
          <w:rFonts w:ascii="Times New Roman" w:eastAsia="Times New Roman" w:hAnsi="Times New Roman" w:cs="Times New Roman"/>
          <w:sz w:val="24"/>
          <w:szCs w:val="24"/>
        </w:rPr>
        <w:t>Student</w:t>
      </w:r>
      <w:proofErr w:type="spellEnd"/>
      <w:r w:rsidR="00640EBF">
        <w:rPr>
          <w:rFonts w:ascii="Times New Roman" w:eastAsia="Times New Roman" w:hAnsi="Times New Roman" w:cs="Times New Roman"/>
          <w:sz w:val="24"/>
          <w:szCs w:val="24"/>
        </w:rPr>
        <w:t>. La misma relación se aprecia para los</w:t>
      </w:r>
      <w:r w:rsidR="00640EBF" w:rsidRPr="002D2420">
        <w:rPr>
          <w:rFonts w:ascii="Times New Roman" w:eastAsia="Times New Roman" w:hAnsi="Times New Roman" w:cs="Times New Roman"/>
          <w:sz w:val="24"/>
          <w:szCs w:val="24"/>
        </w:rPr>
        <w:t xml:space="preserve"> ítem</w:t>
      </w:r>
      <w:r w:rsidR="00640EBF">
        <w:rPr>
          <w:rFonts w:ascii="Times New Roman" w:eastAsia="Times New Roman" w:hAnsi="Times New Roman" w:cs="Times New Roman"/>
          <w:sz w:val="24"/>
          <w:szCs w:val="24"/>
        </w:rPr>
        <w:t>s</w:t>
      </w:r>
      <w:r w:rsidR="00640EBF" w:rsidRPr="002D2420">
        <w:rPr>
          <w:rFonts w:ascii="Times New Roman" w:eastAsia="Times New Roman" w:hAnsi="Times New Roman" w:cs="Times New Roman"/>
          <w:sz w:val="24"/>
          <w:szCs w:val="24"/>
        </w:rPr>
        <w:t xml:space="preserve"> 6, 8, 20 y 13</w:t>
      </w:r>
      <w:r w:rsidR="00DC4A1F">
        <w:rPr>
          <w:rFonts w:ascii="Times New Roman" w:eastAsia="Times New Roman" w:hAnsi="Times New Roman" w:cs="Times New Roman"/>
          <w:sz w:val="24"/>
          <w:szCs w:val="24"/>
        </w:rPr>
        <w:t>,</w:t>
      </w:r>
      <w:r w:rsidR="00640EBF" w:rsidRPr="002D2420">
        <w:rPr>
          <w:rFonts w:ascii="Times New Roman" w:eastAsia="Times New Roman" w:hAnsi="Times New Roman" w:cs="Times New Roman"/>
          <w:sz w:val="24"/>
          <w:szCs w:val="24"/>
        </w:rPr>
        <w:t xml:space="preserve"> relacionados con la productividad y los síntomas de la abstinencia</w:t>
      </w:r>
      <w:r w:rsidR="00DC4A1F">
        <w:rPr>
          <w:rFonts w:ascii="Times New Roman" w:eastAsia="Times New Roman" w:hAnsi="Times New Roman" w:cs="Times New Roman"/>
          <w:sz w:val="24"/>
          <w:szCs w:val="24"/>
        </w:rPr>
        <w:t>, así</w:t>
      </w:r>
      <w:r w:rsidR="00640EBF">
        <w:rPr>
          <w:rFonts w:ascii="Times New Roman" w:eastAsia="Times New Roman" w:hAnsi="Times New Roman" w:cs="Times New Roman"/>
          <w:sz w:val="24"/>
          <w:szCs w:val="24"/>
        </w:rPr>
        <w:t xml:space="preserve"> com</w:t>
      </w:r>
      <w:r w:rsidR="00DC4A1F">
        <w:rPr>
          <w:rFonts w:ascii="Times New Roman" w:eastAsia="Times New Roman" w:hAnsi="Times New Roman" w:cs="Times New Roman"/>
          <w:sz w:val="24"/>
          <w:szCs w:val="24"/>
        </w:rPr>
        <w:t xml:space="preserve">o </w:t>
      </w:r>
      <w:r w:rsidR="00640EBF" w:rsidRPr="002D2420">
        <w:rPr>
          <w:rFonts w:ascii="Times New Roman" w:eastAsia="Times New Roman" w:hAnsi="Times New Roman" w:cs="Times New Roman"/>
          <w:sz w:val="24"/>
          <w:szCs w:val="24"/>
        </w:rPr>
        <w:t xml:space="preserve">en </w:t>
      </w:r>
      <w:r w:rsidR="00DC4A1F">
        <w:rPr>
          <w:rFonts w:ascii="Times New Roman" w:eastAsia="Times New Roman" w:hAnsi="Times New Roman" w:cs="Times New Roman"/>
          <w:sz w:val="24"/>
          <w:szCs w:val="24"/>
        </w:rPr>
        <w:t>los</w:t>
      </w:r>
      <w:r w:rsidR="00DC4A1F" w:rsidRPr="002D2420">
        <w:rPr>
          <w:rFonts w:ascii="Times New Roman" w:eastAsia="Times New Roman" w:hAnsi="Times New Roman" w:cs="Times New Roman"/>
          <w:sz w:val="24"/>
          <w:szCs w:val="24"/>
        </w:rPr>
        <w:t xml:space="preserve"> </w:t>
      </w:r>
      <w:r w:rsidR="00640EBF" w:rsidRPr="002D2420">
        <w:rPr>
          <w:rFonts w:ascii="Times New Roman" w:eastAsia="Times New Roman" w:hAnsi="Times New Roman" w:cs="Times New Roman"/>
          <w:sz w:val="24"/>
          <w:szCs w:val="24"/>
        </w:rPr>
        <w:t>ítem</w:t>
      </w:r>
      <w:r w:rsidR="00DC4A1F">
        <w:rPr>
          <w:rFonts w:ascii="Times New Roman" w:eastAsia="Times New Roman" w:hAnsi="Times New Roman" w:cs="Times New Roman"/>
          <w:sz w:val="24"/>
          <w:szCs w:val="24"/>
        </w:rPr>
        <w:t>s</w:t>
      </w:r>
      <w:r w:rsidR="00640EBF" w:rsidRPr="002D2420">
        <w:rPr>
          <w:rFonts w:ascii="Times New Roman" w:eastAsia="Times New Roman" w:hAnsi="Times New Roman" w:cs="Times New Roman"/>
          <w:sz w:val="24"/>
          <w:szCs w:val="24"/>
        </w:rPr>
        <w:t xml:space="preserve"> </w:t>
      </w:r>
      <w:r w:rsidR="00640EBF" w:rsidRPr="003D6479">
        <w:rPr>
          <w:rFonts w:ascii="Times New Roman" w:eastAsia="Times New Roman" w:hAnsi="Times New Roman" w:cs="Times New Roman"/>
          <w:iCs/>
          <w:sz w:val="24"/>
          <w:szCs w:val="24"/>
        </w:rPr>
        <w:t>11 y 12</w:t>
      </w:r>
      <w:r w:rsidR="00DC4A1F">
        <w:rPr>
          <w:rFonts w:ascii="Times New Roman" w:eastAsia="Times New Roman" w:hAnsi="Times New Roman" w:cs="Times New Roman"/>
          <w:iCs/>
          <w:sz w:val="24"/>
          <w:szCs w:val="24"/>
        </w:rPr>
        <w:t>,</w:t>
      </w:r>
      <w:r w:rsidR="00640EBF" w:rsidRPr="002D2420">
        <w:rPr>
          <w:rFonts w:ascii="Times New Roman" w:eastAsia="Times New Roman" w:hAnsi="Times New Roman" w:cs="Times New Roman"/>
          <w:i/>
          <w:sz w:val="24"/>
          <w:szCs w:val="24"/>
        </w:rPr>
        <w:t xml:space="preserve"> </w:t>
      </w:r>
      <w:r w:rsidR="00640EBF" w:rsidRPr="002D2420">
        <w:rPr>
          <w:rFonts w:ascii="Times New Roman" w:eastAsia="Times New Roman" w:hAnsi="Times New Roman" w:cs="Times New Roman"/>
          <w:sz w:val="24"/>
          <w:szCs w:val="24"/>
        </w:rPr>
        <w:t>vinculados a pensamientos de retracción y escape de la realidad</w:t>
      </w:r>
      <w:r w:rsidR="00DC4A1F">
        <w:rPr>
          <w:rFonts w:ascii="Times New Roman" w:eastAsia="Times New Roman" w:hAnsi="Times New Roman" w:cs="Times New Roman"/>
          <w:sz w:val="24"/>
          <w:szCs w:val="24"/>
        </w:rPr>
        <w:t>; e</w:t>
      </w:r>
      <w:r w:rsidR="00D7093C">
        <w:rPr>
          <w:rFonts w:ascii="Times New Roman" w:eastAsia="Times New Roman" w:hAnsi="Times New Roman" w:cs="Times New Roman"/>
          <w:sz w:val="24"/>
          <w:szCs w:val="24"/>
        </w:rPr>
        <w:t>n</w:t>
      </w:r>
      <w:r w:rsidRPr="002D2420">
        <w:rPr>
          <w:rFonts w:ascii="Times New Roman" w:eastAsia="Times New Roman" w:hAnsi="Times New Roman" w:cs="Times New Roman"/>
          <w:sz w:val="24"/>
          <w:szCs w:val="24"/>
        </w:rPr>
        <w:t xml:space="preserve"> los ítems 4 y 19</w:t>
      </w:r>
      <w:r w:rsidR="00DC4A1F">
        <w:rPr>
          <w:rFonts w:ascii="Times New Roman" w:eastAsia="Times New Roman" w:hAnsi="Times New Roman" w:cs="Times New Roman"/>
          <w:sz w:val="24"/>
          <w:szCs w:val="24"/>
        </w:rPr>
        <w:t>,</w:t>
      </w:r>
      <w:r w:rsidRPr="002D2420">
        <w:rPr>
          <w:rFonts w:ascii="Times New Roman" w:eastAsia="Times New Roman" w:hAnsi="Times New Roman" w:cs="Times New Roman"/>
          <w:sz w:val="24"/>
          <w:szCs w:val="24"/>
        </w:rPr>
        <w:t xml:space="preserve"> que refieren a relaciones interpersonales prácticas que se presentan con mayor intensidad en los hombre</w:t>
      </w:r>
      <w:r w:rsidR="00D7093C">
        <w:rPr>
          <w:rFonts w:ascii="Times New Roman" w:eastAsia="Times New Roman" w:hAnsi="Times New Roman" w:cs="Times New Roman"/>
          <w:sz w:val="24"/>
          <w:szCs w:val="24"/>
        </w:rPr>
        <w:t xml:space="preserve">s, </w:t>
      </w:r>
      <w:proofErr w:type="gramStart"/>
      <w:r w:rsidR="00D7093C">
        <w:rPr>
          <w:rFonts w:ascii="Times New Roman" w:eastAsia="Times New Roman" w:hAnsi="Times New Roman" w:cs="Times New Roman"/>
          <w:sz w:val="24"/>
          <w:szCs w:val="24"/>
        </w:rPr>
        <w:t>y</w:t>
      </w:r>
      <w:proofErr w:type="gramEnd"/>
      <w:r w:rsidR="00D7093C">
        <w:rPr>
          <w:rFonts w:ascii="Times New Roman" w:eastAsia="Times New Roman" w:hAnsi="Times New Roman" w:cs="Times New Roman"/>
          <w:sz w:val="24"/>
          <w:szCs w:val="24"/>
        </w:rPr>
        <w:t xml:space="preserve"> por último</w:t>
      </w:r>
      <w:r w:rsidR="00DC4A1F">
        <w:rPr>
          <w:rFonts w:ascii="Times New Roman" w:eastAsia="Times New Roman" w:hAnsi="Times New Roman" w:cs="Times New Roman"/>
          <w:sz w:val="24"/>
          <w:szCs w:val="24"/>
        </w:rPr>
        <w:t>,</w:t>
      </w:r>
      <w:r w:rsidR="00D7093C">
        <w:rPr>
          <w:rFonts w:ascii="Times New Roman" w:eastAsia="Times New Roman" w:hAnsi="Times New Roman" w:cs="Times New Roman"/>
          <w:sz w:val="24"/>
          <w:szCs w:val="24"/>
        </w:rPr>
        <w:t xml:space="preserve"> en el caso del </w:t>
      </w:r>
      <w:r w:rsidR="00D7093C" w:rsidRPr="002D2420">
        <w:rPr>
          <w:rFonts w:ascii="Times New Roman" w:eastAsia="Times New Roman" w:hAnsi="Times New Roman" w:cs="Times New Roman"/>
          <w:sz w:val="24"/>
          <w:szCs w:val="24"/>
        </w:rPr>
        <w:t xml:space="preserve">ítem </w:t>
      </w:r>
      <w:r w:rsidR="00DC4A1F">
        <w:rPr>
          <w:rFonts w:ascii="Times New Roman" w:eastAsia="Times New Roman" w:hAnsi="Times New Roman" w:cs="Times New Roman"/>
          <w:sz w:val="24"/>
          <w:szCs w:val="24"/>
        </w:rPr>
        <w:t>tres,</w:t>
      </w:r>
      <w:r w:rsidR="003D625D">
        <w:rPr>
          <w:rFonts w:ascii="Times New Roman" w:eastAsia="Times New Roman" w:hAnsi="Times New Roman" w:cs="Times New Roman"/>
          <w:sz w:val="24"/>
          <w:szCs w:val="24"/>
        </w:rPr>
        <w:t xml:space="preserve"> </w:t>
      </w:r>
      <w:r w:rsidR="00D7093C" w:rsidRPr="002D2420">
        <w:rPr>
          <w:rFonts w:ascii="Times New Roman" w:eastAsia="Times New Roman" w:hAnsi="Times New Roman" w:cs="Times New Roman"/>
          <w:sz w:val="24"/>
          <w:szCs w:val="24"/>
        </w:rPr>
        <w:t>relacionado con el cibersexo</w:t>
      </w:r>
      <w:r w:rsidR="00D7093C">
        <w:rPr>
          <w:rFonts w:ascii="Times New Roman" w:eastAsia="Times New Roman" w:hAnsi="Times New Roman" w:cs="Times New Roman"/>
          <w:sz w:val="24"/>
          <w:szCs w:val="24"/>
        </w:rPr>
        <w:t xml:space="preserve">. </w:t>
      </w:r>
    </w:p>
    <w:p w14:paraId="622F34CB" w14:textId="7458FD6D" w:rsidR="005A699E" w:rsidRDefault="005A699E" w:rsidP="0067278A">
      <w:pPr>
        <w:spacing w:after="0" w:line="360" w:lineRule="auto"/>
        <w:ind w:firstLine="720"/>
        <w:jc w:val="both"/>
        <w:rPr>
          <w:rFonts w:ascii="Times New Roman" w:eastAsia="Times New Roman" w:hAnsi="Times New Roman" w:cs="Times New Roman"/>
          <w:sz w:val="24"/>
          <w:szCs w:val="24"/>
        </w:rPr>
      </w:pPr>
    </w:p>
    <w:p w14:paraId="14FF47A5" w14:textId="206C40F6" w:rsidR="00050C33" w:rsidRDefault="00050C33" w:rsidP="0067278A">
      <w:pPr>
        <w:spacing w:after="0" w:line="360" w:lineRule="auto"/>
        <w:ind w:firstLine="720"/>
        <w:jc w:val="both"/>
        <w:rPr>
          <w:rFonts w:ascii="Times New Roman" w:eastAsia="Times New Roman" w:hAnsi="Times New Roman" w:cs="Times New Roman"/>
          <w:sz w:val="24"/>
          <w:szCs w:val="24"/>
        </w:rPr>
      </w:pPr>
    </w:p>
    <w:p w14:paraId="7404E3CC" w14:textId="7AA3FF6B" w:rsidR="00050C33" w:rsidRDefault="00050C33" w:rsidP="0067278A">
      <w:pPr>
        <w:spacing w:after="0" w:line="360" w:lineRule="auto"/>
        <w:ind w:firstLine="720"/>
        <w:jc w:val="both"/>
        <w:rPr>
          <w:rFonts w:ascii="Times New Roman" w:eastAsia="Times New Roman" w:hAnsi="Times New Roman" w:cs="Times New Roman"/>
          <w:sz w:val="24"/>
          <w:szCs w:val="24"/>
        </w:rPr>
      </w:pPr>
    </w:p>
    <w:p w14:paraId="008AA4E2" w14:textId="61E43310" w:rsidR="00050C33" w:rsidRDefault="00050C33" w:rsidP="0067278A">
      <w:pPr>
        <w:spacing w:after="0" w:line="360" w:lineRule="auto"/>
        <w:ind w:firstLine="720"/>
        <w:jc w:val="both"/>
        <w:rPr>
          <w:rFonts w:ascii="Times New Roman" w:eastAsia="Times New Roman" w:hAnsi="Times New Roman" w:cs="Times New Roman"/>
          <w:sz w:val="24"/>
          <w:szCs w:val="24"/>
        </w:rPr>
      </w:pPr>
    </w:p>
    <w:p w14:paraId="0A87D92A" w14:textId="18A2D1DD" w:rsidR="00050C33" w:rsidRDefault="00050C33" w:rsidP="0067278A">
      <w:pPr>
        <w:spacing w:after="0" w:line="360" w:lineRule="auto"/>
        <w:ind w:firstLine="720"/>
        <w:jc w:val="both"/>
        <w:rPr>
          <w:rFonts w:ascii="Times New Roman" w:eastAsia="Times New Roman" w:hAnsi="Times New Roman" w:cs="Times New Roman"/>
          <w:sz w:val="24"/>
          <w:szCs w:val="24"/>
        </w:rPr>
      </w:pPr>
    </w:p>
    <w:p w14:paraId="3959C834" w14:textId="44624037" w:rsidR="00050C33" w:rsidRDefault="00050C33" w:rsidP="0067278A">
      <w:pPr>
        <w:spacing w:after="0" w:line="360" w:lineRule="auto"/>
        <w:ind w:firstLine="720"/>
        <w:jc w:val="both"/>
        <w:rPr>
          <w:rFonts w:ascii="Times New Roman" w:eastAsia="Times New Roman" w:hAnsi="Times New Roman" w:cs="Times New Roman"/>
          <w:sz w:val="24"/>
          <w:szCs w:val="24"/>
        </w:rPr>
      </w:pPr>
    </w:p>
    <w:p w14:paraId="08466935" w14:textId="103EC6F6" w:rsidR="00050C33" w:rsidRDefault="00050C33" w:rsidP="0067278A">
      <w:pPr>
        <w:spacing w:after="0" w:line="360" w:lineRule="auto"/>
        <w:ind w:firstLine="720"/>
        <w:jc w:val="both"/>
        <w:rPr>
          <w:rFonts w:ascii="Times New Roman" w:eastAsia="Times New Roman" w:hAnsi="Times New Roman" w:cs="Times New Roman"/>
          <w:sz w:val="24"/>
          <w:szCs w:val="24"/>
        </w:rPr>
      </w:pPr>
    </w:p>
    <w:p w14:paraId="53638164" w14:textId="2B67B1BF" w:rsidR="00050C33" w:rsidRDefault="00050C33" w:rsidP="0067278A">
      <w:pPr>
        <w:spacing w:after="0" w:line="360" w:lineRule="auto"/>
        <w:ind w:firstLine="720"/>
        <w:jc w:val="both"/>
        <w:rPr>
          <w:rFonts w:ascii="Times New Roman" w:eastAsia="Times New Roman" w:hAnsi="Times New Roman" w:cs="Times New Roman"/>
          <w:sz w:val="24"/>
          <w:szCs w:val="24"/>
        </w:rPr>
      </w:pPr>
    </w:p>
    <w:p w14:paraId="441AACC0" w14:textId="4E621CB6" w:rsidR="00050C33" w:rsidRDefault="00050C33" w:rsidP="0067278A">
      <w:pPr>
        <w:spacing w:after="0" w:line="360" w:lineRule="auto"/>
        <w:ind w:firstLine="720"/>
        <w:jc w:val="both"/>
        <w:rPr>
          <w:rFonts w:ascii="Times New Roman" w:eastAsia="Times New Roman" w:hAnsi="Times New Roman" w:cs="Times New Roman"/>
          <w:sz w:val="24"/>
          <w:szCs w:val="24"/>
        </w:rPr>
      </w:pPr>
    </w:p>
    <w:p w14:paraId="24F45F97" w14:textId="4E03E5CB" w:rsidR="00050C33" w:rsidRDefault="00050C33" w:rsidP="0067278A">
      <w:pPr>
        <w:spacing w:after="0" w:line="360" w:lineRule="auto"/>
        <w:ind w:firstLine="720"/>
        <w:jc w:val="both"/>
        <w:rPr>
          <w:rFonts w:ascii="Times New Roman" w:eastAsia="Times New Roman" w:hAnsi="Times New Roman" w:cs="Times New Roman"/>
          <w:sz w:val="24"/>
          <w:szCs w:val="24"/>
        </w:rPr>
      </w:pPr>
    </w:p>
    <w:p w14:paraId="06937098" w14:textId="61533482" w:rsidR="00050C33" w:rsidRDefault="00050C33" w:rsidP="0067278A">
      <w:pPr>
        <w:spacing w:after="0" w:line="360" w:lineRule="auto"/>
        <w:ind w:firstLine="720"/>
        <w:jc w:val="both"/>
        <w:rPr>
          <w:rFonts w:ascii="Times New Roman" w:eastAsia="Times New Roman" w:hAnsi="Times New Roman" w:cs="Times New Roman"/>
          <w:sz w:val="24"/>
          <w:szCs w:val="24"/>
        </w:rPr>
      </w:pPr>
    </w:p>
    <w:p w14:paraId="50124F65" w14:textId="697CAC4E" w:rsidR="00050C33" w:rsidRDefault="00050C33" w:rsidP="0067278A">
      <w:pPr>
        <w:spacing w:after="0" w:line="360" w:lineRule="auto"/>
        <w:ind w:firstLine="720"/>
        <w:jc w:val="both"/>
        <w:rPr>
          <w:rFonts w:ascii="Times New Roman" w:eastAsia="Times New Roman" w:hAnsi="Times New Roman" w:cs="Times New Roman"/>
          <w:sz w:val="24"/>
          <w:szCs w:val="24"/>
        </w:rPr>
      </w:pPr>
    </w:p>
    <w:p w14:paraId="6EEB2BA3" w14:textId="77777777" w:rsidR="00050C33" w:rsidRPr="002D2420" w:rsidRDefault="00050C33" w:rsidP="0067278A">
      <w:pPr>
        <w:spacing w:after="0" w:line="360" w:lineRule="auto"/>
        <w:ind w:firstLine="720"/>
        <w:jc w:val="both"/>
        <w:rPr>
          <w:rFonts w:ascii="Times New Roman" w:eastAsia="Times New Roman" w:hAnsi="Times New Roman" w:cs="Times New Roman"/>
          <w:sz w:val="24"/>
          <w:szCs w:val="24"/>
        </w:rPr>
      </w:pPr>
    </w:p>
    <w:p w14:paraId="462CCAC5" w14:textId="6024CEE6" w:rsidR="00B13B92" w:rsidRPr="002D2420" w:rsidRDefault="00832FF5" w:rsidP="0067278A">
      <w:pPr>
        <w:spacing w:after="0" w:line="360" w:lineRule="auto"/>
        <w:rPr>
          <w:rFonts w:ascii="Times New Roman" w:eastAsia="Times New Roman" w:hAnsi="Times New Roman" w:cs="Times New Roman"/>
          <w:i/>
          <w:sz w:val="24"/>
          <w:szCs w:val="24"/>
        </w:rPr>
      </w:pPr>
      <w:r w:rsidRPr="00E60F4F">
        <w:rPr>
          <w:rFonts w:ascii="Times New Roman" w:eastAsia="Times New Roman" w:hAnsi="Times New Roman" w:cs="Times New Roman"/>
          <w:b/>
          <w:bCs/>
          <w:sz w:val="24"/>
          <w:szCs w:val="24"/>
        </w:rPr>
        <w:lastRenderedPageBreak/>
        <w:t>Tabla 6</w:t>
      </w:r>
      <w:r w:rsidR="00E60F4F" w:rsidRPr="00E60F4F">
        <w:rPr>
          <w:rFonts w:ascii="Times New Roman" w:eastAsia="Times New Roman" w:hAnsi="Times New Roman" w:cs="Times New Roman"/>
          <w:b/>
          <w:bCs/>
          <w:sz w:val="24"/>
          <w:szCs w:val="24"/>
        </w:rPr>
        <w:t>.</w:t>
      </w:r>
      <w:r w:rsidR="00E60F4F">
        <w:rPr>
          <w:rFonts w:ascii="Times New Roman" w:eastAsia="Times New Roman" w:hAnsi="Times New Roman" w:cs="Times New Roman"/>
          <w:sz w:val="24"/>
          <w:szCs w:val="24"/>
        </w:rPr>
        <w:t xml:space="preserve"> </w:t>
      </w:r>
      <w:r w:rsidRPr="00E60F4F">
        <w:rPr>
          <w:rFonts w:ascii="Times New Roman" w:eastAsia="Times New Roman" w:hAnsi="Times New Roman" w:cs="Times New Roman"/>
          <w:iCs/>
          <w:sz w:val="24"/>
          <w:szCs w:val="24"/>
        </w:rPr>
        <w:t xml:space="preserve">Contraste de medias según género para cada ítem del </w:t>
      </w:r>
      <w:r w:rsidR="00960DC9">
        <w:rPr>
          <w:rFonts w:ascii="Times New Roman" w:eastAsia="Times New Roman" w:hAnsi="Times New Roman" w:cs="Times New Roman"/>
          <w:sz w:val="24"/>
          <w:szCs w:val="24"/>
        </w:rPr>
        <w:t>TAI</w:t>
      </w:r>
    </w:p>
    <w:tbl>
      <w:tblPr>
        <w:tblStyle w:val="Tablaconcuadrcula"/>
        <w:tblW w:w="9350" w:type="dxa"/>
        <w:tblLayout w:type="fixed"/>
        <w:tblLook w:val="0400" w:firstRow="0" w:lastRow="0" w:firstColumn="0" w:lastColumn="0" w:noHBand="0" w:noVBand="1"/>
      </w:tblPr>
      <w:tblGrid>
        <w:gridCol w:w="2972"/>
        <w:gridCol w:w="1134"/>
        <w:gridCol w:w="992"/>
        <w:gridCol w:w="1418"/>
        <w:gridCol w:w="709"/>
        <w:gridCol w:w="992"/>
        <w:gridCol w:w="1133"/>
      </w:tblGrid>
      <w:tr w:rsidR="005A699E" w:rsidRPr="005A699E" w14:paraId="7CAA41B4" w14:textId="77777777" w:rsidTr="003D6479">
        <w:trPr>
          <w:trHeight w:val="704"/>
        </w:trPr>
        <w:tc>
          <w:tcPr>
            <w:tcW w:w="2972" w:type="dxa"/>
          </w:tcPr>
          <w:p w14:paraId="3F6BBCC3" w14:textId="77777777" w:rsidR="00B13B92" w:rsidRPr="003D6479" w:rsidRDefault="00832FF5" w:rsidP="0067278A">
            <w:pPr>
              <w:spacing w:line="360" w:lineRule="auto"/>
              <w:jc w:val="lef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Descripción</w:t>
            </w:r>
          </w:p>
        </w:tc>
        <w:tc>
          <w:tcPr>
            <w:tcW w:w="1134" w:type="dxa"/>
          </w:tcPr>
          <w:p w14:paraId="23354C79" w14:textId="0F41408F" w:rsidR="00B13B92" w:rsidRPr="003D6479" w:rsidRDefault="00E60F4F" w:rsidP="0067278A">
            <w:pPr>
              <w:spacing w:line="360" w:lineRule="auto"/>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Género</w:t>
            </w:r>
          </w:p>
        </w:tc>
        <w:tc>
          <w:tcPr>
            <w:tcW w:w="992" w:type="dxa"/>
          </w:tcPr>
          <w:p w14:paraId="4EC38A4F" w14:textId="77777777" w:rsidR="00B13B92" w:rsidRPr="003D6479" w:rsidRDefault="00832FF5" w:rsidP="0067278A">
            <w:pPr>
              <w:spacing w:line="360" w:lineRule="auto"/>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Media</w:t>
            </w:r>
          </w:p>
        </w:tc>
        <w:tc>
          <w:tcPr>
            <w:tcW w:w="1418" w:type="dxa"/>
          </w:tcPr>
          <w:p w14:paraId="3E9DD60F" w14:textId="77777777" w:rsidR="00B13B92" w:rsidRPr="003D6479" w:rsidRDefault="00832FF5" w:rsidP="0067278A">
            <w:pPr>
              <w:spacing w:line="360" w:lineRule="auto"/>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Desviación estándar</w:t>
            </w:r>
          </w:p>
        </w:tc>
        <w:tc>
          <w:tcPr>
            <w:tcW w:w="709" w:type="dxa"/>
          </w:tcPr>
          <w:p w14:paraId="4829E3BA" w14:textId="77777777" w:rsidR="00B13B92" w:rsidRPr="003D6479" w:rsidRDefault="00832FF5" w:rsidP="0067278A">
            <w:pPr>
              <w:spacing w:line="360" w:lineRule="auto"/>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N</w:t>
            </w:r>
          </w:p>
        </w:tc>
        <w:tc>
          <w:tcPr>
            <w:tcW w:w="992" w:type="dxa"/>
          </w:tcPr>
          <w:p w14:paraId="0A122E17" w14:textId="77777777" w:rsidR="00B13B92" w:rsidRPr="003D6479" w:rsidRDefault="00832FF5" w:rsidP="0067278A">
            <w:pPr>
              <w:spacing w:line="360" w:lineRule="auto"/>
              <w:rPr>
                <w:rFonts w:ascii="Times New Roman" w:eastAsia="Times New Roman" w:hAnsi="Times New Roman" w:cs="Times New Roman"/>
                <w:i/>
                <w:iCs/>
                <w:color w:val="000000" w:themeColor="text1"/>
                <w:sz w:val="24"/>
                <w:szCs w:val="24"/>
              </w:rPr>
            </w:pPr>
            <w:r w:rsidRPr="003D6479">
              <w:rPr>
                <w:rFonts w:ascii="Times New Roman" w:eastAsia="Times New Roman" w:hAnsi="Times New Roman" w:cs="Times New Roman"/>
                <w:i/>
                <w:iCs/>
                <w:color w:val="000000" w:themeColor="text1"/>
                <w:sz w:val="24"/>
                <w:szCs w:val="24"/>
              </w:rPr>
              <w:t>t</w:t>
            </w:r>
          </w:p>
        </w:tc>
        <w:tc>
          <w:tcPr>
            <w:tcW w:w="1133" w:type="dxa"/>
          </w:tcPr>
          <w:p w14:paraId="767EE1D3" w14:textId="77777777" w:rsidR="00B13B92" w:rsidRPr="003D6479" w:rsidRDefault="00832FF5" w:rsidP="0067278A">
            <w:pPr>
              <w:spacing w:line="360" w:lineRule="auto"/>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Sig. (</w:t>
            </w:r>
            <w:proofErr w:type="spellStart"/>
            <w:r w:rsidRPr="003D6479">
              <w:rPr>
                <w:rFonts w:ascii="Times New Roman" w:eastAsia="Times New Roman" w:hAnsi="Times New Roman" w:cs="Times New Roman"/>
                <w:color w:val="000000" w:themeColor="text1"/>
                <w:sz w:val="24"/>
                <w:szCs w:val="24"/>
              </w:rPr>
              <w:t>bi</w:t>
            </w:r>
            <w:proofErr w:type="spellEnd"/>
            <w:r w:rsidRPr="003D6479">
              <w:rPr>
                <w:rFonts w:ascii="Times New Roman" w:eastAsia="Times New Roman" w:hAnsi="Times New Roman" w:cs="Times New Roman"/>
                <w:color w:val="000000" w:themeColor="text1"/>
                <w:sz w:val="24"/>
                <w:szCs w:val="24"/>
              </w:rPr>
              <w:t>)</w:t>
            </w:r>
          </w:p>
        </w:tc>
      </w:tr>
      <w:tr w:rsidR="005A699E" w:rsidRPr="005A699E" w14:paraId="6EA2D273" w14:textId="77777777" w:rsidTr="003D6479">
        <w:trPr>
          <w:trHeight w:val="301"/>
        </w:trPr>
        <w:tc>
          <w:tcPr>
            <w:tcW w:w="2972" w:type="dxa"/>
            <w:vMerge w:val="restart"/>
          </w:tcPr>
          <w:p w14:paraId="2AA77F84" w14:textId="77777777" w:rsidR="00B13B92" w:rsidRPr="003D6479" w:rsidRDefault="00832FF5" w:rsidP="0067278A">
            <w:pPr>
              <w:spacing w:line="360" w:lineRule="auto"/>
              <w:jc w:val="lef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1. ¿Con qué frecuencia se encuentra con que lleva más tiempo navegando del que pretendía estar?</w:t>
            </w:r>
          </w:p>
        </w:tc>
        <w:tc>
          <w:tcPr>
            <w:tcW w:w="1134" w:type="dxa"/>
          </w:tcPr>
          <w:p w14:paraId="76D3BECB" w14:textId="77777777" w:rsidR="00B13B92" w:rsidRPr="003D6479" w:rsidRDefault="00832FF5" w:rsidP="0067278A">
            <w:pPr>
              <w:spacing w:line="360" w:lineRule="auto"/>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Hombre</w:t>
            </w:r>
          </w:p>
        </w:tc>
        <w:tc>
          <w:tcPr>
            <w:tcW w:w="992" w:type="dxa"/>
          </w:tcPr>
          <w:p w14:paraId="344B7BC4" w14:textId="77777777" w:rsidR="00B13B92" w:rsidRPr="003D6479" w:rsidRDefault="00832FF5" w:rsidP="0067278A">
            <w:pPr>
              <w:spacing w:line="360" w:lineRule="auto"/>
              <w:jc w:val="righ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4.27</w:t>
            </w:r>
          </w:p>
        </w:tc>
        <w:tc>
          <w:tcPr>
            <w:tcW w:w="1418" w:type="dxa"/>
          </w:tcPr>
          <w:p w14:paraId="4ED7D828" w14:textId="722FF7E9" w:rsidR="00B13B92" w:rsidRPr="003D6479" w:rsidRDefault="00DC4A1F" w:rsidP="0067278A">
            <w:pPr>
              <w:spacing w:line="360" w:lineRule="auto"/>
              <w:jc w:val="righ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r w:rsidR="00832FF5" w:rsidRPr="003D6479">
              <w:rPr>
                <w:rFonts w:ascii="Times New Roman" w:eastAsia="Times New Roman" w:hAnsi="Times New Roman" w:cs="Times New Roman"/>
                <w:color w:val="000000" w:themeColor="text1"/>
                <w:sz w:val="24"/>
                <w:szCs w:val="24"/>
              </w:rPr>
              <w:t>.998</w:t>
            </w:r>
          </w:p>
        </w:tc>
        <w:tc>
          <w:tcPr>
            <w:tcW w:w="709" w:type="dxa"/>
          </w:tcPr>
          <w:p w14:paraId="498C5B16" w14:textId="77777777" w:rsidR="00B13B92" w:rsidRPr="003D6479" w:rsidRDefault="00832FF5" w:rsidP="0067278A">
            <w:pPr>
              <w:spacing w:line="360" w:lineRule="auto"/>
              <w:jc w:val="righ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331</w:t>
            </w:r>
          </w:p>
        </w:tc>
        <w:tc>
          <w:tcPr>
            <w:tcW w:w="992" w:type="dxa"/>
          </w:tcPr>
          <w:p w14:paraId="288F2BB1" w14:textId="77777777" w:rsidR="00B13B92" w:rsidRPr="003D6479" w:rsidRDefault="00832FF5" w:rsidP="0067278A">
            <w:pPr>
              <w:spacing w:line="360" w:lineRule="auto"/>
              <w:jc w:val="righ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-2.861</w:t>
            </w:r>
          </w:p>
        </w:tc>
        <w:tc>
          <w:tcPr>
            <w:tcW w:w="1133" w:type="dxa"/>
          </w:tcPr>
          <w:p w14:paraId="178BF0D5" w14:textId="77777777" w:rsidR="00B13B92" w:rsidRPr="003D6479" w:rsidRDefault="00832FF5" w:rsidP="0067278A">
            <w:pPr>
              <w:spacing w:line="360" w:lineRule="auto"/>
              <w:jc w:val="righ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.004</w:t>
            </w:r>
          </w:p>
        </w:tc>
      </w:tr>
      <w:tr w:rsidR="005A699E" w:rsidRPr="005A699E" w14:paraId="20157DAB" w14:textId="77777777" w:rsidTr="003D6479">
        <w:trPr>
          <w:trHeight w:val="301"/>
        </w:trPr>
        <w:tc>
          <w:tcPr>
            <w:tcW w:w="2972" w:type="dxa"/>
            <w:vMerge/>
          </w:tcPr>
          <w:p w14:paraId="77707305" w14:textId="77777777" w:rsidR="00B13B92" w:rsidRPr="003D6479" w:rsidRDefault="00B13B92" w:rsidP="0067278A">
            <w:pPr>
              <w:pBdr>
                <w:top w:val="nil"/>
                <w:left w:val="nil"/>
                <w:bottom w:val="nil"/>
                <w:right w:val="nil"/>
                <w:between w:val="nil"/>
              </w:pBdr>
              <w:spacing w:line="360" w:lineRule="auto"/>
              <w:jc w:val="left"/>
              <w:rPr>
                <w:rFonts w:ascii="Times New Roman" w:eastAsia="Times New Roman" w:hAnsi="Times New Roman" w:cs="Times New Roman"/>
                <w:color w:val="000000" w:themeColor="text1"/>
                <w:sz w:val="24"/>
                <w:szCs w:val="24"/>
              </w:rPr>
            </w:pPr>
          </w:p>
        </w:tc>
        <w:tc>
          <w:tcPr>
            <w:tcW w:w="1134" w:type="dxa"/>
          </w:tcPr>
          <w:p w14:paraId="2FF980BA" w14:textId="77777777" w:rsidR="00B13B92" w:rsidRPr="003D6479" w:rsidRDefault="00832FF5" w:rsidP="0067278A">
            <w:pPr>
              <w:spacing w:line="360" w:lineRule="auto"/>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Mujer</w:t>
            </w:r>
          </w:p>
        </w:tc>
        <w:tc>
          <w:tcPr>
            <w:tcW w:w="992" w:type="dxa"/>
          </w:tcPr>
          <w:p w14:paraId="11CC276E" w14:textId="77777777" w:rsidR="00B13B92" w:rsidRPr="003D6479" w:rsidRDefault="00832FF5" w:rsidP="0067278A">
            <w:pPr>
              <w:spacing w:line="360" w:lineRule="auto"/>
              <w:jc w:val="righ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4.45</w:t>
            </w:r>
          </w:p>
        </w:tc>
        <w:tc>
          <w:tcPr>
            <w:tcW w:w="1418" w:type="dxa"/>
          </w:tcPr>
          <w:p w14:paraId="601161DA" w14:textId="739FA24E" w:rsidR="00B13B92" w:rsidRPr="003D6479" w:rsidRDefault="00DC4A1F" w:rsidP="0067278A">
            <w:pPr>
              <w:spacing w:line="360" w:lineRule="auto"/>
              <w:jc w:val="righ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r w:rsidR="00832FF5" w:rsidRPr="003D6479">
              <w:rPr>
                <w:rFonts w:ascii="Times New Roman" w:eastAsia="Times New Roman" w:hAnsi="Times New Roman" w:cs="Times New Roman"/>
                <w:color w:val="000000" w:themeColor="text1"/>
                <w:sz w:val="24"/>
                <w:szCs w:val="24"/>
              </w:rPr>
              <w:t>.851</w:t>
            </w:r>
          </w:p>
        </w:tc>
        <w:tc>
          <w:tcPr>
            <w:tcW w:w="709" w:type="dxa"/>
          </w:tcPr>
          <w:p w14:paraId="15E3DF8F" w14:textId="77777777" w:rsidR="00B13B92" w:rsidRPr="003D6479" w:rsidRDefault="00832FF5" w:rsidP="0067278A">
            <w:pPr>
              <w:spacing w:line="360" w:lineRule="auto"/>
              <w:jc w:val="righ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472</w:t>
            </w:r>
          </w:p>
        </w:tc>
        <w:tc>
          <w:tcPr>
            <w:tcW w:w="992" w:type="dxa"/>
          </w:tcPr>
          <w:p w14:paraId="620431FC" w14:textId="77777777" w:rsidR="00B13B92" w:rsidRPr="003D6479" w:rsidRDefault="00832FF5" w:rsidP="0067278A">
            <w:pPr>
              <w:spacing w:line="360" w:lineRule="auto"/>
              <w:jc w:val="righ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 </w:t>
            </w:r>
          </w:p>
        </w:tc>
        <w:tc>
          <w:tcPr>
            <w:tcW w:w="1133" w:type="dxa"/>
          </w:tcPr>
          <w:p w14:paraId="55FE83DC" w14:textId="77777777" w:rsidR="00B13B92" w:rsidRPr="003D6479" w:rsidRDefault="00832FF5" w:rsidP="0067278A">
            <w:pPr>
              <w:spacing w:line="360" w:lineRule="auto"/>
              <w:jc w:val="righ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 </w:t>
            </w:r>
          </w:p>
        </w:tc>
      </w:tr>
      <w:tr w:rsidR="005A699E" w:rsidRPr="005A699E" w14:paraId="48907806" w14:textId="77777777" w:rsidTr="003D6479">
        <w:trPr>
          <w:trHeight w:val="301"/>
        </w:trPr>
        <w:tc>
          <w:tcPr>
            <w:tcW w:w="2972" w:type="dxa"/>
            <w:vMerge/>
          </w:tcPr>
          <w:p w14:paraId="7382CE6D" w14:textId="77777777" w:rsidR="00B13B92" w:rsidRPr="003D6479" w:rsidRDefault="00B13B92" w:rsidP="0067278A">
            <w:pPr>
              <w:pBdr>
                <w:top w:val="nil"/>
                <w:left w:val="nil"/>
                <w:bottom w:val="nil"/>
                <w:right w:val="nil"/>
                <w:between w:val="nil"/>
              </w:pBdr>
              <w:spacing w:line="360" w:lineRule="auto"/>
              <w:jc w:val="left"/>
              <w:rPr>
                <w:rFonts w:ascii="Times New Roman" w:eastAsia="Times New Roman" w:hAnsi="Times New Roman" w:cs="Times New Roman"/>
                <w:color w:val="000000" w:themeColor="text1"/>
                <w:sz w:val="24"/>
                <w:szCs w:val="24"/>
              </w:rPr>
            </w:pPr>
          </w:p>
        </w:tc>
        <w:tc>
          <w:tcPr>
            <w:tcW w:w="1134" w:type="dxa"/>
          </w:tcPr>
          <w:p w14:paraId="7C362C79" w14:textId="77777777" w:rsidR="00B13B92" w:rsidRPr="003D6479" w:rsidRDefault="00832FF5" w:rsidP="0067278A">
            <w:pPr>
              <w:spacing w:line="360" w:lineRule="auto"/>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Total</w:t>
            </w:r>
          </w:p>
        </w:tc>
        <w:tc>
          <w:tcPr>
            <w:tcW w:w="992" w:type="dxa"/>
          </w:tcPr>
          <w:p w14:paraId="455507FB" w14:textId="77777777" w:rsidR="00B13B92" w:rsidRPr="003D6479" w:rsidRDefault="00832FF5" w:rsidP="0067278A">
            <w:pPr>
              <w:spacing w:line="360" w:lineRule="auto"/>
              <w:jc w:val="righ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4.38</w:t>
            </w:r>
          </w:p>
        </w:tc>
        <w:tc>
          <w:tcPr>
            <w:tcW w:w="1418" w:type="dxa"/>
          </w:tcPr>
          <w:p w14:paraId="6A2002EB" w14:textId="21455C98" w:rsidR="00B13B92" w:rsidRPr="003D6479" w:rsidRDefault="00DC4A1F" w:rsidP="0067278A">
            <w:pPr>
              <w:spacing w:line="360" w:lineRule="auto"/>
              <w:jc w:val="righ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r w:rsidR="00832FF5" w:rsidRPr="003D6479">
              <w:rPr>
                <w:rFonts w:ascii="Times New Roman" w:eastAsia="Times New Roman" w:hAnsi="Times New Roman" w:cs="Times New Roman"/>
                <w:color w:val="000000" w:themeColor="text1"/>
                <w:sz w:val="24"/>
                <w:szCs w:val="24"/>
              </w:rPr>
              <w:t>.918</w:t>
            </w:r>
          </w:p>
        </w:tc>
        <w:tc>
          <w:tcPr>
            <w:tcW w:w="709" w:type="dxa"/>
          </w:tcPr>
          <w:p w14:paraId="691CF04C" w14:textId="77777777" w:rsidR="00B13B92" w:rsidRPr="003D6479" w:rsidRDefault="00832FF5" w:rsidP="0067278A">
            <w:pPr>
              <w:spacing w:line="360" w:lineRule="auto"/>
              <w:jc w:val="righ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803</w:t>
            </w:r>
          </w:p>
        </w:tc>
        <w:tc>
          <w:tcPr>
            <w:tcW w:w="992" w:type="dxa"/>
          </w:tcPr>
          <w:p w14:paraId="163B8847" w14:textId="77777777" w:rsidR="00B13B92" w:rsidRPr="003D6479" w:rsidRDefault="00832FF5" w:rsidP="0067278A">
            <w:pPr>
              <w:spacing w:line="360" w:lineRule="auto"/>
              <w:jc w:val="righ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 </w:t>
            </w:r>
          </w:p>
        </w:tc>
        <w:tc>
          <w:tcPr>
            <w:tcW w:w="1133" w:type="dxa"/>
          </w:tcPr>
          <w:p w14:paraId="04E7B828" w14:textId="77777777" w:rsidR="00B13B92" w:rsidRPr="003D6479" w:rsidRDefault="00832FF5" w:rsidP="0067278A">
            <w:pPr>
              <w:spacing w:line="360" w:lineRule="auto"/>
              <w:jc w:val="righ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 </w:t>
            </w:r>
          </w:p>
        </w:tc>
      </w:tr>
      <w:tr w:rsidR="005A699E" w:rsidRPr="005A699E" w14:paraId="6A4A2067" w14:textId="77777777" w:rsidTr="003D6479">
        <w:trPr>
          <w:trHeight w:val="301"/>
        </w:trPr>
        <w:tc>
          <w:tcPr>
            <w:tcW w:w="2972" w:type="dxa"/>
            <w:vMerge w:val="restart"/>
          </w:tcPr>
          <w:p w14:paraId="69595F6F" w14:textId="77777777" w:rsidR="00B13B92" w:rsidRPr="003D6479" w:rsidRDefault="00832FF5" w:rsidP="0067278A">
            <w:pPr>
              <w:spacing w:line="360" w:lineRule="auto"/>
              <w:jc w:val="lef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2. ¿Desatiende las labores de su hogar por pasar más tiempo frente a la computadora navegando?</w:t>
            </w:r>
          </w:p>
        </w:tc>
        <w:tc>
          <w:tcPr>
            <w:tcW w:w="1134" w:type="dxa"/>
          </w:tcPr>
          <w:p w14:paraId="24AF1CB0" w14:textId="77777777" w:rsidR="00B13B92" w:rsidRPr="003D6479" w:rsidRDefault="00832FF5" w:rsidP="0067278A">
            <w:pPr>
              <w:spacing w:line="360" w:lineRule="auto"/>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Hombre</w:t>
            </w:r>
          </w:p>
        </w:tc>
        <w:tc>
          <w:tcPr>
            <w:tcW w:w="992" w:type="dxa"/>
          </w:tcPr>
          <w:p w14:paraId="6CEC4CF9" w14:textId="77777777" w:rsidR="00B13B92" w:rsidRPr="003D6479" w:rsidRDefault="00832FF5" w:rsidP="0067278A">
            <w:pPr>
              <w:spacing w:line="360" w:lineRule="auto"/>
              <w:jc w:val="righ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3.21</w:t>
            </w:r>
          </w:p>
        </w:tc>
        <w:tc>
          <w:tcPr>
            <w:tcW w:w="1418" w:type="dxa"/>
          </w:tcPr>
          <w:p w14:paraId="4051DFC6" w14:textId="77777777" w:rsidR="00B13B92" w:rsidRPr="003D6479" w:rsidRDefault="00832FF5" w:rsidP="0067278A">
            <w:pPr>
              <w:spacing w:line="360" w:lineRule="auto"/>
              <w:jc w:val="righ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1.304</w:t>
            </w:r>
          </w:p>
        </w:tc>
        <w:tc>
          <w:tcPr>
            <w:tcW w:w="709" w:type="dxa"/>
          </w:tcPr>
          <w:p w14:paraId="20027763" w14:textId="77777777" w:rsidR="00B13B92" w:rsidRPr="003D6479" w:rsidRDefault="00832FF5" w:rsidP="0067278A">
            <w:pPr>
              <w:spacing w:line="360" w:lineRule="auto"/>
              <w:jc w:val="righ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332</w:t>
            </w:r>
          </w:p>
        </w:tc>
        <w:tc>
          <w:tcPr>
            <w:tcW w:w="992" w:type="dxa"/>
          </w:tcPr>
          <w:p w14:paraId="19AADD3F" w14:textId="77777777" w:rsidR="00B13B92" w:rsidRPr="003D6479" w:rsidRDefault="00832FF5" w:rsidP="0067278A">
            <w:pPr>
              <w:spacing w:line="360" w:lineRule="auto"/>
              <w:jc w:val="righ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.968</w:t>
            </w:r>
          </w:p>
        </w:tc>
        <w:tc>
          <w:tcPr>
            <w:tcW w:w="1133" w:type="dxa"/>
          </w:tcPr>
          <w:p w14:paraId="4AF669EA" w14:textId="77777777" w:rsidR="00B13B92" w:rsidRPr="003D6479" w:rsidRDefault="00832FF5" w:rsidP="0067278A">
            <w:pPr>
              <w:spacing w:line="360" w:lineRule="auto"/>
              <w:jc w:val="righ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.333</w:t>
            </w:r>
          </w:p>
        </w:tc>
      </w:tr>
      <w:tr w:rsidR="005A699E" w:rsidRPr="005A699E" w14:paraId="15A13538" w14:textId="77777777" w:rsidTr="003D6479">
        <w:trPr>
          <w:trHeight w:val="301"/>
        </w:trPr>
        <w:tc>
          <w:tcPr>
            <w:tcW w:w="2972" w:type="dxa"/>
            <w:vMerge/>
          </w:tcPr>
          <w:p w14:paraId="38CA0CEC" w14:textId="77777777" w:rsidR="00B13B92" w:rsidRPr="003D6479" w:rsidRDefault="00B13B92" w:rsidP="0067278A">
            <w:pPr>
              <w:pBdr>
                <w:top w:val="nil"/>
                <w:left w:val="nil"/>
                <w:bottom w:val="nil"/>
                <w:right w:val="nil"/>
                <w:between w:val="nil"/>
              </w:pBdr>
              <w:spacing w:line="360" w:lineRule="auto"/>
              <w:jc w:val="left"/>
              <w:rPr>
                <w:rFonts w:ascii="Times New Roman" w:eastAsia="Times New Roman" w:hAnsi="Times New Roman" w:cs="Times New Roman"/>
                <w:color w:val="000000" w:themeColor="text1"/>
                <w:sz w:val="24"/>
                <w:szCs w:val="24"/>
              </w:rPr>
            </w:pPr>
          </w:p>
        </w:tc>
        <w:tc>
          <w:tcPr>
            <w:tcW w:w="1134" w:type="dxa"/>
          </w:tcPr>
          <w:p w14:paraId="3A5E9D17" w14:textId="77777777" w:rsidR="00B13B92" w:rsidRPr="003D6479" w:rsidRDefault="00832FF5" w:rsidP="0067278A">
            <w:pPr>
              <w:spacing w:line="360" w:lineRule="auto"/>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Mujer</w:t>
            </w:r>
          </w:p>
        </w:tc>
        <w:tc>
          <w:tcPr>
            <w:tcW w:w="992" w:type="dxa"/>
          </w:tcPr>
          <w:p w14:paraId="5ABD4FA6" w14:textId="77777777" w:rsidR="00B13B92" w:rsidRPr="003D6479" w:rsidRDefault="00832FF5" w:rsidP="0067278A">
            <w:pPr>
              <w:spacing w:line="360" w:lineRule="auto"/>
              <w:jc w:val="righ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3.12</w:t>
            </w:r>
          </w:p>
        </w:tc>
        <w:tc>
          <w:tcPr>
            <w:tcW w:w="1418" w:type="dxa"/>
          </w:tcPr>
          <w:p w14:paraId="2BA57A68" w14:textId="77777777" w:rsidR="00B13B92" w:rsidRPr="003D6479" w:rsidRDefault="00832FF5" w:rsidP="0067278A">
            <w:pPr>
              <w:spacing w:line="360" w:lineRule="auto"/>
              <w:jc w:val="righ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1.340</w:t>
            </w:r>
          </w:p>
        </w:tc>
        <w:tc>
          <w:tcPr>
            <w:tcW w:w="709" w:type="dxa"/>
          </w:tcPr>
          <w:p w14:paraId="0655BF3A" w14:textId="77777777" w:rsidR="00B13B92" w:rsidRPr="003D6479" w:rsidRDefault="00832FF5" w:rsidP="0067278A">
            <w:pPr>
              <w:spacing w:line="360" w:lineRule="auto"/>
              <w:jc w:val="righ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471</w:t>
            </w:r>
          </w:p>
        </w:tc>
        <w:tc>
          <w:tcPr>
            <w:tcW w:w="992" w:type="dxa"/>
          </w:tcPr>
          <w:p w14:paraId="2295C693" w14:textId="77777777" w:rsidR="00B13B92" w:rsidRPr="003D6479" w:rsidRDefault="00832FF5" w:rsidP="0067278A">
            <w:pPr>
              <w:spacing w:line="360" w:lineRule="auto"/>
              <w:jc w:val="righ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 </w:t>
            </w:r>
          </w:p>
        </w:tc>
        <w:tc>
          <w:tcPr>
            <w:tcW w:w="1133" w:type="dxa"/>
          </w:tcPr>
          <w:p w14:paraId="66EFB936" w14:textId="77777777" w:rsidR="00B13B92" w:rsidRPr="003D6479" w:rsidRDefault="00832FF5" w:rsidP="0067278A">
            <w:pPr>
              <w:spacing w:line="360" w:lineRule="auto"/>
              <w:jc w:val="righ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 </w:t>
            </w:r>
          </w:p>
        </w:tc>
      </w:tr>
      <w:tr w:rsidR="005A699E" w:rsidRPr="005A699E" w14:paraId="4A00822E" w14:textId="77777777" w:rsidTr="003D6479">
        <w:trPr>
          <w:trHeight w:val="301"/>
        </w:trPr>
        <w:tc>
          <w:tcPr>
            <w:tcW w:w="2972" w:type="dxa"/>
            <w:vMerge/>
          </w:tcPr>
          <w:p w14:paraId="64836EB2" w14:textId="77777777" w:rsidR="00B13B92" w:rsidRPr="003D6479" w:rsidRDefault="00B13B92" w:rsidP="0067278A">
            <w:pPr>
              <w:pBdr>
                <w:top w:val="nil"/>
                <w:left w:val="nil"/>
                <w:bottom w:val="nil"/>
                <w:right w:val="nil"/>
                <w:between w:val="nil"/>
              </w:pBdr>
              <w:spacing w:line="360" w:lineRule="auto"/>
              <w:jc w:val="left"/>
              <w:rPr>
                <w:rFonts w:ascii="Times New Roman" w:eastAsia="Times New Roman" w:hAnsi="Times New Roman" w:cs="Times New Roman"/>
                <w:color w:val="000000" w:themeColor="text1"/>
                <w:sz w:val="24"/>
                <w:szCs w:val="24"/>
              </w:rPr>
            </w:pPr>
          </w:p>
        </w:tc>
        <w:tc>
          <w:tcPr>
            <w:tcW w:w="1134" w:type="dxa"/>
          </w:tcPr>
          <w:p w14:paraId="213A9C33" w14:textId="77777777" w:rsidR="00B13B92" w:rsidRPr="003D6479" w:rsidRDefault="00832FF5" w:rsidP="0067278A">
            <w:pPr>
              <w:spacing w:line="360" w:lineRule="auto"/>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Total</w:t>
            </w:r>
          </w:p>
        </w:tc>
        <w:tc>
          <w:tcPr>
            <w:tcW w:w="992" w:type="dxa"/>
          </w:tcPr>
          <w:p w14:paraId="60871BD4" w14:textId="77777777" w:rsidR="00B13B92" w:rsidRPr="003D6479" w:rsidRDefault="00832FF5" w:rsidP="0067278A">
            <w:pPr>
              <w:spacing w:line="360" w:lineRule="auto"/>
              <w:jc w:val="righ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3.16</w:t>
            </w:r>
          </w:p>
        </w:tc>
        <w:tc>
          <w:tcPr>
            <w:tcW w:w="1418" w:type="dxa"/>
          </w:tcPr>
          <w:p w14:paraId="3A4382E9" w14:textId="77777777" w:rsidR="00B13B92" w:rsidRPr="003D6479" w:rsidRDefault="00832FF5" w:rsidP="0067278A">
            <w:pPr>
              <w:spacing w:line="360" w:lineRule="auto"/>
              <w:jc w:val="righ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1.325</w:t>
            </w:r>
          </w:p>
        </w:tc>
        <w:tc>
          <w:tcPr>
            <w:tcW w:w="709" w:type="dxa"/>
          </w:tcPr>
          <w:p w14:paraId="4B01F7E4" w14:textId="77777777" w:rsidR="00B13B92" w:rsidRPr="003D6479" w:rsidRDefault="00832FF5" w:rsidP="0067278A">
            <w:pPr>
              <w:spacing w:line="360" w:lineRule="auto"/>
              <w:jc w:val="righ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803</w:t>
            </w:r>
          </w:p>
        </w:tc>
        <w:tc>
          <w:tcPr>
            <w:tcW w:w="992" w:type="dxa"/>
          </w:tcPr>
          <w:p w14:paraId="258FB81A" w14:textId="77777777" w:rsidR="00B13B92" w:rsidRPr="003D6479" w:rsidRDefault="00832FF5" w:rsidP="0067278A">
            <w:pPr>
              <w:spacing w:line="360" w:lineRule="auto"/>
              <w:jc w:val="righ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 </w:t>
            </w:r>
          </w:p>
        </w:tc>
        <w:tc>
          <w:tcPr>
            <w:tcW w:w="1133" w:type="dxa"/>
          </w:tcPr>
          <w:p w14:paraId="159681DC" w14:textId="77777777" w:rsidR="00B13B92" w:rsidRPr="003D6479" w:rsidRDefault="00832FF5" w:rsidP="0067278A">
            <w:pPr>
              <w:spacing w:line="360" w:lineRule="auto"/>
              <w:jc w:val="righ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 </w:t>
            </w:r>
          </w:p>
        </w:tc>
      </w:tr>
      <w:tr w:rsidR="005A699E" w:rsidRPr="005A699E" w14:paraId="3914853F" w14:textId="77777777" w:rsidTr="003D6479">
        <w:trPr>
          <w:trHeight w:val="301"/>
        </w:trPr>
        <w:tc>
          <w:tcPr>
            <w:tcW w:w="2972" w:type="dxa"/>
            <w:vMerge w:val="restart"/>
          </w:tcPr>
          <w:p w14:paraId="108EED77" w14:textId="77777777" w:rsidR="00B13B92" w:rsidRPr="003D6479" w:rsidRDefault="00832FF5" w:rsidP="0067278A">
            <w:pPr>
              <w:spacing w:line="360" w:lineRule="auto"/>
              <w:jc w:val="lef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3. ¿Prefiere excitarse con fotos o videos a través de Internet en lugar de buscar intimidad con su pareja?</w:t>
            </w:r>
          </w:p>
        </w:tc>
        <w:tc>
          <w:tcPr>
            <w:tcW w:w="1134" w:type="dxa"/>
          </w:tcPr>
          <w:p w14:paraId="56389E09" w14:textId="77777777" w:rsidR="00B13B92" w:rsidRPr="003D6479" w:rsidRDefault="00832FF5" w:rsidP="0067278A">
            <w:pPr>
              <w:spacing w:line="360" w:lineRule="auto"/>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Hombre</w:t>
            </w:r>
          </w:p>
        </w:tc>
        <w:tc>
          <w:tcPr>
            <w:tcW w:w="992" w:type="dxa"/>
          </w:tcPr>
          <w:p w14:paraId="551394C3" w14:textId="77777777" w:rsidR="00B13B92" w:rsidRPr="003D6479" w:rsidRDefault="00832FF5" w:rsidP="0067278A">
            <w:pPr>
              <w:spacing w:line="360" w:lineRule="auto"/>
              <w:jc w:val="righ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1.96</w:t>
            </w:r>
          </w:p>
        </w:tc>
        <w:tc>
          <w:tcPr>
            <w:tcW w:w="1418" w:type="dxa"/>
          </w:tcPr>
          <w:p w14:paraId="6B3EE058" w14:textId="77777777" w:rsidR="00B13B92" w:rsidRPr="003D6479" w:rsidRDefault="00832FF5" w:rsidP="0067278A">
            <w:pPr>
              <w:spacing w:line="360" w:lineRule="auto"/>
              <w:jc w:val="righ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1.323</w:t>
            </w:r>
          </w:p>
        </w:tc>
        <w:tc>
          <w:tcPr>
            <w:tcW w:w="709" w:type="dxa"/>
          </w:tcPr>
          <w:p w14:paraId="66317233" w14:textId="77777777" w:rsidR="00B13B92" w:rsidRPr="003D6479" w:rsidRDefault="00832FF5" w:rsidP="0067278A">
            <w:pPr>
              <w:spacing w:line="360" w:lineRule="auto"/>
              <w:jc w:val="righ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329</w:t>
            </w:r>
          </w:p>
        </w:tc>
        <w:tc>
          <w:tcPr>
            <w:tcW w:w="992" w:type="dxa"/>
          </w:tcPr>
          <w:p w14:paraId="11F6ED77" w14:textId="77777777" w:rsidR="00B13B92" w:rsidRPr="003D6479" w:rsidRDefault="00832FF5" w:rsidP="0067278A">
            <w:pPr>
              <w:spacing w:line="360" w:lineRule="auto"/>
              <w:jc w:val="righ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6.426</w:t>
            </w:r>
          </w:p>
        </w:tc>
        <w:tc>
          <w:tcPr>
            <w:tcW w:w="1133" w:type="dxa"/>
          </w:tcPr>
          <w:p w14:paraId="4900A707" w14:textId="77777777" w:rsidR="00B13B92" w:rsidRPr="003D6479" w:rsidRDefault="00832FF5" w:rsidP="0067278A">
            <w:pPr>
              <w:spacing w:line="360" w:lineRule="auto"/>
              <w:jc w:val="righ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.000</w:t>
            </w:r>
          </w:p>
        </w:tc>
      </w:tr>
      <w:tr w:rsidR="005A699E" w:rsidRPr="005A699E" w14:paraId="3A2F268C" w14:textId="77777777" w:rsidTr="003D6479">
        <w:trPr>
          <w:trHeight w:val="301"/>
        </w:trPr>
        <w:tc>
          <w:tcPr>
            <w:tcW w:w="2972" w:type="dxa"/>
            <w:vMerge/>
          </w:tcPr>
          <w:p w14:paraId="63488339" w14:textId="77777777" w:rsidR="00B13B92" w:rsidRPr="003D6479" w:rsidRDefault="00B13B92" w:rsidP="0067278A">
            <w:pPr>
              <w:pBdr>
                <w:top w:val="nil"/>
                <w:left w:val="nil"/>
                <w:bottom w:val="nil"/>
                <w:right w:val="nil"/>
                <w:between w:val="nil"/>
              </w:pBdr>
              <w:spacing w:line="360" w:lineRule="auto"/>
              <w:jc w:val="left"/>
              <w:rPr>
                <w:rFonts w:ascii="Times New Roman" w:eastAsia="Times New Roman" w:hAnsi="Times New Roman" w:cs="Times New Roman"/>
                <w:color w:val="000000" w:themeColor="text1"/>
                <w:sz w:val="24"/>
                <w:szCs w:val="24"/>
              </w:rPr>
            </w:pPr>
          </w:p>
        </w:tc>
        <w:tc>
          <w:tcPr>
            <w:tcW w:w="1134" w:type="dxa"/>
          </w:tcPr>
          <w:p w14:paraId="6FDF0A87" w14:textId="77777777" w:rsidR="00B13B92" w:rsidRPr="003D6479" w:rsidRDefault="00832FF5" w:rsidP="0067278A">
            <w:pPr>
              <w:spacing w:line="360" w:lineRule="auto"/>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Mujer</w:t>
            </w:r>
          </w:p>
        </w:tc>
        <w:tc>
          <w:tcPr>
            <w:tcW w:w="992" w:type="dxa"/>
          </w:tcPr>
          <w:p w14:paraId="5AA3E1AA" w14:textId="77777777" w:rsidR="00B13B92" w:rsidRPr="003D6479" w:rsidRDefault="00832FF5" w:rsidP="0067278A">
            <w:pPr>
              <w:spacing w:line="360" w:lineRule="auto"/>
              <w:jc w:val="righ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1.43</w:t>
            </w:r>
          </w:p>
        </w:tc>
        <w:tc>
          <w:tcPr>
            <w:tcW w:w="1418" w:type="dxa"/>
          </w:tcPr>
          <w:p w14:paraId="5C152414" w14:textId="77777777" w:rsidR="00B13B92" w:rsidRPr="003D6479" w:rsidRDefault="00832FF5" w:rsidP="0067278A">
            <w:pPr>
              <w:spacing w:line="360" w:lineRule="auto"/>
              <w:jc w:val="righ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1.016</w:t>
            </w:r>
          </w:p>
        </w:tc>
        <w:tc>
          <w:tcPr>
            <w:tcW w:w="709" w:type="dxa"/>
          </w:tcPr>
          <w:p w14:paraId="3215EDA1" w14:textId="77777777" w:rsidR="00B13B92" w:rsidRPr="003D6479" w:rsidRDefault="00832FF5" w:rsidP="0067278A">
            <w:pPr>
              <w:spacing w:line="360" w:lineRule="auto"/>
              <w:jc w:val="righ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468</w:t>
            </w:r>
          </w:p>
        </w:tc>
        <w:tc>
          <w:tcPr>
            <w:tcW w:w="992" w:type="dxa"/>
          </w:tcPr>
          <w:p w14:paraId="0E4A1594" w14:textId="77777777" w:rsidR="00B13B92" w:rsidRPr="003D6479" w:rsidRDefault="00832FF5" w:rsidP="0067278A">
            <w:pPr>
              <w:spacing w:line="360" w:lineRule="auto"/>
              <w:jc w:val="righ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 </w:t>
            </w:r>
          </w:p>
        </w:tc>
        <w:tc>
          <w:tcPr>
            <w:tcW w:w="1133" w:type="dxa"/>
          </w:tcPr>
          <w:p w14:paraId="4B2A8B4F" w14:textId="77777777" w:rsidR="00B13B92" w:rsidRPr="003D6479" w:rsidRDefault="00832FF5" w:rsidP="0067278A">
            <w:pPr>
              <w:spacing w:line="360" w:lineRule="auto"/>
              <w:jc w:val="righ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 </w:t>
            </w:r>
          </w:p>
        </w:tc>
      </w:tr>
      <w:tr w:rsidR="005A699E" w:rsidRPr="005A699E" w14:paraId="2A8EB2AE" w14:textId="77777777" w:rsidTr="003D6479">
        <w:trPr>
          <w:trHeight w:val="218"/>
        </w:trPr>
        <w:tc>
          <w:tcPr>
            <w:tcW w:w="2972" w:type="dxa"/>
            <w:vMerge/>
          </w:tcPr>
          <w:p w14:paraId="3DE6A253" w14:textId="77777777" w:rsidR="00B13B92" w:rsidRPr="003D6479" w:rsidRDefault="00B13B92" w:rsidP="0067278A">
            <w:pPr>
              <w:pBdr>
                <w:top w:val="nil"/>
                <w:left w:val="nil"/>
                <w:bottom w:val="nil"/>
                <w:right w:val="nil"/>
                <w:between w:val="nil"/>
              </w:pBdr>
              <w:spacing w:line="360" w:lineRule="auto"/>
              <w:jc w:val="left"/>
              <w:rPr>
                <w:rFonts w:ascii="Times New Roman" w:eastAsia="Times New Roman" w:hAnsi="Times New Roman" w:cs="Times New Roman"/>
                <w:color w:val="000000" w:themeColor="text1"/>
                <w:sz w:val="24"/>
                <w:szCs w:val="24"/>
              </w:rPr>
            </w:pPr>
          </w:p>
        </w:tc>
        <w:tc>
          <w:tcPr>
            <w:tcW w:w="1134" w:type="dxa"/>
          </w:tcPr>
          <w:p w14:paraId="53EE1F58" w14:textId="77777777" w:rsidR="00B13B92" w:rsidRPr="003D6479" w:rsidRDefault="00832FF5" w:rsidP="0067278A">
            <w:pPr>
              <w:spacing w:line="360" w:lineRule="auto"/>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Total</w:t>
            </w:r>
          </w:p>
        </w:tc>
        <w:tc>
          <w:tcPr>
            <w:tcW w:w="992" w:type="dxa"/>
          </w:tcPr>
          <w:p w14:paraId="713560F6" w14:textId="77777777" w:rsidR="00B13B92" w:rsidRPr="003D6479" w:rsidRDefault="00832FF5" w:rsidP="0067278A">
            <w:pPr>
              <w:spacing w:line="360" w:lineRule="auto"/>
              <w:jc w:val="righ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1.65</w:t>
            </w:r>
          </w:p>
        </w:tc>
        <w:tc>
          <w:tcPr>
            <w:tcW w:w="1418" w:type="dxa"/>
          </w:tcPr>
          <w:p w14:paraId="27D5B016" w14:textId="77777777" w:rsidR="00B13B92" w:rsidRPr="003D6479" w:rsidRDefault="00832FF5" w:rsidP="0067278A">
            <w:pPr>
              <w:spacing w:line="360" w:lineRule="auto"/>
              <w:jc w:val="righ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1.182</w:t>
            </w:r>
          </w:p>
        </w:tc>
        <w:tc>
          <w:tcPr>
            <w:tcW w:w="709" w:type="dxa"/>
          </w:tcPr>
          <w:p w14:paraId="4BD0F310" w14:textId="77777777" w:rsidR="00B13B92" w:rsidRPr="003D6479" w:rsidRDefault="00832FF5" w:rsidP="0067278A">
            <w:pPr>
              <w:spacing w:line="360" w:lineRule="auto"/>
              <w:jc w:val="righ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797</w:t>
            </w:r>
          </w:p>
        </w:tc>
        <w:tc>
          <w:tcPr>
            <w:tcW w:w="992" w:type="dxa"/>
          </w:tcPr>
          <w:p w14:paraId="2A099A0F" w14:textId="77777777" w:rsidR="00B13B92" w:rsidRPr="003D6479" w:rsidRDefault="00832FF5" w:rsidP="0067278A">
            <w:pPr>
              <w:spacing w:line="360" w:lineRule="auto"/>
              <w:jc w:val="righ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 </w:t>
            </w:r>
          </w:p>
        </w:tc>
        <w:tc>
          <w:tcPr>
            <w:tcW w:w="1133" w:type="dxa"/>
          </w:tcPr>
          <w:p w14:paraId="4D6804D8" w14:textId="77777777" w:rsidR="00B13B92" w:rsidRPr="003D6479" w:rsidRDefault="00832FF5" w:rsidP="0067278A">
            <w:pPr>
              <w:spacing w:line="360" w:lineRule="auto"/>
              <w:jc w:val="righ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 </w:t>
            </w:r>
          </w:p>
        </w:tc>
      </w:tr>
      <w:tr w:rsidR="005A699E" w:rsidRPr="005A699E" w14:paraId="227716ED" w14:textId="77777777" w:rsidTr="003D6479">
        <w:trPr>
          <w:trHeight w:val="301"/>
        </w:trPr>
        <w:tc>
          <w:tcPr>
            <w:tcW w:w="2972" w:type="dxa"/>
            <w:vMerge w:val="restart"/>
          </w:tcPr>
          <w:p w14:paraId="3F697961" w14:textId="7F224177" w:rsidR="00B13B92" w:rsidRPr="003D6479" w:rsidRDefault="00832FF5" w:rsidP="0067278A">
            <w:pPr>
              <w:spacing w:line="360" w:lineRule="auto"/>
              <w:jc w:val="lef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 xml:space="preserve">4. ¿Con qué frecuencia establece relaciones amistosas con gente que </w:t>
            </w:r>
            <w:r w:rsidR="00A1286B" w:rsidRPr="003D6479">
              <w:rPr>
                <w:rFonts w:ascii="Times New Roman" w:eastAsia="Times New Roman" w:hAnsi="Times New Roman" w:cs="Times New Roman"/>
                <w:color w:val="000000" w:themeColor="text1"/>
                <w:sz w:val="24"/>
                <w:szCs w:val="24"/>
              </w:rPr>
              <w:t>s</w:t>
            </w:r>
            <w:r w:rsidR="00A1286B">
              <w:rPr>
                <w:rFonts w:ascii="Times New Roman" w:eastAsia="Times New Roman" w:hAnsi="Times New Roman" w:cs="Times New Roman"/>
                <w:color w:val="000000" w:themeColor="text1"/>
                <w:sz w:val="24"/>
                <w:szCs w:val="24"/>
              </w:rPr>
              <w:t>o</w:t>
            </w:r>
            <w:r w:rsidR="00A1286B" w:rsidRPr="003D6479">
              <w:rPr>
                <w:rFonts w:ascii="Times New Roman" w:eastAsia="Times New Roman" w:hAnsi="Times New Roman" w:cs="Times New Roman"/>
                <w:color w:val="000000" w:themeColor="text1"/>
                <w:sz w:val="24"/>
                <w:szCs w:val="24"/>
              </w:rPr>
              <w:t xml:space="preserve">lo </w:t>
            </w:r>
            <w:r w:rsidRPr="003D6479">
              <w:rPr>
                <w:rFonts w:ascii="Times New Roman" w:eastAsia="Times New Roman" w:hAnsi="Times New Roman" w:cs="Times New Roman"/>
                <w:color w:val="000000" w:themeColor="text1"/>
                <w:sz w:val="24"/>
                <w:szCs w:val="24"/>
              </w:rPr>
              <w:t>conoce a través de Internet?</w:t>
            </w:r>
          </w:p>
        </w:tc>
        <w:tc>
          <w:tcPr>
            <w:tcW w:w="1134" w:type="dxa"/>
          </w:tcPr>
          <w:p w14:paraId="4C62529B" w14:textId="77777777" w:rsidR="00B13B92" w:rsidRPr="003D6479" w:rsidRDefault="00832FF5" w:rsidP="0067278A">
            <w:pPr>
              <w:spacing w:line="360" w:lineRule="auto"/>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Hombre</w:t>
            </w:r>
          </w:p>
        </w:tc>
        <w:tc>
          <w:tcPr>
            <w:tcW w:w="992" w:type="dxa"/>
          </w:tcPr>
          <w:p w14:paraId="7307F260" w14:textId="77777777" w:rsidR="00B13B92" w:rsidRPr="003D6479" w:rsidRDefault="00832FF5" w:rsidP="0067278A">
            <w:pPr>
              <w:spacing w:line="360" w:lineRule="auto"/>
              <w:jc w:val="righ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2.89</w:t>
            </w:r>
          </w:p>
        </w:tc>
        <w:tc>
          <w:tcPr>
            <w:tcW w:w="1418" w:type="dxa"/>
          </w:tcPr>
          <w:p w14:paraId="12EA4690" w14:textId="77777777" w:rsidR="00B13B92" w:rsidRPr="003D6479" w:rsidRDefault="00832FF5" w:rsidP="0067278A">
            <w:pPr>
              <w:spacing w:line="360" w:lineRule="auto"/>
              <w:jc w:val="righ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1.394</w:t>
            </w:r>
          </w:p>
        </w:tc>
        <w:tc>
          <w:tcPr>
            <w:tcW w:w="709" w:type="dxa"/>
          </w:tcPr>
          <w:p w14:paraId="40A1B530" w14:textId="77777777" w:rsidR="00B13B92" w:rsidRPr="003D6479" w:rsidRDefault="00832FF5" w:rsidP="0067278A">
            <w:pPr>
              <w:spacing w:line="360" w:lineRule="auto"/>
              <w:jc w:val="righ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331</w:t>
            </w:r>
          </w:p>
        </w:tc>
        <w:tc>
          <w:tcPr>
            <w:tcW w:w="992" w:type="dxa"/>
          </w:tcPr>
          <w:p w14:paraId="16B0D918" w14:textId="77777777" w:rsidR="00B13B92" w:rsidRPr="003D6479" w:rsidRDefault="00832FF5" w:rsidP="0067278A">
            <w:pPr>
              <w:spacing w:line="360" w:lineRule="auto"/>
              <w:jc w:val="righ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4.739</w:t>
            </w:r>
          </w:p>
        </w:tc>
        <w:tc>
          <w:tcPr>
            <w:tcW w:w="1133" w:type="dxa"/>
          </w:tcPr>
          <w:p w14:paraId="19851B5A" w14:textId="77777777" w:rsidR="00B13B92" w:rsidRPr="003D6479" w:rsidRDefault="00832FF5" w:rsidP="0067278A">
            <w:pPr>
              <w:spacing w:line="360" w:lineRule="auto"/>
              <w:jc w:val="righ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.000</w:t>
            </w:r>
          </w:p>
        </w:tc>
      </w:tr>
      <w:tr w:rsidR="005A699E" w:rsidRPr="005A699E" w14:paraId="25CC36C5" w14:textId="77777777" w:rsidTr="003D6479">
        <w:trPr>
          <w:trHeight w:val="301"/>
        </w:trPr>
        <w:tc>
          <w:tcPr>
            <w:tcW w:w="2972" w:type="dxa"/>
            <w:vMerge/>
          </w:tcPr>
          <w:p w14:paraId="4DB743A9" w14:textId="77777777" w:rsidR="00B13B92" w:rsidRPr="003D6479" w:rsidRDefault="00B13B92" w:rsidP="0067278A">
            <w:pPr>
              <w:pBdr>
                <w:top w:val="nil"/>
                <w:left w:val="nil"/>
                <w:bottom w:val="nil"/>
                <w:right w:val="nil"/>
                <w:between w:val="nil"/>
              </w:pBdr>
              <w:spacing w:line="360" w:lineRule="auto"/>
              <w:jc w:val="left"/>
              <w:rPr>
                <w:rFonts w:ascii="Times New Roman" w:eastAsia="Times New Roman" w:hAnsi="Times New Roman" w:cs="Times New Roman"/>
                <w:color w:val="000000" w:themeColor="text1"/>
                <w:sz w:val="24"/>
                <w:szCs w:val="24"/>
              </w:rPr>
            </w:pPr>
          </w:p>
        </w:tc>
        <w:tc>
          <w:tcPr>
            <w:tcW w:w="1134" w:type="dxa"/>
          </w:tcPr>
          <w:p w14:paraId="0AAB81C4" w14:textId="77777777" w:rsidR="00B13B92" w:rsidRPr="003D6479" w:rsidRDefault="00832FF5" w:rsidP="0067278A">
            <w:pPr>
              <w:spacing w:line="360" w:lineRule="auto"/>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Mujer</w:t>
            </w:r>
          </w:p>
        </w:tc>
        <w:tc>
          <w:tcPr>
            <w:tcW w:w="992" w:type="dxa"/>
          </w:tcPr>
          <w:p w14:paraId="709DE7BC" w14:textId="77777777" w:rsidR="00B13B92" w:rsidRPr="003D6479" w:rsidRDefault="00832FF5" w:rsidP="0067278A">
            <w:pPr>
              <w:spacing w:line="360" w:lineRule="auto"/>
              <w:jc w:val="righ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2.42</w:t>
            </w:r>
          </w:p>
        </w:tc>
        <w:tc>
          <w:tcPr>
            <w:tcW w:w="1418" w:type="dxa"/>
          </w:tcPr>
          <w:p w14:paraId="74D00597" w14:textId="77777777" w:rsidR="00B13B92" w:rsidRPr="003D6479" w:rsidRDefault="00832FF5" w:rsidP="0067278A">
            <w:pPr>
              <w:spacing w:line="360" w:lineRule="auto"/>
              <w:jc w:val="righ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1.375</w:t>
            </w:r>
          </w:p>
        </w:tc>
        <w:tc>
          <w:tcPr>
            <w:tcW w:w="709" w:type="dxa"/>
          </w:tcPr>
          <w:p w14:paraId="6B735A14" w14:textId="77777777" w:rsidR="00B13B92" w:rsidRPr="003D6479" w:rsidRDefault="00832FF5" w:rsidP="0067278A">
            <w:pPr>
              <w:spacing w:line="360" w:lineRule="auto"/>
              <w:jc w:val="righ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472</w:t>
            </w:r>
          </w:p>
        </w:tc>
        <w:tc>
          <w:tcPr>
            <w:tcW w:w="992" w:type="dxa"/>
          </w:tcPr>
          <w:p w14:paraId="4353A495" w14:textId="77777777" w:rsidR="00B13B92" w:rsidRPr="003D6479" w:rsidRDefault="00832FF5" w:rsidP="0067278A">
            <w:pPr>
              <w:spacing w:line="360" w:lineRule="auto"/>
              <w:jc w:val="righ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 </w:t>
            </w:r>
          </w:p>
        </w:tc>
        <w:tc>
          <w:tcPr>
            <w:tcW w:w="1133" w:type="dxa"/>
          </w:tcPr>
          <w:p w14:paraId="7ADDB095" w14:textId="77777777" w:rsidR="00B13B92" w:rsidRPr="003D6479" w:rsidRDefault="00832FF5" w:rsidP="0067278A">
            <w:pPr>
              <w:spacing w:line="360" w:lineRule="auto"/>
              <w:jc w:val="righ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 </w:t>
            </w:r>
          </w:p>
        </w:tc>
      </w:tr>
      <w:tr w:rsidR="005A699E" w:rsidRPr="005A699E" w14:paraId="00147DE6" w14:textId="77777777" w:rsidTr="003D6479">
        <w:trPr>
          <w:trHeight w:val="301"/>
        </w:trPr>
        <w:tc>
          <w:tcPr>
            <w:tcW w:w="2972" w:type="dxa"/>
            <w:vMerge/>
          </w:tcPr>
          <w:p w14:paraId="265DFA1C" w14:textId="77777777" w:rsidR="00B13B92" w:rsidRPr="003D6479" w:rsidRDefault="00B13B92" w:rsidP="0067278A">
            <w:pPr>
              <w:pBdr>
                <w:top w:val="nil"/>
                <w:left w:val="nil"/>
                <w:bottom w:val="nil"/>
                <w:right w:val="nil"/>
                <w:between w:val="nil"/>
              </w:pBdr>
              <w:spacing w:line="360" w:lineRule="auto"/>
              <w:jc w:val="left"/>
              <w:rPr>
                <w:rFonts w:ascii="Times New Roman" w:eastAsia="Times New Roman" w:hAnsi="Times New Roman" w:cs="Times New Roman"/>
                <w:color w:val="000000" w:themeColor="text1"/>
                <w:sz w:val="24"/>
                <w:szCs w:val="24"/>
              </w:rPr>
            </w:pPr>
          </w:p>
        </w:tc>
        <w:tc>
          <w:tcPr>
            <w:tcW w:w="1134" w:type="dxa"/>
          </w:tcPr>
          <w:p w14:paraId="7E50D624" w14:textId="77777777" w:rsidR="00B13B92" w:rsidRPr="003D6479" w:rsidRDefault="00832FF5" w:rsidP="0067278A">
            <w:pPr>
              <w:spacing w:line="360" w:lineRule="auto"/>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Total</w:t>
            </w:r>
          </w:p>
        </w:tc>
        <w:tc>
          <w:tcPr>
            <w:tcW w:w="992" w:type="dxa"/>
          </w:tcPr>
          <w:p w14:paraId="7E341856" w14:textId="77777777" w:rsidR="00B13B92" w:rsidRPr="003D6479" w:rsidRDefault="00832FF5" w:rsidP="0067278A">
            <w:pPr>
              <w:spacing w:line="360" w:lineRule="auto"/>
              <w:jc w:val="righ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2.61</w:t>
            </w:r>
          </w:p>
        </w:tc>
        <w:tc>
          <w:tcPr>
            <w:tcW w:w="1418" w:type="dxa"/>
          </w:tcPr>
          <w:p w14:paraId="2F96A5C9" w14:textId="77777777" w:rsidR="00B13B92" w:rsidRPr="003D6479" w:rsidRDefault="00832FF5" w:rsidP="0067278A">
            <w:pPr>
              <w:spacing w:line="360" w:lineRule="auto"/>
              <w:jc w:val="righ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1.401</w:t>
            </w:r>
          </w:p>
        </w:tc>
        <w:tc>
          <w:tcPr>
            <w:tcW w:w="709" w:type="dxa"/>
          </w:tcPr>
          <w:p w14:paraId="4162E450" w14:textId="77777777" w:rsidR="00B13B92" w:rsidRPr="003D6479" w:rsidRDefault="00832FF5" w:rsidP="0067278A">
            <w:pPr>
              <w:spacing w:line="360" w:lineRule="auto"/>
              <w:jc w:val="righ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803</w:t>
            </w:r>
          </w:p>
        </w:tc>
        <w:tc>
          <w:tcPr>
            <w:tcW w:w="992" w:type="dxa"/>
          </w:tcPr>
          <w:p w14:paraId="09DDB82B" w14:textId="77777777" w:rsidR="00B13B92" w:rsidRPr="003D6479" w:rsidRDefault="00832FF5" w:rsidP="0067278A">
            <w:pPr>
              <w:spacing w:line="360" w:lineRule="auto"/>
              <w:jc w:val="righ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 </w:t>
            </w:r>
          </w:p>
        </w:tc>
        <w:tc>
          <w:tcPr>
            <w:tcW w:w="1133" w:type="dxa"/>
          </w:tcPr>
          <w:p w14:paraId="19EEFAB4" w14:textId="77777777" w:rsidR="00B13B92" w:rsidRPr="003D6479" w:rsidRDefault="00832FF5" w:rsidP="0067278A">
            <w:pPr>
              <w:spacing w:line="360" w:lineRule="auto"/>
              <w:jc w:val="righ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 </w:t>
            </w:r>
          </w:p>
        </w:tc>
      </w:tr>
      <w:tr w:rsidR="005A699E" w:rsidRPr="005A699E" w14:paraId="05C49B04" w14:textId="77777777" w:rsidTr="003D6479">
        <w:trPr>
          <w:trHeight w:val="301"/>
        </w:trPr>
        <w:tc>
          <w:tcPr>
            <w:tcW w:w="2972" w:type="dxa"/>
            <w:vMerge w:val="restart"/>
          </w:tcPr>
          <w:p w14:paraId="2D2E7E01" w14:textId="77777777" w:rsidR="00B13B92" w:rsidRPr="003D6479" w:rsidRDefault="00832FF5" w:rsidP="0067278A">
            <w:pPr>
              <w:spacing w:line="360" w:lineRule="auto"/>
              <w:jc w:val="lef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5. ¿Con qué frecuencia personas de su entorno le recriminan que pasa demasiado tiempo conectado a Internet?</w:t>
            </w:r>
          </w:p>
        </w:tc>
        <w:tc>
          <w:tcPr>
            <w:tcW w:w="1134" w:type="dxa"/>
          </w:tcPr>
          <w:p w14:paraId="6BA4AE99" w14:textId="77777777" w:rsidR="00B13B92" w:rsidRPr="003D6479" w:rsidRDefault="00832FF5" w:rsidP="0067278A">
            <w:pPr>
              <w:spacing w:line="360" w:lineRule="auto"/>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Hombre</w:t>
            </w:r>
          </w:p>
        </w:tc>
        <w:tc>
          <w:tcPr>
            <w:tcW w:w="992" w:type="dxa"/>
          </w:tcPr>
          <w:p w14:paraId="27CB20F0" w14:textId="77777777" w:rsidR="00B13B92" w:rsidRPr="003D6479" w:rsidRDefault="00832FF5" w:rsidP="0067278A">
            <w:pPr>
              <w:spacing w:line="360" w:lineRule="auto"/>
              <w:jc w:val="righ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2.57</w:t>
            </w:r>
          </w:p>
        </w:tc>
        <w:tc>
          <w:tcPr>
            <w:tcW w:w="1418" w:type="dxa"/>
          </w:tcPr>
          <w:p w14:paraId="36BB6CAE" w14:textId="77777777" w:rsidR="00B13B92" w:rsidRPr="003D6479" w:rsidRDefault="00832FF5" w:rsidP="0067278A">
            <w:pPr>
              <w:spacing w:line="360" w:lineRule="auto"/>
              <w:jc w:val="righ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1.345</w:t>
            </w:r>
          </w:p>
        </w:tc>
        <w:tc>
          <w:tcPr>
            <w:tcW w:w="709" w:type="dxa"/>
          </w:tcPr>
          <w:p w14:paraId="4F4532B7" w14:textId="77777777" w:rsidR="00B13B92" w:rsidRPr="003D6479" w:rsidRDefault="00832FF5" w:rsidP="0067278A">
            <w:pPr>
              <w:spacing w:line="360" w:lineRule="auto"/>
              <w:jc w:val="righ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331</w:t>
            </w:r>
          </w:p>
        </w:tc>
        <w:tc>
          <w:tcPr>
            <w:tcW w:w="992" w:type="dxa"/>
          </w:tcPr>
          <w:p w14:paraId="2CB778B7" w14:textId="77777777" w:rsidR="00B13B92" w:rsidRPr="003D6479" w:rsidRDefault="00832FF5" w:rsidP="0067278A">
            <w:pPr>
              <w:spacing w:line="360" w:lineRule="auto"/>
              <w:jc w:val="righ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.469</w:t>
            </w:r>
          </w:p>
        </w:tc>
        <w:tc>
          <w:tcPr>
            <w:tcW w:w="1133" w:type="dxa"/>
          </w:tcPr>
          <w:p w14:paraId="159EBCFB" w14:textId="77777777" w:rsidR="00B13B92" w:rsidRPr="003D6479" w:rsidRDefault="00832FF5" w:rsidP="0067278A">
            <w:pPr>
              <w:spacing w:line="360" w:lineRule="auto"/>
              <w:jc w:val="righ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.639</w:t>
            </w:r>
          </w:p>
        </w:tc>
      </w:tr>
      <w:tr w:rsidR="005A699E" w:rsidRPr="005A699E" w14:paraId="48A5234F" w14:textId="77777777" w:rsidTr="003D6479">
        <w:trPr>
          <w:trHeight w:val="301"/>
        </w:trPr>
        <w:tc>
          <w:tcPr>
            <w:tcW w:w="2972" w:type="dxa"/>
            <w:vMerge/>
          </w:tcPr>
          <w:p w14:paraId="627B93E9" w14:textId="77777777" w:rsidR="00B13B92" w:rsidRPr="003D6479" w:rsidRDefault="00B13B92" w:rsidP="0067278A">
            <w:pPr>
              <w:pBdr>
                <w:top w:val="nil"/>
                <w:left w:val="nil"/>
                <w:bottom w:val="nil"/>
                <w:right w:val="nil"/>
                <w:between w:val="nil"/>
              </w:pBdr>
              <w:spacing w:line="360" w:lineRule="auto"/>
              <w:jc w:val="left"/>
              <w:rPr>
                <w:rFonts w:ascii="Times New Roman" w:eastAsia="Times New Roman" w:hAnsi="Times New Roman" w:cs="Times New Roman"/>
                <w:color w:val="000000" w:themeColor="text1"/>
                <w:sz w:val="24"/>
                <w:szCs w:val="24"/>
              </w:rPr>
            </w:pPr>
          </w:p>
        </w:tc>
        <w:tc>
          <w:tcPr>
            <w:tcW w:w="1134" w:type="dxa"/>
          </w:tcPr>
          <w:p w14:paraId="39E638F9" w14:textId="77777777" w:rsidR="00B13B92" w:rsidRPr="003D6479" w:rsidRDefault="00832FF5" w:rsidP="0067278A">
            <w:pPr>
              <w:spacing w:line="360" w:lineRule="auto"/>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Mujer</w:t>
            </w:r>
          </w:p>
        </w:tc>
        <w:tc>
          <w:tcPr>
            <w:tcW w:w="992" w:type="dxa"/>
          </w:tcPr>
          <w:p w14:paraId="50246E70" w14:textId="77777777" w:rsidR="00B13B92" w:rsidRPr="003D6479" w:rsidRDefault="00832FF5" w:rsidP="0067278A">
            <w:pPr>
              <w:spacing w:line="360" w:lineRule="auto"/>
              <w:jc w:val="righ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2.53</w:t>
            </w:r>
          </w:p>
        </w:tc>
        <w:tc>
          <w:tcPr>
            <w:tcW w:w="1418" w:type="dxa"/>
          </w:tcPr>
          <w:p w14:paraId="20ADB18E" w14:textId="77777777" w:rsidR="00B13B92" w:rsidRPr="003D6479" w:rsidRDefault="00832FF5" w:rsidP="0067278A">
            <w:pPr>
              <w:spacing w:line="360" w:lineRule="auto"/>
              <w:jc w:val="righ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1.406</w:t>
            </w:r>
          </w:p>
        </w:tc>
        <w:tc>
          <w:tcPr>
            <w:tcW w:w="709" w:type="dxa"/>
          </w:tcPr>
          <w:p w14:paraId="42815985" w14:textId="77777777" w:rsidR="00B13B92" w:rsidRPr="003D6479" w:rsidRDefault="00832FF5" w:rsidP="0067278A">
            <w:pPr>
              <w:spacing w:line="360" w:lineRule="auto"/>
              <w:jc w:val="righ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472</w:t>
            </w:r>
          </w:p>
        </w:tc>
        <w:tc>
          <w:tcPr>
            <w:tcW w:w="992" w:type="dxa"/>
          </w:tcPr>
          <w:p w14:paraId="77542159" w14:textId="77777777" w:rsidR="00B13B92" w:rsidRPr="003D6479" w:rsidRDefault="00832FF5" w:rsidP="0067278A">
            <w:pPr>
              <w:spacing w:line="360" w:lineRule="auto"/>
              <w:jc w:val="righ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 </w:t>
            </w:r>
          </w:p>
        </w:tc>
        <w:tc>
          <w:tcPr>
            <w:tcW w:w="1133" w:type="dxa"/>
          </w:tcPr>
          <w:p w14:paraId="719051F5" w14:textId="77777777" w:rsidR="00B13B92" w:rsidRPr="003D6479" w:rsidRDefault="00832FF5" w:rsidP="0067278A">
            <w:pPr>
              <w:spacing w:line="360" w:lineRule="auto"/>
              <w:jc w:val="righ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 </w:t>
            </w:r>
          </w:p>
        </w:tc>
      </w:tr>
      <w:tr w:rsidR="005A699E" w:rsidRPr="005A699E" w14:paraId="0F776F64" w14:textId="77777777" w:rsidTr="003D6479">
        <w:trPr>
          <w:trHeight w:val="301"/>
        </w:trPr>
        <w:tc>
          <w:tcPr>
            <w:tcW w:w="2972" w:type="dxa"/>
            <w:vMerge/>
          </w:tcPr>
          <w:p w14:paraId="0248588F" w14:textId="77777777" w:rsidR="00B13B92" w:rsidRPr="003D6479" w:rsidRDefault="00B13B92" w:rsidP="0067278A">
            <w:pPr>
              <w:pBdr>
                <w:top w:val="nil"/>
                <w:left w:val="nil"/>
                <w:bottom w:val="nil"/>
                <w:right w:val="nil"/>
                <w:between w:val="nil"/>
              </w:pBdr>
              <w:spacing w:line="360" w:lineRule="auto"/>
              <w:jc w:val="left"/>
              <w:rPr>
                <w:rFonts w:ascii="Times New Roman" w:eastAsia="Times New Roman" w:hAnsi="Times New Roman" w:cs="Times New Roman"/>
                <w:color w:val="000000" w:themeColor="text1"/>
                <w:sz w:val="24"/>
                <w:szCs w:val="24"/>
              </w:rPr>
            </w:pPr>
          </w:p>
        </w:tc>
        <w:tc>
          <w:tcPr>
            <w:tcW w:w="1134" w:type="dxa"/>
          </w:tcPr>
          <w:p w14:paraId="2C7A04AC" w14:textId="77777777" w:rsidR="00B13B92" w:rsidRPr="003D6479" w:rsidRDefault="00832FF5" w:rsidP="0067278A">
            <w:pPr>
              <w:spacing w:line="360" w:lineRule="auto"/>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Total</w:t>
            </w:r>
          </w:p>
        </w:tc>
        <w:tc>
          <w:tcPr>
            <w:tcW w:w="992" w:type="dxa"/>
          </w:tcPr>
          <w:p w14:paraId="60120018" w14:textId="77777777" w:rsidR="00B13B92" w:rsidRPr="003D6479" w:rsidRDefault="00832FF5" w:rsidP="0067278A">
            <w:pPr>
              <w:spacing w:line="360" w:lineRule="auto"/>
              <w:jc w:val="righ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2.55</w:t>
            </w:r>
          </w:p>
        </w:tc>
        <w:tc>
          <w:tcPr>
            <w:tcW w:w="1418" w:type="dxa"/>
          </w:tcPr>
          <w:p w14:paraId="2D9A7FBF" w14:textId="77777777" w:rsidR="00B13B92" w:rsidRPr="003D6479" w:rsidRDefault="00832FF5" w:rsidP="0067278A">
            <w:pPr>
              <w:spacing w:line="360" w:lineRule="auto"/>
              <w:jc w:val="righ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1.381</w:t>
            </w:r>
          </w:p>
        </w:tc>
        <w:tc>
          <w:tcPr>
            <w:tcW w:w="709" w:type="dxa"/>
          </w:tcPr>
          <w:p w14:paraId="1B2392DD" w14:textId="77777777" w:rsidR="00B13B92" w:rsidRPr="003D6479" w:rsidRDefault="00832FF5" w:rsidP="0067278A">
            <w:pPr>
              <w:spacing w:line="360" w:lineRule="auto"/>
              <w:jc w:val="righ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803</w:t>
            </w:r>
          </w:p>
        </w:tc>
        <w:tc>
          <w:tcPr>
            <w:tcW w:w="992" w:type="dxa"/>
          </w:tcPr>
          <w:p w14:paraId="3EC5DEE9" w14:textId="77777777" w:rsidR="00B13B92" w:rsidRPr="003D6479" w:rsidRDefault="00832FF5" w:rsidP="0067278A">
            <w:pPr>
              <w:spacing w:line="360" w:lineRule="auto"/>
              <w:jc w:val="righ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 </w:t>
            </w:r>
          </w:p>
        </w:tc>
        <w:tc>
          <w:tcPr>
            <w:tcW w:w="1133" w:type="dxa"/>
          </w:tcPr>
          <w:p w14:paraId="48055414" w14:textId="77777777" w:rsidR="00B13B92" w:rsidRPr="003D6479" w:rsidRDefault="00832FF5" w:rsidP="0067278A">
            <w:pPr>
              <w:spacing w:line="360" w:lineRule="auto"/>
              <w:jc w:val="righ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 </w:t>
            </w:r>
          </w:p>
        </w:tc>
      </w:tr>
      <w:tr w:rsidR="005A699E" w:rsidRPr="005A699E" w14:paraId="02FF63FC" w14:textId="77777777" w:rsidTr="003D6479">
        <w:trPr>
          <w:trHeight w:val="301"/>
        </w:trPr>
        <w:tc>
          <w:tcPr>
            <w:tcW w:w="2972" w:type="dxa"/>
            <w:vMerge w:val="restart"/>
          </w:tcPr>
          <w:p w14:paraId="73F906EC" w14:textId="77777777" w:rsidR="00B13B92" w:rsidRPr="003D6479" w:rsidRDefault="00832FF5" w:rsidP="0067278A">
            <w:pPr>
              <w:spacing w:line="360" w:lineRule="auto"/>
              <w:jc w:val="lef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6. ¿Su actividad académica (escuela, universidad) se ve perjudicada porque dedica demasiado tiempo a navegar?</w:t>
            </w:r>
          </w:p>
        </w:tc>
        <w:tc>
          <w:tcPr>
            <w:tcW w:w="1134" w:type="dxa"/>
          </w:tcPr>
          <w:p w14:paraId="338B8365" w14:textId="77777777" w:rsidR="00B13B92" w:rsidRPr="003D6479" w:rsidRDefault="00832FF5" w:rsidP="0067278A">
            <w:pPr>
              <w:spacing w:line="360" w:lineRule="auto"/>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Hombre</w:t>
            </w:r>
          </w:p>
        </w:tc>
        <w:tc>
          <w:tcPr>
            <w:tcW w:w="992" w:type="dxa"/>
          </w:tcPr>
          <w:p w14:paraId="0A3C96AE" w14:textId="77777777" w:rsidR="00B13B92" w:rsidRPr="003D6479" w:rsidRDefault="00832FF5" w:rsidP="0067278A">
            <w:pPr>
              <w:spacing w:line="360" w:lineRule="auto"/>
              <w:jc w:val="righ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2.21</w:t>
            </w:r>
          </w:p>
        </w:tc>
        <w:tc>
          <w:tcPr>
            <w:tcW w:w="1418" w:type="dxa"/>
          </w:tcPr>
          <w:p w14:paraId="516D54A5" w14:textId="77777777" w:rsidR="00B13B92" w:rsidRPr="003D6479" w:rsidRDefault="00832FF5" w:rsidP="0067278A">
            <w:pPr>
              <w:spacing w:line="360" w:lineRule="auto"/>
              <w:jc w:val="righ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1.317</w:t>
            </w:r>
          </w:p>
        </w:tc>
        <w:tc>
          <w:tcPr>
            <w:tcW w:w="709" w:type="dxa"/>
          </w:tcPr>
          <w:p w14:paraId="6A552A10" w14:textId="77777777" w:rsidR="00B13B92" w:rsidRPr="003D6479" w:rsidRDefault="00832FF5" w:rsidP="0067278A">
            <w:pPr>
              <w:spacing w:line="360" w:lineRule="auto"/>
              <w:jc w:val="righ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332</w:t>
            </w:r>
          </w:p>
        </w:tc>
        <w:tc>
          <w:tcPr>
            <w:tcW w:w="992" w:type="dxa"/>
          </w:tcPr>
          <w:p w14:paraId="603B85C5" w14:textId="77777777" w:rsidR="00B13B92" w:rsidRPr="003D6479" w:rsidRDefault="00832FF5" w:rsidP="0067278A">
            <w:pPr>
              <w:spacing w:line="360" w:lineRule="auto"/>
              <w:jc w:val="righ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1.967</w:t>
            </w:r>
          </w:p>
        </w:tc>
        <w:tc>
          <w:tcPr>
            <w:tcW w:w="1133" w:type="dxa"/>
          </w:tcPr>
          <w:p w14:paraId="6687CE3A" w14:textId="77777777" w:rsidR="00B13B92" w:rsidRPr="003D6479" w:rsidRDefault="00832FF5" w:rsidP="0067278A">
            <w:pPr>
              <w:spacing w:line="360" w:lineRule="auto"/>
              <w:jc w:val="righ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.050</w:t>
            </w:r>
          </w:p>
        </w:tc>
      </w:tr>
      <w:tr w:rsidR="005A699E" w:rsidRPr="005A699E" w14:paraId="6BEF58F2" w14:textId="77777777" w:rsidTr="003D6479">
        <w:trPr>
          <w:trHeight w:val="301"/>
        </w:trPr>
        <w:tc>
          <w:tcPr>
            <w:tcW w:w="2972" w:type="dxa"/>
            <w:vMerge/>
          </w:tcPr>
          <w:p w14:paraId="1AAB7704" w14:textId="77777777" w:rsidR="00B13B92" w:rsidRPr="003D6479" w:rsidRDefault="00B13B92" w:rsidP="0067278A">
            <w:pPr>
              <w:pBdr>
                <w:top w:val="nil"/>
                <w:left w:val="nil"/>
                <w:bottom w:val="nil"/>
                <w:right w:val="nil"/>
                <w:between w:val="nil"/>
              </w:pBdr>
              <w:spacing w:line="360" w:lineRule="auto"/>
              <w:jc w:val="left"/>
              <w:rPr>
                <w:rFonts w:ascii="Times New Roman" w:eastAsia="Times New Roman" w:hAnsi="Times New Roman" w:cs="Times New Roman"/>
                <w:color w:val="000000" w:themeColor="text1"/>
                <w:sz w:val="24"/>
                <w:szCs w:val="24"/>
              </w:rPr>
            </w:pPr>
          </w:p>
        </w:tc>
        <w:tc>
          <w:tcPr>
            <w:tcW w:w="1134" w:type="dxa"/>
          </w:tcPr>
          <w:p w14:paraId="3F019E56" w14:textId="77777777" w:rsidR="00B13B92" w:rsidRPr="003D6479" w:rsidRDefault="00832FF5" w:rsidP="0067278A">
            <w:pPr>
              <w:spacing w:line="360" w:lineRule="auto"/>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Mujer</w:t>
            </w:r>
          </w:p>
        </w:tc>
        <w:tc>
          <w:tcPr>
            <w:tcW w:w="992" w:type="dxa"/>
          </w:tcPr>
          <w:p w14:paraId="3C241778" w14:textId="77777777" w:rsidR="00B13B92" w:rsidRPr="003D6479" w:rsidRDefault="00832FF5" w:rsidP="0067278A">
            <w:pPr>
              <w:spacing w:line="360" w:lineRule="auto"/>
              <w:jc w:val="righ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2.04</w:t>
            </w:r>
          </w:p>
        </w:tc>
        <w:tc>
          <w:tcPr>
            <w:tcW w:w="1418" w:type="dxa"/>
          </w:tcPr>
          <w:p w14:paraId="4FA52258" w14:textId="77777777" w:rsidR="00B13B92" w:rsidRPr="003D6479" w:rsidRDefault="00832FF5" w:rsidP="0067278A">
            <w:pPr>
              <w:spacing w:line="360" w:lineRule="auto"/>
              <w:jc w:val="righ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1.223</w:t>
            </w:r>
          </w:p>
        </w:tc>
        <w:tc>
          <w:tcPr>
            <w:tcW w:w="709" w:type="dxa"/>
          </w:tcPr>
          <w:p w14:paraId="0D237C50" w14:textId="77777777" w:rsidR="00B13B92" w:rsidRPr="003D6479" w:rsidRDefault="00832FF5" w:rsidP="0067278A">
            <w:pPr>
              <w:spacing w:line="360" w:lineRule="auto"/>
              <w:jc w:val="righ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472</w:t>
            </w:r>
          </w:p>
        </w:tc>
        <w:tc>
          <w:tcPr>
            <w:tcW w:w="992" w:type="dxa"/>
          </w:tcPr>
          <w:p w14:paraId="2564C395" w14:textId="77777777" w:rsidR="00B13B92" w:rsidRPr="003D6479" w:rsidRDefault="00832FF5" w:rsidP="0067278A">
            <w:pPr>
              <w:spacing w:line="360" w:lineRule="auto"/>
              <w:jc w:val="righ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 </w:t>
            </w:r>
          </w:p>
        </w:tc>
        <w:tc>
          <w:tcPr>
            <w:tcW w:w="1133" w:type="dxa"/>
          </w:tcPr>
          <w:p w14:paraId="25AFFFA6" w14:textId="77777777" w:rsidR="00B13B92" w:rsidRPr="003D6479" w:rsidRDefault="00832FF5" w:rsidP="0067278A">
            <w:pPr>
              <w:spacing w:line="360" w:lineRule="auto"/>
              <w:jc w:val="righ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 </w:t>
            </w:r>
          </w:p>
        </w:tc>
      </w:tr>
      <w:tr w:rsidR="005A699E" w:rsidRPr="005A699E" w14:paraId="44E2AC32" w14:textId="77777777" w:rsidTr="003D6479">
        <w:trPr>
          <w:trHeight w:val="301"/>
        </w:trPr>
        <w:tc>
          <w:tcPr>
            <w:tcW w:w="2972" w:type="dxa"/>
            <w:vMerge/>
          </w:tcPr>
          <w:p w14:paraId="58342D5B" w14:textId="77777777" w:rsidR="00B13B92" w:rsidRPr="003D6479" w:rsidRDefault="00B13B92" w:rsidP="0067278A">
            <w:pPr>
              <w:pBdr>
                <w:top w:val="nil"/>
                <w:left w:val="nil"/>
                <w:bottom w:val="nil"/>
                <w:right w:val="nil"/>
                <w:between w:val="nil"/>
              </w:pBdr>
              <w:spacing w:line="360" w:lineRule="auto"/>
              <w:jc w:val="left"/>
              <w:rPr>
                <w:rFonts w:ascii="Times New Roman" w:eastAsia="Times New Roman" w:hAnsi="Times New Roman" w:cs="Times New Roman"/>
                <w:color w:val="000000" w:themeColor="text1"/>
                <w:sz w:val="24"/>
                <w:szCs w:val="24"/>
              </w:rPr>
            </w:pPr>
          </w:p>
        </w:tc>
        <w:tc>
          <w:tcPr>
            <w:tcW w:w="1134" w:type="dxa"/>
          </w:tcPr>
          <w:p w14:paraId="64BCD632" w14:textId="77777777" w:rsidR="00B13B92" w:rsidRPr="003D6479" w:rsidRDefault="00832FF5" w:rsidP="0067278A">
            <w:pPr>
              <w:spacing w:line="360" w:lineRule="auto"/>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Total</w:t>
            </w:r>
          </w:p>
        </w:tc>
        <w:tc>
          <w:tcPr>
            <w:tcW w:w="992" w:type="dxa"/>
          </w:tcPr>
          <w:p w14:paraId="3B7229B6" w14:textId="77777777" w:rsidR="00B13B92" w:rsidRPr="003D6479" w:rsidRDefault="00832FF5" w:rsidP="0067278A">
            <w:pPr>
              <w:spacing w:line="360" w:lineRule="auto"/>
              <w:jc w:val="righ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2.11</w:t>
            </w:r>
          </w:p>
        </w:tc>
        <w:tc>
          <w:tcPr>
            <w:tcW w:w="1418" w:type="dxa"/>
          </w:tcPr>
          <w:p w14:paraId="25B6F406" w14:textId="77777777" w:rsidR="00B13B92" w:rsidRPr="003D6479" w:rsidRDefault="00832FF5" w:rsidP="0067278A">
            <w:pPr>
              <w:spacing w:line="360" w:lineRule="auto"/>
              <w:jc w:val="righ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1.265</w:t>
            </w:r>
          </w:p>
        </w:tc>
        <w:tc>
          <w:tcPr>
            <w:tcW w:w="709" w:type="dxa"/>
          </w:tcPr>
          <w:p w14:paraId="76BC59E6" w14:textId="77777777" w:rsidR="00B13B92" w:rsidRPr="003D6479" w:rsidRDefault="00832FF5" w:rsidP="0067278A">
            <w:pPr>
              <w:spacing w:line="360" w:lineRule="auto"/>
              <w:jc w:val="righ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804</w:t>
            </w:r>
          </w:p>
        </w:tc>
        <w:tc>
          <w:tcPr>
            <w:tcW w:w="992" w:type="dxa"/>
          </w:tcPr>
          <w:p w14:paraId="32D1D6F3" w14:textId="77777777" w:rsidR="00B13B92" w:rsidRPr="003D6479" w:rsidRDefault="00832FF5" w:rsidP="0067278A">
            <w:pPr>
              <w:spacing w:line="360" w:lineRule="auto"/>
              <w:jc w:val="righ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 </w:t>
            </w:r>
          </w:p>
        </w:tc>
        <w:tc>
          <w:tcPr>
            <w:tcW w:w="1133" w:type="dxa"/>
          </w:tcPr>
          <w:p w14:paraId="372FEEA3" w14:textId="77777777" w:rsidR="00B13B92" w:rsidRPr="003D6479" w:rsidRDefault="00832FF5" w:rsidP="0067278A">
            <w:pPr>
              <w:spacing w:line="360" w:lineRule="auto"/>
              <w:jc w:val="righ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 </w:t>
            </w:r>
          </w:p>
        </w:tc>
      </w:tr>
      <w:tr w:rsidR="005A699E" w:rsidRPr="005A699E" w14:paraId="125F81B8" w14:textId="77777777" w:rsidTr="003D6479">
        <w:trPr>
          <w:trHeight w:val="301"/>
        </w:trPr>
        <w:tc>
          <w:tcPr>
            <w:tcW w:w="2972" w:type="dxa"/>
            <w:vMerge w:val="restart"/>
          </w:tcPr>
          <w:p w14:paraId="46F4D0DB" w14:textId="77777777" w:rsidR="00B13B92" w:rsidRPr="003D6479" w:rsidRDefault="00832FF5" w:rsidP="0067278A">
            <w:pPr>
              <w:spacing w:line="360" w:lineRule="auto"/>
              <w:jc w:val="lef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 xml:space="preserve">7. ¿Con qué frecuencia chequea el correo </w:t>
            </w:r>
            <w:r w:rsidRPr="003D6479">
              <w:rPr>
                <w:rFonts w:ascii="Times New Roman" w:eastAsia="Times New Roman" w:hAnsi="Times New Roman" w:cs="Times New Roman"/>
                <w:color w:val="000000" w:themeColor="text1"/>
                <w:sz w:val="24"/>
                <w:szCs w:val="24"/>
              </w:rPr>
              <w:lastRenderedPageBreak/>
              <w:t>electrónico antes de realizar otras tareas prioritarias?</w:t>
            </w:r>
          </w:p>
        </w:tc>
        <w:tc>
          <w:tcPr>
            <w:tcW w:w="1134" w:type="dxa"/>
          </w:tcPr>
          <w:p w14:paraId="38FD4178" w14:textId="77777777" w:rsidR="00B13B92" w:rsidRPr="003D6479" w:rsidRDefault="00832FF5" w:rsidP="0067278A">
            <w:pPr>
              <w:spacing w:line="360" w:lineRule="auto"/>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lastRenderedPageBreak/>
              <w:t>Hombre</w:t>
            </w:r>
          </w:p>
        </w:tc>
        <w:tc>
          <w:tcPr>
            <w:tcW w:w="992" w:type="dxa"/>
          </w:tcPr>
          <w:p w14:paraId="66C55F40" w14:textId="77777777" w:rsidR="00B13B92" w:rsidRPr="003D6479" w:rsidRDefault="00832FF5" w:rsidP="0067278A">
            <w:pPr>
              <w:spacing w:line="360" w:lineRule="auto"/>
              <w:jc w:val="righ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3.23</w:t>
            </w:r>
          </w:p>
        </w:tc>
        <w:tc>
          <w:tcPr>
            <w:tcW w:w="1418" w:type="dxa"/>
          </w:tcPr>
          <w:p w14:paraId="3CE3FF1B" w14:textId="77777777" w:rsidR="00B13B92" w:rsidRPr="003D6479" w:rsidRDefault="00832FF5" w:rsidP="0067278A">
            <w:pPr>
              <w:spacing w:line="360" w:lineRule="auto"/>
              <w:jc w:val="righ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1.320</w:t>
            </w:r>
          </w:p>
        </w:tc>
        <w:tc>
          <w:tcPr>
            <w:tcW w:w="709" w:type="dxa"/>
          </w:tcPr>
          <w:p w14:paraId="11BE7505" w14:textId="77777777" w:rsidR="00B13B92" w:rsidRPr="003D6479" w:rsidRDefault="00832FF5" w:rsidP="0067278A">
            <w:pPr>
              <w:spacing w:line="360" w:lineRule="auto"/>
              <w:jc w:val="righ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332</w:t>
            </w:r>
          </w:p>
        </w:tc>
        <w:tc>
          <w:tcPr>
            <w:tcW w:w="992" w:type="dxa"/>
          </w:tcPr>
          <w:p w14:paraId="529BFBDC" w14:textId="77777777" w:rsidR="00B13B92" w:rsidRPr="003D6479" w:rsidRDefault="00832FF5" w:rsidP="0067278A">
            <w:pPr>
              <w:spacing w:line="360" w:lineRule="auto"/>
              <w:jc w:val="righ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-.321</w:t>
            </w:r>
          </w:p>
        </w:tc>
        <w:tc>
          <w:tcPr>
            <w:tcW w:w="1133" w:type="dxa"/>
          </w:tcPr>
          <w:p w14:paraId="451A05DB" w14:textId="77777777" w:rsidR="00B13B92" w:rsidRPr="003D6479" w:rsidRDefault="00832FF5" w:rsidP="0067278A">
            <w:pPr>
              <w:spacing w:line="360" w:lineRule="auto"/>
              <w:jc w:val="righ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.748</w:t>
            </w:r>
          </w:p>
        </w:tc>
      </w:tr>
      <w:tr w:rsidR="005A699E" w:rsidRPr="005A699E" w14:paraId="6847CC37" w14:textId="77777777" w:rsidTr="003D6479">
        <w:trPr>
          <w:trHeight w:val="301"/>
        </w:trPr>
        <w:tc>
          <w:tcPr>
            <w:tcW w:w="2972" w:type="dxa"/>
            <w:vMerge/>
          </w:tcPr>
          <w:p w14:paraId="75003D8B" w14:textId="77777777" w:rsidR="00B13B92" w:rsidRPr="003D6479" w:rsidRDefault="00B13B92" w:rsidP="0067278A">
            <w:pPr>
              <w:pBdr>
                <w:top w:val="nil"/>
                <w:left w:val="nil"/>
                <w:bottom w:val="nil"/>
                <w:right w:val="nil"/>
                <w:between w:val="nil"/>
              </w:pBdr>
              <w:spacing w:line="360" w:lineRule="auto"/>
              <w:jc w:val="left"/>
              <w:rPr>
                <w:rFonts w:ascii="Times New Roman" w:eastAsia="Times New Roman" w:hAnsi="Times New Roman" w:cs="Times New Roman"/>
                <w:color w:val="000000" w:themeColor="text1"/>
                <w:sz w:val="24"/>
                <w:szCs w:val="24"/>
              </w:rPr>
            </w:pPr>
          </w:p>
        </w:tc>
        <w:tc>
          <w:tcPr>
            <w:tcW w:w="1134" w:type="dxa"/>
          </w:tcPr>
          <w:p w14:paraId="2545E533" w14:textId="77777777" w:rsidR="00B13B92" w:rsidRPr="003D6479" w:rsidRDefault="00832FF5" w:rsidP="0067278A">
            <w:pPr>
              <w:spacing w:line="360" w:lineRule="auto"/>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Mujer</w:t>
            </w:r>
          </w:p>
        </w:tc>
        <w:tc>
          <w:tcPr>
            <w:tcW w:w="992" w:type="dxa"/>
          </w:tcPr>
          <w:p w14:paraId="057697FE" w14:textId="77777777" w:rsidR="00B13B92" w:rsidRPr="003D6479" w:rsidRDefault="00832FF5" w:rsidP="0067278A">
            <w:pPr>
              <w:spacing w:line="360" w:lineRule="auto"/>
              <w:jc w:val="righ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3.26</w:t>
            </w:r>
          </w:p>
        </w:tc>
        <w:tc>
          <w:tcPr>
            <w:tcW w:w="1418" w:type="dxa"/>
          </w:tcPr>
          <w:p w14:paraId="31B1A32C" w14:textId="77777777" w:rsidR="00B13B92" w:rsidRPr="003D6479" w:rsidRDefault="00832FF5" w:rsidP="0067278A">
            <w:pPr>
              <w:spacing w:line="360" w:lineRule="auto"/>
              <w:jc w:val="right"/>
              <w:rPr>
                <w:rFonts w:ascii="Times New Roman" w:eastAsia="Times New Roman" w:hAnsi="Times New Roman" w:cs="Times New Roman"/>
                <w:color w:val="000000" w:themeColor="text1"/>
                <w:sz w:val="24"/>
                <w:szCs w:val="24"/>
              </w:rPr>
            </w:pPr>
            <w:bookmarkStart w:id="2" w:name="_heading=h.tyjcwt" w:colFirst="0" w:colLast="0"/>
            <w:bookmarkEnd w:id="2"/>
            <w:r w:rsidRPr="003D6479">
              <w:rPr>
                <w:rFonts w:ascii="Times New Roman" w:eastAsia="Times New Roman" w:hAnsi="Times New Roman" w:cs="Times New Roman"/>
                <w:color w:val="000000" w:themeColor="text1"/>
                <w:sz w:val="24"/>
                <w:szCs w:val="24"/>
              </w:rPr>
              <w:t>1.315</w:t>
            </w:r>
          </w:p>
        </w:tc>
        <w:tc>
          <w:tcPr>
            <w:tcW w:w="709" w:type="dxa"/>
          </w:tcPr>
          <w:p w14:paraId="06CD95CC" w14:textId="77777777" w:rsidR="00B13B92" w:rsidRPr="003D6479" w:rsidRDefault="00832FF5" w:rsidP="0067278A">
            <w:pPr>
              <w:spacing w:line="360" w:lineRule="auto"/>
              <w:jc w:val="righ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469</w:t>
            </w:r>
          </w:p>
        </w:tc>
        <w:tc>
          <w:tcPr>
            <w:tcW w:w="992" w:type="dxa"/>
          </w:tcPr>
          <w:p w14:paraId="17F8592D" w14:textId="77777777" w:rsidR="00B13B92" w:rsidRPr="003D6479" w:rsidRDefault="00832FF5" w:rsidP="0067278A">
            <w:pPr>
              <w:spacing w:line="360" w:lineRule="auto"/>
              <w:jc w:val="righ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 </w:t>
            </w:r>
          </w:p>
        </w:tc>
        <w:tc>
          <w:tcPr>
            <w:tcW w:w="1133" w:type="dxa"/>
          </w:tcPr>
          <w:p w14:paraId="2D81D151" w14:textId="77777777" w:rsidR="00B13B92" w:rsidRPr="003D6479" w:rsidRDefault="00832FF5" w:rsidP="0067278A">
            <w:pPr>
              <w:spacing w:line="360" w:lineRule="auto"/>
              <w:jc w:val="righ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 </w:t>
            </w:r>
          </w:p>
        </w:tc>
      </w:tr>
      <w:tr w:rsidR="005A699E" w:rsidRPr="005A699E" w14:paraId="350E8443" w14:textId="77777777" w:rsidTr="003D6479">
        <w:trPr>
          <w:trHeight w:val="301"/>
        </w:trPr>
        <w:tc>
          <w:tcPr>
            <w:tcW w:w="2972" w:type="dxa"/>
            <w:vMerge/>
          </w:tcPr>
          <w:p w14:paraId="2572583D" w14:textId="77777777" w:rsidR="00B13B92" w:rsidRPr="003D6479" w:rsidRDefault="00B13B92" w:rsidP="0067278A">
            <w:pPr>
              <w:pBdr>
                <w:top w:val="nil"/>
                <w:left w:val="nil"/>
                <w:bottom w:val="nil"/>
                <w:right w:val="nil"/>
                <w:between w:val="nil"/>
              </w:pBdr>
              <w:spacing w:line="360" w:lineRule="auto"/>
              <w:jc w:val="left"/>
              <w:rPr>
                <w:rFonts w:ascii="Times New Roman" w:eastAsia="Times New Roman" w:hAnsi="Times New Roman" w:cs="Times New Roman"/>
                <w:color w:val="000000" w:themeColor="text1"/>
                <w:sz w:val="24"/>
                <w:szCs w:val="24"/>
              </w:rPr>
            </w:pPr>
          </w:p>
        </w:tc>
        <w:tc>
          <w:tcPr>
            <w:tcW w:w="1134" w:type="dxa"/>
          </w:tcPr>
          <w:p w14:paraId="2EAFD21C" w14:textId="77777777" w:rsidR="00B13B92" w:rsidRPr="003D6479" w:rsidRDefault="00832FF5" w:rsidP="0067278A">
            <w:pPr>
              <w:spacing w:line="360" w:lineRule="auto"/>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Total</w:t>
            </w:r>
          </w:p>
        </w:tc>
        <w:tc>
          <w:tcPr>
            <w:tcW w:w="992" w:type="dxa"/>
          </w:tcPr>
          <w:p w14:paraId="2A1C4D9F" w14:textId="77777777" w:rsidR="00B13B92" w:rsidRPr="003D6479" w:rsidRDefault="00832FF5" w:rsidP="0067278A">
            <w:pPr>
              <w:spacing w:line="360" w:lineRule="auto"/>
              <w:jc w:val="righ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3.25</w:t>
            </w:r>
          </w:p>
        </w:tc>
        <w:tc>
          <w:tcPr>
            <w:tcW w:w="1418" w:type="dxa"/>
          </w:tcPr>
          <w:p w14:paraId="1ADA9140" w14:textId="77777777" w:rsidR="00B13B92" w:rsidRPr="003D6479" w:rsidRDefault="00832FF5" w:rsidP="0067278A">
            <w:pPr>
              <w:spacing w:line="360" w:lineRule="auto"/>
              <w:jc w:val="righ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1.316</w:t>
            </w:r>
          </w:p>
        </w:tc>
        <w:tc>
          <w:tcPr>
            <w:tcW w:w="709" w:type="dxa"/>
          </w:tcPr>
          <w:p w14:paraId="4E02F879" w14:textId="77777777" w:rsidR="00B13B92" w:rsidRPr="003D6479" w:rsidRDefault="00832FF5" w:rsidP="0067278A">
            <w:pPr>
              <w:spacing w:line="360" w:lineRule="auto"/>
              <w:jc w:val="righ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801</w:t>
            </w:r>
          </w:p>
        </w:tc>
        <w:tc>
          <w:tcPr>
            <w:tcW w:w="992" w:type="dxa"/>
          </w:tcPr>
          <w:p w14:paraId="63032AF2" w14:textId="77777777" w:rsidR="00B13B92" w:rsidRPr="003D6479" w:rsidRDefault="00832FF5" w:rsidP="0067278A">
            <w:pPr>
              <w:spacing w:line="360" w:lineRule="auto"/>
              <w:jc w:val="righ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 </w:t>
            </w:r>
          </w:p>
        </w:tc>
        <w:tc>
          <w:tcPr>
            <w:tcW w:w="1133" w:type="dxa"/>
          </w:tcPr>
          <w:p w14:paraId="0B9382D3" w14:textId="77777777" w:rsidR="00B13B92" w:rsidRPr="003D6479" w:rsidRDefault="00832FF5" w:rsidP="0067278A">
            <w:pPr>
              <w:spacing w:line="360" w:lineRule="auto"/>
              <w:jc w:val="righ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 </w:t>
            </w:r>
          </w:p>
        </w:tc>
      </w:tr>
      <w:tr w:rsidR="005A699E" w:rsidRPr="005A699E" w14:paraId="51641CD0" w14:textId="77777777" w:rsidTr="003D6479">
        <w:trPr>
          <w:trHeight w:val="301"/>
        </w:trPr>
        <w:tc>
          <w:tcPr>
            <w:tcW w:w="2972" w:type="dxa"/>
            <w:vMerge w:val="restart"/>
          </w:tcPr>
          <w:p w14:paraId="08F4CD3E" w14:textId="77777777" w:rsidR="00B13B92" w:rsidRPr="003D6479" w:rsidRDefault="00832FF5" w:rsidP="0067278A">
            <w:pPr>
              <w:spacing w:line="360" w:lineRule="auto"/>
              <w:jc w:val="lef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8. ¿Su productividad en el trabajo se ve perjudicada por el uso de Internet?</w:t>
            </w:r>
          </w:p>
        </w:tc>
        <w:tc>
          <w:tcPr>
            <w:tcW w:w="1134" w:type="dxa"/>
          </w:tcPr>
          <w:p w14:paraId="32728144" w14:textId="77777777" w:rsidR="00B13B92" w:rsidRPr="003D6479" w:rsidRDefault="00832FF5" w:rsidP="0067278A">
            <w:pPr>
              <w:spacing w:line="360" w:lineRule="auto"/>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Hombre</w:t>
            </w:r>
          </w:p>
        </w:tc>
        <w:tc>
          <w:tcPr>
            <w:tcW w:w="992" w:type="dxa"/>
          </w:tcPr>
          <w:p w14:paraId="6DD5DAF4" w14:textId="77777777" w:rsidR="00B13B92" w:rsidRPr="003D6479" w:rsidRDefault="00832FF5" w:rsidP="0067278A">
            <w:pPr>
              <w:spacing w:line="360" w:lineRule="auto"/>
              <w:jc w:val="righ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2.15</w:t>
            </w:r>
          </w:p>
        </w:tc>
        <w:tc>
          <w:tcPr>
            <w:tcW w:w="1418" w:type="dxa"/>
          </w:tcPr>
          <w:p w14:paraId="403DA6E5" w14:textId="77777777" w:rsidR="00B13B92" w:rsidRPr="003D6479" w:rsidRDefault="00832FF5" w:rsidP="0067278A">
            <w:pPr>
              <w:spacing w:line="360" w:lineRule="auto"/>
              <w:jc w:val="righ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1.360</w:t>
            </w:r>
          </w:p>
        </w:tc>
        <w:tc>
          <w:tcPr>
            <w:tcW w:w="709" w:type="dxa"/>
          </w:tcPr>
          <w:p w14:paraId="18387A88" w14:textId="77777777" w:rsidR="00B13B92" w:rsidRPr="003D6479" w:rsidRDefault="00832FF5" w:rsidP="0067278A">
            <w:pPr>
              <w:spacing w:line="360" w:lineRule="auto"/>
              <w:jc w:val="righ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329</w:t>
            </w:r>
          </w:p>
        </w:tc>
        <w:tc>
          <w:tcPr>
            <w:tcW w:w="992" w:type="dxa"/>
          </w:tcPr>
          <w:p w14:paraId="49C176FE" w14:textId="77777777" w:rsidR="00B13B92" w:rsidRPr="003D6479" w:rsidRDefault="00832FF5" w:rsidP="0067278A">
            <w:pPr>
              <w:spacing w:line="360" w:lineRule="auto"/>
              <w:jc w:val="righ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1.831</w:t>
            </w:r>
          </w:p>
        </w:tc>
        <w:tc>
          <w:tcPr>
            <w:tcW w:w="1133" w:type="dxa"/>
          </w:tcPr>
          <w:p w14:paraId="1DFEC1F9" w14:textId="77777777" w:rsidR="00B13B92" w:rsidRPr="003D6479" w:rsidRDefault="00832FF5" w:rsidP="0067278A">
            <w:pPr>
              <w:spacing w:line="360" w:lineRule="auto"/>
              <w:jc w:val="righ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.067</w:t>
            </w:r>
          </w:p>
        </w:tc>
      </w:tr>
      <w:tr w:rsidR="005A699E" w:rsidRPr="005A699E" w14:paraId="30352DBF" w14:textId="77777777" w:rsidTr="003D6479">
        <w:trPr>
          <w:trHeight w:val="301"/>
        </w:trPr>
        <w:tc>
          <w:tcPr>
            <w:tcW w:w="2972" w:type="dxa"/>
            <w:vMerge/>
          </w:tcPr>
          <w:p w14:paraId="08B2299D" w14:textId="77777777" w:rsidR="00B13B92" w:rsidRPr="003D6479" w:rsidRDefault="00B13B92" w:rsidP="0067278A">
            <w:pPr>
              <w:pBdr>
                <w:top w:val="nil"/>
                <w:left w:val="nil"/>
                <w:bottom w:val="nil"/>
                <w:right w:val="nil"/>
                <w:between w:val="nil"/>
              </w:pBdr>
              <w:spacing w:line="360" w:lineRule="auto"/>
              <w:jc w:val="left"/>
              <w:rPr>
                <w:rFonts w:ascii="Times New Roman" w:eastAsia="Times New Roman" w:hAnsi="Times New Roman" w:cs="Times New Roman"/>
                <w:color w:val="000000" w:themeColor="text1"/>
                <w:sz w:val="24"/>
                <w:szCs w:val="24"/>
              </w:rPr>
            </w:pPr>
          </w:p>
        </w:tc>
        <w:tc>
          <w:tcPr>
            <w:tcW w:w="1134" w:type="dxa"/>
          </w:tcPr>
          <w:p w14:paraId="35F31B8A" w14:textId="77777777" w:rsidR="00B13B92" w:rsidRPr="003D6479" w:rsidRDefault="00832FF5" w:rsidP="0067278A">
            <w:pPr>
              <w:spacing w:line="360" w:lineRule="auto"/>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Mujer</w:t>
            </w:r>
          </w:p>
        </w:tc>
        <w:tc>
          <w:tcPr>
            <w:tcW w:w="992" w:type="dxa"/>
          </w:tcPr>
          <w:p w14:paraId="4A745D1E" w14:textId="77777777" w:rsidR="00B13B92" w:rsidRPr="003D6479" w:rsidRDefault="00832FF5" w:rsidP="0067278A">
            <w:pPr>
              <w:spacing w:line="360" w:lineRule="auto"/>
              <w:jc w:val="righ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1.98</w:t>
            </w:r>
          </w:p>
        </w:tc>
        <w:tc>
          <w:tcPr>
            <w:tcW w:w="1418" w:type="dxa"/>
          </w:tcPr>
          <w:p w14:paraId="6D251586" w14:textId="77777777" w:rsidR="00B13B92" w:rsidRPr="003D6479" w:rsidRDefault="00832FF5" w:rsidP="0067278A">
            <w:pPr>
              <w:spacing w:line="360" w:lineRule="auto"/>
              <w:jc w:val="righ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1.257</w:t>
            </w:r>
          </w:p>
        </w:tc>
        <w:tc>
          <w:tcPr>
            <w:tcW w:w="709" w:type="dxa"/>
          </w:tcPr>
          <w:p w14:paraId="42B7966A" w14:textId="77777777" w:rsidR="00B13B92" w:rsidRPr="003D6479" w:rsidRDefault="00832FF5" w:rsidP="0067278A">
            <w:pPr>
              <w:spacing w:line="360" w:lineRule="auto"/>
              <w:jc w:val="righ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470</w:t>
            </w:r>
          </w:p>
        </w:tc>
        <w:tc>
          <w:tcPr>
            <w:tcW w:w="992" w:type="dxa"/>
          </w:tcPr>
          <w:p w14:paraId="1812272B" w14:textId="77777777" w:rsidR="00B13B92" w:rsidRPr="003D6479" w:rsidRDefault="00832FF5" w:rsidP="0067278A">
            <w:pPr>
              <w:spacing w:line="360" w:lineRule="auto"/>
              <w:jc w:val="righ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 </w:t>
            </w:r>
          </w:p>
        </w:tc>
        <w:tc>
          <w:tcPr>
            <w:tcW w:w="1133" w:type="dxa"/>
          </w:tcPr>
          <w:p w14:paraId="0B755B1D" w14:textId="77777777" w:rsidR="00B13B92" w:rsidRPr="003D6479" w:rsidRDefault="00832FF5" w:rsidP="0067278A">
            <w:pPr>
              <w:spacing w:line="360" w:lineRule="auto"/>
              <w:jc w:val="righ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 </w:t>
            </w:r>
          </w:p>
        </w:tc>
      </w:tr>
      <w:tr w:rsidR="005A699E" w:rsidRPr="005A699E" w14:paraId="7B2762F0" w14:textId="77777777" w:rsidTr="003D6479">
        <w:trPr>
          <w:trHeight w:val="301"/>
        </w:trPr>
        <w:tc>
          <w:tcPr>
            <w:tcW w:w="2972" w:type="dxa"/>
            <w:vMerge/>
          </w:tcPr>
          <w:p w14:paraId="0328B36F" w14:textId="77777777" w:rsidR="00B13B92" w:rsidRPr="003D6479" w:rsidRDefault="00B13B92" w:rsidP="0067278A">
            <w:pPr>
              <w:pBdr>
                <w:top w:val="nil"/>
                <w:left w:val="nil"/>
                <w:bottom w:val="nil"/>
                <w:right w:val="nil"/>
                <w:between w:val="nil"/>
              </w:pBdr>
              <w:spacing w:line="360" w:lineRule="auto"/>
              <w:jc w:val="left"/>
              <w:rPr>
                <w:rFonts w:ascii="Times New Roman" w:eastAsia="Times New Roman" w:hAnsi="Times New Roman" w:cs="Times New Roman"/>
                <w:color w:val="000000" w:themeColor="text1"/>
                <w:sz w:val="24"/>
                <w:szCs w:val="24"/>
              </w:rPr>
            </w:pPr>
          </w:p>
        </w:tc>
        <w:tc>
          <w:tcPr>
            <w:tcW w:w="1134" w:type="dxa"/>
          </w:tcPr>
          <w:p w14:paraId="4B7861E5" w14:textId="77777777" w:rsidR="00B13B92" w:rsidRPr="003D6479" w:rsidRDefault="00832FF5" w:rsidP="0067278A">
            <w:pPr>
              <w:spacing w:line="360" w:lineRule="auto"/>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Total</w:t>
            </w:r>
          </w:p>
        </w:tc>
        <w:tc>
          <w:tcPr>
            <w:tcW w:w="992" w:type="dxa"/>
          </w:tcPr>
          <w:p w14:paraId="64506D5A" w14:textId="77777777" w:rsidR="00B13B92" w:rsidRPr="003D6479" w:rsidRDefault="00832FF5" w:rsidP="0067278A">
            <w:pPr>
              <w:spacing w:line="360" w:lineRule="auto"/>
              <w:jc w:val="righ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2.05</w:t>
            </w:r>
          </w:p>
        </w:tc>
        <w:tc>
          <w:tcPr>
            <w:tcW w:w="1418" w:type="dxa"/>
          </w:tcPr>
          <w:p w14:paraId="7C7FFA65" w14:textId="77777777" w:rsidR="00B13B92" w:rsidRPr="003D6479" w:rsidRDefault="00832FF5" w:rsidP="0067278A">
            <w:pPr>
              <w:spacing w:line="360" w:lineRule="auto"/>
              <w:jc w:val="righ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1.302</w:t>
            </w:r>
          </w:p>
        </w:tc>
        <w:tc>
          <w:tcPr>
            <w:tcW w:w="709" w:type="dxa"/>
          </w:tcPr>
          <w:p w14:paraId="54B5F9B0" w14:textId="77777777" w:rsidR="00B13B92" w:rsidRPr="003D6479" w:rsidRDefault="00832FF5" w:rsidP="0067278A">
            <w:pPr>
              <w:spacing w:line="360" w:lineRule="auto"/>
              <w:jc w:val="righ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799</w:t>
            </w:r>
          </w:p>
        </w:tc>
        <w:tc>
          <w:tcPr>
            <w:tcW w:w="992" w:type="dxa"/>
          </w:tcPr>
          <w:p w14:paraId="6438BEA9" w14:textId="77777777" w:rsidR="00B13B92" w:rsidRPr="003D6479" w:rsidRDefault="00832FF5" w:rsidP="0067278A">
            <w:pPr>
              <w:spacing w:line="360" w:lineRule="auto"/>
              <w:jc w:val="righ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 </w:t>
            </w:r>
          </w:p>
        </w:tc>
        <w:tc>
          <w:tcPr>
            <w:tcW w:w="1133" w:type="dxa"/>
          </w:tcPr>
          <w:p w14:paraId="6FF73E8C" w14:textId="77777777" w:rsidR="00B13B92" w:rsidRPr="003D6479" w:rsidRDefault="00832FF5" w:rsidP="0067278A">
            <w:pPr>
              <w:spacing w:line="360" w:lineRule="auto"/>
              <w:jc w:val="righ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 </w:t>
            </w:r>
          </w:p>
        </w:tc>
      </w:tr>
      <w:tr w:rsidR="005A699E" w:rsidRPr="005A699E" w14:paraId="0CE8520B" w14:textId="77777777" w:rsidTr="003D6479">
        <w:trPr>
          <w:trHeight w:val="301"/>
        </w:trPr>
        <w:tc>
          <w:tcPr>
            <w:tcW w:w="2972" w:type="dxa"/>
            <w:vMerge w:val="restart"/>
          </w:tcPr>
          <w:p w14:paraId="310B888D" w14:textId="77777777" w:rsidR="00B13B92" w:rsidRPr="003D6479" w:rsidRDefault="00832FF5" w:rsidP="0067278A">
            <w:pPr>
              <w:spacing w:line="360" w:lineRule="auto"/>
              <w:jc w:val="lef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9. ¿Se vuelve precavido o reservado cuando alguien le pregunta a qué dedica el tiempo que pasa navegando?</w:t>
            </w:r>
          </w:p>
        </w:tc>
        <w:tc>
          <w:tcPr>
            <w:tcW w:w="1134" w:type="dxa"/>
          </w:tcPr>
          <w:p w14:paraId="22824A56" w14:textId="77777777" w:rsidR="00B13B92" w:rsidRPr="003D6479" w:rsidRDefault="00832FF5" w:rsidP="0067278A">
            <w:pPr>
              <w:spacing w:line="360" w:lineRule="auto"/>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Hombre</w:t>
            </w:r>
          </w:p>
        </w:tc>
        <w:tc>
          <w:tcPr>
            <w:tcW w:w="992" w:type="dxa"/>
          </w:tcPr>
          <w:p w14:paraId="7B6A9929" w14:textId="77777777" w:rsidR="00B13B92" w:rsidRPr="003D6479" w:rsidRDefault="00832FF5" w:rsidP="0067278A">
            <w:pPr>
              <w:spacing w:line="360" w:lineRule="auto"/>
              <w:jc w:val="righ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2.56</w:t>
            </w:r>
          </w:p>
        </w:tc>
        <w:tc>
          <w:tcPr>
            <w:tcW w:w="1418" w:type="dxa"/>
          </w:tcPr>
          <w:p w14:paraId="4382A485" w14:textId="77777777" w:rsidR="00B13B92" w:rsidRPr="003D6479" w:rsidRDefault="00832FF5" w:rsidP="0067278A">
            <w:pPr>
              <w:spacing w:line="360" w:lineRule="auto"/>
              <w:jc w:val="righ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1.368</w:t>
            </w:r>
          </w:p>
        </w:tc>
        <w:tc>
          <w:tcPr>
            <w:tcW w:w="709" w:type="dxa"/>
          </w:tcPr>
          <w:p w14:paraId="05EE4814" w14:textId="77777777" w:rsidR="00B13B92" w:rsidRPr="003D6479" w:rsidRDefault="00832FF5" w:rsidP="0067278A">
            <w:pPr>
              <w:spacing w:line="360" w:lineRule="auto"/>
              <w:jc w:val="righ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331</w:t>
            </w:r>
          </w:p>
        </w:tc>
        <w:tc>
          <w:tcPr>
            <w:tcW w:w="992" w:type="dxa"/>
          </w:tcPr>
          <w:p w14:paraId="214FDEDD" w14:textId="77777777" w:rsidR="00B13B92" w:rsidRPr="003D6479" w:rsidRDefault="00832FF5" w:rsidP="0067278A">
            <w:pPr>
              <w:spacing w:line="360" w:lineRule="auto"/>
              <w:jc w:val="righ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2.078</w:t>
            </w:r>
          </w:p>
        </w:tc>
        <w:tc>
          <w:tcPr>
            <w:tcW w:w="1133" w:type="dxa"/>
          </w:tcPr>
          <w:p w14:paraId="10259596" w14:textId="77777777" w:rsidR="00B13B92" w:rsidRPr="003D6479" w:rsidRDefault="00832FF5" w:rsidP="0067278A">
            <w:pPr>
              <w:spacing w:line="360" w:lineRule="auto"/>
              <w:jc w:val="righ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.038</w:t>
            </w:r>
          </w:p>
        </w:tc>
      </w:tr>
      <w:tr w:rsidR="005A699E" w:rsidRPr="005A699E" w14:paraId="71DE7C1A" w14:textId="77777777" w:rsidTr="003D6479">
        <w:trPr>
          <w:trHeight w:val="301"/>
        </w:trPr>
        <w:tc>
          <w:tcPr>
            <w:tcW w:w="2972" w:type="dxa"/>
            <w:vMerge/>
          </w:tcPr>
          <w:p w14:paraId="47A02C77" w14:textId="77777777" w:rsidR="00B13B92" w:rsidRPr="003D6479" w:rsidRDefault="00B13B92" w:rsidP="0067278A">
            <w:pPr>
              <w:pBdr>
                <w:top w:val="nil"/>
                <w:left w:val="nil"/>
                <w:bottom w:val="nil"/>
                <w:right w:val="nil"/>
                <w:between w:val="nil"/>
              </w:pBdr>
              <w:spacing w:line="360" w:lineRule="auto"/>
              <w:jc w:val="left"/>
              <w:rPr>
                <w:rFonts w:ascii="Times New Roman" w:eastAsia="Times New Roman" w:hAnsi="Times New Roman" w:cs="Times New Roman"/>
                <w:color w:val="000000" w:themeColor="text1"/>
                <w:sz w:val="24"/>
                <w:szCs w:val="24"/>
              </w:rPr>
            </w:pPr>
          </w:p>
        </w:tc>
        <w:tc>
          <w:tcPr>
            <w:tcW w:w="1134" w:type="dxa"/>
          </w:tcPr>
          <w:p w14:paraId="66D69B1C" w14:textId="77777777" w:rsidR="00B13B92" w:rsidRPr="003D6479" w:rsidRDefault="00832FF5" w:rsidP="0067278A">
            <w:pPr>
              <w:spacing w:line="360" w:lineRule="auto"/>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Mujer</w:t>
            </w:r>
          </w:p>
        </w:tc>
        <w:tc>
          <w:tcPr>
            <w:tcW w:w="992" w:type="dxa"/>
          </w:tcPr>
          <w:p w14:paraId="52095EC2" w14:textId="77777777" w:rsidR="00B13B92" w:rsidRPr="003D6479" w:rsidRDefault="00832FF5" w:rsidP="0067278A">
            <w:pPr>
              <w:spacing w:line="360" w:lineRule="auto"/>
              <w:jc w:val="righ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2.36</w:t>
            </w:r>
          </w:p>
        </w:tc>
        <w:tc>
          <w:tcPr>
            <w:tcW w:w="1418" w:type="dxa"/>
          </w:tcPr>
          <w:p w14:paraId="4C850D4C" w14:textId="77777777" w:rsidR="00B13B92" w:rsidRPr="003D6479" w:rsidRDefault="00832FF5" w:rsidP="0067278A">
            <w:pPr>
              <w:spacing w:line="360" w:lineRule="auto"/>
              <w:jc w:val="righ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1.432</w:t>
            </w:r>
          </w:p>
        </w:tc>
        <w:tc>
          <w:tcPr>
            <w:tcW w:w="709" w:type="dxa"/>
          </w:tcPr>
          <w:p w14:paraId="275BE7C4" w14:textId="77777777" w:rsidR="00B13B92" w:rsidRPr="003D6479" w:rsidRDefault="00832FF5" w:rsidP="0067278A">
            <w:pPr>
              <w:spacing w:line="360" w:lineRule="auto"/>
              <w:jc w:val="righ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470</w:t>
            </w:r>
          </w:p>
        </w:tc>
        <w:tc>
          <w:tcPr>
            <w:tcW w:w="992" w:type="dxa"/>
          </w:tcPr>
          <w:p w14:paraId="0BD704CD" w14:textId="77777777" w:rsidR="00B13B92" w:rsidRPr="003D6479" w:rsidRDefault="00832FF5" w:rsidP="0067278A">
            <w:pPr>
              <w:spacing w:line="360" w:lineRule="auto"/>
              <w:jc w:val="righ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 </w:t>
            </w:r>
          </w:p>
        </w:tc>
        <w:tc>
          <w:tcPr>
            <w:tcW w:w="1133" w:type="dxa"/>
          </w:tcPr>
          <w:p w14:paraId="52DFE199" w14:textId="77777777" w:rsidR="00B13B92" w:rsidRPr="003D6479" w:rsidRDefault="00832FF5" w:rsidP="0067278A">
            <w:pPr>
              <w:spacing w:line="360" w:lineRule="auto"/>
              <w:jc w:val="righ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 </w:t>
            </w:r>
          </w:p>
        </w:tc>
      </w:tr>
      <w:tr w:rsidR="005A699E" w:rsidRPr="005A699E" w14:paraId="1B768BDA" w14:textId="77777777" w:rsidTr="003D6479">
        <w:trPr>
          <w:trHeight w:val="301"/>
        </w:trPr>
        <w:tc>
          <w:tcPr>
            <w:tcW w:w="2972" w:type="dxa"/>
            <w:vMerge/>
          </w:tcPr>
          <w:p w14:paraId="7F4BE342" w14:textId="77777777" w:rsidR="00B13B92" w:rsidRPr="003D6479" w:rsidRDefault="00B13B92" w:rsidP="0067278A">
            <w:pPr>
              <w:pBdr>
                <w:top w:val="nil"/>
                <w:left w:val="nil"/>
                <w:bottom w:val="nil"/>
                <w:right w:val="nil"/>
                <w:between w:val="nil"/>
              </w:pBdr>
              <w:spacing w:line="360" w:lineRule="auto"/>
              <w:jc w:val="left"/>
              <w:rPr>
                <w:rFonts w:ascii="Times New Roman" w:eastAsia="Times New Roman" w:hAnsi="Times New Roman" w:cs="Times New Roman"/>
                <w:color w:val="000000" w:themeColor="text1"/>
                <w:sz w:val="24"/>
                <w:szCs w:val="24"/>
              </w:rPr>
            </w:pPr>
          </w:p>
        </w:tc>
        <w:tc>
          <w:tcPr>
            <w:tcW w:w="1134" w:type="dxa"/>
          </w:tcPr>
          <w:p w14:paraId="1D5A57E2" w14:textId="77777777" w:rsidR="00B13B92" w:rsidRPr="003D6479" w:rsidRDefault="00832FF5" w:rsidP="0067278A">
            <w:pPr>
              <w:spacing w:line="360" w:lineRule="auto"/>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Total</w:t>
            </w:r>
          </w:p>
        </w:tc>
        <w:tc>
          <w:tcPr>
            <w:tcW w:w="992" w:type="dxa"/>
          </w:tcPr>
          <w:p w14:paraId="2DEA4B26" w14:textId="77777777" w:rsidR="00B13B92" w:rsidRPr="003D6479" w:rsidRDefault="00832FF5" w:rsidP="0067278A">
            <w:pPr>
              <w:spacing w:line="360" w:lineRule="auto"/>
              <w:jc w:val="righ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2.44</w:t>
            </w:r>
          </w:p>
        </w:tc>
        <w:tc>
          <w:tcPr>
            <w:tcW w:w="1418" w:type="dxa"/>
          </w:tcPr>
          <w:p w14:paraId="1051C6AD" w14:textId="77777777" w:rsidR="00B13B92" w:rsidRPr="003D6479" w:rsidRDefault="00832FF5" w:rsidP="0067278A">
            <w:pPr>
              <w:spacing w:line="360" w:lineRule="auto"/>
              <w:jc w:val="righ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1.409</w:t>
            </w:r>
          </w:p>
        </w:tc>
        <w:tc>
          <w:tcPr>
            <w:tcW w:w="709" w:type="dxa"/>
          </w:tcPr>
          <w:p w14:paraId="2C3F9478" w14:textId="77777777" w:rsidR="00B13B92" w:rsidRPr="003D6479" w:rsidRDefault="00832FF5" w:rsidP="0067278A">
            <w:pPr>
              <w:spacing w:line="360" w:lineRule="auto"/>
              <w:jc w:val="righ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801</w:t>
            </w:r>
          </w:p>
        </w:tc>
        <w:tc>
          <w:tcPr>
            <w:tcW w:w="992" w:type="dxa"/>
          </w:tcPr>
          <w:p w14:paraId="1E2F8D39" w14:textId="77777777" w:rsidR="00B13B92" w:rsidRPr="003D6479" w:rsidRDefault="00832FF5" w:rsidP="0067278A">
            <w:pPr>
              <w:spacing w:line="360" w:lineRule="auto"/>
              <w:jc w:val="righ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 </w:t>
            </w:r>
          </w:p>
        </w:tc>
        <w:tc>
          <w:tcPr>
            <w:tcW w:w="1133" w:type="dxa"/>
          </w:tcPr>
          <w:p w14:paraId="21497E14" w14:textId="77777777" w:rsidR="00B13B92" w:rsidRPr="003D6479" w:rsidRDefault="00832FF5" w:rsidP="0067278A">
            <w:pPr>
              <w:spacing w:line="360" w:lineRule="auto"/>
              <w:jc w:val="righ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 </w:t>
            </w:r>
          </w:p>
        </w:tc>
      </w:tr>
      <w:tr w:rsidR="005A699E" w:rsidRPr="005A699E" w14:paraId="2444918E" w14:textId="77777777" w:rsidTr="003D6479">
        <w:trPr>
          <w:trHeight w:val="301"/>
        </w:trPr>
        <w:tc>
          <w:tcPr>
            <w:tcW w:w="2972" w:type="dxa"/>
            <w:vMerge w:val="restart"/>
          </w:tcPr>
          <w:p w14:paraId="2DDFE1B8" w14:textId="77777777" w:rsidR="00B13B92" w:rsidRPr="003D6479" w:rsidRDefault="00832FF5" w:rsidP="0067278A">
            <w:pPr>
              <w:spacing w:line="360" w:lineRule="auto"/>
              <w:jc w:val="lef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10. ¿Se evade de sus problemas de la vida real pasando un rato conectado a Internet?</w:t>
            </w:r>
          </w:p>
        </w:tc>
        <w:tc>
          <w:tcPr>
            <w:tcW w:w="1134" w:type="dxa"/>
          </w:tcPr>
          <w:p w14:paraId="00E31A2D" w14:textId="77777777" w:rsidR="00B13B92" w:rsidRPr="003D6479" w:rsidRDefault="00832FF5" w:rsidP="0067278A">
            <w:pPr>
              <w:spacing w:line="360" w:lineRule="auto"/>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Hombre</w:t>
            </w:r>
          </w:p>
        </w:tc>
        <w:tc>
          <w:tcPr>
            <w:tcW w:w="992" w:type="dxa"/>
          </w:tcPr>
          <w:p w14:paraId="236FEB05" w14:textId="77777777" w:rsidR="00B13B92" w:rsidRPr="003D6479" w:rsidRDefault="00832FF5" w:rsidP="0067278A">
            <w:pPr>
              <w:spacing w:line="360" w:lineRule="auto"/>
              <w:jc w:val="righ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2.81</w:t>
            </w:r>
          </w:p>
        </w:tc>
        <w:tc>
          <w:tcPr>
            <w:tcW w:w="1418" w:type="dxa"/>
          </w:tcPr>
          <w:p w14:paraId="1797DAEA" w14:textId="77777777" w:rsidR="00B13B92" w:rsidRPr="003D6479" w:rsidRDefault="00832FF5" w:rsidP="0067278A">
            <w:pPr>
              <w:spacing w:line="360" w:lineRule="auto"/>
              <w:jc w:val="righ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1.523</w:t>
            </w:r>
          </w:p>
        </w:tc>
        <w:tc>
          <w:tcPr>
            <w:tcW w:w="709" w:type="dxa"/>
          </w:tcPr>
          <w:p w14:paraId="37B5F58C" w14:textId="77777777" w:rsidR="00B13B92" w:rsidRPr="003D6479" w:rsidRDefault="00832FF5" w:rsidP="0067278A">
            <w:pPr>
              <w:spacing w:line="360" w:lineRule="auto"/>
              <w:jc w:val="righ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331</w:t>
            </w:r>
          </w:p>
        </w:tc>
        <w:tc>
          <w:tcPr>
            <w:tcW w:w="992" w:type="dxa"/>
          </w:tcPr>
          <w:p w14:paraId="5A99D656" w14:textId="77777777" w:rsidR="00B13B92" w:rsidRPr="003D6479" w:rsidRDefault="00832FF5" w:rsidP="0067278A">
            <w:pPr>
              <w:spacing w:line="360" w:lineRule="auto"/>
              <w:jc w:val="righ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1.100</w:t>
            </w:r>
          </w:p>
        </w:tc>
        <w:tc>
          <w:tcPr>
            <w:tcW w:w="1133" w:type="dxa"/>
          </w:tcPr>
          <w:p w14:paraId="5AC07490" w14:textId="77777777" w:rsidR="00B13B92" w:rsidRPr="003D6479" w:rsidRDefault="00832FF5" w:rsidP="0067278A">
            <w:pPr>
              <w:spacing w:line="360" w:lineRule="auto"/>
              <w:jc w:val="righ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.272</w:t>
            </w:r>
          </w:p>
        </w:tc>
      </w:tr>
      <w:tr w:rsidR="005A699E" w:rsidRPr="005A699E" w14:paraId="2689AB7A" w14:textId="77777777" w:rsidTr="003D6479">
        <w:trPr>
          <w:trHeight w:val="301"/>
        </w:trPr>
        <w:tc>
          <w:tcPr>
            <w:tcW w:w="2972" w:type="dxa"/>
            <w:vMerge/>
          </w:tcPr>
          <w:p w14:paraId="7590B4DF" w14:textId="77777777" w:rsidR="00B13B92" w:rsidRPr="003D6479" w:rsidRDefault="00B13B92" w:rsidP="0067278A">
            <w:pPr>
              <w:pBdr>
                <w:top w:val="nil"/>
                <w:left w:val="nil"/>
                <w:bottom w:val="nil"/>
                <w:right w:val="nil"/>
                <w:between w:val="nil"/>
              </w:pBdr>
              <w:spacing w:line="360" w:lineRule="auto"/>
              <w:jc w:val="left"/>
              <w:rPr>
                <w:rFonts w:ascii="Times New Roman" w:eastAsia="Times New Roman" w:hAnsi="Times New Roman" w:cs="Times New Roman"/>
                <w:color w:val="000000" w:themeColor="text1"/>
                <w:sz w:val="24"/>
                <w:szCs w:val="24"/>
              </w:rPr>
            </w:pPr>
          </w:p>
        </w:tc>
        <w:tc>
          <w:tcPr>
            <w:tcW w:w="1134" w:type="dxa"/>
          </w:tcPr>
          <w:p w14:paraId="4B77C95F" w14:textId="77777777" w:rsidR="00B13B92" w:rsidRPr="003D6479" w:rsidRDefault="00832FF5" w:rsidP="0067278A">
            <w:pPr>
              <w:spacing w:line="360" w:lineRule="auto"/>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Mujer</w:t>
            </w:r>
          </w:p>
        </w:tc>
        <w:tc>
          <w:tcPr>
            <w:tcW w:w="992" w:type="dxa"/>
          </w:tcPr>
          <w:p w14:paraId="4D750CD0" w14:textId="77777777" w:rsidR="00B13B92" w:rsidRPr="003D6479" w:rsidRDefault="00832FF5" w:rsidP="0067278A">
            <w:pPr>
              <w:spacing w:line="360" w:lineRule="auto"/>
              <w:jc w:val="righ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2.69</w:t>
            </w:r>
          </w:p>
        </w:tc>
        <w:tc>
          <w:tcPr>
            <w:tcW w:w="1418" w:type="dxa"/>
          </w:tcPr>
          <w:p w14:paraId="1E797675" w14:textId="77777777" w:rsidR="00B13B92" w:rsidRPr="003D6479" w:rsidRDefault="00832FF5" w:rsidP="0067278A">
            <w:pPr>
              <w:spacing w:line="360" w:lineRule="auto"/>
              <w:jc w:val="righ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1.512</w:t>
            </w:r>
          </w:p>
        </w:tc>
        <w:tc>
          <w:tcPr>
            <w:tcW w:w="709" w:type="dxa"/>
          </w:tcPr>
          <w:p w14:paraId="34C239C0" w14:textId="77777777" w:rsidR="00B13B92" w:rsidRPr="003D6479" w:rsidRDefault="00832FF5" w:rsidP="0067278A">
            <w:pPr>
              <w:spacing w:line="360" w:lineRule="auto"/>
              <w:jc w:val="righ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471</w:t>
            </w:r>
          </w:p>
        </w:tc>
        <w:tc>
          <w:tcPr>
            <w:tcW w:w="992" w:type="dxa"/>
          </w:tcPr>
          <w:p w14:paraId="1A2E4D06" w14:textId="77777777" w:rsidR="00B13B92" w:rsidRPr="003D6479" w:rsidRDefault="00832FF5" w:rsidP="0067278A">
            <w:pPr>
              <w:spacing w:line="360" w:lineRule="auto"/>
              <w:jc w:val="righ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 </w:t>
            </w:r>
          </w:p>
        </w:tc>
        <w:tc>
          <w:tcPr>
            <w:tcW w:w="1133" w:type="dxa"/>
          </w:tcPr>
          <w:p w14:paraId="7D4DA396" w14:textId="77777777" w:rsidR="00B13B92" w:rsidRPr="003D6479" w:rsidRDefault="00832FF5" w:rsidP="0067278A">
            <w:pPr>
              <w:spacing w:line="360" w:lineRule="auto"/>
              <w:jc w:val="righ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 </w:t>
            </w:r>
          </w:p>
        </w:tc>
      </w:tr>
      <w:tr w:rsidR="005A699E" w:rsidRPr="005A699E" w14:paraId="47553426" w14:textId="77777777" w:rsidTr="003D6479">
        <w:trPr>
          <w:trHeight w:val="301"/>
        </w:trPr>
        <w:tc>
          <w:tcPr>
            <w:tcW w:w="2972" w:type="dxa"/>
            <w:vMerge/>
          </w:tcPr>
          <w:p w14:paraId="0A843613" w14:textId="77777777" w:rsidR="00B13B92" w:rsidRPr="003D6479" w:rsidRDefault="00B13B92" w:rsidP="0067278A">
            <w:pPr>
              <w:pBdr>
                <w:top w:val="nil"/>
                <w:left w:val="nil"/>
                <w:bottom w:val="nil"/>
                <w:right w:val="nil"/>
                <w:between w:val="nil"/>
              </w:pBdr>
              <w:spacing w:line="360" w:lineRule="auto"/>
              <w:jc w:val="left"/>
              <w:rPr>
                <w:rFonts w:ascii="Times New Roman" w:eastAsia="Times New Roman" w:hAnsi="Times New Roman" w:cs="Times New Roman"/>
                <w:color w:val="000000" w:themeColor="text1"/>
                <w:sz w:val="24"/>
                <w:szCs w:val="24"/>
              </w:rPr>
            </w:pPr>
          </w:p>
        </w:tc>
        <w:tc>
          <w:tcPr>
            <w:tcW w:w="1134" w:type="dxa"/>
          </w:tcPr>
          <w:p w14:paraId="0D1B26B6" w14:textId="77777777" w:rsidR="00B13B92" w:rsidRPr="003D6479" w:rsidRDefault="00832FF5" w:rsidP="0067278A">
            <w:pPr>
              <w:spacing w:line="360" w:lineRule="auto"/>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Total</w:t>
            </w:r>
          </w:p>
        </w:tc>
        <w:tc>
          <w:tcPr>
            <w:tcW w:w="992" w:type="dxa"/>
          </w:tcPr>
          <w:p w14:paraId="65A8C33F" w14:textId="77777777" w:rsidR="00B13B92" w:rsidRPr="003D6479" w:rsidRDefault="00832FF5" w:rsidP="0067278A">
            <w:pPr>
              <w:spacing w:line="360" w:lineRule="auto"/>
              <w:jc w:val="righ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2.74</w:t>
            </w:r>
          </w:p>
        </w:tc>
        <w:tc>
          <w:tcPr>
            <w:tcW w:w="1418" w:type="dxa"/>
          </w:tcPr>
          <w:p w14:paraId="16572B65" w14:textId="77777777" w:rsidR="00B13B92" w:rsidRPr="003D6479" w:rsidRDefault="00832FF5" w:rsidP="0067278A">
            <w:pPr>
              <w:spacing w:line="360" w:lineRule="auto"/>
              <w:jc w:val="righ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1.517</w:t>
            </w:r>
          </w:p>
        </w:tc>
        <w:tc>
          <w:tcPr>
            <w:tcW w:w="709" w:type="dxa"/>
          </w:tcPr>
          <w:p w14:paraId="29287D90" w14:textId="77777777" w:rsidR="00B13B92" w:rsidRPr="003D6479" w:rsidRDefault="00832FF5" w:rsidP="0067278A">
            <w:pPr>
              <w:spacing w:line="360" w:lineRule="auto"/>
              <w:jc w:val="righ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802</w:t>
            </w:r>
          </w:p>
        </w:tc>
        <w:tc>
          <w:tcPr>
            <w:tcW w:w="992" w:type="dxa"/>
          </w:tcPr>
          <w:p w14:paraId="1165B5D0" w14:textId="77777777" w:rsidR="00B13B92" w:rsidRPr="003D6479" w:rsidRDefault="00832FF5" w:rsidP="0067278A">
            <w:pPr>
              <w:spacing w:line="360" w:lineRule="auto"/>
              <w:jc w:val="righ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 </w:t>
            </w:r>
          </w:p>
        </w:tc>
        <w:tc>
          <w:tcPr>
            <w:tcW w:w="1133" w:type="dxa"/>
          </w:tcPr>
          <w:p w14:paraId="05FC9E65" w14:textId="77777777" w:rsidR="00B13B92" w:rsidRPr="003D6479" w:rsidRDefault="00832FF5" w:rsidP="0067278A">
            <w:pPr>
              <w:spacing w:line="360" w:lineRule="auto"/>
              <w:jc w:val="righ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 </w:t>
            </w:r>
          </w:p>
        </w:tc>
      </w:tr>
      <w:tr w:rsidR="005A699E" w:rsidRPr="005A699E" w14:paraId="2688D72D" w14:textId="77777777" w:rsidTr="003D6479">
        <w:trPr>
          <w:trHeight w:val="301"/>
        </w:trPr>
        <w:tc>
          <w:tcPr>
            <w:tcW w:w="2972" w:type="dxa"/>
            <w:vMerge w:val="restart"/>
          </w:tcPr>
          <w:p w14:paraId="2ABE7D22" w14:textId="77777777" w:rsidR="00B13B92" w:rsidRPr="003D6479" w:rsidRDefault="00832FF5" w:rsidP="0067278A">
            <w:pPr>
              <w:spacing w:line="360" w:lineRule="auto"/>
              <w:jc w:val="lef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11. ¿Se encuentra alguna vez pensando en lo que va a hacer la próxima vez que se conecte a Internet?</w:t>
            </w:r>
          </w:p>
        </w:tc>
        <w:tc>
          <w:tcPr>
            <w:tcW w:w="1134" w:type="dxa"/>
          </w:tcPr>
          <w:p w14:paraId="68D34755" w14:textId="77777777" w:rsidR="00B13B92" w:rsidRPr="003D6479" w:rsidRDefault="00832FF5" w:rsidP="0067278A">
            <w:pPr>
              <w:spacing w:line="360" w:lineRule="auto"/>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Hombre</w:t>
            </w:r>
          </w:p>
        </w:tc>
        <w:tc>
          <w:tcPr>
            <w:tcW w:w="992" w:type="dxa"/>
          </w:tcPr>
          <w:p w14:paraId="0C647ABF" w14:textId="77777777" w:rsidR="00B13B92" w:rsidRPr="003D6479" w:rsidRDefault="00832FF5" w:rsidP="0067278A">
            <w:pPr>
              <w:spacing w:line="360" w:lineRule="auto"/>
              <w:jc w:val="righ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2.59</w:t>
            </w:r>
          </w:p>
        </w:tc>
        <w:tc>
          <w:tcPr>
            <w:tcW w:w="1418" w:type="dxa"/>
          </w:tcPr>
          <w:p w14:paraId="05C5B653" w14:textId="77777777" w:rsidR="00B13B92" w:rsidRPr="003D6479" w:rsidRDefault="00832FF5" w:rsidP="0067278A">
            <w:pPr>
              <w:spacing w:line="360" w:lineRule="auto"/>
              <w:jc w:val="righ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1.479</w:t>
            </w:r>
          </w:p>
        </w:tc>
        <w:tc>
          <w:tcPr>
            <w:tcW w:w="709" w:type="dxa"/>
          </w:tcPr>
          <w:p w14:paraId="0CF045D4" w14:textId="77777777" w:rsidR="00B13B92" w:rsidRPr="003D6479" w:rsidRDefault="00832FF5" w:rsidP="0067278A">
            <w:pPr>
              <w:spacing w:line="360" w:lineRule="auto"/>
              <w:jc w:val="righ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331</w:t>
            </w:r>
          </w:p>
        </w:tc>
        <w:tc>
          <w:tcPr>
            <w:tcW w:w="992" w:type="dxa"/>
          </w:tcPr>
          <w:p w14:paraId="78B387EA" w14:textId="77777777" w:rsidR="00B13B92" w:rsidRPr="003D6479" w:rsidRDefault="00832FF5" w:rsidP="0067278A">
            <w:pPr>
              <w:spacing w:line="360" w:lineRule="auto"/>
              <w:jc w:val="righ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4.205</w:t>
            </w:r>
          </w:p>
        </w:tc>
        <w:tc>
          <w:tcPr>
            <w:tcW w:w="1133" w:type="dxa"/>
          </w:tcPr>
          <w:p w14:paraId="1A721B2A" w14:textId="77777777" w:rsidR="00B13B92" w:rsidRPr="003D6479" w:rsidRDefault="00832FF5" w:rsidP="0067278A">
            <w:pPr>
              <w:spacing w:line="360" w:lineRule="auto"/>
              <w:jc w:val="righ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.000</w:t>
            </w:r>
          </w:p>
        </w:tc>
      </w:tr>
      <w:tr w:rsidR="005A699E" w:rsidRPr="005A699E" w14:paraId="630C3263" w14:textId="77777777" w:rsidTr="003D6479">
        <w:trPr>
          <w:trHeight w:val="301"/>
        </w:trPr>
        <w:tc>
          <w:tcPr>
            <w:tcW w:w="2972" w:type="dxa"/>
            <w:vMerge/>
          </w:tcPr>
          <w:p w14:paraId="6AB3A6AC" w14:textId="77777777" w:rsidR="00B13B92" w:rsidRPr="003D6479" w:rsidRDefault="00B13B92" w:rsidP="0067278A">
            <w:pPr>
              <w:pBdr>
                <w:top w:val="nil"/>
                <w:left w:val="nil"/>
                <w:bottom w:val="nil"/>
                <w:right w:val="nil"/>
                <w:between w:val="nil"/>
              </w:pBdr>
              <w:spacing w:line="360" w:lineRule="auto"/>
              <w:jc w:val="left"/>
              <w:rPr>
                <w:rFonts w:ascii="Times New Roman" w:eastAsia="Times New Roman" w:hAnsi="Times New Roman" w:cs="Times New Roman"/>
                <w:color w:val="000000" w:themeColor="text1"/>
                <w:sz w:val="24"/>
                <w:szCs w:val="24"/>
              </w:rPr>
            </w:pPr>
          </w:p>
        </w:tc>
        <w:tc>
          <w:tcPr>
            <w:tcW w:w="1134" w:type="dxa"/>
          </w:tcPr>
          <w:p w14:paraId="090DFFB6" w14:textId="77777777" w:rsidR="00B13B92" w:rsidRPr="003D6479" w:rsidRDefault="00832FF5" w:rsidP="0067278A">
            <w:pPr>
              <w:spacing w:line="360" w:lineRule="auto"/>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Mujer</w:t>
            </w:r>
          </w:p>
        </w:tc>
        <w:tc>
          <w:tcPr>
            <w:tcW w:w="992" w:type="dxa"/>
          </w:tcPr>
          <w:p w14:paraId="791799D1" w14:textId="77777777" w:rsidR="00B13B92" w:rsidRPr="003D6479" w:rsidRDefault="00832FF5" w:rsidP="0067278A">
            <w:pPr>
              <w:spacing w:line="360" w:lineRule="auto"/>
              <w:jc w:val="righ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2.17</w:t>
            </w:r>
          </w:p>
        </w:tc>
        <w:tc>
          <w:tcPr>
            <w:tcW w:w="1418" w:type="dxa"/>
          </w:tcPr>
          <w:p w14:paraId="1974E9AE" w14:textId="77777777" w:rsidR="00B13B92" w:rsidRPr="003D6479" w:rsidRDefault="00832FF5" w:rsidP="0067278A">
            <w:pPr>
              <w:spacing w:line="360" w:lineRule="auto"/>
              <w:jc w:val="righ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1.340</w:t>
            </w:r>
          </w:p>
        </w:tc>
        <w:tc>
          <w:tcPr>
            <w:tcW w:w="709" w:type="dxa"/>
          </w:tcPr>
          <w:p w14:paraId="35356A57" w14:textId="77777777" w:rsidR="00B13B92" w:rsidRPr="003D6479" w:rsidRDefault="00832FF5" w:rsidP="0067278A">
            <w:pPr>
              <w:spacing w:line="360" w:lineRule="auto"/>
              <w:jc w:val="righ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472</w:t>
            </w:r>
          </w:p>
        </w:tc>
        <w:tc>
          <w:tcPr>
            <w:tcW w:w="992" w:type="dxa"/>
          </w:tcPr>
          <w:p w14:paraId="5D3D52F0" w14:textId="77777777" w:rsidR="00B13B92" w:rsidRPr="003D6479" w:rsidRDefault="00832FF5" w:rsidP="0067278A">
            <w:pPr>
              <w:spacing w:line="360" w:lineRule="auto"/>
              <w:jc w:val="righ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 </w:t>
            </w:r>
          </w:p>
        </w:tc>
        <w:tc>
          <w:tcPr>
            <w:tcW w:w="1133" w:type="dxa"/>
          </w:tcPr>
          <w:p w14:paraId="14A39808" w14:textId="77777777" w:rsidR="00B13B92" w:rsidRPr="003D6479" w:rsidRDefault="00832FF5" w:rsidP="0067278A">
            <w:pPr>
              <w:spacing w:line="360" w:lineRule="auto"/>
              <w:jc w:val="righ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 </w:t>
            </w:r>
          </w:p>
        </w:tc>
      </w:tr>
      <w:tr w:rsidR="005A699E" w:rsidRPr="005A699E" w14:paraId="3788B182" w14:textId="77777777" w:rsidTr="003D6479">
        <w:trPr>
          <w:trHeight w:val="301"/>
        </w:trPr>
        <w:tc>
          <w:tcPr>
            <w:tcW w:w="2972" w:type="dxa"/>
            <w:vMerge/>
          </w:tcPr>
          <w:p w14:paraId="65F5E4BE" w14:textId="77777777" w:rsidR="00B13B92" w:rsidRPr="003D6479" w:rsidRDefault="00B13B92" w:rsidP="0067278A">
            <w:pPr>
              <w:pBdr>
                <w:top w:val="nil"/>
                <w:left w:val="nil"/>
                <w:bottom w:val="nil"/>
                <w:right w:val="nil"/>
                <w:between w:val="nil"/>
              </w:pBdr>
              <w:spacing w:line="360" w:lineRule="auto"/>
              <w:jc w:val="left"/>
              <w:rPr>
                <w:rFonts w:ascii="Times New Roman" w:eastAsia="Times New Roman" w:hAnsi="Times New Roman" w:cs="Times New Roman"/>
                <w:color w:val="000000" w:themeColor="text1"/>
                <w:sz w:val="24"/>
                <w:szCs w:val="24"/>
              </w:rPr>
            </w:pPr>
          </w:p>
        </w:tc>
        <w:tc>
          <w:tcPr>
            <w:tcW w:w="1134" w:type="dxa"/>
          </w:tcPr>
          <w:p w14:paraId="255532A1" w14:textId="77777777" w:rsidR="00B13B92" w:rsidRPr="003D6479" w:rsidRDefault="00832FF5" w:rsidP="0067278A">
            <w:pPr>
              <w:spacing w:line="360" w:lineRule="auto"/>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Total</w:t>
            </w:r>
          </w:p>
        </w:tc>
        <w:tc>
          <w:tcPr>
            <w:tcW w:w="992" w:type="dxa"/>
          </w:tcPr>
          <w:p w14:paraId="508409A7" w14:textId="77777777" w:rsidR="00B13B92" w:rsidRPr="003D6479" w:rsidRDefault="00832FF5" w:rsidP="0067278A">
            <w:pPr>
              <w:spacing w:line="360" w:lineRule="auto"/>
              <w:jc w:val="righ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2.34</w:t>
            </w:r>
          </w:p>
        </w:tc>
        <w:tc>
          <w:tcPr>
            <w:tcW w:w="1418" w:type="dxa"/>
          </w:tcPr>
          <w:p w14:paraId="74732A39" w14:textId="77777777" w:rsidR="00B13B92" w:rsidRPr="003D6479" w:rsidRDefault="00832FF5" w:rsidP="0067278A">
            <w:pPr>
              <w:spacing w:line="360" w:lineRule="auto"/>
              <w:jc w:val="righ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1.414</w:t>
            </w:r>
          </w:p>
        </w:tc>
        <w:tc>
          <w:tcPr>
            <w:tcW w:w="709" w:type="dxa"/>
          </w:tcPr>
          <w:p w14:paraId="0127D5C1" w14:textId="77777777" w:rsidR="00B13B92" w:rsidRPr="003D6479" w:rsidRDefault="00832FF5" w:rsidP="0067278A">
            <w:pPr>
              <w:spacing w:line="360" w:lineRule="auto"/>
              <w:jc w:val="righ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803</w:t>
            </w:r>
          </w:p>
        </w:tc>
        <w:tc>
          <w:tcPr>
            <w:tcW w:w="992" w:type="dxa"/>
          </w:tcPr>
          <w:p w14:paraId="70400921" w14:textId="77777777" w:rsidR="00B13B92" w:rsidRPr="003D6479" w:rsidRDefault="00832FF5" w:rsidP="0067278A">
            <w:pPr>
              <w:spacing w:line="360" w:lineRule="auto"/>
              <w:jc w:val="righ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 </w:t>
            </w:r>
          </w:p>
        </w:tc>
        <w:tc>
          <w:tcPr>
            <w:tcW w:w="1133" w:type="dxa"/>
          </w:tcPr>
          <w:p w14:paraId="63AB23C9" w14:textId="77777777" w:rsidR="00B13B92" w:rsidRPr="003D6479" w:rsidRDefault="00832FF5" w:rsidP="0067278A">
            <w:pPr>
              <w:spacing w:line="360" w:lineRule="auto"/>
              <w:jc w:val="righ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 </w:t>
            </w:r>
          </w:p>
        </w:tc>
      </w:tr>
      <w:tr w:rsidR="005A699E" w:rsidRPr="005A699E" w14:paraId="0EDABD57" w14:textId="77777777" w:rsidTr="003D6479">
        <w:trPr>
          <w:trHeight w:val="301"/>
        </w:trPr>
        <w:tc>
          <w:tcPr>
            <w:tcW w:w="2972" w:type="dxa"/>
            <w:vMerge w:val="restart"/>
          </w:tcPr>
          <w:p w14:paraId="120E99C0" w14:textId="77777777" w:rsidR="00B13B92" w:rsidRPr="003D6479" w:rsidRDefault="00832FF5" w:rsidP="0067278A">
            <w:pPr>
              <w:spacing w:line="360" w:lineRule="auto"/>
              <w:jc w:val="lef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12. ¿Teme que su vida sin Internet sea aburrida y vacía?</w:t>
            </w:r>
          </w:p>
        </w:tc>
        <w:tc>
          <w:tcPr>
            <w:tcW w:w="1134" w:type="dxa"/>
          </w:tcPr>
          <w:p w14:paraId="552D2634" w14:textId="77777777" w:rsidR="00B13B92" w:rsidRPr="003D6479" w:rsidRDefault="00832FF5" w:rsidP="0067278A">
            <w:pPr>
              <w:spacing w:line="360" w:lineRule="auto"/>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Hombre</w:t>
            </w:r>
          </w:p>
        </w:tc>
        <w:tc>
          <w:tcPr>
            <w:tcW w:w="992" w:type="dxa"/>
          </w:tcPr>
          <w:p w14:paraId="401F6F5C" w14:textId="77777777" w:rsidR="00B13B92" w:rsidRPr="003D6479" w:rsidRDefault="00832FF5" w:rsidP="0067278A">
            <w:pPr>
              <w:spacing w:line="360" w:lineRule="auto"/>
              <w:jc w:val="righ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2.61</w:t>
            </w:r>
          </w:p>
        </w:tc>
        <w:tc>
          <w:tcPr>
            <w:tcW w:w="1418" w:type="dxa"/>
          </w:tcPr>
          <w:p w14:paraId="10FFE76E" w14:textId="77777777" w:rsidR="00B13B92" w:rsidRPr="003D6479" w:rsidRDefault="00832FF5" w:rsidP="0067278A">
            <w:pPr>
              <w:spacing w:line="360" w:lineRule="auto"/>
              <w:jc w:val="righ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1.550</w:t>
            </w:r>
          </w:p>
        </w:tc>
        <w:tc>
          <w:tcPr>
            <w:tcW w:w="709" w:type="dxa"/>
          </w:tcPr>
          <w:p w14:paraId="445E139E" w14:textId="77777777" w:rsidR="00B13B92" w:rsidRPr="003D6479" w:rsidRDefault="00832FF5" w:rsidP="0067278A">
            <w:pPr>
              <w:spacing w:line="360" w:lineRule="auto"/>
              <w:jc w:val="righ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331</w:t>
            </w:r>
          </w:p>
        </w:tc>
        <w:tc>
          <w:tcPr>
            <w:tcW w:w="992" w:type="dxa"/>
          </w:tcPr>
          <w:p w14:paraId="68237820" w14:textId="77777777" w:rsidR="00B13B92" w:rsidRPr="003D6479" w:rsidRDefault="00832FF5" w:rsidP="0067278A">
            <w:pPr>
              <w:spacing w:line="360" w:lineRule="auto"/>
              <w:jc w:val="righ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2.603</w:t>
            </w:r>
          </w:p>
        </w:tc>
        <w:tc>
          <w:tcPr>
            <w:tcW w:w="1133" w:type="dxa"/>
          </w:tcPr>
          <w:p w14:paraId="33C45AC3" w14:textId="77777777" w:rsidR="00B13B92" w:rsidRPr="003D6479" w:rsidRDefault="00832FF5" w:rsidP="0067278A">
            <w:pPr>
              <w:spacing w:line="360" w:lineRule="auto"/>
              <w:jc w:val="righ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.009</w:t>
            </w:r>
          </w:p>
        </w:tc>
      </w:tr>
      <w:tr w:rsidR="005A699E" w:rsidRPr="005A699E" w14:paraId="26153BBA" w14:textId="77777777" w:rsidTr="003D6479">
        <w:trPr>
          <w:trHeight w:val="301"/>
        </w:trPr>
        <w:tc>
          <w:tcPr>
            <w:tcW w:w="2972" w:type="dxa"/>
            <w:vMerge/>
          </w:tcPr>
          <w:p w14:paraId="789E658E" w14:textId="77777777" w:rsidR="00B13B92" w:rsidRPr="003D6479" w:rsidRDefault="00B13B92" w:rsidP="0067278A">
            <w:pPr>
              <w:pBdr>
                <w:top w:val="nil"/>
                <w:left w:val="nil"/>
                <w:bottom w:val="nil"/>
                <w:right w:val="nil"/>
                <w:between w:val="nil"/>
              </w:pBdr>
              <w:spacing w:line="360" w:lineRule="auto"/>
              <w:jc w:val="left"/>
              <w:rPr>
                <w:rFonts w:ascii="Times New Roman" w:eastAsia="Times New Roman" w:hAnsi="Times New Roman" w:cs="Times New Roman"/>
                <w:color w:val="000000" w:themeColor="text1"/>
                <w:sz w:val="24"/>
                <w:szCs w:val="24"/>
              </w:rPr>
            </w:pPr>
          </w:p>
        </w:tc>
        <w:tc>
          <w:tcPr>
            <w:tcW w:w="1134" w:type="dxa"/>
          </w:tcPr>
          <w:p w14:paraId="6FAAE634" w14:textId="77777777" w:rsidR="00B13B92" w:rsidRPr="003D6479" w:rsidRDefault="00832FF5" w:rsidP="0067278A">
            <w:pPr>
              <w:spacing w:line="360" w:lineRule="auto"/>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Mujer</w:t>
            </w:r>
          </w:p>
        </w:tc>
        <w:tc>
          <w:tcPr>
            <w:tcW w:w="992" w:type="dxa"/>
          </w:tcPr>
          <w:p w14:paraId="0A4E4F35" w14:textId="77777777" w:rsidR="00B13B92" w:rsidRPr="003D6479" w:rsidRDefault="00832FF5" w:rsidP="0067278A">
            <w:pPr>
              <w:spacing w:line="360" w:lineRule="auto"/>
              <w:jc w:val="righ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2.33</w:t>
            </w:r>
          </w:p>
        </w:tc>
        <w:tc>
          <w:tcPr>
            <w:tcW w:w="1418" w:type="dxa"/>
          </w:tcPr>
          <w:p w14:paraId="79415089" w14:textId="77777777" w:rsidR="00B13B92" w:rsidRPr="003D6479" w:rsidRDefault="00832FF5" w:rsidP="0067278A">
            <w:pPr>
              <w:spacing w:line="360" w:lineRule="auto"/>
              <w:jc w:val="righ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1.423</w:t>
            </w:r>
          </w:p>
        </w:tc>
        <w:tc>
          <w:tcPr>
            <w:tcW w:w="709" w:type="dxa"/>
          </w:tcPr>
          <w:p w14:paraId="59BB7F05" w14:textId="77777777" w:rsidR="00B13B92" w:rsidRPr="003D6479" w:rsidRDefault="00832FF5" w:rsidP="0067278A">
            <w:pPr>
              <w:spacing w:line="360" w:lineRule="auto"/>
              <w:jc w:val="righ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472</w:t>
            </w:r>
          </w:p>
        </w:tc>
        <w:tc>
          <w:tcPr>
            <w:tcW w:w="992" w:type="dxa"/>
          </w:tcPr>
          <w:p w14:paraId="0904C859" w14:textId="77777777" w:rsidR="00B13B92" w:rsidRPr="003D6479" w:rsidRDefault="00832FF5" w:rsidP="0067278A">
            <w:pPr>
              <w:spacing w:line="360" w:lineRule="auto"/>
              <w:jc w:val="righ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 </w:t>
            </w:r>
          </w:p>
        </w:tc>
        <w:tc>
          <w:tcPr>
            <w:tcW w:w="1133" w:type="dxa"/>
          </w:tcPr>
          <w:p w14:paraId="1786B688" w14:textId="77777777" w:rsidR="00B13B92" w:rsidRPr="003D6479" w:rsidRDefault="00832FF5" w:rsidP="0067278A">
            <w:pPr>
              <w:spacing w:line="360" w:lineRule="auto"/>
              <w:jc w:val="righ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 </w:t>
            </w:r>
          </w:p>
        </w:tc>
      </w:tr>
      <w:tr w:rsidR="005A699E" w:rsidRPr="005A699E" w14:paraId="0DB260B4" w14:textId="77777777" w:rsidTr="003D6479">
        <w:trPr>
          <w:trHeight w:val="301"/>
        </w:trPr>
        <w:tc>
          <w:tcPr>
            <w:tcW w:w="2972" w:type="dxa"/>
            <w:vMerge/>
          </w:tcPr>
          <w:p w14:paraId="17A10A84" w14:textId="77777777" w:rsidR="00B13B92" w:rsidRPr="003D6479" w:rsidRDefault="00B13B92" w:rsidP="0067278A">
            <w:pPr>
              <w:pBdr>
                <w:top w:val="nil"/>
                <w:left w:val="nil"/>
                <w:bottom w:val="nil"/>
                <w:right w:val="nil"/>
                <w:between w:val="nil"/>
              </w:pBdr>
              <w:spacing w:line="360" w:lineRule="auto"/>
              <w:jc w:val="left"/>
              <w:rPr>
                <w:rFonts w:ascii="Times New Roman" w:eastAsia="Times New Roman" w:hAnsi="Times New Roman" w:cs="Times New Roman"/>
                <w:color w:val="000000" w:themeColor="text1"/>
                <w:sz w:val="24"/>
                <w:szCs w:val="24"/>
              </w:rPr>
            </w:pPr>
          </w:p>
        </w:tc>
        <w:tc>
          <w:tcPr>
            <w:tcW w:w="1134" w:type="dxa"/>
          </w:tcPr>
          <w:p w14:paraId="181D296C" w14:textId="77777777" w:rsidR="00B13B92" w:rsidRPr="003D6479" w:rsidRDefault="00832FF5" w:rsidP="0067278A">
            <w:pPr>
              <w:spacing w:line="360" w:lineRule="auto"/>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Total</w:t>
            </w:r>
          </w:p>
        </w:tc>
        <w:tc>
          <w:tcPr>
            <w:tcW w:w="992" w:type="dxa"/>
          </w:tcPr>
          <w:p w14:paraId="31CAC1F1" w14:textId="77777777" w:rsidR="00B13B92" w:rsidRPr="003D6479" w:rsidRDefault="00832FF5" w:rsidP="0067278A">
            <w:pPr>
              <w:spacing w:line="360" w:lineRule="auto"/>
              <w:jc w:val="righ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2.45</w:t>
            </w:r>
          </w:p>
        </w:tc>
        <w:tc>
          <w:tcPr>
            <w:tcW w:w="1418" w:type="dxa"/>
          </w:tcPr>
          <w:p w14:paraId="4A7F0CBF" w14:textId="77777777" w:rsidR="00B13B92" w:rsidRPr="003D6479" w:rsidRDefault="00832FF5" w:rsidP="0067278A">
            <w:pPr>
              <w:spacing w:line="360" w:lineRule="auto"/>
              <w:jc w:val="righ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1.482</w:t>
            </w:r>
          </w:p>
        </w:tc>
        <w:tc>
          <w:tcPr>
            <w:tcW w:w="709" w:type="dxa"/>
          </w:tcPr>
          <w:p w14:paraId="0718DF32" w14:textId="77777777" w:rsidR="00B13B92" w:rsidRPr="003D6479" w:rsidRDefault="00832FF5" w:rsidP="0067278A">
            <w:pPr>
              <w:spacing w:line="360" w:lineRule="auto"/>
              <w:jc w:val="righ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803</w:t>
            </w:r>
          </w:p>
        </w:tc>
        <w:tc>
          <w:tcPr>
            <w:tcW w:w="992" w:type="dxa"/>
          </w:tcPr>
          <w:p w14:paraId="6037328A" w14:textId="77777777" w:rsidR="00B13B92" w:rsidRPr="003D6479" w:rsidRDefault="00832FF5" w:rsidP="0067278A">
            <w:pPr>
              <w:spacing w:line="360" w:lineRule="auto"/>
              <w:jc w:val="righ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 </w:t>
            </w:r>
          </w:p>
        </w:tc>
        <w:tc>
          <w:tcPr>
            <w:tcW w:w="1133" w:type="dxa"/>
          </w:tcPr>
          <w:p w14:paraId="409ACCDF" w14:textId="77777777" w:rsidR="00B13B92" w:rsidRPr="003D6479" w:rsidRDefault="00832FF5" w:rsidP="0067278A">
            <w:pPr>
              <w:spacing w:line="360" w:lineRule="auto"/>
              <w:jc w:val="righ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 </w:t>
            </w:r>
          </w:p>
        </w:tc>
      </w:tr>
      <w:tr w:rsidR="005A699E" w:rsidRPr="005A699E" w14:paraId="6CD63AC2" w14:textId="77777777" w:rsidTr="003D6479">
        <w:trPr>
          <w:trHeight w:val="301"/>
        </w:trPr>
        <w:tc>
          <w:tcPr>
            <w:tcW w:w="2972" w:type="dxa"/>
            <w:vMerge w:val="restart"/>
          </w:tcPr>
          <w:p w14:paraId="0F349D21" w14:textId="77777777" w:rsidR="00B13B92" w:rsidRPr="003D6479" w:rsidRDefault="00832FF5" w:rsidP="0067278A">
            <w:pPr>
              <w:spacing w:line="360" w:lineRule="auto"/>
              <w:jc w:val="lef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13. ¿Se siente molesto cuando alguien lo/a interrumpe mientras está navegando?</w:t>
            </w:r>
          </w:p>
        </w:tc>
        <w:tc>
          <w:tcPr>
            <w:tcW w:w="1134" w:type="dxa"/>
          </w:tcPr>
          <w:p w14:paraId="707CB641" w14:textId="77777777" w:rsidR="00B13B92" w:rsidRPr="003D6479" w:rsidRDefault="00832FF5" w:rsidP="0067278A">
            <w:pPr>
              <w:spacing w:line="360" w:lineRule="auto"/>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Hombre</w:t>
            </w:r>
          </w:p>
        </w:tc>
        <w:tc>
          <w:tcPr>
            <w:tcW w:w="992" w:type="dxa"/>
          </w:tcPr>
          <w:p w14:paraId="7B68CF73" w14:textId="77777777" w:rsidR="00B13B92" w:rsidRPr="003D6479" w:rsidRDefault="00832FF5" w:rsidP="0067278A">
            <w:pPr>
              <w:spacing w:line="360" w:lineRule="auto"/>
              <w:jc w:val="righ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2.17</w:t>
            </w:r>
          </w:p>
        </w:tc>
        <w:tc>
          <w:tcPr>
            <w:tcW w:w="1418" w:type="dxa"/>
          </w:tcPr>
          <w:p w14:paraId="7EEB6815" w14:textId="77777777" w:rsidR="00B13B92" w:rsidRPr="003D6479" w:rsidRDefault="00832FF5" w:rsidP="0067278A">
            <w:pPr>
              <w:spacing w:line="360" w:lineRule="auto"/>
              <w:jc w:val="righ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1.420</w:t>
            </w:r>
          </w:p>
        </w:tc>
        <w:tc>
          <w:tcPr>
            <w:tcW w:w="709" w:type="dxa"/>
          </w:tcPr>
          <w:p w14:paraId="2804F0D5" w14:textId="77777777" w:rsidR="00B13B92" w:rsidRPr="003D6479" w:rsidRDefault="00832FF5" w:rsidP="0067278A">
            <w:pPr>
              <w:spacing w:line="360" w:lineRule="auto"/>
              <w:jc w:val="righ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332</w:t>
            </w:r>
          </w:p>
        </w:tc>
        <w:tc>
          <w:tcPr>
            <w:tcW w:w="992" w:type="dxa"/>
          </w:tcPr>
          <w:p w14:paraId="6097D0F3" w14:textId="77777777" w:rsidR="00B13B92" w:rsidRPr="003D6479" w:rsidRDefault="00832FF5" w:rsidP="0067278A">
            <w:pPr>
              <w:spacing w:line="360" w:lineRule="auto"/>
              <w:jc w:val="righ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3.145</w:t>
            </w:r>
          </w:p>
        </w:tc>
        <w:tc>
          <w:tcPr>
            <w:tcW w:w="1133" w:type="dxa"/>
          </w:tcPr>
          <w:p w14:paraId="3B37F59C" w14:textId="77777777" w:rsidR="00B13B92" w:rsidRPr="003D6479" w:rsidRDefault="00832FF5" w:rsidP="0067278A">
            <w:pPr>
              <w:spacing w:line="360" w:lineRule="auto"/>
              <w:jc w:val="righ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.002</w:t>
            </w:r>
          </w:p>
        </w:tc>
      </w:tr>
      <w:tr w:rsidR="005A699E" w:rsidRPr="005A699E" w14:paraId="054D02BE" w14:textId="77777777" w:rsidTr="003D6479">
        <w:trPr>
          <w:trHeight w:val="301"/>
        </w:trPr>
        <w:tc>
          <w:tcPr>
            <w:tcW w:w="2972" w:type="dxa"/>
            <w:vMerge/>
          </w:tcPr>
          <w:p w14:paraId="7199238D" w14:textId="77777777" w:rsidR="00B13B92" w:rsidRPr="003D6479" w:rsidRDefault="00B13B92" w:rsidP="0067278A">
            <w:pPr>
              <w:pBdr>
                <w:top w:val="nil"/>
                <w:left w:val="nil"/>
                <w:bottom w:val="nil"/>
                <w:right w:val="nil"/>
                <w:between w:val="nil"/>
              </w:pBdr>
              <w:spacing w:line="360" w:lineRule="auto"/>
              <w:jc w:val="left"/>
              <w:rPr>
                <w:rFonts w:ascii="Times New Roman" w:eastAsia="Times New Roman" w:hAnsi="Times New Roman" w:cs="Times New Roman"/>
                <w:color w:val="000000" w:themeColor="text1"/>
                <w:sz w:val="24"/>
                <w:szCs w:val="24"/>
              </w:rPr>
            </w:pPr>
          </w:p>
        </w:tc>
        <w:tc>
          <w:tcPr>
            <w:tcW w:w="1134" w:type="dxa"/>
          </w:tcPr>
          <w:p w14:paraId="1AF5DAD3" w14:textId="77777777" w:rsidR="00B13B92" w:rsidRPr="003D6479" w:rsidRDefault="00832FF5" w:rsidP="0067278A">
            <w:pPr>
              <w:spacing w:line="360" w:lineRule="auto"/>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Mujer</w:t>
            </w:r>
          </w:p>
        </w:tc>
        <w:tc>
          <w:tcPr>
            <w:tcW w:w="992" w:type="dxa"/>
          </w:tcPr>
          <w:p w14:paraId="64D89B34" w14:textId="77777777" w:rsidR="00B13B92" w:rsidRPr="003D6479" w:rsidRDefault="00832FF5" w:rsidP="0067278A">
            <w:pPr>
              <w:spacing w:line="360" w:lineRule="auto"/>
              <w:jc w:val="righ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1.88</w:t>
            </w:r>
          </w:p>
        </w:tc>
        <w:tc>
          <w:tcPr>
            <w:tcW w:w="1418" w:type="dxa"/>
          </w:tcPr>
          <w:p w14:paraId="64C70FD3" w14:textId="77777777" w:rsidR="00B13B92" w:rsidRPr="003D6479" w:rsidRDefault="00832FF5" w:rsidP="0067278A">
            <w:pPr>
              <w:spacing w:line="360" w:lineRule="auto"/>
              <w:jc w:val="righ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1.172</w:t>
            </w:r>
          </w:p>
        </w:tc>
        <w:tc>
          <w:tcPr>
            <w:tcW w:w="709" w:type="dxa"/>
          </w:tcPr>
          <w:p w14:paraId="43B70E1C" w14:textId="77777777" w:rsidR="00B13B92" w:rsidRPr="003D6479" w:rsidRDefault="00832FF5" w:rsidP="0067278A">
            <w:pPr>
              <w:spacing w:line="360" w:lineRule="auto"/>
              <w:jc w:val="righ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470</w:t>
            </w:r>
          </w:p>
        </w:tc>
        <w:tc>
          <w:tcPr>
            <w:tcW w:w="992" w:type="dxa"/>
          </w:tcPr>
          <w:p w14:paraId="60A516B2" w14:textId="77777777" w:rsidR="00B13B92" w:rsidRPr="003D6479" w:rsidRDefault="00832FF5" w:rsidP="0067278A">
            <w:pPr>
              <w:spacing w:line="360" w:lineRule="auto"/>
              <w:jc w:val="righ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 </w:t>
            </w:r>
          </w:p>
        </w:tc>
        <w:tc>
          <w:tcPr>
            <w:tcW w:w="1133" w:type="dxa"/>
          </w:tcPr>
          <w:p w14:paraId="3864924A" w14:textId="77777777" w:rsidR="00B13B92" w:rsidRPr="003D6479" w:rsidRDefault="00832FF5" w:rsidP="0067278A">
            <w:pPr>
              <w:spacing w:line="360" w:lineRule="auto"/>
              <w:jc w:val="righ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 </w:t>
            </w:r>
          </w:p>
        </w:tc>
      </w:tr>
      <w:tr w:rsidR="005A699E" w:rsidRPr="005A699E" w14:paraId="77259723" w14:textId="77777777" w:rsidTr="003D6479">
        <w:trPr>
          <w:trHeight w:val="301"/>
        </w:trPr>
        <w:tc>
          <w:tcPr>
            <w:tcW w:w="2972" w:type="dxa"/>
            <w:vMerge/>
          </w:tcPr>
          <w:p w14:paraId="766EEF0A" w14:textId="77777777" w:rsidR="00B13B92" w:rsidRPr="003D6479" w:rsidRDefault="00B13B92" w:rsidP="0067278A">
            <w:pPr>
              <w:pBdr>
                <w:top w:val="nil"/>
                <w:left w:val="nil"/>
                <w:bottom w:val="nil"/>
                <w:right w:val="nil"/>
                <w:between w:val="nil"/>
              </w:pBdr>
              <w:spacing w:line="360" w:lineRule="auto"/>
              <w:jc w:val="left"/>
              <w:rPr>
                <w:rFonts w:ascii="Times New Roman" w:eastAsia="Times New Roman" w:hAnsi="Times New Roman" w:cs="Times New Roman"/>
                <w:color w:val="000000" w:themeColor="text1"/>
                <w:sz w:val="24"/>
                <w:szCs w:val="24"/>
              </w:rPr>
            </w:pPr>
          </w:p>
        </w:tc>
        <w:tc>
          <w:tcPr>
            <w:tcW w:w="1134" w:type="dxa"/>
          </w:tcPr>
          <w:p w14:paraId="18D53F6E" w14:textId="77777777" w:rsidR="00B13B92" w:rsidRPr="003D6479" w:rsidRDefault="00832FF5" w:rsidP="0067278A">
            <w:pPr>
              <w:spacing w:line="360" w:lineRule="auto"/>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Total</w:t>
            </w:r>
          </w:p>
        </w:tc>
        <w:tc>
          <w:tcPr>
            <w:tcW w:w="992" w:type="dxa"/>
          </w:tcPr>
          <w:p w14:paraId="47EF2EE9" w14:textId="77777777" w:rsidR="00B13B92" w:rsidRPr="003D6479" w:rsidRDefault="00832FF5" w:rsidP="0067278A">
            <w:pPr>
              <w:spacing w:line="360" w:lineRule="auto"/>
              <w:jc w:val="righ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2.00</w:t>
            </w:r>
          </w:p>
        </w:tc>
        <w:tc>
          <w:tcPr>
            <w:tcW w:w="1418" w:type="dxa"/>
          </w:tcPr>
          <w:p w14:paraId="3DE77337" w14:textId="77777777" w:rsidR="00B13B92" w:rsidRPr="003D6479" w:rsidRDefault="00832FF5" w:rsidP="0067278A">
            <w:pPr>
              <w:spacing w:line="360" w:lineRule="auto"/>
              <w:jc w:val="righ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1.288</w:t>
            </w:r>
          </w:p>
        </w:tc>
        <w:tc>
          <w:tcPr>
            <w:tcW w:w="709" w:type="dxa"/>
          </w:tcPr>
          <w:p w14:paraId="733BE543" w14:textId="77777777" w:rsidR="00B13B92" w:rsidRPr="003D6479" w:rsidRDefault="00832FF5" w:rsidP="0067278A">
            <w:pPr>
              <w:spacing w:line="360" w:lineRule="auto"/>
              <w:jc w:val="righ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802</w:t>
            </w:r>
          </w:p>
        </w:tc>
        <w:tc>
          <w:tcPr>
            <w:tcW w:w="992" w:type="dxa"/>
          </w:tcPr>
          <w:p w14:paraId="5BD724D6" w14:textId="77777777" w:rsidR="00B13B92" w:rsidRPr="003D6479" w:rsidRDefault="00832FF5" w:rsidP="0067278A">
            <w:pPr>
              <w:spacing w:line="360" w:lineRule="auto"/>
              <w:jc w:val="righ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 </w:t>
            </w:r>
          </w:p>
        </w:tc>
        <w:tc>
          <w:tcPr>
            <w:tcW w:w="1133" w:type="dxa"/>
          </w:tcPr>
          <w:p w14:paraId="67AD1C5A" w14:textId="77777777" w:rsidR="00B13B92" w:rsidRPr="003D6479" w:rsidRDefault="00832FF5" w:rsidP="0067278A">
            <w:pPr>
              <w:spacing w:line="360" w:lineRule="auto"/>
              <w:jc w:val="righ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 </w:t>
            </w:r>
          </w:p>
        </w:tc>
      </w:tr>
      <w:tr w:rsidR="005A699E" w:rsidRPr="005A699E" w14:paraId="58F59BCF" w14:textId="77777777" w:rsidTr="003D6479">
        <w:trPr>
          <w:trHeight w:val="301"/>
        </w:trPr>
        <w:tc>
          <w:tcPr>
            <w:tcW w:w="2972" w:type="dxa"/>
            <w:vMerge w:val="restart"/>
          </w:tcPr>
          <w:p w14:paraId="78240FE0" w14:textId="6036725B" w:rsidR="00B13B92" w:rsidRPr="003D6479" w:rsidRDefault="00832FF5" w:rsidP="0067278A">
            <w:pPr>
              <w:spacing w:line="360" w:lineRule="auto"/>
              <w:jc w:val="lef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 xml:space="preserve">14. ¿Con qué frecuencia pierde horas de sueño pasándolas conectado a </w:t>
            </w:r>
            <w:r w:rsidR="00DC4A1F">
              <w:rPr>
                <w:rFonts w:ascii="Times New Roman" w:eastAsia="Times New Roman" w:hAnsi="Times New Roman" w:cs="Times New Roman"/>
                <w:color w:val="000000" w:themeColor="text1"/>
                <w:sz w:val="24"/>
                <w:szCs w:val="24"/>
              </w:rPr>
              <w:t>I</w:t>
            </w:r>
            <w:r w:rsidR="00DC4A1F" w:rsidRPr="003D6479">
              <w:rPr>
                <w:rFonts w:ascii="Times New Roman" w:eastAsia="Times New Roman" w:hAnsi="Times New Roman" w:cs="Times New Roman"/>
                <w:color w:val="000000" w:themeColor="text1"/>
                <w:sz w:val="24"/>
                <w:szCs w:val="24"/>
              </w:rPr>
              <w:t>nternet</w:t>
            </w:r>
            <w:r w:rsidRPr="003D6479">
              <w:rPr>
                <w:rFonts w:ascii="Times New Roman" w:eastAsia="Times New Roman" w:hAnsi="Times New Roman" w:cs="Times New Roman"/>
                <w:color w:val="000000" w:themeColor="text1"/>
                <w:sz w:val="24"/>
                <w:szCs w:val="24"/>
              </w:rPr>
              <w:t>?</w:t>
            </w:r>
          </w:p>
        </w:tc>
        <w:tc>
          <w:tcPr>
            <w:tcW w:w="1134" w:type="dxa"/>
          </w:tcPr>
          <w:p w14:paraId="1A81EF73" w14:textId="77777777" w:rsidR="00B13B92" w:rsidRPr="003D6479" w:rsidRDefault="00832FF5" w:rsidP="0067278A">
            <w:pPr>
              <w:spacing w:line="360" w:lineRule="auto"/>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Hombre</w:t>
            </w:r>
          </w:p>
        </w:tc>
        <w:tc>
          <w:tcPr>
            <w:tcW w:w="992" w:type="dxa"/>
          </w:tcPr>
          <w:p w14:paraId="05CBD7FC" w14:textId="77777777" w:rsidR="00B13B92" w:rsidRPr="003D6479" w:rsidRDefault="00832FF5" w:rsidP="0067278A">
            <w:pPr>
              <w:spacing w:line="360" w:lineRule="auto"/>
              <w:jc w:val="righ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3.10</w:t>
            </w:r>
          </w:p>
        </w:tc>
        <w:tc>
          <w:tcPr>
            <w:tcW w:w="1418" w:type="dxa"/>
          </w:tcPr>
          <w:p w14:paraId="7829A3C7" w14:textId="77777777" w:rsidR="00B13B92" w:rsidRPr="003D6479" w:rsidRDefault="00832FF5" w:rsidP="0067278A">
            <w:pPr>
              <w:spacing w:line="360" w:lineRule="auto"/>
              <w:jc w:val="righ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1.410</w:t>
            </w:r>
          </w:p>
        </w:tc>
        <w:tc>
          <w:tcPr>
            <w:tcW w:w="709" w:type="dxa"/>
          </w:tcPr>
          <w:p w14:paraId="707D0333" w14:textId="77777777" w:rsidR="00B13B92" w:rsidRPr="003D6479" w:rsidRDefault="00832FF5" w:rsidP="0067278A">
            <w:pPr>
              <w:spacing w:line="360" w:lineRule="auto"/>
              <w:jc w:val="righ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331</w:t>
            </w:r>
          </w:p>
        </w:tc>
        <w:tc>
          <w:tcPr>
            <w:tcW w:w="992" w:type="dxa"/>
          </w:tcPr>
          <w:p w14:paraId="06F0A9C0" w14:textId="77777777" w:rsidR="00B13B92" w:rsidRPr="003D6479" w:rsidRDefault="00832FF5" w:rsidP="0067278A">
            <w:pPr>
              <w:spacing w:line="360" w:lineRule="auto"/>
              <w:jc w:val="righ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1.896</w:t>
            </w:r>
          </w:p>
        </w:tc>
        <w:tc>
          <w:tcPr>
            <w:tcW w:w="1133" w:type="dxa"/>
          </w:tcPr>
          <w:p w14:paraId="59ACE5B8" w14:textId="77777777" w:rsidR="00B13B92" w:rsidRPr="003D6479" w:rsidRDefault="00832FF5" w:rsidP="0067278A">
            <w:pPr>
              <w:spacing w:line="360" w:lineRule="auto"/>
              <w:jc w:val="righ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.058</w:t>
            </w:r>
          </w:p>
        </w:tc>
      </w:tr>
      <w:tr w:rsidR="005A699E" w:rsidRPr="005A699E" w14:paraId="3F53268A" w14:textId="77777777" w:rsidTr="003D6479">
        <w:trPr>
          <w:trHeight w:val="301"/>
        </w:trPr>
        <w:tc>
          <w:tcPr>
            <w:tcW w:w="2972" w:type="dxa"/>
            <w:vMerge/>
          </w:tcPr>
          <w:p w14:paraId="6167377A" w14:textId="77777777" w:rsidR="00B13B92" w:rsidRPr="003D6479" w:rsidRDefault="00B13B92" w:rsidP="0067278A">
            <w:pPr>
              <w:pBdr>
                <w:top w:val="nil"/>
                <w:left w:val="nil"/>
                <w:bottom w:val="nil"/>
                <w:right w:val="nil"/>
                <w:between w:val="nil"/>
              </w:pBdr>
              <w:spacing w:line="360" w:lineRule="auto"/>
              <w:jc w:val="left"/>
              <w:rPr>
                <w:rFonts w:ascii="Times New Roman" w:eastAsia="Times New Roman" w:hAnsi="Times New Roman" w:cs="Times New Roman"/>
                <w:color w:val="000000" w:themeColor="text1"/>
                <w:sz w:val="24"/>
                <w:szCs w:val="24"/>
              </w:rPr>
            </w:pPr>
          </w:p>
        </w:tc>
        <w:tc>
          <w:tcPr>
            <w:tcW w:w="1134" w:type="dxa"/>
          </w:tcPr>
          <w:p w14:paraId="4FC83702" w14:textId="77777777" w:rsidR="00B13B92" w:rsidRPr="003D6479" w:rsidRDefault="00832FF5" w:rsidP="0067278A">
            <w:pPr>
              <w:spacing w:line="360" w:lineRule="auto"/>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Mujer</w:t>
            </w:r>
          </w:p>
        </w:tc>
        <w:tc>
          <w:tcPr>
            <w:tcW w:w="992" w:type="dxa"/>
          </w:tcPr>
          <w:p w14:paraId="4EF332F3" w14:textId="77777777" w:rsidR="00B13B92" w:rsidRPr="003D6479" w:rsidRDefault="00832FF5" w:rsidP="0067278A">
            <w:pPr>
              <w:spacing w:line="360" w:lineRule="auto"/>
              <w:jc w:val="righ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2.92</w:t>
            </w:r>
          </w:p>
        </w:tc>
        <w:tc>
          <w:tcPr>
            <w:tcW w:w="1418" w:type="dxa"/>
          </w:tcPr>
          <w:p w14:paraId="62F66B58" w14:textId="77777777" w:rsidR="00B13B92" w:rsidRPr="003D6479" w:rsidRDefault="00832FF5" w:rsidP="0067278A">
            <w:pPr>
              <w:spacing w:line="360" w:lineRule="auto"/>
              <w:jc w:val="righ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1.318</w:t>
            </w:r>
          </w:p>
        </w:tc>
        <w:tc>
          <w:tcPr>
            <w:tcW w:w="709" w:type="dxa"/>
          </w:tcPr>
          <w:p w14:paraId="2280EB5C" w14:textId="77777777" w:rsidR="00B13B92" w:rsidRPr="003D6479" w:rsidRDefault="00832FF5" w:rsidP="0067278A">
            <w:pPr>
              <w:spacing w:line="360" w:lineRule="auto"/>
              <w:jc w:val="righ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472</w:t>
            </w:r>
          </w:p>
        </w:tc>
        <w:tc>
          <w:tcPr>
            <w:tcW w:w="992" w:type="dxa"/>
          </w:tcPr>
          <w:p w14:paraId="46D1DA79" w14:textId="77777777" w:rsidR="00B13B92" w:rsidRPr="003D6479" w:rsidRDefault="00832FF5" w:rsidP="0067278A">
            <w:pPr>
              <w:spacing w:line="360" w:lineRule="auto"/>
              <w:jc w:val="righ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 </w:t>
            </w:r>
          </w:p>
        </w:tc>
        <w:tc>
          <w:tcPr>
            <w:tcW w:w="1133" w:type="dxa"/>
          </w:tcPr>
          <w:p w14:paraId="7BB73AAE" w14:textId="77777777" w:rsidR="00B13B92" w:rsidRPr="003D6479" w:rsidRDefault="00832FF5" w:rsidP="0067278A">
            <w:pPr>
              <w:spacing w:line="360" w:lineRule="auto"/>
              <w:jc w:val="righ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 </w:t>
            </w:r>
          </w:p>
        </w:tc>
      </w:tr>
      <w:tr w:rsidR="005A699E" w:rsidRPr="005A699E" w14:paraId="551E12B7" w14:textId="77777777" w:rsidTr="003D6479">
        <w:trPr>
          <w:trHeight w:val="301"/>
        </w:trPr>
        <w:tc>
          <w:tcPr>
            <w:tcW w:w="2972" w:type="dxa"/>
            <w:vMerge/>
          </w:tcPr>
          <w:p w14:paraId="73FA4363" w14:textId="77777777" w:rsidR="00B13B92" w:rsidRPr="003D6479" w:rsidRDefault="00B13B92" w:rsidP="0067278A">
            <w:pPr>
              <w:pBdr>
                <w:top w:val="nil"/>
                <w:left w:val="nil"/>
                <w:bottom w:val="nil"/>
                <w:right w:val="nil"/>
                <w:between w:val="nil"/>
              </w:pBdr>
              <w:spacing w:line="360" w:lineRule="auto"/>
              <w:jc w:val="left"/>
              <w:rPr>
                <w:rFonts w:ascii="Times New Roman" w:eastAsia="Times New Roman" w:hAnsi="Times New Roman" w:cs="Times New Roman"/>
                <w:color w:val="000000" w:themeColor="text1"/>
                <w:sz w:val="24"/>
                <w:szCs w:val="24"/>
              </w:rPr>
            </w:pPr>
          </w:p>
        </w:tc>
        <w:tc>
          <w:tcPr>
            <w:tcW w:w="1134" w:type="dxa"/>
          </w:tcPr>
          <w:p w14:paraId="62F82333" w14:textId="77777777" w:rsidR="00B13B92" w:rsidRPr="003D6479" w:rsidRDefault="00832FF5" w:rsidP="0067278A">
            <w:pPr>
              <w:spacing w:line="360" w:lineRule="auto"/>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Total</w:t>
            </w:r>
          </w:p>
        </w:tc>
        <w:tc>
          <w:tcPr>
            <w:tcW w:w="992" w:type="dxa"/>
          </w:tcPr>
          <w:p w14:paraId="646B4DA4" w14:textId="77777777" w:rsidR="00B13B92" w:rsidRPr="003D6479" w:rsidRDefault="00832FF5" w:rsidP="0067278A">
            <w:pPr>
              <w:spacing w:line="360" w:lineRule="auto"/>
              <w:jc w:val="righ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2.99</w:t>
            </w:r>
          </w:p>
        </w:tc>
        <w:tc>
          <w:tcPr>
            <w:tcW w:w="1418" w:type="dxa"/>
          </w:tcPr>
          <w:p w14:paraId="038E7EEC" w14:textId="77777777" w:rsidR="00B13B92" w:rsidRPr="003D6479" w:rsidRDefault="00832FF5" w:rsidP="0067278A">
            <w:pPr>
              <w:spacing w:line="360" w:lineRule="auto"/>
              <w:jc w:val="righ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1.359</w:t>
            </w:r>
          </w:p>
        </w:tc>
        <w:tc>
          <w:tcPr>
            <w:tcW w:w="709" w:type="dxa"/>
          </w:tcPr>
          <w:p w14:paraId="0CA7DE42" w14:textId="77777777" w:rsidR="00B13B92" w:rsidRPr="003D6479" w:rsidRDefault="00832FF5" w:rsidP="0067278A">
            <w:pPr>
              <w:spacing w:line="360" w:lineRule="auto"/>
              <w:jc w:val="righ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803</w:t>
            </w:r>
          </w:p>
        </w:tc>
        <w:tc>
          <w:tcPr>
            <w:tcW w:w="992" w:type="dxa"/>
          </w:tcPr>
          <w:p w14:paraId="1F063822" w14:textId="77777777" w:rsidR="00B13B92" w:rsidRPr="003D6479" w:rsidRDefault="00832FF5" w:rsidP="0067278A">
            <w:pPr>
              <w:spacing w:line="360" w:lineRule="auto"/>
              <w:jc w:val="righ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 </w:t>
            </w:r>
          </w:p>
        </w:tc>
        <w:tc>
          <w:tcPr>
            <w:tcW w:w="1133" w:type="dxa"/>
          </w:tcPr>
          <w:p w14:paraId="4CA445FF" w14:textId="77777777" w:rsidR="00B13B92" w:rsidRPr="003D6479" w:rsidRDefault="00832FF5" w:rsidP="0067278A">
            <w:pPr>
              <w:spacing w:line="360" w:lineRule="auto"/>
              <w:jc w:val="righ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 </w:t>
            </w:r>
          </w:p>
        </w:tc>
      </w:tr>
      <w:tr w:rsidR="005A699E" w:rsidRPr="005A699E" w14:paraId="7A7055DE" w14:textId="77777777" w:rsidTr="003D6479">
        <w:trPr>
          <w:trHeight w:val="301"/>
        </w:trPr>
        <w:tc>
          <w:tcPr>
            <w:tcW w:w="2972" w:type="dxa"/>
            <w:vMerge w:val="restart"/>
          </w:tcPr>
          <w:p w14:paraId="7DC0D077" w14:textId="23CDFE47" w:rsidR="00B13B92" w:rsidRPr="003D6479" w:rsidRDefault="00832FF5" w:rsidP="0067278A">
            <w:pPr>
              <w:spacing w:line="360" w:lineRule="auto"/>
              <w:jc w:val="lef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 xml:space="preserve">15. ¿Se encuentra a menudo pensando en cosas </w:t>
            </w:r>
            <w:r w:rsidRPr="003D6479">
              <w:rPr>
                <w:rFonts w:ascii="Times New Roman" w:eastAsia="Times New Roman" w:hAnsi="Times New Roman" w:cs="Times New Roman"/>
                <w:color w:val="000000" w:themeColor="text1"/>
                <w:sz w:val="24"/>
                <w:szCs w:val="24"/>
              </w:rPr>
              <w:lastRenderedPageBreak/>
              <w:t xml:space="preserve">relacionadas </w:t>
            </w:r>
            <w:r w:rsidR="00DC4A1F">
              <w:rPr>
                <w:rFonts w:ascii="Times New Roman" w:eastAsia="Times New Roman" w:hAnsi="Times New Roman" w:cs="Times New Roman"/>
                <w:color w:val="000000" w:themeColor="text1"/>
                <w:sz w:val="24"/>
                <w:szCs w:val="24"/>
              </w:rPr>
              <w:t>con</w:t>
            </w:r>
            <w:r w:rsidR="00DC4A1F" w:rsidRPr="003D6479">
              <w:rPr>
                <w:rFonts w:ascii="Times New Roman" w:eastAsia="Times New Roman" w:hAnsi="Times New Roman" w:cs="Times New Roman"/>
                <w:color w:val="000000" w:themeColor="text1"/>
                <w:sz w:val="24"/>
                <w:szCs w:val="24"/>
              </w:rPr>
              <w:t xml:space="preserve"> </w:t>
            </w:r>
            <w:r w:rsidRPr="003D6479">
              <w:rPr>
                <w:rFonts w:ascii="Times New Roman" w:eastAsia="Times New Roman" w:hAnsi="Times New Roman" w:cs="Times New Roman"/>
                <w:color w:val="000000" w:themeColor="text1"/>
                <w:sz w:val="24"/>
                <w:szCs w:val="24"/>
              </w:rPr>
              <w:t>Internet cuando no está conectado?</w:t>
            </w:r>
          </w:p>
        </w:tc>
        <w:tc>
          <w:tcPr>
            <w:tcW w:w="1134" w:type="dxa"/>
          </w:tcPr>
          <w:p w14:paraId="690A6B33" w14:textId="77777777" w:rsidR="00B13B92" w:rsidRPr="003D6479" w:rsidRDefault="00832FF5" w:rsidP="0067278A">
            <w:pPr>
              <w:spacing w:line="360" w:lineRule="auto"/>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lastRenderedPageBreak/>
              <w:t>Hombre</w:t>
            </w:r>
          </w:p>
        </w:tc>
        <w:tc>
          <w:tcPr>
            <w:tcW w:w="992" w:type="dxa"/>
          </w:tcPr>
          <w:p w14:paraId="4FBF7B0A" w14:textId="77777777" w:rsidR="00B13B92" w:rsidRPr="003D6479" w:rsidRDefault="00832FF5" w:rsidP="0067278A">
            <w:pPr>
              <w:spacing w:line="360" w:lineRule="auto"/>
              <w:jc w:val="righ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2.52</w:t>
            </w:r>
          </w:p>
        </w:tc>
        <w:tc>
          <w:tcPr>
            <w:tcW w:w="1418" w:type="dxa"/>
          </w:tcPr>
          <w:p w14:paraId="7FDFFD9B" w14:textId="77777777" w:rsidR="00B13B92" w:rsidRPr="003D6479" w:rsidRDefault="00832FF5" w:rsidP="0067278A">
            <w:pPr>
              <w:spacing w:line="360" w:lineRule="auto"/>
              <w:jc w:val="righ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1.385</w:t>
            </w:r>
          </w:p>
        </w:tc>
        <w:tc>
          <w:tcPr>
            <w:tcW w:w="709" w:type="dxa"/>
          </w:tcPr>
          <w:p w14:paraId="4F110E61" w14:textId="77777777" w:rsidR="00B13B92" w:rsidRPr="003D6479" w:rsidRDefault="00832FF5" w:rsidP="0067278A">
            <w:pPr>
              <w:spacing w:line="360" w:lineRule="auto"/>
              <w:jc w:val="righ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331</w:t>
            </w:r>
          </w:p>
        </w:tc>
        <w:tc>
          <w:tcPr>
            <w:tcW w:w="992" w:type="dxa"/>
          </w:tcPr>
          <w:p w14:paraId="5C618ECE" w14:textId="77777777" w:rsidR="00B13B92" w:rsidRPr="003D6479" w:rsidRDefault="00832FF5" w:rsidP="0067278A">
            <w:pPr>
              <w:spacing w:line="360" w:lineRule="auto"/>
              <w:jc w:val="righ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2.810</w:t>
            </w:r>
          </w:p>
        </w:tc>
        <w:tc>
          <w:tcPr>
            <w:tcW w:w="1133" w:type="dxa"/>
          </w:tcPr>
          <w:p w14:paraId="25B0606F" w14:textId="3BDF5248" w:rsidR="00B13B92" w:rsidRPr="003D6479" w:rsidRDefault="00DC4A1F" w:rsidP="0067278A">
            <w:pPr>
              <w:spacing w:line="360" w:lineRule="auto"/>
              <w:jc w:val="righ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r w:rsidR="00832FF5" w:rsidRPr="003D6479">
              <w:rPr>
                <w:rFonts w:ascii="Times New Roman" w:eastAsia="Times New Roman" w:hAnsi="Times New Roman" w:cs="Times New Roman"/>
                <w:color w:val="000000" w:themeColor="text1"/>
                <w:sz w:val="24"/>
                <w:szCs w:val="24"/>
              </w:rPr>
              <w:t>.005</w:t>
            </w:r>
          </w:p>
        </w:tc>
      </w:tr>
      <w:tr w:rsidR="005A699E" w:rsidRPr="005A699E" w14:paraId="54C04447" w14:textId="77777777" w:rsidTr="003D6479">
        <w:trPr>
          <w:trHeight w:val="301"/>
        </w:trPr>
        <w:tc>
          <w:tcPr>
            <w:tcW w:w="2972" w:type="dxa"/>
            <w:vMerge/>
          </w:tcPr>
          <w:p w14:paraId="429B13CB" w14:textId="77777777" w:rsidR="00B13B92" w:rsidRPr="003D6479" w:rsidRDefault="00B13B92" w:rsidP="0067278A">
            <w:pPr>
              <w:pBdr>
                <w:top w:val="nil"/>
                <w:left w:val="nil"/>
                <w:bottom w:val="nil"/>
                <w:right w:val="nil"/>
                <w:between w:val="nil"/>
              </w:pBdr>
              <w:spacing w:line="360" w:lineRule="auto"/>
              <w:jc w:val="left"/>
              <w:rPr>
                <w:rFonts w:ascii="Times New Roman" w:eastAsia="Times New Roman" w:hAnsi="Times New Roman" w:cs="Times New Roman"/>
                <w:color w:val="000000" w:themeColor="text1"/>
                <w:sz w:val="24"/>
                <w:szCs w:val="24"/>
              </w:rPr>
            </w:pPr>
          </w:p>
        </w:tc>
        <w:tc>
          <w:tcPr>
            <w:tcW w:w="1134" w:type="dxa"/>
          </w:tcPr>
          <w:p w14:paraId="52532D2F" w14:textId="77777777" w:rsidR="00B13B92" w:rsidRPr="003D6479" w:rsidRDefault="00832FF5" w:rsidP="0067278A">
            <w:pPr>
              <w:spacing w:line="360" w:lineRule="auto"/>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Mujer</w:t>
            </w:r>
          </w:p>
        </w:tc>
        <w:tc>
          <w:tcPr>
            <w:tcW w:w="992" w:type="dxa"/>
          </w:tcPr>
          <w:p w14:paraId="5BF94721" w14:textId="77777777" w:rsidR="00B13B92" w:rsidRPr="003D6479" w:rsidRDefault="00832FF5" w:rsidP="0067278A">
            <w:pPr>
              <w:spacing w:line="360" w:lineRule="auto"/>
              <w:jc w:val="righ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2.25</w:t>
            </w:r>
          </w:p>
        </w:tc>
        <w:tc>
          <w:tcPr>
            <w:tcW w:w="1418" w:type="dxa"/>
          </w:tcPr>
          <w:p w14:paraId="052A9BC7" w14:textId="77777777" w:rsidR="00B13B92" w:rsidRPr="003D6479" w:rsidRDefault="00832FF5" w:rsidP="0067278A">
            <w:pPr>
              <w:spacing w:line="360" w:lineRule="auto"/>
              <w:jc w:val="righ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1.341</w:t>
            </w:r>
          </w:p>
        </w:tc>
        <w:tc>
          <w:tcPr>
            <w:tcW w:w="709" w:type="dxa"/>
          </w:tcPr>
          <w:p w14:paraId="4EA6CC27" w14:textId="77777777" w:rsidR="00B13B92" w:rsidRPr="003D6479" w:rsidRDefault="00832FF5" w:rsidP="0067278A">
            <w:pPr>
              <w:spacing w:line="360" w:lineRule="auto"/>
              <w:jc w:val="righ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472</w:t>
            </w:r>
          </w:p>
        </w:tc>
        <w:tc>
          <w:tcPr>
            <w:tcW w:w="992" w:type="dxa"/>
          </w:tcPr>
          <w:p w14:paraId="6FF2CA1C" w14:textId="77777777" w:rsidR="00B13B92" w:rsidRPr="003D6479" w:rsidRDefault="00832FF5" w:rsidP="0067278A">
            <w:pPr>
              <w:spacing w:line="360" w:lineRule="auto"/>
              <w:jc w:val="righ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 </w:t>
            </w:r>
          </w:p>
        </w:tc>
        <w:tc>
          <w:tcPr>
            <w:tcW w:w="1133" w:type="dxa"/>
          </w:tcPr>
          <w:p w14:paraId="50407B1F" w14:textId="77777777" w:rsidR="00B13B92" w:rsidRPr="003D6479" w:rsidRDefault="00832FF5" w:rsidP="0067278A">
            <w:pPr>
              <w:spacing w:line="360" w:lineRule="auto"/>
              <w:jc w:val="righ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 </w:t>
            </w:r>
          </w:p>
        </w:tc>
      </w:tr>
      <w:tr w:rsidR="005A699E" w:rsidRPr="005A699E" w14:paraId="02A7A9D8" w14:textId="77777777" w:rsidTr="003D6479">
        <w:trPr>
          <w:trHeight w:val="301"/>
        </w:trPr>
        <w:tc>
          <w:tcPr>
            <w:tcW w:w="2972" w:type="dxa"/>
            <w:vMerge/>
          </w:tcPr>
          <w:p w14:paraId="6F0846D6" w14:textId="77777777" w:rsidR="00B13B92" w:rsidRPr="003D6479" w:rsidRDefault="00B13B92" w:rsidP="0067278A">
            <w:pPr>
              <w:pBdr>
                <w:top w:val="nil"/>
                <w:left w:val="nil"/>
                <w:bottom w:val="nil"/>
                <w:right w:val="nil"/>
                <w:between w:val="nil"/>
              </w:pBdr>
              <w:spacing w:line="360" w:lineRule="auto"/>
              <w:jc w:val="left"/>
              <w:rPr>
                <w:rFonts w:ascii="Times New Roman" w:eastAsia="Times New Roman" w:hAnsi="Times New Roman" w:cs="Times New Roman"/>
                <w:color w:val="000000" w:themeColor="text1"/>
                <w:sz w:val="24"/>
                <w:szCs w:val="24"/>
              </w:rPr>
            </w:pPr>
          </w:p>
        </w:tc>
        <w:tc>
          <w:tcPr>
            <w:tcW w:w="1134" w:type="dxa"/>
          </w:tcPr>
          <w:p w14:paraId="2B9260ED" w14:textId="77777777" w:rsidR="00B13B92" w:rsidRPr="003D6479" w:rsidRDefault="00832FF5" w:rsidP="0067278A">
            <w:pPr>
              <w:spacing w:line="360" w:lineRule="auto"/>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Total</w:t>
            </w:r>
          </w:p>
        </w:tc>
        <w:tc>
          <w:tcPr>
            <w:tcW w:w="992" w:type="dxa"/>
          </w:tcPr>
          <w:p w14:paraId="299D2E34" w14:textId="77777777" w:rsidR="00B13B92" w:rsidRPr="003D6479" w:rsidRDefault="00832FF5" w:rsidP="0067278A">
            <w:pPr>
              <w:spacing w:line="360" w:lineRule="auto"/>
              <w:jc w:val="righ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2.36</w:t>
            </w:r>
          </w:p>
        </w:tc>
        <w:tc>
          <w:tcPr>
            <w:tcW w:w="1418" w:type="dxa"/>
          </w:tcPr>
          <w:p w14:paraId="0E024D05" w14:textId="77777777" w:rsidR="00B13B92" w:rsidRPr="003D6479" w:rsidRDefault="00832FF5" w:rsidP="0067278A">
            <w:pPr>
              <w:spacing w:line="360" w:lineRule="auto"/>
              <w:jc w:val="righ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1.365</w:t>
            </w:r>
          </w:p>
        </w:tc>
        <w:tc>
          <w:tcPr>
            <w:tcW w:w="709" w:type="dxa"/>
          </w:tcPr>
          <w:p w14:paraId="09518147" w14:textId="77777777" w:rsidR="00B13B92" w:rsidRPr="003D6479" w:rsidRDefault="00832FF5" w:rsidP="0067278A">
            <w:pPr>
              <w:spacing w:line="360" w:lineRule="auto"/>
              <w:jc w:val="righ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803</w:t>
            </w:r>
          </w:p>
        </w:tc>
        <w:tc>
          <w:tcPr>
            <w:tcW w:w="992" w:type="dxa"/>
          </w:tcPr>
          <w:p w14:paraId="16D926B6" w14:textId="77777777" w:rsidR="00B13B92" w:rsidRPr="003D6479" w:rsidRDefault="00832FF5" w:rsidP="0067278A">
            <w:pPr>
              <w:spacing w:line="360" w:lineRule="auto"/>
              <w:jc w:val="righ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 </w:t>
            </w:r>
          </w:p>
        </w:tc>
        <w:tc>
          <w:tcPr>
            <w:tcW w:w="1133" w:type="dxa"/>
          </w:tcPr>
          <w:p w14:paraId="23AEC426" w14:textId="77777777" w:rsidR="00B13B92" w:rsidRPr="003D6479" w:rsidRDefault="00832FF5" w:rsidP="0067278A">
            <w:pPr>
              <w:spacing w:line="360" w:lineRule="auto"/>
              <w:jc w:val="righ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 </w:t>
            </w:r>
          </w:p>
        </w:tc>
      </w:tr>
      <w:tr w:rsidR="005A699E" w:rsidRPr="005A699E" w14:paraId="2B7BE77F" w14:textId="77777777" w:rsidTr="003D6479">
        <w:trPr>
          <w:trHeight w:val="301"/>
        </w:trPr>
        <w:tc>
          <w:tcPr>
            <w:tcW w:w="2972" w:type="dxa"/>
            <w:vMerge w:val="restart"/>
          </w:tcPr>
          <w:p w14:paraId="752B743F" w14:textId="1F61B359" w:rsidR="00B13B92" w:rsidRPr="003D6479" w:rsidRDefault="00832FF5" w:rsidP="0067278A">
            <w:pPr>
              <w:spacing w:line="360" w:lineRule="auto"/>
              <w:jc w:val="lef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 xml:space="preserve">16. ¿Le ha pasado alguna vez eso de decir </w:t>
            </w:r>
            <w:r w:rsidR="00DC4A1F">
              <w:rPr>
                <w:rFonts w:ascii="Times New Roman" w:eastAsia="Times New Roman" w:hAnsi="Times New Roman" w:cs="Times New Roman"/>
                <w:color w:val="000000" w:themeColor="text1"/>
                <w:sz w:val="24"/>
                <w:szCs w:val="24"/>
              </w:rPr>
              <w:t>“</w:t>
            </w:r>
            <w:r w:rsidRPr="003D6479">
              <w:rPr>
                <w:rFonts w:ascii="Times New Roman" w:eastAsia="Times New Roman" w:hAnsi="Times New Roman" w:cs="Times New Roman"/>
                <w:color w:val="000000" w:themeColor="text1"/>
                <w:sz w:val="24"/>
                <w:szCs w:val="24"/>
              </w:rPr>
              <w:t>solo unos minutitos más</w:t>
            </w:r>
            <w:r w:rsidR="00DC4A1F">
              <w:rPr>
                <w:rFonts w:ascii="Times New Roman" w:eastAsia="Times New Roman" w:hAnsi="Times New Roman" w:cs="Times New Roman"/>
                <w:color w:val="000000" w:themeColor="text1"/>
                <w:sz w:val="24"/>
                <w:szCs w:val="24"/>
              </w:rPr>
              <w:t>”</w:t>
            </w:r>
            <w:r w:rsidR="00DC4A1F" w:rsidRPr="003D6479">
              <w:rPr>
                <w:rFonts w:ascii="Times New Roman" w:eastAsia="Times New Roman" w:hAnsi="Times New Roman" w:cs="Times New Roman"/>
                <w:color w:val="000000" w:themeColor="text1"/>
                <w:sz w:val="24"/>
                <w:szCs w:val="24"/>
              </w:rPr>
              <w:t xml:space="preserve"> </w:t>
            </w:r>
            <w:r w:rsidRPr="003D6479">
              <w:rPr>
                <w:rFonts w:ascii="Times New Roman" w:eastAsia="Times New Roman" w:hAnsi="Times New Roman" w:cs="Times New Roman"/>
                <w:color w:val="000000" w:themeColor="text1"/>
                <w:sz w:val="24"/>
                <w:szCs w:val="24"/>
              </w:rPr>
              <w:t>antes de apagar la computadora?</w:t>
            </w:r>
          </w:p>
        </w:tc>
        <w:tc>
          <w:tcPr>
            <w:tcW w:w="1134" w:type="dxa"/>
          </w:tcPr>
          <w:p w14:paraId="1F17783F" w14:textId="77777777" w:rsidR="00B13B92" w:rsidRPr="003D6479" w:rsidRDefault="00832FF5" w:rsidP="0067278A">
            <w:pPr>
              <w:spacing w:line="360" w:lineRule="auto"/>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Hombre</w:t>
            </w:r>
          </w:p>
        </w:tc>
        <w:tc>
          <w:tcPr>
            <w:tcW w:w="992" w:type="dxa"/>
          </w:tcPr>
          <w:p w14:paraId="626CCDE5" w14:textId="77777777" w:rsidR="00B13B92" w:rsidRPr="003D6479" w:rsidRDefault="00832FF5" w:rsidP="0067278A">
            <w:pPr>
              <w:spacing w:line="360" w:lineRule="auto"/>
              <w:jc w:val="righ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3.03</w:t>
            </w:r>
          </w:p>
        </w:tc>
        <w:tc>
          <w:tcPr>
            <w:tcW w:w="1418" w:type="dxa"/>
          </w:tcPr>
          <w:p w14:paraId="0323AF33" w14:textId="77777777" w:rsidR="00B13B92" w:rsidRPr="003D6479" w:rsidRDefault="00832FF5" w:rsidP="0067278A">
            <w:pPr>
              <w:spacing w:line="360" w:lineRule="auto"/>
              <w:jc w:val="righ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1.538</w:t>
            </w:r>
          </w:p>
        </w:tc>
        <w:tc>
          <w:tcPr>
            <w:tcW w:w="709" w:type="dxa"/>
          </w:tcPr>
          <w:p w14:paraId="0B04E550" w14:textId="77777777" w:rsidR="00B13B92" w:rsidRPr="003D6479" w:rsidRDefault="00832FF5" w:rsidP="0067278A">
            <w:pPr>
              <w:spacing w:line="360" w:lineRule="auto"/>
              <w:jc w:val="righ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332</w:t>
            </w:r>
          </w:p>
        </w:tc>
        <w:tc>
          <w:tcPr>
            <w:tcW w:w="992" w:type="dxa"/>
          </w:tcPr>
          <w:p w14:paraId="55DDE0DD" w14:textId="5C732D8C" w:rsidR="00B13B92" w:rsidRPr="003D6479" w:rsidRDefault="00DC4A1F" w:rsidP="0067278A">
            <w:pPr>
              <w:spacing w:line="360" w:lineRule="auto"/>
              <w:jc w:val="righ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r w:rsidR="00832FF5" w:rsidRPr="003D6479">
              <w:rPr>
                <w:rFonts w:ascii="Times New Roman" w:eastAsia="Times New Roman" w:hAnsi="Times New Roman" w:cs="Times New Roman"/>
                <w:color w:val="000000" w:themeColor="text1"/>
                <w:sz w:val="24"/>
                <w:szCs w:val="24"/>
              </w:rPr>
              <w:t>.249</w:t>
            </w:r>
          </w:p>
        </w:tc>
        <w:tc>
          <w:tcPr>
            <w:tcW w:w="1133" w:type="dxa"/>
          </w:tcPr>
          <w:p w14:paraId="3C0874F6" w14:textId="434C2087" w:rsidR="00B13B92" w:rsidRPr="003D6479" w:rsidRDefault="00DC4A1F" w:rsidP="0067278A">
            <w:pPr>
              <w:spacing w:line="360" w:lineRule="auto"/>
              <w:jc w:val="righ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r w:rsidR="00832FF5" w:rsidRPr="003D6479">
              <w:rPr>
                <w:rFonts w:ascii="Times New Roman" w:eastAsia="Times New Roman" w:hAnsi="Times New Roman" w:cs="Times New Roman"/>
                <w:color w:val="000000" w:themeColor="text1"/>
                <w:sz w:val="24"/>
                <w:szCs w:val="24"/>
              </w:rPr>
              <w:t>.803</w:t>
            </w:r>
          </w:p>
        </w:tc>
      </w:tr>
      <w:tr w:rsidR="005A699E" w:rsidRPr="005A699E" w14:paraId="03D48F9B" w14:textId="77777777" w:rsidTr="003D6479">
        <w:trPr>
          <w:trHeight w:val="301"/>
        </w:trPr>
        <w:tc>
          <w:tcPr>
            <w:tcW w:w="2972" w:type="dxa"/>
            <w:vMerge/>
          </w:tcPr>
          <w:p w14:paraId="4B6CBCB7" w14:textId="77777777" w:rsidR="00B13B92" w:rsidRPr="003D6479" w:rsidRDefault="00B13B92" w:rsidP="0067278A">
            <w:pPr>
              <w:pBdr>
                <w:top w:val="nil"/>
                <w:left w:val="nil"/>
                <w:bottom w:val="nil"/>
                <w:right w:val="nil"/>
                <w:between w:val="nil"/>
              </w:pBdr>
              <w:spacing w:line="360" w:lineRule="auto"/>
              <w:jc w:val="left"/>
              <w:rPr>
                <w:rFonts w:ascii="Times New Roman" w:eastAsia="Times New Roman" w:hAnsi="Times New Roman" w:cs="Times New Roman"/>
                <w:color w:val="000000" w:themeColor="text1"/>
                <w:sz w:val="24"/>
                <w:szCs w:val="24"/>
              </w:rPr>
            </w:pPr>
          </w:p>
        </w:tc>
        <w:tc>
          <w:tcPr>
            <w:tcW w:w="1134" w:type="dxa"/>
          </w:tcPr>
          <w:p w14:paraId="2590A08F" w14:textId="77777777" w:rsidR="00B13B92" w:rsidRPr="003D6479" w:rsidRDefault="00832FF5" w:rsidP="0067278A">
            <w:pPr>
              <w:spacing w:line="360" w:lineRule="auto"/>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Mujer</w:t>
            </w:r>
          </w:p>
        </w:tc>
        <w:tc>
          <w:tcPr>
            <w:tcW w:w="992" w:type="dxa"/>
          </w:tcPr>
          <w:p w14:paraId="386C4CE4" w14:textId="77777777" w:rsidR="00B13B92" w:rsidRPr="003D6479" w:rsidRDefault="00832FF5" w:rsidP="0067278A">
            <w:pPr>
              <w:spacing w:line="360" w:lineRule="auto"/>
              <w:jc w:val="righ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3.00</w:t>
            </w:r>
          </w:p>
        </w:tc>
        <w:tc>
          <w:tcPr>
            <w:tcW w:w="1418" w:type="dxa"/>
          </w:tcPr>
          <w:p w14:paraId="2DCE907C" w14:textId="77777777" w:rsidR="00B13B92" w:rsidRPr="003D6479" w:rsidRDefault="00832FF5" w:rsidP="0067278A">
            <w:pPr>
              <w:spacing w:line="360" w:lineRule="auto"/>
              <w:jc w:val="righ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1.503</w:t>
            </w:r>
          </w:p>
        </w:tc>
        <w:tc>
          <w:tcPr>
            <w:tcW w:w="709" w:type="dxa"/>
          </w:tcPr>
          <w:p w14:paraId="6889ADBA" w14:textId="77777777" w:rsidR="00B13B92" w:rsidRPr="003D6479" w:rsidRDefault="00832FF5" w:rsidP="0067278A">
            <w:pPr>
              <w:spacing w:line="360" w:lineRule="auto"/>
              <w:jc w:val="righ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472</w:t>
            </w:r>
          </w:p>
        </w:tc>
        <w:tc>
          <w:tcPr>
            <w:tcW w:w="992" w:type="dxa"/>
          </w:tcPr>
          <w:p w14:paraId="04DA99C2" w14:textId="77777777" w:rsidR="00B13B92" w:rsidRPr="003D6479" w:rsidRDefault="00832FF5" w:rsidP="0067278A">
            <w:pPr>
              <w:spacing w:line="360" w:lineRule="auto"/>
              <w:jc w:val="righ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 </w:t>
            </w:r>
          </w:p>
        </w:tc>
        <w:tc>
          <w:tcPr>
            <w:tcW w:w="1133" w:type="dxa"/>
          </w:tcPr>
          <w:p w14:paraId="51494B24" w14:textId="77777777" w:rsidR="00B13B92" w:rsidRPr="003D6479" w:rsidRDefault="00832FF5" w:rsidP="0067278A">
            <w:pPr>
              <w:spacing w:line="360" w:lineRule="auto"/>
              <w:jc w:val="righ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 </w:t>
            </w:r>
          </w:p>
        </w:tc>
      </w:tr>
      <w:tr w:rsidR="005A699E" w:rsidRPr="005A699E" w14:paraId="5245F560" w14:textId="77777777" w:rsidTr="003D6479">
        <w:trPr>
          <w:trHeight w:val="301"/>
        </w:trPr>
        <w:tc>
          <w:tcPr>
            <w:tcW w:w="2972" w:type="dxa"/>
            <w:vMerge/>
          </w:tcPr>
          <w:p w14:paraId="0C95D387" w14:textId="77777777" w:rsidR="00B13B92" w:rsidRPr="003D6479" w:rsidRDefault="00B13B92" w:rsidP="0067278A">
            <w:pPr>
              <w:pBdr>
                <w:top w:val="nil"/>
                <w:left w:val="nil"/>
                <w:bottom w:val="nil"/>
                <w:right w:val="nil"/>
                <w:between w:val="nil"/>
              </w:pBdr>
              <w:spacing w:line="360" w:lineRule="auto"/>
              <w:jc w:val="left"/>
              <w:rPr>
                <w:rFonts w:ascii="Times New Roman" w:eastAsia="Times New Roman" w:hAnsi="Times New Roman" w:cs="Times New Roman"/>
                <w:color w:val="000000" w:themeColor="text1"/>
                <w:sz w:val="24"/>
                <w:szCs w:val="24"/>
              </w:rPr>
            </w:pPr>
          </w:p>
        </w:tc>
        <w:tc>
          <w:tcPr>
            <w:tcW w:w="1134" w:type="dxa"/>
          </w:tcPr>
          <w:p w14:paraId="6AE08794" w14:textId="77777777" w:rsidR="00B13B92" w:rsidRPr="003D6479" w:rsidRDefault="00832FF5" w:rsidP="0067278A">
            <w:pPr>
              <w:spacing w:line="360" w:lineRule="auto"/>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Total</w:t>
            </w:r>
          </w:p>
        </w:tc>
        <w:tc>
          <w:tcPr>
            <w:tcW w:w="992" w:type="dxa"/>
          </w:tcPr>
          <w:p w14:paraId="42BE390B" w14:textId="77777777" w:rsidR="00B13B92" w:rsidRPr="003D6479" w:rsidRDefault="00832FF5" w:rsidP="0067278A">
            <w:pPr>
              <w:spacing w:line="360" w:lineRule="auto"/>
              <w:jc w:val="righ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3.01</w:t>
            </w:r>
          </w:p>
        </w:tc>
        <w:tc>
          <w:tcPr>
            <w:tcW w:w="1418" w:type="dxa"/>
          </w:tcPr>
          <w:p w14:paraId="169F33A4" w14:textId="77777777" w:rsidR="00B13B92" w:rsidRPr="003D6479" w:rsidRDefault="00832FF5" w:rsidP="0067278A">
            <w:pPr>
              <w:spacing w:line="360" w:lineRule="auto"/>
              <w:jc w:val="righ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1.517</w:t>
            </w:r>
          </w:p>
        </w:tc>
        <w:tc>
          <w:tcPr>
            <w:tcW w:w="709" w:type="dxa"/>
          </w:tcPr>
          <w:p w14:paraId="748CC97B" w14:textId="77777777" w:rsidR="00B13B92" w:rsidRPr="003D6479" w:rsidRDefault="00832FF5" w:rsidP="0067278A">
            <w:pPr>
              <w:spacing w:line="360" w:lineRule="auto"/>
              <w:jc w:val="righ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804</w:t>
            </w:r>
          </w:p>
        </w:tc>
        <w:tc>
          <w:tcPr>
            <w:tcW w:w="992" w:type="dxa"/>
          </w:tcPr>
          <w:p w14:paraId="581A68A5" w14:textId="77777777" w:rsidR="00B13B92" w:rsidRPr="003D6479" w:rsidRDefault="00832FF5" w:rsidP="0067278A">
            <w:pPr>
              <w:spacing w:line="360" w:lineRule="auto"/>
              <w:jc w:val="righ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 </w:t>
            </w:r>
          </w:p>
        </w:tc>
        <w:tc>
          <w:tcPr>
            <w:tcW w:w="1133" w:type="dxa"/>
          </w:tcPr>
          <w:p w14:paraId="082D709D" w14:textId="77777777" w:rsidR="00B13B92" w:rsidRPr="003D6479" w:rsidRDefault="00832FF5" w:rsidP="0067278A">
            <w:pPr>
              <w:spacing w:line="360" w:lineRule="auto"/>
              <w:jc w:val="righ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 </w:t>
            </w:r>
          </w:p>
        </w:tc>
      </w:tr>
      <w:tr w:rsidR="005A699E" w:rsidRPr="005A699E" w14:paraId="5B0AF192" w14:textId="77777777" w:rsidTr="003D6479">
        <w:trPr>
          <w:trHeight w:val="301"/>
        </w:trPr>
        <w:tc>
          <w:tcPr>
            <w:tcW w:w="2972" w:type="dxa"/>
            <w:vMerge w:val="restart"/>
          </w:tcPr>
          <w:p w14:paraId="60E34282" w14:textId="77777777" w:rsidR="00B13B92" w:rsidRPr="003D6479" w:rsidRDefault="00832FF5" w:rsidP="0067278A">
            <w:pPr>
              <w:spacing w:line="360" w:lineRule="auto"/>
              <w:jc w:val="lef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17. ¿Ha intentado alguna vez pasar menos tiempo conectado a Internet y no lo ha logrado?</w:t>
            </w:r>
          </w:p>
        </w:tc>
        <w:tc>
          <w:tcPr>
            <w:tcW w:w="1134" w:type="dxa"/>
          </w:tcPr>
          <w:p w14:paraId="097B5EE1" w14:textId="77777777" w:rsidR="00B13B92" w:rsidRPr="003D6479" w:rsidRDefault="00832FF5" w:rsidP="0067278A">
            <w:pPr>
              <w:spacing w:line="360" w:lineRule="auto"/>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Hombre</w:t>
            </w:r>
          </w:p>
        </w:tc>
        <w:tc>
          <w:tcPr>
            <w:tcW w:w="992" w:type="dxa"/>
          </w:tcPr>
          <w:p w14:paraId="5CF3958F" w14:textId="77777777" w:rsidR="00B13B92" w:rsidRPr="003D6479" w:rsidRDefault="00832FF5" w:rsidP="0067278A">
            <w:pPr>
              <w:spacing w:line="360" w:lineRule="auto"/>
              <w:jc w:val="righ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2.77</w:t>
            </w:r>
          </w:p>
        </w:tc>
        <w:tc>
          <w:tcPr>
            <w:tcW w:w="1418" w:type="dxa"/>
          </w:tcPr>
          <w:p w14:paraId="07BD7528" w14:textId="77777777" w:rsidR="00B13B92" w:rsidRPr="003D6479" w:rsidRDefault="00832FF5" w:rsidP="0067278A">
            <w:pPr>
              <w:spacing w:line="360" w:lineRule="auto"/>
              <w:jc w:val="righ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1.438</w:t>
            </w:r>
          </w:p>
        </w:tc>
        <w:tc>
          <w:tcPr>
            <w:tcW w:w="709" w:type="dxa"/>
          </w:tcPr>
          <w:p w14:paraId="0A4429B8" w14:textId="77777777" w:rsidR="00B13B92" w:rsidRPr="003D6479" w:rsidRDefault="00832FF5" w:rsidP="0067278A">
            <w:pPr>
              <w:spacing w:line="360" w:lineRule="auto"/>
              <w:jc w:val="righ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332</w:t>
            </w:r>
          </w:p>
        </w:tc>
        <w:tc>
          <w:tcPr>
            <w:tcW w:w="992" w:type="dxa"/>
          </w:tcPr>
          <w:p w14:paraId="7401356F" w14:textId="0042D547" w:rsidR="00B13B92" w:rsidRPr="003D6479" w:rsidRDefault="00DC4A1F" w:rsidP="0067278A">
            <w:pPr>
              <w:spacing w:line="360" w:lineRule="auto"/>
              <w:jc w:val="righ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r w:rsidR="00832FF5" w:rsidRPr="003D6479">
              <w:rPr>
                <w:rFonts w:ascii="Times New Roman" w:eastAsia="Times New Roman" w:hAnsi="Times New Roman" w:cs="Times New Roman"/>
                <w:color w:val="000000" w:themeColor="text1"/>
                <w:sz w:val="24"/>
                <w:szCs w:val="24"/>
              </w:rPr>
              <w:t>.419</w:t>
            </w:r>
          </w:p>
        </w:tc>
        <w:tc>
          <w:tcPr>
            <w:tcW w:w="1133" w:type="dxa"/>
          </w:tcPr>
          <w:p w14:paraId="6D6BC900" w14:textId="005F93C8" w:rsidR="00B13B92" w:rsidRPr="003D6479" w:rsidRDefault="00DC4A1F" w:rsidP="0067278A">
            <w:pPr>
              <w:spacing w:line="360" w:lineRule="auto"/>
              <w:jc w:val="righ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r w:rsidR="00832FF5" w:rsidRPr="003D6479">
              <w:rPr>
                <w:rFonts w:ascii="Times New Roman" w:eastAsia="Times New Roman" w:hAnsi="Times New Roman" w:cs="Times New Roman"/>
                <w:color w:val="000000" w:themeColor="text1"/>
                <w:sz w:val="24"/>
                <w:szCs w:val="24"/>
              </w:rPr>
              <w:t>.675</w:t>
            </w:r>
          </w:p>
        </w:tc>
      </w:tr>
      <w:tr w:rsidR="005A699E" w:rsidRPr="005A699E" w14:paraId="622388A8" w14:textId="77777777" w:rsidTr="003D6479">
        <w:trPr>
          <w:trHeight w:val="301"/>
        </w:trPr>
        <w:tc>
          <w:tcPr>
            <w:tcW w:w="2972" w:type="dxa"/>
            <w:vMerge/>
          </w:tcPr>
          <w:p w14:paraId="4DE24F85" w14:textId="77777777" w:rsidR="00B13B92" w:rsidRPr="003D6479" w:rsidRDefault="00B13B92" w:rsidP="0067278A">
            <w:pPr>
              <w:pBdr>
                <w:top w:val="nil"/>
                <w:left w:val="nil"/>
                <w:bottom w:val="nil"/>
                <w:right w:val="nil"/>
                <w:between w:val="nil"/>
              </w:pBdr>
              <w:spacing w:line="360" w:lineRule="auto"/>
              <w:jc w:val="left"/>
              <w:rPr>
                <w:rFonts w:ascii="Times New Roman" w:eastAsia="Times New Roman" w:hAnsi="Times New Roman" w:cs="Times New Roman"/>
                <w:color w:val="000000" w:themeColor="text1"/>
                <w:sz w:val="24"/>
                <w:szCs w:val="24"/>
              </w:rPr>
            </w:pPr>
          </w:p>
        </w:tc>
        <w:tc>
          <w:tcPr>
            <w:tcW w:w="1134" w:type="dxa"/>
          </w:tcPr>
          <w:p w14:paraId="7E118737" w14:textId="77777777" w:rsidR="00B13B92" w:rsidRPr="003D6479" w:rsidRDefault="00832FF5" w:rsidP="0067278A">
            <w:pPr>
              <w:spacing w:line="360" w:lineRule="auto"/>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Mujer</w:t>
            </w:r>
          </w:p>
        </w:tc>
        <w:tc>
          <w:tcPr>
            <w:tcW w:w="992" w:type="dxa"/>
          </w:tcPr>
          <w:p w14:paraId="017D4A63" w14:textId="77777777" w:rsidR="00B13B92" w:rsidRPr="003D6479" w:rsidRDefault="00832FF5" w:rsidP="0067278A">
            <w:pPr>
              <w:spacing w:line="360" w:lineRule="auto"/>
              <w:jc w:val="righ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2.73</w:t>
            </w:r>
          </w:p>
        </w:tc>
        <w:tc>
          <w:tcPr>
            <w:tcW w:w="1418" w:type="dxa"/>
          </w:tcPr>
          <w:p w14:paraId="3E9B5FC1" w14:textId="77777777" w:rsidR="00B13B92" w:rsidRPr="003D6479" w:rsidRDefault="00832FF5" w:rsidP="0067278A">
            <w:pPr>
              <w:spacing w:line="360" w:lineRule="auto"/>
              <w:jc w:val="righ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1.418</w:t>
            </w:r>
          </w:p>
        </w:tc>
        <w:tc>
          <w:tcPr>
            <w:tcW w:w="709" w:type="dxa"/>
          </w:tcPr>
          <w:p w14:paraId="69B533E5" w14:textId="77777777" w:rsidR="00B13B92" w:rsidRPr="003D6479" w:rsidRDefault="00832FF5" w:rsidP="0067278A">
            <w:pPr>
              <w:spacing w:line="360" w:lineRule="auto"/>
              <w:jc w:val="righ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471</w:t>
            </w:r>
          </w:p>
        </w:tc>
        <w:tc>
          <w:tcPr>
            <w:tcW w:w="992" w:type="dxa"/>
          </w:tcPr>
          <w:p w14:paraId="6794DA1D" w14:textId="77777777" w:rsidR="00B13B92" w:rsidRPr="003D6479" w:rsidRDefault="00832FF5" w:rsidP="0067278A">
            <w:pPr>
              <w:spacing w:line="360" w:lineRule="auto"/>
              <w:jc w:val="righ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 </w:t>
            </w:r>
          </w:p>
        </w:tc>
        <w:tc>
          <w:tcPr>
            <w:tcW w:w="1133" w:type="dxa"/>
          </w:tcPr>
          <w:p w14:paraId="54808963" w14:textId="77777777" w:rsidR="00B13B92" w:rsidRPr="003D6479" w:rsidRDefault="00832FF5" w:rsidP="0067278A">
            <w:pPr>
              <w:spacing w:line="360" w:lineRule="auto"/>
              <w:jc w:val="righ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 </w:t>
            </w:r>
          </w:p>
        </w:tc>
      </w:tr>
      <w:tr w:rsidR="005A699E" w:rsidRPr="005A699E" w14:paraId="56ACEA67" w14:textId="77777777" w:rsidTr="003D6479">
        <w:trPr>
          <w:trHeight w:val="301"/>
        </w:trPr>
        <w:tc>
          <w:tcPr>
            <w:tcW w:w="2972" w:type="dxa"/>
            <w:vMerge/>
          </w:tcPr>
          <w:p w14:paraId="083E923D" w14:textId="77777777" w:rsidR="00B13B92" w:rsidRPr="003D6479" w:rsidRDefault="00B13B92" w:rsidP="0067278A">
            <w:pPr>
              <w:pBdr>
                <w:top w:val="nil"/>
                <w:left w:val="nil"/>
                <w:bottom w:val="nil"/>
                <w:right w:val="nil"/>
                <w:between w:val="nil"/>
              </w:pBdr>
              <w:spacing w:line="360" w:lineRule="auto"/>
              <w:jc w:val="left"/>
              <w:rPr>
                <w:rFonts w:ascii="Times New Roman" w:eastAsia="Times New Roman" w:hAnsi="Times New Roman" w:cs="Times New Roman"/>
                <w:color w:val="000000" w:themeColor="text1"/>
                <w:sz w:val="24"/>
                <w:szCs w:val="24"/>
              </w:rPr>
            </w:pPr>
          </w:p>
        </w:tc>
        <w:tc>
          <w:tcPr>
            <w:tcW w:w="1134" w:type="dxa"/>
          </w:tcPr>
          <w:p w14:paraId="637CF5A4" w14:textId="77777777" w:rsidR="00B13B92" w:rsidRPr="003D6479" w:rsidRDefault="00832FF5" w:rsidP="0067278A">
            <w:pPr>
              <w:spacing w:line="360" w:lineRule="auto"/>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Total</w:t>
            </w:r>
          </w:p>
        </w:tc>
        <w:tc>
          <w:tcPr>
            <w:tcW w:w="992" w:type="dxa"/>
          </w:tcPr>
          <w:p w14:paraId="4BE8795B" w14:textId="77777777" w:rsidR="00B13B92" w:rsidRPr="003D6479" w:rsidRDefault="00832FF5" w:rsidP="0067278A">
            <w:pPr>
              <w:spacing w:line="360" w:lineRule="auto"/>
              <w:jc w:val="righ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2.75</w:t>
            </w:r>
          </w:p>
        </w:tc>
        <w:tc>
          <w:tcPr>
            <w:tcW w:w="1418" w:type="dxa"/>
          </w:tcPr>
          <w:p w14:paraId="30847DAA" w14:textId="77777777" w:rsidR="00B13B92" w:rsidRPr="003D6479" w:rsidRDefault="00832FF5" w:rsidP="0067278A">
            <w:pPr>
              <w:spacing w:line="360" w:lineRule="auto"/>
              <w:jc w:val="righ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1.426</w:t>
            </w:r>
          </w:p>
        </w:tc>
        <w:tc>
          <w:tcPr>
            <w:tcW w:w="709" w:type="dxa"/>
          </w:tcPr>
          <w:p w14:paraId="65D5A1EC" w14:textId="77777777" w:rsidR="00B13B92" w:rsidRPr="003D6479" w:rsidRDefault="00832FF5" w:rsidP="0067278A">
            <w:pPr>
              <w:spacing w:line="360" w:lineRule="auto"/>
              <w:jc w:val="righ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803</w:t>
            </w:r>
          </w:p>
        </w:tc>
        <w:tc>
          <w:tcPr>
            <w:tcW w:w="992" w:type="dxa"/>
          </w:tcPr>
          <w:p w14:paraId="4FB1B94B" w14:textId="77777777" w:rsidR="00B13B92" w:rsidRPr="003D6479" w:rsidRDefault="00832FF5" w:rsidP="0067278A">
            <w:pPr>
              <w:spacing w:line="360" w:lineRule="auto"/>
              <w:jc w:val="righ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 </w:t>
            </w:r>
          </w:p>
        </w:tc>
        <w:tc>
          <w:tcPr>
            <w:tcW w:w="1133" w:type="dxa"/>
          </w:tcPr>
          <w:p w14:paraId="701E54ED" w14:textId="77777777" w:rsidR="00B13B92" w:rsidRPr="003D6479" w:rsidRDefault="00832FF5" w:rsidP="0067278A">
            <w:pPr>
              <w:spacing w:line="360" w:lineRule="auto"/>
              <w:jc w:val="righ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 </w:t>
            </w:r>
          </w:p>
        </w:tc>
      </w:tr>
      <w:tr w:rsidR="005A699E" w:rsidRPr="005A699E" w14:paraId="3379A309" w14:textId="77777777" w:rsidTr="003D6479">
        <w:trPr>
          <w:trHeight w:val="301"/>
        </w:trPr>
        <w:tc>
          <w:tcPr>
            <w:tcW w:w="2972" w:type="dxa"/>
            <w:vMerge w:val="restart"/>
          </w:tcPr>
          <w:p w14:paraId="42A9573F" w14:textId="77777777" w:rsidR="00B13B92" w:rsidRPr="003D6479" w:rsidRDefault="00832FF5" w:rsidP="0067278A">
            <w:pPr>
              <w:spacing w:line="360" w:lineRule="auto"/>
              <w:jc w:val="lef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18. ¿Trata de ocultar cuánto tiempo pasa realmente navegando?</w:t>
            </w:r>
          </w:p>
        </w:tc>
        <w:tc>
          <w:tcPr>
            <w:tcW w:w="1134" w:type="dxa"/>
          </w:tcPr>
          <w:p w14:paraId="7584DFF4" w14:textId="77777777" w:rsidR="00B13B92" w:rsidRPr="003D6479" w:rsidRDefault="00832FF5" w:rsidP="0067278A">
            <w:pPr>
              <w:spacing w:line="360" w:lineRule="auto"/>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Hombre</w:t>
            </w:r>
          </w:p>
        </w:tc>
        <w:tc>
          <w:tcPr>
            <w:tcW w:w="992" w:type="dxa"/>
          </w:tcPr>
          <w:p w14:paraId="05908C34" w14:textId="77777777" w:rsidR="00B13B92" w:rsidRPr="003D6479" w:rsidRDefault="00832FF5" w:rsidP="0067278A">
            <w:pPr>
              <w:spacing w:line="360" w:lineRule="auto"/>
              <w:jc w:val="righ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2.12</w:t>
            </w:r>
          </w:p>
        </w:tc>
        <w:tc>
          <w:tcPr>
            <w:tcW w:w="1418" w:type="dxa"/>
          </w:tcPr>
          <w:p w14:paraId="155F6469" w14:textId="77777777" w:rsidR="00B13B92" w:rsidRPr="003D6479" w:rsidRDefault="00832FF5" w:rsidP="0067278A">
            <w:pPr>
              <w:spacing w:line="360" w:lineRule="auto"/>
              <w:jc w:val="righ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1.386</w:t>
            </w:r>
          </w:p>
        </w:tc>
        <w:tc>
          <w:tcPr>
            <w:tcW w:w="709" w:type="dxa"/>
          </w:tcPr>
          <w:p w14:paraId="079BC87F" w14:textId="77777777" w:rsidR="00B13B92" w:rsidRPr="003D6479" w:rsidRDefault="00832FF5" w:rsidP="0067278A">
            <w:pPr>
              <w:spacing w:line="360" w:lineRule="auto"/>
              <w:jc w:val="righ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329</w:t>
            </w:r>
          </w:p>
        </w:tc>
        <w:tc>
          <w:tcPr>
            <w:tcW w:w="992" w:type="dxa"/>
          </w:tcPr>
          <w:p w14:paraId="7E675406" w14:textId="77777777" w:rsidR="00B13B92" w:rsidRPr="003D6479" w:rsidRDefault="00832FF5" w:rsidP="0067278A">
            <w:pPr>
              <w:spacing w:line="360" w:lineRule="auto"/>
              <w:jc w:val="righ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2.585</w:t>
            </w:r>
          </w:p>
        </w:tc>
        <w:tc>
          <w:tcPr>
            <w:tcW w:w="1133" w:type="dxa"/>
          </w:tcPr>
          <w:p w14:paraId="5D0F6A9B" w14:textId="0694ABC6" w:rsidR="00B13B92" w:rsidRPr="003D6479" w:rsidRDefault="00DC4A1F" w:rsidP="0067278A">
            <w:pPr>
              <w:spacing w:line="360" w:lineRule="auto"/>
              <w:jc w:val="righ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r w:rsidR="00832FF5" w:rsidRPr="003D6479">
              <w:rPr>
                <w:rFonts w:ascii="Times New Roman" w:eastAsia="Times New Roman" w:hAnsi="Times New Roman" w:cs="Times New Roman"/>
                <w:color w:val="000000" w:themeColor="text1"/>
                <w:sz w:val="24"/>
                <w:szCs w:val="24"/>
              </w:rPr>
              <w:t>.010</w:t>
            </w:r>
          </w:p>
        </w:tc>
      </w:tr>
      <w:tr w:rsidR="005A699E" w:rsidRPr="005A699E" w14:paraId="6C5F7B7A" w14:textId="77777777" w:rsidTr="003D6479">
        <w:trPr>
          <w:trHeight w:val="301"/>
        </w:trPr>
        <w:tc>
          <w:tcPr>
            <w:tcW w:w="2972" w:type="dxa"/>
            <w:vMerge/>
          </w:tcPr>
          <w:p w14:paraId="5C706B3B" w14:textId="77777777" w:rsidR="00B13B92" w:rsidRPr="003D6479" w:rsidRDefault="00B13B92" w:rsidP="0067278A">
            <w:pPr>
              <w:pBdr>
                <w:top w:val="nil"/>
                <w:left w:val="nil"/>
                <w:bottom w:val="nil"/>
                <w:right w:val="nil"/>
                <w:between w:val="nil"/>
              </w:pBdr>
              <w:spacing w:line="360" w:lineRule="auto"/>
              <w:jc w:val="left"/>
              <w:rPr>
                <w:rFonts w:ascii="Times New Roman" w:eastAsia="Times New Roman" w:hAnsi="Times New Roman" w:cs="Times New Roman"/>
                <w:color w:val="000000" w:themeColor="text1"/>
                <w:sz w:val="24"/>
                <w:szCs w:val="24"/>
              </w:rPr>
            </w:pPr>
          </w:p>
        </w:tc>
        <w:tc>
          <w:tcPr>
            <w:tcW w:w="1134" w:type="dxa"/>
          </w:tcPr>
          <w:p w14:paraId="5FCEA3E7" w14:textId="77777777" w:rsidR="00B13B92" w:rsidRPr="003D6479" w:rsidRDefault="00832FF5" w:rsidP="0067278A">
            <w:pPr>
              <w:spacing w:line="360" w:lineRule="auto"/>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Mujer</w:t>
            </w:r>
          </w:p>
        </w:tc>
        <w:tc>
          <w:tcPr>
            <w:tcW w:w="992" w:type="dxa"/>
          </w:tcPr>
          <w:p w14:paraId="1572BD39" w14:textId="77777777" w:rsidR="00B13B92" w:rsidRPr="003D6479" w:rsidRDefault="00832FF5" w:rsidP="0067278A">
            <w:pPr>
              <w:spacing w:line="360" w:lineRule="auto"/>
              <w:jc w:val="righ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1.88</w:t>
            </w:r>
          </w:p>
        </w:tc>
        <w:tc>
          <w:tcPr>
            <w:tcW w:w="1418" w:type="dxa"/>
          </w:tcPr>
          <w:p w14:paraId="6DD1E130" w14:textId="77777777" w:rsidR="00B13B92" w:rsidRPr="003D6479" w:rsidRDefault="00832FF5" w:rsidP="0067278A">
            <w:pPr>
              <w:spacing w:line="360" w:lineRule="auto"/>
              <w:jc w:val="righ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1.257</w:t>
            </w:r>
          </w:p>
        </w:tc>
        <w:tc>
          <w:tcPr>
            <w:tcW w:w="709" w:type="dxa"/>
          </w:tcPr>
          <w:p w14:paraId="27B8D218" w14:textId="77777777" w:rsidR="00B13B92" w:rsidRPr="003D6479" w:rsidRDefault="00832FF5" w:rsidP="0067278A">
            <w:pPr>
              <w:spacing w:line="360" w:lineRule="auto"/>
              <w:jc w:val="righ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470</w:t>
            </w:r>
          </w:p>
        </w:tc>
        <w:tc>
          <w:tcPr>
            <w:tcW w:w="992" w:type="dxa"/>
          </w:tcPr>
          <w:p w14:paraId="7860ACAB" w14:textId="77777777" w:rsidR="00B13B92" w:rsidRPr="003D6479" w:rsidRDefault="00832FF5" w:rsidP="0067278A">
            <w:pPr>
              <w:spacing w:line="360" w:lineRule="auto"/>
              <w:jc w:val="righ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 </w:t>
            </w:r>
          </w:p>
        </w:tc>
        <w:tc>
          <w:tcPr>
            <w:tcW w:w="1133" w:type="dxa"/>
          </w:tcPr>
          <w:p w14:paraId="2FCD270A" w14:textId="77777777" w:rsidR="00B13B92" w:rsidRPr="003D6479" w:rsidRDefault="00832FF5" w:rsidP="0067278A">
            <w:pPr>
              <w:spacing w:line="360" w:lineRule="auto"/>
              <w:jc w:val="righ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 </w:t>
            </w:r>
          </w:p>
        </w:tc>
      </w:tr>
      <w:tr w:rsidR="005A699E" w:rsidRPr="005A699E" w14:paraId="5760779C" w14:textId="77777777" w:rsidTr="003D6479">
        <w:trPr>
          <w:trHeight w:val="301"/>
        </w:trPr>
        <w:tc>
          <w:tcPr>
            <w:tcW w:w="2972" w:type="dxa"/>
            <w:vMerge/>
          </w:tcPr>
          <w:p w14:paraId="2610F726" w14:textId="77777777" w:rsidR="00B13B92" w:rsidRPr="003D6479" w:rsidRDefault="00B13B92" w:rsidP="0067278A">
            <w:pPr>
              <w:pBdr>
                <w:top w:val="nil"/>
                <w:left w:val="nil"/>
                <w:bottom w:val="nil"/>
                <w:right w:val="nil"/>
                <w:between w:val="nil"/>
              </w:pBdr>
              <w:spacing w:line="360" w:lineRule="auto"/>
              <w:jc w:val="left"/>
              <w:rPr>
                <w:rFonts w:ascii="Times New Roman" w:eastAsia="Times New Roman" w:hAnsi="Times New Roman" w:cs="Times New Roman"/>
                <w:color w:val="000000" w:themeColor="text1"/>
                <w:sz w:val="24"/>
                <w:szCs w:val="24"/>
              </w:rPr>
            </w:pPr>
          </w:p>
        </w:tc>
        <w:tc>
          <w:tcPr>
            <w:tcW w:w="1134" w:type="dxa"/>
          </w:tcPr>
          <w:p w14:paraId="73E64225" w14:textId="77777777" w:rsidR="00B13B92" w:rsidRPr="003D6479" w:rsidRDefault="00832FF5" w:rsidP="0067278A">
            <w:pPr>
              <w:spacing w:line="360" w:lineRule="auto"/>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Total</w:t>
            </w:r>
          </w:p>
        </w:tc>
        <w:tc>
          <w:tcPr>
            <w:tcW w:w="992" w:type="dxa"/>
          </w:tcPr>
          <w:p w14:paraId="6384815F" w14:textId="77777777" w:rsidR="00B13B92" w:rsidRPr="003D6479" w:rsidRDefault="00832FF5" w:rsidP="0067278A">
            <w:pPr>
              <w:spacing w:line="360" w:lineRule="auto"/>
              <w:jc w:val="righ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1.98</w:t>
            </w:r>
          </w:p>
        </w:tc>
        <w:tc>
          <w:tcPr>
            <w:tcW w:w="1418" w:type="dxa"/>
          </w:tcPr>
          <w:p w14:paraId="6D640422" w14:textId="77777777" w:rsidR="00B13B92" w:rsidRPr="003D6479" w:rsidRDefault="00832FF5" w:rsidP="0067278A">
            <w:pPr>
              <w:spacing w:line="360" w:lineRule="auto"/>
              <w:jc w:val="righ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1.316</w:t>
            </w:r>
          </w:p>
        </w:tc>
        <w:tc>
          <w:tcPr>
            <w:tcW w:w="709" w:type="dxa"/>
          </w:tcPr>
          <w:p w14:paraId="30FF7866" w14:textId="77777777" w:rsidR="00B13B92" w:rsidRPr="003D6479" w:rsidRDefault="00832FF5" w:rsidP="0067278A">
            <w:pPr>
              <w:spacing w:line="360" w:lineRule="auto"/>
              <w:jc w:val="righ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799</w:t>
            </w:r>
          </w:p>
        </w:tc>
        <w:tc>
          <w:tcPr>
            <w:tcW w:w="992" w:type="dxa"/>
          </w:tcPr>
          <w:p w14:paraId="53BAB832" w14:textId="77777777" w:rsidR="00B13B92" w:rsidRPr="003D6479" w:rsidRDefault="00832FF5" w:rsidP="0067278A">
            <w:pPr>
              <w:spacing w:line="360" w:lineRule="auto"/>
              <w:jc w:val="righ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 </w:t>
            </w:r>
          </w:p>
        </w:tc>
        <w:tc>
          <w:tcPr>
            <w:tcW w:w="1133" w:type="dxa"/>
          </w:tcPr>
          <w:p w14:paraId="3D393985" w14:textId="77777777" w:rsidR="00B13B92" w:rsidRPr="003D6479" w:rsidRDefault="00832FF5" w:rsidP="0067278A">
            <w:pPr>
              <w:spacing w:line="360" w:lineRule="auto"/>
              <w:jc w:val="righ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 </w:t>
            </w:r>
          </w:p>
        </w:tc>
      </w:tr>
      <w:tr w:rsidR="005A699E" w:rsidRPr="005A699E" w14:paraId="10B7C58E" w14:textId="77777777" w:rsidTr="003D6479">
        <w:trPr>
          <w:trHeight w:val="301"/>
        </w:trPr>
        <w:tc>
          <w:tcPr>
            <w:tcW w:w="2972" w:type="dxa"/>
            <w:vMerge w:val="restart"/>
          </w:tcPr>
          <w:p w14:paraId="2AD982C6" w14:textId="77777777" w:rsidR="00B13B92" w:rsidRPr="003D6479" w:rsidRDefault="00832FF5" w:rsidP="0067278A">
            <w:pPr>
              <w:spacing w:line="360" w:lineRule="auto"/>
              <w:jc w:val="lef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 xml:space="preserve">19. ¿Prefiere pasar más tiempo </w:t>
            </w:r>
            <w:r w:rsidRPr="003D6479">
              <w:rPr>
                <w:rFonts w:ascii="Times New Roman" w:eastAsia="Times New Roman" w:hAnsi="Times New Roman" w:cs="Times New Roman"/>
                <w:i/>
                <w:iCs/>
                <w:color w:val="000000" w:themeColor="text1"/>
                <w:sz w:val="24"/>
                <w:szCs w:val="24"/>
              </w:rPr>
              <w:t>online</w:t>
            </w:r>
            <w:r w:rsidRPr="003D6479">
              <w:rPr>
                <w:rFonts w:ascii="Times New Roman" w:eastAsia="Times New Roman" w:hAnsi="Times New Roman" w:cs="Times New Roman"/>
                <w:color w:val="000000" w:themeColor="text1"/>
                <w:sz w:val="24"/>
                <w:szCs w:val="24"/>
              </w:rPr>
              <w:t xml:space="preserve"> que con sus amigos en la vida real?</w:t>
            </w:r>
          </w:p>
        </w:tc>
        <w:tc>
          <w:tcPr>
            <w:tcW w:w="1134" w:type="dxa"/>
          </w:tcPr>
          <w:p w14:paraId="757ABD5E" w14:textId="77777777" w:rsidR="00B13B92" w:rsidRPr="003D6479" w:rsidRDefault="00832FF5" w:rsidP="0067278A">
            <w:pPr>
              <w:spacing w:line="360" w:lineRule="auto"/>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Hombre</w:t>
            </w:r>
          </w:p>
        </w:tc>
        <w:tc>
          <w:tcPr>
            <w:tcW w:w="992" w:type="dxa"/>
          </w:tcPr>
          <w:p w14:paraId="00BFBE62" w14:textId="77777777" w:rsidR="00B13B92" w:rsidRPr="003D6479" w:rsidRDefault="00832FF5" w:rsidP="0067278A">
            <w:pPr>
              <w:spacing w:line="360" w:lineRule="auto"/>
              <w:jc w:val="righ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2.00</w:t>
            </w:r>
          </w:p>
        </w:tc>
        <w:tc>
          <w:tcPr>
            <w:tcW w:w="1418" w:type="dxa"/>
          </w:tcPr>
          <w:p w14:paraId="56F75332" w14:textId="77777777" w:rsidR="00B13B92" w:rsidRPr="003D6479" w:rsidRDefault="00832FF5" w:rsidP="0067278A">
            <w:pPr>
              <w:spacing w:line="360" w:lineRule="auto"/>
              <w:jc w:val="righ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1.292</w:t>
            </w:r>
          </w:p>
        </w:tc>
        <w:tc>
          <w:tcPr>
            <w:tcW w:w="709" w:type="dxa"/>
          </w:tcPr>
          <w:p w14:paraId="693F9BB3" w14:textId="77777777" w:rsidR="00B13B92" w:rsidRPr="003D6479" w:rsidRDefault="00832FF5" w:rsidP="0067278A">
            <w:pPr>
              <w:spacing w:line="360" w:lineRule="auto"/>
              <w:jc w:val="righ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330</w:t>
            </w:r>
          </w:p>
        </w:tc>
        <w:tc>
          <w:tcPr>
            <w:tcW w:w="992" w:type="dxa"/>
          </w:tcPr>
          <w:p w14:paraId="484514F8" w14:textId="77777777" w:rsidR="00B13B92" w:rsidRPr="003D6479" w:rsidRDefault="00832FF5" w:rsidP="0067278A">
            <w:pPr>
              <w:spacing w:line="360" w:lineRule="auto"/>
              <w:jc w:val="righ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2.932</w:t>
            </w:r>
          </w:p>
        </w:tc>
        <w:tc>
          <w:tcPr>
            <w:tcW w:w="1133" w:type="dxa"/>
          </w:tcPr>
          <w:p w14:paraId="1D423A00" w14:textId="4222EB8A" w:rsidR="00B13B92" w:rsidRPr="003D6479" w:rsidRDefault="00DC4A1F" w:rsidP="0067278A">
            <w:pPr>
              <w:spacing w:line="360" w:lineRule="auto"/>
              <w:jc w:val="righ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r w:rsidR="00832FF5" w:rsidRPr="003D6479">
              <w:rPr>
                <w:rFonts w:ascii="Times New Roman" w:eastAsia="Times New Roman" w:hAnsi="Times New Roman" w:cs="Times New Roman"/>
                <w:color w:val="000000" w:themeColor="text1"/>
                <w:sz w:val="24"/>
                <w:szCs w:val="24"/>
              </w:rPr>
              <w:t>.003</w:t>
            </w:r>
          </w:p>
        </w:tc>
      </w:tr>
      <w:tr w:rsidR="005A699E" w:rsidRPr="005A699E" w14:paraId="16D051D7" w14:textId="77777777" w:rsidTr="003D6479">
        <w:trPr>
          <w:trHeight w:val="301"/>
        </w:trPr>
        <w:tc>
          <w:tcPr>
            <w:tcW w:w="2972" w:type="dxa"/>
            <w:vMerge/>
          </w:tcPr>
          <w:p w14:paraId="75228ADC" w14:textId="77777777" w:rsidR="00B13B92" w:rsidRPr="003D6479" w:rsidRDefault="00B13B92" w:rsidP="0067278A">
            <w:pPr>
              <w:pBdr>
                <w:top w:val="nil"/>
                <w:left w:val="nil"/>
                <w:bottom w:val="nil"/>
                <w:right w:val="nil"/>
                <w:between w:val="nil"/>
              </w:pBdr>
              <w:spacing w:line="360" w:lineRule="auto"/>
              <w:jc w:val="left"/>
              <w:rPr>
                <w:rFonts w:ascii="Times New Roman" w:eastAsia="Times New Roman" w:hAnsi="Times New Roman" w:cs="Times New Roman"/>
                <w:color w:val="000000" w:themeColor="text1"/>
                <w:sz w:val="24"/>
                <w:szCs w:val="24"/>
              </w:rPr>
            </w:pPr>
          </w:p>
        </w:tc>
        <w:tc>
          <w:tcPr>
            <w:tcW w:w="1134" w:type="dxa"/>
          </w:tcPr>
          <w:p w14:paraId="4936158E" w14:textId="77777777" w:rsidR="00B13B92" w:rsidRPr="003D6479" w:rsidRDefault="00832FF5" w:rsidP="0067278A">
            <w:pPr>
              <w:spacing w:line="360" w:lineRule="auto"/>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Mujer</w:t>
            </w:r>
          </w:p>
        </w:tc>
        <w:tc>
          <w:tcPr>
            <w:tcW w:w="992" w:type="dxa"/>
          </w:tcPr>
          <w:p w14:paraId="3AE5B756" w14:textId="77777777" w:rsidR="00B13B92" w:rsidRPr="003D6479" w:rsidRDefault="00832FF5" w:rsidP="0067278A">
            <w:pPr>
              <w:spacing w:line="360" w:lineRule="auto"/>
              <w:jc w:val="righ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1.74</w:t>
            </w:r>
          </w:p>
        </w:tc>
        <w:tc>
          <w:tcPr>
            <w:tcW w:w="1418" w:type="dxa"/>
          </w:tcPr>
          <w:p w14:paraId="19B7346A" w14:textId="77777777" w:rsidR="00B13B92" w:rsidRPr="003D6479" w:rsidRDefault="00832FF5" w:rsidP="0067278A">
            <w:pPr>
              <w:spacing w:line="360" w:lineRule="auto"/>
              <w:jc w:val="righ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1.179</w:t>
            </w:r>
          </w:p>
        </w:tc>
        <w:tc>
          <w:tcPr>
            <w:tcW w:w="709" w:type="dxa"/>
          </w:tcPr>
          <w:p w14:paraId="246275A4" w14:textId="77777777" w:rsidR="00B13B92" w:rsidRPr="003D6479" w:rsidRDefault="00832FF5" w:rsidP="0067278A">
            <w:pPr>
              <w:spacing w:line="360" w:lineRule="auto"/>
              <w:jc w:val="righ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471</w:t>
            </w:r>
          </w:p>
        </w:tc>
        <w:tc>
          <w:tcPr>
            <w:tcW w:w="992" w:type="dxa"/>
          </w:tcPr>
          <w:p w14:paraId="7047D1B8" w14:textId="77777777" w:rsidR="00B13B92" w:rsidRPr="003D6479" w:rsidRDefault="00832FF5" w:rsidP="0067278A">
            <w:pPr>
              <w:spacing w:line="360" w:lineRule="auto"/>
              <w:jc w:val="righ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 </w:t>
            </w:r>
          </w:p>
        </w:tc>
        <w:tc>
          <w:tcPr>
            <w:tcW w:w="1133" w:type="dxa"/>
          </w:tcPr>
          <w:p w14:paraId="0E456214" w14:textId="77777777" w:rsidR="00B13B92" w:rsidRPr="003D6479" w:rsidRDefault="00832FF5" w:rsidP="0067278A">
            <w:pPr>
              <w:spacing w:line="360" w:lineRule="auto"/>
              <w:jc w:val="righ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 </w:t>
            </w:r>
          </w:p>
        </w:tc>
      </w:tr>
      <w:tr w:rsidR="005A699E" w:rsidRPr="005A699E" w14:paraId="3086622C" w14:textId="77777777" w:rsidTr="003D6479">
        <w:trPr>
          <w:trHeight w:val="301"/>
        </w:trPr>
        <w:tc>
          <w:tcPr>
            <w:tcW w:w="2972" w:type="dxa"/>
            <w:vMerge/>
          </w:tcPr>
          <w:p w14:paraId="50E05DE7" w14:textId="77777777" w:rsidR="00B13B92" w:rsidRPr="003D6479" w:rsidRDefault="00B13B92" w:rsidP="0067278A">
            <w:pPr>
              <w:pBdr>
                <w:top w:val="nil"/>
                <w:left w:val="nil"/>
                <w:bottom w:val="nil"/>
                <w:right w:val="nil"/>
                <w:between w:val="nil"/>
              </w:pBdr>
              <w:spacing w:line="360" w:lineRule="auto"/>
              <w:jc w:val="left"/>
              <w:rPr>
                <w:rFonts w:ascii="Times New Roman" w:eastAsia="Times New Roman" w:hAnsi="Times New Roman" w:cs="Times New Roman"/>
                <w:color w:val="000000" w:themeColor="text1"/>
                <w:sz w:val="24"/>
                <w:szCs w:val="24"/>
              </w:rPr>
            </w:pPr>
          </w:p>
        </w:tc>
        <w:tc>
          <w:tcPr>
            <w:tcW w:w="1134" w:type="dxa"/>
          </w:tcPr>
          <w:p w14:paraId="4A7F349E" w14:textId="77777777" w:rsidR="00B13B92" w:rsidRPr="003D6479" w:rsidRDefault="00832FF5" w:rsidP="0067278A">
            <w:pPr>
              <w:spacing w:line="360" w:lineRule="auto"/>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Total</w:t>
            </w:r>
          </w:p>
        </w:tc>
        <w:tc>
          <w:tcPr>
            <w:tcW w:w="992" w:type="dxa"/>
          </w:tcPr>
          <w:p w14:paraId="0D12791A" w14:textId="77777777" w:rsidR="00B13B92" w:rsidRPr="003D6479" w:rsidRDefault="00832FF5" w:rsidP="0067278A">
            <w:pPr>
              <w:spacing w:line="360" w:lineRule="auto"/>
              <w:jc w:val="righ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1.85</w:t>
            </w:r>
          </w:p>
        </w:tc>
        <w:tc>
          <w:tcPr>
            <w:tcW w:w="1418" w:type="dxa"/>
          </w:tcPr>
          <w:p w14:paraId="18BC9CE9" w14:textId="77777777" w:rsidR="00B13B92" w:rsidRPr="003D6479" w:rsidRDefault="00832FF5" w:rsidP="0067278A">
            <w:pPr>
              <w:spacing w:line="360" w:lineRule="auto"/>
              <w:jc w:val="righ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1.232</w:t>
            </w:r>
          </w:p>
        </w:tc>
        <w:tc>
          <w:tcPr>
            <w:tcW w:w="709" w:type="dxa"/>
          </w:tcPr>
          <w:p w14:paraId="16DC4E8B" w14:textId="77777777" w:rsidR="00B13B92" w:rsidRPr="003D6479" w:rsidRDefault="00832FF5" w:rsidP="0067278A">
            <w:pPr>
              <w:spacing w:line="360" w:lineRule="auto"/>
              <w:jc w:val="righ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801</w:t>
            </w:r>
          </w:p>
        </w:tc>
        <w:tc>
          <w:tcPr>
            <w:tcW w:w="992" w:type="dxa"/>
          </w:tcPr>
          <w:p w14:paraId="1CBDF14E" w14:textId="77777777" w:rsidR="00B13B92" w:rsidRPr="003D6479" w:rsidRDefault="00832FF5" w:rsidP="0067278A">
            <w:pPr>
              <w:spacing w:line="360" w:lineRule="auto"/>
              <w:jc w:val="righ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 </w:t>
            </w:r>
          </w:p>
        </w:tc>
        <w:tc>
          <w:tcPr>
            <w:tcW w:w="1133" w:type="dxa"/>
          </w:tcPr>
          <w:p w14:paraId="3DDF09C3" w14:textId="77777777" w:rsidR="00B13B92" w:rsidRPr="003D6479" w:rsidRDefault="00832FF5" w:rsidP="0067278A">
            <w:pPr>
              <w:spacing w:line="360" w:lineRule="auto"/>
              <w:jc w:val="righ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 </w:t>
            </w:r>
          </w:p>
        </w:tc>
      </w:tr>
      <w:tr w:rsidR="005A699E" w:rsidRPr="005A699E" w14:paraId="301AB4C1" w14:textId="77777777" w:rsidTr="003D6479">
        <w:trPr>
          <w:trHeight w:val="301"/>
        </w:trPr>
        <w:tc>
          <w:tcPr>
            <w:tcW w:w="2972" w:type="dxa"/>
            <w:vMerge w:val="restart"/>
          </w:tcPr>
          <w:p w14:paraId="2E70EDC7" w14:textId="77777777" w:rsidR="00B13B92" w:rsidRPr="003D6479" w:rsidRDefault="00832FF5" w:rsidP="0067278A">
            <w:pPr>
              <w:spacing w:line="360" w:lineRule="auto"/>
              <w:jc w:val="lef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20. ¿Se siente ansioso, nervioso, deprimido o aburrido cuando no está conectado a Internet?</w:t>
            </w:r>
          </w:p>
        </w:tc>
        <w:tc>
          <w:tcPr>
            <w:tcW w:w="1134" w:type="dxa"/>
          </w:tcPr>
          <w:p w14:paraId="3D5EC32F" w14:textId="77777777" w:rsidR="00B13B92" w:rsidRPr="003D6479" w:rsidRDefault="00832FF5" w:rsidP="0067278A">
            <w:pPr>
              <w:spacing w:line="360" w:lineRule="auto"/>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Hombre</w:t>
            </w:r>
          </w:p>
        </w:tc>
        <w:tc>
          <w:tcPr>
            <w:tcW w:w="992" w:type="dxa"/>
          </w:tcPr>
          <w:p w14:paraId="7772BE62" w14:textId="77777777" w:rsidR="00B13B92" w:rsidRPr="003D6479" w:rsidRDefault="00832FF5" w:rsidP="0067278A">
            <w:pPr>
              <w:spacing w:line="360" w:lineRule="auto"/>
              <w:jc w:val="righ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2.09</w:t>
            </w:r>
          </w:p>
        </w:tc>
        <w:tc>
          <w:tcPr>
            <w:tcW w:w="1418" w:type="dxa"/>
          </w:tcPr>
          <w:p w14:paraId="07FEAD6A" w14:textId="77777777" w:rsidR="00B13B92" w:rsidRPr="003D6479" w:rsidRDefault="00832FF5" w:rsidP="0067278A">
            <w:pPr>
              <w:spacing w:line="360" w:lineRule="auto"/>
              <w:jc w:val="righ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1.353</w:t>
            </w:r>
          </w:p>
        </w:tc>
        <w:tc>
          <w:tcPr>
            <w:tcW w:w="709" w:type="dxa"/>
          </w:tcPr>
          <w:p w14:paraId="504F8011" w14:textId="77777777" w:rsidR="00B13B92" w:rsidRPr="003D6479" w:rsidRDefault="00832FF5" w:rsidP="0067278A">
            <w:pPr>
              <w:spacing w:line="360" w:lineRule="auto"/>
              <w:jc w:val="righ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331</w:t>
            </w:r>
          </w:p>
        </w:tc>
        <w:tc>
          <w:tcPr>
            <w:tcW w:w="992" w:type="dxa"/>
          </w:tcPr>
          <w:p w14:paraId="14F0EDBC" w14:textId="77777777" w:rsidR="00B13B92" w:rsidRPr="003D6479" w:rsidRDefault="00832FF5" w:rsidP="0067278A">
            <w:pPr>
              <w:spacing w:line="360" w:lineRule="auto"/>
              <w:jc w:val="righ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2.817</w:t>
            </w:r>
          </w:p>
        </w:tc>
        <w:tc>
          <w:tcPr>
            <w:tcW w:w="1133" w:type="dxa"/>
          </w:tcPr>
          <w:p w14:paraId="79DD0BCD" w14:textId="035B73AD" w:rsidR="00B13B92" w:rsidRPr="003D6479" w:rsidRDefault="00DC4A1F" w:rsidP="0067278A">
            <w:pPr>
              <w:spacing w:line="360" w:lineRule="auto"/>
              <w:jc w:val="righ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r w:rsidR="00832FF5" w:rsidRPr="003D6479">
              <w:rPr>
                <w:rFonts w:ascii="Times New Roman" w:eastAsia="Times New Roman" w:hAnsi="Times New Roman" w:cs="Times New Roman"/>
                <w:color w:val="000000" w:themeColor="text1"/>
                <w:sz w:val="24"/>
                <w:szCs w:val="24"/>
              </w:rPr>
              <w:t>.005</w:t>
            </w:r>
          </w:p>
        </w:tc>
      </w:tr>
      <w:tr w:rsidR="005A699E" w:rsidRPr="005A699E" w14:paraId="5871157A" w14:textId="77777777" w:rsidTr="003D6479">
        <w:trPr>
          <w:trHeight w:val="301"/>
        </w:trPr>
        <w:tc>
          <w:tcPr>
            <w:tcW w:w="2972" w:type="dxa"/>
            <w:vMerge/>
          </w:tcPr>
          <w:p w14:paraId="0B951E91" w14:textId="77777777" w:rsidR="00B13B92" w:rsidRPr="003D6479" w:rsidRDefault="00B13B92" w:rsidP="0067278A">
            <w:pPr>
              <w:pBdr>
                <w:top w:val="nil"/>
                <w:left w:val="nil"/>
                <w:bottom w:val="nil"/>
                <w:right w:val="nil"/>
                <w:between w:val="nil"/>
              </w:pBdr>
              <w:spacing w:line="360" w:lineRule="auto"/>
              <w:jc w:val="left"/>
              <w:rPr>
                <w:rFonts w:ascii="Times New Roman" w:eastAsia="Times New Roman" w:hAnsi="Times New Roman" w:cs="Times New Roman"/>
                <w:color w:val="000000" w:themeColor="text1"/>
                <w:sz w:val="24"/>
                <w:szCs w:val="24"/>
              </w:rPr>
            </w:pPr>
          </w:p>
        </w:tc>
        <w:tc>
          <w:tcPr>
            <w:tcW w:w="1134" w:type="dxa"/>
          </w:tcPr>
          <w:p w14:paraId="72C25AF8" w14:textId="77777777" w:rsidR="00B13B92" w:rsidRPr="003D6479" w:rsidRDefault="00832FF5" w:rsidP="0067278A">
            <w:pPr>
              <w:spacing w:line="360" w:lineRule="auto"/>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Mujer</w:t>
            </w:r>
          </w:p>
        </w:tc>
        <w:tc>
          <w:tcPr>
            <w:tcW w:w="992" w:type="dxa"/>
          </w:tcPr>
          <w:p w14:paraId="2528C213" w14:textId="77777777" w:rsidR="00B13B92" w:rsidRPr="003D6479" w:rsidRDefault="00832FF5" w:rsidP="0067278A">
            <w:pPr>
              <w:spacing w:line="360" w:lineRule="auto"/>
              <w:jc w:val="righ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1.84</w:t>
            </w:r>
          </w:p>
        </w:tc>
        <w:tc>
          <w:tcPr>
            <w:tcW w:w="1418" w:type="dxa"/>
          </w:tcPr>
          <w:p w14:paraId="27AA0E9F" w14:textId="77777777" w:rsidR="00B13B92" w:rsidRPr="003D6479" w:rsidRDefault="00832FF5" w:rsidP="0067278A">
            <w:pPr>
              <w:spacing w:line="360" w:lineRule="auto"/>
              <w:jc w:val="righ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1.156</w:t>
            </w:r>
          </w:p>
        </w:tc>
        <w:tc>
          <w:tcPr>
            <w:tcW w:w="709" w:type="dxa"/>
          </w:tcPr>
          <w:p w14:paraId="41FFBAAF" w14:textId="77777777" w:rsidR="00B13B92" w:rsidRPr="003D6479" w:rsidRDefault="00832FF5" w:rsidP="0067278A">
            <w:pPr>
              <w:spacing w:line="360" w:lineRule="auto"/>
              <w:jc w:val="righ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471</w:t>
            </w:r>
          </w:p>
        </w:tc>
        <w:tc>
          <w:tcPr>
            <w:tcW w:w="992" w:type="dxa"/>
          </w:tcPr>
          <w:p w14:paraId="0AA9AC03" w14:textId="77777777" w:rsidR="00B13B92" w:rsidRPr="003D6479" w:rsidRDefault="00832FF5" w:rsidP="0067278A">
            <w:pPr>
              <w:spacing w:line="360" w:lineRule="auto"/>
              <w:jc w:val="righ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 </w:t>
            </w:r>
          </w:p>
        </w:tc>
        <w:tc>
          <w:tcPr>
            <w:tcW w:w="1133" w:type="dxa"/>
          </w:tcPr>
          <w:p w14:paraId="2A3899CD" w14:textId="77777777" w:rsidR="00B13B92" w:rsidRPr="003D6479" w:rsidRDefault="00832FF5" w:rsidP="0067278A">
            <w:pPr>
              <w:spacing w:line="360" w:lineRule="auto"/>
              <w:jc w:val="righ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 </w:t>
            </w:r>
          </w:p>
        </w:tc>
      </w:tr>
      <w:tr w:rsidR="005A699E" w:rsidRPr="005A699E" w14:paraId="3AD25A01" w14:textId="77777777" w:rsidTr="003D6479">
        <w:trPr>
          <w:trHeight w:val="301"/>
        </w:trPr>
        <w:tc>
          <w:tcPr>
            <w:tcW w:w="2972" w:type="dxa"/>
            <w:vMerge/>
          </w:tcPr>
          <w:p w14:paraId="0551D885" w14:textId="77777777" w:rsidR="00B13B92" w:rsidRPr="003D6479" w:rsidRDefault="00B13B92" w:rsidP="0067278A">
            <w:pPr>
              <w:pBdr>
                <w:top w:val="nil"/>
                <w:left w:val="nil"/>
                <w:bottom w:val="nil"/>
                <w:right w:val="nil"/>
                <w:between w:val="nil"/>
              </w:pBdr>
              <w:spacing w:line="360" w:lineRule="auto"/>
              <w:jc w:val="left"/>
              <w:rPr>
                <w:rFonts w:ascii="Times New Roman" w:eastAsia="Times New Roman" w:hAnsi="Times New Roman" w:cs="Times New Roman"/>
                <w:color w:val="000000" w:themeColor="text1"/>
                <w:sz w:val="24"/>
                <w:szCs w:val="24"/>
              </w:rPr>
            </w:pPr>
          </w:p>
        </w:tc>
        <w:tc>
          <w:tcPr>
            <w:tcW w:w="1134" w:type="dxa"/>
          </w:tcPr>
          <w:p w14:paraId="2FEC08B6" w14:textId="77777777" w:rsidR="00B13B92" w:rsidRPr="003D6479" w:rsidRDefault="00832FF5" w:rsidP="0067278A">
            <w:pPr>
              <w:spacing w:line="360" w:lineRule="auto"/>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Total</w:t>
            </w:r>
          </w:p>
        </w:tc>
        <w:tc>
          <w:tcPr>
            <w:tcW w:w="992" w:type="dxa"/>
          </w:tcPr>
          <w:p w14:paraId="0D16EFE8" w14:textId="77777777" w:rsidR="00B13B92" w:rsidRPr="003D6479" w:rsidRDefault="00832FF5" w:rsidP="0067278A">
            <w:pPr>
              <w:spacing w:line="360" w:lineRule="auto"/>
              <w:jc w:val="righ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1.95</w:t>
            </w:r>
          </w:p>
        </w:tc>
        <w:tc>
          <w:tcPr>
            <w:tcW w:w="1418" w:type="dxa"/>
          </w:tcPr>
          <w:p w14:paraId="43FE5D30" w14:textId="77777777" w:rsidR="00B13B92" w:rsidRPr="003D6479" w:rsidRDefault="00832FF5" w:rsidP="0067278A">
            <w:pPr>
              <w:spacing w:line="360" w:lineRule="auto"/>
              <w:jc w:val="righ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1.247</w:t>
            </w:r>
          </w:p>
        </w:tc>
        <w:tc>
          <w:tcPr>
            <w:tcW w:w="709" w:type="dxa"/>
          </w:tcPr>
          <w:p w14:paraId="1049E656" w14:textId="77777777" w:rsidR="00B13B92" w:rsidRPr="003D6479" w:rsidRDefault="00832FF5" w:rsidP="0067278A">
            <w:pPr>
              <w:spacing w:line="360" w:lineRule="auto"/>
              <w:jc w:val="righ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802</w:t>
            </w:r>
          </w:p>
        </w:tc>
        <w:tc>
          <w:tcPr>
            <w:tcW w:w="992" w:type="dxa"/>
          </w:tcPr>
          <w:p w14:paraId="7E163A4B" w14:textId="77777777" w:rsidR="00B13B92" w:rsidRPr="003D6479" w:rsidRDefault="00832FF5" w:rsidP="0067278A">
            <w:pPr>
              <w:spacing w:line="360" w:lineRule="auto"/>
              <w:jc w:val="righ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 </w:t>
            </w:r>
          </w:p>
        </w:tc>
        <w:tc>
          <w:tcPr>
            <w:tcW w:w="1133" w:type="dxa"/>
          </w:tcPr>
          <w:p w14:paraId="35C75345" w14:textId="77777777" w:rsidR="00B13B92" w:rsidRPr="003D6479" w:rsidRDefault="00832FF5" w:rsidP="0067278A">
            <w:pPr>
              <w:spacing w:line="360" w:lineRule="auto"/>
              <w:jc w:val="righ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 </w:t>
            </w:r>
          </w:p>
        </w:tc>
      </w:tr>
    </w:tbl>
    <w:p w14:paraId="32D3AD55" w14:textId="2F36E7C7" w:rsidR="00B13B92" w:rsidRPr="003D6479" w:rsidRDefault="00832FF5" w:rsidP="003D6479">
      <w:pPr>
        <w:spacing w:after="0" w:line="360" w:lineRule="auto"/>
        <w:rPr>
          <w:rFonts w:ascii="Times New Roman" w:eastAsia="Times New Roman" w:hAnsi="Times New Roman" w:cs="Times New Roman"/>
          <w:iCs/>
          <w:color w:val="000000" w:themeColor="text1"/>
          <w:sz w:val="24"/>
          <w:szCs w:val="24"/>
        </w:rPr>
      </w:pPr>
      <w:r w:rsidRPr="003D6479">
        <w:rPr>
          <w:rFonts w:ascii="Times New Roman" w:eastAsia="Times New Roman" w:hAnsi="Times New Roman" w:cs="Times New Roman"/>
          <w:iCs/>
          <w:color w:val="000000" w:themeColor="text1"/>
          <w:sz w:val="24"/>
          <w:szCs w:val="24"/>
        </w:rPr>
        <w:t xml:space="preserve">Nota: </w:t>
      </w:r>
      <w:r w:rsidRPr="003D6479">
        <w:rPr>
          <w:rFonts w:ascii="Times New Roman" w:eastAsia="Times New Roman" w:hAnsi="Times New Roman" w:cs="Times New Roman"/>
          <w:i/>
          <w:color w:val="000000" w:themeColor="text1"/>
          <w:sz w:val="24"/>
          <w:szCs w:val="24"/>
        </w:rPr>
        <w:t>p</w:t>
      </w:r>
      <w:r w:rsidRPr="003D6479">
        <w:rPr>
          <w:rFonts w:ascii="Times New Roman" w:eastAsia="Times New Roman" w:hAnsi="Times New Roman" w:cs="Times New Roman"/>
          <w:iCs/>
          <w:color w:val="000000" w:themeColor="text1"/>
          <w:sz w:val="24"/>
          <w:szCs w:val="24"/>
        </w:rPr>
        <w:t xml:space="preserve"> &lt; 0</w:t>
      </w:r>
      <w:r w:rsidR="00E60F4F" w:rsidRPr="003D6479">
        <w:rPr>
          <w:rFonts w:ascii="Times New Roman" w:eastAsia="Times New Roman" w:hAnsi="Times New Roman" w:cs="Times New Roman"/>
          <w:iCs/>
          <w:color w:val="000000" w:themeColor="text1"/>
          <w:sz w:val="24"/>
          <w:szCs w:val="24"/>
        </w:rPr>
        <w:t>.</w:t>
      </w:r>
      <w:r w:rsidRPr="003D6479">
        <w:rPr>
          <w:rFonts w:ascii="Times New Roman" w:eastAsia="Times New Roman" w:hAnsi="Times New Roman" w:cs="Times New Roman"/>
          <w:iCs/>
          <w:color w:val="000000" w:themeColor="text1"/>
          <w:sz w:val="24"/>
          <w:szCs w:val="24"/>
        </w:rPr>
        <w:t>05</w:t>
      </w:r>
    </w:p>
    <w:p w14:paraId="7DAD6EF7" w14:textId="022A2D5C" w:rsidR="00B13B92" w:rsidRDefault="00832FF5" w:rsidP="0067278A">
      <w:pPr>
        <w:spacing w:after="0" w:line="360" w:lineRule="auto"/>
        <w:rPr>
          <w:rFonts w:ascii="Times New Roman" w:eastAsia="Times New Roman" w:hAnsi="Times New Roman" w:cs="Times New Roman"/>
          <w:iCs/>
          <w:sz w:val="24"/>
          <w:szCs w:val="24"/>
        </w:rPr>
      </w:pPr>
      <w:r w:rsidRPr="00E60F4F">
        <w:rPr>
          <w:rFonts w:ascii="Times New Roman" w:eastAsia="Times New Roman" w:hAnsi="Times New Roman" w:cs="Times New Roman"/>
          <w:iCs/>
          <w:sz w:val="24"/>
          <w:szCs w:val="24"/>
        </w:rPr>
        <w:t>Fuente: Elaboración propia</w:t>
      </w:r>
    </w:p>
    <w:p w14:paraId="3203F970" w14:textId="64D88814" w:rsidR="00B13B92" w:rsidRPr="002D2420" w:rsidRDefault="00832FF5" w:rsidP="0067278A">
      <w:pPr>
        <w:spacing w:after="0" w:line="360" w:lineRule="auto"/>
        <w:ind w:firstLine="720"/>
        <w:jc w:val="both"/>
        <w:rPr>
          <w:rFonts w:ascii="Times New Roman" w:eastAsia="Times New Roman" w:hAnsi="Times New Roman" w:cs="Times New Roman"/>
          <w:color w:val="000000"/>
          <w:sz w:val="24"/>
          <w:szCs w:val="24"/>
        </w:rPr>
      </w:pPr>
      <w:r w:rsidRPr="002D2420">
        <w:rPr>
          <w:rFonts w:ascii="Times New Roman" w:eastAsia="Times New Roman" w:hAnsi="Times New Roman" w:cs="Times New Roman"/>
          <w:sz w:val="24"/>
          <w:szCs w:val="24"/>
        </w:rPr>
        <w:t>La medida de adecuación muestral de</w:t>
      </w:r>
      <w:r w:rsidR="00A1286B">
        <w:rPr>
          <w:rFonts w:ascii="Times New Roman" w:eastAsia="Times New Roman" w:hAnsi="Times New Roman" w:cs="Times New Roman"/>
          <w:sz w:val="24"/>
          <w:szCs w:val="24"/>
        </w:rPr>
        <w:t xml:space="preserve"> </w:t>
      </w:r>
      <w:r w:rsidRPr="002D2420">
        <w:rPr>
          <w:rFonts w:ascii="Times New Roman" w:eastAsia="Times New Roman" w:hAnsi="Times New Roman" w:cs="Times New Roman"/>
          <w:sz w:val="24"/>
          <w:szCs w:val="24"/>
        </w:rPr>
        <w:t xml:space="preserve">KMO </w:t>
      </w:r>
      <w:r w:rsidR="00A1286B">
        <w:rPr>
          <w:rFonts w:ascii="Times New Roman" w:eastAsia="Times New Roman" w:hAnsi="Times New Roman" w:cs="Times New Roman"/>
          <w:sz w:val="24"/>
          <w:szCs w:val="24"/>
        </w:rPr>
        <w:t>(</w:t>
      </w:r>
      <w:r w:rsidRPr="002D2420">
        <w:rPr>
          <w:rFonts w:ascii="Times New Roman" w:eastAsia="Times New Roman" w:hAnsi="Times New Roman" w:cs="Times New Roman"/>
          <w:sz w:val="24"/>
          <w:szCs w:val="24"/>
        </w:rPr>
        <w:t xml:space="preserve">0.951) y la prueba de esfericidad de Bartlett (χ2 (190) = 6561.708, </w:t>
      </w:r>
      <w:r w:rsidRPr="003D6479">
        <w:rPr>
          <w:rFonts w:ascii="Times New Roman" w:eastAsia="Times New Roman" w:hAnsi="Times New Roman" w:cs="Times New Roman"/>
          <w:i/>
          <w:iCs/>
          <w:sz w:val="24"/>
          <w:szCs w:val="24"/>
        </w:rPr>
        <w:t>p</w:t>
      </w:r>
      <w:r w:rsidR="00A46B97">
        <w:rPr>
          <w:rFonts w:ascii="Times New Roman" w:eastAsia="Times New Roman" w:hAnsi="Times New Roman" w:cs="Times New Roman"/>
          <w:sz w:val="24"/>
          <w:szCs w:val="24"/>
        </w:rPr>
        <w:t xml:space="preserve"> </w:t>
      </w:r>
      <w:r w:rsidRPr="002D2420">
        <w:rPr>
          <w:rFonts w:ascii="Times New Roman" w:eastAsia="Times New Roman" w:hAnsi="Times New Roman" w:cs="Times New Roman"/>
          <w:sz w:val="24"/>
          <w:szCs w:val="24"/>
        </w:rPr>
        <w:t>&lt;</w:t>
      </w:r>
      <w:r w:rsidR="00A46B97">
        <w:rPr>
          <w:rFonts w:ascii="Times New Roman" w:eastAsia="Times New Roman" w:hAnsi="Times New Roman" w:cs="Times New Roman"/>
          <w:sz w:val="24"/>
          <w:szCs w:val="24"/>
        </w:rPr>
        <w:t xml:space="preserve"> </w:t>
      </w:r>
      <w:r w:rsidRPr="002D2420">
        <w:rPr>
          <w:rFonts w:ascii="Times New Roman" w:eastAsia="Times New Roman" w:hAnsi="Times New Roman" w:cs="Times New Roman"/>
          <w:sz w:val="24"/>
          <w:szCs w:val="24"/>
        </w:rPr>
        <w:t>0.000) muestra</w:t>
      </w:r>
      <w:r w:rsidR="00A1286B">
        <w:rPr>
          <w:rFonts w:ascii="Times New Roman" w:eastAsia="Times New Roman" w:hAnsi="Times New Roman" w:cs="Times New Roman"/>
          <w:sz w:val="24"/>
          <w:szCs w:val="24"/>
        </w:rPr>
        <w:t>n</w:t>
      </w:r>
      <w:r w:rsidRPr="002D2420">
        <w:rPr>
          <w:rFonts w:ascii="Times New Roman" w:eastAsia="Times New Roman" w:hAnsi="Times New Roman" w:cs="Times New Roman"/>
          <w:sz w:val="24"/>
          <w:szCs w:val="24"/>
        </w:rPr>
        <w:t xml:space="preserve"> que la matriz de correlaciones no es una matriz de identidad. Por lo que el </w:t>
      </w:r>
      <w:r w:rsidR="00DA3CC8">
        <w:rPr>
          <w:rFonts w:ascii="Times New Roman" w:eastAsia="Times New Roman" w:hAnsi="Times New Roman" w:cs="Times New Roman"/>
          <w:sz w:val="24"/>
          <w:szCs w:val="24"/>
        </w:rPr>
        <w:t>TAI</w:t>
      </w:r>
      <w:r w:rsidR="00A1286B">
        <w:rPr>
          <w:rFonts w:ascii="Times New Roman" w:eastAsia="Times New Roman" w:hAnsi="Times New Roman" w:cs="Times New Roman"/>
          <w:sz w:val="24"/>
          <w:szCs w:val="24"/>
        </w:rPr>
        <w:t xml:space="preserve"> </w:t>
      </w:r>
      <w:r w:rsidRPr="002D2420">
        <w:rPr>
          <w:rFonts w:ascii="Times New Roman" w:eastAsia="Times New Roman" w:hAnsi="Times New Roman" w:cs="Times New Roman"/>
          <w:sz w:val="24"/>
          <w:szCs w:val="24"/>
        </w:rPr>
        <w:t xml:space="preserve">era apto para realizar un análisis factorial, </w:t>
      </w:r>
      <w:r w:rsidR="00A46B97">
        <w:rPr>
          <w:rFonts w:ascii="Times New Roman" w:eastAsia="Times New Roman" w:hAnsi="Times New Roman" w:cs="Times New Roman"/>
          <w:sz w:val="24"/>
          <w:szCs w:val="24"/>
        </w:rPr>
        <w:t>de tal modo que</w:t>
      </w:r>
      <w:r w:rsidRPr="002D2420">
        <w:rPr>
          <w:rFonts w:ascii="Times New Roman" w:eastAsia="Times New Roman" w:hAnsi="Times New Roman" w:cs="Times New Roman"/>
          <w:sz w:val="24"/>
          <w:szCs w:val="24"/>
        </w:rPr>
        <w:t xml:space="preserve"> se decidió aplicar la técnica de los componentes principales y rotación </w:t>
      </w:r>
      <w:proofErr w:type="spellStart"/>
      <w:r w:rsidRPr="002D2420">
        <w:rPr>
          <w:rFonts w:ascii="Times New Roman" w:eastAsia="Times New Roman" w:hAnsi="Times New Roman" w:cs="Times New Roman"/>
          <w:sz w:val="24"/>
          <w:szCs w:val="24"/>
        </w:rPr>
        <w:t>varimax</w:t>
      </w:r>
      <w:proofErr w:type="spellEnd"/>
      <w:r w:rsidRPr="002D2420">
        <w:rPr>
          <w:rFonts w:ascii="Times New Roman" w:eastAsia="Times New Roman" w:hAnsi="Times New Roman" w:cs="Times New Roman"/>
          <w:sz w:val="24"/>
          <w:szCs w:val="24"/>
        </w:rPr>
        <w:t>. Fueron extraídos tres factores (véase tabla</w:t>
      </w:r>
      <w:r w:rsidR="00BE4F19">
        <w:rPr>
          <w:rFonts w:ascii="Times New Roman" w:eastAsia="Times New Roman" w:hAnsi="Times New Roman" w:cs="Times New Roman"/>
          <w:sz w:val="24"/>
          <w:szCs w:val="24"/>
        </w:rPr>
        <w:t xml:space="preserve"> </w:t>
      </w:r>
      <w:r w:rsidRPr="002D2420">
        <w:rPr>
          <w:rFonts w:ascii="Times New Roman" w:eastAsia="Times New Roman" w:hAnsi="Times New Roman" w:cs="Times New Roman"/>
          <w:sz w:val="24"/>
          <w:szCs w:val="24"/>
        </w:rPr>
        <w:t xml:space="preserve">7), de forma similar a </w:t>
      </w:r>
      <w:proofErr w:type="spellStart"/>
      <w:r w:rsidRPr="002D2420">
        <w:rPr>
          <w:rFonts w:ascii="Times New Roman" w:eastAsia="Times New Roman" w:hAnsi="Times New Roman" w:cs="Times New Roman"/>
          <w:sz w:val="24"/>
          <w:szCs w:val="24"/>
        </w:rPr>
        <w:t>Mohammadsalehi</w:t>
      </w:r>
      <w:proofErr w:type="spellEnd"/>
      <w:r w:rsidRPr="002D2420">
        <w:rPr>
          <w:rFonts w:ascii="Times New Roman" w:eastAsia="Times New Roman" w:hAnsi="Times New Roman" w:cs="Times New Roman"/>
          <w:sz w:val="24"/>
          <w:szCs w:val="24"/>
        </w:rPr>
        <w:t xml:space="preserve"> </w:t>
      </w:r>
      <w:r w:rsidRPr="003D6479">
        <w:rPr>
          <w:rFonts w:ascii="Times New Roman" w:eastAsia="Times New Roman" w:hAnsi="Times New Roman" w:cs="Times New Roman"/>
          <w:i/>
          <w:iCs/>
          <w:sz w:val="24"/>
          <w:szCs w:val="24"/>
        </w:rPr>
        <w:t>et al</w:t>
      </w:r>
      <w:r w:rsidRPr="002D2420">
        <w:rPr>
          <w:rFonts w:ascii="Times New Roman" w:eastAsia="Times New Roman" w:hAnsi="Times New Roman" w:cs="Times New Roman"/>
          <w:sz w:val="24"/>
          <w:szCs w:val="24"/>
        </w:rPr>
        <w:t>. (2015</w:t>
      </w:r>
      <w:r w:rsidR="00A46B97" w:rsidRPr="002D2420">
        <w:rPr>
          <w:rFonts w:ascii="Times New Roman" w:eastAsia="Times New Roman" w:hAnsi="Times New Roman" w:cs="Times New Roman"/>
          <w:sz w:val="24"/>
          <w:szCs w:val="24"/>
        </w:rPr>
        <w:t>)</w:t>
      </w:r>
      <w:r w:rsidR="00A46B97">
        <w:rPr>
          <w:rFonts w:ascii="Times New Roman" w:eastAsia="Times New Roman" w:hAnsi="Times New Roman" w:cs="Times New Roman"/>
          <w:sz w:val="24"/>
          <w:szCs w:val="24"/>
        </w:rPr>
        <w:t xml:space="preserve"> y</w:t>
      </w:r>
      <w:r w:rsidR="00A46B97" w:rsidRPr="002D2420">
        <w:rPr>
          <w:rFonts w:ascii="Times New Roman" w:eastAsia="Times New Roman" w:hAnsi="Times New Roman" w:cs="Times New Roman"/>
          <w:sz w:val="24"/>
          <w:szCs w:val="24"/>
        </w:rPr>
        <w:t xml:space="preserve"> </w:t>
      </w:r>
      <w:proofErr w:type="spellStart"/>
      <w:r w:rsidRPr="002D2420">
        <w:rPr>
          <w:rFonts w:ascii="Times New Roman" w:eastAsia="Times New Roman" w:hAnsi="Times New Roman" w:cs="Times New Roman"/>
          <w:sz w:val="24"/>
          <w:szCs w:val="24"/>
        </w:rPr>
        <w:t>Neelapaijit</w:t>
      </w:r>
      <w:proofErr w:type="spellEnd"/>
      <w:r w:rsidRPr="002D2420">
        <w:rPr>
          <w:rFonts w:ascii="Times New Roman" w:eastAsia="Times New Roman" w:hAnsi="Times New Roman" w:cs="Times New Roman"/>
          <w:sz w:val="24"/>
          <w:szCs w:val="24"/>
        </w:rPr>
        <w:t xml:space="preserve"> </w:t>
      </w:r>
      <w:r w:rsidRPr="003D6479">
        <w:rPr>
          <w:rFonts w:ascii="Times New Roman" w:eastAsia="Times New Roman" w:hAnsi="Times New Roman" w:cs="Times New Roman"/>
          <w:i/>
          <w:iCs/>
          <w:sz w:val="24"/>
          <w:szCs w:val="24"/>
        </w:rPr>
        <w:t>et al</w:t>
      </w:r>
      <w:r w:rsidRPr="002D2420">
        <w:rPr>
          <w:rFonts w:ascii="Times New Roman" w:eastAsia="Times New Roman" w:hAnsi="Times New Roman" w:cs="Times New Roman"/>
          <w:sz w:val="24"/>
          <w:szCs w:val="24"/>
        </w:rPr>
        <w:t>. (2018). Las dimensiones encontradas en el análisis factorial explican 53.65</w:t>
      </w:r>
      <w:r w:rsidR="009D7100">
        <w:rPr>
          <w:rFonts w:ascii="Times New Roman" w:eastAsia="Times New Roman" w:hAnsi="Times New Roman" w:cs="Times New Roman"/>
          <w:sz w:val="24"/>
          <w:szCs w:val="24"/>
        </w:rPr>
        <w:t> </w:t>
      </w:r>
      <w:r w:rsidRPr="002D2420">
        <w:rPr>
          <w:rFonts w:ascii="Times New Roman" w:eastAsia="Times New Roman" w:hAnsi="Times New Roman" w:cs="Times New Roman"/>
          <w:sz w:val="24"/>
          <w:szCs w:val="24"/>
        </w:rPr>
        <w:t xml:space="preserve">% de la varianza. </w:t>
      </w:r>
      <w:r w:rsidR="009D7100" w:rsidRPr="002D2420">
        <w:rPr>
          <w:rFonts w:ascii="Times New Roman" w:eastAsia="Times New Roman" w:hAnsi="Times New Roman" w:cs="Times New Roman"/>
          <w:sz w:val="24"/>
          <w:szCs w:val="24"/>
        </w:rPr>
        <w:t>E</w:t>
      </w:r>
      <w:r w:rsidR="00984832">
        <w:rPr>
          <w:rFonts w:ascii="Times New Roman" w:eastAsia="Times New Roman" w:hAnsi="Times New Roman" w:cs="Times New Roman"/>
          <w:sz w:val="24"/>
          <w:szCs w:val="24"/>
        </w:rPr>
        <w:t>n comparación, e</w:t>
      </w:r>
      <w:r w:rsidR="009D7100">
        <w:rPr>
          <w:rFonts w:ascii="Times New Roman" w:eastAsia="Times New Roman" w:hAnsi="Times New Roman" w:cs="Times New Roman"/>
          <w:sz w:val="24"/>
          <w:szCs w:val="24"/>
        </w:rPr>
        <w:t xml:space="preserve">l resultado de </w:t>
      </w:r>
      <w:proofErr w:type="spellStart"/>
      <w:r w:rsidRPr="002D2420">
        <w:rPr>
          <w:rFonts w:ascii="Times New Roman" w:eastAsia="Times New Roman" w:hAnsi="Times New Roman" w:cs="Times New Roman"/>
          <w:sz w:val="24"/>
          <w:szCs w:val="24"/>
        </w:rPr>
        <w:t>Hilt</w:t>
      </w:r>
      <w:proofErr w:type="spellEnd"/>
      <w:r w:rsidRPr="002D2420">
        <w:rPr>
          <w:rFonts w:ascii="Times New Roman" w:eastAsia="Times New Roman" w:hAnsi="Times New Roman" w:cs="Times New Roman"/>
          <w:sz w:val="24"/>
          <w:szCs w:val="24"/>
        </w:rPr>
        <w:t xml:space="preserve"> </w:t>
      </w:r>
      <w:r w:rsidRPr="003D6479">
        <w:rPr>
          <w:rFonts w:ascii="Times New Roman" w:eastAsia="Times New Roman" w:hAnsi="Times New Roman" w:cs="Times New Roman"/>
          <w:i/>
          <w:iCs/>
          <w:sz w:val="24"/>
          <w:szCs w:val="24"/>
        </w:rPr>
        <w:t>et al</w:t>
      </w:r>
      <w:r w:rsidRPr="002D2420">
        <w:rPr>
          <w:rFonts w:ascii="Times New Roman" w:eastAsia="Times New Roman" w:hAnsi="Times New Roman" w:cs="Times New Roman"/>
          <w:sz w:val="24"/>
          <w:szCs w:val="24"/>
        </w:rPr>
        <w:t xml:space="preserve">. (2015) </w:t>
      </w:r>
      <w:r w:rsidR="00984832">
        <w:rPr>
          <w:rFonts w:ascii="Times New Roman" w:eastAsia="Times New Roman" w:hAnsi="Times New Roman" w:cs="Times New Roman"/>
          <w:sz w:val="24"/>
          <w:szCs w:val="24"/>
        </w:rPr>
        <w:t>explica</w:t>
      </w:r>
      <w:r w:rsidR="00984832" w:rsidRPr="002D2420">
        <w:rPr>
          <w:rFonts w:ascii="Times New Roman" w:eastAsia="Times New Roman" w:hAnsi="Times New Roman" w:cs="Times New Roman"/>
          <w:sz w:val="24"/>
          <w:szCs w:val="24"/>
        </w:rPr>
        <w:t xml:space="preserve"> </w:t>
      </w:r>
      <w:r w:rsidRPr="002D2420">
        <w:rPr>
          <w:rFonts w:ascii="Times New Roman" w:eastAsia="Times New Roman" w:hAnsi="Times New Roman" w:cs="Times New Roman"/>
          <w:sz w:val="24"/>
          <w:szCs w:val="24"/>
        </w:rPr>
        <w:t>52.</w:t>
      </w:r>
      <w:r w:rsidR="009D7100" w:rsidRPr="002D2420">
        <w:rPr>
          <w:rFonts w:ascii="Times New Roman" w:eastAsia="Times New Roman" w:hAnsi="Times New Roman" w:cs="Times New Roman"/>
          <w:sz w:val="24"/>
          <w:szCs w:val="24"/>
        </w:rPr>
        <w:t>09</w:t>
      </w:r>
      <w:r w:rsidR="009D7100">
        <w:rPr>
          <w:rFonts w:ascii="Times New Roman" w:eastAsia="Times New Roman" w:hAnsi="Times New Roman" w:cs="Times New Roman"/>
          <w:sz w:val="24"/>
          <w:szCs w:val="24"/>
        </w:rPr>
        <w:t> </w:t>
      </w:r>
      <w:r w:rsidRPr="002D2420">
        <w:rPr>
          <w:rFonts w:ascii="Times New Roman" w:eastAsia="Times New Roman" w:hAnsi="Times New Roman" w:cs="Times New Roman"/>
          <w:sz w:val="24"/>
          <w:szCs w:val="24"/>
        </w:rPr>
        <w:t>% de la varianza acumulada con los tres factores, es decir, un poco menos que este estudio.</w:t>
      </w:r>
    </w:p>
    <w:p w14:paraId="69C22178" w14:textId="5F0AAC16" w:rsidR="00B13B92" w:rsidRDefault="00832FF5" w:rsidP="0067278A">
      <w:pPr>
        <w:spacing w:after="0" w:line="360" w:lineRule="auto"/>
        <w:ind w:right="57" w:firstLine="720"/>
        <w:jc w:val="both"/>
        <w:rPr>
          <w:rFonts w:ascii="Times New Roman" w:eastAsia="Times New Roman" w:hAnsi="Times New Roman" w:cs="Times New Roman"/>
          <w:sz w:val="24"/>
          <w:szCs w:val="24"/>
        </w:rPr>
      </w:pPr>
      <w:r w:rsidRPr="002D2420">
        <w:rPr>
          <w:rFonts w:ascii="Times New Roman" w:eastAsia="Times New Roman" w:hAnsi="Times New Roman" w:cs="Times New Roman"/>
          <w:sz w:val="24"/>
          <w:szCs w:val="24"/>
        </w:rPr>
        <w:t>La investigación presentada aquí nos indica que el factor 1 explica 31.32</w:t>
      </w:r>
      <w:r w:rsidR="005C358A">
        <w:rPr>
          <w:rFonts w:ascii="Times New Roman" w:eastAsia="Times New Roman" w:hAnsi="Times New Roman" w:cs="Times New Roman"/>
          <w:sz w:val="24"/>
          <w:szCs w:val="24"/>
        </w:rPr>
        <w:t> </w:t>
      </w:r>
      <w:r w:rsidRPr="002D2420">
        <w:rPr>
          <w:rFonts w:ascii="Times New Roman" w:eastAsia="Times New Roman" w:hAnsi="Times New Roman" w:cs="Times New Roman"/>
          <w:sz w:val="24"/>
          <w:szCs w:val="24"/>
        </w:rPr>
        <w:t>% de la varianza y se relaciona con problemas de retirada o abstinencia. El factor 2 explica 7.4</w:t>
      </w:r>
      <w:r w:rsidR="005C358A">
        <w:rPr>
          <w:rFonts w:ascii="Times New Roman" w:eastAsia="Times New Roman" w:hAnsi="Times New Roman" w:cs="Times New Roman"/>
          <w:sz w:val="24"/>
          <w:szCs w:val="24"/>
        </w:rPr>
        <w:t> </w:t>
      </w:r>
      <w:r w:rsidRPr="002D2420">
        <w:rPr>
          <w:rFonts w:ascii="Times New Roman" w:eastAsia="Times New Roman" w:hAnsi="Times New Roman" w:cs="Times New Roman"/>
          <w:sz w:val="24"/>
          <w:szCs w:val="24"/>
        </w:rPr>
        <w:t xml:space="preserve">% de </w:t>
      </w:r>
      <w:r w:rsidRPr="002D2420">
        <w:rPr>
          <w:rFonts w:ascii="Times New Roman" w:eastAsia="Times New Roman" w:hAnsi="Times New Roman" w:cs="Times New Roman"/>
          <w:sz w:val="24"/>
          <w:szCs w:val="24"/>
        </w:rPr>
        <w:lastRenderedPageBreak/>
        <w:t xml:space="preserve">la varianza y </w:t>
      </w:r>
      <w:r w:rsidR="005C358A">
        <w:rPr>
          <w:rFonts w:ascii="Times New Roman" w:eastAsia="Times New Roman" w:hAnsi="Times New Roman" w:cs="Times New Roman"/>
          <w:sz w:val="24"/>
          <w:szCs w:val="24"/>
        </w:rPr>
        <w:t>tiene</w:t>
      </w:r>
      <w:r w:rsidR="005C358A" w:rsidRPr="002D2420">
        <w:rPr>
          <w:rFonts w:ascii="Times New Roman" w:eastAsia="Times New Roman" w:hAnsi="Times New Roman" w:cs="Times New Roman"/>
          <w:sz w:val="24"/>
          <w:szCs w:val="24"/>
        </w:rPr>
        <w:t xml:space="preserve"> </w:t>
      </w:r>
      <w:r w:rsidRPr="002D2420">
        <w:rPr>
          <w:rFonts w:ascii="Times New Roman" w:eastAsia="Times New Roman" w:hAnsi="Times New Roman" w:cs="Times New Roman"/>
          <w:sz w:val="24"/>
          <w:szCs w:val="24"/>
        </w:rPr>
        <w:t>que ver con bajo rendimiento o descuido del trabajo. El factor 3 explica 10.9</w:t>
      </w:r>
      <w:r w:rsidR="005C358A">
        <w:rPr>
          <w:rFonts w:ascii="Times New Roman" w:eastAsia="Times New Roman" w:hAnsi="Times New Roman" w:cs="Times New Roman"/>
          <w:sz w:val="24"/>
          <w:szCs w:val="24"/>
        </w:rPr>
        <w:t> </w:t>
      </w:r>
      <w:r w:rsidRPr="002D2420">
        <w:rPr>
          <w:rFonts w:ascii="Times New Roman" w:eastAsia="Times New Roman" w:hAnsi="Times New Roman" w:cs="Times New Roman"/>
          <w:sz w:val="24"/>
          <w:szCs w:val="24"/>
        </w:rPr>
        <w:t xml:space="preserve">% de la varianza y se relaciona con </w:t>
      </w:r>
      <w:r w:rsidR="00DA38E0">
        <w:rPr>
          <w:rFonts w:ascii="Times New Roman" w:eastAsia="Times New Roman" w:hAnsi="Times New Roman" w:cs="Times New Roman"/>
          <w:sz w:val="24"/>
          <w:szCs w:val="24"/>
        </w:rPr>
        <w:t xml:space="preserve">un </w:t>
      </w:r>
      <w:r w:rsidRPr="002D2420">
        <w:rPr>
          <w:rFonts w:ascii="Times New Roman" w:eastAsia="Times New Roman" w:hAnsi="Times New Roman" w:cs="Times New Roman"/>
          <w:sz w:val="24"/>
          <w:szCs w:val="24"/>
        </w:rPr>
        <w:t>uso excesivo o falta de control, es decir, con problemas de administración del tiempo</w:t>
      </w:r>
      <w:r w:rsidR="005C358A">
        <w:rPr>
          <w:rFonts w:ascii="Times New Roman" w:eastAsia="Times New Roman" w:hAnsi="Times New Roman" w:cs="Times New Roman"/>
          <w:sz w:val="24"/>
          <w:szCs w:val="24"/>
        </w:rPr>
        <w:t>, l</w:t>
      </w:r>
      <w:r w:rsidRPr="002D2420">
        <w:rPr>
          <w:rFonts w:ascii="Times New Roman" w:eastAsia="Times New Roman" w:hAnsi="Times New Roman" w:cs="Times New Roman"/>
          <w:sz w:val="24"/>
          <w:szCs w:val="24"/>
        </w:rPr>
        <w:t>o que muestra diferencias en la varianza explicada y en la agrupación de los ítems que conforman cada uno de los factores</w:t>
      </w:r>
      <w:r w:rsidR="003D625D">
        <w:rPr>
          <w:rFonts w:ascii="Times New Roman" w:eastAsia="Times New Roman" w:hAnsi="Times New Roman" w:cs="Times New Roman"/>
          <w:sz w:val="24"/>
          <w:szCs w:val="24"/>
        </w:rPr>
        <w:t xml:space="preserve"> encontrados en otros estudios (</w:t>
      </w:r>
      <w:proofErr w:type="spellStart"/>
      <w:r w:rsidR="003D625D" w:rsidRPr="003D625D">
        <w:rPr>
          <w:rFonts w:ascii="Times New Roman" w:eastAsia="Times New Roman" w:hAnsi="Times New Roman" w:cs="Times New Roman"/>
          <w:sz w:val="24"/>
          <w:szCs w:val="24"/>
        </w:rPr>
        <w:t>Hilt</w:t>
      </w:r>
      <w:proofErr w:type="spellEnd"/>
      <w:r w:rsidR="003D625D" w:rsidRPr="003D625D">
        <w:rPr>
          <w:rFonts w:ascii="Times New Roman" w:eastAsia="Times New Roman" w:hAnsi="Times New Roman" w:cs="Times New Roman"/>
          <w:sz w:val="24"/>
          <w:szCs w:val="24"/>
        </w:rPr>
        <w:t xml:space="preserve"> </w:t>
      </w:r>
      <w:r w:rsidR="003D625D" w:rsidRPr="003D6479">
        <w:rPr>
          <w:rFonts w:ascii="Times New Roman" w:eastAsia="Times New Roman" w:hAnsi="Times New Roman" w:cs="Times New Roman"/>
          <w:i/>
          <w:iCs/>
          <w:sz w:val="24"/>
          <w:szCs w:val="24"/>
        </w:rPr>
        <w:t>et al</w:t>
      </w:r>
      <w:r w:rsidR="003D625D" w:rsidRPr="003D625D">
        <w:rPr>
          <w:rFonts w:ascii="Times New Roman" w:eastAsia="Times New Roman" w:hAnsi="Times New Roman" w:cs="Times New Roman"/>
          <w:sz w:val="24"/>
          <w:szCs w:val="24"/>
        </w:rPr>
        <w:t>., 2015</w:t>
      </w:r>
      <w:r w:rsidR="003D625D">
        <w:rPr>
          <w:rFonts w:ascii="Times New Roman" w:eastAsia="Times New Roman" w:hAnsi="Times New Roman" w:cs="Times New Roman"/>
          <w:sz w:val="24"/>
          <w:szCs w:val="24"/>
        </w:rPr>
        <w:t xml:space="preserve">; </w:t>
      </w:r>
      <w:r w:rsidR="005C358A" w:rsidRPr="003D625D">
        <w:rPr>
          <w:rFonts w:ascii="Times New Roman" w:eastAsia="Times New Roman" w:hAnsi="Times New Roman" w:cs="Times New Roman"/>
          <w:sz w:val="24"/>
          <w:szCs w:val="24"/>
        </w:rPr>
        <w:t>Mendoza</w:t>
      </w:r>
      <w:r w:rsidR="005C358A">
        <w:rPr>
          <w:rFonts w:ascii="Times New Roman" w:eastAsia="Times New Roman" w:hAnsi="Times New Roman" w:cs="Times New Roman"/>
          <w:sz w:val="24"/>
          <w:szCs w:val="24"/>
        </w:rPr>
        <w:t xml:space="preserve"> </w:t>
      </w:r>
      <w:r w:rsidR="005C358A">
        <w:rPr>
          <w:rFonts w:ascii="Times New Roman" w:eastAsia="Times New Roman" w:hAnsi="Times New Roman" w:cs="Times New Roman"/>
          <w:i/>
          <w:iCs/>
          <w:sz w:val="24"/>
          <w:szCs w:val="24"/>
        </w:rPr>
        <w:t>et al.</w:t>
      </w:r>
      <w:r w:rsidR="005C358A" w:rsidRPr="003D625D">
        <w:rPr>
          <w:rFonts w:ascii="Times New Roman" w:eastAsia="Times New Roman" w:hAnsi="Times New Roman" w:cs="Times New Roman"/>
          <w:sz w:val="24"/>
          <w:szCs w:val="24"/>
        </w:rPr>
        <w:t>, 2015</w:t>
      </w:r>
      <w:r w:rsidR="005C358A">
        <w:rPr>
          <w:rFonts w:ascii="Times New Roman" w:eastAsia="Times New Roman" w:hAnsi="Times New Roman" w:cs="Times New Roman"/>
          <w:sz w:val="24"/>
          <w:szCs w:val="24"/>
        </w:rPr>
        <w:t xml:space="preserve">; </w:t>
      </w:r>
      <w:r w:rsidR="003D625D" w:rsidRPr="003D625D">
        <w:rPr>
          <w:rFonts w:ascii="Times New Roman" w:eastAsia="Times New Roman" w:hAnsi="Times New Roman" w:cs="Times New Roman"/>
          <w:sz w:val="24"/>
          <w:szCs w:val="24"/>
        </w:rPr>
        <w:t xml:space="preserve">Navarro </w:t>
      </w:r>
      <w:r w:rsidR="003D625D" w:rsidRPr="003D6479">
        <w:rPr>
          <w:rFonts w:ascii="Times New Roman" w:eastAsia="Times New Roman" w:hAnsi="Times New Roman" w:cs="Times New Roman"/>
          <w:i/>
          <w:iCs/>
          <w:sz w:val="24"/>
          <w:szCs w:val="24"/>
        </w:rPr>
        <w:t>et al</w:t>
      </w:r>
      <w:r w:rsidR="003D625D" w:rsidRPr="003D625D">
        <w:rPr>
          <w:rFonts w:ascii="Times New Roman" w:eastAsia="Times New Roman" w:hAnsi="Times New Roman" w:cs="Times New Roman"/>
          <w:sz w:val="24"/>
          <w:szCs w:val="24"/>
        </w:rPr>
        <w:t>., 2020</w:t>
      </w:r>
      <w:r w:rsidR="003D625D">
        <w:rPr>
          <w:rFonts w:ascii="Times New Roman" w:eastAsia="Times New Roman" w:hAnsi="Times New Roman" w:cs="Times New Roman"/>
          <w:sz w:val="24"/>
          <w:szCs w:val="24"/>
        </w:rPr>
        <w:t xml:space="preserve">; </w:t>
      </w:r>
      <w:r w:rsidR="003D625D" w:rsidRPr="003D625D">
        <w:rPr>
          <w:rFonts w:ascii="Times New Roman" w:eastAsia="Times New Roman" w:hAnsi="Times New Roman" w:cs="Times New Roman"/>
          <w:sz w:val="24"/>
          <w:szCs w:val="24"/>
        </w:rPr>
        <w:t>Orozco, 2021</w:t>
      </w:r>
      <w:r w:rsidR="005C358A">
        <w:rPr>
          <w:rFonts w:ascii="Times New Roman" w:eastAsia="Times New Roman" w:hAnsi="Times New Roman" w:cs="Times New Roman"/>
          <w:sz w:val="24"/>
          <w:szCs w:val="24"/>
        </w:rPr>
        <w:t>;</w:t>
      </w:r>
      <w:r w:rsidR="005C358A" w:rsidRPr="005C358A">
        <w:rPr>
          <w:rFonts w:ascii="Times New Roman" w:eastAsia="Times New Roman" w:hAnsi="Times New Roman" w:cs="Times New Roman"/>
          <w:sz w:val="24"/>
          <w:szCs w:val="24"/>
        </w:rPr>
        <w:t xml:space="preserve"> </w:t>
      </w:r>
      <w:r w:rsidR="005C358A" w:rsidRPr="003D625D">
        <w:rPr>
          <w:rFonts w:ascii="Times New Roman" w:eastAsia="Times New Roman" w:hAnsi="Times New Roman" w:cs="Times New Roman"/>
          <w:sz w:val="24"/>
          <w:szCs w:val="24"/>
        </w:rPr>
        <w:t xml:space="preserve">Pulido </w:t>
      </w:r>
      <w:r w:rsidR="005C358A" w:rsidRPr="00942742">
        <w:rPr>
          <w:rFonts w:ascii="Times New Roman" w:eastAsia="Times New Roman" w:hAnsi="Times New Roman" w:cs="Times New Roman"/>
          <w:i/>
          <w:iCs/>
          <w:sz w:val="24"/>
          <w:szCs w:val="24"/>
        </w:rPr>
        <w:t>et al</w:t>
      </w:r>
      <w:r w:rsidR="005C358A" w:rsidRPr="003D625D">
        <w:rPr>
          <w:rFonts w:ascii="Times New Roman" w:eastAsia="Times New Roman" w:hAnsi="Times New Roman" w:cs="Times New Roman"/>
          <w:sz w:val="24"/>
          <w:szCs w:val="24"/>
        </w:rPr>
        <w:t>., 2011</w:t>
      </w:r>
      <w:r w:rsidR="003D625D" w:rsidRPr="003D625D">
        <w:rPr>
          <w:rFonts w:ascii="Times New Roman" w:eastAsia="Times New Roman" w:hAnsi="Times New Roman" w:cs="Times New Roman"/>
          <w:sz w:val="24"/>
          <w:szCs w:val="24"/>
        </w:rPr>
        <w:t>)</w:t>
      </w:r>
      <w:r w:rsidRPr="002D2420">
        <w:rPr>
          <w:rFonts w:ascii="Times New Roman" w:eastAsia="Times New Roman" w:hAnsi="Times New Roman" w:cs="Times New Roman"/>
          <w:sz w:val="24"/>
          <w:szCs w:val="24"/>
        </w:rPr>
        <w:t xml:space="preserve">, sin embargo, nuestros resultados coinciden con </w:t>
      </w:r>
      <w:r w:rsidR="005C358A">
        <w:rPr>
          <w:rFonts w:ascii="Times New Roman" w:eastAsia="Times New Roman" w:hAnsi="Times New Roman" w:cs="Times New Roman"/>
          <w:sz w:val="24"/>
          <w:szCs w:val="24"/>
        </w:rPr>
        <w:t xml:space="preserve">los de </w:t>
      </w:r>
      <w:proofErr w:type="spellStart"/>
      <w:r w:rsidRPr="002D2420">
        <w:rPr>
          <w:rFonts w:ascii="Times New Roman" w:eastAsia="Times New Roman" w:hAnsi="Times New Roman" w:cs="Times New Roman"/>
          <w:sz w:val="24"/>
          <w:szCs w:val="24"/>
        </w:rPr>
        <w:t>Hil</w:t>
      </w:r>
      <w:r w:rsidR="005750FC">
        <w:rPr>
          <w:rFonts w:ascii="Times New Roman" w:eastAsia="Times New Roman" w:hAnsi="Times New Roman" w:cs="Times New Roman"/>
          <w:sz w:val="24"/>
          <w:szCs w:val="24"/>
        </w:rPr>
        <w:t>t</w:t>
      </w:r>
      <w:proofErr w:type="spellEnd"/>
      <w:r w:rsidRPr="002D2420">
        <w:rPr>
          <w:rFonts w:ascii="Times New Roman" w:eastAsia="Times New Roman" w:hAnsi="Times New Roman" w:cs="Times New Roman"/>
          <w:sz w:val="24"/>
          <w:szCs w:val="24"/>
        </w:rPr>
        <w:t xml:space="preserve"> </w:t>
      </w:r>
      <w:r w:rsidRPr="003D6479">
        <w:rPr>
          <w:rFonts w:ascii="Times New Roman" w:eastAsia="Times New Roman" w:hAnsi="Times New Roman" w:cs="Times New Roman"/>
          <w:i/>
          <w:iCs/>
          <w:sz w:val="24"/>
          <w:szCs w:val="24"/>
        </w:rPr>
        <w:t>et al</w:t>
      </w:r>
      <w:r w:rsidRPr="002D2420">
        <w:rPr>
          <w:rFonts w:ascii="Times New Roman" w:eastAsia="Times New Roman" w:hAnsi="Times New Roman" w:cs="Times New Roman"/>
          <w:sz w:val="24"/>
          <w:szCs w:val="24"/>
        </w:rPr>
        <w:t xml:space="preserve">. (2015) en que el primer factor está relacionado con conflictos psicoemocionales que tienen que ver con problemas de retirada o abstinencia. </w:t>
      </w:r>
    </w:p>
    <w:p w14:paraId="020360CA" w14:textId="77777777" w:rsidR="0067278A" w:rsidRPr="002D2420" w:rsidRDefault="0067278A" w:rsidP="0067278A">
      <w:pPr>
        <w:spacing w:after="0" w:line="360" w:lineRule="auto"/>
        <w:ind w:right="57" w:firstLine="720"/>
        <w:jc w:val="both"/>
        <w:rPr>
          <w:rFonts w:ascii="Times New Roman" w:eastAsia="Times New Roman" w:hAnsi="Times New Roman" w:cs="Times New Roman"/>
          <w:sz w:val="24"/>
          <w:szCs w:val="24"/>
        </w:rPr>
      </w:pPr>
    </w:p>
    <w:p w14:paraId="056CAA58" w14:textId="70F97FAF" w:rsidR="00B13B92" w:rsidRPr="00440448" w:rsidRDefault="00832FF5" w:rsidP="0067278A">
      <w:pPr>
        <w:spacing w:after="0" w:line="360" w:lineRule="auto"/>
        <w:rPr>
          <w:rFonts w:ascii="Times New Roman" w:eastAsia="Times New Roman" w:hAnsi="Times New Roman" w:cs="Times New Roman"/>
          <w:iCs/>
          <w:sz w:val="24"/>
          <w:szCs w:val="24"/>
        </w:rPr>
      </w:pPr>
      <w:r w:rsidRPr="00440448">
        <w:rPr>
          <w:rFonts w:ascii="Times New Roman" w:eastAsia="Times New Roman" w:hAnsi="Times New Roman" w:cs="Times New Roman"/>
          <w:b/>
          <w:bCs/>
          <w:sz w:val="24"/>
          <w:szCs w:val="24"/>
        </w:rPr>
        <w:t>Tabla 7</w:t>
      </w:r>
      <w:r w:rsidR="00440448" w:rsidRPr="00440448">
        <w:rPr>
          <w:rFonts w:ascii="Times New Roman" w:eastAsia="Times New Roman" w:hAnsi="Times New Roman" w:cs="Times New Roman"/>
          <w:b/>
          <w:bCs/>
          <w:sz w:val="24"/>
          <w:szCs w:val="24"/>
        </w:rPr>
        <w:t>.</w:t>
      </w:r>
      <w:r w:rsidR="00440448">
        <w:rPr>
          <w:rFonts w:ascii="Times New Roman" w:eastAsia="Times New Roman" w:hAnsi="Times New Roman" w:cs="Times New Roman"/>
          <w:sz w:val="24"/>
          <w:szCs w:val="24"/>
        </w:rPr>
        <w:t xml:space="preserve"> </w:t>
      </w:r>
      <w:r w:rsidRPr="00440448">
        <w:rPr>
          <w:rFonts w:ascii="Times New Roman" w:eastAsia="Times New Roman" w:hAnsi="Times New Roman" w:cs="Times New Roman"/>
          <w:iCs/>
          <w:sz w:val="24"/>
          <w:szCs w:val="24"/>
        </w:rPr>
        <w:t>Resultado de agrupación de factores en universitarios neoloneses</w:t>
      </w:r>
    </w:p>
    <w:tbl>
      <w:tblPr>
        <w:tblStyle w:val="Tablaconcuadrcula"/>
        <w:tblW w:w="8838" w:type="dxa"/>
        <w:tblLayout w:type="fixed"/>
        <w:tblLook w:val="0400" w:firstRow="0" w:lastRow="0" w:firstColumn="0" w:lastColumn="0" w:noHBand="0" w:noVBand="1"/>
      </w:tblPr>
      <w:tblGrid>
        <w:gridCol w:w="1129"/>
        <w:gridCol w:w="1560"/>
        <w:gridCol w:w="1842"/>
        <w:gridCol w:w="1276"/>
        <w:gridCol w:w="3031"/>
      </w:tblGrid>
      <w:tr w:rsidR="003D3419" w:rsidRPr="003D6479" w14:paraId="395F6537" w14:textId="77777777" w:rsidTr="003D6479">
        <w:trPr>
          <w:trHeight w:val="640"/>
        </w:trPr>
        <w:tc>
          <w:tcPr>
            <w:tcW w:w="1129" w:type="dxa"/>
          </w:tcPr>
          <w:p w14:paraId="34CF9868" w14:textId="77777777" w:rsidR="00B13B92" w:rsidRPr="003D6479" w:rsidRDefault="00832FF5" w:rsidP="0067278A">
            <w:pPr>
              <w:spacing w:line="360" w:lineRule="auto"/>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Factor</w:t>
            </w:r>
          </w:p>
        </w:tc>
        <w:tc>
          <w:tcPr>
            <w:tcW w:w="1560" w:type="dxa"/>
          </w:tcPr>
          <w:p w14:paraId="1B16AE97" w14:textId="77777777" w:rsidR="00B13B92" w:rsidRPr="003D6479" w:rsidRDefault="00832FF5" w:rsidP="0067278A">
            <w:pPr>
              <w:spacing w:line="360" w:lineRule="auto"/>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Número de ítems</w:t>
            </w:r>
          </w:p>
        </w:tc>
        <w:tc>
          <w:tcPr>
            <w:tcW w:w="1842" w:type="dxa"/>
          </w:tcPr>
          <w:p w14:paraId="5034A468" w14:textId="77777777" w:rsidR="00B13B92" w:rsidRPr="003D6479" w:rsidRDefault="00832FF5" w:rsidP="0067278A">
            <w:pPr>
              <w:spacing w:line="360" w:lineRule="auto"/>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Valor</w:t>
            </w:r>
          </w:p>
          <w:p w14:paraId="0E94038C" w14:textId="77777777" w:rsidR="00B13B92" w:rsidRPr="003D6479" w:rsidRDefault="00832FF5" w:rsidP="0067278A">
            <w:pPr>
              <w:spacing w:line="360" w:lineRule="auto"/>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 xml:space="preserve"> </w:t>
            </w:r>
            <w:proofErr w:type="spellStart"/>
            <w:r w:rsidRPr="003D6479">
              <w:rPr>
                <w:rFonts w:ascii="Times New Roman" w:eastAsia="Times New Roman" w:hAnsi="Times New Roman" w:cs="Times New Roman"/>
                <w:color w:val="000000" w:themeColor="text1"/>
                <w:sz w:val="24"/>
                <w:szCs w:val="24"/>
              </w:rPr>
              <w:t>Eigen</w:t>
            </w:r>
            <w:proofErr w:type="spellEnd"/>
          </w:p>
        </w:tc>
        <w:tc>
          <w:tcPr>
            <w:tcW w:w="1276" w:type="dxa"/>
          </w:tcPr>
          <w:p w14:paraId="5F58DC90" w14:textId="77777777" w:rsidR="00B13B92" w:rsidRPr="003D6479" w:rsidRDefault="00832FF5" w:rsidP="0067278A">
            <w:pPr>
              <w:spacing w:line="360" w:lineRule="auto"/>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Varianza (%)</w:t>
            </w:r>
          </w:p>
        </w:tc>
        <w:tc>
          <w:tcPr>
            <w:tcW w:w="3031" w:type="dxa"/>
          </w:tcPr>
          <w:p w14:paraId="6F125DD2" w14:textId="3778BF34" w:rsidR="00B13B92" w:rsidRPr="003D6479" w:rsidRDefault="00832FF5" w:rsidP="0067278A">
            <w:pPr>
              <w:spacing w:line="360" w:lineRule="auto"/>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 xml:space="preserve">Varianza </w:t>
            </w:r>
            <w:r w:rsidR="00A1286B" w:rsidRPr="003D6479">
              <w:rPr>
                <w:rFonts w:ascii="Times New Roman" w:eastAsia="Times New Roman" w:hAnsi="Times New Roman" w:cs="Times New Roman"/>
                <w:color w:val="000000" w:themeColor="text1"/>
                <w:sz w:val="24"/>
                <w:szCs w:val="24"/>
              </w:rPr>
              <w:t xml:space="preserve">acumulada </w:t>
            </w:r>
          </w:p>
          <w:p w14:paraId="2EA63581" w14:textId="77777777" w:rsidR="00B13B92" w:rsidRPr="003D6479" w:rsidRDefault="00832FF5" w:rsidP="0067278A">
            <w:pPr>
              <w:spacing w:line="360" w:lineRule="auto"/>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w:t>
            </w:r>
          </w:p>
        </w:tc>
      </w:tr>
      <w:tr w:rsidR="003D3419" w:rsidRPr="003D6479" w14:paraId="7A121B59" w14:textId="77777777" w:rsidTr="003D6479">
        <w:trPr>
          <w:trHeight w:val="284"/>
        </w:trPr>
        <w:tc>
          <w:tcPr>
            <w:tcW w:w="1129" w:type="dxa"/>
          </w:tcPr>
          <w:p w14:paraId="1BBAB02C" w14:textId="77777777" w:rsidR="00B13B92" w:rsidRPr="003D6479" w:rsidRDefault="00832FF5" w:rsidP="0067278A">
            <w:pPr>
              <w:spacing w:line="360" w:lineRule="auto"/>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1</w:t>
            </w:r>
          </w:p>
        </w:tc>
        <w:tc>
          <w:tcPr>
            <w:tcW w:w="1560" w:type="dxa"/>
          </w:tcPr>
          <w:p w14:paraId="64053C82" w14:textId="77777777" w:rsidR="00B13B92" w:rsidRPr="003D6479" w:rsidRDefault="00832FF5" w:rsidP="0067278A">
            <w:pPr>
              <w:spacing w:line="360" w:lineRule="auto"/>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11</w:t>
            </w:r>
          </w:p>
        </w:tc>
        <w:tc>
          <w:tcPr>
            <w:tcW w:w="1842" w:type="dxa"/>
          </w:tcPr>
          <w:p w14:paraId="37EF2DBB" w14:textId="77777777" w:rsidR="00B13B92" w:rsidRPr="003D6479" w:rsidRDefault="00832FF5" w:rsidP="0067278A">
            <w:pPr>
              <w:spacing w:line="360" w:lineRule="auto"/>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8.196</w:t>
            </w:r>
          </w:p>
        </w:tc>
        <w:tc>
          <w:tcPr>
            <w:tcW w:w="1276" w:type="dxa"/>
          </w:tcPr>
          <w:p w14:paraId="6DBA24FD" w14:textId="77777777" w:rsidR="00B13B92" w:rsidRPr="003D6479" w:rsidRDefault="00832FF5" w:rsidP="0067278A">
            <w:pPr>
              <w:spacing w:line="360" w:lineRule="auto"/>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31.328</w:t>
            </w:r>
          </w:p>
        </w:tc>
        <w:tc>
          <w:tcPr>
            <w:tcW w:w="3031" w:type="dxa"/>
          </w:tcPr>
          <w:p w14:paraId="1929F7BF" w14:textId="77777777" w:rsidR="00B13B92" w:rsidRPr="003D6479" w:rsidRDefault="00832FF5" w:rsidP="0067278A">
            <w:pPr>
              <w:spacing w:line="360" w:lineRule="auto"/>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31.328</w:t>
            </w:r>
          </w:p>
        </w:tc>
      </w:tr>
      <w:tr w:rsidR="003D3419" w:rsidRPr="003D6479" w14:paraId="2A869D51" w14:textId="77777777" w:rsidTr="003D6479">
        <w:trPr>
          <w:trHeight w:val="284"/>
        </w:trPr>
        <w:tc>
          <w:tcPr>
            <w:tcW w:w="1129" w:type="dxa"/>
          </w:tcPr>
          <w:p w14:paraId="23B011AE" w14:textId="77777777" w:rsidR="00B13B92" w:rsidRPr="003D6479" w:rsidRDefault="00832FF5" w:rsidP="0067278A">
            <w:pPr>
              <w:spacing w:line="360" w:lineRule="auto"/>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2</w:t>
            </w:r>
          </w:p>
        </w:tc>
        <w:tc>
          <w:tcPr>
            <w:tcW w:w="1560" w:type="dxa"/>
          </w:tcPr>
          <w:p w14:paraId="34A30CDD" w14:textId="77777777" w:rsidR="00B13B92" w:rsidRPr="003D6479" w:rsidRDefault="00832FF5" w:rsidP="0067278A">
            <w:pPr>
              <w:spacing w:line="360" w:lineRule="auto"/>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4</w:t>
            </w:r>
          </w:p>
        </w:tc>
        <w:tc>
          <w:tcPr>
            <w:tcW w:w="1842" w:type="dxa"/>
          </w:tcPr>
          <w:p w14:paraId="6E314D27" w14:textId="77777777" w:rsidR="00B13B92" w:rsidRPr="003D6479" w:rsidRDefault="00832FF5" w:rsidP="0067278A">
            <w:pPr>
              <w:spacing w:line="360" w:lineRule="auto"/>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1.36</w:t>
            </w:r>
          </w:p>
        </w:tc>
        <w:tc>
          <w:tcPr>
            <w:tcW w:w="1276" w:type="dxa"/>
          </w:tcPr>
          <w:p w14:paraId="7469CD52" w14:textId="77777777" w:rsidR="00B13B92" w:rsidRPr="003D6479" w:rsidRDefault="00832FF5" w:rsidP="0067278A">
            <w:pPr>
              <w:spacing w:line="360" w:lineRule="auto"/>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11.418</w:t>
            </w:r>
          </w:p>
        </w:tc>
        <w:tc>
          <w:tcPr>
            <w:tcW w:w="3031" w:type="dxa"/>
          </w:tcPr>
          <w:p w14:paraId="19F6C23F" w14:textId="77777777" w:rsidR="00B13B92" w:rsidRPr="003D6479" w:rsidRDefault="00832FF5" w:rsidP="0067278A">
            <w:pPr>
              <w:spacing w:line="360" w:lineRule="auto"/>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42.746</w:t>
            </w:r>
          </w:p>
        </w:tc>
      </w:tr>
      <w:tr w:rsidR="003D3419" w:rsidRPr="003D6479" w14:paraId="5AD28D2A" w14:textId="77777777" w:rsidTr="003D6479">
        <w:trPr>
          <w:trHeight w:val="284"/>
        </w:trPr>
        <w:tc>
          <w:tcPr>
            <w:tcW w:w="1129" w:type="dxa"/>
          </w:tcPr>
          <w:p w14:paraId="094DE945" w14:textId="77777777" w:rsidR="00B13B92" w:rsidRPr="003D6479" w:rsidRDefault="00832FF5" w:rsidP="0067278A">
            <w:pPr>
              <w:spacing w:line="360" w:lineRule="auto"/>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3</w:t>
            </w:r>
          </w:p>
        </w:tc>
        <w:tc>
          <w:tcPr>
            <w:tcW w:w="1560" w:type="dxa"/>
          </w:tcPr>
          <w:p w14:paraId="0CFAC26D" w14:textId="77777777" w:rsidR="00B13B92" w:rsidRPr="003D6479" w:rsidRDefault="00832FF5" w:rsidP="0067278A">
            <w:pPr>
              <w:spacing w:line="360" w:lineRule="auto"/>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5</w:t>
            </w:r>
          </w:p>
        </w:tc>
        <w:tc>
          <w:tcPr>
            <w:tcW w:w="1842" w:type="dxa"/>
          </w:tcPr>
          <w:p w14:paraId="0B019895" w14:textId="77777777" w:rsidR="00B13B92" w:rsidRPr="003D6479" w:rsidRDefault="00832FF5" w:rsidP="0067278A">
            <w:pPr>
              <w:spacing w:line="360" w:lineRule="auto"/>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1.175</w:t>
            </w:r>
          </w:p>
        </w:tc>
        <w:tc>
          <w:tcPr>
            <w:tcW w:w="1276" w:type="dxa"/>
          </w:tcPr>
          <w:p w14:paraId="57473C75" w14:textId="77777777" w:rsidR="00B13B92" w:rsidRPr="003D6479" w:rsidRDefault="00832FF5" w:rsidP="0067278A">
            <w:pPr>
              <w:spacing w:line="360" w:lineRule="auto"/>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10.908</w:t>
            </w:r>
          </w:p>
        </w:tc>
        <w:tc>
          <w:tcPr>
            <w:tcW w:w="3031" w:type="dxa"/>
          </w:tcPr>
          <w:p w14:paraId="62E73469" w14:textId="77777777" w:rsidR="00B13B92" w:rsidRPr="003D6479" w:rsidRDefault="00832FF5" w:rsidP="0067278A">
            <w:pPr>
              <w:spacing w:line="360" w:lineRule="auto"/>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53.654</w:t>
            </w:r>
          </w:p>
        </w:tc>
      </w:tr>
    </w:tbl>
    <w:p w14:paraId="3E9343BE" w14:textId="35C30341" w:rsidR="00B13B92" w:rsidRDefault="00832FF5" w:rsidP="0067278A">
      <w:pPr>
        <w:spacing w:after="0" w:line="360" w:lineRule="auto"/>
        <w:ind w:right="57"/>
        <w:rPr>
          <w:rFonts w:ascii="Times New Roman" w:eastAsia="Times New Roman" w:hAnsi="Times New Roman" w:cs="Times New Roman"/>
          <w:iCs/>
          <w:sz w:val="24"/>
          <w:szCs w:val="24"/>
        </w:rPr>
      </w:pPr>
      <w:r w:rsidRPr="00E60F4F">
        <w:rPr>
          <w:rFonts w:ascii="Times New Roman" w:eastAsia="Times New Roman" w:hAnsi="Times New Roman" w:cs="Times New Roman"/>
          <w:iCs/>
          <w:sz w:val="24"/>
          <w:szCs w:val="24"/>
        </w:rPr>
        <w:t xml:space="preserve">Fuente: Elaboración propia con base en </w:t>
      </w:r>
      <w:proofErr w:type="spellStart"/>
      <w:r w:rsidRPr="00E60F4F">
        <w:rPr>
          <w:rFonts w:ascii="Times New Roman" w:eastAsia="Times New Roman" w:hAnsi="Times New Roman" w:cs="Times New Roman"/>
          <w:iCs/>
          <w:sz w:val="24"/>
          <w:szCs w:val="24"/>
        </w:rPr>
        <w:t>Hilt</w:t>
      </w:r>
      <w:proofErr w:type="spellEnd"/>
      <w:r w:rsidRPr="00E60F4F">
        <w:rPr>
          <w:rFonts w:ascii="Times New Roman" w:eastAsia="Times New Roman" w:hAnsi="Times New Roman" w:cs="Times New Roman"/>
          <w:iCs/>
          <w:sz w:val="24"/>
          <w:szCs w:val="24"/>
        </w:rPr>
        <w:t xml:space="preserve"> </w:t>
      </w:r>
      <w:r w:rsidRPr="003D6479">
        <w:rPr>
          <w:rFonts w:ascii="Times New Roman" w:eastAsia="Times New Roman" w:hAnsi="Times New Roman" w:cs="Times New Roman"/>
          <w:i/>
          <w:sz w:val="24"/>
          <w:szCs w:val="24"/>
        </w:rPr>
        <w:t>et al</w:t>
      </w:r>
      <w:r w:rsidRPr="00E60F4F">
        <w:rPr>
          <w:rFonts w:ascii="Times New Roman" w:eastAsia="Times New Roman" w:hAnsi="Times New Roman" w:cs="Times New Roman"/>
          <w:iCs/>
          <w:sz w:val="24"/>
          <w:szCs w:val="24"/>
        </w:rPr>
        <w:t xml:space="preserve">. </w:t>
      </w:r>
      <w:r w:rsidR="005C358A">
        <w:rPr>
          <w:rFonts w:ascii="Times New Roman" w:eastAsia="Times New Roman" w:hAnsi="Times New Roman" w:cs="Times New Roman"/>
          <w:iCs/>
          <w:sz w:val="24"/>
          <w:szCs w:val="24"/>
        </w:rPr>
        <w:t>(</w:t>
      </w:r>
      <w:r w:rsidRPr="00E60F4F">
        <w:rPr>
          <w:rFonts w:ascii="Times New Roman" w:eastAsia="Times New Roman" w:hAnsi="Times New Roman" w:cs="Times New Roman"/>
          <w:iCs/>
          <w:sz w:val="24"/>
          <w:szCs w:val="24"/>
        </w:rPr>
        <w:t>2015</w:t>
      </w:r>
      <w:r w:rsidR="005C358A">
        <w:rPr>
          <w:rFonts w:ascii="Times New Roman" w:eastAsia="Times New Roman" w:hAnsi="Times New Roman" w:cs="Times New Roman"/>
          <w:iCs/>
          <w:sz w:val="24"/>
          <w:szCs w:val="24"/>
        </w:rPr>
        <w:t>)</w:t>
      </w:r>
    </w:p>
    <w:p w14:paraId="329AB16E" w14:textId="75C12421" w:rsidR="00B13B92" w:rsidRPr="002D2420" w:rsidRDefault="00832FF5" w:rsidP="0067278A">
      <w:pPr>
        <w:spacing w:after="0" w:line="360" w:lineRule="auto"/>
        <w:ind w:firstLine="720"/>
        <w:jc w:val="both"/>
        <w:rPr>
          <w:rFonts w:ascii="Times New Roman" w:eastAsia="Times New Roman" w:hAnsi="Times New Roman" w:cs="Times New Roman"/>
          <w:sz w:val="24"/>
          <w:szCs w:val="24"/>
        </w:rPr>
      </w:pPr>
      <w:r w:rsidRPr="002D2420">
        <w:rPr>
          <w:rFonts w:ascii="Times New Roman" w:eastAsia="Times New Roman" w:hAnsi="Times New Roman" w:cs="Times New Roman"/>
          <w:sz w:val="24"/>
          <w:szCs w:val="24"/>
        </w:rPr>
        <w:t xml:space="preserve">La estructura factorial del </w:t>
      </w:r>
      <w:r w:rsidR="00DA3CC8">
        <w:rPr>
          <w:rFonts w:ascii="Times New Roman" w:eastAsia="Times New Roman" w:hAnsi="Times New Roman" w:cs="Times New Roman"/>
          <w:sz w:val="24"/>
          <w:szCs w:val="24"/>
        </w:rPr>
        <w:t>TAI</w:t>
      </w:r>
      <w:r w:rsidR="00A1286B">
        <w:rPr>
          <w:rFonts w:ascii="Times New Roman" w:eastAsia="Times New Roman" w:hAnsi="Times New Roman" w:cs="Times New Roman"/>
          <w:sz w:val="24"/>
          <w:szCs w:val="24"/>
        </w:rPr>
        <w:t xml:space="preserve"> </w:t>
      </w:r>
      <w:r w:rsidRPr="002D2420">
        <w:rPr>
          <w:rFonts w:ascii="Times New Roman" w:eastAsia="Times New Roman" w:hAnsi="Times New Roman" w:cs="Times New Roman"/>
          <w:sz w:val="24"/>
          <w:szCs w:val="24"/>
        </w:rPr>
        <w:t>encontrad</w:t>
      </w:r>
      <w:r w:rsidR="005C358A">
        <w:rPr>
          <w:rFonts w:ascii="Times New Roman" w:eastAsia="Times New Roman" w:hAnsi="Times New Roman" w:cs="Times New Roman"/>
          <w:sz w:val="24"/>
          <w:szCs w:val="24"/>
        </w:rPr>
        <w:t>a</w:t>
      </w:r>
      <w:r w:rsidRPr="002D2420">
        <w:rPr>
          <w:rFonts w:ascii="Times New Roman" w:eastAsia="Times New Roman" w:hAnsi="Times New Roman" w:cs="Times New Roman"/>
          <w:sz w:val="24"/>
          <w:szCs w:val="24"/>
        </w:rPr>
        <w:t xml:space="preserve"> para la muestra de estudiantes universitarios neole</w:t>
      </w:r>
      <w:r w:rsidR="004574E3">
        <w:rPr>
          <w:rFonts w:ascii="Times New Roman" w:eastAsia="Times New Roman" w:hAnsi="Times New Roman" w:cs="Times New Roman"/>
          <w:sz w:val="24"/>
          <w:szCs w:val="24"/>
        </w:rPr>
        <w:t>o</w:t>
      </w:r>
      <w:r w:rsidRPr="002D2420">
        <w:rPr>
          <w:rFonts w:ascii="Times New Roman" w:eastAsia="Times New Roman" w:hAnsi="Times New Roman" w:cs="Times New Roman"/>
          <w:sz w:val="24"/>
          <w:szCs w:val="24"/>
        </w:rPr>
        <w:t xml:space="preserve">neses de esta investigación se expone en la tabla 8, </w:t>
      </w:r>
      <w:r w:rsidR="005C358A">
        <w:rPr>
          <w:rFonts w:ascii="Times New Roman" w:eastAsia="Times New Roman" w:hAnsi="Times New Roman" w:cs="Times New Roman"/>
          <w:sz w:val="24"/>
          <w:szCs w:val="24"/>
        </w:rPr>
        <w:t xml:space="preserve">allí mismo se indican </w:t>
      </w:r>
      <w:r w:rsidRPr="002D2420">
        <w:rPr>
          <w:rFonts w:ascii="Times New Roman" w:eastAsia="Times New Roman" w:hAnsi="Times New Roman" w:cs="Times New Roman"/>
          <w:sz w:val="24"/>
          <w:szCs w:val="24"/>
        </w:rPr>
        <w:t xml:space="preserve">los factores con sus ítems correspondientes y las saturaciones o cargas de </w:t>
      </w:r>
      <w:r w:rsidR="00477F3B">
        <w:rPr>
          <w:rFonts w:ascii="Times New Roman" w:eastAsia="Times New Roman" w:hAnsi="Times New Roman" w:cs="Times New Roman"/>
          <w:sz w:val="24"/>
          <w:szCs w:val="24"/>
        </w:rPr>
        <w:t>e</w:t>
      </w:r>
      <w:r w:rsidR="00477F3B" w:rsidRPr="002D2420">
        <w:rPr>
          <w:rFonts w:ascii="Times New Roman" w:eastAsia="Times New Roman" w:hAnsi="Times New Roman" w:cs="Times New Roman"/>
          <w:sz w:val="24"/>
          <w:szCs w:val="24"/>
        </w:rPr>
        <w:t>stos</w:t>
      </w:r>
      <w:r w:rsidRPr="002D2420">
        <w:rPr>
          <w:rFonts w:ascii="Times New Roman" w:eastAsia="Times New Roman" w:hAnsi="Times New Roman" w:cs="Times New Roman"/>
          <w:sz w:val="24"/>
          <w:szCs w:val="24"/>
        </w:rPr>
        <w:t>, las que, por ser en casi todos los casos de 0.40 o más</w:t>
      </w:r>
      <w:r w:rsidR="005C358A">
        <w:rPr>
          <w:rFonts w:ascii="Times New Roman" w:eastAsia="Times New Roman" w:hAnsi="Times New Roman" w:cs="Times New Roman"/>
          <w:sz w:val="24"/>
          <w:szCs w:val="24"/>
        </w:rPr>
        <w:t>,</w:t>
      </w:r>
      <w:r w:rsidRPr="002D2420">
        <w:rPr>
          <w:rFonts w:ascii="Times New Roman" w:eastAsia="Times New Roman" w:hAnsi="Times New Roman" w:cs="Times New Roman"/>
          <w:sz w:val="24"/>
          <w:szCs w:val="24"/>
        </w:rPr>
        <w:t xml:space="preserve"> propician la clara definición e interpretación de los factores</w:t>
      </w:r>
      <w:r w:rsidR="005C358A">
        <w:rPr>
          <w:rFonts w:ascii="Times New Roman" w:eastAsia="Times New Roman" w:hAnsi="Times New Roman" w:cs="Times New Roman"/>
          <w:sz w:val="24"/>
          <w:szCs w:val="24"/>
        </w:rPr>
        <w:t>,</w:t>
      </w:r>
      <w:r w:rsidRPr="002D2420">
        <w:rPr>
          <w:rFonts w:ascii="Times New Roman" w:eastAsia="Times New Roman" w:hAnsi="Times New Roman" w:cs="Times New Roman"/>
          <w:sz w:val="24"/>
          <w:szCs w:val="24"/>
        </w:rPr>
        <w:t xml:space="preserve"> de acuerdo con </w:t>
      </w:r>
      <w:proofErr w:type="spellStart"/>
      <w:r w:rsidR="00366622">
        <w:rPr>
          <w:rFonts w:ascii="Times New Roman" w:eastAsia="Times New Roman" w:hAnsi="Times New Roman" w:cs="Times New Roman"/>
          <w:sz w:val="24"/>
          <w:szCs w:val="24"/>
        </w:rPr>
        <w:t>Comrey</w:t>
      </w:r>
      <w:proofErr w:type="spellEnd"/>
      <w:r w:rsidR="005C358A">
        <w:rPr>
          <w:rFonts w:ascii="Times New Roman" w:eastAsia="Times New Roman" w:hAnsi="Times New Roman" w:cs="Times New Roman"/>
          <w:sz w:val="24"/>
          <w:szCs w:val="24"/>
        </w:rPr>
        <w:t xml:space="preserve"> (</w:t>
      </w:r>
      <w:r w:rsidR="00366622">
        <w:rPr>
          <w:rFonts w:ascii="Times New Roman" w:eastAsia="Times New Roman" w:hAnsi="Times New Roman" w:cs="Times New Roman"/>
          <w:sz w:val="24"/>
          <w:szCs w:val="24"/>
        </w:rPr>
        <w:t>1985,</w:t>
      </w:r>
      <w:r w:rsidR="00000920" w:rsidRPr="002D2420">
        <w:rPr>
          <w:rFonts w:ascii="Times New Roman" w:eastAsia="Times New Roman" w:hAnsi="Times New Roman" w:cs="Times New Roman"/>
          <w:sz w:val="24"/>
          <w:szCs w:val="24"/>
        </w:rPr>
        <w:t xml:space="preserve"> citado en </w:t>
      </w:r>
      <w:r w:rsidRPr="002D2420">
        <w:rPr>
          <w:rFonts w:ascii="Times New Roman" w:eastAsia="Times New Roman" w:hAnsi="Times New Roman" w:cs="Times New Roman"/>
          <w:sz w:val="24"/>
          <w:szCs w:val="24"/>
        </w:rPr>
        <w:t xml:space="preserve">Aliaga </w:t>
      </w:r>
      <w:r w:rsidRPr="003D6479">
        <w:rPr>
          <w:rFonts w:ascii="Times New Roman" w:eastAsia="Times New Roman" w:hAnsi="Times New Roman" w:cs="Times New Roman"/>
          <w:i/>
          <w:iCs/>
          <w:sz w:val="24"/>
          <w:szCs w:val="24"/>
        </w:rPr>
        <w:t>et al</w:t>
      </w:r>
      <w:r w:rsidRPr="002D2420">
        <w:rPr>
          <w:rFonts w:ascii="Times New Roman" w:eastAsia="Times New Roman" w:hAnsi="Times New Roman" w:cs="Times New Roman"/>
          <w:sz w:val="24"/>
          <w:szCs w:val="24"/>
        </w:rPr>
        <w:t>.</w:t>
      </w:r>
      <w:r w:rsidR="005C358A">
        <w:rPr>
          <w:rFonts w:ascii="Times New Roman" w:eastAsia="Times New Roman" w:hAnsi="Times New Roman" w:cs="Times New Roman"/>
          <w:sz w:val="24"/>
          <w:szCs w:val="24"/>
        </w:rPr>
        <w:t>,</w:t>
      </w:r>
      <w:r w:rsidRPr="002D2420">
        <w:rPr>
          <w:rFonts w:ascii="Times New Roman" w:eastAsia="Times New Roman" w:hAnsi="Times New Roman" w:cs="Times New Roman"/>
          <w:sz w:val="24"/>
          <w:szCs w:val="24"/>
        </w:rPr>
        <w:t xml:space="preserve"> 2006</w:t>
      </w:r>
      <w:r w:rsidR="00000920" w:rsidRPr="002D2420">
        <w:rPr>
          <w:rFonts w:ascii="Times New Roman" w:eastAsia="Times New Roman" w:hAnsi="Times New Roman" w:cs="Times New Roman"/>
          <w:sz w:val="24"/>
          <w:szCs w:val="24"/>
        </w:rPr>
        <w:t>)</w:t>
      </w:r>
      <w:r w:rsidRPr="002D2420">
        <w:rPr>
          <w:rFonts w:ascii="Times New Roman" w:eastAsia="Times New Roman" w:hAnsi="Times New Roman" w:cs="Times New Roman"/>
          <w:sz w:val="24"/>
          <w:szCs w:val="24"/>
        </w:rPr>
        <w:t xml:space="preserve"> </w:t>
      </w:r>
    </w:p>
    <w:p w14:paraId="5229D98C" w14:textId="3653D89E" w:rsidR="00B13B92" w:rsidRDefault="00832FF5" w:rsidP="0067278A">
      <w:pPr>
        <w:spacing w:after="0" w:line="360" w:lineRule="auto"/>
        <w:ind w:firstLine="720"/>
        <w:jc w:val="both"/>
        <w:rPr>
          <w:rFonts w:ascii="Times New Roman" w:eastAsia="Times New Roman" w:hAnsi="Times New Roman" w:cs="Times New Roman"/>
          <w:sz w:val="24"/>
          <w:szCs w:val="24"/>
        </w:rPr>
      </w:pPr>
      <w:r w:rsidRPr="002D2420">
        <w:rPr>
          <w:rFonts w:ascii="Times New Roman" w:eastAsia="Times New Roman" w:hAnsi="Times New Roman" w:cs="Times New Roman"/>
          <w:sz w:val="24"/>
          <w:szCs w:val="24"/>
        </w:rPr>
        <w:t xml:space="preserve">El factor 1 está conformado por 11 ítems, denominado </w:t>
      </w:r>
      <w:r w:rsidR="005C358A" w:rsidRPr="003D6479">
        <w:rPr>
          <w:rFonts w:ascii="Times New Roman" w:eastAsia="Times New Roman" w:hAnsi="Times New Roman" w:cs="Times New Roman"/>
          <w:i/>
          <w:iCs/>
          <w:sz w:val="24"/>
          <w:szCs w:val="24"/>
        </w:rPr>
        <w:t>Auto</w:t>
      </w:r>
      <w:r w:rsidR="002A10F9">
        <w:rPr>
          <w:rFonts w:ascii="Times New Roman" w:eastAsia="Times New Roman" w:hAnsi="Times New Roman" w:cs="Times New Roman"/>
          <w:i/>
          <w:iCs/>
          <w:sz w:val="24"/>
          <w:szCs w:val="24"/>
        </w:rPr>
        <w:t>r</w:t>
      </w:r>
      <w:r w:rsidR="005C358A" w:rsidRPr="003D6479">
        <w:rPr>
          <w:rFonts w:ascii="Times New Roman" w:eastAsia="Times New Roman" w:hAnsi="Times New Roman" w:cs="Times New Roman"/>
          <w:i/>
          <w:iCs/>
          <w:sz w:val="24"/>
          <w:szCs w:val="24"/>
        </w:rPr>
        <w:t>regulación</w:t>
      </w:r>
      <w:r w:rsidR="00DE1B43">
        <w:rPr>
          <w:rFonts w:ascii="Times New Roman" w:eastAsia="Times New Roman" w:hAnsi="Times New Roman" w:cs="Times New Roman"/>
          <w:sz w:val="24"/>
          <w:szCs w:val="24"/>
        </w:rPr>
        <w:t>,</w:t>
      </w:r>
      <w:r w:rsidR="005C358A" w:rsidRPr="002D2420">
        <w:rPr>
          <w:rFonts w:ascii="Times New Roman" w:eastAsia="Times New Roman" w:hAnsi="Times New Roman" w:cs="Times New Roman"/>
          <w:sz w:val="24"/>
          <w:szCs w:val="24"/>
        </w:rPr>
        <w:t xml:space="preserve"> </w:t>
      </w:r>
      <w:r w:rsidRPr="002D2420">
        <w:rPr>
          <w:rFonts w:ascii="Times New Roman" w:eastAsia="Times New Roman" w:hAnsi="Times New Roman" w:cs="Times New Roman"/>
          <w:sz w:val="24"/>
          <w:szCs w:val="24"/>
        </w:rPr>
        <w:t xml:space="preserve">y está relacionado con problemas de retirada o abstinencia por la adicción al </w:t>
      </w:r>
      <w:r w:rsidR="00FC0B89">
        <w:rPr>
          <w:rFonts w:ascii="Times New Roman" w:eastAsia="Times New Roman" w:hAnsi="Times New Roman" w:cs="Times New Roman"/>
          <w:sz w:val="24"/>
          <w:szCs w:val="24"/>
        </w:rPr>
        <w:t>Internet</w:t>
      </w:r>
      <w:r w:rsidRPr="002D2420">
        <w:rPr>
          <w:rFonts w:ascii="Times New Roman" w:eastAsia="Times New Roman" w:hAnsi="Times New Roman" w:cs="Times New Roman"/>
          <w:sz w:val="24"/>
          <w:szCs w:val="24"/>
        </w:rPr>
        <w:t xml:space="preserve">, que incluye sentimientos de ira, tensión o depresión cuando la computadora es inaccesible. El factor 2 está integrado por </w:t>
      </w:r>
      <w:r w:rsidR="00DE1B43">
        <w:rPr>
          <w:rFonts w:ascii="Times New Roman" w:eastAsia="Times New Roman" w:hAnsi="Times New Roman" w:cs="Times New Roman"/>
          <w:sz w:val="24"/>
          <w:szCs w:val="24"/>
        </w:rPr>
        <w:t>cuatro</w:t>
      </w:r>
      <w:r w:rsidR="00DE1B43" w:rsidRPr="002D2420">
        <w:rPr>
          <w:rFonts w:ascii="Times New Roman" w:eastAsia="Times New Roman" w:hAnsi="Times New Roman" w:cs="Times New Roman"/>
          <w:sz w:val="24"/>
          <w:szCs w:val="24"/>
        </w:rPr>
        <w:t xml:space="preserve"> </w:t>
      </w:r>
      <w:r w:rsidRPr="002D2420">
        <w:rPr>
          <w:rFonts w:ascii="Times New Roman" w:eastAsia="Times New Roman" w:hAnsi="Times New Roman" w:cs="Times New Roman"/>
          <w:sz w:val="24"/>
          <w:szCs w:val="24"/>
        </w:rPr>
        <w:t xml:space="preserve">ítems, nombrado </w:t>
      </w:r>
      <w:r w:rsidR="00DE1B43" w:rsidRPr="003D6479">
        <w:rPr>
          <w:rFonts w:ascii="Times New Roman" w:eastAsia="Times New Roman" w:hAnsi="Times New Roman" w:cs="Times New Roman"/>
          <w:i/>
          <w:iCs/>
          <w:sz w:val="24"/>
          <w:szCs w:val="24"/>
        </w:rPr>
        <w:t>Productividad</w:t>
      </w:r>
      <w:r w:rsidRPr="002D2420">
        <w:rPr>
          <w:rFonts w:ascii="Times New Roman" w:eastAsia="Times New Roman" w:hAnsi="Times New Roman" w:cs="Times New Roman"/>
          <w:sz w:val="24"/>
          <w:szCs w:val="24"/>
        </w:rPr>
        <w:t xml:space="preserve">, vinculado con los problemas de bajo rendimiento o descuido del trabajo, lo que puede provocar aislamiento social y fatiga. El factor 3 se compone de </w:t>
      </w:r>
      <w:r w:rsidR="00DE1B43">
        <w:rPr>
          <w:rFonts w:ascii="Times New Roman" w:eastAsia="Times New Roman" w:hAnsi="Times New Roman" w:cs="Times New Roman"/>
          <w:sz w:val="24"/>
          <w:szCs w:val="24"/>
        </w:rPr>
        <w:t>cuatro</w:t>
      </w:r>
      <w:r w:rsidR="00DE1B43" w:rsidRPr="002D2420">
        <w:rPr>
          <w:rFonts w:ascii="Times New Roman" w:eastAsia="Times New Roman" w:hAnsi="Times New Roman" w:cs="Times New Roman"/>
          <w:sz w:val="24"/>
          <w:szCs w:val="24"/>
        </w:rPr>
        <w:t xml:space="preserve"> </w:t>
      </w:r>
      <w:r w:rsidRPr="002D2420">
        <w:rPr>
          <w:rFonts w:ascii="Times New Roman" w:eastAsia="Times New Roman" w:hAnsi="Times New Roman" w:cs="Times New Roman"/>
          <w:sz w:val="24"/>
          <w:szCs w:val="24"/>
        </w:rPr>
        <w:t xml:space="preserve">ítems, llamado </w:t>
      </w:r>
      <w:r w:rsidR="00DE1B43" w:rsidRPr="003D6479">
        <w:rPr>
          <w:rFonts w:ascii="Times New Roman" w:eastAsia="Times New Roman" w:hAnsi="Times New Roman" w:cs="Times New Roman"/>
          <w:i/>
          <w:iCs/>
          <w:sz w:val="24"/>
          <w:szCs w:val="24"/>
        </w:rPr>
        <w:t xml:space="preserve">Disponibilidad </w:t>
      </w:r>
      <w:r w:rsidRPr="003D6479">
        <w:rPr>
          <w:rFonts w:ascii="Times New Roman" w:eastAsia="Times New Roman" w:hAnsi="Times New Roman" w:cs="Times New Roman"/>
          <w:i/>
          <w:iCs/>
          <w:sz w:val="24"/>
          <w:szCs w:val="24"/>
        </w:rPr>
        <w:t>de tiempo</w:t>
      </w:r>
      <w:r w:rsidRPr="002D2420">
        <w:rPr>
          <w:rFonts w:ascii="Times New Roman" w:eastAsia="Times New Roman" w:hAnsi="Times New Roman" w:cs="Times New Roman"/>
          <w:sz w:val="24"/>
          <w:szCs w:val="24"/>
        </w:rPr>
        <w:t xml:space="preserve">, </w:t>
      </w:r>
      <w:r w:rsidR="00DE1B43">
        <w:rPr>
          <w:rFonts w:ascii="Times New Roman" w:eastAsia="Times New Roman" w:hAnsi="Times New Roman" w:cs="Times New Roman"/>
          <w:sz w:val="24"/>
          <w:szCs w:val="24"/>
        </w:rPr>
        <w:t xml:space="preserve">y </w:t>
      </w:r>
      <w:r w:rsidRPr="002D2420">
        <w:rPr>
          <w:rFonts w:ascii="Times New Roman" w:eastAsia="Times New Roman" w:hAnsi="Times New Roman" w:cs="Times New Roman"/>
          <w:sz w:val="24"/>
          <w:szCs w:val="24"/>
        </w:rPr>
        <w:t xml:space="preserve">se relaciona con </w:t>
      </w:r>
      <w:r w:rsidR="00DE1B43">
        <w:rPr>
          <w:rFonts w:ascii="Times New Roman" w:eastAsia="Times New Roman" w:hAnsi="Times New Roman" w:cs="Times New Roman"/>
          <w:sz w:val="24"/>
          <w:szCs w:val="24"/>
        </w:rPr>
        <w:t xml:space="preserve">un </w:t>
      </w:r>
      <w:r w:rsidRPr="002D2420">
        <w:rPr>
          <w:rFonts w:ascii="Times New Roman" w:eastAsia="Times New Roman" w:hAnsi="Times New Roman" w:cs="Times New Roman"/>
          <w:sz w:val="24"/>
          <w:szCs w:val="24"/>
        </w:rPr>
        <w:t xml:space="preserve">uso excesivo o falta de control </w:t>
      </w:r>
      <w:r w:rsidR="00026568">
        <w:rPr>
          <w:rFonts w:ascii="Times New Roman" w:eastAsia="Times New Roman" w:hAnsi="Times New Roman" w:cs="Times New Roman"/>
          <w:sz w:val="24"/>
          <w:szCs w:val="24"/>
        </w:rPr>
        <w:t>mientras se navega por</w:t>
      </w:r>
      <w:r w:rsidR="00026568" w:rsidRPr="002D2420">
        <w:rPr>
          <w:rFonts w:ascii="Times New Roman" w:eastAsia="Times New Roman" w:hAnsi="Times New Roman" w:cs="Times New Roman"/>
          <w:sz w:val="24"/>
          <w:szCs w:val="24"/>
        </w:rPr>
        <w:t xml:space="preserve"> </w:t>
      </w:r>
      <w:r w:rsidR="00DE1B43">
        <w:rPr>
          <w:rFonts w:ascii="Times New Roman" w:eastAsia="Times New Roman" w:hAnsi="Times New Roman" w:cs="Times New Roman"/>
          <w:sz w:val="24"/>
          <w:szCs w:val="24"/>
        </w:rPr>
        <w:t>I</w:t>
      </w:r>
      <w:r w:rsidR="00DE1B43" w:rsidRPr="002D2420">
        <w:rPr>
          <w:rFonts w:ascii="Times New Roman" w:eastAsia="Times New Roman" w:hAnsi="Times New Roman" w:cs="Times New Roman"/>
          <w:sz w:val="24"/>
          <w:szCs w:val="24"/>
        </w:rPr>
        <w:t>nternet</w:t>
      </w:r>
      <w:r w:rsidRPr="002D2420">
        <w:rPr>
          <w:rFonts w:ascii="Times New Roman" w:eastAsia="Times New Roman" w:hAnsi="Times New Roman" w:cs="Times New Roman"/>
          <w:sz w:val="24"/>
          <w:szCs w:val="24"/>
        </w:rPr>
        <w:t>, es decir, con una pérdida del sentido del tiempo o descuido de necesidades básicas como comer, dormir o higienizarse.</w:t>
      </w:r>
      <w:r w:rsidR="00D7093C">
        <w:rPr>
          <w:rFonts w:ascii="Times New Roman" w:eastAsia="Times New Roman" w:hAnsi="Times New Roman" w:cs="Times New Roman"/>
          <w:sz w:val="24"/>
          <w:szCs w:val="24"/>
        </w:rPr>
        <w:t xml:space="preserve"> </w:t>
      </w:r>
      <w:r w:rsidRPr="002D2420">
        <w:rPr>
          <w:rFonts w:ascii="Times New Roman" w:eastAsia="Times New Roman" w:hAnsi="Times New Roman" w:cs="Times New Roman"/>
          <w:sz w:val="24"/>
          <w:szCs w:val="24"/>
        </w:rPr>
        <w:t>En cuanto al género</w:t>
      </w:r>
      <w:r w:rsidR="00026568">
        <w:rPr>
          <w:rFonts w:ascii="Times New Roman" w:eastAsia="Times New Roman" w:hAnsi="Times New Roman" w:cs="Times New Roman"/>
          <w:sz w:val="24"/>
          <w:szCs w:val="24"/>
        </w:rPr>
        <w:t>,</w:t>
      </w:r>
      <w:r w:rsidRPr="002D2420">
        <w:rPr>
          <w:rFonts w:ascii="Times New Roman" w:eastAsia="Times New Roman" w:hAnsi="Times New Roman" w:cs="Times New Roman"/>
          <w:sz w:val="24"/>
          <w:szCs w:val="24"/>
        </w:rPr>
        <w:t xml:space="preserve"> no se aprecia diferencia en la conformación de los factores, con excepción del ítem 16</w:t>
      </w:r>
      <w:r w:rsidR="00026568">
        <w:rPr>
          <w:rFonts w:ascii="Times New Roman" w:eastAsia="Times New Roman" w:hAnsi="Times New Roman" w:cs="Times New Roman"/>
          <w:sz w:val="24"/>
          <w:szCs w:val="24"/>
        </w:rPr>
        <w:t>,</w:t>
      </w:r>
      <w:r w:rsidRPr="002D2420">
        <w:rPr>
          <w:rFonts w:ascii="Times New Roman" w:eastAsia="Times New Roman" w:hAnsi="Times New Roman" w:cs="Times New Roman"/>
          <w:sz w:val="24"/>
          <w:szCs w:val="24"/>
        </w:rPr>
        <w:t xml:space="preserve"> que en las mujeres forma parte del factor 2 y para los hombres del factor 3. </w:t>
      </w:r>
    </w:p>
    <w:p w14:paraId="4964BBEF" w14:textId="232107B6" w:rsidR="00B13B92" w:rsidRPr="00440448" w:rsidRDefault="00832FF5" w:rsidP="0067278A">
      <w:pPr>
        <w:spacing w:after="0" w:line="360" w:lineRule="auto"/>
        <w:rPr>
          <w:rFonts w:ascii="Times New Roman" w:eastAsia="Times New Roman" w:hAnsi="Times New Roman" w:cs="Times New Roman"/>
          <w:iCs/>
          <w:sz w:val="24"/>
          <w:szCs w:val="24"/>
        </w:rPr>
      </w:pPr>
      <w:r w:rsidRPr="00440448">
        <w:rPr>
          <w:rFonts w:ascii="Times New Roman" w:eastAsia="Times New Roman" w:hAnsi="Times New Roman" w:cs="Times New Roman"/>
          <w:b/>
          <w:bCs/>
          <w:sz w:val="24"/>
          <w:szCs w:val="24"/>
        </w:rPr>
        <w:lastRenderedPageBreak/>
        <w:t>Tabla 8.</w:t>
      </w:r>
      <w:r w:rsidRPr="002D2420">
        <w:rPr>
          <w:rFonts w:ascii="Times New Roman" w:eastAsia="Times New Roman" w:hAnsi="Times New Roman" w:cs="Times New Roman"/>
          <w:sz w:val="24"/>
          <w:szCs w:val="24"/>
        </w:rPr>
        <w:t xml:space="preserve"> </w:t>
      </w:r>
      <w:r w:rsidRPr="00440448">
        <w:rPr>
          <w:rFonts w:ascii="Times New Roman" w:eastAsia="Times New Roman" w:hAnsi="Times New Roman" w:cs="Times New Roman"/>
          <w:iCs/>
          <w:sz w:val="24"/>
          <w:szCs w:val="24"/>
        </w:rPr>
        <w:t>Matriz de componente rotado total según género</w:t>
      </w:r>
    </w:p>
    <w:tbl>
      <w:tblPr>
        <w:tblStyle w:val="Tablaconcuadrcula"/>
        <w:tblW w:w="9781" w:type="dxa"/>
        <w:tblInd w:w="-431" w:type="dxa"/>
        <w:tblLayout w:type="fixed"/>
        <w:tblLook w:val="0400" w:firstRow="0" w:lastRow="0" w:firstColumn="0" w:lastColumn="0" w:noHBand="0" w:noVBand="1"/>
      </w:tblPr>
      <w:tblGrid>
        <w:gridCol w:w="852"/>
        <w:gridCol w:w="850"/>
        <w:gridCol w:w="851"/>
        <w:gridCol w:w="850"/>
        <w:gridCol w:w="851"/>
        <w:gridCol w:w="850"/>
        <w:gridCol w:w="851"/>
        <w:gridCol w:w="850"/>
        <w:gridCol w:w="992"/>
        <w:gridCol w:w="872"/>
        <w:gridCol w:w="1112"/>
      </w:tblGrid>
      <w:tr w:rsidR="00EE6E70" w:rsidRPr="003D6479" w14:paraId="1DA117EF" w14:textId="77777777" w:rsidTr="003D6479">
        <w:trPr>
          <w:trHeight w:val="284"/>
        </w:trPr>
        <w:tc>
          <w:tcPr>
            <w:tcW w:w="852" w:type="dxa"/>
            <w:vMerge w:val="restart"/>
          </w:tcPr>
          <w:p w14:paraId="388A9ED6" w14:textId="77777777" w:rsidR="00B13B92" w:rsidRPr="003D6479" w:rsidRDefault="00832FF5" w:rsidP="0067278A">
            <w:pPr>
              <w:spacing w:line="360" w:lineRule="auto"/>
              <w:rPr>
                <w:rFonts w:ascii="Times New Roman" w:eastAsia="Times New Roman" w:hAnsi="Times New Roman" w:cs="Times New Roman"/>
                <w:color w:val="000000" w:themeColor="text1"/>
                <w:sz w:val="24"/>
                <w:szCs w:val="24"/>
              </w:rPr>
            </w:pPr>
            <w:bookmarkStart w:id="3" w:name="_heading=h.1fob9te" w:colFirst="0" w:colLast="0"/>
            <w:bookmarkEnd w:id="3"/>
            <w:r w:rsidRPr="003D6479">
              <w:rPr>
                <w:rFonts w:ascii="Times New Roman" w:eastAsia="Times New Roman" w:hAnsi="Times New Roman" w:cs="Times New Roman"/>
                <w:color w:val="000000" w:themeColor="text1"/>
                <w:sz w:val="24"/>
                <w:szCs w:val="24"/>
              </w:rPr>
              <w:t>Ítems</w:t>
            </w:r>
          </w:p>
        </w:tc>
        <w:tc>
          <w:tcPr>
            <w:tcW w:w="2551" w:type="dxa"/>
            <w:gridSpan w:val="3"/>
          </w:tcPr>
          <w:p w14:paraId="38FC3782" w14:textId="77777777" w:rsidR="00B13B92" w:rsidRPr="003D6479" w:rsidRDefault="00832FF5" w:rsidP="0067278A">
            <w:pPr>
              <w:spacing w:line="360" w:lineRule="auto"/>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Total</w:t>
            </w:r>
          </w:p>
        </w:tc>
        <w:tc>
          <w:tcPr>
            <w:tcW w:w="2552" w:type="dxa"/>
            <w:gridSpan w:val="3"/>
          </w:tcPr>
          <w:p w14:paraId="3EEA3FCE" w14:textId="77777777" w:rsidR="00B13B92" w:rsidRPr="003D6479" w:rsidRDefault="00832FF5" w:rsidP="0067278A">
            <w:pPr>
              <w:spacing w:line="360" w:lineRule="auto"/>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Mujeres</w:t>
            </w:r>
          </w:p>
        </w:tc>
        <w:tc>
          <w:tcPr>
            <w:tcW w:w="2714" w:type="dxa"/>
            <w:gridSpan w:val="3"/>
          </w:tcPr>
          <w:p w14:paraId="3B9EA9E9" w14:textId="77777777" w:rsidR="00B13B92" w:rsidRPr="003D6479" w:rsidRDefault="00832FF5" w:rsidP="0067278A">
            <w:pPr>
              <w:spacing w:line="360" w:lineRule="auto"/>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Hombres</w:t>
            </w:r>
          </w:p>
        </w:tc>
        <w:tc>
          <w:tcPr>
            <w:tcW w:w="1112" w:type="dxa"/>
            <w:vMerge w:val="restart"/>
          </w:tcPr>
          <w:p w14:paraId="50E934F2" w14:textId="77777777" w:rsidR="00B13B92" w:rsidRPr="003D6479" w:rsidRDefault="00832FF5" w:rsidP="0067278A">
            <w:pPr>
              <w:spacing w:line="360" w:lineRule="auto"/>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Diferencias. M-H</w:t>
            </w:r>
          </w:p>
        </w:tc>
      </w:tr>
      <w:tr w:rsidR="00A1286B" w:rsidRPr="003D6479" w14:paraId="673C48E3" w14:textId="77777777" w:rsidTr="003D6479">
        <w:trPr>
          <w:trHeight w:val="284"/>
        </w:trPr>
        <w:tc>
          <w:tcPr>
            <w:tcW w:w="852" w:type="dxa"/>
            <w:vMerge/>
          </w:tcPr>
          <w:p w14:paraId="481FF481" w14:textId="77777777" w:rsidR="00A1286B" w:rsidRPr="003D6479" w:rsidRDefault="00A1286B" w:rsidP="0067278A">
            <w:pPr>
              <w:pBdr>
                <w:top w:val="nil"/>
                <w:left w:val="nil"/>
                <w:bottom w:val="nil"/>
                <w:right w:val="nil"/>
                <w:between w:val="nil"/>
              </w:pBdr>
              <w:spacing w:line="360" w:lineRule="auto"/>
              <w:jc w:val="left"/>
              <w:rPr>
                <w:rFonts w:ascii="Times New Roman" w:eastAsia="Times New Roman" w:hAnsi="Times New Roman" w:cs="Times New Roman"/>
                <w:color w:val="000000" w:themeColor="text1"/>
                <w:sz w:val="24"/>
                <w:szCs w:val="24"/>
              </w:rPr>
            </w:pPr>
          </w:p>
        </w:tc>
        <w:tc>
          <w:tcPr>
            <w:tcW w:w="7817" w:type="dxa"/>
            <w:gridSpan w:val="9"/>
          </w:tcPr>
          <w:p w14:paraId="7314697C" w14:textId="7FCDD38F" w:rsidR="00A1286B" w:rsidRPr="003D6479" w:rsidRDefault="00A1286B" w:rsidP="00A1286B">
            <w:pPr>
              <w:spacing w:line="360" w:lineRule="auto"/>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Factores</w:t>
            </w:r>
          </w:p>
        </w:tc>
        <w:tc>
          <w:tcPr>
            <w:tcW w:w="1112" w:type="dxa"/>
            <w:vMerge/>
          </w:tcPr>
          <w:p w14:paraId="711FACFD" w14:textId="77777777" w:rsidR="00A1286B" w:rsidRPr="003D6479" w:rsidRDefault="00A1286B" w:rsidP="0067278A">
            <w:pPr>
              <w:pBdr>
                <w:top w:val="nil"/>
                <w:left w:val="nil"/>
                <w:bottom w:val="nil"/>
                <w:right w:val="nil"/>
                <w:between w:val="nil"/>
              </w:pBdr>
              <w:spacing w:line="360" w:lineRule="auto"/>
              <w:jc w:val="left"/>
              <w:rPr>
                <w:rFonts w:ascii="Times New Roman" w:eastAsia="Times New Roman" w:hAnsi="Times New Roman" w:cs="Times New Roman"/>
                <w:color w:val="000000" w:themeColor="text1"/>
                <w:sz w:val="24"/>
                <w:szCs w:val="24"/>
              </w:rPr>
            </w:pPr>
          </w:p>
        </w:tc>
      </w:tr>
      <w:tr w:rsidR="00EE6E70" w:rsidRPr="003D6479" w14:paraId="4A04E0AA" w14:textId="77777777" w:rsidTr="003D6479">
        <w:trPr>
          <w:trHeight w:val="284"/>
        </w:trPr>
        <w:tc>
          <w:tcPr>
            <w:tcW w:w="852" w:type="dxa"/>
            <w:vMerge/>
          </w:tcPr>
          <w:p w14:paraId="0EC52AB9" w14:textId="77777777" w:rsidR="00B13B92" w:rsidRPr="003D6479" w:rsidRDefault="00B13B92" w:rsidP="0067278A">
            <w:pPr>
              <w:pBdr>
                <w:top w:val="nil"/>
                <w:left w:val="nil"/>
                <w:bottom w:val="nil"/>
                <w:right w:val="nil"/>
                <w:between w:val="nil"/>
              </w:pBdr>
              <w:spacing w:line="360" w:lineRule="auto"/>
              <w:jc w:val="left"/>
              <w:rPr>
                <w:rFonts w:ascii="Times New Roman" w:eastAsia="Times New Roman" w:hAnsi="Times New Roman" w:cs="Times New Roman"/>
                <w:color w:val="000000" w:themeColor="text1"/>
                <w:sz w:val="24"/>
                <w:szCs w:val="24"/>
              </w:rPr>
            </w:pPr>
          </w:p>
        </w:tc>
        <w:tc>
          <w:tcPr>
            <w:tcW w:w="850" w:type="dxa"/>
          </w:tcPr>
          <w:p w14:paraId="3D04B128" w14:textId="77777777" w:rsidR="00B13B92" w:rsidRPr="003D6479" w:rsidRDefault="00832FF5" w:rsidP="0067278A">
            <w:pPr>
              <w:spacing w:line="360" w:lineRule="auto"/>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1</w:t>
            </w:r>
          </w:p>
        </w:tc>
        <w:tc>
          <w:tcPr>
            <w:tcW w:w="851" w:type="dxa"/>
          </w:tcPr>
          <w:p w14:paraId="780D1CFA" w14:textId="77777777" w:rsidR="00B13B92" w:rsidRPr="003D6479" w:rsidRDefault="00832FF5" w:rsidP="0067278A">
            <w:pPr>
              <w:spacing w:line="360" w:lineRule="auto"/>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2</w:t>
            </w:r>
          </w:p>
        </w:tc>
        <w:tc>
          <w:tcPr>
            <w:tcW w:w="850" w:type="dxa"/>
          </w:tcPr>
          <w:p w14:paraId="2A1D8DAB" w14:textId="77777777" w:rsidR="00B13B92" w:rsidRPr="003D6479" w:rsidRDefault="00832FF5" w:rsidP="0067278A">
            <w:pPr>
              <w:spacing w:line="360" w:lineRule="auto"/>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3</w:t>
            </w:r>
          </w:p>
        </w:tc>
        <w:tc>
          <w:tcPr>
            <w:tcW w:w="851" w:type="dxa"/>
          </w:tcPr>
          <w:p w14:paraId="4AD0B3DC" w14:textId="77777777" w:rsidR="00B13B92" w:rsidRPr="003D6479" w:rsidRDefault="00832FF5" w:rsidP="0067278A">
            <w:pPr>
              <w:spacing w:line="360" w:lineRule="auto"/>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1</w:t>
            </w:r>
          </w:p>
        </w:tc>
        <w:tc>
          <w:tcPr>
            <w:tcW w:w="850" w:type="dxa"/>
          </w:tcPr>
          <w:p w14:paraId="4390D77D" w14:textId="77777777" w:rsidR="00B13B92" w:rsidRPr="003D6479" w:rsidRDefault="00832FF5" w:rsidP="0067278A">
            <w:pPr>
              <w:spacing w:line="360" w:lineRule="auto"/>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2</w:t>
            </w:r>
          </w:p>
        </w:tc>
        <w:tc>
          <w:tcPr>
            <w:tcW w:w="851" w:type="dxa"/>
          </w:tcPr>
          <w:p w14:paraId="26A7A4B6" w14:textId="77777777" w:rsidR="00B13B92" w:rsidRPr="003D6479" w:rsidRDefault="00832FF5" w:rsidP="0067278A">
            <w:pPr>
              <w:spacing w:line="360" w:lineRule="auto"/>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3</w:t>
            </w:r>
          </w:p>
        </w:tc>
        <w:tc>
          <w:tcPr>
            <w:tcW w:w="850" w:type="dxa"/>
          </w:tcPr>
          <w:p w14:paraId="0866ACD7" w14:textId="77777777" w:rsidR="00B13B92" w:rsidRPr="003D6479" w:rsidRDefault="00832FF5" w:rsidP="0067278A">
            <w:pPr>
              <w:spacing w:line="360" w:lineRule="auto"/>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1</w:t>
            </w:r>
          </w:p>
        </w:tc>
        <w:tc>
          <w:tcPr>
            <w:tcW w:w="992" w:type="dxa"/>
          </w:tcPr>
          <w:p w14:paraId="66017BF6" w14:textId="77777777" w:rsidR="00B13B92" w:rsidRPr="003D6479" w:rsidRDefault="00832FF5" w:rsidP="0067278A">
            <w:pPr>
              <w:spacing w:line="360" w:lineRule="auto"/>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2</w:t>
            </w:r>
          </w:p>
        </w:tc>
        <w:tc>
          <w:tcPr>
            <w:tcW w:w="872" w:type="dxa"/>
          </w:tcPr>
          <w:p w14:paraId="61FD6D9F" w14:textId="77777777" w:rsidR="00B13B92" w:rsidRPr="003D6479" w:rsidRDefault="00832FF5" w:rsidP="0067278A">
            <w:pPr>
              <w:spacing w:line="360" w:lineRule="auto"/>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3</w:t>
            </w:r>
          </w:p>
        </w:tc>
        <w:tc>
          <w:tcPr>
            <w:tcW w:w="1112" w:type="dxa"/>
          </w:tcPr>
          <w:p w14:paraId="5263641F" w14:textId="77777777" w:rsidR="00B13B92" w:rsidRPr="003D6479" w:rsidRDefault="00B13B92" w:rsidP="0067278A">
            <w:pPr>
              <w:pBdr>
                <w:top w:val="nil"/>
                <w:left w:val="nil"/>
                <w:bottom w:val="nil"/>
                <w:right w:val="nil"/>
                <w:between w:val="nil"/>
              </w:pBdr>
              <w:spacing w:line="360" w:lineRule="auto"/>
              <w:jc w:val="left"/>
              <w:rPr>
                <w:rFonts w:ascii="Times New Roman" w:eastAsia="Times New Roman" w:hAnsi="Times New Roman" w:cs="Times New Roman"/>
                <w:color w:val="000000" w:themeColor="text1"/>
                <w:sz w:val="24"/>
                <w:szCs w:val="24"/>
              </w:rPr>
            </w:pPr>
          </w:p>
        </w:tc>
      </w:tr>
      <w:tr w:rsidR="00EE6E70" w:rsidRPr="003D6479" w14:paraId="2AC7EDC5" w14:textId="77777777" w:rsidTr="003D6479">
        <w:trPr>
          <w:trHeight w:val="284"/>
        </w:trPr>
        <w:tc>
          <w:tcPr>
            <w:tcW w:w="852" w:type="dxa"/>
          </w:tcPr>
          <w:p w14:paraId="382BA6B6" w14:textId="77777777" w:rsidR="00B13B92" w:rsidRPr="003D6479" w:rsidRDefault="00832FF5" w:rsidP="0067278A">
            <w:pPr>
              <w:spacing w:line="360" w:lineRule="auto"/>
              <w:jc w:val="lef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1</w:t>
            </w:r>
          </w:p>
        </w:tc>
        <w:tc>
          <w:tcPr>
            <w:tcW w:w="850" w:type="dxa"/>
          </w:tcPr>
          <w:p w14:paraId="7DA75C7F" w14:textId="77777777" w:rsidR="00B13B92" w:rsidRPr="003D6479" w:rsidRDefault="00832FF5" w:rsidP="0067278A">
            <w:pPr>
              <w:spacing w:line="360" w:lineRule="auto"/>
              <w:jc w:val="lef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 </w:t>
            </w:r>
          </w:p>
        </w:tc>
        <w:tc>
          <w:tcPr>
            <w:tcW w:w="851" w:type="dxa"/>
          </w:tcPr>
          <w:p w14:paraId="18945FD0" w14:textId="77777777" w:rsidR="00B13B92" w:rsidRPr="003D6479" w:rsidRDefault="00832FF5" w:rsidP="0067278A">
            <w:pPr>
              <w:spacing w:line="360" w:lineRule="auto"/>
              <w:jc w:val="lef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 </w:t>
            </w:r>
          </w:p>
        </w:tc>
        <w:tc>
          <w:tcPr>
            <w:tcW w:w="850" w:type="dxa"/>
          </w:tcPr>
          <w:p w14:paraId="0F2C62CA" w14:textId="77777777" w:rsidR="00B13B92" w:rsidRPr="003D6479" w:rsidRDefault="00832FF5" w:rsidP="0067278A">
            <w:pPr>
              <w:spacing w:line="360" w:lineRule="auto"/>
              <w:jc w:val="lef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0.775</w:t>
            </w:r>
          </w:p>
        </w:tc>
        <w:tc>
          <w:tcPr>
            <w:tcW w:w="851" w:type="dxa"/>
          </w:tcPr>
          <w:p w14:paraId="34D6AA03" w14:textId="77777777" w:rsidR="00B13B92" w:rsidRPr="003D6479" w:rsidRDefault="00832FF5" w:rsidP="0067278A">
            <w:pPr>
              <w:spacing w:line="360" w:lineRule="auto"/>
              <w:jc w:val="lef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 </w:t>
            </w:r>
          </w:p>
        </w:tc>
        <w:tc>
          <w:tcPr>
            <w:tcW w:w="850" w:type="dxa"/>
          </w:tcPr>
          <w:p w14:paraId="2A450BA2" w14:textId="77777777" w:rsidR="00B13B92" w:rsidRPr="003D6479" w:rsidRDefault="00832FF5" w:rsidP="0067278A">
            <w:pPr>
              <w:spacing w:line="360" w:lineRule="auto"/>
              <w:jc w:val="lef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 </w:t>
            </w:r>
          </w:p>
        </w:tc>
        <w:tc>
          <w:tcPr>
            <w:tcW w:w="851" w:type="dxa"/>
          </w:tcPr>
          <w:p w14:paraId="35DC17D3" w14:textId="77777777" w:rsidR="00B13B92" w:rsidRPr="003D6479" w:rsidRDefault="00832FF5" w:rsidP="0067278A">
            <w:pPr>
              <w:spacing w:line="360" w:lineRule="auto"/>
              <w:jc w:val="lef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0.728</w:t>
            </w:r>
          </w:p>
        </w:tc>
        <w:tc>
          <w:tcPr>
            <w:tcW w:w="850" w:type="dxa"/>
          </w:tcPr>
          <w:p w14:paraId="578AC88D" w14:textId="77777777" w:rsidR="00B13B92" w:rsidRPr="003D6479" w:rsidRDefault="00832FF5" w:rsidP="0067278A">
            <w:pPr>
              <w:spacing w:line="360" w:lineRule="auto"/>
              <w:jc w:val="lef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 </w:t>
            </w:r>
          </w:p>
        </w:tc>
        <w:tc>
          <w:tcPr>
            <w:tcW w:w="992" w:type="dxa"/>
          </w:tcPr>
          <w:p w14:paraId="023CAD55" w14:textId="77777777" w:rsidR="00B13B92" w:rsidRPr="003D6479" w:rsidRDefault="00832FF5" w:rsidP="0067278A">
            <w:pPr>
              <w:spacing w:line="360" w:lineRule="auto"/>
              <w:jc w:val="lef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 </w:t>
            </w:r>
          </w:p>
        </w:tc>
        <w:tc>
          <w:tcPr>
            <w:tcW w:w="872" w:type="dxa"/>
          </w:tcPr>
          <w:p w14:paraId="6CD23CC4" w14:textId="77777777" w:rsidR="00B13B92" w:rsidRPr="003D6479" w:rsidRDefault="00832FF5" w:rsidP="0067278A">
            <w:pPr>
              <w:spacing w:line="360" w:lineRule="auto"/>
              <w:jc w:val="lef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0.775</w:t>
            </w:r>
          </w:p>
        </w:tc>
        <w:tc>
          <w:tcPr>
            <w:tcW w:w="1112" w:type="dxa"/>
          </w:tcPr>
          <w:p w14:paraId="58720F75" w14:textId="77777777" w:rsidR="00B13B92" w:rsidRPr="003D6479" w:rsidRDefault="00832FF5" w:rsidP="0067278A">
            <w:pPr>
              <w:spacing w:line="360" w:lineRule="auto"/>
              <w:jc w:val="lef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-0.047</w:t>
            </w:r>
          </w:p>
        </w:tc>
      </w:tr>
      <w:tr w:rsidR="00EE6E70" w:rsidRPr="003D6479" w14:paraId="354470C7" w14:textId="77777777" w:rsidTr="003D6479">
        <w:trPr>
          <w:trHeight w:val="284"/>
        </w:trPr>
        <w:tc>
          <w:tcPr>
            <w:tcW w:w="852" w:type="dxa"/>
          </w:tcPr>
          <w:p w14:paraId="52F9787B" w14:textId="77777777" w:rsidR="00B13B92" w:rsidRPr="003D6479" w:rsidRDefault="00832FF5" w:rsidP="0067278A">
            <w:pPr>
              <w:spacing w:line="360" w:lineRule="auto"/>
              <w:jc w:val="lef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2</w:t>
            </w:r>
          </w:p>
        </w:tc>
        <w:tc>
          <w:tcPr>
            <w:tcW w:w="850" w:type="dxa"/>
          </w:tcPr>
          <w:p w14:paraId="478FDF53" w14:textId="77777777" w:rsidR="00B13B92" w:rsidRPr="003D6479" w:rsidRDefault="00832FF5" w:rsidP="0067278A">
            <w:pPr>
              <w:spacing w:line="360" w:lineRule="auto"/>
              <w:jc w:val="lef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 </w:t>
            </w:r>
          </w:p>
        </w:tc>
        <w:tc>
          <w:tcPr>
            <w:tcW w:w="851" w:type="dxa"/>
          </w:tcPr>
          <w:p w14:paraId="7577486B" w14:textId="77777777" w:rsidR="00B13B92" w:rsidRPr="003D6479" w:rsidRDefault="00832FF5" w:rsidP="0067278A">
            <w:pPr>
              <w:spacing w:line="360" w:lineRule="auto"/>
              <w:jc w:val="lef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 </w:t>
            </w:r>
          </w:p>
        </w:tc>
        <w:tc>
          <w:tcPr>
            <w:tcW w:w="850" w:type="dxa"/>
          </w:tcPr>
          <w:p w14:paraId="7C2225D5" w14:textId="77777777" w:rsidR="00B13B92" w:rsidRPr="003D6479" w:rsidRDefault="00832FF5" w:rsidP="0067278A">
            <w:pPr>
              <w:spacing w:line="360" w:lineRule="auto"/>
              <w:jc w:val="lef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0.577</w:t>
            </w:r>
          </w:p>
        </w:tc>
        <w:tc>
          <w:tcPr>
            <w:tcW w:w="851" w:type="dxa"/>
          </w:tcPr>
          <w:p w14:paraId="45124B0C" w14:textId="77777777" w:rsidR="00B13B92" w:rsidRPr="003D6479" w:rsidRDefault="00832FF5" w:rsidP="0067278A">
            <w:pPr>
              <w:spacing w:line="360" w:lineRule="auto"/>
              <w:jc w:val="lef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 </w:t>
            </w:r>
          </w:p>
        </w:tc>
        <w:tc>
          <w:tcPr>
            <w:tcW w:w="850" w:type="dxa"/>
          </w:tcPr>
          <w:p w14:paraId="69D5F023" w14:textId="77777777" w:rsidR="00B13B92" w:rsidRPr="003D6479" w:rsidRDefault="00832FF5" w:rsidP="0067278A">
            <w:pPr>
              <w:spacing w:line="360" w:lineRule="auto"/>
              <w:jc w:val="lef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 </w:t>
            </w:r>
          </w:p>
        </w:tc>
        <w:tc>
          <w:tcPr>
            <w:tcW w:w="851" w:type="dxa"/>
          </w:tcPr>
          <w:p w14:paraId="4F6A5451" w14:textId="77777777" w:rsidR="00B13B92" w:rsidRPr="003D6479" w:rsidRDefault="00832FF5" w:rsidP="0067278A">
            <w:pPr>
              <w:spacing w:line="360" w:lineRule="auto"/>
              <w:jc w:val="lef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0.526</w:t>
            </w:r>
          </w:p>
        </w:tc>
        <w:tc>
          <w:tcPr>
            <w:tcW w:w="850" w:type="dxa"/>
          </w:tcPr>
          <w:p w14:paraId="3D318CF4" w14:textId="77777777" w:rsidR="00B13B92" w:rsidRPr="003D6479" w:rsidRDefault="00832FF5" w:rsidP="0067278A">
            <w:pPr>
              <w:spacing w:line="360" w:lineRule="auto"/>
              <w:jc w:val="lef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 </w:t>
            </w:r>
          </w:p>
        </w:tc>
        <w:tc>
          <w:tcPr>
            <w:tcW w:w="992" w:type="dxa"/>
          </w:tcPr>
          <w:p w14:paraId="30F94B34" w14:textId="77777777" w:rsidR="00B13B92" w:rsidRPr="003D6479" w:rsidRDefault="00832FF5" w:rsidP="0067278A">
            <w:pPr>
              <w:spacing w:line="360" w:lineRule="auto"/>
              <w:jc w:val="lef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 </w:t>
            </w:r>
          </w:p>
        </w:tc>
        <w:tc>
          <w:tcPr>
            <w:tcW w:w="872" w:type="dxa"/>
          </w:tcPr>
          <w:p w14:paraId="66C6C635" w14:textId="77777777" w:rsidR="00B13B92" w:rsidRPr="003D6479" w:rsidRDefault="00832FF5" w:rsidP="0067278A">
            <w:pPr>
              <w:spacing w:line="360" w:lineRule="auto"/>
              <w:jc w:val="lef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0.577</w:t>
            </w:r>
          </w:p>
        </w:tc>
        <w:tc>
          <w:tcPr>
            <w:tcW w:w="1112" w:type="dxa"/>
          </w:tcPr>
          <w:p w14:paraId="72AEC18F" w14:textId="77777777" w:rsidR="00B13B92" w:rsidRPr="003D6479" w:rsidRDefault="00832FF5" w:rsidP="0067278A">
            <w:pPr>
              <w:spacing w:line="360" w:lineRule="auto"/>
              <w:jc w:val="lef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-0.051</w:t>
            </w:r>
          </w:p>
        </w:tc>
      </w:tr>
      <w:tr w:rsidR="00EE6E70" w:rsidRPr="003D6479" w14:paraId="6356139C" w14:textId="77777777" w:rsidTr="003D6479">
        <w:trPr>
          <w:trHeight w:val="284"/>
        </w:trPr>
        <w:tc>
          <w:tcPr>
            <w:tcW w:w="852" w:type="dxa"/>
          </w:tcPr>
          <w:p w14:paraId="1DA75671" w14:textId="77777777" w:rsidR="00B13B92" w:rsidRPr="003D6479" w:rsidRDefault="00832FF5" w:rsidP="0067278A">
            <w:pPr>
              <w:spacing w:line="360" w:lineRule="auto"/>
              <w:jc w:val="lef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3</w:t>
            </w:r>
          </w:p>
        </w:tc>
        <w:tc>
          <w:tcPr>
            <w:tcW w:w="850" w:type="dxa"/>
          </w:tcPr>
          <w:p w14:paraId="37ABDFDA" w14:textId="77777777" w:rsidR="00B13B92" w:rsidRPr="003D6479" w:rsidRDefault="00832FF5" w:rsidP="0067278A">
            <w:pPr>
              <w:spacing w:line="360" w:lineRule="auto"/>
              <w:jc w:val="lef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0.567</w:t>
            </w:r>
          </w:p>
        </w:tc>
        <w:tc>
          <w:tcPr>
            <w:tcW w:w="851" w:type="dxa"/>
          </w:tcPr>
          <w:p w14:paraId="57B78DE1" w14:textId="77777777" w:rsidR="00B13B92" w:rsidRPr="003D6479" w:rsidRDefault="00832FF5" w:rsidP="0067278A">
            <w:pPr>
              <w:spacing w:line="360" w:lineRule="auto"/>
              <w:jc w:val="lef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 </w:t>
            </w:r>
          </w:p>
        </w:tc>
        <w:tc>
          <w:tcPr>
            <w:tcW w:w="850" w:type="dxa"/>
          </w:tcPr>
          <w:p w14:paraId="37CAC8DB" w14:textId="77777777" w:rsidR="00B13B92" w:rsidRPr="003D6479" w:rsidRDefault="00832FF5" w:rsidP="0067278A">
            <w:pPr>
              <w:spacing w:line="360" w:lineRule="auto"/>
              <w:jc w:val="lef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 </w:t>
            </w:r>
          </w:p>
        </w:tc>
        <w:tc>
          <w:tcPr>
            <w:tcW w:w="851" w:type="dxa"/>
          </w:tcPr>
          <w:p w14:paraId="79884469" w14:textId="77777777" w:rsidR="00B13B92" w:rsidRPr="003D6479" w:rsidRDefault="00832FF5" w:rsidP="0067278A">
            <w:pPr>
              <w:spacing w:line="360" w:lineRule="auto"/>
              <w:jc w:val="lef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0.583</w:t>
            </w:r>
          </w:p>
        </w:tc>
        <w:tc>
          <w:tcPr>
            <w:tcW w:w="850" w:type="dxa"/>
          </w:tcPr>
          <w:p w14:paraId="7BB55B97" w14:textId="77777777" w:rsidR="00B13B92" w:rsidRPr="003D6479" w:rsidRDefault="00832FF5" w:rsidP="0067278A">
            <w:pPr>
              <w:spacing w:line="360" w:lineRule="auto"/>
              <w:jc w:val="lef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 </w:t>
            </w:r>
          </w:p>
        </w:tc>
        <w:tc>
          <w:tcPr>
            <w:tcW w:w="851" w:type="dxa"/>
          </w:tcPr>
          <w:p w14:paraId="77879BF9" w14:textId="77777777" w:rsidR="00B13B92" w:rsidRPr="003D6479" w:rsidRDefault="00832FF5" w:rsidP="0067278A">
            <w:pPr>
              <w:spacing w:line="360" w:lineRule="auto"/>
              <w:jc w:val="lef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 </w:t>
            </w:r>
          </w:p>
        </w:tc>
        <w:tc>
          <w:tcPr>
            <w:tcW w:w="850" w:type="dxa"/>
          </w:tcPr>
          <w:p w14:paraId="2877A3DB" w14:textId="77777777" w:rsidR="00B13B92" w:rsidRPr="003D6479" w:rsidRDefault="00832FF5" w:rsidP="0067278A">
            <w:pPr>
              <w:spacing w:line="360" w:lineRule="auto"/>
              <w:jc w:val="lef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0.567</w:t>
            </w:r>
          </w:p>
        </w:tc>
        <w:tc>
          <w:tcPr>
            <w:tcW w:w="992" w:type="dxa"/>
          </w:tcPr>
          <w:p w14:paraId="10D5E0E7" w14:textId="77777777" w:rsidR="00B13B92" w:rsidRPr="003D6479" w:rsidRDefault="00832FF5" w:rsidP="0067278A">
            <w:pPr>
              <w:spacing w:line="360" w:lineRule="auto"/>
              <w:jc w:val="lef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 </w:t>
            </w:r>
          </w:p>
        </w:tc>
        <w:tc>
          <w:tcPr>
            <w:tcW w:w="872" w:type="dxa"/>
          </w:tcPr>
          <w:p w14:paraId="7821B74F" w14:textId="77777777" w:rsidR="00B13B92" w:rsidRPr="003D6479" w:rsidRDefault="00832FF5" w:rsidP="0067278A">
            <w:pPr>
              <w:spacing w:line="360" w:lineRule="auto"/>
              <w:jc w:val="lef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 </w:t>
            </w:r>
          </w:p>
        </w:tc>
        <w:tc>
          <w:tcPr>
            <w:tcW w:w="1112" w:type="dxa"/>
          </w:tcPr>
          <w:p w14:paraId="40825726" w14:textId="77777777" w:rsidR="00B13B92" w:rsidRPr="003D6479" w:rsidRDefault="00832FF5" w:rsidP="0067278A">
            <w:pPr>
              <w:spacing w:line="360" w:lineRule="auto"/>
              <w:jc w:val="lef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0.016</w:t>
            </w:r>
          </w:p>
        </w:tc>
      </w:tr>
      <w:tr w:rsidR="00EE6E70" w:rsidRPr="003D6479" w14:paraId="7BA7C790" w14:textId="77777777" w:rsidTr="003D6479">
        <w:trPr>
          <w:trHeight w:val="284"/>
        </w:trPr>
        <w:tc>
          <w:tcPr>
            <w:tcW w:w="852" w:type="dxa"/>
          </w:tcPr>
          <w:p w14:paraId="783B3A75" w14:textId="77777777" w:rsidR="00B13B92" w:rsidRPr="003D6479" w:rsidRDefault="00832FF5" w:rsidP="0067278A">
            <w:pPr>
              <w:spacing w:line="360" w:lineRule="auto"/>
              <w:jc w:val="lef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4</w:t>
            </w:r>
          </w:p>
        </w:tc>
        <w:tc>
          <w:tcPr>
            <w:tcW w:w="850" w:type="dxa"/>
          </w:tcPr>
          <w:p w14:paraId="133EA533" w14:textId="77777777" w:rsidR="00B13B92" w:rsidRPr="003D6479" w:rsidRDefault="00832FF5" w:rsidP="0067278A">
            <w:pPr>
              <w:spacing w:line="360" w:lineRule="auto"/>
              <w:jc w:val="lef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0.425</w:t>
            </w:r>
          </w:p>
        </w:tc>
        <w:tc>
          <w:tcPr>
            <w:tcW w:w="851" w:type="dxa"/>
          </w:tcPr>
          <w:p w14:paraId="65545165" w14:textId="77777777" w:rsidR="00B13B92" w:rsidRPr="003D6479" w:rsidRDefault="00832FF5" w:rsidP="0067278A">
            <w:pPr>
              <w:spacing w:line="360" w:lineRule="auto"/>
              <w:jc w:val="lef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 </w:t>
            </w:r>
          </w:p>
        </w:tc>
        <w:tc>
          <w:tcPr>
            <w:tcW w:w="850" w:type="dxa"/>
          </w:tcPr>
          <w:p w14:paraId="6EC36E8C" w14:textId="77777777" w:rsidR="00B13B92" w:rsidRPr="003D6479" w:rsidRDefault="00832FF5" w:rsidP="0067278A">
            <w:pPr>
              <w:spacing w:line="360" w:lineRule="auto"/>
              <w:jc w:val="lef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 </w:t>
            </w:r>
          </w:p>
        </w:tc>
        <w:tc>
          <w:tcPr>
            <w:tcW w:w="851" w:type="dxa"/>
          </w:tcPr>
          <w:p w14:paraId="5A74EF69" w14:textId="77777777" w:rsidR="00B13B92" w:rsidRPr="003D6479" w:rsidRDefault="00832FF5" w:rsidP="0067278A">
            <w:pPr>
              <w:spacing w:line="360" w:lineRule="auto"/>
              <w:jc w:val="lef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0.509</w:t>
            </w:r>
          </w:p>
        </w:tc>
        <w:tc>
          <w:tcPr>
            <w:tcW w:w="850" w:type="dxa"/>
          </w:tcPr>
          <w:p w14:paraId="53118767" w14:textId="77777777" w:rsidR="00B13B92" w:rsidRPr="003D6479" w:rsidRDefault="00832FF5" w:rsidP="0067278A">
            <w:pPr>
              <w:spacing w:line="360" w:lineRule="auto"/>
              <w:jc w:val="lef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 </w:t>
            </w:r>
          </w:p>
        </w:tc>
        <w:tc>
          <w:tcPr>
            <w:tcW w:w="851" w:type="dxa"/>
          </w:tcPr>
          <w:p w14:paraId="628468B6" w14:textId="77777777" w:rsidR="00B13B92" w:rsidRPr="003D6479" w:rsidRDefault="00832FF5" w:rsidP="0067278A">
            <w:pPr>
              <w:spacing w:line="360" w:lineRule="auto"/>
              <w:jc w:val="lef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 </w:t>
            </w:r>
          </w:p>
        </w:tc>
        <w:tc>
          <w:tcPr>
            <w:tcW w:w="850" w:type="dxa"/>
          </w:tcPr>
          <w:p w14:paraId="0CB1F659" w14:textId="77777777" w:rsidR="00B13B92" w:rsidRPr="003D6479" w:rsidRDefault="00832FF5" w:rsidP="0067278A">
            <w:pPr>
              <w:spacing w:line="360" w:lineRule="auto"/>
              <w:jc w:val="lef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0.425</w:t>
            </w:r>
          </w:p>
        </w:tc>
        <w:tc>
          <w:tcPr>
            <w:tcW w:w="992" w:type="dxa"/>
          </w:tcPr>
          <w:p w14:paraId="22445AD9" w14:textId="77777777" w:rsidR="00B13B92" w:rsidRPr="003D6479" w:rsidRDefault="00832FF5" w:rsidP="0067278A">
            <w:pPr>
              <w:spacing w:line="360" w:lineRule="auto"/>
              <w:jc w:val="lef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 </w:t>
            </w:r>
          </w:p>
        </w:tc>
        <w:tc>
          <w:tcPr>
            <w:tcW w:w="872" w:type="dxa"/>
          </w:tcPr>
          <w:p w14:paraId="335DF83F" w14:textId="77777777" w:rsidR="00B13B92" w:rsidRPr="003D6479" w:rsidRDefault="00832FF5" w:rsidP="0067278A">
            <w:pPr>
              <w:spacing w:line="360" w:lineRule="auto"/>
              <w:jc w:val="lef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 </w:t>
            </w:r>
          </w:p>
        </w:tc>
        <w:tc>
          <w:tcPr>
            <w:tcW w:w="1112" w:type="dxa"/>
          </w:tcPr>
          <w:p w14:paraId="37095251" w14:textId="77777777" w:rsidR="00B13B92" w:rsidRPr="003D6479" w:rsidRDefault="00832FF5" w:rsidP="0067278A">
            <w:pPr>
              <w:spacing w:line="360" w:lineRule="auto"/>
              <w:jc w:val="lef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0.084</w:t>
            </w:r>
          </w:p>
        </w:tc>
      </w:tr>
      <w:tr w:rsidR="00EE6E70" w:rsidRPr="003D6479" w14:paraId="77D473F0" w14:textId="77777777" w:rsidTr="003D6479">
        <w:trPr>
          <w:trHeight w:val="284"/>
        </w:trPr>
        <w:tc>
          <w:tcPr>
            <w:tcW w:w="852" w:type="dxa"/>
          </w:tcPr>
          <w:p w14:paraId="6E9FCCDB" w14:textId="77777777" w:rsidR="00B13B92" w:rsidRPr="003D6479" w:rsidRDefault="00832FF5" w:rsidP="0067278A">
            <w:pPr>
              <w:spacing w:line="360" w:lineRule="auto"/>
              <w:jc w:val="lef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5</w:t>
            </w:r>
          </w:p>
        </w:tc>
        <w:tc>
          <w:tcPr>
            <w:tcW w:w="850" w:type="dxa"/>
          </w:tcPr>
          <w:p w14:paraId="0382DCFB" w14:textId="77777777" w:rsidR="00B13B92" w:rsidRPr="003D6479" w:rsidRDefault="00832FF5" w:rsidP="0067278A">
            <w:pPr>
              <w:spacing w:line="360" w:lineRule="auto"/>
              <w:jc w:val="lef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 </w:t>
            </w:r>
          </w:p>
        </w:tc>
        <w:tc>
          <w:tcPr>
            <w:tcW w:w="851" w:type="dxa"/>
          </w:tcPr>
          <w:p w14:paraId="4E64408E" w14:textId="77777777" w:rsidR="00B13B92" w:rsidRPr="003D6479" w:rsidRDefault="00832FF5" w:rsidP="0067278A">
            <w:pPr>
              <w:spacing w:line="360" w:lineRule="auto"/>
              <w:jc w:val="lef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 </w:t>
            </w:r>
          </w:p>
        </w:tc>
        <w:tc>
          <w:tcPr>
            <w:tcW w:w="850" w:type="dxa"/>
          </w:tcPr>
          <w:p w14:paraId="770D6A57" w14:textId="77777777" w:rsidR="00B13B92" w:rsidRPr="003D6479" w:rsidRDefault="00832FF5" w:rsidP="0067278A">
            <w:pPr>
              <w:spacing w:line="360" w:lineRule="auto"/>
              <w:jc w:val="lef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0.423</w:t>
            </w:r>
          </w:p>
        </w:tc>
        <w:tc>
          <w:tcPr>
            <w:tcW w:w="851" w:type="dxa"/>
          </w:tcPr>
          <w:p w14:paraId="58B574E1" w14:textId="77777777" w:rsidR="00B13B92" w:rsidRPr="003D6479" w:rsidRDefault="00832FF5" w:rsidP="0067278A">
            <w:pPr>
              <w:spacing w:line="360" w:lineRule="auto"/>
              <w:jc w:val="lef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 </w:t>
            </w:r>
          </w:p>
        </w:tc>
        <w:tc>
          <w:tcPr>
            <w:tcW w:w="850" w:type="dxa"/>
          </w:tcPr>
          <w:p w14:paraId="4451BD85" w14:textId="77777777" w:rsidR="00B13B92" w:rsidRPr="003D6479" w:rsidRDefault="00832FF5" w:rsidP="0067278A">
            <w:pPr>
              <w:spacing w:line="360" w:lineRule="auto"/>
              <w:jc w:val="lef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 </w:t>
            </w:r>
          </w:p>
        </w:tc>
        <w:tc>
          <w:tcPr>
            <w:tcW w:w="851" w:type="dxa"/>
          </w:tcPr>
          <w:p w14:paraId="0EE072BB" w14:textId="77777777" w:rsidR="00B13B92" w:rsidRPr="003D6479" w:rsidRDefault="00832FF5" w:rsidP="0067278A">
            <w:pPr>
              <w:spacing w:line="360" w:lineRule="auto"/>
              <w:jc w:val="lef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0.456</w:t>
            </w:r>
          </w:p>
        </w:tc>
        <w:tc>
          <w:tcPr>
            <w:tcW w:w="850" w:type="dxa"/>
          </w:tcPr>
          <w:p w14:paraId="539E3A7D" w14:textId="77777777" w:rsidR="00B13B92" w:rsidRPr="003D6479" w:rsidRDefault="00832FF5" w:rsidP="0067278A">
            <w:pPr>
              <w:spacing w:line="360" w:lineRule="auto"/>
              <w:jc w:val="lef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 </w:t>
            </w:r>
          </w:p>
        </w:tc>
        <w:tc>
          <w:tcPr>
            <w:tcW w:w="992" w:type="dxa"/>
          </w:tcPr>
          <w:p w14:paraId="78369CFB" w14:textId="77777777" w:rsidR="00B13B92" w:rsidRPr="003D6479" w:rsidRDefault="00832FF5" w:rsidP="0067278A">
            <w:pPr>
              <w:spacing w:line="360" w:lineRule="auto"/>
              <w:jc w:val="lef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 </w:t>
            </w:r>
          </w:p>
        </w:tc>
        <w:tc>
          <w:tcPr>
            <w:tcW w:w="872" w:type="dxa"/>
          </w:tcPr>
          <w:p w14:paraId="623145A3" w14:textId="77777777" w:rsidR="00B13B92" w:rsidRPr="003D6479" w:rsidRDefault="00832FF5" w:rsidP="0067278A">
            <w:pPr>
              <w:spacing w:line="360" w:lineRule="auto"/>
              <w:jc w:val="lef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0.423</w:t>
            </w:r>
          </w:p>
        </w:tc>
        <w:tc>
          <w:tcPr>
            <w:tcW w:w="1112" w:type="dxa"/>
          </w:tcPr>
          <w:p w14:paraId="1749732E" w14:textId="77777777" w:rsidR="00B13B92" w:rsidRPr="003D6479" w:rsidRDefault="00832FF5" w:rsidP="0067278A">
            <w:pPr>
              <w:spacing w:line="360" w:lineRule="auto"/>
              <w:jc w:val="lef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0.033</w:t>
            </w:r>
          </w:p>
        </w:tc>
      </w:tr>
      <w:tr w:rsidR="00EE6E70" w:rsidRPr="003D6479" w14:paraId="6B07F031" w14:textId="77777777" w:rsidTr="003D6479">
        <w:trPr>
          <w:trHeight w:val="284"/>
        </w:trPr>
        <w:tc>
          <w:tcPr>
            <w:tcW w:w="852" w:type="dxa"/>
          </w:tcPr>
          <w:p w14:paraId="2C70C24A" w14:textId="77777777" w:rsidR="00B13B92" w:rsidRPr="003D6479" w:rsidRDefault="00832FF5" w:rsidP="0067278A">
            <w:pPr>
              <w:spacing w:line="360" w:lineRule="auto"/>
              <w:jc w:val="lef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6</w:t>
            </w:r>
          </w:p>
        </w:tc>
        <w:tc>
          <w:tcPr>
            <w:tcW w:w="850" w:type="dxa"/>
          </w:tcPr>
          <w:p w14:paraId="7CDA4D59" w14:textId="77777777" w:rsidR="00B13B92" w:rsidRPr="003D6479" w:rsidRDefault="00832FF5" w:rsidP="0067278A">
            <w:pPr>
              <w:spacing w:line="360" w:lineRule="auto"/>
              <w:jc w:val="lef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 </w:t>
            </w:r>
          </w:p>
        </w:tc>
        <w:tc>
          <w:tcPr>
            <w:tcW w:w="851" w:type="dxa"/>
          </w:tcPr>
          <w:p w14:paraId="5DD63F93" w14:textId="77777777" w:rsidR="00B13B92" w:rsidRPr="003D6479" w:rsidRDefault="00832FF5" w:rsidP="0067278A">
            <w:pPr>
              <w:spacing w:line="360" w:lineRule="auto"/>
              <w:jc w:val="lef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0.491</w:t>
            </w:r>
          </w:p>
        </w:tc>
        <w:tc>
          <w:tcPr>
            <w:tcW w:w="850" w:type="dxa"/>
          </w:tcPr>
          <w:p w14:paraId="7F51C822" w14:textId="77777777" w:rsidR="00B13B92" w:rsidRPr="003D6479" w:rsidRDefault="00832FF5" w:rsidP="0067278A">
            <w:pPr>
              <w:spacing w:line="360" w:lineRule="auto"/>
              <w:jc w:val="lef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 </w:t>
            </w:r>
          </w:p>
        </w:tc>
        <w:tc>
          <w:tcPr>
            <w:tcW w:w="851" w:type="dxa"/>
          </w:tcPr>
          <w:p w14:paraId="7F77C978" w14:textId="77777777" w:rsidR="00B13B92" w:rsidRPr="003D6479" w:rsidRDefault="00832FF5" w:rsidP="0067278A">
            <w:pPr>
              <w:spacing w:line="360" w:lineRule="auto"/>
              <w:jc w:val="lef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 </w:t>
            </w:r>
          </w:p>
        </w:tc>
        <w:tc>
          <w:tcPr>
            <w:tcW w:w="850" w:type="dxa"/>
          </w:tcPr>
          <w:p w14:paraId="3178EA05" w14:textId="77777777" w:rsidR="00B13B92" w:rsidRPr="003D6479" w:rsidRDefault="00832FF5" w:rsidP="0067278A">
            <w:pPr>
              <w:spacing w:line="360" w:lineRule="auto"/>
              <w:jc w:val="lef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0.498</w:t>
            </w:r>
          </w:p>
        </w:tc>
        <w:tc>
          <w:tcPr>
            <w:tcW w:w="851" w:type="dxa"/>
          </w:tcPr>
          <w:p w14:paraId="06B68B2D" w14:textId="77777777" w:rsidR="00B13B92" w:rsidRPr="003D6479" w:rsidRDefault="00832FF5" w:rsidP="0067278A">
            <w:pPr>
              <w:spacing w:line="360" w:lineRule="auto"/>
              <w:jc w:val="lef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 </w:t>
            </w:r>
          </w:p>
        </w:tc>
        <w:tc>
          <w:tcPr>
            <w:tcW w:w="850" w:type="dxa"/>
          </w:tcPr>
          <w:p w14:paraId="2405EA28" w14:textId="77777777" w:rsidR="00B13B92" w:rsidRPr="003D6479" w:rsidRDefault="00832FF5" w:rsidP="0067278A">
            <w:pPr>
              <w:spacing w:line="360" w:lineRule="auto"/>
              <w:jc w:val="lef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 </w:t>
            </w:r>
          </w:p>
        </w:tc>
        <w:tc>
          <w:tcPr>
            <w:tcW w:w="992" w:type="dxa"/>
          </w:tcPr>
          <w:p w14:paraId="11F4CBD6" w14:textId="77777777" w:rsidR="00B13B92" w:rsidRPr="003D6479" w:rsidRDefault="00832FF5" w:rsidP="0067278A">
            <w:pPr>
              <w:spacing w:line="360" w:lineRule="auto"/>
              <w:jc w:val="lef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0.491</w:t>
            </w:r>
          </w:p>
        </w:tc>
        <w:tc>
          <w:tcPr>
            <w:tcW w:w="872" w:type="dxa"/>
          </w:tcPr>
          <w:p w14:paraId="773C9945" w14:textId="77777777" w:rsidR="00B13B92" w:rsidRPr="003D6479" w:rsidRDefault="00832FF5" w:rsidP="0067278A">
            <w:pPr>
              <w:spacing w:line="360" w:lineRule="auto"/>
              <w:jc w:val="lef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 </w:t>
            </w:r>
          </w:p>
        </w:tc>
        <w:tc>
          <w:tcPr>
            <w:tcW w:w="1112" w:type="dxa"/>
          </w:tcPr>
          <w:p w14:paraId="6AD0E5AC" w14:textId="77777777" w:rsidR="00B13B92" w:rsidRPr="003D6479" w:rsidRDefault="00832FF5" w:rsidP="0067278A">
            <w:pPr>
              <w:spacing w:line="360" w:lineRule="auto"/>
              <w:jc w:val="lef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0.007</w:t>
            </w:r>
          </w:p>
        </w:tc>
      </w:tr>
      <w:tr w:rsidR="00EE6E70" w:rsidRPr="003D6479" w14:paraId="628CDA96" w14:textId="77777777" w:rsidTr="003D6479">
        <w:trPr>
          <w:trHeight w:val="284"/>
        </w:trPr>
        <w:tc>
          <w:tcPr>
            <w:tcW w:w="852" w:type="dxa"/>
          </w:tcPr>
          <w:p w14:paraId="2A96799E" w14:textId="77777777" w:rsidR="00B13B92" w:rsidRPr="003D6479" w:rsidRDefault="00832FF5" w:rsidP="0067278A">
            <w:pPr>
              <w:spacing w:line="360" w:lineRule="auto"/>
              <w:jc w:val="lef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7</w:t>
            </w:r>
          </w:p>
        </w:tc>
        <w:tc>
          <w:tcPr>
            <w:tcW w:w="850" w:type="dxa"/>
          </w:tcPr>
          <w:p w14:paraId="69C478F0" w14:textId="77777777" w:rsidR="00B13B92" w:rsidRPr="003D6479" w:rsidRDefault="00832FF5" w:rsidP="0067278A">
            <w:pPr>
              <w:spacing w:line="360" w:lineRule="auto"/>
              <w:jc w:val="lef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 </w:t>
            </w:r>
          </w:p>
        </w:tc>
        <w:tc>
          <w:tcPr>
            <w:tcW w:w="851" w:type="dxa"/>
          </w:tcPr>
          <w:p w14:paraId="31608786" w14:textId="77777777" w:rsidR="00B13B92" w:rsidRPr="003D6479" w:rsidRDefault="00832FF5" w:rsidP="0067278A">
            <w:pPr>
              <w:spacing w:line="360" w:lineRule="auto"/>
              <w:jc w:val="lef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0.655</w:t>
            </w:r>
          </w:p>
        </w:tc>
        <w:tc>
          <w:tcPr>
            <w:tcW w:w="850" w:type="dxa"/>
          </w:tcPr>
          <w:p w14:paraId="5F3BEE94" w14:textId="77777777" w:rsidR="00B13B92" w:rsidRPr="003D6479" w:rsidRDefault="00832FF5" w:rsidP="0067278A">
            <w:pPr>
              <w:spacing w:line="360" w:lineRule="auto"/>
              <w:jc w:val="lef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 </w:t>
            </w:r>
          </w:p>
        </w:tc>
        <w:tc>
          <w:tcPr>
            <w:tcW w:w="851" w:type="dxa"/>
          </w:tcPr>
          <w:p w14:paraId="193C87DF" w14:textId="77777777" w:rsidR="00B13B92" w:rsidRPr="003D6479" w:rsidRDefault="00832FF5" w:rsidP="0067278A">
            <w:pPr>
              <w:spacing w:line="360" w:lineRule="auto"/>
              <w:jc w:val="lef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 </w:t>
            </w:r>
          </w:p>
        </w:tc>
        <w:tc>
          <w:tcPr>
            <w:tcW w:w="850" w:type="dxa"/>
          </w:tcPr>
          <w:p w14:paraId="42354343" w14:textId="77777777" w:rsidR="00B13B92" w:rsidRPr="003D6479" w:rsidRDefault="00832FF5" w:rsidP="0067278A">
            <w:pPr>
              <w:spacing w:line="360" w:lineRule="auto"/>
              <w:jc w:val="lef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0.53</w:t>
            </w:r>
          </w:p>
        </w:tc>
        <w:tc>
          <w:tcPr>
            <w:tcW w:w="851" w:type="dxa"/>
          </w:tcPr>
          <w:p w14:paraId="10624599" w14:textId="77777777" w:rsidR="00B13B92" w:rsidRPr="003D6479" w:rsidRDefault="00832FF5" w:rsidP="0067278A">
            <w:pPr>
              <w:spacing w:line="360" w:lineRule="auto"/>
              <w:jc w:val="lef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 </w:t>
            </w:r>
          </w:p>
        </w:tc>
        <w:tc>
          <w:tcPr>
            <w:tcW w:w="850" w:type="dxa"/>
          </w:tcPr>
          <w:p w14:paraId="2514B369" w14:textId="77777777" w:rsidR="00B13B92" w:rsidRPr="003D6479" w:rsidRDefault="00832FF5" w:rsidP="0067278A">
            <w:pPr>
              <w:spacing w:line="360" w:lineRule="auto"/>
              <w:jc w:val="lef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 </w:t>
            </w:r>
          </w:p>
        </w:tc>
        <w:tc>
          <w:tcPr>
            <w:tcW w:w="992" w:type="dxa"/>
          </w:tcPr>
          <w:p w14:paraId="263378CC" w14:textId="77777777" w:rsidR="00B13B92" w:rsidRPr="003D6479" w:rsidRDefault="00832FF5" w:rsidP="0067278A">
            <w:pPr>
              <w:spacing w:line="360" w:lineRule="auto"/>
              <w:jc w:val="lef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0.66</w:t>
            </w:r>
          </w:p>
        </w:tc>
        <w:tc>
          <w:tcPr>
            <w:tcW w:w="872" w:type="dxa"/>
          </w:tcPr>
          <w:p w14:paraId="1FADDFAF" w14:textId="77777777" w:rsidR="00B13B92" w:rsidRPr="003D6479" w:rsidRDefault="00832FF5" w:rsidP="0067278A">
            <w:pPr>
              <w:spacing w:line="360" w:lineRule="auto"/>
              <w:jc w:val="lef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 </w:t>
            </w:r>
          </w:p>
        </w:tc>
        <w:tc>
          <w:tcPr>
            <w:tcW w:w="1112" w:type="dxa"/>
          </w:tcPr>
          <w:p w14:paraId="6C6B118A" w14:textId="77777777" w:rsidR="00B13B92" w:rsidRPr="003D6479" w:rsidRDefault="00832FF5" w:rsidP="0067278A">
            <w:pPr>
              <w:spacing w:line="360" w:lineRule="auto"/>
              <w:jc w:val="lef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-0.121</w:t>
            </w:r>
          </w:p>
        </w:tc>
      </w:tr>
      <w:tr w:rsidR="00EE6E70" w:rsidRPr="003D6479" w14:paraId="6ECEA40A" w14:textId="77777777" w:rsidTr="003D6479">
        <w:trPr>
          <w:trHeight w:val="284"/>
        </w:trPr>
        <w:tc>
          <w:tcPr>
            <w:tcW w:w="852" w:type="dxa"/>
          </w:tcPr>
          <w:p w14:paraId="50AA8548" w14:textId="77777777" w:rsidR="00B13B92" w:rsidRPr="003D6479" w:rsidRDefault="00832FF5" w:rsidP="0067278A">
            <w:pPr>
              <w:spacing w:line="360" w:lineRule="auto"/>
              <w:jc w:val="lef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8</w:t>
            </w:r>
          </w:p>
        </w:tc>
        <w:tc>
          <w:tcPr>
            <w:tcW w:w="850" w:type="dxa"/>
          </w:tcPr>
          <w:p w14:paraId="38C7FE5D" w14:textId="77777777" w:rsidR="00B13B92" w:rsidRPr="003D6479" w:rsidRDefault="00832FF5" w:rsidP="0067278A">
            <w:pPr>
              <w:spacing w:line="360" w:lineRule="auto"/>
              <w:jc w:val="lef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 </w:t>
            </w:r>
          </w:p>
        </w:tc>
        <w:tc>
          <w:tcPr>
            <w:tcW w:w="851" w:type="dxa"/>
          </w:tcPr>
          <w:p w14:paraId="6B75FC24" w14:textId="77777777" w:rsidR="00B13B92" w:rsidRPr="003D6479" w:rsidRDefault="00832FF5" w:rsidP="0067278A">
            <w:pPr>
              <w:spacing w:line="360" w:lineRule="auto"/>
              <w:jc w:val="lef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0.593</w:t>
            </w:r>
          </w:p>
        </w:tc>
        <w:tc>
          <w:tcPr>
            <w:tcW w:w="850" w:type="dxa"/>
          </w:tcPr>
          <w:p w14:paraId="2856E06C" w14:textId="77777777" w:rsidR="00B13B92" w:rsidRPr="003D6479" w:rsidRDefault="00832FF5" w:rsidP="0067278A">
            <w:pPr>
              <w:spacing w:line="360" w:lineRule="auto"/>
              <w:jc w:val="lef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 </w:t>
            </w:r>
          </w:p>
        </w:tc>
        <w:tc>
          <w:tcPr>
            <w:tcW w:w="851" w:type="dxa"/>
          </w:tcPr>
          <w:p w14:paraId="27EC6614" w14:textId="77777777" w:rsidR="00B13B92" w:rsidRPr="003D6479" w:rsidRDefault="00832FF5" w:rsidP="0067278A">
            <w:pPr>
              <w:spacing w:line="360" w:lineRule="auto"/>
              <w:jc w:val="lef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 </w:t>
            </w:r>
          </w:p>
        </w:tc>
        <w:tc>
          <w:tcPr>
            <w:tcW w:w="850" w:type="dxa"/>
          </w:tcPr>
          <w:p w14:paraId="3314D4C0" w14:textId="77777777" w:rsidR="00B13B92" w:rsidRPr="003D6479" w:rsidRDefault="00832FF5" w:rsidP="0067278A">
            <w:pPr>
              <w:spacing w:line="360" w:lineRule="auto"/>
              <w:jc w:val="lef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0.66</w:t>
            </w:r>
          </w:p>
        </w:tc>
        <w:tc>
          <w:tcPr>
            <w:tcW w:w="851" w:type="dxa"/>
          </w:tcPr>
          <w:p w14:paraId="4132882A" w14:textId="77777777" w:rsidR="00B13B92" w:rsidRPr="003D6479" w:rsidRDefault="00832FF5" w:rsidP="0067278A">
            <w:pPr>
              <w:spacing w:line="360" w:lineRule="auto"/>
              <w:jc w:val="lef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 </w:t>
            </w:r>
          </w:p>
        </w:tc>
        <w:tc>
          <w:tcPr>
            <w:tcW w:w="850" w:type="dxa"/>
          </w:tcPr>
          <w:p w14:paraId="4A9E98DC" w14:textId="77777777" w:rsidR="00B13B92" w:rsidRPr="003D6479" w:rsidRDefault="00832FF5" w:rsidP="0067278A">
            <w:pPr>
              <w:spacing w:line="360" w:lineRule="auto"/>
              <w:jc w:val="lef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 </w:t>
            </w:r>
          </w:p>
        </w:tc>
        <w:tc>
          <w:tcPr>
            <w:tcW w:w="992" w:type="dxa"/>
          </w:tcPr>
          <w:p w14:paraId="415B1573" w14:textId="77777777" w:rsidR="00B13B92" w:rsidRPr="003D6479" w:rsidRDefault="00832FF5" w:rsidP="0067278A">
            <w:pPr>
              <w:spacing w:line="360" w:lineRule="auto"/>
              <w:jc w:val="lef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0.59</w:t>
            </w:r>
          </w:p>
        </w:tc>
        <w:tc>
          <w:tcPr>
            <w:tcW w:w="872" w:type="dxa"/>
          </w:tcPr>
          <w:p w14:paraId="5E52BB56" w14:textId="77777777" w:rsidR="00B13B92" w:rsidRPr="003D6479" w:rsidRDefault="00832FF5" w:rsidP="0067278A">
            <w:pPr>
              <w:spacing w:line="360" w:lineRule="auto"/>
              <w:jc w:val="lef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 </w:t>
            </w:r>
          </w:p>
        </w:tc>
        <w:tc>
          <w:tcPr>
            <w:tcW w:w="1112" w:type="dxa"/>
          </w:tcPr>
          <w:p w14:paraId="26E9B4ED" w14:textId="77777777" w:rsidR="00B13B92" w:rsidRPr="003D6479" w:rsidRDefault="00832FF5" w:rsidP="0067278A">
            <w:pPr>
              <w:spacing w:line="360" w:lineRule="auto"/>
              <w:jc w:val="lef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0.071</w:t>
            </w:r>
          </w:p>
        </w:tc>
      </w:tr>
      <w:tr w:rsidR="00EE6E70" w:rsidRPr="003D6479" w14:paraId="22323521" w14:textId="77777777" w:rsidTr="003D6479">
        <w:trPr>
          <w:trHeight w:val="284"/>
        </w:trPr>
        <w:tc>
          <w:tcPr>
            <w:tcW w:w="852" w:type="dxa"/>
          </w:tcPr>
          <w:p w14:paraId="0877F977" w14:textId="77777777" w:rsidR="00B13B92" w:rsidRPr="003D6479" w:rsidRDefault="00832FF5" w:rsidP="0067278A">
            <w:pPr>
              <w:spacing w:line="360" w:lineRule="auto"/>
              <w:jc w:val="lef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9</w:t>
            </w:r>
          </w:p>
        </w:tc>
        <w:tc>
          <w:tcPr>
            <w:tcW w:w="850" w:type="dxa"/>
          </w:tcPr>
          <w:p w14:paraId="7DA9F802" w14:textId="77777777" w:rsidR="00B13B92" w:rsidRPr="003D6479" w:rsidRDefault="00832FF5" w:rsidP="0067278A">
            <w:pPr>
              <w:spacing w:line="360" w:lineRule="auto"/>
              <w:jc w:val="lef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 </w:t>
            </w:r>
          </w:p>
        </w:tc>
        <w:tc>
          <w:tcPr>
            <w:tcW w:w="851" w:type="dxa"/>
          </w:tcPr>
          <w:p w14:paraId="7C9C6440" w14:textId="77777777" w:rsidR="00B13B92" w:rsidRPr="003D6479" w:rsidRDefault="00832FF5" w:rsidP="0067278A">
            <w:pPr>
              <w:spacing w:line="360" w:lineRule="auto"/>
              <w:jc w:val="lef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0.644</w:t>
            </w:r>
          </w:p>
        </w:tc>
        <w:tc>
          <w:tcPr>
            <w:tcW w:w="850" w:type="dxa"/>
          </w:tcPr>
          <w:p w14:paraId="16BEF173" w14:textId="77777777" w:rsidR="00B13B92" w:rsidRPr="003D6479" w:rsidRDefault="00832FF5" w:rsidP="0067278A">
            <w:pPr>
              <w:spacing w:line="360" w:lineRule="auto"/>
              <w:jc w:val="lef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 </w:t>
            </w:r>
          </w:p>
        </w:tc>
        <w:tc>
          <w:tcPr>
            <w:tcW w:w="851" w:type="dxa"/>
          </w:tcPr>
          <w:p w14:paraId="3641888B" w14:textId="77777777" w:rsidR="00B13B92" w:rsidRPr="003D6479" w:rsidRDefault="00832FF5" w:rsidP="0067278A">
            <w:pPr>
              <w:spacing w:line="360" w:lineRule="auto"/>
              <w:jc w:val="lef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 </w:t>
            </w:r>
          </w:p>
        </w:tc>
        <w:tc>
          <w:tcPr>
            <w:tcW w:w="850" w:type="dxa"/>
          </w:tcPr>
          <w:p w14:paraId="0B200614" w14:textId="77777777" w:rsidR="00B13B92" w:rsidRPr="003D6479" w:rsidRDefault="00832FF5" w:rsidP="0067278A">
            <w:pPr>
              <w:spacing w:line="360" w:lineRule="auto"/>
              <w:jc w:val="lef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0.71</w:t>
            </w:r>
          </w:p>
        </w:tc>
        <w:tc>
          <w:tcPr>
            <w:tcW w:w="851" w:type="dxa"/>
          </w:tcPr>
          <w:p w14:paraId="6695EEFA" w14:textId="77777777" w:rsidR="00B13B92" w:rsidRPr="003D6479" w:rsidRDefault="00832FF5" w:rsidP="0067278A">
            <w:pPr>
              <w:spacing w:line="360" w:lineRule="auto"/>
              <w:jc w:val="lef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 </w:t>
            </w:r>
          </w:p>
        </w:tc>
        <w:tc>
          <w:tcPr>
            <w:tcW w:w="850" w:type="dxa"/>
          </w:tcPr>
          <w:p w14:paraId="20FDD220" w14:textId="77777777" w:rsidR="00B13B92" w:rsidRPr="003D6479" w:rsidRDefault="00832FF5" w:rsidP="0067278A">
            <w:pPr>
              <w:spacing w:line="360" w:lineRule="auto"/>
              <w:jc w:val="lef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 </w:t>
            </w:r>
          </w:p>
        </w:tc>
        <w:tc>
          <w:tcPr>
            <w:tcW w:w="992" w:type="dxa"/>
          </w:tcPr>
          <w:p w14:paraId="4472DF48" w14:textId="77777777" w:rsidR="00B13B92" w:rsidRPr="003D6479" w:rsidRDefault="00832FF5" w:rsidP="0067278A">
            <w:pPr>
              <w:spacing w:line="360" w:lineRule="auto"/>
              <w:jc w:val="lef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0.64</w:t>
            </w:r>
          </w:p>
        </w:tc>
        <w:tc>
          <w:tcPr>
            <w:tcW w:w="872" w:type="dxa"/>
          </w:tcPr>
          <w:p w14:paraId="05EC95D7" w14:textId="77777777" w:rsidR="00B13B92" w:rsidRPr="003D6479" w:rsidRDefault="00832FF5" w:rsidP="0067278A">
            <w:pPr>
              <w:spacing w:line="360" w:lineRule="auto"/>
              <w:jc w:val="lef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 </w:t>
            </w:r>
          </w:p>
        </w:tc>
        <w:tc>
          <w:tcPr>
            <w:tcW w:w="1112" w:type="dxa"/>
          </w:tcPr>
          <w:p w14:paraId="603D13EC" w14:textId="77777777" w:rsidR="00B13B92" w:rsidRPr="003D6479" w:rsidRDefault="00832FF5" w:rsidP="0067278A">
            <w:pPr>
              <w:spacing w:line="360" w:lineRule="auto"/>
              <w:jc w:val="lef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0.064</w:t>
            </w:r>
          </w:p>
        </w:tc>
      </w:tr>
      <w:tr w:rsidR="00EE6E70" w:rsidRPr="003D6479" w14:paraId="6703EEBE" w14:textId="77777777" w:rsidTr="003D6479">
        <w:trPr>
          <w:trHeight w:val="284"/>
        </w:trPr>
        <w:tc>
          <w:tcPr>
            <w:tcW w:w="852" w:type="dxa"/>
          </w:tcPr>
          <w:p w14:paraId="7B2CF825" w14:textId="77777777" w:rsidR="00B13B92" w:rsidRPr="003D6479" w:rsidRDefault="00832FF5" w:rsidP="0067278A">
            <w:pPr>
              <w:spacing w:line="360" w:lineRule="auto"/>
              <w:jc w:val="lef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10</w:t>
            </w:r>
          </w:p>
        </w:tc>
        <w:tc>
          <w:tcPr>
            <w:tcW w:w="850" w:type="dxa"/>
          </w:tcPr>
          <w:p w14:paraId="07389663" w14:textId="77777777" w:rsidR="00B13B92" w:rsidRPr="003D6479" w:rsidRDefault="00832FF5" w:rsidP="0067278A">
            <w:pPr>
              <w:spacing w:line="360" w:lineRule="auto"/>
              <w:jc w:val="lef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0.526</w:t>
            </w:r>
          </w:p>
        </w:tc>
        <w:tc>
          <w:tcPr>
            <w:tcW w:w="851" w:type="dxa"/>
          </w:tcPr>
          <w:p w14:paraId="20EDF9A8" w14:textId="77777777" w:rsidR="00B13B92" w:rsidRPr="003D6479" w:rsidRDefault="00832FF5" w:rsidP="0067278A">
            <w:pPr>
              <w:spacing w:line="360" w:lineRule="auto"/>
              <w:jc w:val="lef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 </w:t>
            </w:r>
          </w:p>
        </w:tc>
        <w:tc>
          <w:tcPr>
            <w:tcW w:w="850" w:type="dxa"/>
          </w:tcPr>
          <w:p w14:paraId="648F6384" w14:textId="77777777" w:rsidR="00B13B92" w:rsidRPr="003D6479" w:rsidRDefault="00832FF5" w:rsidP="0067278A">
            <w:pPr>
              <w:spacing w:line="360" w:lineRule="auto"/>
              <w:jc w:val="lef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 </w:t>
            </w:r>
          </w:p>
        </w:tc>
        <w:tc>
          <w:tcPr>
            <w:tcW w:w="851" w:type="dxa"/>
          </w:tcPr>
          <w:p w14:paraId="6BE9B5B6" w14:textId="77777777" w:rsidR="00B13B92" w:rsidRPr="003D6479" w:rsidRDefault="00832FF5" w:rsidP="0067278A">
            <w:pPr>
              <w:spacing w:line="360" w:lineRule="auto"/>
              <w:jc w:val="lef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0.445</w:t>
            </w:r>
          </w:p>
        </w:tc>
        <w:tc>
          <w:tcPr>
            <w:tcW w:w="850" w:type="dxa"/>
          </w:tcPr>
          <w:p w14:paraId="7FED037F" w14:textId="77777777" w:rsidR="00B13B92" w:rsidRPr="003D6479" w:rsidRDefault="00832FF5" w:rsidP="0067278A">
            <w:pPr>
              <w:spacing w:line="360" w:lineRule="auto"/>
              <w:jc w:val="lef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 </w:t>
            </w:r>
          </w:p>
        </w:tc>
        <w:tc>
          <w:tcPr>
            <w:tcW w:w="851" w:type="dxa"/>
          </w:tcPr>
          <w:p w14:paraId="42AC0D0F" w14:textId="77777777" w:rsidR="00B13B92" w:rsidRPr="003D6479" w:rsidRDefault="00832FF5" w:rsidP="0067278A">
            <w:pPr>
              <w:spacing w:line="360" w:lineRule="auto"/>
              <w:jc w:val="lef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 </w:t>
            </w:r>
          </w:p>
        </w:tc>
        <w:tc>
          <w:tcPr>
            <w:tcW w:w="850" w:type="dxa"/>
          </w:tcPr>
          <w:p w14:paraId="5D7DBDE8" w14:textId="77777777" w:rsidR="00B13B92" w:rsidRPr="003D6479" w:rsidRDefault="00832FF5" w:rsidP="0067278A">
            <w:pPr>
              <w:spacing w:line="360" w:lineRule="auto"/>
              <w:jc w:val="lef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0.526</w:t>
            </w:r>
          </w:p>
        </w:tc>
        <w:tc>
          <w:tcPr>
            <w:tcW w:w="992" w:type="dxa"/>
          </w:tcPr>
          <w:p w14:paraId="3BEB55BB" w14:textId="77777777" w:rsidR="00B13B92" w:rsidRPr="003D6479" w:rsidRDefault="00832FF5" w:rsidP="0067278A">
            <w:pPr>
              <w:spacing w:line="360" w:lineRule="auto"/>
              <w:jc w:val="lef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 </w:t>
            </w:r>
          </w:p>
        </w:tc>
        <w:tc>
          <w:tcPr>
            <w:tcW w:w="872" w:type="dxa"/>
          </w:tcPr>
          <w:p w14:paraId="4E44C8B7" w14:textId="77777777" w:rsidR="00B13B92" w:rsidRPr="003D6479" w:rsidRDefault="00832FF5" w:rsidP="0067278A">
            <w:pPr>
              <w:spacing w:line="360" w:lineRule="auto"/>
              <w:jc w:val="lef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 </w:t>
            </w:r>
          </w:p>
        </w:tc>
        <w:tc>
          <w:tcPr>
            <w:tcW w:w="1112" w:type="dxa"/>
          </w:tcPr>
          <w:p w14:paraId="3FD4EFE5" w14:textId="77777777" w:rsidR="00B13B92" w:rsidRPr="003D6479" w:rsidRDefault="00832FF5" w:rsidP="0067278A">
            <w:pPr>
              <w:spacing w:line="360" w:lineRule="auto"/>
              <w:jc w:val="lef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-0.081</w:t>
            </w:r>
          </w:p>
        </w:tc>
      </w:tr>
      <w:tr w:rsidR="00EE6E70" w:rsidRPr="003D6479" w14:paraId="0A8E03EC" w14:textId="77777777" w:rsidTr="003D6479">
        <w:trPr>
          <w:trHeight w:val="284"/>
        </w:trPr>
        <w:tc>
          <w:tcPr>
            <w:tcW w:w="852" w:type="dxa"/>
          </w:tcPr>
          <w:p w14:paraId="1CEAE4F7" w14:textId="77777777" w:rsidR="00B13B92" w:rsidRPr="003D6479" w:rsidRDefault="00832FF5" w:rsidP="0067278A">
            <w:pPr>
              <w:spacing w:line="360" w:lineRule="auto"/>
              <w:jc w:val="lef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11</w:t>
            </w:r>
          </w:p>
        </w:tc>
        <w:tc>
          <w:tcPr>
            <w:tcW w:w="850" w:type="dxa"/>
          </w:tcPr>
          <w:p w14:paraId="7A5E8775" w14:textId="77777777" w:rsidR="00B13B92" w:rsidRPr="003D6479" w:rsidRDefault="00832FF5" w:rsidP="0067278A">
            <w:pPr>
              <w:spacing w:line="360" w:lineRule="auto"/>
              <w:jc w:val="lef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0.638</w:t>
            </w:r>
          </w:p>
        </w:tc>
        <w:tc>
          <w:tcPr>
            <w:tcW w:w="851" w:type="dxa"/>
          </w:tcPr>
          <w:p w14:paraId="177F8865" w14:textId="77777777" w:rsidR="00B13B92" w:rsidRPr="003D6479" w:rsidRDefault="00832FF5" w:rsidP="0067278A">
            <w:pPr>
              <w:spacing w:line="360" w:lineRule="auto"/>
              <w:jc w:val="lef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 </w:t>
            </w:r>
          </w:p>
        </w:tc>
        <w:tc>
          <w:tcPr>
            <w:tcW w:w="850" w:type="dxa"/>
          </w:tcPr>
          <w:p w14:paraId="12A04BF5" w14:textId="77777777" w:rsidR="00B13B92" w:rsidRPr="003D6479" w:rsidRDefault="00832FF5" w:rsidP="0067278A">
            <w:pPr>
              <w:spacing w:line="360" w:lineRule="auto"/>
              <w:jc w:val="lef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 </w:t>
            </w:r>
          </w:p>
        </w:tc>
        <w:tc>
          <w:tcPr>
            <w:tcW w:w="851" w:type="dxa"/>
          </w:tcPr>
          <w:p w14:paraId="2A8EB180" w14:textId="77777777" w:rsidR="00B13B92" w:rsidRPr="003D6479" w:rsidRDefault="00832FF5" w:rsidP="0067278A">
            <w:pPr>
              <w:spacing w:line="360" w:lineRule="auto"/>
              <w:jc w:val="lef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0.598</w:t>
            </w:r>
          </w:p>
        </w:tc>
        <w:tc>
          <w:tcPr>
            <w:tcW w:w="850" w:type="dxa"/>
          </w:tcPr>
          <w:p w14:paraId="3F3C3785" w14:textId="77777777" w:rsidR="00B13B92" w:rsidRPr="003D6479" w:rsidRDefault="00832FF5" w:rsidP="0067278A">
            <w:pPr>
              <w:spacing w:line="360" w:lineRule="auto"/>
              <w:jc w:val="lef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 </w:t>
            </w:r>
          </w:p>
        </w:tc>
        <w:tc>
          <w:tcPr>
            <w:tcW w:w="851" w:type="dxa"/>
          </w:tcPr>
          <w:p w14:paraId="042AAFC1" w14:textId="77777777" w:rsidR="00B13B92" w:rsidRPr="003D6479" w:rsidRDefault="00832FF5" w:rsidP="0067278A">
            <w:pPr>
              <w:spacing w:line="360" w:lineRule="auto"/>
              <w:jc w:val="lef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 </w:t>
            </w:r>
          </w:p>
        </w:tc>
        <w:tc>
          <w:tcPr>
            <w:tcW w:w="850" w:type="dxa"/>
          </w:tcPr>
          <w:p w14:paraId="74A528B2" w14:textId="77777777" w:rsidR="00B13B92" w:rsidRPr="003D6479" w:rsidRDefault="00832FF5" w:rsidP="0067278A">
            <w:pPr>
              <w:spacing w:line="360" w:lineRule="auto"/>
              <w:jc w:val="lef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0.638</w:t>
            </w:r>
          </w:p>
        </w:tc>
        <w:tc>
          <w:tcPr>
            <w:tcW w:w="992" w:type="dxa"/>
          </w:tcPr>
          <w:p w14:paraId="7F172D98" w14:textId="77777777" w:rsidR="00B13B92" w:rsidRPr="003D6479" w:rsidRDefault="00832FF5" w:rsidP="0067278A">
            <w:pPr>
              <w:spacing w:line="360" w:lineRule="auto"/>
              <w:jc w:val="lef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 </w:t>
            </w:r>
          </w:p>
        </w:tc>
        <w:tc>
          <w:tcPr>
            <w:tcW w:w="872" w:type="dxa"/>
          </w:tcPr>
          <w:p w14:paraId="373D2704" w14:textId="77777777" w:rsidR="00B13B92" w:rsidRPr="003D6479" w:rsidRDefault="00832FF5" w:rsidP="0067278A">
            <w:pPr>
              <w:spacing w:line="360" w:lineRule="auto"/>
              <w:jc w:val="lef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 </w:t>
            </w:r>
          </w:p>
        </w:tc>
        <w:tc>
          <w:tcPr>
            <w:tcW w:w="1112" w:type="dxa"/>
          </w:tcPr>
          <w:p w14:paraId="400E959A" w14:textId="77777777" w:rsidR="00B13B92" w:rsidRPr="003D6479" w:rsidRDefault="00832FF5" w:rsidP="0067278A">
            <w:pPr>
              <w:spacing w:line="360" w:lineRule="auto"/>
              <w:jc w:val="lef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-0.040</w:t>
            </w:r>
          </w:p>
        </w:tc>
      </w:tr>
      <w:tr w:rsidR="00EE6E70" w:rsidRPr="003D6479" w14:paraId="6D2FB9EC" w14:textId="77777777" w:rsidTr="003D6479">
        <w:trPr>
          <w:trHeight w:val="284"/>
        </w:trPr>
        <w:tc>
          <w:tcPr>
            <w:tcW w:w="852" w:type="dxa"/>
          </w:tcPr>
          <w:p w14:paraId="05393973" w14:textId="77777777" w:rsidR="00B13B92" w:rsidRPr="003D6479" w:rsidRDefault="00832FF5" w:rsidP="0067278A">
            <w:pPr>
              <w:spacing w:line="360" w:lineRule="auto"/>
              <w:jc w:val="lef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12</w:t>
            </w:r>
          </w:p>
        </w:tc>
        <w:tc>
          <w:tcPr>
            <w:tcW w:w="850" w:type="dxa"/>
          </w:tcPr>
          <w:p w14:paraId="7F5D938A" w14:textId="77777777" w:rsidR="00B13B92" w:rsidRPr="003D6479" w:rsidRDefault="00832FF5" w:rsidP="0067278A">
            <w:pPr>
              <w:spacing w:line="360" w:lineRule="auto"/>
              <w:jc w:val="lef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0.696</w:t>
            </w:r>
          </w:p>
        </w:tc>
        <w:tc>
          <w:tcPr>
            <w:tcW w:w="851" w:type="dxa"/>
          </w:tcPr>
          <w:p w14:paraId="43F22020" w14:textId="77777777" w:rsidR="00B13B92" w:rsidRPr="003D6479" w:rsidRDefault="00832FF5" w:rsidP="0067278A">
            <w:pPr>
              <w:spacing w:line="360" w:lineRule="auto"/>
              <w:jc w:val="lef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 </w:t>
            </w:r>
          </w:p>
        </w:tc>
        <w:tc>
          <w:tcPr>
            <w:tcW w:w="850" w:type="dxa"/>
          </w:tcPr>
          <w:p w14:paraId="3AC7435E" w14:textId="77777777" w:rsidR="00B13B92" w:rsidRPr="003D6479" w:rsidRDefault="00832FF5" w:rsidP="0067278A">
            <w:pPr>
              <w:spacing w:line="360" w:lineRule="auto"/>
              <w:jc w:val="lef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 </w:t>
            </w:r>
          </w:p>
        </w:tc>
        <w:tc>
          <w:tcPr>
            <w:tcW w:w="851" w:type="dxa"/>
          </w:tcPr>
          <w:p w14:paraId="09703B87" w14:textId="77777777" w:rsidR="00B13B92" w:rsidRPr="003D6479" w:rsidRDefault="00832FF5" w:rsidP="0067278A">
            <w:pPr>
              <w:spacing w:line="360" w:lineRule="auto"/>
              <w:jc w:val="lef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0.657</w:t>
            </w:r>
          </w:p>
        </w:tc>
        <w:tc>
          <w:tcPr>
            <w:tcW w:w="850" w:type="dxa"/>
          </w:tcPr>
          <w:p w14:paraId="31A85D5F" w14:textId="77777777" w:rsidR="00B13B92" w:rsidRPr="003D6479" w:rsidRDefault="00832FF5" w:rsidP="0067278A">
            <w:pPr>
              <w:spacing w:line="360" w:lineRule="auto"/>
              <w:jc w:val="lef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 </w:t>
            </w:r>
          </w:p>
        </w:tc>
        <w:tc>
          <w:tcPr>
            <w:tcW w:w="851" w:type="dxa"/>
          </w:tcPr>
          <w:p w14:paraId="2312C940" w14:textId="77777777" w:rsidR="00B13B92" w:rsidRPr="003D6479" w:rsidRDefault="00832FF5" w:rsidP="0067278A">
            <w:pPr>
              <w:spacing w:line="360" w:lineRule="auto"/>
              <w:jc w:val="lef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 </w:t>
            </w:r>
          </w:p>
        </w:tc>
        <w:tc>
          <w:tcPr>
            <w:tcW w:w="850" w:type="dxa"/>
          </w:tcPr>
          <w:p w14:paraId="22BF5785" w14:textId="77777777" w:rsidR="00B13B92" w:rsidRPr="003D6479" w:rsidRDefault="00832FF5" w:rsidP="0067278A">
            <w:pPr>
              <w:spacing w:line="360" w:lineRule="auto"/>
              <w:jc w:val="lef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0.696</w:t>
            </w:r>
          </w:p>
        </w:tc>
        <w:tc>
          <w:tcPr>
            <w:tcW w:w="992" w:type="dxa"/>
          </w:tcPr>
          <w:p w14:paraId="218D56CB" w14:textId="77777777" w:rsidR="00B13B92" w:rsidRPr="003D6479" w:rsidRDefault="00832FF5" w:rsidP="0067278A">
            <w:pPr>
              <w:spacing w:line="360" w:lineRule="auto"/>
              <w:jc w:val="lef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 </w:t>
            </w:r>
          </w:p>
        </w:tc>
        <w:tc>
          <w:tcPr>
            <w:tcW w:w="872" w:type="dxa"/>
          </w:tcPr>
          <w:p w14:paraId="46477C8B" w14:textId="77777777" w:rsidR="00B13B92" w:rsidRPr="003D6479" w:rsidRDefault="00832FF5" w:rsidP="0067278A">
            <w:pPr>
              <w:spacing w:line="360" w:lineRule="auto"/>
              <w:jc w:val="lef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 </w:t>
            </w:r>
          </w:p>
        </w:tc>
        <w:tc>
          <w:tcPr>
            <w:tcW w:w="1112" w:type="dxa"/>
          </w:tcPr>
          <w:p w14:paraId="3F81AF52" w14:textId="77777777" w:rsidR="00B13B92" w:rsidRPr="003D6479" w:rsidRDefault="00832FF5" w:rsidP="0067278A">
            <w:pPr>
              <w:spacing w:line="360" w:lineRule="auto"/>
              <w:jc w:val="lef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-0.039</w:t>
            </w:r>
          </w:p>
        </w:tc>
      </w:tr>
      <w:tr w:rsidR="00EE6E70" w:rsidRPr="003D6479" w14:paraId="62C25B41" w14:textId="77777777" w:rsidTr="003D6479">
        <w:trPr>
          <w:trHeight w:val="284"/>
        </w:trPr>
        <w:tc>
          <w:tcPr>
            <w:tcW w:w="852" w:type="dxa"/>
          </w:tcPr>
          <w:p w14:paraId="5AFC8A78" w14:textId="77777777" w:rsidR="00B13B92" w:rsidRPr="003D6479" w:rsidRDefault="00832FF5" w:rsidP="0067278A">
            <w:pPr>
              <w:spacing w:line="360" w:lineRule="auto"/>
              <w:jc w:val="lef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13</w:t>
            </w:r>
          </w:p>
        </w:tc>
        <w:tc>
          <w:tcPr>
            <w:tcW w:w="850" w:type="dxa"/>
          </w:tcPr>
          <w:p w14:paraId="255901A0" w14:textId="77777777" w:rsidR="00B13B92" w:rsidRPr="003D6479" w:rsidRDefault="00832FF5" w:rsidP="0067278A">
            <w:pPr>
              <w:spacing w:line="360" w:lineRule="auto"/>
              <w:jc w:val="lef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0.760</w:t>
            </w:r>
          </w:p>
        </w:tc>
        <w:tc>
          <w:tcPr>
            <w:tcW w:w="851" w:type="dxa"/>
          </w:tcPr>
          <w:p w14:paraId="62A01D68" w14:textId="77777777" w:rsidR="00B13B92" w:rsidRPr="003D6479" w:rsidRDefault="00832FF5" w:rsidP="0067278A">
            <w:pPr>
              <w:spacing w:line="360" w:lineRule="auto"/>
              <w:jc w:val="lef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 </w:t>
            </w:r>
          </w:p>
        </w:tc>
        <w:tc>
          <w:tcPr>
            <w:tcW w:w="850" w:type="dxa"/>
          </w:tcPr>
          <w:p w14:paraId="33950728" w14:textId="77777777" w:rsidR="00B13B92" w:rsidRPr="003D6479" w:rsidRDefault="00832FF5" w:rsidP="0067278A">
            <w:pPr>
              <w:spacing w:line="360" w:lineRule="auto"/>
              <w:jc w:val="lef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 </w:t>
            </w:r>
          </w:p>
        </w:tc>
        <w:tc>
          <w:tcPr>
            <w:tcW w:w="851" w:type="dxa"/>
          </w:tcPr>
          <w:p w14:paraId="77406457" w14:textId="77777777" w:rsidR="00B13B92" w:rsidRPr="003D6479" w:rsidRDefault="00832FF5" w:rsidP="0067278A">
            <w:pPr>
              <w:spacing w:line="360" w:lineRule="auto"/>
              <w:jc w:val="lef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0.756</w:t>
            </w:r>
          </w:p>
        </w:tc>
        <w:tc>
          <w:tcPr>
            <w:tcW w:w="850" w:type="dxa"/>
          </w:tcPr>
          <w:p w14:paraId="7C566380" w14:textId="77777777" w:rsidR="00B13B92" w:rsidRPr="003D6479" w:rsidRDefault="00832FF5" w:rsidP="0067278A">
            <w:pPr>
              <w:spacing w:line="360" w:lineRule="auto"/>
              <w:jc w:val="lef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 </w:t>
            </w:r>
          </w:p>
        </w:tc>
        <w:tc>
          <w:tcPr>
            <w:tcW w:w="851" w:type="dxa"/>
          </w:tcPr>
          <w:p w14:paraId="1934161F" w14:textId="77777777" w:rsidR="00B13B92" w:rsidRPr="003D6479" w:rsidRDefault="00832FF5" w:rsidP="0067278A">
            <w:pPr>
              <w:spacing w:line="360" w:lineRule="auto"/>
              <w:jc w:val="lef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 </w:t>
            </w:r>
          </w:p>
        </w:tc>
        <w:tc>
          <w:tcPr>
            <w:tcW w:w="850" w:type="dxa"/>
          </w:tcPr>
          <w:p w14:paraId="7E415709" w14:textId="77777777" w:rsidR="00B13B92" w:rsidRPr="003D6479" w:rsidRDefault="00832FF5" w:rsidP="0067278A">
            <w:pPr>
              <w:spacing w:line="360" w:lineRule="auto"/>
              <w:jc w:val="lef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0.760</w:t>
            </w:r>
          </w:p>
        </w:tc>
        <w:tc>
          <w:tcPr>
            <w:tcW w:w="992" w:type="dxa"/>
          </w:tcPr>
          <w:p w14:paraId="2BB4E1D1" w14:textId="77777777" w:rsidR="00B13B92" w:rsidRPr="003D6479" w:rsidRDefault="00832FF5" w:rsidP="0067278A">
            <w:pPr>
              <w:spacing w:line="360" w:lineRule="auto"/>
              <w:jc w:val="lef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 </w:t>
            </w:r>
          </w:p>
        </w:tc>
        <w:tc>
          <w:tcPr>
            <w:tcW w:w="872" w:type="dxa"/>
          </w:tcPr>
          <w:p w14:paraId="5547D7FB" w14:textId="77777777" w:rsidR="00B13B92" w:rsidRPr="003D6479" w:rsidRDefault="00832FF5" w:rsidP="0067278A">
            <w:pPr>
              <w:spacing w:line="360" w:lineRule="auto"/>
              <w:jc w:val="lef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 </w:t>
            </w:r>
          </w:p>
        </w:tc>
        <w:tc>
          <w:tcPr>
            <w:tcW w:w="1112" w:type="dxa"/>
          </w:tcPr>
          <w:p w14:paraId="403595D8" w14:textId="77777777" w:rsidR="00B13B92" w:rsidRPr="003D6479" w:rsidRDefault="00832FF5" w:rsidP="0067278A">
            <w:pPr>
              <w:spacing w:line="360" w:lineRule="auto"/>
              <w:jc w:val="lef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-0.004</w:t>
            </w:r>
          </w:p>
        </w:tc>
      </w:tr>
      <w:tr w:rsidR="00EE6E70" w:rsidRPr="003D6479" w14:paraId="0D7265ED" w14:textId="77777777" w:rsidTr="003D6479">
        <w:trPr>
          <w:trHeight w:val="284"/>
        </w:trPr>
        <w:tc>
          <w:tcPr>
            <w:tcW w:w="852" w:type="dxa"/>
          </w:tcPr>
          <w:p w14:paraId="5533BA02" w14:textId="77777777" w:rsidR="00B13B92" w:rsidRPr="003D6479" w:rsidRDefault="00832FF5" w:rsidP="0067278A">
            <w:pPr>
              <w:spacing w:line="360" w:lineRule="auto"/>
              <w:jc w:val="lef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14</w:t>
            </w:r>
          </w:p>
        </w:tc>
        <w:tc>
          <w:tcPr>
            <w:tcW w:w="850" w:type="dxa"/>
          </w:tcPr>
          <w:p w14:paraId="3C73C00F" w14:textId="77777777" w:rsidR="00B13B92" w:rsidRPr="003D6479" w:rsidRDefault="00832FF5" w:rsidP="0067278A">
            <w:pPr>
              <w:spacing w:line="360" w:lineRule="auto"/>
              <w:jc w:val="lef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 </w:t>
            </w:r>
          </w:p>
        </w:tc>
        <w:tc>
          <w:tcPr>
            <w:tcW w:w="851" w:type="dxa"/>
          </w:tcPr>
          <w:p w14:paraId="3F9BD76A" w14:textId="77777777" w:rsidR="00B13B92" w:rsidRPr="003D6479" w:rsidRDefault="00832FF5" w:rsidP="0067278A">
            <w:pPr>
              <w:spacing w:line="360" w:lineRule="auto"/>
              <w:jc w:val="lef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 </w:t>
            </w:r>
          </w:p>
        </w:tc>
        <w:tc>
          <w:tcPr>
            <w:tcW w:w="850" w:type="dxa"/>
          </w:tcPr>
          <w:p w14:paraId="58A3E0C9" w14:textId="77777777" w:rsidR="00B13B92" w:rsidRPr="003D6479" w:rsidRDefault="00832FF5" w:rsidP="0067278A">
            <w:pPr>
              <w:spacing w:line="360" w:lineRule="auto"/>
              <w:jc w:val="lef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0.538</w:t>
            </w:r>
          </w:p>
        </w:tc>
        <w:tc>
          <w:tcPr>
            <w:tcW w:w="851" w:type="dxa"/>
          </w:tcPr>
          <w:p w14:paraId="21F372B6" w14:textId="77777777" w:rsidR="00B13B92" w:rsidRPr="003D6479" w:rsidRDefault="00832FF5" w:rsidP="0067278A">
            <w:pPr>
              <w:spacing w:line="360" w:lineRule="auto"/>
              <w:jc w:val="lef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 </w:t>
            </w:r>
          </w:p>
        </w:tc>
        <w:tc>
          <w:tcPr>
            <w:tcW w:w="850" w:type="dxa"/>
          </w:tcPr>
          <w:p w14:paraId="138474FB" w14:textId="77777777" w:rsidR="00B13B92" w:rsidRPr="003D6479" w:rsidRDefault="00832FF5" w:rsidP="0067278A">
            <w:pPr>
              <w:spacing w:line="360" w:lineRule="auto"/>
              <w:jc w:val="lef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 </w:t>
            </w:r>
          </w:p>
        </w:tc>
        <w:tc>
          <w:tcPr>
            <w:tcW w:w="851" w:type="dxa"/>
          </w:tcPr>
          <w:p w14:paraId="5B8871E3" w14:textId="77777777" w:rsidR="00B13B92" w:rsidRPr="003D6479" w:rsidRDefault="00832FF5" w:rsidP="0067278A">
            <w:pPr>
              <w:spacing w:line="360" w:lineRule="auto"/>
              <w:jc w:val="lef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0.555</w:t>
            </w:r>
          </w:p>
        </w:tc>
        <w:tc>
          <w:tcPr>
            <w:tcW w:w="850" w:type="dxa"/>
          </w:tcPr>
          <w:p w14:paraId="1C85EDDB" w14:textId="77777777" w:rsidR="00B13B92" w:rsidRPr="003D6479" w:rsidRDefault="00832FF5" w:rsidP="0067278A">
            <w:pPr>
              <w:spacing w:line="360" w:lineRule="auto"/>
              <w:jc w:val="lef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 </w:t>
            </w:r>
          </w:p>
        </w:tc>
        <w:tc>
          <w:tcPr>
            <w:tcW w:w="992" w:type="dxa"/>
          </w:tcPr>
          <w:p w14:paraId="59029C9C" w14:textId="77777777" w:rsidR="00B13B92" w:rsidRPr="003D6479" w:rsidRDefault="00832FF5" w:rsidP="0067278A">
            <w:pPr>
              <w:spacing w:line="360" w:lineRule="auto"/>
              <w:jc w:val="lef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 </w:t>
            </w:r>
          </w:p>
        </w:tc>
        <w:tc>
          <w:tcPr>
            <w:tcW w:w="872" w:type="dxa"/>
          </w:tcPr>
          <w:p w14:paraId="543EF366" w14:textId="77777777" w:rsidR="00B13B92" w:rsidRPr="003D6479" w:rsidRDefault="00832FF5" w:rsidP="0067278A">
            <w:pPr>
              <w:spacing w:line="360" w:lineRule="auto"/>
              <w:jc w:val="lef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0.538</w:t>
            </w:r>
          </w:p>
        </w:tc>
        <w:tc>
          <w:tcPr>
            <w:tcW w:w="1112" w:type="dxa"/>
          </w:tcPr>
          <w:p w14:paraId="0E0C6B05" w14:textId="77777777" w:rsidR="00B13B92" w:rsidRPr="003D6479" w:rsidRDefault="00832FF5" w:rsidP="0067278A">
            <w:pPr>
              <w:spacing w:line="360" w:lineRule="auto"/>
              <w:jc w:val="lef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0.017</w:t>
            </w:r>
          </w:p>
        </w:tc>
      </w:tr>
      <w:tr w:rsidR="00EE6E70" w:rsidRPr="003D6479" w14:paraId="189E844F" w14:textId="77777777" w:rsidTr="003D6479">
        <w:trPr>
          <w:trHeight w:val="284"/>
        </w:trPr>
        <w:tc>
          <w:tcPr>
            <w:tcW w:w="852" w:type="dxa"/>
          </w:tcPr>
          <w:p w14:paraId="78BCF708" w14:textId="77777777" w:rsidR="00B13B92" w:rsidRPr="003D6479" w:rsidRDefault="00832FF5" w:rsidP="0067278A">
            <w:pPr>
              <w:spacing w:line="360" w:lineRule="auto"/>
              <w:jc w:val="lef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15</w:t>
            </w:r>
          </w:p>
        </w:tc>
        <w:tc>
          <w:tcPr>
            <w:tcW w:w="850" w:type="dxa"/>
          </w:tcPr>
          <w:p w14:paraId="045DE81E" w14:textId="77777777" w:rsidR="00B13B92" w:rsidRPr="003D6479" w:rsidRDefault="00832FF5" w:rsidP="0067278A">
            <w:pPr>
              <w:spacing w:line="360" w:lineRule="auto"/>
              <w:jc w:val="lef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0.736</w:t>
            </w:r>
          </w:p>
        </w:tc>
        <w:tc>
          <w:tcPr>
            <w:tcW w:w="851" w:type="dxa"/>
          </w:tcPr>
          <w:p w14:paraId="219E8444" w14:textId="77777777" w:rsidR="00B13B92" w:rsidRPr="003D6479" w:rsidRDefault="00832FF5" w:rsidP="0067278A">
            <w:pPr>
              <w:spacing w:line="360" w:lineRule="auto"/>
              <w:jc w:val="lef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 </w:t>
            </w:r>
          </w:p>
        </w:tc>
        <w:tc>
          <w:tcPr>
            <w:tcW w:w="850" w:type="dxa"/>
          </w:tcPr>
          <w:p w14:paraId="5944F579" w14:textId="77777777" w:rsidR="00B13B92" w:rsidRPr="003D6479" w:rsidRDefault="00832FF5" w:rsidP="0067278A">
            <w:pPr>
              <w:spacing w:line="360" w:lineRule="auto"/>
              <w:jc w:val="lef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 </w:t>
            </w:r>
          </w:p>
        </w:tc>
        <w:tc>
          <w:tcPr>
            <w:tcW w:w="851" w:type="dxa"/>
          </w:tcPr>
          <w:p w14:paraId="458A1BD1" w14:textId="77777777" w:rsidR="00B13B92" w:rsidRPr="003D6479" w:rsidRDefault="00832FF5" w:rsidP="0067278A">
            <w:pPr>
              <w:spacing w:line="360" w:lineRule="auto"/>
              <w:jc w:val="lef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0.709</w:t>
            </w:r>
          </w:p>
        </w:tc>
        <w:tc>
          <w:tcPr>
            <w:tcW w:w="850" w:type="dxa"/>
          </w:tcPr>
          <w:p w14:paraId="5E59FA3D" w14:textId="77777777" w:rsidR="00B13B92" w:rsidRPr="003D6479" w:rsidRDefault="00832FF5" w:rsidP="0067278A">
            <w:pPr>
              <w:spacing w:line="360" w:lineRule="auto"/>
              <w:jc w:val="lef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 </w:t>
            </w:r>
          </w:p>
        </w:tc>
        <w:tc>
          <w:tcPr>
            <w:tcW w:w="851" w:type="dxa"/>
          </w:tcPr>
          <w:p w14:paraId="3CE1E3C8" w14:textId="77777777" w:rsidR="00B13B92" w:rsidRPr="003D6479" w:rsidRDefault="00832FF5" w:rsidP="0067278A">
            <w:pPr>
              <w:spacing w:line="360" w:lineRule="auto"/>
              <w:jc w:val="lef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 </w:t>
            </w:r>
          </w:p>
        </w:tc>
        <w:tc>
          <w:tcPr>
            <w:tcW w:w="850" w:type="dxa"/>
          </w:tcPr>
          <w:p w14:paraId="40EC3F88" w14:textId="77777777" w:rsidR="00B13B92" w:rsidRPr="003D6479" w:rsidRDefault="00832FF5" w:rsidP="0067278A">
            <w:pPr>
              <w:spacing w:line="360" w:lineRule="auto"/>
              <w:jc w:val="lef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0.736</w:t>
            </w:r>
          </w:p>
        </w:tc>
        <w:tc>
          <w:tcPr>
            <w:tcW w:w="992" w:type="dxa"/>
          </w:tcPr>
          <w:p w14:paraId="424E1002" w14:textId="77777777" w:rsidR="00B13B92" w:rsidRPr="003D6479" w:rsidRDefault="00832FF5" w:rsidP="0067278A">
            <w:pPr>
              <w:spacing w:line="360" w:lineRule="auto"/>
              <w:jc w:val="lef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 </w:t>
            </w:r>
          </w:p>
        </w:tc>
        <w:tc>
          <w:tcPr>
            <w:tcW w:w="872" w:type="dxa"/>
          </w:tcPr>
          <w:p w14:paraId="47C90121" w14:textId="77777777" w:rsidR="00B13B92" w:rsidRPr="003D6479" w:rsidRDefault="00832FF5" w:rsidP="0067278A">
            <w:pPr>
              <w:spacing w:line="360" w:lineRule="auto"/>
              <w:jc w:val="lef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 </w:t>
            </w:r>
          </w:p>
        </w:tc>
        <w:tc>
          <w:tcPr>
            <w:tcW w:w="1112" w:type="dxa"/>
          </w:tcPr>
          <w:p w14:paraId="053D381E" w14:textId="77777777" w:rsidR="00B13B92" w:rsidRPr="003D6479" w:rsidRDefault="00832FF5" w:rsidP="0067278A">
            <w:pPr>
              <w:spacing w:line="360" w:lineRule="auto"/>
              <w:jc w:val="lef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-0.027</w:t>
            </w:r>
          </w:p>
        </w:tc>
      </w:tr>
      <w:tr w:rsidR="00EE6E70" w:rsidRPr="003D6479" w14:paraId="4BB00EB5" w14:textId="77777777" w:rsidTr="003D6479">
        <w:trPr>
          <w:trHeight w:val="284"/>
        </w:trPr>
        <w:tc>
          <w:tcPr>
            <w:tcW w:w="852" w:type="dxa"/>
          </w:tcPr>
          <w:p w14:paraId="14468106" w14:textId="77777777" w:rsidR="00B13B92" w:rsidRPr="003D6479" w:rsidRDefault="00832FF5" w:rsidP="0067278A">
            <w:pPr>
              <w:spacing w:line="360" w:lineRule="auto"/>
              <w:jc w:val="lef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16</w:t>
            </w:r>
          </w:p>
        </w:tc>
        <w:tc>
          <w:tcPr>
            <w:tcW w:w="850" w:type="dxa"/>
          </w:tcPr>
          <w:p w14:paraId="6FD0911A" w14:textId="77777777" w:rsidR="00B13B92" w:rsidRPr="003D6479" w:rsidRDefault="00832FF5" w:rsidP="0067278A">
            <w:pPr>
              <w:spacing w:line="360" w:lineRule="auto"/>
              <w:jc w:val="lef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 </w:t>
            </w:r>
          </w:p>
        </w:tc>
        <w:tc>
          <w:tcPr>
            <w:tcW w:w="851" w:type="dxa"/>
          </w:tcPr>
          <w:p w14:paraId="2F5B8F0D" w14:textId="77777777" w:rsidR="00B13B92" w:rsidRPr="003D6479" w:rsidRDefault="00832FF5" w:rsidP="0067278A">
            <w:pPr>
              <w:spacing w:line="360" w:lineRule="auto"/>
              <w:jc w:val="lef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 </w:t>
            </w:r>
          </w:p>
        </w:tc>
        <w:tc>
          <w:tcPr>
            <w:tcW w:w="850" w:type="dxa"/>
          </w:tcPr>
          <w:p w14:paraId="668BC242" w14:textId="77777777" w:rsidR="00B13B92" w:rsidRPr="003D6479" w:rsidRDefault="00832FF5" w:rsidP="0067278A">
            <w:pPr>
              <w:spacing w:line="360" w:lineRule="auto"/>
              <w:jc w:val="lef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0.522</w:t>
            </w:r>
          </w:p>
        </w:tc>
        <w:tc>
          <w:tcPr>
            <w:tcW w:w="851" w:type="dxa"/>
          </w:tcPr>
          <w:p w14:paraId="1AA84455" w14:textId="77777777" w:rsidR="00B13B92" w:rsidRPr="003D6479" w:rsidRDefault="00832FF5" w:rsidP="0067278A">
            <w:pPr>
              <w:spacing w:line="360" w:lineRule="auto"/>
              <w:jc w:val="lef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 </w:t>
            </w:r>
          </w:p>
        </w:tc>
        <w:tc>
          <w:tcPr>
            <w:tcW w:w="850" w:type="dxa"/>
          </w:tcPr>
          <w:p w14:paraId="44522900" w14:textId="77777777" w:rsidR="00B13B92" w:rsidRPr="003D6479" w:rsidRDefault="00832FF5" w:rsidP="0067278A">
            <w:pPr>
              <w:spacing w:line="360" w:lineRule="auto"/>
              <w:jc w:val="lef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 </w:t>
            </w:r>
          </w:p>
        </w:tc>
        <w:tc>
          <w:tcPr>
            <w:tcW w:w="851" w:type="dxa"/>
          </w:tcPr>
          <w:p w14:paraId="1EFBC0B7" w14:textId="77777777" w:rsidR="00B13B92" w:rsidRPr="003D6479" w:rsidRDefault="00832FF5" w:rsidP="0067278A">
            <w:pPr>
              <w:spacing w:line="360" w:lineRule="auto"/>
              <w:jc w:val="lef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0.561</w:t>
            </w:r>
          </w:p>
        </w:tc>
        <w:tc>
          <w:tcPr>
            <w:tcW w:w="850" w:type="dxa"/>
          </w:tcPr>
          <w:p w14:paraId="3B1CEC8B" w14:textId="77777777" w:rsidR="00B13B92" w:rsidRPr="003D6479" w:rsidRDefault="00832FF5" w:rsidP="0067278A">
            <w:pPr>
              <w:spacing w:line="360" w:lineRule="auto"/>
              <w:jc w:val="lef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0.583</w:t>
            </w:r>
          </w:p>
        </w:tc>
        <w:tc>
          <w:tcPr>
            <w:tcW w:w="992" w:type="dxa"/>
          </w:tcPr>
          <w:p w14:paraId="5FAB75F3" w14:textId="77777777" w:rsidR="00B13B92" w:rsidRPr="003D6479" w:rsidRDefault="00832FF5" w:rsidP="0067278A">
            <w:pPr>
              <w:spacing w:line="360" w:lineRule="auto"/>
              <w:jc w:val="lef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 </w:t>
            </w:r>
          </w:p>
        </w:tc>
        <w:tc>
          <w:tcPr>
            <w:tcW w:w="872" w:type="dxa"/>
          </w:tcPr>
          <w:p w14:paraId="4FD8C2DE" w14:textId="77777777" w:rsidR="00B13B92" w:rsidRPr="003D6479" w:rsidRDefault="00832FF5" w:rsidP="0067278A">
            <w:pPr>
              <w:spacing w:line="360" w:lineRule="auto"/>
              <w:jc w:val="lef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 </w:t>
            </w:r>
          </w:p>
        </w:tc>
        <w:tc>
          <w:tcPr>
            <w:tcW w:w="1112" w:type="dxa"/>
          </w:tcPr>
          <w:p w14:paraId="49B8A573" w14:textId="77777777" w:rsidR="00B13B92" w:rsidRPr="003D6479" w:rsidRDefault="00832FF5" w:rsidP="0067278A">
            <w:pPr>
              <w:spacing w:line="360" w:lineRule="auto"/>
              <w:jc w:val="lef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-0.022</w:t>
            </w:r>
          </w:p>
        </w:tc>
      </w:tr>
      <w:tr w:rsidR="00EE6E70" w:rsidRPr="003D6479" w14:paraId="3AC2DD74" w14:textId="77777777" w:rsidTr="003D6479">
        <w:trPr>
          <w:trHeight w:val="284"/>
        </w:trPr>
        <w:tc>
          <w:tcPr>
            <w:tcW w:w="852" w:type="dxa"/>
          </w:tcPr>
          <w:p w14:paraId="3C311F1B" w14:textId="77777777" w:rsidR="00B13B92" w:rsidRPr="003D6479" w:rsidRDefault="00832FF5" w:rsidP="0067278A">
            <w:pPr>
              <w:spacing w:line="360" w:lineRule="auto"/>
              <w:jc w:val="lef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17</w:t>
            </w:r>
          </w:p>
        </w:tc>
        <w:tc>
          <w:tcPr>
            <w:tcW w:w="850" w:type="dxa"/>
          </w:tcPr>
          <w:p w14:paraId="4383111F" w14:textId="77777777" w:rsidR="00B13B92" w:rsidRPr="003D6479" w:rsidRDefault="00832FF5" w:rsidP="0067278A">
            <w:pPr>
              <w:spacing w:line="360" w:lineRule="auto"/>
              <w:jc w:val="lef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0.600</w:t>
            </w:r>
          </w:p>
        </w:tc>
        <w:tc>
          <w:tcPr>
            <w:tcW w:w="851" w:type="dxa"/>
          </w:tcPr>
          <w:p w14:paraId="1634A296" w14:textId="77777777" w:rsidR="00B13B92" w:rsidRPr="003D6479" w:rsidRDefault="00832FF5" w:rsidP="0067278A">
            <w:pPr>
              <w:spacing w:line="360" w:lineRule="auto"/>
              <w:jc w:val="lef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 </w:t>
            </w:r>
          </w:p>
        </w:tc>
        <w:tc>
          <w:tcPr>
            <w:tcW w:w="850" w:type="dxa"/>
          </w:tcPr>
          <w:p w14:paraId="7C4E238A" w14:textId="77777777" w:rsidR="00B13B92" w:rsidRPr="003D6479" w:rsidRDefault="00832FF5" w:rsidP="0067278A">
            <w:pPr>
              <w:spacing w:line="360" w:lineRule="auto"/>
              <w:jc w:val="lef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 </w:t>
            </w:r>
          </w:p>
        </w:tc>
        <w:tc>
          <w:tcPr>
            <w:tcW w:w="851" w:type="dxa"/>
          </w:tcPr>
          <w:p w14:paraId="5CB6572C" w14:textId="77777777" w:rsidR="00B13B92" w:rsidRPr="003D6479" w:rsidRDefault="00832FF5" w:rsidP="0067278A">
            <w:pPr>
              <w:spacing w:line="360" w:lineRule="auto"/>
              <w:jc w:val="lef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0.545</w:t>
            </w:r>
          </w:p>
        </w:tc>
        <w:tc>
          <w:tcPr>
            <w:tcW w:w="850" w:type="dxa"/>
          </w:tcPr>
          <w:p w14:paraId="5A3B1E81" w14:textId="77777777" w:rsidR="00B13B92" w:rsidRPr="003D6479" w:rsidRDefault="00832FF5" w:rsidP="0067278A">
            <w:pPr>
              <w:spacing w:line="360" w:lineRule="auto"/>
              <w:jc w:val="lef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 </w:t>
            </w:r>
          </w:p>
        </w:tc>
        <w:tc>
          <w:tcPr>
            <w:tcW w:w="851" w:type="dxa"/>
          </w:tcPr>
          <w:p w14:paraId="290E2DCE" w14:textId="77777777" w:rsidR="00B13B92" w:rsidRPr="003D6479" w:rsidRDefault="00832FF5" w:rsidP="0067278A">
            <w:pPr>
              <w:spacing w:line="360" w:lineRule="auto"/>
              <w:jc w:val="lef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 </w:t>
            </w:r>
          </w:p>
        </w:tc>
        <w:tc>
          <w:tcPr>
            <w:tcW w:w="850" w:type="dxa"/>
          </w:tcPr>
          <w:p w14:paraId="200003BE" w14:textId="77777777" w:rsidR="00B13B92" w:rsidRPr="003D6479" w:rsidRDefault="00832FF5" w:rsidP="0067278A">
            <w:pPr>
              <w:spacing w:line="360" w:lineRule="auto"/>
              <w:jc w:val="lef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0.600</w:t>
            </w:r>
          </w:p>
        </w:tc>
        <w:tc>
          <w:tcPr>
            <w:tcW w:w="992" w:type="dxa"/>
          </w:tcPr>
          <w:p w14:paraId="3B9C4393" w14:textId="77777777" w:rsidR="00B13B92" w:rsidRPr="003D6479" w:rsidRDefault="00832FF5" w:rsidP="0067278A">
            <w:pPr>
              <w:spacing w:line="360" w:lineRule="auto"/>
              <w:jc w:val="lef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 </w:t>
            </w:r>
          </w:p>
        </w:tc>
        <w:tc>
          <w:tcPr>
            <w:tcW w:w="872" w:type="dxa"/>
          </w:tcPr>
          <w:p w14:paraId="74D9370A" w14:textId="77777777" w:rsidR="00B13B92" w:rsidRPr="003D6479" w:rsidRDefault="00832FF5" w:rsidP="0067278A">
            <w:pPr>
              <w:spacing w:line="360" w:lineRule="auto"/>
              <w:jc w:val="lef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 </w:t>
            </w:r>
          </w:p>
        </w:tc>
        <w:tc>
          <w:tcPr>
            <w:tcW w:w="1112" w:type="dxa"/>
          </w:tcPr>
          <w:p w14:paraId="4C217644" w14:textId="77777777" w:rsidR="00B13B92" w:rsidRPr="003D6479" w:rsidRDefault="00832FF5" w:rsidP="0067278A">
            <w:pPr>
              <w:spacing w:line="360" w:lineRule="auto"/>
              <w:jc w:val="lef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-0.055</w:t>
            </w:r>
          </w:p>
        </w:tc>
      </w:tr>
      <w:tr w:rsidR="00EE6E70" w:rsidRPr="003D6479" w14:paraId="411AE62D" w14:textId="77777777" w:rsidTr="003D6479">
        <w:trPr>
          <w:trHeight w:val="284"/>
        </w:trPr>
        <w:tc>
          <w:tcPr>
            <w:tcW w:w="852" w:type="dxa"/>
          </w:tcPr>
          <w:p w14:paraId="60B6814E" w14:textId="77777777" w:rsidR="00B13B92" w:rsidRPr="003D6479" w:rsidRDefault="00832FF5" w:rsidP="0067278A">
            <w:pPr>
              <w:spacing w:line="360" w:lineRule="auto"/>
              <w:jc w:val="lef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18</w:t>
            </w:r>
          </w:p>
        </w:tc>
        <w:tc>
          <w:tcPr>
            <w:tcW w:w="850" w:type="dxa"/>
          </w:tcPr>
          <w:p w14:paraId="548B8931" w14:textId="77777777" w:rsidR="00B13B92" w:rsidRPr="003D6479" w:rsidRDefault="00832FF5" w:rsidP="0067278A">
            <w:pPr>
              <w:spacing w:line="360" w:lineRule="auto"/>
              <w:jc w:val="lef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0.735</w:t>
            </w:r>
          </w:p>
        </w:tc>
        <w:tc>
          <w:tcPr>
            <w:tcW w:w="851" w:type="dxa"/>
          </w:tcPr>
          <w:p w14:paraId="081B004F" w14:textId="77777777" w:rsidR="00B13B92" w:rsidRPr="003D6479" w:rsidRDefault="00832FF5" w:rsidP="0067278A">
            <w:pPr>
              <w:spacing w:line="360" w:lineRule="auto"/>
              <w:jc w:val="lef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 </w:t>
            </w:r>
          </w:p>
        </w:tc>
        <w:tc>
          <w:tcPr>
            <w:tcW w:w="850" w:type="dxa"/>
          </w:tcPr>
          <w:p w14:paraId="0EE79292" w14:textId="77777777" w:rsidR="00B13B92" w:rsidRPr="003D6479" w:rsidRDefault="00832FF5" w:rsidP="0067278A">
            <w:pPr>
              <w:spacing w:line="360" w:lineRule="auto"/>
              <w:jc w:val="lef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 </w:t>
            </w:r>
          </w:p>
        </w:tc>
        <w:tc>
          <w:tcPr>
            <w:tcW w:w="851" w:type="dxa"/>
          </w:tcPr>
          <w:p w14:paraId="64EEA388" w14:textId="77777777" w:rsidR="00B13B92" w:rsidRPr="003D6479" w:rsidRDefault="00832FF5" w:rsidP="0067278A">
            <w:pPr>
              <w:spacing w:line="360" w:lineRule="auto"/>
              <w:jc w:val="lef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0.71</w:t>
            </w:r>
          </w:p>
        </w:tc>
        <w:tc>
          <w:tcPr>
            <w:tcW w:w="850" w:type="dxa"/>
          </w:tcPr>
          <w:p w14:paraId="320496F6" w14:textId="77777777" w:rsidR="00B13B92" w:rsidRPr="003D6479" w:rsidRDefault="00832FF5" w:rsidP="0067278A">
            <w:pPr>
              <w:spacing w:line="360" w:lineRule="auto"/>
              <w:jc w:val="lef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 </w:t>
            </w:r>
          </w:p>
        </w:tc>
        <w:tc>
          <w:tcPr>
            <w:tcW w:w="851" w:type="dxa"/>
          </w:tcPr>
          <w:p w14:paraId="75202D30" w14:textId="77777777" w:rsidR="00B13B92" w:rsidRPr="003D6479" w:rsidRDefault="00832FF5" w:rsidP="0067278A">
            <w:pPr>
              <w:spacing w:line="360" w:lineRule="auto"/>
              <w:jc w:val="lef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 </w:t>
            </w:r>
          </w:p>
        </w:tc>
        <w:tc>
          <w:tcPr>
            <w:tcW w:w="850" w:type="dxa"/>
          </w:tcPr>
          <w:p w14:paraId="6E7271C3" w14:textId="77777777" w:rsidR="00B13B92" w:rsidRPr="003D6479" w:rsidRDefault="00832FF5" w:rsidP="0067278A">
            <w:pPr>
              <w:spacing w:line="360" w:lineRule="auto"/>
              <w:jc w:val="lef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0.735</w:t>
            </w:r>
          </w:p>
        </w:tc>
        <w:tc>
          <w:tcPr>
            <w:tcW w:w="992" w:type="dxa"/>
          </w:tcPr>
          <w:p w14:paraId="37833243" w14:textId="77777777" w:rsidR="00B13B92" w:rsidRPr="003D6479" w:rsidRDefault="00832FF5" w:rsidP="0067278A">
            <w:pPr>
              <w:spacing w:line="360" w:lineRule="auto"/>
              <w:jc w:val="lef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 </w:t>
            </w:r>
          </w:p>
        </w:tc>
        <w:tc>
          <w:tcPr>
            <w:tcW w:w="872" w:type="dxa"/>
          </w:tcPr>
          <w:p w14:paraId="3F2C07E3" w14:textId="77777777" w:rsidR="00B13B92" w:rsidRPr="003D6479" w:rsidRDefault="00832FF5" w:rsidP="0067278A">
            <w:pPr>
              <w:spacing w:line="360" w:lineRule="auto"/>
              <w:jc w:val="lef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 </w:t>
            </w:r>
          </w:p>
        </w:tc>
        <w:tc>
          <w:tcPr>
            <w:tcW w:w="1112" w:type="dxa"/>
          </w:tcPr>
          <w:p w14:paraId="17375740" w14:textId="77777777" w:rsidR="00B13B92" w:rsidRPr="003D6479" w:rsidRDefault="00832FF5" w:rsidP="0067278A">
            <w:pPr>
              <w:spacing w:line="360" w:lineRule="auto"/>
              <w:jc w:val="lef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-0.025</w:t>
            </w:r>
          </w:p>
        </w:tc>
      </w:tr>
      <w:tr w:rsidR="00EE6E70" w:rsidRPr="003D6479" w14:paraId="027D33CE" w14:textId="77777777" w:rsidTr="003D6479">
        <w:trPr>
          <w:trHeight w:val="284"/>
        </w:trPr>
        <w:tc>
          <w:tcPr>
            <w:tcW w:w="852" w:type="dxa"/>
          </w:tcPr>
          <w:p w14:paraId="3FFD2177" w14:textId="77777777" w:rsidR="00B13B92" w:rsidRPr="003D6479" w:rsidRDefault="00832FF5" w:rsidP="0067278A">
            <w:pPr>
              <w:spacing w:line="360" w:lineRule="auto"/>
              <w:jc w:val="lef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19</w:t>
            </w:r>
          </w:p>
        </w:tc>
        <w:tc>
          <w:tcPr>
            <w:tcW w:w="850" w:type="dxa"/>
          </w:tcPr>
          <w:p w14:paraId="6CF9B941" w14:textId="77777777" w:rsidR="00B13B92" w:rsidRPr="003D6479" w:rsidRDefault="00832FF5" w:rsidP="0067278A">
            <w:pPr>
              <w:spacing w:line="360" w:lineRule="auto"/>
              <w:jc w:val="lef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0.733</w:t>
            </w:r>
          </w:p>
        </w:tc>
        <w:tc>
          <w:tcPr>
            <w:tcW w:w="851" w:type="dxa"/>
          </w:tcPr>
          <w:p w14:paraId="4344E973" w14:textId="77777777" w:rsidR="00B13B92" w:rsidRPr="003D6479" w:rsidRDefault="00832FF5" w:rsidP="0067278A">
            <w:pPr>
              <w:spacing w:line="360" w:lineRule="auto"/>
              <w:jc w:val="lef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 </w:t>
            </w:r>
          </w:p>
        </w:tc>
        <w:tc>
          <w:tcPr>
            <w:tcW w:w="850" w:type="dxa"/>
          </w:tcPr>
          <w:p w14:paraId="45BCBDEA" w14:textId="77777777" w:rsidR="00B13B92" w:rsidRPr="003D6479" w:rsidRDefault="00832FF5" w:rsidP="0067278A">
            <w:pPr>
              <w:spacing w:line="360" w:lineRule="auto"/>
              <w:jc w:val="lef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 </w:t>
            </w:r>
          </w:p>
        </w:tc>
        <w:tc>
          <w:tcPr>
            <w:tcW w:w="851" w:type="dxa"/>
          </w:tcPr>
          <w:p w14:paraId="74CE8B61" w14:textId="77777777" w:rsidR="00B13B92" w:rsidRPr="003D6479" w:rsidRDefault="00832FF5" w:rsidP="0067278A">
            <w:pPr>
              <w:spacing w:line="360" w:lineRule="auto"/>
              <w:jc w:val="lef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0.682</w:t>
            </w:r>
          </w:p>
        </w:tc>
        <w:tc>
          <w:tcPr>
            <w:tcW w:w="850" w:type="dxa"/>
          </w:tcPr>
          <w:p w14:paraId="32C5EC1E" w14:textId="77777777" w:rsidR="00B13B92" w:rsidRPr="003D6479" w:rsidRDefault="00832FF5" w:rsidP="0067278A">
            <w:pPr>
              <w:spacing w:line="360" w:lineRule="auto"/>
              <w:jc w:val="lef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 </w:t>
            </w:r>
          </w:p>
        </w:tc>
        <w:tc>
          <w:tcPr>
            <w:tcW w:w="851" w:type="dxa"/>
          </w:tcPr>
          <w:p w14:paraId="6E0019AE" w14:textId="77777777" w:rsidR="00B13B92" w:rsidRPr="003D6479" w:rsidRDefault="00832FF5" w:rsidP="0067278A">
            <w:pPr>
              <w:spacing w:line="360" w:lineRule="auto"/>
              <w:jc w:val="lef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 </w:t>
            </w:r>
          </w:p>
        </w:tc>
        <w:tc>
          <w:tcPr>
            <w:tcW w:w="850" w:type="dxa"/>
          </w:tcPr>
          <w:p w14:paraId="14E61FCD" w14:textId="77777777" w:rsidR="00B13B92" w:rsidRPr="003D6479" w:rsidRDefault="00832FF5" w:rsidP="0067278A">
            <w:pPr>
              <w:spacing w:line="360" w:lineRule="auto"/>
              <w:jc w:val="lef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0.733</w:t>
            </w:r>
          </w:p>
        </w:tc>
        <w:tc>
          <w:tcPr>
            <w:tcW w:w="992" w:type="dxa"/>
          </w:tcPr>
          <w:p w14:paraId="5B5EAB0D" w14:textId="77777777" w:rsidR="00B13B92" w:rsidRPr="003D6479" w:rsidRDefault="00832FF5" w:rsidP="0067278A">
            <w:pPr>
              <w:spacing w:line="360" w:lineRule="auto"/>
              <w:jc w:val="lef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 </w:t>
            </w:r>
          </w:p>
        </w:tc>
        <w:tc>
          <w:tcPr>
            <w:tcW w:w="872" w:type="dxa"/>
          </w:tcPr>
          <w:p w14:paraId="59D4F8AC" w14:textId="77777777" w:rsidR="00B13B92" w:rsidRPr="003D6479" w:rsidRDefault="00832FF5" w:rsidP="0067278A">
            <w:pPr>
              <w:spacing w:line="360" w:lineRule="auto"/>
              <w:jc w:val="lef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 </w:t>
            </w:r>
          </w:p>
        </w:tc>
        <w:tc>
          <w:tcPr>
            <w:tcW w:w="1112" w:type="dxa"/>
          </w:tcPr>
          <w:p w14:paraId="5A54CE5A" w14:textId="77777777" w:rsidR="00B13B92" w:rsidRPr="003D6479" w:rsidRDefault="00832FF5" w:rsidP="0067278A">
            <w:pPr>
              <w:spacing w:line="360" w:lineRule="auto"/>
              <w:jc w:val="lef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-0.051</w:t>
            </w:r>
          </w:p>
        </w:tc>
      </w:tr>
      <w:tr w:rsidR="00EE6E70" w:rsidRPr="003D6479" w14:paraId="1943B3DC" w14:textId="77777777" w:rsidTr="003D6479">
        <w:trPr>
          <w:trHeight w:val="284"/>
        </w:trPr>
        <w:tc>
          <w:tcPr>
            <w:tcW w:w="852" w:type="dxa"/>
          </w:tcPr>
          <w:p w14:paraId="183928E6" w14:textId="77777777" w:rsidR="00B13B92" w:rsidRPr="003D6479" w:rsidRDefault="00832FF5" w:rsidP="0067278A">
            <w:pPr>
              <w:spacing w:line="360" w:lineRule="auto"/>
              <w:jc w:val="lef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20</w:t>
            </w:r>
          </w:p>
        </w:tc>
        <w:tc>
          <w:tcPr>
            <w:tcW w:w="850" w:type="dxa"/>
          </w:tcPr>
          <w:p w14:paraId="63E2C8D6" w14:textId="77777777" w:rsidR="00B13B92" w:rsidRPr="003D6479" w:rsidRDefault="00832FF5" w:rsidP="0067278A">
            <w:pPr>
              <w:spacing w:line="360" w:lineRule="auto"/>
              <w:jc w:val="lef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0.771</w:t>
            </w:r>
          </w:p>
        </w:tc>
        <w:tc>
          <w:tcPr>
            <w:tcW w:w="851" w:type="dxa"/>
          </w:tcPr>
          <w:p w14:paraId="0E3F9CF3" w14:textId="77777777" w:rsidR="00B13B92" w:rsidRPr="003D6479" w:rsidRDefault="00832FF5" w:rsidP="0067278A">
            <w:pPr>
              <w:spacing w:line="360" w:lineRule="auto"/>
              <w:jc w:val="lef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 </w:t>
            </w:r>
          </w:p>
        </w:tc>
        <w:tc>
          <w:tcPr>
            <w:tcW w:w="850" w:type="dxa"/>
          </w:tcPr>
          <w:p w14:paraId="3974DCA3" w14:textId="77777777" w:rsidR="00B13B92" w:rsidRPr="003D6479" w:rsidRDefault="00832FF5" w:rsidP="0067278A">
            <w:pPr>
              <w:spacing w:line="360" w:lineRule="auto"/>
              <w:jc w:val="lef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 </w:t>
            </w:r>
          </w:p>
        </w:tc>
        <w:tc>
          <w:tcPr>
            <w:tcW w:w="851" w:type="dxa"/>
          </w:tcPr>
          <w:p w14:paraId="53412232" w14:textId="77777777" w:rsidR="00B13B92" w:rsidRPr="003D6479" w:rsidRDefault="00832FF5" w:rsidP="0067278A">
            <w:pPr>
              <w:spacing w:line="360" w:lineRule="auto"/>
              <w:jc w:val="lef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0.751</w:t>
            </w:r>
          </w:p>
        </w:tc>
        <w:tc>
          <w:tcPr>
            <w:tcW w:w="850" w:type="dxa"/>
          </w:tcPr>
          <w:p w14:paraId="04C9AEDC" w14:textId="77777777" w:rsidR="00B13B92" w:rsidRPr="003D6479" w:rsidRDefault="00832FF5" w:rsidP="0067278A">
            <w:pPr>
              <w:spacing w:line="360" w:lineRule="auto"/>
              <w:jc w:val="lef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 </w:t>
            </w:r>
          </w:p>
        </w:tc>
        <w:tc>
          <w:tcPr>
            <w:tcW w:w="851" w:type="dxa"/>
          </w:tcPr>
          <w:p w14:paraId="4845E777" w14:textId="77777777" w:rsidR="00B13B92" w:rsidRPr="003D6479" w:rsidRDefault="00832FF5" w:rsidP="0067278A">
            <w:pPr>
              <w:spacing w:line="360" w:lineRule="auto"/>
              <w:jc w:val="lef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 </w:t>
            </w:r>
          </w:p>
        </w:tc>
        <w:tc>
          <w:tcPr>
            <w:tcW w:w="850" w:type="dxa"/>
          </w:tcPr>
          <w:p w14:paraId="3CCDAD40" w14:textId="77777777" w:rsidR="00B13B92" w:rsidRPr="003D6479" w:rsidRDefault="00832FF5" w:rsidP="0067278A">
            <w:pPr>
              <w:spacing w:line="360" w:lineRule="auto"/>
              <w:jc w:val="lef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0.771</w:t>
            </w:r>
          </w:p>
        </w:tc>
        <w:tc>
          <w:tcPr>
            <w:tcW w:w="992" w:type="dxa"/>
          </w:tcPr>
          <w:p w14:paraId="397C551B" w14:textId="77777777" w:rsidR="00B13B92" w:rsidRPr="003D6479" w:rsidRDefault="00832FF5" w:rsidP="0067278A">
            <w:pPr>
              <w:spacing w:line="360" w:lineRule="auto"/>
              <w:jc w:val="lef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 </w:t>
            </w:r>
          </w:p>
        </w:tc>
        <w:tc>
          <w:tcPr>
            <w:tcW w:w="872" w:type="dxa"/>
          </w:tcPr>
          <w:p w14:paraId="71D9B304" w14:textId="77777777" w:rsidR="00B13B92" w:rsidRPr="003D6479" w:rsidRDefault="00832FF5" w:rsidP="0067278A">
            <w:pPr>
              <w:spacing w:line="360" w:lineRule="auto"/>
              <w:jc w:val="lef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 </w:t>
            </w:r>
          </w:p>
        </w:tc>
        <w:tc>
          <w:tcPr>
            <w:tcW w:w="1112" w:type="dxa"/>
          </w:tcPr>
          <w:p w14:paraId="47B581DC" w14:textId="77777777" w:rsidR="00B13B92" w:rsidRPr="003D6479" w:rsidRDefault="00832FF5" w:rsidP="0067278A">
            <w:pPr>
              <w:spacing w:line="360" w:lineRule="auto"/>
              <w:jc w:val="left"/>
              <w:rPr>
                <w:rFonts w:ascii="Times New Roman" w:eastAsia="Times New Roman" w:hAnsi="Times New Roman" w:cs="Times New Roman"/>
                <w:color w:val="000000" w:themeColor="text1"/>
                <w:sz w:val="24"/>
                <w:szCs w:val="24"/>
              </w:rPr>
            </w:pPr>
            <w:r w:rsidRPr="003D6479">
              <w:rPr>
                <w:rFonts w:ascii="Times New Roman" w:eastAsia="Times New Roman" w:hAnsi="Times New Roman" w:cs="Times New Roman"/>
                <w:color w:val="000000" w:themeColor="text1"/>
                <w:sz w:val="24"/>
                <w:szCs w:val="24"/>
              </w:rPr>
              <w:t>-0.020</w:t>
            </w:r>
          </w:p>
        </w:tc>
      </w:tr>
    </w:tbl>
    <w:p w14:paraId="212FDB8C" w14:textId="611B529A" w:rsidR="00B13B92" w:rsidRPr="003D6479" w:rsidRDefault="00832FF5" w:rsidP="003D6479">
      <w:pPr>
        <w:spacing w:after="0" w:line="360" w:lineRule="auto"/>
        <w:rPr>
          <w:rFonts w:ascii="Times New Roman" w:eastAsia="Times New Roman" w:hAnsi="Times New Roman" w:cs="Times New Roman"/>
          <w:iCs/>
          <w:sz w:val="24"/>
          <w:szCs w:val="24"/>
        </w:rPr>
      </w:pPr>
      <w:r w:rsidRPr="003D6479">
        <w:rPr>
          <w:rFonts w:ascii="Times New Roman" w:eastAsia="Times New Roman" w:hAnsi="Times New Roman" w:cs="Times New Roman"/>
          <w:iCs/>
          <w:sz w:val="24"/>
          <w:szCs w:val="24"/>
        </w:rPr>
        <w:t>Nota: La descripción del ítem corresponde al mismo que en tabla 6</w:t>
      </w:r>
      <w:r w:rsidR="00A1286B" w:rsidRPr="003D6479">
        <w:rPr>
          <w:rFonts w:ascii="Times New Roman" w:eastAsia="Times New Roman" w:hAnsi="Times New Roman" w:cs="Times New Roman"/>
          <w:iCs/>
          <w:sz w:val="24"/>
          <w:szCs w:val="24"/>
        </w:rPr>
        <w:t xml:space="preserve">. </w:t>
      </w:r>
      <w:r w:rsidRPr="003D6479">
        <w:rPr>
          <w:rFonts w:ascii="Times New Roman" w:eastAsia="Times New Roman" w:hAnsi="Times New Roman" w:cs="Times New Roman"/>
          <w:iCs/>
          <w:sz w:val="24"/>
          <w:szCs w:val="24"/>
        </w:rPr>
        <w:t xml:space="preserve">Método de extracción: </w:t>
      </w:r>
      <w:r w:rsidR="00A1286B" w:rsidRPr="003D6479">
        <w:rPr>
          <w:rFonts w:ascii="Times New Roman" w:eastAsia="Times New Roman" w:hAnsi="Times New Roman" w:cs="Times New Roman"/>
          <w:iCs/>
          <w:sz w:val="24"/>
          <w:szCs w:val="24"/>
        </w:rPr>
        <w:t>ACP</w:t>
      </w:r>
      <w:r w:rsidRPr="003D6479">
        <w:rPr>
          <w:rFonts w:ascii="Times New Roman" w:eastAsia="Times New Roman" w:hAnsi="Times New Roman" w:cs="Times New Roman"/>
          <w:iCs/>
          <w:sz w:val="24"/>
          <w:szCs w:val="24"/>
        </w:rPr>
        <w:t xml:space="preserve">. Método de rotación: </w:t>
      </w:r>
      <w:proofErr w:type="spellStart"/>
      <w:r w:rsidRPr="003D6479">
        <w:rPr>
          <w:rFonts w:ascii="Times New Roman" w:eastAsia="Times New Roman" w:hAnsi="Times New Roman" w:cs="Times New Roman"/>
          <w:iCs/>
          <w:sz w:val="24"/>
          <w:szCs w:val="24"/>
        </w:rPr>
        <w:t>varimax</w:t>
      </w:r>
      <w:proofErr w:type="spellEnd"/>
      <w:r w:rsidRPr="003D6479">
        <w:rPr>
          <w:rFonts w:ascii="Times New Roman" w:eastAsia="Times New Roman" w:hAnsi="Times New Roman" w:cs="Times New Roman"/>
          <w:iCs/>
          <w:sz w:val="24"/>
          <w:szCs w:val="24"/>
        </w:rPr>
        <w:t xml:space="preserve"> con normalización Kaiser. La rotación ha </w:t>
      </w:r>
      <w:proofErr w:type="spellStart"/>
      <w:r w:rsidRPr="003D6479">
        <w:rPr>
          <w:rFonts w:ascii="Times New Roman" w:eastAsia="Times New Roman" w:hAnsi="Times New Roman" w:cs="Times New Roman"/>
          <w:iCs/>
          <w:sz w:val="24"/>
          <w:szCs w:val="24"/>
        </w:rPr>
        <w:t>convergido</w:t>
      </w:r>
      <w:proofErr w:type="spellEnd"/>
      <w:r w:rsidRPr="003D6479">
        <w:rPr>
          <w:rFonts w:ascii="Times New Roman" w:eastAsia="Times New Roman" w:hAnsi="Times New Roman" w:cs="Times New Roman"/>
          <w:iCs/>
          <w:sz w:val="24"/>
          <w:szCs w:val="24"/>
        </w:rPr>
        <w:t xml:space="preserve"> en </w:t>
      </w:r>
      <w:r w:rsidR="00A1286B" w:rsidRPr="003D6479">
        <w:rPr>
          <w:rFonts w:ascii="Times New Roman" w:eastAsia="Times New Roman" w:hAnsi="Times New Roman" w:cs="Times New Roman"/>
          <w:iCs/>
          <w:sz w:val="24"/>
          <w:szCs w:val="24"/>
        </w:rPr>
        <w:t xml:space="preserve">ocho </w:t>
      </w:r>
      <w:r w:rsidRPr="003D6479">
        <w:rPr>
          <w:rFonts w:ascii="Times New Roman" w:eastAsia="Times New Roman" w:hAnsi="Times New Roman" w:cs="Times New Roman"/>
          <w:iCs/>
          <w:sz w:val="24"/>
          <w:szCs w:val="24"/>
        </w:rPr>
        <w:t>iteraciones.</w:t>
      </w:r>
    </w:p>
    <w:p w14:paraId="407FA5FD" w14:textId="703CCB1D" w:rsidR="00B13B92" w:rsidRDefault="00832FF5" w:rsidP="0067278A">
      <w:pPr>
        <w:spacing w:after="0" w:line="360" w:lineRule="auto"/>
        <w:rPr>
          <w:rFonts w:ascii="Times New Roman" w:eastAsia="Times New Roman" w:hAnsi="Times New Roman" w:cs="Times New Roman"/>
          <w:iCs/>
          <w:sz w:val="24"/>
          <w:szCs w:val="24"/>
        </w:rPr>
      </w:pPr>
      <w:r w:rsidRPr="00E60F4F">
        <w:rPr>
          <w:rFonts w:ascii="Times New Roman" w:eastAsia="Times New Roman" w:hAnsi="Times New Roman" w:cs="Times New Roman"/>
          <w:iCs/>
          <w:sz w:val="24"/>
          <w:szCs w:val="24"/>
        </w:rPr>
        <w:t>Fuente: Elaboración propia</w:t>
      </w:r>
    </w:p>
    <w:p w14:paraId="448B1F30" w14:textId="05F7C682" w:rsidR="00B13B92" w:rsidRDefault="00660FD7" w:rsidP="0067278A">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 correlacionar</w:t>
      </w:r>
      <w:r w:rsidR="00832FF5" w:rsidRPr="002D242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los </w:t>
      </w:r>
      <w:r w:rsidR="00832FF5" w:rsidRPr="002D2420">
        <w:rPr>
          <w:rFonts w:ascii="Times New Roman" w:eastAsia="Times New Roman" w:hAnsi="Times New Roman" w:cs="Times New Roman"/>
          <w:sz w:val="24"/>
          <w:szCs w:val="24"/>
        </w:rPr>
        <w:t>factores y el género</w:t>
      </w:r>
      <w:r>
        <w:rPr>
          <w:rFonts w:ascii="Times New Roman" w:eastAsia="Times New Roman" w:hAnsi="Times New Roman" w:cs="Times New Roman"/>
          <w:sz w:val="24"/>
          <w:szCs w:val="24"/>
        </w:rPr>
        <w:t xml:space="preserve"> (tabla 9)</w:t>
      </w:r>
      <w:r w:rsidR="00026568">
        <w:rPr>
          <w:rFonts w:ascii="Times New Roman" w:eastAsia="Times New Roman" w:hAnsi="Times New Roman" w:cs="Times New Roman"/>
          <w:sz w:val="24"/>
          <w:szCs w:val="24"/>
        </w:rPr>
        <w:t>,</w:t>
      </w:r>
      <w:r w:rsidR="00832FF5" w:rsidRPr="002D242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los resultados muestran </w:t>
      </w:r>
      <w:r w:rsidR="00832FF5" w:rsidRPr="002D2420">
        <w:rPr>
          <w:rFonts w:ascii="Times New Roman" w:eastAsia="Times New Roman" w:hAnsi="Times New Roman" w:cs="Times New Roman"/>
          <w:sz w:val="24"/>
          <w:szCs w:val="24"/>
        </w:rPr>
        <w:t>una asociación significativa e inversa entre el factor 1 (Autor</w:t>
      </w:r>
      <w:r w:rsidR="002A10F9">
        <w:rPr>
          <w:rFonts w:ascii="Times New Roman" w:eastAsia="Times New Roman" w:hAnsi="Times New Roman" w:cs="Times New Roman"/>
          <w:sz w:val="24"/>
          <w:szCs w:val="24"/>
        </w:rPr>
        <w:t>r</w:t>
      </w:r>
      <w:r w:rsidR="00832FF5" w:rsidRPr="002D2420">
        <w:rPr>
          <w:rFonts w:ascii="Times New Roman" w:eastAsia="Times New Roman" w:hAnsi="Times New Roman" w:cs="Times New Roman"/>
          <w:sz w:val="24"/>
          <w:szCs w:val="24"/>
        </w:rPr>
        <w:t>egulación) y género, lo que nos indica que los hombres tienen una menor autor</w:t>
      </w:r>
      <w:r w:rsidR="002A10F9">
        <w:rPr>
          <w:rFonts w:ascii="Times New Roman" w:eastAsia="Times New Roman" w:hAnsi="Times New Roman" w:cs="Times New Roman"/>
          <w:sz w:val="24"/>
          <w:szCs w:val="24"/>
        </w:rPr>
        <w:t>r</w:t>
      </w:r>
      <w:r w:rsidR="00832FF5" w:rsidRPr="002D2420">
        <w:rPr>
          <w:rFonts w:ascii="Times New Roman" w:eastAsia="Times New Roman" w:hAnsi="Times New Roman" w:cs="Times New Roman"/>
          <w:sz w:val="24"/>
          <w:szCs w:val="24"/>
        </w:rPr>
        <w:t xml:space="preserve">egulación en el uso del </w:t>
      </w:r>
      <w:r w:rsidR="00026568">
        <w:rPr>
          <w:rFonts w:ascii="Times New Roman" w:eastAsia="Times New Roman" w:hAnsi="Times New Roman" w:cs="Times New Roman"/>
          <w:sz w:val="24"/>
          <w:szCs w:val="24"/>
        </w:rPr>
        <w:t>I</w:t>
      </w:r>
      <w:r w:rsidR="00026568" w:rsidRPr="002D2420">
        <w:rPr>
          <w:rFonts w:ascii="Times New Roman" w:eastAsia="Times New Roman" w:hAnsi="Times New Roman" w:cs="Times New Roman"/>
          <w:sz w:val="24"/>
          <w:szCs w:val="24"/>
        </w:rPr>
        <w:t xml:space="preserve">nternet </w:t>
      </w:r>
      <w:r w:rsidR="00832FF5" w:rsidRPr="002D2420">
        <w:rPr>
          <w:rFonts w:ascii="Times New Roman" w:eastAsia="Times New Roman" w:hAnsi="Times New Roman" w:cs="Times New Roman"/>
          <w:sz w:val="24"/>
          <w:szCs w:val="24"/>
        </w:rPr>
        <w:t xml:space="preserve">en comparación con las mujeres. </w:t>
      </w:r>
    </w:p>
    <w:p w14:paraId="11737EBD" w14:textId="0D872E77" w:rsidR="00B13B92" w:rsidRPr="002D2420" w:rsidRDefault="00832FF5" w:rsidP="0067278A">
      <w:pPr>
        <w:spacing w:after="0" w:line="360" w:lineRule="auto"/>
        <w:rPr>
          <w:rFonts w:ascii="Times New Roman" w:eastAsia="Times New Roman" w:hAnsi="Times New Roman" w:cs="Times New Roman"/>
          <w:i/>
          <w:sz w:val="24"/>
          <w:szCs w:val="24"/>
        </w:rPr>
      </w:pPr>
      <w:r w:rsidRPr="00440448">
        <w:rPr>
          <w:rFonts w:ascii="Times New Roman" w:eastAsia="Times New Roman" w:hAnsi="Times New Roman" w:cs="Times New Roman"/>
          <w:b/>
          <w:bCs/>
          <w:sz w:val="24"/>
          <w:szCs w:val="24"/>
        </w:rPr>
        <w:lastRenderedPageBreak/>
        <w:t>Tabla 9</w:t>
      </w:r>
      <w:r w:rsidR="00440448" w:rsidRPr="00440448">
        <w:rPr>
          <w:rFonts w:ascii="Times New Roman" w:eastAsia="Times New Roman" w:hAnsi="Times New Roman" w:cs="Times New Roman"/>
          <w:b/>
          <w:bCs/>
          <w:sz w:val="24"/>
          <w:szCs w:val="24"/>
        </w:rPr>
        <w:t>.</w:t>
      </w:r>
      <w:r w:rsidR="00440448">
        <w:rPr>
          <w:rFonts w:ascii="Times New Roman" w:eastAsia="Times New Roman" w:hAnsi="Times New Roman" w:cs="Times New Roman"/>
          <w:sz w:val="24"/>
          <w:szCs w:val="24"/>
        </w:rPr>
        <w:t xml:space="preserve"> </w:t>
      </w:r>
      <w:r w:rsidRPr="00440448">
        <w:rPr>
          <w:rFonts w:ascii="Times New Roman" w:eastAsia="Times New Roman" w:hAnsi="Times New Roman" w:cs="Times New Roman"/>
          <w:iCs/>
          <w:sz w:val="24"/>
          <w:szCs w:val="24"/>
        </w:rPr>
        <w:t xml:space="preserve">Correlación factores del </w:t>
      </w:r>
      <w:r w:rsidR="00A46B97">
        <w:rPr>
          <w:rFonts w:ascii="Times New Roman" w:eastAsia="Times New Roman" w:hAnsi="Times New Roman" w:cs="Times New Roman"/>
          <w:iCs/>
          <w:sz w:val="24"/>
          <w:szCs w:val="24"/>
        </w:rPr>
        <w:t>TAI</w:t>
      </w:r>
      <w:r w:rsidRPr="00440448">
        <w:rPr>
          <w:rFonts w:ascii="Times New Roman" w:eastAsia="Times New Roman" w:hAnsi="Times New Roman" w:cs="Times New Roman"/>
          <w:iCs/>
          <w:sz w:val="24"/>
          <w:szCs w:val="24"/>
        </w:rPr>
        <w:t xml:space="preserve"> y género</w:t>
      </w:r>
    </w:p>
    <w:tbl>
      <w:tblPr>
        <w:tblStyle w:val="Tablaconcuadrcula"/>
        <w:tblW w:w="8838" w:type="dxa"/>
        <w:tblLayout w:type="fixed"/>
        <w:tblLook w:val="0600" w:firstRow="0" w:lastRow="0" w:firstColumn="0" w:lastColumn="0" w:noHBand="1" w:noVBand="1"/>
      </w:tblPr>
      <w:tblGrid>
        <w:gridCol w:w="4066"/>
        <w:gridCol w:w="2651"/>
        <w:gridCol w:w="2121"/>
      </w:tblGrid>
      <w:tr w:rsidR="00B13B92" w:rsidRPr="003D6479" w14:paraId="568D6DAE" w14:textId="77777777" w:rsidTr="003D6479">
        <w:trPr>
          <w:trHeight w:val="307"/>
        </w:trPr>
        <w:tc>
          <w:tcPr>
            <w:tcW w:w="4066" w:type="dxa"/>
            <w:vMerge w:val="restart"/>
          </w:tcPr>
          <w:p w14:paraId="16D1CBEA" w14:textId="160E386A" w:rsidR="00B13B92" w:rsidRPr="003D6479" w:rsidRDefault="00832FF5" w:rsidP="0067278A">
            <w:pPr>
              <w:pBdr>
                <w:top w:val="nil"/>
                <w:left w:val="nil"/>
                <w:bottom w:val="nil"/>
                <w:right w:val="nil"/>
                <w:between w:val="nil"/>
              </w:pBdr>
              <w:spacing w:line="360" w:lineRule="auto"/>
              <w:ind w:firstLine="720"/>
              <w:jc w:val="left"/>
              <w:rPr>
                <w:rFonts w:ascii="Times New Roman" w:eastAsia="Times New Roman" w:hAnsi="Times New Roman" w:cs="Times New Roman"/>
                <w:color w:val="000000"/>
                <w:sz w:val="24"/>
                <w:szCs w:val="24"/>
              </w:rPr>
            </w:pPr>
            <w:r w:rsidRPr="003D6479">
              <w:rPr>
                <w:rFonts w:ascii="Times New Roman" w:eastAsia="Times New Roman" w:hAnsi="Times New Roman" w:cs="Times New Roman"/>
                <w:color w:val="000000"/>
                <w:sz w:val="24"/>
                <w:szCs w:val="24"/>
              </w:rPr>
              <w:t xml:space="preserve">Factores </w:t>
            </w:r>
            <w:r w:rsidR="00A46B97" w:rsidRPr="003D6479">
              <w:rPr>
                <w:rFonts w:ascii="Times New Roman" w:eastAsia="Times New Roman" w:hAnsi="Times New Roman" w:cs="Times New Roman"/>
                <w:color w:val="000000"/>
                <w:sz w:val="24"/>
                <w:szCs w:val="24"/>
              </w:rPr>
              <w:t>TAI</w:t>
            </w:r>
          </w:p>
        </w:tc>
        <w:tc>
          <w:tcPr>
            <w:tcW w:w="4772" w:type="dxa"/>
            <w:gridSpan w:val="2"/>
          </w:tcPr>
          <w:p w14:paraId="09888CC7" w14:textId="77777777" w:rsidR="00B13B92" w:rsidRPr="003D6479" w:rsidRDefault="00832FF5" w:rsidP="0067278A">
            <w:pPr>
              <w:pBdr>
                <w:top w:val="nil"/>
                <w:left w:val="nil"/>
                <w:bottom w:val="nil"/>
                <w:right w:val="nil"/>
                <w:between w:val="nil"/>
              </w:pBdr>
              <w:spacing w:line="360" w:lineRule="auto"/>
              <w:ind w:firstLine="720"/>
              <w:rPr>
                <w:rFonts w:ascii="Times New Roman" w:eastAsia="Times New Roman" w:hAnsi="Times New Roman" w:cs="Times New Roman"/>
                <w:color w:val="000000"/>
                <w:sz w:val="24"/>
                <w:szCs w:val="24"/>
              </w:rPr>
            </w:pPr>
            <w:r w:rsidRPr="003D6479">
              <w:rPr>
                <w:rFonts w:ascii="Times New Roman" w:eastAsia="Times New Roman" w:hAnsi="Times New Roman" w:cs="Times New Roman"/>
                <w:color w:val="000000"/>
                <w:sz w:val="24"/>
                <w:szCs w:val="24"/>
              </w:rPr>
              <w:t>Género</w:t>
            </w:r>
          </w:p>
        </w:tc>
      </w:tr>
      <w:tr w:rsidR="00B13B92" w:rsidRPr="003D6479" w14:paraId="5D1D2746" w14:textId="77777777" w:rsidTr="003D6479">
        <w:trPr>
          <w:trHeight w:val="286"/>
        </w:trPr>
        <w:tc>
          <w:tcPr>
            <w:tcW w:w="4066" w:type="dxa"/>
            <w:vMerge/>
          </w:tcPr>
          <w:p w14:paraId="0AB59FAE" w14:textId="77777777" w:rsidR="00B13B92" w:rsidRPr="003D6479" w:rsidRDefault="00B13B92" w:rsidP="0067278A">
            <w:pPr>
              <w:pBdr>
                <w:top w:val="nil"/>
                <w:left w:val="nil"/>
                <w:bottom w:val="nil"/>
                <w:right w:val="nil"/>
                <w:between w:val="nil"/>
              </w:pBdr>
              <w:spacing w:line="360" w:lineRule="auto"/>
              <w:jc w:val="left"/>
              <w:rPr>
                <w:rFonts w:ascii="Times New Roman" w:eastAsia="Times New Roman" w:hAnsi="Times New Roman" w:cs="Times New Roman"/>
                <w:color w:val="000000"/>
                <w:sz w:val="24"/>
                <w:szCs w:val="24"/>
              </w:rPr>
            </w:pPr>
          </w:p>
        </w:tc>
        <w:tc>
          <w:tcPr>
            <w:tcW w:w="2651" w:type="dxa"/>
          </w:tcPr>
          <w:p w14:paraId="74BB862A" w14:textId="3A97024A" w:rsidR="00B13B92" w:rsidRPr="003D6479" w:rsidRDefault="00A46B97" w:rsidP="0067278A">
            <w:pPr>
              <w:pBdr>
                <w:top w:val="nil"/>
                <w:left w:val="nil"/>
                <w:bottom w:val="nil"/>
                <w:right w:val="nil"/>
                <w:between w:val="nil"/>
              </w:pBdr>
              <w:spacing w:line="360" w:lineRule="auto"/>
              <w:ind w:firstLine="720"/>
              <w:jc w:val="left"/>
              <w:rPr>
                <w:rFonts w:ascii="Times New Roman" w:eastAsia="Times New Roman" w:hAnsi="Times New Roman" w:cs="Times New Roman"/>
                <w:i/>
                <w:iCs/>
                <w:color w:val="000000"/>
                <w:sz w:val="24"/>
                <w:szCs w:val="24"/>
              </w:rPr>
            </w:pPr>
            <w:r w:rsidRPr="003D6479">
              <w:rPr>
                <w:rFonts w:ascii="Times New Roman" w:eastAsia="Times New Roman" w:hAnsi="Times New Roman" w:cs="Times New Roman"/>
                <w:i/>
                <w:iCs/>
                <w:color w:val="000000"/>
                <w:sz w:val="24"/>
                <w:szCs w:val="24"/>
              </w:rPr>
              <w:t>r</w:t>
            </w:r>
          </w:p>
        </w:tc>
        <w:tc>
          <w:tcPr>
            <w:tcW w:w="2121" w:type="dxa"/>
          </w:tcPr>
          <w:p w14:paraId="5916DCB0" w14:textId="4E3FAB2C" w:rsidR="00B13B92" w:rsidRPr="003D6479" w:rsidRDefault="00A46B97" w:rsidP="0067278A">
            <w:pPr>
              <w:pBdr>
                <w:top w:val="nil"/>
                <w:left w:val="nil"/>
                <w:bottom w:val="nil"/>
                <w:right w:val="nil"/>
                <w:between w:val="nil"/>
              </w:pBdr>
              <w:spacing w:line="360" w:lineRule="auto"/>
              <w:ind w:firstLine="720"/>
              <w:jc w:val="left"/>
              <w:rPr>
                <w:rFonts w:ascii="Times New Roman" w:eastAsia="Times New Roman" w:hAnsi="Times New Roman" w:cs="Times New Roman"/>
                <w:i/>
                <w:iCs/>
                <w:color w:val="000000"/>
                <w:sz w:val="24"/>
                <w:szCs w:val="24"/>
              </w:rPr>
            </w:pPr>
            <w:r w:rsidRPr="003D6479">
              <w:rPr>
                <w:rFonts w:ascii="Times New Roman" w:eastAsia="Times New Roman" w:hAnsi="Times New Roman" w:cs="Times New Roman"/>
                <w:i/>
                <w:iCs/>
                <w:color w:val="000000"/>
                <w:sz w:val="24"/>
                <w:szCs w:val="24"/>
              </w:rPr>
              <w:t>p</w:t>
            </w:r>
          </w:p>
        </w:tc>
      </w:tr>
      <w:tr w:rsidR="00B13B92" w:rsidRPr="003D6479" w14:paraId="28440A8B" w14:textId="77777777" w:rsidTr="003D6479">
        <w:trPr>
          <w:trHeight w:val="284"/>
        </w:trPr>
        <w:tc>
          <w:tcPr>
            <w:tcW w:w="4066" w:type="dxa"/>
          </w:tcPr>
          <w:p w14:paraId="42789261" w14:textId="77777777" w:rsidR="00B13B92" w:rsidRPr="003D6479" w:rsidRDefault="00832FF5" w:rsidP="0067278A">
            <w:pPr>
              <w:pBdr>
                <w:top w:val="nil"/>
                <w:left w:val="nil"/>
                <w:bottom w:val="nil"/>
                <w:right w:val="nil"/>
                <w:between w:val="nil"/>
              </w:pBdr>
              <w:spacing w:line="360" w:lineRule="auto"/>
              <w:ind w:firstLine="720"/>
              <w:jc w:val="left"/>
              <w:rPr>
                <w:rFonts w:ascii="Times New Roman" w:eastAsia="Times New Roman" w:hAnsi="Times New Roman" w:cs="Times New Roman"/>
                <w:color w:val="000000"/>
                <w:sz w:val="24"/>
                <w:szCs w:val="24"/>
              </w:rPr>
            </w:pPr>
            <w:r w:rsidRPr="003D6479">
              <w:rPr>
                <w:rFonts w:ascii="Times New Roman" w:eastAsia="Times New Roman" w:hAnsi="Times New Roman" w:cs="Times New Roman"/>
                <w:color w:val="000000"/>
                <w:sz w:val="24"/>
                <w:szCs w:val="24"/>
              </w:rPr>
              <w:t>Factor 1</w:t>
            </w:r>
          </w:p>
        </w:tc>
        <w:tc>
          <w:tcPr>
            <w:tcW w:w="2651" w:type="dxa"/>
          </w:tcPr>
          <w:p w14:paraId="269466EF" w14:textId="77777777" w:rsidR="00B13B92" w:rsidRPr="003D6479" w:rsidRDefault="00832FF5" w:rsidP="0067278A">
            <w:pPr>
              <w:pBdr>
                <w:top w:val="nil"/>
                <w:left w:val="nil"/>
                <w:bottom w:val="nil"/>
                <w:right w:val="nil"/>
                <w:between w:val="nil"/>
              </w:pBdr>
              <w:spacing w:line="360" w:lineRule="auto"/>
              <w:ind w:firstLine="720"/>
              <w:jc w:val="left"/>
              <w:rPr>
                <w:rFonts w:ascii="Times New Roman" w:eastAsia="Times New Roman" w:hAnsi="Times New Roman" w:cs="Times New Roman"/>
                <w:color w:val="000000"/>
                <w:sz w:val="24"/>
                <w:szCs w:val="24"/>
              </w:rPr>
            </w:pPr>
            <w:r w:rsidRPr="003D6479">
              <w:rPr>
                <w:rFonts w:ascii="Times New Roman" w:eastAsia="Times New Roman" w:hAnsi="Times New Roman" w:cs="Times New Roman"/>
                <w:color w:val="000000"/>
                <w:sz w:val="24"/>
                <w:szCs w:val="24"/>
              </w:rPr>
              <w:t>-.146**</w:t>
            </w:r>
          </w:p>
        </w:tc>
        <w:tc>
          <w:tcPr>
            <w:tcW w:w="2121" w:type="dxa"/>
          </w:tcPr>
          <w:p w14:paraId="263DB48B" w14:textId="77777777" w:rsidR="00B13B92" w:rsidRPr="003D6479" w:rsidRDefault="00832FF5" w:rsidP="0067278A">
            <w:pPr>
              <w:pBdr>
                <w:top w:val="nil"/>
                <w:left w:val="nil"/>
                <w:bottom w:val="nil"/>
                <w:right w:val="nil"/>
                <w:between w:val="nil"/>
              </w:pBdr>
              <w:spacing w:line="360" w:lineRule="auto"/>
              <w:ind w:firstLine="720"/>
              <w:jc w:val="left"/>
              <w:rPr>
                <w:rFonts w:ascii="Times New Roman" w:eastAsia="Times New Roman" w:hAnsi="Times New Roman" w:cs="Times New Roman"/>
                <w:color w:val="000000"/>
                <w:sz w:val="24"/>
                <w:szCs w:val="24"/>
              </w:rPr>
            </w:pPr>
            <w:r w:rsidRPr="003D6479">
              <w:rPr>
                <w:rFonts w:ascii="Times New Roman" w:eastAsia="Times New Roman" w:hAnsi="Times New Roman" w:cs="Times New Roman"/>
                <w:color w:val="000000"/>
                <w:sz w:val="24"/>
                <w:szCs w:val="24"/>
              </w:rPr>
              <w:t>0.000</w:t>
            </w:r>
          </w:p>
        </w:tc>
      </w:tr>
      <w:tr w:rsidR="00B13B92" w:rsidRPr="003D6479" w14:paraId="37B06289" w14:textId="77777777" w:rsidTr="003D6479">
        <w:trPr>
          <w:trHeight w:val="284"/>
        </w:trPr>
        <w:tc>
          <w:tcPr>
            <w:tcW w:w="4066" w:type="dxa"/>
          </w:tcPr>
          <w:p w14:paraId="55554C5D" w14:textId="77777777" w:rsidR="00B13B92" w:rsidRPr="003D6479" w:rsidRDefault="00832FF5" w:rsidP="0067278A">
            <w:pPr>
              <w:pBdr>
                <w:top w:val="nil"/>
                <w:left w:val="nil"/>
                <w:bottom w:val="nil"/>
                <w:right w:val="nil"/>
                <w:between w:val="nil"/>
              </w:pBdr>
              <w:spacing w:line="360" w:lineRule="auto"/>
              <w:ind w:firstLine="720"/>
              <w:jc w:val="left"/>
              <w:rPr>
                <w:rFonts w:ascii="Times New Roman" w:eastAsia="Times New Roman" w:hAnsi="Times New Roman" w:cs="Times New Roman"/>
                <w:color w:val="000000"/>
                <w:sz w:val="24"/>
                <w:szCs w:val="24"/>
              </w:rPr>
            </w:pPr>
            <w:r w:rsidRPr="003D6479">
              <w:rPr>
                <w:rFonts w:ascii="Times New Roman" w:eastAsia="Times New Roman" w:hAnsi="Times New Roman" w:cs="Times New Roman"/>
                <w:color w:val="000000"/>
                <w:sz w:val="24"/>
                <w:szCs w:val="24"/>
              </w:rPr>
              <w:t>Factor 2</w:t>
            </w:r>
          </w:p>
        </w:tc>
        <w:tc>
          <w:tcPr>
            <w:tcW w:w="2651" w:type="dxa"/>
          </w:tcPr>
          <w:p w14:paraId="445F6BC5" w14:textId="77777777" w:rsidR="00B13B92" w:rsidRPr="003D6479" w:rsidRDefault="00832FF5" w:rsidP="0067278A">
            <w:pPr>
              <w:pBdr>
                <w:top w:val="nil"/>
                <w:left w:val="nil"/>
                <w:bottom w:val="nil"/>
                <w:right w:val="nil"/>
                <w:between w:val="nil"/>
              </w:pBdr>
              <w:spacing w:line="360" w:lineRule="auto"/>
              <w:ind w:firstLine="720"/>
              <w:jc w:val="left"/>
              <w:rPr>
                <w:rFonts w:ascii="Times New Roman" w:eastAsia="Times New Roman" w:hAnsi="Times New Roman" w:cs="Times New Roman"/>
                <w:color w:val="000000"/>
                <w:sz w:val="24"/>
                <w:szCs w:val="24"/>
              </w:rPr>
            </w:pPr>
            <w:r w:rsidRPr="003D6479">
              <w:rPr>
                <w:rFonts w:ascii="Times New Roman" w:eastAsia="Times New Roman" w:hAnsi="Times New Roman" w:cs="Times New Roman"/>
                <w:color w:val="000000"/>
                <w:sz w:val="24"/>
                <w:szCs w:val="24"/>
              </w:rPr>
              <w:t>-.027</w:t>
            </w:r>
          </w:p>
        </w:tc>
        <w:tc>
          <w:tcPr>
            <w:tcW w:w="2121" w:type="dxa"/>
          </w:tcPr>
          <w:p w14:paraId="1BB63232" w14:textId="77777777" w:rsidR="00B13B92" w:rsidRPr="003D6479" w:rsidRDefault="00832FF5" w:rsidP="0067278A">
            <w:pPr>
              <w:pBdr>
                <w:top w:val="nil"/>
                <w:left w:val="nil"/>
                <w:bottom w:val="nil"/>
                <w:right w:val="nil"/>
                <w:between w:val="nil"/>
              </w:pBdr>
              <w:spacing w:line="360" w:lineRule="auto"/>
              <w:ind w:firstLine="720"/>
              <w:jc w:val="left"/>
              <w:rPr>
                <w:rFonts w:ascii="Times New Roman" w:eastAsia="Times New Roman" w:hAnsi="Times New Roman" w:cs="Times New Roman"/>
                <w:color w:val="000000"/>
                <w:sz w:val="24"/>
                <w:szCs w:val="24"/>
              </w:rPr>
            </w:pPr>
            <w:r w:rsidRPr="003D6479">
              <w:rPr>
                <w:rFonts w:ascii="Times New Roman" w:eastAsia="Times New Roman" w:hAnsi="Times New Roman" w:cs="Times New Roman"/>
                <w:color w:val="000000"/>
                <w:sz w:val="24"/>
                <w:szCs w:val="24"/>
              </w:rPr>
              <w:t>.461</w:t>
            </w:r>
          </w:p>
        </w:tc>
      </w:tr>
      <w:tr w:rsidR="00B13B92" w:rsidRPr="003D6479" w14:paraId="147B818A" w14:textId="77777777" w:rsidTr="003D6479">
        <w:trPr>
          <w:trHeight w:val="284"/>
        </w:trPr>
        <w:tc>
          <w:tcPr>
            <w:tcW w:w="4066" w:type="dxa"/>
          </w:tcPr>
          <w:p w14:paraId="04C0E85B" w14:textId="77777777" w:rsidR="00B13B92" w:rsidRPr="003D6479" w:rsidRDefault="00832FF5" w:rsidP="0067278A">
            <w:pPr>
              <w:pBdr>
                <w:top w:val="nil"/>
                <w:left w:val="nil"/>
                <w:bottom w:val="nil"/>
                <w:right w:val="nil"/>
                <w:between w:val="nil"/>
              </w:pBdr>
              <w:spacing w:line="360" w:lineRule="auto"/>
              <w:ind w:firstLine="720"/>
              <w:jc w:val="left"/>
              <w:rPr>
                <w:rFonts w:ascii="Times New Roman" w:eastAsia="Times New Roman" w:hAnsi="Times New Roman" w:cs="Times New Roman"/>
                <w:color w:val="000000"/>
                <w:sz w:val="24"/>
                <w:szCs w:val="24"/>
              </w:rPr>
            </w:pPr>
            <w:r w:rsidRPr="003D6479">
              <w:rPr>
                <w:rFonts w:ascii="Times New Roman" w:eastAsia="Times New Roman" w:hAnsi="Times New Roman" w:cs="Times New Roman"/>
                <w:color w:val="000000"/>
                <w:sz w:val="24"/>
                <w:szCs w:val="24"/>
              </w:rPr>
              <w:t>Factor 3</w:t>
            </w:r>
          </w:p>
        </w:tc>
        <w:tc>
          <w:tcPr>
            <w:tcW w:w="2651" w:type="dxa"/>
          </w:tcPr>
          <w:p w14:paraId="779EA294" w14:textId="77777777" w:rsidR="00B13B92" w:rsidRPr="003D6479" w:rsidRDefault="00832FF5" w:rsidP="0067278A">
            <w:pPr>
              <w:pBdr>
                <w:top w:val="nil"/>
                <w:left w:val="nil"/>
                <w:bottom w:val="nil"/>
                <w:right w:val="nil"/>
                <w:between w:val="nil"/>
              </w:pBdr>
              <w:spacing w:line="360" w:lineRule="auto"/>
              <w:ind w:firstLine="720"/>
              <w:jc w:val="left"/>
              <w:rPr>
                <w:rFonts w:ascii="Times New Roman" w:eastAsia="Times New Roman" w:hAnsi="Times New Roman" w:cs="Times New Roman"/>
                <w:color w:val="000000"/>
                <w:sz w:val="24"/>
                <w:szCs w:val="24"/>
              </w:rPr>
            </w:pPr>
            <w:r w:rsidRPr="003D6479">
              <w:rPr>
                <w:rFonts w:ascii="Times New Roman" w:eastAsia="Times New Roman" w:hAnsi="Times New Roman" w:cs="Times New Roman"/>
                <w:color w:val="000000"/>
                <w:sz w:val="24"/>
                <w:szCs w:val="24"/>
              </w:rPr>
              <w:t>.108**</w:t>
            </w:r>
          </w:p>
        </w:tc>
        <w:tc>
          <w:tcPr>
            <w:tcW w:w="2121" w:type="dxa"/>
          </w:tcPr>
          <w:p w14:paraId="1BCFF876" w14:textId="77777777" w:rsidR="00B13B92" w:rsidRPr="003D6479" w:rsidRDefault="00832FF5" w:rsidP="0067278A">
            <w:pPr>
              <w:spacing w:line="360" w:lineRule="auto"/>
              <w:ind w:firstLine="720"/>
              <w:jc w:val="left"/>
              <w:rPr>
                <w:rFonts w:ascii="Times New Roman" w:eastAsia="Times New Roman" w:hAnsi="Times New Roman" w:cs="Times New Roman"/>
                <w:color w:val="000000"/>
                <w:sz w:val="24"/>
                <w:szCs w:val="24"/>
              </w:rPr>
            </w:pPr>
            <w:r w:rsidRPr="003D6479">
              <w:rPr>
                <w:rFonts w:ascii="Times New Roman" w:eastAsia="Times New Roman" w:hAnsi="Times New Roman" w:cs="Times New Roman"/>
                <w:color w:val="000000"/>
                <w:sz w:val="24"/>
                <w:szCs w:val="24"/>
              </w:rPr>
              <w:t>.003</w:t>
            </w:r>
          </w:p>
        </w:tc>
      </w:tr>
    </w:tbl>
    <w:p w14:paraId="61254739" w14:textId="399CEA4B" w:rsidR="00B13B92" w:rsidRPr="003D6479" w:rsidRDefault="00832FF5" w:rsidP="003D6479">
      <w:pPr>
        <w:pBdr>
          <w:top w:val="nil"/>
          <w:left w:val="nil"/>
          <w:bottom w:val="nil"/>
          <w:right w:val="nil"/>
          <w:between w:val="nil"/>
        </w:pBdr>
        <w:spacing w:after="0" w:line="360" w:lineRule="auto"/>
        <w:rPr>
          <w:rFonts w:ascii="Times New Roman" w:eastAsia="Times New Roman" w:hAnsi="Times New Roman" w:cs="Times New Roman"/>
          <w:iCs/>
          <w:sz w:val="24"/>
          <w:szCs w:val="24"/>
        </w:rPr>
      </w:pPr>
      <w:r w:rsidRPr="003D6479">
        <w:rPr>
          <w:rFonts w:ascii="Times New Roman" w:eastAsia="Times New Roman" w:hAnsi="Times New Roman" w:cs="Times New Roman"/>
          <w:iCs/>
          <w:sz w:val="24"/>
          <w:szCs w:val="24"/>
        </w:rPr>
        <w:t>r</w:t>
      </w:r>
      <w:r w:rsidR="00A46B97" w:rsidRPr="003D6479">
        <w:rPr>
          <w:rFonts w:ascii="Times New Roman" w:eastAsia="Times New Roman" w:hAnsi="Times New Roman" w:cs="Times New Roman"/>
          <w:iCs/>
          <w:sz w:val="24"/>
          <w:szCs w:val="24"/>
        </w:rPr>
        <w:t xml:space="preserve"> </w:t>
      </w:r>
      <w:r w:rsidRPr="003D6479">
        <w:rPr>
          <w:rFonts w:ascii="Times New Roman" w:eastAsia="Times New Roman" w:hAnsi="Times New Roman" w:cs="Times New Roman"/>
          <w:iCs/>
          <w:sz w:val="24"/>
          <w:szCs w:val="24"/>
        </w:rPr>
        <w:t>= Correlación de Pearson</w:t>
      </w:r>
      <w:r w:rsidR="00A46B97" w:rsidRPr="003D6479">
        <w:rPr>
          <w:rFonts w:ascii="Times New Roman" w:eastAsia="Times New Roman" w:hAnsi="Times New Roman" w:cs="Times New Roman"/>
          <w:iCs/>
          <w:sz w:val="24"/>
          <w:szCs w:val="24"/>
        </w:rPr>
        <w:t>;</w:t>
      </w:r>
      <w:r w:rsidRPr="003D6479">
        <w:rPr>
          <w:rFonts w:ascii="Times New Roman" w:eastAsia="Times New Roman" w:hAnsi="Times New Roman" w:cs="Times New Roman"/>
          <w:iCs/>
          <w:sz w:val="24"/>
          <w:szCs w:val="24"/>
        </w:rPr>
        <w:t xml:space="preserve"> </w:t>
      </w:r>
      <w:r w:rsidRPr="003D6479">
        <w:rPr>
          <w:rFonts w:ascii="Times New Roman" w:eastAsia="Times New Roman" w:hAnsi="Times New Roman" w:cs="Times New Roman"/>
          <w:i/>
          <w:sz w:val="24"/>
          <w:szCs w:val="24"/>
        </w:rPr>
        <w:t>p</w:t>
      </w:r>
      <w:r w:rsidR="00A46B97" w:rsidRPr="003D6479">
        <w:rPr>
          <w:rFonts w:ascii="Times New Roman" w:eastAsia="Times New Roman" w:hAnsi="Times New Roman" w:cs="Times New Roman"/>
          <w:iCs/>
          <w:sz w:val="24"/>
          <w:szCs w:val="24"/>
        </w:rPr>
        <w:t xml:space="preserve"> </w:t>
      </w:r>
      <w:r w:rsidRPr="003D6479">
        <w:rPr>
          <w:rFonts w:ascii="Times New Roman" w:eastAsia="Times New Roman" w:hAnsi="Times New Roman" w:cs="Times New Roman"/>
          <w:iCs/>
          <w:sz w:val="24"/>
          <w:szCs w:val="24"/>
        </w:rPr>
        <w:t>= Significancia</w:t>
      </w:r>
      <w:r w:rsidR="00A46B97" w:rsidRPr="003D6479">
        <w:rPr>
          <w:rFonts w:ascii="Times New Roman" w:eastAsia="Times New Roman" w:hAnsi="Times New Roman" w:cs="Times New Roman"/>
          <w:iCs/>
          <w:sz w:val="24"/>
          <w:szCs w:val="24"/>
        </w:rPr>
        <w:t>.</w:t>
      </w:r>
    </w:p>
    <w:p w14:paraId="6E2A4978" w14:textId="7B968C19" w:rsidR="00B13B92" w:rsidRDefault="00832FF5" w:rsidP="0067278A">
      <w:pPr>
        <w:pBdr>
          <w:top w:val="nil"/>
          <w:left w:val="nil"/>
          <w:bottom w:val="nil"/>
          <w:right w:val="nil"/>
          <w:between w:val="nil"/>
        </w:pBdr>
        <w:spacing w:after="0" w:line="360" w:lineRule="auto"/>
        <w:rPr>
          <w:rFonts w:ascii="Times New Roman" w:eastAsia="Times New Roman" w:hAnsi="Times New Roman" w:cs="Times New Roman"/>
          <w:iCs/>
          <w:sz w:val="24"/>
          <w:szCs w:val="24"/>
        </w:rPr>
      </w:pPr>
      <w:r w:rsidRPr="00E60F4F">
        <w:rPr>
          <w:rFonts w:ascii="Times New Roman" w:eastAsia="Times New Roman" w:hAnsi="Times New Roman" w:cs="Times New Roman"/>
          <w:iCs/>
          <w:sz w:val="24"/>
          <w:szCs w:val="24"/>
        </w:rPr>
        <w:t>Fuente: Elaboración propia</w:t>
      </w:r>
    </w:p>
    <w:p w14:paraId="6302A3BC" w14:textId="77777777" w:rsidR="0067278A" w:rsidRPr="00E60F4F" w:rsidRDefault="0067278A" w:rsidP="0067278A">
      <w:pPr>
        <w:pBdr>
          <w:top w:val="nil"/>
          <w:left w:val="nil"/>
          <w:bottom w:val="nil"/>
          <w:right w:val="nil"/>
          <w:between w:val="nil"/>
        </w:pBdr>
        <w:spacing w:after="0" w:line="360" w:lineRule="auto"/>
        <w:rPr>
          <w:rFonts w:ascii="Times New Roman" w:eastAsia="Times New Roman" w:hAnsi="Times New Roman" w:cs="Times New Roman"/>
          <w:iCs/>
          <w:sz w:val="24"/>
          <w:szCs w:val="24"/>
        </w:rPr>
      </w:pPr>
    </w:p>
    <w:p w14:paraId="675172C8" w14:textId="6D60FEF2" w:rsidR="00B13B92" w:rsidRPr="00640EBF" w:rsidRDefault="00640EBF" w:rsidP="003D6479">
      <w:pPr>
        <w:pBdr>
          <w:top w:val="nil"/>
          <w:left w:val="nil"/>
          <w:bottom w:val="nil"/>
          <w:right w:val="nil"/>
          <w:between w:val="nil"/>
        </w:pBdr>
        <w:spacing w:after="0" w:line="360" w:lineRule="auto"/>
        <w:rPr>
          <w:rFonts w:ascii="Times New Roman" w:eastAsia="Times New Roman" w:hAnsi="Times New Roman" w:cs="Times New Roman"/>
          <w:b/>
          <w:color w:val="000000"/>
          <w:sz w:val="32"/>
          <w:szCs w:val="32"/>
        </w:rPr>
      </w:pPr>
      <w:bookmarkStart w:id="4" w:name="_heading=h.sbd4arec68ip" w:colFirst="0" w:colLast="0"/>
      <w:bookmarkEnd w:id="4"/>
      <w:r w:rsidRPr="00640EBF">
        <w:rPr>
          <w:rFonts w:ascii="Times New Roman" w:eastAsia="Times New Roman" w:hAnsi="Times New Roman" w:cs="Times New Roman"/>
          <w:b/>
          <w:color w:val="000000"/>
          <w:sz w:val="32"/>
          <w:szCs w:val="32"/>
        </w:rPr>
        <w:t>Discusión</w:t>
      </w:r>
    </w:p>
    <w:p w14:paraId="2D7279E4" w14:textId="212237DD" w:rsidR="00640EBF" w:rsidRPr="00640EBF" w:rsidRDefault="00640EBF" w:rsidP="0067278A">
      <w:pPr>
        <w:pBdr>
          <w:top w:val="nil"/>
          <w:left w:val="nil"/>
          <w:bottom w:val="nil"/>
          <w:right w:val="nil"/>
          <w:between w:val="nil"/>
        </w:pBdr>
        <w:spacing w:after="0" w:line="360" w:lineRule="auto"/>
        <w:ind w:firstLine="720"/>
        <w:jc w:val="both"/>
        <w:rPr>
          <w:rFonts w:ascii="Times New Roman" w:eastAsia="Times New Roman" w:hAnsi="Times New Roman" w:cs="Times New Roman"/>
          <w:sz w:val="24"/>
          <w:szCs w:val="24"/>
        </w:rPr>
      </w:pPr>
      <w:r w:rsidRPr="00640EBF">
        <w:rPr>
          <w:rFonts w:ascii="Times New Roman" w:eastAsia="Times New Roman" w:hAnsi="Times New Roman" w:cs="Times New Roman"/>
          <w:sz w:val="24"/>
          <w:szCs w:val="24"/>
        </w:rPr>
        <w:t xml:space="preserve">Se observa </w:t>
      </w:r>
      <w:r w:rsidR="00BB197C">
        <w:rPr>
          <w:rFonts w:ascii="Times New Roman" w:eastAsia="Times New Roman" w:hAnsi="Times New Roman" w:cs="Times New Roman"/>
          <w:sz w:val="24"/>
          <w:szCs w:val="24"/>
        </w:rPr>
        <w:t xml:space="preserve">una </w:t>
      </w:r>
      <w:r w:rsidRPr="00640EBF">
        <w:rPr>
          <w:rFonts w:ascii="Times New Roman" w:eastAsia="Times New Roman" w:hAnsi="Times New Roman" w:cs="Times New Roman"/>
          <w:sz w:val="24"/>
          <w:szCs w:val="24"/>
        </w:rPr>
        <w:t xml:space="preserve">media más alta en </w:t>
      </w:r>
      <w:r w:rsidR="007F5F40">
        <w:rPr>
          <w:rFonts w:ascii="Times New Roman" w:eastAsia="Times New Roman" w:hAnsi="Times New Roman" w:cs="Times New Roman"/>
          <w:sz w:val="24"/>
          <w:szCs w:val="24"/>
        </w:rPr>
        <w:t>el nivel de</w:t>
      </w:r>
      <w:r w:rsidR="007F5F40" w:rsidRPr="00640EBF">
        <w:rPr>
          <w:rFonts w:ascii="Times New Roman" w:eastAsia="Times New Roman" w:hAnsi="Times New Roman" w:cs="Times New Roman"/>
          <w:sz w:val="24"/>
          <w:szCs w:val="24"/>
        </w:rPr>
        <w:t xml:space="preserve"> </w:t>
      </w:r>
      <w:r w:rsidRPr="00640EBF">
        <w:rPr>
          <w:rFonts w:ascii="Times New Roman" w:eastAsia="Times New Roman" w:hAnsi="Times New Roman" w:cs="Times New Roman"/>
          <w:sz w:val="24"/>
          <w:szCs w:val="24"/>
        </w:rPr>
        <w:t xml:space="preserve">severo </w:t>
      </w:r>
      <w:r w:rsidR="00D7093C">
        <w:rPr>
          <w:rFonts w:ascii="Times New Roman" w:eastAsia="Times New Roman" w:hAnsi="Times New Roman" w:cs="Times New Roman"/>
          <w:sz w:val="24"/>
          <w:szCs w:val="24"/>
        </w:rPr>
        <w:t xml:space="preserve">en los jóvenes universitarios neoleoneses </w:t>
      </w:r>
      <w:r w:rsidRPr="00640EBF">
        <w:rPr>
          <w:rFonts w:ascii="Times New Roman" w:eastAsia="Times New Roman" w:hAnsi="Times New Roman" w:cs="Times New Roman"/>
          <w:sz w:val="24"/>
          <w:szCs w:val="24"/>
        </w:rPr>
        <w:t>en comparación con los resultados del Orozco (2021)</w:t>
      </w:r>
      <w:r w:rsidR="00D7093C">
        <w:rPr>
          <w:rFonts w:ascii="Times New Roman" w:eastAsia="Times New Roman" w:hAnsi="Times New Roman" w:cs="Times New Roman"/>
          <w:sz w:val="24"/>
          <w:szCs w:val="24"/>
        </w:rPr>
        <w:t xml:space="preserve"> para la Ciudad México</w:t>
      </w:r>
      <w:r w:rsidRPr="00640EBF">
        <w:rPr>
          <w:rFonts w:ascii="Times New Roman" w:eastAsia="Times New Roman" w:hAnsi="Times New Roman" w:cs="Times New Roman"/>
          <w:sz w:val="24"/>
          <w:szCs w:val="24"/>
        </w:rPr>
        <w:t xml:space="preserve">, esto se podría deber a aspectos contextuales entre </w:t>
      </w:r>
      <w:r w:rsidR="00D7093C">
        <w:rPr>
          <w:rFonts w:ascii="Times New Roman" w:eastAsia="Times New Roman" w:hAnsi="Times New Roman" w:cs="Times New Roman"/>
          <w:sz w:val="24"/>
          <w:szCs w:val="24"/>
        </w:rPr>
        <w:t>la</w:t>
      </w:r>
      <w:r w:rsidR="00A52458">
        <w:rPr>
          <w:rFonts w:ascii="Times New Roman" w:eastAsia="Times New Roman" w:hAnsi="Times New Roman" w:cs="Times New Roman"/>
          <w:sz w:val="24"/>
          <w:szCs w:val="24"/>
        </w:rPr>
        <w:t>s</w:t>
      </w:r>
      <w:r w:rsidR="00D7093C">
        <w:rPr>
          <w:rFonts w:ascii="Times New Roman" w:eastAsia="Times New Roman" w:hAnsi="Times New Roman" w:cs="Times New Roman"/>
          <w:sz w:val="24"/>
          <w:szCs w:val="24"/>
        </w:rPr>
        <w:t xml:space="preserve"> dos entidades</w:t>
      </w:r>
      <w:r w:rsidRPr="00640EBF">
        <w:rPr>
          <w:rFonts w:ascii="Times New Roman" w:eastAsia="Times New Roman" w:hAnsi="Times New Roman" w:cs="Times New Roman"/>
          <w:sz w:val="24"/>
          <w:szCs w:val="24"/>
        </w:rPr>
        <w:t xml:space="preserve">, tales como un mayor </w:t>
      </w:r>
      <w:r w:rsidRPr="00D97574">
        <w:rPr>
          <w:rFonts w:ascii="Times New Roman" w:eastAsia="Times New Roman" w:hAnsi="Times New Roman" w:cs="Times New Roman"/>
          <w:sz w:val="24"/>
          <w:szCs w:val="24"/>
        </w:rPr>
        <w:t>acceso a las TIC</w:t>
      </w:r>
      <w:r w:rsidR="00BB197C" w:rsidRPr="00D97574">
        <w:rPr>
          <w:rFonts w:ascii="Times New Roman" w:eastAsia="Times New Roman" w:hAnsi="Times New Roman" w:cs="Times New Roman"/>
          <w:sz w:val="24"/>
          <w:szCs w:val="24"/>
        </w:rPr>
        <w:t>.</w:t>
      </w:r>
      <w:r w:rsidRPr="00640EBF">
        <w:rPr>
          <w:rFonts w:ascii="Times New Roman" w:eastAsia="Times New Roman" w:hAnsi="Times New Roman" w:cs="Times New Roman"/>
          <w:sz w:val="24"/>
          <w:szCs w:val="24"/>
        </w:rPr>
        <w:t xml:space="preserve"> En el grado de adicción al Internet severo, los resultados fueron diferentes a los registrados por </w:t>
      </w:r>
      <w:proofErr w:type="spellStart"/>
      <w:r w:rsidRPr="00640EBF">
        <w:rPr>
          <w:rFonts w:ascii="Times New Roman" w:eastAsia="Times New Roman" w:hAnsi="Times New Roman" w:cs="Times New Roman"/>
          <w:sz w:val="24"/>
          <w:szCs w:val="24"/>
        </w:rPr>
        <w:t>Hil</w:t>
      </w:r>
      <w:r w:rsidR="005750FC">
        <w:rPr>
          <w:rFonts w:ascii="Times New Roman" w:eastAsia="Times New Roman" w:hAnsi="Times New Roman" w:cs="Times New Roman"/>
          <w:sz w:val="24"/>
          <w:szCs w:val="24"/>
        </w:rPr>
        <w:t>t</w:t>
      </w:r>
      <w:proofErr w:type="spellEnd"/>
      <w:r w:rsidRPr="00640EBF">
        <w:rPr>
          <w:rFonts w:ascii="Times New Roman" w:eastAsia="Times New Roman" w:hAnsi="Times New Roman" w:cs="Times New Roman"/>
          <w:sz w:val="24"/>
          <w:szCs w:val="24"/>
        </w:rPr>
        <w:t xml:space="preserve"> </w:t>
      </w:r>
      <w:r w:rsidRPr="003D6479">
        <w:rPr>
          <w:rFonts w:ascii="Times New Roman" w:eastAsia="Times New Roman" w:hAnsi="Times New Roman" w:cs="Times New Roman"/>
          <w:i/>
          <w:iCs/>
          <w:sz w:val="24"/>
          <w:szCs w:val="24"/>
        </w:rPr>
        <w:t>et al</w:t>
      </w:r>
      <w:r w:rsidRPr="00640EBF">
        <w:rPr>
          <w:rFonts w:ascii="Times New Roman" w:eastAsia="Times New Roman" w:hAnsi="Times New Roman" w:cs="Times New Roman"/>
          <w:sz w:val="24"/>
          <w:szCs w:val="24"/>
        </w:rPr>
        <w:t>. (2015) (0.79</w:t>
      </w:r>
      <w:r w:rsidR="007F5F40">
        <w:rPr>
          <w:rFonts w:ascii="Times New Roman" w:eastAsia="Times New Roman" w:hAnsi="Times New Roman" w:cs="Times New Roman"/>
          <w:sz w:val="24"/>
          <w:szCs w:val="24"/>
        </w:rPr>
        <w:t> </w:t>
      </w:r>
      <w:r w:rsidRPr="00640EBF">
        <w:rPr>
          <w:rFonts w:ascii="Times New Roman" w:eastAsia="Times New Roman" w:hAnsi="Times New Roman" w:cs="Times New Roman"/>
          <w:sz w:val="24"/>
          <w:szCs w:val="24"/>
        </w:rPr>
        <w:t>% contra 6.1</w:t>
      </w:r>
      <w:r w:rsidR="007F5F40">
        <w:rPr>
          <w:rFonts w:ascii="Times New Roman" w:eastAsia="Times New Roman" w:hAnsi="Times New Roman" w:cs="Times New Roman"/>
          <w:sz w:val="24"/>
          <w:szCs w:val="24"/>
        </w:rPr>
        <w:t> </w:t>
      </w:r>
      <w:r w:rsidRPr="00640EBF">
        <w:rPr>
          <w:rFonts w:ascii="Times New Roman" w:eastAsia="Times New Roman" w:hAnsi="Times New Roman" w:cs="Times New Roman"/>
          <w:sz w:val="24"/>
          <w:szCs w:val="24"/>
        </w:rPr>
        <w:t xml:space="preserve">%), esto podría ser un posible efecto de la pandemia </w:t>
      </w:r>
      <w:r w:rsidR="007F5F40" w:rsidRPr="00640EBF">
        <w:rPr>
          <w:rFonts w:ascii="Times New Roman" w:eastAsia="Times New Roman" w:hAnsi="Times New Roman" w:cs="Times New Roman"/>
          <w:sz w:val="24"/>
          <w:szCs w:val="24"/>
        </w:rPr>
        <w:t>covid</w:t>
      </w:r>
      <w:r w:rsidRPr="00640EBF">
        <w:rPr>
          <w:rFonts w:ascii="Times New Roman" w:eastAsia="Times New Roman" w:hAnsi="Times New Roman" w:cs="Times New Roman"/>
          <w:sz w:val="24"/>
          <w:szCs w:val="24"/>
        </w:rPr>
        <w:t xml:space="preserve">-19, debido a que </w:t>
      </w:r>
      <w:r w:rsidR="00BB197C">
        <w:rPr>
          <w:rFonts w:ascii="Times New Roman" w:eastAsia="Times New Roman" w:hAnsi="Times New Roman" w:cs="Times New Roman"/>
          <w:sz w:val="24"/>
          <w:szCs w:val="24"/>
        </w:rPr>
        <w:t xml:space="preserve">ese estudio </w:t>
      </w:r>
      <w:r w:rsidRPr="00640EBF">
        <w:rPr>
          <w:rFonts w:ascii="Times New Roman" w:eastAsia="Times New Roman" w:hAnsi="Times New Roman" w:cs="Times New Roman"/>
          <w:sz w:val="24"/>
          <w:szCs w:val="24"/>
        </w:rPr>
        <w:t>se realiz</w:t>
      </w:r>
      <w:r w:rsidR="00BB197C">
        <w:rPr>
          <w:rFonts w:ascii="Times New Roman" w:eastAsia="Times New Roman" w:hAnsi="Times New Roman" w:cs="Times New Roman"/>
          <w:sz w:val="24"/>
          <w:szCs w:val="24"/>
        </w:rPr>
        <w:t>ó</w:t>
      </w:r>
      <w:r w:rsidRPr="00640EBF">
        <w:rPr>
          <w:rFonts w:ascii="Times New Roman" w:eastAsia="Times New Roman" w:hAnsi="Times New Roman" w:cs="Times New Roman"/>
          <w:sz w:val="24"/>
          <w:szCs w:val="24"/>
        </w:rPr>
        <w:t xml:space="preserve"> </w:t>
      </w:r>
      <w:r w:rsidR="00BF7497">
        <w:rPr>
          <w:rFonts w:ascii="Times New Roman" w:eastAsia="Times New Roman" w:hAnsi="Times New Roman" w:cs="Times New Roman"/>
          <w:sz w:val="24"/>
          <w:szCs w:val="24"/>
        </w:rPr>
        <w:t>durante</w:t>
      </w:r>
      <w:r w:rsidRPr="00640EBF">
        <w:rPr>
          <w:rFonts w:ascii="Times New Roman" w:eastAsia="Times New Roman" w:hAnsi="Times New Roman" w:cs="Times New Roman"/>
          <w:sz w:val="24"/>
          <w:szCs w:val="24"/>
        </w:rPr>
        <w:t xml:space="preserve"> el confinamiento de las y los estudiantes en sus viviendas por las medidas aplicadas de distanciamiento social. </w:t>
      </w:r>
      <w:r w:rsidR="00BB197C" w:rsidRPr="00BB197C">
        <w:rPr>
          <w:rFonts w:ascii="Times New Roman" w:eastAsia="Times New Roman" w:hAnsi="Times New Roman" w:cs="Times New Roman"/>
          <w:sz w:val="24"/>
          <w:szCs w:val="24"/>
        </w:rPr>
        <w:t xml:space="preserve">A </w:t>
      </w:r>
      <w:r w:rsidR="00144D7C">
        <w:rPr>
          <w:rFonts w:ascii="Times New Roman" w:eastAsia="Times New Roman" w:hAnsi="Times New Roman" w:cs="Times New Roman"/>
          <w:sz w:val="24"/>
          <w:szCs w:val="24"/>
        </w:rPr>
        <w:t>inicios</w:t>
      </w:r>
      <w:r w:rsidR="00144D7C" w:rsidRPr="00BB197C">
        <w:rPr>
          <w:rFonts w:ascii="Times New Roman" w:eastAsia="Times New Roman" w:hAnsi="Times New Roman" w:cs="Times New Roman"/>
          <w:sz w:val="24"/>
          <w:szCs w:val="24"/>
        </w:rPr>
        <w:t xml:space="preserve"> </w:t>
      </w:r>
      <w:r w:rsidR="00BB197C" w:rsidRPr="00BB197C">
        <w:rPr>
          <w:rFonts w:ascii="Times New Roman" w:eastAsia="Times New Roman" w:hAnsi="Times New Roman" w:cs="Times New Roman"/>
          <w:sz w:val="24"/>
          <w:szCs w:val="24"/>
        </w:rPr>
        <w:t xml:space="preserve">del año </w:t>
      </w:r>
      <w:r w:rsidR="00144D7C">
        <w:rPr>
          <w:rFonts w:ascii="Times New Roman" w:eastAsia="Times New Roman" w:hAnsi="Times New Roman" w:cs="Times New Roman"/>
          <w:sz w:val="24"/>
          <w:szCs w:val="24"/>
        </w:rPr>
        <w:t>2020</w:t>
      </w:r>
      <w:r w:rsidR="007F5F40">
        <w:rPr>
          <w:rFonts w:ascii="Times New Roman" w:eastAsia="Times New Roman" w:hAnsi="Times New Roman" w:cs="Times New Roman"/>
          <w:sz w:val="24"/>
          <w:szCs w:val="24"/>
        </w:rPr>
        <w:t>,</w:t>
      </w:r>
      <w:r w:rsidR="00BB197C" w:rsidRPr="00BB197C">
        <w:rPr>
          <w:rFonts w:ascii="Times New Roman" w:eastAsia="Times New Roman" w:hAnsi="Times New Roman" w:cs="Times New Roman"/>
          <w:sz w:val="24"/>
          <w:szCs w:val="24"/>
        </w:rPr>
        <w:t xml:space="preserve"> con la crisis sanitaria provocada por la infección </w:t>
      </w:r>
      <w:r w:rsidR="007F5F40">
        <w:rPr>
          <w:rFonts w:ascii="Times New Roman" w:eastAsia="Times New Roman" w:hAnsi="Times New Roman" w:cs="Times New Roman"/>
          <w:sz w:val="24"/>
          <w:szCs w:val="24"/>
        </w:rPr>
        <w:t>del</w:t>
      </w:r>
      <w:r w:rsidR="00144D7C">
        <w:rPr>
          <w:rFonts w:ascii="Times New Roman" w:eastAsia="Times New Roman" w:hAnsi="Times New Roman" w:cs="Times New Roman"/>
          <w:sz w:val="24"/>
          <w:szCs w:val="24"/>
        </w:rPr>
        <w:t xml:space="preserve"> </w:t>
      </w:r>
      <w:r w:rsidR="00144D7C" w:rsidRPr="00144D7C">
        <w:rPr>
          <w:rFonts w:ascii="Times New Roman" w:eastAsia="Times New Roman" w:hAnsi="Times New Roman" w:cs="Times New Roman"/>
          <w:sz w:val="24"/>
          <w:szCs w:val="24"/>
        </w:rPr>
        <w:t>coronavirus de tipo 2 causante del síndrome respiratorio agudo severo</w:t>
      </w:r>
      <w:r w:rsidR="00BB197C" w:rsidRPr="00BB197C">
        <w:rPr>
          <w:rFonts w:ascii="Times New Roman" w:eastAsia="Times New Roman" w:hAnsi="Times New Roman" w:cs="Times New Roman"/>
          <w:sz w:val="24"/>
          <w:szCs w:val="24"/>
        </w:rPr>
        <w:t xml:space="preserve"> </w:t>
      </w:r>
      <w:r w:rsidR="00144D7C">
        <w:rPr>
          <w:rFonts w:ascii="Times New Roman" w:eastAsia="Times New Roman" w:hAnsi="Times New Roman" w:cs="Times New Roman"/>
          <w:sz w:val="24"/>
          <w:szCs w:val="24"/>
        </w:rPr>
        <w:t>(</w:t>
      </w:r>
      <w:r w:rsidR="00BB197C" w:rsidRPr="00BB197C">
        <w:rPr>
          <w:rFonts w:ascii="Times New Roman" w:eastAsia="Times New Roman" w:hAnsi="Times New Roman" w:cs="Times New Roman"/>
          <w:sz w:val="24"/>
          <w:szCs w:val="24"/>
        </w:rPr>
        <w:t>SARS-CoV-2</w:t>
      </w:r>
      <w:r w:rsidR="00144D7C">
        <w:rPr>
          <w:rFonts w:ascii="Times New Roman" w:eastAsia="Times New Roman" w:hAnsi="Times New Roman" w:cs="Times New Roman"/>
          <w:sz w:val="24"/>
          <w:szCs w:val="24"/>
        </w:rPr>
        <w:t>)</w:t>
      </w:r>
      <w:r w:rsidR="00BB197C" w:rsidRPr="00BB197C">
        <w:rPr>
          <w:rFonts w:ascii="Times New Roman" w:eastAsia="Times New Roman" w:hAnsi="Times New Roman" w:cs="Times New Roman"/>
          <w:sz w:val="24"/>
          <w:szCs w:val="24"/>
        </w:rPr>
        <w:t xml:space="preserve">, </w:t>
      </w:r>
      <w:r w:rsidR="00D97574">
        <w:rPr>
          <w:rFonts w:ascii="Times New Roman" w:eastAsia="Times New Roman" w:hAnsi="Times New Roman" w:cs="Times New Roman"/>
          <w:sz w:val="24"/>
          <w:szCs w:val="24"/>
        </w:rPr>
        <w:t>se adoptaron</w:t>
      </w:r>
      <w:r w:rsidR="00BB197C" w:rsidRPr="00BB197C">
        <w:rPr>
          <w:rFonts w:ascii="Times New Roman" w:eastAsia="Times New Roman" w:hAnsi="Times New Roman" w:cs="Times New Roman"/>
          <w:sz w:val="24"/>
          <w:szCs w:val="24"/>
        </w:rPr>
        <w:t xml:space="preserve"> algunas prácticas de enseñanza </w:t>
      </w:r>
      <w:r w:rsidR="00F16C58">
        <w:rPr>
          <w:rFonts w:ascii="Times New Roman" w:eastAsia="Times New Roman" w:hAnsi="Times New Roman" w:cs="Times New Roman"/>
          <w:sz w:val="24"/>
          <w:szCs w:val="24"/>
        </w:rPr>
        <w:t xml:space="preserve">de emergencia </w:t>
      </w:r>
      <w:r w:rsidR="00BB197C" w:rsidRPr="00BB197C">
        <w:rPr>
          <w:rFonts w:ascii="Times New Roman" w:eastAsia="Times New Roman" w:hAnsi="Times New Roman" w:cs="Times New Roman"/>
          <w:sz w:val="24"/>
          <w:szCs w:val="24"/>
        </w:rPr>
        <w:t xml:space="preserve">en escuelas públicas y privadas de todos los niveles educativos en </w:t>
      </w:r>
      <w:r w:rsidR="00D97574">
        <w:rPr>
          <w:rFonts w:ascii="Times New Roman" w:eastAsia="Times New Roman" w:hAnsi="Times New Roman" w:cs="Times New Roman"/>
          <w:sz w:val="24"/>
          <w:szCs w:val="24"/>
        </w:rPr>
        <w:t>Nuevo León</w:t>
      </w:r>
      <w:r w:rsidR="00BB197C" w:rsidRPr="00BB197C">
        <w:rPr>
          <w:rFonts w:ascii="Times New Roman" w:eastAsia="Times New Roman" w:hAnsi="Times New Roman" w:cs="Times New Roman"/>
          <w:sz w:val="24"/>
          <w:szCs w:val="24"/>
        </w:rPr>
        <w:t xml:space="preserve">. El distanciamiento social se estableció como una norma prioritaria y el Internet fue </w:t>
      </w:r>
      <w:r w:rsidR="00F16C58">
        <w:rPr>
          <w:rFonts w:ascii="Times New Roman" w:eastAsia="Times New Roman" w:hAnsi="Times New Roman" w:cs="Times New Roman"/>
          <w:sz w:val="24"/>
          <w:szCs w:val="24"/>
        </w:rPr>
        <w:t>una</w:t>
      </w:r>
      <w:r w:rsidR="00F16C58" w:rsidRPr="00BB197C">
        <w:rPr>
          <w:rFonts w:ascii="Times New Roman" w:eastAsia="Times New Roman" w:hAnsi="Times New Roman" w:cs="Times New Roman"/>
          <w:sz w:val="24"/>
          <w:szCs w:val="24"/>
        </w:rPr>
        <w:t xml:space="preserve"> </w:t>
      </w:r>
      <w:r w:rsidR="00BB197C" w:rsidRPr="00BB197C">
        <w:rPr>
          <w:rFonts w:ascii="Times New Roman" w:eastAsia="Times New Roman" w:hAnsi="Times New Roman" w:cs="Times New Roman"/>
          <w:sz w:val="24"/>
          <w:szCs w:val="24"/>
        </w:rPr>
        <w:t xml:space="preserve">herramienta esencial para lograr </w:t>
      </w:r>
      <w:r w:rsidR="00F16C58">
        <w:rPr>
          <w:rFonts w:ascii="Times New Roman" w:eastAsia="Times New Roman" w:hAnsi="Times New Roman" w:cs="Times New Roman"/>
          <w:sz w:val="24"/>
          <w:szCs w:val="24"/>
        </w:rPr>
        <w:t>la educación a distancia</w:t>
      </w:r>
      <w:r w:rsidR="00BB197C" w:rsidRPr="00BB197C">
        <w:rPr>
          <w:rFonts w:ascii="Times New Roman" w:eastAsia="Times New Roman" w:hAnsi="Times New Roman" w:cs="Times New Roman"/>
          <w:sz w:val="24"/>
          <w:szCs w:val="24"/>
        </w:rPr>
        <w:t xml:space="preserve">. Se forzó a ampliar la actividad en la </w:t>
      </w:r>
      <w:r w:rsidR="00F16C58">
        <w:rPr>
          <w:rFonts w:ascii="Times New Roman" w:eastAsia="Times New Roman" w:hAnsi="Times New Roman" w:cs="Times New Roman"/>
          <w:sz w:val="24"/>
          <w:szCs w:val="24"/>
        </w:rPr>
        <w:t>R</w:t>
      </w:r>
      <w:r w:rsidR="00F16C58" w:rsidRPr="00BB197C">
        <w:rPr>
          <w:rFonts w:ascii="Times New Roman" w:eastAsia="Times New Roman" w:hAnsi="Times New Roman" w:cs="Times New Roman"/>
          <w:sz w:val="24"/>
          <w:szCs w:val="24"/>
        </w:rPr>
        <w:t xml:space="preserve">ed </w:t>
      </w:r>
      <w:r w:rsidR="00BB197C" w:rsidRPr="00BB197C">
        <w:rPr>
          <w:rFonts w:ascii="Times New Roman" w:eastAsia="Times New Roman" w:hAnsi="Times New Roman" w:cs="Times New Roman"/>
          <w:sz w:val="24"/>
          <w:szCs w:val="24"/>
        </w:rPr>
        <w:t xml:space="preserve">y </w:t>
      </w:r>
      <w:r w:rsidR="00BB197C">
        <w:rPr>
          <w:rFonts w:ascii="Times New Roman" w:eastAsia="Times New Roman" w:hAnsi="Times New Roman" w:cs="Times New Roman"/>
          <w:sz w:val="24"/>
          <w:szCs w:val="24"/>
        </w:rPr>
        <w:t>esto pudo g</w:t>
      </w:r>
      <w:r w:rsidR="00D97574">
        <w:rPr>
          <w:rFonts w:ascii="Times New Roman" w:eastAsia="Times New Roman" w:hAnsi="Times New Roman" w:cs="Times New Roman"/>
          <w:sz w:val="24"/>
          <w:szCs w:val="24"/>
        </w:rPr>
        <w:t>enerar un aumento en el grado de adicción al Internet</w:t>
      </w:r>
      <w:r w:rsidR="00F16C58">
        <w:rPr>
          <w:rFonts w:ascii="Times New Roman" w:eastAsia="Times New Roman" w:hAnsi="Times New Roman" w:cs="Times New Roman"/>
          <w:sz w:val="24"/>
          <w:szCs w:val="24"/>
        </w:rPr>
        <w:t>,</w:t>
      </w:r>
      <w:r w:rsidR="00D97574">
        <w:rPr>
          <w:rFonts w:ascii="Times New Roman" w:eastAsia="Times New Roman" w:hAnsi="Times New Roman" w:cs="Times New Roman"/>
          <w:sz w:val="24"/>
          <w:szCs w:val="24"/>
        </w:rPr>
        <w:t xml:space="preserve"> severo</w:t>
      </w:r>
      <w:r w:rsidR="00BB197C">
        <w:rPr>
          <w:rFonts w:ascii="Times New Roman" w:eastAsia="Times New Roman" w:hAnsi="Times New Roman" w:cs="Times New Roman"/>
          <w:sz w:val="24"/>
          <w:szCs w:val="24"/>
        </w:rPr>
        <w:t xml:space="preserve"> en </w:t>
      </w:r>
      <w:r w:rsidR="00D97574">
        <w:rPr>
          <w:rFonts w:ascii="Times New Roman" w:eastAsia="Times New Roman" w:hAnsi="Times New Roman" w:cs="Times New Roman"/>
          <w:sz w:val="24"/>
          <w:szCs w:val="24"/>
        </w:rPr>
        <w:t xml:space="preserve">los estudiantes universitarios neoleoneses. </w:t>
      </w:r>
    </w:p>
    <w:p w14:paraId="121FC5F3" w14:textId="25E37C06" w:rsidR="00BF7497" w:rsidRPr="00640EBF" w:rsidRDefault="00640EBF" w:rsidP="0067278A">
      <w:pPr>
        <w:pBdr>
          <w:top w:val="nil"/>
          <w:left w:val="nil"/>
          <w:bottom w:val="nil"/>
          <w:right w:val="nil"/>
          <w:between w:val="nil"/>
        </w:pBdr>
        <w:spacing w:after="0" w:line="360" w:lineRule="auto"/>
        <w:ind w:firstLine="720"/>
        <w:jc w:val="both"/>
        <w:rPr>
          <w:rFonts w:ascii="Times New Roman" w:eastAsia="Times New Roman" w:hAnsi="Times New Roman" w:cs="Times New Roman"/>
          <w:sz w:val="24"/>
          <w:szCs w:val="24"/>
        </w:rPr>
      </w:pPr>
      <w:r w:rsidRPr="00640EBF">
        <w:rPr>
          <w:rFonts w:ascii="Times New Roman" w:eastAsia="Times New Roman" w:hAnsi="Times New Roman" w:cs="Times New Roman"/>
          <w:sz w:val="24"/>
          <w:szCs w:val="24"/>
        </w:rPr>
        <w:t>De acuerdo con el género, las personas clasificadas como usuarias en grave riesgo de adicción a Internet representan 8</w:t>
      </w:r>
      <w:r w:rsidR="00F16C58">
        <w:rPr>
          <w:rFonts w:ascii="Times New Roman" w:eastAsia="Times New Roman" w:hAnsi="Times New Roman" w:cs="Times New Roman"/>
          <w:sz w:val="24"/>
          <w:szCs w:val="24"/>
        </w:rPr>
        <w:t> </w:t>
      </w:r>
      <w:r w:rsidRPr="00640EBF">
        <w:rPr>
          <w:rFonts w:ascii="Times New Roman" w:eastAsia="Times New Roman" w:hAnsi="Times New Roman" w:cs="Times New Roman"/>
          <w:sz w:val="24"/>
          <w:szCs w:val="24"/>
        </w:rPr>
        <w:t xml:space="preserve">% </w:t>
      </w:r>
      <w:r w:rsidR="00F16C58">
        <w:rPr>
          <w:rFonts w:ascii="Times New Roman" w:eastAsia="Times New Roman" w:hAnsi="Times New Roman" w:cs="Times New Roman"/>
          <w:sz w:val="24"/>
          <w:szCs w:val="24"/>
        </w:rPr>
        <w:t>de la</w:t>
      </w:r>
      <w:r w:rsidR="00F16C58" w:rsidRPr="00640EBF">
        <w:rPr>
          <w:rFonts w:ascii="Times New Roman" w:eastAsia="Times New Roman" w:hAnsi="Times New Roman" w:cs="Times New Roman"/>
          <w:sz w:val="24"/>
          <w:szCs w:val="24"/>
        </w:rPr>
        <w:t xml:space="preserve"> </w:t>
      </w:r>
      <w:r w:rsidRPr="00640EBF">
        <w:rPr>
          <w:rFonts w:ascii="Times New Roman" w:eastAsia="Times New Roman" w:hAnsi="Times New Roman" w:cs="Times New Roman"/>
          <w:sz w:val="24"/>
          <w:szCs w:val="24"/>
        </w:rPr>
        <w:t>población masculina y 4.9</w:t>
      </w:r>
      <w:r w:rsidR="00F16C58">
        <w:rPr>
          <w:rFonts w:ascii="Times New Roman" w:eastAsia="Times New Roman" w:hAnsi="Times New Roman" w:cs="Times New Roman"/>
          <w:sz w:val="24"/>
          <w:szCs w:val="24"/>
        </w:rPr>
        <w:t> </w:t>
      </w:r>
      <w:r w:rsidRPr="00640EBF">
        <w:rPr>
          <w:rFonts w:ascii="Times New Roman" w:eastAsia="Times New Roman" w:hAnsi="Times New Roman" w:cs="Times New Roman"/>
          <w:sz w:val="24"/>
          <w:szCs w:val="24"/>
        </w:rPr>
        <w:t xml:space="preserve">% </w:t>
      </w:r>
      <w:r w:rsidR="00F16C58">
        <w:rPr>
          <w:rFonts w:ascii="Times New Roman" w:eastAsia="Times New Roman" w:hAnsi="Times New Roman" w:cs="Times New Roman"/>
          <w:sz w:val="24"/>
          <w:szCs w:val="24"/>
        </w:rPr>
        <w:t>de la</w:t>
      </w:r>
      <w:r w:rsidR="00F16C58" w:rsidRPr="00640EBF">
        <w:rPr>
          <w:rFonts w:ascii="Times New Roman" w:eastAsia="Times New Roman" w:hAnsi="Times New Roman" w:cs="Times New Roman"/>
          <w:sz w:val="24"/>
          <w:szCs w:val="24"/>
        </w:rPr>
        <w:t xml:space="preserve"> </w:t>
      </w:r>
      <w:r w:rsidRPr="00640EBF">
        <w:rPr>
          <w:rFonts w:ascii="Times New Roman" w:eastAsia="Times New Roman" w:hAnsi="Times New Roman" w:cs="Times New Roman"/>
          <w:sz w:val="24"/>
          <w:szCs w:val="24"/>
        </w:rPr>
        <w:t xml:space="preserve">femenina, este dato </w:t>
      </w:r>
      <w:r w:rsidR="00B40537">
        <w:rPr>
          <w:rFonts w:ascii="Times New Roman" w:eastAsia="Times New Roman" w:hAnsi="Times New Roman" w:cs="Times New Roman"/>
          <w:sz w:val="24"/>
          <w:szCs w:val="24"/>
        </w:rPr>
        <w:t>es contrario a los estudios que señalan que no existen diferencia por género en el nivel de adicción a Internet</w:t>
      </w:r>
      <w:r w:rsidR="00F16C58">
        <w:rPr>
          <w:rFonts w:ascii="Times New Roman" w:eastAsia="Times New Roman" w:hAnsi="Times New Roman" w:cs="Times New Roman"/>
          <w:sz w:val="24"/>
          <w:szCs w:val="24"/>
        </w:rPr>
        <w:t>,</w:t>
      </w:r>
      <w:r w:rsidR="00B40537">
        <w:rPr>
          <w:rFonts w:ascii="Times New Roman" w:eastAsia="Times New Roman" w:hAnsi="Times New Roman" w:cs="Times New Roman"/>
          <w:sz w:val="24"/>
          <w:szCs w:val="24"/>
        </w:rPr>
        <w:t xml:space="preserve"> tales como </w:t>
      </w:r>
      <w:proofErr w:type="spellStart"/>
      <w:r w:rsidR="00B40537" w:rsidRPr="00B40537">
        <w:rPr>
          <w:rFonts w:ascii="Times New Roman" w:eastAsia="Times New Roman" w:hAnsi="Times New Roman" w:cs="Times New Roman"/>
          <w:sz w:val="24"/>
          <w:szCs w:val="24"/>
        </w:rPr>
        <w:t>Dai</w:t>
      </w:r>
      <w:proofErr w:type="spellEnd"/>
      <w:r w:rsidR="00B40537" w:rsidRPr="00B40537">
        <w:rPr>
          <w:rFonts w:ascii="Times New Roman" w:eastAsia="Times New Roman" w:hAnsi="Times New Roman" w:cs="Times New Roman"/>
          <w:sz w:val="24"/>
          <w:szCs w:val="24"/>
        </w:rPr>
        <w:t xml:space="preserve"> (2016), Dufour </w:t>
      </w:r>
      <w:r w:rsidR="00B40537" w:rsidRPr="003D6479">
        <w:rPr>
          <w:rFonts w:ascii="Times New Roman" w:eastAsia="Times New Roman" w:hAnsi="Times New Roman" w:cs="Times New Roman"/>
          <w:i/>
          <w:iCs/>
          <w:sz w:val="24"/>
          <w:szCs w:val="24"/>
        </w:rPr>
        <w:t>et al</w:t>
      </w:r>
      <w:r w:rsidR="00B40537" w:rsidRPr="00B40537">
        <w:rPr>
          <w:rFonts w:ascii="Times New Roman" w:eastAsia="Times New Roman" w:hAnsi="Times New Roman" w:cs="Times New Roman"/>
          <w:sz w:val="24"/>
          <w:szCs w:val="24"/>
        </w:rPr>
        <w:t>. (2016) y Khan</w:t>
      </w:r>
      <w:r w:rsidR="004E18C6">
        <w:rPr>
          <w:rFonts w:ascii="Times New Roman" w:eastAsia="Times New Roman" w:hAnsi="Times New Roman" w:cs="Times New Roman"/>
          <w:sz w:val="24"/>
          <w:szCs w:val="24"/>
        </w:rPr>
        <w:t xml:space="preserve"> </w:t>
      </w:r>
      <w:r w:rsidR="004E18C6">
        <w:rPr>
          <w:rFonts w:ascii="Times New Roman" w:eastAsia="Times New Roman" w:hAnsi="Times New Roman" w:cs="Times New Roman"/>
          <w:i/>
          <w:iCs/>
          <w:sz w:val="24"/>
          <w:szCs w:val="24"/>
        </w:rPr>
        <w:t xml:space="preserve">et al. </w:t>
      </w:r>
      <w:r w:rsidR="00B40537" w:rsidRPr="00B40537">
        <w:rPr>
          <w:rFonts w:ascii="Times New Roman" w:eastAsia="Times New Roman" w:hAnsi="Times New Roman" w:cs="Times New Roman"/>
          <w:sz w:val="24"/>
          <w:szCs w:val="24"/>
        </w:rPr>
        <w:t>(2017)</w:t>
      </w:r>
      <w:r w:rsidR="00F16C58">
        <w:rPr>
          <w:rFonts w:ascii="Times New Roman" w:eastAsia="Times New Roman" w:hAnsi="Times New Roman" w:cs="Times New Roman"/>
          <w:sz w:val="24"/>
          <w:szCs w:val="24"/>
        </w:rPr>
        <w:t>; a</w:t>
      </w:r>
      <w:r w:rsidR="00B40537">
        <w:rPr>
          <w:rFonts w:ascii="Times New Roman" w:eastAsia="Times New Roman" w:hAnsi="Times New Roman" w:cs="Times New Roman"/>
          <w:sz w:val="24"/>
          <w:szCs w:val="24"/>
        </w:rPr>
        <w:t xml:space="preserve">unque </w:t>
      </w:r>
      <w:r w:rsidRPr="00640EBF">
        <w:rPr>
          <w:rFonts w:ascii="Times New Roman" w:eastAsia="Times New Roman" w:hAnsi="Times New Roman" w:cs="Times New Roman"/>
          <w:sz w:val="24"/>
          <w:szCs w:val="24"/>
        </w:rPr>
        <w:t>coincide con</w:t>
      </w:r>
      <w:r w:rsidR="00F16C58">
        <w:rPr>
          <w:rFonts w:ascii="Times New Roman" w:eastAsia="Times New Roman" w:hAnsi="Times New Roman" w:cs="Times New Roman"/>
          <w:sz w:val="24"/>
          <w:szCs w:val="24"/>
        </w:rPr>
        <w:t xml:space="preserve"> lo encontrado por</w:t>
      </w:r>
      <w:r w:rsidRPr="00640EBF">
        <w:rPr>
          <w:rFonts w:ascii="Times New Roman" w:eastAsia="Times New Roman" w:hAnsi="Times New Roman" w:cs="Times New Roman"/>
          <w:sz w:val="24"/>
          <w:szCs w:val="24"/>
        </w:rPr>
        <w:t xml:space="preserve"> Orozco (2021) </w:t>
      </w:r>
      <w:r w:rsidR="00B40537">
        <w:rPr>
          <w:rFonts w:ascii="Times New Roman" w:eastAsia="Times New Roman" w:hAnsi="Times New Roman" w:cs="Times New Roman"/>
          <w:sz w:val="24"/>
          <w:szCs w:val="24"/>
        </w:rPr>
        <w:t xml:space="preserve">en que </w:t>
      </w:r>
      <w:r w:rsidRPr="00640EBF">
        <w:rPr>
          <w:rFonts w:ascii="Times New Roman" w:eastAsia="Times New Roman" w:hAnsi="Times New Roman" w:cs="Times New Roman"/>
          <w:sz w:val="24"/>
          <w:szCs w:val="24"/>
        </w:rPr>
        <w:t xml:space="preserve">son los hombres los que presentan una mayor adicción al Internet, aun cuando las mujeres durante la pandemia tuvieron que hacer mayor uso de Internet </w:t>
      </w:r>
      <w:r w:rsidR="00BF7497">
        <w:rPr>
          <w:rFonts w:ascii="Times New Roman" w:eastAsia="Times New Roman" w:hAnsi="Times New Roman" w:cs="Times New Roman"/>
          <w:sz w:val="24"/>
          <w:szCs w:val="24"/>
        </w:rPr>
        <w:t xml:space="preserve">como </w:t>
      </w:r>
      <w:r w:rsidR="00BF7497" w:rsidRPr="00BF7497">
        <w:rPr>
          <w:rFonts w:ascii="Times New Roman" w:eastAsia="Times New Roman" w:hAnsi="Times New Roman" w:cs="Times New Roman"/>
          <w:sz w:val="24"/>
          <w:szCs w:val="24"/>
        </w:rPr>
        <w:t xml:space="preserve">medio de aprendizaje </w:t>
      </w:r>
      <w:r w:rsidR="00BF7497">
        <w:rPr>
          <w:rFonts w:ascii="Times New Roman" w:eastAsia="Times New Roman" w:hAnsi="Times New Roman" w:cs="Times New Roman"/>
          <w:sz w:val="24"/>
          <w:szCs w:val="24"/>
        </w:rPr>
        <w:t xml:space="preserve">y </w:t>
      </w:r>
      <w:r w:rsidRPr="00640EBF">
        <w:rPr>
          <w:rFonts w:ascii="Times New Roman" w:eastAsia="Times New Roman" w:hAnsi="Times New Roman" w:cs="Times New Roman"/>
          <w:sz w:val="24"/>
          <w:szCs w:val="24"/>
        </w:rPr>
        <w:t xml:space="preserve">para comunicarse con la familia y amistades. Los hombres presentan porcentajes más altos de adicción en </w:t>
      </w:r>
      <w:r w:rsidRPr="00640EBF">
        <w:rPr>
          <w:rFonts w:ascii="Times New Roman" w:eastAsia="Times New Roman" w:hAnsi="Times New Roman" w:cs="Times New Roman"/>
          <w:sz w:val="24"/>
          <w:szCs w:val="24"/>
        </w:rPr>
        <w:lastRenderedPageBreak/>
        <w:t xml:space="preserve">severo y moderado, y las mujeres en leve, estos resultados son similares a los encontrados </w:t>
      </w:r>
      <w:r w:rsidR="00F16C58">
        <w:rPr>
          <w:rFonts w:ascii="Times New Roman" w:eastAsia="Times New Roman" w:hAnsi="Times New Roman" w:cs="Times New Roman"/>
          <w:sz w:val="24"/>
          <w:szCs w:val="24"/>
        </w:rPr>
        <w:t xml:space="preserve">también </w:t>
      </w:r>
      <w:r w:rsidRPr="00640EBF">
        <w:rPr>
          <w:rFonts w:ascii="Times New Roman" w:eastAsia="Times New Roman" w:hAnsi="Times New Roman" w:cs="Times New Roman"/>
          <w:sz w:val="24"/>
          <w:szCs w:val="24"/>
        </w:rPr>
        <w:t xml:space="preserve">por Orozco (2021). </w:t>
      </w:r>
      <w:r w:rsidR="00BF7497">
        <w:rPr>
          <w:rFonts w:ascii="Times New Roman" w:eastAsia="Times New Roman" w:hAnsi="Times New Roman" w:cs="Times New Roman"/>
          <w:sz w:val="24"/>
          <w:szCs w:val="24"/>
        </w:rPr>
        <w:t>Cabe destacar qu</w:t>
      </w:r>
      <w:r w:rsidR="00BF7497" w:rsidRPr="00640EBF">
        <w:rPr>
          <w:rFonts w:ascii="Times New Roman" w:eastAsia="Times New Roman" w:hAnsi="Times New Roman" w:cs="Times New Roman"/>
          <w:sz w:val="24"/>
          <w:szCs w:val="24"/>
        </w:rPr>
        <w:t xml:space="preserve">e en estudios previos a la pandemia </w:t>
      </w:r>
      <w:r w:rsidR="00F16C58" w:rsidRPr="00640EBF">
        <w:rPr>
          <w:rFonts w:ascii="Times New Roman" w:eastAsia="Times New Roman" w:hAnsi="Times New Roman" w:cs="Times New Roman"/>
          <w:sz w:val="24"/>
          <w:szCs w:val="24"/>
        </w:rPr>
        <w:t>covid</w:t>
      </w:r>
      <w:r w:rsidR="00BF7497" w:rsidRPr="00640EBF">
        <w:rPr>
          <w:rFonts w:ascii="Times New Roman" w:eastAsia="Times New Roman" w:hAnsi="Times New Roman" w:cs="Times New Roman"/>
          <w:sz w:val="24"/>
          <w:szCs w:val="24"/>
        </w:rPr>
        <w:t xml:space="preserve">-19 se registraron niveles menores de dependencia tanto para hombres como para mujeres en comparación con los encontrados en este estudio. </w:t>
      </w:r>
    </w:p>
    <w:p w14:paraId="1BBADACD" w14:textId="0E1D2626" w:rsidR="00640EBF" w:rsidRPr="00B40537" w:rsidRDefault="00BF7497" w:rsidP="0067278A">
      <w:pPr>
        <w:pBdr>
          <w:top w:val="nil"/>
          <w:left w:val="nil"/>
          <w:bottom w:val="nil"/>
          <w:right w:val="nil"/>
          <w:between w:val="nil"/>
        </w:pBdr>
        <w:spacing w:after="0" w:line="360" w:lineRule="auto"/>
        <w:ind w:firstLine="720"/>
        <w:jc w:val="both"/>
        <w:rPr>
          <w:rFonts w:ascii="Times New Roman" w:eastAsia="Times New Roman" w:hAnsi="Times New Roman" w:cs="Times New Roman"/>
          <w:sz w:val="24"/>
          <w:szCs w:val="24"/>
        </w:rPr>
      </w:pPr>
      <w:r w:rsidRPr="00640EBF">
        <w:rPr>
          <w:rFonts w:ascii="Times New Roman" w:eastAsia="Times New Roman" w:hAnsi="Times New Roman" w:cs="Times New Roman"/>
          <w:sz w:val="24"/>
          <w:szCs w:val="24"/>
        </w:rPr>
        <w:t xml:space="preserve">Otro aspecto que debemos considerar para matizar el nivel de adicción </w:t>
      </w:r>
      <w:r>
        <w:rPr>
          <w:rFonts w:ascii="Times New Roman" w:eastAsia="Times New Roman" w:hAnsi="Times New Roman" w:cs="Times New Roman"/>
          <w:sz w:val="24"/>
          <w:szCs w:val="24"/>
        </w:rPr>
        <w:t>menor</w:t>
      </w:r>
      <w:r w:rsidRPr="00640EB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en</w:t>
      </w:r>
      <w:r w:rsidRPr="00640EBF">
        <w:rPr>
          <w:rFonts w:ascii="Times New Roman" w:eastAsia="Times New Roman" w:hAnsi="Times New Roman" w:cs="Times New Roman"/>
          <w:sz w:val="24"/>
          <w:szCs w:val="24"/>
        </w:rPr>
        <w:t xml:space="preserve"> las mujeres es la diferencia por carrera y género, que arrojó un grado de adicción mayor en mujeres estudiantes de la carrera de Tecnología de la Información. Esto muestra que una vez que las mujeres superan la brecha de acceso, disponibilidad y conocimientos, pueden presentar grados de adicción superiores a los registrados por los hombres, lo que sugiere que la diferencia en el grado de adicción al Internet entre hombres y mujeres es resultado de la construcción social de género que se acrecienta por la brecha de conocimientos de las TIC.</w:t>
      </w:r>
    </w:p>
    <w:p w14:paraId="4A38682F" w14:textId="192D0438" w:rsidR="00640EBF" w:rsidRPr="00640EBF" w:rsidRDefault="00640EBF" w:rsidP="0067278A">
      <w:pPr>
        <w:pBdr>
          <w:top w:val="nil"/>
          <w:left w:val="nil"/>
          <w:bottom w:val="nil"/>
          <w:right w:val="nil"/>
          <w:between w:val="nil"/>
        </w:pBdr>
        <w:spacing w:after="0" w:line="360" w:lineRule="auto"/>
        <w:ind w:firstLine="720"/>
        <w:jc w:val="both"/>
        <w:rPr>
          <w:rFonts w:ascii="Times New Roman" w:eastAsia="Times New Roman" w:hAnsi="Times New Roman" w:cs="Times New Roman"/>
          <w:sz w:val="24"/>
          <w:szCs w:val="24"/>
        </w:rPr>
      </w:pPr>
      <w:r w:rsidRPr="00F03C66">
        <w:rPr>
          <w:rFonts w:ascii="Times New Roman" w:eastAsia="Times New Roman" w:hAnsi="Times New Roman" w:cs="Times New Roman"/>
          <w:sz w:val="24"/>
          <w:szCs w:val="24"/>
        </w:rPr>
        <w:t>En cuanto a los usos específicos que hacen las y los jóvenes universitarios se observan diferencias significativas entre hombres y mujeres universitarias</w:t>
      </w:r>
      <w:r w:rsidR="00BF7497" w:rsidRPr="00F03C66">
        <w:rPr>
          <w:rFonts w:ascii="Times New Roman" w:eastAsia="Times New Roman" w:hAnsi="Times New Roman" w:cs="Times New Roman"/>
          <w:sz w:val="24"/>
          <w:szCs w:val="24"/>
        </w:rPr>
        <w:t>.</w:t>
      </w:r>
      <w:r w:rsidRPr="00F03C66">
        <w:rPr>
          <w:rFonts w:ascii="Times New Roman" w:eastAsia="Times New Roman" w:hAnsi="Times New Roman" w:cs="Times New Roman"/>
          <w:sz w:val="24"/>
          <w:szCs w:val="24"/>
        </w:rPr>
        <w:t xml:space="preserve"> </w:t>
      </w:r>
      <w:r w:rsidR="00664411" w:rsidRPr="00F03C66">
        <w:rPr>
          <w:rFonts w:ascii="Times New Roman" w:eastAsia="Times New Roman" w:hAnsi="Times New Roman" w:cs="Times New Roman"/>
          <w:sz w:val="24"/>
          <w:szCs w:val="24"/>
        </w:rPr>
        <w:t>S</w:t>
      </w:r>
      <w:r w:rsidR="00664411" w:rsidRPr="003D6479">
        <w:rPr>
          <w:rFonts w:ascii="Times New Roman" w:eastAsia="Times New Roman" w:hAnsi="Times New Roman" w:cs="Times New Roman"/>
          <w:sz w:val="24"/>
          <w:szCs w:val="24"/>
        </w:rPr>
        <w:t>i bien</w:t>
      </w:r>
      <w:r w:rsidR="00664411" w:rsidRPr="00F03C66">
        <w:rPr>
          <w:rFonts w:ascii="Times New Roman" w:eastAsia="Times New Roman" w:hAnsi="Times New Roman" w:cs="Times New Roman"/>
          <w:sz w:val="24"/>
          <w:szCs w:val="24"/>
        </w:rPr>
        <w:t xml:space="preserve"> </w:t>
      </w:r>
      <w:r w:rsidR="00664411" w:rsidRPr="003D6479">
        <w:rPr>
          <w:rFonts w:ascii="Times New Roman" w:eastAsia="Times New Roman" w:hAnsi="Times New Roman" w:cs="Times New Roman"/>
          <w:sz w:val="24"/>
          <w:szCs w:val="24"/>
        </w:rPr>
        <w:t xml:space="preserve">se </w:t>
      </w:r>
      <w:r w:rsidRPr="00F03C66">
        <w:rPr>
          <w:rFonts w:ascii="Times New Roman" w:eastAsia="Times New Roman" w:hAnsi="Times New Roman" w:cs="Times New Roman"/>
          <w:sz w:val="24"/>
          <w:szCs w:val="24"/>
        </w:rPr>
        <w:t>puede</w:t>
      </w:r>
      <w:r w:rsidR="00664411" w:rsidRPr="003D6479">
        <w:rPr>
          <w:rFonts w:ascii="Times New Roman" w:eastAsia="Times New Roman" w:hAnsi="Times New Roman" w:cs="Times New Roman"/>
          <w:sz w:val="24"/>
          <w:szCs w:val="24"/>
        </w:rPr>
        <w:t>n</w:t>
      </w:r>
      <w:r w:rsidRPr="00F03C66">
        <w:rPr>
          <w:rFonts w:ascii="Times New Roman" w:eastAsia="Times New Roman" w:hAnsi="Times New Roman" w:cs="Times New Roman"/>
          <w:sz w:val="24"/>
          <w:szCs w:val="24"/>
        </w:rPr>
        <w:t xml:space="preserve"> </w:t>
      </w:r>
      <w:r w:rsidR="00664411" w:rsidRPr="003D6479">
        <w:rPr>
          <w:rFonts w:ascii="Times New Roman" w:eastAsia="Times New Roman" w:hAnsi="Times New Roman" w:cs="Times New Roman"/>
          <w:sz w:val="24"/>
          <w:szCs w:val="24"/>
        </w:rPr>
        <w:t xml:space="preserve">traer a la mesa </w:t>
      </w:r>
      <w:r w:rsidRPr="00F03C66">
        <w:rPr>
          <w:rFonts w:ascii="Times New Roman" w:eastAsia="Times New Roman" w:hAnsi="Times New Roman" w:cs="Times New Roman"/>
          <w:sz w:val="24"/>
          <w:szCs w:val="24"/>
        </w:rPr>
        <w:t>estereotipo</w:t>
      </w:r>
      <w:r w:rsidR="00664411" w:rsidRPr="003D6479">
        <w:rPr>
          <w:rFonts w:ascii="Times New Roman" w:eastAsia="Times New Roman" w:hAnsi="Times New Roman" w:cs="Times New Roman"/>
          <w:sz w:val="24"/>
          <w:szCs w:val="24"/>
        </w:rPr>
        <w:t>s</w:t>
      </w:r>
      <w:r w:rsidRPr="00F03C66">
        <w:rPr>
          <w:rFonts w:ascii="Times New Roman" w:eastAsia="Times New Roman" w:hAnsi="Times New Roman" w:cs="Times New Roman"/>
          <w:sz w:val="24"/>
          <w:szCs w:val="24"/>
        </w:rPr>
        <w:t xml:space="preserve"> de género</w:t>
      </w:r>
      <w:r w:rsidR="00320754" w:rsidRPr="00F03C66">
        <w:rPr>
          <w:rFonts w:ascii="Times New Roman" w:eastAsia="Times New Roman" w:hAnsi="Times New Roman" w:cs="Times New Roman"/>
          <w:sz w:val="24"/>
          <w:szCs w:val="24"/>
        </w:rPr>
        <w:t>,</w:t>
      </w:r>
      <w:r w:rsidRPr="00F03C66">
        <w:rPr>
          <w:rFonts w:ascii="Times New Roman" w:eastAsia="Times New Roman" w:hAnsi="Times New Roman" w:cs="Times New Roman"/>
          <w:sz w:val="24"/>
          <w:szCs w:val="24"/>
        </w:rPr>
        <w:t xml:space="preserve"> como lo sugiere Hilbert</w:t>
      </w:r>
      <w:r w:rsidR="00CF7E18" w:rsidRPr="00F03C66">
        <w:rPr>
          <w:rFonts w:ascii="Times New Roman" w:eastAsia="Times New Roman" w:hAnsi="Times New Roman" w:cs="Times New Roman"/>
          <w:sz w:val="24"/>
          <w:szCs w:val="24"/>
        </w:rPr>
        <w:t xml:space="preserve"> (</w:t>
      </w:r>
      <w:r w:rsidRPr="00F03C66">
        <w:rPr>
          <w:rFonts w:ascii="Times New Roman" w:eastAsia="Times New Roman" w:hAnsi="Times New Roman" w:cs="Times New Roman"/>
          <w:sz w:val="24"/>
          <w:szCs w:val="24"/>
        </w:rPr>
        <w:t>2011</w:t>
      </w:r>
      <w:r w:rsidR="00CF7E18" w:rsidRPr="00F03C66">
        <w:rPr>
          <w:rFonts w:ascii="Times New Roman" w:eastAsia="Times New Roman" w:hAnsi="Times New Roman" w:cs="Times New Roman"/>
          <w:sz w:val="24"/>
          <w:szCs w:val="24"/>
        </w:rPr>
        <w:t>,</w:t>
      </w:r>
      <w:r w:rsidRPr="00F03C66">
        <w:rPr>
          <w:rFonts w:ascii="Times New Roman" w:eastAsia="Times New Roman" w:hAnsi="Times New Roman" w:cs="Times New Roman"/>
          <w:sz w:val="24"/>
          <w:szCs w:val="24"/>
        </w:rPr>
        <w:t xml:space="preserve"> citado en Mancilla</w:t>
      </w:r>
      <w:r w:rsidR="00CF7E18" w:rsidRPr="00F03C66">
        <w:rPr>
          <w:rFonts w:ascii="Times New Roman" w:eastAsia="Times New Roman" w:hAnsi="Times New Roman" w:cs="Times New Roman"/>
          <w:sz w:val="24"/>
          <w:szCs w:val="24"/>
        </w:rPr>
        <w:t xml:space="preserve"> </w:t>
      </w:r>
      <w:r w:rsidR="00CF7E18" w:rsidRPr="00F03C66">
        <w:rPr>
          <w:rFonts w:ascii="Times New Roman" w:eastAsia="Times New Roman" w:hAnsi="Times New Roman" w:cs="Times New Roman"/>
          <w:i/>
          <w:iCs/>
          <w:sz w:val="24"/>
          <w:szCs w:val="24"/>
        </w:rPr>
        <w:t xml:space="preserve">et al., </w:t>
      </w:r>
      <w:r w:rsidRPr="00F03C66">
        <w:rPr>
          <w:rFonts w:ascii="Times New Roman" w:eastAsia="Times New Roman" w:hAnsi="Times New Roman" w:cs="Times New Roman"/>
          <w:sz w:val="24"/>
          <w:szCs w:val="24"/>
        </w:rPr>
        <w:t xml:space="preserve">2019), </w:t>
      </w:r>
      <w:r w:rsidR="00F03C66" w:rsidRPr="003D6479">
        <w:rPr>
          <w:rFonts w:ascii="Times New Roman" w:eastAsia="Times New Roman" w:hAnsi="Times New Roman" w:cs="Times New Roman"/>
          <w:sz w:val="24"/>
          <w:szCs w:val="24"/>
        </w:rPr>
        <w:t xml:space="preserve">por ejemplo, el supuesto que indica una mayor pericia </w:t>
      </w:r>
      <w:r w:rsidR="00977CC8">
        <w:rPr>
          <w:rFonts w:ascii="Times New Roman" w:eastAsia="Times New Roman" w:hAnsi="Times New Roman" w:cs="Times New Roman"/>
          <w:sz w:val="24"/>
          <w:szCs w:val="24"/>
        </w:rPr>
        <w:t>“</w:t>
      </w:r>
      <w:r w:rsidR="00F03C66" w:rsidRPr="003D6479">
        <w:rPr>
          <w:rFonts w:ascii="Times New Roman" w:eastAsia="Times New Roman" w:hAnsi="Times New Roman" w:cs="Times New Roman"/>
          <w:sz w:val="24"/>
          <w:szCs w:val="24"/>
        </w:rPr>
        <w:t xml:space="preserve">natural” de los hombres en los medios tecnológicos que las mujeres, </w:t>
      </w:r>
      <w:r w:rsidRPr="00F03C66">
        <w:rPr>
          <w:rFonts w:ascii="Times New Roman" w:eastAsia="Times New Roman" w:hAnsi="Times New Roman" w:cs="Times New Roman"/>
          <w:sz w:val="24"/>
          <w:szCs w:val="24"/>
        </w:rPr>
        <w:t>en realidad, culturalmente</w:t>
      </w:r>
      <w:r w:rsidR="00056EAB" w:rsidRPr="003D6479">
        <w:rPr>
          <w:rFonts w:ascii="Times New Roman" w:eastAsia="Times New Roman" w:hAnsi="Times New Roman" w:cs="Times New Roman"/>
          <w:sz w:val="24"/>
          <w:szCs w:val="24"/>
        </w:rPr>
        <w:t>,</w:t>
      </w:r>
      <w:r w:rsidRPr="00F03C66">
        <w:rPr>
          <w:rFonts w:ascii="Times New Roman" w:eastAsia="Times New Roman" w:hAnsi="Times New Roman" w:cs="Times New Roman"/>
          <w:sz w:val="24"/>
          <w:szCs w:val="24"/>
        </w:rPr>
        <w:t xml:space="preserve"> los hombres </w:t>
      </w:r>
      <w:r w:rsidR="00056EAB" w:rsidRPr="003D6479">
        <w:rPr>
          <w:rFonts w:ascii="Times New Roman" w:eastAsia="Times New Roman" w:hAnsi="Times New Roman" w:cs="Times New Roman"/>
          <w:sz w:val="24"/>
          <w:szCs w:val="24"/>
        </w:rPr>
        <w:t xml:space="preserve">están más expuestos </w:t>
      </w:r>
      <w:r w:rsidRPr="00F03C66">
        <w:rPr>
          <w:rFonts w:ascii="Times New Roman" w:eastAsia="Times New Roman" w:hAnsi="Times New Roman" w:cs="Times New Roman"/>
          <w:sz w:val="24"/>
          <w:szCs w:val="24"/>
        </w:rPr>
        <w:t>al uso de las herramientas digitales</w:t>
      </w:r>
      <w:r w:rsidR="00BF7497" w:rsidRPr="00F03C66">
        <w:rPr>
          <w:rFonts w:ascii="Times New Roman" w:eastAsia="Times New Roman" w:hAnsi="Times New Roman" w:cs="Times New Roman"/>
          <w:sz w:val="24"/>
          <w:szCs w:val="24"/>
        </w:rPr>
        <w:t xml:space="preserve"> debido a los roles de género.</w:t>
      </w:r>
      <w:r w:rsidR="00BF7497">
        <w:rPr>
          <w:rFonts w:ascii="Times New Roman" w:eastAsia="Times New Roman" w:hAnsi="Times New Roman" w:cs="Times New Roman"/>
          <w:sz w:val="24"/>
          <w:szCs w:val="24"/>
        </w:rPr>
        <w:t xml:space="preserve"> </w:t>
      </w:r>
    </w:p>
    <w:p w14:paraId="66735446" w14:textId="7D3CA4BF" w:rsidR="00640EBF" w:rsidRPr="00640EBF" w:rsidRDefault="00640EBF" w:rsidP="0067278A">
      <w:pPr>
        <w:pBdr>
          <w:top w:val="nil"/>
          <w:left w:val="nil"/>
          <w:bottom w:val="nil"/>
          <w:right w:val="nil"/>
          <w:between w:val="nil"/>
        </w:pBdr>
        <w:spacing w:after="0" w:line="360" w:lineRule="auto"/>
        <w:ind w:firstLine="720"/>
        <w:jc w:val="both"/>
        <w:rPr>
          <w:rFonts w:ascii="Times New Roman" w:eastAsia="Times New Roman" w:hAnsi="Times New Roman" w:cs="Times New Roman"/>
          <w:sz w:val="24"/>
          <w:szCs w:val="24"/>
        </w:rPr>
      </w:pPr>
      <w:r w:rsidRPr="00640EBF">
        <w:rPr>
          <w:rFonts w:ascii="Times New Roman" w:eastAsia="Times New Roman" w:hAnsi="Times New Roman" w:cs="Times New Roman"/>
          <w:sz w:val="24"/>
          <w:szCs w:val="24"/>
        </w:rPr>
        <w:t>Orozco (2021) encuentra que varios estudios indican mayor prevalencia de adicción al Internet en varones niños y adolescentes al compararlos con mujeres.</w:t>
      </w:r>
      <w:r w:rsidR="007D4C4D">
        <w:rPr>
          <w:rFonts w:ascii="Times New Roman" w:eastAsia="Times New Roman" w:hAnsi="Times New Roman" w:cs="Times New Roman"/>
          <w:sz w:val="24"/>
          <w:szCs w:val="24"/>
        </w:rPr>
        <w:t xml:space="preserve"> </w:t>
      </w:r>
      <w:r w:rsidRPr="00640EBF">
        <w:rPr>
          <w:rFonts w:ascii="Times New Roman" w:eastAsia="Times New Roman" w:hAnsi="Times New Roman" w:cs="Times New Roman"/>
          <w:sz w:val="24"/>
          <w:szCs w:val="24"/>
        </w:rPr>
        <w:t xml:space="preserve">Describe que los hombres pasan más tiempo en el </w:t>
      </w:r>
      <w:r w:rsidR="00E51EA2">
        <w:rPr>
          <w:rFonts w:ascii="Times New Roman" w:eastAsia="Times New Roman" w:hAnsi="Times New Roman" w:cs="Times New Roman"/>
          <w:sz w:val="24"/>
          <w:szCs w:val="24"/>
        </w:rPr>
        <w:t>I</w:t>
      </w:r>
      <w:r w:rsidR="00E51EA2" w:rsidRPr="00640EBF">
        <w:rPr>
          <w:rFonts w:ascii="Times New Roman" w:eastAsia="Times New Roman" w:hAnsi="Times New Roman" w:cs="Times New Roman"/>
          <w:sz w:val="24"/>
          <w:szCs w:val="24"/>
        </w:rPr>
        <w:t xml:space="preserve">nternet </w:t>
      </w:r>
      <w:r w:rsidRPr="00640EBF">
        <w:rPr>
          <w:rFonts w:ascii="Times New Roman" w:eastAsia="Times New Roman" w:hAnsi="Times New Roman" w:cs="Times New Roman"/>
          <w:sz w:val="24"/>
          <w:szCs w:val="24"/>
        </w:rPr>
        <w:t xml:space="preserve">primordialmente en actividades y juegos individuales y en equipos de multijugadores y sitios de adultos, mientras que las </w:t>
      </w:r>
      <w:r w:rsidR="004B022E">
        <w:rPr>
          <w:rFonts w:ascii="Times New Roman" w:eastAsia="Times New Roman" w:hAnsi="Times New Roman" w:cs="Times New Roman"/>
          <w:sz w:val="24"/>
          <w:szCs w:val="24"/>
        </w:rPr>
        <w:t xml:space="preserve">mujeres </w:t>
      </w:r>
      <w:r w:rsidRPr="00640EBF">
        <w:rPr>
          <w:rFonts w:ascii="Times New Roman" w:eastAsia="Times New Roman" w:hAnsi="Times New Roman" w:cs="Times New Roman"/>
          <w:sz w:val="24"/>
          <w:szCs w:val="24"/>
        </w:rPr>
        <w:t>usan intensamente las redes sociales. También encuentra que estudiantes universitarios presentan tiempos de reacción más prolongados con la adicción al Internet</w:t>
      </w:r>
      <w:r w:rsidR="000A1276">
        <w:rPr>
          <w:rFonts w:ascii="Times New Roman" w:eastAsia="Times New Roman" w:hAnsi="Times New Roman" w:cs="Times New Roman"/>
          <w:sz w:val="24"/>
          <w:szCs w:val="24"/>
        </w:rPr>
        <w:t>,</w:t>
      </w:r>
      <w:r w:rsidR="000A1276" w:rsidRPr="00640EBF">
        <w:rPr>
          <w:rFonts w:ascii="Times New Roman" w:eastAsia="Times New Roman" w:hAnsi="Times New Roman" w:cs="Times New Roman"/>
          <w:sz w:val="24"/>
          <w:szCs w:val="24"/>
        </w:rPr>
        <w:t xml:space="preserve"> </w:t>
      </w:r>
      <w:r w:rsidRPr="00640EBF">
        <w:rPr>
          <w:rFonts w:ascii="Times New Roman" w:eastAsia="Times New Roman" w:hAnsi="Times New Roman" w:cs="Times New Roman"/>
          <w:sz w:val="24"/>
          <w:szCs w:val="24"/>
        </w:rPr>
        <w:t>esto quiere decir que tardan más en emitir respuestas, lo que representa una desventaja en el quehacer académico y laboral del estudiante</w:t>
      </w:r>
      <w:r w:rsidR="004B022E">
        <w:rPr>
          <w:rFonts w:ascii="Times New Roman" w:eastAsia="Times New Roman" w:hAnsi="Times New Roman" w:cs="Times New Roman"/>
          <w:sz w:val="24"/>
          <w:szCs w:val="24"/>
        </w:rPr>
        <w:t xml:space="preserve">, lo cual concuerda con lo que encontramos en las y los jóvenes universitarios, ya que </w:t>
      </w:r>
      <w:r w:rsidRPr="00640EBF">
        <w:rPr>
          <w:rFonts w:ascii="Times New Roman" w:eastAsia="Times New Roman" w:hAnsi="Times New Roman" w:cs="Times New Roman"/>
          <w:sz w:val="24"/>
          <w:szCs w:val="24"/>
        </w:rPr>
        <w:t>las diferencias por género fueron significativas</w:t>
      </w:r>
      <w:r w:rsidR="004B022E">
        <w:rPr>
          <w:rFonts w:ascii="Times New Roman" w:eastAsia="Times New Roman" w:hAnsi="Times New Roman" w:cs="Times New Roman"/>
          <w:sz w:val="24"/>
          <w:szCs w:val="24"/>
        </w:rPr>
        <w:t xml:space="preserve"> en </w:t>
      </w:r>
      <w:r w:rsidR="000A1276">
        <w:rPr>
          <w:rFonts w:ascii="Times New Roman" w:eastAsia="Times New Roman" w:hAnsi="Times New Roman" w:cs="Times New Roman"/>
          <w:sz w:val="24"/>
          <w:szCs w:val="24"/>
        </w:rPr>
        <w:t xml:space="preserve">cuanto </w:t>
      </w:r>
      <w:r w:rsidR="004B022E">
        <w:rPr>
          <w:rFonts w:ascii="Times New Roman" w:eastAsia="Times New Roman" w:hAnsi="Times New Roman" w:cs="Times New Roman"/>
          <w:sz w:val="24"/>
          <w:szCs w:val="24"/>
        </w:rPr>
        <w:t>a grado y tipo de afición</w:t>
      </w:r>
      <w:r w:rsidRPr="00640EBF">
        <w:rPr>
          <w:rFonts w:ascii="Times New Roman" w:eastAsia="Times New Roman" w:hAnsi="Times New Roman" w:cs="Times New Roman"/>
          <w:sz w:val="24"/>
          <w:szCs w:val="24"/>
        </w:rPr>
        <w:t>.</w:t>
      </w:r>
    </w:p>
    <w:p w14:paraId="3064FA2E" w14:textId="676AC8C4" w:rsidR="00640EBF" w:rsidRPr="00640EBF" w:rsidRDefault="000A1276" w:rsidP="0067278A">
      <w:pPr>
        <w:pBdr>
          <w:top w:val="nil"/>
          <w:left w:val="nil"/>
          <w:bottom w:val="nil"/>
          <w:right w:val="nil"/>
          <w:between w:val="nil"/>
        </w:pBd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Respecto </w:t>
      </w:r>
      <w:r w:rsidR="00640EBF" w:rsidRPr="00640EBF">
        <w:rPr>
          <w:rFonts w:ascii="Times New Roman" w:eastAsia="Times New Roman" w:hAnsi="Times New Roman" w:cs="Times New Roman"/>
          <w:sz w:val="24"/>
          <w:szCs w:val="24"/>
        </w:rPr>
        <w:t>a los pensamientos de retracción y escape de la realidad</w:t>
      </w:r>
      <w:r w:rsidR="00FF72A0">
        <w:rPr>
          <w:rFonts w:ascii="Times New Roman" w:eastAsia="Times New Roman" w:hAnsi="Times New Roman" w:cs="Times New Roman"/>
          <w:sz w:val="24"/>
          <w:szCs w:val="24"/>
        </w:rPr>
        <w:t>,</w:t>
      </w:r>
      <w:r w:rsidR="00640EBF" w:rsidRPr="00640EBF">
        <w:rPr>
          <w:rFonts w:ascii="Times New Roman" w:eastAsia="Times New Roman" w:hAnsi="Times New Roman" w:cs="Times New Roman"/>
          <w:sz w:val="24"/>
          <w:szCs w:val="24"/>
        </w:rPr>
        <w:t xml:space="preserve"> </w:t>
      </w:r>
      <w:r w:rsidR="00FF72A0">
        <w:rPr>
          <w:rFonts w:ascii="Times New Roman" w:eastAsia="Times New Roman" w:hAnsi="Times New Roman" w:cs="Times New Roman"/>
          <w:sz w:val="24"/>
          <w:szCs w:val="24"/>
        </w:rPr>
        <w:t xml:space="preserve">se encontraron </w:t>
      </w:r>
      <w:r w:rsidR="00640EBF" w:rsidRPr="00640EBF">
        <w:rPr>
          <w:rFonts w:ascii="Times New Roman" w:eastAsia="Times New Roman" w:hAnsi="Times New Roman" w:cs="Times New Roman"/>
          <w:sz w:val="24"/>
          <w:szCs w:val="24"/>
        </w:rPr>
        <w:t>diferencias significativas a favor de los hombres</w:t>
      </w:r>
      <w:r w:rsidR="004B022E">
        <w:rPr>
          <w:rFonts w:ascii="Times New Roman" w:eastAsia="Times New Roman" w:hAnsi="Times New Roman" w:cs="Times New Roman"/>
          <w:sz w:val="24"/>
          <w:szCs w:val="24"/>
        </w:rPr>
        <w:t xml:space="preserve"> jóvenes universitarios neoleoneses</w:t>
      </w:r>
      <w:r w:rsidR="00FF72A0">
        <w:rPr>
          <w:rFonts w:ascii="Times New Roman" w:eastAsia="Times New Roman" w:hAnsi="Times New Roman" w:cs="Times New Roman"/>
          <w:sz w:val="24"/>
          <w:szCs w:val="24"/>
        </w:rPr>
        <w:t>.</w:t>
      </w:r>
      <w:r w:rsidR="00FF72A0" w:rsidRPr="00640EBF">
        <w:rPr>
          <w:rFonts w:ascii="Times New Roman" w:eastAsia="Times New Roman" w:hAnsi="Times New Roman" w:cs="Times New Roman"/>
          <w:sz w:val="24"/>
          <w:szCs w:val="24"/>
        </w:rPr>
        <w:t xml:space="preserve"> </w:t>
      </w:r>
      <w:r w:rsidR="00640EBF" w:rsidRPr="00640EBF">
        <w:rPr>
          <w:rFonts w:ascii="Times New Roman" w:eastAsia="Times New Roman" w:hAnsi="Times New Roman" w:cs="Times New Roman"/>
          <w:sz w:val="24"/>
          <w:szCs w:val="24"/>
        </w:rPr>
        <w:t>Young (2010) explica que los adictos generalmente utilizan ambientes interactivos en Internet para buscar apoyo, seguridad y aceptación que les proporcionen una sensación de pertenencia de una forma no amenazante</w:t>
      </w:r>
      <w:r w:rsidR="00FC0B89">
        <w:rPr>
          <w:rFonts w:ascii="Times New Roman" w:eastAsia="Times New Roman" w:hAnsi="Times New Roman" w:cs="Times New Roman"/>
          <w:sz w:val="24"/>
          <w:szCs w:val="24"/>
        </w:rPr>
        <w:t>.</w:t>
      </w:r>
      <w:r w:rsidR="00FC0B89" w:rsidRPr="00640EBF">
        <w:rPr>
          <w:rFonts w:ascii="Times New Roman" w:eastAsia="Times New Roman" w:hAnsi="Times New Roman" w:cs="Times New Roman"/>
          <w:sz w:val="24"/>
          <w:szCs w:val="24"/>
        </w:rPr>
        <w:t xml:space="preserve"> </w:t>
      </w:r>
      <w:r w:rsidR="00FC0B89">
        <w:rPr>
          <w:rFonts w:ascii="Times New Roman" w:eastAsia="Times New Roman" w:hAnsi="Times New Roman" w:cs="Times New Roman"/>
          <w:sz w:val="24"/>
          <w:szCs w:val="24"/>
        </w:rPr>
        <w:t>A</w:t>
      </w:r>
      <w:r w:rsidR="00FC0B89" w:rsidRPr="00640EBF">
        <w:rPr>
          <w:rFonts w:ascii="Times New Roman" w:eastAsia="Times New Roman" w:hAnsi="Times New Roman" w:cs="Times New Roman"/>
          <w:sz w:val="24"/>
          <w:szCs w:val="24"/>
        </w:rPr>
        <w:t>demás</w:t>
      </w:r>
      <w:r w:rsidR="00FC0B89">
        <w:rPr>
          <w:rFonts w:ascii="Times New Roman" w:eastAsia="Times New Roman" w:hAnsi="Times New Roman" w:cs="Times New Roman"/>
          <w:sz w:val="24"/>
          <w:szCs w:val="24"/>
        </w:rPr>
        <w:t>,</w:t>
      </w:r>
      <w:r w:rsidR="00FC0B89" w:rsidRPr="00640EBF">
        <w:rPr>
          <w:rFonts w:ascii="Times New Roman" w:eastAsia="Times New Roman" w:hAnsi="Times New Roman" w:cs="Times New Roman"/>
          <w:sz w:val="24"/>
          <w:szCs w:val="24"/>
        </w:rPr>
        <w:t xml:space="preserve"> </w:t>
      </w:r>
      <w:r w:rsidR="00640EBF" w:rsidRPr="00640EBF">
        <w:rPr>
          <w:rFonts w:ascii="Times New Roman" w:eastAsia="Times New Roman" w:hAnsi="Times New Roman" w:cs="Times New Roman"/>
          <w:sz w:val="24"/>
          <w:szCs w:val="24"/>
        </w:rPr>
        <w:t xml:space="preserve">las relaciones por Internet pueden ser culturalmente </w:t>
      </w:r>
      <w:r w:rsidR="00640EBF" w:rsidRPr="00640EBF">
        <w:rPr>
          <w:rFonts w:ascii="Times New Roman" w:eastAsia="Times New Roman" w:hAnsi="Times New Roman" w:cs="Times New Roman"/>
          <w:sz w:val="24"/>
          <w:szCs w:val="24"/>
        </w:rPr>
        <w:lastRenderedPageBreak/>
        <w:t>variadas y, en consecuencia, pueden verse más glamorosas, la comunicación electrónica suele ser menos inhibida, lo que puede impulsar el hábito a esta forma de relación.</w:t>
      </w:r>
    </w:p>
    <w:p w14:paraId="2CDE8B28" w14:textId="11F16639" w:rsidR="00640EBF" w:rsidRPr="00640EBF" w:rsidRDefault="00640EBF" w:rsidP="0067278A">
      <w:pPr>
        <w:pBdr>
          <w:top w:val="nil"/>
          <w:left w:val="nil"/>
          <w:bottom w:val="nil"/>
          <w:right w:val="nil"/>
          <w:between w:val="nil"/>
        </w:pBdr>
        <w:spacing w:after="0" w:line="360" w:lineRule="auto"/>
        <w:ind w:firstLine="720"/>
        <w:jc w:val="both"/>
        <w:rPr>
          <w:rFonts w:ascii="Times New Roman" w:eastAsia="Times New Roman" w:hAnsi="Times New Roman" w:cs="Times New Roman"/>
          <w:sz w:val="24"/>
          <w:szCs w:val="24"/>
        </w:rPr>
      </w:pPr>
      <w:r w:rsidRPr="00640EBF">
        <w:rPr>
          <w:rFonts w:ascii="Times New Roman" w:eastAsia="Times New Roman" w:hAnsi="Times New Roman" w:cs="Times New Roman"/>
          <w:sz w:val="24"/>
          <w:szCs w:val="24"/>
        </w:rPr>
        <w:t>También se obtuvieron diferencias significativas por género en cuanto a las relaciones interpersonales</w:t>
      </w:r>
      <w:r w:rsidR="004F42DB">
        <w:rPr>
          <w:rFonts w:ascii="Times New Roman" w:eastAsia="Times New Roman" w:hAnsi="Times New Roman" w:cs="Times New Roman"/>
          <w:sz w:val="24"/>
          <w:szCs w:val="24"/>
        </w:rPr>
        <w:t>,</w:t>
      </w:r>
      <w:r w:rsidRPr="00640EBF">
        <w:rPr>
          <w:rFonts w:ascii="Times New Roman" w:eastAsia="Times New Roman" w:hAnsi="Times New Roman" w:cs="Times New Roman"/>
          <w:sz w:val="24"/>
          <w:szCs w:val="24"/>
        </w:rPr>
        <w:t xml:space="preserve"> que los hombres</w:t>
      </w:r>
      <w:r w:rsidR="004B022E">
        <w:rPr>
          <w:rFonts w:ascii="Times New Roman" w:eastAsia="Times New Roman" w:hAnsi="Times New Roman" w:cs="Times New Roman"/>
          <w:sz w:val="24"/>
          <w:szCs w:val="24"/>
        </w:rPr>
        <w:t xml:space="preserve"> jóvenes universitarios neoleoneses</w:t>
      </w:r>
      <w:r w:rsidRPr="00640EBF">
        <w:rPr>
          <w:rFonts w:ascii="Times New Roman" w:eastAsia="Times New Roman" w:hAnsi="Times New Roman" w:cs="Times New Roman"/>
          <w:sz w:val="24"/>
          <w:szCs w:val="24"/>
        </w:rPr>
        <w:t xml:space="preserve"> practican con mayor intensidad. El juego por </w:t>
      </w:r>
      <w:r w:rsidR="00FC0B89">
        <w:rPr>
          <w:rFonts w:ascii="Times New Roman" w:eastAsia="Times New Roman" w:hAnsi="Times New Roman" w:cs="Times New Roman"/>
          <w:sz w:val="24"/>
          <w:szCs w:val="24"/>
        </w:rPr>
        <w:t>I</w:t>
      </w:r>
      <w:r w:rsidR="00FC0B89" w:rsidRPr="00640EBF">
        <w:rPr>
          <w:rFonts w:ascii="Times New Roman" w:eastAsia="Times New Roman" w:hAnsi="Times New Roman" w:cs="Times New Roman"/>
          <w:sz w:val="24"/>
          <w:szCs w:val="24"/>
        </w:rPr>
        <w:t xml:space="preserve">nternet </w:t>
      </w:r>
      <w:r w:rsidRPr="00640EBF">
        <w:rPr>
          <w:rFonts w:ascii="Times New Roman" w:eastAsia="Times New Roman" w:hAnsi="Times New Roman" w:cs="Times New Roman"/>
          <w:sz w:val="24"/>
          <w:szCs w:val="24"/>
        </w:rPr>
        <w:t>puede ser de forma interactiva y comprende una multitud de actividades: jugar a los casinos virtuales</w:t>
      </w:r>
      <w:r w:rsidR="00E803A3">
        <w:rPr>
          <w:rFonts w:ascii="Times New Roman" w:eastAsia="Times New Roman" w:hAnsi="Times New Roman" w:cs="Times New Roman"/>
          <w:sz w:val="24"/>
          <w:szCs w:val="24"/>
        </w:rPr>
        <w:t>;</w:t>
      </w:r>
      <w:r w:rsidR="00E803A3" w:rsidRPr="00640EBF">
        <w:rPr>
          <w:rFonts w:ascii="Times New Roman" w:eastAsia="Times New Roman" w:hAnsi="Times New Roman" w:cs="Times New Roman"/>
          <w:sz w:val="24"/>
          <w:szCs w:val="24"/>
        </w:rPr>
        <w:t xml:space="preserve"> </w:t>
      </w:r>
      <w:r w:rsidRPr="00640EBF">
        <w:rPr>
          <w:rFonts w:ascii="Times New Roman" w:eastAsia="Times New Roman" w:hAnsi="Times New Roman" w:cs="Times New Roman"/>
          <w:sz w:val="24"/>
          <w:szCs w:val="24"/>
        </w:rPr>
        <w:t>participar en los juegos multiusuario que requiere</w:t>
      </w:r>
      <w:r w:rsidR="00FC0B89">
        <w:rPr>
          <w:rFonts w:ascii="Times New Roman" w:eastAsia="Times New Roman" w:hAnsi="Times New Roman" w:cs="Times New Roman"/>
          <w:sz w:val="24"/>
          <w:szCs w:val="24"/>
        </w:rPr>
        <w:t>n</w:t>
      </w:r>
      <w:r w:rsidRPr="00640EBF">
        <w:rPr>
          <w:rFonts w:ascii="Times New Roman" w:eastAsia="Times New Roman" w:hAnsi="Times New Roman" w:cs="Times New Roman"/>
          <w:sz w:val="24"/>
          <w:szCs w:val="24"/>
        </w:rPr>
        <w:t xml:space="preserve"> de interacción con otros usuarios </w:t>
      </w:r>
      <w:r w:rsidR="00E803A3">
        <w:rPr>
          <w:rFonts w:ascii="Times New Roman" w:eastAsia="Times New Roman" w:hAnsi="Times New Roman" w:cs="Times New Roman"/>
          <w:sz w:val="24"/>
          <w:szCs w:val="24"/>
        </w:rPr>
        <w:t xml:space="preserve">y que </w:t>
      </w:r>
      <w:r w:rsidRPr="00640EBF">
        <w:rPr>
          <w:rFonts w:ascii="Times New Roman" w:eastAsia="Times New Roman" w:hAnsi="Times New Roman" w:cs="Times New Roman"/>
          <w:sz w:val="24"/>
          <w:szCs w:val="24"/>
        </w:rPr>
        <w:t>tienen</w:t>
      </w:r>
      <w:r w:rsidR="00FC0B89">
        <w:rPr>
          <w:rFonts w:ascii="Times New Roman" w:eastAsia="Times New Roman" w:hAnsi="Times New Roman" w:cs="Times New Roman"/>
          <w:sz w:val="24"/>
          <w:szCs w:val="24"/>
        </w:rPr>
        <w:t>,</w:t>
      </w:r>
      <w:r w:rsidRPr="00640EBF">
        <w:rPr>
          <w:rFonts w:ascii="Times New Roman" w:eastAsia="Times New Roman" w:hAnsi="Times New Roman" w:cs="Times New Roman"/>
          <w:sz w:val="24"/>
          <w:szCs w:val="24"/>
        </w:rPr>
        <w:t xml:space="preserve"> algunos</w:t>
      </w:r>
      <w:r w:rsidR="00FC0B89">
        <w:rPr>
          <w:rFonts w:ascii="Times New Roman" w:eastAsia="Times New Roman" w:hAnsi="Times New Roman" w:cs="Times New Roman"/>
          <w:sz w:val="24"/>
          <w:szCs w:val="24"/>
        </w:rPr>
        <w:t>,</w:t>
      </w:r>
      <w:r w:rsidRPr="00640EBF">
        <w:rPr>
          <w:rFonts w:ascii="Times New Roman" w:eastAsia="Times New Roman" w:hAnsi="Times New Roman" w:cs="Times New Roman"/>
          <w:sz w:val="24"/>
          <w:szCs w:val="24"/>
        </w:rPr>
        <w:t xml:space="preserve"> un componente de fantasía </w:t>
      </w:r>
      <w:r w:rsidR="00FC0B89">
        <w:rPr>
          <w:rFonts w:ascii="Times New Roman" w:eastAsia="Times New Roman" w:hAnsi="Times New Roman" w:cs="Times New Roman"/>
          <w:sz w:val="24"/>
          <w:szCs w:val="24"/>
        </w:rPr>
        <w:t xml:space="preserve">que les permite </w:t>
      </w:r>
      <w:r w:rsidRPr="00640EBF">
        <w:rPr>
          <w:rFonts w:ascii="Times New Roman" w:eastAsia="Times New Roman" w:hAnsi="Times New Roman" w:cs="Times New Roman"/>
          <w:sz w:val="24"/>
          <w:szCs w:val="24"/>
        </w:rPr>
        <w:t>crear virtualmente caracterizaciones de sí mismos que resultan interesantes para los usuarios que padecen baja autoestima</w:t>
      </w:r>
      <w:r w:rsidR="00D149B7">
        <w:rPr>
          <w:rFonts w:ascii="Times New Roman" w:eastAsia="Times New Roman" w:hAnsi="Times New Roman" w:cs="Times New Roman"/>
          <w:sz w:val="24"/>
          <w:szCs w:val="24"/>
        </w:rPr>
        <w:t>;</w:t>
      </w:r>
      <w:r w:rsidR="00D149B7" w:rsidRPr="00640EBF">
        <w:rPr>
          <w:rFonts w:ascii="Times New Roman" w:eastAsia="Times New Roman" w:hAnsi="Times New Roman" w:cs="Times New Roman"/>
          <w:sz w:val="24"/>
          <w:szCs w:val="24"/>
        </w:rPr>
        <w:t xml:space="preserve"> </w:t>
      </w:r>
      <w:r w:rsidRPr="00640EBF">
        <w:rPr>
          <w:rFonts w:ascii="Times New Roman" w:eastAsia="Times New Roman" w:hAnsi="Times New Roman" w:cs="Times New Roman"/>
          <w:sz w:val="24"/>
          <w:szCs w:val="24"/>
        </w:rPr>
        <w:t>la otra forma es no interactiva</w:t>
      </w:r>
      <w:r w:rsidR="00D149B7">
        <w:rPr>
          <w:rFonts w:ascii="Times New Roman" w:eastAsia="Times New Roman" w:hAnsi="Times New Roman" w:cs="Times New Roman"/>
          <w:sz w:val="24"/>
          <w:szCs w:val="24"/>
        </w:rPr>
        <w:t>,</w:t>
      </w:r>
      <w:r w:rsidRPr="00640EBF">
        <w:rPr>
          <w:rFonts w:ascii="Times New Roman" w:eastAsia="Times New Roman" w:hAnsi="Times New Roman" w:cs="Times New Roman"/>
          <w:sz w:val="24"/>
          <w:szCs w:val="24"/>
        </w:rPr>
        <w:t xml:space="preserve"> incluye los juegos de ordenador en los que solo el usuario participa como solitario y que son en la actualidad menos populares (Young, 2005).</w:t>
      </w:r>
    </w:p>
    <w:p w14:paraId="7B388857" w14:textId="1F6FA5BB" w:rsidR="001C53E5" w:rsidRDefault="004F42DB" w:rsidP="0067278A">
      <w:pPr>
        <w:pBdr>
          <w:top w:val="nil"/>
          <w:left w:val="nil"/>
          <w:bottom w:val="nil"/>
          <w:right w:val="nil"/>
          <w:between w:val="nil"/>
        </w:pBd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 encontraron diferencias significativas por género relacionadas con el cibersexo, ya que las mujeres universitarias neoleonesas muestran una menor intensidad en </w:t>
      </w:r>
      <w:r w:rsidR="00E803A3">
        <w:rPr>
          <w:rFonts w:ascii="Times New Roman" w:eastAsia="Times New Roman" w:hAnsi="Times New Roman" w:cs="Times New Roman"/>
          <w:sz w:val="24"/>
          <w:szCs w:val="24"/>
        </w:rPr>
        <w:t>este rubro</w:t>
      </w:r>
      <w:r>
        <w:rPr>
          <w:rFonts w:ascii="Times New Roman" w:eastAsia="Times New Roman" w:hAnsi="Times New Roman" w:cs="Times New Roman"/>
          <w:sz w:val="24"/>
          <w:szCs w:val="24"/>
        </w:rPr>
        <w:t xml:space="preserve">. </w:t>
      </w:r>
      <w:r w:rsidR="00640EBF" w:rsidRPr="00640EBF">
        <w:rPr>
          <w:rFonts w:ascii="Times New Roman" w:eastAsia="Times New Roman" w:hAnsi="Times New Roman" w:cs="Times New Roman"/>
          <w:sz w:val="24"/>
          <w:szCs w:val="24"/>
        </w:rPr>
        <w:t>Young</w:t>
      </w:r>
      <w:r w:rsidR="00E803A3">
        <w:rPr>
          <w:rFonts w:ascii="Times New Roman" w:eastAsia="Times New Roman" w:hAnsi="Times New Roman" w:cs="Times New Roman"/>
          <w:sz w:val="24"/>
          <w:szCs w:val="24"/>
        </w:rPr>
        <w:t xml:space="preserve"> (2005) y otros </w:t>
      </w:r>
      <w:r w:rsidR="00640EBF" w:rsidRPr="00640EBF">
        <w:rPr>
          <w:rFonts w:ascii="Times New Roman" w:eastAsia="Times New Roman" w:hAnsi="Times New Roman" w:cs="Times New Roman"/>
          <w:sz w:val="24"/>
          <w:szCs w:val="24"/>
        </w:rPr>
        <w:t>describen los factores contribuyentes implicados en la adquisición, desarrollo y mantenimiento de las relaciones emocionales o sexuales a través de Internet, tales como el cibersexo</w:t>
      </w:r>
      <w:r w:rsidR="00E803A3">
        <w:rPr>
          <w:rFonts w:ascii="Times New Roman" w:eastAsia="Times New Roman" w:hAnsi="Times New Roman" w:cs="Times New Roman"/>
          <w:sz w:val="24"/>
          <w:szCs w:val="24"/>
        </w:rPr>
        <w:t>,</w:t>
      </w:r>
      <w:r w:rsidR="00640EBF" w:rsidRPr="00640EBF">
        <w:rPr>
          <w:rFonts w:ascii="Times New Roman" w:eastAsia="Times New Roman" w:hAnsi="Times New Roman" w:cs="Times New Roman"/>
          <w:sz w:val="24"/>
          <w:szCs w:val="24"/>
        </w:rPr>
        <w:t xml:space="preserve"> que es legal, privado, económico y no plantea riesgos para el usuario de enfermedades de transmisión sexual, oculta la actividad a la pareja y no hay evidencia obvia</w:t>
      </w:r>
      <w:r>
        <w:rPr>
          <w:rFonts w:ascii="Times New Roman" w:eastAsia="Times New Roman" w:hAnsi="Times New Roman" w:cs="Times New Roman"/>
          <w:sz w:val="24"/>
          <w:szCs w:val="24"/>
        </w:rPr>
        <w:t xml:space="preserve">, el cual es usado más intensamente por los hombres </w:t>
      </w:r>
      <w:bookmarkStart w:id="5" w:name="_Hlk116462001"/>
      <w:r>
        <w:rPr>
          <w:rFonts w:ascii="Times New Roman" w:eastAsia="Times New Roman" w:hAnsi="Times New Roman" w:cs="Times New Roman"/>
          <w:sz w:val="24"/>
          <w:szCs w:val="24"/>
        </w:rPr>
        <w:t>jóvenes universitarios neoleoneses</w:t>
      </w:r>
      <w:bookmarkEnd w:id="5"/>
      <w:r w:rsidR="00E803A3">
        <w:rPr>
          <w:rFonts w:ascii="Times New Roman" w:eastAsia="Times New Roman" w:hAnsi="Times New Roman" w:cs="Times New Roman"/>
          <w:sz w:val="24"/>
          <w:szCs w:val="24"/>
        </w:rPr>
        <w:t>, l</w:t>
      </w:r>
      <w:r w:rsidR="00640EBF" w:rsidRPr="00640EBF">
        <w:rPr>
          <w:rFonts w:ascii="Times New Roman" w:eastAsia="Times New Roman" w:hAnsi="Times New Roman" w:cs="Times New Roman"/>
          <w:sz w:val="24"/>
          <w:szCs w:val="24"/>
        </w:rPr>
        <w:t xml:space="preserve">o que muestra que hombres y mujeres </w:t>
      </w:r>
      <w:r w:rsidRPr="004F42DB">
        <w:rPr>
          <w:rFonts w:ascii="Times New Roman" w:eastAsia="Times New Roman" w:hAnsi="Times New Roman" w:cs="Times New Roman"/>
          <w:sz w:val="24"/>
          <w:szCs w:val="24"/>
        </w:rPr>
        <w:t>jóvenes universitari</w:t>
      </w:r>
      <w:r>
        <w:rPr>
          <w:rFonts w:ascii="Times New Roman" w:eastAsia="Times New Roman" w:hAnsi="Times New Roman" w:cs="Times New Roman"/>
          <w:sz w:val="24"/>
          <w:szCs w:val="24"/>
        </w:rPr>
        <w:t>a</w:t>
      </w:r>
      <w:r w:rsidRPr="004F42DB">
        <w:rPr>
          <w:rFonts w:ascii="Times New Roman" w:eastAsia="Times New Roman" w:hAnsi="Times New Roman" w:cs="Times New Roman"/>
          <w:sz w:val="24"/>
          <w:szCs w:val="24"/>
        </w:rPr>
        <w:t>s neoleones</w:t>
      </w:r>
      <w:r>
        <w:rPr>
          <w:rFonts w:ascii="Times New Roman" w:eastAsia="Times New Roman" w:hAnsi="Times New Roman" w:cs="Times New Roman"/>
          <w:sz w:val="24"/>
          <w:szCs w:val="24"/>
        </w:rPr>
        <w:t>a</w:t>
      </w:r>
      <w:r w:rsidRPr="004F42DB">
        <w:rPr>
          <w:rFonts w:ascii="Times New Roman" w:eastAsia="Times New Roman" w:hAnsi="Times New Roman" w:cs="Times New Roman"/>
          <w:sz w:val="24"/>
          <w:szCs w:val="24"/>
        </w:rPr>
        <w:t xml:space="preserve">s </w:t>
      </w:r>
      <w:r w:rsidR="00640EBF" w:rsidRPr="00640EBF">
        <w:rPr>
          <w:rFonts w:ascii="Times New Roman" w:eastAsia="Times New Roman" w:hAnsi="Times New Roman" w:cs="Times New Roman"/>
          <w:sz w:val="24"/>
          <w:szCs w:val="24"/>
        </w:rPr>
        <w:t>tienen una matriz cultural diferente para relacionarse, ellas basadas en el mito del amor romántico</w:t>
      </w:r>
      <w:r w:rsidR="00E803A3">
        <w:rPr>
          <w:rFonts w:ascii="Times New Roman" w:eastAsia="Times New Roman" w:hAnsi="Times New Roman" w:cs="Times New Roman"/>
          <w:sz w:val="24"/>
          <w:szCs w:val="24"/>
        </w:rPr>
        <w:t>,</w:t>
      </w:r>
      <w:r w:rsidR="00640EBF" w:rsidRPr="00640EBF">
        <w:rPr>
          <w:rFonts w:ascii="Times New Roman" w:eastAsia="Times New Roman" w:hAnsi="Times New Roman" w:cs="Times New Roman"/>
          <w:sz w:val="24"/>
          <w:szCs w:val="24"/>
        </w:rPr>
        <w:t xml:space="preserve"> mientras que ellos en lo sexual. </w:t>
      </w:r>
    </w:p>
    <w:p w14:paraId="77B15C73" w14:textId="7E10C370" w:rsidR="00640EBF" w:rsidRPr="00640EBF" w:rsidRDefault="00640EBF" w:rsidP="0067278A">
      <w:pPr>
        <w:pBdr>
          <w:top w:val="nil"/>
          <w:left w:val="nil"/>
          <w:bottom w:val="nil"/>
          <w:right w:val="nil"/>
          <w:between w:val="nil"/>
        </w:pBdr>
        <w:spacing w:after="0" w:line="360" w:lineRule="auto"/>
        <w:ind w:firstLine="720"/>
        <w:jc w:val="both"/>
        <w:rPr>
          <w:rFonts w:ascii="Times New Roman" w:eastAsia="Times New Roman" w:hAnsi="Times New Roman" w:cs="Times New Roman"/>
          <w:sz w:val="24"/>
          <w:szCs w:val="24"/>
        </w:rPr>
      </w:pPr>
      <w:r w:rsidRPr="00640EBF">
        <w:rPr>
          <w:rFonts w:ascii="Times New Roman" w:eastAsia="Times New Roman" w:hAnsi="Times New Roman" w:cs="Times New Roman"/>
          <w:sz w:val="24"/>
          <w:szCs w:val="24"/>
        </w:rPr>
        <w:t>Se encontró que los hombres tienen una menor autor</w:t>
      </w:r>
      <w:r w:rsidR="002A10F9">
        <w:rPr>
          <w:rFonts w:ascii="Times New Roman" w:eastAsia="Times New Roman" w:hAnsi="Times New Roman" w:cs="Times New Roman"/>
          <w:sz w:val="24"/>
          <w:szCs w:val="24"/>
        </w:rPr>
        <w:t>r</w:t>
      </w:r>
      <w:r w:rsidRPr="00640EBF">
        <w:rPr>
          <w:rFonts w:ascii="Times New Roman" w:eastAsia="Times New Roman" w:hAnsi="Times New Roman" w:cs="Times New Roman"/>
          <w:sz w:val="24"/>
          <w:szCs w:val="24"/>
        </w:rPr>
        <w:t xml:space="preserve">egulación en el uso del </w:t>
      </w:r>
      <w:r w:rsidR="00FC0B89">
        <w:rPr>
          <w:rFonts w:ascii="Times New Roman" w:eastAsia="Times New Roman" w:hAnsi="Times New Roman" w:cs="Times New Roman"/>
          <w:sz w:val="24"/>
          <w:szCs w:val="24"/>
        </w:rPr>
        <w:t>Internet</w:t>
      </w:r>
      <w:r w:rsidRPr="00640EBF">
        <w:rPr>
          <w:rFonts w:ascii="Times New Roman" w:eastAsia="Times New Roman" w:hAnsi="Times New Roman" w:cs="Times New Roman"/>
          <w:sz w:val="24"/>
          <w:szCs w:val="24"/>
        </w:rPr>
        <w:t xml:space="preserve"> a diferencia de las mujeres. Al respecto</w:t>
      </w:r>
      <w:r w:rsidR="00E803A3">
        <w:rPr>
          <w:rFonts w:ascii="Times New Roman" w:eastAsia="Times New Roman" w:hAnsi="Times New Roman" w:cs="Times New Roman"/>
          <w:sz w:val="24"/>
          <w:szCs w:val="24"/>
        </w:rPr>
        <w:t>,</w:t>
      </w:r>
      <w:r w:rsidRPr="00640EBF">
        <w:rPr>
          <w:rFonts w:ascii="Times New Roman" w:eastAsia="Times New Roman" w:hAnsi="Times New Roman" w:cs="Times New Roman"/>
          <w:sz w:val="24"/>
          <w:szCs w:val="24"/>
        </w:rPr>
        <w:t xml:space="preserve"> Orozco (2021) identifica en otro estudio (Lawal y </w:t>
      </w:r>
      <w:proofErr w:type="spellStart"/>
      <w:r w:rsidRPr="00640EBF">
        <w:rPr>
          <w:rFonts w:ascii="Times New Roman" w:eastAsia="Times New Roman" w:hAnsi="Times New Roman" w:cs="Times New Roman"/>
          <w:sz w:val="24"/>
          <w:szCs w:val="24"/>
        </w:rPr>
        <w:t>Idemudia</w:t>
      </w:r>
      <w:proofErr w:type="spellEnd"/>
      <w:r w:rsidRPr="00640EBF">
        <w:rPr>
          <w:rFonts w:ascii="Times New Roman" w:eastAsia="Times New Roman" w:hAnsi="Times New Roman" w:cs="Times New Roman"/>
          <w:sz w:val="24"/>
          <w:szCs w:val="24"/>
        </w:rPr>
        <w:t xml:space="preserve">, 2018) que los hombres jóvenes presentan más compulsividad sexual que las mujeres, asociado a la adicción al Internet y a la soledad. Mientras que muestran una correlación positiva y significativa con el factor 3 (disponibilidad de tiempo), lo que indica que los hombres tienen una mayor disponibilidad de tiempo para usar el </w:t>
      </w:r>
      <w:r w:rsidR="00FC0B89">
        <w:rPr>
          <w:rFonts w:ascii="Times New Roman" w:eastAsia="Times New Roman" w:hAnsi="Times New Roman" w:cs="Times New Roman"/>
          <w:sz w:val="24"/>
          <w:szCs w:val="24"/>
        </w:rPr>
        <w:t>Internet</w:t>
      </w:r>
      <w:r w:rsidRPr="00640EBF">
        <w:rPr>
          <w:rFonts w:ascii="Times New Roman" w:eastAsia="Times New Roman" w:hAnsi="Times New Roman" w:cs="Times New Roman"/>
          <w:sz w:val="24"/>
          <w:szCs w:val="24"/>
        </w:rPr>
        <w:t xml:space="preserve"> en comparación con las mujeres</w:t>
      </w:r>
      <w:r w:rsidR="004B022E">
        <w:rPr>
          <w:rFonts w:ascii="Times New Roman" w:eastAsia="Times New Roman" w:hAnsi="Times New Roman" w:cs="Times New Roman"/>
          <w:sz w:val="24"/>
          <w:szCs w:val="24"/>
        </w:rPr>
        <w:t xml:space="preserve"> jóvenes universitarias neoleonesas</w:t>
      </w:r>
      <w:r w:rsidRPr="00640EBF">
        <w:rPr>
          <w:rFonts w:ascii="Times New Roman" w:eastAsia="Times New Roman" w:hAnsi="Times New Roman" w:cs="Times New Roman"/>
          <w:sz w:val="24"/>
          <w:szCs w:val="24"/>
        </w:rPr>
        <w:t xml:space="preserve">, debido a que las mujeres </w:t>
      </w:r>
      <w:r w:rsidR="004B022E">
        <w:rPr>
          <w:rFonts w:ascii="Times New Roman" w:eastAsia="Times New Roman" w:hAnsi="Times New Roman" w:cs="Times New Roman"/>
          <w:sz w:val="24"/>
          <w:szCs w:val="24"/>
        </w:rPr>
        <w:t>estudiantes</w:t>
      </w:r>
      <w:r w:rsidR="00E803A3">
        <w:rPr>
          <w:rFonts w:ascii="Times New Roman" w:eastAsia="Times New Roman" w:hAnsi="Times New Roman" w:cs="Times New Roman"/>
          <w:sz w:val="24"/>
          <w:szCs w:val="24"/>
        </w:rPr>
        <w:t>,</w:t>
      </w:r>
      <w:r w:rsidR="004B022E">
        <w:rPr>
          <w:rFonts w:ascii="Times New Roman" w:eastAsia="Times New Roman" w:hAnsi="Times New Roman" w:cs="Times New Roman"/>
          <w:sz w:val="24"/>
          <w:szCs w:val="24"/>
        </w:rPr>
        <w:t xml:space="preserve"> </w:t>
      </w:r>
      <w:r w:rsidRPr="00640EBF">
        <w:rPr>
          <w:rFonts w:ascii="Times New Roman" w:eastAsia="Times New Roman" w:hAnsi="Times New Roman" w:cs="Times New Roman"/>
          <w:sz w:val="24"/>
          <w:szCs w:val="24"/>
        </w:rPr>
        <w:t>por los mandatos género</w:t>
      </w:r>
      <w:r w:rsidR="00E803A3">
        <w:rPr>
          <w:rFonts w:ascii="Times New Roman" w:eastAsia="Times New Roman" w:hAnsi="Times New Roman" w:cs="Times New Roman"/>
          <w:sz w:val="24"/>
          <w:szCs w:val="24"/>
        </w:rPr>
        <w:t>,</w:t>
      </w:r>
      <w:r w:rsidRPr="00640EBF">
        <w:rPr>
          <w:rFonts w:ascii="Times New Roman" w:eastAsia="Times New Roman" w:hAnsi="Times New Roman" w:cs="Times New Roman"/>
          <w:sz w:val="24"/>
          <w:szCs w:val="24"/>
        </w:rPr>
        <w:t xml:space="preserve"> dedican más tiempo al trabajo no remunerado y de cuidado que los hombres, por lo que pueden dedicar menos tiempo para el uso del </w:t>
      </w:r>
      <w:r w:rsidR="00FC0B89">
        <w:rPr>
          <w:rFonts w:ascii="Times New Roman" w:eastAsia="Times New Roman" w:hAnsi="Times New Roman" w:cs="Times New Roman"/>
          <w:sz w:val="24"/>
          <w:szCs w:val="24"/>
        </w:rPr>
        <w:t>Internet</w:t>
      </w:r>
      <w:r w:rsidRPr="00640EBF">
        <w:rPr>
          <w:rFonts w:ascii="Times New Roman" w:eastAsia="Times New Roman" w:hAnsi="Times New Roman" w:cs="Times New Roman"/>
          <w:sz w:val="24"/>
          <w:szCs w:val="24"/>
        </w:rPr>
        <w:t xml:space="preserve">. </w:t>
      </w:r>
    </w:p>
    <w:p w14:paraId="6A34A7D4" w14:textId="6426A249" w:rsidR="00640EBF" w:rsidRDefault="00640EBF" w:rsidP="0067278A">
      <w:pPr>
        <w:pBdr>
          <w:top w:val="nil"/>
          <w:left w:val="nil"/>
          <w:bottom w:val="nil"/>
          <w:right w:val="nil"/>
          <w:between w:val="nil"/>
        </w:pBdr>
        <w:spacing w:after="0" w:line="360" w:lineRule="auto"/>
        <w:ind w:left="1418"/>
        <w:jc w:val="both"/>
        <w:rPr>
          <w:rFonts w:ascii="Times New Roman" w:eastAsia="Times New Roman" w:hAnsi="Times New Roman" w:cs="Times New Roman"/>
          <w:sz w:val="24"/>
          <w:szCs w:val="24"/>
        </w:rPr>
      </w:pPr>
      <w:r w:rsidRPr="00640EBF">
        <w:rPr>
          <w:rFonts w:ascii="Times New Roman" w:eastAsia="Times New Roman" w:hAnsi="Times New Roman" w:cs="Times New Roman"/>
          <w:sz w:val="24"/>
          <w:szCs w:val="24"/>
        </w:rPr>
        <w:t xml:space="preserve">La diferencia con los hombres no es solo de conocimientos ni de capacidades sino también de oportunidades, dado el actual reparto de las responsabilidades de cuidado, que siguen recayendo mayoritariamente en las mujeres, los </w:t>
      </w:r>
      <w:r w:rsidRPr="00640EBF">
        <w:rPr>
          <w:rFonts w:ascii="Times New Roman" w:eastAsia="Times New Roman" w:hAnsi="Times New Roman" w:cs="Times New Roman"/>
          <w:sz w:val="24"/>
          <w:szCs w:val="24"/>
        </w:rPr>
        <w:lastRenderedPageBreak/>
        <w:t xml:space="preserve">hombres disponen de más tiempo para el uso y conocimiento de las TIC; esta situación influye en el tipo de recurso a los que acceden hombres y mujeres (Mancilla </w:t>
      </w:r>
      <w:r w:rsidR="003E22BA">
        <w:rPr>
          <w:rFonts w:ascii="Times New Roman" w:eastAsia="Times New Roman" w:hAnsi="Times New Roman" w:cs="Times New Roman"/>
          <w:i/>
          <w:iCs/>
          <w:sz w:val="24"/>
          <w:szCs w:val="24"/>
        </w:rPr>
        <w:t>et al.</w:t>
      </w:r>
      <w:r w:rsidRPr="00640EBF">
        <w:rPr>
          <w:rFonts w:ascii="Times New Roman" w:eastAsia="Times New Roman" w:hAnsi="Times New Roman" w:cs="Times New Roman"/>
          <w:sz w:val="24"/>
          <w:szCs w:val="24"/>
        </w:rPr>
        <w:t>, 2019</w:t>
      </w:r>
      <w:r w:rsidR="00366622">
        <w:rPr>
          <w:rFonts w:ascii="Times New Roman" w:eastAsia="Times New Roman" w:hAnsi="Times New Roman" w:cs="Times New Roman"/>
          <w:sz w:val="24"/>
          <w:szCs w:val="24"/>
        </w:rPr>
        <w:t>, p.</w:t>
      </w:r>
      <w:r w:rsidRPr="00640EBF">
        <w:rPr>
          <w:rFonts w:ascii="Times New Roman" w:eastAsia="Times New Roman" w:hAnsi="Times New Roman" w:cs="Times New Roman"/>
          <w:sz w:val="24"/>
          <w:szCs w:val="24"/>
        </w:rPr>
        <w:t xml:space="preserve"> 67).</w:t>
      </w:r>
    </w:p>
    <w:p w14:paraId="450009D1" w14:textId="77777777" w:rsidR="0067278A" w:rsidRPr="00640EBF" w:rsidRDefault="0067278A" w:rsidP="0067278A">
      <w:pPr>
        <w:pBdr>
          <w:top w:val="nil"/>
          <w:left w:val="nil"/>
          <w:bottom w:val="nil"/>
          <w:right w:val="nil"/>
          <w:between w:val="nil"/>
        </w:pBdr>
        <w:spacing w:after="0" w:line="360" w:lineRule="auto"/>
        <w:ind w:left="720"/>
        <w:jc w:val="both"/>
        <w:rPr>
          <w:rFonts w:ascii="Times New Roman" w:eastAsia="Times New Roman" w:hAnsi="Times New Roman" w:cs="Times New Roman"/>
          <w:sz w:val="24"/>
          <w:szCs w:val="24"/>
        </w:rPr>
      </w:pPr>
    </w:p>
    <w:p w14:paraId="27ADEF7E" w14:textId="49E3AA25" w:rsidR="00B13B92" w:rsidRPr="002D2420" w:rsidRDefault="00832FF5" w:rsidP="003D6479">
      <w:p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sidRPr="00440448">
        <w:rPr>
          <w:rFonts w:ascii="Times New Roman" w:eastAsia="Times New Roman" w:hAnsi="Times New Roman" w:cs="Times New Roman"/>
          <w:b/>
          <w:color w:val="000000"/>
          <w:sz w:val="32"/>
          <w:szCs w:val="32"/>
        </w:rPr>
        <w:t>Conclusiones</w:t>
      </w:r>
    </w:p>
    <w:p w14:paraId="56C989AB" w14:textId="3A848D36" w:rsidR="00B13B92" w:rsidRPr="002D2420" w:rsidRDefault="00832FF5" w:rsidP="0067278A">
      <w:pPr>
        <w:spacing w:after="0" w:line="360" w:lineRule="auto"/>
        <w:ind w:firstLine="720"/>
        <w:jc w:val="both"/>
        <w:rPr>
          <w:rFonts w:ascii="Times New Roman" w:eastAsia="Times New Roman" w:hAnsi="Times New Roman" w:cs="Times New Roman"/>
          <w:sz w:val="24"/>
          <w:szCs w:val="24"/>
        </w:rPr>
      </w:pPr>
      <w:bookmarkStart w:id="6" w:name="_heading=h.huyxp0niwyu3" w:colFirst="0" w:colLast="0"/>
      <w:bookmarkEnd w:id="6"/>
      <w:r w:rsidRPr="002D2420">
        <w:rPr>
          <w:rFonts w:ascii="Times New Roman" w:eastAsia="Times New Roman" w:hAnsi="Times New Roman" w:cs="Times New Roman"/>
          <w:sz w:val="24"/>
          <w:szCs w:val="24"/>
        </w:rPr>
        <w:t>Este estudio tuvo como objetivo identificar el grado de adicción al Internet y conocer las diferencias según el género en estudiantes universitarios de Nuevo León</w:t>
      </w:r>
      <w:r w:rsidR="0045754F">
        <w:rPr>
          <w:rFonts w:ascii="Times New Roman" w:eastAsia="Times New Roman" w:hAnsi="Times New Roman" w:cs="Times New Roman"/>
          <w:sz w:val="24"/>
          <w:szCs w:val="24"/>
        </w:rPr>
        <w:t>, México,</w:t>
      </w:r>
      <w:r w:rsidRPr="002D2420">
        <w:rPr>
          <w:rFonts w:ascii="Times New Roman" w:eastAsia="Times New Roman" w:hAnsi="Times New Roman" w:cs="Times New Roman"/>
          <w:sz w:val="24"/>
          <w:szCs w:val="24"/>
        </w:rPr>
        <w:t xml:space="preserve"> en tiempos de la pandemia </w:t>
      </w:r>
      <w:r w:rsidR="00B80DB9" w:rsidRPr="002D2420">
        <w:rPr>
          <w:rFonts w:ascii="Times New Roman" w:eastAsia="Times New Roman" w:hAnsi="Times New Roman" w:cs="Times New Roman"/>
          <w:sz w:val="24"/>
          <w:szCs w:val="24"/>
        </w:rPr>
        <w:t>covid</w:t>
      </w:r>
      <w:r w:rsidRPr="002D2420">
        <w:rPr>
          <w:rFonts w:ascii="Times New Roman" w:eastAsia="Times New Roman" w:hAnsi="Times New Roman" w:cs="Times New Roman"/>
          <w:sz w:val="24"/>
          <w:szCs w:val="24"/>
        </w:rPr>
        <w:t>-19. Se encontró que la adicción en grado severo alcanzó 6.1</w:t>
      </w:r>
      <w:r w:rsidR="00B80DB9">
        <w:rPr>
          <w:rFonts w:ascii="Times New Roman" w:eastAsia="Times New Roman" w:hAnsi="Times New Roman" w:cs="Times New Roman"/>
          <w:sz w:val="24"/>
          <w:szCs w:val="24"/>
        </w:rPr>
        <w:t> </w:t>
      </w:r>
      <w:r w:rsidRPr="002D2420">
        <w:rPr>
          <w:rFonts w:ascii="Times New Roman" w:eastAsia="Times New Roman" w:hAnsi="Times New Roman" w:cs="Times New Roman"/>
          <w:sz w:val="24"/>
          <w:szCs w:val="24"/>
        </w:rPr>
        <w:t>% de las y los estudiantes universitarios, nivel superior al registrado por otros estudios (</w:t>
      </w:r>
      <w:proofErr w:type="spellStart"/>
      <w:r w:rsidRPr="002D2420">
        <w:rPr>
          <w:rFonts w:ascii="Times New Roman" w:eastAsia="Times New Roman" w:hAnsi="Times New Roman" w:cs="Times New Roman"/>
          <w:sz w:val="24"/>
          <w:szCs w:val="24"/>
        </w:rPr>
        <w:t>Hil</w:t>
      </w:r>
      <w:r w:rsidR="005750FC">
        <w:rPr>
          <w:rFonts w:ascii="Times New Roman" w:eastAsia="Times New Roman" w:hAnsi="Times New Roman" w:cs="Times New Roman"/>
          <w:sz w:val="24"/>
          <w:szCs w:val="24"/>
        </w:rPr>
        <w:t>t</w:t>
      </w:r>
      <w:proofErr w:type="spellEnd"/>
      <w:r w:rsidRPr="002D2420">
        <w:rPr>
          <w:rFonts w:ascii="Times New Roman" w:eastAsia="Times New Roman" w:hAnsi="Times New Roman" w:cs="Times New Roman"/>
          <w:sz w:val="24"/>
          <w:szCs w:val="24"/>
        </w:rPr>
        <w:t xml:space="preserve"> </w:t>
      </w:r>
      <w:r w:rsidRPr="003D6479">
        <w:rPr>
          <w:rFonts w:ascii="Times New Roman" w:eastAsia="Times New Roman" w:hAnsi="Times New Roman" w:cs="Times New Roman"/>
          <w:i/>
          <w:iCs/>
          <w:sz w:val="24"/>
          <w:szCs w:val="24"/>
        </w:rPr>
        <w:t>et al</w:t>
      </w:r>
      <w:r w:rsidRPr="002D2420">
        <w:rPr>
          <w:rFonts w:ascii="Times New Roman" w:eastAsia="Times New Roman" w:hAnsi="Times New Roman" w:cs="Times New Roman"/>
          <w:sz w:val="24"/>
          <w:szCs w:val="24"/>
        </w:rPr>
        <w:t>.</w:t>
      </w:r>
      <w:r w:rsidR="003811FA">
        <w:rPr>
          <w:rFonts w:ascii="Times New Roman" w:eastAsia="Times New Roman" w:hAnsi="Times New Roman" w:cs="Times New Roman"/>
          <w:sz w:val="24"/>
          <w:szCs w:val="24"/>
        </w:rPr>
        <w:t>,</w:t>
      </w:r>
      <w:r w:rsidRPr="002D2420">
        <w:rPr>
          <w:rFonts w:ascii="Times New Roman" w:eastAsia="Times New Roman" w:hAnsi="Times New Roman" w:cs="Times New Roman"/>
          <w:sz w:val="24"/>
          <w:szCs w:val="24"/>
        </w:rPr>
        <w:t xml:space="preserve"> 2015</w:t>
      </w:r>
      <w:r w:rsidR="003811FA">
        <w:rPr>
          <w:rFonts w:ascii="Times New Roman" w:eastAsia="Times New Roman" w:hAnsi="Times New Roman" w:cs="Times New Roman"/>
          <w:sz w:val="24"/>
          <w:szCs w:val="24"/>
        </w:rPr>
        <w:t>;</w:t>
      </w:r>
      <w:r w:rsidRPr="002D2420">
        <w:rPr>
          <w:rFonts w:ascii="Times New Roman" w:eastAsia="Times New Roman" w:hAnsi="Times New Roman" w:cs="Times New Roman"/>
          <w:sz w:val="24"/>
          <w:szCs w:val="24"/>
        </w:rPr>
        <w:t xml:space="preserve"> Orozco, 2021) realizados antes del confinamiento por la crisis sanitaria. Además, los hombres presentaron grados de adicción a Internet más severos que las mujeres. Los resultados se agruparon en tres factores </w:t>
      </w:r>
      <w:r w:rsidR="00BB3D2C">
        <w:rPr>
          <w:rFonts w:ascii="Times New Roman" w:eastAsia="Times New Roman" w:hAnsi="Times New Roman" w:cs="Times New Roman"/>
          <w:sz w:val="24"/>
          <w:szCs w:val="24"/>
        </w:rPr>
        <w:t xml:space="preserve">que </w:t>
      </w:r>
      <w:r w:rsidRPr="002D2420">
        <w:rPr>
          <w:rFonts w:ascii="Times New Roman" w:eastAsia="Times New Roman" w:hAnsi="Times New Roman" w:cs="Times New Roman"/>
          <w:sz w:val="24"/>
          <w:szCs w:val="24"/>
        </w:rPr>
        <w:t>explican el grado de adicción</w:t>
      </w:r>
      <w:r w:rsidR="00BB3D2C">
        <w:rPr>
          <w:rFonts w:ascii="Times New Roman" w:eastAsia="Times New Roman" w:hAnsi="Times New Roman" w:cs="Times New Roman"/>
          <w:sz w:val="24"/>
          <w:szCs w:val="24"/>
        </w:rPr>
        <w:t>:</w:t>
      </w:r>
      <w:r w:rsidRPr="002D2420">
        <w:rPr>
          <w:rFonts w:ascii="Times New Roman" w:eastAsia="Times New Roman" w:hAnsi="Times New Roman" w:cs="Times New Roman"/>
          <w:sz w:val="24"/>
          <w:szCs w:val="24"/>
        </w:rPr>
        <w:t xml:space="preserve"> el factor 1</w:t>
      </w:r>
      <w:r w:rsidR="00BB3D2C">
        <w:rPr>
          <w:rFonts w:ascii="Times New Roman" w:eastAsia="Times New Roman" w:hAnsi="Times New Roman" w:cs="Times New Roman"/>
          <w:sz w:val="24"/>
          <w:szCs w:val="24"/>
        </w:rPr>
        <w:t>,</w:t>
      </w:r>
      <w:r w:rsidRPr="002D2420">
        <w:rPr>
          <w:rFonts w:ascii="Times New Roman" w:eastAsia="Times New Roman" w:hAnsi="Times New Roman" w:cs="Times New Roman"/>
          <w:sz w:val="24"/>
          <w:szCs w:val="24"/>
        </w:rPr>
        <w:t xml:space="preserve"> denominado </w:t>
      </w:r>
      <w:r w:rsidR="00BB3D2C" w:rsidRPr="003D6479">
        <w:rPr>
          <w:rFonts w:ascii="Times New Roman" w:eastAsia="Times New Roman" w:hAnsi="Times New Roman" w:cs="Times New Roman"/>
          <w:i/>
          <w:iCs/>
          <w:sz w:val="24"/>
          <w:szCs w:val="24"/>
        </w:rPr>
        <w:t>Autor</w:t>
      </w:r>
      <w:r w:rsidR="002A10F9">
        <w:rPr>
          <w:rFonts w:ascii="Times New Roman" w:eastAsia="Times New Roman" w:hAnsi="Times New Roman" w:cs="Times New Roman"/>
          <w:i/>
          <w:iCs/>
          <w:sz w:val="24"/>
          <w:szCs w:val="24"/>
        </w:rPr>
        <w:t>r</w:t>
      </w:r>
      <w:r w:rsidR="00BB3D2C" w:rsidRPr="003D6479">
        <w:rPr>
          <w:rFonts w:ascii="Times New Roman" w:eastAsia="Times New Roman" w:hAnsi="Times New Roman" w:cs="Times New Roman"/>
          <w:i/>
          <w:iCs/>
          <w:sz w:val="24"/>
          <w:szCs w:val="24"/>
        </w:rPr>
        <w:t>egulación</w:t>
      </w:r>
      <w:r w:rsidRPr="002D2420">
        <w:rPr>
          <w:rFonts w:ascii="Times New Roman" w:eastAsia="Times New Roman" w:hAnsi="Times New Roman" w:cs="Times New Roman"/>
          <w:sz w:val="24"/>
          <w:szCs w:val="24"/>
        </w:rPr>
        <w:t xml:space="preserve">, relacionado con la necesidad de conexión </w:t>
      </w:r>
      <w:r w:rsidR="00F04558" w:rsidRPr="002D2420">
        <w:rPr>
          <w:rFonts w:ascii="Times New Roman" w:eastAsia="Times New Roman" w:hAnsi="Times New Roman" w:cs="Times New Roman"/>
          <w:sz w:val="24"/>
          <w:szCs w:val="24"/>
        </w:rPr>
        <w:t>a</w:t>
      </w:r>
      <w:r w:rsidRPr="002D2420">
        <w:rPr>
          <w:rFonts w:ascii="Times New Roman" w:eastAsia="Times New Roman" w:hAnsi="Times New Roman" w:cs="Times New Roman"/>
          <w:sz w:val="24"/>
          <w:szCs w:val="24"/>
        </w:rPr>
        <w:t xml:space="preserve"> internet</w:t>
      </w:r>
      <w:r w:rsidR="00BB3D2C">
        <w:rPr>
          <w:rFonts w:ascii="Times New Roman" w:eastAsia="Times New Roman" w:hAnsi="Times New Roman" w:cs="Times New Roman"/>
          <w:sz w:val="24"/>
          <w:szCs w:val="24"/>
        </w:rPr>
        <w:t>, e</w:t>
      </w:r>
      <w:r w:rsidRPr="002D2420">
        <w:rPr>
          <w:rFonts w:ascii="Times New Roman" w:eastAsia="Times New Roman" w:hAnsi="Times New Roman" w:cs="Times New Roman"/>
          <w:sz w:val="24"/>
          <w:szCs w:val="24"/>
        </w:rPr>
        <w:t xml:space="preserve">l factor 2 fue nombrado </w:t>
      </w:r>
      <w:r w:rsidR="00BB3D2C">
        <w:rPr>
          <w:rFonts w:ascii="Times New Roman" w:eastAsia="Times New Roman" w:hAnsi="Times New Roman" w:cs="Times New Roman"/>
          <w:i/>
          <w:iCs/>
          <w:sz w:val="24"/>
          <w:szCs w:val="24"/>
        </w:rPr>
        <w:t>P</w:t>
      </w:r>
      <w:r w:rsidR="00BB3D2C" w:rsidRPr="003D6479">
        <w:rPr>
          <w:rFonts w:ascii="Times New Roman" w:eastAsia="Times New Roman" w:hAnsi="Times New Roman" w:cs="Times New Roman"/>
          <w:i/>
          <w:iCs/>
          <w:sz w:val="24"/>
          <w:szCs w:val="24"/>
        </w:rPr>
        <w:t>roductividad</w:t>
      </w:r>
      <w:r w:rsidRPr="002D2420">
        <w:rPr>
          <w:rFonts w:ascii="Times New Roman" w:eastAsia="Times New Roman" w:hAnsi="Times New Roman" w:cs="Times New Roman"/>
          <w:sz w:val="24"/>
          <w:szCs w:val="24"/>
        </w:rPr>
        <w:t>, vinculado con los problemas de bajo rendimiento</w:t>
      </w:r>
      <w:r w:rsidR="00BB3D2C">
        <w:rPr>
          <w:rFonts w:ascii="Times New Roman" w:eastAsia="Times New Roman" w:hAnsi="Times New Roman" w:cs="Times New Roman"/>
          <w:sz w:val="24"/>
          <w:szCs w:val="24"/>
        </w:rPr>
        <w:t xml:space="preserve"> y e</w:t>
      </w:r>
      <w:r w:rsidRPr="002D2420">
        <w:rPr>
          <w:rFonts w:ascii="Times New Roman" w:eastAsia="Times New Roman" w:hAnsi="Times New Roman" w:cs="Times New Roman"/>
          <w:sz w:val="24"/>
          <w:szCs w:val="24"/>
        </w:rPr>
        <w:t>l factor 3</w:t>
      </w:r>
      <w:r w:rsidR="00BB3D2C">
        <w:rPr>
          <w:rFonts w:ascii="Times New Roman" w:eastAsia="Times New Roman" w:hAnsi="Times New Roman" w:cs="Times New Roman"/>
          <w:sz w:val="24"/>
          <w:szCs w:val="24"/>
        </w:rPr>
        <w:t>,</w:t>
      </w:r>
      <w:r w:rsidRPr="002D2420">
        <w:rPr>
          <w:rFonts w:ascii="Times New Roman" w:eastAsia="Times New Roman" w:hAnsi="Times New Roman" w:cs="Times New Roman"/>
          <w:sz w:val="24"/>
          <w:szCs w:val="24"/>
        </w:rPr>
        <w:t xml:space="preserve"> </w:t>
      </w:r>
      <w:r w:rsidR="00BB3D2C">
        <w:rPr>
          <w:rFonts w:ascii="Times New Roman" w:eastAsia="Times New Roman" w:hAnsi="Times New Roman" w:cs="Times New Roman"/>
          <w:sz w:val="24"/>
          <w:szCs w:val="24"/>
        </w:rPr>
        <w:t>D</w:t>
      </w:r>
      <w:r w:rsidR="00BB3D2C" w:rsidRPr="002D2420">
        <w:rPr>
          <w:rFonts w:ascii="Times New Roman" w:eastAsia="Times New Roman" w:hAnsi="Times New Roman" w:cs="Times New Roman"/>
          <w:sz w:val="24"/>
          <w:szCs w:val="24"/>
        </w:rPr>
        <w:t xml:space="preserve">isponibilidad </w:t>
      </w:r>
      <w:r w:rsidRPr="002D2420">
        <w:rPr>
          <w:rFonts w:ascii="Times New Roman" w:eastAsia="Times New Roman" w:hAnsi="Times New Roman" w:cs="Times New Roman"/>
          <w:sz w:val="24"/>
          <w:szCs w:val="24"/>
        </w:rPr>
        <w:t xml:space="preserve">de tiempo, se relaciona con </w:t>
      </w:r>
      <w:r w:rsidR="00BB3D2C">
        <w:rPr>
          <w:rFonts w:ascii="Times New Roman" w:eastAsia="Times New Roman" w:hAnsi="Times New Roman" w:cs="Times New Roman"/>
          <w:sz w:val="24"/>
          <w:szCs w:val="24"/>
        </w:rPr>
        <w:t>el uso</w:t>
      </w:r>
      <w:r w:rsidR="00BB3D2C" w:rsidRPr="002D2420">
        <w:rPr>
          <w:rFonts w:ascii="Times New Roman" w:eastAsia="Times New Roman" w:hAnsi="Times New Roman" w:cs="Times New Roman"/>
          <w:sz w:val="24"/>
          <w:szCs w:val="24"/>
        </w:rPr>
        <w:t xml:space="preserve"> </w:t>
      </w:r>
      <w:r w:rsidRPr="002D2420">
        <w:rPr>
          <w:rFonts w:ascii="Times New Roman" w:eastAsia="Times New Roman" w:hAnsi="Times New Roman" w:cs="Times New Roman"/>
          <w:sz w:val="24"/>
          <w:szCs w:val="24"/>
        </w:rPr>
        <w:t xml:space="preserve">excesivo del </w:t>
      </w:r>
      <w:r w:rsidR="00FC0B89">
        <w:rPr>
          <w:rFonts w:ascii="Times New Roman" w:eastAsia="Times New Roman" w:hAnsi="Times New Roman" w:cs="Times New Roman"/>
          <w:sz w:val="24"/>
          <w:szCs w:val="24"/>
        </w:rPr>
        <w:t>Internet</w:t>
      </w:r>
      <w:r w:rsidRPr="002D2420">
        <w:rPr>
          <w:rFonts w:ascii="Times New Roman" w:eastAsia="Times New Roman" w:hAnsi="Times New Roman" w:cs="Times New Roman"/>
          <w:sz w:val="24"/>
          <w:szCs w:val="24"/>
        </w:rPr>
        <w:t xml:space="preserve">. Hay una correlación negativa del factor </w:t>
      </w:r>
      <w:r w:rsidR="00BB3D2C">
        <w:rPr>
          <w:rFonts w:ascii="Times New Roman" w:eastAsia="Times New Roman" w:hAnsi="Times New Roman" w:cs="Times New Roman"/>
          <w:sz w:val="24"/>
          <w:szCs w:val="24"/>
        </w:rPr>
        <w:t>1</w:t>
      </w:r>
      <w:r w:rsidR="00BB3D2C" w:rsidRPr="002D2420">
        <w:rPr>
          <w:rFonts w:ascii="Times New Roman" w:eastAsia="Times New Roman" w:hAnsi="Times New Roman" w:cs="Times New Roman"/>
          <w:sz w:val="24"/>
          <w:szCs w:val="24"/>
        </w:rPr>
        <w:t xml:space="preserve"> </w:t>
      </w:r>
      <w:r w:rsidRPr="002D2420">
        <w:rPr>
          <w:rFonts w:ascii="Times New Roman" w:eastAsia="Times New Roman" w:hAnsi="Times New Roman" w:cs="Times New Roman"/>
          <w:sz w:val="24"/>
          <w:szCs w:val="24"/>
        </w:rPr>
        <w:t>en hombres</w:t>
      </w:r>
      <w:r w:rsidR="00BB3D2C">
        <w:rPr>
          <w:rFonts w:ascii="Times New Roman" w:eastAsia="Times New Roman" w:hAnsi="Times New Roman" w:cs="Times New Roman"/>
          <w:sz w:val="24"/>
          <w:szCs w:val="24"/>
        </w:rPr>
        <w:t>, m</w:t>
      </w:r>
      <w:r w:rsidRPr="002D2420">
        <w:rPr>
          <w:rFonts w:ascii="Times New Roman" w:eastAsia="Times New Roman" w:hAnsi="Times New Roman" w:cs="Times New Roman"/>
          <w:sz w:val="24"/>
          <w:szCs w:val="24"/>
        </w:rPr>
        <w:t xml:space="preserve">ientras que el factor </w:t>
      </w:r>
      <w:r w:rsidR="00BB3D2C">
        <w:rPr>
          <w:rFonts w:ascii="Times New Roman" w:eastAsia="Times New Roman" w:hAnsi="Times New Roman" w:cs="Times New Roman"/>
          <w:sz w:val="24"/>
          <w:szCs w:val="24"/>
        </w:rPr>
        <w:t>3</w:t>
      </w:r>
      <w:r w:rsidR="00BB3D2C" w:rsidRPr="002D2420">
        <w:rPr>
          <w:rFonts w:ascii="Times New Roman" w:eastAsia="Times New Roman" w:hAnsi="Times New Roman" w:cs="Times New Roman"/>
          <w:sz w:val="24"/>
          <w:szCs w:val="24"/>
        </w:rPr>
        <w:t xml:space="preserve"> </w:t>
      </w:r>
      <w:r w:rsidRPr="002D2420">
        <w:rPr>
          <w:rFonts w:ascii="Times New Roman" w:eastAsia="Times New Roman" w:hAnsi="Times New Roman" w:cs="Times New Roman"/>
          <w:sz w:val="24"/>
          <w:szCs w:val="24"/>
        </w:rPr>
        <w:t>tiene una correlación positiva en hombres.</w:t>
      </w:r>
    </w:p>
    <w:p w14:paraId="490F7A7F" w14:textId="0A2A2763" w:rsidR="00440448" w:rsidRDefault="00832FF5" w:rsidP="0067278A">
      <w:pPr>
        <w:spacing w:after="0" w:line="360" w:lineRule="auto"/>
        <w:ind w:firstLine="720"/>
        <w:jc w:val="both"/>
        <w:rPr>
          <w:rFonts w:ascii="Times New Roman" w:eastAsia="Times New Roman" w:hAnsi="Times New Roman" w:cs="Times New Roman"/>
          <w:sz w:val="24"/>
          <w:szCs w:val="24"/>
        </w:rPr>
      </w:pPr>
      <w:bookmarkStart w:id="7" w:name="_heading=h.nzfgcngiqvc0" w:colFirst="0" w:colLast="0"/>
      <w:bookmarkEnd w:id="7"/>
      <w:r w:rsidRPr="002D2420">
        <w:rPr>
          <w:rFonts w:ascii="Times New Roman" w:eastAsia="Times New Roman" w:hAnsi="Times New Roman" w:cs="Times New Roman"/>
          <w:sz w:val="24"/>
          <w:szCs w:val="24"/>
        </w:rPr>
        <w:t xml:space="preserve">Las pruebas de medias específicas que son significativas en los reactivos </w:t>
      </w:r>
      <w:proofErr w:type="gramStart"/>
      <w:r w:rsidRPr="002D2420">
        <w:rPr>
          <w:rFonts w:ascii="Times New Roman" w:eastAsia="Times New Roman" w:hAnsi="Times New Roman" w:cs="Times New Roman"/>
          <w:sz w:val="24"/>
          <w:szCs w:val="24"/>
        </w:rPr>
        <w:t>del test</w:t>
      </w:r>
      <w:proofErr w:type="gramEnd"/>
      <w:r w:rsidRPr="002D2420">
        <w:rPr>
          <w:rFonts w:ascii="Times New Roman" w:eastAsia="Times New Roman" w:hAnsi="Times New Roman" w:cs="Times New Roman"/>
          <w:sz w:val="24"/>
          <w:szCs w:val="24"/>
        </w:rPr>
        <w:t xml:space="preserve"> según el </w:t>
      </w:r>
      <w:r w:rsidR="00F04558" w:rsidRPr="002D2420">
        <w:rPr>
          <w:rFonts w:ascii="Times New Roman" w:eastAsia="Times New Roman" w:hAnsi="Times New Roman" w:cs="Times New Roman"/>
          <w:sz w:val="24"/>
          <w:szCs w:val="24"/>
        </w:rPr>
        <w:t>género</w:t>
      </w:r>
      <w:r w:rsidRPr="002D2420">
        <w:rPr>
          <w:rFonts w:ascii="Times New Roman" w:eastAsia="Times New Roman" w:hAnsi="Times New Roman" w:cs="Times New Roman"/>
          <w:sz w:val="24"/>
          <w:szCs w:val="24"/>
        </w:rPr>
        <w:t xml:space="preserve"> revelan la inclinación a determinados comportamientos vinculados al abuso del uso del Internet</w:t>
      </w:r>
      <w:r w:rsidR="000C525B">
        <w:rPr>
          <w:rFonts w:ascii="Times New Roman" w:eastAsia="Times New Roman" w:hAnsi="Times New Roman" w:cs="Times New Roman"/>
          <w:sz w:val="24"/>
          <w:szCs w:val="24"/>
        </w:rPr>
        <w:t>,</w:t>
      </w:r>
      <w:r w:rsidRPr="002D2420">
        <w:rPr>
          <w:rFonts w:ascii="Times New Roman" w:eastAsia="Times New Roman" w:hAnsi="Times New Roman" w:cs="Times New Roman"/>
          <w:sz w:val="24"/>
          <w:szCs w:val="24"/>
        </w:rPr>
        <w:t xml:space="preserve"> es decir</w:t>
      </w:r>
      <w:r w:rsidR="000C525B">
        <w:rPr>
          <w:rFonts w:ascii="Times New Roman" w:eastAsia="Times New Roman" w:hAnsi="Times New Roman" w:cs="Times New Roman"/>
          <w:sz w:val="24"/>
          <w:szCs w:val="24"/>
        </w:rPr>
        <w:t>,</w:t>
      </w:r>
      <w:r w:rsidRPr="002D2420">
        <w:rPr>
          <w:rFonts w:ascii="Times New Roman" w:eastAsia="Times New Roman" w:hAnsi="Times New Roman" w:cs="Times New Roman"/>
          <w:sz w:val="24"/>
          <w:szCs w:val="24"/>
        </w:rPr>
        <w:t xml:space="preserve"> a la adicción y puede ser que </w:t>
      </w:r>
      <w:r w:rsidR="00F04558" w:rsidRPr="002D2420">
        <w:rPr>
          <w:rFonts w:ascii="Times New Roman" w:eastAsia="Times New Roman" w:hAnsi="Times New Roman" w:cs="Times New Roman"/>
          <w:sz w:val="24"/>
          <w:szCs w:val="24"/>
        </w:rPr>
        <w:t>sigan</w:t>
      </w:r>
      <w:r w:rsidRPr="002D2420">
        <w:rPr>
          <w:rFonts w:ascii="Times New Roman" w:eastAsia="Times New Roman" w:hAnsi="Times New Roman" w:cs="Times New Roman"/>
          <w:sz w:val="24"/>
          <w:szCs w:val="24"/>
        </w:rPr>
        <w:t xml:space="preserve"> pautas y construcciones culturales según el </w:t>
      </w:r>
      <w:r w:rsidR="0045754F">
        <w:rPr>
          <w:rFonts w:ascii="Times New Roman" w:eastAsia="Times New Roman" w:hAnsi="Times New Roman" w:cs="Times New Roman"/>
          <w:sz w:val="24"/>
          <w:szCs w:val="24"/>
        </w:rPr>
        <w:t>género</w:t>
      </w:r>
      <w:r w:rsidRPr="002D2420">
        <w:rPr>
          <w:rFonts w:ascii="Times New Roman" w:eastAsia="Times New Roman" w:hAnsi="Times New Roman" w:cs="Times New Roman"/>
          <w:sz w:val="24"/>
          <w:szCs w:val="24"/>
        </w:rPr>
        <w:t>. La prominencia y la administración del tiempo sugieren que es un tema de uso e intensidad de Internet el que afecta a los hombres universitarios, se considera natural este comportamiento dado que</w:t>
      </w:r>
      <w:r w:rsidR="000C525B">
        <w:rPr>
          <w:rFonts w:ascii="Times New Roman" w:eastAsia="Times New Roman" w:hAnsi="Times New Roman" w:cs="Times New Roman"/>
          <w:sz w:val="24"/>
          <w:szCs w:val="24"/>
        </w:rPr>
        <w:t>,</w:t>
      </w:r>
      <w:r w:rsidRPr="002D2420">
        <w:rPr>
          <w:rFonts w:ascii="Times New Roman" w:eastAsia="Times New Roman" w:hAnsi="Times New Roman" w:cs="Times New Roman"/>
          <w:sz w:val="24"/>
          <w:szCs w:val="24"/>
        </w:rPr>
        <w:t xml:space="preserve"> como diversos autores lo sugieren, hay convicciones culturales acerca de habilidades en hombres y mujeres específicas que fomentan esta inclinación. El abuso del Internet es resultado de múltiples factores, sin embargo, al emplear un enfoque de género podemos establecer que su origen es resultado de un contexto construido en el pasado. </w:t>
      </w:r>
    </w:p>
    <w:p w14:paraId="68CA8C5C" w14:textId="4EF5FD5B" w:rsidR="0067278A" w:rsidRDefault="0067278A" w:rsidP="0067278A">
      <w:pPr>
        <w:spacing w:after="0" w:line="360" w:lineRule="auto"/>
        <w:ind w:firstLine="720"/>
        <w:jc w:val="both"/>
        <w:rPr>
          <w:rFonts w:ascii="Times New Roman" w:eastAsia="Times New Roman" w:hAnsi="Times New Roman" w:cs="Times New Roman"/>
          <w:sz w:val="24"/>
          <w:szCs w:val="24"/>
        </w:rPr>
      </w:pPr>
    </w:p>
    <w:p w14:paraId="4E0570B0" w14:textId="41C0E79B" w:rsidR="00050C33" w:rsidRDefault="00050C33" w:rsidP="0067278A">
      <w:pPr>
        <w:spacing w:after="0" w:line="360" w:lineRule="auto"/>
        <w:ind w:firstLine="720"/>
        <w:jc w:val="both"/>
        <w:rPr>
          <w:rFonts w:ascii="Times New Roman" w:eastAsia="Times New Roman" w:hAnsi="Times New Roman" w:cs="Times New Roman"/>
          <w:sz w:val="24"/>
          <w:szCs w:val="24"/>
        </w:rPr>
      </w:pPr>
    </w:p>
    <w:p w14:paraId="2081ECB8" w14:textId="3363064B" w:rsidR="00050C33" w:rsidRDefault="00050C33" w:rsidP="0067278A">
      <w:pPr>
        <w:spacing w:after="0" w:line="360" w:lineRule="auto"/>
        <w:ind w:firstLine="720"/>
        <w:jc w:val="both"/>
        <w:rPr>
          <w:rFonts w:ascii="Times New Roman" w:eastAsia="Times New Roman" w:hAnsi="Times New Roman" w:cs="Times New Roman"/>
          <w:sz w:val="24"/>
          <w:szCs w:val="24"/>
        </w:rPr>
      </w:pPr>
    </w:p>
    <w:p w14:paraId="78F52E9A" w14:textId="7109D576" w:rsidR="00050C33" w:rsidRDefault="00050C33" w:rsidP="0067278A">
      <w:pPr>
        <w:spacing w:after="0" w:line="360" w:lineRule="auto"/>
        <w:ind w:firstLine="720"/>
        <w:jc w:val="both"/>
        <w:rPr>
          <w:rFonts w:ascii="Times New Roman" w:eastAsia="Times New Roman" w:hAnsi="Times New Roman" w:cs="Times New Roman"/>
          <w:sz w:val="24"/>
          <w:szCs w:val="24"/>
        </w:rPr>
      </w:pPr>
    </w:p>
    <w:p w14:paraId="214EF21A" w14:textId="77777777" w:rsidR="00050C33" w:rsidRDefault="00050C33" w:rsidP="0067278A">
      <w:pPr>
        <w:spacing w:after="0" w:line="360" w:lineRule="auto"/>
        <w:ind w:firstLine="720"/>
        <w:jc w:val="both"/>
        <w:rPr>
          <w:rFonts w:ascii="Times New Roman" w:eastAsia="Times New Roman" w:hAnsi="Times New Roman" w:cs="Times New Roman"/>
          <w:sz w:val="24"/>
          <w:szCs w:val="24"/>
        </w:rPr>
      </w:pPr>
    </w:p>
    <w:p w14:paraId="5688DAEC" w14:textId="21437DBB" w:rsidR="00440448" w:rsidRPr="00050C33" w:rsidRDefault="00440448" w:rsidP="003D6479">
      <w:pPr>
        <w:spacing w:after="0" w:line="360" w:lineRule="auto"/>
        <w:rPr>
          <w:rFonts w:ascii="Times New Roman" w:eastAsia="Times New Roman" w:hAnsi="Times New Roman" w:cs="Times New Roman"/>
        </w:rPr>
      </w:pPr>
      <w:r w:rsidRPr="00050C33">
        <w:rPr>
          <w:rFonts w:ascii="Times New Roman" w:eastAsia="Times New Roman" w:hAnsi="Times New Roman" w:cs="Times New Roman"/>
          <w:b/>
          <w:bCs/>
          <w:sz w:val="28"/>
          <w:szCs w:val="28"/>
        </w:rPr>
        <w:lastRenderedPageBreak/>
        <w:t>Líneas futuras de investigación</w:t>
      </w:r>
    </w:p>
    <w:p w14:paraId="0CB3373F" w14:textId="6D619F92" w:rsidR="00B13B92" w:rsidRPr="002D2420" w:rsidRDefault="00D97574" w:rsidP="003D6479">
      <w:pPr>
        <w:spacing w:after="0" w:line="360" w:lineRule="auto"/>
        <w:ind w:firstLine="720"/>
        <w:jc w:val="both"/>
        <w:rPr>
          <w:rFonts w:ascii="Times New Roman" w:eastAsia="Times New Roman" w:hAnsi="Times New Roman" w:cs="Times New Roman"/>
          <w:sz w:val="24"/>
          <w:szCs w:val="24"/>
        </w:rPr>
      </w:pPr>
      <w:r w:rsidRPr="00D97574">
        <w:rPr>
          <w:rFonts w:ascii="Times New Roman" w:eastAsia="Times New Roman" w:hAnsi="Times New Roman" w:cs="Times New Roman"/>
          <w:sz w:val="24"/>
          <w:szCs w:val="24"/>
        </w:rPr>
        <w:t>A partir de los hallazgos en este trabajo hay aspectos que requieren de ser analizados y completados y que se abordar</w:t>
      </w:r>
      <w:r w:rsidR="004C691C">
        <w:rPr>
          <w:rFonts w:ascii="Times New Roman" w:eastAsia="Times New Roman" w:hAnsi="Times New Roman" w:cs="Times New Roman"/>
          <w:sz w:val="24"/>
          <w:szCs w:val="24"/>
        </w:rPr>
        <w:t>á</w:t>
      </w:r>
      <w:r w:rsidRPr="00D97574">
        <w:rPr>
          <w:rFonts w:ascii="Times New Roman" w:eastAsia="Times New Roman" w:hAnsi="Times New Roman" w:cs="Times New Roman"/>
          <w:sz w:val="24"/>
          <w:szCs w:val="24"/>
        </w:rPr>
        <w:t>n en futuros estudios. Una es ampliar la investigación hacia factores explicativos mediante análisis de regresión. También considerar</w:t>
      </w:r>
      <w:r w:rsidR="004C691C">
        <w:rPr>
          <w:rFonts w:ascii="Times New Roman" w:eastAsia="Times New Roman" w:hAnsi="Times New Roman" w:cs="Times New Roman"/>
          <w:sz w:val="24"/>
          <w:szCs w:val="24"/>
        </w:rPr>
        <w:t>,</w:t>
      </w:r>
      <w:r w:rsidRPr="00D97574">
        <w:rPr>
          <w:rFonts w:ascii="Times New Roman" w:eastAsia="Times New Roman" w:hAnsi="Times New Roman" w:cs="Times New Roman"/>
          <w:sz w:val="24"/>
          <w:szCs w:val="24"/>
        </w:rPr>
        <w:t xml:space="preserve"> de esta misma muestra</w:t>
      </w:r>
      <w:r w:rsidR="004C691C">
        <w:rPr>
          <w:rFonts w:ascii="Times New Roman" w:eastAsia="Times New Roman" w:hAnsi="Times New Roman" w:cs="Times New Roman"/>
          <w:sz w:val="24"/>
          <w:szCs w:val="24"/>
        </w:rPr>
        <w:t>,</w:t>
      </w:r>
      <w:r w:rsidRPr="00D97574">
        <w:rPr>
          <w:rFonts w:ascii="Times New Roman" w:eastAsia="Times New Roman" w:hAnsi="Times New Roman" w:cs="Times New Roman"/>
          <w:sz w:val="24"/>
          <w:szCs w:val="24"/>
        </w:rPr>
        <w:t xml:space="preserve"> si los grados de adicción permanecerán estables en esos niveles según </w:t>
      </w:r>
      <w:r w:rsidR="004C691C">
        <w:rPr>
          <w:rFonts w:ascii="Times New Roman" w:eastAsia="Times New Roman" w:hAnsi="Times New Roman" w:cs="Times New Roman"/>
          <w:sz w:val="24"/>
          <w:szCs w:val="24"/>
        </w:rPr>
        <w:t xml:space="preserve">el </w:t>
      </w:r>
      <w:r>
        <w:rPr>
          <w:rFonts w:ascii="Times New Roman" w:eastAsia="Times New Roman" w:hAnsi="Times New Roman" w:cs="Times New Roman"/>
          <w:sz w:val="24"/>
          <w:szCs w:val="24"/>
        </w:rPr>
        <w:t>género</w:t>
      </w:r>
      <w:r w:rsidRPr="00D97574">
        <w:rPr>
          <w:rFonts w:ascii="Times New Roman" w:eastAsia="Times New Roman" w:hAnsi="Times New Roman" w:cs="Times New Roman"/>
          <w:sz w:val="24"/>
          <w:szCs w:val="24"/>
        </w:rPr>
        <w:t xml:space="preserve"> después de</w:t>
      </w:r>
      <w:r w:rsidR="00383D64">
        <w:rPr>
          <w:rFonts w:ascii="Times New Roman" w:eastAsia="Times New Roman" w:hAnsi="Times New Roman" w:cs="Times New Roman"/>
          <w:sz w:val="24"/>
          <w:szCs w:val="24"/>
        </w:rPr>
        <w:t>l</w:t>
      </w:r>
      <w:r w:rsidRPr="00D97574">
        <w:rPr>
          <w:rFonts w:ascii="Times New Roman" w:eastAsia="Times New Roman" w:hAnsi="Times New Roman" w:cs="Times New Roman"/>
          <w:sz w:val="24"/>
          <w:szCs w:val="24"/>
        </w:rPr>
        <w:t xml:space="preserve"> evento inicial generado por la pandemia. Analizar con mayor detalle la agrupación de factores para la condición de género</w:t>
      </w:r>
      <w:r w:rsidR="00383D64">
        <w:rPr>
          <w:rFonts w:ascii="Times New Roman" w:eastAsia="Times New Roman" w:hAnsi="Times New Roman" w:cs="Times New Roman"/>
          <w:sz w:val="24"/>
          <w:szCs w:val="24"/>
        </w:rPr>
        <w:t>,</w:t>
      </w:r>
      <w:r w:rsidRPr="00D97574">
        <w:rPr>
          <w:rFonts w:ascii="Times New Roman" w:eastAsia="Times New Roman" w:hAnsi="Times New Roman" w:cs="Times New Roman"/>
          <w:sz w:val="24"/>
          <w:szCs w:val="24"/>
        </w:rPr>
        <w:t xml:space="preserve"> particularmente la construcción de identidades en relación </w:t>
      </w:r>
      <w:r w:rsidR="00383D64">
        <w:rPr>
          <w:rFonts w:ascii="Times New Roman" w:eastAsia="Times New Roman" w:hAnsi="Times New Roman" w:cs="Times New Roman"/>
          <w:sz w:val="24"/>
          <w:szCs w:val="24"/>
        </w:rPr>
        <w:t>con</w:t>
      </w:r>
      <w:r w:rsidR="00383D64" w:rsidRPr="00D97574">
        <w:rPr>
          <w:rFonts w:ascii="Times New Roman" w:eastAsia="Times New Roman" w:hAnsi="Times New Roman" w:cs="Times New Roman"/>
          <w:sz w:val="24"/>
          <w:szCs w:val="24"/>
        </w:rPr>
        <w:t xml:space="preserve"> </w:t>
      </w:r>
      <w:r w:rsidRPr="00D97574">
        <w:rPr>
          <w:rFonts w:ascii="Times New Roman" w:eastAsia="Times New Roman" w:hAnsi="Times New Roman" w:cs="Times New Roman"/>
          <w:sz w:val="24"/>
          <w:szCs w:val="24"/>
        </w:rPr>
        <w:t>habilidades digitales adquiridas por uso más prolongado</w:t>
      </w:r>
      <w:r w:rsidR="00383D64">
        <w:rPr>
          <w:rFonts w:ascii="Times New Roman" w:eastAsia="Times New Roman" w:hAnsi="Times New Roman" w:cs="Times New Roman"/>
          <w:sz w:val="24"/>
          <w:szCs w:val="24"/>
        </w:rPr>
        <w:t>,</w:t>
      </w:r>
      <w:r w:rsidRPr="00D97574">
        <w:rPr>
          <w:rFonts w:ascii="Times New Roman" w:eastAsia="Times New Roman" w:hAnsi="Times New Roman" w:cs="Times New Roman"/>
          <w:sz w:val="24"/>
          <w:szCs w:val="24"/>
        </w:rPr>
        <w:t xml:space="preserve"> por condición socioeconómica</w:t>
      </w:r>
      <w:r w:rsidR="0045754F">
        <w:rPr>
          <w:rFonts w:ascii="Times New Roman" w:eastAsia="Times New Roman" w:hAnsi="Times New Roman" w:cs="Times New Roman"/>
          <w:sz w:val="24"/>
          <w:szCs w:val="24"/>
        </w:rPr>
        <w:t xml:space="preserve"> y carrera de estudios</w:t>
      </w:r>
      <w:r w:rsidRPr="00D9757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4B230F32" w14:textId="77777777" w:rsidR="00ED41F7" w:rsidRPr="002D2420" w:rsidRDefault="00ED41F7" w:rsidP="0067278A">
      <w:pPr>
        <w:spacing w:after="0" w:line="360" w:lineRule="auto"/>
        <w:jc w:val="both"/>
        <w:rPr>
          <w:rFonts w:ascii="Times New Roman" w:eastAsia="Times New Roman" w:hAnsi="Times New Roman" w:cs="Times New Roman"/>
          <w:sz w:val="24"/>
          <w:szCs w:val="24"/>
        </w:rPr>
      </w:pPr>
    </w:p>
    <w:p w14:paraId="3FA4D5AB" w14:textId="3E01EA00" w:rsidR="006B340A" w:rsidRPr="003D6479" w:rsidRDefault="006B340A" w:rsidP="0067278A">
      <w:pPr>
        <w:spacing w:after="0" w:line="360" w:lineRule="auto"/>
        <w:jc w:val="both"/>
        <w:rPr>
          <w:rFonts w:asciiTheme="minorHAnsi" w:eastAsia="Times New Roman" w:hAnsiTheme="minorHAnsi" w:cstheme="minorHAnsi"/>
          <w:sz w:val="28"/>
          <w:szCs w:val="28"/>
          <w:lang w:val="en-US"/>
        </w:rPr>
      </w:pPr>
      <w:proofErr w:type="spellStart"/>
      <w:r w:rsidRPr="003D6479">
        <w:rPr>
          <w:rFonts w:asciiTheme="minorHAnsi" w:eastAsia="Times New Roman" w:hAnsiTheme="minorHAnsi" w:cstheme="minorHAnsi"/>
          <w:b/>
          <w:sz w:val="28"/>
          <w:szCs w:val="28"/>
          <w:lang w:val="en-US"/>
        </w:rPr>
        <w:t>Referencias</w:t>
      </w:r>
      <w:proofErr w:type="spellEnd"/>
      <w:r w:rsidRPr="003D6479">
        <w:rPr>
          <w:rFonts w:asciiTheme="minorHAnsi" w:eastAsia="Times New Roman" w:hAnsiTheme="minorHAnsi" w:cstheme="minorHAnsi"/>
          <w:b/>
          <w:sz w:val="28"/>
          <w:szCs w:val="28"/>
          <w:lang w:val="en-US"/>
        </w:rPr>
        <w:t xml:space="preserve"> </w:t>
      </w:r>
    </w:p>
    <w:p w14:paraId="31A5D1D3" w14:textId="73C702B3" w:rsidR="006B340A" w:rsidRPr="00FE6E2E" w:rsidRDefault="006B340A" w:rsidP="0067278A">
      <w:pPr>
        <w:spacing w:after="0" w:line="360" w:lineRule="auto"/>
        <w:ind w:left="709" w:hanging="709"/>
        <w:jc w:val="both"/>
        <w:rPr>
          <w:rFonts w:ascii="Times New Roman" w:eastAsia="Times New Roman" w:hAnsi="Times New Roman" w:cs="Times New Roman"/>
          <w:sz w:val="24"/>
          <w:szCs w:val="24"/>
        </w:rPr>
      </w:pPr>
      <w:r w:rsidRPr="003D6479">
        <w:rPr>
          <w:rFonts w:ascii="Times New Roman" w:eastAsia="Times New Roman" w:hAnsi="Times New Roman" w:cs="Times New Roman"/>
          <w:sz w:val="24"/>
          <w:szCs w:val="24"/>
          <w:lang w:val="en-US"/>
        </w:rPr>
        <w:t xml:space="preserve">Aboujaoude, E. (2010). </w:t>
      </w:r>
      <w:r w:rsidR="003B5D0D" w:rsidRPr="003D6479">
        <w:rPr>
          <w:rFonts w:ascii="Times New Roman" w:eastAsia="Times New Roman" w:hAnsi="Times New Roman" w:cs="Times New Roman"/>
          <w:sz w:val="24"/>
          <w:szCs w:val="24"/>
          <w:lang w:val="en-US"/>
        </w:rPr>
        <w:t>Problematic Internet use: an overview</w:t>
      </w:r>
      <w:r w:rsidRPr="003D6479">
        <w:rPr>
          <w:rFonts w:ascii="Times New Roman" w:eastAsia="Times New Roman" w:hAnsi="Times New Roman" w:cs="Times New Roman"/>
          <w:sz w:val="24"/>
          <w:szCs w:val="24"/>
          <w:lang w:val="en-US"/>
        </w:rPr>
        <w:t xml:space="preserve">. </w:t>
      </w:r>
      <w:proofErr w:type="spellStart"/>
      <w:r w:rsidRPr="00FE6E2E">
        <w:rPr>
          <w:rFonts w:ascii="Times New Roman" w:eastAsia="Times New Roman" w:hAnsi="Times New Roman" w:cs="Times New Roman"/>
          <w:i/>
          <w:sz w:val="24"/>
          <w:szCs w:val="24"/>
        </w:rPr>
        <w:t>World</w:t>
      </w:r>
      <w:proofErr w:type="spellEnd"/>
      <w:r w:rsidRPr="00FE6E2E">
        <w:rPr>
          <w:rFonts w:ascii="Times New Roman" w:eastAsia="Times New Roman" w:hAnsi="Times New Roman" w:cs="Times New Roman"/>
          <w:i/>
          <w:sz w:val="24"/>
          <w:szCs w:val="24"/>
        </w:rPr>
        <w:t xml:space="preserve"> </w:t>
      </w:r>
      <w:proofErr w:type="spellStart"/>
      <w:r w:rsidRPr="00FE6E2E">
        <w:rPr>
          <w:rFonts w:ascii="Times New Roman" w:eastAsia="Times New Roman" w:hAnsi="Times New Roman" w:cs="Times New Roman"/>
          <w:i/>
          <w:sz w:val="24"/>
          <w:szCs w:val="24"/>
        </w:rPr>
        <w:t>Psychiatry</w:t>
      </w:r>
      <w:proofErr w:type="spellEnd"/>
      <w:r w:rsidR="00616166" w:rsidRPr="00FE6E2E">
        <w:rPr>
          <w:rFonts w:ascii="Times New Roman" w:eastAsia="Times New Roman" w:hAnsi="Times New Roman" w:cs="Times New Roman"/>
          <w:i/>
          <w:sz w:val="24"/>
          <w:szCs w:val="24"/>
        </w:rPr>
        <w:t>,</w:t>
      </w:r>
      <w:r w:rsidRPr="00FE6E2E">
        <w:rPr>
          <w:rFonts w:ascii="Times New Roman" w:eastAsia="Times New Roman" w:hAnsi="Times New Roman" w:cs="Times New Roman"/>
          <w:sz w:val="24"/>
          <w:szCs w:val="24"/>
        </w:rPr>
        <w:t xml:space="preserve"> </w:t>
      </w:r>
      <w:r w:rsidR="00506905" w:rsidRPr="003D6479">
        <w:rPr>
          <w:rFonts w:ascii="Times New Roman" w:eastAsia="Times New Roman" w:hAnsi="Times New Roman" w:cs="Times New Roman"/>
          <w:i/>
          <w:iCs/>
          <w:sz w:val="24"/>
          <w:szCs w:val="24"/>
        </w:rPr>
        <w:t>9</w:t>
      </w:r>
      <w:r w:rsidRPr="00FE6E2E">
        <w:rPr>
          <w:rFonts w:ascii="Times New Roman" w:eastAsia="Times New Roman" w:hAnsi="Times New Roman" w:cs="Times New Roman"/>
          <w:sz w:val="24"/>
          <w:szCs w:val="24"/>
        </w:rPr>
        <w:t>(2), 85-90.</w:t>
      </w:r>
    </w:p>
    <w:p w14:paraId="416F47D2" w14:textId="4BE1056B" w:rsidR="006B340A" w:rsidRPr="002D2420" w:rsidRDefault="006B340A" w:rsidP="0067278A">
      <w:pPr>
        <w:spacing w:after="0" w:line="360" w:lineRule="auto"/>
        <w:ind w:left="709" w:hanging="709"/>
        <w:jc w:val="both"/>
        <w:rPr>
          <w:rFonts w:ascii="Times New Roman" w:eastAsia="Times New Roman" w:hAnsi="Times New Roman" w:cs="Times New Roman"/>
          <w:sz w:val="24"/>
          <w:szCs w:val="24"/>
        </w:rPr>
      </w:pPr>
      <w:r w:rsidRPr="002D2420">
        <w:rPr>
          <w:rFonts w:ascii="Times New Roman" w:eastAsia="Times New Roman" w:hAnsi="Times New Roman" w:cs="Times New Roman"/>
          <w:sz w:val="24"/>
          <w:szCs w:val="24"/>
        </w:rPr>
        <w:t xml:space="preserve">Aliaga, J., Rodríguez, L., Ponce, C., Frisancho, A. </w:t>
      </w:r>
      <w:r w:rsidR="00055CE8">
        <w:rPr>
          <w:rFonts w:ascii="Times New Roman" w:eastAsia="Times New Roman" w:hAnsi="Times New Roman" w:cs="Times New Roman"/>
          <w:sz w:val="24"/>
          <w:szCs w:val="24"/>
        </w:rPr>
        <w:t>y</w:t>
      </w:r>
      <w:r w:rsidRPr="002D2420">
        <w:rPr>
          <w:rFonts w:ascii="Times New Roman" w:eastAsia="Times New Roman" w:hAnsi="Times New Roman" w:cs="Times New Roman"/>
          <w:sz w:val="24"/>
          <w:szCs w:val="24"/>
        </w:rPr>
        <w:t xml:space="preserve"> Enríquez, J. (2006). Escala de Desesperanza de Beck (BHS): </w:t>
      </w:r>
      <w:r w:rsidR="00055CE8">
        <w:rPr>
          <w:rFonts w:ascii="Times New Roman" w:eastAsia="Times New Roman" w:hAnsi="Times New Roman" w:cs="Times New Roman"/>
          <w:sz w:val="24"/>
          <w:szCs w:val="24"/>
        </w:rPr>
        <w:t>a</w:t>
      </w:r>
      <w:r w:rsidRPr="002D2420">
        <w:rPr>
          <w:rFonts w:ascii="Times New Roman" w:eastAsia="Times New Roman" w:hAnsi="Times New Roman" w:cs="Times New Roman"/>
          <w:sz w:val="24"/>
          <w:szCs w:val="24"/>
        </w:rPr>
        <w:t xml:space="preserve">daptación y características psicométricas. </w:t>
      </w:r>
      <w:r w:rsidRPr="002D2420">
        <w:rPr>
          <w:rFonts w:ascii="Times New Roman" w:eastAsia="Times New Roman" w:hAnsi="Times New Roman" w:cs="Times New Roman"/>
          <w:i/>
          <w:sz w:val="24"/>
          <w:szCs w:val="24"/>
        </w:rPr>
        <w:t>Revista de Investigación en Psicología</w:t>
      </w:r>
      <w:r w:rsidRPr="002D2420">
        <w:rPr>
          <w:rFonts w:ascii="Times New Roman" w:eastAsia="Times New Roman" w:hAnsi="Times New Roman" w:cs="Times New Roman"/>
          <w:sz w:val="24"/>
          <w:szCs w:val="24"/>
        </w:rPr>
        <w:t xml:space="preserve">, </w:t>
      </w:r>
      <w:r w:rsidRPr="003D6479">
        <w:rPr>
          <w:rFonts w:ascii="Times New Roman" w:eastAsia="Times New Roman" w:hAnsi="Times New Roman" w:cs="Times New Roman"/>
          <w:i/>
          <w:iCs/>
          <w:sz w:val="24"/>
          <w:szCs w:val="24"/>
        </w:rPr>
        <w:t>9</w:t>
      </w:r>
      <w:r w:rsidRPr="002D2420">
        <w:rPr>
          <w:rFonts w:ascii="Times New Roman" w:eastAsia="Times New Roman" w:hAnsi="Times New Roman" w:cs="Times New Roman"/>
          <w:sz w:val="24"/>
          <w:szCs w:val="24"/>
        </w:rPr>
        <w:t>(1), 69-79.</w:t>
      </w:r>
    </w:p>
    <w:p w14:paraId="652317A8" w14:textId="1299A960" w:rsidR="006B340A" w:rsidRPr="002D2420" w:rsidRDefault="006B340A" w:rsidP="0067278A">
      <w:pPr>
        <w:spacing w:after="0" w:line="360" w:lineRule="auto"/>
        <w:ind w:left="709" w:hanging="709"/>
        <w:jc w:val="both"/>
        <w:rPr>
          <w:rFonts w:ascii="Times New Roman" w:eastAsia="Times New Roman" w:hAnsi="Times New Roman" w:cs="Times New Roman"/>
          <w:sz w:val="24"/>
          <w:szCs w:val="24"/>
          <w:lang w:val="en-US"/>
        </w:rPr>
      </w:pPr>
      <w:r w:rsidRPr="003D6479">
        <w:rPr>
          <w:rFonts w:ascii="Times New Roman" w:eastAsia="Times New Roman" w:hAnsi="Times New Roman" w:cs="Times New Roman"/>
          <w:sz w:val="24"/>
          <w:szCs w:val="24"/>
          <w:lang w:val="sv-SE"/>
        </w:rPr>
        <w:t>Babalola, O.</w:t>
      </w:r>
      <w:r w:rsidR="00E72215" w:rsidRPr="003D6479">
        <w:rPr>
          <w:rFonts w:ascii="Times New Roman" w:eastAsia="Times New Roman" w:hAnsi="Times New Roman" w:cs="Times New Roman"/>
          <w:sz w:val="24"/>
          <w:szCs w:val="24"/>
          <w:lang w:val="sv-SE"/>
        </w:rPr>
        <w:t xml:space="preserve"> </w:t>
      </w:r>
      <w:r w:rsidRPr="003D6479">
        <w:rPr>
          <w:rFonts w:ascii="Times New Roman" w:eastAsia="Times New Roman" w:hAnsi="Times New Roman" w:cs="Times New Roman"/>
          <w:sz w:val="24"/>
          <w:szCs w:val="24"/>
          <w:lang w:val="sv-SE"/>
        </w:rPr>
        <w:t>B., Ekundayo, O.</w:t>
      </w:r>
      <w:r w:rsidR="00E72215" w:rsidRPr="003D6479">
        <w:rPr>
          <w:rFonts w:ascii="Times New Roman" w:eastAsia="Times New Roman" w:hAnsi="Times New Roman" w:cs="Times New Roman"/>
          <w:sz w:val="24"/>
          <w:szCs w:val="24"/>
          <w:lang w:val="sv-SE"/>
        </w:rPr>
        <w:t xml:space="preserve"> </w:t>
      </w:r>
      <w:r w:rsidRPr="003D6479">
        <w:rPr>
          <w:rFonts w:ascii="Times New Roman" w:eastAsia="Times New Roman" w:hAnsi="Times New Roman" w:cs="Times New Roman"/>
          <w:sz w:val="24"/>
          <w:szCs w:val="24"/>
          <w:lang w:val="sv-SE"/>
        </w:rPr>
        <w:t>O., Kemmer, A.</w:t>
      </w:r>
      <w:r w:rsidR="00C0714E" w:rsidRPr="003D6479">
        <w:rPr>
          <w:rFonts w:ascii="Times New Roman" w:eastAsia="Times New Roman" w:hAnsi="Times New Roman" w:cs="Times New Roman"/>
          <w:sz w:val="24"/>
          <w:szCs w:val="24"/>
          <w:lang w:val="sv-SE"/>
        </w:rPr>
        <w:t xml:space="preserve"> </w:t>
      </w:r>
      <w:r w:rsidR="00C0714E" w:rsidRPr="00264547">
        <w:rPr>
          <w:rFonts w:ascii="Times New Roman" w:eastAsia="Times New Roman" w:hAnsi="Times New Roman" w:cs="Times New Roman"/>
          <w:sz w:val="24"/>
          <w:szCs w:val="24"/>
          <w:lang w:val="en-US"/>
        </w:rPr>
        <w:t>and</w:t>
      </w:r>
      <w:r w:rsidRPr="00264547">
        <w:rPr>
          <w:rFonts w:ascii="Times New Roman" w:eastAsia="Times New Roman" w:hAnsi="Times New Roman" w:cs="Times New Roman"/>
          <w:sz w:val="24"/>
          <w:szCs w:val="24"/>
          <w:lang w:val="en-US"/>
        </w:rPr>
        <w:t xml:space="preserve"> </w:t>
      </w:r>
      <w:proofErr w:type="spellStart"/>
      <w:r w:rsidRPr="00264547">
        <w:rPr>
          <w:rFonts w:ascii="Times New Roman" w:eastAsia="Times New Roman" w:hAnsi="Times New Roman" w:cs="Times New Roman"/>
          <w:sz w:val="24"/>
          <w:szCs w:val="24"/>
          <w:lang w:val="en-US"/>
        </w:rPr>
        <w:t>Ayenibiowo</w:t>
      </w:r>
      <w:proofErr w:type="spellEnd"/>
      <w:r w:rsidRPr="00264547">
        <w:rPr>
          <w:rFonts w:ascii="Times New Roman" w:eastAsia="Times New Roman" w:hAnsi="Times New Roman" w:cs="Times New Roman"/>
          <w:sz w:val="24"/>
          <w:szCs w:val="24"/>
          <w:lang w:val="en-US"/>
        </w:rPr>
        <w:t>, K.</w:t>
      </w:r>
      <w:r w:rsidR="00E72215" w:rsidRPr="00264547">
        <w:rPr>
          <w:rFonts w:ascii="Times New Roman" w:eastAsia="Times New Roman" w:hAnsi="Times New Roman" w:cs="Times New Roman"/>
          <w:sz w:val="24"/>
          <w:szCs w:val="24"/>
          <w:lang w:val="en-US"/>
        </w:rPr>
        <w:t xml:space="preserve"> </w:t>
      </w:r>
      <w:r w:rsidRPr="00264547">
        <w:rPr>
          <w:rFonts w:ascii="Times New Roman" w:eastAsia="Times New Roman" w:hAnsi="Times New Roman" w:cs="Times New Roman"/>
          <w:sz w:val="24"/>
          <w:szCs w:val="24"/>
          <w:lang w:val="en-US"/>
        </w:rPr>
        <w:t xml:space="preserve">O. (2017). </w:t>
      </w:r>
      <w:r w:rsidRPr="002D2420">
        <w:rPr>
          <w:rFonts w:ascii="Times New Roman" w:eastAsia="Times New Roman" w:hAnsi="Times New Roman" w:cs="Times New Roman"/>
          <w:sz w:val="24"/>
          <w:szCs w:val="24"/>
          <w:lang w:val="en-US"/>
        </w:rPr>
        <w:t xml:space="preserve">Influence of Gender and Time Spent Online on Internet Addiction among Adolescents and Youths in </w:t>
      </w:r>
      <w:proofErr w:type="gramStart"/>
      <w:r w:rsidRPr="002D2420">
        <w:rPr>
          <w:rFonts w:ascii="Times New Roman" w:eastAsia="Times New Roman" w:hAnsi="Times New Roman" w:cs="Times New Roman"/>
          <w:sz w:val="24"/>
          <w:szCs w:val="24"/>
          <w:lang w:val="en-US"/>
        </w:rPr>
        <w:t>South Western</w:t>
      </w:r>
      <w:proofErr w:type="gramEnd"/>
      <w:r w:rsidRPr="002D2420">
        <w:rPr>
          <w:rFonts w:ascii="Times New Roman" w:eastAsia="Times New Roman" w:hAnsi="Times New Roman" w:cs="Times New Roman"/>
          <w:sz w:val="24"/>
          <w:szCs w:val="24"/>
          <w:lang w:val="en-US"/>
        </w:rPr>
        <w:t>, Nigeria</w:t>
      </w:r>
      <w:r w:rsidRPr="002D2420">
        <w:rPr>
          <w:rFonts w:ascii="Times New Roman" w:eastAsia="Times New Roman" w:hAnsi="Times New Roman" w:cs="Times New Roman"/>
          <w:i/>
          <w:sz w:val="24"/>
          <w:szCs w:val="24"/>
          <w:lang w:val="en-US"/>
        </w:rPr>
        <w:t>. Ife Social Sciences Review,</w:t>
      </w:r>
      <w:r w:rsidRPr="002D2420">
        <w:rPr>
          <w:rFonts w:ascii="Times New Roman" w:eastAsia="Times New Roman" w:hAnsi="Times New Roman" w:cs="Times New Roman"/>
          <w:sz w:val="24"/>
          <w:szCs w:val="24"/>
          <w:lang w:val="en-US"/>
        </w:rPr>
        <w:t xml:space="preserve"> </w:t>
      </w:r>
      <w:r w:rsidRPr="003D6479">
        <w:rPr>
          <w:rFonts w:ascii="Times New Roman" w:eastAsia="Times New Roman" w:hAnsi="Times New Roman" w:cs="Times New Roman"/>
          <w:i/>
          <w:iCs/>
          <w:sz w:val="24"/>
          <w:szCs w:val="24"/>
          <w:lang w:val="en-US"/>
        </w:rPr>
        <w:t>25</w:t>
      </w:r>
      <w:r w:rsidRPr="002D2420">
        <w:rPr>
          <w:rFonts w:ascii="Times New Roman" w:eastAsia="Times New Roman" w:hAnsi="Times New Roman" w:cs="Times New Roman"/>
          <w:sz w:val="24"/>
          <w:szCs w:val="24"/>
          <w:lang w:val="en-US"/>
        </w:rPr>
        <w:t>(1), 64-73.</w:t>
      </w:r>
    </w:p>
    <w:p w14:paraId="0E4F761B" w14:textId="1B04EFDD" w:rsidR="006B340A" w:rsidRPr="00043197" w:rsidRDefault="006B340A" w:rsidP="0067278A">
      <w:pPr>
        <w:spacing w:after="0" w:line="360" w:lineRule="auto"/>
        <w:ind w:left="709" w:hanging="709"/>
        <w:jc w:val="both"/>
        <w:rPr>
          <w:rFonts w:ascii="Times New Roman" w:eastAsia="Times New Roman" w:hAnsi="Times New Roman" w:cs="Times New Roman"/>
          <w:sz w:val="24"/>
          <w:szCs w:val="24"/>
        </w:rPr>
      </w:pPr>
      <w:r w:rsidRPr="002D2420">
        <w:rPr>
          <w:rFonts w:ascii="Times New Roman" w:eastAsia="Times New Roman" w:hAnsi="Times New Roman" w:cs="Times New Roman"/>
          <w:sz w:val="24"/>
          <w:szCs w:val="24"/>
          <w:lang w:val="en-US"/>
        </w:rPr>
        <w:t xml:space="preserve">Carbonell, Ximena., </w:t>
      </w:r>
      <w:proofErr w:type="spellStart"/>
      <w:r w:rsidRPr="002D2420">
        <w:rPr>
          <w:rFonts w:ascii="Times New Roman" w:eastAsia="Times New Roman" w:hAnsi="Times New Roman" w:cs="Times New Roman"/>
          <w:sz w:val="24"/>
          <w:szCs w:val="24"/>
          <w:lang w:val="en-US"/>
        </w:rPr>
        <w:t>Chamarro</w:t>
      </w:r>
      <w:proofErr w:type="spellEnd"/>
      <w:r w:rsidRPr="002D2420">
        <w:rPr>
          <w:rFonts w:ascii="Times New Roman" w:eastAsia="Times New Roman" w:hAnsi="Times New Roman" w:cs="Times New Roman"/>
          <w:sz w:val="24"/>
          <w:szCs w:val="24"/>
          <w:lang w:val="en-US"/>
        </w:rPr>
        <w:t xml:space="preserve">, A., </w:t>
      </w:r>
      <w:proofErr w:type="spellStart"/>
      <w:r w:rsidRPr="002D2420">
        <w:rPr>
          <w:rFonts w:ascii="Times New Roman" w:eastAsia="Times New Roman" w:hAnsi="Times New Roman" w:cs="Times New Roman"/>
          <w:sz w:val="24"/>
          <w:szCs w:val="24"/>
          <w:lang w:val="en-US"/>
        </w:rPr>
        <w:t>Beranuy</w:t>
      </w:r>
      <w:proofErr w:type="spellEnd"/>
      <w:r w:rsidRPr="002D2420">
        <w:rPr>
          <w:rFonts w:ascii="Times New Roman" w:eastAsia="Times New Roman" w:hAnsi="Times New Roman" w:cs="Times New Roman"/>
          <w:sz w:val="24"/>
          <w:szCs w:val="24"/>
          <w:lang w:val="en-US"/>
        </w:rPr>
        <w:t xml:space="preserve">, M., Griffiths, M., Oberst, U., </w:t>
      </w:r>
      <w:proofErr w:type="spellStart"/>
      <w:r w:rsidRPr="002D2420">
        <w:rPr>
          <w:rFonts w:ascii="Times New Roman" w:eastAsia="Times New Roman" w:hAnsi="Times New Roman" w:cs="Times New Roman"/>
          <w:sz w:val="24"/>
          <w:szCs w:val="24"/>
          <w:lang w:val="en-US"/>
        </w:rPr>
        <w:t>Cladellas</w:t>
      </w:r>
      <w:proofErr w:type="spellEnd"/>
      <w:r w:rsidRPr="002D2420">
        <w:rPr>
          <w:rFonts w:ascii="Times New Roman" w:eastAsia="Times New Roman" w:hAnsi="Times New Roman" w:cs="Times New Roman"/>
          <w:sz w:val="24"/>
          <w:szCs w:val="24"/>
          <w:lang w:val="en-US"/>
        </w:rPr>
        <w:t xml:space="preserve">, R. </w:t>
      </w:r>
      <w:r w:rsidR="00C0714E">
        <w:rPr>
          <w:rFonts w:ascii="Times New Roman" w:eastAsia="Times New Roman" w:hAnsi="Times New Roman" w:cs="Times New Roman"/>
          <w:sz w:val="24"/>
          <w:szCs w:val="24"/>
          <w:lang w:val="en-US"/>
        </w:rPr>
        <w:t>and</w:t>
      </w:r>
      <w:r w:rsidRPr="002D2420">
        <w:rPr>
          <w:rFonts w:ascii="Times New Roman" w:eastAsia="Times New Roman" w:hAnsi="Times New Roman" w:cs="Times New Roman"/>
          <w:sz w:val="24"/>
          <w:szCs w:val="24"/>
          <w:lang w:val="en-US"/>
        </w:rPr>
        <w:t xml:space="preserve"> </w:t>
      </w:r>
      <w:proofErr w:type="spellStart"/>
      <w:r w:rsidRPr="002D2420">
        <w:rPr>
          <w:rFonts w:ascii="Times New Roman" w:eastAsia="Times New Roman" w:hAnsi="Times New Roman" w:cs="Times New Roman"/>
          <w:sz w:val="24"/>
          <w:szCs w:val="24"/>
          <w:lang w:val="en-US"/>
        </w:rPr>
        <w:t>Talarn</w:t>
      </w:r>
      <w:proofErr w:type="spellEnd"/>
      <w:r w:rsidRPr="002D2420">
        <w:rPr>
          <w:rFonts w:ascii="Times New Roman" w:eastAsia="Times New Roman" w:hAnsi="Times New Roman" w:cs="Times New Roman"/>
          <w:sz w:val="24"/>
          <w:szCs w:val="24"/>
          <w:lang w:val="en-US"/>
        </w:rPr>
        <w:t xml:space="preserve">, A. (2012). Problematic Internet and cell phone use in </w:t>
      </w:r>
      <w:proofErr w:type="spellStart"/>
      <w:r w:rsidRPr="002D2420">
        <w:rPr>
          <w:rFonts w:ascii="Times New Roman" w:eastAsia="Times New Roman" w:hAnsi="Times New Roman" w:cs="Times New Roman"/>
          <w:sz w:val="24"/>
          <w:szCs w:val="24"/>
          <w:lang w:val="en-US"/>
        </w:rPr>
        <w:t>Spanisht</w:t>
      </w:r>
      <w:proofErr w:type="spellEnd"/>
      <w:r w:rsidRPr="002D2420">
        <w:rPr>
          <w:rFonts w:ascii="Times New Roman" w:eastAsia="Times New Roman" w:hAnsi="Times New Roman" w:cs="Times New Roman"/>
          <w:sz w:val="24"/>
          <w:szCs w:val="24"/>
          <w:lang w:val="en-US"/>
        </w:rPr>
        <w:t xml:space="preserve"> teenagers and young students. </w:t>
      </w:r>
      <w:r w:rsidRPr="00043197">
        <w:rPr>
          <w:rFonts w:ascii="Times New Roman" w:eastAsia="Times New Roman" w:hAnsi="Times New Roman" w:cs="Times New Roman"/>
          <w:i/>
          <w:sz w:val="24"/>
          <w:szCs w:val="24"/>
        </w:rPr>
        <w:t>Anales de Psicolog</w:t>
      </w:r>
      <w:r w:rsidR="00144FED">
        <w:rPr>
          <w:rFonts w:ascii="Times New Roman" w:eastAsia="Times New Roman" w:hAnsi="Times New Roman" w:cs="Times New Roman"/>
          <w:i/>
          <w:sz w:val="24"/>
          <w:szCs w:val="24"/>
        </w:rPr>
        <w:t>í</w:t>
      </w:r>
      <w:r w:rsidRPr="00043197">
        <w:rPr>
          <w:rFonts w:ascii="Times New Roman" w:eastAsia="Times New Roman" w:hAnsi="Times New Roman" w:cs="Times New Roman"/>
          <w:i/>
          <w:sz w:val="24"/>
          <w:szCs w:val="24"/>
        </w:rPr>
        <w:t>a</w:t>
      </w:r>
      <w:r w:rsidRPr="00043197">
        <w:rPr>
          <w:rFonts w:ascii="Times New Roman" w:eastAsia="Times New Roman" w:hAnsi="Times New Roman" w:cs="Times New Roman"/>
          <w:sz w:val="24"/>
          <w:szCs w:val="24"/>
        </w:rPr>
        <w:t xml:space="preserve">, </w:t>
      </w:r>
      <w:r w:rsidRPr="003D6479">
        <w:rPr>
          <w:rFonts w:ascii="Times New Roman" w:eastAsia="Times New Roman" w:hAnsi="Times New Roman" w:cs="Times New Roman"/>
          <w:i/>
          <w:iCs/>
          <w:sz w:val="24"/>
          <w:szCs w:val="24"/>
        </w:rPr>
        <w:t>28</w:t>
      </w:r>
      <w:r w:rsidRPr="00043197">
        <w:rPr>
          <w:rFonts w:ascii="Times New Roman" w:eastAsia="Times New Roman" w:hAnsi="Times New Roman" w:cs="Times New Roman"/>
          <w:sz w:val="24"/>
          <w:szCs w:val="24"/>
        </w:rPr>
        <w:t>(3), 789-796.</w:t>
      </w:r>
    </w:p>
    <w:p w14:paraId="197296C5" w14:textId="762A275C" w:rsidR="006B340A" w:rsidRPr="003D6479" w:rsidRDefault="006B340A" w:rsidP="0067278A">
      <w:pPr>
        <w:spacing w:after="0" w:line="360" w:lineRule="auto"/>
        <w:ind w:left="709" w:hanging="709"/>
        <w:jc w:val="both"/>
        <w:rPr>
          <w:rFonts w:ascii="Times New Roman" w:eastAsia="Times New Roman" w:hAnsi="Times New Roman" w:cs="Times New Roman"/>
          <w:sz w:val="24"/>
          <w:szCs w:val="24"/>
        </w:rPr>
      </w:pPr>
      <w:r w:rsidRPr="00043197">
        <w:rPr>
          <w:rFonts w:ascii="Times New Roman" w:eastAsia="Times New Roman" w:hAnsi="Times New Roman" w:cs="Times New Roman"/>
          <w:sz w:val="24"/>
          <w:szCs w:val="24"/>
        </w:rPr>
        <w:t>Consejo Ejecutivo. (‎</w:t>
      </w:r>
      <w:r w:rsidR="00366622" w:rsidRPr="00043197">
        <w:rPr>
          <w:rFonts w:ascii="Times New Roman" w:eastAsia="Times New Roman" w:hAnsi="Times New Roman" w:cs="Times New Roman"/>
          <w:sz w:val="24"/>
          <w:szCs w:val="24"/>
        </w:rPr>
        <w:t>2018)‎</w:t>
      </w:r>
      <w:r w:rsidRPr="00043197">
        <w:rPr>
          <w:rFonts w:ascii="Times New Roman" w:eastAsia="Times New Roman" w:hAnsi="Times New Roman" w:cs="Times New Roman"/>
          <w:sz w:val="24"/>
          <w:szCs w:val="24"/>
        </w:rPr>
        <w:t xml:space="preserve">. Clasificación internacional de enfermedades: Clasificación estadística internacional de enfermedades y problemas de salud conexos: actualización sobre la undécima revisión: informe del </w:t>
      </w:r>
      <w:proofErr w:type="gramStart"/>
      <w:r w:rsidRPr="00043197">
        <w:rPr>
          <w:rFonts w:ascii="Times New Roman" w:eastAsia="Times New Roman" w:hAnsi="Times New Roman" w:cs="Times New Roman"/>
          <w:sz w:val="24"/>
          <w:szCs w:val="24"/>
        </w:rPr>
        <w:t>Director General</w:t>
      </w:r>
      <w:proofErr w:type="gramEnd"/>
      <w:r w:rsidR="00C0714E">
        <w:rPr>
          <w:rFonts w:ascii="Times New Roman" w:eastAsia="Times New Roman" w:hAnsi="Times New Roman" w:cs="Times New Roman"/>
          <w:sz w:val="24"/>
          <w:szCs w:val="24"/>
        </w:rPr>
        <w:t xml:space="preserve"> de la</w:t>
      </w:r>
      <w:r w:rsidRPr="00043197">
        <w:rPr>
          <w:rFonts w:ascii="Times New Roman" w:eastAsia="Times New Roman" w:hAnsi="Times New Roman" w:cs="Times New Roman"/>
          <w:sz w:val="24"/>
          <w:szCs w:val="24"/>
        </w:rPr>
        <w:t xml:space="preserve"> Organización Mundial de la Salud.</w:t>
      </w:r>
      <w:r w:rsidR="00C0714E">
        <w:rPr>
          <w:rFonts w:ascii="Times New Roman" w:eastAsia="Times New Roman" w:hAnsi="Times New Roman" w:cs="Times New Roman"/>
          <w:sz w:val="24"/>
          <w:szCs w:val="24"/>
        </w:rPr>
        <w:t xml:space="preserve"> </w:t>
      </w:r>
      <w:r w:rsidR="0052228B" w:rsidRPr="003D6479">
        <w:rPr>
          <w:rFonts w:ascii="Times New Roman" w:eastAsia="Times New Roman" w:hAnsi="Times New Roman" w:cs="Times New Roman"/>
          <w:sz w:val="24"/>
          <w:szCs w:val="24"/>
        </w:rPr>
        <w:t>Recuperado de</w:t>
      </w:r>
      <w:r w:rsidRPr="003D6479">
        <w:rPr>
          <w:rFonts w:ascii="Times New Roman" w:eastAsia="Times New Roman" w:hAnsi="Times New Roman" w:cs="Times New Roman"/>
          <w:sz w:val="24"/>
          <w:szCs w:val="24"/>
        </w:rPr>
        <w:t xml:space="preserve"> </w:t>
      </w:r>
      <w:hyperlink r:id="rId8" w:history="1">
        <w:r w:rsidRPr="003D6479">
          <w:rPr>
            <w:rFonts w:ascii="Times New Roman" w:eastAsia="Times New Roman" w:hAnsi="Times New Roman" w:cs="Times New Roman"/>
            <w:sz w:val="24"/>
            <w:szCs w:val="24"/>
          </w:rPr>
          <w:t>https://apps.who.int/iris/handle/10665/327093</w:t>
        </w:r>
      </w:hyperlink>
      <w:r w:rsidR="0052228B">
        <w:rPr>
          <w:rFonts w:ascii="Times New Roman" w:eastAsia="Times New Roman" w:hAnsi="Times New Roman" w:cs="Times New Roman"/>
          <w:sz w:val="24"/>
          <w:szCs w:val="24"/>
        </w:rPr>
        <w:t>.</w:t>
      </w:r>
    </w:p>
    <w:p w14:paraId="5C0EB671" w14:textId="598DDDF2" w:rsidR="006B340A" w:rsidRPr="00043197" w:rsidRDefault="006B340A" w:rsidP="0067278A">
      <w:pPr>
        <w:spacing w:after="0" w:line="360" w:lineRule="auto"/>
        <w:ind w:left="709" w:hanging="709"/>
        <w:jc w:val="both"/>
        <w:rPr>
          <w:rFonts w:ascii="Times New Roman" w:eastAsia="Times New Roman" w:hAnsi="Times New Roman" w:cs="Times New Roman"/>
          <w:sz w:val="24"/>
          <w:szCs w:val="24"/>
          <w:lang w:val="en-US"/>
        </w:rPr>
      </w:pPr>
      <w:proofErr w:type="spellStart"/>
      <w:r w:rsidRPr="003D6479">
        <w:rPr>
          <w:rFonts w:ascii="Times New Roman" w:eastAsia="Times New Roman" w:hAnsi="Times New Roman" w:cs="Times New Roman"/>
          <w:sz w:val="24"/>
          <w:szCs w:val="24"/>
        </w:rPr>
        <w:t>Dai</w:t>
      </w:r>
      <w:proofErr w:type="spellEnd"/>
      <w:r w:rsidRPr="003D6479">
        <w:rPr>
          <w:rFonts w:ascii="Times New Roman" w:eastAsia="Times New Roman" w:hAnsi="Times New Roman" w:cs="Times New Roman"/>
          <w:sz w:val="24"/>
          <w:szCs w:val="24"/>
        </w:rPr>
        <w:t xml:space="preserve">, Q. (2016). </w:t>
      </w:r>
      <w:r w:rsidRPr="002D2420">
        <w:rPr>
          <w:rFonts w:ascii="Times New Roman" w:eastAsia="Times New Roman" w:hAnsi="Times New Roman" w:cs="Times New Roman"/>
          <w:sz w:val="24"/>
          <w:szCs w:val="24"/>
          <w:lang w:val="en-US"/>
        </w:rPr>
        <w:t xml:space="preserve">Gender, Grade and Personality Differences in Internet Addiction and Positive Psychological Health among Chinese College Students. </w:t>
      </w:r>
      <w:r w:rsidRPr="00043197">
        <w:rPr>
          <w:rFonts w:ascii="Times New Roman" w:eastAsia="Times New Roman" w:hAnsi="Times New Roman" w:cs="Times New Roman"/>
          <w:i/>
          <w:sz w:val="24"/>
          <w:szCs w:val="24"/>
          <w:lang w:val="en-US"/>
        </w:rPr>
        <w:t>Journal of Primary Healthcare</w:t>
      </w:r>
      <w:r w:rsidR="0033674F">
        <w:rPr>
          <w:rFonts w:ascii="Times New Roman" w:eastAsia="Times New Roman" w:hAnsi="Times New Roman" w:cs="Times New Roman"/>
          <w:sz w:val="24"/>
          <w:szCs w:val="24"/>
          <w:lang w:val="en-US"/>
        </w:rPr>
        <w:t>,</w:t>
      </w:r>
      <w:r w:rsidR="007D4C4D">
        <w:rPr>
          <w:rFonts w:ascii="Times New Roman" w:eastAsia="Times New Roman" w:hAnsi="Times New Roman" w:cs="Times New Roman"/>
          <w:sz w:val="24"/>
          <w:szCs w:val="24"/>
          <w:lang w:val="en-US"/>
        </w:rPr>
        <w:t xml:space="preserve"> </w:t>
      </w:r>
      <w:r w:rsidRPr="003D6479">
        <w:rPr>
          <w:rFonts w:ascii="Times New Roman" w:eastAsia="Times New Roman" w:hAnsi="Times New Roman" w:cs="Times New Roman"/>
          <w:i/>
          <w:iCs/>
          <w:sz w:val="24"/>
          <w:szCs w:val="24"/>
          <w:lang w:val="en-US"/>
        </w:rPr>
        <w:t>6</w:t>
      </w:r>
      <w:r w:rsidRPr="00043197">
        <w:rPr>
          <w:rFonts w:ascii="Times New Roman" w:eastAsia="Times New Roman" w:hAnsi="Times New Roman" w:cs="Times New Roman"/>
          <w:sz w:val="24"/>
          <w:szCs w:val="24"/>
          <w:lang w:val="en-US"/>
        </w:rPr>
        <w:t xml:space="preserve">(4), 1-6. </w:t>
      </w:r>
    </w:p>
    <w:p w14:paraId="3B79F3B4" w14:textId="6C813947" w:rsidR="006B340A" w:rsidRPr="002D2420" w:rsidRDefault="006B340A" w:rsidP="0067278A">
      <w:pPr>
        <w:spacing w:after="0" w:line="360" w:lineRule="auto"/>
        <w:ind w:left="709" w:hanging="709"/>
        <w:jc w:val="both"/>
        <w:rPr>
          <w:rFonts w:ascii="Times New Roman" w:eastAsia="Times New Roman" w:hAnsi="Times New Roman" w:cs="Times New Roman"/>
          <w:sz w:val="24"/>
          <w:szCs w:val="24"/>
          <w:lang w:val="en-US"/>
        </w:rPr>
      </w:pPr>
      <w:r w:rsidRPr="00C420CB">
        <w:rPr>
          <w:rFonts w:ascii="Times New Roman" w:eastAsia="Times New Roman" w:hAnsi="Times New Roman" w:cs="Times New Roman"/>
          <w:sz w:val="24"/>
          <w:szCs w:val="24"/>
          <w:lang w:val="en-US"/>
        </w:rPr>
        <w:t>Dufour, M., Brunelle, N., Tremblay, J., Leclerc, D., Cousineau, M.</w:t>
      </w:r>
      <w:r w:rsidR="001E6402" w:rsidRPr="00C420CB">
        <w:rPr>
          <w:rFonts w:ascii="Times New Roman" w:eastAsia="Times New Roman" w:hAnsi="Times New Roman" w:cs="Times New Roman"/>
          <w:sz w:val="24"/>
          <w:szCs w:val="24"/>
          <w:lang w:val="en-US"/>
        </w:rPr>
        <w:t>-</w:t>
      </w:r>
      <w:r w:rsidRPr="00C420CB">
        <w:rPr>
          <w:rFonts w:ascii="Times New Roman" w:eastAsia="Times New Roman" w:hAnsi="Times New Roman" w:cs="Times New Roman"/>
          <w:sz w:val="24"/>
          <w:szCs w:val="24"/>
          <w:lang w:val="en-US"/>
        </w:rPr>
        <w:t xml:space="preserve">M., </w:t>
      </w:r>
      <w:proofErr w:type="spellStart"/>
      <w:r w:rsidRPr="00C420CB">
        <w:rPr>
          <w:rFonts w:ascii="Times New Roman" w:eastAsia="Times New Roman" w:hAnsi="Times New Roman" w:cs="Times New Roman"/>
          <w:sz w:val="24"/>
          <w:szCs w:val="24"/>
          <w:lang w:val="en-US"/>
        </w:rPr>
        <w:t>Khazaal</w:t>
      </w:r>
      <w:proofErr w:type="spellEnd"/>
      <w:r w:rsidRPr="00C420CB">
        <w:rPr>
          <w:rFonts w:ascii="Times New Roman" w:eastAsia="Times New Roman" w:hAnsi="Times New Roman" w:cs="Times New Roman"/>
          <w:sz w:val="24"/>
          <w:szCs w:val="24"/>
          <w:lang w:val="en-US"/>
        </w:rPr>
        <w:t>, Y., Légaré, A.</w:t>
      </w:r>
      <w:r w:rsidR="001E6402" w:rsidRPr="003D6479">
        <w:rPr>
          <w:rFonts w:ascii="Times New Roman" w:eastAsia="Times New Roman" w:hAnsi="Times New Roman" w:cs="Times New Roman"/>
          <w:sz w:val="24"/>
          <w:szCs w:val="24"/>
          <w:lang w:val="en-US"/>
        </w:rPr>
        <w:t>-</w:t>
      </w:r>
      <w:r w:rsidRPr="00C420CB">
        <w:rPr>
          <w:rFonts w:ascii="Times New Roman" w:eastAsia="Times New Roman" w:hAnsi="Times New Roman" w:cs="Times New Roman"/>
          <w:sz w:val="24"/>
          <w:szCs w:val="24"/>
          <w:lang w:val="en-US"/>
        </w:rPr>
        <w:t>A., Rousseau, M.</w:t>
      </w:r>
      <w:r w:rsidR="00C0714E" w:rsidRPr="00C420CB">
        <w:rPr>
          <w:rFonts w:ascii="Times New Roman" w:eastAsia="Times New Roman" w:hAnsi="Times New Roman" w:cs="Times New Roman"/>
          <w:sz w:val="24"/>
          <w:szCs w:val="24"/>
          <w:lang w:val="en-US"/>
        </w:rPr>
        <w:t xml:space="preserve"> </w:t>
      </w:r>
      <w:r w:rsidR="00C0714E">
        <w:rPr>
          <w:rFonts w:ascii="Times New Roman" w:eastAsia="Times New Roman" w:hAnsi="Times New Roman" w:cs="Times New Roman"/>
          <w:sz w:val="24"/>
          <w:szCs w:val="24"/>
          <w:lang w:val="en-US"/>
        </w:rPr>
        <w:t>and</w:t>
      </w:r>
      <w:r w:rsidRPr="00043197">
        <w:rPr>
          <w:rFonts w:ascii="Times New Roman" w:eastAsia="Times New Roman" w:hAnsi="Times New Roman" w:cs="Times New Roman"/>
          <w:sz w:val="24"/>
          <w:szCs w:val="24"/>
          <w:lang w:val="en-US"/>
        </w:rPr>
        <w:t xml:space="preserve"> </w:t>
      </w:r>
      <w:proofErr w:type="spellStart"/>
      <w:r w:rsidRPr="00043197">
        <w:rPr>
          <w:rFonts w:ascii="Times New Roman" w:eastAsia="Times New Roman" w:hAnsi="Times New Roman" w:cs="Times New Roman"/>
          <w:sz w:val="24"/>
          <w:szCs w:val="24"/>
          <w:lang w:val="en-US"/>
        </w:rPr>
        <w:t>Berbiche</w:t>
      </w:r>
      <w:proofErr w:type="spellEnd"/>
      <w:r w:rsidRPr="00043197">
        <w:rPr>
          <w:rFonts w:ascii="Times New Roman" w:eastAsia="Times New Roman" w:hAnsi="Times New Roman" w:cs="Times New Roman"/>
          <w:sz w:val="24"/>
          <w:szCs w:val="24"/>
          <w:lang w:val="en-US"/>
        </w:rPr>
        <w:t xml:space="preserve">, D. (2016). </w:t>
      </w:r>
      <w:r w:rsidRPr="002D2420">
        <w:rPr>
          <w:rFonts w:ascii="Times New Roman" w:eastAsia="Times New Roman" w:hAnsi="Times New Roman" w:cs="Times New Roman"/>
          <w:sz w:val="24"/>
          <w:szCs w:val="24"/>
          <w:lang w:val="en-US"/>
        </w:rPr>
        <w:t xml:space="preserve">Gender Difference in Internet Use and </w:t>
      </w:r>
      <w:r w:rsidRPr="002D2420">
        <w:rPr>
          <w:rFonts w:ascii="Times New Roman" w:eastAsia="Times New Roman" w:hAnsi="Times New Roman" w:cs="Times New Roman"/>
          <w:sz w:val="24"/>
          <w:szCs w:val="24"/>
          <w:lang w:val="en-US"/>
        </w:rPr>
        <w:lastRenderedPageBreak/>
        <w:t xml:space="preserve">Internet Problems among Quebec High School Students. </w:t>
      </w:r>
      <w:r w:rsidR="00881A4C">
        <w:rPr>
          <w:rFonts w:ascii="Times New Roman" w:eastAsia="Times New Roman" w:hAnsi="Times New Roman" w:cs="Times New Roman"/>
          <w:i/>
          <w:iCs/>
          <w:sz w:val="24"/>
          <w:szCs w:val="24"/>
          <w:lang w:val="en-US"/>
        </w:rPr>
        <w:t xml:space="preserve">The </w:t>
      </w:r>
      <w:r w:rsidRPr="002D2420">
        <w:rPr>
          <w:rFonts w:ascii="Times New Roman" w:eastAsia="Times New Roman" w:hAnsi="Times New Roman" w:cs="Times New Roman"/>
          <w:i/>
          <w:sz w:val="24"/>
          <w:szCs w:val="24"/>
          <w:lang w:val="en-US"/>
        </w:rPr>
        <w:t>Canadian Journal of Psychiatry</w:t>
      </w:r>
      <w:r w:rsidR="009C31A3">
        <w:rPr>
          <w:rFonts w:ascii="Times New Roman" w:eastAsia="Times New Roman" w:hAnsi="Times New Roman" w:cs="Times New Roman"/>
          <w:sz w:val="24"/>
          <w:szCs w:val="24"/>
          <w:lang w:val="en-US"/>
        </w:rPr>
        <w:t>,</w:t>
      </w:r>
      <w:r w:rsidRPr="002D2420">
        <w:rPr>
          <w:rFonts w:ascii="Times New Roman" w:eastAsia="Times New Roman" w:hAnsi="Times New Roman" w:cs="Times New Roman"/>
          <w:sz w:val="24"/>
          <w:szCs w:val="24"/>
          <w:lang w:val="en-US"/>
        </w:rPr>
        <w:t xml:space="preserve"> </w:t>
      </w:r>
      <w:r w:rsidRPr="003D6479">
        <w:rPr>
          <w:rFonts w:ascii="Times New Roman" w:eastAsia="Times New Roman" w:hAnsi="Times New Roman" w:cs="Times New Roman"/>
          <w:i/>
          <w:iCs/>
          <w:sz w:val="24"/>
          <w:szCs w:val="24"/>
          <w:lang w:val="en-US"/>
        </w:rPr>
        <w:t>61</w:t>
      </w:r>
      <w:r w:rsidRPr="002D2420">
        <w:rPr>
          <w:rFonts w:ascii="Times New Roman" w:eastAsia="Times New Roman" w:hAnsi="Times New Roman" w:cs="Times New Roman"/>
          <w:sz w:val="24"/>
          <w:szCs w:val="24"/>
          <w:lang w:val="en-US"/>
        </w:rPr>
        <w:t xml:space="preserve">(10), 663-668. </w:t>
      </w:r>
      <w:r w:rsidR="004E18C6">
        <w:rPr>
          <w:rFonts w:ascii="Times New Roman" w:eastAsia="Times New Roman" w:hAnsi="Times New Roman" w:cs="Times New Roman"/>
          <w:sz w:val="24"/>
          <w:szCs w:val="24"/>
          <w:lang w:val="en-US"/>
        </w:rPr>
        <w:t xml:space="preserve">Retrieved from </w:t>
      </w:r>
      <w:r w:rsidR="004E18C6" w:rsidRPr="004E18C6">
        <w:rPr>
          <w:rFonts w:ascii="Times New Roman" w:eastAsia="Times New Roman" w:hAnsi="Times New Roman" w:cs="Times New Roman"/>
          <w:sz w:val="24"/>
          <w:szCs w:val="24"/>
          <w:lang w:val="en-US"/>
        </w:rPr>
        <w:t>https://doi.org/10.1177/07067437166407</w:t>
      </w:r>
      <w:r w:rsidR="004E18C6">
        <w:rPr>
          <w:rFonts w:ascii="Times New Roman" w:eastAsia="Times New Roman" w:hAnsi="Times New Roman" w:cs="Times New Roman"/>
          <w:sz w:val="24"/>
          <w:szCs w:val="24"/>
          <w:lang w:val="en-US"/>
        </w:rPr>
        <w:t>.</w:t>
      </w:r>
    </w:p>
    <w:p w14:paraId="50871462" w14:textId="53650976" w:rsidR="006B340A" w:rsidRPr="00043197" w:rsidRDefault="006B340A" w:rsidP="0067278A">
      <w:pPr>
        <w:spacing w:after="0" w:line="360" w:lineRule="auto"/>
        <w:ind w:left="709" w:hanging="709"/>
        <w:jc w:val="both"/>
        <w:rPr>
          <w:rFonts w:ascii="Times New Roman" w:eastAsia="Times New Roman" w:hAnsi="Times New Roman" w:cs="Times New Roman"/>
          <w:sz w:val="24"/>
          <w:szCs w:val="24"/>
          <w:lang w:val="en-US"/>
        </w:rPr>
      </w:pPr>
      <w:r w:rsidRPr="003D6479">
        <w:rPr>
          <w:rFonts w:ascii="Times New Roman" w:eastAsia="Times New Roman" w:hAnsi="Times New Roman" w:cs="Times New Roman"/>
          <w:sz w:val="24"/>
          <w:szCs w:val="24"/>
        </w:rPr>
        <w:t>Fernández, T., Alguacil, J., Almaraz, A., Cancela, J.</w:t>
      </w:r>
      <w:r w:rsidR="000F3455" w:rsidRPr="003D6479">
        <w:rPr>
          <w:rFonts w:ascii="Times New Roman" w:eastAsia="Times New Roman" w:hAnsi="Times New Roman" w:cs="Times New Roman"/>
          <w:sz w:val="24"/>
          <w:szCs w:val="24"/>
        </w:rPr>
        <w:t xml:space="preserve"> </w:t>
      </w:r>
      <w:r w:rsidRPr="003D6479">
        <w:rPr>
          <w:rFonts w:ascii="Times New Roman" w:eastAsia="Times New Roman" w:hAnsi="Times New Roman" w:cs="Times New Roman"/>
          <w:sz w:val="24"/>
          <w:szCs w:val="24"/>
        </w:rPr>
        <w:t>M., Delgado, M., García, M., Jiménez, E., Llorca, J.,</w:t>
      </w:r>
      <w:r w:rsidR="00C67BBE" w:rsidRPr="003D6479">
        <w:rPr>
          <w:rFonts w:ascii="Times New Roman" w:eastAsia="Times New Roman" w:hAnsi="Times New Roman" w:cs="Times New Roman"/>
          <w:sz w:val="24"/>
          <w:szCs w:val="24"/>
        </w:rPr>
        <w:t xml:space="preserve"> </w:t>
      </w:r>
      <w:r w:rsidRPr="003D6479">
        <w:rPr>
          <w:rFonts w:ascii="Times New Roman" w:eastAsia="Times New Roman" w:hAnsi="Times New Roman" w:cs="Times New Roman"/>
          <w:sz w:val="24"/>
          <w:szCs w:val="24"/>
        </w:rPr>
        <w:t>Molina, A</w:t>
      </w:r>
      <w:r w:rsidR="00C67BBE" w:rsidRPr="003D6479">
        <w:rPr>
          <w:rFonts w:ascii="Times New Roman" w:eastAsia="Times New Roman" w:hAnsi="Times New Roman" w:cs="Times New Roman"/>
          <w:sz w:val="24"/>
          <w:szCs w:val="24"/>
        </w:rPr>
        <w:t xml:space="preserve">. </w:t>
      </w:r>
      <w:r w:rsidRPr="003D6479">
        <w:rPr>
          <w:rFonts w:ascii="Times New Roman" w:eastAsia="Times New Roman" w:hAnsi="Times New Roman" w:cs="Times New Roman"/>
          <w:sz w:val="24"/>
          <w:szCs w:val="24"/>
        </w:rPr>
        <w:t xml:space="preserve">J., </w:t>
      </w:r>
      <w:r w:rsidR="00B46BE3" w:rsidRPr="003D6479">
        <w:rPr>
          <w:rFonts w:ascii="Times New Roman" w:eastAsia="Times New Roman" w:hAnsi="Times New Roman" w:cs="Times New Roman"/>
          <w:sz w:val="24"/>
          <w:szCs w:val="24"/>
        </w:rPr>
        <w:t>Ortiz</w:t>
      </w:r>
      <w:r w:rsidRPr="003D6479">
        <w:rPr>
          <w:rFonts w:ascii="Times New Roman" w:eastAsia="Times New Roman" w:hAnsi="Times New Roman" w:cs="Times New Roman"/>
          <w:sz w:val="24"/>
          <w:szCs w:val="24"/>
        </w:rPr>
        <w:t>, R., Valero, L.</w:t>
      </w:r>
      <w:r w:rsidR="00C67BBE" w:rsidRPr="003D6479">
        <w:rPr>
          <w:rFonts w:ascii="Times New Roman" w:eastAsia="Times New Roman" w:hAnsi="Times New Roman" w:cs="Times New Roman"/>
          <w:sz w:val="24"/>
          <w:szCs w:val="24"/>
        </w:rPr>
        <w:t xml:space="preserve"> </w:t>
      </w:r>
      <w:r w:rsidRPr="003D6479">
        <w:rPr>
          <w:rFonts w:ascii="Times New Roman" w:eastAsia="Times New Roman" w:hAnsi="Times New Roman" w:cs="Times New Roman"/>
          <w:sz w:val="24"/>
          <w:szCs w:val="24"/>
        </w:rPr>
        <w:t>F.</w:t>
      </w:r>
      <w:r w:rsidR="00C0714E" w:rsidRPr="003D6479">
        <w:rPr>
          <w:rFonts w:ascii="Times New Roman" w:eastAsia="Times New Roman" w:hAnsi="Times New Roman" w:cs="Times New Roman"/>
          <w:sz w:val="24"/>
          <w:szCs w:val="24"/>
        </w:rPr>
        <w:t xml:space="preserve"> </w:t>
      </w:r>
      <w:r w:rsidR="00C67BBE" w:rsidRPr="003D6479">
        <w:rPr>
          <w:rFonts w:ascii="Times New Roman" w:eastAsia="Times New Roman" w:hAnsi="Times New Roman" w:cs="Times New Roman"/>
          <w:sz w:val="24"/>
          <w:szCs w:val="24"/>
        </w:rPr>
        <w:t xml:space="preserve">y </w:t>
      </w:r>
      <w:r w:rsidRPr="003D6479">
        <w:rPr>
          <w:rFonts w:ascii="Times New Roman" w:eastAsia="Times New Roman" w:hAnsi="Times New Roman" w:cs="Times New Roman"/>
          <w:sz w:val="24"/>
          <w:szCs w:val="24"/>
        </w:rPr>
        <w:t xml:space="preserve">Martín, V. (2015). </w:t>
      </w:r>
      <w:r w:rsidRPr="002D2420">
        <w:rPr>
          <w:rFonts w:ascii="Times New Roman" w:eastAsia="Times New Roman" w:hAnsi="Times New Roman" w:cs="Times New Roman"/>
          <w:sz w:val="24"/>
          <w:szCs w:val="24"/>
        </w:rPr>
        <w:t xml:space="preserve">Uso problemático de internet en estudiantes universitarios: factores asociados y diferencias de género. </w:t>
      </w:r>
      <w:proofErr w:type="spellStart"/>
      <w:r w:rsidRPr="00043197">
        <w:rPr>
          <w:rFonts w:ascii="Times New Roman" w:eastAsia="Times New Roman" w:hAnsi="Times New Roman" w:cs="Times New Roman"/>
          <w:i/>
          <w:sz w:val="24"/>
          <w:szCs w:val="24"/>
          <w:lang w:val="en-US"/>
        </w:rPr>
        <w:t>Adicciones</w:t>
      </w:r>
      <w:proofErr w:type="spellEnd"/>
      <w:r w:rsidR="00C67BBE">
        <w:rPr>
          <w:rFonts w:ascii="Times New Roman" w:eastAsia="Times New Roman" w:hAnsi="Times New Roman" w:cs="Times New Roman"/>
          <w:sz w:val="24"/>
          <w:szCs w:val="24"/>
          <w:lang w:val="en-US"/>
        </w:rPr>
        <w:t>,</w:t>
      </w:r>
      <w:r w:rsidRPr="00043197">
        <w:rPr>
          <w:rFonts w:ascii="Times New Roman" w:eastAsia="Times New Roman" w:hAnsi="Times New Roman" w:cs="Times New Roman"/>
          <w:sz w:val="24"/>
          <w:szCs w:val="24"/>
          <w:lang w:val="en-US"/>
        </w:rPr>
        <w:t xml:space="preserve"> </w:t>
      </w:r>
      <w:r w:rsidRPr="003D6479">
        <w:rPr>
          <w:rFonts w:ascii="Times New Roman" w:eastAsia="Times New Roman" w:hAnsi="Times New Roman" w:cs="Times New Roman"/>
          <w:i/>
          <w:iCs/>
          <w:sz w:val="24"/>
          <w:szCs w:val="24"/>
          <w:lang w:val="en-US"/>
        </w:rPr>
        <w:t>27</w:t>
      </w:r>
      <w:r w:rsidRPr="00043197">
        <w:rPr>
          <w:rFonts w:ascii="Times New Roman" w:eastAsia="Times New Roman" w:hAnsi="Times New Roman" w:cs="Times New Roman"/>
          <w:sz w:val="24"/>
          <w:szCs w:val="24"/>
          <w:lang w:val="en-US"/>
        </w:rPr>
        <w:t>(4), 265-275.</w:t>
      </w:r>
    </w:p>
    <w:p w14:paraId="3A32EFD4" w14:textId="77777777" w:rsidR="00A2792D" w:rsidRPr="003D6479" w:rsidRDefault="00A2792D" w:rsidP="00A2792D">
      <w:pPr>
        <w:spacing w:after="0" w:line="360" w:lineRule="auto"/>
        <w:ind w:left="709" w:hanging="709"/>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Gill</w:t>
      </w:r>
      <w:r w:rsidRPr="002D2420">
        <w:rPr>
          <w:rFonts w:ascii="Times New Roman" w:eastAsia="Times New Roman" w:hAnsi="Times New Roman" w:cs="Times New Roman"/>
          <w:sz w:val="24"/>
          <w:szCs w:val="24"/>
          <w:lang w:val="en-US"/>
        </w:rPr>
        <w:t>, D</w:t>
      </w:r>
      <w:r>
        <w:rPr>
          <w:rFonts w:ascii="Times New Roman" w:eastAsia="Times New Roman" w:hAnsi="Times New Roman" w:cs="Times New Roman"/>
          <w:sz w:val="24"/>
          <w:szCs w:val="24"/>
          <w:lang w:val="en-US"/>
        </w:rPr>
        <w:t>.</w:t>
      </w:r>
      <w:r w:rsidRPr="002D2420">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 xml:space="preserve">S. </w:t>
      </w:r>
      <w:r w:rsidRPr="002D2420">
        <w:rPr>
          <w:rFonts w:ascii="Times New Roman" w:eastAsia="Times New Roman" w:hAnsi="Times New Roman" w:cs="Times New Roman"/>
          <w:sz w:val="24"/>
          <w:szCs w:val="24"/>
          <w:lang w:val="en-US"/>
        </w:rPr>
        <w:t xml:space="preserve">(2019). A study of loneliness in relation to internet addiction among adolescents. </w:t>
      </w:r>
      <w:r w:rsidRPr="003D6479">
        <w:rPr>
          <w:rFonts w:ascii="Times New Roman" w:eastAsia="Times New Roman" w:hAnsi="Times New Roman" w:cs="Times New Roman"/>
          <w:i/>
          <w:iCs/>
          <w:sz w:val="24"/>
          <w:szCs w:val="24"/>
          <w:lang w:val="en-US"/>
        </w:rPr>
        <w:t>International</w:t>
      </w:r>
      <w:r w:rsidRPr="003D6479">
        <w:rPr>
          <w:rFonts w:ascii="Times New Roman" w:eastAsia="Times New Roman" w:hAnsi="Times New Roman" w:cs="Times New Roman"/>
          <w:sz w:val="24"/>
          <w:szCs w:val="24"/>
          <w:lang w:val="en-US"/>
        </w:rPr>
        <w:t xml:space="preserve"> </w:t>
      </w:r>
      <w:r w:rsidRPr="003D6479">
        <w:rPr>
          <w:rFonts w:ascii="Times New Roman" w:eastAsia="Times New Roman" w:hAnsi="Times New Roman" w:cs="Times New Roman"/>
          <w:i/>
          <w:sz w:val="24"/>
          <w:szCs w:val="24"/>
          <w:lang w:val="en-US"/>
        </w:rPr>
        <w:t>Journal of Research in Social Sciences</w:t>
      </w:r>
      <w:r w:rsidRPr="003D6479">
        <w:rPr>
          <w:rFonts w:ascii="Times New Roman" w:eastAsia="Times New Roman" w:hAnsi="Times New Roman" w:cs="Times New Roman"/>
          <w:sz w:val="24"/>
          <w:szCs w:val="24"/>
          <w:lang w:val="en-US"/>
        </w:rPr>
        <w:t xml:space="preserve">, </w:t>
      </w:r>
      <w:r w:rsidRPr="003D6479">
        <w:rPr>
          <w:rFonts w:ascii="Times New Roman" w:eastAsia="Times New Roman" w:hAnsi="Times New Roman" w:cs="Times New Roman"/>
          <w:i/>
          <w:iCs/>
          <w:sz w:val="24"/>
          <w:szCs w:val="24"/>
          <w:lang w:val="en-US"/>
        </w:rPr>
        <w:t>9</w:t>
      </w:r>
      <w:r w:rsidRPr="003D6479">
        <w:rPr>
          <w:rFonts w:ascii="Times New Roman" w:eastAsia="Times New Roman" w:hAnsi="Times New Roman" w:cs="Times New Roman"/>
          <w:sz w:val="24"/>
          <w:szCs w:val="24"/>
          <w:lang w:val="en-US"/>
        </w:rPr>
        <w:t>(6), 362-370.</w:t>
      </w:r>
    </w:p>
    <w:p w14:paraId="6925E531" w14:textId="6628E29C" w:rsidR="006B340A" w:rsidRPr="002D2420" w:rsidRDefault="006B340A" w:rsidP="0067278A">
      <w:pPr>
        <w:spacing w:after="0" w:line="360" w:lineRule="auto"/>
        <w:ind w:left="709" w:hanging="709"/>
        <w:jc w:val="both"/>
        <w:rPr>
          <w:rFonts w:ascii="Times New Roman" w:eastAsia="Times New Roman" w:hAnsi="Times New Roman" w:cs="Times New Roman"/>
          <w:sz w:val="24"/>
          <w:szCs w:val="24"/>
          <w:lang w:val="en-US"/>
        </w:rPr>
      </w:pPr>
      <w:r w:rsidRPr="00043197">
        <w:rPr>
          <w:rFonts w:ascii="Times New Roman" w:eastAsia="Times New Roman" w:hAnsi="Times New Roman" w:cs="Times New Roman"/>
          <w:sz w:val="24"/>
          <w:szCs w:val="24"/>
          <w:lang w:val="en-US"/>
        </w:rPr>
        <w:t>Goswami, V.</w:t>
      </w:r>
      <w:r w:rsidR="00C0714E">
        <w:rPr>
          <w:rFonts w:ascii="Times New Roman" w:eastAsia="Times New Roman" w:hAnsi="Times New Roman" w:cs="Times New Roman"/>
          <w:sz w:val="24"/>
          <w:szCs w:val="24"/>
          <w:lang w:val="en-US"/>
        </w:rPr>
        <w:t xml:space="preserve"> and</w:t>
      </w:r>
      <w:r w:rsidRPr="00043197">
        <w:rPr>
          <w:rFonts w:ascii="Times New Roman" w:eastAsia="Times New Roman" w:hAnsi="Times New Roman" w:cs="Times New Roman"/>
          <w:sz w:val="24"/>
          <w:szCs w:val="24"/>
          <w:lang w:val="en-US"/>
        </w:rPr>
        <w:t xml:space="preserve"> Singh, D.</w:t>
      </w:r>
      <w:r w:rsidR="00BB6B6B">
        <w:rPr>
          <w:rFonts w:ascii="Times New Roman" w:eastAsia="Times New Roman" w:hAnsi="Times New Roman" w:cs="Times New Roman"/>
          <w:sz w:val="24"/>
          <w:szCs w:val="24"/>
          <w:lang w:val="en-US"/>
        </w:rPr>
        <w:t xml:space="preserve"> </w:t>
      </w:r>
      <w:r w:rsidRPr="00043197">
        <w:rPr>
          <w:rFonts w:ascii="Times New Roman" w:eastAsia="Times New Roman" w:hAnsi="Times New Roman" w:cs="Times New Roman"/>
          <w:sz w:val="24"/>
          <w:szCs w:val="24"/>
          <w:lang w:val="en-US"/>
        </w:rPr>
        <w:t xml:space="preserve">R. (2017). </w:t>
      </w:r>
      <w:r w:rsidRPr="002D2420">
        <w:rPr>
          <w:rFonts w:ascii="Times New Roman" w:eastAsia="Times New Roman" w:hAnsi="Times New Roman" w:cs="Times New Roman"/>
          <w:sz w:val="24"/>
          <w:szCs w:val="24"/>
          <w:lang w:val="en-US"/>
        </w:rPr>
        <w:t xml:space="preserve">A Study on Multimedia Addiction among Higher Secondary School Students. </w:t>
      </w:r>
      <w:r w:rsidRPr="003D6479">
        <w:rPr>
          <w:rFonts w:ascii="Times New Roman" w:eastAsia="Times New Roman" w:hAnsi="Times New Roman" w:cs="Times New Roman"/>
          <w:i/>
          <w:iCs/>
          <w:sz w:val="24"/>
          <w:szCs w:val="24"/>
          <w:lang w:val="en-US"/>
        </w:rPr>
        <w:t>International</w:t>
      </w:r>
      <w:r w:rsidRPr="002D2420">
        <w:rPr>
          <w:rFonts w:ascii="Times New Roman" w:eastAsia="Times New Roman" w:hAnsi="Times New Roman" w:cs="Times New Roman"/>
          <w:sz w:val="24"/>
          <w:szCs w:val="24"/>
          <w:lang w:val="en-US"/>
        </w:rPr>
        <w:t xml:space="preserve"> </w:t>
      </w:r>
      <w:r w:rsidRPr="002D2420">
        <w:rPr>
          <w:rFonts w:ascii="Times New Roman" w:eastAsia="Times New Roman" w:hAnsi="Times New Roman" w:cs="Times New Roman"/>
          <w:i/>
          <w:sz w:val="24"/>
          <w:szCs w:val="24"/>
          <w:lang w:val="en-US"/>
        </w:rPr>
        <w:t>Journal of Scientific Research in Science and Technology,</w:t>
      </w:r>
      <w:r w:rsidRPr="003D6479">
        <w:rPr>
          <w:rFonts w:ascii="Times New Roman" w:eastAsia="Times New Roman" w:hAnsi="Times New Roman" w:cs="Times New Roman"/>
          <w:i/>
          <w:iCs/>
          <w:sz w:val="24"/>
          <w:szCs w:val="24"/>
          <w:lang w:val="en-US"/>
        </w:rPr>
        <w:t xml:space="preserve"> 3</w:t>
      </w:r>
      <w:r w:rsidRPr="002D2420">
        <w:rPr>
          <w:rFonts w:ascii="Times New Roman" w:eastAsia="Times New Roman" w:hAnsi="Times New Roman" w:cs="Times New Roman"/>
          <w:sz w:val="24"/>
          <w:szCs w:val="24"/>
          <w:lang w:val="en-US"/>
        </w:rPr>
        <w:t>(7), 115-118.</w:t>
      </w:r>
    </w:p>
    <w:p w14:paraId="59E68501" w14:textId="11224D34" w:rsidR="009E6797" w:rsidRPr="002D2420" w:rsidRDefault="001E5D8D" w:rsidP="0067278A">
      <w:pPr>
        <w:spacing w:after="0" w:line="360" w:lineRule="auto"/>
        <w:ind w:left="709" w:hanging="709"/>
        <w:jc w:val="both"/>
        <w:rPr>
          <w:rFonts w:ascii="Times New Roman" w:eastAsia="Times New Roman" w:hAnsi="Times New Roman" w:cs="Times New Roman"/>
          <w:sz w:val="24"/>
          <w:szCs w:val="24"/>
          <w:lang w:val="en-US"/>
        </w:rPr>
      </w:pPr>
      <w:r w:rsidRPr="00125C5F">
        <w:rPr>
          <w:rFonts w:ascii="Times New Roman" w:eastAsia="Times New Roman" w:hAnsi="Times New Roman" w:cs="Times New Roman"/>
          <w:sz w:val="24"/>
          <w:szCs w:val="24"/>
          <w:lang w:val="en-US"/>
        </w:rPr>
        <w:t>Flores, F.</w:t>
      </w:r>
      <w:r w:rsidRPr="003D6479">
        <w:rPr>
          <w:rFonts w:ascii="Times New Roman" w:eastAsia="Times New Roman" w:hAnsi="Times New Roman" w:cs="Times New Roman"/>
          <w:sz w:val="24"/>
          <w:szCs w:val="24"/>
          <w:lang w:val="en-US"/>
        </w:rPr>
        <w:t>, Regalado, A., de</w:t>
      </w:r>
      <w:r w:rsidR="005463E8" w:rsidRPr="003D6479">
        <w:rPr>
          <w:rFonts w:ascii="Times New Roman" w:eastAsia="Times New Roman" w:hAnsi="Times New Roman" w:cs="Times New Roman"/>
          <w:sz w:val="24"/>
          <w:szCs w:val="24"/>
          <w:lang w:val="en-US"/>
        </w:rPr>
        <w:t xml:space="preserve"> </w:t>
      </w:r>
      <w:r w:rsidRPr="003D6479">
        <w:rPr>
          <w:rFonts w:ascii="Times New Roman" w:eastAsia="Times New Roman" w:hAnsi="Times New Roman" w:cs="Times New Roman"/>
          <w:sz w:val="24"/>
          <w:szCs w:val="24"/>
          <w:lang w:val="en-US"/>
        </w:rPr>
        <w:t xml:space="preserve">León, H., Elizondo, G. G., Navarrete, G., Romo, J. C. </w:t>
      </w:r>
      <w:r w:rsidR="005463E8" w:rsidRPr="003D6479">
        <w:rPr>
          <w:rFonts w:ascii="Times New Roman" w:eastAsia="Times New Roman" w:hAnsi="Times New Roman" w:cs="Times New Roman"/>
          <w:sz w:val="24"/>
          <w:szCs w:val="24"/>
          <w:lang w:val="en-US"/>
        </w:rPr>
        <w:t>y</w:t>
      </w:r>
      <w:r w:rsidRPr="003D6479">
        <w:rPr>
          <w:rFonts w:ascii="Times New Roman" w:eastAsia="Times New Roman" w:hAnsi="Times New Roman" w:cs="Times New Roman"/>
          <w:sz w:val="24"/>
          <w:szCs w:val="24"/>
          <w:lang w:val="en-US"/>
        </w:rPr>
        <w:t xml:space="preserve"> Álvarez, N. A. (2022). </w:t>
      </w:r>
      <w:r w:rsidRPr="00043197">
        <w:rPr>
          <w:rFonts w:ascii="Times New Roman" w:eastAsia="Times New Roman" w:hAnsi="Times New Roman" w:cs="Times New Roman"/>
          <w:sz w:val="24"/>
          <w:szCs w:val="24"/>
        </w:rPr>
        <w:t xml:space="preserve">Proporción y riesgo de adicción a Internet en adultos laboralmente activos encuesta comparativa. </w:t>
      </w:r>
      <w:proofErr w:type="spellStart"/>
      <w:r w:rsidRPr="00C0714E">
        <w:rPr>
          <w:rFonts w:ascii="Times New Roman" w:eastAsia="Times New Roman" w:hAnsi="Times New Roman" w:cs="Times New Roman"/>
          <w:i/>
          <w:iCs/>
          <w:sz w:val="24"/>
          <w:szCs w:val="24"/>
          <w:lang w:val="en-US"/>
        </w:rPr>
        <w:t>Rev</w:t>
      </w:r>
      <w:r w:rsidR="00842E14">
        <w:rPr>
          <w:rFonts w:ascii="Times New Roman" w:eastAsia="Times New Roman" w:hAnsi="Times New Roman" w:cs="Times New Roman"/>
          <w:i/>
          <w:iCs/>
          <w:sz w:val="24"/>
          <w:szCs w:val="24"/>
          <w:lang w:val="en-US"/>
        </w:rPr>
        <w:t>ista</w:t>
      </w:r>
      <w:proofErr w:type="spellEnd"/>
      <w:r w:rsidRPr="00C0714E">
        <w:rPr>
          <w:rFonts w:ascii="Times New Roman" w:eastAsia="Times New Roman" w:hAnsi="Times New Roman" w:cs="Times New Roman"/>
          <w:i/>
          <w:iCs/>
          <w:sz w:val="24"/>
          <w:szCs w:val="24"/>
          <w:lang w:val="en-US"/>
        </w:rPr>
        <w:t xml:space="preserve"> Mex</w:t>
      </w:r>
      <w:r w:rsidR="00842E14">
        <w:rPr>
          <w:rFonts w:ascii="Times New Roman" w:eastAsia="Times New Roman" w:hAnsi="Times New Roman" w:cs="Times New Roman"/>
          <w:i/>
          <w:iCs/>
          <w:sz w:val="24"/>
          <w:szCs w:val="24"/>
          <w:lang w:val="en-US"/>
        </w:rPr>
        <w:t>icana</w:t>
      </w:r>
      <w:r w:rsidRPr="00C0714E">
        <w:rPr>
          <w:rFonts w:ascii="Times New Roman" w:eastAsia="Times New Roman" w:hAnsi="Times New Roman" w:cs="Times New Roman"/>
          <w:i/>
          <w:iCs/>
          <w:sz w:val="24"/>
          <w:szCs w:val="24"/>
          <w:lang w:val="en-US"/>
        </w:rPr>
        <w:t xml:space="preserve"> </w:t>
      </w:r>
      <w:r w:rsidR="007170D5">
        <w:rPr>
          <w:rFonts w:ascii="Times New Roman" w:eastAsia="Times New Roman" w:hAnsi="Times New Roman" w:cs="Times New Roman"/>
          <w:i/>
          <w:iCs/>
          <w:sz w:val="24"/>
          <w:szCs w:val="24"/>
          <w:lang w:val="en-US"/>
        </w:rPr>
        <w:t xml:space="preserve">de </w:t>
      </w:r>
      <w:proofErr w:type="spellStart"/>
      <w:r w:rsidRPr="00C0714E">
        <w:rPr>
          <w:rFonts w:ascii="Times New Roman" w:eastAsia="Times New Roman" w:hAnsi="Times New Roman" w:cs="Times New Roman"/>
          <w:i/>
          <w:iCs/>
          <w:sz w:val="24"/>
          <w:szCs w:val="24"/>
          <w:lang w:val="en-US"/>
        </w:rPr>
        <w:t>Med</w:t>
      </w:r>
      <w:r w:rsidR="007170D5">
        <w:rPr>
          <w:rFonts w:ascii="Times New Roman" w:eastAsia="Times New Roman" w:hAnsi="Times New Roman" w:cs="Times New Roman"/>
          <w:i/>
          <w:iCs/>
          <w:sz w:val="24"/>
          <w:szCs w:val="24"/>
          <w:lang w:val="en-US"/>
        </w:rPr>
        <w:t>icina</w:t>
      </w:r>
      <w:proofErr w:type="spellEnd"/>
      <w:r w:rsidRPr="00C0714E">
        <w:rPr>
          <w:rFonts w:ascii="Times New Roman" w:eastAsia="Times New Roman" w:hAnsi="Times New Roman" w:cs="Times New Roman"/>
          <w:i/>
          <w:iCs/>
          <w:sz w:val="24"/>
          <w:szCs w:val="24"/>
          <w:lang w:val="en-US"/>
        </w:rPr>
        <w:t xml:space="preserve"> Fam</w:t>
      </w:r>
      <w:r w:rsidR="007170D5">
        <w:rPr>
          <w:rFonts w:ascii="Times New Roman" w:eastAsia="Times New Roman" w:hAnsi="Times New Roman" w:cs="Times New Roman"/>
          <w:i/>
          <w:iCs/>
          <w:sz w:val="24"/>
          <w:szCs w:val="24"/>
          <w:lang w:val="en-US"/>
        </w:rPr>
        <w:t>iliar</w:t>
      </w:r>
      <w:r w:rsidRPr="002D2420">
        <w:rPr>
          <w:rFonts w:ascii="Times New Roman" w:eastAsia="Times New Roman" w:hAnsi="Times New Roman" w:cs="Times New Roman"/>
          <w:sz w:val="24"/>
          <w:szCs w:val="24"/>
          <w:lang w:val="en-US"/>
        </w:rPr>
        <w:t xml:space="preserve">, </w:t>
      </w:r>
      <w:r w:rsidRPr="003D6479">
        <w:rPr>
          <w:rFonts w:ascii="Times New Roman" w:eastAsia="Times New Roman" w:hAnsi="Times New Roman" w:cs="Times New Roman"/>
          <w:i/>
          <w:iCs/>
          <w:sz w:val="24"/>
          <w:szCs w:val="24"/>
          <w:lang w:val="en-US"/>
        </w:rPr>
        <w:t>9</w:t>
      </w:r>
      <w:r w:rsidR="007170D5">
        <w:rPr>
          <w:rFonts w:ascii="Times New Roman" w:eastAsia="Times New Roman" w:hAnsi="Times New Roman" w:cs="Times New Roman"/>
          <w:sz w:val="24"/>
          <w:szCs w:val="24"/>
          <w:lang w:val="en-US"/>
        </w:rPr>
        <w:t>(1</w:t>
      </w:r>
      <w:r w:rsidR="00C0714E">
        <w:rPr>
          <w:rFonts w:ascii="Times New Roman" w:eastAsia="Times New Roman" w:hAnsi="Times New Roman" w:cs="Times New Roman"/>
          <w:sz w:val="24"/>
          <w:szCs w:val="24"/>
          <w:lang w:val="en-US"/>
        </w:rPr>
        <w:t xml:space="preserve">), </w:t>
      </w:r>
      <w:r w:rsidRPr="002D2420">
        <w:rPr>
          <w:rFonts w:ascii="Times New Roman" w:eastAsia="Times New Roman" w:hAnsi="Times New Roman" w:cs="Times New Roman"/>
          <w:sz w:val="24"/>
          <w:szCs w:val="24"/>
          <w:lang w:val="en-US"/>
        </w:rPr>
        <w:t>12-</w:t>
      </w:r>
      <w:r w:rsidR="004972EB">
        <w:rPr>
          <w:rFonts w:ascii="Times New Roman" w:eastAsia="Times New Roman" w:hAnsi="Times New Roman" w:cs="Times New Roman"/>
          <w:sz w:val="24"/>
          <w:szCs w:val="24"/>
          <w:lang w:val="en-US"/>
        </w:rPr>
        <w:t>1</w:t>
      </w:r>
      <w:r w:rsidRPr="002D2420">
        <w:rPr>
          <w:rFonts w:ascii="Times New Roman" w:eastAsia="Times New Roman" w:hAnsi="Times New Roman" w:cs="Times New Roman"/>
          <w:sz w:val="24"/>
          <w:szCs w:val="24"/>
          <w:lang w:val="en-US"/>
        </w:rPr>
        <w:t xml:space="preserve">9. </w:t>
      </w:r>
    </w:p>
    <w:p w14:paraId="01029296" w14:textId="28DE0BEE" w:rsidR="009E6797" w:rsidRPr="00043197" w:rsidRDefault="009E6797" w:rsidP="0067278A">
      <w:pPr>
        <w:spacing w:after="0" w:line="360" w:lineRule="auto"/>
        <w:ind w:left="709" w:hanging="709"/>
        <w:jc w:val="both"/>
        <w:rPr>
          <w:rFonts w:ascii="Times New Roman" w:eastAsia="Times New Roman" w:hAnsi="Times New Roman" w:cs="Times New Roman"/>
          <w:sz w:val="24"/>
          <w:szCs w:val="24"/>
        </w:rPr>
      </w:pPr>
      <w:r w:rsidRPr="002D2420">
        <w:rPr>
          <w:rFonts w:ascii="Times New Roman" w:eastAsia="Times New Roman" w:hAnsi="Times New Roman" w:cs="Times New Roman"/>
          <w:sz w:val="24"/>
          <w:szCs w:val="24"/>
          <w:lang w:val="en-US"/>
        </w:rPr>
        <w:t xml:space="preserve">Haig, B. (2013). Chapter 2. The Philosophy of Quantitative Methods. </w:t>
      </w:r>
      <w:proofErr w:type="spellStart"/>
      <w:r w:rsidRPr="002D2420">
        <w:rPr>
          <w:rFonts w:ascii="Times New Roman" w:eastAsia="Times New Roman" w:hAnsi="Times New Roman" w:cs="Times New Roman"/>
          <w:sz w:val="24"/>
          <w:szCs w:val="24"/>
          <w:lang w:val="en-US"/>
        </w:rPr>
        <w:t>En</w:t>
      </w:r>
      <w:proofErr w:type="spellEnd"/>
      <w:r w:rsidRPr="002D2420">
        <w:rPr>
          <w:rFonts w:ascii="Times New Roman" w:eastAsia="Times New Roman" w:hAnsi="Times New Roman" w:cs="Times New Roman"/>
          <w:sz w:val="24"/>
          <w:szCs w:val="24"/>
          <w:lang w:val="en-US"/>
        </w:rPr>
        <w:t xml:space="preserve"> TD Little (Ed.). </w:t>
      </w:r>
      <w:r w:rsidRPr="00C0714E">
        <w:rPr>
          <w:rFonts w:ascii="Times New Roman" w:eastAsia="Times New Roman" w:hAnsi="Times New Roman" w:cs="Times New Roman"/>
          <w:i/>
          <w:iCs/>
          <w:sz w:val="24"/>
          <w:szCs w:val="24"/>
          <w:lang w:val="en-US"/>
        </w:rPr>
        <w:t>The Oxford Handbook of Quantitative Methods</w:t>
      </w:r>
      <w:r w:rsidRPr="002D2420">
        <w:rPr>
          <w:rFonts w:ascii="Times New Roman" w:eastAsia="Times New Roman" w:hAnsi="Times New Roman" w:cs="Times New Roman"/>
          <w:sz w:val="24"/>
          <w:szCs w:val="24"/>
          <w:lang w:val="en-US"/>
        </w:rPr>
        <w:t xml:space="preserve">. </w:t>
      </w:r>
      <w:proofErr w:type="spellStart"/>
      <w:r w:rsidRPr="00043197">
        <w:rPr>
          <w:rFonts w:ascii="Times New Roman" w:eastAsia="Times New Roman" w:hAnsi="Times New Roman" w:cs="Times New Roman"/>
          <w:sz w:val="24"/>
          <w:szCs w:val="24"/>
        </w:rPr>
        <w:t>Volume</w:t>
      </w:r>
      <w:proofErr w:type="spellEnd"/>
      <w:r w:rsidRPr="00043197">
        <w:rPr>
          <w:rFonts w:ascii="Times New Roman" w:eastAsia="Times New Roman" w:hAnsi="Times New Roman" w:cs="Times New Roman"/>
          <w:sz w:val="24"/>
          <w:szCs w:val="24"/>
        </w:rPr>
        <w:t xml:space="preserve"> 1 </w:t>
      </w:r>
      <w:proofErr w:type="spellStart"/>
      <w:r w:rsidRPr="00043197">
        <w:rPr>
          <w:rFonts w:ascii="Times New Roman" w:eastAsia="Times New Roman" w:hAnsi="Times New Roman" w:cs="Times New Roman"/>
          <w:sz w:val="24"/>
          <w:szCs w:val="24"/>
        </w:rPr>
        <w:t>Foundations</w:t>
      </w:r>
      <w:proofErr w:type="spellEnd"/>
      <w:r w:rsidRPr="00043197">
        <w:rPr>
          <w:rFonts w:ascii="Times New Roman" w:eastAsia="Times New Roman" w:hAnsi="Times New Roman" w:cs="Times New Roman"/>
          <w:sz w:val="24"/>
          <w:szCs w:val="24"/>
        </w:rPr>
        <w:t xml:space="preserve"> (pp. 7-31). </w:t>
      </w:r>
      <w:proofErr w:type="spellStart"/>
      <w:r w:rsidRPr="00043197">
        <w:rPr>
          <w:rFonts w:ascii="Times New Roman" w:eastAsia="Times New Roman" w:hAnsi="Times New Roman" w:cs="Times New Roman"/>
          <w:sz w:val="24"/>
          <w:szCs w:val="24"/>
        </w:rPr>
        <w:t>NewYork</w:t>
      </w:r>
      <w:proofErr w:type="spellEnd"/>
      <w:r w:rsidRPr="00043197">
        <w:rPr>
          <w:rFonts w:ascii="Times New Roman" w:eastAsia="Times New Roman" w:hAnsi="Times New Roman" w:cs="Times New Roman"/>
          <w:sz w:val="24"/>
          <w:szCs w:val="24"/>
        </w:rPr>
        <w:t xml:space="preserve">: Oxford </w:t>
      </w:r>
      <w:proofErr w:type="spellStart"/>
      <w:r w:rsidRPr="00043197">
        <w:rPr>
          <w:rFonts w:ascii="Times New Roman" w:eastAsia="Times New Roman" w:hAnsi="Times New Roman" w:cs="Times New Roman"/>
          <w:sz w:val="24"/>
          <w:szCs w:val="24"/>
        </w:rPr>
        <w:t>University</w:t>
      </w:r>
      <w:proofErr w:type="spellEnd"/>
      <w:r w:rsidRPr="00043197">
        <w:rPr>
          <w:rFonts w:ascii="Times New Roman" w:eastAsia="Times New Roman" w:hAnsi="Times New Roman" w:cs="Times New Roman"/>
          <w:sz w:val="24"/>
          <w:szCs w:val="24"/>
        </w:rPr>
        <w:t xml:space="preserve"> </w:t>
      </w:r>
      <w:proofErr w:type="spellStart"/>
      <w:r w:rsidRPr="00043197">
        <w:rPr>
          <w:rFonts w:ascii="Times New Roman" w:eastAsia="Times New Roman" w:hAnsi="Times New Roman" w:cs="Times New Roman"/>
          <w:sz w:val="24"/>
          <w:szCs w:val="24"/>
        </w:rPr>
        <w:t>Press</w:t>
      </w:r>
      <w:proofErr w:type="spellEnd"/>
      <w:r w:rsidRPr="00043197">
        <w:rPr>
          <w:rFonts w:ascii="Times New Roman" w:eastAsia="Times New Roman" w:hAnsi="Times New Roman" w:cs="Times New Roman"/>
          <w:sz w:val="24"/>
          <w:szCs w:val="24"/>
        </w:rPr>
        <w:t>.</w:t>
      </w:r>
    </w:p>
    <w:p w14:paraId="5DD7AB3E" w14:textId="14C3C477" w:rsidR="009E6797" w:rsidRPr="003B5D3E" w:rsidRDefault="009E6797" w:rsidP="0067278A">
      <w:pPr>
        <w:spacing w:after="0" w:line="360" w:lineRule="auto"/>
        <w:ind w:left="709" w:hanging="709"/>
        <w:jc w:val="both"/>
        <w:rPr>
          <w:rFonts w:ascii="Times New Roman" w:eastAsia="Times New Roman" w:hAnsi="Times New Roman" w:cs="Times New Roman"/>
          <w:sz w:val="24"/>
          <w:szCs w:val="24"/>
        </w:rPr>
      </w:pPr>
      <w:r w:rsidRPr="00043197">
        <w:rPr>
          <w:rFonts w:ascii="Times New Roman" w:eastAsia="Times New Roman" w:hAnsi="Times New Roman" w:cs="Times New Roman"/>
          <w:sz w:val="24"/>
          <w:szCs w:val="24"/>
        </w:rPr>
        <w:t>Hernández</w:t>
      </w:r>
      <w:r w:rsidR="00C0714E">
        <w:rPr>
          <w:rFonts w:ascii="Times New Roman" w:eastAsia="Times New Roman" w:hAnsi="Times New Roman" w:cs="Times New Roman"/>
          <w:sz w:val="24"/>
          <w:szCs w:val="24"/>
        </w:rPr>
        <w:t>,</w:t>
      </w:r>
      <w:r w:rsidRPr="00043197">
        <w:rPr>
          <w:rFonts w:ascii="Times New Roman" w:eastAsia="Times New Roman" w:hAnsi="Times New Roman" w:cs="Times New Roman"/>
          <w:sz w:val="24"/>
          <w:szCs w:val="24"/>
        </w:rPr>
        <w:t xml:space="preserve"> F.</w:t>
      </w:r>
      <w:r w:rsidR="00C0714E">
        <w:rPr>
          <w:rFonts w:ascii="Times New Roman" w:eastAsia="Times New Roman" w:hAnsi="Times New Roman" w:cs="Times New Roman"/>
          <w:sz w:val="24"/>
          <w:szCs w:val="24"/>
        </w:rPr>
        <w:t xml:space="preserve"> (2019).</w:t>
      </w:r>
      <w:r w:rsidRPr="00043197">
        <w:rPr>
          <w:rFonts w:ascii="Times New Roman" w:eastAsia="Times New Roman" w:hAnsi="Times New Roman" w:cs="Times New Roman"/>
          <w:sz w:val="24"/>
          <w:szCs w:val="24"/>
        </w:rPr>
        <w:t xml:space="preserve"> Los riesgos de las tecnologías de la información y la comunicación. </w:t>
      </w:r>
      <w:r w:rsidRPr="003B5D3E">
        <w:rPr>
          <w:rFonts w:ascii="Times New Roman" w:eastAsia="Times New Roman" w:hAnsi="Times New Roman" w:cs="Times New Roman"/>
          <w:i/>
          <w:iCs/>
          <w:sz w:val="24"/>
          <w:szCs w:val="24"/>
        </w:rPr>
        <w:t>Rev</w:t>
      </w:r>
      <w:r w:rsidR="00D950E6">
        <w:rPr>
          <w:rFonts w:ascii="Times New Roman" w:eastAsia="Times New Roman" w:hAnsi="Times New Roman" w:cs="Times New Roman"/>
          <w:i/>
          <w:iCs/>
          <w:sz w:val="24"/>
          <w:szCs w:val="24"/>
        </w:rPr>
        <w:t>ista</w:t>
      </w:r>
      <w:r w:rsidRPr="003B5D3E">
        <w:rPr>
          <w:rFonts w:ascii="Times New Roman" w:eastAsia="Times New Roman" w:hAnsi="Times New Roman" w:cs="Times New Roman"/>
          <w:i/>
          <w:iCs/>
          <w:sz w:val="24"/>
          <w:szCs w:val="24"/>
        </w:rPr>
        <w:t xml:space="preserve"> </w:t>
      </w:r>
      <w:proofErr w:type="spellStart"/>
      <w:r w:rsidR="00D950E6" w:rsidRPr="003B5D3E">
        <w:rPr>
          <w:rFonts w:ascii="Times New Roman" w:eastAsia="Times New Roman" w:hAnsi="Times New Roman" w:cs="Times New Roman"/>
          <w:i/>
          <w:iCs/>
          <w:sz w:val="24"/>
          <w:szCs w:val="24"/>
        </w:rPr>
        <w:t>Conamed</w:t>
      </w:r>
      <w:proofErr w:type="spellEnd"/>
      <w:r w:rsidR="00C0714E" w:rsidRPr="003B5D3E">
        <w:rPr>
          <w:rFonts w:ascii="Times New Roman" w:eastAsia="Times New Roman" w:hAnsi="Times New Roman" w:cs="Times New Roman"/>
          <w:i/>
          <w:iCs/>
          <w:sz w:val="24"/>
          <w:szCs w:val="24"/>
        </w:rPr>
        <w:t>,</w:t>
      </w:r>
      <w:r w:rsidRPr="003B5D3E">
        <w:rPr>
          <w:rFonts w:ascii="Times New Roman" w:eastAsia="Times New Roman" w:hAnsi="Times New Roman" w:cs="Times New Roman"/>
          <w:sz w:val="24"/>
          <w:szCs w:val="24"/>
        </w:rPr>
        <w:t xml:space="preserve"> </w:t>
      </w:r>
      <w:r w:rsidRPr="003D6479">
        <w:rPr>
          <w:rFonts w:ascii="Times New Roman" w:eastAsia="Times New Roman" w:hAnsi="Times New Roman" w:cs="Times New Roman"/>
          <w:i/>
          <w:iCs/>
          <w:sz w:val="24"/>
          <w:szCs w:val="24"/>
        </w:rPr>
        <w:t>24</w:t>
      </w:r>
      <w:r w:rsidRPr="003B5D3E">
        <w:rPr>
          <w:rFonts w:ascii="Times New Roman" w:eastAsia="Times New Roman" w:hAnsi="Times New Roman" w:cs="Times New Roman"/>
          <w:sz w:val="24"/>
          <w:szCs w:val="24"/>
        </w:rPr>
        <w:t>(4)</w:t>
      </w:r>
      <w:r w:rsidR="00C0714E" w:rsidRPr="003B5D3E">
        <w:rPr>
          <w:rFonts w:ascii="Times New Roman" w:eastAsia="Times New Roman" w:hAnsi="Times New Roman" w:cs="Times New Roman"/>
          <w:sz w:val="24"/>
          <w:szCs w:val="24"/>
        </w:rPr>
        <w:t>,</w:t>
      </w:r>
      <w:r w:rsidRPr="003B5D3E">
        <w:rPr>
          <w:rFonts w:ascii="Times New Roman" w:eastAsia="Times New Roman" w:hAnsi="Times New Roman" w:cs="Times New Roman"/>
          <w:sz w:val="24"/>
          <w:szCs w:val="24"/>
        </w:rPr>
        <w:t xml:space="preserve"> 184-199. </w:t>
      </w:r>
    </w:p>
    <w:p w14:paraId="56AF66F0" w14:textId="49AD7D45" w:rsidR="006B340A" w:rsidRPr="002D2420" w:rsidRDefault="006B340A" w:rsidP="0067278A">
      <w:pPr>
        <w:spacing w:after="0" w:line="360" w:lineRule="auto"/>
        <w:ind w:left="709" w:hanging="709"/>
        <w:jc w:val="both"/>
        <w:rPr>
          <w:rFonts w:ascii="Times New Roman" w:eastAsia="Times New Roman" w:hAnsi="Times New Roman" w:cs="Times New Roman"/>
          <w:sz w:val="24"/>
          <w:szCs w:val="24"/>
        </w:rPr>
      </w:pPr>
      <w:proofErr w:type="spellStart"/>
      <w:r w:rsidRPr="003B5D3E">
        <w:rPr>
          <w:rFonts w:ascii="Times New Roman" w:eastAsia="Times New Roman" w:hAnsi="Times New Roman" w:cs="Times New Roman"/>
          <w:sz w:val="24"/>
          <w:szCs w:val="24"/>
        </w:rPr>
        <w:t>Hilt</w:t>
      </w:r>
      <w:proofErr w:type="spellEnd"/>
      <w:r w:rsidRPr="003B5D3E">
        <w:rPr>
          <w:rFonts w:ascii="Times New Roman" w:eastAsia="Times New Roman" w:hAnsi="Times New Roman" w:cs="Times New Roman"/>
          <w:sz w:val="24"/>
          <w:szCs w:val="24"/>
        </w:rPr>
        <w:t>, J</w:t>
      </w:r>
      <w:r w:rsidR="00C0714E" w:rsidRPr="003B5D3E">
        <w:rPr>
          <w:rFonts w:ascii="Times New Roman" w:eastAsia="Times New Roman" w:hAnsi="Times New Roman" w:cs="Times New Roman"/>
          <w:sz w:val="24"/>
          <w:szCs w:val="24"/>
        </w:rPr>
        <w:t>.</w:t>
      </w:r>
      <w:r w:rsidRPr="003B5D3E">
        <w:rPr>
          <w:rFonts w:ascii="Times New Roman" w:eastAsia="Times New Roman" w:hAnsi="Times New Roman" w:cs="Times New Roman"/>
          <w:sz w:val="24"/>
          <w:szCs w:val="24"/>
        </w:rPr>
        <w:t xml:space="preserve"> A</w:t>
      </w:r>
      <w:r w:rsidR="00C0714E" w:rsidRPr="003B5D3E">
        <w:rPr>
          <w:rFonts w:ascii="Times New Roman" w:eastAsia="Times New Roman" w:hAnsi="Times New Roman" w:cs="Times New Roman"/>
          <w:sz w:val="24"/>
          <w:szCs w:val="24"/>
        </w:rPr>
        <w:t>.</w:t>
      </w:r>
      <w:r w:rsidRPr="003B5D3E">
        <w:rPr>
          <w:rFonts w:ascii="Times New Roman" w:eastAsia="Times New Roman" w:hAnsi="Times New Roman" w:cs="Times New Roman"/>
          <w:sz w:val="24"/>
          <w:szCs w:val="24"/>
        </w:rPr>
        <w:t xml:space="preserve">, Bouvet de </w:t>
      </w:r>
      <w:proofErr w:type="spellStart"/>
      <w:r w:rsidRPr="003B5D3E">
        <w:rPr>
          <w:rFonts w:ascii="Times New Roman" w:eastAsia="Times New Roman" w:hAnsi="Times New Roman" w:cs="Times New Roman"/>
          <w:sz w:val="24"/>
          <w:szCs w:val="24"/>
        </w:rPr>
        <w:t>Korniejczuk</w:t>
      </w:r>
      <w:proofErr w:type="spellEnd"/>
      <w:r w:rsidRPr="003B5D3E">
        <w:rPr>
          <w:rFonts w:ascii="Times New Roman" w:eastAsia="Times New Roman" w:hAnsi="Times New Roman" w:cs="Times New Roman"/>
          <w:sz w:val="24"/>
          <w:szCs w:val="24"/>
        </w:rPr>
        <w:t>, R</w:t>
      </w:r>
      <w:r w:rsidR="00C0714E" w:rsidRPr="003B5D3E">
        <w:rPr>
          <w:rFonts w:ascii="Times New Roman" w:eastAsia="Times New Roman" w:hAnsi="Times New Roman" w:cs="Times New Roman"/>
          <w:sz w:val="24"/>
          <w:szCs w:val="24"/>
        </w:rPr>
        <w:t>.</w:t>
      </w:r>
      <w:r w:rsidRPr="003B5D3E">
        <w:rPr>
          <w:rFonts w:ascii="Times New Roman" w:eastAsia="Times New Roman" w:hAnsi="Times New Roman" w:cs="Times New Roman"/>
          <w:sz w:val="24"/>
          <w:szCs w:val="24"/>
        </w:rPr>
        <w:t xml:space="preserve"> </w:t>
      </w:r>
      <w:r w:rsidR="00483816">
        <w:rPr>
          <w:rFonts w:ascii="Times New Roman" w:eastAsia="Times New Roman" w:hAnsi="Times New Roman" w:cs="Times New Roman"/>
          <w:sz w:val="24"/>
          <w:szCs w:val="24"/>
        </w:rPr>
        <w:t>y</w:t>
      </w:r>
      <w:r w:rsidR="00483816" w:rsidRPr="003B5D3E">
        <w:rPr>
          <w:rFonts w:ascii="Times New Roman" w:eastAsia="Times New Roman" w:hAnsi="Times New Roman" w:cs="Times New Roman"/>
          <w:sz w:val="24"/>
          <w:szCs w:val="24"/>
        </w:rPr>
        <w:t xml:space="preserve"> </w:t>
      </w:r>
      <w:r w:rsidRPr="003B5D3E">
        <w:rPr>
          <w:rFonts w:ascii="Times New Roman" w:eastAsia="Times New Roman" w:hAnsi="Times New Roman" w:cs="Times New Roman"/>
          <w:sz w:val="24"/>
          <w:szCs w:val="24"/>
        </w:rPr>
        <w:t>Collins, E</w:t>
      </w:r>
      <w:r w:rsidR="00C0714E" w:rsidRPr="003B5D3E">
        <w:rPr>
          <w:rFonts w:ascii="Times New Roman" w:eastAsia="Times New Roman" w:hAnsi="Times New Roman" w:cs="Times New Roman"/>
          <w:sz w:val="24"/>
          <w:szCs w:val="24"/>
        </w:rPr>
        <w:t>.</w:t>
      </w:r>
      <w:r w:rsidRPr="003B5D3E">
        <w:rPr>
          <w:rFonts w:ascii="Times New Roman" w:eastAsia="Times New Roman" w:hAnsi="Times New Roman" w:cs="Times New Roman"/>
          <w:sz w:val="24"/>
          <w:szCs w:val="24"/>
        </w:rPr>
        <w:t xml:space="preserve"> (2015). </w:t>
      </w:r>
      <w:r w:rsidRPr="002D2420">
        <w:rPr>
          <w:rFonts w:ascii="Times New Roman" w:eastAsia="Times New Roman" w:hAnsi="Times New Roman" w:cs="Times New Roman"/>
          <w:sz w:val="24"/>
          <w:szCs w:val="24"/>
        </w:rPr>
        <w:t xml:space="preserve">Adicción a internet en estudiantes universitarios mexicanos. </w:t>
      </w:r>
      <w:r w:rsidRPr="002D2420">
        <w:rPr>
          <w:rFonts w:ascii="Times New Roman" w:eastAsia="Times New Roman" w:hAnsi="Times New Roman" w:cs="Times New Roman"/>
          <w:i/>
          <w:sz w:val="24"/>
          <w:szCs w:val="24"/>
        </w:rPr>
        <w:t>Revista de Investigación Universitaria</w:t>
      </w:r>
      <w:r w:rsidRPr="002D2420">
        <w:rPr>
          <w:rFonts w:ascii="Times New Roman" w:eastAsia="Times New Roman" w:hAnsi="Times New Roman" w:cs="Times New Roman"/>
          <w:sz w:val="24"/>
          <w:szCs w:val="24"/>
        </w:rPr>
        <w:t xml:space="preserve">, </w:t>
      </w:r>
      <w:r w:rsidRPr="003D6479">
        <w:rPr>
          <w:rFonts w:ascii="Times New Roman" w:eastAsia="Times New Roman" w:hAnsi="Times New Roman" w:cs="Times New Roman"/>
          <w:i/>
          <w:iCs/>
          <w:sz w:val="24"/>
          <w:szCs w:val="24"/>
        </w:rPr>
        <w:t>4</w:t>
      </w:r>
      <w:r w:rsidRPr="002D2420">
        <w:rPr>
          <w:rFonts w:ascii="Times New Roman" w:eastAsia="Times New Roman" w:hAnsi="Times New Roman" w:cs="Times New Roman"/>
          <w:sz w:val="24"/>
          <w:szCs w:val="24"/>
        </w:rPr>
        <w:t>(2), 11</w:t>
      </w:r>
      <w:r w:rsidR="003A417C">
        <w:rPr>
          <w:rFonts w:ascii="Times New Roman" w:eastAsia="Times New Roman" w:hAnsi="Times New Roman" w:cs="Times New Roman"/>
          <w:sz w:val="24"/>
          <w:szCs w:val="24"/>
        </w:rPr>
        <w:t>-</w:t>
      </w:r>
      <w:r w:rsidRPr="002D2420">
        <w:rPr>
          <w:rFonts w:ascii="Times New Roman" w:eastAsia="Times New Roman" w:hAnsi="Times New Roman" w:cs="Times New Roman"/>
          <w:sz w:val="24"/>
          <w:szCs w:val="24"/>
        </w:rPr>
        <w:t xml:space="preserve">17. </w:t>
      </w:r>
      <w:r w:rsidR="005750FC">
        <w:rPr>
          <w:rFonts w:ascii="Times New Roman" w:eastAsia="Times New Roman" w:hAnsi="Times New Roman" w:cs="Times New Roman"/>
          <w:sz w:val="24"/>
          <w:szCs w:val="24"/>
        </w:rPr>
        <w:t xml:space="preserve">Recuperado de </w:t>
      </w:r>
      <w:r w:rsidRPr="002D2420">
        <w:rPr>
          <w:rFonts w:ascii="Times New Roman" w:eastAsia="Times New Roman" w:hAnsi="Times New Roman" w:cs="Times New Roman"/>
          <w:sz w:val="24"/>
          <w:szCs w:val="24"/>
        </w:rPr>
        <w:t>https://doi.org/10.17162/riu.v4i2.681</w:t>
      </w:r>
      <w:r w:rsidR="005750FC">
        <w:rPr>
          <w:rFonts w:ascii="Times New Roman" w:eastAsia="Times New Roman" w:hAnsi="Times New Roman" w:cs="Times New Roman"/>
          <w:sz w:val="24"/>
          <w:szCs w:val="24"/>
        </w:rPr>
        <w:t>.</w:t>
      </w:r>
    </w:p>
    <w:p w14:paraId="220CD73C" w14:textId="1333E25D" w:rsidR="006B340A" w:rsidRPr="003D6479" w:rsidRDefault="00266283" w:rsidP="0067278A">
      <w:pPr>
        <w:spacing w:after="0" w:line="360" w:lineRule="auto"/>
        <w:ind w:left="709" w:hanging="709"/>
        <w:jc w:val="both"/>
        <w:rPr>
          <w:rFonts w:ascii="Times New Roman" w:eastAsia="Times New Roman" w:hAnsi="Times New Roman" w:cs="Times New Roman"/>
          <w:sz w:val="24"/>
          <w:szCs w:val="24"/>
          <w:lang w:val="en-US"/>
        </w:rPr>
      </w:pPr>
      <w:r w:rsidRPr="00266283">
        <w:rPr>
          <w:rFonts w:ascii="Times New Roman" w:eastAsia="Times New Roman" w:hAnsi="Times New Roman" w:cs="Times New Roman"/>
          <w:sz w:val="24"/>
          <w:szCs w:val="24"/>
        </w:rPr>
        <w:t>Instituto Nacional de Estadística y Geografía</w:t>
      </w:r>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I</w:t>
      </w:r>
      <w:r w:rsidRPr="002D2420">
        <w:rPr>
          <w:rFonts w:ascii="Times New Roman" w:eastAsia="Times New Roman" w:hAnsi="Times New Roman" w:cs="Times New Roman"/>
          <w:sz w:val="24"/>
          <w:szCs w:val="24"/>
        </w:rPr>
        <w:t>negi</w:t>
      </w:r>
      <w:proofErr w:type="spellEnd"/>
      <w:r>
        <w:rPr>
          <w:rFonts w:ascii="Times New Roman" w:eastAsia="Times New Roman" w:hAnsi="Times New Roman" w:cs="Times New Roman"/>
          <w:sz w:val="24"/>
          <w:szCs w:val="24"/>
        </w:rPr>
        <w:t>].</w:t>
      </w:r>
      <w:r w:rsidRPr="002D2420">
        <w:rPr>
          <w:rFonts w:ascii="Times New Roman" w:eastAsia="Times New Roman" w:hAnsi="Times New Roman" w:cs="Times New Roman"/>
          <w:sz w:val="24"/>
          <w:szCs w:val="24"/>
        </w:rPr>
        <w:t xml:space="preserve"> </w:t>
      </w:r>
      <w:r w:rsidR="006B340A" w:rsidRPr="002D2420">
        <w:rPr>
          <w:rFonts w:ascii="Times New Roman" w:eastAsia="Times New Roman" w:hAnsi="Times New Roman" w:cs="Times New Roman"/>
          <w:sz w:val="24"/>
          <w:szCs w:val="24"/>
        </w:rPr>
        <w:t xml:space="preserve">(2020). Censo de Población y Vivienda 2020. </w:t>
      </w:r>
      <w:r w:rsidR="006B340A" w:rsidRPr="003D6479">
        <w:rPr>
          <w:rFonts w:ascii="Times New Roman" w:eastAsia="Times New Roman" w:hAnsi="Times New Roman" w:cs="Times New Roman"/>
          <w:sz w:val="24"/>
          <w:szCs w:val="24"/>
          <w:lang w:val="en-US"/>
        </w:rPr>
        <w:t xml:space="preserve">Aguascalientes, </w:t>
      </w:r>
      <w:r w:rsidRPr="003D6479">
        <w:rPr>
          <w:rFonts w:ascii="Times New Roman" w:eastAsia="Times New Roman" w:hAnsi="Times New Roman" w:cs="Times New Roman"/>
          <w:sz w:val="24"/>
          <w:szCs w:val="24"/>
          <w:lang w:val="en-US"/>
        </w:rPr>
        <w:t xml:space="preserve">México: </w:t>
      </w:r>
      <w:r w:rsidR="006B340A" w:rsidRPr="003D6479">
        <w:rPr>
          <w:rFonts w:ascii="Times New Roman" w:eastAsia="Times New Roman" w:hAnsi="Times New Roman" w:cs="Times New Roman"/>
          <w:sz w:val="24"/>
          <w:szCs w:val="24"/>
          <w:lang w:val="en-US"/>
        </w:rPr>
        <w:t xml:space="preserve">INEGI. </w:t>
      </w:r>
    </w:p>
    <w:p w14:paraId="61A9EEAA" w14:textId="75251232" w:rsidR="006B340A" w:rsidRPr="002D2420" w:rsidRDefault="006B340A" w:rsidP="0067278A">
      <w:pPr>
        <w:spacing w:after="0" w:line="360" w:lineRule="auto"/>
        <w:ind w:left="709" w:hanging="709"/>
        <w:jc w:val="both"/>
        <w:rPr>
          <w:rFonts w:ascii="Times New Roman" w:eastAsia="Times New Roman" w:hAnsi="Times New Roman" w:cs="Times New Roman"/>
          <w:sz w:val="24"/>
          <w:szCs w:val="24"/>
          <w:lang w:val="en-US"/>
        </w:rPr>
      </w:pPr>
      <w:r w:rsidRPr="003D6479">
        <w:rPr>
          <w:rFonts w:ascii="Times New Roman" w:eastAsia="Times New Roman" w:hAnsi="Times New Roman" w:cs="Times New Roman"/>
          <w:sz w:val="24"/>
          <w:szCs w:val="24"/>
          <w:lang w:val="en-US"/>
        </w:rPr>
        <w:t xml:space="preserve">Kaur, S. (2018). </w:t>
      </w:r>
      <w:r w:rsidRPr="002D2420">
        <w:rPr>
          <w:rFonts w:ascii="Times New Roman" w:eastAsia="Times New Roman" w:hAnsi="Times New Roman" w:cs="Times New Roman"/>
          <w:sz w:val="24"/>
          <w:szCs w:val="24"/>
          <w:lang w:val="en-US"/>
        </w:rPr>
        <w:t xml:space="preserve">Gender </w:t>
      </w:r>
      <w:r w:rsidR="007E272D">
        <w:rPr>
          <w:rFonts w:ascii="Times New Roman" w:eastAsia="Times New Roman" w:hAnsi="Times New Roman" w:cs="Times New Roman"/>
          <w:sz w:val="24"/>
          <w:szCs w:val="24"/>
          <w:lang w:val="en-US"/>
        </w:rPr>
        <w:t>D</w:t>
      </w:r>
      <w:r w:rsidR="007E272D" w:rsidRPr="002D2420">
        <w:rPr>
          <w:rFonts w:ascii="Times New Roman" w:eastAsia="Times New Roman" w:hAnsi="Times New Roman" w:cs="Times New Roman"/>
          <w:sz w:val="24"/>
          <w:szCs w:val="24"/>
          <w:lang w:val="en-US"/>
        </w:rPr>
        <w:t xml:space="preserve">ifferences </w:t>
      </w:r>
      <w:r w:rsidRPr="002D2420">
        <w:rPr>
          <w:rFonts w:ascii="Times New Roman" w:eastAsia="Times New Roman" w:hAnsi="Times New Roman" w:cs="Times New Roman"/>
          <w:sz w:val="24"/>
          <w:szCs w:val="24"/>
          <w:lang w:val="en-US"/>
        </w:rPr>
        <w:t xml:space="preserve">and </w:t>
      </w:r>
      <w:r w:rsidR="007E272D">
        <w:rPr>
          <w:rFonts w:ascii="Times New Roman" w:eastAsia="Times New Roman" w:hAnsi="Times New Roman" w:cs="Times New Roman"/>
          <w:sz w:val="24"/>
          <w:szCs w:val="24"/>
          <w:lang w:val="en-US"/>
        </w:rPr>
        <w:t>R</w:t>
      </w:r>
      <w:r w:rsidR="007E272D" w:rsidRPr="002D2420">
        <w:rPr>
          <w:rFonts w:ascii="Times New Roman" w:eastAsia="Times New Roman" w:hAnsi="Times New Roman" w:cs="Times New Roman"/>
          <w:sz w:val="24"/>
          <w:szCs w:val="24"/>
          <w:lang w:val="en-US"/>
        </w:rPr>
        <w:t xml:space="preserve">elationship </w:t>
      </w:r>
      <w:r w:rsidR="00912754">
        <w:rPr>
          <w:rFonts w:ascii="Times New Roman" w:eastAsia="Times New Roman" w:hAnsi="Times New Roman" w:cs="Times New Roman"/>
          <w:sz w:val="24"/>
          <w:szCs w:val="24"/>
          <w:lang w:val="en-US"/>
        </w:rPr>
        <w:t>B</w:t>
      </w:r>
      <w:r w:rsidR="00912754" w:rsidRPr="002D2420">
        <w:rPr>
          <w:rFonts w:ascii="Times New Roman" w:eastAsia="Times New Roman" w:hAnsi="Times New Roman" w:cs="Times New Roman"/>
          <w:sz w:val="24"/>
          <w:szCs w:val="24"/>
          <w:lang w:val="en-US"/>
        </w:rPr>
        <w:t xml:space="preserve">etween </w:t>
      </w:r>
      <w:r w:rsidR="00912754">
        <w:rPr>
          <w:rFonts w:ascii="Times New Roman" w:eastAsia="Times New Roman" w:hAnsi="Times New Roman" w:cs="Times New Roman"/>
          <w:sz w:val="24"/>
          <w:szCs w:val="24"/>
          <w:lang w:val="en-US"/>
        </w:rPr>
        <w:t>I</w:t>
      </w:r>
      <w:r w:rsidR="00912754" w:rsidRPr="002D2420">
        <w:rPr>
          <w:rFonts w:ascii="Times New Roman" w:eastAsia="Times New Roman" w:hAnsi="Times New Roman" w:cs="Times New Roman"/>
          <w:sz w:val="24"/>
          <w:szCs w:val="24"/>
          <w:lang w:val="en-US"/>
        </w:rPr>
        <w:t xml:space="preserve">nternet </w:t>
      </w:r>
      <w:r w:rsidR="00912754">
        <w:rPr>
          <w:rFonts w:ascii="Times New Roman" w:eastAsia="Times New Roman" w:hAnsi="Times New Roman" w:cs="Times New Roman"/>
          <w:sz w:val="24"/>
          <w:szCs w:val="24"/>
          <w:lang w:val="en-US"/>
        </w:rPr>
        <w:t>A</w:t>
      </w:r>
      <w:r w:rsidR="00912754" w:rsidRPr="002D2420">
        <w:rPr>
          <w:rFonts w:ascii="Times New Roman" w:eastAsia="Times New Roman" w:hAnsi="Times New Roman" w:cs="Times New Roman"/>
          <w:sz w:val="24"/>
          <w:szCs w:val="24"/>
          <w:lang w:val="en-US"/>
        </w:rPr>
        <w:t xml:space="preserve">ddiction </w:t>
      </w:r>
      <w:r w:rsidRPr="002D2420">
        <w:rPr>
          <w:rFonts w:ascii="Times New Roman" w:eastAsia="Times New Roman" w:hAnsi="Times New Roman" w:cs="Times New Roman"/>
          <w:sz w:val="24"/>
          <w:szCs w:val="24"/>
          <w:lang w:val="en-US"/>
        </w:rPr>
        <w:t xml:space="preserve">and </w:t>
      </w:r>
      <w:r w:rsidR="00912754">
        <w:rPr>
          <w:rFonts w:ascii="Times New Roman" w:eastAsia="Times New Roman" w:hAnsi="Times New Roman" w:cs="Times New Roman"/>
          <w:sz w:val="24"/>
          <w:szCs w:val="24"/>
          <w:lang w:val="en-US"/>
        </w:rPr>
        <w:t>P</w:t>
      </w:r>
      <w:r w:rsidR="00912754" w:rsidRPr="002D2420">
        <w:rPr>
          <w:rFonts w:ascii="Times New Roman" w:eastAsia="Times New Roman" w:hAnsi="Times New Roman" w:cs="Times New Roman"/>
          <w:sz w:val="24"/>
          <w:szCs w:val="24"/>
          <w:lang w:val="en-US"/>
        </w:rPr>
        <w:t xml:space="preserve">erceived </w:t>
      </w:r>
      <w:r w:rsidR="00912754">
        <w:rPr>
          <w:rFonts w:ascii="Times New Roman" w:eastAsia="Times New Roman" w:hAnsi="Times New Roman" w:cs="Times New Roman"/>
          <w:sz w:val="24"/>
          <w:szCs w:val="24"/>
          <w:lang w:val="en-US"/>
        </w:rPr>
        <w:t>S</w:t>
      </w:r>
      <w:r w:rsidR="00912754" w:rsidRPr="002D2420">
        <w:rPr>
          <w:rFonts w:ascii="Times New Roman" w:eastAsia="Times New Roman" w:hAnsi="Times New Roman" w:cs="Times New Roman"/>
          <w:sz w:val="24"/>
          <w:szCs w:val="24"/>
          <w:lang w:val="en-US"/>
        </w:rPr>
        <w:t xml:space="preserve">ocial </w:t>
      </w:r>
      <w:r w:rsidR="00912754">
        <w:rPr>
          <w:rFonts w:ascii="Times New Roman" w:eastAsia="Times New Roman" w:hAnsi="Times New Roman" w:cs="Times New Roman"/>
          <w:sz w:val="24"/>
          <w:szCs w:val="24"/>
          <w:lang w:val="en-US"/>
        </w:rPr>
        <w:t>S</w:t>
      </w:r>
      <w:r w:rsidR="00912754" w:rsidRPr="002D2420">
        <w:rPr>
          <w:rFonts w:ascii="Times New Roman" w:eastAsia="Times New Roman" w:hAnsi="Times New Roman" w:cs="Times New Roman"/>
          <w:sz w:val="24"/>
          <w:szCs w:val="24"/>
          <w:lang w:val="en-US"/>
        </w:rPr>
        <w:t>elf</w:t>
      </w:r>
      <w:r w:rsidRPr="002D2420">
        <w:rPr>
          <w:rFonts w:ascii="Times New Roman" w:eastAsia="Times New Roman" w:hAnsi="Times New Roman" w:cs="Times New Roman"/>
          <w:sz w:val="24"/>
          <w:szCs w:val="24"/>
          <w:lang w:val="en-US"/>
        </w:rPr>
        <w:t>-</w:t>
      </w:r>
      <w:r w:rsidR="00912754">
        <w:rPr>
          <w:rFonts w:ascii="Times New Roman" w:eastAsia="Times New Roman" w:hAnsi="Times New Roman" w:cs="Times New Roman"/>
          <w:sz w:val="24"/>
          <w:szCs w:val="24"/>
          <w:lang w:val="en-US"/>
        </w:rPr>
        <w:t>E</w:t>
      </w:r>
      <w:r w:rsidR="00912754" w:rsidRPr="002D2420">
        <w:rPr>
          <w:rFonts w:ascii="Times New Roman" w:eastAsia="Times New Roman" w:hAnsi="Times New Roman" w:cs="Times New Roman"/>
          <w:sz w:val="24"/>
          <w:szCs w:val="24"/>
          <w:lang w:val="en-US"/>
        </w:rPr>
        <w:t xml:space="preserve">fficacy </w:t>
      </w:r>
      <w:r w:rsidR="00912754">
        <w:rPr>
          <w:rFonts w:ascii="Times New Roman" w:eastAsia="Times New Roman" w:hAnsi="Times New Roman" w:cs="Times New Roman"/>
          <w:sz w:val="24"/>
          <w:szCs w:val="24"/>
          <w:lang w:val="en-US"/>
        </w:rPr>
        <w:t>A</w:t>
      </w:r>
      <w:r w:rsidR="00912754" w:rsidRPr="002D2420">
        <w:rPr>
          <w:rFonts w:ascii="Times New Roman" w:eastAsia="Times New Roman" w:hAnsi="Times New Roman" w:cs="Times New Roman"/>
          <w:sz w:val="24"/>
          <w:szCs w:val="24"/>
          <w:lang w:val="en-US"/>
        </w:rPr>
        <w:t xml:space="preserve">mong </w:t>
      </w:r>
      <w:r w:rsidR="00912754">
        <w:rPr>
          <w:rFonts w:ascii="Times New Roman" w:eastAsia="Times New Roman" w:hAnsi="Times New Roman" w:cs="Times New Roman"/>
          <w:sz w:val="24"/>
          <w:szCs w:val="24"/>
          <w:lang w:val="en-US"/>
        </w:rPr>
        <w:t>A</w:t>
      </w:r>
      <w:r w:rsidR="00912754" w:rsidRPr="002D2420">
        <w:rPr>
          <w:rFonts w:ascii="Times New Roman" w:eastAsia="Times New Roman" w:hAnsi="Times New Roman" w:cs="Times New Roman"/>
          <w:sz w:val="24"/>
          <w:szCs w:val="24"/>
          <w:lang w:val="en-US"/>
        </w:rPr>
        <w:t>dolescents</w:t>
      </w:r>
      <w:r w:rsidRPr="002D2420">
        <w:rPr>
          <w:rFonts w:ascii="Times New Roman" w:eastAsia="Times New Roman" w:hAnsi="Times New Roman" w:cs="Times New Roman"/>
          <w:sz w:val="24"/>
          <w:szCs w:val="24"/>
          <w:lang w:val="en-US"/>
        </w:rPr>
        <w:t xml:space="preserve">. </w:t>
      </w:r>
      <w:r w:rsidRPr="002D2420">
        <w:rPr>
          <w:rFonts w:ascii="Times New Roman" w:eastAsia="Times New Roman" w:hAnsi="Times New Roman" w:cs="Times New Roman"/>
          <w:i/>
          <w:sz w:val="24"/>
          <w:szCs w:val="24"/>
          <w:lang w:val="en-US"/>
        </w:rPr>
        <w:t>Indian Journal of Health &amp; Wellbeing</w:t>
      </w:r>
      <w:r w:rsidRPr="002D2420">
        <w:rPr>
          <w:rFonts w:ascii="Times New Roman" w:eastAsia="Times New Roman" w:hAnsi="Times New Roman" w:cs="Times New Roman"/>
          <w:sz w:val="24"/>
          <w:szCs w:val="24"/>
          <w:lang w:val="en-US"/>
        </w:rPr>
        <w:t>, 9(1), 106-109.</w:t>
      </w:r>
    </w:p>
    <w:p w14:paraId="4F35CFBE" w14:textId="72919E14" w:rsidR="006B340A" w:rsidRPr="002D2420" w:rsidRDefault="006B340A" w:rsidP="0067278A">
      <w:pPr>
        <w:spacing w:after="0" w:line="360" w:lineRule="auto"/>
        <w:ind w:left="709" w:hanging="709"/>
        <w:jc w:val="both"/>
        <w:rPr>
          <w:rFonts w:ascii="Times New Roman" w:eastAsia="Times New Roman" w:hAnsi="Times New Roman" w:cs="Times New Roman"/>
          <w:sz w:val="24"/>
          <w:szCs w:val="24"/>
          <w:lang w:val="en-US"/>
        </w:rPr>
      </w:pPr>
      <w:r w:rsidRPr="002D2420">
        <w:rPr>
          <w:rFonts w:ascii="Times New Roman" w:eastAsia="Times New Roman" w:hAnsi="Times New Roman" w:cs="Times New Roman"/>
          <w:sz w:val="24"/>
          <w:szCs w:val="24"/>
          <w:lang w:val="en-US"/>
        </w:rPr>
        <w:t>Khan, M.</w:t>
      </w:r>
      <w:r w:rsidR="001E6402">
        <w:rPr>
          <w:rFonts w:ascii="Times New Roman" w:eastAsia="Times New Roman" w:hAnsi="Times New Roman" w:cs="Times New Roman"/>
          <w:sz w:val="24"/>
          <w:szCs w:val="24"/>
          <w:lang w:val="en-US"/>
        </w:rPr>
        <w:t xml:space="preserve"> </w:t>
      </w:r>
      <w:r w:rsidRPr="002D2420">
        <w:rPr>
          <w:rFonts w:ascii="Times New Roman" w:eastAsia="Times New Roman" w:hAnsi="Times New Roman" w:cs="Times New Roman"/>
          <w:sz w:val="24"/>
          <w:szCs w:val="24"/>
          <w:lang w:val="en-US"/>
        </w:rPr>
        <w:t xml:space="preserve">A., Shabbir, F. </w:t>
      </w:r>
      <w:r w:rsidR="004F200F">
        <w:rPr>
          <w:rFonts w:ascii="Times New Roman" w:eastAsia="Times New Roman" w:hAnsi="Times New Roman" w:cs="Times New Roman"/>
          <w:sz w:val="24"/>
          <w:szCs w:val="24"/>
          <w:lang w:val="en-US"/>
        </w:rPr>
        <w:t xml:space="preserve">and </w:t>
      </w:r>
      <w:r w:rsidRPr="002D2420">
        <w:rPr>
          <w:rFonts w:ascii="Times New Roman" w:eastAsia="Times New Roman" w:hAnsi="Times New Roman" w:cs="Times New Roman"/>
          <w:sz w:val="24"/>
          <w:szCs w:val="24"/>
          <w:lang w:val="en-US"/>
        </w:rPr>
        <w:t xml:space="preserve">Rajput, T.A. (2017). Effect of Gender and Physical Activity on Internet Addiction in Medical Students. </w:t>
      </w:r>
      <w:r w:rsidRPr="003D6479">
        <w:rPr>
          <w:rFonts w:ascii="Times New Roman" w:eastAsia="Times New Roman" w:hAnsi="Times New Roman" w:cs="Times New Roman"/>
          <w:i/>
          <w:iCs/>
          <w:sz w:val="24"/>
          <w:szCs w:val="24"/>
          <w:lang w:val="en-US"/>
        </w:rPr>
        <w:t>Pakistan</w:t>
      </w:r>
      <w:r w:rsidRPr="002D2420">
        <w:rPr>
          <w:rFonts w:ascii="Times New Roman" w:eastAsia="Times New Roman" w:hAnsi="Times New Roman" w:cs="Times New Roman"/>
          <w:sz w:val="24"/>
          <w:szCs w:val="24"/>
          <w:lang w:val="en-US"/>
        </w:rPr>
        <w:t xml:space="preserve"> </w:t>
      </w:r>
      <w:r w:rsidRPr="002D2420">
        <w:rPr>
          <w:rFonts w:ascii="Times New Roman" w:eastAsia="Times New Roman" w:hAnsi="Times New Roman" w:cs="Times New Roman"/>
          <w:i/>
          <w:sz w:val="24"/>
          <w:szCs w:val="24"/>
          <w:lang w:val="en-US"/>
        </w:rPr>
        <w:t>Journal of Medical Sciences</w:t>
      </w:r>
      <w:r w:rsidR="001E6402">
        <w:rPr>
          <w:rFonts w:ascii="Times New Roman" w:eastAsia="Times New Roman" w:hAnsi="Times New Roman" w:cs="Times New Roman"/>
          <w:i/>
          <w:sz w:val="24"/>
          <w:szCs w:val="24"/>
          <w:lang w:val="en-US"/>
        </w:rPr>
        <w:t>,</w:t>
      </w:r>
      <w:r w:rsidRPr="002D2420">
        <w:rPr>
          <w:rFonts w:ascii="Times New Roman" w:eastAsia="Times New Roman" w:hAnsi="Times New Roman" w:cs="Times New Roman"/>
          <w:sz w:val="24"/>
          <w:szCs w:val="24"/>
          <w:lang w:val="en-US"/>
        </w:rPr>
        <w:t xml:space="preserve"> </w:t>
      </w:r>
      <w:r w:rsidRPr="003D6479">
        <w:rPr>
          <w:rFonts w:ascii="Times New Roman" w:eastAsia="Times New Roman" w:hAnsi="Times New Roman" w:cs="Times New Roman"/>
          <w:i/>
          <w:iCs/>
          <w:sz w:val="24"/>
          <w:szCs w:val="24"/>
          <w:lang w:val="en-US"/>
        </w:rPr>
        <w:t>33</w:t>
      </w:r>
      <w:r w:rsidRPr="002D2420">
        <w:rPr>
          <w:rFonts w:ascii="Times New Roman" w:eastAsia="Times New Roman" w:hAnsi="Times New Roman" w:cs="Times New Roman"/>
          <w:sz w:val="24"/>
          <w:szCs w:val="24"/>
          <w:lang w:val="en-US"/>
        </w:rPr>
        <w:t xml:space="preserve">(1), 191-194. </w:t>
      </w:r>
    </w:p>
    <w:p w14:paraId="5E6F79A6" w14:textId="2315CA16" w:rsidR="006B340A" w:rsidRPr="002D2420" w:rsidRDefault="006B340A" w:rsidP="0067278A">
      <w:pPr>
        <w:spacing w:after="0" w:line="360" w:lineRule="auto"/>
        <w:ind w:left="709" w:hanging="709"/>
        <w:jc w:val="both"/>
        <w:rPr>
          <w:rFonts w:ascii="Times New Roman" w:eastAsia="Times New Roman" w:hAnsi="Times New Roman" w:cs="Times New Roman"/>
          <w:sz w:val="24"/>
          <w:szCs w:val="24"/>
          <w:lang w:val="en-US"/>
        </w:rPr>
      </w:pPr>
      <w:r w:rsidRPr="002D2420">
        <w:rPr>
          <w:rFonts w:ascii="Times New Roman" w:eastAsia="Times New Roman" w:hAnsi="Times New Roman" w:cs="Times New Roman"/>
          <w:sz w:val="24"/>
          <w:szCs w:val="24"/>
          <w:lang w:val="en-US"/>
        </w:rPr>
        <w:t xml:space="preserve">Lam, L., Peng, Z., Mai, J. </w:t>
      </w:r>
      <w:r w:rsidR="004F200F">
        <w:rPr>
          <w:rFonts w:ascii="Times New Roman" w:eastAsia="Times New Roman" w:hAnsi="Times New Roman" w:cs="Times New Roman"/>
          <w:sz w:val="24"/>
          <w:szCs w:val="24"/>
          <w:lang w:val="en-US"/>
        </w:rPr>
        <w:t>and</w:t>
      </w:r>
      <w:r w:rsidRPr="002D2420">
        <w:rPr>
          <w:rFonts w:ascii="Times New Roman" w:eastAsia="Times New Roman" w:hAnsi="Times New Roman" w:cs="Times New Roman"/>
          <w:sz w:val="24"/>
          <w:szCs w:val="24"/>
          <w:lang w:val="en-US"/>
        </w:rPr>
        <w:t xml:space="preserve"> Jing, J. (2009). Factors </w:t>
      </w:r>
      <w:r w:rsidR="00ED35A6">
        <w:rPr>
          <w:rFonts w:ascii="Times New Roman" w:eastAsia="Times New Roman" w:hAnsi="Times New Roman" w:cs="Times New Roman"/>
          <w:sz w:val="24"/>
          <w:szCs w:val="24"/>
          <w:lang w:val="en-US"/>
        </w:rPr>
        <w:t>A</w:t>
      </w:r>
      <w:r w:rsidR="00ED35A6" w:rsidRPr="002D2420">
        <w:rPr>
          <w:rFonts w:ascii="Times New Roman" w:eastAsia="Times New Roman" w:hAnsi="Times New Roman" w:cs="Times New Roman"/>
          <w:sz w:val="24"/>
          <w:szCs w:val="24"/>
          <w:lang w:val="en-US"/>
        </w:rPr>
        <w:t xml:space="preserve">ssociated </w:t>
      </w:r>
      <w:r w:rsidRPr="002D2420">
        <w:rPr>
          <w:rFonts w:ascii="Times New Roman" w:eastAsia="Times New Roman" w:hAnsi="Times New Roman" w:cs="Times New Roman"/>
          <w:sz w:val="24"/>
          <w:szCs w:val="24"/>
          <w:lang w:val="en-US"/>
        </w:rPr>
        <w:t xml:space="preserve">with Internet </w:t>
      </w:r>
      <w:r w:rsidR="00ED35A6">
        <w:rPr>
          <w:rFonts w:ascii="Times New Roman" w:eastAsia="Times New Roman" w:hAnsi="Times New Roman" w:cs="Times New Roman"/>
          <w:sz w:val="24"/>
          <w:szCs w:val="24"/>
          <w:lang w:val="en-US"/>
        </w:rPr>
        <w:t>A</w:t>
      </w:r>
      <w:r w:rsidR="00ED35A6" w:rsidRPr="002D2420">
        <w:rPr>
          <w:rFonts w:ascii="Times New Roman" w:eastAsia="Times New Roman" w:hAnsi="Times New Roman" w:cs="Times New Roman"/>
          <w:sz w:val="24"/>
          <w:szCs w:val="24"/>
          <w:lang w:val="en-US"/>
        </w:rPr>
        <w:t xml:space="preserve">ddiction </w:t>
      </w:r>
      <w:r w:rsidR="00ED35A6">
        <w:rPr>
          <w:rFonts w:ascii="Times New Roman" w:eastAsia="Times New Roman" w:hAnsi="Times New Roman" w:cs="Times New Roman"/>
          <w:sz w:val="24"/>
          <w:szCs w:val="24"/>
          <w:lang w:val="en-US"/>
        </w:rPr>
        <w:t>A</w:t>
      </w:r>
      <w:r w:rsidR="00ED35A6" w:rsidRPr="002D2420">
        <w:rPr>
          <w:rFonts w:ascii="Times New Roman" w:eastAsia="Times New Roman" w:hAnsi="Times New Roman" w:cs="Times New Roman"/>
          <w:sz w:val="24"/>
          <w:szCs w:val="24"/>
          <w:lang w:val="en-US"/>
        </w:rPr>
        <w:t xml:space="preserve">mong </w:t>
      </w:r>
      <w:r w:rsidR="00ED35A6">
        <w:rPr>
          <w:rFonts w:ascii="Times New Roman" w:eastAsia="Times New Roman" w:hAnsi="Times New Roman" w:cs="Times New Roman"/>
          <w:sz w:val="24"/>
          <w:szCs w:val="24"/>
          <w:lang w:val="en-US"/>
        </w:rPr>
        <w:t>A</w:t>
      </w:r>
      <w:r w:rsidR="00ED35A6" w:rsidRPr="002D2420">
        <w:rPr>
          <w:rFonts w:ascii="Times New Roman" w:eastAsia="Times New Roman" w:hAnsi="Times New Roman" w:cs="Times New Roman"/>
          <w:sz w:val="24"/>
          <w:szCs w:val="24"/>
          <w:lang w:val="en-US"/>
        </w:rPr>
        <w:t>dolescents</w:t>
      </w:r>
      <w:r w:rsidRPr="002D2420">
        <w:rPr>
          <w:rFonts w:ascii="Times New Roman" w:eastAsia="Times New Roman" w:hAnsi="Times New Roman" w:cs="Times New Roman"/>
          <w:sz w:val="24"/>
          <w:szCs w:val="24"/>
          <w:lang w:val="en-US"/>
        </w:rPr>
        <w:t xml:space="preserve">. </w:t>
      </w:r>
      <w:r w:rsidRPr="002D2420">
        <w:rPr>
          <w:rFonts w:ascii="Times New Roman" w:eastAsia="Times New Roman" w:hAnsi="Times New Roman" w:cs="Times New Roman"/>
          <w:i/>
          <w:sz w:val="24"/>
          <w:szCs w:val="24"/>
          <w:lang w:val="en-US"/>
        </w:rPr>
        <w:t>Cyber Psychology &amp; Behavior</w:t>
      </w:r>
      <w:r w:rsidRPr="002D2420">
        <w:rPr>
          <w:rFonts w:ascii="Times New Roman" w:eastAsia="Times New Roman" w:hAnsi="Times New Roman" w:cs="Times New Roman"/>
          <w:sz w:val="24"/>
          <w:szCs w:val="24"/>
          <w:lang w:val="en-US"/>
        </w:rPr>
        <w:t xml:space="preserve">, </w:t>
      </w:r>
      <w:r w:rsidRPr="003D6479">
        <w:rPr>
          <w:rFonts w:ascii="Times New Roman" w:eastAsia="Times New Roman" w:hAnsi="Times New Roman" w:cs="Times New Roman"/>
          <w:i/>
          <w:iCs/>
          <w:sz w:val="24"/>
          <w:szCs w:val="24"/>
          <w:lang w:val="en-US"/>
        </w:rPr>
        <w:t>12</w:t>
      </w:r>
      <w:r w:rsidRPr="002D2420">
        <w:rPr>
          <w:rFonts w:ascii="Times New Roman" w:eastAsia="Times New Roman" w:hAnsi="Times New Roman" w:cs="Times New Roman"/>
          <w:sz w:val="24"/>
          <w:szCs w:val="24"/>
          <w:lang w:val="en-US"/>
        </w:rPr>
        <w:t>(5), 551-555.</w:t>
      </w:r>
    </w:p>
    <w:p w14:paraId="759AB609" w14:textId="68FA29B9" w:rsidR="006B340A" w:rsidRPr="002D2420" w:rsidRDefault="006B340A" w:rsidP="0067278A">
      <w:pPr>
        <w:spacing w:after="0" w:line="360" w:lineRule="auto"/>
        <w:ind w:left="709" w:hanging="709"/>
        <w:jc w:val="both"/>
        <w:rPr>
          <w:rFonts w:ascii="Times New Roman" w:eastAsia="Times New Roman" w:hAnsi="Times New Roman" w:cs="Times New Roman"/>
          <w:sz w:val="24"/>
          <w:szCs w:val="24"/>
          <w:lang w:val="en-US"/>
        </w:rPr>
      </w:pPr>
      <w:r w:rsidRPr="002D2420">
        <w:rPr>
          <w:rFonts w:ascii="Times New Roman" w:eastAsia="Times New Roman" w:hAnsi="Times New Roman" w:cs="Times New Roman"/>
          <w:sz w:val="24"/>
          <w:szCs w:val="24"/>
          <w:lang w:val="en-US"/>
        </w:rPr>
        <w:lastRenderedPageBreak/>
        <w:t xml:space="preserve">Lu, X., Yeo, K. J., Guo, F., Zhao, Z. </w:t>
      </w:r>
      <w:r w:rsidR="007F4AF1">
        <w:rPr>
          <w:rFonts w:ascii="Times New Roman" w:eastAsia="Times New Roman" w:hAnsi="Times New Roman" w:cs="Times New Roman"/>
          <w:sz w:val="24"/>
          <w:szCs w:val="24"/>
          <w:lang w:val="en-US"/>
        </w:rPr>
        <w:t>and</w:t>
      </w:r>
      <w:r w:rsidRPr="002D2420">
        <w:rPr>
          <w:rFonts w:ascii="Times New Roman" w:eastAsia="Times New Roman" w:hAnsi="Times New Roman" w:cs="Times New Roman"/>
          <w:sz w:val="24"/>
          <w:szCs w:val="24"/>
          <w:lang w:val="en-US"/>
        </w:rPr>
        <w:t xml:space="preserve"> Wu, O. (2022). Psychometric property and measurement invariance of internet addiction test: the effect of socio-demographic and internet use variables. </w:t>
      </w:r>
      <w:r w:rsidRPr="007F4AF1">
        <w:rPr>
          <w:rFonts w:ascii="Times New Roman" w:eastAsia="Times New Roman" w:hAnsi="Times New Roman" w:cs="Times New Roman"/>
          <w:i/>
          <w:iCs/>
          <w:sz w:val="24"/>
          <w:szCs w:val="24"/>
          <w:lang w:val="en-US"/>
        </w:rPr>
        <w:t xml:space="preserve">BMC </w:t>
      </w:r>
      <w:r w:rsidR="00F95E7D">
        <w:rPr>
          <w:rFonts w:ascii="Times New Roman" w:eastAsia="Times New Roman" w:hAnsi="Times New Roman" w:cs="Times New Roman"/>
          <w:i/>
          <w:iCs/>
          <w:sz w:val="24"/>
          <w:szCs w:val="24"/>
          <w:lang w:val="en-US"/>
        </w:rPr>
        <w:t>P</w:t>
      </w:r>
      <w:r w:rsidRPr="007F4AF1">
        <w:rPr>
          <w:rFonts w:ascii="Times New Roman" w:eastAsia="Times New Roman" w:hAnsi="Times New Roman" w:cs="Times New Roman"/>
          <w:i/>
          <w:iCs/>
          <w:sz w:val="24"/>
          <w:szCs w:val="24"/>
          <w:lang w:val="en-US"/>
        </w:rPr>
        <w:t xml:space="preserve">ublic </w:t>
      </w:r>
      <w:r w:rsidR="00F95E7D">
        <w:rPr>
          <w:rFonts w:ascii="Times New Roman" w:eastAsia="Times New Roman" w:hAnsi="Times New Roman" w:cs="Times New Roman"/>
          <w:i/>
          <w:iCs/>
          <w:sz w:val="24"/>
          <w:szCs w:val="24"/>
          <w:lang w:val="en-US"/>
        </w:rPr>
        <w:t>H</w:t>
      </w:r>
      <w:r w:rsidRPr="007F4AF1">
        <w:rPr>
          <w:rFonts w:ascii="Times New Roman" w:eastAsia="Times New Roman" w:hAnsi="Times New Roman" w:cs="Times New Roman"/>
          <w:i/>
          <w:iCs/>
          <w:sz w:val="24"/>
          <w:szCs w:val="24"/>
          <w:lang w:val="en-US"/>
        </w:rPr>
        <w:t>ealth</w:t>
      </w:r>
      <w:r w:rsidRPr="002D2420">
        <w:rPr>
          <w:rFonts w:ascii="Times New Roman" w:eastAsia="Times New Roman" w:hAnsi="Times New Roman" w:cs="Times New Roman"/>
          <w:sz w:val="24"/>
          <w:szCs w:val="24"/>
          <w:lang w:val="en-US"/>
        </w:rPr>
        <w:t xml:space="preserve">, </w:t>
      </w:r>
      <w:r w:rsidRPr="003D6479">
        <w:rPr>
          <w:rFonts w:ascii="Times New Roman" w:eastAsia="Times New Roman" w:hAnsi="Times New Roman" w:cs="Times New Roman"/>
          <w:i/>
          <w:iCs/>
          <w:sz w:val="24"/>
          <w:szCs w:val="24"/>
          <w:lang w:val="en-US"/>
        </w:rPr>
        <w:t>22</w:t>
      </w:r>
      <w:r w:rsidRPr="002D2420">
        <w:rPr>
          <w:rFonts w:ascii="Times New Roman" w:eastAsia="Times New Roman" w:hAnsi="Times New Roman" w:cs="Times New Roman"/>
          <w:sz w:val="24"/>
          <w:szCs w:val="24"/>
          <w:lang w:val="en-US"/>
        </w:rPr>
        <w:t>(1), 15</w:t>
      </w:r>
      <w:r w:rsidR="00C0714E">
        <w:rPr>
          <w:rFonts w:ascii="Times New Roman" w:eastAsia="Times New Roman" w:hAnsi="Times New Roman" w:cs="Times New Roman"/>
          <w:sz w:val="24"/>
          <w:szCs w:val="24"/>
          <w:lang w:val="en-US"/>
        </w:rPr>
        <w:t>-</w:t>
      </w:r>
      <w:r w:rsidRPr="002D2420">
        <w:rPr>
          <w:rFonts w:ascii="Times New Roman" w:eastAsia="Times New Roman" w:hAnsi="Times New Roman" w:cs="Times New Roman"/>
          <w:sz w:val="24"/>
          <w:szCs w:val="24"/>
          <w:lang w:val="en-US"/>
        </w:rPr>
        <w:t xml:space="preserve">48. </w:t>
      </w:r>
      <w:r w:rsidR="00F95E7D">
        <w:rPr>
          <w:rFonts w:ascii="Times New Roman" w:eastAsia="Times New Roman" w:hAnsi="Times New Roman" w:cs="Times New Roman"/>
          <w:sz w:val="24"/>
          <w:szCs w:val="24"/>
          <w:lang w:val="en-US"/>
        </w:rPr>
        <w:t xml:space="preserve">Retrieved from </w:t>
      </w:r>
      <w:r w:rsidRPr="002D2420">
        <w:rPr>
          <w:rFonts w:ascii="Times New Roman" w:eastAsia="Times New Roman" w:hAnsi="Times New Roman" w:cs="Times New Roman"/>
          <w:sz w:val="24"/>
          <w:szCs w:val="24"/>
          <w:lang w:val="en-US"/>
        </w:rPr>
        <w:t>https://doi.org/10.1186/s12889-022-13915-1</w:t>
      </w:r>
      <w:r w:rsidR="00F95E7D">
        <w:rPr>
          <w:rFonts w:ascii="Times New Roman" w:eastAsia="Times New Roman" w:hAnsi="Times New Roman" w:cs="Times New Roman"/>
          <w:sz w:val="24"/>
          <w:szCs w:val="24"/>
          <w:lang w:val="en-US"/>
        </w:rPr>
        <w:t>.</w:t>
      </w:r>
    </w:p>
    <w:p w14:paraId="4B466437" w14:textId="6583AF54" w:rsidR="006B340A" w:rsidRPr="00043197" w:rsidRDefault="006B340A" w:rsidP="0067278A">
      <w:pPr>
        <w:spacing w:after="0" w:line="360" w:lineRule="auto"/>
        <w:ind w:left="709" w:hanging="709"/>
        <w:jc w:val="both"/>
        <w:rPr>
          <w:rFonts w:ascii="Times New Roman" w:eastAsia="Times New Roman" w:hAnsi="Times New Roman" w:cs="Times New Roman"/>
          <w:sz w:val="24"/>
          <w:szCs w:val="24"/>
        </w:rPr>
      </w:pPr>
      <w:r w:rsidRPr="00125C5F">
        <w:rPr>
          <w:rFonts w:ascii="Times New Roman" w:eastAsia="Times New Roman" w:hAnsi="Times New Roman" w:cs="Times New Roman"/>
          <w:sz w:val="24"/>
          <w:szCs w:val="24"/>
          <w:lang w:val="en-US"/>
        </w:rPr>
        <w:t>Mancilla, M.</w:t>
      </w:r>
      <w:r w:rsidRPr="003D6479">
        <w:rPr>
          <w:rFonts w:ascii="Times New Roman" w:eastAsia="Times New Roman" w:hAnsi="Times New Roman" w:cs="Times New Roman"/>
          <w:sz w:val="24"/>
          <w:szCs w:val="24"/>
          <w:lang w:val="en-US"/>
        </w:rPr>
        <w:t>, Barros</w:t>
      </w:r>
      <w:r w:rsidR="00165B40" w:rsidRPr="003D6479">
        <w:rPr>
          <w:rFonts w:ascii="Times New Roman" w:eastAsia="Times New Roman" w:hAnsi="Times New Roman" w:cs="Times New Roman"/>
          <w:sz w:val="24"/>
          <w:szCs w:val="24"/>
          <w:lang w:val="en-US"/>
        </w:rPr>
        <w:t>,</w:t>
      </w:r>
      <w:r w:rsidRPr="003D6479">
        <w:rPr>
          <w:rFonts w:ascii="Times New Roman" w:eastAsia="Times New Roman" w:hAnsi="Times New Roman" w:cs="Times New Roman"/>
          <w:sz w:val="24"/>
          <w:szCs w:val="24"/>
          <w:lang w:val="en-US"/>
        </w:rPr>
        <w:t xml:space="preserve"> M.</w:t>
      </w:r>
      <w:r w:rsidR="007F4AF1" w:rsidRPr="003D6479">
        <w:rPr>
          <w:rFonts w:ascii="Times New Roman" w:eastAsia="Times New Roman" w:hAnsi="Times New Roman" w:cs="Times New Roman"/>
          <w:sz w:val="24"/>
          <w:szCs w:val="24"/>
          <w:lang w:val="en-US"/>
        </w:rPr>
        <w:t xml:space="preserve"> </w:t>
      </w:r>
      <w:r w:rsidRPr="003D6479">
        <w:rPr>
          <w:rFonts w:ascii="Times New Roman" w:eastAsia="Times New Roman" w:hAnsi="Times New Roman" w:cs="Times New Roman"/>
          <w:sz w:val="24"/>
          <w:szCs w:val="24"/>
          <w:lang w:val="en-US"/>
        </w:rPr>
        <w:t>J. y Mora</w:t>
      </w:r>
      <w:r w:rsidR="00165B40" w:rsidRPr="003D6479">
        <w:rPr>
          <w:rFonts w:ascii="Times New Roman" w:eastAsia="Times New Roman" w:hAnsi="Times New Roman" w:cs="Times New Roman"/>
          <w:sz w:val="24"/>
          <w:szCs w:val="24"/>
          <w:lang w:val="en-US"/>
        </w:rPr>
        <w:t>,</w:t>
      </w:r>
      <w:r w:rsidRPr="003D6479">
        <w:rPr>
          <w:rFonts w:ascii="Times New Roman" w:eastAsia="Times New Roman" w:hAnsi="Times New Roman" w:cs="Times New Roman"/>
          <w:sz w:val="24"/>
          <w:szCs w:val="24"/>
          <w:lang w:val="en-US"/>
        </w:rPr>
        <w:t xml:space="preserve"> M. (2019). </w:t>
      </w:r>
      <w:r w:rsidRPr="00043197">
        <w:rPr>
          <w:rFonts w:ascii="Times New Roman" w:eastAsia="Times New Roman" w:hAnsi="Times New Roman" w:cs="Times New Roman"/>
          <w:sz w:val="24"/>
          <w:szCs w:val="24"/>
        </w:rPr>
        <w:t xml:space="preserve">Identificación de brechas y perfil del género femenino </w:t>
      </w:r>
      <w:r w:rsidR="00C0714E" w:rsidRPr="00043197">
        <w:rPr>
          <w:rFonts w:ascii="Times New Roman" w:eastAsia="Times New Roman" w:hAnsi="Times New Roman" w:cs="Times New Roman"/>
          <w:sz w:val="24"/>
          <w:szCs w:val="24"/>
        </w:rPr>
        <w:t>en relación con</w:t>
      </w:r>
      <w:r w:rsidRPr="00043197">
        <w:rPr>
          <w:rFonts w:ascii="Times New Roman" w:eastAsia="Times New Roman" w:hAnsi="Times New Roman" w:cs="Times New Roman"/>
          <w:sz w:val="24"/>
          <w:szCs w:val="24"/>
        </w:rPr>
        <w:t xml:space="preserve"> su interacción con las tecnologías de la información. </w:t>
      </w:r>
      <w:r w:rsidRPr="007F4AF1">
        <w:rPr>
          <w:rFonts w:ascii="Times New Roman" w:eastAsia="Times New Roman" w:hAnsi="Times New Roman" w:cs="Times New Roman"/>
          <w:i/>
          <w:iCs/>
          <w:sz w:val="24"/>
          <w:szCs w:val="24"/>
        </w:rPr>
        <w:t>Revista Científica de la UCSA</w:t>
      </w:r>
      <w:r w:rsidRPr="00043197">
        <w:rPr>
          <w:rFonts w:ascii="Times New Roman" w:eastAsia="Times New Roman" w:hAnsi="Times New Roman" w:cs="Times New Roman"/>
          <w:sz w:val="24"/>
          <w:szCs w:val="24"/>
        </w:rPr>
        <w:t xml:space="preserve">, </w:t>
      </w:r>
      <w:r w:rsidRPr="003D6479">
        <w:rPr>
          <w:rFonts w:ascii="Times New Roman" w:eastAsia="Times New Roman" w:hAnsi="Times New Roman" w:cs="Times New Roman"/>
          <w:i/>
          <w:iCs/>
          <w:sz w:val="24"/>
          <w:szCs w:val="24"/>
        </w:rPr>
        <w:t>6</w:t>
      </w:r>
      <w:r w:rsidRPr="00043197">
        <w:rPr>
          <w:rFonts w:ascii="Times New Roman" w:eastAsia="Times New Roman" w:hAnsi="Times New Roman" w:cs="Times New Roman"/>
          <w:sz w:val="24"/>
          <w:szCs w:val="24"/>
        </w:rPr>
        <w:t>(3), 63-73.</w:t>
      </w:r>
      <w:r w:rsidR="00C0714E">
        <w:rPr>
          <w:rFonts w:ascii="Times New Roman" w:eastAsia="Times New Roman" w:hAnsi="Times New Roman" w:cs="Times New Roman"/>
          <w:sz w:val="24"/>
          <w:szCs w:val="24"/>
        </w:rPr>
        <w:t xml:space="preserve"> </w:t>
      </w:r>
      <w:r w:rsidR="003E22BA">
        <w:rPr>
          <w:rFonts w:ascii="Times New Roman" w:eastAsia="Times New Roman" w:hAnsi="Times New Roman" w:cs="Times New Roman"/>
          <w:sz w:val="24"/>
          <w:szCs w:val="24"/>
        </w:rPr>
        <w:t>Recuperado de</w:t>
      </w:r>
      <w:r w:rsidRPr="00043197">
        <w:rPr>
          <w:rFonts w:ascii="Times New Roman" w:eastAsia="Times New Roman" w:hAnsi="Times New Roman" w:cs="Times New Roman"/>
          <w:sz w:val="24"/>
          <w:szCs w:val="24"/>
        </w:rPr>
        <w:t xml:space="preserve"> </w:t>
      </w:r>
      <w:hyperlink r:id="rId9" w:history="1">
        <w:r w:rsidRPr="00C0714E">
          <w:rPr>
            <w:rFonts w:ascii="Times New Roman" w:eastAsia="Times New Roman" w:hAnsi="Times New Roman" w:cs="Times New Roman"/>
            <w:sz w:val="24"/>
            <w:szCs w:val="24"/>
          </w:rPr>
          <w:t>https://doi.org/10.18004/ucsa/2409-8752/2019.006.03.063-073</w:t>
        </w:r>
      </w:hyperlink>
      <w:r w:rsidR="003E22BA">
        <w:rPr>
          <w:rFonts w:ascii="Times New Roman" w:eastAsia="Times New Roman" w:hAnsi="Times New Roman" w:cs="Times New Roman"/>
          <w:sz w:val="24"/>
          <w:szCs w:val="24"/>
        </w:rPr>
        <w:t>.</w:t>
      </w:r>
    </w:p>
    <w:p w14:paraId="667F7003" w14:textId="103909B9" w:rsidR="006B340A" w:rsidRPr="00C0714E" w:rsidRDefault="006B340A" w:rsidP="0067278A">
      <w:pPr>
        <w:spacing w:after="0" w:line="360" w:lineRule="auto"/>
        <w:ind w:left="709" w:hanging="709"/>
        <w:jc w:val="both"/>
        <w:rPr>
          <w:rFonts w:ascii="Times New Roman" w:eastAsia="Times New Roman" w:hAnsi="Times New Roman" w:cs="Times New Roman"/>
          <w:sz w:val="24"/>
          <w:szCs w:val="24"/>
        </w:rPr>
      </w:pPr>
      <w:proofErr w:type="spellStart"/>
      <w:r w:rsidRPr="002D2420">
        <w:rPr>
          <w:rFonts w:ascii="Times New Roman" w:eastAsia="Times New Roman" w:hAnsi="Times New Roman" w:cs="Times New Roman"/>
          <w:sz w:val="24"/>
          <w:szCs w:val="24"/>
        </w:rPr>
        <w:t>Matalinares</w:t>
      </w:r>
      <w:proofErr w:type="spellEnd"/>
      <w:r w:rsidR="007F4AF1">
        <w:rPr>
          <w:rFonts w:ascii="Times New Roman" w:eastAsia="Times New Roman" w:hAnsi="Times New Roman" w:cs="Times New Roman"/>
          <w:sz w:val="24"/>
          <w:szCs w:val="24"/>
        </w:rPr>
        <w:t>,</w:t>
      </w:r>
      <w:r w:rsidRPr="002D2420">
        <w:rPr>
          <w:rFonts w:ascii="Times New Roman" w:eastAsia="Times New Roman" w:hAnsi="Times New Roman" w:cs="Times New Roman"/>
          <w:sz w:val="24"/>
          <w:szCs w:val="24"/>
        </w:rPr>
        <w:t xml:space="preserve"> M</w:t>
      </w:r>
      <w:r w:rsidR="007F4AF1">
        <w:rPr>
          <w:rFonts w:ascii="Times New Roman" w:eastAsia="Times New Roman" w:hAnsi="Times New Roman" w:cs="Times New Roman"/>
          <w:sz w:val="24"/>
          <w:szCs w:val="24"/>
        </w:rPr>
        <w:t>.</w:t>
      </w:r>
      <w:r w:rsidRPr="002D2420">
        <w:rPr>
          <w:rFonts w:ascii="Times New Roman" w:eastAsia="Times New Roman" w:hAnsi="Times New Roman" w:cs="Times New Roman"/>
          <w:sz w:val="24"/>
          <w:szCs w:val="24"/>
        </w:rPr>
        <w:t>, Ornella</w:t>
      </w:r>
      <w:r w:rsidR="007F4AF1">
        <w:rPr>
          <w:rFonts w:ascii="Times New Roman" w:eastAsia="Times New Roman" w:hAnsi="Times New Roman" w:cs="Times New Roman"/>
          <w:sz w:val="24"/>
          <w:szCs w:val="24"/>
        </w:rPr>
        <w:t>,</w:t>
      </w:r>
      <w:r w:rsidRPr="002D2420">
        <w:rPr>
          <w:rFonts w:ascii="Times New Roman" w:eastAsia="Times New Roman" w:hAnsi="Times New Roman" w:cs="Times New Roman"/>
          <w:sz w:val="24"/>
          <w:szCs w:val="24"/>
        </w:rPr>
        <w:t xml:space="preserve"> R</w:t>
      </w:r>
      <w:r w:rsidR="002A1369">
        <w:rPr>
          <w:rFonts w:ascii="Times New Roman" w:eastAsia="Times New Roman" w:hAnsi="Times New Roman" w:cs="Times New Roman"/>
          <w:sz w:val="24"/>
          <w:szCs w:val="24"/>
        </w:rPr>
        <w:t xml:space="preserve">. </w:t>
      </w:r>
      <w:r w:rsidRPr="002D2420">
        <w:rPr>
          <w:rFonts w:ascii="Times New Roman" w:eastAsia="Times New Roman" w:hAnsi="Times New Roman" w:cs="Times New Roman"/>
          <w:sz w:val="24"/>
          <w:szCs w:val="24"/>
        </w:rPr>
        <w:t>V.</w:t>
      </w:r>
      <w:r w:rsidR="002A1369">
        <w:rPr>
          <w:rFonts w:ascii="Times New Roman" w:eastAsia="Times New Roman" w:hAnsi="Times New Roman" w:cs="Times New Roman"/>
          <w:sz w:val="24"/>
          <w:szCs w:val="24"/>
        </w:rPr>
        <w:t xml:space="preserve"> y</w:t>
      </w:r>
      <w:r w:rsidRPr="002D2420">
        <w:rPr>
          <w:rFonts w:ascii="Times New Roman" w:eastAsia="Times New Roman" w:hAnsi="Times New Roman" w:cs="Times New Roman"/>
          <w:sz w:val="24"/>
          <w:szCs w:val="24"/>
        </w:rPr>
        <w:t xml:space="preserve"> </w:t>
      </w:r>
      <w:proofErr w:type="spellStart"/>
      <w:r w:rsidRPr="002D2420">
        <w:rPr>
          <w:rFonts w:ascii="Times New Roman" w:eastAsia="Times New Roman" w:hAnsi="Times New Roman" w:cs="Times New Roman"/>
          <w:sz w:val="24"/>
          <w:szCs w:val="24"/>
        </w:rPr>
        <w:t>Deyvi</w:t>
      </w:r>
      <w:proofErr w:type="spellEnd"/>
      <w:r w:rsidR="007F4AF1">
        <w:rPr>
          <w:rFonts w:ascii="Times New Roman" w:eastAsia="Times New Roman" w:hAnsi="Times New Roman" w:cs="Times New Roman"/>
          <w:sz w:val="24"/>
          <w:szCs w:val="24"/>
        </w:rPr>
        <w:t>,</w:t>
      </w:r>
      <w:r w:rsidRPr="002D2420">
        <w:rPr>
          <w:rFonts w:ascii="Times New Roman" w:eastAsia="Times New Roman" w:hAnsi="Times New Roman" w:cs="Times New Roman"/>
          <w:sz w:val="24"/>
          <w:szCs w:val="24"/>
        </w:rPr>
        <w:t xml:space="preserve"> R. (2014). Propiedades psicométricas </w:t>
      </w:r>
      <w:proofErr w:type="gramStart"/>
      <w:r w:rsidRPr="002D2420">
        <w:rPr>
          <w:rFonts w:ascii="Times New Roman" w:eastAsia="Times New Roman" w:hAnsi="Times New Roman" w:cs="Times New Roman"/>
          <w:sz w:val="24"/>
          <w:szCs w:val="24"/>
        </w:rPr>
        <w:t>del test</w:t>
      </w:r>
      <w:proofErr w:type="gramEnd"/>
      <w:r w:rsidRPr="002D2420">
        <w:rPr>
          <w:rFonts w:ascii="Times New Roman" w:eastAsia="Times New Roman" w:hAnsi="Times New Roman" w:cs="Times New Roman"/>
          <w:sz w:val="24"/>
          <w:szCs w:val="24"/>
        </w:rPr>
        <w:t xml:space="preserve"> de adicción al Internet (TAI). </w:t>
      </w:r>
      <w:r w:rsidR="00FA71E2" w:rsidRPr="003D6479">
        <w:rPr>
          <w:rFonts w:ascii="Times New Roman" w:eastAsia="Times New Roman" w:hAnsi="Times New Roman" w:cs="Times New Roman"/>
          <w:i/>
          <w:iCs/>
          <w:sz w:val="24"/>
          <w:szCs w:val="24"/>
        </w:rPr>
        <w:t>Revista Peruana de Psicología y Trabajo Social</w:t>
      </w:r>
      <w:r w:rsidRPr="00125C5F">
        <w:rPr>
          <w:rFonts w:ascii="Times New Roman" w:eastAsia="Times New Roman" w:hAnsi="Times New Roman" w:cs="Times New Roman"/>
          <w:sz w:val="24"/>
          <w:szCs w:val="24"/>
        </w:rPr>
        <w:t xml:space="preserve">, </w:t>
      </w:r>
      <w:r w:rsidR="00FA71E2" w:rsidRPr="003D6479">
        <w:rPr>
          <w:rFonts w:ascii="Times New Roman" w:eastAsia="Times New Roman" w:hAnsi="Times New Roman" w:cs="Times New Roman"/>
          <w:i/>
          <w:iCs/>
          <w:sz w:val="24"/>
          <w:szCs w:val="24"/>
        </w:rPr>
        <w:t>3</w:t>
      </w:r>
      <w:r w:rsidR="00FA71E2">
        <w:rPr>
          <w:rFonts w:ascii="Times New Roman" w:eastAsia="Times New Roman" w:hAnsi="Times New Roman" w:cs="Times New Roman"/>
          <w:sz w:val="24"/>
          <w:szCs w:val="24"/>
        </w:rPr>
        <w:t>(</w:t>
      </w:r>
      <w:r w:rsidRPr="00125C5F">
        <w:rPr>
          <w:rFonts w:ascii="Times New Roman" w:eastAsia="Times New Roman" w:hAnsi="Times New Roman" w:cs="Times New Roman"/>
          <w:sz w:val="24"/>
          <w:szCs w:val="24"/>
        </w:rPr>
        <w:t>2</w:t>
      </w:r>
      <w:r w:rsidR="00FA71E2">
        <w:rPr>
          <w:rFonts w:ascii="Times New Roman" w:eastAsia="Times New Roman" w:hAnsi="Times New Roman" w:cs="Times New Roman"/>
          <w:sz w:val="24"/>
          <w:szCs w:val="24"/>
        </w:rPr>
        <w:t>)</w:t>
      </w:r>
      <w:r w:rsidRPr="00125C5F">
        <w:rPr>
          <w:rFonts w:ascii="Times New Roman" w:eastAsia="Times New Roman" w:hAnsi="Times New Roman" w:cs="Times New Roman"/>
          <w:sz w:val="24"/>
          <w:szCs w:val="24"/>
        </w:rPr>
        <w:t>, 45</w:t>
      </w:r>
      <w:r w:rsidR="003A417C">
        <w:rPr>
          <w:rFonts w:ascii="Times New Roman" w:eastAsia="Times New Roman" w:hAnsi="Times New Roman" w:cs="Times New Roman"/>
          <w:sz w:val="24"/>
          <w:szCs w:val="24"/>
        </w:rPr>
        <w:t>-</w:t>
      </w:r>
      <w:r w:rsidRPr="00125C5F">
        <w:rPr>
          <w:rFonts w:ascii="Times New Roman" w:eastAsia="Times New Roman" w:hAnsi="Times New Roman" w:cs="Times New Roman"/>
          <w:sz w:val="24"/>
          <w:szCs w:val="24"/>
        </w:rPr>
        <w:t>66.</w:t>
      </w:r>
      <w:r w:rsidR="00C0714E" w:rsidRPr="00125C5F">
        <w:rPr>
          <w:rFonts w:ascii="Times New Roman" w:eastAsia="Times New Roman" w:hAnsi="Times New Roman" w:cs="Times New Roman"/>
          <w:sz w:val="24"/>
          <w:szCs w:val="24"/>
        </w:rPr>
        <w:t xml:space="preserve"> </w:t>
      </w:r>
      <w:r w:rsidR="00F53224">
        <w:rPr>
          <w:rFonts w:ascii="Times New Roman" w:eastAsia="Times New Roman" w:hAnsi="Times New Roman" w:cs="Times New Roman"/>
          <w:sz w:val="24"/>
          <w:szCs w:val="24"/>
        </w:rPr>
        <w:t>Recuperado de</w:t>
      </w:r>
      <w:r w:rsidRPr="00C0714E">
        <w:rPr>
          <w:rFonts w:ascii="Times New Roman" w:eastAsia="Times New Roman" w:hAnsi="Times New Roman" w:cs="Times New Roman"/>
          <w:sz w:val="24"/>
          <w:szCs w:val="24"/>
        </w:rPr>
        <w:t xml:space="preserve"> https://www.researchgate.net/publication/355048083_Propiedades_psicometricas_del_test_de_adiccion_al_internet_TAI</w:t>
      </w:r>
      <w:r w:rsidR="00F53224">
        <w:rPr>
          <w:rFonts w:ascii="Times New Roman" w:eastAsia="Times New Roman" w:hAnsi="Times New Roman" w:cs="Times New Roman"/>
          <w:sz w:val="24"/>
          <w:szCs w:val="24"/>
        </w:rPr>
        <w:t>.</w:t>
      </w:r>
    </w:p>
    <w:p w14:paraId="49695419" w14:textId="0635F52E" w:rsidR="007F4AF1" w:rsidRDefault="006B340A" w:rsidP="0067278A">
      <w:pPr>
        <w:spacing w:after="0" w:line="360" w:lineRule="auto"/>
        <w:ind w:left="709" w:hanging="709"/>
        <w:jc w:val="both"/>
        <w:rPr>
          <w:rFonts w:ascii="Times New Roman" w:eastAsia="Times New Roman" w:hAnsi="Times New Roman" w:cs="Times New Roman"/>
          <w:sz w:val="24"/>
          <w:szCs w:val="24"/>
        </w:rPr>
      </w:pPr>
      <w:r w:rsidRPr="002D2420">
        <w:rPr>
          <w:rFonts w:ascii="Times New Roman" w:eastAsia="Times New Roman" w:hAnsi="Times New Roman" w:cs="Times New Roman"/>
          <w:sz w:val="24"/>
          <w:szCs w:val="24"/>
        </w:rPr>
        <w:t xml:space="preserve">Mendoza, R. V., Baena, G. R. y Baena, M. A. (2015). Un </w:t>
      </w:r>
      <w:r w:rsidR="006A7C99">
        <w:rPr>
          <w:rFonts w:ascii="Times New Roman" w:eastAsia="Times New Roman" w:hAnsi="Times New Roman" w:cs="Times New Roman"/>
          <w:sz w:val="24"/>
          <w:szCs w:val="24"/>
        </w:rPr>
        <w:t>a</w:t>
      </w:r>
      <w:r w:rsidR="006A7C99" w:rsidRPr="002D2420">
        <w:rPr>
          <w:rFonts w:ascii="Times New Roman" w:eastAsia="Times New Roman" w:hAnsi="Times New Roman" w:cs="Times New Roman"/>
          <w:sz w:val="24"/>
          <w:szCs w:val="24"/>
        </w:rPr>
        <w:t xml:space="preserve">nálisis </w:t>
      </w:r>
      <w:r w:rsidRPr="002D2420">
        <w:rPr>
          <w:rFonts w:ascii="Times New Roman" w:eastAsia="Times New Roman" w:hAnsi="Times New Roman" w:cs="Times New Roman"/>
          <w:sz w:val="24"/>
          <w:szCs w:val="24"/>
        </w:rPr>
        <w:t xml:space="preserve">de la adicción a los dispositivos móviles y su impacto en el rendimiento académico de los estudiantes de la </w:t>
      </w:r>
      <w:r w:rsidR="006A7C99">
        <w:rPr>
          <w:rFonts w:ascii="Times New Roman" w:eastAsia="Times New Roman" w:hAnsi="Times New Roman" w:cs="Times New Roman"/>
          <w:sz w:val="24"/>
          <w:szCs w:val="24"/>
        </w:rPr>
        <w:t>l</w:t>
      </w:r>
      <w:r w:rsidR="006A7C99" w:rsidRPr="002D2420">
        <w:rPr>
          <w:rFonts w:ascii="Times New Roman" w:eastAsia="Times New Roman" w:hAnsi="Times New Roman" w:cs="Times New Roman"/>
          <w:sz w:val="24"/>
          <w:szCs w:val="24"/>
        </w:rPr>
        <w:t xml:space="preserve">icenciatura </w:t>
      </w:r>
      <w:r w:rsidRPr="002D2420">
        <w:rPr>
          <w:rFonts w:ascii="Times New Roman" w:eastAsia="Times New Roman" w:hAnsi="Times New Roman" w:cs="Times New Roman"/>
          <w:sz w:val="24"/>
          <w:szCs w:val="24"/>
        </w:rPr>
        <w:t xml:space="preserve">en Informática Administrativa del Centro Universitario UAEM Temascaltepec. </w:t>
      </w:r>
      <w:r w:rsidRPr="007F4AF1">
        <w:rPr>
          <w:rFonts w:ascii="Times New Roman" w:eastAsia="Times New Roman" w:hAnsi="Times New Roman" w:cs="Times New Roman"/>
          <w:i/>
          <w:iCs/>
          <w:sz w:val="24"/>
          <w:szCs w:val="24"/>
        </w:rPr>
        <w:t>Atlante</w:t>
      </w:r>
      <w:r w:rsidR="006A7C99">
        <w:rPr>
          <w:rFonts w:ascii="Times New Roman" w:eastAsia="Times New Roman" w:hAnsi="Times New Roman" w:cs="Times New Roman"/>
          <w:i/>
          <w:iCs/>
          <w:sz w:val="24"/>
          <w:szCs w:val="24"/>
        </w:rPr>
        <w:t>.</w:t>
      </w:r>
      <w:r w:rsidRPr="007F4AF1">
        <w:rPr>
          <w:rFonts w:ascii="Times New Roman" w:eastAsia="Times New Roman" w:hAnsi="Times New Roman" w:cs="Times New Roman"/>
          <w:i/>
          <w:iCs/>
          <w:sz w:val="24"/>
          <w:szCs w:val="24"/>
        </w:rPr>
        <w:t xml:space="preserve"> Cuadernos de Educación y Desarrollo</w:t>
      </w:r>
      <w:r w:rsidR="0064664F">
        <w:rPr>
          <w:rFonts w:ascii="Times New Roman" w:eastAsia="Times New Roman" w:hAnsi="Times New Roman" w:cs="Times New Roman"/>
          <w:sz w:val="24"/>
          <w:szCs w:val="24"/>
        </w:rPr>
        <w:t>.</w:t>
      </w:r>
      <w:r w:rsidR="007F4AF1" w:rsidRPr="007F4AF1">
        <w:rPr>
          <w:rFonts w:ascii="Times New Roman" w:eastAsia="Times New Roman" w:hAnsi="Times New Roman" w:cs="Times New Roman"/>
          <w:sz w:val="24"/>
          <w:szCs w:val="24"/>
        </w:rPr>
        <w:t xml:space="preserve"> </w:t>
      </w:r>
      <w:r w:rsidR="0064664F">
        <w:rPr>
          <w:rFonts w:ascii="Times New Roman" w:eastAsia="Times New Roman" w:hAnsi="Times New Roman" w:cs="Times New Roman"/>
          <w:sz w:val="24"/>
          <w:szCs w:val="24"/>
        </w:rPr>
        <w:t xml:space="preserve">Recuperado de </w:t>
      </w:r>
      <w:hyperlink r:id="rId10" w:history="1">
        <w:r w:rsidR="007F4AF1" w:rsidRPr="00C0714E">
          <w:rPr>
            <w:rStyle w:val="Hipervnculo"/>
            <w:rFonts w:ascii="Times New Roman" w:eastAsia="Times New Roman" w:hAnsi="Times New Roman" w:cs="Times New Roman"/>
            <w:color w:val="auto"/>
            <w:sz w:val="24"/>
            <w:szCs w:val="24"/>
            <w:u w:val="none"/>
          </w:rPr>
          <w:t>https://www.eumed.net/rev/atlante/2015/02/adiccion-moviles.html</w:t>
        </w:r>
      </w:hyperlink>
      <w:r w:rsidR="0064664F">
        <w:rPr>
          <w:rStyle w:val="Hipervnculo"/>
          <w:rFonts w:ascii="Times New Roman" w:eastAsia="Times New Roman" w:hAnsi="Times New Roman" w:cs="Times New Roman"/>
          <w:color w:val="auto"/>
          <w:sz w:val="24"/>
          <w:szCs w:val="24"/>
          <w:u w:val="none"/>
        </w:rPr>
        <w:t>.</w:t>
      </w:r>
    </w:p>
    <w:p w14:paraId="0D8F68A3" w14:textId="245CA267" w:rsidR="006B340A" w:rsidRPr="002D2420" w:rsidRDefault="006B340A" w:rsidP="0067278A">
      <w:pPr>
        <w:spacing w:after="0" w:line="360" w:lineRule="auto"/>
        <w:ind w:left="709" w:hanging="709"/>
        <w:jc w:val="both"/>
        <w:rPr>
          <w:rFonts w:ascii="Times New Roman" w:eastAsia="Times New Roman" w:hAnsi="Times New Roman" w:cs="Times New Roman"/>
          <w:sz w:val="24"/>
          <w:szCs w:val="24"/>
          <w:lang w:val="en-US"/>
        </w:rPr>
      </w:pPr>
      <w:proofErr w:type="spellStart"/>
      <w:r w:rsidRPr="003D6479">
        <w:rPr>
          <w:rFonts w:ascii="Times New Roman" w:eastAsia="Times New Roman" w:hAnsi="Times New Roman" w:cs="Times New Roman"/>
          <w:sz w:val="24"/>
          <w:szCs w:val="24"/>
          <w:lang w:val="en-US"/>
        </w:rPr>
        <w:t>Mohammadsalehi</w:t>
      </w:r>
      <w:proofErr w:type="spellEnd"/>
      <w:r w:rsidRPr="003D6479">
        <w:rPr>
          <w:rFonts w:ascii="Times New Roman" w:eastAsia="Times New Roman" w:hAnsi="Times New Roman" w:cs="Times New Roman"/>
          <w:sz w:val="24"/>
          <w:szCs w:val="24"/>
          <w:lang w:val="en-US"/>
        </w:rPr>
        <w:t>, N.,</w:t>
      </w:r>
      <w:r w:rsidR="00366622" w:rsidRPr="003D6479">
        <w:rPr>
          <w:rFonts w:ascii="Times New Roman" w:eastAsia="Times New Roman" w:hAnsi="Times New Roman" w:cs="Times New Roman"/>
          <w:sz w:val="24"/>
          <w:szCs w:val="24"/>
          <w:lang w:val="en-US"/>
        </w:rPr>
        <w:t xml:space="preserve"> </w:t>
      </w:r>
      <w:proofErr w:type="spellStart"/>
      <w:r w:rsidRPr="003D6479">
        <w:rPr>
          <w:rFonts w:ascii="Times New Roman" w:eastAsia="Times New Roman" w:hAnsi="Times New Roman" w:cs="Times New Roman"/>
          <w:sz w:val="24"/>
          <w:szCs w:val="24"/>
          <w:lang w:val="en-US"/>
        </w:rPr>
        <w:t>Mohammadbeigi</w:t>
      </w:r>
      <w:proofErr w:type="spellEnd"/>
      <w:r w:rsidRPr="003D6479">
        <w:rPr>
          <w:rFonts w:ascii="Times New Roman" w:eastAsia="Times New Roman" w:hAnsi="Times New Roman" w:cs="Times New Roman"/>
          <w:sz w:val="24"/>
          <w:szCs w:val="24"/>
          <w:lang w:val="en-US"/>
        </w:rPr>
        <w:t xml:space="preserve">, A., </w:t>
      </w:r>
      <w:proofErr w:type="spellStart"/>
      <w:r w:rsidRPr="003D6479">
        <w:rPr>
          <w:rFonts w:ascii="Times New Roman" w:eastAsia="Times New Roman" w:hAnsi="Times New Roman" w:cs="Times New Roman"/>
          <w:sz w:val="24"/>
          <w:szCs w:val="24"/>
          <w:lang w:val="en-US"/>
        </w:rPr>
        <w:t>Jadidi</w:t>
      </w:r>
      <w:proofErr w:type="spellEnd"/>
      <w:r w:rsidRPr="003D6479">
        <w:rPr>
          <w:rFonts w:ascii="Times New Roman" w:eastAsia="Times New Roman" w:hAnsi="Times New Roman" w:cs="Times New Roman"/>
          <w:sz w:val="24"/>
          <w:szCs w:val="24"/>
          <w:lang w:val="en-US"/>
        </w:rPr>
        <w:t xml:space="preserve">, R., </w:t>
      </w:r>
      <w:proofErr w:type="spellStart"/>
      <w:r w:rsidRPr="003D6479">
        <w:rPr>
          <w:rFonts w:ascii="Times New Roman" w:eastAsia="Times New Roman" w:hAnsi="Times New Roman" w:cs="Times New Roman"/>
          <w:sz w:val="24"/>
          <w:szCs w:val="24"/>
          <w:lang w:val="en-US"/>
        </w:rPr>
        <w:t>Anbari</w:t>
      </w:r>
      <w:proofErr w:type="spellEnd"/>
      <w:r w:rsidRPr="003D6479">
        <w:rPr>
          <w:rFonts w:ascii="Times New Roman" w:eastAsia="Times New Roman" w:hAnsi="Times New Roman" w:cs="Times New Roman"/>
          <w:sz w:val="24"/>
          <w:szCs w:val="24"/>
          <w:lang w:val="en-US"/>
        </w:rPr>
        <w:t>, Z., Ghaderi, E.</w:t>
      </w:r>
      <w:r w:rsidR="00E60F4F" w:rsidRPr="003D6479">
        <w:rPr>
          <w:rFonts w:ascii="Times New Roman" w:eastAsia="Times New Roman" w:hAnsi="Times New Roman" w:cs="Times New Roman"/>
          <w:sz w:val="24"/>
          <w:szCs w:val="24"/>
          <w:lang w:val="en-US"/>
        </w:rPr>
        <w:t xml:space="preserve"> and </w:t>
      </w:r>
      <w:r w:rsidRPr="003D6479">
        <w:rPr>
          <w:rFonts w:ascii="Times New Roman" w:eastAsia="Times New Roman" w:hAnsi="Times New Roman" w:cs="Times New Roman"/>
          <w:sz w:val="24"/>
          <w:szCs w:val="24"/>
          <w:lang w:val="en-US"/>
        </w:rPr>
        <w:t xml:space="preserve">Akbari, M. (2015). </w:t>
      </w:r>
      <w:r w:rsidRPr="002D2420">
        <w:rPr>
          <w:rFonts w:ascii="Times New Roman" w:eastAsia="Times New Roman" w:hAnsi="Times New Roman" w:cs="Times New Roman"/>
          <w:sz w:val="24"/>
          <w:szCs w:val="24"/>
          <w:lang w:val="en-US"/>
        </w:rPr>
        <w:t xml:space="preserve">Psychometric Properties of the Persian Language Version of Yang Internet Addiction Questionnaire: An Explanatory Factor Analysis. </w:t>
      </w:r>
      <w:r w:rsidRPr="002D2420">
        <w:rPr>
          <w:rFonts w:ascii="Times New Roman" w:eastAsia="Times New Roman" w:hAnsi="Times New Roman" w:cs="Times New Roman"/>
          <w:i/>
          <w:sz w:val="24"/>
          <w:szCs w:val="24"/>
          <w:lang w:val="en-US"/>
        </w:rPr>
        <w:t xml:space="preserve">International Journal of </w:t>
      </w:r>
      <w:proofErr w:type="gramStart"/>
      <w:r w:rsidRPr="002D2420">
        <w:rPr>
          <w:rFonts w:ascii="Times New Roman" w:eastAsia="Times New Roman" w:hAnsi="Times New Roman" w:cs="Times New Roman"/>
          <w:i/>
          <w:sz w:val="24"/>
          <w:szCs w:val="24"/>
          <w:lang w:val="en-US"/>
        </w:rPr>
        <w:t>High</w:t>
      </w:r>
      <w:r w:rsidR="00B671EE">
        <w:rPr>
          <w:rFonts w:ascii="Times New Roman" w:eastAsia="Times New Roman" w:hAnsi="Times New Roman" w:cs="Times New Roman"/>
          <w:i/>
          <w:sz w:val="24"/>
          <w:szCs w:val="24"/>
          <w:lang w:val="en-US"/>
        </w:rPr>
        <w:t xml:space="preserve"> </w:t>
      </w:r>
      <w:r w:rsidRPr="002D2420">
        <w:rPr>
          <w:rFonts w:ascii="Times New Roman" w:eastAsia="Times New Roman" w:hAnsi="Times New Roman" w:cs="Times New Roman"/>
          <w:i/>
          <w:sz w:val="24"/>
          <w:szCs w:val="24"/>
          <w:lang w:val="en-US"/>
        </w:rPr>
        <w:t>Risk</w:t>
      </w:r>
      <w:proofErr w:type="gramEnd"/>
      <w:r w:rsidRPr="002D2420">
        <w:rPr>
          <w:rFonts w:ascii="Times New Roman" w:eastAsia="Times New Roman" w:hAnsi="Times New Roman" w:cs="Times New Roman"/>
          <w:i/>
          <w:sz w:val="24"/>
          <w:szCs w:val="24"/>
          <w:lang w:val="en-US"/>
        </w:rPr>
        <w:t xml:space="preserve"> Behaviors &amp; Addiction</w:t>
      </w:r>
      <w:r w:rsidR="00A46B97">
        <w:rPr>
          <w:rFonts w:ascii="Times New Roman" w:eastAsia="Times New Roman" w:hAnsi="Times New Roman" w:cs="Times New Roman"/>
          <w:i/>
          <w:sz w:val="24"/>
          <w:szCs w:val="24"/>
          <w:lang w:val="en-US"/>
        </w:rPr>
        <w:t>,</w:t>
      </w:r>
      <w:r w:rsidRPr="002D2420">
        <w:rPr>
          <w:rFonts w:ascii="Times New Roman" w:eastAsia="Times New Roman" w:hAnsi="Times New Roman" w:cs="Times New Roman"/>
          <w:sz w:val="24"/>
          <w:szCs w:val="24"/>
          <w:lang w:val="en-US"/>
        </w:rPr>
        <w:t xml:space="preserve"> </w:t>
      </w:r>
      <w:r w:rsidRPr="003D6479">
        <w:rPr>
          <w:rFonts w:ascii="Times New Roman" w:eastAsia="Times New Roman" w:hAnsi="Times New Roman" w:cs="Times New Roman"/>
          <w:i/>
          <w:iCs/>
          <w:sz w:val="24"/>
          <w:szCs w:val="24"/>
          <w:lang w:val="en-US"/>
        </w:rPr>
        <w:t>4</w:t>
      </w:r>
      <w:r w:rsidRPr="002D2420">
        <w:rPr>
          <w:rFonts w:ascii="Times New Roman" w:eastAsia="Times New Roman" w:hAnsi="Times New Roman" w:cs="Times New Roman"/>
          <w:sz w:val="24"/>
          <w:szCs w:val="24"/>
          <w:lang w:val="en-US"/>
        </w:rPr>
        <w:t>(3</w:t>
      </w:r>
      <w:r w:rsidR="00A46B97" w:rsidRPr="002D2420">
        <w:rPr>
          <w:rFonts w:ascii="Times New Roman" w:eastAsia="Times New Roman" w:hAnsi="Times New Roman" w:cs="Times New Roman"/>
          <w:sz w:val="24"/>
          <w:szCs w:val="24"/>
          <w:lang w:val="en-US"/>
        </w:rPr>
        <w:t>)</w:t>
      </w:r>
      <w:r w:rsidR="00A46B97">
        <w:rPr>
          <w:rFonts w:ascii="Times New Roman" w:eastAsia="Times New Roman" w:hAnsi="Times New Roman" w:cs="Times New Roman"/>
          <w:sz w:val="24"/>
          <w:szCs w:val="24"/>
          <w:lang w:val="en-US"/>
        </w:rPr>
        <w:t>,</w:t>
      </w:r>
      <w:r w:rsidR="00A46B97" w:rsidRPr="002D2420">
        <w:rPr>
          <w:rFonts w:ascii="Times New Roman" w:eastAsia="Times New Roman" w:hAnsi="Times New Roman" w:cs="Times New Roman"/>
          <w:sz w:val="24"/>
          <w:szCs w:val="24"/>
          <w:lang w:val="en-US"/>
        </w:rPr>
        <w:t xml:space="preserve"> </w:t>
      </w:r>
      <w:r w:rsidRPr="002D2420">
        <w:rPr>
          <w:rFonts w:ascii="Times New Roman" w:eastAsia="Times New Roman" w:hAnsi="Times New Roman" w:cs="Times New Roman"/>
          <w:sz w:val="24"/>
          <w:szCs w:val="24"/>
          <w:lang w:val="en-US"/>
        </w:rPr>
        <w:t xml:space="preserve">1-6. </w:t>
      </w:r>
      <w:r w:rsidR="009D7100">
        <w:rPr>
          <w:rFonts w:ascii="Times New Roman" w:eastAsia="Times New Roman" w:hAnsi="Times New Roman" w:cs="Times New Roman"/>
          <w:sz w:val="24"/>
          <w:szCs w:val="24"/>
          <w:lang w:val="en-US"/>
        </w:rPr>
        <w:t xml:space="preserve">Retrieved from </w:t>
      </w:r>
      <w:r w:rsidR="009D7100" w:rsidRPr="009D7100">
        <w:rPr>
          <w:rFonts w:ascii="Times New Roman" w:eastAsia="Times New Roman" w:hAnsi="Times New Roman" w:cs="Times New Roman"/>
          <w:sz w:val="24"/>
          <w:szCs w:val="24"/>
          <w:lang w:val="en-US"/>
        </w:rPr>
        <w:t>https://brieflands.com/articles/ijhrba-19640.html</w:t>
      </w:r>
      <w:r w:rsidR="009D7100">
        <w:rPr>
          <w:rFonts w:ascii="Times New Roman" w:eastAsia="Times New Roman" w:hAnsi="Times New Roman" w:cs="Times New Roman"/>
          <w:sz w:val="24"/>
          <w:szCs w:val="24"/>
          <w:lang w:val="en-US"/>
        </w:rPr>
        <w:t>.</w:t>
      </w:r>
    </w:p>
    <w:p w14:paraId="51ADF20E" w14:textId="406A1762" w:rsidR="006B340A" w:rsidRPr="002D2420" w:rsidRDefault="006B340A" w:rsidP="00A234B5">
      <w:pPr>
        <w:spacing w:after="0" w:line="360" w:lineRule="auto"/>
        <w:ind w:left="709" w:hanging="709"/>
        <w:jc w:val="both"/>
        <w:rPr>
          <w:rFonts w:ascii="Times New Roman" w:eastAsia="Times New Roman" w:hAnsi="Times New Roman" w:cs="Times New Roman"/>
          <w:sz w:val="24"/>
          <w:szCs w:val="24"/>
          <w:lang w:val="en-US"/>
        </w:rPr>
      </w:pPr>
      <w:r w:rsidRPr="003D6479">
        <w:rPr>
          <w:rFonts w:ascii="Times New Roman" w:eastAsia="Times New Roman" w:hAnsi="Times New Roman" w:cs="Times New Roman"/>
          <w:sz w:val="24"/>
          <w:szCs w:val="24"/>
        </w:rPr>
        <w:t>Navarro</w:t>
      </w:r>
      <w:r w:rsidR="00E60F4F" w:rsidRPr="003D6479">
        <w:rPr>
          <w:rFonts w:ascii="Times New Roman" w:eastAsia="Times New Roman" w:hAnsi="Times New Roman" w:cs="Times New Roman"/>
          <w:sz w:val="24"/>
          <w:szCs w:val="24"/>
        </w:rPr>
        <w:t xml:space="preserve">, </w:t>
      </w:r>
      <w:r w:rsidRPr="003D6479">
        <w:rPr>
          <w:rFonts w:ascii="Times New Roman" w:eastAsia="Times New Roman" w:hAnsi="Times New Roman" w:cs="Times New Roman"/>
          <w:sz w:val="24"/>
          <w:szCs w:val="24"/>
        </w:rPr>
        <w:t>L</w:t>
      </w:r>
      <w:r w:rsidR="00E60F4F" w:rsidRPr="003D6479">
        <w:rPr>
          <w:rFonts w:ascii="Times New Roman" w:eastAsia="Times New Roman" w:hAnsi="Times New Roman" w:cs="Times New Roman"/>
          <w:sz w:val="24"/>
          <w:szCs w:val="24"/>
        </w:rPr>
        <w:t>.,</w:t>
      </w:r>
      <w:r w:rsidRPr="003D6479">
        <w:rPr>
          <w:rFonts w:ascii="Times New Roman" w:eastAsia="Times New Roman" w:hAnsi="Times New Roman" w:cs="Times New Roman"/>
          <w:sz w:val="24"/>
          <w:szCs w:val="24"/>
        </w:rPr>
        <w:t xml:space="preserve"> García, A</w:t>
      </w:r>
      <w:r w:rsidR="00E60F4F" w:rsidRPr="003D6479">
        <w:rPr>
          <w:rFonts w:ascii="Times New Roman" w:eastAsia="Times New Roman" w:hAnsi="Times New Roman" w:cs="Times New Roman"/>
          <w:sz w:val="24"/>
          <w:szCs w:val="24"/>
        </w:rPr>
        <w:t>.</w:t>
      </w:r>
      <w:r w:rsidRPr="003D6479">
        <w:rPr>
          <w:rFonts w:ascii="Times New Roman" w:eastAsia="Times New Roman" w:hAnsi="Times New Roman" w:cs="Times New Roman"/>
          <w:sz w:val="24"/>
          <w:szCs w:val="24"/>
        </w:rPr>
        <w:t xml:space="preserve"> </w:t>
      </w:r>
      <w:r w:rsidR="00E60F4F" w:rsidRPr="003D6479">
        <w:rPr>
          <w:rFonts w:ascii="Times New Roman" w:eastAsia="Times New Roman" w:hAnsi="Times New Roman" w:cs="Times New Roman"/>
          <w:sz w:val="24"/>
          <w:szCs w:val="24"/>
        </w:rPr>
        <w:t>and</w:t>
      </w:r>
      <w:r w:rsidRPr="003D6479">
        <w:rPr>
          <w:rFonts w:ascii="Times New Roman" w:eastAsia="Times New Roman" w:hAnsi="Times New Roman" w:cs="Times New Roman"/>
          <w:sz w:val="24"/>
          <w:szCs w:val="24"/>
        </w:rPr>
        <w:t xml:space="preserve"> </w:t>
      </w:r>
      <w:proofErr w:type="spellStart"/>
      <w:r w:rsidRPr="003D6479">
        <w:rPr>
          <w:rFonts w:ascii="Times New Roman" w:eastAsia="Times New Roman" w:hAnsi="Times New Roman" w:cs="Times New Roman"/>
          <w:sz w:val="24"/>
          <w:szCs w:val="24"/>
        </w:rPr>
        <w:t>Molchanova</w:t>
      </w:r>
      <w:proofErr w:type="spellEnd"/>
      <w:r w:rsidRPr="003D6479">
        <w:rPr>
          <w:rFonts w:ascii="Times New Roman" w:eastAsia="Times New Roman" w:hAnsi="Times New Roman" w:cs="Times New Roman"/>
          <w:sz w:val="24"/>
          <w:szCs w:val="24"/>
        </w:rPr>
        <w:t>, V</w:t>
      </w:r>
      <w:r w:rsidR="00E60F4F" w:rsidRPr="003D6479">
        <w:rPr>
          <w:rFonts w:ascii="Times New Roman" w:eastAsia="Times New Roman" w:hAnsi="Times New Roman" w:cs="Times New Roman"/>
          <w:sz w:val="24"/>
          <w:szCs w:val="24"/>
        </w:rPr>
        <w:t>.</w:t>
      </w:r>
      <w:r w:rsidRPr="003D6479">
        <w:rPr>
          <w:rFonts w:ascii="Times New Roman" w:eastAsia="Times New Roman" w:hAnsi="Times New Roman" w:cs="Times New Roman"/>
          <w:sz w:val="24"/>
          <w:szCs w:val="24"/>
        </w:rPr>
        <w:t xml:space="preserve"> S. (2020). </w:t>
      </w:r>
      <w:r w:rsidRPr="002D2420">
        <w:rPr>
          <w:rFonts w:ascii="Times New Roman" w:eastAsia="Times New Roman" w:hAnsi="Times New Roman" w:cs="Times New Roman"/>
          <w:sz w:val="24"/>
          <w:szCs w:val="24"/>
          <w:lang w:val="en-US"/>
        </w:rPr>
        <w:t xml:space="preserve">Addiction </w:t>
      </w:r>
      <w:r w:rsidR="00544DC9">
        <w:rPr>
          <w:rFonts w:ascii="Times New Roman" w:eastAsia="Times New Roman" w:hAnsi="Times New Roman" w:cs="Times New Roman"/>
          <w:sz w:val="24"/>
          <w:szCs w:val="24"/>
          <w:lang w:val="en-US"/>
        </w:rPr>
        <w:t>L</w:t>
      </w:r>
      <w:r w:rsidR="00544DC9" w:rsidRPr="002D2420">
        <w:rPr>
          <w:rFonts w:ascii="Times New Roman" w:eastAsia="Times New Roman" w:hAnsi="Times New Roman" w:cs="Times New Roman"/>
          <w:sz w:val="24"/>
          <w:szCs w:val="24"/>
          <w:lang w:val="en-US"/>
        </w:rPr>
        <w:t xml:space="preserve">evels </w:t>
      </w:r>
      <w:r w:rsidR="00544DC9">
        <w:rPr>
          <w:rFonts w:ascii="Times New Roman" w:eastAsia="Times New Roman" w:hAnsi="Times New Roman" w:cs="Times New Roman"/>
          <w:sz w:val="24"/>
          <w:szCs w:val="24"/>
          <w:lang w:val="en-US"/>
        </w:rPr>
        <w:t>T</w:t>
      </w:r>
      <w:r w:rsidR="00544DC9" w:rsidRPr="002D2420">
        <w:rPr>
          <w:rFonts w:ascii="Times New Roman" w:eastAsia="Times New Roman" w:hAnsi="Times New Roman" w:cs="Times New Roman"/>
          <w:sz w:val="24"/>
          <w:szCs w:val="24"/>
          <w:lang w:val="en-US"/>
        </w:rPr>
        <w:t xml:space="preserve">oward </w:t>
      </w:r>
      <w:r w:rsidRPr="002D2420">
        <w:rPr>
          <w:rFonts w:ascii="Times New Roman" w:eastAsia="Times New Roman" w:hAnsi="Times New Roman" w:cs="Times New Roman"/>
          <w:sz w:val="24"/>
          <w:szCs w:val="24"/>
          <w:lang w:val="en-US"/>
        </w:rPr>
        <w:t xml:space="preserve">the </w:t>
      </w:r>
      <w:r w:rsidR="00544DC9">
        <w:rPr>
          <w:rFonts w:ascii="Times New Roman" w:eastAsia="Times New Roman" w:hAnsi="Times New Roman" w:cs="Times New Roman"/>
          <w:sz w:val="24"/>
          <w:szCs w:val="24"/>
          <w:lang w:val="en-US"/>
        </w:rPr>
        <w:t>I</w:t>
      </w:r>
      <w:r w:rsidR="00544DC9" w:rsidRPr="002D2420">
        <w:rPr>
          <w:rFonts w:ascii="Times New Roman" w:eastAsia="Times New Roman" w:hAnsi="Times New Roman" w:cs="Times New Roman"/>
          <w:sz w:val="24"/>
          <w:szCs w:val="24"/>
          <w:lang w:val="en-US"/>
        </w:rPr>
        <w:t>nternet</w:t>
      </w:r>
      <w:r w:rsidRPr="002D2420">
        <w:rPr>
          <w:rFonts w:ascii="Times New Roman" w:eastAsia="Times New Roman" w:hAnsi="Times New Roman" w:cs="Times New Roman"/>
          <w:sz w:val="24"/>
          <w:szCs w:val="24"/>
          <w:lang w:val="en-US"/>
        </w:rPr>
        <w:t xml:space="preserve">: Empirical </w:t>
      </w:r>
      <w:r w:rsidR="00544DC9">
        <w:rPr>
          <w:rFonts w:ascii="Times New Roman" w:eastAsia="Times New Roman" w:hAnsi="Times New Roman" w:cs="Times New Roman"/>
          <w:sz w:val="24"/>
          <w:szCs w:val="24"/>
          <w:lang w:val="en-US"/>
        </w:rPr>
        <w:t>E</w:t>
      </w:r>
      <w:r w:rsidR="00544DC9" w:rsidRPr="002D2420">
        <w:rPr>
          <w:rFonts w:ascii="Times New Roman" w:eastAsia="Times New Roman" w:hAnsi="Times New Roman" w:cs="Times New Roman"/>
          <w:sz w:val="24"/>
          <w:szCs w:val="24"/>
          <w:lang w:val="en-US"/>
        </w:rPr>
        <w:t xml:space="preserve">vidence </w:t>
      </w:r>
      <w:r w:rsidRPr="002D2420">
        <w:rPr>
          <w:rFonts w:ascii="Times New Roman" w:eastAsia="Times New Roman" w:hAnsi="Times New Roman" w:cs="Times New Roman"/>
          <w:sz w:val="24"/>
          <w:szCs w:val="24"/>
          <w:lang w:val="en-US"/>
        </w:rPr>
        <w:t xml:space="preserve">in </w:t>
      </w:r>
      <w:r w:rsidR="00544DC9">
        <w:rPr>
          <w:rFonts w:ascii="Times New Roman" w:eastAsia="Times New Roman" w:hAnsi="Times New Roman" w:cs="Times New Roman"/>
          <w:sz w:val="24"/>
          <w:szCs w:val="24"/>
          <w:lang w:val="en-US"/>
        </w:rPr>
        <w:t>C</w:t>
      </w:r>
      <w:r w:rsidR="00544DC9" w:rsidRPr="002D2420">
        <w:rPr>
          <w:rFonts w:ascii="Times New Roman" w:eastAsia="Times New Roman" w:hAnsi="Times New Roman" w:cs="Times New Roman"/>
          <w:sz w:val="24"/>
          <w:szCs w:val="24"/>
          <w:lang w:val="en-US"/>
        </w:rPr>
        <w:t xml:space="preserve">ollege </w:t>
      </w:r>
      <w:r w:rsidR="00544DC9">
        <w:rPr>
          <w:rFonts w:ascii="Times New Roman" w:eastAsia="Times New Roman" w:hAnsi="Times New Roman" w:cs="Times New Roman"/>
          <w:sz w:val="24"/>
          <w:szCs w:val="24"/>
          <w:lang w:val="en-US"/>
        </w:rPr>
        <w:t>S</w:t>
      </w:r>
      <w:r w:rsidR="00544DC9" w:rsidRPr="002D2420">
        <w:rPr>
          <w:rFonts w:ascii="Times New Roman" w:eastAsia="Times New Roman" w:hAnsi="Times New Roman" w:cs="Times New Roman"/>
          <w:sz w:val="24"/>
          <w:szCs w:val="24"/>
          <w:lang w:val="en-US"/>
        </w:rPr>
        <w:t xml:space="preserve">tudents </w:t>
      </w:r>
      <w:r w:rsidRPr="002D2420">
        <w:rPr>
          <w:rFonts w:ascii="Times New Roman" w:eastAsia="Times New Roman" w:hAnsi="Times New Roman" w:cs="Times New Roman"/>
          <w:sz w:val="24"/>
          <w:szCs w:val="24"/>
          <w:lang w:val="en-US"/>
        </w:rPr>
        <w:t xml:space="preserve">at Instituto </w:t>
      </w:r>
      <w:proofErr w:type="spellStart"/>
      <w:r w:rsidRPr="002D2420">
        <w:rPr>
          <w:rFonts w:ascii="Times New Roman" w:eastAsia="Times New Roman" w:hAnsi="Times New Roman" w:cs="Times New Roman"/>
          <w:sz w:val="24"/>
          <w:szCs w:val="24"/>
          <w:lang w:val="en-US"/>
        </w:rPr>
        <w:t>Tecnológico</w:t>
      </w:r>
      <w:proofErr w:type="spellEnd"/>
      <w:r w:rsidRPr="002D2420">
        <w:rPr>
          <w:rFonts w:ascii="Times New Roman" w:eastAsia="Times New Roman" w:hAnsi="Times New Roman" w:cs="Times New Roman"/>
          <w:sz w:val="24"/>
          <w:szCs w:val="24"/>
          <w:lang w:val="en-US"/>
        </w:rPr>
        <w:t xml:space="preserve"> de Sonora, México. </w:t>
      </w:r>
      <w:r w:rsidRPr="002D2420">
        <w:rPr>
          <w:rFonts w:ascii="Times New Roman" w:eastAsia="Times New Roman" w:hAnsi="Times New Roman" w:cs="Times New Roman"/>
          <w:i/>
          <w:sz w:val="24"/>
          <w:szCs w:val="24"/>
          <w:lang w:val="en-US"/>
        </w:rPr>
        <w:t>European Journal of Contemporary Education</w:t>
      </w:r>
      <w:r w:rsidRPr="002D2420">
        <w:rPr>
          <w:rFonts w:ascii="Times New Roman" w:eastAsia="Times New Roman" w:hAnsi="Times New Roman" w:cs="Times New Roman"/>
          <w:sz w:val="24"/>
          <w:szCs w:val="24"/>
          <w:lang w:val="en-US"/>
        </w:rPr>
        <w:t xml:space="preserve">, </w:t>
      </w:r>
      <w:r w:rsidRPr="003D6479">
        <w:rPr>
          <w:rFonts w:ascii="Times New Roman" w:eastAsia="Times New Roman" w:hAnsi="Times New Roman" w:cs="Times New Roman"/>
          <w:i/>
          <w:iCs/>
          <w:sz w:val="24"/>
          <w:szCs w:val="24"/>
          <w:lang w:val="en-US"/>
        </w:rPr>
        <w:t>9</w:t>
      </w:r>
      <w:r w:rsidRPr="002D2420">
        <w:rPr>
          <w:rFonts w:ascii="Times New Roman" w:eastAsia="Times New Roman" w:hAnsi="Times New Roman" w:cs="Times New Roman"/>
          <w:sz w:val="24"/>
          <w:szCs w:val="24"/>
          <w:lang w:val="en-US"/>
        </w:rPr>
        <w:t>(2), 378</w:t>
      </w:r>
      <w:r w:rsidR="003A417C">
        <w:rPr>
          <w:rFonts w:ascii="Times New Roman" w:eastAsia="Times New Roman" w:hAnsi="Times New Roman" w:cs="Times New Roman"/>
          <w:sz w:val="24"/>
          <w:szCs w:val="24"/>
          <w:lang w:val="en-US"/>
        </w:rPr>
        <w:t>-</w:t>
      </w:r>
      <w:r w:rsidRPr="002D2420">
        <w:rPr>
          <w:rFonts w:ascii="Times New Roman" w:eastAsia="Times New Roman" w:hAnsi="Times New Roman" w:cs="Times New Roman"/>
          <w:sz w:val="24"/>
          <w:szCs w:val="24"/>
          <w:lang w:val="en-US"/>
        </w:rPr>
        <w:t xml:space="preserve">393. </w:t>
      </w:r>
    </w:p>
    <w:p w14:paraId="192BEFCF" w14:textId="178B0DF2" w:rsidR="006B340A" w:rsidRPr="003D6479" w:rsidRDefault="006B340A" w:rsidP="0067278A">
      <w:pPr>
        <w:spacing w:after="0" w:line="360" w:lineRule="auto"/>
        <w:ind w:left="709" w:hanging="709"/>
        <w:jc w:val="both"/>
        <w:rPr>
          <w:rFonts w:ascii="Times New Roman" w:eastAsia="Times New Roman" w:hAnsi="Times New Roman" w:cs="Times New Roman"/>
          <w:sz w:val="24"/>
          <w:szCs w:val="24"/>
          <w:lang w:val="en-US"/>
        </w:rPr>
      </w:pPr>
      <w:proofErr w:type="spellStart"/>
      <w:r w:rsidRPr="002D2420">
        <w:rPr>
          <w:rFonts w:ascii="Times New Roman" w:eastAsia="Times New Roman" w:hAnsi="Times New Roman" w:cs="Times New Roman"/>
          <w:sz w:val="24"/>
          <w:szCs w:val="24"/>
          <w:lang w:val="en-US"/>
        </w:rPr>
        <w:t>Neelapaijit</w:t>
      </w:r>
      <w:proofErr w:type="spellEnd"/>
      <w:r w:rsidRPr="002D2420">
        <w:rPr>
          <w:rFonts w:ascii="Times New Roman" w:eastAsia="Times New Roman" w:hAnsi="Times New Roman" w:cs="Times New Roman"/>
          <w:sz w:val="24"/>
          <w:szCs w:val="24"/>
          <w:lang w:val="en-US"/>
        </w:rPr>
        <w:t xml:space="preserve">, A., </w:t>
      </w:r>
      <w:proofErr w:type="spellStart"/>
      <w:r w:rsidRPr="002D2420">
        <w:rPr>
          <w:rFonts w:ascii="Times New Roman" w:eastAsia="Times New Roman" w:hAnsi="Times New Roman" w:cs="Times New Roman"/>
          <w:sz w:val="24"/>
          <w:szCs w:val="24"/>
          <w:lang w:val="en-US"/>
        </w:rPr>
        <w:t>Pinyopornpanish</w:t>
      </w:r>
      <w:proofErr w:type="spellEnd"/>
      <w:r w:rsidRPr="002D2420">
        <w:rPr>
          <w:rFonts w:ascii="Times New Roman" w:eastAsia="Times New Roman" w:hAnsi="Times New Roman" w:cs="Times New Roman"/>
          <w:sz w:val="24"/>
          <w:szCs w:val="24"/>
          <w:lang w:val="en-US"/>
        </w:rPr>
        <w:t xml:space="preserve">, M., </w:t>
      </w:r>
      <w:proofErr w:type="spellStart"/>
      <w:r w:rsidRPr="002D2420">
        <w:rPr>
          <w:rFonts w:ascii="Times New Roman" w:eastAsia="Times New Roman" w:hAnsi="Times New Roman" w:cs="Times New Roman"/>
          <w:sz w:val="24"/>
          <w:szCs w:val="24"/>
          <w:lang w:val="en-US"/>
        </w:rPr>
        <w:t>Simcharoen</w:t>
      </w:r>
      <w:proofErr w:type="spellEnd"/>
      <w:r w:rsidRPr="002D2420">
        <w:rPr>
          <w:rFonts w:ascii="Times New Roman" w:eastAsia="Times New Roman" w:hAnsi="Times New Roman" w:cs="Times New Roman"/>
          <w:sz w:val="24"/>
          <w:szCs w:val="24"/>
          <w:lang w:val="en-US"/>
        </w:rPr>
        <w:t xml:space="preserve">, S., </w:t>
      </w:r>
      <w:proofErr w:type="spellStart"/>
      <w:r w:rsidRPr="002D2420">
        <w:rPr>
          <w:rFonts w:ascii="Times New Roman" w:eastAsia="Times New Roman" w:hAnsi="Times New Roman" w:cs="Times New Roman"/>
          <w:sz w:val="24"/>
          <w:szCs w:val="24"/>
          <w:lang w:val="en-US"/>
        </w:rPr>
        <w:t>Kuntawong</w:t>
      </w:r>
      <w:proofErr w:type="spellEnd"/>
      <w:r w:rsidRPr="002D2420">
        <w:rPr>
          <w:rFonts w:ascii="Times New Roman" w:eastAsia="Times New Roman" w:hAnsi="Times New Roman" w:cs="Times New Roman"/>
          <w:sz w:val="24"/>
          <w:szCs w:val="24"/>
          <w:lang w:val="en-US"/>
        </w:rPr>
        <w:t xml:space="preserve">, P., </w:t>
      </w:r>
      <w:proofErr w:type="spellStart"/>
      <w:r w:rsidRPr="002D2420">
        <w:rPr>
          <w:rFonts w:ascii="Times New Roman" w:eastAsia="Times New Roman" w:hAnsi="Times New Roman" w:cs="Times New Roman"/>
          <w:sz w:val="24"/>
          <w:szCs w:val="24"/>
          <w:lang w:val="en-US"/>
        </w:rPr>
        <w:t>Wongpakaran</w:t>
      </w:r>
      <w:proofErr w:type="spellEnd"/>
      <w:r w:rsidRPr="002D2420">
        <w:rPr>
          <w:rFonts w:ascii="Times New Roman" w:eastAsia="Times New Roman" w:hAnsi="Times New Roman" w:cs="Times New Roman"/>
          <w:sz w:val="24"/>
          <w:szCs w:val="24"/>
          <w:lang w:val="en-US"/>
        </w:rPr>
        <w:t>, N.</w:t>
      </w:r>
      <w:r w:rsidR="00E60F4F">
        <w:rPr>
          <w:rFonts w:ascii="Times New Roman" w:eastAsia="Times New Roman" w:hAnsi="Times New Roman" w:cs="Times New Roman"/>
          <w:sz w:val="24"/>
          <w:szCs w:val="24"/>
          <w:lang w:val="en-US"/>
        </w:rPr>
        <w:t xml:space="preserve"> and</w:t>
      </w:r>
      <w:r w:rsidRPr="002D2420">
        <w:rPr>
          <w:rFonts w:ascii="Times New Roman" w:eastAsia="Times New Roman" w:hAnsi="Times New Roman" w:cs="Times New Roman"/>
          <w:sz w:val="24"/>
          <w:szCs w:val="24"/>
          <w:lang w:val="en-US"/>
        </w:rPr>
        <w:t xml:space="preserve"> </w:t>
      </w:r>
      <w:proofErr w:type="spellStart"/>
      <w:r w:rsidRPr="002D2420">
        <w:rPr>
          <w:rFonts w:ascii="Times New Roman" w:eastAsia="Times New Roman" w:hAnsi="Times New Roman" w:cs="Times New Roman"/>
          <w:sz w:val="24"/>
          <w:szCs w:val="24"/>
          <w:lang w:val="en-US"/>
        </w:rPr>
        <w:t>Wongpakaran</w:t>
      </w:r>
      <w:proofErr w:type="spellEnd"/>
      <w:r w:rsidRPr="002D2420">
        <w:rPr>
          <w:rFonts w:ascii="Times New Roman" w:eastAsia="Times New Roman" w:hAnsi="Times New Roman" w:cs="Times New Roman"/>
          <w:sz w:val="24"/>
          <w:szCs w:val="24"/>
          <w:lang w:val="en-US"/>
        </w:rPr>
        <w:t xml:space="preserve">, T. (2018). Psychometric properties of a Thai version internet addiction test. </w:t>
      </w:r>
      <w:r w:rsidRPr="002D2420">
        <w:rPr>
          <w:rFonts w:ascii="Times New Roman" w:eastAsia="Times New Roman" w:hAnsi="Times New Roman" w:cs="Times New Roman"/>
          <w:i/>
          <w:sz w:val="24"/>
          <w:szCs w:val="24"/>
          <w:lang w:val="en-US"/>
        </w:rPr>
        <w:t>BMC Research Notes</w:t>
      </w:r>
      <w:r w:rsidRPr="002D2420">
        <w:rPr>
          <w:rFonts w:ascii="Times New Roman" w:eastAsia="Times New Roman" w:hAnsi="Times New Roman" w:cs="Times New Roman"/>
          <w:sz w:val="24"/>
          <w:szCs w:val="24"/>
          <w:lang w:val="en-US"/>
        </w:rPr>
        <w:t xml:space="preserve">, </w:t>
      </w:r>
      <w:r w:rsidRPr="003D6479">
        <w:rPr>
          <w:rFonts w:ascii="Times New Roman" w:eastAsia="Times New Roman" w:hAnsi="Times New Roman" w:cs="Times New Roman"/>
          <w:i/>
          <w:iCs/>
          <w:sz w:val="24"/>
          <w:szCs w:val="24"/>
          <w:lang w:val="en-US"/>
        </w:rPr>
        <w:t>11</w:t>
      </w:r>
      <w:r w:rsidRPr="002D2420">
        <w:rPr>
          <w:rFonts w:ascii="Times New Roman" w:eastAsia="Times New Roman" w:hAnsi="Times New Roman" w:cs="Times New Roman"/>
          <w:sz w:val="24"/>
          <w:szCs w:val="24"/>
          <w:lang w:val="en-US"/>
        </w:rPr>
        <w:t xml:space="preserve">(69), 1-6. </w:t>
      </w:r>
    </w:p>
    <w:p w14:paraId="527F0AF4" w14:textId="755338FF" w:rsidR="007F4AF1" w:rsidRDefault="006B340A" w:rsidP="0067278A">
      <w:pPr>
        <w:spacing w:after="0" w:line="360" w:lineRule="auto"/>
        <w:ind w:left="709" w:hanging="709"/>
        <w:jc w:val="both"/>
        <w:rPr>
          <w:rFonts w:ascii="Times New Roman" w:eastAsia="Times New Roman" w:hAnsi="Times New Roman" w:cs="Times New Roman"/>
          <w:sz w:val="24"/>
          <w:szCs w:val="24"/>
        </w:rPr>
      </w:pPr>
      <w:r w:rsidRPr="002D2420">
        <w:rPr>
          <w:rFonts w:ascii="Times New Roman" w:eastAsia="Times New Roman" w:hAnsi="Times New Roman" w:cs="Times New Roman"/>
          <w:sz w:val="24"/>
          <w:szCs w:val="24"/>
        </w:rPr>
        <w:t>Orozco</w:t>
      </w:r>
      <w:r w:rsidR="00E60F4F">
        <w:rPr>
          <w:rFonts w:ascii="Times New Roman" w:eastAsia="Times New Roman" w:hAnsi="Times New Roman" w:cs="Times New Roman"/>
          <w:sz w:val="24"/>
          <w:szCs w:val="24"/>
        </w:rPr>
        <w:t>,</w:t>
      </w:r>
      <w:r w:rsidRPr="002D2420">
        <w:rPr>
          <w:rFonts w:ascii="Times New Roman" w:eastAsia="Times New Roman" w:hAnsi="Times New Roman" w:cs="Times New Roman"/>
          <w:sz w:val="24"/>
          <w:szCs w:val="24"/>
        </w:rPr>
        <w:t xml:space="preserve"> G</w:t>
      </w:r>
      <w:r w:rsidR="00E60F4F">
        <w:rPr>
          <w:rFonts w:ascii="Times New Roman" w:eastAsia="Times New Roman" w:hAnsi="Times New Roman" w:cs="Times New Roman"/>
          <w:sz w:val="24"/>
          <w:szCs w:val="24"/>
        </w:rPr>
        <w:t>.</w:t>
      </w:r>
      <w:r w:rsidRPr="002D2420">
        <w:rPr>
          <w:rFonts w:ascii="Times New Roman" w:eastAsia="Times New Roman" w:hAnsi="Times New Roman" w:cs="Times New Roman"/>
          <w:sz w:val="24"/>
          <w:szCs w:val="24"/>
        </w:rPr>
        <w:t xml:space="preserve"> (2021). Género y adicción a internet estudiantes universitarios</w:t>
      </w:r>
      <w:r w:rsidR="007F4AF1">
        <w:rPr>
          <w:rFonts w:ascii="Times New Roman" w:eastAsia="Times New Roman" w:hAnsi="Times New Roman" w:cs="Times New Roman"/>
          <w:sz w:val="24"/>
          <w:szCs w:val="24"/>
        </w:rPr>
        <w:t>.</w:t>
      </w:r>
      <w:r w:rsidRPr="002D2420">
        <w:rPr>
          <w:rFonts w:ascii="Times New Roman" w:eastAsia="Times New Roman" w:hAnsi="Times New Roman" w:cs="Times New Roman"/>
          <w:sz w:val="24"/>
          <w:szCs w:val="24"/>
        </w:rPr>
        <w:t xml:space="preserve"> </w:t>
      </w:r>
      <w:r w:rsidRPr="002D2420">
        <w:rPr>
          <w:rFonts w:ascii="Times New Roman" w:eastAsia="Times New Roman" w:hAnsi="Times New Roman" w:cs="Times New Roman"/>
          <w:i/>
          <w:sz w:val="24"/>
          <w:szCs w:val="24"/>
        </w:rPr>
        <w:t>Ciencia &amp; Futuro</w:t>
      </w:r>
      <w:r w:rsidRPr="002D2420">
        <w:rPr>
          <w:rFonts w:ascii="Times New Roman" w:eastAsia="Times New Roman" w:hAnsi="Times New Roman" w:cs="Times New Roman"/>
          <w:sz w:val="24"/>
          <w:szCs w:val="24"/>
        </w:rPr>
        <w:t xml:space="preserve"> </w:t>
      </w:r>
      <w:r w:rsidRPr="003D6479">
        <w:rPr>
          <w:rFonts w:ascii="Times New Roman" w:eastAsia="Times New Roman" w:hAnsi="Times New Roman" w:cs="Times New Roman"/>
          <w:i/>
          <w:iCs/>
          <w:sz w:val="24"/>
          <w:szCs w:val="24"/>
        </w:rPr>
        <w:t>11</w:t>
      </w:r>
      <w:r w:rsidRPr="002D2420">
        <w:rPr>
          <w:rFonts w:ascii="Times New Roman" w:eastAsia="Times New Roman" w:hAnsi="Times New Roman" w:cs="Times New Roman"/>
          <w:sz w:val="24"/>
          <w:szCs w:val="24"/>
        </w:rPr>
        <w:t>(1)</w:t>
      </w:r>
      <w:r w:rsidR="007F4AF1">
        <w:rPr>
          <w:rFonts w:ascii="Times New Roman" w:eastAsia="Times New Roman" w:hAnsi="Times New Roman" w:cs="Times New Roman"/>
          <w:sz w:val="24"/>
          <w:szCs w:val="24"/>
        </w:rPr>
        <w:t xml:space="preserve">, 116-134. </w:t>
      </w:r>
      <w:r w:rsidR="00E560B5">
        <w:rPr>
          <w:rFonts w:ascii="Times New Roman" w:eastAsia="Times New Roman" w:hAnsi="Times New Roman" w:cs="Times New Roman"/>
          <w:sz w:val="24"/>
          <w:szCs w:val="24"/>
        </w:rPr>
        <w:t>Recuperado de</w:t>
      </w:r>
      <w:r w:rsidR="007D4C4D">
        <w:rPr>
          <w:rFonts w:ascii="Times New Roman" w:eastAsia="Times New Roman" w:hAnsi="Times New Roman" w:cs="Times New Roman"/>
          <w:sz w:val="24"/>
          <w:szCs w:val="24"/>
        </w:rPr>
        <w:t xml:space="preserve"> </w:t>
      </w:r>
      <w:r w:rsidR="007F4AF1" w:rsidRPr="007F4AF1">
        <w:rPr>
          <w:rFonts w:ascii="Times New Roman" w:eastAsia="Times New Roman" w:hAnsi="Times New Roman" w:cs="Times New Roman"/>
          <w:sz w:val="24"/>
          <w:szCs w:val="24"/>
        </w:rPr>
        <w:t>https://www.researchgate.net/publication/350353842</w:t>
      </w:r>
      <w:r w:rsidR="000F3C35">
        <w:rPr>
          <w:rFonts w:ascii="Times New Roman" w:eastAsia="Times New Roman" w:hAnsi="Times New Roman" w:cs="Times New Roman"/>
          <w:sz w:val="24"/>
          <w:szCs w:val="24"/>
        </w:rPr>
        <w:t>.</w:t>
      </w:r>
    </w:p>
    <w:p w14:paraId="7E833866" w14:textId="3C4EF18B" w:rsidR="006B340A" w:rsidRPr="002D2420" w:rsidRDefault="006B340A" w:rsidP="0067278A">
      <w:pPr>
        <w:spacing w:after="0" w:line="360" w:lineRule="auto"/>
        <w:ind w:left="709" w:hanging="709"/>
        <w:jc w:val="both"/>
        <w:rPr>
          <w:rFonts w:ascii="Times New Roman" w:eastAsia="Times New Roman" w:hAnsi="Times New Roman" w:cs="Times New Roman"/>
          <w:sz w:val="24"/>
          <w:szCs w:val="24"/>
        </w:rPr>
      </w:pPr>
      <w:r w:rsidRPr="002D2420">
        <w:rPr>
          <w:rFonts w:ascii="Times New Roman" w:eastAsia="Times New Roman" w:hAnsi="Times New Roman" w:cs="Times New Roman"/>
          <w:sz w:val="24"/>
          <w:szCs w:val="24"/>
        </w:rPr>
        <w:lastRenderedPageBreak/>
        <w:t xml:space="preserve">Puerta, D. X. y Carbonell, X. (2013). Uso problemático de Internet en una muestra de estudiantes universitarios colombianos. </w:t>
      </w:r>
      <w:r w:rsidRPr="002D2420">
        <w:rPr>
          <w:rFonts w:ascii="Times New Roman" w:eastAsia="Times New Roman" w:hAnsi="Times New Roman" w:cs="Times New Roman"/>
          <w:i/>
          <w:sz w:val="24"/>
          <w:szCs w:val="24"/>
        </w:rPr>
        <w:t>Avances en Psicología Latinoamericana</w:t>
      </w:r>
      <w:r w:rsidRPr="002D2420">
        <w:rPr>
          <w:rFonts w:ascii="Times New Roman" w:eastAsia="Times New Roman" w:hAnsi="Times New Roman" w:cs="Times New Roman"/>
          <w:sz w:val="24"/>
          <w:szCs w:val="24"/>
        </w:rPr>
        <w:t xml:space="preserve">, </w:t>
      </w:r>
      <w:r w:rsidRPr="003D6479">
        <w:rPr>
          <w:rFonts w:ascii="Times New Roman" w:eastAsia="Times New Roman" w:hAnsi="Times New Roman" w:cs="Times New Roman"/>
          <w:i/>
          <w:iCs/>
          <w:sz w:val="24"/>
          <w:szCs w:val="24"/>
        </w:rPr>
        <w:t>31</w:t>
      </w:r>
      <w:r w:rsidRPr="002D2420">
        <w:rPr>
          <w:rFonts w:ascii="Times New Roman" w:eastAsia="Times New Roman" w:hAnsi="Times New Roman" w:cs="Times New Roman"/>
          <w:sz w:val="24"/>
          <w:szCs w:val="24"/>
        </w:rPr>
        <w:t>(3), 620</w:t>
      </w:r>
      <w:r w:rsidR="003A417C">
        <w:rPr>
          <w:rFonts w:ascii="Times New Roman" w:eastAsia="Times New Roman" w:hAnsi="Times New Roman" w:cs="Times New Roman"/>
          <w:sz w:val="24"/>
          <w:szCs w:val="24"/>
        </w:rPr>
        <w:t>-</w:t>
      </w:r>
      <w:r w:rsidRPr="002D2420">
        <w:rPr>
          <w:rFonts w:ascii="Times New Roman" w:eastAsia="Times New Roman" w:hAnsi="Times New Roman" w:cs="Times New Roman"/>
          <w:sz w:val="24"/>
          <w:szCs w:val="24"/>
        </w:rPr>
        <w:t>631.</w:t>
      </w:r>
    </w:p>
    <w:p w14:paraId="0B17A754" w14:textId="7EA6BCB8" w:rsidR="006B340A" w:rsidRPr="002D2420" w:rsidRDefault="006B340A" w:rsidP="0067278A">
      <w:pPr>
        <w:spacing w:after="0" w:line="360" w:lineRule="auto"/>
        <w:ind w:left="709" w:hanging="709"/>
        <w:jc w:val="both"/>
        <w:rPr>
          <w:rFonts w:ascii="Times New Roman" w:eastAsia="Times New Roman" w:hAnsi="Times New Roman" w:cs="Times New Roman"/>
          <w:sz w:val="24"/>
          <w:szCs w:val="24"/>
          <w:lang w:val="en-US"/>
        </w:rPr>
      </w:pPr>
      <w:r w:rsidRPr="002D2420">
        <w:rPr>
          <w:rFonts w:ascii="Times New Roman" w:eastAsia="Times New Roman" w:hAnsi="Times New Roman" w:cs="Times New Roman"/>
          <w:sz w:val="24"/>
          <w:szCs w:val="24"/>
        </w:rPr>
        <w:t>Pulido, M</w:t>
      </w:r>
      <w:r w:rsidR="00E60F4F">
        <w:rPr>
          <w:rFonts w:ascii="Times New Roman" w:eastAsia="Times New Roman" w:hAnsi="Times New Roman" w:cs="Times New Roman"/>
          <w:sz w:val="24"/>
          <w:szCs w:val="24"/>
        </w:rPr>
        <w:t xml:space="preserve">. </w:t>
      </w:r>
      <w:r w:rsidRPr="002D2420">
        <w:rPr>
          <w:rFonts w:ascii="Times New Roman" w:eastAsia="Times New Roman" w:hAnsi="Times New Roman" w:cs="Times New Roman"/>
          <w:sz w:val="24"/>
          <w:szCs w:val="24"/>
        </w:rPr>
        <w:t>A</w:t>
      </w:r>
      <w:r w:rsidR="00E60F4F">
        <w:rPr>
          <w:rFonts w:ascii="Times New Roman" w:eastAsia="Times New Roman" w:hAnsi="Times New Roman" w:cs="Times New Roman"/>
          <w:sz w:val="24"/>
          <w:szCs w:val="24"/>
        </w:rPr>
        <w:t>.</w:t>
      </w:r>
      <w:r w:rsidRPr="002D2420">
        <w:rPr>
          <w:rFonts w:ascii="Times New Roman" w:eastAsia="Times New Roman" w:hAnsi="Times New Roman" w:cs="Times New Roman"/>
          <w:sz w:val="24"/>
          <w:szCs w:val="24"/>
        </w:rPr>
        <w:t>, Escoto, R</w:t>
      </w:r>
      <w:r w:rsidR="00E60F4F">
        <w:rPr>
          <w:rFonts w:ascii="Times New Roman" w:eastAsia="Times New Roman" w:hAnsi="Times New Roman" w:cs="Times New Roman"/>
          <w:sz w:val="24"/>
          <w:szCs w:val="24"/>
        </w:rPr>
        <w:t>.</w:t>
      </w:r>
      <w:r w:rsidRPr="002D2420">
        <w:rPr>
          <w:rFonts w:ascii="Times New Roman" w:eastAsia="Times New Roman" w:hAnsi="Times New Roman" w:cs="Times New Roman"/>
          <w:sz w:val="24"/>
          <w:szCs w:val="24"/>
        </w:rPr>
        <w:t xml:space="preserve"> y Gutiérrez</w:t>
      </w:r>
      <w:r w:rsidR="00E60F4F">
        <w:rPr>
          <w:rFonts w:ascii="Times New Roman" w:eastAsia="Times New Roman" w:hAnsi="Times New Roman" w:cs="Times New Roman"/>
          <w:sz w:val="24"/>
          <w:szCs w:val="24"/>
        </w:rPr>
        <w:t>,</w:t>
      </w:r>
      <w:r w:rsidRPr="002D2420">
        <w:rPr>
          <w:rFonts w:ascii="Times New Roman" w:eastAsia="Times New Roman" w:hAnsi="Times New Roman" w:cs="Times New Roman"/>
          <w:sz w:val="24"/>
          <w:szCs w:val="24"/>
        </w:rPr>
        <w:t xml:space="preserve"> D</w:t>
      </w:r>
      <w:r w:rsidR="00E60F4F">
        <w:rPr>
          <w:rFonts w:ascii="Times New Roman" w:eastAsia="Times New Roman" w:hAnsi="Times New Roman" w:cs="Times New Roman"/>
          <w:sz w:val="24"/>
          <w:szCs w:val="24"/>
        </w:rPr>
        <w:t>.</w:t>
      </w:r>
      <w:r w:rsidRPr="002D2420">
        <w:rPr>
          <w:rFonts w:ascii="Times New Roman" w:eastAsia="Times New Roman" w:hAnsi="Times New Roman" w:cs="Times New Roman"/>
          <w:sz w:val="24"/>
          <w:szCs w:val="24"/>
        </w:rPr>
        <w:t xml:space="preserve"> M</w:t>
      </w:r>
      <w:r w:rsidR="00E60F4F">
        <w:rPr>
          <w:rFonts w:ascii="Times New Roman" w:eastAsia="Times New Roman" w:hAnsi="Times New Roman" w:cs="Times New Roman"/>
          <w:sz w:val="24"/>
          <w:szCs w:val="24"/>
        </w:rPr>
        <w:t>.</w:t>
      </w:r>
      <w:r w:rsidRPr="002D2420">
        <w:rPr>
          <w:rFonts w:ascii="Times New Roman" w:eastAsia="Times New Roman" w:hAnsi="Times New Roman" w:cs="Times New Roman"/>
          <w:sz w:val="24"/>
          <w:szCs w:val="24"/>
        </w:rPr>
        <w:t xml:space="preserve"> (2011). Validez y </w:t>
      </w:r>
      <w:r w:rsidR="004F013F">
        <w:rPr>
          <w:rFonts w:ascii="Times New Roman" w:eastAsia="Times New Roman" w:hAnsi="Times New Roman" w:cs="Times New Roman"/>
          <w:sz w:val="24"/>
          <w:szCs w:val="24"/>
        </w:rPr>
        <w:t>c</w:t>
      </w:r>
      <w:r w:rsidRPr="002D2420">
        <w:rPr>
          <w:rFonts w:ascii="Times New Roman" w:eastAsia="Times New Roman" w:hAnsi="Times New Roman" w:cs="Times New Roman"/>
          <w:sz w:val="24"/>
          <w:szCs w:val="24"/>
        </w:rPr>
        <w:t xml:space="preserve">onfiabilidad del Cuestionario de Uso Problemático de Internet (CUPI). </w:t>
      </w:r>
      <w:r w:rsidRPr="002D2420">
        <w:rPr>
          <w:rFonts w:ascii="Times New Roman" w:eastAsia="Times New Roman" w:hAnsi="Times New Roman" w:cs="Times New Roman"/>
          <w:i/>
          <w:sz w:val="24"/>
          <w:szCs w:val="24"/>
          <w:lang w:val="en-US"/>
        </w:rPr>
        <w:t>Journal of Behavior, Health &amp; Social Issues,</w:t>
      </w:r>
      <w:r w:rsidRPr="002D2420">
        <w:rPr>
          <w:rFonts w:ascii="Times New Roman" w:eastAsia="Times New Roman" w:hAnsi="Times New Roman" w:cs="Times New Roman"/>
          <w:sz w:val="24"/>
          <w:szCs w:val="24"/>
          <w:lang w:val="en-US"/>
        </w:rPr>
        <w:t xml:space="preserve"> </w:t>
      </w:r>
      <w:r w:rsidRPr="003D6479">
        <w:rPr>
          <w:rFonts w:ascii="Times New Roman" w:eastAsia="Times New Roman" w:hAnsi="Times New Roman" w:cs="Times New Roman"/>
          <w:i/>
          <w:iCs/>
          <w:sz w:val="24"/>
          <w:szCs w:val="24"/>
          <w:lang w:val="en-US"/>
        </w:rPr>
        <w:t>3</w:t>
      </w:r>
      <w:r w:rsidRPr="002D2420">
        <w:rPr>
          <w:rFonts w:ascii="Times New Roman" w:eastAsia="Times New Roman" w:hAnsi="Times New Roman" w:cs="Times New Roman"/>
          <w:sz w:val="24"/>
          <w:szCs w:val="24"/>
          <w:lang w:val="en-US"/>
        </w:rPr>
        <w:t>(1), 25</w:t>
      </w:r>
      <w:r w:rsidR="00C0714E">
        <w:rPr>
          <w:rFonts w:ascii="Times New Roman" w:eastAsia="Times New Roman" w:hAnsi="Times New Roman" w:cs="Times New Roman"/>
          <w:sz w:val="24"/>
          <w:szCs w:val="24"/>
          <w:lang w:val="en-US"/>
        </w:rPr>
        <w:t>-67</w:t>
      </w:r>
      <w:r w:rsidRPr="002D2420">
        <w:rPr>
          <w:rFonts w:ascii="Times New Roman" w:eastAsia="Times New Roman" w:hAnsi="Times New Roman" w:cs="Times New Roman"/>
          <w:sz w:val="24"/>
          <w:szCs w:val="24"/>
          <w:lang w:val="en-US"/>
        </w:rPr>
        <w:t>. https://doi.org/10.5460/jbhsi.v3.1.27681</w:t>
      </w:r>
    </w:p>
    <w:p w14:paraId="257B082D" w14:textId="4B176F55" w:rsidR="006B340A" w:rsidRPr="003D6479" w:rsidRDefault="006B340A" w:rsidP="0067278A">
      <w:pPr>
        <w:spacing w:after="0" w:line="360" w:lineRule="auto"/>
        <w:ind w:left="709" w:hanging="709"/>
        <w:jc w:val="both"/>
        <w:rPr>
          <w:rFonts w:ascii="Times New Roman" w:eastAsia="Times New Roman" w:hAnsi="Times New Roman" w:cs="Times New Roman"/>
          <w:sz w:val="24"/>
          <w:szCs w:val="24"/>
        </w:rPr>
      </w:pPr>
      <w:r w:rsidRPr="002D2420">
        <w:rPr>
          <w:rFonts w:ascii="Times New Roman" w:eastAsia="Times New Roman" w:hAnsi="Times New Roman" w:cs="Times New Roman"/>
          <w:sz w:val="24"/>
          <w:szCs w:val="24"/>
        </w:rPr>
        <w:t>Ruiz, R., Lucena, V., Pino, J.</w:t>
      </w:r>
      <w:r w:rsidR="00E60F4F">
        <w:rPr>
          <w:rFonts w:ascii="Times New Roman" w:eastAsia="Times New Roman" w:hAnsi="Times New Roman" w:cs="Times New Roman"/>
          <w:sz w:val="24"/>
          <w:szCs w:val="24"/>
        </w:rPr>
        <w:t xml:space="preserve"> y</w:t>
      </w:r>
      <w:r w:rsidRPr="002D2420">
        <w:rPr>
          <w:rFonts w:ascii="Times New Roman" w:eastAsia="Times New Roman" w:hAnsi="Times New Roman" w:cs="Times New Roman"/>
          <w:sz w:val="24"/>
          <w:szCs w:val="24"/>
        </w:rPr>
        <w:t xml:space="preserve"> </w:t>
      </w:r>
      <w:proofErr w:type="spellStart"/>
      <w:r w:rsidRPr="002D2420">
        <w:rPr>
          <w:rFonts w:ascii="Times New Roman" w:eastAsia="Times New Roman" w:hAnsi="Times New Roman" w:cs="Times New Roman"/>
          <w:sz w:val="24"/>
          <w:szCs w:val="24"/>
        </w:rPr>
        <w:t>Herruzo</w:t>
      </w:r>
      <w:proofErr w:type="spellEnd"/>
      <w:r w:rsidRPr="002D2420">
        <w:rPr>
          <w:rFonts w:ascii="Times New Roman" w:eastAsia="Times New Roman" w:hAnsi="Times New Roman" w:cs="Times New Roman"/>
          <w:sz w:val="24"/>
          <w:szCs w:val="24"/>
        </w:rPr>
        <w:t xml:space="preserve">, J. (2010). Análisis de comportamientos relacionados con el uso/abuso de Internet, teléfono móvil, compras y juego en estudiantes universitarios. </w:t>
      </w:r>
      <w:r w:rsidRPr="003D6479">
        <w:rPr>
          <w:rFonts w:ascii="Times New Roman" w:eastAsia="Times New Roman" w:hAnsi="Times New Roman" w:cs="Times New Roman"/>
          <w:i/>
          <w:sz w:val="24"/>
          <w:szCs w:val="24"/>
        </w:rPr>
        <w:t>Adicciones</w:t>
      </w:r>
      <w:r w:rsidRPr="003D6479">
        <w:rPr>
          <w:rFonts w:ascii="Times New Roman" w:eastAsia="Times New Roman" w:hAnsi="Times New Roman" w:cs="Times New Roman"/>
          <w:sz w:val="24"/>
          <w:szCs w:val="24"/>
        </w:rPr>
        <w:t xml:space="preserve">, </w:t>
      </w:r>
      <w:r w:rsidRPr="003D6479">
        <w:rPr>
          <w:rFonts w:ascii="Times New Roman" w:eastAsia="Times New Roman" w:hAnsi="Times New Roman" w:cs="Times New Roman"/>
          <w:i/>
          <w:iCs/>
          <w:sz w:val="24"/>
          <w:szCs w:val="24"/>
        </w:rPr>
        <w:t>22</w:t>
      </w:r>
      <w:r w:rsidRPr="003D6479">
        <w:rPr>
          <w:rFonts w:ascii="Times New Roman" w:eastAsia="Times New Roman" w:hAnsi="Times New Roman" w:cs="Times New Roman"/>
          <w:sz w:val="24"/>
          <w:szCs w:val="24"/>
        </w:rPr>
        <w:t>(4), 301-310.</w:t>
      </w:r>
    </w:p>
    <w:p w14:paraId="102A5251" w14:textId="77777777" w:rsidR="006B340A" w:rsidRPr="002D2420" w:rsidRDefault="006B340A" w:rsidP="0067278A">
      <w:pPr>
        <w:spacing w:after="0" w:line="360" w:lineRule="auto"/>
        <w:ind w:left="709" w:hanging="709"/>
        <w:jc w:val="both"/>
        <w:rPr>
          <w:rFonts w:ascii="Times New Roman" w:eastAsia="Times New Roman" w:hAnsi="Times New Roman" w:cs="Times New Roman"/>
          <w:sz w:val="24"/>
          <w:szCs w:val="24"/>
        </w:rPr>
      </w:pPr>
      <w:r w:rsidRPr="002D2420">
        <w:rPr>
          <w:rFonts w:ascii="Times New Roman" w:eastAsia="Times New Roman" w:hAnsi="Times New Roman" w:cs="Times New Roman"/>
          <w:sz w:val="24"/>
          <w:szCs w:val="24"/>
        </w:rPr>
        <w:t xml:space="preserve">Vázquez, Susana y Castaño, Cecilia (2011) La brecha digital de género: prácticas de e-inclusión y razones de la exclusión de las mujeres </w:t>
      </w:r>
      <w:proofErr w:type="spellStart"/>
      <w:r w:rsidRPr="002D2420">
        <w:rPr>
          <w:rFonts w:ascii="Times New Roman" w:eastAsia="Times New Roman" w:hAnsi="Times New Roman" w:cs="Times New Roman"/>
          <w:i/>
          <w:sz w:val="24"/>
          <w:szCs w:val="24"/>
        </w:rPr>
        <w:t>Asparkía</w:t>
      </w:r>
      <w:proofErr w:type="spellEnd"/>
      <w:r w:rsidRPr="002D2420">
        <w:rPr>
          <w:rFonts w:ascii="Times New Roman" w:eastAsia="Times New Roman" w:hAnsi="Times New Roman" w:cs="Times New Roman"/>
          <w:sz w:val="24"/>
          <w:szCs w:val="24"/>
        </w:rPr>
        <w:t>, 22, 33-49.</w:t>
      </w:r>
    </w:p>
    <w:p w14:paraId="7D07EB6F" w14:textId="77777777" w:rsidR="00C0714E" w:rsidRPr="003D6479" w:rsidRDefault="006B340A" w:rsidP="0067278A">
      <w:pPr>
        <w:spacing w:after="0" w:line="360" w:lineRule="auto"/>
        <w:ind w:left="709" w:hanging="709"/>
        <w:jc w:val="both"/>
        <w:rPr>
          <w:rFonts w:ascii="Times New Roman" w:eastAsia="Times New Roman" w:hAnsi="Times New Roman" w:cs="Times New Roman"/>
          <w:sz w:val="24"/>
          <w:szCs w:val="24"/>
          <w:lang w:val="en-US"/>
        </w:rPr>
      </w:pPr>
      <w:proofErr w:type="spellStart"/>
      <w:r w:rsidRPr="002D2420">
        <w:rPr>
          <w:rFonts w:ascii="Times New Roman" w:eastAsia="Times New Roman" w:hAnsi="Times New Roman" w:cs="Times New Roman"/>
          <w:sz w:val="24"/>
          <w:szCs w:val="24"/>
          <w:lang w:val="en-US"/>
        </w:rPr>
        <w:t>Widyanto</w:t>
      </w:r>
      <w:proofErr w:type="spellEnd"/>
      <w:r w:rsidRPr="002D2420">
        <w:rPr>
          <w:rFonts w:ascii="Times New Roman" w:eastAsia="Times New Roman" w:hAnsi="Times New Roman" w:cs="Times New Roman"/>
          <w:sz w:val="24"/>
          <w:szCs w:val="24"/>
          <w:lang w:val="en-US"/>
        </w:rPr>
        <w:t xml:space="preserve">, L. </w:t>
      </w:r>
      <w:r w:rsidR="00E60F4F">
        <w:rPr>
          <w:rFonts w:ascii="Times New Roman" w:eastAsia="Times New Roman" w:hAnsi="Times New Roman" w:cs="Times New Roman"/>
          <w:sz w:val="24"/>
          <w:szCs w:val="24"/>
          <w:lang w:val="en-US"/>
        </w:rPr>
        <w:t>and</w:t>
      </w:r>
      <w:r w:rsidRPr="002D2420">
        <w:rPr>
          <w:rFonts w:ascii="Times New Roman" w:eastAsia="Times New Roman" w:hAnsi="Times New Roman" w:cs="Times New Roman"/>
          <w:sz w:val="24"/>
          <w:szCs w:val="24"/>
          <w:lang w:val="en-US"/>
        </w:rPr>
        <w:t xml:space="preserve"> McMurran, M. (2004). The psychometric properties of the Internet Addiction</w:t>
      </w:r>
      <w:r w:rsidR="007F4AF1">
        <w:rPr>
          <w:rFonts w:ascii="Times New Roman" w:eastAsia="Times New Roman" w:hAnsi="Times New Roman" w:cs="Times New Roman"/>
          <w:sz w:val="24"/>
          <w:szCs w:val="24"/>
          <w:lang w:val="en-US"/>
        </w:rPr>
        <w:t xml:space="preserve"> </w:t>
      </w:r>
      <w:r w:rsidRPr="002D2420">
        <w:rPr>
          <w:rFonts w:ascii="Times New Roman" w:eastAsia="Times New Roman" w:hAnsi="Times New Roman" w:cs="Times New Roman"/>
          <w:sz w:val="24"/>
          <w:szCs w:val="24"/>
          <w:lang w:val="en-US"/>
        </w:rPr>
        <w:t xml:space="preserve">Test. </w:t>
      </w:r>
      <w:r w:rsidRPr="003D6479">
        <w:rPr>
          <w:rFonts w:ascii="Times New Roman" w:eastAsia="Times New Roman" w:hAnsi="Times New Roman" w:cs="Times New Roman"/>
          <w:i/>
          <w:sz w:val="24"/>
          <w:szCs w:val="24"/>
          <w:lang w:val="en-US"/>
        </w:rPr>
        <w:t>Cyberpsychology &amp; Behavior</w:t>
      </w:r>
      <w:r w:rsidRPr="003D6479">
        <w:rPr>
          <w:rFonts w:ascii="Times New Roman" w:eastAsia="Times New Roman" w:hAnsi="Times New Roman" w:cs="Times New Roman"/>
          <w:sz w:val="24"/>
          <w:szCs w:val="24"/>
          <w:lang w:val="en-US"/>
        </w:rPr>
        <w:t>, 7, 443-449</w:t>
      </w:r>
      <w:r w:rsidR="00C0714E" w:rsidRPr="003D6479">
        <w:rPr>
          <w:rFonts w:ascii="Times New Roman" w:eastAsia="Times New Roman" w:hAnsi="Times New Roman" w:cs="Times New Roman"/>
          <w:sz w:val="24"/>
          <w:szCs w:val="24"/>
          <w:lang w:val="en-US"/>
        </w:rPr>
        <w:t xml:space="preserve">. </w:t>
      </w:r>
    </w:p>
    <w:p w14:paraId="5F9012FE" w14:textId="587DD1FE" w:rsidR="00E60F4F" w:rsidRPr="00C420CB" w:rsidRDefault="00E60F4F" w:rsidP="007554E9">
      <w:pPr>
        <w:spacing w:after="0" w:line="360" w:lineRule="auto"/>
        <w:ind w:left="709" w:hanging="709"/>
        <w:jc w:val="both"/>
        <w:rPr>
          <w:b/>
          <w:lang w:val="en-US"/>
        </w:rPr>
      </w:pPr>
      <w:r w:rsidRPr="002D2420">
        <w:rPr>
          <w:rFonts w:ascii="Times New Roman" w:eastAsia="Times New Roman" w:hAnsi="Times New Roman" w:cs="Times New Roman"/>
          <w:sz w:val="24"/>
          <w:szCs w:val="24"/>
          <w:lang w:val="en-US"/>
        </w:rPr>
        <w:t>Young, K</w:t>
      </w:r>
      <w:r>
        <w:rPr>
          <w:rFonts w:ascii="Times New Roman" w:eastAsia="Times New Roman" w:hAnsi="Times New Roman" w:cs="Times New Roman"/>
          <w:sz w:val="24"/>
          <w:szCs w:val="24"/>
          <w:lang w:val="en-US"/>
        </w:rPr>
        <w:t>.</w:t>
      </w:r>
      <w:r w:rsidRPr="002D2420">
        <w:rPr>
          <w:rFonts w:ascii="Times New Roman" w:eastAsia="Times New Roman" w:hAnsi="Times New Roman" w:cs="Times New Roman"/>
          <w:sz w:val="24"/>
          <w:szCs w:val="24"/>
          <w:lang w:val="en-US"/>
        </w:rPr>
        <w:t xml:space="preserve"> (1998). Internet Addiction: The Emergence of a New Clinical Disorder. </w:t>
      </w:r>
      <w:proofErr w:type="spellStart"/>
      <w:r w:rsidRPr="00E60F4F">
        <w:rPr>
          <w:rFonts w:ascii="Times New Roman" w:eastAsia="Times New Roman" w:hAnsi="Times New Roman" w:cs="Times New Roman"/>
          <w:i/>
          <w:sz w:val="24"/>
          <w:szCs w:val="24"/>
          <w:lang w:val="en-US"/>
        </w:rPr>
        <w:t>CyberPsychology</w:t>
      </w:r>
      <w:proofErr w:type="spellEnd"/>
      <w:r w:rsidRPr="00E60F4F">
        <w:rPr>
          <w:rFonts w:ascii="Times New Roman" w:eastAsia="Times New Roman" w:hAnsi="Times New Roman" w:cs="Times New Roman"/>
          <w:i/>
          <w:sz w:val="24"/>
          <w:szCs w:val="24"/>
          <w:lang w:val="en-US"/>
        </w:rPr>
        <w:t xml:space="preserve"> &amp; Behavior</w:t>
      </w:r>
      <w:r w:rsidR="007554E9">
        <w:rPr>
          <w:rFonts w:ascii="Times New Roman" w:eastAsia="Times New Roman" w:hAnsi="Times New Roman" w:cs="Times New Roman"/>
          <w:i/>
          <w:sz w:val="24"/>
          <w:szCs w:val="24"/>
          <w:lang w:val="en-US"/>
        </w:rPr>
        <w:t>,</w:t>
      </w:r>
      <w:r w:rsidRPr="00E60F4F">
        <w:rPr>
          <w:rFonts w:ascii="Times New Roman" w:eastAsia="Times New Roman" w:hAnsi="Times New Roman" w:cs="Times New Roman"/>
          <w:sz w:val="24"/>
          <w:szCs w:val="24"/>
          <w:lang w:val="en-US"/>
        </w:rPr>
        <w:t xml:space="preserve"> </w:t>
      </w:r>
      <w:r w:rsidRPr="003D6479">
        <w:rPr>
          <w:rFonts w:ascii="Times New Roman" w:eastAsia="Times New Roman" w:hAnsi="Times New Roman" w:cs="Times New Roman"/>
          <w:i/>
          <w:iCs/>
          <w:sz w:val="24"/>
          <w:szCs w:val="24"/>
          <w:lang w:val="en-US"/>
        </w:rPr>
        <w:t>1</w:t>
      </w:r>
      <w:r w:rsidRPr="00E60F4F">
        <w:rPr>
          <w:rFonts w:ascii="Times New Roman" w:eastAsia="Times New Roman" w:hAnsi="Times New Roman" w:cs="Times New Roman"/>
          <w:sz w:val="24"/>
          <w:szCs w:val="24"/>
          <w:lang w:val="en-US"/>
        </w:rPr>
        <w:t>(3)</w:t>
      </w:r>
      <w:r w:rsidR="00C0714E">
        <w:rPr>
          <w:rFonts w:ascii="Times New Roman" w:eastAsia="Times New Roman" w:hAnsi="Times New Roman" w:cs="Times New Roman"/>
          <w:sz w:val="24"/>
          <w:szCs w:val="24"/>
          <w:lang w:val="en-US"/>
        </w:rPr>
        <w:t>,</w:t>
      </w:r>
      <w:r w:rsidRPr="00E60F4F">
        <w:rPr>
          <w:rFonts w:ascii="Times New Roman" w:eastAsia="Times New Roman" w:hAnsi="Times New Roman" w:cs="Times New Roman"/>
          <w:sz w:val="24"/>
          <w:szCs w:val="24"/>
          <w:lang w:val="en-US"/>
        </w:rPr>
        <w:t xml:space="preserve"> 237-244. </w:t>
      </w:r>
      <w:r w:rsidR="00334C40" w:rsidRPr="00C420CB">
        <w:rPr>
          <w:rFonts w:ascii="Times New Roman" w:eastAsia="Times New Roman" w:hAnsi="Times New Roman" w:cs="Times New Roman"/>
          <w:sz w:val="24"/>
          <w:szCs w:val="24"/>
          <w:lang w:val="en-US"/>
        </w:rPr>
        <w:t>Retrieved from https://doi.org/10.1089/cpb.1998.1.237.</w:t>
      </w:r>
    </w:p>
    <w:p w14:paraId="5CB978F7" w14:textId="77777777" w:rsidR="00866EDA" w:rsidRPr="002D2420" w:rsidRDefault="00866EDA" w:rsidP="00866EDA">
      <w:pPr>
        <w:spacing w:after="0" w:line="360" w:lineRule="auto"/>
        <w:ind w:left="709" w:hanging="709"/>
        <w:jc w:val="both"/>
        <w:rPr>
          <w:rFonts w:ascii="Times New Roman" w:eastAsia="Times New Roman" w:hAnsi="Times New Roman" w:cs="Times New Roman"/>
          <w:sz w:val="24"/>
          <w:szCs w:val="24"/>
        </w:rPr>
      </w:pPr>
      <w:r w:rsidRPr="003D6479">
        <w:rPr>
          <w:rFonts w:ascii="Times New Roman" w:eastAsia="Times New Roman" w:hAnsi="Times New Roman" w:cs="Times New Roman"/>
          <w:color w:val="000000"/>
          <w:sz w:val="24"/>
          <w:szCs w:val="24"/>
          <w:lang w:val="en-US"/>
        </w:rPr>
        <w:t>Young, K. (2005</w:t>
      </w:r>
      <w:r w:rsidRPr="003D6479">
        <w:rPr>
          <w:rFonts w:ascii="Times New Roman" w:eastAsia="Times New Roman" w:hAnsi="Times New Roman" w:cs="Times New Roman"/>
          <w:b/>
          <w:color w:val="000000"/>
          <w:sz w:val="24"/>
          <w:szCs w:val="24"/>
          <w:lang w:val="en-US"/>
        </w:rPr>
        <w:t>)</w:t>
      </w:r>
      <w:r w:rsidRPr="003D6479">
        <w:rPr>
          <w:rFonts w:ascii="Times New Roman" w:eastAsia="Times New Roman" w:hAnsi="Times New Roman" w:cs="Times New Roman"/>
          <w:color w:val="000000"/>
          <w:sz w:val="24"/>
          <w:szCs w:val="24"/>
          <w:lang w:val="en-US"/>
        </w:rPr>
        <w:t xml:space="preserve">. </w:t>
      </w:r>
      <w:r w:rsidRPr="002D2420">
        <w:rPr>
          <w:rFonts w:ascii="Times New Roman" w:eastAsia="Times New Roman" w:hAnsi="Times New Roman" w:cs="Times New Roman"/>
          <w:color w:val="000000"/>
          <w:sz w:val="24"/>
          <w:szCs w:val="24"/>
        </w:rPr>
        <w:t xml:space="preserve">Clasificación de los subtipos, consecuencias y causas de la adicción a internet </w:t>
      </w:r>
      <w:r w:rsidRPr="002D2420">
        <w:rPr>
          <w:rFonts w:ascii="Times New Roman" w:eastAsia="Times New Roman" w:hAnsi="Times New Roman" w:cs="Times New Roman"/>
          <w:i/>
          <w:color w:val="000000"/>
          <w:sz w:val="24"/>
          <w:szCs w:val="24"/>
        </w:rPr>
        <w:t>Psicología Conductual</w:t>
      </w:r>
      <w:r w:rsidRPr="002D2420">
        <w:rPr>
          <w:rFonts w:ascii="Times New Roman" w:eastAsia="Times New Roman" w:hAnsi="Times New Roman" w:cs="Times New Roman"/>
          <w:color w:val="000000"/>
          <w:sz w:val="24"/>
          <w:szCs w:val="24"/>
        </w:rPr>
        <w:t xml:space="preserve">, </w:t>
      </w:r>
      <w:r w:rsidRPr="004F1943">
        <w:rPr>
          <w:rFonts w:ascii="Times New Roman" w:eastAsia="Times New Roman" w:hAnsi="Times New Roman" w:cs="Times New Roman"/>
          <w:i/>
          <w:iCs/>
          <w:color w:val="000000"/>
          <w:sz w:val="24"/>
          <w:szCs w:val="24"/>
        </w:rPr>
        <w:t>13</w:t>
      </w:r>
      <w:r w:rsidRPr="002D2420">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w:t>
      </w:r>
      <w:r w:rsidRPr="002D2420">
        <w:rPr>
          <w:rFonts w:ascii="Times New Roman" w:eastAsia="Times New Roman" w:hAnsi="Times New Roman" w:cs="Times New Roman"/>
          <w:color w:val="000000"/>
          <w:sz w:val="24"/>
          <w:szCs w:val="24"/>
        </w:rPr>
        <w:t xml:space="preserve"> 463-480</w:t>
      </w:r>
      <w:r w:rsidRPr="002D2420">
        <w:rPr>
          <w:rFonts w:ascii="Times New Roman" w:eastAsia="Times New Roman" w:hAnsi="Times New Roman" w:cs="Times New Roman"/>
          <w:sz w:val="24"/>
          <w:szCs w:val="24"/>
        </w:rPr>
        <w:t>.</w:t>
      </w:r>
    </w:p>
    <w:p w14:paraId="03E5CCCC" w14:textId="2FF28307" w:rsidR="006B340A" w:rsidRPr="002D2420" w:rsidRDefault="006B340A" w:rsidP="0067278A">
      <w:pPr>
        <w:spacing w:after="0" w:line="360" w:lineRule="auto"/>
        <w:ind w:left="709" w:hanging="709"/>
        <w:jc w:val="both"/>
        <w:rPr>
          <w:rFonts w:ascii="Times New Roman" w:eastAsia="Times New Roman" w:hAnsi="Times New Roman" w:cs="Times New Roman"/>
          <w:sz w:val="24"/>
          <w:szCs w:val="24"/>
          <w:lang w:val="en-US"/>
        </w:rPr>
      </w:pPr>
      <w:r w:rsidRPr="002D2420">
        <w:rPr>
          <w:rFonts w:ascii="Times New Roman" w:eastAsia="Times New Roman" w:hAnsi="Times New Roman" w:cs="Times New Roman"/>
          <w:sz w:val="24"/>
          <w:szCs w:val="24"/>
          <w:lang w:val="en-US"/>
        </w:rPr>
        <w:t>Young, K</w:t>
      </w:r>
      <w:r w:rsidR="00E60F4F">
        <w:rPr>
          <w:rFonts w:ascii="Times New Roman" w:eastAsia="Times New Roman" w:hAnsi="Times New Roman" w:cs="Times New Roman"/>
          <w:sz w:val="24"/>
          <w:szCs w:val="24"/>
          <w:lang w:val="en-US"/>
        </w:rPr>
        <w:t>.</w:t>
      </w:r>
      <w:r w:rsidRPr="002D2420">
        <w:rPr>
          <w:rFonts w:ascii="Times New Roman" w:eastAsia="Times New Roman" w:hAnsi="Times New Roman" w:cs="Times New Roman"/>
          <w:sz w:val="24"/>
          <w:szCs w:val="24"/>
          <w:lang w:val="en-US"/>
        </w:rPr>
        <w:t xml:space="preserve"> (2010)</w:t>
      </w:r>
      <w:r w:rsidR="00334C40">
        <w:rPr>
          <w:rFonts w:ascii="Times New Roman" w:eastAsia="Times New Roman" w:hAnsi="Times New Roman" w:cs="Times New Roman"/>
          <w:sz w:val="24"/>
          <w:szCs w:val="24"/>
          <w:lang w:val="en-US"/>
        </w:rPr>
        <w:t>.</w:t>
      </w:r>
      <w:r w:rsidRPr="002D2420">
        <w:rPr>
          <w:rFonts w:ascii="Times New Roman" w:eastAsia="Times New Roman" w:hAnsi="Times New Roman" w:cs="Times New Roman"/>
          <w:sz w:val="24"/>
          <w:szCs w:val="24"/>
          <w:lang w:val="en-US"/>
        </w:rPr>
        <w:t xml:space="preserve"> </w:t>
      </w:r>
      <w:r w:rsidRPr="007F4AF1">
        <w:rPr>
          <w:rFonts w:ascii="Times New Roman" w:eastAsia="Times New Roman" w:hAnsi="Times New Roman" w:cs="Times New Roman"/>
          <w:i/>
          <w:iCs/>
          <w:sz w:val="24"/>
          <w:szCs w:val="24"/>
          <w:lang w:val="en-US"/>
        </w:rPr>
        <w:t>Internet Addiction: A Handbook and Guide to Evaluation and Treatment</w:t>
      </w:r>
      <w:r w:rsidRPr="002D2420">
        <w:rPr>
          <w:rFonts w:ascii="Times New Roman" w:eastAsia="Times New Roman" w:hAnsi="Times New Roman" w:cs="Times New Roman"/>
          <w:sz w:val="24"/>
          <w:szCs w:val="24"/>
          <w:lang w:val="en-US"/>
        </w:rPr>
        <w:t xml:space="preserve">. </w:t>
      </w:r>
      <w:r w:rsidR="007F4AF1">
        <w:rPr>
          <w:rFonts w:ascii="Times New Roman" w:eastAsia="Times New Roman" w:hAnsi="Times New Roman" w:cs="Times New Roman"/>
          <w:sz w:val="24"/>
          <w:szCs w:val="24"/>
          <w:lang w:val="en-US"/>
        </w:rPr>
        <w:t>New York</w:t>
      </w:r>
      <w:r w:rsidR="00334C40">
        <w:rPr>
          <w:rFonts w:ascii="Times New Roman" w:eastAsia="Times New Roman" w:hAnsi="Times New Roman" w:cs="Times New Roman"/>
          <w:sz w:val="24"/>
          <w:szCs w:val="24"/>
          <w:lang w:val="en-US"/>
        </w:rPr>
        <w:t>, United States</w:t>
      </w:r>
      <w:r w:rsidR="007F4AF1">
        <w:rPr>
          <w:rFonts w:ascii="Times New Roman" w:eastAsia="Times New Roman" w:hAnsi="Times New Roman" w:cs="Times New Roman"/>
          <w:sz w:val="24"/>
          <w:szCs w:val="24"/>
          <w:lang w:val="en-US"/>
        </w:rPr>
        <w:t xml:space="preserve">: </w:t>
      </w:r>
      <w:r w:rsidRPr="002D2420">
        <w:rPr>
          <w:rFonts w:ascii="Times New Roman" w:eastAsia="Times New Roman" w:hAnsi="Times New Roman" w:cs="Times New Roman"/>
          <w:sz w:val="24"/>
          <w:szCs w:val="24"/>
          <w:lang w:val="en-US"/>
        </w:rPr>
        <w:t>Wiley</w:t>
      </w:r>
      <w:r w:rsidR="007F4AF1">
        <w:rPr>
          <w:rFonts w:ascii="Times New Roman" w:eastAsia="Times New Roman" w:hAnsi="Times New Roman" w:cs="Times New Roman"/>
          <w:sz w:val="24"/>
          <w:szCs w:val="24"/>
          <w:lang w:val="en-US"/>
        </w:rPr>
        <w:t>.</w:t>
      </w:r>
    </w:p>
    <w:p w14:paraId="6A388087" w14:textId="77777777" w:rsidR="006B340A" w:rsidRPr="00731888" w:rsidRDefault="006B340A" w:rsidP="0067278A">
      <w:pPr>
        <w:spacing w:after="0" w:line="360" w:lineRule="auto"/>
        <w:ind w:left="709" w:hanging="709"/>
        <w:jc w:val="both"/>
        <w:rPr>
          <w:rFonts w:ascii="Times New Roman" w:eastAsia="Times New Roman" w:hAnsi="Times New Roman" w:cs="Times New Roman"/>
          <w:sz w:val="24"/>
          <w:szCs w:val="24"/>
        </w:rPr>
      </w:pPr>
    </w:p>
    <w:p w14:paraId="171F9436" w14:textId="77777777" w:rsidR="00B13B92" w:rsidRPr="00731888" w:rsidRDefault="00B13B92" w:rsidP="0067278A">
      <w:pPr>
        <w:spacing w:after="0" w:line="360" w:lineRule="auto"/>
        <w:ind w:left="709" w:hanging="709"/>
        <w:jc w:val="both"/>
        <w:rPr>
          <w:rFonts w:ascii="Times New Roman" w:eastAsia="Times New Roman" w:hAnsi="Times New Roman" w:cs="Times New Roman"/>
          <w:sz w:val="24"/>
          <w:szCs w:val="24"/>
        </w:rPr>
      </w:pPr>
    </w:p>
    <w:sectPr w:rsidR="00B13B92" w:rsidRPr="00731888" w:rsidSect="003D6479">
      <w:headerReference w:type="default" r:id="rId11"/>
      <w:footerReference w:type="default" r:id="rId12"/>
      <w:pgSz w:w="12240" w:h="15840"/>
      <w:pgMar w:top="1276" w:right="1701" w:bottom="993" w:left="1701" w:header="142" w:footer="93"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6B26C" w14:textId="77777777" w:rsidR="00627528" w:rsidRDefault="00627528">
      <w:pPr>
        <w:spacing w:after="0" w:line="240" w:lineRule="auto"/>
      </w:pPr>
      <w:r>
        <w:separator/>
      </w:r>
    </w:p>
  </w:endnote>
  <w:endnote w:type="continuationSeparator" w:id="0">
    <w:p w14:paraId="0E43D8E5" w14:textId="77777777" w:rsidR="00627528" w:rsidRDefault="006275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3E965" w14:textId="2CEB191F" w:rsidR="003D6479" w:rsidRDefault="003D6479">
    <w:pPr>
      <w:pStyle w:val="Piedepgina"/>
    </w:pPr>
    <w:r w:rsidRPr="002A3D98">
      <w:rPr>
        <w:noProof/>
      </w:rPr>
      <w:drawing>
        <wp:inline distT="0" distB="0" distL="0" distR="0" wp14:anchorId="714058A2" wp14:editId="4C952A60">
          <wp:extent cx="1600200" cy="419100"/>
          <wp:effectExtent l="0" t="0" r="0" b="0"/>
          <wp:docPr id="25" name="Imagen 38"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CA3829">
      <w:rPr>
        <w:rFonts w:asciiTheme="minorHAnsi" w:hAnsiTheme="minorHAnsi" w:cstheme="minorHAnsi"/>
        <w:b/>
        <w:szCs w:val="18"/>
      </w:rPr>
      <w:t>Vol. 1</w:t>
    </w:r>
    <w:r w:rsidR="00B2517F">
      <w:rPr>
        <w:rFonts w:asciiTheme="minorHAnsi" w:hAnsiTheme="minorHAnsi" w:cstheme="minorHAnsi"/>
        <w:b/>
        <w:szCs w:val="18"/>
      </w:rPr>
      <w:t>3</w:t>
    </w:r>
    <w:r w:rsidRPr="00CA3829">
      <w:rPr>
        <w:rFonts w:asciiTheme="minorHAnsi" w:hAnsiTheme="minorHAnsi" w:cstheme="minorHAnsi"/>
        <w:b/>
        <w:szCs w:val="18"/>
      </w:rPr>
      <w:t xml:space="preserve">, Núm. 26 </w:t>
    </w:r>
    <w:proofErr w:type="gramStart"/>
    <w:r w:rsidRPr="00CA3829">
      <w:rPr>
        <w:rFonts w:asciiTheme="minorHAnsi" w:hAnsiTheme="minorHAnsi" w:cstheme="minorHAnsi"/>
        <w:b/>
        <w:szCs w:val="18"/>
      </w:rPr>
      <w:t>Enero</w:t>
    </w:r>
    <w:proofErr w:type="gramEnd"/>
    <w:r w:rsidRPr="00CA3829">
      <w:rPr>
        <w:rFonts w:asciiTheme="minorHAnsi" w:hAnsiTheme="minorHAnsi" w:cstheme="minorHAnsi"/>
        <w:b/>
        <w:szCs w:val="18"/>
      </w:rPr>
      <w:t xml:space="preserve"> - Junio 2023, e</w:t>
    </w:r>
    <w:r w:rsidR="0017729A">
      <w:rPr>
        <w:rFonts w:asciiTheme="minorHAnsi" w:hAnsiTheme="minorHAnsi" w:cstheme="minorHAnsi"/>
        <w:b/>
        <w:szCs w:val="18"/>
      </w:rPr>
      <w:t>441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93BCC" w14:textId="77777777" w:rsidR="00627528" w:rsidRDefault="00627528">
      <w:pPr>
        <w:spacing w:after="0" w:line="240" w:lineRule="auto"/>
      </w:pPr>
      <w:r>
        <w:separator/>
      </w:r>
    </w:p>
  </w:footnote>
  <w:footnote w:type="continuationSeparator" w:id="0">
    <w:p w14:paraId="39E05E6E" w14:textId="77777777" w:rsidR="00627528" w:rsidRDefault="006275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61A50" w14:textId="70BE83FF" w:rsidR="003D6479" w:rsidRDefault="003D6479">
    <w:pPr>
      <w:pStyle w:val="Encabezado"/>
    </w:pPr>
    <w:r w:rsidRPr="002A3D98">
      <w:rPr>
        <w:noProof/>
        <w:lang w:val="es-ES" w:eastAsia="es-ES"/>
      </w:rPr>
      <w:drawing>
        <wp:inline distT="0" distB="0" distL="0" distR="0" wp14:anchorId="57DAAF44" wp14:editId="7B82B79D">
          <wp:extent cx="5397500" cy="635000"/>
          <wp:effectExtent l="0" t="0" r="0" b="0"/>
          <wp:docPr id="24" name="Imagen 37"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B92"/>
    <w:rsid w:val="00000920"/>
    <w:rsid w:val="00007910"/>
    <w:rsid w:val="0001322E"/>
    <w:rsid w:val="00026568"/>
    <w:rsid w:val="00035EB8"/>
    <w:rsid w:val="00041395"/>
    <w:rsid w:val="00043197"/>
    <w:rsid w:val="00046880"/>
    <w:rsid w:val="00050C33"/>
    <w:rsid w:val="00053536"/>
    <w:rsid w:val="00054D52"/>
    <w:rsid w:val="00055CE8"/>
    <w:rsid w:val="00056EAB"/>
    <w:rsid w:val="00067833"/>
    <w:rsid w:val="000735EA"/>
    <w:rsid w:val="00090635"/>
    <w:rsid w:val="00094895"/>
    <w:rsid w:val="000A1276"/>
    <w:rsid w:val="000A5CC0"/>
    <w:rsid w:val="000C525B"/>
    <w:rsid w:val="000D4971"/>
    <w:rsid w:val="000F3455"/>
    <w:rsid w:val="000F3C35"/>
    <w:rsid w:val="000F71B2"/>
    <w:rsid w:val="001036B2"/>
    <w:rsid w:val="00105F83"/>
    <w:rsid w:val="00116C4B"/>
    <w:rsid w:val="00125C5F"/>
    <w:rsid w:val="00132BC7"/>
    <w:rsid w:val="00144D7C"/>
    <w:rsid w:val="00144FED"/>
    <w:rsid w:val="00151AF6"/>
    <w:rsid w:val="001529A0"/>
    <w:rsid w:val="00157DD1"/>
    <w:rsid w:val="00162B2B"/>
    <w:rsid w:val="00165B40"/>
    <w:rsid w:val="0017729A"/>
    <w:rsid w:val="00180BE6"/>
    <w:rsid w:val="001903B0"/>
    <w:rsid w:val="00195984"/>
    <w:rsid w:val="001A22B2"/>
    <w:rsid w:val="001B10F2"/>
    <w:rsid w:val="001B2D81"/>
    <w:rsid w:val="001C4DBB"/>
    <w:rsid w:val="001C53E5"/>
    <w:rsid w:val="001C6612"/>
    <w:rsid w:val="001D454F"/>
    <w:rsid w:val="001E5D8D"/>
    <w:rsid w:val="001E6402"/>
    <w:rsid w:val="001F268E"/>
    <w:rsid w:val="00204720"/>
    <w:rsid w:val="00217E12"/>
    <w:rsid w:val="00233253"/>
    <w:rsid w:val="00234BEF"/>
    <w:rsid w:val="002410A7"/>
    <w:rsid w:val="002457CF"/>
    <w:rsid w:val="00245A74"/>
    <w:rsid w:val="00264547"/>
    <w:rsid w:val="00266283"/>
    <w:rsid w:val="00266DA8"/>
    <w:rsid w:val="00267773"/>
    <w:rsid w:val="002743B1"/>
    <w:rsid w:val="002944B2"/>
    <w:rsid w:val="002A0148"/>
    <w:rsid w:val="002A090F"/>
    <w:rsid w:val="002A10F9"/>
    <w:rsid w:val="002A1369"/>
    <w:rsid w:val="002A4AED"/>
    <w:rsid w:val="002A5072"/>
    <w:rsid w:val="002A7C1E"/>
    <w:rsid w:val="002C138E"/>
    <w:rsid w:val="002C1A6C"/>
    <w:rsid w:val="002D2420"/>
    <w:rsid w:val="002D684A"/>
    <w:rsid w:val="002F0F0D"/>
    <w:rsid w:val="00301FC2"/>
    <w:rsid w:val="003139D2"/>
    <w:rsid w:val="00320754"/>
    <w:rsid w:val="003268BE"/>
    <w:rsid w:val="00334C40"/>
    <w:rsid w:val="003363EA"/>
    <w:rsid w:val="0033674F"/>
    <w:rsid w:val="003537D8"/>
    <w:rsid w:val="00366622"/>
    <w:rsid w:val="003730A8"/>
    <w:rsid w:val="00373294"/>
    <w:rsid w:val="00373C7F"/>
    <w:rsid w:val="00374B86"/>
    <w:rsid w:val="003811FA"/>
    <w:rsid w:val="00381D97"/>
    <w:rsid w:val="00383D64"/>
    <w:rsid w:val="003A1B9C"/>
    <w:rsid w:val="003A417C"/>
    <w:rsid w:val="003B13CC"/>
    <w:rsid w:val="003B143E"/>
    <w:rsid w:val="003B26B1"/>
    <w:rsid w:val="003B5D0D"/>
    <w:rsid w:val="003B5D3E"/>
    <w:rsid w:val="003C2260"/>
    <w:rsid w:val="003C5336"/>
    <w:rsid w:val="003C66E1"/>
    <w:rsid w:val="003D3419"/>
    <w:rsid w:val="003D625D"/>
    <w:rsid w:val="003D6479"/>
    <w:rsid w:val="003E22BA"/>
    <w:rsid w:val="003E4C2E"/>
    <w:rsid w:val="003E7F44"/>
    <w:rsid w:val="0041416A"/>
    <w:rsid w:val="00414894"/>
    <w:rsid w:val="004172AC"/>
    <w:rsid w:val="00440448"/>
    <w:rsid w:val="00457183"/>
    <w:rsid w:val="004574E3"/>
    <w:rsid w:val="0045754F"/>
    <w:rsid w:val="00462623"/>
    <w:rsid w:val="00466844"/>
    <w:rsid w:val="0047598E"/>
    <w:rsid w:val="00477F3B"/>
    <w:rsid w:val="00483816"/>
    <w:rsid w:val="004915A7"/>
    <w:rsid w:val="004972EB"/>
    <w:rsid w:val="004A5514"/>
    <w:rsid w:val="004B022E"/>
    <w:rsid w:val="004C42CB"/>
    <w:rsid w:val="004C691C"/>
    <w:rsid w:val="004D1F82"/>
    <w:rsid w:val="004E1112"/>
    <w:rsid w:val="004E18C6"/>
    <w:rsid w:val="004E3A3F"/>
    <w:rsid w:val="004F013F"/>
    <w:rsid w:val="004F200F"/>
    <w:rsid w:val="004F2CE4"/>
    <w:rsid w:val="004F42DB"/>
    <w:rsid w:val="004F7A70"/>
    <w:rsid w:val="00506905"/>
    <w:rsid w:val="0051300F"/>
    <w:rsid w:val="00515C0A"/>
    <w:rsid w:val="0052228B"/>
    <w:rsid w:val="00541B4C"/>
    <w:rsid w:val="00544DC9"/>
    <w:rsid w:val="005463E8"/>
    <w:rsid w:val="005547D0"/>
    <w:rsid w:val="005566FD"/>
    <w:rsid w:val="00561706"/>
    <w:rsid w:val="005750FC"/>
    <w:rsid w:val="00590707"/>
    <w:rsid w:val="005960AA"/>
    <w:rsid w:val="005A699E"/>
    <w:rsid w:val="005B0342"/>
    <w:rsid w:val="005B12E5"/>
    <w:rsid w:val="005C358A"/>
    <w:rsid w:val="005D0477"/>
    <w:rsid w:val="005E6634"/>
    <w:rsid w:val="005F4658"/>
    <w:rsid w:val="006102B3"/>
    <w:rsid w:val="00614E68"/>
    <w:rsid w:val="00616166"/>
    <w:rsid w:val="00622D40"/>
    <w:rsid w:val="00626538"/>
    <w:rsid w:val="00627528"/>
    <w:rsid w:val="00627A50"/>
    <w:rsid w:val="00640EBF"/>
    <w:rsid w:val="00644AC8"/>
    <w:rsid w:val="0064664F"/>
    <w:rsid w:val="00652318"/>
    <w:rsid w:val="00660FD7"/>
    <w:rsid w:val="006612F5"/>
    <w:rsid w:val="00664411"/>
    <w:rsid w:val="0066508E"/>
    <w:rsid w:val="00671065"/>
    <w:rsid w:val="00672400"/>
    <w:rsid w:val="0067278A"/>
    <w:rsid w:val="00672A1D"/>
    <w:rsid w:val="006747A9"/>
    <w:rsid w:val="00690333"/>
    <w:rsid w:val="00694E99"/>
    <w:rsid w:val="006A7C99"/>
    <w:rsid w:val="006B0DDF"/>
    <w:rsid w:val="006B340A"/>
    <w:rsid w:val="006B410A"/>
    <w:rsid w:val="006B5E18"/>
    <w:rsid w:val="006D71B0"/>
    <w:rsid w:val="0071095B"/>
    <w:rsid w:val="007170D5"/>
    <w:rsid w:val="00731888"/>
    <w:rsid w:val="00733161"/>
    <w:rsid w:val="00752DFE"/>
    <w:rsid w:val="00753C8D"/>
    <w:rsid w:val="007554E9"/>
    <w:rsid w:val="007574AB"/>
    <w:rsid w:val="00766A79"/>
    <w:rsid w:val="00781629"/>
    <w:rsid w:val="00783C3A"/>
    <w:rsid w:val="007856AC"/>
    <w:rsid w:val="00787913"/>
    <w:rsid w:val="00793FC0"/>
    <w:rsid w:val="00794D1A"/>
    <w:rsid w:val="007A0CC2"/>
    <w:rsid w:val="007A4DBB"/>
    <w:rsid w:val="007C0196"/>
    <w:rsid w:val="007C5DDA"/>
    <w:rsid w:val="007C75A1"/>
    <w:rsid w:val="007D338A"/>
    <w:rsid w:val="007D4ADD"/>
    <w:rsid w:val="007D4C4D"/>
    <w:rsid w:val="007E272D"/>
    <w:rsid w:val="007E5013"/>
    <w:rsid w:val="007F4AF1"/>
    <w:rsid w:val="007F5F40"/>
    <w:rsid w:val="007F64B8"/>
    <w:rsid w:val="00832FF5"/>
    <w:rsid w:val="00841007"/>
    <w:rsid w:val="00842E14"/>
    <w:rsid w:val="00862462"/>
    <w:rsid w:val="00865052"/>
    <w:rsid w:val="00866EDA"/>
    <w:rsid w:val="0087346E"/>
    <w:rsid w:val="00874209"/>
    <w:rsid w:val="00881A4C"/>
    <w:rsid w:val="008A3987"/>
    <w:rsid w:val="008A4395"/>
    <w:rsid w:val="008A7FBF"/>
    <w:rsid w:val="008B227B"/>
    <w:rsid w:val="008C335E"/>
    <w:rsid w:val="008C3859"/>
    <w:rsid w:val="008D6E76"/>
    <w:rsid w:val="008E55D7"/>
    <w:rsid w:val="00912754"/>
    <w:rsid w:val="00936D83"/>
    <w:rsid w:val="00941177"/>
    <w:rsid w:val="00943261"/>
    <w:rsid w:val="009547C4"/>
    <w:rsid w:val="00956DBE"/>
    <w:rsid w:val="00960DC9"/>
    <w:rsid w:val="009754F6"/>
    <w:rsid w:val="00976374"/>
    <w:rsid w:val="00977CC8"/>
    <w:rsid w:val="00980BE4"/>
    <w:rsid w:val="00984832"/>
    <w:rsid w:val="00995DC2"/>
    <w:rsid w:val="009A2AC8"/>
    <w:rsid w:val="009B217E"/>
    <w:rsid w:val="009C31A3"/>
    <w:rsid w:val="009C42F3"/>
    <w:rsid w:val="009C78D6"/>
    <w:rsid w:val="009D7100"/>
    <w:rsid w:val="009D7C95"/>
    <w:rsid w:val="009E6797"/>
    <w:rsid w:val="009F611F"/>
    <w:rsid w:val="00A04B33"/>
    <w:rsid w:val="00A1286B"/>
    <w:rsid w:val="00A12EDE"/>
    <w:rsid w:val="00A234B5"/>
    <w:rsid w:val="00A2792D"/>
    <w:rsid w:val="00A27E40"/>
    <w:rsid w:val="00A4086F"/>
    <w:rsid w:val="00A44EB5"/>
    <w:rsid w:val="00A46B97"/>
    <w:rsid w:val="00A52458"/>
    <w:rsid w:val="00A56759"/>
    <w:rsid w:val="00A647A6"/>
    <w:rsid w:val="00A76AAA"/>
    <w:rsid w:val="00A859E2"/>
    <w:rsid w:val="00A91056"/>
    <w:rsid w:val="00A95488"/>
    <w:rsid w:val="00A95DBC"/>
    <w:rsid w:val="00AB2870"/>
    <w:rsid w:val="00AB3184"/>
    <w:rsid w:val="00AE7F60"/>
    <w:rsid w:val="00AF1634"/>
    <w:rsid w:val="00AF3A93"/>
    <w:rsid w:val="00AF625D"/>
    <w:rsid w:val="00B03676"/>
    <w:rsid w:val="00B129B8"/>
    <w:rsid w:val="00B13B92"/>
    <w:rsid w:val="00B13FCD"/>
    <w:rsid w:val="00B20DF4"/>
    <w:rsid w:val="00B2517F"/>
    <w:rsid w:val="00B25D39"/>
    <w:rsid w:val="00B40537"/>
    <w:rsid w:val="00B46BE3"/>
    <w:rsid w:val="00B545AA"/>
    <w:rsid w:val="00B568DB"/>
    <w:rsid w:val="00B571A1"/>
    <w:rsid w:val="00B671EE"/>
    <w:rsid w:val="00B80DB9"/>
    <w:rsid w:val="00B81088"/>
    <w:rsid w:val="00B87653"/>
    <w:rsid w:val="00BB197C"/>
    <w:rsid w:val="00BB3D2C"/>
    <w:rsid w:val="00BB6B6B"/>
    <w:rsid w:val="00BC2346"/>
    <w:rsid w:val="00BC6784"/>
    <w:rsid w:val="00BD40D6"/>
    <w:rsid w:val="00BD6843"/>
    <w:rsid w:val="00BE16E3"/>
    <w:rsid w:val="00BE1ECE"/>
    <w:rsid w:val="00BE2602"/>
    <w:rsid w:val="00BE4F19"/>
    <w:rsid w:val="00BF2F08"/>
    <w:rsid w:val="00BF7497"/>
    <w:rsid w:val="00C01331"/>
    <w:rsid w:val="00C04C06"/>
    <w:rsid w:val="00C0714E"/>
    <w:rsid w:val="00C30FEC"/>
    <w:rsid w:val="00C32D41"/>
    <w:rsid w:val="00C376A5"/>
    <w:rsid w:val="00C420CB"/>
    <w:rsid w:val="00C51610"/>
    <w:rsid w:val="00C55EF8"/>
    <w:rsid w:val="00C64085"/>
    <w:rsid w:val="00C65D0C"/>
    <w:rsid w:val="00C67BBE"/>
    <w:rsid w:val="00C75D6D"/>
    <w:rsid w:val="00C8309B"/>
    <w:rsid w:val="00C8434F"/>
    <w:rsid w:val="00C94A25"/>
    <w:rsid w:val="00CA4DF2"/>
    <w:rsid w:val="00CB4A1F"/>
    <w:rsid w:val="00CB63B6"/>
    <w:rsid w:val="00CC2DA9"/>
    <w:rsid w:val="00CC4674"/>
    <w:rsid w:val="00CC71CF"/>
    <w:rsid w:val="00CD44EC"/>
    <w:rsid w:val="00CF0CA1"/>
    <w:rsid w:val="00CF7E18"/>
    <w:rsid w:val="00D00A25"/>
    <w:rsid w:val="00D01565"/>
    <w:rsid w:val="00D059E4"/>
    <w:rsid w:val="00D149B7"/>
    <w:rsid w:val="00D25148"/>
    <w:rsid w:val="00D31DDC"/>
    <w:rsid w:val="00D43930"/>
    <w:rsid w:val="00D511B4"/>
    <w:rsid w:val="00D54C00"/>
    <w:rsid w:val="00D56385"/>
    <w:rsid w:val="00D7093C"/>
    <w:rsid w:val="00D91191"/>
    <w:rsid w:val="00D950E6"/>
    <w:rsid w:val="00D97574"/>
    <w:rsid w:val="00DA0268"/>
    <w:rsid w:val="00DA0C25"/>
    <w:rsid w:val="00DA38E0"/>
    <w:rsid w:val="00DA3CC8"/>
    <w:rsid w:val="00DA4107"/>
    <w:rsid w:val="00DB6631"/>
    <w:rsid w:val="00DC4A1F"/>
    <w:rsid w:val="00DC5A4A"/>
    <w:rsid w:val="00DD7B62"/>
    <w:rsid w:val="00DE1A68"/>
    <w:rsid w:val="00DE1B43"/>
    <w:rsid w:val="00DE24E0"/>
    <w:rsid w:val="00DE7695"/>
    <w:rsid w:val="00DF373C"/>
    <w:rsid w:val="00E22083"/>
    <w:rsid w:val="00E46DE9"/>
    <w:rsid w:val="00E473EC"/>
    <w:rsid w:val="00E50365"/>
    <w:rsid w:val="00E51EA2"/>
    <w:rsid w:val="00E560B5"/>
    <w:rsid w:val="00E60F4F"/>
    <w:rsid w:val="00E66303"/>
    <w:rsid w:val="00E72215"/>
    <w:rsid w:val="00E803A3"/>
    <w:rsid w:val="00E814B0"/>
    <w:rsid w:val="00E87C82"/>
    <w:rsid w:val="00E91464"/>
    <w:rsid w:val="00E928E7"/>
    <w:rsid w:val="00E9361E"/>
    <w:rsid w:val="00EA01E6"/>
    <w:rsid w:val="00ED35A6"/>
    <w:rsid w:val="00ED41F7"/>
    <w:rsid w:val="00ED7CD5"/>
    <w:rsid w:val="00EE6E70"/>
    <w:rsid w:val="00F0159B"/>
    <w:rsid w:val="00F03C66"/>
    <w:rsid w:val="00F04558"/>
    <w:rsid w:val="00F048CE"/>
    <w:rsid w:val="00F16C58"/>
    <w:rsid w:val="00F1765F"/>
    <w:rsid w:val="00F26550"/>
    <w:rsid w:val="00F34B49"/>
    <w:rsid w:val="00F53224"/>
    <w:rsid w:val="00F60F61"/>
    <w:rsid w:val="00F6672D"/>
    <w:rsid w:val="00F712F9"/>
    <w:rsid w:val="00F75BB1"/>
    <w:rsid w:val="00F75E4C"/>
    <w:rsid w:val="00F878E0"/>
    <w:rsid w:val="00F95E7D"/>
    <w:rsid w:val="00FA2797"/>
    <w:rsid w:val="00FA71E2"/>
    <w:rsid w:val="00FB1A44"/>
    <w:rsid w:val="00FB7841"/>
    <w:rsid w:val="00FC0B89"/>
    <w:rsid w:val="00FC5986"/>
    <w:rsid w:val="00FD554F"/>
    <w:rsid w:val="00FE02FF"/>
    <w:rsid w:val="00FE0945"/>
    <w:rsid w:val="00FE5EEC"/>
    <w:rsid w:val="00FE6E2E"/>
    <w:rsid w:val="00FF3BDA"/>
    <w:rsid w:val="00FF6F5A"/>
    <w:rsid w:val="00FF72A0"/>
  </w:rsids>
  <m:mathPr>
    <m:mathFont m:val="Cambria Math"/>
    <m:brkBin m:val="before"/>
    <m:brkBinSub m:val="--"/>
    <m:smallFrac m:val="0"/>
    <m:dispDef/>
    <m:lMargin m:val="0"/>
    <m:rMargin m:val="0"/>
    <m:defJc m:val="centerGroup"/>
    <m:wrapIndent m:val="1440"/>
    <m:intLim m:val="subSup"/>
    <m:naryLim m:val="undOvr"/>
  </m:mathPr>
  <w:themeFontLang w:val="es-MX"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45817E"/>
  <w15:docId w15:val="{949214A8-DA81-477C-B7AB-27CA752EA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ebuchet MS" w:eastAsia="Trebuchet MS" w:hAnsi="Trebuchet MS" w:cs="Trebuchet MS"/>
        <w:sz w:val="22"/>
        <w:szCs w:val="22"/>
        <w:lang w:val="es-MX" w:eastAsia="es-MX" w:bidi="ar-SA"/>
      </w:rPr>
    </w:rPrDefault>
    <w:pPrDefault>
      <w:pPr>
        <w:spacing w:after="200" w:line="276"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itulo 1"/>
    <w:qFormat/>
    <w:rsid w:val="0077128A"/>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5">
    <w:name w:val="Table Normal5"/>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character" w:styleId="Refdecomentario">
    <w:name w:val="annotation reference"/>
    <w:basedOn w:val="Fuentedeprrafopredeter"/>
    <w:uiPriority w:val="99"/>
    <w:semiHidden/>
    <w:unhideWhenUsed/>
    <w:rsid w:val="00CF0B0B"/>
    <w:rPr>
      <w:sz w:val="16"/>
      <w:szCs w:val="16"/>
    </w:rPr>
  </w:style>
  <w:style w:type="paragraph" w:styleId="Textocomentario">
    <w:name w:val="annotation text"/>
    <w:basedOn w:val="Normal"/>
    <w:link w:val="TextocomentarioCar"/>
    <w:uiPriority w:val="99"/>
    <w:unhideWhenUsed/>
    <w:rsid w:val="00CF0B0B"/>
    <w:pPr>
      <w:spacing w:line="240" w:lineRule="auto"/>
    </w:pPr>
    <w:rPr>
      <w:sz w:val="20"/>
      <w:szCs w:val="20"/>
    </w:rPr>
  </w:style>
  <w:style w:type="character" w:customStyle="1" w:styleId="TextocomentarioCar">
    <w:name w:val="Texto comentario Car"/>
    <w:basedOn w:val="Fuentedeprrafopredeter"/>
    <w:link w:val="Textocomentario"/>
    <w:uiPriority w:val="99"/>
    <w:rsid w:val="00CF0B0B"/>
    <w:rPr>
      <w:sz w:val="20"/>
      <w:szCs w:val="20"/>
    </w:rPr>
  </w:style>
  <w:style w:type="paragraph" w:styleId="Asuntodelcomentario">
    <w:name w:val="annotation subject"/>
    <w:basedOn w:val="Textocomentario"/>
    <w:next w:val="Textocomentario"/>
    <w:link w:val="AsuntodelcomentarioCar"/>
    <w:uiPriority w:val="99"/>
    <w:semiHidden/>
    <w:unhideWhenUsed/>
    <w:rsid w:val="00CF0B0B"/>
    <w:rPr>
      <w:b/>
      <w:bCs/>
    </w:rPr>
  </w:style>
  <w:style w:type="character" w:customStyle="1" w:styleId="AsuntodelcomentarioCar">
    <w:name w:val="Asunto del comentario Car"/>
    <w:basedOn w:val="TextocomentarioCar"/>
    <w:link w:val="Asuntodelcomentario"/>
    <w:uiPriority w:val="99"/>
    <w:semiHidden/>
    <w:rsid w:val="00CF0B0B"/>
    <w:rPr>
      <w:b w:val="0"/>
      <w:bCs/>
      <w:sz w:val="20"/>
      <w:szCs w:val="20"/>
    </w:rPr>
  </w:style>
  <w:style w:type="paragraph" w:styleId="Textodeglobo">
    <w:name w:val="Balloon Text"/>
    <w:basedOn w:val="Normal"/>
    <w:link w:val="TextodegloboCar"/>
    <w:uiPriority w:val="99"/>
    <w:semiHidden/>
    <w:unhideWhenUsed/>
    <w:rsid w:val="00CF0B0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F0B0B"/>
    <w:rPr>
      <w:rFonts w:ascii="Tahoma" w:hAnsi="Tahoma" w:cs="Tahoma"/>
      <w:sz w:val="16"/>
      <w:szCs w:val="16"/>
    </w:rPr>
  </w:style>
  <w:style w:type="paragraph" w:styleId="Textonotapie">
    <w:name w:val="footnote text"/>
    <w:basedOn w:val="Normal"/>
    <w:link w:val="TextonotapieCar"/>
    <w:uiPriority w:val="99"/>
    <w:semiHidden/>
    <w:unhideWhenUsed/>
    <w:rsid w:val="00A475F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475F2"/>
    <w:rPr>
      <w:sz w:val="20"/>
      <w:szCs w:val="20"/>
    </w:rPr>
  </w:style>
  <w:style w:type="character" w:styleId="Refdenotaalpie">
    <w:name w:val="footnote reference"/>
    <w:basedOn w:val="Fuentedeprrafopredeter"/>
    <w:uiPriority w:val="99"/>
    <w:semiHidden/>
    <w:unhideWhenUsed/>
    <w:rsid w:val="00A475F2"/>
    <w:rPr>
      <w:vertAlign w:val="superscript"/>
    </w:rPr>
  </w:style>
  <w:style w:type="table" w:styleId="Sombreadoclaro">
    <w:name w:val="Light Shading"/>
    <w:basedOn w:val="Tablanormal"/>
    <w:uiPriority w:val="60"/>
    <w:rsid w:val="003F269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2">
    <w:name w:val="Light Shading Accent 2"/>
    <w:basedOn w:val="Tablanormal"/>
    <w:uiPriority w:val="60"/>
    <w:rsid w:val="003F269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character" w:styleId="Hipervnculo">
    <w:name w:val="Hyperlink"/>
    <w:basedOn w:val="Fuentedeprrafopredeter"/>
    <w:uiPriority w:val="99"/>
    <w:unhideWhenUsed/>
    <w:rsid w:val="00415101"/>
    <w:rPr>
      <w:color w:val="0000FF" w:themeColor="hyperlink"/>
      <w:u w:val="singl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31">
    <w:name w:val="31"/>
    <w:basedOn w:val="TableNormal10"/>
    <w:pPr>
      <w:spacing w:after="0" w:line="240" w:lineRule="auto"/>
    </w:pPr>
    <w:rPr>
      <w:color w:val="943734"/>
    </w:rPr>
    <w:tblPr>
      <w:tblStyleRowBandSize w:val="1"/>
      <w:tblStyleColBandSize w:val="1"/>
      <w:tblCellMar>
        <w:left w:w="108" w:type="dxa"/>
        <w:right w:w="108" w:type="dxa"/>
      </w:tblCellMar>
    </w:tblPr>
    <w:tblStylePr w:type="firstRow">
      <w:pPr>
        <w:spacing w:before="0" w:after="0" w:line="240" w:lineRule="auto"/>
      </w:pPr>
      <w:rPr>
        <w:b/>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rPr>
      <w:tblPr/>
      <w:tcPr>
        <w:tcBorders>
          <w:top w:val="single" w:sz="8" w:space="0" w:color="C0504D"/>
          <w:left w:val="nil"/>
          <w:bottom w:val="single" w:sz="8" w:space="0" w:color="C0504D"/>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30">
    <w:name w:val="30"/>
    <w:basedOn w:val="TableNormal10"/>
    <w:pPr>
      <w:spacing w:after="0" w:line="240" w:lineRule="auto"/>
    </w:pPr>
    <w:rPr>
      <w:color w:val="943734"/>
    </w:rPr>
    <w:tblPr>
      <w:tblStyleRowBandSize w:val="1"/>
      <w:tblStyleColBandSize w:val="1"/>
      <w:tblCellMar>
        <w:left w:w="108" w:type="dxa"/>
        <w:right w:w="108" w:type="dxa"/>
      </w:tblCellMar>
    </w:tblPr>
    <w:tblStylePr w:type="firstRow">
      <w:pPr>
        <w:spacing w:before="0" w:after="0" w:line="240" w:lineRule="auto"/>
      </w:pPr>
      <w:rPr>
        <w:b/>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rPr>
      <w:tblPr/>
      <w:tcPr>
        <w:tcBorders>
          <w:top w:val="single" w:sz="8" w:space="0" w:color="C0504D"/>
          <w:left w:val="nil"/>
          <w:bottom w:val="single" w:sz="8" w:space="0" w:color="C0504D"/>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9">
    <w:name w:val="29"/>
    <w:basedOn w:val="TableNormal10"/>
    <w:pPr>
      <w:spacing w:after="0" w:line="240" w:lineRule="auto"/>
    </w:pPr>
    <w:rPr>
      <w:color w:val="943734"/>
    </w:rPr>
    <w:tblPr>
      <w:tblStyleRowBandSize w:val="1"/>
      <w:tblStyleColBandSize w:val="1"/>
      <w:tblCellMar>
        <w:left w:w="108" w:type="dxa"/>
        <w:right w:w="108" w:type="dxa"/>
      </w:tblCellMar>
    </w:tblPr>
    <w:tblStylePr w:type="firstRow">
      <w:pPr>
        <w:spacing w:before="0" w:after="0" w:line="240" w:lineRule="auto"/>
      </w:pPr>
      <w:rPr>
        <w:b/>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rPr>
      <w:tblPr/>
      <w:tcPr>
        <w:tcBorders>
          <w:top w:val="single" w:sz="8" w:space="0" w:color="C0504D"/>
          <w:left w:val="nil"/>
          <w:bottom w:val="single" w:sz="8" w:space="0" w:color="C0504D"/>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paragraph" w:styleId="Textonotaalfinal">
    <w:name w:val="endnote text"/>
    <w:basedOn w:val="Normal"/>
    <w:link w:val="TextonotaalfinalCar"/>
    <w:uiPriority w:val="99"/>
    <w:semiHidden/>
    <w:unhideWhenUsed/>
    <w:rsid w:val="00E15A07"/>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E15A07"/>
    <w:rPr>
      <w:sz w:val="20"/>
      <w:szCs w:val="20"/>
    </w:rPr>
  </w:style>
  <w:style w:type="character" w:styleId="Refdenotaalfinal">
    <w:name w:val="endnote reference"/>
    <w:basedOn w:val="Fuentedeprrafopredeter"/>
    <w:uiPriority w:val="99"/>
    <w:semiHidden/>
    <w:unhideWhenUsed/>
    <w:rsid w:val="00E15A07"/>
    <w:rPr>
      <w:vertAlign w:val="superscript"/>
    </w:rPr>
  </w:style>
  <w:style w:type="paragraph" w:styleId="NormalWeb">
    <w:name w:val="Normal (Web)"/>
    <w:basedOn w:val="Normal"/>
    <w:uiPriority w:val="99"/>
    <w:semiHidden/>
    <w:unhideWhenUsed/>
    <w:rsid w:val="00E15A07"/>
    <w:pPr>
      <w:spacing w:before="100" w:beforeAutospacing="1" w:after="100" w:afterAutospacing="1" w:line="240" w:lineRule="auto"/>
    </w:pPr>
    <w:rPr>
      <w:sz w:val="24"/>
      <w:szCs w:val="24"/>
    </w:rPr>
  </w:style>
  <w:style w:type="character" w:styleId="Textoennegrita">
    <w:name w:val="Strong"/>
    <w:basedOn w:val="Fuentedeprrafopredeter"/>
    <w:uiPriority w:val="22"/>
    <w:qFormat/>
    <w:rsid w:val="00E15A07"/>
    <w:rPr>
      <w:b w:val="0"/>
      <w:bCs/>
    </w:rPr>
  </w:style>
  <w:style w:type="table" w:customStyle="1" w:styleId="28">
    <w:name w:val="28"/>
    <w:basedOn w:val="TableNormal10"/>
    <w:pPr>
      <w:spacing w:after="0" w:line="240" w:lineRule="auto"/>
    </w:pPr>
    <w:rPr>
      <w:color w:val="943734"/>
    </w:rPr>
    <w:tblPr>
      <w:tblStyleRowBandSize w:val="1"/>
      <w:tblStyleColBandSize w:val="1"/>
      <w:tblCellMar>
        <w:left w:w="108" w:type="dxa"/>
        <w:right w:w="108" w:type="dxa"/>
      </w:tblCellMar>
    </w:tblPr>
    <w:tblStylePr w:type="firstRow">
      <w:pPr>
        <w:spacing w:before="0" w:after="0" w:line="240" w:lineRule="auto"/>
      </w:pPr>
      <w:rPr>
        <w:b/>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rPr>
      <w:tblPr/>
      <w:tcPr>
        <w:tcBorders>
          <w:top w:val="single" w:sz="8" w:space="0" w:color="C0504D"/>
          <w:left w:val="nil"/>
          <w:bottom w:val="single" w:sz="8" w:space="0" w:color="C0504D"/>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7">
    <w:name w:val="27"/>
    <w:basedOn w:val="TableNormal10"/>
    <w:pPr>
      <w:spacing w:after="0" w:line="240" w:lineRule="auto"/>
    </w:pPr>
    <w:rPr>
      <w:color w:val="943734"/>
    </w:rPr>
    <w:tblPr>
      <w:tblStyleRowBandSize w:val="1"/>
      <w:tblStyleColBandSize w:val="1"/>
      <w:tblCellMar>
        <w:left w:w="108" w:type="dxa"/>
        <w:right w:w="108" w:type="dxa"/>
      </w:tblCellMar>
    </w:tblPr>
    <w:tblStylePr w:type="firstRow">
      <w:pPr>
        <w:spacing w:before="0" w:after="0" w:line="240" w:lineRule="auto"/>
      </w:pPr>
      <w:rPr>
        <w:b/>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rPr>
      <w:tblPr/>
      <w:tcPr>
        <w:tcBorders>
          <w:top w:val="single" w:sz="8" w:space="0" w:color="C0504D"/>
          <w:left w:val="nil"/>
          <w:bottom w:val="single" w:sz="8" w:space="0" w:color="C0504D"/>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6">
    <w:name w:val="26"/>
    <w:basedOn w:val="TableNormal10"/>
    <w:pPr>
      <w:spacing w:after="0" w:line="240" w:lineRule="auto"/>
    </w:pPr>
    <w:rPr>
      <w:color w:val="943734"/>
    </w:rPr>
    <w:tblPr>
      <w:tblStyleRowBandSize w:val="1"/>
      <w:tblStyleColBandSize w:val="1"/>
      <w:tblCellMar>
        <w:left w:w="108" w:type="dxa"/>
        <w:right w:w="108" w:type="dxa"/>
      </w:tblCellMar>
    </w:tblPr>
    <w:tblStylePr w:type="firstRow">
      <w:pPr>
        <w:spacing w:before="0" w:after="0" w:line="240" w:lineRule="auto"/>
      </w:pPr>
      <w:rPr>
        <w:b/>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rPr>
      <w:tblPr/>
      <w:tcPr>
        <w:tcBorders>
          <w:top w:val="single" w:sz="8" w:space="0" w:color="C0504D"/>
          <w:left w:val="nil"/>
          <w:bottom w:val="single" w:sz="8" w:space="0" w:color="C0504D"/>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5">
    <w:name w:val="25"/>
    <w:basedOn w:val="TableNormal10"/>
    <w:tblPr>
      <w:tblStyleRowBandSize w:val="1"/>
      <w:tblStyleColBandSize w:val="1"/>
      <w:tblCellMar>
        <w:top w:w="100" w:type="dxa"/>
        <w:left w:w="100" w:type="dxa"/>
        <w:bottom w:w="100" w:type="dxa"/>
        <w:right w:w="100" w:type="dxa"/>
      </w:tblCellMar>
    </w:tblPr>
  </w:style>
  <w:style w:type="table" w:customStyle="1" w:styleId="24">
    <w:name w:val="24"/>
    <w:basedOn w:val="TableNormal10"/>
    <w:tblPr>
      <w:tblStyleRowBandSize w:val="1"/>
      <w:tblStyleColBandSize w:val="1"/>
      <w:tblCellMar>
        <w:top w:w="100" w:type="dxa"/>
        <w:left w:w="100" w:type="dxa"/>
        <w:bottom w:w="100" w:type="dxa"/>
        <w:right w:w="100" w:type="dxa"/>
      </w:tblCellMar>
    </w:tblPr>
  </w:style>
  <w:style w:type="table" w:customStyle="1" w:styleId="23">
    <w:name w:val="23"/>
    <w:basedOn w:val="TableNormal10"/>
    <w:tblPr>
      <w:tblStyleRowBandSize w:val="1"/>
      <w:tblStyleColBandSize w:val="1"/>
      <w:tblCellMar>
        <w:top w:w="100" w:type="dxa"/>
        <w:left w:w="100" w:type="dxa"/>
        <w:bottom w:w="100" w:type="dxa"/>
        <w:right w:w="100" w:type="dxa"/>
      </w:tblCellMar>
    </w:tblPr>
  </w:style>
  <w:style w:type="table" w:customStyle="1" w:styleId="22">
    <w:name w:val="22"/>
    <w:basedOn w:val="TableNormal2"/>
    <w:pPr>
      <w:spacing w:after="0" w:line="240" w:lineRule="auto"/>
    </w:pPr>
    <w:rPr>
      <w:color w:val="943734"/>
    </w:rPr>
    <w:tblPr>
      <w:tblStyleRowBandSize w:val="1"/>
      <w:tblStyleColBandSize w:val="1"/>
      <w:tblCellMar>
        <w:top w:w="100" w:type="dxa"/>
        <w:left w:w="100" w:type="dxa"/>
        <w:bottom w:w="100" w:type="dxa"/>
        <w:right w:w="100" w:type="dxa"/>
      </w:tblCellMar>
    </w:tblPr>
    <w:tblStylePr w:type="firstRow">
      <w:pPr>
        <w:spacing w:before="0" w:after="0" w:line="240" w:lineRule="auto"/>
      </w:pPr>
      <w:rPr>
        <w:b/>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rPr>
      <w:tblPr/>
      <w:tcPr>
        <w:tcBorders>
          <w:top w:val="single" w:sz="8" w:space="0" w:color="C0504D"/>
          <w:left w:val="nil"/>
          <w:bottom w:val="single" w:sz="8" w:space="0" w:color="C0504D"/>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
    <w:name w:val="21"/>
    <w:basedOn w:val="TableNormal2"/>
    <w:pPr>
      <w:spacing w:after="0" w:line="240" w:lineRule="auto"/>
    </w:pPr>
    <w:rPr>
      <w:color w:val="943734"/>
    </w:rPr>
    <w:tblPr>
      <w:tblStyleRowBandSize w:val="1"/>
      <w:tblStyleColBandSize w:val="1"/>
      <w:tblCellMar>
        <w:top w:w="100" w:type="dxa"/>
        <w:left w:w="100" w:type="dxa"/>
        <w:bottom w:w="100" w:type="dxa"/>
        <w:right w:w="100" w:type="dxa"/>
      </w:tblCellMar>
    </w:tblPr>
    <w:tblStylePr w:type="firstRow">
      <w:pPr>
        <w:spacing w:before="0" w:after="0" w:line="240" w:lineRule="auto"/>
      </w:pPr>
      <w:rPr>
        <w:b/>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rPr>
      <w:tblPr/>
      <w:tcPr>
        <w:tcBorders>
          <w:top w:val="single" w:sz="8" w:space="0" w:color="C0504D"/>
          <w:left w:val="nil"/>
          <w:bottom w:val="single" w:sz="8" w:space="0" w:color="C0504D"/>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0">
    <w:name w:val="20"/>
    <w:basedOn w:val="TableNormal2"/>
    <w:pPr>
      <w:spacing w:after="0" w:line="240" w:lineRule="auto"/>
    </w:pPr>
    <w:rPr>
      <w:color w:val="943734"/>
    </w:rPr>
    <w:tblPr>
      <w:tblStyleRowBandSize w:val="1"/>
      <w:tblStyleColBandSize w:val="1"/>
      <w:tblCellMar>
        <w:top w:w="100" w:type="dxa"/>
        <w:left w:w="100" w:type="dxa"/>
        <w:bottom w:w="100" w:type="dxa"/>
        <w:right w:w="100" w:type="dxa"/>
      </w:tblCellMar>
    </w:tblPr>
    <w:tblStylePr w:type="firstRow">
      <w:pPr>
        <w:spacing w:before="0" w:after="0" w:line="240" w:lineRule="auto"/>
      </w:pPr>
      <w:rPr>
        <w:b/>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rPr>
      <w:tblPr/>
      <w:tcPr>
        <w:tcBorders>
          <w:top w:val="single" w:sz="8" w:space="0" w:color="C0504D"/>
          <w:left w:val="nil"/>
          <w:bottom w:val="single" w:sz="8" w:space="0" w:color="C0504D"/>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19">
    <w:name w:val="19"/>
    <w:basedOn w:val="TableNormal2"/>
    <w:pPr>
      <w:spacing w:after="0" w:line="240" w:lineRule="auto"/>
    </w:pPr>
    <w:rPr>
      <w:color w:val="943734"/>
    </w:rPr>
    <w:tblPr>
      <w:tblStyleRowBandSize w:val="1"/>
      <w:tblStyleColBandSize w:val="1"/>
      <w:tblCellMar>
        <w:top w:w="100" w:type="dxa"/>
        <w:left w:w="100" w:type="dxa"/>
        <w:bottom w:w="100" w:type="dxa"/>
        <w:right w:w="100" w:type="dxa"/>
      </w:tblCellMar>
    </w:tblPr>
  </w:style>
  <w:style w:type="table" w:customStyle="1" w:styleId="18">
    <w:name w:val="18"/>
    <w:basedOn w:val="TableNormal2"/>
    <w:pPr>
      <w:spacing w:after="0" w:line="240" w:lineRule="auto"/>
    </w:pPr>
    <w:rPr>
      <w:color w:val="943734"/>
    </w:rPr>
    <w:tblPr>
      <w:tblStyleRowBandSize w:val="1"/>
      <w:tblStyleColBandSize w:val="1"/>
      <w:tblCellMar>
        <w:top w:w="100" w:type="dxa"/>
        <w:left w:w="100" w:type="dxa"/>
        <w:bottom w:w="100" w:type="dxa"/>
        <w:right w:w="100" w:type="dxa"/>
      </w:tblCellMar>
    </w:tblPr>
  </w:style>
  <w:style w:type="table" w:customStyle="1" w:styleId="17">
    <w:name w:val="17"/>
    <w:basedOn w:val="TableNormal2"/>
    <w:pPr>
      <w:spacing w:after="0" w:line="240" w:lineRule="auto"/>
    </w:pPr>
    <w:rPr>
      <w:color w:val="943734"/>
    </w:rPr>
    <w:tblPr>
      <w:tblStyleRowBandSize w:val="1"/>
      <w:tblStyleColBandSize w:val="1"/>
      <w:tblCellMar>
        <w:top w:w="100" w:type="dxa"/>
        <w:left w:w="100" w:type="dxa"/>
        <w:bottom w:w="100" w:type="dxa"/>
        <w:right w:w="100" w:type="dxa"/>
      </w:tblCellMar>
    </w:tblPr>
  </w:style>
  <w:style w:type="table" w:customStyle="1" w:styleId="16">
    <w:name w:val="16"/>
    <w:basedOn w:val="TableNormal3"/>
    <w:pPr>
      <w:spacing w:after="0" w:line="240" w:lineRule="auto"/>
    </w:pPr>
    <w:rPr>
      <w:color w:val="943734"/>
    </w:rPr>
    <w:tblPr>
      <w:tblStyleRowBandSize w:val="1"/>
      <w:tblStyleColBandSize w:val="1"/>
      <w:tblCellMar>
        <w:top w:w="100" w:type="dxa"/>
        <w:left w:w="100" w:type="dxa"/>
        <w:bottom w:w="100" w:type="dxa"/>
        <w:right w:w="100" w:type="dxa"/>
      </w:tblCellMar>
    </w:tblPr>
    <w:tblStylePr w:type="firstRow">
      <w:pPr>
        <w:spacing w:before="0" w:after="0" w:line="240" w:lineRule="auto"/>
      </w:pPr>
      <w:rPr>
        <w:b/>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rPr>
      <w:tblPr/>
      <w:tcPr>
        <w:tcBorders>
          <w:top w:val="single" w:sz="8" w:space="0" w:color="C0504D"/>
          <w:left w:val="nil"/>
          <w:bottom w:val="single" w:sz="8" w:space="0" w:color="C0504D"/>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15">
    <w:name w:val="15"/>
    <w:basedOn w:val="TableNormal3"/>
    <w:pPr>
      <w:spacing w:after="0" w:line="240" w:lineRule="auto"/>
    </w:pPr>
    <w:rPr>
      <w:color w:val="943734"/>
    </w:rPr>
    <w:tblPr>
      <w:tblStyleRowBandSize w:val="1"/>
      <w:tblStyleColBandSize w:val="1"/>
      <w:tblCellMar>
        <w:top w:w="100" w:type="dxa"/>
        <w:left w:w="100" w:type="dxa"/>
        <w:bottom w:w="100" w:type="dxa"/>
        <w:right w:w="100" w:type="dxa"/>
      </w:tblCellMar>
    </w:tblPr>
    <w:tblStylePr w:type="firstRow">
      <w:pPr>
        <w:spacing w:before="0" w:after="0" w:line="240" w:lineRule="auto"/>
      </w:pPr>
      <w:rPr>
        <w:b/>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rPr>
      <w:tblPr/>
      <w:tcPr>
        <w:tcBorders>
          <w:top w:val="single" w:sz="8" w:space="0" w:color="C0504D"/>
          <w:left w:val="nil"/>
          <w:bottom w:val="single" w:sz="8" w:space="0" w:color="C0504D"/>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14">
    <w:name w:val="14"/>
    <w:basedOn w:val="TableNormal3"/>
    <w:pPr>
      <w:spacing w:after="0" w:line="240" w:lineRule="auto"/>
    </w:pPr>
    <w:rPr>
      <w:color w:val="943734"/>
    </w:rPr>
    <w:tblPr>
      <w:tblStyleRowBandSize w:val="1"/>
      <w:tblStyleColBandSize w:val="1"/>
      <w:tblCellMar>
        <w:top w:w="100" w:type="dxa"/>
        <w:left w:w="100" w:type="dxa"/>
        <w:bottom w:w="100" w:type="dxa"/>
        <w:right w:w="100" w:type="dxa"/>
      </w:tblCellMar>
    </w:tblPr>
    <w:tblStylePr w:type="firstRow">
      <w:pPr>
        <w:spacing w:before="0" w:after="0" w:line="240" w:lineRule="auto"/>
      </w:pPr>
      <w:rPr>
        <w:b/>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rPr>
      <w:tblPr/>
      <w:tcPr>
        <w:tcBorders>
          <w:top w:val="single" w:sz="8" w:space="0" w:color="C0504D"/>
          <w:left w:val="nil"/>
          <w:bottom w:val="single" w:sz="8" w:space="0" w:color="C0504D"/>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13">
    <w:name w:val="13"/>
    <w:basedOn w:val="TableNormal3"/>
    <w:pPr>
      <w:spacing w:after="0" w:line="240" w:lineRule="auto"/>
    </w:pPr>
    <w:rPr>
      <w:color w:val="943734"/>
    </w:rPr>
    <w:tblPr>
      <w:tblStyleRowBandSize w:val="1"/>
      <w:tblStyleColBandSize w:val="1"/>
      <w:tblCellMar>
        <w:top w:w="100" w:type="dxa"/>
        <w:left w:w="100" w:type="dxa"/>
        <w:bottom w:w="100" w:type="dxa"/>
        <w:right w:w="100" w:type="dxa"/>
      </w:tblCellMar>
    </w:tblPr>
  </w:style>
  <w:style w:type="table" w:customStyle="1" w:styleId="12">
    <w:name w:val="12"/>
    <w:basedOn w:val="TableNormal3"/>
    <w:pPr>
      <w:spacing w:after="0" w:line="240" w:lineRule="auto"/>
    </w:pPr>
    <w:rPr>
      <w:color w:val="943734"/>
    </w:rPr>
    <w:tblPr>
      <w:tblStyleRowBandSize w:val="1"/>
      <w:tblStyleColBandSize w:val="1"/>
      <w:tblCellMar>
        <w:top w:w="100" w:type="dxa"/>
        <w:left w:w="100" w:type="dxa"/>
        <w:bottom w:w="100" w:type="dxa"/>
        <w:right w:w="100" w:type="dxa"/>
      </w:tblCellMar>
    </w:tblPr>
  </w:style>
  <w:style w:type="table" w:customStyle="1" w:styleId="11">
    <w:name w:val="11"/>
    <w:basedOn w:val="TableNormal3"/>
    <w:pPr>
      <w:spacing w:after="0" w:line="240" w:lineRule="auto"/>
    </w:pPr>
    <w:rPr>
      <w:color w:val="943734"/>
    </w:rPr>
    <w:tblPr>
      <w:tblStyleRowBandSize w:val="1"/>
      <w:tblStyleColBandSize w:val="1"/>
      <w:tblCellMar>
        <w:top w:w="100" w:type="dxa"/>
        <w:left w:w="100" w:type="dxa"/>
        <w:bottom w:w="100" w:type="dxa"/>
        <w:right w:w="100" w:type="dxa"/>
      </w:tblCellMar>
    </w:tblPr>
  </w:style>
  <w:style w:type="table" w:customStyle="1" w:styleId="10">
    <w:name w:val="10"/>
    <w:basedOn w:val="TableNormal4"/>
    <w:pPr>
      <w:spacing w:after="0" w:line="240" w:lineRule="auto"/>
    </w:pPr>
    <w:rPr>
      <w:color w:val="943734"/>
    </w:rPr>
    <w:tblPr>
      <w:tblStyleRowBandSize w:val="1"/>
      <w:tblStyleColBandSize w:val="1"/>
      <w:tblCellMar>
        <w:top w:w="100" w:type="dxa"/>
        <w:left w:w="100" w:type="dxa"/>
        <w:bottom w:w="100" w:type="dxa"/>
        <w:right w:w="100" w:type="dxa"/>
      </w:tblCellMar>
    </w:tblPr>
    <w:tblStylePr w:type="firstRow">
      <w:pPr>
        <w:spacing w:before="0" w:after="0" w:line="240" w:lineRule="auto"/>
      </w:pPr>
      <w:rPr>
        <w:b/>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rPr>
      <w:tblPr/>
      <w:tcPr>
        <w:tcBorders>
          <w:top w:val="single" w:sz="8" w:space="0" w:color="C0504D"/>
          <w:left w:val="nil"/>
          <w:bottom w:val="single" w:sz="8" w:space="0" w:color="C0504D"/>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9">
    <w:name w:val="9"/>
    <w:basedOn w:val="TableNormal4"/>
    <w:pPr>
      <w:spacing w:after="0" w:line="240" w:lineRule="auto"/>
    </w:pPr>
    <w:rPr>
      <w:color w:val="943734"/>
    </w:rPr>
    <w:tblPr>
      <w:tblStyleRowBandSize w:val="1"/>
      <w:tblStyleColBandSize w:val="1"/>
      <w:tblCellMar>
        <w:top w:w="100" w:type="dxa"/>
        <w:left w:w="100" w:type="dxa"/>
        <w:bottom w:w="100" w:type="dxa"/>
        <w:right w:w="100" w:type="dxa"/>
      </w:tblCellMar>
    </w:tblPr>
    <w:tblStylePr w:type="firstRow">
      <w:pPr>
        <w:spacing w:before="0" w:after="0" w:line="240" w:lineRule="auto"/>
      </w:pPr>
      <w:rPr>
        <w:b/>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rPr>
      <w:tblPr/>
      <w:tcPr>
        <w:tcBorders>
          <w:top w:val="single" w:sz="8" w:space="0" w:color="C0504D"/>
          <w:left w:val="nil"/>
          <w:bottom w:val="single" w:sz="8" w:space="0" w:color="C0504D"/>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8">
    <w:name w:val="8"/>
    <w:basedOn w:val="TableNormal4"/>
    <w:pPr>
      <w:spacing w:after="0" w:line="240" w:lineRule="auto"/>
    </w:pPr>
    <w:rPr>
      <w:color w:val="943734"/>
    </w:rPr>
    <w:tblPr>
      <w:tblStyleRowBandSize w:val="1"/>
      <w:tblStyleColBandSize w:val="1"/>
      <w:tblCellMar>
        <w:top w:w="100" w:type="dxa"/>
        <w:left w:w="100" w:type="dxa"/>
        <w:bottom w:w="100" w:type="dxa"/>
        <w:right w:w="100" w:type="dxa"/>
      </w:tblCellMar>
    </w:tblPr>
  </w:style>
  <w:style w:type="table" w:customStyle="1" w:styleId="7">
    <w:name w:val="7"/>
    <w:basedOn w:val="TableNormal4"/>
    <w:pPr>
      <w:spacing w:after="0" w:line="240" w:lineRule="auto"/>
    </w:pPr>
    <w:rPr>
      <w:color w:val="943734"/>
    </w:rPr>
    <w:tblPr>
      <w:tblStyleRowBandSize w:val="1"/>
      <w:tblStyleColBandSize w:val="1"/>
      <w:tblCellMar>
        <w:top w:w="100" w:type="dxa"/>
        <w:left w:w="100" w:type="dxa"/>
        <w:bottom w:w="100" w:type="dxa"/>
        <w:right w:w="100" w:type="dxa"/>
      </w:tblCellMar>
    </w:tblPr>
  </w:style>
  <w:style w:type="table" w:customStyle="1" w:styleId="6">
    <w:name w:val="6"/>
    <w:basedOn w:val="TableNormal4"/>
    <w:pPr>
      <w:spacing w:after="0" w:line="240" w:lineRule="auto"/>
    </w:pPr>
    <w:rPr>
      <w:color w:val="943734"/>
    </w:rPr>
    <w:tblPr>
      <w:tblStyleRowBandSize w:val="1"/>
      <w:tblStyleColBandSize w:val="1"/>
      <w:tblCellMar>
        <w:top w:w="100" w:type="dxa"/>
        <w:left w:w="100" w:type="dxa"/>
        <w:bottom w:w="100" w:type="dxa"/>
        <w:right w:w="100" w:type="dxa"/>
      </w:tblCellMar>
    </w:tblPr>
  </w:style>
  <w:style w:type="table" w:styleId="Tabladelista2-nfasis1">
    <w:name w:val="List Table 2 Accent 1"/>
    <w:basedOn w:val="Tablanormal"/>
    <w:uiPriority w:val="47"/>
    <w:rsid w:val="000B11F2"/>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concuadrcula1clara-nfasis1">
    <w:name w:val="Grid Table 1 Light Accent 1"/>
    <w:basedOn w:val="Tablanormal"/>
    <w:uiPriority w:val="46"/>
    <w:rsid w:val="00372E93"/>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laconcuadrculaclara">
    <w:name w:val="Grid Table Light"/>
    <w:basedOn w:val="Tablanormal"/>
    <w:uiPriority w:val="40"/>
    <w:rsid w:val="008D73D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5">
    <w:name w:val="5"/>
    <w:basedOn w:val="TableNormal5"/>
    <w:pPr>
      <w:spacing w:after="0" w:line="240" w:lineRule="auto"/>
    </w:pPr>
    <w:rPr>
      <w:color w:val="943734"/>
    </w:rPr>
    <w:tblPr>
      <w:tblStyleRowBandSize w:val="1"/>
      <w:tblStyleColBandSize w:val="1"/>
      <w:tblCellMar>
        <w:left w:w="108" w:type="dxa"/>
        <w:right w:w="108" w:type="dxa"/>
      </w:tblCellMar>
    </w:tblPr>
    <w:tblStylePr w:type="firstRow">
      <w:rPr>
        <w:b/>
      </w:rPr>
      <w:tblPr/>
      <w:tcPr>
        <w:tcBorders>
          <w:bottom w:val="single" w:sz="12"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style>
  <w:style w:type="table" w:customStyle="1" w:styleId="4">
    <w:name w:val="4"/>
    <w:basedOn w:val="TableNormal5"/>
    <w:pPr>
      <w:spacing w:after="0" w:line="240" w:lineRule="auto"/>
    </w:pPr>
    <w:rPr>
      <w:color w:val="943734"/>
    </w:rPr>
    <w:tblPr>
      <w:tblStyleRowBandSize w:val="1"/>
      <w:tblStyleColBandSize w:val="1"/>
      <w:tblCellMar>
        <w:left w:w="108" w:type="dxa"/>
        <w:right w:w="108" w:type="dxa"/>
      </w:tblCellMar>
    </w:tblPr>
    <w:tblStylePr w:type="firstRow">
      <w:rPr>
        <w:b/>
      </w:rPr>
      <w:tblPr/>
      <w:tcPr>
        <w:tcBorders>
          <w:bottom w:val="single" w:sz="12"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style>
  <w:style w:type="table" w:customStyle="1" w:styleId="3">
    <w:name w:val="3"/>
    <w:basedOn w:val="TableNormal5"/>
    <w:pPr>
      <w:spacing w:after="0" w:line="240" w:lineRule="auto"/>
    </w:pPr>
    <w:rPr>
      <w:color w:val="943734"/>
    </w:rPr>
    <w:tblPr>
      <w:tblStyleRowBandSize w:val="1"/>
      <w:tblStyleColBandSize w:val="1"/>
      <w:tblCellMar>
        <w:left w:w="108" w:type="dxa"/>
        <w:right w:w="108" w:type="dxa"/>
      </w:tblCellMar>
    </w:tblPr>
  </w:style>
  <w:style w:type="table" w:customStyle="1" w:styleId="2">
    <w:name w:val="2"/>
    <w:basedOn w:val="TableNormal5"/>
    <w:pPr>
      <w:spacing w:after="0" w:line="240" w:lineRule="auto"/>
    </w:pPr>
    <w:rPr>
      <w:color w:val="943734"/>
    </w:rPr>
    <w:tblPr>
      <w:tblStyleRowBandSize w:val="1"/>
      <w:tblStyleColBandSize w:val="1"/>
      <w:tblCellMar>
        <w:left w:w="108" w:type="dxa"/>
        <w:right w:w="108" w:type="dxa"/>
      </w:tblCellMar>
    </w:tblPr>
  </w:style>
  <w:style w:type="table" w:customStyle="1" w:styleId="1">
    <w:name w:val="1"/>
    <w:basedOn w:val="TableNormal5"/>
    <w:pPr>
      <w:spacing w:after="0" w:line="240" w:lineRule="auto"/>
    </w:pPr>
    <w:rPr>
      <w:color w:val="943734"/>
    </w:rPr>
    <w:tblPr>
      <w:tblStyleRowBandSize w:val="1"/>
      <w:tblStyleColBandSize w:val="1"/>
      <w:tblCellMar>
        <w:left w:w="108" w:type="dxa"/>
        <w:right w:w="108" w:type="dxa"/>
      </w:tblCellMar>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paragraph" w:styleId="Encabezado">
    <w:name w:val="header"/>
    <w:basedOn w:val="Normal"/>
    <w:link w:val="EncabezadoCar"/>
    <w:uiPriority w:val="99"/>
    <w:unhideWhenUsed/>
    <w:rsid w:val="003471A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471A8"/>
  </w:style>
  <w:style w:type="paragraph" w:styleId="Piedepgina">
    <w:name w:val="footer"/>
    <w:basedOn w:val="Normal"/>
    <w:link w:val="PiedepginaCar"/>
    <w:uiPriority w:val="99"/>
    <w:unhideWhenUsed/>
    <w:rsid w:val="003471A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471A8"/>
  </w:style>
  <w:style w:type="table" w:styleId="Tablaconcuadrcula">
    <w:name w:val="Table Grid"/>
    <w:basedOn w:val="Tablanormal"/>
    <w:uiPriority w:val="39"/>
    <w:rsid w:val="009A58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1"/>
    <w:pPr>
      <w:spacing w:after="0" w:line="240" w:lineRule="auto"/>
    </w:pPr>
    <w:rPr>
      <w:color w:val="943734"/>
    </w:rPr>
    <w:tblPr>
      <w:tblStyleRowBandSize w:val="1"/>
      <w:tblStyleColBandSize w:val="1"/>
      <w:tblCellMar>
        <w:left w:w="108" w:type="dxa"/>
        <w:right w:w="108" w:type="dxa"/>
      </w:tblCellMar>
    </w:tblPr>
    <w:tblStylePr w:type="firstRow">
      <w:rPr>
        <w:b/>
      </w:rPr>
      <w:tblPr/>
      <w:tcPr>
        <w:tcBorders>
          <w:bottom w:val="single" w:sz="12"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style>
  <w:style w:type="table" w:customStyle="1" w:styleId="a0">
    <w:basedOn w:val="TableNormal1"/>
    <w:pPr>
      <w:spacing w:after="0" w:line="240" w:lineRule="auto"/>
    </w:pPr>
    <w:rPr>
      <w:color w:val="943734"/>
    </w:rPr>
    <w:tblPr>
      <w:tblStyleRowBandSize w:val="1"/>
      <w:tblStyleColBandSize w:val="1"/>
      <w:tblCellMar>
        <w:left w:w="108" w:type="dxa"/>
        <w:right w:w="108" w:type="dxa"/>
      </w:tblCellMar>
    </w:tblPr>
    <w:tblStylePr w:type="firstRow">
      <w:rPr>
        <w:b/>
      </w:rPr>
      <w:tblPr/>
      <w:tcPr>
        <w:tcBorders>
          <w:bottom w:val="single" w:sz="12"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style>
  <w:style w:type="table" w:customStyle="1" w:styleId="a1">
    <w:basedOn w:val="TableNormal1"/>
    <w:pPr>
      <w:spacing w:after="0" w:line="240" w:lineRule="auto"/>
    </w:pPr>
    <w:rPr>
      <w:color w:val="943734"/>
    </w:rPr>
    <w:tblPr>
      <w:tblStyleRowBandSize w:val="1"/>
      <w:tblStyleColBandSize w:val="1"/>
      <w:tblCellMar>
        <w:left w:w="108" w:type="dxa"/>
        <w:right w:w="108" w:type="dxa"/>
      </w:tblCellMar>
    </w:tblPr>
  </w:style>
  <w:style w:type="table" w:customStyle="1" w:styleId="a2">
    <w:basedOn w:val="TableNormal1"/>
    <w:pPr>
      <w:spacing w:after="0" w:line="240" w:lineRule="auto"/>
    </w:pPr>
    <w:rPr>
      <w:color w:val="943734"/>
    </w:rPr>
    <w:tblPr>
      <w:tblStyleRowBandSize w:val="1"/>
      <w:tblStyleColBandSize w:val="1"/>
      <w:tblCellMar>
        <w:left w:w="108" w:type="dxa"/>
        <w:right w:w="108" w:type="dxa"/>
      </w:tblCellMar>
    </w:tblPr>
  </w:style>
  <w:style w:type="table" w:customStyle="1" w:styleId="a3">
    <w:basedOn w:val="TableNormal1"/>
    <w:tblPr>
      <w:tblStyleRowBandSize w:val="1"/>
      <w:tblStyleColBandSize w:val="1"/>
      <w:tblCellMar>
        <w:left w:w="70" w:type="dxa"/>
        <w:right w:w="70" w:type="dxa"/>
      </w:tblCellMar>
    </w:tblPr>
  </w:style>
  <w:style w:type="table" w:customStyle="1" w:styleId="a4">
    <w:basedOn w:val="TableNormal1"/>
    <w:tblPr>
      <w:tblStyleRowBandSize w:val="1"/>
      <w:tblStyleColBandSize w:val="1"/>
      <w:tblCellMar>
        <w:left w:w="70" w:type="dxa"/>
        <w:right w:w="70" w:type="dxa"/>
      </w:tblCellMar>
    </w:tblPr>
  </w:style>
  <w:style w:type="table" w:customStyle="1" w:styleId="a5">
    <w:basedOn w:val="TableNormal1"/>
    <w:tblPr>
      <w:tblStyleRowBandSize w:val="1"/>
      <w:tblStyleColBandSize w:val="1"/>
      <w:tblCellMar>
        <w:left w:w="70" w:type="dxa"/>
        <w:right w:w="70" w:type="dxa"/>
      </w:tblCellMar>
    </w:tblPr>
  </w:style>
  <w:style w:type="table" w:customStyle="1" w:styleId="a6">
    <w:basedOn w:val="TableNormal1"/>
    <w:pPr>
      <w:spacing w:after="0" w:line="240" w:lineRule="auto"/>
    </w:pPr>
    <w:rPr>
      <w:color w:val="943734"/>
    </w:rPr>
    <w:tblPr>
      <w:tblStyleRowBandSize w:val="1"/>
      <w:tblStyleColBandSize w:val="1"/>
      <w:tblCellMar>
        <w:left w:w="108" w:type="dxa"/>
        <w:right w:w="108" w:type="dxa"/>
      </w:tblCellMar>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paragraph" w:styleId="Prrafodelista">
    <w:name w:val="List Paragraph"/>
    <w:basedOn w:val="Normal"/>
    <w:uiPriority w:val="34"/>
    <w:qFormat/>
    <w:rsid w:val="00876FD0"/>
    <w:pPr>
      <w:ind w:left="720"/>
      <w:contextualSpacing/>
    </w:pPr>
  </w:style>
  <w:style w:type="table" w:customStyle="1" w:styleId="a7">
    <w:basedOn w:val="TableNormal0"/>
    <w:pPr>
      <w:spacing w:after="0" w:line="240" w:lineRule="auto"/>
    </w:pPr>
    <w:rPr>
      <w:color w:val="943734"/>
    </w:rPr>
    <w:tblPr>
      <w:tblStyleRowBandSize w:val="1"/>
      <w:tblStyleColBandSize w:val="1"/>
      <w:tblCellMar>
        <w:left w:w="108" w:type="dxa"/>
        <w:right w:w="108" w:type="dxa"/>
      </w:tblCellMar>
    </w:tblPr>
    <w:tblStylePr w:type="firstRow">
      <w:rPr>
        <w:b/>
      </w:rPr>
      <w:tblPr/>
      <w:tcPr>
        <w:tcBorders>
          <w:bottom w:val="single" w:sz="12"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style>
  <w:style w:type="table" w:customStyle="1" w:styleId="a8">
    <w:basedOn w:val="TableNormal0"/>
    <w:pPr>
      <w:spacing w:after="0" w:line="240" w:lineRule="auto"/>
    </w:pPr>
    <w:rPr>
      <w:color w:val="943734"/>
    </w:rPr>
    <w:tblPr>
      <w:tblStyleRowBandSize w:val="1"/>
      <w:tblStyleColBandSize w:val="1"/>
      <w:tblCellMar>
        <w:left w:w="108" w:type="dxa"/>
        <w:right w:w="108" w:type="dxa"/>
      </w:tblCellMar>
    </w:tblPr>
    <w:tblStylePr w:type="firstRow">
      <w:rPr>
        <w:b/>
      </w:rPr>
      <w:tblPr/>
      <w:tcPr>
        <w:tcBorders>
          <w:bottom w:val="single" w:sz="12"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style>
  <w:style w:type="table" w:customStyle="1" w:styleId="a9">
    <w:basedOn w:val="TableNormal0"/>
    <w:pPr>
      <w:spacing w:after="0" w:line="240" w:lineRule="auto"/>
    </w:pPr>
    <w:rPr>
      <w:color w:val="943734"/>
    </w:rPr>
    <w:tblPr>
      <w:tblStyleRowBandSize w:val="1"/>
      <w:tblStyleColBandSize w:val="1"/>
      <w:tblCellMar>
        <w:left w:w="108" w:type="dxa"/>
        <w:right w:w="108" w:type="dxa"/>
      </w:tblCellMar>
    </w:tblPr>
  </w:style>
  <w:style w:type="table" w:customStyle="1" w:styleId="aa">
    <w:basedOn w:val="TableNormal0"/>
    <w:pPr>
      <w:spacing w:after="0" w:line="240" w:lineRule="auto"/>
    </w:pPr>
    <w:rPr>
      <w:color w:val="943734"/>
    </w:rPr>
    <w:tblPr>
      <w:tblStyleRowBandSize w:val="1"/>
      <w:tblStyleColBandSize w:val="1"/>
      <w:tblCellMar>
        <w:left w:w="108" w:type="dxa"/>
        <w:right w:w="108" w:type="dxa"/>
      </w:tblCellMar>
    </w:tblPr>
  </w:style>
  <w:style w:type="table" w:customStyle="1" w:styleId="ab">
    <w:basedOn w:val="TableNormal0"/>
    <w:pPr>
      <w:spacing w:after="0" w:line="240" w:lineRule="auto"/>
    </w:pPr>
    <w:rPr>
      <w:color w:val="943734"/>
    </w:rPr>
    <w:tblPr>
      <w:tblStyleRowBandSize w:val="1"/>
      <w:tblStyleColBandSize w:val="1"/>
    </w:tblPr>
  </w:style>
  <w:style w:type="table" w:customStyle="1" w:styleId="ac">
    <w:basedOn w:val="TableNormal0"/>
    <w:pPr>
      <w:spacing w:after="0" w:line="240" w:lineRule="auto"/>
    </w:pPr>
    <w:rPr>
      <w:color w:val="943734"/>
    </w:rPr>
    <w:tblPr>
      <w:tblStyleRowBandSize w:val="1"/>
      <w:tblStyleColBandSize w:val="1"/>
      <w:tblCellMar>
        <w:left w:w="108" w:type="dxa"/>
        <w:right w:w="108" w:type="dxa"/>
      </w:tblCellMar>
    </w:tblPr>
  </w:style>
  <w:style w:type="table" w:customStyle="1" w:styleId="ad">
    <w:basedOn w:val="TableNormal0"/>
    <w:pPr>
      <w:spacing w:after="0" w:line="240" w:lineRule="auto"/>
    </w:pPr>
    <w:rPr>
      <w:color w:val="943734"/>
    </w:rPr>
    <w:tblPr>
      <w:tblStyleRowBandSize w:val="1"/>
      <w:tblStyleColBandSize w:val="1"/>
      <w:tblCellMar>
        <w:left w:w="108" w:type="dxa"/>
        <w:right w:w="108" w:type="dxa"/>
      </w:tblCellMar>
    </w:tblPr>
  </w:style>
  <w:style w:type="table" w:customStyle="1" w:styleId="ae">
    <w:basedOn w:val="TableNormal0"/>
    <w:pPr>
      <w:spacing w:after="0" w:line="240" w:lineRule="auto"/>
    </w:pPr>
    <w:rPr>
      <w:color w:val="943734"/>
    </w:rPr>
    <w:tblPr>
      <w:tblStyleRowBandSize w:val="1"/>
      <w:tblStyleColBandSize w:val="1"/>
      <w:tblCellMar>
        <w:left w:w="108" w:type="dxa"/>
        <w:right w:w="108" w:type="dxa"/>
      </w:tblCellMar>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character" w:customStyle="1" w:styleId="Mencinsinresolver1">
    <w:name w:val="Mención sin resolver1"/>
    <w:basedOn w:val="Fuentedeprrafopredeter"/>
    <w:uiPriority w:val="99"/>
    <w:semiHidden/>
    <w:unhideWhenUsed/>
    <w:rsid w:val="00043197"/>
    <w:rPr>
      <w:color w:val="605E5C"/>
      <w:shd w:val="clear" w:color="auto" w:fill="E1DFDD"/>
    </w:rPr>
  </w:style>
  <w:style w:type="paragraph" w:styleId="Revisin">
    <w:name w:val="Revision"/>
    <w:hidden/>
    <w:uiPriority w:val="99"/>
    <w:semiHidden/>
    <w:rsid w:val="00054D52"/>
    <w:pPr>
      <w:spacing w:after="0" w:line="240" w:lineRule="auto"/>
      <w:jc w:val="left"/>
    </w:pPr>
  </w:style>
  <w:style w:type="character" w:styleId="Hipervnculovisitado">
    <w:name w:val="FollowedHyperlink"/>
    <w:basedOn w:val="Fuentedeprrafopredeter"/>
    <w:uiPriority w:val="99"/>
    <w:semiHidden/>
    <w:unhideWhenUsed/>
    <w:rsid w:val="0064664F"/>
    <w:rPr>
      <w:color w:val="800080" w:themeColor="followedHyperlink"/>
      <w:u w:val="single"/>
    </w:rPr>
  </w:style>
  <w:style w:type="paragraph" w:styleId="HTMLconformatoprevio">
    <w:name w:val="HTML Preformatted"/>
    <w:basedOn w:val="Normal"/>
    <w:link w:val="HTMLconformatoprevioCar"/>
    <w:uiPriority w:val="99"/>
    <w:unhideWhenUsed/>
    <w:rsid w:val="003D6479"/>
    <w:pPr>
      <w:spacing w:after="0" w:line="240" w:lineRule="auto"/>
      <w:jc w:val="left"/>
    </w:pPr>
    <w:rPr>
      <w:rFonts w:ascii="Consolas" w:eastAsiaTheme="minorHAnsi" w:hAnsi="Consolas" w:cstheme="minorBidi"/>
      <w:sz w:val="20"/>
      <w:szCs w:val="20"/>
      <w:lang w:val="es-ES" w:eastAsia="en-US"/>
    </w:rPr>
  </w:style>
  <w:style w:type="character" w:customStyle="1" w:styleId="HTMLconformatoprevioCar">
    <w:name w:val="HTML con formato previo Car"/>
    <w:basedOn w:val="Fuentedeprrafopredeter"/>
    <w:link w:val="HTMLconformatoprevio"/>
    <w:uiPriority w:val="99"/>
    <w:rsid w:val="003D6479"/>
    <w:rPr>
      <w:rFonts w:ascii="Consolas" w:eastAsiaTheme="minorHAnsi" w:hAnsi="Consolas" w:cstheme="minorBidi"/>
      <w:sz w:val="20"/>
      <w:szCs w:val="20"/>
      <w:lang w:val="es-ES" w:eastAsia="en-US"/>
    </w:rPr>
  </w:style>
  <w:style w:type="character" w:styleId="Mencinsinresolver">
    <w:name w:val="Unresolved Mention"/>
    <w:basedOn w:val="Fuentedeprrafopredeter"/>
    <w:uiPriority w:val="99"/>
    <w:semiHidden/>
    <w:unhideWhenUsed/>
    <w:rsid w:val="002645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apps.who.int/iris/handle/10665/32709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eumed.net/rev/atlante/2015/02/adiccion-moviles.html" TargetMode="External"/><Relationship Id="rId4" Type="http://schemas.openxmlformats.org/officeDocument/2006/relationships/settings" Target="settings.xml"/><Relationship Id="rId9" Type="http://schemas.openxmlformats.org/officeDocument/2006/relationships/hyperlink" Target="https://doi.org/10.18004/ucsa/2409-8752/2019.006.03.063-073"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5UnkQArD4xBYyuKEVlEiaLW/ZQ==">AMUW2mU/7yZaz2u05UsEfSoB8qee4eZHVWIwjTKSQhJU8GR8WdpjjUd2ESPpnPjSbSn2jknPZlXExHuaN1ojrqrVI+n5EghjpPp/KmqbiwfzQOwFIh72HCVEHKnYo53FxfJzUZf7UEdqYXHVxurUxwyUhabQ2kzbjKgO1WRQothe95RXKDTL1nwUotPWpt4F+0bUoeeUuAWCTKBq6HTb+fGZNKl0dKkIgSuR/KAn0gwzhyS6W1xDId8=</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A240E84-E432-4B7E-925F-D960D395B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26</Pages>
  <Words>8133</Words>
  <Characters>44736</Characters>
  <Application>Microsoft Office Word</Application>
  <DocSecurity>0</DocSecurity>
  <Lines>372</Lines>
  <Paragraphs>105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JMN</dc:creator>
  <cp:lastModifiedBy>Gustavo Toledo</cp:lastModifiedBy>
  <cp:revision>9</cp:revision>
  <dcterms:created xsi:type="dcterms:W3CDTF">2023-02-01T02:07:00Z</dcterms:created>
  <dcterms:modified xsi:type="dcterms:W3CDTF">2023-02-08T01:00:00Z</dcterms:modified>
</cp:coreProperties>
</file>