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5B89" w14:textId="1701D1C2" w:rsidR="00FA7474" w:rsidRPr="004B37FA" w:rsidRDefault="004B37FA" w:rsidP="00FA7474">
      <w:pPr>
        <w:pStyle w:val="Ttulo1"/>
        <w:spacing w:after="240"/>
        <w:jc w:val="right"/>
        <w:rPr>
          <w:i/>
          <w:iCs/>
          <w:sz w:val="24"/>
          <w:szCs w:val="24"/>
        </w:rPr>
      </w:pPr>
      <w:r w:rsidRPr="004B37FA">
        <w:rPr>
          <w:i/>
          <w:iCs/>
          <w:sz w:val="24"/>
          <w:szCs w:val="24"/>
        </w:rPr>
        <w:t>https://doi.org/10.23913/ride.v12i23.979</w:t>
      </w:r>
    </w:p>
    <w:p w14:paraId="547A5DE5" w14:textId="3D271407" w:rsidR="00FA7474" w:rsidRDefault="00FA7474" w:rsidP="00FA7474">
      <w:pPr>
        <w:pStyle w:val="Ttulo1"/>
        <w:spacing w:after="240"/>
        <w:jc w:val="right"/>
      </w:pPr>
      <w:r w:rsidRPr="00FD4FDC">
        <w:rPr>
          <w:i/>
          <w:iCs/>
          <w:sz w:val="24"/>
          <w:szCs w:val="24"/>
        </w:rPr>
        <w:t>Artículos científicos</w:t>
      </w:r>
    </w:p>
    <w:p w14:paraId="2FDDC3B0" w14:textId="24E085D1" w:rsidR="00D35267" w:rsidRPr="00FA7474" w:rsidRDefault="001F5F4C" w:rsidP="00FA7474">
      <w:pPr>
        <w:pStyle w:val="Ttulo1"/>
        <w:spacing w:before="0"/>
        <w:jc w:val="right"/>
        <w:rPr>
          <w:rFonts w:ascii="Calibri" w:eastAsia="Times New Roman" w:hAnsi="Calibri" w:cs="Calibri"/>
          <w:bCs w:val="0"/>
          <w:color w:val="000000"/>
          <w:sz w:val="36"/>
          <w:szCs w:val="36"/>
          <w:lang w:eastAsia="es-MX"/>
        </w:rPr>
      </w:pPr>
      <w:r w:rsidRPr="00FA7474">
        <w:rPr>
          <w:rFonts w:ascii="Calibri" w:eastAsia="Times New Roman" w:hAnsi="Calibri" w:cs="Calibri"/>
          <w:bCs w:val="0"/>
          <w:color w:val="000000"/>
          <w:sz w:val="36"/>
          <w:szCs w:val="36"/>
          <w:lang w:eastAsia="es-MX"/>
        </w:rPr>
        <w:t>J</w:t>
      </w:r>
      <w:r w:rsidR="00A10CCF" w:rsidRPr="00FA7474">
        <w:rPr>
          <w:rFonts w:ascii="Calibri" w:eastAsia="Times New Roman" w:hAnsi="Calibri" w:cs="Calibri"/>
          <w:bCs w:val="0"/>
          <w:color w:val="000000"/>
          <w:sz w:val="36"/>
          <w:szCs w:val="36"/>
          <w:lang w:eastAsia="es-MX"/>
        </w:rPr>
        <w:t>óvenes universitarias y normalistas</w:t>
      </w:r>
      <w:r w:rsidR="00D35267" w:rsidRPr="00FA7474">
        <w:rPr>
          <w:rFonts w:ascii="Calibri" w:eastAsia="Times New Roman" w:hAnsi="Calibri" w:cs="Calibri"/>
          <w:bCs w:val="0"/>
          <w:color w:val="000000"/>
          <w:sz w:val="36"/>
          <w:szCs w:val="36"/>
          <w:lang w:eastAsia="es-MX"/>
        </w:rPr>
        <w:t xml:space="preserve"> ante</w:t>
      </w:r>
      <w:r w:rsidR="000E214C" w:rsidRPr="00FA7474">
        <w:rPr>
          <w:rFonts w:ascii="Calibri" w:eastAsia="Times New Roman" w:hAnsi="Calibri" w:cs="Calibri"/>
          <w:bCs w:val="0"/>
          <w:color w:val="000000"/>
          <w:sz w:val="36"/>
          <w:szCs w:val="36"/>
          <w:lang w:eastAsia="es-MX"/>
        </w:rPr>
        <w:t xml:space="preserve"> las jornadas de luchas feministas de marzo del 2020</w:t>
      </w:r>
      <w:r w:rsidR="00891132" w:rsidRPr="00FA7474">
        <w:rPr>
          <w:rFonts w:ascii="Calibri" w:eastAsia="Times New Roman" w:hAnsi="Calibri" w:cs="Calibri"/>
          <w:bCs w:val="0"/>
          <w:color w:val="000000"/>
          <w:sz w:val="36"/>
          <w:szCs w:val="36"/>
          <w:lang w:eastAsia="es-MX"/>
        </w:rPr>
        <w:t xml:space="preserve"> </w:t>
      </w:r>
    </w:p>
    <w:p w14:paraId="69A8F26E" w14:textId="1D5D758D" w:rsidR="00E541C9" w:rsidRPr="00CE17EC" w:rsidRDefault="00E541C9" w:rsidP="00FA7474">
      <w:pPr>
        <w:spacing w:after="0"/>
        <w:jc w:val="right"/>
        <w:rPr>
          <w:rFonts w:ascii="Calibri" w:eastAsia="Times New Roman" w:hAnsi="Calibri" w:cs="Calibri"/>
          <w:b/>
          <w:i/>
          <w:iCs/>
          <w:color w:val="000000"/>
          <w:sz w:val="28"/>
          <w:szCs w:val="28"/>
          <w:lang w:val="en-US" w:eastAsia="es-MX"/>
        </w:rPr>
      </w:pPr>
      <w:r w:rsidRPr="00CE17EC">
        <w:rPr>
          <w:rFonts w:ascii="Calibri" w:eastAsia="Times New Roman" w:hAnsi="Calibri" w:cs="Calibri"/>
          <w:b/>
          <w:i/>
          <w:iCs/>
          <w:color w:val="000000"/>
          <w:sz w:val="28"/>
          <w:szCs w:val="28"/>
          <w:lang w:val="en-US" w:eastAsia="es-MX"/>
        </w:rPr>
        <w:t xml:space="preserve">Young </w:t>
      </w:r>
      <w:r w:rsidR="004A5964" w:rsidRPr="00CE17EC">
        <w:rPr>
          <w:rFonts w:ascii="Calibri" w:eastAsia="Times New Roman" w:hAnsi="Calibri" w:cs="Calibri"/>
          <w:b/>
          <w:i/>
          <w:iCs/>
          <w:color w:val="000000"/>
          <w:sz w:val="28"/>
          <w:szCs w:val="28"/>
          <w:lang w:val="en-US" w:eastAsia="es-MX"/>
        </w:rPr>
        <w:t>U</w:t>
      </w:r>
      <w:r w:rsidRPr="00CE17EC">
        <w:rPr>
          <w:rFonts w:ascii="Calibri" w:eastAsia="Times New Roman" w:hAnsi="Calibri" w:cs="Calibri"/>
          <w:b/>
          <w:i/>
          <w:iCs/>
          <w:color w:val="000000"/>
          <w:sz w:val="28"/>
          <w:szCs w:val="28"/>
          <w:lang w:val="en-US" w:eastAsia="es-MX"/>
        </w:rPr>
        <w:t xml:space="preserve">niversity </w:t>
      </w:r>
      <w:r w:rsidR="004A5964" w:rsidRPr="00CE17EC">
        <w:rPr>
          <w:rFonts w:ascii="Calibri" w:eastAsia="Times New Roman" w:hAnsi="Calibri" w:cs="Calibri"/>
          <w:b/>
          <w:i/>
          <w:iCs/>
          <w:color w:val="000000"/>
          <w:sz w:val="28"/>
          <w:szCs w:val="28"/>
          <w:lang w:val="en-US" w:eastAsia="es-MX"/>
        </w:rPr>
        <w:t xml:space="preserve">Students </w:t>
      </w:r>
      <w:r w:rsidRPr="00CE17EC">
        <w:rPr>
          <w:rFonts w:ascii="Calibri" w:eastAsia="Times New Roman" w:hAnsi="Calibri" w:cs="Calibri"/>
          <w:b/>
          <w:i/>
          <w:iCs/>
          <w:color w:val="000000"/>
          <w:sz w:val="28"/>
          <w:szCs w:val="28"/>
          <w:lang w:val="en-US" w:eastAsia="es-MX"/>
        </w:rPr>
        <w:t xml:space="preserve">and </w:t>
      </w:r>
      <w:proofErr w:type="spellStart"/>
      <w:r w:rsidR="004A5964" w:rsidRPr="00CE17EC">
        <w:rPr>
          <w:rFonts w:ascii="Calibri" w:eastAsia="Times New Roman" w:hAnsi="Calibri" w:cs="Calibri"/>
          <w:b/>
          <w:i/>
          <w:iCs/>
          <w:color w:val="000000"/>
          <w:sz w:val="28"/>
          <w:szCs w:val="28"/>
          <w:lang w:val="en-US" w:eastAsia="es-MX"/>
        </w:rPr>
        <w:t>Normalistas</w:t>
      </w:r>
      <w:proofErr w:type="spellEnd"/>
      <w:r w:rsidR="004A5964" w:rsidRPr="00CE17EC">
        <w:rPr>
          <w:rFonts w:ascii="Calibri" w:eastAsia="Times New Roman" w:hAnsi="Calibri" w:cs="Calibri"/>
          <w:b/>
          <w:i/>
          <w:iCs/>
          <w:color w:val="000000"/>
          <w:sz w:val="28"/>
          <w:szCs w:val="28"/>
          <w:lang w:val="en-US" w:eastAsia="es-MX"/>
        </w:rPr>
        <w:t xml:space="preserve"> Before </w:t>
      </w:r>
      <w:r w:rsidRPr="00CE17EC">
        <w:rPr>
          <w:rFonts w:ascii="Calibri" w:eastAsia="Times New Roman" w:hAnsi="Calibri" w:cs="Calibri"/>
          <w:b/>
          <w:i/>
          <w:iCs/>
          <w:color w:val="000000"/>
          <w:sz w:val="28"/>
          <w:szCs w:val="28"/>
          <w:lang w:val="en-US" w:eastAsia="es-MX"/>
        </w:rPr>
        <w:t xml:space="preserve">the </w:t>
      </w:r>
      <w:r w:rsidR="004A5964" w:rsidRPr="00CE17EC">
        <w:rPr>
          <w:rFonts w:ascii="Calibri" w:eastAsia="Times New Roman" w:hAnsi="Calibri" w:cs="Calibri"/>
          <w:b/>
          <w:i/>
          <w:iCs/>
          <w:color w:val="000000"/>
          <w:sz w:val="28"/>
          <w:szCs w:val="28"/>
          <w:lang w:val="en-US" w:eastAsia="es-MX"/>
        </w:rPr>
        <w:t xml:space="preserve">Days </w:t>
      </w:r>
      <w:r w:rsidRPr="00CE17EC">
        <w:rPr>
          <w:rFonts w:ascii="Calibri" w:eastAsia="Times New Roman" w:hAnsi="Calibri" w:cs="Calibri"/>
          <w:b/>
          <w:i/>
          <w:iCs/>
          <w:color w:val="000000"/>
          <w:sz w:val="28"/>
          <w:szCs w:val="28"/>
          <w:lang w:val="en-US" w:eastAsia="es-MX"/>
        </w:rPr>
        <w:t xml:space="preserve">of </w:t>
      </w:r>
      <w:r w:rsidR="004A5964" w:rsidRPr="00CE17EC">
        <w:rPr>
          <w:rFonts w:ascii="Calibri" w:eastAsia="Times New Roman" w:hAnsi="Calibri" w:cs="Calibri"/>
          <w:b/>
          <w:i/>
          <w:iCs/>
          <w:color w:val="000000"/>
          <w:sz w:val="28"/>
          <w:szCs w:val="28"/>
          <w:lang w:val="en-US" w:eastAsia="es-MX"/>
        </w:rPr>
        <w:t xml:space="preserve">Feminist Struggles </w:t>
      </w:r>
      <w:r w:rsidRPr="00CE17EC">
        <w:rPr>
          <w:rFonts w:ascii="Calibri" w:eastAsia="Times New Roman" w:hAnsi="Calibri" w:cs="Calibri"/>
          <w:b/>
          <w:i/>
          <w:iCs/>
          <w:color w:val="000000"/>
          <w:sz w:val="28"/>
          <w:szCs w:val="28"/>
          <w:lang w:val="en-US" w:eastAsia="es-MX"/>
        </w:rPr>
        <w:t>in March 2020</w:t>
      </w:r>
    </w:p>
    <w:p w14:paraId="257363A3" w14:textId="725DED14" w:rsidR="00FA7474" w:rsidRPr="00FA7474" w:rsidRDefault="00FA7474" w:rsidP="00FA7474">
      <w:pPr>
        <w:spacing w:after="0"/>
        <w:jc w:val="right"/>
        <w:rPr>
          <w:rFonts w:ascii="Calibri" w:eastAsia="Times New Roman" w:hAnsi="Calibri" w:cs="Calibri"/>
          <w:b/>
          <w:i/>
          <w:iCs/>
          <w:color w:val="000000"/>
          <w:sz w:val="28"/>
          <w:szCs w:val="28"/>
          <w:lang w:eastAsia="es-MX"/>
        </w:rPr>
      </w:pPr>
      <w:proofErr w:type="spellStart"/>
      <w:r w:rsidRPr="00FA7474">
        <w:rPr>
          <w:rFonts w:ascii="Calibri" w:eastAsia="Times New Roman" w:hAnsi="Calibri" w:cs="Calibri"/>
          <w:b/>
          <w:i/>
          <w:iCs/>
          <w:color w:val="000000"/>
          <w:sz w:val="28"/>
          <w:szCs w:val="28"/>
          <w:lang w:eastAsia="es-MX"/>
        </w:rPr>
        <w:t>Jovens</w:t>
      </w:r>
      <w:proofErr w:type="spellEnd"/>
      <w:r w:rsidRPr="00FA7474">
        <w:rPr>
          <w:rFonts w:ascii="Calibri" w:eastAsia="Times New Roman" w:hAnsi="Calibri" w:cs="Calibri"/>
          <w:b/>
          <w:i/>
          <w:iCs/>
          <w:color w:val="000000"/>
          <w:sz w:val="28"/>
          <w:szCs w:val="28"/>
          <w:lang w:eastAsia="es-MX"/>
        </w:rPr>
        <w:t xml:space="preserve"> </w:t>
      </w:r>
      <w:proofErr w:type="spellStart"/>
      <w:r w:rsidRPr="00FA7474">
        <w:rPr>
          <w:rFonts w:ascii="Calibri" w:eastAsia="Times New Roman" w:hAnsi="Calibri" w:cs="Calibri"/>
          <w:b/>
          <w:i/>
          <w:iCs/>
          <w:color w:val="000000"/>
          <w:sz w:val="28"/>
          <w:szCs w:val="28"/>
          <w:lang w:eastAsia="es-MX"/>
        </w:rPr>
        <w:t>universitárias</w:t>
      </w:r>
      <w:proofErr w:type="spellEnd"/>
      <w:r w:rsidRPr="00FA7474">
        <w:rPr>
          <w:rFonts w:ascii="Calibri" w:eastAsia="Times New Roman" w:hAnsi="Calibri" w:cs="Calibri"/>
          <w:b/>
          <w:i/>
          <w:iCs/>
          <w:color w:val="000000"/>
          <w:sz w:val="28"/>
          <w:szCs w:val="28"/>
          <w:lang w:eastAsia="es-MX"/>
        </w:rPr>
        <w:t xml:space="preserve"> e normalistas antes dos </w:t>
      </w:r>
      <w:proofErr w:type="spellStart"/>
      <w:r w:rsidRPr="00FA7474">
        <w:rPr>
          <w:rFonts w:ascii="Calibri" w:eastAsia="Times New Roman" w:hAnsi="Calibri" w:cs="Calibri"/>
          <w:b/>
          <w:i/>
          <w:iCs/>
          <w:color w:val="000000"/>
          <w:sz w:val="28"/>
          <w:szCs w:val="28"/>
          <w:lang w:eastAsia="es-MX"/>
        </w:rPr>
        <w:t>dias</w:t>
      </w:r>
      <w:proofErr w:type="spellEnd"/>
      <w:r w:rsidRPr="00FA7474">
        <w:rPr>
          <w:rFonts w:ascii="Calibri" w:eastAsia="Times New Roman" w:hAnsi="Calibri" w:cs="Calibri"/>
          <w:b/>
          <w:i/>
          <w:iCs/>
          <w:color w:val="000000"/>
          <w:sz w:val="28"/>
          <w:szCs w:val="28"/>
          <w:lang w:eastAsia="es-MX"/>
        </w:rPr>
        <w:t xml:space="preserve"> de </w:t>
      </w:r>
      <w:proofErr w:type="spellStart"/>
      <w:r w:rsidRPr="00FA7474">
        <w:rPr>
          <w:rFonts w:ascii="Calibri" w:eastAsia="Times New Roman" w:hAnsi="Calibri" w:cs="Calibri"/>
          <w:b/>
          <w:i/>
          <w:iCs/>
          <w:color w:val="000000"/>
          <w:sz w:val="28"/>
          <w:szCs w:val="28"/>
          <w:lang w:eastAsia="es-MX"/>
        </w:rPr>
        <w:t>lutas</w:t>
      </w:r>
      <w:proofErr w:type="spellEnd"/>
      <w:r w:rsidRPr="00FA7474">
        <w:rPr>
          <w:rFonts w:ascii="Calibri" w:eastAsia="Times New Roman" w:hAnsi="Calibri" w:cs="Calibri"/>
          <w:b/>
          <w:i/>
          <w:iCs/>
          <w:color w:val="000000"/>
          <w:sz w:val="28"/>
          <w:szCs w:val="28"/>
          <w:lang w:eastAsia="es-MX"/>
        </w:rPr>
        <w:t xml:space="preserve"> feministas em </w:t>
      </w:r>
      <w:proofErr w:type="spellStart"/>
      <w:r w:rsidRPr="00FA7474">
        <w:rPr>
          <w:rFonts w:ascii="Calibri" w:eastAsia="Times New Roman" w:hAnsi="Calibri" w:cs="Calibri"/>
          <w:b/>
          <w:i/>
          <w:iCs/>
          <w:color w:val="000000"/>
          <w:sz w:val="28"/>
          <w:szCs w:val="28"/>
          <w:lang w:eastAsia="es-MX"/>
        </w:rPr>
        <w:t>março</w:t>
      </w:r>
      <w:proofErr w:type="spellEnd"/>
      <w:r w:rsidRPr="00FA7474">
        <w:rPr>
          <w:rFonts w:ascii="Calibri" w:eastAsia="Times New Roman" w:hAnsi="Calibri" w:cs="Calibri"/>
          <w:b/>
          <w:i/>
          <w:iCs/>
          <w:color w:val="000000"/>
          <w:sz w:val="28"/>
          <w:szCs w:val="28"/>
          <w:lang w:eastAsia="es-MX"/>
        </w:rPr>
        <w:t xml:space="preserve"> de 2020</w:t>
      </w:r>
    </w:p>
    <w:p w14:paraId="116955FB" w14:textId="77777777" w:rsidR="00D174D6" w:rsidRPr="00FA7474" w:rsidRDefault="00A10CCF" w:rsidP="0084451D">
      <w:pPr>
        <w:pStyle w:val="Ttulo1"/>
        <w:spacing w:before="0"/>
        <w:jc w:val="center"/>
        <w:rPr>
          <w:sz w:val="24"/>
          <w:szCs w:val="22"/>
        </w:rPr>
      </w:pPr>
      <w:r w:rsidRPr="00FA7474">
        <w:t xml:space="preserve"> </w:t>
      </w:r>
    </w:p>
    <w:p w14:paraId="111446DE" w14:textId="2F5DBDFA" w:rsidR="00FF4BE0" w:rsidRPr="00FA7474" w:rsidRDefault="00FF4BE0" w:rsidP="00FA7474">
      <w:pPr>
        <w:spacing w:after="0" w:line="276" w:lineRule="auto"/>
        <w:jc w:val="right"/>
        <w:rPr>
          <w:rFonts w:asciiTheme="minorHAnsi" w:hAnsiTheme="minorHAnsi" w:cstheme="minorHAnsi"/>
          <w:b/>
          <w:bCs/>
        </w:rPr>
      </w:pPr>
      <w:r w:rsidRPr="00FA7474">
        <w:rPr>
          <w:rFonts w:asciiTheme="minorHAnsi" w:hAnsiTheme="minorHAnsi" w:cstheme="minorHAnsi"/>
          <w:b/>
          <w:bCs/>
        </w:rPr>
        <w:t>Arturo Torres Mendoza</w:t>
      </w:r>
    </w:p>
    <w:p w14:paraId="7D57473C" w14:textId="1D40A485" w:rsidR="00FA7474" w:rsidRDefault="00FA7474" w:rsidP="00FA7474">
      <w:pPr>
        <w:spacing w:after="0" w:line="276" w:lineRule="auto"/>
        <w:jc w:val="right"/>
        <w:rPr>
          <w:rFonts w:asciiTheme="minorHAnsi" w:hAnsiTheme="minorHAnsi" w:cstheme="minorHAnsi"/>
          <w:color w:val="FF0000"/>
        </w:rPr>
      </w:pPr>
      <w:r w:rsidRPr="00B6567A">
        <w:t>Universidad Pedagógica Nacional</w:t>
      </w:r>
      <w:r>
        <w:t xml:space="preserve">, </w:t>
      </w:r>
      <w:r w:rsidRPr="00B6567A">
        <w:t>Escuela Normal Superior de Jalisco</w:t>
      </w:r>
      <w:r>
        <w:t>, México</w:t>
      </w:r>
      <w:r w:rsidRPr="005F76B9">
        <w:t xml:space="preserve"> </w:t>
      </w:r>
      <w:r w:rsidR="008D0F3C" w:rsidRPr="00CE17EC">
        <w:rPr>
          <w:rFonts w:asciiTheme="minorHAnsi" w:hAnsiTheme="minorHAnsi" w:cstheme="minorHAnsi"/>
          <w:color w:val="FF0000"/>
        </w:rPr>
        <w:t>arturo.torres@upn141.edu.mx</w:t>
      </w:r>
      <w:r w:rsidR="008D0F3C">
        <w:rPr>
          <w:rFonts w:asciiTheme="minorHAnsi" w:hAnsiTheme="minorHAnsi" w:cstheme="minorHAnsi"/>
          <w:color w:val="FF0000"/>
        </w:rPr>
        <w:t xml:space="preserve"> </w:t>
      </w:r>
    </w:p>
    <w:p w14:paraId="2B059BC9" w14:textId="5A5BE2F1" w:rsidR="008D0F3C" w:rsidRPr="00CE17EC" w:rsidRDefault="008D0F3C" w:rsidP="00FA7474">
      <w:pPr>
        <w:spacing w:after="0" w:line="276" w:lineRule="auto"/>
        <w:jc w:val="right"/>
      </w:pPr>
      <w:r w:rsidRPr="00CE17EC">
        <w:t xml:space="preserve">https://orcid.org/0000-0003-0673-696X </w:t>
      </w:r>
    </w:p>
    <w:p w14:paraId="0DF68948" w14:textId="5C8AD2EA" w:rsidR="00B6567A" w:rsidRDefault="00B6567A" w:rsidP="0084451D">
      <w:pPr>
        <w:spacing w:after="0"/>
      </w:pPr>
    </w:p>
    <w:p w14:paraId="6739EE18" w14:textId="77777777" w:rsidR="003A111A" w:rsidRPr="00FA7474" w:rsidRDefault="00F60233" w:rsidP="00FA7474">
      <w:pPr>
        <w:pStyle w:val="Ttulo1"/>
        <w:spacing w:before="0"/>
        <w:rPr>
          <w:rFonts w:asciiTheme="minorHAnsi" w:hAnsiTheme="minorHAnsi" w:cstheme="minorHAnsi"/>
          <w:sz w:val="28"/>
          <w:szCs w:val="24"/>
        </w:rPr>
      </w:pPr>
      <w:r w:rsidRPr="00FA7474">
        <w:rPr>
          <w:rFonts w:asciiTheme="minorHAnsi" w:hAnsiTheme="minorHAnsi" w:cstheme="minorHAnsi"/>
          <w:sz w:val="28"/>
          <w:szCs w:val="24"/>
        </w:rPr>
        <w:t>Resumen</w:t>
      </w:r>
    </w:p>
    <w:p w14:paraId="47E85D34" w14:textId="129090C9" w:rsidR="0032674A" w:rsidRDefault="000E214C" w:rsidP="001136F3">
      <w:pPr>
        <w:spacing w:after="0"/>
      </w:pPr>
      <w:r>
        <w:t xml:space="preserve">En este documento se resalta </w:t>
      </w:r>
      <w:r w:rsidR="001F5F4C">
        <w:t xml:space="preserve">el posicionamiento de las estudiantes de diversas licenciaturas sobre cuestiones </w:t>
      </w:r>
      <w:r w:rsidR="00F3199E">
        <w:t xml:space="preserve">de género </w:t>
      </w:r>
      <w:r w:rsidR="001F5F4C">
        <w:t>muy puntuales</w:t>
      </w:r>
      <w:r w:rsidR="00F3199E">
        <w:t>:</w:t>
      </w:r>
      <w:r w:rsidR="001F5F4C">
        <w:t xml:space="preserve"> el machismo, el acoso sexual, la agres</w:t>
      </w:r>
      <w:r w:rsidR="00A82ABF">
        <w:t xml:space="preserve">ión psicológica o física, </w:t>
      </w:r>
      <w:r w:rsidR="001F5F4C">
        <w:t xml:space="preserve">el trato </w:t>
      </w:r>
      <w:r w:rsidR="00F3199E">
        <w:t>que reciben las mujeres</w:t>
      </w:r>
      <w:r w:rsidR="001F5F4C">
        <w:t xml:space="preserve"> en casa</w:t>
      </w:r>
      <w:r w:rsidR="00F3199E">
        <w:t xml:space="preserve"> y la forma en que se reparten</w:t>
      </w:r>
      <w:r w:rsidR="001F5F4C">
        <w:t xml:space="preserve"> las tareas domésticas</w:t>
      </w:r>
      <w:r w:rsidR="00F3199E">
        <w:t>. El objetivo que se planteó fue</w:t>
      </w:r>
      <w:r w:rsidR="001F5F4C">
        <w:t xml:space="preserve"> conocer </w:t>
      </w:r>
      <w:r w:rsidR="001F5F4C" w:rsidRPr="001F5F4C">
        <w:t xml:space="preserve">cómo se posicionan las estudiantes de las </w:t>
      </w:r>
      <w:r w:rsidR="00F3199E">
        <w:t>instituciones de educación superior</w:t>
      </w:r>
      <w:r w:rsidR="00F3199E" w:rsidRPr="001F5F4C">
        <w:t xml:space="preserve"> </w:t>
      </w:r>
      <w:r w:rsidR="00F3199E">
        <w:t>respecto</w:t>
      </w:r>
      <w:r w:rsidR="001907E8">
        <w:t xml:space="preserve"> a</w:t>
      </w:r>
      <w:r w:rsidR="009811D4">
        <w:t xml:space="preserve"> las</w:t>
      </w:r>
      <w:r w:rsidR="00F3199E" w:rsidRPr="001F5F4C">
        <w:t xml:space="preserve"> </w:t>
      </w:r>
      <w:r w:rsidR="001907E8">
        <w:t xml:space="preserve">demandas feministas </w:t>
      </w:r>
      <w:r w:rsidR="00DB78AA">
        <w:t>y las</w:t>
      </w:r>
      <w:r w:rsidR="001F5F4C" w:rsidRPr="001F5F4C">
        <w:t xml:space="preserve"> protestas de</w:t>
      </w:r>
      <w:r w:rsidR="00DB78AA">
        <w:t>l 8 y 9 de</w:t>
      </w:r>
      <w:r w:rsidR="001F5F4C" w:rsidRPr="001F5F4C">
        <w:t xml:space="preserve"> marzo del 2020</w:t>
      </w:r>
      <w:r w:rsidR="001F5F4C">
        <w:t>.</w:t>
      </w:r>
      <w:r w:rsidR="0032674A">
        <w:t xml:space="preserve"> Las participantes fueron 290</w:t>
      </w:r>
      <w:r w:rsidR="00251FAB">
        <w:t xml:space="preserve"> estudiantes de las siguientes </w:t>
      </w:r>
      <w:r w:rsidR="00DB78AA">
        <w:t>i</w:t>
      </w:r>
      <w:r w:rsidR="00251FAB">
        <w:t>nstituciones</w:t>
      </w:r>
      <w:r w:rsidR="00DB78AA">
        <w:t xml:space="preserve">: </w:t>
      </w:r>
      <w:r w:rsidR="0032674A">
        <w:t>Escuela Normal Superior de Jalisco (ENSJ</w:t>
      </w:r>
      <w:r w:rsidR="00DB78AA">
        <w:t xml:space="preserve">), </w:t>
      </w:r>
      <w:r w:rsidR="0032674A">
        <w:t>Universidad Pedagógica Nacional (UPN)</w:t>
      </w:r>
      <w:r w:rsidR="00DB78AA">
        <w:t>, Unidad 141 Guadalajara,</w:t>
      </w:r>
      <w:r w:rsidR="0032674A">
        <w:t xml:space="preserve"> y Universidad de Guadalajara (</w:t>
      </w:r>
      <w:r w:rsidR="004959DC">
        <w:t>UdeG</w:t>
      </w:r>
      <w:r w:rsidR="0032674A">
        <w:t>).</w:t>
      </w:r>
      <w:r w:rsidR="001136F3">
        <w:t xml:space="preserve"> </w:t>
      </w:r>
      <w:r w:rsidR="0032674A">
        <w:t>Dentro de los resultados</w:t>
      </w:r>
      <w:r w:rsidR="00891132">
        <w:t xml:space="preserve"> y conclusiones</w:t>
      </w:r>
      <w:r w:rsidR="0032674A">
        <w:t xml:space="preserve"> se destaca que</w:t>
      </w:r>
      <w:r w:rsidR="00251FAB">
        <w:t xml:space="preserve"> una alta proporción de </w:t>
      </w:r>
      <w:r w:rsidR="00A275D4">
        <w:t>la mue</w:t>
      </w:r>
      <w:r w:rsidR="00B4085A">
        <w:t>s</w:t>
      </w:r>
      <w:r w:rsidR="00A275D4">
        <w:t>tra participó</w:t>
      </w:r>
      <w:r w:rsidR="00251FAB">
        <w:t xml:space="preserve"> en las jornadas de lucha </w:t>
      </w:r>
      <w:r w:rsidR="005920F0">
        <w:t>del Día Internacional de Mujer del</w:t>
      </w:r>
      <w:r w:rsidR="00251FAB">
        <w:t xml:space="preserve"> 2020</w:t>
      </w:r>
      <w:r w:rsidR="005920F0">
        <w:t xml:space="preserve">; </w:t>
      </w:r>
      <w:r w:rsidR="00251FAB">
        <w:t xml:space="preserve">la inmensa mayoría </w:t>
      </w:r>
      <w:r w:rsidR="005920F0">
        <w:t xml:space="preserve">de </w:t>
      </w:r>
      <w:r w:rsidR="00251FAB">
        <w:t xml:space="preserve">la </w:t>
      </w:r>
      <w:r w:rsidR="004959DC">
        <w:t>UdeG</w:t>
      </w:r>
      <w:r w:rsidR="00251FAB">
        <w:t xml:space="preserve"> y</w:t>
      </w:r>
      <w:r w:rsidR="005920F0">
        <w:t xml:space="preserve"> de la</w:t>
      </w:r>
      <w:r w:rsidR="00251FAB">
        <w:t xml:space="preserve"> ENSJ considera que existe discriminación y violencia en sus espacios</w:t>
      </w:r>
      <w:r w:rsidR="00EC135C">
        <w:t xml:space="preserve"> </w:t>
      </w:r>
      <w:r w:rsidR="00251FAB">
        <w:t xml:space="preserve">de estudio, </w:t>
      </w:r>
      <w:r w:rsidR="00A82ABF">
        <w:t xml:space="preserve">no así para </w:t>
      </w:r>
      <w:r w:rsidR="00251FAB">
        <w:t>las de la UPN; en todos los casos</w:t>
      </w:r>
      <w:r w:rsidR="005920F0">
        <w:t>,</w:t>
      </w:r>
      <w:r w:rsidR="00251FAB">
        <w:t xml:space="preserve"> l</w:t>
      </w:r>
      <w:r w:rsidR="00B4085A">
        <w:t>os actos de</w:t>
      </w:r>
      <w:r w:rsidR="00251FAB">
        <w:t xml:space="preserve"> violencia y discriminación disminuyeron con las clases virtuales</w:t>
      </w:r>
      <w:r w:rsidR="003A211D">
        <w:t xml:space="preserve">, y </w:t>
      </w:r>
      <w:r w:rsidR="00B4085A">
        <w:t>respecto a</w:t>
      </w:r>
      <w:r w:rsidR="00891132">
        <w:t xml:space="preserve"> la violencia </w:t>
      </w:r>
      <w:r w:rsidR="00891132">
        <w:lastRenderedPageBreak/>
        <w:t>intrafamiliar</w:t>
      </w:r>
      <w:r w:rsidR="00B4085A">
        <w:t>,</w:t>
      </w:r>
      <w:r w:rsidR="00891132">
        <w:t xml:space="preserve"> la mayoría de las estudiantes de las tres instituciones niega que esté presente en casa, sin embargo</w:t>
      </w:r>
      <w:r w:rsidR="00B4085A">
        <w:t>,</w:t>
      </w:r>
      <w:r w:rsidR="00891132">
        <w:t xml:space="preserve"> reconocen, en altos porcentajes, que las tareas domésticas las realizan, sobre todo, las mujeres.</w:t>
      </w:r>
    </w:p>
    <w:p w14:paraId="65B040E6" w14:textId="16BC588D" w:rsidR="00C007DC" w:rsidRDefault="003A111A">
      <w:pPr>
        <w:spacing w:after="0"/>
      </w:pPr>
      <w:r w:rsidRPr="00FA7474">
        <w:rPr>
          <w:rFonts w:asciiTheme="minorHAnsi" w:eastAsiaTheme="majorEastAsia" w:hAnsiTheme="minorHAnsi" w:cstheme="minorHAnsi"/>
          <w:b/>
          <w:bCs/>
          <w:sz w:val="28"/>
          <w:szCs w:val="24"/>
        </w:rPr>
        <w:t>Palabras clave</w:t>
      </w:r>
      <w:r w:rsidR="001136F3" w:rsidRPr="00FA7474">
        <w:rPr>
          <w:rFonts w:asciiTheme="minorHAnsi" w:eastAsiaTheme="majorEastAsia" w:hAnsiTheme="minorHAnsi" w:cstheme="minorHAnsi"/>
          <w:b/>
          <w:bCs/>
          <w:sz w:val="28"/>
          <w:szCs w:val="24"/>
        </w:rPr>
        <w:t>:</w:t>
      </w:r>
      <w:r w:rsidR="001136F3">
        <w:t xml:space="preserve"> derechos de la mujer, discriminación, e</w:t>
      </w:r>
      <w:r w:rsidR="00A82ABF">
        <w:t>nseñanza superior,</w:t>
      </w:r>
      <w:r w:rsidR="001136F3">
        <w:t xml:space="preserve"> movimiento de liberación femenina,</w:t>
      </w:r>
      <w:r w:rsidR="00A82ABF">
        <w:t xml:space="preserve"> v</w:t>
      </w:r>
      <w:r w:rsidR="00C007DC">
        <w:t>iolencia doméstica</w:t>
      </w:r>
      <w:r w:rsidR="001136F3">
        <w:t>.</w:t>
      </w:r>
    </w:p>
    <w:p w14:paraId="11C83D9B" w14:textId="77777777" w:rsidR="001136F3" w:rsidRDefault="001136F3" w:rsidP="0084451D">
      <w:pPr>
        <w:spacing w:after="0"/>
      </w:pPr>
    </w:p>
    <w:p w14:paraId="35B6A57A" w14:textId="031683BB" w:rsidR="00EC135C" w:rsidRPr="00CE17EC" w:rsidRDefault="00EC135C" w:rsidP="0084451D">
      <w:pPr>
        <w:spacing w:after="0"/>
        <w:rPr>
          <w:rFonts w:asciiTheme="minorHAnsi" w:eastAsiaTheme="majorEastAsia" w:hAnsiTheme="minorHAnsi" w:cstheme="minorHAnsi"/>
          <w:b/>
          <w:bCs/>
          <w:sz w:val="28"/>
          <w:szCs w:val="24"/>
          <w:lang w:val="en-US"/>
        </w:rPr>
      </w:pPr>
      <w:r w:rsidRPr="00CE17EC">
        <w:rPr>
          <w:rFonts w:asciiTheme="minorHAnsi" w:eastAsiaTheme="majorEastAsia" w:hAnsiTheme="minorHAnsi" w:cstheme="minorHAnsi"/>
          <w:b/>
          <w:bCs/>
          <w:sz w:val="28"/>
          <w:szCs w:val="24"/>
          <w:lang w:val="en-US"/>
        </w:rPr>
        <w:t>Abstract</w:t>
      </w:r>
    </w:p>
    <w:p w14:paraId="0CCA22D3" w14:textId="6F064913" w:rsidR="005C3FA9" w:rsidRPr="00DE5952" w:rsidRDefault="005C3FA9" w:rsidP="00FA7474">
      <w:pPr>
        <w:spacing w:after="0"/>
        <w:rPr>
          <w:lang w:val="en-US"/>
        </w:rPr>
      </w:pPr>
      <w:r w:rsidRPr="005C3FA9">
        <w:rPr>
          <w:lang w:val="en-US"/>
        </w:rPr>
        <w:t xml:space="preserve">This document highlights the position of the students of various degrees on </w:t>
      </w:r>
      <w:proofErr w:type="gramStart"/>
      <w:r w:rsidRPr="005C3FA9">
        <w:rPr>
          <w:lang w:val="en-US"/>
        </w:rPr>
        <w:t>very specific</w:t>
      </w:r>
      <w:proofErr w:type="gramEnd"/>
      <w:r w:rsidRPr="005C3FA9">
        <w:rPr>
          <w:lang w:val="en-US"/>
        </w:rPr>
        <w:t xml:space="preserve"> gender issues: </w:t>
      </w:r>
      <w:r w:rsidRPr="00FA7474">
        <w:rPr>
          <w:i/>
          <w:iCs/>
          <w:lang w:val="en-US"/>
        </w:rPr>
        <w:t>machismo</w:t>
      </w:r>
      <w:r w:rsidRPr="005C3FA9">
        <w:rPr>
          <w:lang w:val="en-US"/>
        </w:rPr>
        <w:t>, sexual harassment, psychological or physical aggression, the treatment women receive at home</w:t>
      </w:r>
      <w:r w:rsidR="00443D51">
        <w:rPr>
          <w:lang w:val="en-US"/>
        </w:rPr>
        <w:t>,</w:t>
      </w:r>
      <w:r w:rsidRPr="005C3FA9">
        <w:rPr>
          <w:lang w:val="en-US"/>
        </w:rPr>
        <w:t xml:space="preserve"> and the way </w:t>
      </w:r>
      <w:r w:rsidR="00010EA2">
        <w:rPr>
          <w:lang w:val="en-US"/>
        </w:rPr>
        <w:t>housework is divided</w:t>
      </w:r>
      <w:r w:rsidRPr="005C3FA9">
        <w:rPr>
          <w:lang w:val="en-US"/>
        </w:rPr>
        <w:t>.</w:t>
      </w:r>
      <w:r>
        <w:rPr>
          <w:lang w:val="en-US"/>
        </w:rPr>
        <w:t xml:space="preserve"> </w:t>
      </w:r>
      <w:r w:rsidRPr="005C3FA9">
        <w:rPr>
          <w:lang w:val="en-US"/>
        </w:rPr>
        <w:t>The objective that was set was to know how the students of higher education institutions position themselves with respect to feminist demands and the protests of March 8 and 9, 2020.</w:t>
      </w:r>
      <w:r w:rsidR="00A02DA2">
        <w:rPr>
          <w:lang w:val="en-US"/>
        </w:rPr>
        <w:t xml:space="preserve"> </w:t>
      </w:r>
      <w:r w:rsidR="00A02DA2" w:rsidRPr="00A02DA2">
        <w:rPr>
          <w:lang w:val="en-US"/>
        </w:rPr>
        <w:t xml:space="preserve">The participants were 290 students from the following institutions: Escuela Normal Superior de Jalisco (ENSJ), Universidad </w:t>
      </w:r>
      <w:proofErr w:type="spellStart"/>
      <w:r w:rsidR="00A02DA2" w:rsidRPr="00A02DA2">
        <w:rPr>
          <w:lang w:val="en-US"/>
        </w:rPr>
        <w:t>Pedagógica</w:t>
      </w:r>
      <w:proofErr w:type="spellEnd"/>
      <w:r w:rsidR="00A02DA2" w:rsidRPr="00A02DA2">
        <w:rPr>
          <w:lang w:val="en-US"/>
        </w:rPr>
        <w:t xml:space="preserve"> Nacional (UPN), Unidad 141 Guadalajara, and Universidad de Guadalajara (</w:t>
      </w:r>
      <w:proofErr w:type="spellStart"/>
      <w:r w:rsidR="00A02DA2" w:rsidRPr="00A02DA2">
        <w:rPr>
          <w:lang w:val="en-US"/>
        </w:rPr>
        <w:t>UdeG</w:t>
      </w:r>
      <w:proofErr w:type="spellEnd"/>
      <w:r w:rsidR="00A02DA2" w:rsidRPr="00A02DA2">
        <w:rPr>
          <w:lang w:val="en-US"/>
        </w:rPr>
        <w:t>).</w:t>
      </w:r>
      <w:r w:rsidR="005D4598">
        <w:rPr>
          <w:lang w:val="en-US"/>
        </w:rPr>
        <w:t xml:space="preserve"> </w:t>
      </w:r>
      <w:r w:rsidR="005D4598" w:rsidRPr="005D4598">
        <w:rPr>
          <w:lang w:val="en-US"/>
        </w:rPr>
        <w:t xml:space="preserve">Among the results and conclusions, it is highlighted that a high proportion of the sample participated in the days of struggle of the International Women's Day of 2020; </w:t>
      </w:r>
      <w:r w:rsidR="005D4598">
        <w:rPr>
          <w:lang w:val="en-US"/>
        </w:rPr>
        <w:t>t</w:t>
      </w:r>
      <w:r w:rsidR="005D4598" w:rsidRPr="005D4598">
        <w:rPr>
          <w:lang w:val="en-US"/>
        </w:rPr>
        <w:t xml:space="preserve">he vast majority of the </w:t>
      </w:r>
      <w:proofErr w:type="spellStart"/>
      <w:r w:rsidR="005D4598" w:rsidRPr="005D4598">
        <w:rPr>
          <w:lang w:val="en-US"/>
        </w:rPr>
        <w:t>UdeG</w:t>
      </w:r>
      <w:proofErr w:type="spellEnd"/>
      <w:r w:rsidR="005D4598" w:rsidRPr="005D4598">
        <w:rPr>
          <w:lang w:val="en-US"/>
        </w:rPr>
        <w:t xml:space="preserve"> and the ENSJ consider that there is discrimination and violence in their study spaces, not so for those of the UPN; </w:t>
      </w:r>
      <w:r w:rsidR="005D4598">
        <w:rPr>
          <w:lang w:val="en-US"/>
        </w:rPr>
        <w:t>i</w:t>
      </w:r>
      <w:r w:rsidR="005D4598" w:rsidRPr="005D4598">
        <w:rPr>
          <w:lang w:val="en-US"/>
        </w:rPr>
        <w:t>n all cases, acts of violence and discrimination decreased with virtual classes, and regarding domestic violence, most of the students from the three institutions deny that it is present at home, however, they recognize, in high percentages, that housework is carried out, above all, by women.</w:t>
      </w:r>
    </w:p>
    <w:p w14:paraId="4132DF30" w14:textId="0FEC820F" w:rsidR="001136F3" w:rsidRDefault="001136F3" w:rsidP="001136F3">
      <w:pPr>
        <w:pStyle w:val="Ttulo1"/>
        <w:spacing w:before="0"/>
        <w:rPr>
          <w:rFonts w:eastAsiaTheme="minorHAnsi" w:cstheme="minorBidi"/>
          <w:b w:val="0"/>
          <w:bCs w:val="0"/>
          <w:iCs/>
          <w:sz w:val="24"/>
          <w:szCs w:val="22"/>
          <w:lang w:val="en-US"/>
        </w:rPr>
      </w:pPr>
      <w:r w:rsidRPr="00CE17EC">
        <w:rPr>
          <w:rFonts w:asciiTheme="minorHAnsi" w:hAnsiTheme="minorHAnsi" w:cstheme="minorHAnsi"/>
          <w:sz w:val="28"/>
          <w:szCs w:val="24"/>
          <w:lang w:val="en-US"/>
        </w:rPr>
        <w:t>Keywords:</w:t>
      </w:r>
      <w:r w:rsidR="00D5425B">
        <w:rPr>
          <w:rFonts w:eastAsiaTheme="minorHAnsi" w:cstheme="minorBidi"/>
          <w:b w:val="0"/>
          <w:bCs w:val="0"/>
          <w:iCs/>
          <w:sz w:val="24"/>
          <w:szCs w:val="22"/>
          <w:lang w:val="en-US"/>
        </w:rPr>
        <w:t xml:space="preserve"> </w:t>
      </w:r>
      <w:r w:rsidR="00443D51" w:rsidRPr="00443D51">
        <w:rPr>
          <w:rFonts w:eastAsiaTheme="minorHAnsi" w:cstheme="minorBidi"/>
          <w:b w:val="0"/>
          <w:bCs w:val="0"/>
          <w:iCs/>
          <w:sz w:val="24"/>
          <w:szCs w:val="22"/>
          <w:lang w:val="en-US"/>
        </w:rPr>
        <w:t>women's rights, discrimination, higher education, women's liberation movement, domestic violence.</w:t>
      </w:r>
    </w:p>
    <w:p w14:paraId="7F463670" w14:textId="0763D08D" w:rsidR="00FA7474" w:rsidRDefault="00FA7474" w:rsidP="00FA7474">
      <w:pPr>
        <w:spacing w:after="0"/>
        <w:rPr>
          <w:lang w:val="en-US"/>
        </w:rPr>
      </w:pPr>
    </w:p>
    <w:p w14:paraId="1B445411" w14:textId="2759D569" w:rsidR="00FA7474" w:rsidRDefault="00FA7474" w:rsidP="00FA7474">
      <w:pPr>
        <w:spacing w:after="0"/>
        <w:rPr>
          <w:lang w:val="en-US"/>
        </w:rPr>
      </w:pPr>
    </w:p>
    <w:p w14:paraId="3C5CF0B1" w14:textId="548A7E15" w:rsidR="00FA7474" w:rsidRDefault="00FA7474" w:rsidP="00FA7474">
      <w:pPr>
        <w:spacing w:after="0"/>
        <w:rPr>
          <w:lang w:val="en-US"/>
        </w:rPr>
      </w:pPr>
    </w:p>
    <w:p w14:paraId="6013C5EA" w14:textId="719C9D7D" w:rsidR="00FA7474" w:rsidRDefault="00FA7474" w:rsidP="00FA7474">
      <w:pPr>
        <w:spacing w:after="0"/>
        <w:rPr>
          <w:lang w:val="en-US"/>
        </w:rPr>
      </w:pPr>
    </w:p>
    <w:p w14:paraId="2052AB70" w14:textId="1E87B83D" w:rsidR="00FA7474" w:rsidRDefault="00FA7474" w:rsidP="00FA7474">
      <w:pPr>
        <w:spacing w:after="0"/>
        <w:rPr>
          <w:lang w:val="en-US"/>
        </w:rPr>
      </w:pPr>
    </w:p>
    <w:p w14:paraId="57B3B9C0" w14:textId="24E9E06E" w:rsidR="00FA7474" w:rsidRDefault="00FA7474" w:rsidP="00FA7474">
      <w:pPr>
        <w:spacing w:after="0"/>
        <w:rPr>
          <w:lang w:val="en-US"/>
        </w:rPr>
      </w:pPr>
    </w:p>
    <w:p w14:paraId="3B53A218" w14:textId="127E4D29" w:rsidR="00FA7474" w:rsidRDefault="00FA7474" w:rsidP="00FA7474">
      <w:pPr>
        <w:spacing w:after="0"/>
        <w:rPr>
          <w:lang w:val="en-US"/>
        </w:rPr>
      </w:pPr>
    </w:p>
    <w:p w14:paraId="1262DA97" w14:textId="77777777" w:rsidR="00FA7474" w:rsidRDefault="00FA7474" w:rsidP="00FA7474">
      <w:pPr>
        <w:spacing w:after="0"/>
        <w:rPr>
          <w:lang w:val="en-US"/>
        </w:rPr>
      </w:pPr>
    </w:p>
    <w:p w14:paraId="6DDA5424" w14:textId="2BC24053" w:rsidR="00FA7474" w:rsidRPr="00FA7474" w:rsidRDefault="00FA7474" w:rsidP="00FA7474">
      <w:pPr>
        <w:spacing w:after="0"/>
        <w:rPr>
          <w:rFonts w:asciiTheme="minorHAnsi" w:eastAsiaTheme="majorEastAsia" w:hAnsiTheme="minorHAnsi" w:cstheme="minorHAnsi"/>
          <w:b/>
          <w:bCs/>
          <w:sz w:val="28"/>
          <w:szCs w:val="24"/>
        </w:rPr>
      </w:pPr>
      <w:r w:rsidRPr="00FA7474">
        <w:rPr>
          <w:rFonts w:asciiTheme="minorHAnsi" w:eastAsiaTheme="majorEastAsia" w:hAnsiTheme="minorHAnsi" w:cstheme="minorHAnsi"/>
          <w:b/>
          <w:bCs/>
          <w:sz w:val="28"/>
          <w:szCs w:val="24"/>
        </w:rPr>
        <w:lastRenderedPageBreak/>
        <w:t>Resumo</w:t>
      </w:r>
    </w:p>
    <w:p w14:paraId="7AC37CEC" w14:textId="77777777" w:rsidR="00FA7474" w:rsidRPr="00FA7474" w:rsidRDefault="00FA7474" w:rsidP="00FA7474">
      <w:pPr>
        <w:spacing w:after="0"/>
      </w:pPr>
      <w:r w:rsidRPr="00FA7474">
        <w:t xml:space="preserve">Este documento destaca a </w:t>
      </w:r>
      <w:proofErr w:type="spellStart"/>
      <w:r w:rsidRPr="00FA7474">
        <w:t>posição</w:t>
      </w:r>
      <w:proofErr w:type="spellEnd"/>
      <w:r w:rsidRPr="00FA7474">
        <w:t xml:space="preserve"> dos </w:t>
      </w:r>
      <w:proofErr w:type="spellStart"/>
      <w:r w:rsidRPr="00FA7474">
        <w:t>estudantes</w:t>
      </w:r>
      <w:proofErr w:type="spellEnd"/>
      <w:r w:rsidRPr="00FA7474">
        <w:t xml:space="preserve"> de </w:t>
      </w:r>
      <w:proofErr w:type="spellStart"/>
      <w:r w:rsidRPr="00FA7474">
        <w:t>vários</w:t>
      </w:r>
      <w:proofErr w:type="spellEnd"/>
      <w:r w:rsidRPr="00FA7474">
        <w:t xml:space="preserve"> </w:t>
      </w:r>
      <w:proofErr w:type="spellStart"/>
      <w:r w:rsidRPr="00FA7474">
        <w:t>graus</w:t>
      </w:r>
      <w:proofErr w:type="spellEnd"/>
      <w:r w:rsidRPr="00FA7474">
        <w:t xml:space="preserve"> sobre </w:t>
      </w:r>
      <w:proofErr w:type="spellStart"/>
      <w:r w:rsidRPr="00FA7474">
        <w:t>questões</w:t>
      </w:r>
      <w:proofErr w:type="spellEnd"/>
      <w:r w:rsidRPr="00FA7474">
        <w:t xml:space="preserve"> de </w:t>
      </w:r>
      <w:proofErr w:type="spellStart"/>
      <w:r w:rsidRPr="00FA7474">
        <w:t>gênero</w:t>
      </w:r>
      <w:proofErr w:type="spellEnd"/>
      <w:r w:rsidRPr="00FA7474">
        <w:t xml:space="preserve"> </w:t>
      </w:r>
      <w:proofErr w:type="spellStart"/>
      <w:r w:rsidRPr="00FA7474">
        <w:t>muito</w:t>
      </w:r>
      <w:proofErr w:type="spellEnd"/>
      <w:r w:rsidRPr="00FA7474">
        <w:t xml:space="preserve"> específicas: machismo, </w:t>
      </w:r>
      <w:proofErr w:type="spellStart"/>
      <w:r w:rsidRPr="00FA7474">
        <w:t>assédio</w:t>
      </w:r>
      <w:proofErr w:type="spellEnd"/>
      <w:r w:rsidRPr="00FA7474">
        <w:t xml:space="preserve"> sexual, </w:t>
      </w:r>
      <w:proofErr w:type="spellStart"/>
      <w:r w:rsidRPr="00FA7474">
        <w:t>agressão</w:t>
      </w:r>
      <w:proofErr w:type="spellEnd"/>
      <w:r w:rsidRPr="00FA7474">
        <w:t xml:space="preserve"> psicológica </w:t>
      </w:r>
      <w:proofErr w:type="spellStart"/>
      <w:r w:rsidRPr="00FA7474">
        <w:t>ou</w:t>
      </w:r>
      <w:proofErr w:type="spellEnd"/>
      <w:r w:rsidRPr="00FA7474">
        <w:t xml:space="preserve"> física, o </w:t>
      </w:r>
      <w:proofErr w:type="spellStart"/>
      <w:r w:rsidRPr="00FA7474">
        <w:t>tratamento</w:t>
      </w:r>
      <w:proofErr w:type="spellEnd"/>
      <w:r w:rsidRPr="00FA7474">
        <w:t xml:space="preserve"> que as </w:t>
      </w:r>
      <w:proofErr w:type="spellStart"/>
      <w:r w:rsidRPr="00FA7474">
        <w:t>mulheres</w:t>
      </w:r>
      <w:proofErr w:type="spellEnd"/>
      <w:r w:rsidRPr="00FA7474">
        <w:t xml:space="preserve"> </w:t>
      </w:r>
      <w:proofErr w:type="spellStart"/>
      <w:r w:rsidRPr="00FA7474">
        <w:t>recebem</w:t>
      </w:r>
      <w:proofErr w:type="spellEnd"/>
      <w:r w:rsidRPr="00FA7474">
        <w:t xml:space="preserve"> em casa e a forma como as tarefas domésticas </w:t>
      </w:r>
      <w:proofErr w:type="spellStart"/>
      <w:r w:rsidRPr="00FA7474">
        <w:t>são</w:t>
      </w:r>
      <w:proofErr w:type="spellEnd"/>
      <w:r w:rsidRPr="00FA7474">
        <w:t xml:space="preserve"> </w:t>
      </w:r>
      <w:proofErr w:type="spellStart"/>
      <w:r w:rsidRPr="00FA7474">
        <w:t>distribuídas</w:t>
      </w:r>
      <w:proofErr w:type="spellEnd"/>
      <w:r w:rsidRPr="00FA7474">
        <w:t xml:space="preserve">. O objetivo </w:t>
      </w:r>
      <w:proofErr w:type="spellStart"/>
      <w:r w:rsidRPr="00FA7474">
        <w:t>foi</w:t>
      </w:r>
      <w:proofErr w:type="spellEnd"/>
      <w:r w:rsidRPr="00FA7474">
        <w:t xml:space="preserve"> </w:t>
      </w:r>
      <w:proofErr w:type="spellStart"/>
      <w:r w:rsidRPr="00FA7474">
        <w:t>conhecer</w:t>
      </w:r>
      <w:proofErr w:type="spellEnd"/>
      <w:r w:rsidRPr="00FA7474">
        <w:t xml:space="preserve"> como as alunas das </w:t>
      </w:r>
      <w:proofErr w:type="spellStart"/>
      <w:r w:rsidRPr="00FA7474">
        <w:t>instituições</w:t>
      </w:r>
      <w:proofErr w:type="spellEnd"/>
      <w:r w:rsidRPr="00FA7474">
        <w:t xml:space="preserve"> de </w:t>
      </w:r>
      <w:proofErr w:type="spellStart"/>
      <w:r w:rsidRPr="00FA7474">
        <w:t>ensino</w:t>
      </w:r>
      <w:proofErr w:type="spellEnd"/>
      <w:r w:rsidRPr="00FA7474">
        <w:t xml:space="preserve"> superior se </w:t>
      </w:r>
      <w:proofErr w:type="spellStart"/>
      <w:r w:rsidRPr="00FA7474">
        <w:t>posicionam</w:t>
      </w:r>
      <w:proofErr w:type="spellEnd"/>
      <w:r w:rsidRPr="00FA7474">
        <w:t xml:space="preserve"> frente </w:t>
      </w:r>
      <w:proofErr w:type="spellStart"/>
      <w:r w:rsidRPr="00FA7474">
        <w:t>às</w:t>
      </w:r>
      <w:proofErr w:type="spellEnd"/>
      <w:r w:rsidRPr="00FA7474">
        <w:t xml:space="preserve"> demandas feministas e </w:t>
      </w:r>
      <w:proofErr w:type="spellStart"/>
      <w:r w:rsidRPr="00FA7474">
        <w:t>aos</w:t>
      </w:r>
      <w:proofErr w:type="spellEnd"/>
      <w:r w:rsidRPr="00FA7474">
        <w:t xml:space="preserve"> protestos de 8 e 9 de </w:t>
      </w:r>
      <w:proofErr w:type="spellStart"/>
      <w:r w:rsidRPr="00FA7474">
        <w:t>março</w:t>
      </w:r>
      <w:proofErr w:type="spellEnd"/>
      <w:r w:rsidRPr="00FA7474">
        <w:t xml:space="preserve"> de 2020. </w:t>
      </w:r>
      <w:proofErr w:type="spellStart"/>
      <w:r w:rsidRPr="00FA7474">
        <w:t>Participaram</w:t>
      </w:r>
      <w:proofErr w:type="spellEnd"/>
      <w:r w:rsidRPr="00FA7474">
        <w:t xml:space="preserve"> 290 </w:t>
      </w:r>
      <w:proofErr w:type="spellStart"/>
      <w:r w:rsidRPr="00FA7474">
        <w:t>alunos</w:t>
      </w:r>
      <w:proofErr w:type="spellEnd"/>
      <w:r w:rsidRPr="00FA7474">
        <w:t xml:space="preserve"> das </w:t>
      </w:r>
      <w:proofErr w:type="spellStart"/>
      <w:r w:rsidRPr="00FA7474">
        <w:t>seguintes</w:t>
      </w:r>
      <w:proofErr w:type="spellEnd"/>
      <w:r w:rsidRPr="00FA7474">
        <w:t xml:space="preserve"> </w:t>
      </w:r>
      <w:proofErr w:type="spellStart"/>
      <w:r w:rsidRPr="00FA7474">
        <w:t>instituições</w:t>
      </w:r>
      <w:proofErr w:type="spellEnd"/>
      <w:r w:rsidRPr="00FA7474">
        <w:t>: Escuela Normal Superior de Jalisco (</w:t>
      </w:r>
      <w:proofErr w:type="gramStart"/>
      <w:r w:rsidRPr="00FA7474">
        <w:t>ENSJ )</w:t>
      </w:r>
      <w:proofErr w:type="gramEnd"/>
      <w:r w:rsidRPr="00FA7474">
        <w:t xml:space="preserve">, </w:t>
      </w:r>
      <w:proofErr w:type="spellStart"/>
      <w:r w:rsidRPr="00FA7474">
        <w:t>Universidade</w:t>
      </w:r>
      <w:proofErr w:type="spellEnd"/>
      <w:r w:rsidRPr="00FA7474">
        <w:t xml:space="preserve"> Nacional Pedagógica (UPN), </w:t>
      </w:r>
      <w:proofErr w:type="spellStart"/>
      <w:r w:rsidRPr="00FA7474">
        <w:t>Unidade</w:t>
      </w:r>
      <w:proofErr w:type="spellEnd"/>
      <w:r w:rsidRPr="00FA7474">
        <w:t xml:space="preserve"> 141 Guadalajara e </w:t>
      </w:r>
      <w:proofErr w:type="spellStart"/>
      <w:r w:rsidRPr="00FA7474">
        <w:t>Universidade</w:t>
      </w:r>
      <w:proofErr w:type="spellEnd"/>
      <w:r w:rsidRPr="00FA7474">
        <w:t xml:space="preserve"> de Guadalajara (UdeG). </w:t>
      </w:r>
      <w:proofErr w:type="spellStart"/>
      <w:r w:rsidRPr="00FA7474">
        <w:t>Dentre</w:t>
      </w:r>
      <w:proofErr w:type="spellEnd"/>
      <w:r w:rsidRPr="00FA7474">
        <w:t xml:space="preserve"> os resultados e </w:t>
      </w:r>
      <w:proofErr w:type="spellStart"/>
      <w:r w:rsidRPr="00FA7474">
        <w:t>conclusões</w:t>
      </w:r>
      <w:proofErr w:type="spellEnd"/>
      <w:r w:rsidRPr="00FA7474">
        <w:t>, destaca-</w:t>
      </w:r>
      <w:proofErr w:type="spellStart"/>
      <w:r w:rsidRPr="00FA7474">
        <w:t>se</w:t>
      </w:r>
      <w:proofErr w:type="spellEnd"/>
      <w:r w:rsidRPr="00FA7474">
        <w:t xml:space="preserve"> que grande parte da </w:t>
      </w:r>
      <w:proofErr w:type="spellStart"/>
      <w:r w:rsidRPr="00FA7474">
        <w:t>amostra</w:t>
      </w:r>
      <w:proofErr w:type="spellEnd"/>
      <w:r w:rsidRPr="00FA7474">
        <w:t xml:space="preserve"> </w:t>
      </w:r>
      <w:proofErr w:type="spellStart"/>
      <w:r w:rsidRPr="00FA7474">
        <w:t>participou</w:t>
      </w:r>
      <w:proofErr w:type="spellEnd"/>
      <w:r w:rsidRPr="00FA7474">
        <w:t xml:space="preserve"> dos </w:t>
      </w:r>
      <w:proofErr w:type="spellStart"/>
      <w:r w:rsidRPr="00FA7474">
        <w:t>dias</w:t>
      </w:r>
      <w:proofErr w:type="spellEnd"/>
      <w:r w:rsidRPr="00FA7474">
        <w:t xml:space="preserve"> de </w:t>
      </w:r>
      <w:proofErr w:type="spellStart"/>
      <w:r w:rsidRPr="00FA7474">
        <w:t>luta</w:t>
      </w:r>
      <w:proofErr w:type="spellEnd"/>
      <w:r w:rsidRPr="00FA7474">
        <w:t xml:space="preserve"> do Dia Internacional da </w:t>
      </w:r>
      <w:proofErr w:type="spellStart"/>
      <w:r w:rsidRPr="00FA7474">
        <w:t>Mulher</w:t>
      </w:r>
      <w:proofErr w:type="spellEnd"/>
      <w:r w:rsidRPr="00FA7474">
        <w:t xml:space="preserve"> de 2020; A grande </w:t>
      </w:r>
      <w:proofErr w:type="spellStart"/>
      <w:r w:rsidRPr="00FA7474">
        <w:t>maioria</w:t>
      </w:r>
      <w:proofErr w:type="spellEnd"/>
      <w:r w:rsidRPr="00FA7474">
        <w:t xml:space="preserve"> da UdeG e da ENSJ considera que existe </w:t>
      </w:r>
      <w:proofErr w:type="spellStart"/>
      <w:r w:rsidRPr="00FA7474">
        <w:t>discriminação</w:t>
      </w:r>
      <w:proofErr w:type="spellEnd"/>
      <w:r w:rsidRPr="00FA7474">
        <w:t xml:space="preserve"> e </w:t>
      </w:r>
      <w:proofErr w:type="spellStart"/>
      <w:r w:rsidRPr="00FA7474">
        <w:t>violência</w:t>
      </w:r>
      <w:proofErr w:type="spellEnd"/>
      <w:r w:rsidRPr="00FA7474">
        <w:t xml:space="preserve"> nos </w:t>
      </w:r>
      <w:proofErr w:type="spellStart"/>
      <w:r w:rsidRPr="00FA7474">
        <w:t>seus</w:t>
      </w:r>
      <w:proofErr w:type="spellEnd"/>
      <w:r w:rsidRPr="00FA7474">
        <w:t xml:space="preserve"> </w:t>
      </w:r>
      <w:proofErr w:type="spellStart"/>
      <w:r w:rsidRPr="00FA7474">
        <w:t>espaços</w:t>
      </w:r>
      <w:proofErr w:type="spellEnd"/>
      <w:r w:rsidRPr="00FA7474">
        <w:t xml:space="preserve"> de </w:t>
      </w:r>
      <w:proofErr w:type="spellStart"/>
      <w:r w:rsidRPr="00FA7474">
        <w:t>estudo</w:t>
      </w:r>
      <w:proofErr w:type="spellEnd"/>
      <w:r w:rsidRPr="00FA7474">
        <w:t xml:space="preserve">, mas </w:t>
      </w:r>
      <w:proofErr w:type="spellStart"/>
      <w:r w:rsidRPr="00FA7474">
        <w:t>não</w:t>
      </w:r>
      <w:proofErr w:type="spellEnd"/>
      <w:r w:rsidRPr="00FA7474">
        <w:t xml:space="preserve"> para os da UPN; Em todos os casos, os </w:t>
      </w:r>
      <w:proofErr w:type="spellStart"/>
      <w:r w:rsidRPr="00FA7474">
        <w:t>atos</w:t>
      </w:r>
      <w:proofErr w:type="spellEnd"/>
      <w:r w:rsidRPr="00FA7474">
        <w:t xml:space="preserve"> de </w:t>
      </w:r>
      <w:proofErr w:type="spellStart"/>
      <w:r w:rsidRPr="00FA7474">
        <w:t>violência</w:t>
      </w:r>
      <w:proofErr w:type="spellEnd"/>
      <w:r w:rsidRPr="00FA7474">
        <w:t xml:space="preserve"> e </w:t>
      </w:r>
      <w:proofErr w:type="spellStart"/>
      <w:r w:rsidRPr="00FA7474">
        <w:t>discriminação</w:t>
      </w:r>
      <w:proofErr w:type="spellEnd"/>
      <w:r w:rsidRPr="00FA7474">
        <w:t xml:space="preserve"> </w:t>
      </w:r>
      <w:proofErr w:type="spellStart"/>
      <w:r w:rsidRPr="00FA7474">
        <w:t>diminuíram</w:t>
      </w:r>
      <w:proofErr w:type="spellEnd"/>
      <w:r w:rsidRPr="00FA7474">
        <w:t xml:space="preserve"> </w:t>
      </w:r>
      <w:proofErr w:type="spellStart"/>
      <w:r w:rsidRPr="00FA7474">
        <w:t>com</w:t>
      </w:r>
      <w:proofErr w:type="spellEnd"/>
      <w:r w:rsidRPr="00FA7474">
        <w:t xml:space="preserve"> as aulas </w:t>
      </w:r>
      <w:proofErr w:type="spellStart"/>
      <w:r w:rsidRPr="00FA7474">
        <w:t>virtuais</w:t>
      </w:r>
      <w:proofErr w:type="spellEnd"/>
      <w:r w:rsidRPr="00FA7474">
        <w:t xml:space="preserve"> e, no que </w:t>
      </w:r>
      <w:proofErr w:type="spellStart"/>
      <w:r w:rsidRPr="00FA7474">
        <w:t>diz</w:t>
      </w:r>
      <w:proofErr w:type="spellEnd"/>
      <w:r w:rsidRPr="00FA7474">
        <w:t xml:space="preserve"> </w:t>
      </w:r>
      <w:proofErr w:type="spellStart"/>
      <w:r w:rsidRPr="00FA7474">
        <w:t>respeito</w:t>
      </w:r>
      <w:proofErr w:type="spellEnd"/>
      <w:r w:rsidRPr="00FA7474">
        <w:t xml:space="preserve"> à </w:t>
      </w:r>
      <w:proofErr w:type="spellStart"/>
      <w:r w:rsidRPr="00FA7474">
        <w:t>violência</w:t>
      </w:r>
      <w:proofErr w:type="spellEnd"/>
      <w:r w:rsidRPr="00FA7474">
        <w:t xml:space="preserve"> doméstica, a </w:t>
      </w:r>
      <w:proofErr w:type="spellStart"/>
      <w:r w:rsidRPr="00FA7474">
        <w:t>maioria</w:t>
      </w:r>
      <w:proofErr w:type="spellEnd"/>
      <w:r w:rsidRPr="00FA7474">
        <w:t xml:space="preserve"> dos </w:t>
      </w:r>
      <w:proofErr w:type="spellStart"/>
      <w:r w:rsidRPr="00FA7474">
        <w:t>alunos</w:t>
      </w:r>
      <w:proofErr w:type="spellEnd"/>
      <w:r w:rsidRPr="00FA7474">
        <w:t xml:space="preserve"> das </w:t>
      </w:r>
      <w:proofErr w:type="spellStart"/>
      <w:r w:rsidRPr="00FA7474">
        <w:t>três</w:t>
      </w:r>
      <w:proofErr w:type="spellEnd"/>
      <w:r w:rsidRPr="00FA7474">
        <w:t xml:space="preserve"> </w:t>
      </w:r>
      <w:proofErr w:type="spellStart"/>
      <w:r w:rsidRPr="00FA7474">
        <w:t>instituições</w:t>
      </w:r>
      <w:proofErr w:type="spellEnd"/>
      <w:r w:rsidRPr="00FA7474">
        <w:t xml:space="preserve"> </w:t>
      </w:r>
      <w:proofErr w:type="spellStart"/>
      <w:r w:rsidRPr="00FA7474">
        <w:t>nega</w:t>
      </w:r>
      <w:proofErr w:type="spellEnd"/>
      <w:r w:rsidRPr="00FA7474">
        <w:t xml:space="preserve"> que </w:t>
      </w:r>
      <w:proofErr w:type="spellStart"/>
      <w:r w:rsidRPr="00FA7474">
        <w:t>esteja</w:t>
      </w:r>
      <w:proofErr w:type="spellEnd"/>
      <w:r w:rsidRPr="00FA7474">
        <w:t xml:space="preserve"> presente em casa, mas </w:t>
      </w:r>
      <w:proofErr w:type="spellStart"/>
      <w:r w:rsidRPr="00FA7474">
        <w:t>reconhecem</w:t>
      </w:r>
      <w:proofErr w:type="spellEnd"/>
      <w:r w:rsidRPr="00FA7474">
        <w:t xml:space="preserve">, em </w:t>
      </w:r>
      <w:proofErr w:type="spellStart"/>
      <w:r w:rsidRPr="00FA7474">
        <w:t>percentagens</w:t>
      </w:r>
      <w:proofErr w:type="spellEnd"/>
      <w:r w:rsidRPr="00FA7474">
        <w:t xml:space="preserve"> elevadas, que o </w:t>
      </w:r>
      <w:proofErr w:type="spellStart"/>
      <w:r w:rsidRPr="00FA7474">
        <w:t>trabalho</w:t>
      </w:r>
      <w:proofErr w:type="spellEnd"/>
      <w:r w:rsidRPr="00FA7474">
        <w:t xml:space="preserve"> doméstico </w:t>
      </w:r>
      <w:proofErr w:type="spellStart"/>
      <w:r w:rsidRPr="00FA7474">
        <w:t>é</w:t>
      </w:r>
      <w:proofErr w:type="spellEnd"/>
      <w:r w:rsidRPr="00FA7474">
        <w:t xml:space="preserve"> realizado, </w:t>
      </w:r>
      <w:proofErr w:type="spellStart"/>
      <w:r w:rsidRPr="00FA7474">
        <w:t>acima</w:t>
      </w:r>
      <w:proofErr w:type="spellEnd"/>
      <w:r w:rsidRPr="00FA7474">
        <w:t xml:space="preserve"> de </w:t>
      </w:r>
      <w:proofErr w:type="spellStart"/>
      <w:r w:rsidRPr="00FA7474">
        <w:t>tudo</w:t>
      </w:r>
      <w:proofErr w:type="spellEnd"/>
      <w:r w:rsidRPr="00FA7474">
        <w:t xml:space="preserve">, por </w:t>
      </w:r>
      <w:proofErr w:type="spellStart"/>
      <w:r w:rsidRPr="00FA7474">
        <w:t>mulheres</w:t>
      </w:r>
      <w:proofErr w:type="spellEnd"/>
      <w:r w:rsidRPr="00FA7474">
        <w:t>.</w:t>
      </w:r>
    </w:p>
    <w:p w14:paraId="562A6FFD" w14:textId="75688B46" w:rsidR="00FA7474" w:rsidRDefault="00FA7474" w:rsidP="00FA7474">
      <w:pPr>
        <w:spacing w:after="0"/>
      </w:pPr>
      <w:proofErr w:type="spellStart"/>
      <w:r w:rsidRPr="00FA7474">
        <w:rPr>
          <w:rFonts w:asciiTheme="minorHAnsi" w:eastAsiaTheme="majorEastAsia" w:hAnsiTheme="minorHAnsi" w:cstheme="minorHAnsi"/>
          <w:b/>
          <w:bCs/>
          <w:sz w:val="28"/>
          <w:szCs w:val="24"/>
        </w:rPr>
        <w:t>Palavras</w:t>
      </w:r>
      <w:proofErr w:type="spellEnd"/>
      <w:r w:rsidRPr="00FA7474">
        <w:rPr>
          <w:rFonts w:asciiTheme="minorHAnsi" w:eastAsiaTheme="majorEastAsia" w:hAnsiTheme="minorHAnsi" w:cstheme="minorHAnsi"/>
          <w:b/>
          <w:bCs/>
          <w:sz w:val="28"/>
          <w:szCs w:val="24"/>
        </w:rPr>
        <w:t>-chave:</w:t>
      </w:r>
      <w:r w:rsidRPr="00FA7474">
        <w:t xml:space="preserve"> </w:t>
      </w:r>
      <w:proofErr w:type="spellStart"/>
      <w:r w:rsidRPr="00FA7474">
        <w:t>direitos</w:t>
      </w:r>
      <w:proofErr w:type="spellEnd"/>
      <w:r w:rsidRPr="00FA7474">
        <w:t xml:space="preserve"> das </w:t>
      </w:r>
      <w:proofErr w:type="spellStart"/>
      <w:r w:rsidRPr="00FA7474">
        <w:t>mulheres</w:t>
      </w:r>
      <w:proofErr w:type="spellEnd"/>
      <w:r w:rsidRPr="00FA7474">
        <w:t xml:space="preserve">, </w:t>
      </w:r>
      <w:proofErr w:type="spellStart"/>
      <w:r w:rsidRPr="00FA7474">
        <w:t>discriminação</w:t>
      </w:r>
      <w:proofErr w:type="spellEnd"/>
      <w:r w:rsidRPr="00FA7474">
        <w:t xml:space="preserve">, </w:t>
      </w:r>
      <w:proofErr w:type="spellStart"/>
      <w:r w:rsidRPr="00FA7474">
        <w:t>ensino</w:t>
      </w:r>
      <w:proofErr w:type="spellEnd"/>
      <w:r w:rsidRPr="00FA7474">
        <w:t xml:space="preserve"> superior, </w:t>
      </w:r>
      <w:proofErr w:type="spellStart"/>
      <w:r w:rsidRPr="00FA7474">
        <w:t>movimento</w:t>
      </w:r>
      <w:proofErr w:type="spellEnd"/>
      <w:r w:rsidRPr="00FA7474">
        <w:t xml:space="preserve"> de </w:t>
      </w:r>
      <w:proofErr w:type="spellStart"/>
      <w:r w:rsidRPr="00FA7474">
        <w:t>libertação</w:t>
      </w:r>
      <w:proofErr w:type="spellEnd"/>
      <w:r w:rsidRPr="00FA7474">
        <w:t xml:space="preserve"> das </w:t>
      </w:r>
      <w:proofErr w:type="spellStart"/>
      <w:r w:rsidRPr="00FA7474">
        <w:t>mulheres</w:t>
      </w:r>
      <w:proofErr w:type="spellEnd"/>
      <w:r w:rsidRPr="00FA7474">
        <w:t xml:space="preserve">, </w:t>
      </w:r>
      <w:proofErr w:type="spellStart"/>
      <w:r w:rsidRPr="00FA7474">
        <w:t>violência</w:t>
      </w:r>
      <w:proofErr w:type="spellEnd"/>
      <w:r w:rsidRPr="00FA7474">
        <w:t xml:space="preserve"> doméstica.</w:t>
      </w:r>
    </w:p>
    <w:p w14:paraId="46974B93" w14:textId="38340637" w:rsidR="00FA7474" w:rsidRPr="004334EF" w:rsidRDefault="00FA7474" w:rsidP="00FA7474">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Enero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46B3F404" w14:textId="353B2590" w:rsidR="00FA7474" w:rsidRPr="00FA7474" w:rsidRDefault="004F082D" w:rsidP="00FA7474">
      <w:pPr>
        <w:spacing w:after="0"/>
      </w:pPr>
      <w:r>
        <w:rPr>
          <w:noProof/>
        </w:rPr>
        <w:pict w14:anchorId="53678CF4">
          <v:rect id="_x0000_i1025" style="width:441.9pt;height:.05pt" o:hralign="center" o:hrstd="t" o:hr="t" fillcolor="#a0a0a0" stroked="f"/>
        </w:pict>
      </w:r>
    </w:p>
    <w:p w14:paraId="6CDAC66F" w14:textId="77777777" w:rsidR="00F60233" w:rsidRDefault="00F60233" w:rsidP="00BA503F">
      <w:pPr>
        <w:pStyle w:val="Ttulo1"/>
        <w:spacing w:before="0"/>
        <w:jc w:val="center"/>
      </w:pPr>
      <w:r>
        <w:t>Introducción</w:t>
      </w:r>
    </w:p>
    <w:p w14:paraId="1FFB7481" w14:textId="77777777" w:rsidR="00F60233" w:rsidRDefault="00625B4A" w:rsidP="00BA503F">
      <w:pPr>
        <w:pStyle w:val="Ttulo2"/>
        <w:spacing w:before="0"/>
        <w:jc w:val="center"/>
      </w:pPr>
      <w:r>
        <w:t>C</w:t>
      </w:r>
      <w:r w:rsidR="00F60233" w:rsidRPr="00EF06FD">
        <w:t>ontextualización de las jornadas de lucha feminista del 8 y 9 de marzo de 2020</w:t>
      </w:r>
    </w:p>
    <w:p w14:paraId="0CB14D29" w14:textId="2450A1D7" w:rsidR="00F27A8C" w:rsidRDefault="00F27A8C" w:rsidP="0084451D">
      <w:pPr>
        <w:spacing w:after="0"/>
        <w:ind w:firstLine="709"/>
      </w:pPr>
      <w:r>
        <w:t>A lo largo de la historia</w:t>
      </w:r>
      <w:r w:rsidR="00111710">
        <w:t>,</w:t>
      </w:r>
      <w:r>
        <w:t xml:space="preserve"> las mujeres han </w:t>
      </w:r>
      <w:r w:rsidR="00E16B11">
        <w:t>sufrido de falta</w:t>
      </w:r>
      <w:r w:rsidR="00B97944">
        <w:t xml:space="preserve"> de equidad </w:t>
      </w:r>
      <w:r w:rsidR="00AC7099">
        <w:t>de condicione</w:t>
      </w:r>
      <w:r w:rsidR="006B54CB">
        <w:t xml:space="preserve">s y </w:t>
      </w:r>
      <w:r w:rsidR="00D50579">
        <w:t xml:space="preserve">de </w:t>
      </w:r>
      <w:r w:rsidR="006B54CB">
        <w:t>derechos</w:t>
      </w:r>
      <w:r w:rsidR="00111710">
        <w:t xml:space="preserve">. </w:t>
      </w:r>
      <w:r w:rsidR="00D50579">
        <w:t>Desafortunadamente, l</w:t>
      </w:r>
      <w:r w:rsidR="00111710">
        <w:t xml:space="preserve">a </w:t>
      </w:r>
      <w:r>
        <w:t xml:space="preserve">presencia de </w:t>
      </w:r>
      <w:r w:rsidR="00111710">
        <w:t xml:space="preserve">prácticas discriminatorias </w:t>
      </w:r>
      <w:r>
        <w:t xml:space="preserve">y </w:t>
      </w:r>
      <w:r w:rsidR="00BA0535">
        <w:t xml:space="preserve">de actos de violencia </w:t>
      </w:r>
      <w:r w:rsidR="0014106C">
        <w:t>por razones de género siempre han estado presentes</w:t>
      </w:r>
      <w:r>
        <w:t xml:space="preserve">. </w:t>
      </w:r>
      <w:r w:rsidR="00C26192">
        <w:t>Y a</w:t>
      </w:r>
      <w:r w:rsidR="007605F5">
        <w:t xml:space="preserve">un en los </w:t>
      </w:r>
      <w:r>
        <w:t>diferentes momentos históricos en</w:t>
      </w:r>
      <w:r w:rsidR="00C501F0">
        <w:t xml:space="preserve"> los</w:t>
      </w:r>
      <w:r>
        <w:t xml:space="preserve"> que se ha </w:t>
      </w:r>
      <w:r w:rsidR="00844754">
        <w:t>buscado la igualdad de derechos</w:t>
      </w:r>
      <w:r w:rsidR="002D1E67">
        <w:t>,</w:t>
      </w:r>
      <w:r>
        <w:t xml:space="preserve"> el hombre</w:t>
      </w:r>
      <w:r w:rsidR="002D1E67">
        <w:t xml:space="preserve"> ha sido</w:t>
      </w:r>
      <w:r>
        <w:t xml:space="preserve"> el centro de </w:t>
      </w:r>
      <w:r w:rsidR="00477A94">
        <w:t>atención</w:t>
      </w:r>
      <w:r w:rsidR="002D1E67">
        <w:t xml:space="preserve">. </w:t>
      </w:r>
      <w:r w:rsidR="00C501F0">
        <w:t>Por ejemplo,</w:t>
      </w:r>
      <w:r>
        <w:t xml:space="preserve"> en la “</w:t>
      </w:r>
      <w:r w:rsidRPr="00941E7C">
        <w:t>Declaración de los Derechos del Hombre y del Ciudadano</w:t>
      </w:r>
      <w:r>
        <w:t>” de 1789 se consigna</w:t>
      </w:r>
      <w:r w:rsidR="00883C1E">
        <w:t xml:space="preserve"> lo siguiente</w:t>
      </w:r>
      <w:r>
        <w:t xml:space="preserve">: </w:t>
      </w:r>
      <w:r w:rsidR="003462A7">
        <w:t>“</w:t>
      </w:r>
      <w:r w:rsidRPr="00EF06FD">
        <w:t xml:space="preserve">Los </w:t>
      </w:r>
      <w:r w:rsidR="00883C1E" w:rsidRPr="00EF06FD">
        <w:t>representantes del pueblo francés, con</w:t>
      </w:r>
      <w:r w:rsidR="00883C1E">
        <w:t>stituidos en asamblea nacional</w:t>
      </w:r>
      <w:r w:rsidR="00174501">
        <w:t xml:space="preserve"> (</w:t>
      </w:r>
      <w:r w:rsidR="00883C1E">
        <w:t>…</w:t>
      </w:r>
      <w:r w:rsidR="00174501">
        <w:t>)</w:t>
      </w:r>
      <w:r w:rsidR="00883C1E" w:rsidRPr="00EF06FD">
        <w:t xml:space="preserve"> han resuelto exponer, en una declaración solemne, los derechos naturales, ina</w:t>
      </w:r>
      <w:r w:rsidR="00883C1E">
        <w:t xml:space="preserve">lienables y sagrados del </w:t>
      </w:r>
      <w:r w:rsidR="00883C1E" w:rsidRPr="00FA7474">
        <w:rPr>
          <w:i/>
          <w:iCs/>
        </w:rPr>
        <w:t>hombre</w:t>
      </w:r>
      <w:r w:rsidR="003462A7">
        <w:t>”</w:t>
      </w:r>
      <w:r>
        <w:t xml:space="preserve"> (</w:t>
      </w:r>
      <w:r w:rsidR="00C4008F">
        <w:t>Ramírez, 2015</w:t>
      </w:r>
      <w:r w:rsidR="00017290">
        <w:t xml:space="preserve">. </w:t>
      </w:r>
      <w:r>
        <w:t>p. 1</w:t>
      </w:r>
      <w:r w:rsidR="00017290">
        <w:t>0</w:t>
      </w:r>
      <w:r>
        <w:t>).</w:t>
      </w:r>
      <w:r w:rsidR="0032393E">
        <w:t xml:space="preserve"> </w:t>
      </w:r>
    </w:p>
    <w:p w14:paraId="08E9DEA3" w14:textId="18C23AC1" w:rsidR="003462A7" w:rsidRDefault="00593C69" w:rsidP="0084451D">
      <w:pPr>
        <w:spacing w:after="0"/>
        <w:ind w:firstLine="709"/>
      </w:pPr>
      <w:r>
        <w:lastRenderedPageBreak/>
        <w:t xml:space="preserve">Frente a este invisibilidad, </w:t>
      </w:r>
      <w:r w:rsidR="00491130">
        <w:t xml:space="preserve">apenas </w:t>
      </w:r>
      <w:r w:rsidR="00F47717">
        <w:t>un par de años</w:t>
      </w:r>
      <w:r w:rsidR="00491130">
        <w:t xml:space="preserve"> </w:t>
      </w:r>
      <w:r w:rsidR="00A50FD3">
        <w:t xml:space="preserve">después de la “Declaración de los Derechos </w:t>
      </w:r>
      <w:r w:rsidR="00022FA0">
        <w:t>del Hombre…”</w:t>
      </w:r>
      <w:r w:rsidR="00491130">
        <w:t>,</w:t>
      </w:r>
      <w:r w:rsidR="00F27A8C">
        <w:t xml:space="preserve"> </w:t>
      </w:r>
      <w:r w:rsidR="00F50DA3">
        <w:t xml:space="preserve">Olympe </w:t>
      </w:r>
      <w:r w:rsidR="00F27A8C">
        <w:t xml:space="preserve">De </w:t>
      </w:r>
      <w:proofErr w:type="spellStart"/>
      <w:r w:rsidR="00F27A8C">
        <w:t>Gouges</w:t>
      </w:r>
      <w:proofErr w:type="spellEnd"/>
      <w:r w:rsidR="00F27A8C">
        <w:t xml:space="preserve"> </w:t>
      </w:r>
      <w:r w:rsidR="00022FA0">
        <w:t>redactó</w:t>
      </w:r>
      <w:r w:rsidR="00F47717">
        <w:t xml:space="preserve">, a modo de </w:t>
      </w:r>
      <w:r w:rsidR="0060640B">
        <w:t>respuesta</w:t>
      </w:r>
      <w:r w:rsidR="00F47717">
        <w:t xml:space="preserve">, </w:t>
      </w:r>
      <w:r w:rsidR="00E574F9">
        <w:t>la</w:t>
      </w:r>
      <w:r w:rsidR="00F27A8C">
        <w:t xml:space="preserve"> “Declaración de los </w:t>
      </w:r>
      <w:r w:rsidR="00E574F9">
        <w:t xml:space="preserve">Derechos </w:t>
      </w:r>
      <w:r w:rsidR="00F27A8C">
        <w:t xml:space="preserve">de la </w:t>
      </w:r>
      <w:r w:rsidR="00E574F9">
        <w:t xml:space="preserve">Mujer </w:t>
      </w:r>
      <w:r w:rsidR="00F27A8C">
        <w:t xml:space="preserve">y de la </w:t>
      </w:r>
      <w:r w:rsidR="00E574F9">
        <w:t>Ciudadana</w:t>
      </w:r>
      <w:r w:rsidR="00F27A8C">
        <w:t>”</w:t>
      </w:r>
      <w:r w:rsidR="009D08A5">
        <w:t xml:space="preserve">, la cual fue </w:t>
      </w:r>
      <w:r w:rsidR="00F27A8C">
        <w:t xml:space="preserve">presentada </w:t>
      </w:r>
      <w:r w:rsidR="006E58EE">
        <w:t xml:space="preserve">en </w:t>
      </w:r>
      <w:r w:rsidR="00F27A8C">
        <w:t xml:space="preserve">la Asamblea </w:t>
      </w:r>
      <w:r w:rsidR="00A266DF">
        <w:t>L</w:t>
      </w:r>
      <w:r w:rsidR="006E58EE">
        <w:t>e</w:t>
      </w:r>
      <w:r w:rsidR="00A266DF">
        <w:t>gislativa</w:t>
      </w:r>
      <w:r w:rsidR="00C24579">
        <w:t xml:space="preserve"> de Francia</w:t>
      </w:r>
      <w:r w:rsidR="00072261">
        <w:t xml:space="preserve"> el 28 de octubre de 1791</w:t>
      </w:r>
      <w:r w:rsidR="00A266DF">
        <w:t>. Allí se establece,</w:t>
      </w:r>
      <w:r w:rsidR="00F27A8C">
        <w:t xml:space="preserve"> en su artículo 1,</w:t>
      </w:r>
      <w:r w:rsidR="00072261">
        <w:t xml:space="preserve"> lo siguiente:</w:t>
      </w:r>
      <w:r w:rsidR="00F27A8C">
        <w:t xml:space="preserve"> “La mujer nace libre y permanece igual al hombre en derechos</w:t>
      </w:r>
      <w:r w:rsidR="00E15803">
        <w:t xml:space="preserve">. </w:t>
      </w:r>
      <w:r w:rsidR="00F27A8C">
        <w:t xml:space="preserve">Las distinciones sociales </w:t>
      </w:r>
      <w:r w:rsidR="00072261">
        <w:t xml:space="preserve">solo </w:t>
      </w:r>
      <w:r w:rsidR="00F27A8C">
        <w:t>pueden estar fundadas en la utilidad común”</w:t>
      </w:r>
      <w:r w:rsidR="00072261">
        <w:t xml:space="preserve"> (</w:t>
      </w:r>
      <w:r w:rsidR="001D4FCC">
        <w:t xml:space="preserve">Ramírez, 2015, </w:t>
      </w:r>
      <w:r w:rsidR="00072261">
        <w:t xml:space="preserve">p. </w:t>
      </w:r>
      <w:r w:rsidR="001D4FCC">
        <w:t>7).</w:t>
      </w:r>
      <w:r w:rsidR="00F27A8C">
        <w:t xml:space="preserve"> </w:t>
      </w:r>
      <w:r w:rsidR="001D4FCC">
        <w:t xml:space="preserve">Y </w:t>
      </w:r>
      <w:r w:rsidR="00091146">
        <w:t xml:space="preserve">antes, </w:t>
      </w:r>
      <w:r w:rsidR="00F27A8C">
        <w:t xml:space="preserve">en el </w:t>
      </w:r>
      <w:r w:rsidR="00091146">
        <w:t xml:space="preserve">preámbulo, </w:t>
      </w:r>
      <w:r w:rsidR="00F27A8C">
        <w:t>dice:</w:t>
      </w:r>
      <w:r w:rsidR="003462A7">
        <w:t xml:space="preserve"> “</w:t>
      </w:r>
      <w:r w:rsidR="00F27A8C">
        <w:t>El hombre esclavo ha redoblado sus fuerzas y ha necesitado apelar a las tuyas para romper sus cadenas. Pero una vez en libertad, ha sido injusto con su compañera</w:t>
      </w:r>
      <w:r w:rsidR="003462A7">
        <w:t>”</w:t>
      </w:r>
      <w:r w:rsidR="001B0772">
        <w:t xml:space="preserve"> (Ramírez, 2015, p. 7)</w:t>
      </w:r>
      <w:r w:rsidR="00F27A8C">
        <w:t>. No obstan</w:t>
      </w:r>
      <w:r w:rsidR="00976DE2">
        <w:t>te</w:t>
      </w:r>
      <w:r w:rsidR="00091146">
        <w:t>, a pesar</w:t>
      </w:r>
      <w:r w:rsidR="00976DE2">
        <w:t xml:space="preserve"> </w:t>
      </w:r>
      <w:r w:rsidR="00091146">
        <w:t>d</w:t>
      </w:r>
      <w:r w:rsidR="00976DE2">
        <w:t xml:space="preserve">el esfuerzo de </w:t>
      </w:r>
      <w:r w:rsidR="00091146">
        <w:t xml:space="preserve">Olympe </w:t>
      </w:r>
      <w:r w:rsidR="00976DE2">
        <w:t>D</w:t>
      </w:r>
      <w:r w:rsidR="00F27A8C">
        <w:t xml:space="preserve">e </w:t>
      </w:r>
      <w:proofErr w:type="spellStart"/>
      <w:r w:rsidR="00F27A8C">
        <w:t>Gouges</w:t>
      </w:r>
      <w:proofErr w:type="spellEnd"/>
      <w:r w:rsidR="00F27A8C">
        <w:t xml:space="preserve"> </w:t>
      </w:r>
      <w:r w:rsidR="00091146">
        <w:t xml:space="preserve">de </w:t>
      </w:r>
      <w:r w:rsidR="00F27A8C">
        <w:t>incorporar el reconocimiento de las mujeres</w:t>
      </w:r>
      <w:r w:rsidR="00091146">
        <w:t>,</w:t>
      </w:r>
      <w:r w:rsidR="00F27A8C">
        <w:t xml:space="preserve"> lo que prevaleció fue el contenido del documento de la </w:t>
      </w:r>
      <w:r w:rsidR="00091146">
        <w:t xml:space="preserve">asamblea francesa </w:t>
      </w:r>
      <w:r w:rsidR="00F27A8C">
        <w:t>de 1789</w:t>
      </w:r>
      <w:r w:rsidR="00091146">
        <w:t>.</w:t>
      </w:r>
    </w:p>
    <w:p w14:paraId="0F0EC44C" w14:textId="33DB30DE" w:rsidR="00F27A8C" w:rsidRDefault="008C362D" w:rsidP="0084451D">
      <w:pPr>
        <w:spacing w:after="0"/>
        <w:ind w:firstLine="709"/>
      </w:pPr>
      <w:r>
        <w:t>E</w:t>
      </w:r>
      <w:r w:rsidR="00F27A8C" w:rsidRPr="00221458">
        <w:t>n el siglo XIX</w:t>
      </w:r>
      <w:r w:rsidR="00091146">
        <w:t>,</w:t>
      </w:r>
      <w:r w:rsidR="00F27A8C" w:rsidRPr="00221458">
        <w:t xml:space="preserve"> las mujeres </w:t>
      </w:r>
      <w:r w:rsidR="00DF12AE">
        <w:t>protagonizaron</w:t>
      </w:r>
      <w:r w:rsidR="00F27A8C" w:rsidRPr="00221458">
        <w:t xml:space="preserve"> numerosas luchas por la </w:t>
      </w:r>
      <w:r w:rsidR="00DF12AE">
        <w:t>igualdad de género</w:t>
      </w:r>
      <w:r w:rsidR="00F27A8C" w:rsidRPr="00221458">
        <w:t xml:space="preserve">. </w:t>
      </w:r>
      <w:r w:rsidR="004C7A15">
        <w:t>Destaca la</w:t>
      </w:r>
      <w:r w:rsidR="00F27A8C">
        <w:t xml:space="preserve"> Declaración de Seneca Falls</w:t>
      </w:r>
      <w:r w:rsidR="00941158">
        <w:t xml:space="preserve"> (1848)</w:t>
      </w:r>
      <w:r w:rsidR="004C7A15">
        <w:t>,</w:t>
      </w:r>
      <w:r w:rsidR="004C7A15">
        <w:rPr>
          <w:rStyle w:val="Refdenotaalpie"/>
        </w:rPr>
        <w:footnoteReference w:id="1"/>
      </w:r>
      <w:r w:rsidR="004C7A15">
        <w:t xml:space="preserve"> </w:t>
      </w:r>
      <w:r w:rsidR="00FE3D03">
        <w:t xml:space="preserve">documento </w:t>
      </w:r>
      <w:r w:rsidR="00A732B9">
        <w:t xml:space="preserve">resultado de </w:t>
      </w:r>
      <w:r w:rsidR="004A5D4B">
        <w:t>una</w:t>
      </w:r>
      <w:r w:rsidR="00A732B9">
        <w:t xml:space="preserve"> reunión</w:t>
      </w:r>
      <w:r w:rsidR="004A5D4B">
        <w:t xml:space="preserve"> </w:t>
      </w:r>
      <w:r w:rsidR="00B90802">
        <w:t xml:space="preserve">de diversos movimientos y asociaciones, lideradas por </w:t>
      </w:r>
      <w:proofErr w:type="spellStart"/>
      <w:r w:rsidR="00F27A8C">
        <w:t>Lucretia</w:t>
      </w:r>
      <w:proofErr w:type="spellEnd"/>
      <w:r w:rsidR="00F27A8C">
        <w:t xml:space="preserve"> </w:t>
      </w:r>
      <w:proofErr w:type="spellStart"/>
      <w:r w:rsidR="00F27A8C">
        <w:t>Mot</w:t>
      </w:r>
      <w:r w:rsidR="00E950DB">
        <w:t>t</w:t>
      </w:r>
      <w:proofErr w:type="spellEnd"/>
      <w:r w:rsidR="005C2F5E">
        <w:t xml:space="preserve"> y Elizabeth </w:t>
      </w:r>
      <w:proofErr w:type="spellStart"/>
      <w:r w:rsidR="005C2F5E">
        <w:t>Cady</w:t>
      </w:r>
      <w:proofErr w:type="spellEnd"/>
      <w:r w:rsidR="005C2F5E">
        <w:t xml:space="preserve"> Stanton, </w:t>
      </w:r>
      <w:r w:rsidR="00B90802">
        <w:t xml:space="preserve">para discutir </w:t>
      </w:r>
      <w:r w:rsidR="007731B0">
        <w:t>las condiciones, derechos sociales, civiles y religiosos de la</w:t>
      </w:r>
      <w:r w:rsidR="009C3A9F">
        <w:t>s</w:t>
      </w:r>
      <w:r w:rsidR="007731B0">
        <w:t xml:space="preserve"> mujeres.</w:t>
      </w:r>
      <w:r w:rsidR="00F27A8C">
        <w:t xml:space="preserve"> “</w:t>
      </w:r>
      <w:r w:rsidR="00F27A8C" w:rsidRPr="00221458">
        <w:t>La historia de la humanidad es la historia de las repetidas vejaciones y usurpaciones perpetradas por el hombre contra la mujer, con el objetivo directo de establecer una tiranía absoluta sobre ella</w:t>
      </w:r>
      <w:r w:rsidR="00F27A8C">
        <w:t xml:space="preserve">” (párr. </w:t>
      </w:r>
      <w:r w:rsidR="00430D49">
        <w:t>4</w:t>
      </w:r>
      <w:r w:rsidR="004210CC">
        <w:t xml:space="preserve">). Entre </w:t>
      </w:r>
      <w:r w:rsidR="00F27A8C">
        <w:t>otras cosas</w:t>
      </w:r>
      <w:r w:rsidR="004210CC">
        <w:t>,</w:t>
      </w:r>
      <w:r w:rsidR="00F27A8C">
        <w:t xml:space="preserve"> el documento reivindica el derecho de las mujeres al sufragio</w:t>
      </w:r>
      <w:r w:rsidR="004210CC">
        <w:t xml:space="preserve">, </w:t>
      </w:r>
      <w:r w:rsidR="00F27A8C">
        <w:t>el acceso a la educación universitaria</w:t>
      </w:r>
      <w:r w:rsidR="004210CC">
        <w:t xml:space="preserve">, </w:t>
      </w:r>
      <w:r w:rsidR="00F27A8C">
        <w:t xml:space="preserve">la igualdad en el trabajo y la remuneración justa. </w:t>
      </w:r>
      <w:r w:rsidR="00B452A4">
        <w:t>A</w:t>
      </w:r>
      <w:r w:rsidR="00571522">
        <w:t xml:space="preserve">l </w:t>
      </w:r>
      <w:r w:rsidR="00F27A8C">
        <w:t xml:space="preserve">mismo tiempo que se </w:t>
      </w:r>
      <w:r w:rsidR="00B37991">
        <w:t>pugnaba por la igualdad</w:t>
      </w:r>
      <w:r w:rsidR="00F27A8C">
        <w:t xml:space="preserve"> en el terreno de las ideas, las obreras europeas y americanas </w:t>
      </w:r>
      <w:r w:rsidR="00733C56">
        <w:t xml:space="preserve">libraron </w:t>
      </w:r>
      <w:r w:rsidR="00F27A8C">
        <w:t xml:space="preserve">varias batallas </w:t>
      </w:r>
      <w:r w:rsidR="00816B6A">
        <w:t xml:space="preserve">en pro de </w:t>
      </w:r>
      <w:r w:rsidR="006410FC">
        <w:t>sus</w:t>
      </w:r>
      <w:r w:rsidR="00816B6A">
        <w:t xml:space="preserve"> derechos laborales y del sufragio</w:t>
      </w:r>
      <w:r w:rsidR="00F27A8C">
        <w:t>.</w:t>
      </w:r>
    </w:p>
    <w:p w14:paraId="7B60FE58" w14:textId="5C1A60AE" w:rsidR="00F27A8C" w:rsidRDefault="00F27A8C" w:rsidP="00F32F64">
      <w:pPr>
        <w:spacing w:after="0"/>
        <w:ind w:firstLine="709"/>
      </w:pPr>
      <w:r>
        <w:t>Como se advierte, desde el siglo XIX</w:t>
      </w:r>
      <w:r w:rsidR="007D2974">
        <w:t xml:space="preserve"> </w:t>
      </w:r>
      <w:r>
        <w:t>las mujeres lucharon por la conquista de derechos sindicales, de reunión y de acceso al sufragio</w:t>
      </w:r>
      <w:r w:rsidR="00B452A4">
        <w:t xml:space="preserve">. </w:t>
      </w:r>
      <w:r w:rsidR="00F44BCC">
        <w:t>En los inicios del</w:t>
      </w:r>
      <w:r w:rsidR="00986936">
        <w:t xml:space="preserve"> siglo</w:t>
      </w:r>
      <w:r w:rsidR="00F44BCC">
        <w:t xml:space="preserve"> XX, l</w:t>
      </w:r>
      <w:r w:rsidR="00B452A4">
        <w:t xml:space="preserve">os </w:t>
      </w:r>
      <w:r>
        <w:t xml:space="preserve">dos primeros </w:t>
      </w:r>
      <w:r w:rsidR="00F44BCC">
        <w:t>ya habían</w:t>
      </w:r>
      <w:r w:rsidR="00712BC9">
        <w:t xml:space="preserve"> sido</w:t>
      </w:r>
      <w:r w:rsidR="00F44BCC">
        <w:t xml:space="preserve"> </w:t>
      </w:r>
      <w:r>
        <w:t>conquistados</w:t>
      </w:r>
      <w:r w:rsidR="00F44BCC">
        <w:t xml:space="preserve">, sin embargo, </w:t>
      </w:r>
      <w:r>
        <w:t>en muchos países del orbe</w:t>
      </w:r>
      <w:r w:rsidR="00F44BCC">
        <w:t>,</w:t>
      </w:r>
      <w:r w:rsidR="00B452A4">
        <w:t xml:space="preserve"> </w:t>
      </w:r>
      <w:r>
        <w:t>el derecho a votar y ser votadas</w:t>
      </w:r>
      <w:r w:rsidR="00F44BCC">
        <w:t xml:space="preserve"> aún estaba pendiente</w:t>
      </w:r>
      <w:r>
        <w:t>. Fue después de la Segunda</w:t>
      </w:r>
      <w:r w:rsidR="008C362D">
        <w:t xml:space="preserve"> Guerra Mundial</w:t>
      </w:r>
      <w:r w:rsidR="00451BD4">
        <w:t xml:space="preserve">, </w:t>
      </w:r>
      <w:r w:rsidR="00451BD4" w:rsidRPr="004468AE">
        <w:t>el 10 de diciembre de 1948</w:t>
      </w:r>
      <w:r w:rsidR="00451BD4">
        <w:t>,</w:t>
      </w:r>
      <w:r w:rsidR="008C362D">
        <w:t xml:space="preserve"> </w:t>
      </w:r>
      <w:r w:rsidR="00CF204B">
        <w:t xml:space="preserve">cuando </w:t>
      </w:r>
      <w:r>
        <w:t>la Organización de las Nacion</w:t>
      </w:r>
      <w:r w:rsidR="008C362D">
        <w:t>es Unidas (ONU)</w:t>
      </w:r>
      <w:r w:rsidR="00CF204B">
        <w:t xml:space="preserve"> y los Estados miembros de la </w:t>
      </w:r>
      <w:r w:rsidR="00A00125">
        <w:t>Asamblea General de la ONU</w:t>
      </w:r>
      <w:r w:rsidR="008C362D">
        <w:t xml:space="preserve"> </w:t>
      </w:r>
      <w:r w:rsidR="00A00125">
        <w:t>ratific</w:t>
      </w:r>
      <w:r w:rsidR="00451BD4">
        <w:t>aron la</w:t>
      </w:r>
      <w:r w:rsidR="00A00125">
        <w:t xml:space="preserve"> </w:t>
      </w:r>
      <w:r w:rsidR="00451BD4">
        <w:t>“</w:t>
      </w:r>
      <w:r w:rsidRPr="004468AE">
        <w:t>Declaración Universal de Derechos Humanos</w:t>
      </w:r>
      <w:r w:rsidR="00451BD4">
        <w:t xml:space="preserve">”. </w:t>
      </w:r>
      <w:r w:rsidR="00B65C17">
        <w:t>Allí, en el</w:t>
      </w:r>
      <w:r>
        <w:t xml:space="preserve"> p</w:t>
      </w:r>
      <w:r w:rsidRPr="003A386B">
        <w:t>reámbulo</w:t>
      </w:r>
      <w:r w:rsidR="00B65C17">
        <w:t>, se menciona lo siguiente:</w:t>
      </w:r>
      <w:r>
        <w:t xml:space="preserve"> “</w:t>
      </w:r>
      <w:r w:rsidR="00242A26">
        <w:t>L</w:t>
      </w:r>
      <w:r w:rsidRPr="003A386B">
        <w:t>a libertad, la justicia y la paz en el mundo tienen por base el reconocimiento de la dignidad intrínseca y de los derechos iguales e inalienables de todos los</w:t>
      </w:r>
      <w:r>
        <w:t xml:space="preserve"> miembros de la familia humana” (párr. </w:t>
      </w:r>
      <w:r>
        <w:lastRenderedPageBreak/>
        <w:t>1</w:t>
      </w:r>
      <w:r w:rsidR="00242A26">
        <w:t>). También se considera</w:t>
      </w:r>
      <w:r w:rsidRPr="003A386B">
        <w:t xml:space="preserve"> </w:t>
      </w:r>
      <w:r w:rsidR="00242A26">
        <w:t>“</w:t>
      </w:r>
      <w:r w:rsidRPr="003A386B">
        <w:t>esencial que los derechos humanos sean protegidos por un régimen de Derecho, a fin de que el hombre no se vea compelido al supremo recurso de la rebelión contra la tiranía y la opresión</w:t>
      </w:r>
      <w:r>
        <w:t>” (párr. 3). Y finalmente</w:t>
      </w:r>
      <w:r w:rsidR="00242A26">
        <w:t>,</w:t>
      </w:r>
      <w:r>
        <w:t xml:space="preserve"> se señala</w:t>
      </w:r>
      <w:r w:rsidR="006E6D96">
        <w:t xml:space="preserve"> que</w:t>
      </w:r>
      <w:r>
        <w:t xml:space="preserve"> “los pueblos de las Naciones Unidas han </w:t>
      </w:r>
      <w:r w:rsidR="0000022A">
        <w:t>reafirmado en la Carta su fe</w:t>
      </w:r>
      <w:r w:rsidR="0076276A">
        <w:t xml:space="preserve"> (</w:t>
      </w:r>
      <w:r w:rsidR="0000022A">
        <w:t>…</w:t>
      </w:r>
      <w:r w:rsidR="0076276A">
        <w:t>)</w:t>
      </w:r>
      <w:r>
        <w:t xml:space="preserve"> en la igualdad de derechos de hombres y mujeres</w:t>
      </w:r>
      <w:r w:rsidR="00CB04C2">
        <w:t>”</w:t>
      </w:r>
      <w:r>
        <w:t xml:space="preserve"> (párr. 5). </w:t>
      </w:r>
      <w:r w:rsidR="00F32F64">
        <w:t>S</w:t>
      </w:r>
      <w:r>
        <w:t xml:space="preserve">i bien es cierto que en el </w:t>
      </w:r>
      <w:r w:rsidR="0000022A">
        <w:t xml:space="preserve">párrafo </w:t>
      </w:r>
      <w:r w:rsidR="009447BA">
        <w:t xml:space="preserve">tercero </w:t>
      </w:r>
      <w:r w:rsidR="0000022A">
        <w:t>se refiere al hombre, en el previo se habla de la familia humana</w:t>
      </w:r>
      <w:r>
        <w:t xml:space="preserve"> y en el </w:t>
      </w:r>
      <w:r w:rsidR="009447BA">
        <w:t xml:space="preserve">quinto </w:t>
      </w:r>
      <w:r>
        <w:t>se menciona la necesidad de lo</w:t>
      </w:r>
      <w:r w:rsidR="0000022A">
        <w:t xml:space="preserve">grar la </w:t>
      </w:r>
      <w:r>
        <w:t>i</w:t>
      </w:r>
      <w:r w:rsidR="0000022A">
        <w:t>gualdad entre hombres y mujeres</w:t>
      </w:r>
      <w:r>
        <w:t xml:space="preserve">, por lo que ya existe un expreso reconocimiento a la igualdad de género. </w:t>
      </w:r>
    </w:p>
    <w:p w14:paraId="530A5E91" w14:textId="21723ACA" w:rsidR="00F27A8C" w:rsidRPr="00F27A8C" w:rsidRDefault="00453301" w:rsidP="0084451D">
      <w:pPr>
        <w:spacing w:after="0"/>
        <w:ind w:firstLine="709"/>
      </w:pPr>
      <w:r>
        <w:t>Más adelante, la propia ONU (1976) declar</w:t>
      </w:r>
      <w:r w:rsidR="00665FEE">
        <w:t>ó</w:t>
      </w:r>
      <w:r>
        <w:t xml:space="preserve"> </w:t>
      </w:r>
      <w:r w:rsidR="00C6187A">
        <w:t xml:space="preserve">a </w:t>
      </w:r>
      <w:r w:rsidR="0093008C">
        <w:t xml:space="preserve">1975 </w:t>
      </w:r>
      <w:r w:rsidR="00C6187A">
        <w:t>como</w:t>
      </w:r>
      <w:r w:rsidR="0093008C">
        <w:t xml:space="preserve"> el </w:t>
      </w:r>
      <w:r w:rsidR="00C6187A">
        <w:t xml:space="preserve">Año Internacional </w:t>
      </w:r>
      <w:r w:rsidR="0093008C">
        <w:t xml:space="preserve">de la </w:t>
      </w:r>
      <w:r w:rsidR="00C6187A">
        <w:t xml:space="preserve">Mujer </w:t>
      </w:r>
      <w:r w:rsidR="005C2F5E">
        <w:t>y</w:t>
      </w:r>
      <w:r w:rsidR="00F27A8C">
        <w:t xml:space="preserve"> </w:t>
      </w:r>
      <w:r w:rsidR="00D70058">
        <w:t>enfatiz</w:t>
      </w:r>
      <w:r w:rsidR="00665FEE">
        <w:t>ó</w:t>
      </w:r>
      <w:r w:rsidR="00D70058">
        <w:t xml:space="preserve"> en </w:t>
      </w:r>
      <w:r w:rsidR="00095440">
        <w:t xml:space="preserve">que </w:t>
      </w:r>
      <w:r w:rsidR="00F27A8C">
        <w:t xml:space="preserve">la discriminación contra la mujer </w:t>
      </w:r>
      <w:r w:rsidR="00095440">
        <w:t>es</w:t>
      </w:r>
      <w:r w:rsidR="0093008C">
        <w:t xml:space="preserve"> </w:t>
      </w:r>
      <w:r w:rsidR="00F27A8C">
        <w:t>inco</w:t>
      </w:r>
      <w:r w:rsidR="0093008C">
        <w:t>mpatible con la dignidad humana</w:t>
      </w:r>
      <w:r w:rsidR="00D70058">
        <w:t xml:space="preserve">. </w:t>
      </w:r>
      <w:r w:rsidR="004F5315">
        <w:t>Aun con todo</w:t>
      </w:r>
      <w:r w:rsidR="00D70058">
        <w:t>,</w:t>
      </w:r>
      <w:r w:rsidR="00F27A8C">
        <w:t xml:space="preserve"> </w:t>
      </w:r>
      <w:r w:rsidR="00D70058">
        <w:t xml:space="preserve">se debe </w:t>
      </w:r>
      <w:r w:rsidR="00095440">
        <w:t>“</w:t>
      </w:r>
      <w:r w:rsidR="00F27A8C">
        <w:t>intensificar la acción con miras a: promover la igualdad entre hombres y mujeres” (</w:t>
      </w:r>
      <w:r w:rsidR="005C2F5E">
        <w:t xml:space="preserve">p. 2). </w:t>
      </w:r>
      <w:r w:rsidR="00980A66">
        <w:t xml:space="preserve">Todo lo hasta aquí mencionado </w:t>
      </w:r>
      <w:r w:rsidR="00B83403">
        <w:t>deja en claro que gracias a</w:t>
      </w:r>
      <w:r w:rsidR="00F27A8C" w:rsidRPr="008453B6">
        <w:t xml:space="preserve"> las luchas </w:t>
      </w:r>
      <w:r w:rsidR="00A11AEE">
        <w:t>feministas</w:t>
      </w:r>
      <w:r w:rsidR="00F27A8C" w:rsidRPr="008453B6">
        <w:t xml:space="preserve"> </w:t>
      </w:r>
      <w:r w:rsidR="00B83403">
        <w:t>hoy en día</w:t>
      </w:r>
      <w:r w:rsidR="007B4DAB">
        <w:t xml:space="preserve"> las</w:t>
      </w:r>
      <w:r w:rsidR="00B83403">
        <w:t xml:space="preserve"> </w:t>
      </w:r>
      <w:r w:rsidR="007B4DAB">
        <w:t>mujeres</w:t>
      </w:r>
      <w:r w:rsidR="00F27A8C" w:rsidRPr="008453B6">
        <w:t xml:space="preserve"> </w:t>
      </w:r>
      <w:r w:rsidR="007B4DAB">
        <w:t>gozan de derechos como</w:t>
      </w:r>
      <w:r w:rsidR="00F27A8C" w:rsidRPr="008453B6">
        <w:t xml:space="preserve"> el de asociación, manifestación, sindicalización y sufragio</w:t>
      </w:r>
      <w:r w:rsidR="005C2F5E">
        <w:t>.</w:t>
      </w:r>
      <w:r w:rsidR="00F27A8C" w:rsidRPr="006D2E4E">
        <w:t xml:space="preserve"> </w:t>
      </w:r>
    </w:p>
    <w:p w14:paraId="0D62252B" w14:textId="5CF96B13" w:rsidR="00406B70" w:rsidRDefault="0020078E" w:rsidP="0084451D">
      <w:pPr>
        <w:spacing w:after="0"/>
        <w:ind w:firstLine="709"/>
      </w:pPr>
      <w:r>
        <w:t xml:space="preserve">Al día de hoy, si bien </w:t>
      </w:r>
      <w:r w:rsidR="00D26C6D">
        <w:t>se goza de las</w:t>
      </w:r>
      <w:r>
        <w:t xml:space="preserve"> victorias</w:t>
      </w:r>
      <w:r w:rsidR="00D26C6D">
        <w:t xml:space="preserve"> arriba mencionadas</w:t>
      </w:r>
      <w:r>
        <w:t xml:space="preserve">, la brecha </w:t>
      </w:r>
      <w:r w:rsidR="00E72927">
        <w:t>de desigualdad de género no se ha acortado del todo, y las</w:t>
      </w:r>
      <w:r w:rsidR="00E91319">
        <w:t xml:space="preserve"> mujeres</w:t>
      </w:r>
      <w:r w:rsidR="00E72927">
        <w:t xml:space="preserve"> </w:t>
      </w:r>
      <w:r w:rsidR="00E91319">
        <w:t>continúan organizándose con el objetivo de ser finalmente escuchadas</w:t>
      </w:r>
      <w:r w:rsidR="00E72927">
        <w:t xml:space="preserve">. </w:t>
      </w:r>
      <w:r w:rsidR="00E91319">
        <w:t xml:space="preserve">Y una de las formas que </w:t>
      </w:r>
      <w:r w:rsidR="00116BF8">
        <w:t xml:space="preserve">han encontrado para alzar la voz han sido las movilizaciones realizadas año con año el 8 de marzo, </w:t>
      </w:r>
      <w:r w:rsidR="00820BBA">
        <w:t xml:space="preserve">fechada declarada </w:t>
      </w:r>
      <w:r w:rsidR="00820BBA" w:rsidRPr="00FA7474">
        <w:rPr>
          <w:i/>
          <w:iCs/>
        </w:rPr>
        <w:t>Día Internacional de la Mujer.</w:t>
      </w:r>
      <w:r w:rsidR="00572E33">
        <w:t xml:space="preserve"> </w:t>
      </w:r>
      <w:r w:rsidR="00D81B6B">
        <w:t xml:space="preserve">El año pasado, </w:t>
      </w:r>
      <w:r w:rsidR="00685C47">
        <w:t xml:space="preserve">poco antes de </w:t>
      </w:r>
      <w:r w:rsidR="0011733A">
        <w:t xml:space="preserve">que </w:t>
      </w:r>
      <w:r w:rsidR="00685C47">
        <w:t>la propagación del coron</w:t>
      </w:r>
      <w:r w:rsidR="00BB4353">
        <w:t>a</w:t>
      </w:r>
      <w:r w:rsidR="00685C47">
        <w:t>virus del 2019 se declara</w:t>
      </w:r>
      <w:r w:rsidR="00BB5B89">
        <w:t>ra oficialmente</w:t>
      </w:r>
      <w:r w:rsidR="00685C47">
        <w:t xml:space="preserve"> como pandemia, </w:t>
      </w:r>
      <w:r w:rsidR="00E961B2" w:rsidRPr="00934FE4">
        <w:t xml:space="preserve">se </w:t>
      </w:r>
      <w:r w:rsidR="00BB5B89">
        <w:t xml:space="preserve">vivió uno de los 8 de marzo </w:t>
      </w:r>
      <w:r w:rsidR="00662DB0">
        <w:t>con mayor eferves</w:t>
      </w:r>
      <w:r w:rsidR="005474DF">
        <w:t>c</w:t>
      </w:r>
      <w:r w:rsidR="00662DB0">
        <w:t>encia</w:t>
      </w:r>
      <w:r w:rsidR="00E961B2" w:rsidRPr="00934FE4">
        <w:t xml:space="preserve"> en México y gran parte </w:t>
      </w:r>
      <w:r w:rsidR="00662DB0">
        <w:t>de los países latinoamericanos.</w:t>
      </w:r>
      <w:r w:rsidR="00662DB0" w:rsidRPr="00934FE4">
        <w:t xml:space="preserve"> </w:t>
      </w:r>
    </w:p>
    <w:p w14:paraId="4FDAD065" w14:textId="23873C78" w:rsidR="0018486C" w:rsidRDefault="0047455B" w:rsidP="00FA7474">
      <w:pPr>
        <w:spacing w:after="0"/>
        <w:ind w:firstLine="708"/>
      </w:pPr>
      <w:r>
        <w:t>E</w:t>
      </w:r>
      <w:r w:rsidR="00102580" w:rsidRPr="00820BBA">
        <w:t xml:space="preserve">nseguida </w:t>
      </w:r>
      <w:r w:rsidR="00E961B2" w:rsidRPr="00820BBA">
        <w:t>se habla, en principio, de las movili</w:t>
      </w:r>
      <w:r w:rsidR="0000022A" w:rsidRPr="00934FE4">
        <w:t>zaciones del 8</w:t>
      </w:r>
      <w:r w:rsidR="00102580">
        <w:t xml:space="preserve"> de marzo de 20</w:t>
      </w:r>
      <w:r w:rsidR="0043329D">
        <w:t>2</w:t>
      </w:r>
      <w:r w:rsidR="00102580">
        <w:t>0</w:t>
      </w:r>
      <w:r w:rsidR="0000022A" w:rsidRPr="00934FE4">
        <w:t xml:space="preserve">, </w:t>
      </w:r>
      <w:r w:rsidR="00102580">
        <w:t>con énfasis en las</w:t>
      </w:r>
      <w:r w:rsidR="00A82ABF" w:rsidRPr="00934FE4">
        <w:t xml:space="preserve"> que se sucedieron</w:t>
      </w:r>
      <w:r w:rsidR="00E961B2" w:rsidRPr="00934FE4">
        <w:t xml:space="preserve"> en América Latina</w:t>
      </w:r>
      <w:r w:rsidR="00102580">
        <w:t>,</w:t>
      </w:r>
      <w:r w:rsidR="00E961B2" w:rsidRPr="00934FE4">
        <w:t xml:space="preserve"> para luego </w:t>
      </w:r>
      <w:r w:rsidR="0043329D">
        <w:t>acercar más el lente y</w:t>
      </w:r>
      <w:r w:rsidR="0000022A" w:rsidRPr="00934FE4">
        <w:t xml:space="preserve"> hacer referencia</w:t>
      </w:r>
      <w:r w:rsidR="00E961B2" w:rsidRPr="00934FE4">
        <w:t xml:space="preserve"> a las que se dieron el día </w:t>
      </w:r>
      <w:r w:rsidR="00C61E0F" w:rsidRPr="00934FE4">
        <w:t>8 y</w:t>
      </w:r>
      <w:r w:rsidR="00933350" w:rsidRPr="00934FE4">
        <w:t xml:space="preserve"> </w:t>
      </w:r>
      <w:r w:rsidR="00E961B2" w:rsidRPr="00934FE4">
        <w:t>9 en nuestro país</w:t>
      </w:r>
      <w:r w:rsidR="0043329D">
        <w:t>, primeramente,</w:t>
      </w:r>
      <w:r w:rsidR="00C61E0F" w:rsidRPr="00934FE4">
        <w:t xml:space="preserve"> y</w:t>
      </w:r>
      <w:r w:rsidR="0043329D">
        <w:t xml:space="preserve"> más tarde en </w:t>
      </w:r>
      <w:r w:rsidR="00B9643E" w:rsidRPr="00934FE4">
        <w:t>Jalisco</w:t>
      </w:r>
      <w:r w:rsidR="006F3BB6">
        <w:t>,</w:t>
      </w:r>
      <w:r w:rsidR="00B9643E" w:rsidRPr="00934FE4">
        <w:t xml:space="preserve"> </w:t>
      </w:r>
      <w:r w:rsidR="006F3BB6">
        <w:t xml:space="preserve">y finalmente concluir con </w:t>
      </w:r>
      <w:r w:rsidR="000747B3">
        <w:t>la percepción de</w:t>
      </w:r>
      <w:r w:rsidR="001B3A90">
        <w:t xml:space="preserve"> algunos</w:t>
      </w:r>
      <w:r w:rsidR="000747B3">
        <w:t xml:space="preserve"> estudiantes </w:t>
      </w:r>
      <w:r w:rsidR="006F3BB6">
        <w:t xml:space="preserve">de </w:t>
      </w:r>
      <w:r w:rsidR="00081DCD" w:rsidRPr="00FA7474">
        <w:t>instituciones de educación superior</w:t>
      </w:r>
      <w:r w:rsidR="00081DCD" w:rsidRPr="00934FE4">
        <w:t xml:space="preserve"> </w:t>
      </w:r>
      <w:r w:rsidR="00B9643E" w:rsidRPr="00934FE4">
        <w:t>de Guadalajara</w:t>
      </w:r>
      <w:r w:rsidR="003B242A">
        <w:t xml:space="preserve"> sobre el tópico y la jornada en cuestión</w:t>
      </w:r>
      <w:r w:rsidR="00B9643E" w:rsidRPr="00934FE4">
        <w:t xml:space="preserve">. </w:t>
      </w:r>
      <w:r w:rsidR="00E961B2" w:rsidRPr="00934FE4">
        <w:t xml:space="preserve">Los datos que </w:t>
      </w:r>
      <w:r w:rsidR="003B242A">
        <w:t>a continuación</w:t>
      </w:r>
      <w:r w:rsidR="003B242A" w:rsidRPr="00934FE4">
        <w:t xml:space="preserve"> </w:t>
      </w:r>
      <w:r w:rsidR="00E961B2" w:rsidRPr="00934FE4">
        <w:t>se c</w:t>
      </w:r>
      <w:r w:rsidR="00FE6765" w:rsidRPr="00934FE4">
        <w:t>ons</w:t>
      </w:r>
      <w:r w:rsidR="00933350" w:rsidRPr="00934FE4">
        <w:t>ignan se han tomado de un</w:t>
      </w:r>
      <w:r w:rsidR="00FE6765" w:rsidRPr="00934FE4">
        <w:t xml:space="preserve"> reportaje</w:t>
      </w:r>
      <w:r w:rsidR="00E961B2" w:rsidRPr="00934FE4">
        <w:t xml:space="preserve"> publicado en el periódico digital español </w:t>
      </w:r>
      <w:r w:rsidR="00934FE4" w:rsidRPr="00FA7474">
        <w:rPr>
          <w:i/>
          <w:iCs/>
        </w:rPr>
        <w:t>El País</w:t>
      </w:r>
      <w:r w:rsidR="00934FE4" w:rsidRPr="00FA7474">
        <w:t xml:space="preserve"> </w:t>
      </w:r>
      <w:r w:rsidR="003B242A">
        <w:t>firmado por</w:t>
      </w:r>
      <w:r w:rsidR="00934FE4" w:rsidRPr="00FA7474">
        <w:t xml:space="preserve"> vari</w:t>
      </w:r>
      <w:r w:rsidR="00934FE4">
        <w:t>a</w:t>
      </w:r>
      <w:r w:rsidR="00934FE4" w:rsidRPr="00FA7474">
        <w:t>s autor</w:t>
      </w:r>
      <w:r w:rsidR="00934FE4">
        <w:t>a</w:t>
      </w:r>
      <w:r w:rsidR="00934FE4" w:rsidRPr="00FA7474">
        <w:t>s</w:t>
      </w:r>
      <w:r w:rsidR="00E961B2" w:rsidRPr="00934FE4">
        <w:t xml:space="preserve"> </w:t>
      </w:r>
      <w:r w:rsidR="00934FE4" w:rsidRPr="00FA7474">
        <w:t>(</w:t>
      </w:r>
      <w:r w:rsidR="00E961B2" w:rsidRPr="00934FE4">
        <w:t>Co</w:t>
      </w:r>
      <w:r w:rsidR="0000022A" w:rsidRPr="00934FE4">
        <w:t xml:space="preserve">rona </w:t>
      </w:r>
      <w:r w:rsidR="0000022A" w:rsidRPr="00FA7474">
        <w:rPr>
          <w:i/>
          <w:iCs/>
        </w:rPr>
        <w:t>et al</w:t>
      </w:r>
      <w:r w:rsidR="0000022A" w:rsidRPr="00934FE4">
        <w:t>.</w:t>
      </w:r>
      <w:r w:rsidR="00934FE4" w:rsidRPr="00FA7474">
        <w:t>,</w:t>
      </w:r>
      <w:r w:rsidR="00E961B2" w:rsidRPr="00934FE4">
        <w:t xml:space="preserve"> 8 de marzo de 2020)</w:t>
      </w:r>
      <w:r w:rsidR="006D2E4E" w:rsidRPr="00934FE4">
        <w:t>.</w:t>
      </w:r>
      <w:r w:rsidR="006D2E4E">
        <w:t xml:space="preserve"> </w:t>
      </w:r>
    </w:p>
    <w:p w14:paraId="187985DD" w14:textId="62C0C6DB" w:rsidR="00980125" w:rsidRDefault="00580C8F" w:rsidP="0084451D">
      <w:pPr>
        <w:spacing w:after="0"/>
        <w:ind w:firstLine="709"/>
      </w:pPr>
      <w:r>
        <w:t>El reportaje, titulado “</w:t>
      </w:r>
      <w:r w:rsidRPr="00580C8F">
        <w:t>Miles de mujeres exhiben su fuerza en las calles de América Latina</w:t>
      </w:r>
      <w:r w:rsidR="0032393E">
        <w:t xml:space="preserve"> </w:t>
      </w:r>
      <w:r w:rsidR="00E367B3">
        <w:t>(</w:t>
      </w:r>
      <w:r>
        <w:t xml:space="preserve">Corona </w:t>
      </w:r>
      <w:r>
        <w:rPr>
          <w:i/>
          <w:iCs/>
        </w:rPr>
        <w:t xml:space="preserve">et al., </w:t>
      </w:r>
      <w:r w:rsidR="00E367B3">
        <w:t xml:space="preserve">8 de marzo de 2020), </w:t>
      </w:r>
      <w:r w:rsidR="00BA2085">
        <w:t xml:space="preserve">explica que el </w:t>
      </w:r>
      <w:r w:rsidR="00E367B3">
        <w:t>creciente descontento d</w:t>
      </w:r>
      <w:r w:rsidR="009E3AA4">
        <w:t xml:space="preserve">e las mujeres </w:t>
      </w:r>
      <w:r w:rsidR="00E367B3">
        <w:t xml:space="preserve">de </w:t>
      </w:r>
      <w:r w:rsidR="009E3AA4">
        <w:t>América</w:t>
      </w:r>
      <w:r w:rsidR="00E367B3">
        <w:t xml:space="preserve"> Latina</w:t>
      </w:r>
      <w:r w:rsidR="009E3AA4">
        <w:t xml:space="preserve"> </w:t>
      </w:r>
      <w:r w:rsidR="00BA2085">
        <w:t xml:space="preserve">llevó </w:t>
      </w:r>
      <w:r w:rsidR="009E3AA4">
        <w:t>a millones de ellas a manifestarse en la mayoría de países de la región</w:t>
      </w:r>
      <w:r w:rsidR="003F0941">
        <w:t xml:space="preserve"> </w:t>
      </w:r>
      <w:r w:rsidR="00BA2085">
        <w:t>y a pintar las</w:t>
      </w:r>
      <w:r w:rsidR="003F0941">
        <w:t xml:space="preserve"> calles de verde y morado</w:t>
      </w:r>
      <w:r w:rsidR="009A509F">
        <w:t xml:space="preserve">, colores </w:t>
      </w:r>
      <w:r w:rsidR="005474DF">
        <w:t xml:space="preserve">representativos </w:t>
      </w:r>
      <w:r w:rsidR="009A509F">
        <w:t xml:space="preserve">de la lucha </w:t>
      </w:r>
      <w:r w:rsidR="009A509F">
        <w:lastRenderedPageBreak/>
        <w:t>feminista</w:t>
      </w:r>
      <w:r w:rsidR="003F0941">
        <w:t>.</w:t>
      </w:r>
      <w:r w:rsidR="009E3AA4">
        <w:t xml:space="preserve"> </w:t>
      </w:r>
      <w:r w:rsidR="003F0941">
        <w:t>Entre los países que resaltaron</w:t>
      </w:r>
      <w:r w:rsidR="009E3AA4">
        <w:t xml:space="preserve"> por el número de participantes</w:t>
      </w:r>
      <w:r w:rsidR="003F0941">
        <w:t xml:space="preserve"> se encuentran</w:t>
      </w:r>
      <w:r w:rsidR="009E3AA4">
        <w:t xml:space="preserve"> Argentina, Chile y México. </w:t>
      </w:r>
    </w:p>
    <w:p w14:paraId="75017B62" w14:textId="04C256CE" w:rsidR="00F744C2" w:rsidRDefault="00807C7D">
      <w:pPr>
        <w:spacing w:after="0"/>
        <w:ind w:firstLine="709"/>
      </w:pPr>
      <w:r>
        <w:t xml:space="preserve">En </w:t>
      </w:r>
      <w:r w:rsidR="00324408">
        <w:t xml:space="preserve">el caso de Chile, </w:t>
      </w:r>
      <w:r>
        <w:t xml:space="preserve">fueron más de dos millones de mujeres </w:t>
      </w:r>
      <w:r w:rsidR="005474DF">
        <w:t xml:space="preserve">las </w:t>
      </w:r>
      <w:r>
        <w:t>que salieron a protestar a las calles</w:t>
      </w:r>
      <w:r w:rsidR="009A509F">
        <w:t>;</w:t>
      </w:r>
      <w:r>
        <w:t xml:space="preserve"> de ellas</w:t>
      </w:r>
      <w:r w:rsidR="009A509F">
        <w:t>,</w:t>
      </w:r>
      <w:r>
        <w:t xml:space="preserve"> 125 </w:t>
      </w:r>
      <w:r w:rsidR="009A509F">
        <w:t xml:space="preserve">000 </w:t>
      </w:r>
      <w:r w:rsidR="00C638B5">
        <w:t>se man</w:t>
      </w:r>
      <w:r w:rsidR="001679E8">
        <w:t>i</w:t>
      </w:r>
      <w:r w:rsidR="00C638B5">
        <w:t>festaron en</w:t>
      </w:r>
      <w:r w:rsidR="00252F42">
        <w:t xml:space="preserve"> </w:t>
      </w:r>
      <w:r>
        <w:t>la ciudad de Santiago. Acudieron de todas las generaciones pero sobre todo jóvenes</w:t>
      </w:r>
      <w:r w:rsidR="004F301D">
        <w:t>. En las movilizaciones estuvieron presentes algunos símbolos de lucha, entre ellos el pañuelo verde</w:t>
      </w:r>
      <w:r w:rsidR="00B403CC">
        <w:t>,</w:t>
      </w:r>
      <w:r w:rsidR="004F301D">
        <w:t xml:space="preserve"> aporte de las argentinas</w:t>
      </w:r>
      <w:r w:rsidR="00B403CC">
        <w:t>,</w:t>
      </w:r>
      <w:r w:rsidR="004F301D">
        <w:t xml:space="preserve"> y las capuchas rojas</w:t>
      </w:r>
      <w:r w:rsidR="00B403CC">
        <w:t>,</w:t>
      </w:r>
      <w:r w:rsidR="004F301D">
        <w:t xml:space="preserve"> contribución de las chilenas. </w:t>
      </w:r>
      <w:r w:rsidR="008C7C00">
        <w:t>También</w:t>
      </w:r>
      <w:r w:rsidR="00583583">
        <w:t xml:space="preserve"> se llevaron a cabo i</w:t>
      </w:r>
      <w:r w:rsidR="00CF2524">
        <w:t>nstalaciones artísticas como</w:t>
      </w:r>
      <w:r w:rsidR="004F301D">
        <w:t xml:space="preserve"> </w:t>
      </w:r>
      <w:r w:rsidR="00CF2524" w:rsidRPr="00FA7474">
        <w:rPr>
          <w:i/>
          <w:iCs/>
        </w:rPr>
        <w:t>E</w:t>
      </w:r>
      <w:r w:rsidR="004F301D" w:rsidRPr="00FA7474">
        <w:rPr>
          <w:i/>
          <w:iCs/>
        </w:rPr>
        <w:t>l violador eres tú</w:t>
      </w:r>
      <w:r w:rsidR="004F301D">
        <w:t xml:space="preserve"> del colectivo feminista </w:t>
      </w:r>
      <w:proofErr w:type="spellStart"/>
      <w:r w:rsidR="004F301D">
        <w:t>Las</w:t>
      </w:r>
      <w:r w:rsidR="008C7C00">
        <w:t>t</w:t>
      </w:r>
      <w:r w:rsidR="004F301D">
        <w:t>esis</w:t>
      </w:r>
      <w:proofErr w:type="spellEnd"/>
      <w:r w:rsidR="004F301D">
        <w:t>.</w:t>
      </w:r>
      <w:r w:rsidR="002F7B53">
        <w:t xml:space="preserve"> Por supuesto, se recordó a las mujeres víctimas de feminicidio con un minuto de silencio (Corona</w:t>
      </w:r>
      <w:r w:rsidR="002F7B53" w:rsidRPr="00CC72C2">
        <w:t xml:space="preserve"> </w:t>
      </w:r>
      <w:r w:rsidR="002F7B53" w:rsidRPr="00FA7474">
        <w:rPr>
          <w:i/>
          <w:iCs/>
        </w:rPr>
        <w:t>et al</w:t>
      </w:r>
      <w:r w:rsidR="002F7B53">
        <w:t>., 8 de marzo de 2020</w:t>
      </w:r>
      <w:r w:rsidR="002F7B53" w:rsidRPr="00CC72C2">
        <w:t>).</w:t>
      </w:r>
      <w:r w:rsidR="00F72973">
        <w:t xml:space="preserve"> </w:t>
      </w:r>
      <w:r w:rsidR="00CE1E18">
        <w:t>En cuanto a las demandas puntuales, destaca</w:t>
      </w:r>
      <w:r w:rsidR="00E95C19">
        <w:t>ba</w:t>
      </w:r>
      <w:r w:rsidR="00CE1E18">
        <w:t xml:space="preserve"> la que exige la aprobación de la </w:t>
      </w:r>
      <w:r w:rsidR="00583583">
        <w:t xml:space="preserve">ley </w:t>
      </w:r>
      <w:r w:rsidR="00CE1E18">
        <w:t xml:space="preserve">que </w:t>
      </w:r>
      <w:r w:rsidR="00E52BD9">
        <w:t>termina con</w:t>
      </w:r>
      <w:r w:rsidR="00CE1E18">
        <w:t xml:space="preserve"> la discriminación entre hombres y mujeres en la administración de la socied</w:t>
      </w:r>
      <w:r w:rsidR="0093008C">
        <w:t>ad conyugal</w:t>
      </w:r>
      <w:r w:rsidR="00583583">
        <w:t>,</w:t>
      </w:r>
      <w:r w:rsidR="0093008C">
        <w:t xml:space="preserve"> además de pedir </w:t>
      </w:r>
      <w:r w:rsidR="00CE1E18">
        <w:t>combatir el asesinato de mujeres por odio</w:t>
      </w:r>
      <w:r w:rsidR="00E52BD9">
        <w:t xml:space="preserve">. </w:t>
      </w:r>
    </w:p>
    <w:p w14:paraId="54E75836" w14:textId="4538853F" w:rsidR="00324408" w:rsidRDefault="00927DD7" w:rsidP="0084451D">
      <w:pPr>
        <w:spacing w:after="0"/>
        <w:ind w:firstLine="709"/>
      </w:pPr>
      <w:r>
        <w:t>En</w:t>
      </w:r>
      <w:r w:rsidR="00620E28">
        <w:t xml:space="preserve"> A</w:t>
      </w:r>
      <w:r w:rsidR="00300DBA">
        <w:t>rgentin</w:t>
      </w:r>
      <w:r w:rsidR="009E1466">
        <w:t>a</w:t>
      </w:r>
      <w:r>
        <w:t xml:space="preserve">, si bien </w:t>
      </w:r>
      <w:r w:rsidR="00300DBA">
        <w:t>las protestas se traslada</w:t>
      </w:r>
      <w:r>
        <w:t>ro</w:t>
      </w:r>
      <w:r w:rsidR="00300DBA">
        <w:t xml:space="preserve">n al 9 de marzo, </w:t>
      </w:r>
      <w:r>
        <w:t>un día</w:t>
      </w:r>
      <w:r w:rsidR="000439FD">
        <w:t xml:space="preserve"> antes</w:t>
      </w:r>
      <w:r>
        <w:t xml:space="preserve"> se convocó </w:t>
      </w:r>
      <w:r w:rsidR="000439FD">
        <w:t xml:space="preserve">“a </w:t>
      </w:r>
      <w:r w:rsidR="000439FD" w:rsidRPr="000439FD">
        <w:t xml:space="preserve">un </w:t>
      </w:r>
      <w:proofErr w:type="spellStart"/>
      <w:r w:rsidR="000439FD" w:rsidRPr="000439FD">
        <w:t>pañuelazo</w:t>
      </w:r>
      <w:proofErr w:type="spellEnd"/>
      <w:r w:rsidR="000439FD" w:rsidRPr="000439FD">
        <w:t xml:space="preserve"> frente a la catedral de Buenos Aires a favor del aborto legal, seguro y gratuito para contestar a la misa convocada en contra por la Iglesia católica argentina en el principal santuario del país</w:t>
      </w:r>
      <w:r w:rsidR="00C05034">
        <w:t xml:space="preserve">” (Corona </w:t>
      </w:r>
      <w:r w:rsidR="00C05034">
        <w:rPr>
          <w:i/>
          <w:iCs/>
        </w:rPr>
        <w:t xml:space="preserve">et al., </w:t>
      </w:r>
      <w:r w:rsidR="00C05034">
        <w:t>párr. 10).</w:t>
      </w:r>
      <w:r w:rsidR="00324408">
        <w:t xml:space="preserve"> </w:t>
      </w:r>
      <w:r w:rsidR="00C05034">
        <w:t>E</w:t>
      </w:r>
      <w:r w:rsidR="004058C7">
        <w:t xml:space="preserve">sto </w:t>
      </w:r>
      <w:r w:rsidR="00E11443">
        <w:t xml:space="preserve">a raíz de que el presidente </w:t>
      </w:r>
      <w:r w:rsidR="004058C7">
        <w:t>Alberto Fernández</w:t>
      </w:r>
      <w:r w:rsidR="00E11443">
        <w:t xml:space="preserve"> estaba por enviar un </w:t>
      </w:r>
      <w:r w:rsidR="00AE4B73">
        <w:t>proyecto de ley</w:t>
      </w:r>
      <w:r w:rsidR="00877D24">
        <w:t xml:space="preserve"> al respecto</w:t>
      </w:r>
      <w:r w:rsidR="004058C7">
        <w:t xml:space="preserve"> al congreso para su discusión y aprobación. </w:t>
      </w:r>
      <w:r w:rsidR="00AE4B73">
        <w:t xml:space="preserve">Así pues, </w:t>
      </w:r>
      <w:r w:rsidR="004058C7">
        <w:t>la</w:t>
      </w:r>
      <w:r w:rsidR="00AE4B73">
        <w:t xml:space="preserve"> principal demanda fue la</w:t>
      </w:r>
      <w:r w:rsidR="004058C7">
        <w:t xml:space="preserve"> </w:t>
      </w:r>
      <w:r w:rsidR="00073DCD">
        <w:t>aprobación</w:t>
      </w:r>
      <w:r w:rsidR="004058C7">
        <w:t xml:space="preserve"> de </w:t>
      </w:r>
      <w:r w:rsidR="006C4E7F">
        <w:t>una l</w:t>
      </w:r>
      <w:r w:rsidR="004058C7">
        <w:t xml:space="preserve">ey de plazos para la </w:t>
      </w:r>
      <w:r w:rsidR="00073DCD">
        <w:t>interrupción</w:t>
      </w:r>
      <w:r w:rsidR="004058C7">
        <w:t xml:space="preserve"> </w:t>
      </w:r>
      <w:r w:rsidR="00073DCD">
        <w:t>legal</w:t>
      </w:r>
      <w:r w:rsidR="0093008C">
        <w:t xml:space="preserve"> del embarazo</w:t>
      </w:r>
      <w:r w:rsidR="00004033">
        <w:t>,</w:t>
      </w:r>
      <w:r w:rsidR="004058C7">
        <w:t xml:space="preserve"> </w:t>
      </w:r>
      <w:r w:rsidR="00073DCD">
        <w:t xml:space="preserve">que ya se ha conquistado en Uruguay, Cuba, Guyana y la </w:t>
      </w:r>
      <w:r w:rsidR="00004033">
        <w:t xml:space="preserve">capital </w:t>
      </w:r>
      <w:r w:rsidR="00073DCD">
        <w:t xml:space="preserve">mexicana. </w:t>
      </w:r>
    </w:p>
    <w:p w14:paraId="4A2FE1F7" w14:textId="7D974769" w:rsidR="00D80C71" w:rsidRDefault="009E1466" w:rsidP="0084451D">
      <w:pPr>
        <w:spacing w:after="0"/>
        <w:ind w:firstLine="709"/>
      </w:pPr>
      <w:r>
        <w:t>En</w:t>
      </w:r>
      <w:r w:rsidR="00A30314">
        <w:t xml:space="preserve"> México, </w:t>
      </w:r>
      <w:r w:rsidR="003A256D">
        <w:t>se prepararon</w:t>
      </w:r>
      <w:r w:rsidR="00387A5B">
        <w:t xml:space="preserve"> dos grandes eventos de protesta</w:t>
      </w:r>
      <w:r w:rsidR="006C4E7F">
        <w:t xml:space="preserve">: </w:t>
      </w:r>
      <w:r w:rsidR="00A30314">
        <w:t>las</w:t>
      </w:r>
      <w:r w:rsidR="003A256D">
        <w:t xml:space="preserve"> manifestaciones para el</w:t>
      </w:r>
      <w:r w:rsidR="00387A5B">
        <w:t xml:space="preserve"> 8 de marzo y un paro convocado para el siguiente día, es decir</w:t>
      </w:r>
      <w:r w:rsidR="006C4E7F">
        <w:t>,</w:t>
      </w:r>
      <w:r w:rsidR="00387A5B">
        <w:t xml:space="preserve"> el lunes 9</w:t>
      </w:r>
      <w:r w:rsidR="006C4E7F">
        <w:t>.</w:t>
      </w:r>
      <w:r w:rsidR="00D80C71">
        <w:t xml:space="preserve"> </w:t>
      </w:r>
      <w:r w:rsidR="006C4E7F">
        <w:t>Este último fue denominado en la redes sociales com</w:t>
      </w:r>
      <w:r w:rsidR="00A12E50">
        <w:t>o</w:t>
      </w:r>
      <w:r w:rsidR="006C4E7F">
        <w:t xml:space="preserve"> </w:t>
      </w:r>
      <w:r w:rsidR="00D80C71" w:rsidRPr="00FA7474">
        <w:rPr>
          <w:i/>
          <w:iCs/>
        </w:rPr>
        <w:t>9M</w:t>
      </w:r>
      <w:r w:rsidR="00613113">
        <w:t xml:space="preserve"> y </w:t>
      </w:r>
      <w:r w:rsidR="006C4E7F">
        <w:t>difundido a través del</w:t>
      </w:r>
      <w:r w:rsidR="00D80C71">
        <w:t xml:space="preserve"> </w:t>
      </w:r>
      <w:r w:rsidR="00D80C71" w:rsidRPr="00D80C71">
        <w:rPr>
          <w:i/>
        </w:rPr>
        <w:t>hashtag</w:t>
      </w:r>
      <w:r w:rsidR="00D80C71">
        <w:t xml:space="preserve"> #ElNueveNadieSeMueve</w:t>
      </w:r>
      <w:r w:rsidR="008050D3">
        <w:t>. Se trataba de que</w:t>
      </w:r>
      <w:r w:rsidR="00387A5B">
        <w:t xml:space="preserve"> todas las mujeres, trabajadoras de la industria, del comercio, de los servicios, burócratas, profes</w:t>
      </w:r>
      <w:r w:rsidR="00613113">
        <w:t xml:space="preserve">oras, </w:t>
      </w:r>
      <w:r w:rsidR="00387A5B">
        <w:t>estudiantes y amas de casa</w:t>
      </w:r>
      <w:r w:rsidR="00655206">
        <w:t>,</w:t>
      </w:r>
      <w:r w:rsidR="00387A5B">
        <w:t xml:space="preserve"> no</w:t>
      </w:r>
      <w:r w:rsidR="00613113">
        <w:t xml:space="preserve"> se presentaran a trabajar</w:t>
      </w:r>
      <w:r w:rsidR="00602047">
        <w:t xml:space="preserve"> o estudiar</w:t>
      </w:r>
      <w:r w:rsidR="00613113">
        <w:t xml:space="preserve"> y no</w:t>
      </w:r>
      <w:r w:rsidR="00387A5B">
        <w:t xml:space="preserve"> hicieran nada ese día con el propósito de demostrar la importancia de las mujeres</w:t>
      </w:r>
      <w:r w:rsidR="00655206">
        <w:t>,</w:t>
      </w:r>
      <w:r w:rsidR="00387A5B">
        <w:t xml:space="preserve"> exigir un trato igualitario y sobre todo protestar contra los feminicidios</w:t>
      </w:r>
      <w:r w:rsidR="00613113" w:rsidRPr="00613113">
        <w:t xml:space="preserve"> (Topete, 20 de febrero de 2020).</w:t>
      </w:r>
    </w:p>
    <w:p w14:paraId="29FC8C1C" w14:textId="57C79D1D" w:rsidR="00215254" w:rsidRDefault="00324408" w:rsidP="0084451D">
      <w:pPr>
        <w:spacing w:after="0"/>
        <w:ind w:firstLine="709"/>
      </w:pPr>
      <w:r>
        <w:t>En cuanto al</w:t>
      </w:r>
      <w:r w:rsidR="003A256D">
        <w:t xml:space="preserve"> paro del lunes 9 de marzo, Topete (20 de febrero de 2020), que entrevi</w:t>
      </w:r>
      <w:r w:rsidR="00602047">
        <w:t xml:space="preserve">stó a Lupita Ramos, </w:t>
      </w:r>
      <w:r w:rsidR="003A256D">
        <w:t xml:space="preserve">coordinadora del </w:t>
      </w:r>
      <w:r w:rsidR="00F60233" w:rsidRPr="00F60233">
        <w:t>Comité de América Latina y El Caribe para la Defensa de los Derechos</w:t>
      </w:r>
      <w:r w:rsidR="003A256D">
        <w:t xml:space="preserve"> de la Mujer en México (</w:t>
      </w:r>
      <w:proofErr w:type="spellStart"/>
      <w:r w:rsidR="00F6707D">
        <w:t>Cladem</w:t>
      </w:r>
      <w:proofErr w:type="spellEnd"/>
      <w:r w:rsidR="003A256D">
        <w:t>),</w:t>
      </w:r>
      <w:r>
        <w:t xml:space="preserve"> manifestó que la iniciativa</w:t>
      </w:r>
      <w:r w:rsidR="003A256D">
        <w:t xml:space="preserve"> </w:t>
      </w:r>
      <w:r w:rsidR="003A256D">
        <w:lastRenderedPageBreak/>
        <w:t>“</w:t>
      </w:r>
      <w:r w:rsidR="00F60233" w:rsidRPr="00F60233">
        <w:t>surgió en el Encuentro Feminista Latinoamericano de 2016 que tuvo sede en Montevideo, Uruguay. La iniciativa propone hacer huelga general de mujeres</w:t>
      </w:r>
      <w:r w:rsidR="003B2172">
        <w:t>”</w:t>
      </w:r>
      <w:r w:rsidR="00E24707">
        <w:t xml:space="preserve"> (</w:t>
      </w:r>
      <w:r w:rsidR="00F60233">
        <w:t>párr. 2)</w:t>
      </w:r>
      <w:r w:rsidR="002C76E7">
        <w:t>.</w:t>
      </w:r>
      <w:r w:rsidR="00E24707">
        <w:t xml:space="preserve"> </w:t>
      </w:r>
    </w:p>
    <w:p w14:paraId="5897DDAB" w14:textId="1B0F036D" w:rsidR="00774B5E" w:rsidRDefault="009E1466" w:rsidP="0084451D">
      <w:pPr>
        <w:spacing w:after="0"/>
        <w:ind w:firstLine="709"/>
      </w:pPr>
      <w:r>
        <w:t xml:space="preserve">En </w:t>
      </w:r>
      <w:r w:rsidR="00E24707">
        <w:t>Jalisco</w:t>
      </w:r>
      <w:r w:rsidR="005A2CBB">
        <w:t>,</w:t>
      </w:r>
      <w:r w:rsidR="00E24707">
        <w:t xml:space="preserve"> se unieron diferentes</w:t>
      </w:r>
      <w:r w:rsidR="002C76E7">
        <w:t xml:space="preserve"> colectivos feministas y de familiares </w:t>
      </w:r>
      <w:r w:rsidR="0093008C">
        <w:t xml:space="preserve">de </w:t>
      </w:r>
      <w:r w:rsidR="002C76E7">
        <w:t>desaparecidos</w:t>
      </w:r>
      <w:r w:rsidR="00E24707">
        <w:t xml:space="preserve"> para la protesta del día 8 de marzo</w:t>
      </w:r>
      <w:r w:rsidR="002C76E7">
        <w:t xml:space="preserve">: </w:t>
      </w:r>
      <w:r w:rsidR="003F650F">
        <w:t>“</w:t>
      </w:r>
      <w:r w:rsidR="002C76E7">
        <w:t xml:space="preserve">Me cuidan mis amigas </w:t>
      </w:r>
      <w:proofErr w:type="spellStart"/>
      <w:r w:rsidR="002C76E7">
        <w:t>Gdl</w:t>
      </w:r>
      <w:proofErr w:type="spellEnd"/>
      <w:r w:rsidR="002C76E7">
        <w:t xml:space="preserve">, </w:t>
      </w:r>
      <w:proofErr w:type="spellStart"/>
      <w:r w:rsidR="002C76E7">
        <w:t>Femibici</w:t>
      </w:r>
      <w:proofErr w:type="spellEnd"/>
      <w:r w:rsidR="002C76E7">
        <w:t xml:space="preserve">, </w:t>
      </w:r>
      <w:proofErr w:type="spellStart"/>
      <w:r w:rsidR="002C76E7">
        <w:t>Vulvurina</w:t>
      </w:r>
      <w:proofErr w:type="spellEnd"/>
      <w:r w:rsidR="002C76E7">
        <w:t xml:space="preserve">, Lavanda, </w:t>
      </w:r>
      <w:proofErr w:type="spellStart"/>
      <w:r w:rsidR="002C76E7">
        <w:t>Cetien</w:t>
      </w:r>
      <w:proofErr w:type="spellEnd"/>
      <w:r w:rsidR="002C76E7">
        <w:t xml:space="preserve"> México, </w:t>
      </w:r>
      <w:proofErr w:type="spellStart"/>
      <w:r w:rsidR="002C76E7">
        <w:t>Antimusas</w:t>
      </w:r>
      <w:proofErr w:type="spellEnd"/>
      <w:r w:rsidR="002C76E7">
        <w:t xml:space="preserve">, </w:t>
      </w:r>
      <w:proofErr w:type="spellStart"/>
      <w:r w:rsidR="002C76E7">
        <w:t>Batukada</w:t>
      </w:r>
      <w:proofErr w:type="spellEnd"/>
      <w:r w:rsidR="002C76E7">
        <w:t xml:space="preserve"> Feminista, </w:t>
      </w:r>
      <w:proofErr w:type="spellStart"/>
      <w:r w:rsidR="002C76E7">
        <w:t>Cladem</w:t>
      </w:r>
      <w:proofErr w:type="spellEnd"/>
      <w:r w:rsidR="002C76E7">
        <w:t xml:space="preserve"> Jalisco, Género y Lucha de Clases, y Cuerpos parlantes espacio femi</w:t>
      </w:r>
      <w:r w:rsidR="003F650F">
        <w:t>nista y de investigación urbana”</w:t>
      </w:r>
      <w:r w:rsidR="003F650F" w:rsidRPr="003F650F">
        <w:t xml:space="preserve"> </w:t>
      </w:r>
      <w:r w:rsidR="00C27984">
        <w:t>(</w:t>
      </w:r>
      <w:r w:rsidR="00994AAB" w:rsidRPr="00613113">
        <w:t>Topete, 20 de febrero de 2020</w:t>
      </w:r>
      <w:r w:rsidR="00994AAB">
        <w:t xml:space="preserve">, </w:t>
      </w:r>
      <w:r w:rsidR="003F650F" w:rsidRPr="003F650F">
        <w:t>párr. 3).</w:t>
      </w:r>
      <w:r w:rsidR="003F650F">
        <w:t xml:space="preserve"> </w:t>
      </w:r>
    </w:p>
    <w:p w14:paraId="40952115" w14:textId="77777777" w:rsidR="001136F3" w:rsidRDefault="001136F3" w:rsidP="0084451D">
      <w:pPr>
        <w:spacing w:after="0"/>
        <w:ind w:firstLine="709"/>
      </w:pPr>
    </w:p>
    <w:p w14:paraId="551FDE9C" w14:textId="77777777" w:rsidR="004C1063" w:rsidRDefault="0004359F" w:rsidP="00BA503F">
      <w:pPr>
        <w:pStyle w:val="Ttulo2"/>
        <w:spacing w:before="0"/>
        <w:jc w:val="center"/>
      </w:pPr>
      <w:r w:rsidRPr="0006584F">
        <w:t>El problema de investigación</w:t>
      </w:r>
    </w:p>
    <w:p w14:paraId="42ABD951" w14:textId="7D9FB7CC" w:rsidR="00F5320E" w:rsidRDefault="00877D24" w:rsidP="0084451D">
      <w:pPr>
        <w:spacing w:after="0"/>
        <w:ind w:firstLine="709"/>
      </w:pPr>
      <w:r>
        <w:t>Siguiendo lo consignado líneas arriba,</w:t>
      </w:r>
      <w:r w:rsidR="00C117AD">
        <w:t xml:space="preserve"> </w:t>
      </w:r>
      <w:r w:rsidR="00F5320E">
        <w:t>hemos visto que la</w:t>
      </w:r>
      <w:r w:rsidR="009F4870">
        <w:t>s</w:t>
      </w:r>
      <w:r w:rsidR="00F5320E">
        <w:t xml:space="preserve"> mujeres han sido objeto de discriminación y violencias de parte de los hombres</w:t>
      </w:r>
      <w:r w:rsidR="004D63EE">
        <w:t>.</w:t>
      </w:r>
      <w:r w:rsidR="00F5320E">
        <w:t xml:space="preserve"> </w:t>
      </w:r>
      <w:r w:rsidR="004D63EE">
        <w:t>Sin duda</w:t>
      </w:r>
      <w:r w:rsidR="0043329B">
        <w:t xml:space="preserve"> se trata de un problema de carácter estructural</w:t>
      </w:r>
      <w:r w:rsidR="00C117AD">
        <w:t>. En las últimas cinco</w:t>
      </w:r>
      <w:r w:rsidR="009F4870">
        <w:t xml:space="preserve"> décadas, </w:t>
      </w:r>
      <w:r w:rsidR="00CA23DA">
        <w:t>sin</w:t>
      </w:r>
      <w:r w:rsidR="0091248F">
        <w:t xml:space="preserve"> </w:t>
      </w:r>
      <w:r w:rsidR="004D63EE">
        <w:t xml:space="preserve">haber </w:t>
      </w:r>
      <w:r w:rsidR="00A12E50">
        <w:t>desaparecido</w:t>
      </w:r>
      <w:r w:rsidR="004D63EE">
        <w:t xml:space="preserve"> </w:t>
      </w:r>
      <w:r w:rsidR="009F4870">
        <w:t>algunas demandas</w:t>
      </w:r>
      <w:r w:rsidR="004D63EE">
        <w:t xml:space="preserve"> añejas, han</w:t>
      </w:r>
      <w:r w:rsidR="0043329B">
        <w:t xml:space="preserve"> </w:t>
      </w:r>
      <w:r w:rsidR="004D63EE">
        <w:t xml:space="preserve">surgido </w:t>
      </w:r>
      <w:r w:rsidR="00054F58">
        <w:t>otras</w:t>
      </w:r>
      <w:r w:rsidR="00CA23DA">
        <w:t xml:space="preserve">, entre ellas </w:t>
      </w:r>
      <w:r w:rsidR="00581BB5">
        <w:t>la eliminación del machismo, la igualdad plena de género, l</w:t>
      </w:r>
      <w:r w:rsidR="00054F58">
        <w:t>a lucha contra el feminicidio y las violencias sexuales, el reconocimiento del trabajo en casa y el derecho al aborto universal, seguro y gratuito.</w:t>
      </w:r>
    </w:p>
    <w:p w14:paraId="55BCDFAD" w14:textId="1552EDF7" w:rsidR="00625B4A" w:rsidRDefault="00625B4A" w:rsidP="0084451D">
      <w:pPr>
        <w:spacing w:after="0"/>
        <w:ind w:firstLine="709"/>
      </w:pPr>
      <w:r w:rsidRPr="00625B4A">
        <w:t>El estudio que aquí se presenta es diferente</w:t>
      </w:r>
      <w:r w:rsidR="00C117AD">
        <w:t xml:space="preserve"> a muchos de los hasta ahora publicados dentro de la línea de investigación en que se inscribe</w:t>
      </w:r>
      <w:r w:rsidRPr="00625B4A">
        <w:t xml:space="preserve"> en cuanto a los propósitos y las participantes, lo cual se verá </w:t>
      </w:r>
      <w:r w:rsidR="006F347F">
        <w:t>claramente</w:t>
      </w:r>
      <w:r w:rsidR="00D62B29">
        <w:t xml:space="preserve"> más adelante</w:t>
      </w:r>
      <w:r w:rsidRPr="00625B4A">
        <w:t xml:space="preserve">. </w:t>
      </w:r>
      <w:r w:rsidR="006F347F">
        <w:t>Por si fuera poco,</w:t>
      </w:r>
      <w:r w:rsidRPr="00625B4A">
        <w:t xml:space="preserve"> este esfuerz</w:t>
      </w:r>
      <w:r w:rsidR="000D24DC">
        <w:t xml:space="preserve">o investigativo coincidió con el confinamiento </w:t>
      </w:r>
      <w:r w:rsidR="00D22A2F">
        <w:t>por</w:t>
      </w:r>
      <w:r w:rsidRPr="00625B4A">
        <w:t xml:space="preserve"> la pandemia de</w:t>
      </w:r>
      <w:r w:rsidR="00C13D12">
        <w:t xml:space="preserve"> </w:t>
      </w:r>
      <w:r w:rsidRPr="00625B4A">
        <w:t>COVID-19, lo que</w:t>
      </w:r>
      <w:r w:rsidR="00E4236E">
        <w:t>, no está de más señalar,</w:t>
      </w:r>
      <w:r w:rsidRPr="00625B4A">
        <w:t xml:space="preserve"> alejó a las chicas </w:t>
      </w:r>
      <w:r w:rsidR="00572E89">
        <w:t>de su rutina diaria</w:t>
      </w:r>
      <w:r w:rsidRPr="00625B4A">
        <w:t xml:space="preserve"> pero no de l</w:t>
      </w:r>
      <w:r w:rsidR="00C13D12">
        <w:t xml:space="preserve">as conductas </w:t>
      </w:r>
      <w:r w:rsidRPr="00625B4A">
        <w:t>de discriminación y violencia a</w:t>
      </w:r>
      <w:r w:rsidR="00C13D12">
        <w:t xml:space="preserve"> las</w:t>
      </w:r>
      <w:r w:rsidRPr="00625B4A">
        <w:t xml:space="preserve"> que son sujetas.</w:t>
      </w:r>
    </w:p>
    <w:p w14:paraId="49DDD53A" w14:textId="34573651" w:rsidR="00142DBF" w:rsidRDefault="00572E89">
      <w:pPr>
        <w:spacing w:after="0"/>
        <w:ind w:firstLine="709"/>
      </w:pPr>
      <w:r>
        <w:t xml:space="preserve">A </w:t>
      </w:r>
      <w:r w:rsidR="00CB6238">
        <w:t>raíz</w:t>
      </w:r>
      <w:r>
        <w:t xml:space="preserve"> de</w:t>
      </w:r>
      <w:r w:rsidR="0043329B">
        <w:t xml:space="preserve"> la relación </w:t>
      </w:r>
      <w:r w:rsidR="00EC135C">
        <w:t>educativa que se tiene</w:t>
      </w:r>
      <w:r w:rsidR="00054F58">
        <w:t xml:space="preserve"> con las estudiantes de a</w:t>
      </w:r>
      <w:r w:rsidR="0043329B">
        <w:t xml:space="preserve">lgunas </w:t>
      </w:r>
      <w:r>
        <w:t xml:space="preserve">instituciones de educación superior del estado </w:t>
      </w:r>
      <w:r w:rsidR="00054F58">
        <w:t>de Jalisco</w:t>
      </w:r>
      <w:r>
        <w:t>,</w:t>
      </w:r>
      <w:r w:rsidR="00054F58">
        <w:t xml:space="preserve"> </w:t>
      </w:r>
      <w:r>
        <w:t xml:space="preserve">hemos escuchado </w:t>
      </w:r>
      <w:r w:rsidR="00054F58">
        <w:t xml:space="preserve">algunas </w:t>
      </w:r>
      <w:r w:rsidR="00C24BA3">
        <w:t xml:space="preserve">de las prácticas </w:t>
      </w:r>
      <w:r w:rsidR="00171233">
        <w:t xml:space="preserve">discriminatorias </w:t>
      </w:r>
      <w:r w:rsidR="00C24BA3">
        <w:t xml:space="preserve">que padecen dentro del ámbito </w:t>
      </w:r>
      <w:r w:rsidR="002B11EF">
        <w:t>académico</w:t>
      </w:r>
      <w:r w:rsidR="00C24BA3">
        <w:t>. Sobre todo destaca</w:t>
      </w:r>
      <w:r w:rsidR="00054F58">
        <w:t xml:space="preserve"> que refieren trato machista </w:t>
      </w:r>
      <w:r w:rsidR="00C24BA3">
        <w:t xml:space="preserve">por parte </w:t>
      </w:r>
      <w:r w:rsidR="00054F58">
        <w:t>de profesores y estudi</w:t>
      </w:r>
      <w:r w:rsidR="0043329B">
        <w:t>antes</w:t>
      </w:r>
      <w:r w:rsidR="00DE0680">
        <w:t>. Entonces, para conocer</w:t>
      </w:r>
      <w:r w:rsidR="002B11EF">
        <w:t xml:space="preserve"> aún más</w:t>
      </w:r>
      <w:r w:rsidR="00DE0680">
        <w:t xml:space="preserve"> el grado de información</w:t>
      </w:r>
      <w:r w:rsidR="0043329B">
        <w:t xml:space="preserve"> y </w:t>
      </w:r>
      <w:r w:rsidR="006B0811">
        <w:t xml:space="preserve">el involucramiento </w:t>
      </w:r>
      <w:r w:rsidR="00DE0680">
        <w:t xml:space="preserve">que tienen </w:t>
      </w:r>
      <w:r w:rsidR="006B0811">
        <w:t xml:space="preserve">respecto a </w:t>
      </w:r>
      <w:r w:rsidR="00DE0680">
        <w:t xml:space="preserve">las luchas y movilizaciones </w:t>
      </w:r>
      <w:r w:rsidR="00487CBC">
        <w:t>por los</w:t>
      </w:r>
      <w:r w:rsidR="00DE0680">
        <w:t xml:space="preserve"> derechos</w:t>
      </w:r>
      <w:r w:rsidR="00487CBC">
        <w:t xml:space="preserve"> de las mujeres</w:t>
      </w:r>
      <w:r w:rsidR="00DE0680">
        <w:t xml:space="preserve"> y el nivel en que perciben la discriminación y las violencias ejercidas hacia ellas, </w:t>
      </w:r>
      <w:r w:rsidR="0032393E">
        <w:t xml:space="preserve">y </w:t>
      </w:r>
      <w:r w:rsidR="00C24BA3">
        <w:t>teniendo como referente las</w:t>
      </w:r>
      <w:r w:rsidR="00DE0680">
        <w:t xml:space="preserve"> movilizaciones del 8 y 9 de marzo</w:t>
      </w:r>
      <w:r w:rsidR="00C24BA3">
        <w:t>,</w:t>
      </w:r>
      <w:r w:rsidR="00DB2E03">
        <w:t xml:space="preserve"> se construyó</w:t>
      </w:r>
      <w:r w:rsidR="00DE0680">
        <w:t xml:space="preserve"> </w:t>
      </w:r>
      <w:r w:rsidR="00487CBC">
        <w:t>la siguiente pregunta de investigación:</w:t>
      </w:r>
      <w:r w:rsidR="00DE0680">
        <w:t xml:space="preserve"> </w:t>
      </w:r>
      <w:r w:rsidR="00796C0E" w:rsidRPr="00142DBF">
        <w:t>¿</w:t>
      </w:r>
      <w:r w:rsidR="00FE3DD5" w:rsidRPr="00142DBF">
        <w:t xml:space="preserve">cómo se posicionan las estudiantes de las </w:t>
      </w:r>
      <w:r w:rsidR="00487CBC">
        <w:t>instituciones de educación superior</w:t>
      </w:r>
      <w:r w:rsidR="00CB6238">
        <w:t xml:space="preserve"> de Guadalajara</w:t>
      </w:r>
      <w:r w:rsidR="00487CBC" w:rsidRPr="00142DBF">
        <w:t xml:space="preserve"> </w:t>
      </w:r>
      <w:r w:rsidR="00FE3DD5" w:rsidRPr="00142DBF">
        <w:t>ante las reivindicaciones de las mujeres por sus dere</w:t>
      </w:r>
      <w:r w:rsidR="001F5F4C">
        <w:t>chos en el marco de las protestas de marzo del 2020</w:t>
      </w:r>
      <w:r w:rsidR="00487CBC" w:rsidRPr="00142DBF">
        <w:t>?</w:t>
      </w:r>
      <w:r w:rsidR="00487CBC">
        <w:t xml:space="preserve"> En </w:t>
      </w:r>
      <w:r w:rsidR="00796C0E">
        <w:t>cuanto a la hipótesis general</w:t>
      </w:r>
      <w:r w:rsidR="00487CBC">
        <w:t>,</w:t>
      </w:r>
      <w:r w:rsidR="00796C0E">
        <w:t xml:space="preserve"> se formuló de esta manera</w:t>
      </w:r>
      <w:r w:rsidR="00487CBC">
        <w:t>: l</w:t>
      </w:r>
      <w:r w:rsidR="00487CBC" w:rsidRPr="00142DBF">
        <w:t xml:space="preserve">as </w:t>
      </w:r>
      <w:r w:rsidR="00142DBF" w:rsidRPr="00142DBF">
        <w:t xml:space="preserve">estudiantes de las </w:t>
      </w:r>
      <w:r w:rsidR="00487CBC">
        <w:lastRenderedPageBreak/>
        <w:t>instituciones de educación superior</w:t>
      </w:r>
      <w:r w:rsidR="00487CBC" w:rsidRPr="00142DBF">
        <w:t xml:space="preserve"> </w:t>
      </w:r>
      <w:r w:rsidR="00142DBF" w:rsidRPr="00142DBF">
        <w:t>están informadas sobre los derechos adquiridos como mujeres y los reivindican en los espacios escolares y familiares.</w:t>
      </w:r>
    </w:p>
    <w:p w14:paraId="7B973BBA" w14:textId="77777777" w:rsidR="001136F3" w:rsidRDefault="001136F3" w:rsidP="0084451D">
      <w:pPr>
        <w:spacing w:after="0"/>
        <w:ind w:firstLine="709"/>
      </w:pPr>
    </w:p>
    <w:p w14:paraId="5E49E2B1" w14:textId="77777777" w:rsidR="00DD4CC3" w:rsidRPr="00BA503F" w:rsidRDefault="00DD4CC3" w:rsidP="00BA503F">
      <w:pPr>
        <w:pStyle w:val="Ttulo1"/>
        <w:spacing w:before="0"/>
        <w:jc w:val="center"/>
        <w:rPr>
          <w:sz w:val="28"/>
          <w:szCs w:val="24"/>
        </w:rPr>
      </w:pPr>
      <w:r w:rsidRPr="00BA503F">
        <w:rPr>
          <w:sz w:val="28"/>
          <w:szCs w:val="24"/>
        </w:rPr>
        <w:t>Apartado teórico-conceptual y metodológico</w:t>
      </w:r>
    </w:p>
    <w:p w14:paraId="538A8B39" w14:textId="77777777" w:rsidR="0004359F" w:rsidRPr="00BA503F" w:rsidRDefault="0004359F" w:rsidP="00BA503F">
      <w:pPr>
        <w:pStyle w:val="Ttulo2"/>
        <w:spacing w:before="0"/>
        <w:jc w:val="center"/>
        <w:rPr>
          <w:sz w:val="26"/>
        </w:rPr>
      </w:pPr>
      <w:r w:rsidRPr="00BA503F">
        <w:rPr>
          <w:sz w:val="26"/>
        </w:rPr>
        <w:t>Apartado teórico-conceptual</w:t>
      </w:r>
    </w:p>
    <w:p w14:paraId="050BEB45" w14:textId="424D2CC6" w:rsidR="00DD4CC3" w:rsidRDefault="00DD4CC3" w:rsidP="0084451D">
      <w:pPr>
        <w:spacing w:after="0"/>
        <w:ind w:firstLine="709"/>
      </w:pPr>
      <w:r>
        <w:t>Para el abordaje del apartado teórico-conceptual</w:t>
      </w:r>
      <w:r w:rsidR="00CB6238">
        <w:t>,</w:t>
      </w:r>
      <w:r>
        <w:t xml:space="preserve"> se part</w:t>
      </w:r>
      <w:r w:rsidR="00CB6238">
        <w:t>ió</w:t>
      </w:r>
      <w:r w:rsidR="003145FA">
        <w:t xml:space="preserve"> </w:t>
      </w:r>
      <w:r>
        <w:t>de las ideas de Bourdieu (2000), quien considera que la visión</w:t>
      </w:r>
      <w:r w:rsidR="00C46244">
        <w:t xml:space="preserve"> androcéntrica da lugar a la dominación masculina</w:t>
      </w:r>
      <w:r w:rsidR="003145FA">
        <w:t>,</w:t>
      </w:r>
      <w:r>
        <w:t xml:space="preserve"> la cual se i</w:t>
      </w:r>
      <w:r w:rsidR="00C46244">
        <w:t>mpone, sobre todo, mediante la violencia simbólica</w:t>
      </w:r>
      <w:r>
        <w:t xml:space="preserve">, </w:t>
      </w:r>
      <w:r w:rsidR="003145FA">
        <w:t>que a su vez</w:t>
      </w:r>
      <w:r>
        <w:t xml:space="preserve"> implica la adhesión del dominado a los requerimientos del dominador, por tanto</w:t>
      </w:r>
      <w:r w:rsidR="003145FA">
        <w:t>,</w:t>
      </w:r>
      <w:r>
        <w:t xml:space="preserve"> se acepta de manera tácita la dominación que conlleva a la sumisión. </w:t>
      </w:r>
    </w:p>
    <w:p w14:paraId="354D5636" w14:textId="7A4937CD" w:rsidR="00DD4CC3" w:rsidRDefault="00C46244" w:rsidP="0084451D">
      <w:pPr>
        <w:spacing w:after="0"/>
        <w:ind w:firstLine="709"/>
      </w:pPr>
      <w:r>
        <w:t>Además, la violencia simbólica</w:t>
      </w:r>
      <w:r w:rsidR="00DD4CC3">
        <w:t xml:space="preserve"> no está </w:t>
      </w:r>
      <w:r w:rsidR="00CB6238">
        <w:t xml:space="preserve">solo </w:t>
      </w:r>
      <w:r w:rsidR="00DD4CC3">
        <w:t>en la piel</w:t>
      </w:r>
      <w:r w:rsidR="00CB6238">
        <w:t>,</w:t>
      </w:r>
      <w:r w:rsidR="00DD4CC3">
        <w:t xml:space="preserve"> no únicamente en su</w:t>
      </w:r>
      <w:r>
        <w:t xml:space="preserve">s conciencias, se encuentra en estructuras de dominación </w:t>
      </w:r>
      <w:r w:rsidR="00DD4CC3">
        <w:t xml:space="preserve">que la prohíjan, por lo que el cambio es posible si se </w:t>
      </w:r>
      <w:r>
        <w:t xml:space="preserve">modifican las condiciones sociales </w:t>
      </w:r>
      <w:r w:rsidR="00DD4CC3">
        <w:t>que permiten su reproducción, sobre todo si se considera que es en la familia donde se presenta e in</w:t>
      </w:r>
      <w:r w:rsidR="0043329B">
        <w:t>cuba</w:t>
      </w:r>
      <w:r w:rsidR="00DD4CC3">
        <w:t xml:space="preserve"> la dominación y visión masculina (Bourdieu, 2000).</w:t>
      </w:r>
    </w:p>
    <w:p w14:paraId="72F12C88" w14:textId="5D87F610" w:rsidR="00DD4CC3" w:rsidRDefault="00DD4CC3" w:rsidP="0084451D">
      <w:pPr>
        <w:spacing w:after="0"/>
        <w:ind w:firstLine="709"/>
      </w:pPr>
      <w:r>
        <w:t>Por otro lado, si la dominación masculina ha sido puesta en cuestión</w:t>
      </w:r>
      <w:r w:rsidR="00745FDA">
        <w:t>,</w:t>
      </w:r>
      <w:r>
        <w:t xml:space="preserve"> ello s</w:t>
      </w:r>
      <w:r w:rsidR="00E354BE">
        <w:t xml:space="preserve">e debe al trabajo </w:t>
      </w:r>
      <w:r>
        <w:t>de los movimientos feministas de carácter crítico, que han ido rompiendo los espacios de dominaci</w:t>
      </w:r>
      <w:r w:rsidR="00E354BE">
        <w:t>ón</w:t>
      </w:r>
      <w:r w:rsidR="00745FDA">
        <w:t>,</w:t>
      </w:r>
      <w:r w:rsidR="00E354BE">
        <w:t xml:space="preserve"> los cuales han sido </w:t>
      </w:r>
      <w:r>
        <w:t>erosi</w:t>
      </w:r>
      <w:r w:rsidR="00C46244">
        <w:t>onados por cambios en la nueva condición femenina</w:t>
      </w:r>
      <w:r>
        <w:t>, sobre todo en las capas sociales más favo</w:t>
      </w:r>
      <w:r w:rsidR="00155BA7">
        <w:t>recidas social y económicamente</w:t>
      </w:r>
      <w:r w:rsidR="00745FDA">
        <w:t>,</w:t>
      </w:r>
      <w:r>
        <w:t xml:space="preserve"> que han tenido acceso al estudio, al trabajo remunerado, a su acceso a la esfera pública, al tiempo que se apartan de las labores domésticas, disminuyen la nupcialidad y retrasan la procreación (Bourdieu, 2000).</w:t>
      </w:r>
    </w:p>
    <w:p w14:paraId="29465239" w14:textId="398B94DF" w:rsidR="00DD4CC3" w:rsidRDefault="00DD4CC3" w:rsidP="0084451D">
      <w:pPr>
        <w:spacing w:after="0"/>
        <w:ind w:firstLine="709"/>
      </w:pPr>
      <w:r>
        <w:t>Lamas (</w:t>
      </w:r>
      <w:r w:rsidR="00445DD3">
        <w:t>1994</w:t>
      </w:r>
      <w:r w:rsidR="00C46244">
        <w:t>) comparte la idea de que la dominación masculina se lleva a cabo por vía de la violencia simbólica</w:t>
      </w:r>
      <w:r>
        <w:t xml:space="preserve">. </w:t>
      </w:r>
      <w:r w:rsidR="000C27D6">
        <w:t>Con el objetivo</w:t>
      </w:r>
      <w:r>
        <w:t xml:space="preserve"> de clarificar su propuesta teórica, </w:t>
      </w:r>
      <w:r w:rsidR="000C27D6">
        <w:t>centra su</w:t>
      </w:r>
      <w:r>
        <w:t xml:space="preserve"> atención en el concepto de </w:t>
      </w:r>
      <w:r w:rsidRPr="00FA7474">
        <w:rPr>
          <w:i/>
          <w:iCs/>
        </w:rPr>
        <w:t>género</w:t>
      </w:r>
      <w:r w:rsidR="000C27D6">
        <w:t>. Este es</w:t>
      </w:r>
      <w:r>
        <w:t xml:space="preserve"> considera</w:t>
      </w:r>
      <w:r w:rsidR="000C27D6">
        <w:t>do</w:t>
      </w:r>
      <w:r>
        <w:t xml:space="preserve"> una construcción social que se basa en</w:t>
      </w:r>
      <w:r w:rsidR="00C46244">
        <w:t xml:space="preserve"> las características femeninas o masculinas</w:t>
      </w:r>
      <w:r>
        <w:t xml:space="preserve"> que se les atribuyen a los sexos</w:t>
      </w:r>
      <w:r w:rsidR="000C27D6">
        <w:t>;</w:t>
      </w:r>
      <w:r>
        <w:t xml:space="preserve"> a partir de </w:t>
      </w:r>
      <w:r w:rsidR="0095270E">
        <w:t>ello</w:t>
      </w:r>
      <w:r w:rsidR="000C27D6">
        <w:t>,</w:t>
      </w:r>
      <w:r>
        <w:t xml:space="preserve"> se han construido estereotipos de lo que corresponde hacer y manera de comportarse hombres o mujeres</w:t>
      </w:r>
      <w:r w:rsidR="000C27D6">
        <w:t xml:space="preserve">. Se </w:t>
      </w:r>
      <w:r>
        <w:t>trat</w:t>
      </w:r>
      <w:r w:rsidR="00DF1792">
        <w:t>a</w:t>
      </w:r>
      <w:r w:rsidR="000C27D6">
        <w:t>,</w:t>
      </w:r>
      <w:r>
        <w:t xml:space="preserve"> por tanto</w:t>
      </w:r>
      <w:r w:rsidR="00C83C7F">
        <w:t>,</w:t>
      </w:r>
      <w:r>
        <w:t xml:space="preserve"> de ideas socialmente fabricadas. Por lo que el discurso feminista tiene como tarea</w:t>
      </w:r>
      <w:r w:rsidR="00C46244">
        <w:t xml:space="preserve"> criticar y llevar a efecto la deconstrucción</w:t>
      </w:r>
      <w:r>
        <w:t xml:space="preserve"> de prácticas y representaciones sociales de carácter opresor para lograr una redefinición de lo que es ser persona, sujeto, ser humano.</w:t>
      </w:r>
    </w:p>
    <w:p w14:paraId="09CD0F14" w14:textId="4EA9F9E7" w:rsidR="00DD4CC3" w:rsidRDefault="003772B1" w:rsidP="0084451D">
      <w:pPr>
        <w:spacing w:after="0"/>
        <w:ind w:firstLine="709"/>
      </w:pPr>
      <w:proofErr w:type="spellStart"/>
      <w:r>
        <w:lastRenderedPageBreak/>
        <w:t>Buquet</w:t>
      </w:r>
      <w:proofErr w:type="spellEnd"/>
      <w:r>
        <w:t xml:space="preserve">, Cooper, Mingo y Moreno </w:t>
      </w:r>
      <w:r w:rsidR="007009A1">
        <w:t>(2013)</w:t>
      </w:r>
      <w:r w:rsidR="00DF1A44">
        <w:t>,</w:t>
      </w:r>
      <w:r w:rsidR="0003627D">
        <w:t xml:space="preserve"> por su parte,</w:t>
      </w:r>
      <w:r w:rsidR="00B0337A">
        <w:t xml:space="preserve"> plantean </w:t>
      </w:r>
      <w:r w:rsidR="00DD4CC3">
        <w:t>que el problema fundamental de la desigualda</w:t>
      </w:r>
      <w:r w:rsidR="00C46244">
        <w:t>d entre los sexos radica en la violencia simbólica</w:t>
      </w:r>
      <w:r w:rsidR="0003627D">
        <w:t>. A partir de</w:t>
      </w:r>
      <w:r w:rsidR="007009A1">
        <w:t xml:space="preserve"> estudios que han realizado</w:t>
      </w:r>
      <w:r w:rsidR="0003627D">
        <w:t>,</w:t>
      </w:r>
      <w:r w:rsidR="007009A1">
        <w:t xml:space="preserve"> se </w:t>
      </w:r>
      <w:r w:rsidR="0003627D">
        <w:t xml:space="preserve">dieron </w:t>
      </w:r>
      <w:r w:rsidR="007009A1">
        <w:t>cuenta</w:t>
      </w:r>
      <w:r w:rsidR="0003627D">
        <w:t xml:space="preserve"> de</w:t>
      </w:r>
      <w:r w:rsidR="007009A1">
        <w:t xml:space="preserve"> que las mujeres, ante </w:t>
      </w:r>
      <w:r w:rsidR="00DD4CC3">
        <w:t>hechos de h</w:t>
      </w:r>
      <w:r w:rsidR="007009A1">
        <w:t>ostigamiento sexual, no toman</w:t>
      </w:r>
      <w:r w:rsidR="00DD4CC3">
        <w:t xml:space="preserve"> accion</w:t>
      </w:r>
      <w:r w:rsidR="00E354BE">
        <w:t>es de defensa o denuncia</w:t>
      </w:r>
      <w:r w:rsidR="0003627D">
        <w:t>,</w:t>
      </w:r>
      <w:r w:rsidR="00E354BE">
        <w:t xml:space="preserve"> ya que</w:t>
      </w:r>
      <w:r w:rsidR="007009A1">
        <w:t xml:space="preserve"> no le dan importancia</w:t>
      </w:r>
      <w:r w:rsidR="00DD4CC3">
        <w:t>, con lo que se acepta la normalización a la do</w:t>
      </w:r>
      <w:r w:rsidR="00E354BE">
        <w:t xml:space="preserve">minación masculina y </w:t>
      </w:r>
      <w:r w:rsidR="00DD4CC3">
        <w:t>las desigualdades por ser “naturales” y formar parte de la vida cotidiana, de ahí que se legitime la violencia cometida hacia las mujeres.</w:t>
      </w:r>
    </w:p>
    <w:p w14:paraId="1AC838DA" w14:textId="4CEB6012" w:rsidR="00DD4CC3" w:rsidRDefault="0098087F" w:rsidP="0084451D">
      <w:pPr>
        <w:spacing w:after="0"/>
        <w:ind w:firstLine="709"/>
      </w:pPr>
      <w:r>
        <w:t xml:space="preserve">Asimismo, </w:t>
      </w:r>
      <w:proofErr w:type="spellStart"/>
      <w:r w:rsidR="007009A1">
        <w:t>B</w:t>
      </w:r>
      <w:r w:rsidR="00DF1A44">
        <w:t>uquet</w:t>
      </w:r>
      <w:proofErr w:type="spellEnd"/>
      <w:r w:rsidR="00DF1A44">
        <w:t xml:space="preserve"> </w:t>
      </w:r>
      <w:r w:rsidR="00DF1A44" w:rsidRPr="00FA7474">
        <w:rPr>
          <w:i/>
          <w:iCs/>
        </w:rPr>
        <w:t>et al</w:t>
      </w:r>
      <w:r w:rsidR="007009A1">
        <w:t xml:space="preserve">. </w:t>
      </w:r>
      <w:r w:rsidR="00DF1A44">
        <w:t>(</w:t>
      </w:r>
      <w:r w:rsidR="007009A1">
        <w:t>2013)</w:t>
      </w:r>
      <w:r w:rsidR="00DF1A44">
        <w:t xml:space="preserve"> </w:t>
      </w:r>
      <w:r w:rsidR="00B0337A">
        <w:t>refieren</w:t>
      </w:r>
      <w:r w:rsidR="00DF1A44">
        <w:t xml:space="preserve"> que </w:t>
      </w:r>
      <w:r w:rsidR="00DD4CC3">
        <w:t>las universitarias mujeres dedican más tiempo que sus colegas varones a las tareas del hogar</w:t>
      </w:r>
      <w:r>
        <w:t>,</w:t>
      </w:r>
      <w:r w:rsidR="00DD4CC3">
        <w:t xml:space="preserve"> ya que los hombres participan menos en las tareas domésticas y familiares, por lo que se requiere de un gran esfuerzo de transfor</w:t>
      </w:r>
      <w:r w:rsidR="00C46244">
        <w:t>mación cultural que elimine la violencia simbólica</w:t>
      </w:r>
      <w:r w:rsidR="00DD4CC3">
        <w:t xml:space="preserve"> para que las tareas de casa y </w:t>
      </w:r>
      <w:r w:rsidR="002B02C1">
        <w:t xml:space="preserve">la </w:t>
      </w:r>
      <w:r w:rsidR="00DD4CC3">
        <w:t>atención a la familia sea</w:t>
      </w:r>
      <w:r>
        <w:t>n</w:t>
      </w:r>
      <w:r w:rsidR="00DD4CC3">
        <w:t xml:space="preserve"> de co</w:t>
      </w:r>
      <w:r w:rsidR="001417A9">
        <w:t>r</w:t>
      </w:r>
      <w:r w:rsidR="00DD4CC3">
        <w:t xml:space="preserve">responsabilidad y no </w:t>
      </w:r>
      <w:r w:rsidR="002B02C1">
        <w:t xml:space="preserve">exclusivamente </w:t>
      </w:r>
      <w:r w:rsidR="00DD4CC3">
        <w:t>de las</w:t>
      </w:r>
      <w:r w:rsidR="00DF1A44">
        <w:t xml:space="preserve"> dominadas.</w:t>
      </w:r>
    </w:p>
    <w:p w14:paraId="0E39BAB8" w14:textId="0A065D7B" w:rsidR="00625B4A" w:rsidRDefault="002B02C1" w:rsidP="0084451D">
      <w:pPr>
        <w:spacing w:after="0"/>
        <w:ind w:firstLine="709"/>
      </w:pPr>
      <w:r>
        <w:t xml:space="preserve">Mientras que </w:t>
      </w:r>
      <w:r w:rsidR="00625B4A">
        <w:t>Castro (2020)</w:t>
      </w:r>
      <w:r w:rsidR="00DF1A44">
        <w:t xml:space="preserve"> considera que existe un discurso sexista entre estudiantes universitarios</w:t>
      </w:r>
      <w:r>
        <w:t xml:space="preserve">; </w:t>
      </w:r>
      <w:r w:rsidR="00DF1A44">
        <w:t xml:space="preserve">sostiene que lo imperante es la denominada </w:t>
      </w:r>
      <w:r w:rsidR="00625B4A" w:rsidRPr="00FA7474">
        <w:rPr>
          <w:i/>
          <w:iCs/>
        </w:rPr>
        <w:t>masculinidad hegemónica</w:t>
      </w:r>
      <w:r w:rsidR="00625B4A">
        <w:t>, entendida como una estrategia que legitima el patriarcado y da poder al hombre sobre la mujer</w:t>
      </w:r>
      <w:r>
        <w:t>,</w:t>
      </w:r>
      <w:r w:rsidR="00625B4A">
        <w:t xml:space="preserve"> y que eso tiene su sustento en procesos psicosociales, aunque la violencia y el sexismo no tienen </w:t>
      </w:r>
      <w:r>
        <w:t xml:space="preserve">solo </w:t>
      </w:r>
      <w:r w:rsidR="00DF1A44">
        <w:t>ese fundamento.</w:t>
      </w:r>
    </w:p>
    <w:p w14:paraId="57BCEF2C" w14:textId="5726D163" w:rsidR="00625B4A" w:rsidRDefault="002B02C1" w:rsidP="0084451D">
      <w:pPr>
        <w:spacing w:after="0"/>
        <w:ind w:firstLine="709"/>
      </w:pPr>
      <w:r>
        <w:t xml:space="preserve">Por último, vale la pena </w:t>
      </w:r>
      <w:r w:rsidR="00241405">
        <w:t>mencionar el trabajo de</w:t>
      </w:r>
      <w:r w:rsidR="00625B4A">
        <w:t xml:space="preserve"> Esquivel (2019),</w:t>
      </w:r>
      <w:r w:rsidR="00DF1A44">
        <w:t xml:space="preserve"> </w:t>
      </w:r>
      <w:r w:rsidR="00241405">
        <w:t>quien, a partir de una revisión de</w:t>
      </w:r>
      <w:r w:rsidR="00DF1A44">
        <w:t xml:space="preserve"> las redes sociales, particularmente </w:t>
      </w:r>
      <w:r w:rsidR="00D35267">
        <w:t xml:space="preserve">en </w:t>
      </w:r>
      <w:r w:rsidR="00D35267" w:rsidRPr="00FA7474">
        <w:rPr>
          <w:i/>
          <w:iCs/>
        </w:rPr>
        <w:t>hashtags</w:t>
      </w:r>
      <w:r w:rsidR="00D35267">
        <w:t xml:space="preserve">, </w:t>
      </w:r>
      <w:r w:rsidR="00625B4A">
        <w:t>analiza las relaciones de poder tanto en el ámbito privado como público que reproducen las desigualdades de género en la política, la ciencia y la academia</w:t>
      </w:r>
      <w:r w:rsidR="00241405">
        <w:t>, y</w:t>
      </w:r>
      <w:r w:rsidR="00625B4A">
        <w:t xml:space="preserve"> advierte que una de las características de las protestas feministas en las redes es lograr la </w:t>
      </w:r>
      <w:proofErr w:type="spellStart"/>
      <w:r w:rsidR="00625B4A">
        <w:t>visibilización</w:t>
      </w:r>
      <w:proofErr w:type="spellEnd"/>
      <w:r w:rsidR="00625B4A">
        <w:t xml:space="preserve"> de las experiencias de violencia que sufren las mujeres.</w:t>
      </w:r>
    </w:p>
    <w:p w14:paraId="06304C05" w14:textId="05BCE7DB" w:rsidR="00A15807" w:rsidRDefault="00A15807" w:rsidP="0084451D">
      <w:pPr>
        <w:spacing w:after="0"/>
        <w:ind w:firstLine="709"/>
      </w:pPr>
      <w:r>
        <w:t xml:space="preserve">De lo escrito en los </w:t>
      </w:r>
      <w:r w:rsidR="004F5710">
        <w:t>párrafos</w:t>
      </w:r>
      <w:r>
        <w:t xml:space="preserve"> anteriores</w:t>
      </w:r>
      <w:r w:rsidR="00241405">
        <w:t>,</w:t>
      </w:r>
      <w:r>
        <w:t xml:space="preserve"> se </w:t>
      </w:r>
      <w:r w:rsidR="008F455A">
        <w:t xml:space="preserve">puede decir </w:t>
      </w:r>
      <w:r>
        <w:t xml:space="preserve">que </w:t>
      </w:r>
      <w:r w:rsidR="004F5710">
        <w:t>los conceptos e ideas que guían teóricamente esta entrega son: la familia como espacio de reproducción de estereotipos de género</w:t>
      </w:r>
      <w:r w:rsidR="008F455A">
        <w:t xml:space="preserve">, </w:t>
      </w:r>
      <w:r w:rsidR="004F5710">
        <w:t>dominación masculina</w:t>
      </w:r>
      <w:r w:rsidR="008F455A">
        <w:t xml:space="preserve">, </w:t>
      </w:r>
      <w:r w:rsidR="004F5710">
        <w:t>papel del feminismo</w:t>
      </w:r>
      <w:r w:rsidR="008F455A">
        <w:t xml:space="preserve">, </w:t>
      </w:r>
      <w:r w:rsidR="004F5710">
        <w:t xml:space="preserve">desempeño de tareas domésticas y familiares y, desde luego, la violencia simbólica. </w:t>
      </w:r>
    </w:p>
    <w:p w14:paraId="5C552C52" w14:textId="341CC951" w:rsidR="001136F3" w:rsidRDefault="001136F3" w:rsidP="001136F3">
      <w:pPr>
        <w:pStyle w:val="Ttulo2"/>
        <w:spacing w:before="0"/>
      </w:pPr>
    </w:p>
    <w:p w14:paraId="4F6402F0" w14:textId="4AD19B36" w:rsidR="00BA503F" w:rsidRDefault="00BA503F" w:rsidP="00BA503F"/>
    <w:p w14:paraId="663C4147" w14:textId="30A138C1" w:rsidR="00BA503F" w:rsidRDefault="00BA503F" w:rsidP="00BA503F"/>
    <w:p w14:paraId="340B1689" w14:textId="77777777" w:rsidR="00BA503F" w:rsidRPr="00BA503F" w:rsidRDefault="00BA503F" w:rsidP="00BA503F"/>
    <w:p w14:paraId="05E117EA" w14:textId="03187535" w:rsidR="00C40D7E" w:rsidRPr="00BA503F" w:rsidRDefault="00C40D7E" w:rsidP="00BA503F">
      <w:pPr>
        <w:pStyle w:val="Ttulo2"/>
        <w:spacing w:before="0"/>
        <w:jc w:val="center"/>
        <w:rPr>
          <w:sz w:val="32"/>
          <w:szCs w:val="28"/>
        </w:rPr>
      </w:pPr>
      <w:r w:rsidRPr="00BA503F">
        <w:rPr>
          <w:sz w:val="32"/>
          <w:szCs w:val="28"/>
        </w:rPr>
        <w:lastRenderedPageBreak/>
        <w:t>Método</w:t>
      </w:r>
    </w:p>
    <w:p w14:paraId="275F130C" w14:textId="08FB03B9" w:rsidR="00C40D7E" w:rsidRDefault="00C364C0" w:rsidP="0084451D">
      <w:pPr>
        <w:spacing w:after="0"/>
        <w:ind w:firstLine="709"/>
      </w:pPr>
      <w:r>
        <w:t>La pre</w:t>
      </w:r>
      <w:r w:rsidR="000D24DC">
        <w:t>sente investigación se abordó</w:t>
      </w:r>
      <w:r w:rsidR="006550F1">
        <w:t xml:space="preserve"> con</w:t>
      </w:r>
      <w:r w:rsidR="0032393E">
        <w:t xml:space="preserve"> </w:t>
      </w:r>
      <w:r w:rsidR="000D24DC">
        <w:t>un enfoque descriptivo, no experimental</w:t>
      </w:r>
      <w:r w:rsidR="0073354D">
        <w:t>, mediante</w:t>
      </w:r>
      <w:r w:rsidR="0032393E">
        <w:t xml:space="preserve"> </w:t>
      </w:r>
      <w:r w:rsidR="00EC135C">
        <w:t xml:space="preserve">un estudio </w:t>
      </w:r>
      <w:r w:rsidR="0073354D">
        <w:t>de</w:t>
      </w:r>
      <w:r w:rsidR="001B18ED">
        <w:t xml:space="preserve"> encuesta</w:t>
      </w:r>
      <w:r>
        <w:t xml:space="preserve"> (Torrado, 2009)</w:t>
      </w:r>
      <w:r w:rsidR="00C40D7E">
        <w:t xml:space="preserve">. Se elaboró un cuestionario para la recogida de los datos denominado </w:t>
      </w:r>
      <w:r w:rsidR="00C40D7E" w:rsidRPr="00FA7474">
        <w:rPr>
          <w:i/>
          <w:iCs/>
        </w:rPr>
        <w:t>La opinión de las universitarias y normalistas ante las jornadas de lu</w:t>
      </w:r>
      <w:r w:rsidRPr="00FA7474">
        <w:rPr>
          <w:i/>
          <w:iCs/>
        </w:rPr>
        <w:t>cha de las mujeres de marzo de 2020</w:t>
      </w:r>
      <w:r w:rsidR="00C40D7E" w:rsidRPr="00C364C0">
        <w:t>,</w:t>
      </w:r>
      <w:r w:rsidR="00C40D7E">
        <w:t xml:space="preserve"> </w:t>
      </w:r>
      <w:r w:rsidR="00144D23">
        <w:t>el cual</w:t>
      </w:r>
      <w:r w:rsidR="00C40D7E">
        <w:t xml:space="preserve"> fue aplicado a 290 estudiantes</w:t>
      </w:r>
      <w:r w:rsidR="006550F1">
        <w:t xml:space="preserve"> del sexo femenino</w:t>
      </w:r>
      <w:r w:rsidR="00C40D7E">
        <w:t>.</w:t>
      </w:r>
      <w:r w:rsidR="00B0337A" w:rsidRPr="00B0337A">
        <w:t xml:space="preserve"> </w:t>
      </w:r>
    </w:p>
    <w:p w14:paraId="6743B914" w14:textId="77777777" w:rsidR="001136F3" w:rsidRDefault="001136F3" w:rsidP="0084451D">
      <w:pPr>
        <w:spacing w:after="0"/>
        <w:ind w:firstLine="709"/>
      </w:pPr>
    </w:p>
    <w:p w14:paraId="056A7F31" w14:textId="77777777" w:rsidR="00C40D7E" w:rsidRPr="00BA503F" w:rsidRDefault="00C40D7E" w:rsidP="00BA503F">
      <w:pPr>
        <w:pStyle w:val="Ttulo3"/>
        <w:spacing w:before="0"/>
        <w:jc w:val="center"/>
        <w:rPr>
          <w:sz w:val="28"/>
          <w:szCs w:val="28"/>
        </w:rPr>
      </w:pPr>
      <w:r w:rsidRPr="00BA503F">
        <w:rPr>
          <w:sz w:val="28"/>
          <w:szCs w:val="28"/>
        </w:rPr>
        <w:t>Diseño del instrumento</w:t>
      </w:r>
    </w:p>
    <w:p w14:paraId="619E2762" w14:textId="642B6C6E" w:rsidR="00720465" w:rsidRDefault="00C40D7E" w:rsidP="0084451D">
      <w:pPr>
        <w:spacing w:after="0"/>
        <w:ind w:firstLine="709"/>
      </w:pPr>
      <w:r>
        <w:t>La técnica que se utilizó</w:t>
      </w:r>
      <w:r w:rsidR="00214CB3">
        <w:t>, en consonancia con Torrado (2009),</w:t>
      </w:r>
      <w:r>
        <w:t xml:space="preserve"> fue la encuesta</w:t>
      </w:r>
      <w:r w:rsidR="00831C68">
        <w:t>.</w:t>
      </w:r>
      <w:r>
        <w:t xml:space="preserve"> </w:t>
      </w:r>
      <w:r w:rsidR="00831C68">
        <w:t>Para ello,</w:t>
      </w:r>
      <w:r>
        <w:t xml:space="preserve"> se elaboró un instrumento compuesto por 16 ítems de opción múltiple distribuido</w:t>
      </w:r>
      <w:r w:rsidR="00F67A1C">
        <w:t>s</w:t>
      </w:r>
      <w:r>
        <w:t xml:space="preserve"> en tres apartados. En la primera sección </w:t>
      </w:r>
      <w:r w:rsidR="00720465">
        <w:t>(1-5) se utilizaron preguntas de opción múltiple para indagar sobre los datos generales de las estudiantes y la institución de adscripción; en la segunda (6-12)</w:t>
      </w:r>
      <w:r w:rsidR="00F31B86">
        <w:t>,</w:t>
      </w:r>
      <w:r w:rsidR="00720465">
        <w:t xml:space="preserve"> se </w:t>
      </w:r>
      <w:r w:rsidR="001417A9">
        <w:t xml:space="preserve">indaga </w:t>
      </w:r>
      <w:r w:rsidR="00720465">
        <w:t>sobre su</w:t>
      </w:r>
      <w:r w:rsidR="00231A43">
        <w:t xml:space="preserve"> información, </w:t>
      </w:r>
      <w:r w:rsidR="00720465">
        <w:t>forma de participación en las jornadas de lucha de marzo del 2020 y su opinión sobre la violencia de género en su institución educativa; y en la tercer</w:t>
      </w:r>
      <w:r w:rsidR="00231A43">
        <w:t>a (13-16)</w:t>
      </w:r>
      <w:r w:rsidR="00F31B86">
        <w:t>,</w:t>
      </w:r>
      <w:r w:rsidR="00231A43">
        <w:t xml:space="preserve"> sobre el trato que reciben en su casa y quiénes realizan las tareas domésticas en tiempos de confinamiento. </w:t>
      </w:r>
    </w:p>
    <w:p w14:paraId="66A15E45" w14:textId="77777777" w:rsidR="001136F3" w:rsidRDefault="001136F3" w:rsidP="0084451D">
      <w:pPr>
        <w:spacing w:after="0"/>
        <w:ind w:firstLine="709"/>
      </w:pPr>
    </w:p>
    <w:p w14:paraId="0B59B75E" w14:textId="77777777" w:rsidR="00C40D7E" w:rsidRPr="00BA503F" w:rsidRDefault="00C40D7E" w:rsidP="00BA503F">
      <w:pPr>
        <w:pStyle w:val="Ttulo3"/>
        <w:spacing w:before="0"/>
        <w:jc w:val="center"/>
        <w:rPr>
          <w:sz w:val="28"/>
          <w:szCs w:val="28"/>
        </w:rPr>
      </w:pPr>
      <w:r w:rsidRPr="00BA503F">
        <w:rPr>
          <w:sz w:val="28"/>
          <w:szCs w:val="28"/>
        </w:rPr>
        <w:t>Validación del instrumento</w:t>
      </w:r>
    </w:p>
    <w:p w14:paraId="0BDC3FAF" w14:textId="21B74E18" w:rsidR="00E75B40" w:rsidRDefault="0097072D" w:rsidP="0084451D">
      <w:pPr>
        <w:spacing w:after="0"/>
        <w:ind w:firstLine="709"/>
      </w:pPr>
      <w:r>
        <w:t>Se evaluó la cla</w:t>
      </w:r>
      <w:r w:rsidR="00EC135C">
        <w:t>ridad y pertinencia de las preguntas</w:t>
      </w:r>
      <w:r>
        <w:t xml:space="preserve"> con respecto al objeto de estudio</w:t>
      </w:r>
      <w:r w:rsidR="00F31B86">
        <w:t xml:space="preserve">. En </w:t>
      </w:r>
      <w:r w:rsidR="00970020">
        <w:t xml:space="preserve">esta tarea participaron dos profesoras de la </w:t>
      </w:r>
      <w:r w:rsidR="00F31B86">
        <w:t xml:space="preserve">especialidad </w:t>
      </w:r>
      <w:r w:rsidR="00970020">
        <w:t>en Estudios de Género de la U</w:t>
      </w:r>
      <w:r w:rsidR="00106DD1">
        <w:t xml:space="preserve">niversidad </w:t>
      </w:r>
      <w:r w:rsidR="00970020">
        <w:t>P</w:t>
      </w:r>
      <w:r w:rsidR="00106DD1">
        <w:t xml:space="preserve">edagógica </w:t>
      </w:r>
      <w:r w:rsidR="00970020">
        <w:t>N</w:t>
      </w:r>
      <w:r w:rsidR="00106DD1">
        <w:t>acional</w:t>
      </w:r>
      <w:r w:rsidR="00970020">
        <w:t xml:space="preserve">, </w:t>
      </w:r>
      <w:r w:rsidR="001B18ED">
        <w:t xml:space="preserve">además de realizar un grupo de discusión con estudiantes mujeres de la UPN, </w:t>
      </w:r>
      <w:r w:rsidR="00970020">
        <w:t>lo que permitió mejorar la redacción de los ítems</w:t>
      </w:r>
      <w:r w:rsidR="00106DD1">
        <w:t xml:space="preserve">. También </w:t>
      </w:r>
      <w:r>
        <w:t>se solicitó la inclusión del correo electrónico de todas las participantes para evitar que se respondiera el cuestionario</w:t>
      </w:r>
      <w:r w:rsidR="00E75B40">
        <w:t xml:space="preserve"> más de una ocasión por </w:t>
      </w:r>
      <w:r w:rsidR="00280B2C">
        <w:t xml:space="preserve">una </w:t>
      </w:r>
      <w:r w:rsidR="00E75B40">
        <w:t>misma persona.</w:t>
      </w:r>
    </w:p>
    <w:p w14:paraId="3EF6FB62" w14:textId="77777777" w:rsidR="001136F3" w:rsidRDefault="001136F3" w:rsidP="0084451D">
      <w:pPr>
        <w:spacing w:after="0"/>
        <w:ind w:firstLine="709"/>
      </w:pPr>
    </w:p>
    <w:p w14:paraId="1B83C856" w14:textId="77777777" w:rsidR="00C40D7E" w:rsidRPr="00BA503F" w:rsidRDefault="00C40D7E" w:rsidP="00BA503F">
      <w:pPr>
        <w:pStyle w:val="Ttulo3"/>
        <w:spacing w:before="0"/>
        <w:jc w:val="center"/>
        <w:rPr>
          <w:sz w:val="28"/>
          <w:szCs w:val="28"/>
        </w:rPr>
      </w:pPr>
      <w:r w:rsidRPr="00BA503F">
        <w:rPr>
          <w:sz w:val="28"/>
          <w:szCs w:val="28"/>
        </w:rPr>
        <w:t>Universo y selección de la muestra</w:t>
      </w:r>
    </w:p>
    <w:p w14:paraId="29A941B7" w14:textId="6090198D" w:rsidR="00C40D7E" w:rsidRPr="00BC2F87" w:rsidRDefault="00C40D7E" w:rsidP="0084451D">
      <w:pPr>
        <w:spacing w:after="0"/>
        <w:ind w:firstLine="709"/>
      </w:pPr>
      <w:r w:rsidRPr="00BC2F87">
        <w:t>El universo de aplicación del instrumento lo comprendieron las e</w:t>
      </w:r>
      <w:r w:rsidR="00E75B40" w:rsidRPr="00BC2F87">
        <w:t xml:space="preserve">studiantes de las siguientes </w:t>
      </w:r>
      <w:r w:rsidR="00280B2C">
        <w:t>instituciones de educación superior</w:t>
      </w:r>
      <w:r w:rsidR="00214CB3" w:rsidRPr="00BC2F87">
        <w:t xml:space="preserve">: </w:t>
      </w:r>
      <w:r w:rsidR="00280B2C" w:rsidRPr="00BC2F87">
        <w:t>U</w:t>
      </w:r>
      <w:r w:rsidR="00280B2C">
        <w:t>niversidad de Guadalajara (UdeG)</w:t>
      </w:r>
      <w:r w:rsidR="00674F5A">
        <w:t>, la</w:t>
      </w:r>
      <w:r w:rsidR="00280B2C" w:rsidRPr="00BC2F87">
        <w:t xml:space="preserve"> </w:t>
      </w:r>
      <w:r w:rsidR="00214CB3" w:rsidRPr="00BC2F87">
        <w:t>UPN</w:t>
      </w:r>
      <w:r w:rsidRPr="00BC2F87">
        <w:t xml:space="preserve"> </w:t>
      </w:r>
      <w:r w:rsidR="00214CB3" w:rsidRPr="00BC2F87">
        <w:t xml:space="preserve">Unidad 141 Guadalajara y la </w:t>
      </w:r>
      <w:r w:rsidR="00674F5A" w:rsidRPr="00674F5A">
        <w:t>Escuela Normal Superior de Jalisco (ENSJ)</w:t>
      </w:r>
      <w:r w:rsidRPr="00BC2F87">
        <w:t>. La muestra fue intencional</w:t>
      </w:r>
      <w:r w:rsidR="00674F5A">
        <w:t>.</w:t>
      </w:r>
      <w:r w:rsidR="00674F5A" w:rsidRPr="00BC2F87">
        <w:t xml:space="preserve"> </w:t>
      </w:r>
      <w:r w:rsidR="00674F5A">
        <w:t>L</w:t>
      </w:r>
      <w:r w:rsidR="00674F5A" w:rsidRPr="00BC2F87">
        <w:t xml:space="preserve">a </w:t>
      </w:r>
      <w:r w:rsidRPr="00BC2F87">
        <w:t xml:space="preserve">selección se dio por muestreo no probabilístico, considerando la </w:t>
      </w:r>
      <w:r w:rsidRPr="00BC2F87">
        <w:lastRenderedPageBreak/>
        <w:t>accesibilidad, donde el requisito era ser mujer y estudiante</w:t>
      </w:r>
      <w:r w:rsidR="00674F5A">
        <w:t>.</w:t>
      </w:r>
      <w:r w:rsidR="00674F5A" w:rsidRPr="00BC2F87">
        <w:t xml:space="preserve"> </w:t>
      </w:r>
      <w:r w:rsidR="00674F5A">
        <w:t>En total, hubo</w:t>
      </w:r>
      <w:r w:rsidR="00674F5A" w:rsidRPr="00BC2F87">
        <w:t xml:space="preserve"> </w:t>
      </w:r>
      <w:r w:rsidRPr="00BC2F87">
        <w:t>una participación de 290 sujetos de estudio.</w:t>
      </w:r>
    </w:p>
    <w:p w14:paraId="5D4AE557" w14:textId="073009D9" w:rsidR="00C40D7E" w:rsidRDefault="00C40D7E" w:rsidP="0084451D">
      <w:pPr>
        <w:spacing w:after="0"/>
        <w:ind w:firstLine="709"/>
      </w:pPr>
      <w:r w:rsidRPr="00BC2F87">
        <w:t>Las edades de las estudiantes estuvieron comprendidas entre los 18 y 40 años, no obstante</w:t>
      </w:r>
      <w:r w:rsidR="0082514F">
        <w:t>,</w:t>
      </w:r>
      <w:r w:rsidRPr="00BC2F87">
        <w:t xml:space="preserve"> la inmensa mayoría quedó comprendida entre los 18 y 25 años</w:t>
      </w:r>
      <w:r w:rsidR="0082514F">
        <w:t xml:space="preserve"> (</w:t>
      </w:r>
      <w:r w:rsidRPr="00BC2F87">
        <w:t>90</w:t>
      </w:r>
      <w:r w:rsidR="0082514F">
        <w:t> </w:t>
      </w:r>
      <w:r w:rsidRPr="00BC2F87">
        <w:t>%</w:t>
      </w:r>
      <w:r w:rsidR="0082514F">
        <w:t xml:space="preserve"> de la muestra)</w:t>
      </w:r>
      <w:r w:rsidRPr="00BC2F87">
        <w:t>. La fecha de aplicación se dio entre el 15 y el 25</w:t>
      </w:r>
      <w:r w:rsidR="00BC2F87">
        <w:t xml:space="preserve"> de marzo de 2020</w:t>
      </w:r>
      <w:r w:rsidR="0082514F">
        <w:t>,</w:t>
      </w:r>
      <w:r w:rsidR="00BC2F87">
        <w:t xml:space="preserve"> mediante </w:t>
      </w:r>
      <w:r w:rsidRPr="00BC2F87">
        <w:t xml:space="preserve">Google </w:t>
      </w:r>
      <w:proofErr w:type="spellStart"/>
      <w:r w:rsidRPr="00BC2F87">
        <w:t>Form</w:t>
      </w:r>
      <w:proofErr w:type="spellEnd"/>
      <w:r w:rsidRPr="00BC2F87">
        <w:t>, por lo que fue realizado en línea.</w:t>
      </w:r>
      <w:r>
        <w:t xml:space="preserve"> </w:t>
      </w:r>
    </w:p>
    <w:p w14:paraId="1441B4A9" w14:textId="77777777" w:rsidR="001136F3" w:rsidRDefault="001136F3" w:rsidP="0084451D">
      <w:pPr>
        <w:spacing w:after="0"/>
        <w:ind w:firstLine="709"/>
      </w:pPr>
    </w:p>
    <w:p w14:paraId="1D4D2EF9" w14:textId="77777777" w:rsidR="00C40D7E" w:rsidRPr="00BA503F" w:rsidRDefault="00C40D7E" w:rsidP="00BA503F">
      <w:pPr>
        <w:pStyle w:val="Ttulo3"/>
        <w:spacing w:before="0"/>
        <w:jc w:val="center"/>
        <w:rPr>
          <w:sz w:val="26"/>
          <w:szCs w:val="26"/>
        </w:rPr>
      </w:pPr>
      <w:r w:rsidRPr="00BA503F">
        <w:rPr>
          <w:sz w:val="26"/>
          <w:szCs w:val="26"/>
        </w:rPr>
        <w:t>Sobre el apoyo en la aplicación de la encuesta</w:t>
      </w:r>
    </w:p>
    <w:p w14:paraId="350FBD4E" w14:textId="58F681CD" w:rsidR="00C40D7E" w:rsidRDefault="00C40D7E" w:rsidP="0084451D">
      <w:pPr>
        <w:spacing w:after="0"/>
        <w:ind w:firstLine="709"/>
      </w:pPr>
      <w:r>
        <w:t xml:space="preserve">Para la aplicación de las encuestas se contó con el apoyo de las representantes estudiantiles de tres grupos de la </w:t>
      </w:r>
      <w:r w:rsidR="00AC2EAE">
        <w:t xml:space="preserve">licenciatura </w:t>
      </w:r>
      <w:r>
        <w:t>en Pedagogía de la</w:t>
      </w:r>
      <w:r w:rsidR="00BC2F87">
        <w:t xml:space="preserve"> UPN</w:t>
      </w:r>
      <w:r>
        <w:t xml:space="preserve"> Unidad 141 Guadalajara, de la coordi</w:t>
      </w:r>
      <w:r w:rsidR="00BC2F87">
        <w:t>nadora de investigación de la ENSJ</w:t>
      </w:r>
      <w:r w:rsidR="00EC135C">
        <w:t xml:space="preserve"> y de dos alumnas</w:t>
      </w:r>
      <w:r>
        <w:t xml:space="preserve"> </w:t>
      </w:r>
      <w:r w:rsidR="00BC2F87">
        <w:t>de la Ud</w:t>
      </w:r>
      <w:r w:rsidR="000A2F96">
        <w:t>e</w:t>
      </w:r>
      <w:r w:rsidR="00BC2F87">
        <w:t>G</w:t>
      </w:r>
      <w:r w:rsidR="007B029A">
        <w:t>,</w:t>
      </w:r>
      <w:r>
        <w:t xml:space="preserve"> que solicitaron por vía de sus redes sociales universitarias la participación de estudiantes mujeres de dicha institución educativa.</w:t>
      </w:r>
    </w:p>
    <w:p w14:paraId="53767202" w14:textId="77777777" w:rsidR="001136F3" w:rsidRDefault="001136F3" w:rsidP="0084451D">
      <w:pPr>
        <w:spacing w:after="0"/>
        <w:ind w:firstLine="709"/>
      </w:pPr>
    </w:p>
    <w:p w14:paraId="37DE31AD" w14:textId="77777777" w:rsidR="00C40D7E" w:rsidRPr="00BA503F" w:rsidRDefault="00BF342B" w:rsidP="00BA503F">
      <w:pPr>
        <w:pStyle w:val="Ttulo3"/>
        <w:spacing w:before="0"/>
        <w:jc w:val="center"/>
        <w:rPr>
          <w:sz w:val="26"/>
          <w:szCs w:val="26"/>
        </w:rPr>
      </w:pPr>
      <w:r w:rsidRPr="00BA503F">
        <w:rPr>
          <w:sz w:val="26"/>
          <w:szCs w:val="26"/>
        </w:rPr>
        <w:t>Procesamiento de la información</w:t>
      </w:r>
    </w:p>
    <w:p w14:paraId="6224999B" w14:textId="0B521458" w:rsidR="00A10CCF" w:rsidRDefault="00BF342B" w:rsidP="0084451D">
      <w:pPr>
        <w:spacing w:after="0"/>
        <w:ind w:firstLine="709"/>
      </w:pPr>
      <w:r>
        <w:t>Para procesar los datos recogidos</w:t>
      </w:r>
      <w:r w:rsidR="007B029A">
        <w:t>,</w:t>
      </w:r>
      <w:r>
        <w:t xml:space="preserve"> se descargó la hoja de matriz de información del formu</w:t>
      </w:r>
      <w:r w:rsidR="00BC2F87">
        <w:t>lario electrónico</w:t>
      </w:r>
      <w:r w:rsidR="007B029A">
        <w:t xml:space="preserve"> y </w:t>
      </w:r>
      <w:r w:rsidR="00BC2F87">
        <w:t xml:space="preserve">se migró al </w:t>
      </w:r>
      <w:r w:rsidR="007B029A" w:rsidRPr="00FA7474">
        <w:rPr>
          <w:i/>
          <w:iCs/>
        </w:rPr>
        <w:t>software</w:t>
      </w:r>
      <w:r w:rsidR="007B029A">
        <w:t xml:space="preserve"> </w:t>
      </w:r>
      <w:r w:rsidR="00BC2F87">
        <w:t>Microsoft Excel</w:t>
      </w:r>
      <w:r w:rsidR="007B029A">
        <w:t>,</w:t>
      </w:r>
      <w:r>
        <w:t xml:space="preserve"> que permitió su tratamiento estadístico y la elaboración de tablas que contienen los datos que aquí se expon</w:t>
      </w:r>
      <w:r w:rsidR="00A10CCF">
        <w:t>en.</w:t>
      </w:r>
    </w:p>
    <w:p w14:paraId="0F4DAF76" w14:textId="77777777" w:rsidR="001136F3" w:rsidRDefault="001136F3" w:rsidP="00FA7474">
      <w:pPr>
        <w:spacing w:after="0"/>
      </w:pPr>
    </w:p>
    <w:p w14:paraId="3125AE65" w14:textId="77777777" w:rsidR="0079221E" w:rsidRPr="00BA503F" w:rsidRDefault="0004359F" w:rsidP="00BA503F">
      <w:pPr>
        <w:pStyle w:val="Ttulo1"/>
        <w:spacing w:before="0"/>
        <w:jc w:val="center"/>
      </w:pPr>
      <w:r w:rsidRPr="00BA503F">
        <w:t>Resultados</w:t>
      </w:r>
    </w:p>
    <w:p w14:paraId="45479C63" w14:textId="0B7BF318" w:rsidR="00FD1B9C" w:rsidRDefault="00FD1B9C" w:rsidP="00EB1B4E">
      <w:pPr>
        <w:spacing w:after="0"/>
        <w:ind w:firstLine="709"/>
      </w:pPr>
      <w:r>
        <w:t>La primera pregunta que se formul</w:t>
      </w:r>
      <w:r w:rsidR="008026FA">
        <w:t>ó fue sobre su edad</w:t>
      </w:r>
      <w:r w:rsidR="003E1FAF">
        <w:t>.</w:t>
      </w:r>
      <w:r w:rsidR="00EB1B4E">
        <w:t xml:space="preserve"> </w:t>
      </w:r>
      <w:r w:rsidR="003E1FAF">
        <w:t>La</w:t>
      </w:r>
      <w:r w:rsidR="00BC2F87">
        <w:t xml:space="preserve"> inmensa mayoría </w:t>
      </w:r>
      <w:r>
        <w:t>son jóvenes universitarias de entre 18 y 25 años</w:t>
      </w:r>
      <w:r w:rsidR="00CE4DCB">
        <w:t>. De las 290</w:t>
      </w:r>
      <w:r>
        <w:t xml:space="preserve"> participantes</w:t>
      </w:r>
      <w:r w:rsidR="00CE4DCB">
        <w:t>, 262 se encuentran en este rango de edad,</w:t>
      </w:r>
      <w:r>
        <w:t xml:space="preserve"> </w:t>
      </w:r>
      <w:r w:rsidR="00CE4DCB">
        <w:t xml:space="preserve">lo que </w:t>
      </w:r>
      <w:r>
        <w:t>representa 90 %</w:t>
      </w:r>
      <w:r w:rsidR="00CE4DCB">
        <w:t xml:space="preserve"> del total de </w:t>
      </w:r>
      <w:r w:rsidR="00166F96">
        <w:t>la muestra.</w:t>
      </w:r>
      <w:r w:rsidR="00CE4DCB">
        <w:t xml:space="preserve"> </w:t>
      </w:r>
      <w:r w:rsidR="00166F96">
        <w:t>En cuanto al resto,</w:t>
      </w:r>
      <w:r>
        <w:t xml:space="preserve"> 22 tienen entre 26 y 30 años </w:t>
      </w:r>
      <w:r w:rsidR="00166F96">
        <w:t>(</w:t>
      </w:r>
      <w:r>
        <w:t>8 %</w:t>
      </w:r>
      <w:r w:rsidR="00166F96">
        <w:t>)</w:t>
      </w:r>
      <w:r>
        <w:t xml:space="preserve"> y </w:t>
      </w:r>
      <w:r w:rsidR="00166F96">
        <w:t xml:space="preserve">solo seis </w:t>
      </w:r>
      <w:r>
        <w:t>tienen entre 31 y 40 años</w:t>
      </w:r>
      <w:r w:rsidR="00166F96">
        <w:t xml:space="preserve"> (2 %)</w:t>
      </w:r>
      <w:r>
        <w:t xml:space="preserve">. </w:t>
      </w:r>
    </w:p>
    <w:p w14:paraId="0D640D5C" w14:textId="2B3B7484" w:rsidR="00EB1B4E" w:rsidRDefault="00BC2F87" w:rsidP="00EB1B4E">
      <w:pPr>
        <w:spacing w:after="0"/>
        <w:ind w:firstLine="709"/>
      </w:pPr>
      <w:r>
        <w:t>L</w:t>
      </w:r>
      <w:r w:rsidR="00FD1B9C">
        <w:t xml:space="preserve">a </w:t>
      </w:r>
      <w:r w:rsidR="00166F96">
        <w:t xml:space="preserve">segunda pregunta </w:t>
      </w:r>
      <w:r w:rsidR="008026FA">
        <w:t>versó</w:t>
      </w:r>
      <w:r w:rsidR="00FD1B9C">
        <w:t xml:space="preserve"> sobre la institución de educación superior </w:t>
      </w:r>
      <w:r w:rsidR="00166F96" w:rsidRPr="00674B67">
        <w:t xml:space="preserve">en la que se encuentran estudiando. </w:t>
      </w:r>
      <w:r w:rsidR="00EB1B4E">
        <w:t>E</w:t>
      </w:r>
      <w:r w:rsidR="00166F96" w:rsidRPr="00674B67">
        <w:t xml:space="preserve">l mayor número de participantes </w:t>
      </w:r>
      <w:r w:rsidR="00674B67">
        <w:t>provenía</w:t>
      </w:r>
      <w:r w:rsidR="004959DC">
        <w:t>n</w:t>
      </w:r>
      <w:r w:rsidR="00166F96" w:rsidRPr="00674B67">
        <w:t xml:space="preserve"> de la Ud</w:t>
      </w:r>
      <w:r w:rsidR="00674B67">
        <w:t>e</w:t>
      </w:r>
      <w:r w:rsidR="00166F96" w:rsidRPr="00674B67">
        <w:t>G, enseguida las de la UPN y al final las de la ENSJ. Se entiende, ya que la primera es una institución que alberga miles de estudiantes de licenciatura, la segunda tiene una población mayoritariamente femenina y la tercera es una institución con menos estudiantes mujeres que las anteriores.</w:t>
      </w:r>
    </w:p>
    <w:p w14:paraId="22F1B037" w14:textId="77777777" w:rsidR="00CE17EC" w:rsidRDefault="00CE17EC" w:rsidP="00EB1B4E">
      <w:pPr>
        <w:spacing w:after="0"/>
        <w:ind w:firstLine="709"/>
      </w:pPr>
    </w:p>
    <w:p w14:paraId="736730B1" w14:textId="77777777" w:rsidR="00EB1B4E" w:rsidRDefault="008026FA" w:rsidP="00EB1B4E">
      <w:pPr>
        <w:spacing w:after="0"/>
        <w:ind w:firstLine="709"/>
      </w:pPr>
      <w:r>
        <w:lastRenderedPageBreak/>
        <w:t>Cuando se les preguntó sobre el medio mediante el cual se enteraron de las manifestaciones feministas del</w:t>
      </w:r>
      <w:r w:rsidR="007770ED" w:rsidRPr="00393995">
        <w:t xml:space="preserve"> 8 y 9 de marzo de 2020</w:t>
      </w:r>
      <w:r w:rsidR="000F681D">
        <w:t>,</w:t>
      </w:r>
      <w:r w:rsidR="00EB1B4E">
        <w:t xml:space="preserve"> </w:t>
      </w:r>
      <w:r w:rsidR="007660AC">
        <w:t>269, es decir</w:t>
      </w:r>
      <w:r w:rsidR="00361B3A">
        <w:t>,</w:t>
      </w:r>
      <w:r w:rsidR="007660AC">
        <w:t xml:space="preserve"> 93 %</w:t>
      </w:r>
      <w:r w:rsidR="00361B3A">
        <w:t>,</w:t>
      </w:r>
      <w:r w:rsidR="007660AC">
        <w:t xml:space="preserve"> se informa por las redes sociales</w:t>
      </w:r>
      <w:r w:rsidR="00361B3A">
        <w:t>,</w:t>
      </w:r>
      <w:r w:rsidR="007660AC">
        <w:t xml:space="preserve"> lo que habla de la fuerte conexión que tienen las chicas con la tecnología</w:t>
      </w:r>
      <w:r w:rsidR="00900F12">
        <w:t xml:space="preserve"> y</w:t>
      </w:r>
      <w:r w:rsidR="00361B3A">
        <w:t xml:space="preserve"> que esta</w:t>
      </w:r>
      <w:r w:rsidR="00900F12">
        <w:t xml:space="preserve"> les permite enterarse</w:t>
      </w:r>
      <w:r w:rsidR="007660AC">
        <w:t xml:space="preserve"> en tiempo real de los acontecimientos que les interesan.</w:t>
      </w:r>
    </w:p>
    <w:p w14:paraId="2C668F9C" w14:textId="7D79711F" w:rsidR="00E541C9" w:rsidRDefault="00445D46" w:rsidP="00445D46">
      <w:pPr>
        <w:spacing w:after="0"/>
        <w:ind w:firstLine="709"/>
      </w:pPr>
      <w:r>
        <w:t>Cuando se les cuestionó</w:t>
      </w:r>
      <w:r w:rsidR="007660AC">
        <w:t xml:space="preserve"> sobre la forma en que participaron en </w:t>
      </w:r>
      <w:r>
        <w:t>las jornadas de lucha feminista encontramos que c</w:t>
      </w:r>
      <w:r w:rsidR="007660AC">
        <w:t xml:space="preserve">omo organizadora </w:t>
      </w:r>
      <w:r w:rsidR="00643483">
        <w:t xml:space="preserve">solo </w:t>
      </w:r>
      <w:r w:rsidR="004528EF">
        <w:t>lo hizo</w:t>
      </w:r>
      <w:r w:rsidR="007660AC">
        <w:t xml:space="preserve"> una chica, sin embargo</w:t>
      </w:r>
      <w:r w:rsidR="00643483">
        <w:t>,</w:t>
      </w:r>
      <w:r w:rsidR="007660AC">
        <w:t xml:space="preserve"> fueron 238 quienes tuvieron una participación </w:t>
      </w:r>
      <w:r w:rsidR="00900F12">
        <w:t xml:space="preserve">activa, sea </w:t>
      </w:r>
      <w:r w:rsidR="007660AC">
        <w:t>en foros, marchas, difusión en redes o platicando con familiares</w:t>
      </w:r>
      <w:r w:rsidR="00900F12">
        <w:t>,</w:t>
      </w:r>
      <w:r w:rsidR="007660AC">
        <w:t xml:space="preserve"> </w:t>
      </w:r>
      <w:r w:rsidR="00900F12" w:rsidRPr="00900F12">
        <w:t>amigos y conocidos</w:t>
      </w:r>
      <w:r w:rsidR="00643483">
        <w:t>; en</w:t>
      </w:r>
      <w:r w:rsidR="007660AC">
        <w:t xml:space="preserve"> conjunto</w:t>
      </w:r>
      <w:r w:rsidR="00643483">
        <w:t>,</w:t>
      </w:r>
      <w:r w:rsidR="007660AC">
        <w:t xml:space="preserve"> representan 82 %, y </w:t>
      </w:r>
      <w:r w:rsidR="00643483">
        <w:t xml:space="preserve">solo </w:t>
      </w:r>
      <w:r w:rsidR="007660AC">
        <w:t>51, esto es</w:t>
      </w:r>
      <w:r w:rsidR="00643483">
        <w:t>,</w:t>
      </w:r>
      <w:r w:rsidR="007660AC">
        <w:t xml:space="preserve"> 18 %, no participaron de ninguna manera, lo cual indica que</w:t>
      </w:r>
      <w:r w:rsidR="00F03D33">
        <w:t xml:space="preserve"> más de</w:t>
      </w:r>
      <w:r w:rsidR="0032393E">
        <w:t xml:space="preserve"> </w:t>
      </w:r>
      <w:r w:rsidR="00F03D33">
        <w:t>8 de cada 10</w:t>
      </w:r>
      <w:r w:rsidR="007660AC">
        <w:t xml:space="preserve"> se vieron involucradas</w:t>
      </w:r>
      <w:r w:rsidR="00E1464B">
        <w:t xml:space="preserve"> de alguna manera.</w:t>
      </w:r>
      <w:r w:rsidR="00666C9E">
        <w:t xml:space="preserve"> Los números por institución educativa se incluyen en la siguiente tabla.</w:t>
      </w:r>
    </w:p>
    <w:p w14:paraId="75A02DCF" w14:textId="77777777" w:rsidR="00E541C9" w:rsidRDefault="00E541C9" w:rsidP="0084451D">
      <w:pPr>
        <w:spacing w:after="0"/>
        <w:ind w:firstLine="709"/>
      </w:pPr>
    </w:p>
    <w:p w14:paraId="1D0A4BBF" w14:textId="5634AA84" w:rsidR="00D35267" w:rsidRDefault="00445D46" w:rsidP="0084451D">
      <w:pPr>
        <w:spacing w:after="0"/>
        <w:ind w:firstLine="709"/>
        <w:jc w:val="center"/>
      </w:pPr>
      <w:r>
        <w:rPr>
          <w:b/>
          <w:bCs/>
        </w:rPr>
        <w:t>Tabla 1</w:t>
      </w:r>
      <w:r w:rsidR="00D35267" w:rsidRPr="00FA7474">
        <w:rPr>
          <w:b/>
          <w:bCs/>
        </w:rPr>
        <w:t>.</w:t>
      </w:r>
      <w:r w:rsidR="00257888" w:rsidRPr="00257888">
        <w:t xml:space="preserve"> Forma de participación</w:t>
      </w:r>
      <w:r w:rsidR="00666C9E">
        <w:t xml:space="preserve"> </w:t>
      </w:r>
    </w:p>
    <w:tbl>
      <w:tblPr>
        <w:tblStyle w:val="Tablaconcuadrcula"/>
        <w:tblW w:w="0" w:type="auto"/>
        <w:tblLook w:val="04A0" w:firstRow="1" w:lastRow="0" w:firstColumn="1" w:lastColumn="0" w:noHBand="0" w:noVBand="1"/>
      </w:tblPr>
      <w:tblGrid>
        <w:gridCol w:w="2076"/>
        <w:gridCol w:w="1083"/>
        <w:gridCol w:w="1216"/>
        <w:gridCol w:w="1083"/>
        <w:gridCol w:w="1234"/>
        <w:gridCol w:w="1133"/>
        <w:gridCol w:w="1229"/>
      </w:tblGrid>
      <w:tr w:rsidR="00BF0065" w:rsidRPr="00BA503F" w14:paraId="50187944" w14:textId="77777777" w:rsidTr="00FA7474">
        <w:tc>
          <w:tcPr>
            <w:tcW w:w="2076" w:type="dxa"/>
          </w:tcPr>
          <w:p w14:paraId="2F08A771" w14:textId="77777777" w:rsidR="00BF0065" w:rsidRPr="00BA503F" w:rsidRDefault="00BF0065" w:rsidP="0084451D">
            <w:pPr>
              <w:jc w:val="center"/>
            </w:pPr>
            <w:r w:rsidRPr="00BA503F">
              <w:t>Forma de participación</w:t>
            </w:r>
          </w:p>
        </w:tc>
        <w:tc>
          <w:tcPr>
            <w:tcW w:w="2299" w:type="dxa"/>
            <w:gridSpan w:val="2"/>
          </w:tcPr>
          <w:p w14:paraId="7A0C77B5" w14:textId="77777777" w:rsidR="00BF0065" w:rsidRPr="00BA503F" w:rsidRDefault="00BF0065" w:rsidP="0084451D">
            <w:pPr>
              <w:jc w:val="center"/>
            </w:pPr>
            <w:r w:rsidRPr="00BA503F">
              <w:t>UPN</w:t>
            </w:r>
          </w:p>
        </w:tc>
        <w:tc>
          <w:tcPr>
            <w:tcW w:w="2317" w:type="dxa"/>
            <w:gridSpan w:val="2"/>
          </w:tcPr>
          <w:p w14:paraId="4B595CE7" w14:textId="77777777" w:rsidR="00BF0065" w:rsidRPr="00BA503F" w:rsidRDefault="00BF0065" w:rsidP="0084451D">
            <w:pPr>
              <w:jc w:val="center"/>
            </w:pPr>
            <w:r w:rsidRPr="00BA503F">
              <w:t>ENSJ</w:t>
            </w:r>
          </w:p>
        </w:tc>
        <w:tc>
          <w:tcPr>
            <w:tcW w:w="2362" w:type="dxa"/>
            <w:gridSpan w:val="2"/>
          </w:tcPr>
          <w:p w14:paraId="3E4DF763" w14:textId="0DF30288" w:rsidR="00BF0065" w:rsidRPr="00BA503F" w:rsidRDefault="004959DC" w:rsidP="0084451D">
            <w:pPr>
              <w:jc w:val="center"/>
            </w:pPr>
            <w:r w:rsidRPr="00BA503F">
              <w:t>UdeG</w:t>
            </w:r>
          </w:p>
        </w:tc>
      </w:tr>
      <w:tr w:rsidR="00BB581A" w:rsidRPr="00BA503F" w14:paraId="5930BEB3" w14:textId="77777777" w:rsidTr="00FA7474">
        <w:tc>
          <w:tcPr>
            <w:tcW w:w="2076" w:type="dxa"/>
          </w:tcPr>
          <w:p w14:paraId="55F0F98C" w14:textId="77777777" w:rsidR="00BF0065" w:rsidRPr="00BA503F" w:rsidRDefault="00BF0065" w:rsidP="0084451D"/>
        </w:tc>
        <w:tc>
          <w:tcPr>
            <w:tcW w:w="1083" w:type="dxa"/>
          </w:tcPr>
          <w:p w14:paraId="18A25384" w14:textId="77777777" w:rsidR="00BF0065" w:rsidRPr="00BA503F" w:rsidRDefault="00BF0065" w:rsidP="0084451D">
            <w:r w:rsidRPr="00BA503F">
              <w:t xml:space="preserve">Cantidad </w:t>
            </w:r>
          </w:p>
        </w:tc>
        <w:tc>
          <w:tcPr>
            <w:tcW w:w="1216" w:type="dxa"/>
          </w:tcPr>
          <w:p w14:paraId="266AB8C2" w14:textId="77777777" w:rsidR="00BF0065" w:rsidRPr="00BA503F" w:rsidRDefault="00BF0065" w:rsidP="0084451D">
            <w:r w:rsidRPr="00BA503F">
              <w:t>porcentaje</w:t>
            </w:r>
          </w:p>
        </w:tc>
        <w:tc>
          <w:tcPr>
            <w:tcW w:w="1083" w:type="dxa"/>
          </w:tcPr>
          <w:p w14:paraId="673EC117" w14:textId="77777777" w:rsidR="00BF0065" w:rsidRPr="00BA503F" w:rsidRDefault="00BF0065" w:rsidP="0084451D">
            <w:r w:rsidRPr="00BA503F">
              <w:t xml:space="preserve">Cantidad </w:t>
            </w:r>
          </w:p>
        </w:tc>
        <w:tc>
          <w:tcPr>
            <w:tcW w:w="1234" w:type="dxa"/>
          </w:tcPr>
          <w:p w14:paraId="6D828EA8" w14:textId="77777777" w:rsidR="00BF0065" w:rsidRPr="00BA503F" w:rsidRDefault="00BF0065" w:rsidP="0084451D">
            <w:r w:rsidRPr="00BA503F">
              <w:t xml:space="preserve">Porcentaje </w:t>
            </w:r>
          </w:p>
        </w:tc>
        <w:tc>
          <w:tcPr>
            <w:tcW w:w="1133" w:type="dxa"/>
          </w:tcPr>
          <w:p w14:paraId="44A7B42C" w14:textId="77777777" w:rsidR="00BF0065" w:rsidRPr="00BA503F" w:rsidRDefault="00BF0065" w:rsidP="0084451D">
            <w:r w:rsidRPr="00BA503F">
              <w:t xml:space="preserve">Cantidad </w:t>
            </w:r>
          </w:p>
        </w:tc>
        <w:tc>
          <w:tcPr>
            <w:tcW w:w="1229" w:type="dxa"/>
          </w:tcPr>
          <w:p w14:paraId="70B7E09C" w14:textId="77777777" w:rsidR="00BF0065" w:rsidRPr="00BA503F" w:rsidRDefault="00BF0065" w:rsidP="0084451D">
            <w:r w:rsidRPr="00BA503F">
              <w:t xml:space="preserve">Porcentaje </w:t>
            </w:r>
          </w:p>
        </w:tc>
      </w:tr>
      <w:tr w:rsidR="00BF0065" w:rsidRPr="00BA503F" w14:paraId="29EA6303" w14:textId="77777777" w:rsidTr="00FA7474">
        <w:tc>
          <w:tcPr>
            <w:tcW w:w="2076" w:type="dxa"/>
          </w:tcPr>
          <w:p w14:paraId="3E10C6F3" w14:textId="77777777" w:rsidR="00BF0065" w:rsidRPr="00BA503F" w:rsidRDefault="00BF0065" w:rsidP="0084451D">
            <w:r w:rsidRPr="00BA503F">
              <w:t>Organizadora</w:t>
            </w:r>
          </w:p>
        </w:tc>
        <w:tc>
          <w:tcPr>
            <w:tcW w:w="1083" w:type="dxa"/>
          </w:tcPr>
          <w:p w14:paraId="24AD1DAA" w14:textId="77777777" w:rsidR="00BF0065" w:rsidRPr="00BA503F" w:rsidRDefault="00BF0065" w:rsidP="0084451D">
            <w:pPr>
              <w:jc w:val="center"/>
            </w:pPr>
            <w:r w:rsidRPr="00BA503F">
              <w:t>1</w:t>
            </w:r>
          </w:p>
        </w:tc>
        <w:tc>
          <w:tcPr>
            <w:tcW w:w="1216" w:type="dxa"/>
          </w:tcPr>
          <w:p w14:paraId="2057BDE1" w14:textId="77777777" w:rsidR="00BF0065" w:rsidRPr="00BA503F" w:rsidRDefault="00BB581A" w:rsidP="0084451D">
            <w:pPr>
              <w:jc w:val="center"/>
            </w:pPr>
            <w:r w:rsidRPr="00BA503F">
              <w:t>1.1 %</w:t>
            </w:r>
          </w:p>
        </w:tc>
        <w:tc>
          <w:tcPr>
            <w:tcW w:w="1083" w:type="dxa"/>
          </w:tcPr>
          <w:p w14:paraId="611C2047" w14:textId="77777777" w:rsidR="00BF0065" w:rsidRPr="00BA503F" w:rsidRDefault="00BF0065" w:rsidP="0084451D">
            <w:pPr>
              <w:jc w:val="center"/>
            </w:pPr>
            <w:r w:rsidRPr="00BA503F">
              <w:t>-</w:t>
            </w:r>
          </w:p>
        </w:tc>
        <w:tc>
          <w:tcPr>
            <w:tcW w:w="1234" w:type="dxa"/>
          </w:tcPr>
          <w:p w14:paraId="0F0F1ED6" w14:textId="77777777" w:rsidR="00BF0065" w:rsidRPr="00BA503F" w:rsidRDefault="00BB581A" w:rsidP="0084451D">
            <w:pPr>
              <w:jc w:val="center"/>
            </w:pPr>
            <w:r w:rsidRPr="00BA503F">
              <w:t>0 %</w:t>
            </w:r>
          </w:p>
        </w:tc>
        <w:tc>
          <w:tcPr>
            <w:tcW w:w="1133" w:type="dxa"/>
          </w:tcPr>
          <w:p w14:paraId="521E9F74" w14:textId="77777777" w:rsidR="00BF0065" w:rsidRPr="00BA503F" w:rsidRDefault="00BF0065" w:rsidP="0084451D">
            <w:pPr>
              <w:jc w:val="center"/>
            </w:pPr>
            <w:r w:rsidRPr="00BA503F">
              <w:t>-</w:t>
            </w:r>
          </w:p>
        </w:tc>
        <w:tc>
          <w:tcPr>
            <w:tcW w:w="1229" w:type="dxa"/>
          </w:tcPr>
          <w:p w14:paraId="7BD80951" w14:textId="77777777" w:rsidR="00BF0065" w:rsidRPr="00BA503F" w:rsidRDefault="00BB581A" w:rsidP="0084451D">
            <w:r w:rsidRPr="00BA503F">
              <w:t>0 %</w:t>
            </w:r>
          </w:p>
        </w:tc>
      </w:tr>
      <w:tr w:rsidR="00BB581A" w:rsidRPr="00BA503F" w14:paraId="4E8016D7" w14:textId="77777777" w:rsidTr="00FA7474">
        <w:tc>
          <w:tcPr>
            <w:tcW w:w="2076" w:type="dxa"/>
          </w:tcPr>
          <w:p w14:paraId="1FE523DD" w14:textId="77777777" w:rsidR="00BF0065" w:rsidRPr="00BA503F" w:rsidRDefault="00BF0065" w:rsidP="0084451D">
            <w:r w:rsidRPr="00BA503F">
              <w:t>Foros y marchas</w:t>
            </w:r>
          </w:p>
        </w:tc>
        <w:tc>
          <w:tcPr>
            <w:tcW w:w="1083" w:type="dxa"/>
          </w:tcPr>
          <w:p w14:paraId="349D8A7C" w14:textId="77777777" w:rsidR="00BF0065" w:rsidRPr="00BA503F" w:rsidRDefault="00BF0065" w:rsidP="0084451D">
            <w:pPr>
              <w:jc w:val="center"/>
            </w:pPr>
            <w:r w:rsidRPr="00BA503F">
              <w:t>6</w:t>
            </w:r>
          </w:p>
        </w:tc>
        <w:tc>
          <w:tcPr>
            <w:tcW w:w="1216" w:type="dxa"/>
          </w:tcPr>
          <w:p w14:paraId="1AD68F8A" w14:textId="77777777" w:rsidR="00BF0065" w:rsidRPr="00BA503F" w:rsidRDefault="00BB581A" w:rsidP="0084451D">
            <w:pPr>
              <w:jc w:val="center"/>
            </w:pPr>
            <w:r w:rsidRPr="00BA503F">
              <w:t>7.1 %</w:t>
            </w:r>
          </w:p>
        </w:tc>
        <w:tc>
          <w:tcPr>
            <w:tcW w:w="1083" w:type="dxa"/>
          </w:tcPr>
          <w:p w14:paraId="344D6877" w14:textId="77777777" w:rsidR="00BF0065" w:rsidRPr="00BA503F" w:rsidRDefault="00BF0065" w:rsidP="0084451D">
            <w:pPr>
              <w:jc w:val="center"/>
            </w:pPr>
            <w:r w:rsidRPr="00BA503F">
              <w:t>3</w:t>
            </w:r>
          </w:p>
        </w:tc>
        <w:tc>
          <w:tcPr>
            <w:tcW w:w="1234" w:type="dxa"/>
          </w:tcPr>
          <w:p w14:paraId="18AD7413" w14:textId="77777777" w:rsidR="00BF0065" w:rsidRPr="00BA503F" w:rsidRDefault="00BB581A" w:rsidP="0084451D">
            <w:pPr>
              <w:jc w:val="center"/>
            </w:pPr>
            <w:r w:rsidRPr="00BA503F">
              <w:t>6 %</w:t>
            </w:r>
          </w:p>
        </w:tc>
        <w:tc>
          <w:tcPr>
            <w:tcW w:w="1133" w:type="dxa"/>
          </w:tcPr>
          <w:p w14:paraId="514AC462" w14:textId="77777777" w:rsidR="00BF0065" w:rsidRPr="00BA503F" w:rsidRDefault="00AD3628" w:rsidP="0084451D">
            <w:pPr>
              <w:jc w:val="center"/>
            </w:pPr>
            <w:r w:rsidRPr="00BA503F">
              <w:t>51</w:t>
            </w:r>
          </w:p>
        </w:tc>
        <w:tc>
          <w:tcPr>
            <w:tcW w:w="1229" w:type="dxa"/>
          </w:tcPr>
          <w:p w14:paraId="3C5CC861" w14:textId="77777777" w:rsidR="00BF0065" w:rsidRPr="00BA503F" w:rsidRDefault="00BB581A" w:rsidP="0084451D">
            <w:r w:rsidRPr="00BA503F">
              <w:t>32.6 %</w:t>
            </w:r>
          </w:p>
        </w:tc>
      </w:tr>
      <w:tr w:rsidR="00BF0065" w:rsidRPr="00BA503F" w14:paraId="0CD78A44" w14:textId="77777777" w:rsidTr="00FA7474">
        <w:tc>
          <w:tcPr>
            <w:tcW w:w="2076" w:type="dxa"/>
          </w:tcPr>
          <w:p w14:paraId="22F91BA3" w14:textId="77777777" w:rsidR="00BF0065" w:rsidRPr="00BA503F" w:rsidRDefault="00BF0065" w:rsidP="0084451D">
            <w:r w:rsidRPr="00BA503F">
              <w:t>Difusión en las redes</w:t>
            </w:r>
          </w:p>
        </w:tc>
        <w:tc>
          <w:tcPr>
            <w:tcW w:w="1083" w:type="dxa"/>
          </w:tcPr>
          <w:p w14:paraId="49A5F469" w14:textId="77777777" w:rsidR="00BF0065" w:rsidRPr="00BA503F" w:rsidRDefault="00BF0065" w:rsidP="0084451D">
            <w:pPr>
              <w:jc w:val="center"/>
            </w:pPr>
            <w:r w:rsidRPr="00BA503F">
              <w:t>25</w:t>
            </w:r>
          </w:p>
        </w:tc>
        <w:tc>
          <w:tcPr>
            <w:tcW w:w="1216" w:type="dxa"/>
          </w:tcPr>
          <w:p w14:paraId="7E9E42D2" w14:textId="77777777" w:rsidR="00BF0065" w:rsidRPr="00BA503F" w:rsidRDefault="00BB581A" w:rsidP="0084451D">
            <w:pPr>
              <w:jc w:val="center"/>
            </w:pPr>
            <w:r w:rsidRPr="00BA503F">
              <w:t>29.6 %</w:t>
            </w:r>
          </w:p>
        </w:tc>
        <w:tc>
          <w:tcPr>
            <w:tcW w:w="1083" w:type="dxa"/>
          </w:tcPr>
          <w:p w14:paraId="18767AF6" w14:textId="77777777" w:rsidR="00BF0065" w:rsidRPr="00BA503F" w:rsidRDefault="00BF0065" w:rsidP="0084451D">
            <w:pPr>
              <w:jc w:val="center"/>
            </w:pPr>
            <w:r w:rsidRPr="00BA503F">
              <w:t>13</w:t>
            </w:r>
          </w:p>
        </w:tc>
        <w:tc>
          <w:tcPr>
            <w:tcW w:w="1234" w:type="dxa"/>
          </w:tcPr>
          <w:p w14:paraId="1457EED6" w14:textId="77777777" w:rsidR="00BF0065" w:rsidRPr="00BA503F" w:rsidRDefault="00BB581A" w:rsidP="0084451D">
            <w:pPr>
              <w:jc w:val="center"/>
            </w:pPr>
            <w:r w:rsidRPr="00BA503F">
              <w:t>26 %</w:t>
            </w:r>
          </w:p>
        </w:tc>
        <w:tc>
          <w:tcPr>
            <w:tcW w:w="1133" w:type="dxa"/>
          </w:tcPr>
          <w:p w14:paraId="0C723574" w14:textId="77777777" w:rsidR="00BF0065" w:rsidRPr="00BA503F" w:rsidRDefault="00AD3628" w:rsidP="0084451D">
            <w:pPr>
              <w:jc w:val="center"/>
            </w:pPr>
            <w:r w:rsidRPr="00BA503F">
              <w:t>47</w:t>
            </w:r>
          </w:p>
        </w:tc>
        <w:tc>
          <w:tcPr>
            <w:tcW w:w="1229" w:type="dxa"/>
          </w:tcPr>
          <w:p w14:paraId="14794EFA" w14:textId="77777777" w:rsidR="00BF0065" w:rsidRPr="00BA503F" w:rsidRDefault="00BB581A" w:rsidP="0084451D">
            <w:r w:rsidRPr="00BA503F">
              <w:t>30.1 %</w:t>
            </w:r>
          </w:p>
        </w:tc>
      </w:tr>
      <w:tr w:rsidR="00BB581A" w:rsidRPr="00BA503F" w14:paraId="4C81F755" w14:textId="77777777" w:rsidTr="00FA7474">
        <w:tc>
          <w:tcPr>
            <w:tcW w:w="2076" w:type="dxa"/>
          </w:tcPr>
          <w:p w14:paraId="43E00415" w14:textId="77777777" w:rsidR="00BF0065" w:rsidRPr="00BA503F" w:rsidRDefault="00BF0065" w:rsidP="0084451D">
            <w:r w:rsidRPr="00BA503F">
              <w:t>Platicando con familiares, amigos y conocidos</w:t>
            </w:r>
          </w:p>
        </w:tc>
        <w:tc>
          <w:tcPr>
            <w:tcW w:w="1083" w:type="dxa"/>
          </w:tcPr>
          <w:p w14:paraId="04096802" w14:textId="77777777" w:rsidR="00BF0065" w:rsidRPr="00BA503F" w:rsidRDefault="00BF0065" w:rsidP="0084451D">
            <w:pPr>
              <w:jc w:val="center"/>
            </w:pPr>
            <w:r w:rsidRPr="00BA503F">
              <w:t>34</w:t>
            </w:r>
          </w:p>
        </w:tc>
        <w:tc>
          <w:tcPr>
            <w:tcW w:w="1216" w:type="dxa"/>
          </w:tcPr>
          <w:p w14:paraId="77E7C80D" w14:textId="77777777" w:rsidR="00BF0065" w:rsidRPr="00BA503F" w:rsidRDefault="00BB581A" w:rsidP="0084451D">
            <w:pPr>
              <w:jc w:val="center"/>
            </w:pPr>
            <w:r w:rsidRPr="00BA503F">
              <w:t>40.4 %</w:t>
            </w:r>
          </w:p>
        </w:tc>
        <w:tc>
          <w:tcPr>
            <w:tcW w:w="1083" w:type="dxa"/>
          </w:tcPr>
          <w:p w14:paraId="11F284D3" w14:textId="77777777" w:rsidR="00BF0065" w:rsidRPr="00BA503F" w:rsidRDefault="00BF0065" w:rsidP="0084451D">
            <w:pPr>
              <w:jc w:val="center"/>
            </w:pPr>
            <w:r w:rsidRPr="00BA503F">
              <w:t>25</w:t>
            </w:r>
          </w:p>
        </w:tc>
        <w:tc>
          <w:tcPr>
            <w:tcW w:w="1234" w:type="dxa"/>
          </w:tcPr>
          <w:p w14:paraId="1FDE4DEC" w14:textId="77777777" w:rsidR="00BF0065" w:rsidRPr="00BA503F" w:rsidRDefault="00BB581A" w:rsidP="0084451D">
            <w:pPr>
              <w:jc w:val="center"/>
            </w:pPr>
            <w:r w:rsidRPr="00BA503F">
              <w:t>50 %</w:t>
            </w:r>
          </w:p>
        </w:tc>
        <w:tc>
          <w:tcPr>
            <w:tcW w:w="1133" w:type="dxa"/>
          </w:tcPr>
          <w:p w14:paraId="2E602436" w14:textId="77777777" w:rsidR="00BF0065" w:rsidRPr="00BA503F" w:rsidRDefault="00BF0065" w:rsidP="0084451D">
            <w:pPr>
              <w:jc w:val="center"/>
            </w:pPr>
            <w:r w:rsidRPr="00BA503F">
              <w:t>48</w:t>
            </w:r>
          </w:p>
        </w:tc>
        <w:tc>
          <w:tcPr>
            <w:tcW w:w="1229" w:type="dxa"/>
          </w:tcPr>
          <w:p w14:paraId="3959FE6A" w14:textId="77777777" w:rsidR="00BF0065" w:rsidRPr="00BA503F" w:rsidRDefault="00BB581A" w:rsidP="0084451D">
            <w:r w:rsidRPr="00BA503F">
              <w:t>30.7 %</w:t>
            </w:r>
          </w:p>
        </w:tc>
      </w:tr>
      <w:tr w:rsidR="00BF0065" w:rsidRPr="00BA503F" w14:paraId="5862621D" w14:textId="77777777" w:rsidTr="00FA7474">
        <w:tc>
          <w:tcPr>
            <w:tcW w:w="2076" w:type="dxa"/>
          </w:tcPr>
          <w:p w14:paraId="30FA5504" w14:textId="77777777" w:rsidR="00BF0065" w:rsidRPr="00BA503F" w:rsidRDefault="00BF0065" w:rsidP="0084451D">
            <w:r w:rsidRPr="00BA503F">
              <w:t>De ninguna forma</w:t>
            </w:r>
          </w:p>
        </w:tc>
        <w:tc>
          <w:tcPr>
            <w:tcW w:w="1083" w:type="dxa"/>
          </w:tcPr>
          <w:p w14:paraId="0E9C4BD4" w14:textId="77777777" w:rsidR="00BF0065" w:rsidRPr="00BA503F" w:rsidRDefault="00BF0065" w:rsidP="0084451D">
            <w:pPr>
              <w:jc w:val="center"/>
            </w:pPr>
            <w:r w:rsidRPr="00BA503F">
              <w:t>24</w:t>
            </w:r>
          </w:p>
        </w:tc>
        <w:tc>
          <w:tcPr>
            <w:tcW w:w="1216" w:type="dxa"/>
          </w:tcPr>
          <w:p w14:paraId="1D15C189" w14:textId="77777777" w:rsidR="00BF0065" w:rsidRPr="00BA503F" w:rsidRDefault="00BB581A" w:rsidP="0084451D">
            <w:pPr>
              <w:jc w:val="center"/>
            </w:pPr>
            <w:r w:rsidRPr="00BA503F">
              <w:t>28.5 %</w:t>
            </w:r>
          </w:p>
        </w:tc>
        <w:tc>
          <w:tcPr>
            <w:tcW w:w="1083" w:type="dxa"/>
          </w:tcPr>
          <w:p w14:paraId="66AE5D1D" w14:textId="77777777" w:rsidR="00BF0065" w:rsidRPr="00BA503F" w:rsidRDefault="00BF0065" w:rsidP="0084451D">
            <w:pPr>
              <w:jc w:val="center"/>
            </w:pPr>
            <w:r w:rsidRPr="00BA503F">
              <w:t>9</w:t>
            </w:r>
          </w:p>
        </w:tc>
        <w:tc>
          <w:tcPr>
            <w:tcW w:w="1234" w:type="dxa"/>
          </w:tcPr>
          <w:p w14:paraId="4A371227" w14:textId="77777777" w:rsidR="00BF0065" w:rsidRPr="00BA503F" w:rsidRDefault="00BB581A" w:rsidP="0084451D">
            <w:pPr>
              <w:jc w:val="center"/>
            </w:pPr>
            <w:r w:rsidRPr="00BA503F">
              <w:t>18 %</w:t>
            </w:r>
          </w:p>
        </w:tc>
        <w:tc>
          <w:tcPr>
            <w:tcW w:w="1133" w:type="dxa"/>
          </w:tcPr>
          <w:p w14:paraId="3DC03C3B" w14:textId="77777777" w:rsidR="00BF0065" w:rsidRPr="00BA503F" w:rsidRDefault="00AD3628" w:rsidP="0084451D">
            <w:pPr>
              <w:jc w:val="center"/>
            </w:pPr>
            <w:r w:rsidRPr="00BA503F">
              <w:t>10</w:t>
            </w:r>
          </w:p>
        </w:tc>
        <w:tc>
          <w:tcPr>
            <w:tcW w:w="1229" w:type="dxa"/>
          </w:tcPr>
          <w:p w14:paraId="12D38A03" w14:textId="77777777" w:rsidR="00BF0065" w:rsidRPr="00BA503F" w:rsidRDefault="00BB581A" w:rsidP="0084451D">
            <w:r w:rsidRPr="00BA503F">
              <w:t>6.4 %</w:t>
            </w:r>
          </w:p>
        </w:tc>
      </w:tr>
    </w:tbl>
    <w:p w14:paraId="515AE83F" w14:textId="3EB4C4FE" w:rsidR="00BF0065" w:rsidRDefault="00257888" w:rsidP="0084451D">
      <w:pPr>
        <w:spacing w:after="0"/>
        <w:ind w:firstLine="709"/>
        <w:jc w:val="center"/>
      </w:pPr>
      <w:r>
        <w:t xml:space="preserve">Fuente: </w:t>
      </w:r>
      <w:r w:rsidR="00010449">
        <w:t>Elaboración propia</w:t>
      </w:r>
    </w:p>
    <w:p w14:paraId="278CA070" w14:textId="7A043AD6" w:rsidR="00257888" w:rsidRDefault="00445D46" w:rsidP="0084451D">
      <w:pPr>
        <w:spacing w:after="0"/>
        <w:ind w:firstLine="709"/>
      </w:pPr>
      <w:r>
        <w:t>L</w:t>
      </w:r>
      <w:r w:rsidR="00257888">
        <w:t xml:space="preserve">as estudiantes de la </w:t>
      </w:r>
      <w:r w:rsidR="004959DC">
        <w:t>UdeG</w:t>
      </w:r>
      <w:r w:rsidR="00257888">
        <w:t xml:space="preserve">, de acuerdo </w:t>
      </w:r>
      <w:r w:rsidR="00643483">
        <w:t xml:space="preserve">con </w:t>
      </w:r>
      <w:r w:rsidR="00257888">
        <w:t>las respuestas, tuvieron una gran participación en los foros y marchas, con más de 32 %</w:t>
      </w:r>
      <w:r w:rsidR="00643483">
        <w:t>,</w:t>
      </w:r>
      <w:r w:rsidR="00257888">
        <w:t xml:space="preserve"> contra 7</w:t>
      </w:r>
      <w:r w:rsidR="00643483">
        <w:t xml:space="preserve"> %</w:t>
      </w:r>
      <w:r w:rsidR="00257888">
        <w:t xml:space="preserve"> y 6 % de las chicas de la UPN y la ENSJ.</w:t>
      </w:r>
    </w:p>
    <w:p w14:paraId="2A0F48DB" w14:textId="1A42E381" w:rsidR="00AD3628" w:rsidRDefault="00257888" w:rsidP="00445D46">
      <w:pPr>
        <w:spacing w:after="0"/>
      </w:pPr>
      <w:r>
        <w:tab/>
      </w:r>
      <w:r w:rsidR="008E17CD">
        <w:t>A continuación se muestran los resultados al cuestionamiento</w:t>
      </w:r>
      <w:r w:rsidR="00010449">
        <w:t xml:space="preserve"> </w:t>
      </w:r>
      <w:r w:rsidR="007770ED">
        <w:t>¿</w:t>
      </w:r>
      <w:r w:rsidR="008E17CD">
        <w:t>E</w:t>
      </w:r>
      <w:r w:rsidR="00010449">
        <w:t xml:space="preserve">n </w:t>
      </w:r>
      <w:r w:rsidR="007770ED">
        <w:t xml:space="preserve">la </w:t>
      </w:r>
      <w:r w:rsidR="00010449">
        <w:t xml:space="preserve">institución </w:t>
      </w:r>
      <w:r w:rsidR="007770ED">
        <w:t>donde estudias se presenta algún tipo de discriminación y violencia contra las estudiantes?</w:t>
      </w:r>
      <w:r w:rsidR="003E1FAF">
        <w:t xml:space="preserve"> </w:t>
      </w:r>
      <w:r w:rsidR="00445D46">
        <w:t>L</w:t>
      </w:r>
      <w:r w:rsidR="009D7DAB">
        <w:t>a mayoría</w:t>
      </w:r>
      <w:r w:rsidR="00010449">
        <w:t>,</w:t>
      </w:r>
      <w:r w:rsidR="009D7DAB">
        <w:t xml:space="preserve"> es</w:t>
      </w:r>
      <w:r w:rsidR="00010449">
        <w:t>to es,</w:t>
      </w:r>
      <w:r w:rsidR="009D7DAB">
        <w:t xml:space="preserve"> 64 %</w:t>
      </w:r>
      <w:r w:rsidR="00010449">
        <w:t>,</w:t>
      </w:r>
      <w:r w:rsidR="009D7DAB">
        <w:t xml:space="preserve"> considera que existe discriminación y violencia contra las </w:t>
      </w:r>
      <w:r w:rsidR="009D7DAB">
        <w:lastRenderedPageBreak/>
        <w:t>jóvenes universitarias, contra 36 % que opina lo contrario.</w:t>
      </w:r>
      <w:r w:rsidR="00666C9E">
        <w:t xml:space="preserve"> En la tabla</w:t>
      </w:r>
      <w:r w:rsidR="00445D46">
        <w:t xml:space="preserve"> 2</w:t>
      </w:r>
      <w:r w:rsidR="00666C9E">
        <w:t xml:space="preserve"> </w:t>
      </w:r>
      <w:r w:rsidR="00445D46">
        <w:t xml:space="preserve">se muestran los resultados </w:t>
      </w:r>
      <w:r w:rsidR="00666C9E">
        <w:t>por institución educativa.</w:t>
      </w:r>
    </w:p>
    <w:p w14:paraId="4CA3B447" w14:textId="77777777" w:rsidR="00E541C9" w:rsidRDefault="00E541C9" w:rsidP="0084451D">
      <w:pPr>
        <w:spacing w:after="0"/>
        <w:ind w:firstLine="709"/>
      </w:pPr>
    </w:p>
    <w:p w14:paraId="3F47E814" w14:textId="2D4E23F2" w:rsidR="00D35267" w:rsidRDefault="00445D46" w:rsidP="0084451D">
      <w:pPr>
        <w:spacing w:after="0"/>
        <w:ind w:firstLine="709"/>
        <w:jc w:val="center"/>
      </w:pPr>
      <w:r>
        <w:rPr>
          <w:b/>
          <w:bCs/>
        </w:rPr>
        <w:t>Tabla 2</w:t>
      </w:r>
      <w:r w:rsidR="00D35267">
        <w:t>.</w:t>
      </w:r>
      <w:r w:rsidR="00257888" w:rsidRPr="00257888">
        <w:t xml:space="preserve"> Presencia o no de discriminación y violencia</w:t>
      </w:r>
      <w:r w:rsidR="00666C9E">
        <w:t xml:space="preserve"> </w:t>
      </w:r>
    </w:p>
    <w:tbl>
      <w:tblPr>
        <w:tblStyle w:val="Tablaconcuadrcula"/>
        <w:tblW w:w="0" w:type="auto"/>
        <w:tblLook w:val="04A0" w:firstRow="1" w:lastRow="0" w:firstColumn="1" w:lastColumn="0" w:noHBand="0" w:noVBand="1"/>
      </w:tblPr>
      <w:tblGrid>
        <w:gridCol w:w="1889"/>
        <w:gridCol w:w="1086"/>
        <w:gridCol w:w="1229"/>
        <w:gridCol w:w="1083"/>
        <w:gridCol w:w="1229"/>
        <w:gridCol w:w="1083"/>
        <w:gridCol w:w="1229"/>
      </w:tblGrid>
      <w:tr w:rsidR="006A7DB8" w:rsidRPr="00BA503F" w14:paraId="0D1149F0" w14:textId="77777777" w:rsidTr="00FA7474">
        <w:tc>
          <w:tcPr>
            <w:tcW w:w="1889" w:type="dxa"/>
          </w:tcPr>
          <w:p w14:paraId="449F0A67" w14:textId="77777777" w:rsidR="00AD3628" w:rsidRPr="00BA503F" w:rsidRDefault="00AD3628" w:rsidP="0084451D">
            <w:pPr>
              <w:jc w:val="center"/>
            </w:pPr>
            <w:r w:rsidRPr="00BA503F">
              <w:t>Se presenta la discriminación y violencia</w:t>
            </w:r>
          </w:p>
        </w:tc>
        <w:tc>
          <w:tcPr>
            <w:tcW w:w="2315" w:type="dxa"/>
            <w:gridSpan w:val="2"/>
          </w:tcPr>
          <w:p w14:paraId="245EE1AB" w14:textId="77777777" w:rsidR="00AD3628" w:rsidRPr="00BA503F" w:rsidRDefault="00AD3628" w:rsidP="0084451D">
            <w:pPr>
              <w:jc w:val="center"/>
            </w:pPr>
            <w:r w:rsidRPr="00BA503F">
              <w:t>UPN</w:t>
            </w:r>
          </w:p>
        </w:tc>
        <w:tc>
          <w:tcPr>
            <w:tcW w:w="2312" w:type="dxa"/>
            <w:gridSpan w:val="2"/>
          </w:tcPr>
          <w:p w14:paraId="67042533" w14:textId="77777777" w:rsidR="00AD3628" w:rsidRPr="00BA503F" w:rsidRDefault="00AD3628" w:rsidP="0084451D">
            <w:pPr>
              <w:jc w:val="center"/>
            </w:pPr>
            <w:r w:rsidRPr="00BA503F">
              <w:t>ENSJ</w:t>
            </w:r>
          </w:p>
        </w:tc>
        <w:tc>
          <w:tcPr>
            <w:tcW w:w="2312" w:type="dxa"/>
            <w:gridSpan w:val="2"/>
          </w:tcPr>
          <w:p w14:paraId="25140BB1" w14:textId="0D2A6C8A" w:rsidR="00AD3628" w:rsidRPr="00BA503F" w:rsidRDefault="004959DC" w:rsidP="0084451D">
            <w:pPr>
              <w:jc w:val="center"/>
            </w:pPr>
            <w:r w:rsidRPr="00BA503F">
              <w:t>UdeG</w:t>
            </w:r>
          </w:p>
        </w:tc>
      </w:tr>
      <w:tr w:rsidR="006A7DB8" w:rsidRPr="00BA503F" w14:paraId="5FDC7717" w14:textId="77777777" w:rsidTr="00FA7474">
        <w:tc>
          <w:tcPr>
            <w:tcW w:w="1889" w:type="dxa"/>
          </w:tcPr>
          <w:p w14:paraId="6B4E3E59" w14:textId="77777777" w:rsidR="00AD3628" w:rsidRPr="00BA503F" w:rsidRDefault="00AD3628" w:rsidP="0084451D">
            <w:pPr>
              <w:jc w:val="center"/>
            </w:pPr>
          </w:p>
        </w:tc>
        <w:tc>
          <w:tcPr>
            <w:tcW w:w="1086" w:type="dxa"/>
          </w:tcPr>
          <w:p w14:paraId="33BAC515" w14:textId="77777777" w:rsidR="00AD3628" w:rsidRPr="00BA503F" w:rsidRDefault="006A7DB8" w:rsidP="0084451D">
            <w:pPr>
              <w:jc w:val="center"/>
            </w:pPr>
            <w:r w:rsidRPr="00BA503F">
              <w:t>Cantidad</w:t>
            </w:r>
          </w:p>
        </w:tc>
        <w:tc>
          <w:tcPr>
            <w:tcW w:w="1229" w:type="dxa"/>
          </w:tcPr>
          <w:p w14:paraId="1F278E13" w14:textId="77777777" w:rsidR="00AD3628" w:rsidRPr="00BA503F" w:rsidRDefault="006A7DB8" w:rsidP="0084451D">
            <w:pPr>
              <w:jc w:val="center"/>
            </w:pPr>
            <w:r w:rsidRPr="00BA503F">
              <w:t>Porcentaje</w:t>
            </w:r>
          </w:p>
        </w:tc>
        <w:tc>
          <w:tcPr>
            <w:tcW w:w="1083" w:type="dxa"/>
          </w:tcPr>
          <w:p w14:paraId="4B822167" w14:textId="77777777" w:rsidR="00AD3628" w:rsidRPr="00BA503F" w:rsidRDefault="006A7DB8" w:rsidP="0084451D">
            <w:pPr>
              <w:jc w:val="center"/>
            </w:pPr>
            <w:r w:rsidRPr="00BA503F">
              <w:t>Cantidad</w:t>
            </w:r>
          </w:p>
        </w:tc>
        <w:tc>
          <w:tcPr>
            <w:tcW w:w="1229" w:type="dxa"/>
          </w:tcPr>
          <w:p w14:paraId="5A485697" w14:textId="77777777" w:rsidR="00AD3628" w:rsidRPr="00BA503F" w:rsidRDefault="006A7DB8" w:rsidP="0084451D">
            <w:pPr>
              <w:jc w:val="center"/>
            </w:pPr>
            <w:r w:rsidRPr="00BA503F">
              <w:t>Porcentaje</w:t>
            </w:r>
          </w:p>
        </w:tc>
        <w:tc>
          <w:tcPr>
            <w:tcW w:w="1083" w:type="dxa"/>
          </w:tcPr>
          <w:p w14:paraId="242EC775" w14:textId="77777777" w:rsidR="00AD3628" w:rsidRPr="00BA503F" w:rsidRDefault="006A7DB8" w:rsidP="0084451D">
            <w:pPr>
              <w:jc w:val="center"/>
            </w:pPr>
            <w:r w:rsidRPr="00BA503F">
              <w:t>Cantidad</w:t>
            </w:r>
          </w:p>
        </w:tc>
        <w:tc>
          <w:tcPr>
            <w:tcW w:w="1229" w:type="dxa"/>
          </w:tcPr>
          <w:p w14:paraId="31A69CDC" w14:textId="77777777" w:rsidR="00AD3628" w:rsidRPr="00BA503F" w:rsidRDefault="006A7DB8" w:rsidP="0084451D">
            <w:pPr>
              <w:jc w:val="center"/>
            </w:pPr>
            <w:r w:rsidRPr="00BA503F">
              <w:t>Porcentaje</w:t>
            </w:r>
          </w:p>
        </w:tc>
      </w:tr>
      <w:tr w:rsidR="00BB581A" w:rsidRPr="00BA503F" w14:paraId="1F51800E" w14:textId="77777777" w:rsidTr="00FA7474">
        <w:tc>
          <w:tcPr>
            <w:tcW w:w="1889" w:type="dxa"/>
          </w:tcPr>
          <w:p w14:paraId="27D19F06" w14:textId="2F92A7F3" w:rsidR="00AD3628" w:rsidRPr="00BA503F" w:rsidRDefault="006A7DB8" w:rsidP="0084451D">
            <w:pPr>
              <w:jc w:val="center"/>
            </w:pPr>
            <w:r w:rsidRPr="00BA503F">
              <w:t>S</w:t>
            </w:r>
            <w:r w:rsidR="006546A2" w:rsidRPr="00BA503F">
              <w:t>í</w:t>
            </w:r>
          </w:p>
        </w:tc>
        <w:tc>
          <w:tcPr>
            <w:tcW w:w="1086" w:type="dxa"/>
          </w:tcPr>
          <w:p w14:paraId="2FCE71B6" w14:textId="77777777" w:rsidR="00AD3628" w:rsidRPr="00BA503F" w:rsidRDefault="006A7DB8" w:rsidP="0084451D">
            <w:pPr>
              <w:jc w:val="center"/>
            </w:pPr>
            <w:r w:rsidRPr="00BA503F">
              <w:t>17</w:t>
            </w:r>
          </w:p>
        </w:tc>
        <w:tc>
          <w:tcPr>
            <w:tcW w:w="1229" w:type="dxa"/>
          </w:tcPr>
          <w:p w14:paraId="1DED265D" w14:textId="77777777" w:rsidR="00AD3628" w:rsidRPr="00BA503F" w:rsidRDefault="00BB581A" w:rsidP="0084451D">
            <w:pPr>
              <w:jc w:val="center"/>
            </w:pPr>
            <w:r w:rsidRPr="00BA503F">
              <w:t>20.2 %</w:t>
            </w:r>
          </w:p>
        </w:tc>
        <w:tc>
          <w:tcPr>
            <w:tcW w:w="1083" w:type="dxa"/>
          </w:tcPr>
          <w:p w14:paraId="2DE5900F" w14:textId="77777777" w:rsidR="00AD3628" w:rsidRPr="00BA503F" w:rsidRDefault="006A7DB8" w:rsidP="0084451D">
            <w:pPr>
              <w:jc w:val="center"/>
            </w:pPr>
            <w:r w:rsidRPr="00BA503F">
              <w:t>35</w:t>
            </w:r>
          </w:p>
        </w:tc>
        <w:tc>
          <w:tcPr>
            <w:tcW w:w="1229" w:type="dxa"/>
          </w:tcPr>
          <w:p w14:paraId="5AD453DC" w14:textId="77777777" w:rsidR="00AD3628" w:rsidRPr="00BA503F" w:rsidRDefault="00BB581A" w:rsidP="0084451D">
            <w:pPr>
              <w:jc w:val="center"/>
            </w:pPr>
            <w:r w:rsidRPr="00BA503F">
              <w:t>70 %</w:t>
            </w:r>
          </w:p>
        </w:tc>
        <w:tc>
          <w:tcPr>
            <w:tcW w:w="1083" w:type="dxa"/>
          </w:tcPr>
          <w:p w14:paraId="1EA1F28B" w14:textId="77777777" w:rsidR="00AD3628" w:rsidRPr="00BA503F" w:rsidRDefault="006A7DB8" w:rsidP="0084451D">
            <w:pPr>
              <w:jc w:val="center"/>
            </w:pPr>
            <w:r w:rsidRPr="00BA503F">
              <w:t>124</w:t>
            </w:r>
          </w:p>
        </w:tc>
        <w:tc>
          <w:tcPr>
            <w:tcW w:w="1229" w:type="dxa"/>
          </w:tcPr>
          <w:p w14:paraId="45E28D3F" w14:textId="77777777" w:rsidR="00AD3628" w:rsidRPr="00BA503F" w:rsidRDefault="00BB581A" w:rsidP="0084451D">
            <w:pPr>
              <w:jc w:val="center"/>
            </w:pPr>
            <w:r w:rsidRPr="00BA503F">
              <w:t>79.4 %</w:t>
            </w:r>
          </w:p>
        </w:tc>
      </w:tr>
      <w:tr w:rsidR="006A7DB8" w:rsidRPr="00BA503F" w14:paraId="7D9BFA32" w14:textId="77777777" w:rsidTr="00FA7474">
        <w:tc>
          <w:tcPr>
            <w:tcW w:w="1889" w:type="dxa"/>
          </w:tcPr>
          <w:p w14:paraId="14AA6E95" w14:textId="77777777" w:rsidR="00AD3628" w:rsidRPr="00BA503F" w:rsidRDefault="006A7DB8" w:rsidP="0084451D">
            <w:pPr>
              <w:jc w:val="center"/>
            </w:pPr>
            <w:r w:rsidRPr="00BA503F">
              <w:t>No</w:t>
            </w:r>
          </w:p>
        </w:tc>
        <w:tc>
          <w:tcPr>
            <w:tcW w:w="1086" w:type="dxa"/>
          </w:tcPr>
          <w:p w14:paraId="69610745" w14:textId="77777777" w:rsidR="00AD3628" w:rsidRPr="00BA503F" w:rsidRDefault="006A7DB8" w:rsidP="0084451D">
            <w:pPr>
              <w:jc w:val="center"/>
            </w:pPr>
            <w:r w:rsidRPr="00BA503F">
              <w:t>67</w:t>
            </w:r>
          </w:p>
        </w:tc>
        <w:tc>
          <w:tcPr>
            <w:tcW w:w="1229" w:type="dxa"/>
          </w:tcPr>
          <w:p w14:paraId="4A60C44C" w14:textId="77777777" w:rsidR="00AD3628" w:rsidRPr="00BA503F" w:rsidRDefault="00BB581A" w:rsidP="0084451D">
            <w:pPr>
              <w:jc w:val="center"/>
            </w:pPr>
            <w:r w:rsidRPr="00BA503F">
              <w:t>79.7 %</w:t>
            </w:r>
          </w:p>
        </w:tc>
        <w:tc>
          <w:tcPr>
            <w:tcW w:w="1083" w:type="dxa"/>
          </w:tcPr>
          <w:p w14:paraId="7D577677" w14:textId="77777777" w:rsidR="00AD3628" w:rsidRPr="00BA503F" w:rsidRDefault="006A7DB8" w:rsidP="0084451D">
            <w:pPr>
              <w:jc w:val="center"/>
            </w:pPr>
            <w:r w:rsidRPr="00BA503F">
              <w:t>15</w:t>
            </w:r>
          </w:p>
        </w:tc>
        <w:tc>
          <w:tcPr>
            <w:tcW w:w="1229" w:type="dxa"/>
          </w:tcPr>
          <w:p w14:paraId="1F68B1C9" w14:textId="77777777" w:rsidR="00AD3628" w:rsidRPr="00BA503F" w:rsidRDefault="00BB581A" w:rsidP="0084451D">
            <w:pPr>
              <w:jc w:val="center"/>
            </w:pPr>
            <w:r w:rsidRPr="00BA503F">
              <w:t>30 %</w:t>
            </w:r>
          </w:p>
        </w:tc>
        <w:tc>
          <w:tcPr>
            <w:tcW w:w="1083" w:type="dxa"/>
          </w:tcPr>
          <w:p w14:paraId="0E793DEB" w14:textId="77777777" w:rsidR="00AD3628" w:rsidRPr="00BA503F" w:rsidRDefault="006A7DB8" w:rsidP="0084451D">
            <w:pPr>
              <w:jc w:val="center"/>
            </w:pPr>
            <w:r w:rsidRPr="00BA503F">
              <w:t>22</w:t>
            </w:r>
          </w:p>
        </w:tc>
        <w:tc>
          <w:tcPr>
            <w:tcW w:w="1229" w:type="dxa"/>
          </w:tcPr>
          <w:p w14:paraId="5C49284D" w14:textId="77777777" w:rsidR="00AD3628" w:rsidRPr="00BA503F" w:rsidRDefault="00BB581A" w:rsidP="0084451D">
            <w:pPr>
              <w:jc w:val="center"/>
            </w:pPr>
            <w:r w:rsidRPr="00BA503F">
              <w:t>14.1 %</w:t>
            </w:r>
          </w:p>
        </w:tc>
      </w:tr>
    </w:tbl>
    <w:p w14:paraId="7ACB23F3" w14:textId="77777777" w:rsidR="006546A2" w:rsidRDefault="006546A2" w:rsidP="006546A2">
      <w:pPr>
        <w:spacing w:after="0"/>
        <w:jc w:val="center"/>
      </w:pPr>
      <w:r w:rsidRPr="009E1466">
        <w:t xml:space="preserve">Fuente: </w:t>
      </w:r>
      <w:r>
        <w:t>Elaboración propia</w:t>
      </w:r>
    </w:p>
    <w:p w14:paraId="4758AE58" w14:textId="20483712" w:rsidR="00D94317" w:rsidRDefault="00445D46" w:rsidP="0084451D">
      <w:pPr>
        <w:spacing w:after="0"/>
        <w:ind w:firstLine="709"/>
      </w:pPr>
      <w:r>
        <w:t>S</w:t>
      </w:r>
      <w:r w:rsidR="00D94317">
        <w:t>e advierte una gran desproporción entre los porcentajes, pues mientras las e</w:t>
      </w:r>
      <w:r w:rsidR="00666C9E">
        <w:t xml:space="preserve">studiantes de la </w:t>
      </w:r>
      <w:r w:rsidR="004959DC">
        <w:t>UdeG</w:t>
      </w:r>
      <w:r w:rsidR="00666C9E">
        <w:t xml:space="preserve"> y de la ENSJ señalan que se presenta la discriminación y la violencia en sus escuelas</w:t>
      </w:r>
      <w:r w:rsidR="000F681D">
        <w:t>,</w:t>
      </w:r>
      <w:r w:rsidR="00666C9E">
        <w:t xml:space="preserve"> con 79</w:t>
      </w:r>
      <w:r w:rsidR="000F681D">
        <w:t xml:space="preserve"> %</w:t>
      </w:r>
      <w:r w:rsidR="00666C9E">
        <w:t xml:space="preserve"> y 70 % respectivamente, </w:t>
      </w:r>
      <w:r w:rsidR="000F681D">
        <w:t xml:space="preserve">solo </w:t>
      </w:r>
      <w:r w:rsidR="00666C9E">
        <w:t xml:space="preserve">una de cada </w:t>
      </w:r>
      <w:r w:rsidR="000F681D">
        <w:t xml:space="preserve">cinco </w:t>
      </w:r>
      <w:r w:rsidR="00666C9E">
        <w:t xml:space="preserve">alumnas de la UPN así lo </w:t>
      </w:r>
      <w:r>
        <w:t>considera</w:t>
      </w:r>
      <w:r w:rsidR="00666C9E">
        <w:t>.</w:t>
      </w:r>
      <w:r w:rsidR="0032393E">
        <w:t xml:space="preserve"> </w:t>
      </w:r>
    </w:p>
    <w:p w14:paraId="2BD0721E" w14:textId="131E9CF0" w:rsidR="00BC4631" w:rsidRDefault="000F681D" w:rsidP="003E1FAF">
      <w:pPr>
        <w:spacing w:after="0"/>
        <w:ind w:firstLine="709"/>
      </w:pPr>
      <w:r>
        <w:t>Frente a la pregunta</w:t>
      </w:r>
      <w:r w:rsidR="009D7DAB" w:rsidRPr="003B3806">
        <w:t xml:space="preserve"> </w:t>
      </w:r>
      <w:r w:rsidR="007770ED" w:rsidRPr="003B3806">
        <w:t>¿Qué tipo de discriminación o violencia hacia las mujeres se presentan en tu institución educativa de par</w:t>
      </w:r>
      <w:r w:rsidR="00A72C52">
        <w:t>te</w:t>
      </w:r>
      <w:r w:rsidR="003E1FAF">
        <w:t xml:space="preserve"> de tus compañeros estudiantes?</w:t>
      </w:r>
      <w:r w:rsidR="00A72C52">
        <w:t xml:space="preserve"> </w:t>
      </w:r>
      <w:r w:rsidR="00900F12">
        <w:t>Para 111</w:t>
      </w:r>
      <w:r>
        <w:t>,</w:t>
      </w:r>
      <w:r w:rsidR="00900F12">
        <w:t xml:space="preserve"> no existió</w:t>
      </w:r>
      <w:r w:rsidR="006829FA">
        <w:t xml:space="preserve"> ningún tipo de discriminación o violencia de parte de sus compañeros estudiantes, pero el resto menciona utilización de lenguaje machista</w:t>
      </w:r>
      <w:r>
        <w:t>,</w:t>
      </w:r>
      <w:r w:rsidR="006829FA">
        <w:t xml:space="preserve"> con 130 menciones, acoso sexual</w:t>
      </w:r>
      <w:r>
        <w:t>,</w:t>
      </w:r>
      <w:r w:rsidR="006829FA">
        <w:t xml:space="preserve"> con 102, agresión psicológica</w:t>
      </w:r>
      <w:r>
        <w:t>,</w:t>
      </w:r>
      <w:r w:rsidR="006829FA">
        <w:t xml:space="preserve"> con 52</w:t>
      </w:r>
      <w:r>
        <w:t xml:space="preserve">; </w:t>
      </w:r>
      <w:r w:rsidR="006829FA">
        <w:t>para el caso de todas</w:t>
      </w:r>
      <w:r>
        <w:t>, hubo</w:t>
      </w:r>
      <w:r w:rsidR="006829FA">
        <w:t xml:space="preserve"> 28</w:t>
      </w:r>
      <w:r>
        <w:t xml:space="preserve"> registro</w:t>
      </w:r>
      <w:r w:rsidR="00A72C52">
        <w:t>s</w:t>
      </w:r>
      <w:r w:rsidR="006829FA">
        <w:t xml:space="preserve"> e incluso </w:t>
      </w:r>
      <w:r>
        <w:t xml:space="preserve">siete alumnas </w:t>
      </w:r>
      <w:r w:rsidR="00A503C8">
        <w:t>respondieron</w:t>
      </w:r>
      <w:r w:rsidR="006829FA">
        <w:t xml:space="preserve"> agresión física. </w:t>
      </w:r>
      <w:r w:rsidR="00420D8B">
        <w:t>Por institución educativa se visualizan datos en la tabla</w:t>
      </w:r>
      <w:r w:rsidR="00A72C52">
        <w:t xml:space="preserve"> 3</w:t>
      </w:r>
      <w:r w:rsidR="00420D8B">
        <w:t>.</w:t>
      </w:r>
    </w:p>
    <w:p w14:paraId="2CF92721" w14:textId="2D01F3AA" w:rsidR="00E541C9" w:rsidRDefault="00E541C9" w:rsidP="00FA7474">
      <w:pPr>
        <w:spacing w:after="0"/>
      </w:pPr>
    </w:p>
    <w:p w14:paraId="3EED97C0" w14:textId="3BE3762B" w:rsidR="00CE17EC" w:rsidRDefault="00CE17EC" w:rsidP="00FA7474">
      <w:pPr>
        <w:spacing w:after="0"/>
      </w:pPr>
    </w:p>
    <w:p w14:paraId="20392C29" w14:textId="4C5FE0E2" w:rsidR="00CE17EC" w:rsidRDefault="00CE17EC" w:rsidP="00FA7474">
      <w:pPr>
        <w:spacing w:after="0"/>
      </w:pPr>
    </w:p>
    <w:p w14:paraId="15431C97" w14:textId="4AAC8234" w:rsidR="00CE17EC" w:rsidRDefault="00CE17EC" w:rsidP="00FA7474">
      <w:pPr>
        <w:spacing w:after="0"/>
      </w:pPr>
    </w:p>
    <w:p w14:paraId="570BEB51" w14:textId="7F4F67E0" w:rsidR="00CE17EC" w:rsidRDefault="00CE17EC" w:rsidP="00FA7474">
      <w:pPr>
        <w:spacing w:after="0"/>
      </w:pPr>
    </w:p>
    <w:p w14:paraId="2450FA55" w14:textId="51A04F64" w:rsidR="00CE17EC" w:rsidRDefault="00CE17EC" w:rsidP="00FA7474">
      <w:pPr>
        <w:spacing w:after="0"/>
      </w:pPr>
    </w:p>
    <w:p w14:paraId="0E12983B" w14:textId="7A66CE4C" w:rsidR="00CE17EC" w:rsidRDefault="00CE17EC" w:rsidP="00FA7474">
      <w:pPr>
        <w:spacing w:after="0"/>
      </w:pPr>
    </w:p>
    <w:p w14:paraId="550522A8" w14:textId="410F7A59" w:rsidR="00CE17EC" w:rsidRDefault="00CE17EC" w:rsidP="00FA7474">
      <w:pPr>
        <w:spacing w:after="0"/>
      </w:pPr>
    </w:p>
    <w:p w14:paraId="09D570B7" w14:textId="5C51E1CA" w:rsidR="00CE17EC" w:rsidRDefault="00CE17EC" w:rsidP="00FA7474">
      <w:pPr>
        <w:spacing w:after="0"/>
      </w:pPr>
    </w:p>
    <w:p w14:paraId="4C4FDCE5" w14:textId="77777777" w:rsidR="00CE17EC" w:rsidRDefault="00CE17EC" w:rsidP="00FA7474">
      <w:pPr>
        <w:spacing w:after="0"/>
      </w:pPr>
    </w:p>
    <w:p w14:paraId="6D5EE777" w14:textId="3EB37478" w:rsidR="00D35267" w:rsidRDefault="00A72C52" w:rsidP="0084451D">
      <w:pPr>
        <w:spacing w:after="0"/>
        <w:ind w:firstLine="709"/>
        <w:jc w:val="center"/>
      </w:pPr>
      <w:r>
        <w:rPr>
          <w:b/>
          <w:bCs/>
        </w:rPr>
        <w:lastRenderedPageBreak/>
        <w:t>Tabla 3</w:t>
      </w:r>
      <w:r w:rsidR="00D35267">
        <w:t>.</w:t>
      </w:r>
      <w:r w:rsidR="00666C9E" w:rsidRPr="00666C9E">
        <w:t xml:space="preserve"> Formas de discriminación o violencia</w:t>
      </w:r>
      <w:r w:rsidR="00666C9E">
        <w:t xml:space="preserve"> por institución</w:t>
      </w:r>
    </w:p>
    <w:tbl>
      <w:tblPr>
        <w:tblStyle w:val="Tablaconcuadrcula"/>
        <w:tblW w:w="0" w:type="auto"/>
        <w:tblLook w:val="04A0" w:firstRow="1" w:lastRow="0" w:firstColumn="1" w:lastColumn="0" w:noHBand="0" w:noVBand="1"/>
      </w:tblPr>
      <w:tblGrid>
        <w:gridCol w:w="3369"/>
        <w:gridCol w:w="1984"/>
        <w:gridCol w:w="1701"/>
        <w:gridCol w:w="1924"/>
      </w:tblGrid>
      <w:tr w:rsidR="000C0F7E" w:rsidRPr="00BA503F" w14:paraId="6B514D8B" w14:textId="77777777" w:rsidTr="00FA7474">
        <w:tc>
          <w:tcPr>
            <w:tcW w:w="3369" w:type="dxa"/>
          </w:tcPr>
          <w:p w14:paraId="6CE2AF32" w14:textId="77777777" w:rsidR="000C0F7E" w:rsidRPr="00BA503F" w:rsidRDefault="00BB581A" w:rsidP="0084451D">
            <w:r w:rsidRPr="00BA503F">
              <w:t>Tipo de discriminación y/o violencia</w:t>
            </w:r>
          </w:p>
        </w:tc>
        <w:tc>
          <w:tcPr>
            <w:tcW w:w="1984" w:type="dxa"/>
          </w:tcPr>
          <w:p w14:paraId="4F6811D1" w14:textId="77777777" w:rsidR="000C0F7E" w:rsidRPr="00BA503F" w:rsidRDefault="000C0F7E" w:rsidP="0084451D">
            <w:pPr>
              <w:jc w:val="center"/>
            </w:pPr>
            <w:r w:rsidRPr="00BA503F">
              <w:t>UPN</w:t>
            </w:r>
          </w:p>
        </w:tc>
        <w:tc>
          <w:tcPr>
            <w:tcW w:w="1701" w:type="dxa"/>
          </w:tcPr>
          <w:p w14:paraId="6680541E" w14:textId="77777777" w:rsidR="000C0F7E" w:rsidRPr="00BA503F" w:rsidRDefault="000C0F7E" w:rsidP="0084451D">
            <w:pPr>
              <w:jc w:val="center"/>
            </w:pPr>
            <w:r w:rsidRPr="00BA503F">
              <w:t>ENSJ</w:t>
            </w:r>
          </w:p>
        </w:tc>
        <w:tc>
          <w:tcPr>
            <w:tcW w:w="1924" w:type="dxa"/>
          </w:tcPr>
          <w:p w14:paraId="6427F0E4" w14:textId="100D65FE" w:rsidR="000C0F7E" w:rsidRPr="00BA503F" w:rsidRDefault="000C0F7E" w:rsidP="0084451D">
            <w:pPr>
              <w:jc w:val="center"/>
            </w:pPr>
            <w:r w:rsidRPr="00BA503F">
              <w:t>Ud</w:t>
            </w:r>
            <w:r w:rsidR="006546A2" w:rsidRPr="00BA503F">
              <w:t>e</w:t>
            </w:r>
            <w:r w:rsidRPr="00BA503F">
              <w:t>G</w:t>
            </w:r>
          </w:p>
        </w:tc>
      </w:tr>
      <w:tr w:rsidR="000C0F7E" w:rsidRPr="00BA503F" w14:paraId="7CA8B0A7" w14:textId="77777777" w:rsidTr="00FA7474">
        <w:tc>
          <w:tcPr>
            <w:tcW w:w="3369" w:type="dxa"/>
          </w:tcPr>
          <w:p w14:paraId="2918AADC" w14:textId="77777777" w:rsidR="000C0F7E" w:rsidRPr="00BA503F" w:rsidRDefault="000C0F7E" w:rsidP="0084451D"/>
        </w:tc>
        <w:tc>
          <w:tcPr>
            <w:tcW w:w="1984" w:type="dxa"/>
          </w:tcPr>
          <w:p w14:paraId="325F79FD" w14:textId="77777777" w:rsidR="000C0F7E" w:rsidRPr="00BA503F" w:rsidRDefault="000C0F7E" w:rsidP="0084451D">
            <w:pPr>
              <w:jc w:val="center"/>
            </w:pPr>
            <w:r w:rsidRPr="00BA503F">
              <w:t>Cantidad de menciones</w:t>
            </w:r>
          </w:p>
        </w:tc>
        <w:tc>
          <w:tcPr>
            <w:tcW w:w="1701" w:type="dxa"/>
          </w:tcPr>
          <w:p w14:paraId="13D79E01" w14:textId="77777777" w:rsidR="000C0F7E" w:rsidRPr="00BA503F" w:rsidRDefault="000C0F7E" w:rsidP="0084451D">
            <w:pPr>
              <w:jc w:val="center"/>
            </w:pPr>
            <w:r w:rsidRPr="00BA503F">
              <w:t>Cantidad de menciones</w:t>
            </w:r>
          </w:p>
        </w:tc>
        <w:tc>
          <w:tcPr>
            <w:tcW w:w="1924" w:type="dxa"/>
          </w:tcPr>
          <w:p w14:paraId="51D53D97" w14:textId="77777777" w:rsidR="000C0F7E" w:rsidRPr="00BA503F" w:rsidRDefault="000C0F7E" w:rsidP="0084451D">
            <w:pPr>
              <w:jc w:val="center"/>
            </w:pPr>
            <w:r w:rsidRPr="00BA503F">
              <w:t>Cantidad de menciones</w:t>
            </w:r>
          </w:p>
        </w:tc>
      </w:tr>
      <w:tr w:rsidR="000C0F7E" w:rsidRPr="00BA503F" w14:paraId="715C29B3" w14:textId="77777777" w:rsidTr="00FA7474">
        <w:tc>
          <w:tcPr>
            <w:tcW w:w="3369" w:type="dxa"/>
          </w:tcPr>
          <w:p w14:paraId="6E8DFEF6" w14:textId="77777777" w:rsidR="000C0F7E" w:rsidRPr="00BA503F" w:rsidRDefault="000C0F7E" w:rsidP="0084451D">
            <w:r w:rsidRPr="00BA503F">
              <w:t>Utilización de lenguaje machista</w:t>
            </w:r>
          </w:p>
        </w:tc>
        <w:tc>
          <w:tcPr>
            <w:tcW w:w="1984" w:type="dxa"/>
          </w:tcPr>
          <w:p w14:paraId="587B0CCA" w14:textId="77777777" w:rsidR="000C0F7E" w:rsidRPr="00BA503F" w:rsidRDefault="000C0F7E" w:rsidP="0084451D">
            <w:pPr>
              <w:jc w:val="center"/>
            </w:pPr>
            <w:r w:rsidRPr="00BA503F">
              <w:t>3</w:t>
            </w:r>
          </w:p>
        </w:tc>
        <w:tc>
          <w:tcPr>
            <w:tcW w:w="1701" w:type="dxa"/>
          </w:tcPr>
          <w:p w14:paraId="03A6911B" w14:textId="77777777" w:rsidR="000C0F7E" w:rsidRPr="00BA503F" w:rsidRDefault="000C0F7E" w:rsidP="0084451D">
            <w:pPr>
              <w:jc w:val="center"/>
            </w:pPr>
            <w:r w:rsidRPr="00BA503F">
              <w:t>20</w:t>
            </w:r>
          </w:p>
        </w:tc>
        <w:tc>
          <w:tcPr>
            <w:tcW w:w="1924" w:type="dxa"/>
          </w:tcPr>
          <w:p w14:paraId="2819659E" w14:textId="77777777" w:rsidR="000C0F7E" w:rsidRPr="00BA503F" w:rsidRDefault="008B0E50" w:rsidP="0084451D">
            <w:pPr>
              <w:jc w:val="center"/>
            </w:pPr>
            <w:r w:rsidRPr="00BA503F">
              <w:t>103</w:t>
            </w:r>
          </w:p>
        </w:tc>
      </w:tr>
      <w:tr w:rsidR="000C0F7E" w:rsidRPr="00BA503F" w14:paraId="50469E85" w14:textId="77777777" w:rsidTr="00FA7474">
        <w:tc>
          <w:tcPr>
            <w:tcW w:w="3369" w:type="dxa"/>
          </w:tcPr>
          <w:p w14:paraId="77B8A6EB" w14:textId="77777777" w:rsidR="000C0F7E" w:rsidRPr="00BA503F" w:rsidRDefault="000C0F7E" w:rsidP="0084451D">
            <w:r w:rsidRPr="00BA503F">
              <w:t>Acoso sexual</w:t>
            </w:r>
          </w:p>
        </w:tc>
        <w:tc>
          <w:tcPr>
            <w:tcW w:w="1984" w:type="dxa"/>
          </w:tcPr>
          <w:p w14:paraId="01E87EFC" w14:textId="77777777" w:rsidR="000C0F7E" w:rsidRPr="00BA503F" w:rsidRDefault="000C0F7E" w:rsidP="0084451D">
            <w:pPr>
              <w:jc w:val="center"/>
            </w:pPr>
            <w:r w:rsidRPr="00BA503F">
              <w:t>1</w:t>
            </w:r>
          </w:p>
        </w:tc>
        <w:tc>
          <w:tcPr>
            <w:tcW w:w="1701" w:type="dxa"/>
          </w:tcPr>
          <w:p w14:paraId="4F5C3587" w14:textId="77777777" w:rsidR="000C0F7E" w:rsidRPr="00BA503F" w:rsidRDefault="000C0F7E" w:rsidP="0084451D">
            <w:pPr>
              <w:jc w:val="center"/>
            </w:pPr>
            <w:r w:rsidRPr="00BA503F">
              <w:t>15</w:t>
            </w:r>
          </w:p>
        </w:tc>
        <w:tc>
          <w:tcPr>
            <w:tcW w:w="1924" w:type="dxa"/>
          </w:tcPr>
          <w:p w14:paraId="1F7E6DCA" w14:textId="77777777" w:rsidR="000C0F7E" w:rsidRPr="00BA503F" w:rsidRDefault="008B0E50" w:rsidP="0084451D">
            <w:pPr>
              <w:jc w:val="center"/>
            </w:pPr>
            <w:r w:rsidRPr="00BA503F">
              <w:t>86</w:t>
            </w:r>
          </w:p>
        </w:tc>
      </w:tr>
      <w:tr w:rsidR="000C0F7E" w:rsidRPr="00BA503F" w14:paraId="4CD8B8DD" w14:textId="77777777" w:rsidTr="00FA7474">
        <w:tc>
          <w:tcPr>
            <w:tcW w:w="3369" w:type="dxa"/>
          </w:tcPr>
          <w:p w14:paraId="403C40BD" w14:textId="77777777" w:rsidR="000C0F7E" w:rsidRPr="00BA503F" w:rsidRDefault="000C0F7E" w:rsidP="0084451D">
            <w:r w:rsidRPr="00BA503F">
              <w:t>Agresión física</w:t>
            </w:r>
          </w:p>
        </w:tc>
        <w:tc>
          <w:tcPr>
            <w:tcW w:w="1984" w:type="dxa"/>
          </w:tcPr>
          <w:p w14:paraId="628C6621" w14:textId="77777777" w:rsidR="000C0F7E" w:rsidRPr="00BA503F" w:rsidRDefault="000C0F7E" w:rsidP="0084451D">
            <w:pPr>
              <w:jc w:val="center"/>
            </w:pPr>
            <w:r w:rsidRPr="00BA503F">
              <w:t>-</w:t>
            </w:r>
          </w:p>
        </w:tc>
        <w:tc>
          <w:tcPr>
            <w:tcW w:w="1701" w:type="dxa"/>
          </w:tcPr>
          <w:p w14:paraId="3F36E72A" w14:textId="77777777" w:rsidR="000C0F7E" w:rsidRPr="00BA503F" w:rsidRDefault="008B0E50" w:rsidP="0084451D">
            <w:pPr>
              <w:jc w:val="center"/>
            </w:pPr>
            <w:r w:rsidRPr="00BA503F">
              <w:t>2</w:t>
            </w:r>
          </w:p>
        </w:tc>
        <w:tc>
          <w:tcPr>
            <w:tcW w:w="1924" w:type="dxa"/>
          </w:tcPr>
          <w:p w14:paraId="384F14AB" w14:textId="77777777" w:rsidR="000C0F7E" w:rsidRPr="00BA503F" w:rsidRDefault="008B0E50" w:rsidP="0084451D">
            <w:pPr>
              <w:jc w:val="center"/>
            </w:pPr>
            <w:r w:rsidRPr="00BA503F">
              <w:t>5</w:t>
            </w:r>
          </w:p>
        </w:tc>
      </w:tr>
      <w:tr w:rsidR="000C0F7E" w:rsidRPr="00BA503F" w14:paraId="058EB41D" w14:textId="77777777" w:rsidTr="00FA7474">
        <w:tc>
          <w:tcPr>
            <w:tcW w:w="3369" w:type="dxa"/>
          </w:tcPr>
          <w:p w14:paraId="3138E0D6" w14:textId="77777777" w:rsidR="000C0F7E" w:rsidRPr="00BA503F" w:rsidRDefault="000C0F7E" w:rsidP="0084451D">
            <w:r w:rsidRPr="00BA503F">
              <w:t>Agresión psicológica</w:t>
            </w:r>
          </w:p>
        </w:tc>
        <w:tc>
          <w:tcPr>
            <w:tcW w:w="1984" w:type="dxa"/>
          </w:tcPr>
          <w:p w14:paraId="6E163074" w14:textId="77777777" w:rsidR="000C0F7E" w:rsidRPr="00BA503F" w:rsidRDefault="008B0E50" w:rsidP="0084451D">
            <w:pPr>
              <w:jc w:val="center"/>
            </w:pPr>
            <w:r w:rsidRPr="00BA503F">
              <w:t>5</w:t>
            </w:r>
          </w:p>
        </w:tc>
        <w:tc>
          <w:tcPr>
            <w:tcW w:w="1701" w:type="dxa"/>
          </w:tcPr>
          <w:p w14:paraId="644DD39D" w14:textId="77777777" w:rsidR="000C0F7E" w:rsidRPr="00BA503F" w:rsidRDefault="000C0F7E" w:rsidP="0084451D">
            <w:pPr>
              <w:jc w:val="center"/>
            </w:pPr>
            <w:r w:rsidRPr="00BA503F">
              <w:t>9</w:t>
            </w:r>
          </w:p>
        </w:tc>
        <w:tc>
          <w:tcPr>
            <w:tcW w:w="1924" w:type="dxa"/>
          </w:tcPr>
          <w:p w14:paraId="18BC2972" w14:textId="77777777" w:rsidR="000C0F7E" w:rsidRPr="00BA503F" w:rsidRDefault="008B0E50" w:rsidP="0084451D">
            <w:pPr>
              <w:jc w:val="center"/>
            </w:pPr>
            <w:r w:rsidRPr="00BA503F">
              <w:t>38</w:t>
            </w:r>
          </w:p>
        </w:tc>
      </w:tr>
      <w:tr w:rsidR="000C0F7E" w:rsidRPr="00BA503F" w14:paraId="5848F243" w14:textId="77777777" w:rsidTr="00FA7474">
        <w:tc>
          <w:tcPr>
            <w:tcW w:w="3369" w:type="dxa"/>
          </w:tcPr>
          <w:p w14:paraId="4EA06AC4" w14:textId="77777777" w:rsidR="000C0F7E" w:rsidRPr="00BA503F" w:rsidRDefault="000C0F7E" w:rsidP="0084451D">
            <w:r w:rsidRPr="00BA503F">
              <w:t>Todas las anteriores</w:t>
            </w:r>
          </w:p>
        </w:tc>
        <w:tc>
          <w:tcPr>
            <w:tcW w:w="1984" w:type="dxa"/>
          </w:tcPr>
          <w:p w14:paraId="7B2CBDD0" w14:textId="77777777" w:rsidR="000C0F7E" w:rsidRPr="00BA503F" w:rsidRDefault="000C0F7E" w:rsidP="0084451D">
            <w:pPr>
              <w:jc w:val="center"/>
            </w:pPr>
            <w:r w:rsidRPr="00BA503F">
              <w:t>-</w:t>
            </w:r>
          </w:p>
        </w:tc>
        <w:tc>
          <w:tcPr>
            <w:tcW w:w="1701" w:type="dxa"/>
          </w:tcPr>
          <w:p w14:paraId="7E7AC1E1" w14:textId="77777777" w:rsidR="000C0F7E" w:rsidRPr="00BA503F" w:rsidRDefault="000C0F7E" w:rsidP="0084451D">
            <w:pPr>
              <w:jc w:val="center"/>
            </w:pPr>
            <w:r w:rsidRPr="00BA503F">
              <w:t>2</w:t>
            </w:r>
          </w:p>
        </w:tc>
        <w:tc>
          <w:tcPr>
            <w:tcW w:w="1924" w:type="dxa"/>
          </w:tcPr>
          <w:p w14:paraId="466CD58A" w14:textId="77777777" w:rsidR="000C0F7E" w:rsidRPr="00BA503F" w:rsidRDefault="008B0E50" w:rsidP="0084451D">
            <w:pPr>
              <w:jc w:val="center"/>
            </w:pPr>
            <w:r w:rsidRPr="00BA503F">
              <w:t>26</w:t>
            </w:r>
          </w:p>
        </w:tc>
      </w:tr>
      <w:tr w:rsidR="000C0F7E" w:rsidRPr="00BA503F" w14:paraId="4972241C" w14:textId="77777777" w:rsidTr="00FA7474">
        <w:tc>
          <w:tcPr>
            <w:tcW w:w="3369" w:type="dxa"/>
          </w:tcPr>
          <w:p w14:paraId="0182DA19" w14:textId="77777777" w:rsidR="000C0F7E" w:rsidRPr="00BA503F" w:rsidRDefault="000C0F7E" w:rsidP="0084451D">
            <w:r w:rsidRPr="00BA503F">
              <w:t>Ninguna de las mencionadas</w:t>
            </w:r>
          </w:p>
        </w:tc>
        <w:tc>
          <w:tcPr>
            <w:tcW w:w="1984" w:type="dxa"/>
          </w:tcPr>
          <w:p w14:paraId="13F597D3" w14:textId="77777777" w:rsidR="000C0F7E" w:rsidRPr="00BA503F" w:rsidRDefault="000C0F7E" w:rsidP="0084451D">
            <w:pPr>
              <w:jc w:val="center"/>
            </w:pPr>
            <w:r w:rsidRPr="00BA503F">
              <w:t>71</w:t>
            </w:r>
          </w:p>
        </w:tc>
        <w:tc>
          <w:tcPr>
            <w:tcW w:w="1701" w:type="dxa"/>
          </w:tcPr>
          <w:p w14:paraId="4FCE299B" w14:textId="77777777" w:rsidR="000C0F7E" w:rsidRPr="00BA503F" w:rsidRDefault="008B0E50" w:rsidP="0084451D">
            <w:pPr>
              <w:jc w:val="center"/>
            </w:pPr>
            <w:r w:rsidRPr="00BA503F">
              <w:t>4</w:t>
            </w:r>
          </w:p>
        </w:tc>
        <w:tc>
          <w:tcPr>
            <w:tcW w:w="1924" w:type="dxa"/>
          </w:tcPr>
          <w:p w14:paraId="331F0E3E" w14:textId="77777777" w:rsidR="000C0F7E" w:rsidRPr="00BA503F" w:rsidRDefault="008B0E50" w:rsidP="0084451D">
            <w:pPr>
              <w:jc w:val="center"/>
            </w:pPr>
            <w:r w:rsidRPr="00BA503F">
              <w:t>36</w:t>
            </w:r>
          </w:p>
        </w:tc>
      </w:tr>
    </w:tbl>
    <w:p w14:paraId="3AE019DE" w14:textId="61574E09" w:rsidR="000C0F7E" w:rsidRDefault="00666C9E" w:rsidP="00FA7474">
      <w:pPr>
        <w:spacing w:after="0"/>
        <w:jc w:val="center"/>
      </w:pPr>
      <w:r w:rsidRPr="00666C9E">
        <w:t xml:space="preserve">Fuente: </w:t>
      </w:r>
      <w:r w:rsidR="006546A2">
        <w:t>Elaboración propia</w:t>
      </w:r>
    </w:p>
    <w:p w14:paraId="424D2F5E" w14:textId="036BDB54" w:rsidR="00420D8B" w:rsidRDefault="00A72C52" w:rsidP="0084451D">
      <w:pPr>
        <w:spacing w:after="0"/>
        <w:ind w:firstLine="709"/>
      </w:pPr>
      <w:r>
        <w:t>S</w:t>
      </w:r>
      <w:r w:rsidR="00420D8B">
        <w:t xml:space="preserve">e ve la diferencia entre los resultados de las estudiantes de la UPN y las otras dos instituciones, ya que la inmensa mayoría de chicas </w:t>
      </w:r>
      <w:proofErr w:type="spellStart"/>
      <w:r w:rsidR="00420D8B">
        <w:t>upenianas</w:t>
      </w:r>
      <w:proofErr w:type="spellEnd"/>
      <w:r w:rsidR="00420D8B">
        <w:t xml:space="preserve"> consider</w:t>
      </w:r>
      <w:r w:rsidR="00A503C8">
        <w:t>ó</w:t>
      </w:r>
      <w:r w:rsidR="00420D8B">
        <w:t xml:space="preserve"> que no son discriminadas o violentadas por sus compañeros</w:t>
      </w:r>
      <w:r w:rsidR="00A503C8">
        <w:t xml:space="preserve">. Quizá </w:t>
      </w:r>
      <w:r w:rsidR="00420D8B">
        <w:t xml:space="preserve">las respuestas se deban a que en la licenciatura en </w:t>
      </w:r>
      <w:r w:rsidR="00A503C8">
        <w:t>Pedagogía</w:t>
      </w:r>
      <w:r w:rsidR="00420D8B">
        <w:t>, a la que pertenecen las encuesta</w:t>
      </w:r>
      <w:r w:rsidR="00D26CD1">
        <w:t>da</w:t>
      </w:r>
      <w:r w:rsidR="00420D8B">
        <w:t xml:space="preserve">s de la </w:t>
      </w:r>
      <w:r w:rsidR="00A503C8">
        <w:t>UPN,</w:t>
      </w:r>
      <w:r w:rsidR="00420D8B">
        <w:t xml:space="preserve"> más de </w:t>
      </w:r>
      <w:r w:rsidR="00A503C8">
        <w:t xml:space="preserve">90 % </w:t>
      </w:r>
      <w:r w:rsidR="00420D8B">
        <w:t>de la matr</w:t>
      </w:r>
      <w:r w:rsidR="00214A7B">
        <w:t>í</w:t>
      </w:r>
      <w:r w:rsidR="00420D8B">
        <w:t>cula está compuesta por mujeres.</w:t>
      </w:r>
    </w:p>
    <w:p w14:paraId="61141538" w14:textId="2EDA2737" w:rsidR="006546A2" w:rsidRDefault="006829FA" w:rsidP="003E1FAF">
      <w:pPr>
        <w:spacing w:after="0"/>
        <w:ind w:firstLine="708"/>
      </w:pPr>
      <w:r w:rsidRPr="006829FA">
        <w:t xml:space="preserve">Para </w:t>
      </w:r>
      <w:r w:rsidR="00A503C8">
        <w:t>la</w:t>
      </w:r>
      <w:r w:rsidR="00A503C8" w:rsidRPr="006829FA">
        <w:t xml:space="preserve"> </w:t>
      </w:r>
      <w:r w:rsidRPr="006829FA">
        <w:t>pregunta</w:t>
      </w:r>
      <w:r w:rsidR="003E1FAF">
        <w:t xml:space="preserve"> </w:t>
      </w:r>
      <w:r w:rsidR="007770ED" w:rsidRPr="006829FA">
        <w:t>¿Qué tipo de discriminación o violencia hacia las mujeres se presentan en tu institución educativa de parte tus profesores o autoridades escolares en general?</w:t>
      </w:r>
      <w:r w:rsidR="00A72C52">
        <w:t xml:space="preserve">, </w:t>
      </w:r>
      <w:r w:rsidR="00B266CF">
        <w:t xml:space="preserve">104 consideran que no existe discriminación o violencia de ningún </w:t>
      </w:r>
      <w:r w:rsidR="00B55D2A">
        <w:t>tipo, pero disminuye sensiblemente en cuanto a</w:t>
      </w:r>
      <w:r w:rsidR="00A503C8">
        <w:t xml:space="preserve"> la opción que involucra</w:t>
      </w:r>
      <w:r w:rsidR="003A211D">
        <w:t xml:space="preserve"> </w:t>
      </w:r>
      <w:r w:rsidR="00B55D2A">
        <w:t xml:space="preserve">todas las </w:t>
      </w:r>
      <w:r w:rsidR="00A503C8">
        <w:t xml:space="preserve">respuestas, y </w:t>
      </w:r>
      <w:r w:rsidR="00B55D2A">
        <w:t>lo mismo</w:t>
      </w:r>
      <w:r w:rsidR="00A503C8">
        <w:t xml:space="preserve"> pasa</w:t>
      </w:r>
      <w:r w:rsidR="00B55D2A">
        <w:t xml:space="preserve"> </w:t>
      </w:r>
      <w:r w:rsidR="00A503C8">
        <w:t xml:space="preserve">en </w:t>
      </w:r>
      <w:r w:rsidR="00B55D2A">
        <w:t xml:space="preserve">relación </w:t>
      </w:r>
      <w:r w:rsidR="00A503C8">
        <w:t xml:space="preserve">con </w:t>
      </w:r>
      <w:r w:rsidR="00B55D2A">
        <w:t xml:space="preserve">la agresión física, donde </w:t>
      </w:r>
      <w:r w:rsidR="00A503C8">
        <w:t xml:space="preserve">solo </w:t>
      </w:r>
      <w:r w:rsidR="00B55D2A">
        <w:t xml:space="preserve">existieron </w:t>
      </w:r>
      <w:r w:rsidR="00A503C8">
        <w:t xml:space="preserve">dos </w:t>
      </w:r>
      <w:r w:rsidR="00B55D2A">
        <w:t>menciones</w:t>
      </w:r>
      <w:r w:rsidR="00420D8B">
        <w:t xml:space="preserve">. </w:t>
      </w:r>
      <w:r w:rsidR="00A72C52">
        <w:t>Enseguida los resultados por institución educativa.</w:t>
      </w:r>
    </w:p>
    <w:p w14:paraId="021F43A6" w14:textId="0472E28B" w:rsidR="00CE17EC" w:rsidRDefault="00CE17EC" w:rsidP="003E1FAF">
      <w:pPr>
        <w:spacing w:after="0"/>
        <w:ind w:firstLine="708"/>
      </w:pPr>
    </w:p>
    <w:p w14:paraId="46699A8E" w14:textId="5C5B22ED" w:rsidR="00CE17EC" w:rsidRDefault="00CE17EC" w:rsidP="003E1FAF">
      <w:pPr>
        <w:spacing w:after="0"/>
        <w:ind w:firstLine="708"/>
      </w:pPr>
    </w:p>
    <w:p w14:paraId="2F57B77D" w14:textId="532704A2" w:rsidR="00CE17EC" w:rsidRDefault="00CE17EC" w:rsidP="003E1FAF">
      <w:pPr>
        <w:spacing w:after="0"/>
        <w:ind w:firstLine="708"/>
      </w:pPr>
    </w:p>
    <w:p w14:paraId="1AE9ACF8" w14:textId="119D7213" w:rsidR="00CE17EC" w:rsidRDefault="00CE17EC" w:rsidP="003E1FAF">
      <w:pPr>
        <w:spacing w:after="0"/>
        <w:ind w:firstLine="708"/>
      </w:pPr>
    </w:p>
    <w:p w14:paraId="602DFD6B" w14:textId="5F5FECC0" w:rsidR="00CE17EC" w:rsidRDefault="00CE17EC" w:rsidP="003E1FAF">
      <w:pPr>
        <w:spacing w:after="0"/>
        <w:ind w:firstLine="708"/>
      </w:pPr>
    </w:p>
    <w:p w14:paraId="7E0A7DC1" w14:textId="7387468D" w:rsidR="00CE17EC" w:rsidRDefault="00CE17EC" w:rsidP="003E1FAF">
      <w:pPr>
        <w:spacing w:after="0"/>
        <w:ind w:firstLine="708"/>
      </w:pPr>
    </w:p>
    <w:p w14:paraId="27AA8FBA" w14:textId="555899D3" w:rsidR="00CE17EC" w:rsidRDefault="00CE17EC" w:rsidP="003E1FAF">
      <w:pPr>
        <w:spacing w:after="0"/>
        <w:ind w:firstLine="708"/>
      </w:pPr>
    </w:p>
    <w:p w14:paraId="431229E4" w14:textId="2ADDDB6F" w:rsidR="00CE17EC" w:rsidRDefault="00CE17EC" w:rsidP="003E1FAF">
      <w:pPr>
        <w:spacing w:after="0"/>
        <w:ind w:firstLine="708"/>
      </w:pPr>
    </w:p>
    <w:p w14:paraId="1C37EF5E" w14:textId="77777777" w:rsidR="00CE17EC" w:rsidRDefault="00CE17EC" w:rsidP="003E1FAF">
      <w:pPr>
        <w:spacing w:after="0"/>
        <w:ind w:firstLine="708"/>
      </w:pPr>
    </w:p>
    <w:p w14:paraId="6F8CE4FA" w14:textId="2E403D51" w:rsidR="00D35267" w:rsidRDefault="00A72C52" w:rsidP="0084451D">
      <w:pPr>
        <w:spacing w:after="0"/>
        <w:ind w:firstLine="709"/>
        <w:jc w:val="center"/>
      </w:pPr>
      <w:r>
        <w:rPr>
          <w:b/>
          <w:bCs/>
        </w:rPr>
        <w:lastRenderedPageBreak/>
        <w:t>Tabla 4</w:t>
      </w:r>
      <w:r w:rsidR="00D35267">
        <w:t>.</w:t>
      </w:r>
      <w:r w:rsidR="00420D8B" w:rsidRPr="00420D8B">
        <w:t xml:space="preserve"> Discriminación o violencia de parte de profesores o autoridades escolares</w:t>
      </w:r>
      <w:r w:rsidR="00420D8B">
        <w:t xml:space="preserve"> </w:t>
      </w:r>
    </w:p>
    <w:tbl>
      <w:tblPr>
        <w:tblStyle w:val="Tablaconcuadrcula"/>
        <w:tblW w:w="0" w:type="auto"/>
        <w:tblLook w:val="04A0" w:firstRow="1" w:lastRow="0" w:firstColumn="1" w:lastColumn="0" w:noHBand="0" w:noVBand="1"/>
      </w:tblPr>
      <w:tblGrid>
        <w:gridCol w:w="3510"/>
        <w:gridCol w:w="1843"/>
        <w:gridCol w:w="1843"/>
        <w:gridCol w:w="1782"/>
      </w:tblGrid>
      <w:tr w:rsidR="008B0E50" w:rsidRPr="00BA503F" w14:paraId="25998FCB" w14:textId="77777777" w:rsidTr="00FA7474">
        <w:tc>
          <w:tcPr>
            <w:tcW w:w="3510" w:type="dxa"/>
          </w:tcPr>
          <w:p w14:paraId="0B393645" w14:textId="0A7EA514" w:rsidR="008B0E50" w:rsidRPr="00BA503F" w:rsidRDefault="00420D8B" w:rsidP="0084451D">
            <w:r w:rsidRPr="00BA503F">
              <w:t>Tipo de discriminación o violencia</w:t>
            </w:r>
          </w:p>
        </w:tc>
        <w:tc>
          <w:tcPr>
            <w:tcW w:w="1843" w:type="dxa"/>
          </w:tcPr>
          <w:p w14:paraId="2CE3BAD3" w14:textId="77777777" w:rsidR="008B0E50" w:rsidRPr="00BA503F" w:rsidRDefault="008B0E50" w:rsidP="0084451D">
            <w:pPr>
              <w:jc w:val="center"/>
            </w:pPr>
            <w:r w:rsidRPr="00BA503F">
              <w:t>UPN</w:t>
            </w:r>
          </w:p>
        </w:tc>
        <w:tc>
          <w:tcPr>
            <w:tcW w:w="1843" w:type="dxa"/>
          </w:tcPr>
          <w:p w14:paraId="37830E9D" w14:textId="77777777" w:rsidR="008B0E50" w:rsidRPr="00BA503F" w:rsidRDefault="008B0E50" w:rsidP="0084451D">
            <w:pPr>
              <w:jc w:val="center"/>
            </w:pPr>
            <w:r w:rsidRPr="00BA503F">
              <w:t>ENSJ</w:t>
            </w:r>
          </w:p>
        </w:tc>
        <w:tc>
          <w:tcPr>
            <w:tcW w:w="1782" w:type="dxa"/>
          </w:tcPr>
          <w:p w14:paraId="39D46E55" w14:textId="378FA23E" w:rsidR="008B0E50" w:rsidRPr="00BA503F" w:rsidRDefault="004959DC" w:rsidP="0084451D">
            <w:pPr>
              <w:jc w:val="center"/>
            </w:pPr>
            <w:r w:rsidRPr="00BA503F">
              <w:t>UdeG</w:t>
            </w:r>
          </w:p>
        </w:tc>
      </w:tr>
      <w:tr w:rsidR="008B0E50" w:rsidRPr="00BA503F" w14:paraId="654DF262" w14:textId="77777777" w:rsidTr="00FA7474">
        <w:tc>
          <w:tcPr>
            <w:tcW w:w="3510" w:type="dxa"/>
          </w:tcPr>
          <w:p w14:paraId="0F2E1B37" w14:textId="77777777" w:rsidR="008B0E50" w:rsidRPr="00BA503F" w:rsidRDefault="008B0E50" w:rsidP="0084451D"/>
        </w:tc>
        <w:tc>
          <w:tcPr>
            <w:tcW w:w="1843" w:type="dxa"/>
          </w:tcPr>
          <w:p w14:paraId="76D6D6DB" w14:textId="77777777" w:rsidR="008B0E50" w:rsidRPr="00BA503F" w:rsidRDefault="008B0E50" w:rsidP="0084451D">
            <w:pPr>
              <w:jc w:val="center"/>
            </w:pPr>
            <w:r w:rsidRPr="00BA503F">
              <w:t>Cantidad de menciones</w:t>
            </w:r>
          </w:p>
        </w:tc>
        <w:tc>
          <w:tcPr>
            <w:tcW w:w="1843" w:type="dxa"/>
          </w:tcPr>
          <w:p w14:paraId="2AFD9382" w14:textId="77777777" w:rsidR="008B0E50" w:rsidRPr="00BA503F" w:rsidRDefault="008B0E50" w:rsidP="0084451D">
            <w:pPr>
              <w:jc w:val="center"/>
            </w:pPr>
            <w:r w:rsidRPr="00BA503F">
              <w:t>Cantidad de menciones</w:t>
            </w:r>
          </w:p>
        </w:tc>
        <w:tc>
          <w:tcPr>
            <w:tcW w:w="1782" w:type="dxa"/>
          </w:tcPr>
          <w:p w14:paraId="5D10B71E" w14:textId="77777777" w:rsidR="008B0E50" w:rsidRPr="00BA503F" w:rsidRDefault="008B0E50" w:rsidP="0084451D">
            <w:pPr>
              <w:jc w:val="center"/>
            </w:pPr>
            <w:r w:rsidRPr="00BA503F">
              <w:t>Cantidad de menciones</w:t>
            </w:r>
          </w:p>
        </w:tc>
      </w:tr>
      <w:tr w:rsidR="00120D2E" w:rsidRPr="00BA503F" w14:paraId="3D4B7F7E" w14:textId="77777777" w:rsidTr="00FA7474">
        <w:tc>
          <w:tcPr>
            <w:tcW w:w="3510" w:type="dxa"/>
          </w:tcPr>
          <w:p w14:paraId="7A58766F" w14:textId="77777777" w:rsidR="00120D2E" w:rsidRPr="00BA503F" w:rsidRDefault="00120D2E" w:rsidP="0084451D">
            <w:r w:rsidRPr="00BA503F">
              <w:t>Utilización de lenguaje machista</w:t>
            </w:r>
          </w:p>
        </w:tc>
        <w:tc>
          <w:tcPr>
            <w:tcW w:w="1843" w:type="dxa"/>
          </w:tcPr>
          <w:p w14:paraId="2EC4828D" w14:textId="77777777" w:rsidR="00120D2E" w:rsidRPr="00BA503F" w:rsidRDefault="00120D2E" w:rsidP="0084451D">
            <w:pPr>
              <w:jc w:val="center"/>
            </w:pPr>
            <w:r w:rsidRPr="00BA503F">
              <w:t>2</w:t>
            </w:r>
          </w:p>
        </w:tc>
        <w:tc>
          <w:tcPr>
            <w:tcW w:w="1843" w:type="dxa"/>
          </w:tcPr>
          <w:p w14:paraId="43D1295F" w14:textId="77777777" w:rsidR="00120D2E" w:rsidRPr="00BA503F" w:rsidRDefault="00120D2E" w:rsidP="0084451D">
            <w:pPr>
              <w:jc w:val="center"/>
            </w:pPr>
            <w:r w:rsidRPr="00BA503F">
              <w:t>16</w:t>
            </w:r>
          </w:p>
        </w:tc>
        <w:tc>
          <w:tcPr>
            <w:tcW w:w="1782" w:type="dxa"/>
          </w:tcPr>
          <w:p w14:paraId="4A2D0CA9" w14:textId="77777777" w:rsidR="00120D2E" w:rsidRPr="00BA503F" w:rsidRDefault="00120D2E" w:rsidP="0084451D">
            <w:pPr>
              <w:jc w:val="center"/>
            </w:pPr>
            <w:r w:rsidRPr="00BA503F">
              <w:t>116</w:t>
            </w:r>
          </w:p>
        </w:tc>
      </w:tr>
      <w:tr w:rsidR="00120D2E" w:rsidRPr="00BA503F" w14:paraId="53EC17B7" w14:textId="77777777" w:rsidTr="00FA7474">
        <w:tc>
          <w:tcPr>
            <w:tcW w:w="3510" w:type="dxa"/>
          </w:tcPr>
          <w:p w14:paraId="1466E549" w14:textId="77777777" w:rsidR="00120D2E" w:rsidRPr="00BA503F" w:rsidRDefault="00120D2E" w:rsidP="0084451D">
            <w:r w:rsidRPr="00BA503F">
              <w:t>Acoso sexual</w:t>
            </w:r>
          </w:p>
        </w:tc>
        <w:tc>
          <w:tcPr>
            <w:tcW w:w="1843" w:type="dxa"/>
          </w:tcPr>
          <w:p w14:paraId="4A76D332" w14:textId="77777777" w:rsidR="00120D2E" w:rsidRPr="00BA503F" w:rsidRDefault="00120D2E" w:rsidP="0084451D">
            <w:pPr>
              <w:jc w:val="center"/>
            </w:pPr>
            <w:r w:rsidRPr="00BA503F">
              <w:t>1</w:t>
            </w:r>
          </w:p>
        </w:tc>
        <w:tc>
          <w:tcPr>
            <w:tcW w:w="1843" w:type="dxa"/>
          </w:tcPr>
          <w:p w14:paraId="4B910F69" w14:textId="77777777" w:rsidR="00120D2E" w:rsidRPr="00BA503F" w:rsidRDefault="00120D2E" w:rsidP="0084451D">
            <w:pPr>
              <w:jc w:val="center"/>
            </w:pPr>
            <w:r w:rsidRPr="00BA503F">
              <w:t>26</w:t>
            </w:r>
          </w:p>
        </w:tc>
        <w:tc>
          <w:tcPr>
            <w:tcW w:w="1782" w:type="dxa"/>
          </w:tcPr>
          <w:p w14:paraId="17091EB7" w14:textId="77777777" w:rsidR="00120D2E" w:rsidRPr="00BA503F" w:rsidRDefault="003A19BE" w:rsidP="0084451D">
            <w:pPr>
              <w:jc w:val="center"/>
            </w:pPr>
            <w:r w:rsidRPr="00BA503F">
              <w:t>-</w:t>
            </w:r>
          </w:p>
        </w:tc>
      </w:tr>
      <w:tr w:rsidR="00120D2E" w:rsidRPr="00BA503F" w14:paraId="2B6F55A6" w14:textId="77777777" w:rsidTr="00FA7474">
        <w:tc>
          <w:tcPr>
            <w:tcW w:w="3510" w:type="dxa"/>
          </w:tcPr>
          <w:p w14:paraId="23569B07" w14:textId="77777777" w:rsidR="00120D2E" w:rsidRPr="00BA503F" w:rsidRDefault="00120D2E" w:rsidP="0084451D">
            <w:r w:rsidRPr="00BA503F">
              <w:t>Agresión física</w:t>
            </w:r>
          </w:p>
        </w:tc>
        <w:tc>
          <w:tcPr>
            <w:tcW w:w="1843" w:type="dxa"/>
          </w:tcPr>
          <w:p w14:paraId="4C862353" w14:textId="77777777" w:rsidR="00120D2E" w:rsidRPr="00BA503F" w:rsidRDefault="00120D2E" w:rsidP="0084451D">
            <w:pPr>
              <w:jc w:val="center"/>
            </w:pPr>
            <w:r w:rsidRPr="00BA503F">
              <w:t>-</w:t>
            </w:r>
          </w:p>
        </w:tc>
        <w:tc>
          <w:tcPr>
            <w:tcW w:w="1843" w:type="dxa"/>
          </w:tcPr>
          <w:p w14:paraId="51060171" w14:textId="77777777" w:rsidR="00120D2E" w:rsidRPr="00BA503F" w:rsidRDefault="00120D2E" w:rsidP="0084451D">
            <w:pPr>
              <w:jc w:val="center"/>
            </w:pPr>
            <w:r w:rsidRPr="00BA503F">
              <w:t>-</w:t>
            </w:r>
          </w:p>
        </w:tc>
        <w:tc>
          <w:tcPr>
            <w:tcW w:w="1782" w:type="dxa"/>
          </w:tcPr>
          <w:p w14:paraId="6E72212B" w14:textId="77777777" w:rsidR="00120D2E" w:rsidRPr="00BA503F" w:rsidRDefault="00120D2E" w:rsidP="0084451D">
            <w:pPr>
              <w:jc w:val="center"/>
            </w:pPr>
            <w:r w:rsidRPr="00BA503F">
              <w:t>2</w:t>
            </w:r>
          </w:p>
        </w:tc>
      </w:tr>
      <w:tr w:rsidR="00120D2E" w:rsidRPr="00BA503F" w14:paraId="4FBB8926" w14:textId="77777777" w:rsidTr="00FA7474">
        <w:tc>
          <w:tcPr>
            <w:tcW w:w="3510" w:type="dxa"/>
          </w:tcPr>
          <w:p w14:paraId="693591DA" w14:textId="77777777" w:rsidR="00120D2E" w:rsidRPr="00BA503F" w:rsidRDefault="00120D2E" w:rsidP="0084451D">
            <w:r w:rsidRPr="00BA503F">
              <w:t>Agresión psicológica</w:t>
            </w:r>
          </w:p>
        </w:tc>
        <w:tc>
          <w:tcPr>
            <w:tcW w:w="1843" w:type="dxa"/>
          </w:tcPr>
          <w:p w14:paraId="47293C26" w14:textId="77777777" w:rsidR="00120D2E" w:rsidRPr="00BA503F" w:rsidRDefault="00120D2E" w:rsidP="0084451D">
            <w:pPr>
              <w:jc w:val="center"/>
            </w:pPr>
            <w:r w:rsidRPr="00BA503F">
              <w:t>7</w:t>
            </w:r>
          </w:p>
        </w:tc>
        <w:tc>
          <w:tcPr>
            <w:tcW w:w="1843" w:type="dxa"/>
          </w:tcPr>
          <w:p w14:paraId="13F5637C" w14:textId="77777777" w:rsidR="00120D2E" w:rsidRPr="00BA503F" w:rsidRDefault="00120D2E" w:rsidP="0084451D">
            <w:pPr>
              <w:jc w:val="center"/>
            </w:pPr>
            <w:r w:rsidRPr="00BA503F">
              <w:t>12</w:t>
            </w:r>
          </w:p>
        </w:tc>
        <w:tc>
          <w:tcPr>
            <w:tcW w:w="1782" w:type="dxa"/>
          </w:tcPr>
          <w:p w14:paraId="47F6522E" w14:textId="77777777" w:rsidR="00120D2E" w:rsidRPr="00BA503F" w:rsidRDefault="00120D2E" w:rsidP="0084451D">
            <w:pPr>
              <w:jc w:val="center"/>
            </w:pPr>
            <w:r w:rsidRPr="00BA503F">
              <w:t>107</w:t>
            </w:r>
          </w:p>
        </w:tc>
      </w:tr>
      <w:tr w:rsidR="00120D2E" w:rsidRPr="00BA503F" w14:paraId="464902CB" w14:textId="77777777" w:rsidTr="00FA7474">
        <w:tc>
          <w:tcPr>
            <w:tcW w:w="3510" w:type="dxa"/>
          </w:tcPr>
          <w:p w14:paraId="688959DC" w14:textId="77777777" w:rsidR="00120D2E" w:rsidRPr="00BA503F" w:rsidRDefault="00120D2E" w:rsidP="0084451D">
            <w:r w:rsidRPr="00BA503F">
              <w:t>Todas las anteriores</w:t>
            </w:r>
          </w:p>
        </w:tc>
        <w:tc>
          <w:tcPr>
            <w:tcW w:w="1843" w:type="dxa"/>
          </w:tcPr>
          <w:p w14:paraId="78492BB4" w14:textId="77777777" w:rsidR="00120D2E" w:rsidRPr="00BA503F" w:rsidRDefault="00120D2E" w:rsidP="0084451D">
            <w:pPr>
              <w:jc w:val="center"/>
            </w:pPr>
            <w:r w:rsidRPr="00BA503F">
              <w:t>-</w:t>
            </w:r>
          </w:p>
        </w:tc>
        <w:tc>
          <w:tcPr>
            <w:tcW w:w="1843" w:type="dxa"/>
          </w:tcPr>
          <w:p w14:paraId="2A1E8FFA" w14:textId="77777777" w:rsidR="00120D2E" w:rsidRPr="00BA503F" w:rsidRDefault="00120D2E" w:rsidP="0084451D">
            <w:pPr>
              <w:jc w:val="center"/>
            </w:pPr>
            <w:r w:rsidRPr="00BA503F">
              <w:t>2</w:t>
            </w:r>
          </w:p>
        </w:tc>
        <w:tc>
          <w:tcPr>
            <w:tcW w:w="1782" w:type="dxa"/>
          </w:tcPr>
          <w:p w14:paraId="71863FC3" w14:textId="77777777" w:rsidR="00120D2E" w:rsidRPr="00BA503F" w:rsidRDefault="00120D2E" w:rsidP="0084451D">
            <w:pPr>
              <w:jc w:val="center"/>
            </w:pPr>
            <w:r w:rsidRPr="00BA503F">
              <w:t>12</w:t>
            </w:r>
          </w:p>
        </w:tc>
      </w:tr>
      <w:tr w:rsidR="00120D2E" w:rsidRPr="00BA503F" w14:paraId="15504E30" w14:textId="77777777" w:rsidTr="00FA7474">
        <w:tc>
          <w:tcPr>
            <w:tcW w:w="3510" w:type="dxa"/>
          </w:tcPr>
          <w:p w14:paraId="79FCEF66" w14:textId="77777777" w:rsidR="00120D2E" w:rsidRPr="00BA503F" w:rsidRDefault="00120D2E" w:rsidP="0084451D">
            <w:r w:rsidRPr="00BA503F">
              <w:t>Ninguna de las mencionadas</w:t>
            </w:r>
          </w:p>
        </w:tc>
        <w:tc>
          <w:tcPr>
            <w:tcW w:w="1843" w:type="dxa"/>
          </w:tcPr>
          <w:p w14:paraId="77790B18" w14:textId="77777777" w:rsidR="00120D2E" w:rsidRPr="00BA503F" w:rsidRDefault="00120D2E" w:rsidP="0084451D">
            <w:pPr>
              <w:jc w:val="center"/>
            </w:pPr>
            <w:r w:rsidRPr="00BA503F">
              <w:t>70</w:t>
            </w:r>
          </w:p>
        </w:tc>
        <w:tc>
          <w:tcPr>
            <w:tcW w:w="1843" w:type="dxa"/>
          </w:tcPr>
          <w:p w14:paraId="79AB9F69" w14:textId="77777777" w:rsidR="00120D2E" w:rsidRPr="00BA503F" w:rsidRDefault="00120D2E" w:rsidP="0084451D">
            <w:pPr>
              <w:jc w:val="center"/>
            </w:pPr>
            <w:r w:rsidRPr="00BA503F">
              <w:t>9</w:t>
            </w:r>
          </w:p>
        </w:tc>
        <w:tc>
          <w:tcPr>
            <w:tcW w:w="1782" w:type="dxa"/>
          </w:tcPr>
          <w:p w14:paraId="480F7D8C" w14:textId="77777777" w:rsidR="00120D2E" w:rsidRPr="00BA503F" w:rsidRDefault="00120D2E" w:rsidP="0084451D">
            <w:pPr>
              <w:jc w:val="center"/>
            </w:pPr>
            <w:r w:rsidRPr="00BA503F">
              <w:t>25</w:t>
            </w:r>
          </w:p>
        </w:tc>
      </w:tr>
    </w:tbl>
    <w:p w14:paraId="44D4313F" w14:textId="1C500449" w:rsidR="008B0E50" w:rsidRDefault="00420D8B" w:rsidP="00FA7474">
      <w:pPr>
        <w:spacing w:after="0"/>
        <w:jc w:val="center"/>
      </w:pPr>
      <w:r w:rsidRPr="00420D8B">
        <w:t xml:space="preserve">Fuente: </w:t>
      </w:r>
      <w:r w:rsidR="006546A2">
        <w:t>Elaboración propia</w:t>
      </w:r>
    </w:p>
    <w:p w14:paraId="1B72255E" w14:textId="69A99B6F" w:rsidR="00D26CD1" w:rsidRDefault="00D26CD1" w:rsidP="0084451D">
      <w:pPr>
        <w:spacing w:after="0"/>
        <w:ind w:firstLine="709"/>
      </w:pPr>
      <w:r>
        <w:t>Como en el caso anterior, pero ahora refiriéndose a sus profesor</w:t>
      </w:r>
      <w:r w:rsidR="00EB5A54">
        <w:t>es y las autoridades escolares</w:t>
      </w:r>
      <w:r w:rsidR="00A503C8">
        <w:t>,</w:t>
      </w:r>
      <w:r w:rsidR="00EB5A54">
        <w:t xml:space="preserve"> la inmensa mayoría de las estudiantes</w:t>
      </w:r>
      <w:r>
        <w:t xml:space="preserve"> de la UPN, a diferencia de las de la ENSJ y de la </w:t>
      </w:r>
      <w:r w:rsidR="004959DC">
        <w:t>UdeG</w:t>
      </w:r>
      <w:r>
        <w:t>, no se sienten discriminadas o</w:t>
      </w:r>
      <w:r w:rsidR="00EB5A54">
        <w:t xml:space="preserve"> violentadas, sin embargo, </w:t>
      </w:r>
      <w:r w:rsidR="00EC135C">
        <w:t>ahora</w:t>
      </w:r>
      <w:r>
        <w:t xml:space="preserve"> no se puede suponer que se deba a que la mayor parte de la matr</w:t>
      </w:r>
      <w:r w:rsidR="00C3420B">
        <w:t>í</w:t>
      </w:r>
      <w:r>
        <w:t>cula sea de mujeres.</w:t>
      </w:r>
    </w:p>
    <w:p w14:paraId="60D13FE1" w14:textId="5006F897" w:rsidR="00A774AD" w:rsidRDefault="00B55D2A" w:rsidP="003E1FAF">
      <w:pPr>
        <w:spacing w:after="0"/>
        <w:ind w:firstLine="708"/>
      </w:pPr>
      <w:r>
        <w:t>Aquí se planteó, c</w:t>
      </w:r>
      <w:r w:rsidR="007770ED">
        <w:t>omo consecue</w:t>
      </w:r>
      <w:r w:rsidR="00420D8B">
        <w:t>ncia del confinamiento</w:t>
      </w:r>
      <w:r w:rsidR="007770ED">
        <w:t xml:space="preserve"> no estás asistiendo a clases </w:t>
      </w:r>
      <w:proofErr w:type="gramStart"/>
      <w:r w:rsidR="007770ED">
        <w:t>presenciales</w:t>
      </w:r>
      <w:proofErr w:type="gramEnd"/>
      <w:r w:rsidR="007770ED">
        <w:t xml:space="preserve"> pero siguen su curso las activida</w:t>
      </w:r>
      <w:r w:rsidR="00B13F58">
        <w:t>des escolares de manera virtual.</w:t>
      </w:r>
      <w:r w:rsidR="007770ED">
        <w:t xml:space="preserve"> </w:t>
      </w:r>
      <w:r w:rsidR="00B13F58">
        <w:t>En</w:t>
      </w:r>
      <w:r w:rsidR="007770ED">
        <w:t xml:space="preserve"> la nueva situación, ¿Se presentan las siguientes actitudes por part</w:t>
      </w:r>
      <w:r w:rsidR="00A774AD">
        <w:t xml:space="preserve">e de tus compañeros estudiantes?: utilización de lenguaje machista, acoso sexual, agresión física, agresión psicológica, todas las anteriores o ninguna de las mencionadas. Resultó que </w:t>
      </w:r>
      <w:r w:rsidRPr="00B55D2A">
        <w:t>en tiempos de confinamiento y clases en línea las chicas se sienten menos agredidas por sus compañeros estudiantes</w:t>
      </w:r>
      <w:r w:rsidR="003A211D">
        <w:t>,</w:t>
      </w:r>
      <w:r w:rsidRPr="00B55D2A">
        <w:t xml:space="preserve"> ya que 243 menciones </w:t>
      </w:r>
      <w:r w:rsidR="003A211D">
        <w:t>apuntan</w:t>
      </w:r>
      <w:r w:rsidR="003A211D" w:rsidRPr="00B55D2A">
        <w:t xml:space="preserve"> </w:t>
      </w:r>
      <w:r w:rsidRPr="00B55D2A">
        <w:t>que no se presenta discriminación o violencia hacia ellas</w:t>
      </w:r>
      <w:r w:rsidR="003A211D">
        <w:t>;</w:t>
      </w:r>
      <w:r w:rsidR="003A211D" w:rsidRPr="00B55D2A">
        <w:t xml:space="preserve"> </w:t>
      </w:r>
      <w:r w:rsidRPr="00B55D2A">
        <w:t>no obstante</w:t>
      </w:r>
      <w:r w:rsidR="003A211D">
        <w:t>,</w:t>
      </w:r>
      <w:r w:rsidRPr="00B55D2A">
        <w:t xml:space="preserve"> sigue presente la utilización del lenguaje machist</w:t>
      </w:r>
      <w:r w:rsidR="00900F12">
        <w:t>a</w:t>
      </w:r>
      <w:r w:rsidR="003A211D">
        <w:t>,</w:t>
      </w:r>
      <w:r w:rsidR="00900F12">
        <w:t xml:space="preserve"> con 42</w:t>
      </w:r>
      <w:r w:rsidR="003A211D">
        <w:t xml:space="preserve"> registros</w:t>
      </w:r>
      <w:r w:rsidRPr="00B55D2A">
        <w:t>, agresión psicológica</w:t>
      </w:r>
      <w:r w:rsidR="003A211D">
        <w:t>,</w:t>
      </w:r>
      <w:r w:rsidRPr="00B55D2A">
        <w:t xml:space="preserve"> con </w:t>
      </w:r>
      <w:r w:rsidR="003A211D">
        <w:t>nueve</w:t>
      </w:r>
      <w:r w:rsidRPr="00B55D2A">
        <w:t>,</w:t>
      </w:r>
      <w:r w:rsidR="003A211D">
        <w:t xml:space="preserve"> y una mención incluye</w:t>
      </w:r>
      <w:r w:rsidRPr="00B55D2A">
        <w:t xml:space="preserve"> todas las ant</w:t>
      </w:r>
      <w:r w:rsidR="00900F12">
        <w:t>eriores</w:t>
      </w:r>
      <w:r w:rsidR="003A211D">
        <w:t>;</w:t>
      </w:r>
      <w:r w:rsidR="00900F12">
        <w:t xml:space="preserve"> ninguna</w:t>
      </w:r>
      <w:r w:rsidR="003A211D">
        <w:t xml:space="preserve"> se registró</w:t>
      </w:r>
      <w:r w:rsidR="00900F12">
        <w:t xml:space="preserve"> </w:t>
      </w:r>
      <w:r w:rsidRPr="00B55D2A">
        <w:t>para la agresión física</w:t>
      </w:r>
      <w:r w:rsidR="00B13F58">
        <w:t xml:space="preserve">. </w:t>
      </w:r>
      <w:r w:rsidR="00C87D9C">
        <w:t>Los datos por institución educativa se incluyen enseguida.</w:t>
      </w:r>
    </w:p>
    <w:p w14:paraId="345DDD6A" w14:textId="77777777" w:rsidR="00CE17EC" w:rsidRDefault="00CE17EC" w:rsidP="0084451D">
      <w:pPr>
        <w:spacing w:after="0"/>
        <w:ind w:firstLine="709"/>
        <w:jc w:val="center"/>
        <w:rPr>
          <w:b/>
          <w:bCs/>
        </w:rPr>
      </w:pPr>
    </w:p>
    <w:p w14:paraId="05BB3418" w14:textId="77777777" w:rsidR="00CE17EC" w:rsidRDefault="00CE17EC" w:rsidP="0084451D">
      <w:pPr>
        <w:spacing w:after="0"/>
        <w:ind w:firstLine="709"/>
        <w:jc w:val="center"/>
        <w:rPr>
          <w:b/>
          <w:bCs/>
        </w:rPr>
      </w:pPr>
    </w:p>
    <w:p w14:paraId="5C1DC60B" w14:textId="77777777" w:rsidR="00CE17EC" w:rsidRDefault="00CE17EC" w:rsidP="0084451D">
      <w:pPr>
        <w:spacing w:after="0"/>
        <w:ind w:firstLine="709"/>
        <w:jc w:val="center"/>
        <w:rPr>
          <w:b/>
          <w:bCs/>
        </w:rPr>
      </w:pPr>
    </w:p>
    <w:p w14:paraId="1FB3F296" w14:textId="77777777" w:rsidR="00CE17EC" w:rsidRDefault="00CE17EC" w:rsidP="0084451D">
      <w:pPr>
        <w:spacing w:after="0"/>
        <w:ind w:firstLine="709"/>
        <w:jc w:val="center"/>
        <w:rPr>
          <w:b/>
          <w:bCs/>
        </w:rPr>
      </w:pPr>
    </w:p>
    <w:p w14:paraId="005D1FF0" w14:textId="77777777" w:rsidR="00CE17EC" w:rsidRDefault="00CE17EC" w:rsidP="0084451D">
      <w:pPr>
        <w:spacing w:after="0"/>
        <w:ind w:firstLine="709"/>
        <w:jc w:val="center"/>
        <w:rPr>
          <w:b/>
          <w:bCs/>
        </w:rPr>
      </w:pPr>
    </w:p>
    <w:p w14:paraId="38FBAE38" w14:textId="556E37BD" w:rsidR="00D35267" w:rsidRDefault="00A774AD" w:rsidP="0084451D">
      <w:pPr>
        <w:spacing w:after="0"/>
        <w:ind w:firstLine="709"/>
        <w:jc w:val="center"/>
      </w:pPr>
      <w:r>
        <w:rPr>
          <w:b/>
          <w:bCs/>
        </w:rPr>
        <w:lastRenderedPageBreak/>
        <w:t>Tabla 5</w:t>
      </w:r>
      <w:r w:rsidR="00D35267">
        <w:t>.</w:t>
      </w:r>
      <w:r w:rsidR="00420D8B" w:rsidRPr="00420D8B">
        <w:t xml:space="preserve"> Discriminación o violencia de parte de estudiantes en tiempos de confinamiento</w:t>
      </w:r>
    </w:p>
    <w:tbl>
      <w:tblPr>
        <w:tblStyle w:val="Tablaconcuadrcula"/>
        <w:tblW w:w="0" w:type="auto"/>
        <w:jc w:val="center"/>
        <w:tblLook w:val="04A0" w:firstRow="1" w:lastRow="0" w:firstColumn="1" w:lastColumn="0" w:noHBand="0" w:noVBand="1"/>
      </w:tblPr>
      <w:tblGrid>
        <w:gridCol w:w="4008"/>
        <w:gridCol w:w="1682"/>
        <w:gridCol w:w="1682"/>
        <w:gridCol w:w="1682"/>
      </w:tblGrid>
      <w:tr w:rsidR="00120D2E" w:rsidRPr="00BA503F" w14:paraId="3C933677" w14:textId="77777777" w:rsidTr="00BA503F">
        <w:trPr>
          <w:jc w:val="center"/>
        </w:trPr>
        <w:tc>
          <w:tcPr>
            <w:tcW w:w="4111" w:type="dxa"/>
          </w:tcPr>
          <w:p w14:paraId="2A5770D0" w14:textId="77777777" w:rsidR="00120D2E" w:rsidRPr="00BA503F" w:rsidRDefault="00D26CD1" w:rsidP="0084451D">
            <w:r w:rsidRPr="00BA503F">
              <w:t>Tipo de discriminación y/o violencia en tiempos de confinamiento</w:t>
            </w:r>
          </w:p>
        </w:tc>
        <w:tc>
          <w:tcPr>
            <w:tcW w:w="1701" w:type="dxa"/>
          </w:tcPr>
          <w:p w14:paraId="778FA690" w14:textId="77777777" w:rsidR="00120D2E" w:rsidRPr="00BA503F" w:rsidRDefault="00120D2E" w:rsidP="0084451D">
            <w:pPr>
              <w:jc w:val="center"/>
            </w:pPr>
            <w:r w:rsidRPr="00BA503F">
              <w:t>UPN</w:t>
            </w:r>
          </w:p>
        </w:tc>
        <w:tc>
          <w:tcPr>
            <w:tcW w:w="1701" w:type="dxa"/>
          </w:tcPr>
          <w:p w14:paraId="5CF5DBB2" w14:textId="77777777" w:rsidR="00120D2E" w:rsidRPr="00BA503F" w:rsidRDefault="00120D2E" w:rsidP="0084451D">
            <w:pPr>
              <w:jc w:val="center"/>
            </w:pPr>
            <w:r w:rsidRPr="00BA503F">
              <w:t>ENSJ</w:t>
            </w:r>
          </w:p>
        </w:tc>
        <w:tc>
          <w:tcPr>
            <w:tcW w:w="1701" w:type="dxa"/>
          </w:tcPr>
          <w:p w14:paraId="5EFA1F64" w14:textId="79C7D9A4" w:rsidR="00120D2E" w:rsidRPr="00BA503F" w:rsidRDefault="004959DC" w:rsidP="0084451D">
            <w:pPr>
              <w:jc w:val="center"/>
            </w:pPr>
            <w:r w:rsidRPr="00BA503F">
              <w:t>UdeG</w:t>
            </w:r>
          </w:p>
        </w:tc>
      </w:tr>
      <w:tr w:rsidR="00120D2E" w:rsidRPr="00BA503F" w14:paraId="1270063C" w14:textId="77777777" w:rsidTr="00BA503F">
        <w:trPr>
          <w:jc w:val="center"/>
        </w:trPr>
        <w:tc>
          <w:tcPr>
            <w:tcW w:w="4111" w:type="dxa"/>
          </w:tcPr>
          <w:p w14:paraId="769D45B9" w14:textId="77777777" w:rsidR="00120D2E" w:rsidRPr="00BA503F" w:rsidRDefault="00F879C5" w:rsidP="0084451D">
            <w:r w:rsidRPr="00BA503F">
              <w:t>Tipo de discriminación y/o violencia en tiempos d</w:t>
            </w:r>
            <w:r w:rsidR="00420D8B" w:rsidRPr="00BA503F">
              <w:t>e confinamiento</w:t>
            </w:r>
          </w:p>
        </w:tc>
        <w:tc>
          <w:tcPr>
            <w:tcW w:w="1701" w:type="dxa"/>
          </w:tcPr>
          <w:p w14:paraId="0A88C9E3" w14:textId="77777777" w:rsidR="00120D2E" w:rsidRPr="00BA503F" w:rsidRDefault="00120D2E" w:rsidP="0084451D">
            <w:pPr>
              <w:jc w:val="center"/>
            </w:pPr>
            <w:r w:rsidRPr="00BA503F">
              <w:t>Cantidad de menciones</w:t>
            </w:r>
          </w:p>
        </w:tc>
        <w:tc>
          <w:tcPr>
            <w:tcW w:w="1701" w:type="dxa"/>
          </w:tcPr>
          <w:p w14:paraId="3CB5D0B9" w14:textId="77777777" w:rsidR="00120D2E" w:rsidRPr="00BA503F" w:rsidRDefault="00120D2E" w:rsidP="0084451D">
            <w:pPr>
              <w:jc w:val="center"/>
            </w:pPr>
            <w:r w:rsidRPr="00BA503F">
              <w:t>Cantidad de menciones</w:t>
            </w:r>
          </w:p>
        </w:tc>
        <w:tc>
          <w:tcPr>
            <w:tcW w:w="1701" w:type="dxa"/>
          </w:tcPr>
          <w:p w14:paraId="26151915" w14:textId="77777777" w:rsidR="00120D2E" w:rsidRPr="00BA503F" w:rsidRDefault="00120D2E" w:rsidP="0084451D">
            <w:pPr>
              <w:jc w:val="center"/>
            </w:pPr>
            <w:r w:rsidRPr="00BA503F">
              <w:t>Cantidad de menciones</w:t>
            </w:r>
          </w:p>
        </w:tc>
      </w:tr>
      <w:tr w:rsidR="00120D2E" w:rsidRPr="00BA503F" w14:paraId="5217C9C4" w14:textId="77777777" w:rsidTr="00BA503F">
        <w:trPr>
          <w:jc w:val="center"/>
        </w:trPr>
        <w:tc>
          <w:tcPr>
            <w:tcW w:w="4111" w:type="dxa"/>
          </w:tcPr>
          <w:p w14:paraId="6EABE9D6" w14:textId="77777777" w:rsidR="00120D2E" w:rsidRPr="00BA503F" w:rsidRDefault="00120D2E" w:rsidP="0084451D">
            <w:r w:rsidRPr="00BA503F">
              <w:t>Utilización de lenguaje machista</w:t>
            </w:r>
          </w:p>
        </w:tc>
        <w:tc>
          <w:tcPr>
            <w:tcW w:w="1701" w:type="dxa"/>
          </w:tcPr>
          <w:p w14:paraId="54369FDE" w14:textId="77777777" w:rsidR="00120D2E" w:rsidRPr="00BA503F" w:rsidRDefault="00120D2E" w:rsidP="0084451D">
            <w:pPr>
              <w:jc w:val="center"/>
            </w:pPr>
            <w:r w:rsidRPr="00BA503F">
              <w:t>-</w:t>
            </w:r>
          </w:p>
        </w:tc>
        <w:tc>
          <w:tcPr>
            <w:tcW w:w="1701" w:type="dxa"/>
          </w:tcPr>
          <w:p w14:paraId="4E9FDB7E" w14:textId="77777777" w:rsidR="00120D2E" w:rsidRPr="00BA503F" w:rsidRDefault="00120D2E" w:rsidP="0084451D">
            <w:pPr>
              <w:jc w:val="center"/>
            </w:pPr>
            <w:r w:rsidRPr="00BA503F">
              <w:t>3</w:t>
            </w:r>
          </w:p>
        </w:tc>
        <w:tc>
          <w:tcPr>
            <w:tcW w:w="1701" w:type="dxa"/>
          </w:tcPr>
          <w:p w14:paraId="65B4546D" w14:textId="77777777" w:rsidR="00120D2E" w:rsidRPr="00BA503F" w:rsidRDefault="00120D2E" w:rsidP="0084451D">
            <w:pPr>
              <w:jc w:val="center"/>
            </w:pPr>
            <w:r w:rsidRPr="00BA503F">
              <w:t>39</w:t>
            </w:r>
          </w:p>
        </w:tc>
      </w:tr>
      <w:tr w:rsidR="00120D2E" w:rsidRPr="00BA503F" w14:paraId="60839FDA" w14:textId="77777777" w:rsidTr="00BA503F">
        <w:trPr>
          <w:jc w:val="center"/>
        </w:trPr>
        <w:tc>
          <w:tcPr>
            <w:tcW w:w="4111" w:type="dxa"/>
          </w:tcPr>
          <w:p w14:paraId="75A43AD1" w14:textId="77777777" w:rsidR="00120D2E" w:rsidRPr="00BA503F" w:rsidRDefault="00120D2E" w:rsidP="0084451D">
            <w:r w:rsidRPr="00BA503F">
              <w:t>Acoso sexual</w:t>
            </w:r>
          </w:p>
        </w:tc>
        <w:tc>
          <w:tcPr>
            <w:tcW w:w="1701" w:type="dxa"/>
          </w:tcPr>
          <w:p w14:paraId="3871633B" w14:textId="77777777" w:rsidR="00120D2E" w:rsidRPr="00BA503F" w:rsidRDefault="008B6730" w:rsidP="0084451D">
            <w:pPr>
              <w:jc w:val="center"/>
            </w:pPr>
            <w:r w:rsidRPr="00BA503F">
              <w:t>-</w:t>
            </w:r>
          </w:p>
        </w:tc>
        <w:tc>
          <w:tcPr>
            <w:tcW w:w="1701" w:type="dxa"/>
          </w:tcPr>
          <w:p w14:paraId="70F89949" w14:textId="77777777" w:rsidR="00120D2E" w:rsidRPr="00BA503F" w:rsidRDefault="008B6730" w:rsidP="0084451D">
            <w:pPr>
              <w:jc w:val="center"/>
            </w:pPr>
            <w:r w:rsidRPr="00BA503F">
              <w:t>1</w:t>
            </w:r>
          </w:p>
        </w:tc>
        <w:tc>
          <w:tcPr>
            <w:tcW w:w="1701" w:type="dxa"/>
          </w:tcPr>
          <w:p w14:paraId="0C1D70F8" w14:textId="77777777" w:rsidR="00120D2E" w:rsidRPr="00BA503F" w:rsidRDefault="008B6730" w:rsidP="0084451D">
            <w:pPr>
              <w:jc w:val="center"/>
            </w:pPr>
            <w:r w:rsidRPr="00BA503F">
              <w:t>6</w:t>
            </w:r>
          </w:p>
        </w:tc>
      </w:tr>
      <w:tr w:rsidR="00120D2E" w:rsidRPr="00BA503F" w14:paraId="1FD10258" w14:textId="77777777" w:rsidTr="00BA503F">
        <w:trPr>
          <w:jc w:val="center"/>
        </w:trPr>
        <w:tc>
          <w:tcPr>
            <w:tcW w:w="4111" w:type="dxa"/>
          </w:tcPr>
          <w:p w14:paraId="34984C28" w14:textId="77777777" w:rsidR="00120D2E" w:rsidRPr="00BA503F" w:rsidRDefault="00120D2E" w:rsidP="0084451D">
            <w:r w:rsidRPr="00BA503F">
              <w:t>Agresión física</w:t>
            </w:r>
          </w:p>
        </w:tc>
        <w:tc>
          <w:tcPr>
            <w:tcW w:w="1701" w:type="dxa"/>
          </w:tcPr>
          <w:p w14:paraId="51AE6BD4" w14:textId="77777777" w:rsidR="00120D2E" w:rsidRPr="00BA503F" w:rsidRDefault="008B6730" w:rsidP="0084451D">
            <w:pPr>
              <w:jc w:val="center"/>
            </w:pPr>
            <w:r w:rsidRPr="00BA503F">
              <w:t>-</w:t>
            </w:r>
          </w:p>
        </w:tc>
        <w:tc>
          <w:tcPr>
            <w:tcW w:w="1701" w:type="dxa"/>
          </w:tcPr>
          <w:p w14:paraId="2B6B80EE" w14:textId="77777777" w:rsidR="00120D2E" w:rsidRPr="00BA503F" w:rsidRDefault="008B6730" w:rsidP="0084451D">
            <w:pPr>
              <w:jc w:val="center"/>
            </w:pPr>
            <w:r w:rsidRPr="00BA503F">
              <w:t>-</w:t>
            </w:r>
          </w:p>
        </w:tc>
        <w:tc>
          <w:tcPr>
            <w:tcW w:w="1701" w:type="dxa"/>
          </w:tcPr>
          <w:p w14:paraId="563DE6ED" w14:textId="77777777" w:rsidR="00120D2E" w:rsidRPr="00BA503F" w:rsidRDefault="008B6730" w:rsidP="0084451D">
            <w:pPr>
              <w:jc w:val="center"/>
            </w:pPr>
            <w:r w:rsidRPr="00BA503F">
              <w:t>-</w:t>
            </w:r>
          </w:p>
        </w:tc>
      </w:tr>
      <w:tr w:rsidR="00120D2E" w:rsidRPr="00BA503F" w14:paraId="1B9AC738" w14:textId="77777777" w:rsidTr="00BA503F">
        <w:trPr>
          <w:jc w:val="center"/>
        </w:trPr>
        <w:tc>
          <w:tcPr>
            <w:tcW w:w="4111" w:type="dxa"/>
          </w:tcPr>
          <w:p w14:paraId="3053A131" w14:textId="77777777" w:rsidR="00120D2E" w:rsidRPr="00BA503F" w:rsidRDefault="00120D2E" w:rsidP="0084451D">
            <w:r w:rsidRPr="00BA503F">
              <w:t>Agresión psicológica</w:t>
            </w:r>
          </w:p>
        </w:tc>
        <w:tc>
          <w:tcPr>
            <w:tcW w:w="1701" w:type="dxa"/>
          </w:tcPr>
          <w:p w14:paraId="135BA99F" w14:textId="77777777" w:rsidR="00120D2E" w:rsidRPr="00BA503F" w:rsidRDefault="008B6730" w:rsidP="0084451D">
            <w:pPr>
              <w:jc w:val="center"/>
            </w:pPr>
            <w:r w:rsidRPr="00BA503F">
              <w:t>1</w:t>
            </w:r>
          </w:p>
        </w:tc>
        <w:tc>
          <w:tcPr>
            <w:tcW w:w="1701" w:type="dxa"/>
          </w:tcPr>
          <w:p w14:paraId="3E8703EA" w14:textId="77777777" w:rsidR="00120D2E" w:rsidRPr="00BA503F" w:rsidRDefault="008B6730" w:rsidP="0084451D">
            <w:pPr>
              <w:jc w:val="center"/>
            </w:pPr>
            <w:r w:rsidRPr="00BA503F">
              <w:t>1</w:t>
            </w:r>
          </w:p>
        </w:tc>
        <w:tc>
          <w:tcPr>
            <w:tcW w:w="1701" w:type="dxa"/>
          </w:tcPr>
          <w:p w14:paraId="5CAE08F7" w14:textId="77777777" w:rsidR="00120D2E" w:rsidRPr="00BA503F" w:rsidRDefault="008B6730" w:rsidP="0084451D">
            <w:pPr>
              <w:jc w:val="center"/>
            </w:pPr>
            <w:r w:rsidRPr="00BA503F">
              <w:t>7</w:t>
            </w:r>
          </w:p>
        </w:tc>
      </w:tr>
      <w:tr w:rsidR="00120D2E" w:rsidRPr="00BA503F" w14:paraId="28C1EC1D" w14:textId="77777777" w:rsidTr="00BA503F">
        <w:trPr>
          <w:jc w:val="center"/>
        </w:trPr>
        <w:tc>
          <w:tcPr>
            <w:tcW w:w="4111" w:type="dxa"/>
          </w:tcPr>
          <w:p w14:paraId="1BD980DE" w14:textId="77777777" w:rsidR="00120D2E" w:rsidRPr="00BA503F" w:rsidRDefault="00120D2E" w:rsidP="0084451D">
            <w:r w:rsidRPr="00BA503F">
              <w:t>Todas las anteriores</w:t>
            </w:r>
          </w:p>
        </w:tc>
        <w:tc>
          <w:tcPr>
            <w:tcW w:w="1701" w:type="dxa"/>
          </w:tcPr>
          <w:p w14:paraId="0231901B" w14:textId="77777777" w:rsidR="00120D2E" w:rsidRPr="00BA503F" w:rsidRDefault="008B6730" w:rsidP="0084451D">
            <w:pPr>
              <w:jc w:val="center"/>
            </w:pPr>
            <w:r w:rsidRPr="00BA503F">
              <w:t>-</w:t>
            </w:r>
          </w:p>
        </w:tc>
        <w:tc>
          <w:tcPr>
            <w:tcW w:w="1701" w:type="dxa"/>
          </w:tcPr>
          <w:p w14:paraId="42720BEA" w14:textId="77777777" w:rsidR="00120D2E" w:rsidRPr="00BA503F" w:rsidRDefault="008B6730" w:rsidP="0084451D">
            <w:pPr>
              <w:jc w:val="center"/>
            </w:pPr>
            <w:r w:rsidRPr="00BA503F">
              <w:t>-</w:t>
            </w:r>
          </w:p>
        </w:tc>
        <w:tc>
          <w:tcPr>
            <w:tcW w:w="1701" w:type="dxa"/>
          </w:tcPr>
          <w:p w14:paraId="2C3FDB04" w14:textId="77777777" w:rsidR="00120D2E" w:rsidRPr="00BA503F" w:rsidRDefault="008B6730" w:rsidP="0084451D">
            <w:pPr>
              <w:jc w:val="center"/>
            </w:pPr>
            <w:r w:rsidRPr="00BA503F">
              <w:t>1</w:t>
            </w:r>
          </w:p>
        </w:tc>
      </w:tr>
      <w:tr w:rsidR="00120D2E" w:rsidRPr="00BA503F" w14:paraId="7663CC21" w14:textId="77777777" w:rsidTr="00BA503F">
        <w:trPr>
          <w:jc w:val="center"/>
        </w:trPr>
        <w:tc>
          <w:tcPr>
            <w:tcW w:w="4111" w:type="dxa"/>
          </w:tcPr>
          <w:p w14:paraId="328BEF33" w14:textId="77777777" w:rsidR="00120D2E" w:rsidRPr="00BA503F" w:rsidRDefault="00120D2E" w:rsidP="0084451D">
            <w:r w:rsidRPr="00BA503F">
              <w:t>Ninguna de las mencionadas</w:t>
            </w:r>
          </w:p>
        </w:tc>
        <w:tc>
          <w:tcPr>
            <w:tcW w:w="1701" w:type="dxa"/>
          </w:tcPr>
          <w:p w14:paraId="3D644920" w14:textId="77777777" w:rsidR="00120D2E" w:rsidRPr="00BA503F" w:rsidRDefault="008B6730" w:rsidP="0084451D">
            <w:pPr>
              <w:jc w:val="center"/>
            </w:pPr>
            <w:r w:rsidRPr="00BA503F">
              <w:t>83</w:t>
            </w:r>
          </w:p>
        </w:tc>
        <w:tc>
          <w:tcPr>
            <w:tcW w:w="1701" w:type="dxa"/>
          </w:tcPr>
          <w:p w14:paraId="4B56230C" w14:textId="77777777" w:rsidR="00120D2E" w:rsidRPr="00BA503F" w:rsidRDefault="00382F4D" w:rsidP="0084451D">
            <w:pPr>
              <w:jc w:val="center"/>
            </w:pPr>
            <w:r w:rsidRPr="00BA503F">
              <w:t>46</w:t>
            </w:r>
          </w:p>
        </w:tc>
        <w:tc>
          <w:tcPr>
            <w:tcW w:w="1701" w:type="dxa"/>
          </w:tcPr>
          <w:p w14:paraId="428B55B5" w14:textId="77777777" w:rsidR="00120D2E" w:rsidRPr="00BA503F" w:rsidRDefault="008B6730" w:rsidP="0084451D">
            <w:pPr>
              <w:jc w:val="center"/>
            </w:pPr>
            <w:r w:rsidRPr="00BA503F">
              <w:t>114</w:t>
            </w:r>
          </w:p>
        </w:tc>
      </w:tr>
    </w:tbl>
    <w:p w14:paraId="6D9B03D9" w14:textId="02F55D8C" w:rsidR="00120D2E" w:rsidRDefault="00B13F58" w:rsidP="00FA7474">
      <w:pPr>
        <w:spacing w:after="0"/>
        <w:jc w:val="center"/>
      </w:pPr>
      <w:r w:rsidRPr="00B13F58">
        <w:t xml:space="preserve">Fuente: </w:t>
      </w:r>
      <w:r w:rsidR="003E665F">
        <w:t>Elaboración propia</w:t>
      </w:r>
    </w:p>
    <w:p w14:paraId="6EEF9164" w14:textId="76ADDD05" w:rsidR="00120D2E" w:rsidRDefault="00D26CD1" w:rsidP="0084451D">
      <w:pPr>
        <w:spacing w:after="0"/>
        <w:ind w:firstLine="709"/>
      </w:pPr>
      <w:r>
        <w:t>Como se puede advertir, de nueva cuenta, las chicas de la UPN</w:t>
      </w:r>
      <w:r w:rsidR="00FF16B5">
        <w:t>, a diferencia de sus pares</w:t>
      </w:r>
      <w:r>
        <w:t xml:space="preserve"> de las otras dos instituciones, se consideran prácticamente libres de </w:t>
      </w:r>
      <w:r w:rsidR="00FF16B5">
        <w:t xml:space="preserve">discriminación o violencia en tiempos de confinamiento, pues </w:t>
      </w:r>
      <w:r w:rsidR="00272408">
        <w:t xml:space="preserve">solo 1 </w:t>
      </w:r>
      <w:r w:rsidR="00FF16B5">
        <w:t>de 84 señala que eso s</w:t>
      </w:r>
      <w:r w:rsidR="00272408">
        <w:t>í</w:t>
      </w:r>
      <w:r w:rsidR="00FF16B5">
        <w:t xml:space="preserve"> sucede.</w:t>
      </w:r>
      <w:r w:rsidR="00A774AD">
        <w:t xml:space="preserve"> </w:t>
      </w:r>
    </w:p>
    <w:p w14:paraId="2786CC77" w14:textId="0FEF47B2" w:rsidR="003E665F" w:rsidRDefault="00B55D2A" w:rsidP="00A774AD">
      <w:pPr>
        <w:spacing w:after="0"/>
        <w:ind w:firstLine="709"/>
      </w:pPr>
      <w:r>
        <w:t>Lu</w:t>
      </w:r>
      <w:r w:rsidR="00900F12">
        <w:t>ego se formuló esta pregunta</w:t>
      </w:r>
      <w:r>
        <w:t>, c</w:t>
      </w:r>
      <w:r w:rsidR="007770ED" w:rsidRPr="00B55D2A">
        <w:t>omo consecuenci</w:t>
      </w:r>
      <w:r w:rsidR="00C87D9C">
        <w:t xml:space="preserve">a </w:t>
      </w:r>
      <w:r w:rsidR="00B13F58">
        <w:t xml:space="preserve">del confinamiento </w:t>
      </w:r>
      <w:r w:rsidR="007770ED" w:rsidRPr="00B55D2A">
        <w:t xml:space="preserve">no estás asistiendo a clases </w:t>
      </w:r>
      <w:proofErr w:type="gramStart"/>
      <w:r w:rsidR="007770ED" w:rsidRPr="00B55D2A">
        <w:t>presenciales</w:t>
      </w:r>
      <w:proofErr w:type="gramEnd"/>
      <w:r w:rsidR="007770ED" w:rsidRPr="00B55D2A">
        <w:t xml:space="preserve"> pero siguen su curso las actividades escolares de manera virtual, en la nueva situación, ¿Se presentan las siguientes actitudes por parte de tus profesores?</w:t>
      </w:r>
      <w:r w:rsidR="00A774AD">
        <w:t>: U</w:t>
      </w:r>
      <w:r w:rsidR="00A774AD" w:rsidRPr="00A774AD">
        <w:t>tilización de lenguaje machista, acoso sexual, agresión física, agresión psicológica, todas las anteriores o ninguna de las mencionadas</w:t>
      </w:r>
      <w:r w:rsidR="00A774AD">
        <w:t>.</w:t>
      </w:r>
    </w:p>
    <w:p w14:paraId="4F81BE4F" w14:textId="699E2C90" w:rsidR="008B6730" w:rsidRDefault="00272408" w:rsidP="0084451D">
      <w:pPr>
        <w:spacing w:after="0"/>
        <w:ind w:firstLine="709"/>
      </w:pPr>
      <w:r>
        <w:t>Aquí</w:t>
      </w:r>
      <w:r w:rsidR="00583762">
        <w:t xml:space="preserve"> </w:t>
      </w:r>
      <w:r w:rsidR="00A96F2C">
        <w:t>la inmensa mayoría dice que no recibieron ningún tipo de discriminación o violencia en las relaciones virtuales, no obstante</w:t>
      </w:r>
      <w:r>
        <w:t>,</w:t>
      </w:r>
      <w:r w:rsidR="00A96F2C">
        <w:t xml:space="preserve"> la utilización del len</w:t>
      </w:r>
      <w:r w:rsidR="00900F12">
        <w:t xml:space="preserve">guaje machista tiene </w:t>
      </w:r>
      <w:r>
        <w:t>nueve menciones</w:t>
      </w:r>
      <w:r w:rsidR="00A96F2C">
        <w:t xml:space="preserve">, </w:t>
      </w:r>
      <w:r>
        <w:t xml:space="preserve">nueve </w:t>
      </w:r>
      <w:r w:rsidR="00A96F2C">
        <w:t>para agresión psicológica</w:t>
      </w:r>
      <w:r w:rsidR="00900F12">
        <w:t xml:space="preserve"> y </w:t>
      </w:r>
      <w:r>
        <w:t xml:space="preserve">dos </w:t>
      </w:r>
      <w:r w:rsidR="00A96F2C">
        <w:t>de acoso sexual.</w:t>
      </w:r>
      <w:r w:rsidR="00941158">
        <w:t xml:space="preserve"> La tabla </w:t>
      </w:r>
      <w:r>
        <w:t>6</w:t>
      </w:r>
      <w:r w:rsidR="00941158">
        <w:t xml:space="preserve"> contiene los datos por institución.</w:t>
      </w:r>
    </w:p>
    <w:p w14:paraId="68C14427" w14:textId="77777777" w:rsidR="00BC4631" w:rsidRDefault="00BC4631" w:rsidP="0084451D">
      <w:pPr>
        <w:spacing w:after="0"/>
        <w:ind w:firstLine="709"/>
      </w:pPr>
    </w:p>
    <w:p w14:paraId="59607A29" w14:textId="77777777" w:rsidR="00BC4631" w:rsidRDefault="00BC4631" w:rsidP="0084451D">
      <w:pPr>
        <w:spacing w:after="0"/>
        <w:ind w:firstLine="709"/>
      </w:pPr>
    </w:p>
    <w:p w14:paraId="653B699C" w14:textId="77777777" w:rsidR="00BC4631" w:rsidRDefault="00BC4631" w:rsidP="0084451D">
      <w:pPr>
        <w:spacing w:after="0"/>
        <w:ind w:firstLine="709"/>
      </w:pPr>
    </w:p>
    <w:p w14:paraId="334F6309" w14:textId="77777777" w:rsidR="00BC4631" w:rsidRDefault="00BC4631" w:rsidP="0084451D">
      <w:pPr>
        <w:spacing w:after="0"/>
        <w:ind w:firstLine="709"/>
      </w:pPr>
    </w:p>
    <w:p w14:paraId="07971030" w14:textId="77777777" w:rsidR="00BC4631" w:rsidRDefault="00BC4631" w:rsidP="0084451D">
      <w:pPr>
        <w:spacing w:after="0"/>
        <w:ind w:firstLine="709"/>
      </w:pPr>
    </w:p>
    <w:p w14:paraId="44060A32" w14:textId="77777777" w:rsidR="003E665F" w:rsidRDefault="003E665F" w:rsidP="003E665F">
      <w:pPr>
        <w:spacing w:after="0"/>
      </w:pPr>
    </w:p>
    <w:p w14:paraId="3F6EBDF5" w14:textId="1BF3DC11" w:rsidR="00D35267" w:rsidRDefault="00D35267" w:rsidP="00FA7474">
      <w:pPr>
        <w:spacing w:after="0"/>
        <w:jc w:val="center"/>
      </w:pPr>
      <w:r w:rsidRPr="00FA7474">
        <w:rPr>
          <w:b/>
          <w:bCs/>
        </w:rPr>
        <w:lastRenderedPageBreak/>
        <w:t>Tabl</w:t>
      </w:r>
      <w:r w:rsidR="00A774AD">
        <w:rPr>
          <w:b/>
          <w:bCs/>
        </w:rPr>
        <w:t xml:space="preserve">a </w:t>
      </w:r>
      <w:r w:rsidRPr="00FA7474">
        <w:rPr>
          <w:b/>
          <w:bCs/>
        </w:rPr>
        <w:t>6</w:t>
      </w:r>
      <w:r>
        <w:t>.</w:t>
      </w:r>
      <w:r w:rsidR="00272408">
        <w:t xml:space="preserve"> Discriminación o violencia de profesores en tiempos de confinamiento por institución educativa</w:t>
      </w:r>
    </w:p>
    <w:tbl>
      <w:tblPr>
        <w:tblStyle w:val="Tablaconcuadrcula"/>
        <w:tblW w:w="0" w:type="auto"/>
        <w:tblLook w:val="04A0" w:firstRow="1" w:lastRow="0" w:firstColumn="1" w:lastColumn="0" w:noHBand="0" w:noVBand="1"/>
      </w:tblPr>
      <w:tblGrid>
        <w:gridCol w:w="3936"/>
        <w:gridCol w:w="1842"/>
        <w:gridCol w:w="1560"/>
        <w:gridCol w:w="1640"/>
      </w:tblGrid>
      <w:tr w:rsidR="008B6730" w:rsidRPr="00BA503F" w14:paraId="00402A81" w14:textId="77777777" w:rsidTr="00FA7474">
        <w:tc>
          <w:tcPr>
            <w:tcW w:w="3936" w:type="dxa"/>
          </w:tcPr>
          <w:p w14:paraId="167A3101" w14:textId="77777777" w:rsidR="008B6730" w:rsidRPr="00BA503F" w:rsidRDefault="008B6730" w:rsidP="0084451D"/>
        </w:tc>
        <w:tc>
          <w:tcPr>
            <w:tcW w:w="1842" w:type="dxa"/>
          </w:tcPr>
          <w:p w14:paraId="68B6B466" w14:textId="77777777" w:rsidR="008B6730" w:rsidRPr="00BA503F" w:rsidRDefault="008B6730" w:rsidP="0084451D">
            <w:pPr>
              <w:jc w:val="center"/>
            </w:pPr>
            <w:r w:rsidRPr="00BA503F">
              <w:t>UPN</w:t>
            </w:r>
          </w:p>
        </w:tc>
        <w:tc>
          <w:tcPr>
            <w:tcW w:w="1560" w:type="dxa"/>
          </w:tcPr>
          <w:p w14:paraId="4433A05F" w14:textId="77777777" w:rsidR="008B6730" w:rsidRPr="00BA503F" w:rsidRDefault="008B6730" w:rsidP="0084451D">
            <w:pPr>
              <w:jc w:val="center"/>
            </w:pPr>
            <w:r w:rsidRPr="00BA503F">
              <w:t>ENSJ</w:t>
            </w:r>
          </w:p>
        </w:tc>
        <w:tc>
          <w:tcPr>
            <w:tcW w:w="1640" w:type="dxa"/>
          </w:tcPr>
          <w:p w14:paraId="0B9C24E5" w14:textId="26B76005" w:rsidR="008B6730" w:rsidRPr="00BA503F" w:rsidRDefault="004959DC" w:rsidP="0084451D">
            <w:pPr>
              <w:jc w:val="center"/>
            </w:pPr>
            <w:r w:rsidRPr="00BA503F">
              <w:t>UdeG</w:t>
            </w:r>
          </w:p>
        </w:tc>
      </w:tr>
      <w:tr w:rsidR="008B6730" w:rsidRPr="00BA503F" w14:paraId="5DEBFE0D" w14:textId="77777777" w:rsidTr="00FA7474">
        <w:tc>
          <w:tcPr>
            <w:tcW w:w="3936" w:type="dxa"/>
          </w:tcPr>
          <w:p w14:paraId="38AB4B04" w14:textId="57727422" w:rsidR="008B6730" w:rsidRPr="00BA503F" w:rsidRDefault="0043077E" w:rsidP="0084451D">
            <w:r w:rsidRPr="00BA503F">
              <w:t xml:space="preserve">Tipo de discriminación </w:t>
            </w:r>
            <w:r w:rsidR="00FF16B5" w:rsidRPr="00BA503F">
              <w:t>o violencia en tiempos de confinamiento</w:t>
            </w:r>
          </w:p>
        </w:tc>
        <w:tc>
          <w:tcPr>
            <w:tcW w:w="1842" w:type="dxa"/>
          </w:tcPr>
          <w:p w14:paraId="1E699C1E" w14:textId="77777777" w:rsidR="008B6730" w:rsidRPr="00BA503F" w:rsidRDefault="008B6730" w:rsidP="0084451D">
            <w:r w:rsidRPr="00BA503F">
              <w:t>Cantidad de menciones</w:t>
            </w:r>
          </w:p>
        </w:tc>
        <w:tc>
          <w:tcPr>
            <w:tcW w:w="1560" w:type="dxa"/>
          </w:tcPr>
          <w:p w14:paraId="5496ED95" w14:textId="77777777" w:rsidR="008B6730" w:rsidRPr="00BA503F" w:rsidRDefault="008B6730" w:rsidP="0084451D">
            <w:r w:rsidRPr="00BA503F">
              <w:t>Cantidad de menciones</w:t>
            </w:r>
          </w:p>
        </w:tc>
        <w:tc>
          <w:tcPr>
            <w:tcW w:w="1640" w:type="dxa"/>
          </w:tcPr>
          <w:p w14:paraId="3D25604B" w14:textId="77777777" w:rsidR="008B6730" w:rsidRPr="00BA503F" w:rsidRDefault="008B6730" w:rsidP="0084451D">
            <w:r w:rsidRPr="00BA503F">
              <w:t>Cantidad de menciones</w:t>
            </w:r>
          </w:p>
        </w:tc>
      </w:tr>
      <w:tr w:rsidR="008B6730" w:rsidRPr="00BA503F" w14:paraId="6E5E2AAB" w14:textId="77777777" w:rsidTr="00FA7474">
        <w:tc>
          <w:tcPr>
            <w:tcW w:w="3936" w:type="dxa"/>
          </w:tcPr>
          <w:p w14:paraId="417E2CA3" w14:textId="77777777" w:rsidR="008B6730" w:rsidRPr="00BA503F" w:rsidRDefault="008B6730" w:rsidP="0084451D">
            <w:r w:rsidRPr="00BA503F">
              <w:t>Utilización de lenguaje machista</w:t>
            </w:r>
          </w:p>
        </w:tc>
        <w:tc>
          <w:tcPr>
            <w:tcW w:w="1842" w:type="dxa"/>
          </w:tcPr>
          <w:p w14:paraId="208342FB" w14:textId="77777777" w:rsidR="008B6730" w:rsidRPr="00BA503F" w:rsidRDefault="0043077E" w:rsidP="0084451D">
            <w:pPr>
              <w:jc w:val="center"/>
            </w:pPr>
            <w:r w:rsidRPr="00BA503F">
              <w:t>-</w:t>
            </w:r>
          </w:p>
        </w:tc>
        <w:tc>
          <w:tcPr>
            <w:tcW w:w="1560" w:type="dxa"/>
          </w:tcPr>
          <w:p w14:paraId="66AD61E3" w14:textId="77777777" w:rsidR="008B6730" w:rsidRPr="00BA503F" w:rsidRDefault="0043077E" w:rsidP="0084451D">
            <w:pPr>
              <w:jc w:val="center"/>
            </w:pPr>
            <w:r w:rsidRPr="00BA503F">
              <w:t>1</w:t>
            </w:r>
          </w:p>
        </w:tc>
        <w:tc>
          <w:tcPr>
            <w:tcW w:w="1640" w:type="dxa"/>
          </w:tcPr>
          <w:p w14:paraId="24911EFA" w14:textId="77777777" w:rsidR="008B6730" w:rsidRPr="00BA503F" w:rsidRDefault="0043077E" w:rsidP="0084451D">
            <w:pPr>
              <w:jc w:val="center"/>
            </w:pPr>
            <w:r w:rsidRPr="00BA503F">
              <w:t>30</w:t>
            </w:r>
          </w:p>
        </w:tc>
      </w:tr>
      <w:tr w:rsidR="008B6730" w:rsidRPr="00BA503F" w14:paraId="11457AD8" w14:textId="77777777" w:rsidTr="00FA7474">
        <w:tc>
          <w:tcPr>
            <w:tcW w:w="3936" w:type="dxa"/>
          </w:tcPr>
          <w:p w14:paraId="2D97D7C3" w14:textId="77777777" w:rsidR="008B6730" w:rsidRPr="00BA503F" w:rsidRDefault="008B6730" w:rsidP="0084451D">
            <w:r w:rsidRPr="00BA503F">
              <w:t>Acoso sexual</w:t>
            </w:r>
          </w:p>
        </w:tc>
        <w:tc>
          <w:tcPr>
            <w:tcW w:w="1842" w:type="dxa"/>
          </w:tcPr>
          <w:p w14:paraId="353D0E36" w14:textId="77777777" w:rsidR="008B6730" w:rsidRPr="00BA503F" w:rsidRDefault="0043077E" w:rsidP="0084451D">
            <w:pPr>
              <w:jc w:val="center"/>
            </w:pPr>
            <w:r w:rsidRPr="00BA503F">
              <w:t>-</w:t>
            </w:r>
          </w:p>
        </w:tc>
        <w:tc>
          <w:tcPr>
            <w:tcW w:w="1560" w:type="dxa"/>
          </w:tcPr>
          <w:p w14:paraId="0256F434" w14:textId="77777777" w:rsidR="008B6730" w:rsidRPr="00BA503F" w:rsidRDefault="0043077E" w:rsidP="0084451D">
            <w:pPr>
              <w:jc w:val="center"/>
            </w:pPr>
            <w:r w:rsidRPr="00BA503F">
              <w:t>-</w:t>
            </w:r>
          </w:p>
        </w:tc>
        <w:tc>
          <w:tcPr>
            <w:tcW w:w="1640" w:type="dxa"/>
          </w:tcPr>
          <w:p w14:paraId="5CE32669" w14:textId="77777777" w:rsidR="008B6730" w:rsidRPr="00BA503F" w:rsidRDefault="0043077E" w:rsidP="0084451D">
            <w:pPr>
              <w:jc w:val="center"/>
            </w:pPr>
            <w:r w:rsidRPr="00BA503F">
              <w:t>2</w:t>
            </w:r>
          </w:p>
        </w:tc>
      </w:tr>
      <w:tr w:rsidR="008B6730" w:rsidRPr="00BA503F" w14:paraId="7606920B" w14:textId="77777777" w:rsidTr="00FA7474">
        <w:tc>
          <w:tcPr>
            <w:tcW w:w="3936" w:type="dxa"/>
          </w:tcPr>
          <w:p w14:paraId="31865BC7" w14:textId="77777777" w:rsidR="008B6730" w:rsidRPr="00BA503F" w:rsidRDefault="008B6730" w:rsidP="0084451D">
            <w:r w:rsidRPr="00BA503F">
              <w:t>Agresión física</w:t>
            </w:r>
          </w:p>
        </w:tc>
        <w:tc>
          <w:tcPr>
            <w:tcW w:w="1842" w:type="dxa"/>
          </w:tcPr>
          <w:p w14:paraId="0A7BBAB0" w14:textId="77777777" w:rsidR="008B6730" w:rsidRPr="00BA503F" w:rsidRDefault="0043077E" w:rsidP="0084451D">
            <w:pPr>
              <w:jc w:val="center"/>
            </w:pPr>
            <w:r w:rsidRPr="00BA503F">
              <w:t>-</w:t>
            </w:r>
          </w:p>
        </w:tc>
        <w:tc>
          <w:tcPr>
            <w:tcW w:w="1560" w:type="dxa"/>
          </w:tcPr>
          <w:p w14:paraId="47B599CD" w14:textId="77777777" w:rsidR="008B6730" w:rsidRPr="00BA503F" w:rsidRDefault="0043077E" w:rsidP="0084451D">
            <w:pPr>
              <w:jc w:val="center"/>
            </w:pPr>
            <w:r w:rsidRPr="00BA503F">
              <w:t>-</w:t>
            </w:r>
          </w:p>
        </w:tc>
        <w:tc>
          <w:tcPr>
            <w:tcW w:w="1640" w:type="dxa"/>
          </w:tcPr>
          <w:p w14:paraId="1CDA193A" w14:textId="77777777" w:rsidR="008B6730" w:rsidRPr="00BA503F" w:rsidRDefault="0043077E" w:rsidP="0084451D">
            <w:pPr>
              <w:jc w:val="center"/>
            </w:pPr>
            <w:r w:rsidRPr="00BA503F">
              <w:t>-</w:t>
            </w:r>
          </w:p>
        </w:tc>
      </w:tr>
      <w:tr w:rsidR="008B6730" w:rsidRPr="00BA503F" w14:paraId="77F77C1C" w14:textId="77777777" w:rsidTr="00FA7474">
        <w:tc>
          <w:tcPr>
            <w:tcW w:w="3936" w:type="dxa"/>
          </w:tcPr>
          <w:p w14:paraId="751DB73D" w14:textId="77777777" w:rsidR="008B6730" w:rsidRPr="00BA503F" w:rsidRDefault="008B6730" w:rsidP="0084451D">
            <w:r w:rsidRPr="00BA503F">
              <w:t>Agresión psicológica</w:t>
            </w:r>
          </w:p>
        </w:tc>
        <w:tc>
          <w:tcPr>
            <w:tcW w:w="1842" w:type="dxa"/>
          </w:tcPr>
          <w:p w14:paraId="100B9A1F" w14:textId="77777777" w:rsidR="008B6730" w:rsidRPr="00BA503F" w:rsidRDefault="0043077E" w:rsidP="0084451D">
            <w:pPr>
              <w:jc w:val="center"/>
            </w:pPr>
            <w:r w:rsidRPr="00BA503F">
              <w:t>1</w:t>
            </w:r>
          </w:p>
        </w:tc>
        <w:tc>
          <w:tcPr>
            <w:tcW w:w="1560" w:type="dxa"/>
          </w:tcPr>
          <w:p w14:paraId="28244D96" w14:textId="77777777" w:rsidR="008B6730" w:rsidRPr="00BA503F" w:rsidRDefault="0043077E" w:rsidP="0084451D">
            <w:pPr>
              <w:jc w:val="center"/>
            </w:pPr>
            <w:r w:rsidRPr="00BA503F">
              <w:t>2</w:t>
            </w:r>
          </w:p>
        </w:tc>
        <w:tc>
          <w:tcPr>
            <w:tcW w:w="1640" w:type="dxa"/>
          </w:tcPr>
          <w:p w14:paraId="13C1416C" w14:textId="77777777" w:rsidR="008B6730" w:rsidRPr="00BA503F" w:rsidRDefault="0043077E" w:rsidP="0084451D">
            <w:pPr>
              <w:jc w:val="center"/>
            </w:pPr>
            <w:r w:rsidRPr="00BA503F">
              <w:t>6</w:t>
            </w:r>
          </w:p>
        </w:tc>
      </w:tr>
      <w:tr w:rsidR="008B6730" w:rsidRPr="00BA503F" w14:paraId="14AD5749" w14:textId="77777777" w:rsidTr="00FA7474">
        <w:tc>
          <w:tcPr>
            <w:tcW w:w="3936" w:type="dxa"/>
          </w:tcPr>
          <w:p w14:paraId="6C6140FF" w14:textId="77777777" w:rsidR="008B6730" w:rsidRPr="00BA503F" w:rsidRDefault="008B6730" w:rsidP="0084451D">
            <w:r w:rsidRPr="00BA503F">
              <w:t>Todas las anteriores</w:t>
            </w:r>
          </w:p>
        </w:tc>
        <w:tc>
          <w:tcPr>
            <w:tcW w:w="1842" w:type="dxa"/>
          </w:tcPr>
          <w:p w14:paraId="6A07562B" w14:textId="77777777" w:rsidR="008B6730" w:rsidRPr="00BA503F" w:rsidRDefault="0043077E" w:rsidP="0084451D">
            <w:pPr>
              <w:jc w:val="center"/>
            </w:pPr>
            <w:r w:rsidRPr="00BA503F">
              <w:t>-</w:t>
            </w:r>
          </w:p>
        </w:tc>
        <w:tc>
          <w:tcPr>
            <w:tcW w:w="1560" w:type="dxa"/>
          </w:tcPr>
          <w:p w14:paraId="3681A03D" w14:textId="77777777" w:rsidR="008B6730" w:rsidRPr="00BA503F" w:rsidRDefault="0043077E" w:rsidP="0084451D">
            <w:pPr>
              <w:jc w:val="center"/>
            </w:pPr>
            <w:r w:rsidRPr="00BA503F">
              <w:t>-</w:t>
            </w:r>
          </w:p>
        </w:tc>
        <w:tc>
          <w:tcPr>
            <w:tcW w:w="1640" w:type="dxa"/>
          </w:tcPr>
          <w:p w14:paraId="25ED1E3A" w14:textId="77777777" w:rsidR="008B6730" w:rsidRPr="00BA503F" w:rsidRDefault="0043077E" w:rsidP="0084451D">
            <w:pPr>
              <w:jc w:val="center"/>
            </w:pPr>
            <w:r w:rsidRPr="00BA503F">
              <w:t>2</w:t>
            </w:r>
          </w:p>
        </w:tc>
      </w:tr>
      <w:tr w:rsidR="008B6730" w:rsidRPr="00BA503F" w14:paraId="0F9936B6" w14:textId="77777777" w:rsidTr="00FA7474">
        <w:tc>
          <w:tcPr>
            <w:tcW w:w="3936" w:type="dxa"/>
          </w:tcPr>
          <w:p w14:paraId="58FA588B" w14:textId="77777777" w:rsidR="008B6730" w:rsidRPr="00BA503F" w:rsidRDefault="008B6730" w:rsidP="0084451D">
            <w:r w:rsidRPr="00BA503F">
              <w:t>Ninguna de las mencionadas</w:t>
            </w:r>
          </w:p>
        </w:tc>
        <w:tc>
          <w:tcPr>
            <w:tcW w:w="1842" w:type="dxa"/>
          </w:tcPr>
          <w:p w14:paraId="1723C236" w14:textId="77777777" w:rsidR="008B6730" w:rsidRPr="00BA503F" w:rsidRDefault="0043077E" w:rsidP="0084451D">
            <w:pPr>
              <w:jc w:val="center"/>
            </w:pPr>
            <w:r w:rsidRPr="00BA503F">
              <w:t>83</w:t>
            </w:r>
          </w:p>
        </w:tc>
        <w:tc>
          <w:tcPr>
            <w:tcW w:w="1560" w:type="dxa"/>
          </w:tcPr>
          <w:p w14:paraId="51DE52CE" w14:textId="77777777" w:rsidR="008B6730" w:rsidRPr="00BA503F" w:rsidRDefault="0043077E" w:rsidP="0084451D">
            <w:pPr>
              <w:jc w:val="center"/>
            </w:pPr>
            <w:r w:rsidRPr="00BA503F">
              <w:t>47</w:t>
            </w:r>
          </w:p>
        </w:tc>
        <w:tc>
          <w:tcPr>
            <w:tcW w:w="1640" w:type="dxa"/>
          </w:tcPr>
          <w:p w14:paraId="591B83B9" w14:textId="77777777" w:rsidR="008B6730" w:rsidRPr="00BA503F" w:rsidRDefault="0043077E" w:rsidP="0084451D">
            <w:pPr>
              <w:jc w:val="center"/>
            </w:pPr>
            <w:r w:rsidRPr="00BA503F">
              <w:t>116</w:t>
            </w:r>
          </w:p>
        </w:tc>
      </w:tr>
    </w:tbl>
    <w:p w14:paraId="03D4AA2E" w14:textId="53251802" w:rsidR="008B6730" w:rsidRDefault="00B13F58" w:rsidP="00FA7474">
      <w:pPr>
        <w:spacing w:after="0"/>
        <w:jc w:val="center"/>
      </w:pPr>
      <w:r w:rsidRPr="00B13F58">
        <w:t xml:space="preserve">Fuente: </w:t>
      </w:r>
      <w:r w:rsidR="003E665F">
        <w:t>Elaboración propia</w:t>
      </w:r>
    </w:p>
    <w:p w14:paraId="109153D2" w14:textId="78A3ECF8" w:rsidR="00EB5A54" w:rsidRPr="00851E18" w:rsidRDefault="00272408" w:rsidP="0084451D">
      <w:pPr>
        <w:spacing w:after="0"/>
        <w:ind w:firstLine="709"/>
      </w:pPr>
      <w:r>
        <w:t>En esta ocasión</w:t>
      </w:r>
      <w:r w:rsidR="00EB5A54">
        <w:t>, tanto las estudiantes de la ENSJ como las de la UPN, en su inmensa mayoría, se sientes libres de discriminación y violencia</w:t>
      </w:r>
      <w:r>
        <w:t>,</w:t>
      </w:r>
      <w:r w:rsidR="00EB5A54">
        <w:t xml:space="preserve"> en tanto que las de la </w:t>
      </w:r>
      <w:r w:rsidR="004959DC">
        <w:t>UdeG</w:t>
      </w:r>
      <w:r w:rsidR="00EB5A54">
        <w:t>, en una proporción nada despreciable, señalan lo contrario.</w:t>
      </w:r>
    </w:p>
    <w:p w14:paraId="7F85E713" w14:textId="0472425C" w:rsidR="0043077E" w:rsidRDefault="00272408" w:rsidP="00010CEA">
      <w:pPr>
        <w:spacing w:after="0"/>
        <w:ind w:firstLine="709"/>
      </w:pPr>
      <w:r>
        <w:t xml:space="preserve">En </w:t>
      </w:r>
      <w:r w:rsidR="00851E18">
        <w:t xml:space="preserve">relación </w:t>
      </w:r>
      <w:r>
        <w:t>con el ítem</w:t>
      </w:r>
      <w:r w:rsidR="00851E18">
        <w:t xml:space="preserve"> </w:t>
      </w:r>
      <w:r>
        <w:t>“</w:t>
      </w:r>
      <w:r w:rsidR="007770ED">
        <w:t>C</w:t>
      </w:r>
      <w:r>
        <w:t>o</w:t>
      </w:r>
      <w:r w:rsidR="007770ED">
        <w:t>mo consecuencia del confinamiento en tu hogar se han presentado casos de violencia familiar ejercida por</w:t>
      </w:r>
      <w:r w:rsidR="00A774AD">
        <w:t>…”: los dos padres, papá, mamá, hermanos o ninguno de los anteriores.</w:t>
      </w:r>
      <w:r w:rsidR="00010CEA">
        <w:t xml:space="preserve"> </w:t>
      </w:r>
      <w:r>
        <w:t>P</w:t>
      </w:r>
      <w:r w:rsidR="00851E18">
        <w:t>ara 241, esto es</w:t>
      </w:r>
      <w:r w:rsidR="004F21CB">
        <w:t>,</w:t>
      </w:r>
      <w:r w:rsidR="00851E18">
        <w:t xml:space="preserve"> 83 %, no existe la violencia intrafamiliar</w:t>
      </w:r>
      <w:r w:rsidR="00DA6884">
        <w:t>. Para la respuesta que involucra a ambos</w:t>
      </w:r>
      <w:r w:rsidR="00851E18">
        <w:t xml:space="preserve"> padres</w:t>
      </w:r>
      <w:r w:rsidR="00DA6884">
        <w:t>,</w:t>
      </w:r>
      <w:r w:rsidR="00851E18">
        <w:t xml:space="preserve"> tenemos 14 menciones</w:t>
      </w:r>
      <w:r w:rsidR="00DA6884">
        <w:t>,</w:t>
      </w:r>
      <w:r w:rsidR="00851E18">
        <w:t xml:space="preserve"> 5 </w:t>
      </w:r>
      <w:r w:rsidR="00DA6884">
        <w:t xml:space="preserve">%; </w:t>
      </w:r>
      <w:r w:rsidR="00851E18">
        <w:t>16</w:t>
      </w:r>
      <w:r w:rsidR="00DA6884">
        <w:t xml:space="preserve"> respondieron que por parte del </w:t>
      </w:r>
      <w:r w:rsidR="00851E18">
        <w:t>papá</w:t>
      </w:r>
      <w:r w:rsidR="00DA6884">
        <w:t xml:space="preserve"> (6 %), y solo </w:t>
      </w:r>
      <w:r w:rsidR="00851E18">
        <w:t>dos</w:t>
      </w:r>
      <w:r w:rsidR="00DA6884">
        <w:t xml:space="preserve"> registros señalan a la</w:t>
      </w:r>
      <w:r w:rsidR="00851E18">
        <w:t xml:space="preserve"> mamá</w:t>
      </w:r>
      <w:r w:rsidR="00DA6884">
        <w:t xml:space="preserve"> (1 %). Aquí</w:t>
      </w:r>
      <w:r w:rsidR="00851E18">
        <w:t xml:space="preserve"> </w:t>
      </w:r>
      <w:r w:rsidR="00DA6884">
        <w:t xml:space="preserve">algo que </w:t>
      </w:r>
      <w:r w:rsidR="00851E18">
        <w:t>llama la atención</w:t>
      </w:r>
      <w:r w:rsidR="00DA6884">
        <w:t xml:space="preserve"> es</w:t>
      </w:r>
      <w:r w:rsidR="00851E18">
        <w:t xml:space="preserve"> que </w:t>
      </w:r>
      <w:r w:rsidR="00DA6884">
        <w:t xml:space="preserve">las respuestas que involucran a </w:t>
      </w:r>
      <w:r w:rsidR="00851E18">
        <w:t>hermanos ocupan el primer lugar</w:t>
      </w:r>
      <w:r w:rsidR="00DA6884">
        <w:t>,</w:t>
      </w:r>
      <w:r w:rsidR="00851E18">
        <w:t xml:space="preserve"> con 17 casos </w:t>
      </w:r>
      <w:r w:rsidR="00DA6884">
        <w:t>(</w:t>
      </w:r>
      <w:r w:rsidR="00851E18">
        <w:t>6 %</w:t>
      </w:r>
      <w:r w:rsidR="00DA6884">
        <w:t>)</w:t>
      </w:r>
      <w:r w:rsidR="0043077E">
        <w:t>.</w:t>
      </w:r>
      <w:r w:rsidR="00941158">
        <w:t xml:space="preserve"> La tabla </w:t>
      </w:r>
      <w:r w:rsidR="00010CEA">
        <w:t>7</w:t>
      </w:r>
      <w:r w:rsidR="00DA6884">
        <w:t xml:space="preserve"> </w:t>
      </w:r>
      <w:r w:rsidR="00941158">
        <w:t>contiene los datos por institución educativa.</w:t>
      </w:r>
    </w:p>
    <w:p w14:paraId="0AD7D077" w14:textId="77777777" w:rsidR="004528EF" w:rsidRDefault="004528EF" w:rsidP="00010CEA">
      <w:pPr>
        <w:spacing w:after="0"/>
        <w:ind w:firstLine="709"/>
      </w:pPr>
    </w:p>
    <w:p w14:paraId="14650EBE" w14:textId="77777777" w:rsidR="004528EF" w:rsidRDefault="004528EF" w:rsidP="00010CEA">
      <w:pPr>
        <w:spacing w:after="0"/>
        <w:ind w:firstLine="709"/>
      </w:pPr>
    </w:p>
    <w:p w14:paraId="03F35AA1" w14:textId="77777777" w:rsidR="004528EF" w:rsidRDefault="004528EF" w:rsidP="00010CEA">
      <w:pPr>
        <w:spacing w:after="0"/>
        <w:ind w:firstLine="709"/>
      </w:pPr>
    </w:p>
    <w:p w14:paraId="4954B297" w14:textId="77777777" w:rsidR="00BC4631" w:rsidRDefault="00BC4631" w:rsidP="00010CEA">
      <w:pPr>
        <w:spacing w:after="0"/>
        <w:ind w:firstLine="709"/>
      </w:pPr>
    </w:p>
    <w:p w14:paraId="51542AB0" w14:textId="77777777" w:rsidR="00BC4631" w:rsidRDefault="00BC4631" w:rsidP="00010CEA">
      <w:pPr>
        <w:spacing w:after="0"/>
        <w:ind w:firstLine="709"/>
      </w:pPr>
    </w:p>
    <w:p w14:paraId="24F687FE" w14:textId="77777777" w:rsidR="00BC4631" w:rsidRDefault="00BC4631" w:rsidP="00010CEA">
      <w:pPr>
        <w:spacing w:after="0"/>
        <w:ind w:firstLine="709"/>
      </w:pPr>
    </w:p>
    <w:p w14:paraId="20CBDDE3" w14:textId="77777777" w:rsidR="00BC4631" w:rsidRDefault="00BC4631" w:rsidP="00010CEA">
      <w:pPr>
        <w:spacing w:after="0"/>
        <w:ind w:firstLine="709"/>
      </w:pPr>
    </w:p>
    <w:p w14:paraId="480C134C" w14:textId="77777777" w:rsidR="00BC4631" w:rsidRDefault="00BC4631" w:rsidP="00010CEA">
      <w:pPr>
        <w:spacing w:after="0"/>
        <w:ind w:firstLine="709"/>
      </w:pPr>
    </w:p>
    <w:p w14:paraId="29E89088" w14:textId="77777777" w:rsidR="004528EF" w:rsidRDefault="004528EF" w:rsidP="00010CEA">
      <w:pPr>
        <w:spacing w:after="0"/>
        <w:ind w:firstLine="709"/>
      </w:pPr>
    </w:p>
    <w:p w14:paraId="3BD79127" w14:textId="77777777" w:rsidR="003E665F" w:rsidRDefault="003E665F" w:rsidP="0084451D">
      <w:pPr>
        <w:spacing w:after="0"/>
        <w:ind w:firstLine="709"/>
      </w:pPr>
    </w:p>
    <w:p w14:paraId="4EFEC634" w14:textId="0B05BD1D" w:rsidR="00D35267" w:rsidRDefault="00010CEA" w:rsidP="0084451D">
      <w:pPr>
        <w:spacing w:after="0"/>
        <w:ind w:firstLine="709"/>
        <w:jc w:val="center"/>
      </w:pPr>
      <w:r>
        <w:rPr>
          <w:b/>
          <w:bCs/>
        </w:rPr>
        <w:lastRenderedPageBreak/>
        <w:t>Tabla 7</w:t>
      </w:r>
      <w:r w:rsidR="00D35267">
        <w:t>.</w:t>
      </w:r>
      <w:r w:rsidR="00941158" w:rsidRPr="00941158">
        <w:t xml:space="preserve"> Confinamiento y violencia intrafamiliar</w:t>
      </w:r>
    </w:p>
    <w:tbl>
      <w:tblPr>
        <w:tblStyle w:val="Tablaconcuadrcula"/>
        <w:tblW w:w="0" w:type="auto"/>
        <w:tblLook w:val="04A0" w:firstRow="1" w:lastRow="0" w:firstColumn="1" w:lastColumn="0" w:noHBand="0" w:noVBand="1"/>
      </w:tblPr>
      <w:tblGrid>
        <w:gridCol w:w="1739"/>
        <w:gridCol w:w="1083"/>
        <w:gridCol w:w="1477"/>
        <w:gridCol w:w="1083"/>
        <w:gridCol w:w="1360"/>
        <w:gridCol w:w="1083"/>
        <w:gridCol w:w="1166"/>
        <w:gridCol w:w="63"/>
      </w:tblGrid>
      <w:tr w:rsidR="00BA74B7" w14:paraId="2E657EC0" w14:textId="77777777" w:rsidTr="00FA7474">
        <w:trPr>
          <w:gridAfter w:val="1"/>
          <w:wAfter w:w="63" w:type="dxa"/>
        </w:trPr>
        <w:tc>
          <w:tcPr>
            <w:tcW w:w="1739" w:type="dxa"/>
          </w:tcPr>
          <w:p w14:paraId="1F068DF0" w14:textId="77777777" w:rsidR="0043077E" w:rsidRDefault="0043077E" w:rsidP="0084451D">
            <w:r>
              <w:t>Violencia ejercida por:</w:t>
            </w:r>
          </w:p>
        </w:tc>
        <w:tc>
          <w:tcPr>
            <w:tcW w:w="2560" w:type="dxa"/>
            <w:gridSpan w:val="2"/>
          </w:tcPr>
          <w:p w14:paraId="597FE9E2" w14:textId="77777777" w:rsidR="0043077E" w:rsidRDefault="0043077E" w:rsidP="0084451D">
            <w:pPr>
              <w:jc w:val="center"/>
            </w:pPr>
            <w:r>
              <w:t>UPN</w:t>
            </w:r>
          </w:p>
        </w:tc>
        <w:tc>
          <w:tcPr>
            <w:tcW w:w="2443" w:type="dxa"/>
            <w:gridSpan w:val="2"/>
          </w:tcPr>
          <w:p w14:paraId="1B3C57B3" w14:textId="77777777" w:rsidR="0043077E" w:rsidRDefault="0043077E" w:rsidP="0084451D">
            <w:pPr>
              <w:jc w:val="center"/>
            </w:pPr>
            <w:r>
              <w:t>ENSJ</w:t>
            </w:r>
          </w:p>
        </w:tc>
        <w:tc>
          <w:tcPr>
            <w:tcW w:w="2249" w:type="dxa"/>
            <w:gridSpan w:val="2"/>
          </w:tcPr>
          <w:p w14:paraId="74FD2446" w14:textId="475CF100" w:rsidR="0043077E" w:rsidRDefault="004959DC" w:rsidP="0084451D">
            <w:pPr>
              <w:jc w:val="center"/>
            </w:pPr>
            <w:r>
              <w:t>UdeG</w:t>
            </w:r>
          </w:p>
        </w:tc>
      </w:tr>
      <w:tr w:rsidR="001A51EA" w14:paraId="5DBB832D" w14:textId="77777777" w:rsidTr="00FA7474">
        <w:tc>
          <w:tcPr>
            <w:tcW w:w="1739" w:type="dxa"/>
          </w:tcPr>
          <w:p w14:paraId="06BC6631" w14:textId="77777777" w:rsidR="001A51EA" w:rsidRPr="002734B4" w:rsidRDefault="001A51EA" w:rsidP="0084451D"/>
        </w:tc>
        <w:tc>
          <w:tcPr>
            <w:tcW w:w="1083" w:type="dxa"/>
          </w:tcPr>
          <w:p w14:paraId="04A9227F" w14:textId="77777777" w:rsidR="001A51EA" w:rsidRDefault="001A51EA" w:rsidP="0084451D">
            <w:pPr>
              <w:jc w:val="center"/>
            </w:pPr>
            <w:r>
              <w:t>Cantidad</w:t>
            </w:r>
          </w:p>
        </w:tc>
        <w:tc>
          <w:tcPr>
            <w:tcW w:w="1477" w:type="dxa"/>
          </w:tcPr>
          <w:p w14:paraId="679D1A8E" w14:textId="77777777" w:rsidR="001A51EA" w:rsidRDefault="001A51EA" w:rsidP="0084451D">
            <w:pPr>
              <w:jc w:val="center"/>
            </w:pPr>
            <w:r>
              <w:t>porcentaje</w:t>
            </w:r>
          </w:p>
        </w:tc>
        <w:tc>
          <w:tcPr>
            <w:tcW w:w="1083" w:type="dxa"/>
          </w:tcPr>
          <w:p w14:paraId="1110B12D" w14:textId="77777777" w:rsidR="001A51EA" w:rsidRDefault="001A51EA" w:rsidP="0084451D">
            <w:pPr>
              <w:jc w:val="center"/>
            </w:pPr>
            <w:r>
              <w:t>Cantidad</w:t>
            </w:r>
          </w:p>
        </w:tc>
        <w:tc>
          <w:tcPr>
            <w:tcW w:w="1360" w:type="dxa"/>
          </w:tcPr>
          <w:p w14:paraId="4869BAED" w14:textId="77777777" w:rsidR="001A51EA" w:rsidRDefault="001A51EA" w:rsidP="0084451D">
            <w:pPr>
              <w:jc w:val="center"/>
            </w:pPr>
            <w:r>
              <w:t>Porcentaje</w:t>
            </w:r>
          </w:p>
        </w:tc>
        <w:tc>
          <w:tcPr>
            <w:tcW w:w="1083" w:type="dxa"/>
          </w:tcPr>
          <w:p w14:paraId="1B34FD0D" w14:textId="77777777" w:rsidR="001A51EA" w:rsidRDefault="001A51EA" w:rsidP="0084451D">
            <w:pPr>
              <w:jc w:val="center"/>
            </w:pPr>
            <w:r>
              <w:t>Cantidad</w:t>
            </w:r>
          </w:p>
        </w:tc>
        <w:tc>
          <w:tcPr>
            <w:tcW w:w="1229" w:type="dxa"/>
            <w:gridSpan w:val="2"/>
          </w:tcPr>
          <w:p w14:paraId="5ADCA53A" w14:textId="77777777" w:rsidR="001A51EA" w:rsidRDefault="001A51EA" w:rsidP="0084451D">
            <w:pPr>
              <w:jc w:val="center"/>
            </w:pPr>
            <w:r>
              <w:t>Porcentaje</w:t>
            </w:r>
          </w:p>
        </w:tc>
      </w:tr>
      <w:tr w:rsidR="001A51EA" w14:paraId="2F1F424F" w14:textId="77777777" w:rsidTr="00FA7474">
        <w:tc>
          <w:tcPr>
            <w:tcW w:w="1739" w:type="dxa"/>
          </w:tcPr>
          <w:p w14:paraId="7DA43EC5" w14:textId="77777777" w:rsidR="001A51EA" w:rsidRPr="00390281" w:rsidRDefault="001A51EA" w:rsidP="0084451D">
            <w:r w:rsidRPr="00390281">
              <w:t>Los dos padres</w:t>
            </w:r>
          </w:p>
        </w:tc>
        <w:tc>
          <w:tcPr>
            <w:tcW w:w="1083" w:type="dxa"/>
          </w:tcPr>
          <w:p w14:paraId="2108FB36" w14:textId="77777777" w:rsidR="001A51EA" w:rsidRDefault="00AE6EA3" w:rsidP="0084451D">
            <w:pPr>
              <w:jc w:val="center"/>
            </w:pPr>
            <w:r>
              <w:t>1</w:t>
            </w:r>
          </w:p>
        </w:tc>
        <w:tc>
          <w:tcPr>
            <w:tcW w:w="1477" w:type="dxa"/>
          </w:tcPr>
          <w:p w14:paraId="709A12F7" w14:textId="77777777" w:rsidR="001A51EA" w:rsidRDefault="00EA00C8" w:rsidP="0084451D">
            <w:pPr>
              <w:jc w:val="center"/>
            </w:pPr>
            <w:r>
              <w:t>1.19 %</w:t>
            </w:r>
          </w:p>
        </w:tc>
        <w:tc>
          <w:tcPr>
            <w:tcW w:w="1083" w:type="dxa"/>
          </w:tcPr>
          <w:p w14:paraId="61D69174" w14:textId="77777777" w:rsidR="001A51EA" w:rsidRDefault="00AE6EA3" w:rsidP="0084451D">
            <w:pPr>
              <w:jc w:val="center"/>
            </w:pPr>
            <w:r>
              <w:t>1</w:t>
            </w:r>
          </w:p>
        </w:tc>
        <w:tc>
          <w:tcPr>
            <w:tcW w:w="1360" w:type="dxa"/>
          </w:tcPr>
          <w:p w14:paraId="7F96F590" w14:textId="77777777" w:rsidR="001A51EA" w:rsidRDefault="00EA00C8" w:rsidP="0084451D">
            <w:pPr>
              <w:jc w:val="center"/>
            </w:pPr>
            <w:r>
              <w:t>2 %</w:t>
            </w:r>
          </w:p>
        </w:tc>
        <w:tc>
          <w:tcPr>
            <w:tcW w:w="1083" w:type="dxa"/>
          </w:tcPr>
          <w:p w14:paraId="5D57A121" w14:textId="77777777" w:rsidR="001A51EA" w:rsidRDefault="00AE6EA3" w:rsidP="0084451D">
            <w:pPr>
              <w:jc w:val="center"/>
            </w:pPr>
            <w:r>
              <w:t>12</w:t>
            </w:r>
          </w:p>
        </w:tc>
        <w:tc>
          <w:tcPr>
            <w:tcW w:w="1229" w:type="dxa"/>
            <w:gridSpan w:val="2"/>
          </w:tcPr>
          <w:p w14:paraId="05CD46BC" w14:textId="77777777" w:rsidR="001A51EA" w:rsidRDefault="00EA00C8" w:rsidP="0084451D">
            <w:pPr>
              <w:jc w:val="center"/>
            </w:pPr>
            <w:r>
              <w:t>7.69 %</w:t>
            </w:r>
          </w:p>
        </w:tc>
      </w:tr>
      <w:tr w:rsidR="001A51EA" w14:paraId="754B3E3F" w14:textId="77777777" w:rsidTr="00FA7474">
        <w:tc>
          <w:tcPr>
            <w:tcW w:w="1739" w:type="dxa"/>
          </w:tcPr>
          <w:p w14:paraId="5D3FAA63" w14:textId="77777777" w:rsidR="001A51EA" w:rsidRPr="00390281" w:rsidRDefault="001A51EA" w:rsidP="0084451D">
            <w:r w:rsidRPr="00390281">
              <w:t>Papá</w:t>
            </w:r>
          </w:p>
        </w:tc>
        <w:tc>
          <w:tcPr>
            <w:tcW w:w="1083" w:type="dxa"/>
          </w:tcPr>
          <w:p w14:paraId="6E788210" w14:textId="77777777" w:rsidR="001A51EA" w:rsidRDefault="00AE6EA3" w:rsidP="0084451D">
            <w:pPr>
              <w:jc w:val="center"/>
            </w:pPr>
            <w:r>
              <w:t>1</w:t>
            </w:r>
          </w:p>
        </w:tc>
        <w:tc>
          <w:tcPr>
            <w:tcW w:w="1477" w:type="dxa"/>
          </w:tcPr>
          <w:p w14:paraId="20228172" w14:textId="77777777" w:rsidR="001A51EA" w:rsidRDefault="00EA00C8" w:rsidP="0084451D">
            <w:pPr>
              <w:jc w:val="center"/>
            </w:pPr>
            <w:r>
              <w:t>1.19 %</w:t>
            </w:r>
          </w:p>
        </w:tc>
        <w:tc>
          <w:tcPr>
            <w:tcW w:w="1083" w:type="dxa"/>
          </w:tcPr>
          <w:p w14:paraId="66CCBFF6" w14:textId="77777777" w:rsidR="001A51EA" w:rsidRDefault="00AE6EA3" w:rsidP="0084451D">
            <w:pPr>
              <w:jc w:val="center"/>
            </w:pPr>
            <w:r>
              <w:t>4</w:t>
            </w:r>
          </w:p>
        </w:tc>
        <w:tc>
          <w:tcPr>
            <w:tcW w:w="1360" w:type="dxa"/>
          </w:tcPr>
          <w:p w14:paraId="57ED407E" w14:textId="77777777" w:rsidR="001A51EA" w:rsidRDefault="00EA00C8" w:rsidP="0084451D">
            <w:pPr>
              <w:jc w:val="center"/>
            </w:pPr>
            <w:r>
              <w:t>8 %</w:t>
            </w:r>
          </w:p>
        </w:tc>
        <w:tc>
          <w:tcPr>
            <w:tcW w:w="1083" w:type="dxa"/>
          </w:tcPr>
          <w:p w14:paraId="43D012D7" w14:textId="77777777" w:rsidR="001A51EA" w:rsidRDefault="00AE6EA3" w:rsidP="0084451D">
            <w:pPr>
              <w:jc w:val="center"/>
            </w:pPr>
            <w:r>
              <w:t>11</w:t>
            </w:r>
          </w:p>
        </w:tc>
        <w:tc>
          <w:tcPr>
            <w:tcW w:w="1229" w:type="dxa"/>
            <w:gridSpan w:val="2"/>
          </w:tcPr>
          <w:p w14:paraId="206F9F9E" w14:textId="77777777" w:rsidR="001A51EA" w:rsidRDefault="00EA00C8" w:rsidP="0084451D">
            <w:pPr>
              <w:jc w:val="center"/>
            </w:pPr>
            <w:r>
              <w:t xml:space="preserve">7 % </w:t>
            </w:r>
          </w:p>
        </w:tc>
      </w:tr>
      <w:tr w:rsidR="001A51EA" w14:paraId="2AA31DA6" w14:textId="77777777" w:rsidTr="00FA7474">
        <w:tc>
          <w:tcPr>
            <w:tcW w:w="1739" w:type="dxa"/>
          </w:tcPr>
          <w:p w14:paraId="629FEC86" w14:textId="77777777" w:rsidR="001A51EA" w:rsidRPr="00390281" w:rsidRDefault="001A51EA" w:rsidP="0084451D">
            <w:r w:rsidRPr="00390281">
              <w:t>Mamá</w:t>
            </w:r>
          </w:p>
        </w:tc>
        <w:tc>
          <w:tcPr>
            <w:tcW w:w="1083" w:type="dxa"/>
          </w:tcPr>
          <w:p w14:paraId="2C41B16A" w14:textId="77777777" w:rsidR="001A51EA" w:rsidRDefault="00AE6EA3" w:rsidP="0084451D">
            <w:pPr>
              <w:jc w:val="center"/>
            </w:pPr>
            <w:r>
              <w:t>-</w:t>
            </w:r>
          </w:p>
        </w:tc>
        <w:tc>
          <w:tcPr>
            <w:tcW w:w="1477" w:type="dxa"/>
          </w:tcPr>
          <w:p w14:paraId="6F3FF616" w14:textId="77777777" w:rsidR="001A51EA" w:rsidRDefault="00EA00C8" w:rsidP="0084451D">
            <w:pPr>
              <w:jc w:val="center"/>
            </w:pPr>
            <w:r>
              <w:t>0 %</w:t>
            </w:r>
          </w:p>
        </w:tc>
        <w:tc>
          <w:tcPr>
            <w:tcW w:w="1083" w:type="dxa"/>
          </w:tcPr>
          <w:p w14:paraId="03D0AE3F" w14:textId="77777777" w:rsidR="001A51EA" w:rsidRDefault="00AE6EA3" w:rsidP="0084451D">
            <w:pPr>
              <w:jc w:val="center"/>
            </w:pPr>
            <w:r>
              <w:t>-</w:t>
            </w:r>
          </w:p>
        </w:tc>
        <w:tc>
          <w:tcPr>
            <w:tcW w:w="1360" w:type="dxa"/>
          </w:tcPr>
          <w:p w14:paraId="77B94AED" w14:textId="77777777" w:rsidR="001A51EA" w:rsidRDefault="00EA00C8" w:rsidP="0084451D">
            <w:pPr>
              <w:jc w:val="center"/>
            </w:pPr>
            <w:r>
              <w:t>0 %</w:t>
            </w:r>
          </w:p>
        </w:tc>
        <w:tc>
          <w:tcPr>
            <w:tcW w:w="1083" w:type="dxa"/>
          </w:tcPr>
          <w:p w14:paraId="1A7C4E1A" w14:textId="77777777" w:rsidR="001A51EA" w:rsidRDefault="00AE6EA3" w:rsidP="0084451D">
            <w:pPr>
              <w:jc w:val="center"/>
            </w:pPr>
            <w:r>
              <w:t>2</w:t>
            </w:r>
          </w:p>
        </w:tc>
        <w:tc>
          <w:tcPr>
            <w:tcW w:w="1229" w:type="dxa"/>
            <w:gridSpan w:val="2"/>
          </w:tcPr>
          <w:p w14:paraId="2DCCF36B" w14:textId="77777777" w:rsidR="001A51EA" w:rsidRDefault="00EA00C8" w:rsidP="0084451D">
            <w:pPr>
              <w:jc w:val="center"/>
            </w:pPr>
            <w:r>
              <w:t>1.28 %</w:t>
            </w:r>
          </w:p>
        </w:tc>
      </w:tr>
      <w:tr w:rsidR="001A51EA" w14:paraId="284BAAD8" w14:textId="77777777" w:rsidTr="00FA7474">
        <w:tc>
          <w:tcPr>
            <w:tcW w:w="1739" w:type="dxa"/>
          </w:tcPr>
          <w:p w14:paraId="4EB5319C" w14:textId="77777777" w:rsidR="001A51EA" w:rsidRPr="00390281" w:rsidRDefault="001A51EA" w:rsidP="0084451D">
            <w:r w:rsidRPr="00390281">
              <w:t>Hermanos</w:t>
            </w:r>
          </w:p>
        </w:tc>
        <w:tc>
          <w:tcPr>
            <w:tcW w:w="1083" w:type="dxa"/>
          </w:tcPr>
          <w:p w14:paraId="183D1261" w14:textId="77777777" w:rsidR="001A51EA" w:rsidRDefault="00AE6EA3" w:rsidP="0084451D">
            <w:pPr>
              <w:jc w:val="center"/>
            </w:pPr>
            <w:r>
              <w:t>5</w:t>
            </w:r>
          </w:p>
        </w:tc>
        <w:tc>
          <w:tcPr>
            <w:tcW w:w="1477" w:type="dxa"/>
          </w:tcPr>
          <w:p w14:paraId="79F6CB82" w14:textId="77777777" w:rsidR="001A51EA" w:rsidRDefault="00EA00C8" w:rsidP="0084451D">
            <w:pPr>
              <w:jc w:val="center"/>
            </w:pPr>
            <w:r>
              <w:t>5. 9 %</w:t>
            </w:r>
          </w:p>
        </w:tc>
        <w:tc>
          <w:tcPr>
            <w:tcW w:w="1083" w:type="dxa"/>
          </w:tcPr>
          <w:p w14:paraId="0BEA23E1" w14:textId="77777777" w:rsidR="001A51EA" w:rsidRDefault="00AE6EA3" w:rsidP="0084451D">
            <w:pPr>
              <w:jc w:val="center"/>
            </w:pPr>
            <w:r>
              <w:t>1</w:t>
            </w:r>
          </w:p>
        </w:tc>
        <w:tc>
          <w:tcPr>
            <w:tcW w:w="1360" w:type="dxa"/>
          </w:tcPr>
          <w:p w14:paraId="306F26B6" w14:textId="77777777" w:rsidR="001A51EA" w:rsidRDefault="00EA00C8" w:rsidP="0084451D">
            <w:pPr>
              <w:jc w:val="center"/>
            </w:pPr>
            <w:r>
              <w:t>2 %</w:t>
            </w:r>
          </w:p>
        </w:tc>
        <w:tc>
          <w:tcPr>
            <w:tcW w:w="1083" w:type="dxa"/>
          </w:tcPr>
          <w:p w14:paraId="332CE1E5" w14:textId="77777777" w:rsidR="001A51EA" w:rsidRDefault="00AE6EA3" w:rsidP="0084451D">
            <w:pPr>
              <w:jc w:val="center"/>
            </w:pPr>
            <w:r>
              <w:t>11</w:t>
            </w:r>
          </w:p>
        </w:tc>
        <w:tc>
          <w:tcPr>
            <w:tcW w:w="1229" w:type="dxa"/>
            <w:gridSpan w:val="2"/>
          </w:tcPr>
          <w:p w14:paraId="5BE2D67F" w14:textId="77777777" w:rsidR="001A51EA" w:rsidRDefault="00EA00C8" w:rsidP="0084451D">
            <w:pPr>
              <w:jc w:val="center"/>
            </w:pPr>
            <w:r>
              <w:t>7 %</w:t>
            </w:r>
          </w:p>
        </w:tc>
      </w:tr>
      <w:tr w:rsidR="001A51EA" w14:paraId="4A6E2D66" w14:textId="77777777" w:rsidTr="00FA7474">
        <w:tc>
          <w:tcPr>
            <w:tcW w:w="1739" w:type="dxa"/>
          </w:tcPr>
          <w:p w14:paraId="79E5D8BD" w14:textId="77777777" w:rsidR="001A51EA" w:rsidRDefault="001A51EA" w:rsidP="0084451D">
            <w:r w:rsidRPr="00390281">
              <w:t>Ninguno de los anteriores</w:t>
            </w:r>
          </w:p>
        </w:tc>
        <w:tc>
          <w:tcPr>
            <w:tcW w:w="1083" w:type="dxa"/>
          </w:tcPr>
          <w:p w14:paraId="01B8B450" w14:textId="77777777" w:rsidR="001A51EA" w:rsidRDefault="00AE6EA3" w:rsidP="0084451D">
            <w:pPr>
              <w:jc w:val="center"/>
            </w:pPr>
            <w:r>
              <w:t>77</w:t>
            </w:r>
          </w:p>
        </w:tc>
        <w:tc>
          <w:tcPr>
            <w:tcW w:w="1477" w:type="dxa"/>
          </w:tcPr>
          <w:p w14:paraId="25EA1909" w14:textId="77777777" w:rsidR="001A51EA" w:rsidRDefault="00EA00C8" w:rsidP="0084451D">
            <w:pPr>
              <w:jc w:val="center"/>
            </w:pPr>
            <w:r>
              <w:t>91.6 %</w:t>
            </w:r>
          </w:p>
        </w:tc>
        <w:tc>
          <w:tcPr>
            <w:tcW w:w="1083" w:type="dxa"/>
          </w:tcPr>
          <w:p w14:paraId="20CF3C0D" w14:textId="77777777" w:rsidR="001A51EA" w:rsidRDefault="00AE6EA3" w:rsidP="0084451D">
            <w:pPr>
              <w:jc w:val="center"/>
            </w:pPr>
            <w:r>
              <w:t>44</w:t>
            </w:r>
          </w:p>
        </w:tc>
        <w:tc>
          <w:tcPr>
            <w:tcW w:w="1360" w:type="dxa"/>
          </w:tcPr>
          <w:p w14:paraId="493F77AB" w14:textId="77777777" w:rsidR="001A51EA" w:rsidRDefault="00EA00C8" w:rsidP="0084451D">
            <w:pPr>
              <w:jc w:val="center"/>
            </w:pPr>
            <w:r>
              <w:t>88 %</w:t>
            </w:r>
          </w:p>
        </w:tc>
        <w:tc>
          <w:tcPr>
            <w:tcW w:w="1083" w:type="dxa"/>
          </w:tcPr>
          <w:p w14:paraId="22DEB6C3" w14:textId="77777777" w:rsidR="001A51EA" w:rsidRDefault="00AE6EA3" w:rsidP="0084451D">
            <w:pPr>
              <w:jc w:val="center"/>
            </w:pPr>
            <w:r>
              <w:t>120</w:t>
            </w:r>
          </w:p>
        </w:tc>
        <w:tc>
          <w:tcPr>
            <w:tcW w:w="1229" w:type="dxa"/>
            <w:gridSpan w:val="2"/>
          </w:tcPr>
          <w:p w14:paraId="55160FEF" w14:textId="77777777" w:rsidR="001A51EA" w:rsidRDefault="00EA00C8" w:rsidP="0084451D">
            <w:pPr>
              <w:jc w:val="center"/>
            </w:pPr>
            <w:r>
              <w:t>76.9 %</w:t>
            </w:r>
          </w:p>
        </w:tc>
      </w:tr>
    </w:tbl>
    <w:p w14:paraId="7FD07945" w14:textId="53966497" w:rsidR="0043077E" w:rsidRDefault="00B13F58" w:rsidP="00FA7474">
      <w:pPr>
        <w:spacing w:after="0"/>
        <w:jc w:val="center"/>
      </w:pPr>
      <w:r w:rsidRPr="00B13F58">
        <w:t xml:space="preserve">Fuente: </w:t>
      </w:r>
      <w:r w:rsidR="003E665F">
        <w:t>Elaboració</w:t>
      </w:r>
      <w:r w:rsidR="00C3420B">
        <w:t>n</w:t>
      </w:r>
      <w:r w:rsidR="003E665F">
        <w:t xml:space="preserve"> propia</w:t>
      </w:r>
    </w:p>
    <w:p w14:paraId="7BC93663" w14:textId="02009DF7" w:rsidR="00A6727E" w:rsidRDefault="00A6727E" w:rsidP="0084451D">
      <w:pPr>
        <w:spacing w:after="0"/>
        <w:ind w:firstLine="709"/>
      </w:pPr>
      <w:r>
        <w:t>En el caso de institución educativa se puede apreciar que las estudiantes de la ENSJ y la UPN son las menos violentadas</w:t>
      </w:r>
      <w:r w:rsidR="00DA6884">
        <w:t>,</w:t>
      </w:r>
      <w:r>
        <w:t xml:space="preserve"> en tanto que las de la </w:t>
      </w:r>
      <w:r w:rsidR="004959DC">
        <w:t>UdeG</w:t>
      </w:r>
      <w:r>
        <w:t xml:space="preserve"> señalan que lo son en un porcentaje considerable.</w:t>
      </w:r>
    </w:p>
    <w:p w14:paraId="48C678E0" w14:textId="4CF6FF8E" w:rsidR="001856CE" w:rsidRDefault="00851E18" w:rsidP="00010CEA">
      <w:pPr>
        <w:spacing w:after="0"/>
        <w:ind w:firstLine="709"/>
      </w:pPr>
      <w:r>
        <w:t xml:space="preserve">Para </w:t>
      </w:r>
      <w:r w:rsidR="00DA6884">
        <w:t>la pregunta “</w:t>
      </w:r>
      <w:r w:rsidR="007770ED">
        <w:t>¿</w:t>
      </w:r>
      <w:r w:rsidR="00DA6884">
        <w:t xml:space="preserve">Qué </w:t>
      </w:r>
      <w:r w:rsidR="007770ED">
        <w:t>trato dan tus padres a hijos e hijas</w:t>
      </w:r>
      <w:r w:rsidR="00010CEA">
        <w:t xml:space="preserve">?”: trato igualitario, dan preferencia a los varones, dan preferencia a las mujeres o no aplica por ser solo hijas mujeres. </w:t>
      </w:r>
      <w:r w:rsidR="001856CE">
        <w:t>En la inmensa mayoría de casos se refiere un trato igualitario</w:t>
      </w:r>
      <w:r w:rsidR="00FD46E6">
        <w:t>:</w:t>
      </w:r>
      <w:r w:rsidR="001856CE">
        <w:t xml:space="preserve"> 203 </w:t>
      </w:r>
      <w:r w:rsidR="00636364">
        <w:t>registros</w:t>
      </w:r>
      <w:r w:rsidR="00FD46E6">
        <w:t xml:space="preserve"> (</w:t>
      </w:r>
      <w:r w:rsidR="001856CE">
        <w:t xml:space="preserve">70 </w:t>
      </w:r>
      <w:r w:rsidR="00636364">
        <w:t>%</w:t>
      </w:r>
      <w:r w:rsidR="00FD46E6">
        <w:t>)</w:t>
      </w:r>
      <w:r w:rsidR="00636364">
        <w:t>. Para seis</w:t>
      </w:r>
      <w:r w:rsidR="001856CE">
        <w:t xml:space="preserve"> </w:t>
      </w:r>
      <w:r w:rsidR="00FD46E6">
        <w:t>(</w:t>
      </w:r>
      <w:r w:rsidR="001856CE">
        <w:t>2 %</w:t>
      </w:r>
      <w:r w:rsidR="00FD46E6">
        <w:t>)</w:t>
      </w:r>
      <w:r w:rsidR="00636364">
        <w:t>,</w:t>
      </w:r>
      <w:r w:rsidR="001856CE">
        <w:t xml:space="preserve"> no aplica por vivir </w:t>
      </w:r>
      <w:r w:rsidR="00636364">
        <w:t xml:space="preserve">solo </w:t>
      </w:r>
      <w:r w:rsidR="001856CE">
        <w:t>mujeres en el hogar</w:t>
      </w:r>
      <w:r w:rsidR="00636364">
        <w:t xml:space="preserve">. En </w:t>
      </w:r>
      <w:r w:rsidR="001856CE">
        <w:t xml:space="preserve">tres casos se ven favorecidas las mujeres </w:t>
      </w:r>
      <w:r w:rsidR="00DB61B8">
        <w:t xml:space="preserve">(solo </w:t>
      </w:r>
      <w:r w:rsidR="001856CE">
        <w:t>1 %</w:t>
      </w:r>
      <w:r w:rsidR="00DB61B8">
        <w:t xml:space="preserve"> de la muestra).</w:t>
      </w:r>
      <w:r w:rsidR="001856CE">
        <w:t xml:space="preserve"> </w:t>
      </w:r>
      <w:r w:rsidR="00DB61B8">
        <w:t xml:space="preserve">Y </w:t>
      </w:r>
      <w:r w:rsidR="001856CE">
        <w:t>es revelador que</w:t>
      </w:r>
      <w:r w:rsidR="00DB61B8">
        <w:t>,</w:t>
      </w:r>
      <w:r w:rsidR="001856CE">
        <w:t xml:space="preserve"> en el caso de los varones</w:t>
      </w:r>
      <w:r w:rsidR="00DB61B8">
        <w:t>,</w:t>
      </w:r>
      <w:r w:rsidR="001856CE">
        <w:t xml:space="preserve"> </w:t>
      </w:r>
      <w:r w:rsidR="00DB61B8">
        <w:t xml:space="preserve">reciben </w:t>
      </w:r>
      <w:r w:rsidR="001856CE">
        <w:t xml:space="preserve">un mejor trato </w:t>
      </w:r>
      <w:r w:rsidR="00240EB8">
        <w:t xml:space="preserve">según </w:t>
      </w:r>
      <w:r w:rsidR="001856CE">
        <w:t xml:space="preserve">78 </w:t>
      </w:r>
      <w:r w:rsidR="00240EB8">
        <w:t>registros, esto es,</w:t>
      </w:r>
      <w:r w:rsidR="001856CE">
        <w:t xml:space="preserve"> 27</w:t>
      </w:r>
      <w:r w:rsidR="00240EB8">
        <w:t> </w:t>
      </w:r>
      <w:r w:rsidR="001856CE">
        <w:t>%.</w:t>
      </w:r>
      <w:r w:rsidR="00941158">
        <w:t xml:space="preserve"> En la tabla </w:t>
      </w:r>
      <w:r w:rsidR="00010CEA">
        <w:t>8</w:t>
      </w:r>
      <w:r w:rsidR="00941158">
        <w:t xml:space="preserve"> se consignan los datos por institución educativa.</w:t>
      </w:r>
    </w:p>
    <w:p w14:paraId="79AA3549" w14:textId="77777777" w:rsidR="003E665F" w:rsidRDefault="003E665F" w:rsidP="00BC4631">
      <w:pPr>
        <w:spacing w:after="0"/>
      </w:pPr>
    </w:p>
    <w:p w14:paraId="124D2F8A" w14:textId="0F9ED83D" w:rsidR="00BC4631" w:rsidRDefault="00BC4631" w:rsidP="00BC4631">
      <w:pPr>
        <w:spacing w:after="0"/>
      </w:pPr>
    </w:p>
    <w:p w14:paraId="5BDA496B" w14:textId="603F6AFD" w:rsidR="00CE17EC" w:rsidRDefault="00CE17EC" w:rsidP="00BC4631">
      <w:pPr>
        <w:spacing w:after="0"/>
      </w:pPr>
    </w:p>
    <w:p w14:paraId="7BF84525" w14:textId="7E81A974" w:rsidR="00CE17EC" w:rsidRDefault="00CE17EC" w:rsidP="00BC4631">
      <w:pPr>
        <w:spacing w:after="0"/>
      </w:pPr>
    </w:p>
    <w:p w14:paraId="4F4EC1A6" w14:textId="1B67D68C" w:rsidR="00CE17EC" w:rsidRDefault="00CE17EC" w:rsidP="00BC4631">
      <w:pPr>
        <w:spacing w:after="0"/>
      </w:pPr>
    </w:p>
    <w:p w14:paraId="799E7925" w14:textId="77777777" w:rsidR="00CE17EC" w:rsidRDefault="00CE17EC" w:rsidP="00BC4631">
      <w:pPr>
        <w:spacing w:after="0"/>
      </w:pPr>
    </w:p>
    <w:p w14:paraId="36258E4F" w14:textId="77777777" w:rsidR="00BC4631" w:rsidRDefault="00BC4631" w:rsidP="00BC4631">
      <w:pPr>
        <w:spacing w:after="0"/>
      </w:pPr>
    </w:p>
    <w:p w14:paraId="59D149FC" w14:textId="77777777" w:rsidR="00BC4631" w:rsidRDefault="00BC4631" w:rsidP="00BC4631">
      <w:pPr>
        <w:spacing w:after="0"/>
      </w:pPr>
    </w:p>
    <w:p w14:paraId="2F493F99" w14:textId="77777777" w:rsidR="00BC4631" w:rsidRDefault="00BC4631" w:rsidP="00BC4631">
      <w:pPr>
        <w:spacing w:after="0"/>
      </w:pPr>
    </w:p>
    <w:p w14:paraId="367BA4D4" w14:textId="77777777" w:rsidR="003E1FAF" w:rsidRDefault="003E1FAF" w:rsidP="00BC4631">
      <w:pPr>
        <w:spacing w:after="0"/>
      </w:pPr>
    </w:p>
    <w:p w14:paraId="406F290A" w14:textId="77777777" w:rsidR="003E1FAF" w:rsidRDefault="003E1FAF" w:rsidP="00BC4631">
      <w:pPr>
        <w:spacing w:after="0"/>
      </w:pPr>
    </w:p>
    <w:p w14:paraId="0117F788" w14:textId="46C7A6D8" w:rsidR="00D35267" w:rsidRDefault="00010CEA" w:rsidP="0084451D">
      <w:pPr>
        <w:spacing w:after="0"/>
        <w:ind w:firstLine="709"/>
        <w:jc w:val="center"/>
      </w:pPr>
      <w:r>
        <w:rPr>
          <w:b/>
          <w:bCs/>
        </w:rPr>
        <w:lastRenderedPageBreak/>
        <w:t>Tabla 8</w:t>
      </w:r>
      <w:r w:rsidR="00D35267">
        <w:t>.</w:t>
      </w:r>
      <w:r w:rsidR="00941158" w:rsidRPr="00941158">
        <w:t xml:space="preserve"> El trato de padres a hijos</w:t>
      </w:r>
      <w:r w:rsidR="00941158">
        <w:t xml:space="preserve"> </w:t>
      </w:r>
    </w:p>
    <w:tbl>
      <w:tblPr>
        <w:tblStyle w:val="Tablaconcuadrcula"/>
        <w:tblW w:w="0" w:type="auto"/>
        <w:tblLook w:val="04A0" w:firstRow="1" w:lastRow="0" w:firstColumn="1" w:lastColumn="0" w:noHBand="0" w:noVBand="1"/>
      </w:tblPr>
      <w:tblGrid>
        <w:gridCol w:w="1791"/>
        <w:gridCol w:w="1083"/>
        <w:gridCol w:w="1229"/>
        <w:gridCol w:w="1083"/>
        <w:gridCol w:w="1535"/>
        <w:gridCol w:w="1083"/>
        <w:gridCol w:w="1227"/>
        <w:gridCol w:w="23"/>
      </w:tblGrid>
      <w:tr w:rsidR="00BF3F26" w:rsidRPr="00BA503F" w14:paraId="2A3D0BC6" w14:textId="77777777" w:rsidTr="00FA7474">
        <w:trPr>
          <w:gridAfter w:val="1"/>
          <w:wAfter w:w="20" w:type="dxa"/>
        </w:trPr>
        <w:tc>
          <w:tcPr>
            <w:tcW w:w="1791" w:type="dxa"/>
          </w:tcPr>
          <w:p w14:paraId="0F7FBAD5" w14:textId="77777777" w:rsidR="00BF3F26" w:rsidRPr="00BA503F" w:rsidRDefault="00BF3F26" w:rsidP="0084451D">
            <w:pPr>
              <w:jc w:val="center"/>
            </w:pPr>
            <w:r w:rsidRPr="00BA503F">
              <w:t>Trato de los padres</w:t>
            </w:r>
          </w:p>
        </w:tc>
        <w:tc>
          <w:tcPr>
            <w:tcW w:w="2312" w:type="dxa"/>
            <w:gridSpan w:val="2"/>
          </w:tcPr>
          <w:p w14:paraId="322F271E" w14:textId="77777777" w:rsidR="00BF3F26" w:rsidRPr="00BA503F" w:rsidRDefault="002F0095" w:rsidP="0084451D">
            <w:pPr>
              <w:jc w:val="center"/>
            </w:pPr>
            <w:r w:rsidRPr="00BA503F">
              <w:t>UPN</w:t>
            </w:r>
          </w:p>
        </w:tc>
        <w:tc>
          <w:tcPr>
            <w:tcW w:w="2618" w:type="dxa"/>
            <w:gridSpan w:val="2"/>
          </w:tcPr>
          <w:p w14:paraId="55FC6F8B" w14:textId="77777777" w:rsidR="00BF3F26" w:rsidRPr="00BA503F" w:rsidRDefault="002F0095" w:rsidP="0084451D">
            <w:pPr>
              <w:jc w:val="center"/>
            </w:pPr>
            <w:r w:rsidRPr="00BA503F">
              <w:t>ENSJ</w:t>
            </w:r>
          </w:p>
        </w:tc>
        <w:tc>
          <w:tcPr>
            <w:tcW w:w="2310" w:type="dxa"/>
            <w:gridSpan w:val="2"/>
          </w:tcPr>
          <w:p w14:paraId="50500E2F" w14:textId="7CF8F4A0" w:rsidR="00BF3F26" w:rsidRPr="00BA503F" w:rsidRDefault="004959DC" w:rsidP="0084451D">
            <w:pPr>
              <w:jc w:val="center"/>
            </w:pPr>
            <w:r w:rsidRPr="00BA503F">
              <w:t>UdeG</w:t>
            </w:r>
          </w:p>
        </w:tc>
      </w:tr>
      <w:tr w:rsidR="00BF3F26" w:rsidRPr="00BA503F" w14:paraId="63489095" w14:textId="77777777" w:rsidTr="00FA7474">
        <w:tc>
          <w:tcPr>
            <w:tcW w:w="1791" w:type="dxa"/>
          </w:tcPr>
          <w:p w14:paraId="02F97796" w14:textId="77777777" w:rsidR="00BF3F26" w:rsidRPr="00BA503F" w:rsidRDefault="00BF3F26" w:rsidP="0084451D"/>
        </w:tc>
        <w:tc>
          <w:tcPr>
            <w:tcW w:w="1083" w:type="dxa"/>
          </w:tcPr>
          <w:p w14:paraId="376D6200" w14:textId="77777777" w:rsidR="00BF3F26" w:rsidRPr="00BA503F" w:rsidRDefault="00BF3F26" w:rsidP="0084451D">
            <w:pPr>
              <w:jc w:val="center"/>
            </w:pPr>
            <w:r w:rsidRPr="00BA503F">
              <w:t>Cantidad</w:t>
            </w:r>
          </w:p>
        </w:tc>
        <w:tc>
          <w:tcPr>
            <w:tcW w:w="1229" w:type="dxa"/>
          </w:tcPr>
          <w:p w14:paraId="7A556FCB" w14:textId="77777777" w:rsidR="00BF3F26" w:rsidRPr="00BA503F" w:rsidRDefault="00BF3F26" w:rsidP="0084451D">
            <w:pPr>
              <w:jc w:val="center"/>
            </w:pPr>
            <w:r w:rsidRPr="00BA503F">
              <w:t>Porcentaje</w:t>
            </w:r>
          </w:p>
        </w:tc>
        <w:tc>
          <w:tcPr>
            <w:tcW w:w="1083" w:type="dxa"/>
          </w:tcPr>
          <w:p w14:paraId="3AAEAEC4" w14:textId="77777777" w:rsidR="00BF3F26" w:rsidRPr="00BA503F" w:rsidRDefault="00BF3F26" w:rsidP="0084451D">
            <w:pPr>
              <w:jc w:val="center"/>
            </w:pPr>
            <w:r w:rsidRPr="00BA503F">
              <w:t>Cantidad</w:t>
            </w:r>
          </w:p>
        </w:tc>
        <w:tc>
          <w:tcPr>
            <w:tcW w:w="1535" w:type="dxa"/>
          </w:tcPr>
          <w:p w14:paraId="5A735DF5" w14:textId="77777777" w:rsidR="00BF3F26" w:rsidRPr="00BA503F" w:rsidRDefault="00BF3F26" w:rsidP="0084451D">
            <w:pPr>
              <w:jc w:val="center"/>
            </w:pPr>
            <w:r w:rsidRPr="00BA503F">
              <w:t>Porcentaje</w:t>
            </w:r>
          </w:p>
        </w:tc>
        <w:tc>
          <w:tcPr>
            <w:tcW w:w="1083" w:type="dxa"/>
          </w:tcPr>
          <w:p w14:paraId="16E86828" w14:textId="77777777" w:rsidR="00BF3F26" w:rsidRPr="00BA503F" w:rsidRDefault="00BF3F26" w:rsidP="0084451D">
            <w:pPr>
              <w:jc w:val="center"/>
            </w:pPr>
            <w:r w:rsidRPr="00BA503F">
              <w:t>Cantidad</w:t>
            </w:r>
          </w:p>
        </w:tc>
        <w:tc>
          <w:tcPr>
            <w:tcW w:w="1250" w:type="dxa"/>
            <w:gridSpan w:val="2"/>
          </w:tcPr>
          <w:p w14:paraId="6CF08C70" w14:textId="77777777" w:rsidR="00BF3F26" w:rsidRPr="00BA503F" w:rsidRDefault="00BF3F26" w:rsidP="0084451D">
            <w:pPr>
              <w:jc w:val="center"/>
            </w:pPr>
            <w:r w:rsidRPr="00BA503F">
              <w:t>Porcentaje</w:t>
            </w:r>
          </w:p>
        </w:tc>
      </w:tr>
      <w:tr w:rsidR="00BF3F26" w:rsidRPr="00BA503F" w14:paraId="5F941A7D" w14:textId="77777777" w:rsidTr="00FA7474">
        <w:tc>
          <w:tcPr>
            <w:tcW w:w="1791" w:type="dxa"/>
          </w:tcPr>
          <w:p w14:paraId="71DF938B" w14:textId="77777777" w:rsidR="00BF3F26" w:rsidRPr="00BA503F" w:rsidRDefault="00BF3F26" w:rsidP="0084451D">
            <w:r w:rsidRPr="00BA503F">
              <w:t>Trato igualitario</w:t>
            </w:r>
          </w:p>
        </w:tc>
        <w:tc>
          <w:tcPr>
            <w:tcW w:w="1083" w:type="dxa"/>
          </w:tcPr>
          <w:p w14:paraId="292C3F85" w14:textId="77777777" w:rsidR="00BF3F26" w:rsidRPr="00BA503F" w:rsidRDefault="002F0095" w:rsidP="0084451D">
            <w:pPr>
              <w:jc w:val="center"/>
            </w:pPr>
            <w:r w:rsidRPr="00BA503F">
              <w:t>55</w:t>
            </w:r>
          </w:p>
        </w:tc>
        <w:tc>
          <w:tcPr>
            <w:tcW w:w="1229" w:type="dxa"/>
          </w:tcPr>
          <w:p w14:paraId="218DAD41" w14:textId="77777777" w:rsidR="00BF3F26" w:rsidRPr="00BA503F" w:rsidRDefault="00EA00C8" w:rsidP="0084451D">
            <w:pPr>
              <w:jc w:val="center"/>
            </w:pPr>
            <w:r w:rsidRPr="00BA503F">
              <w:t>65.4 %</w:t>
            </w:r>
          </w:p>
        </w:tc>
        <w:tc>
          <w:tcPr>
            <w:tcW w:w="1083" w:type="dxa"/>
          </w:tcPr>
          <w:p w14:paraId="533C6B95" w14:textId="77777777" w:rsidR="00BF3F26" w:rsidRPr="00BA503F" w:rsidRDefault="002F0095" w:rsidP="0084451D">
            <w:pPr>
              <w:jc w:val="center"/>
            </w:pPr>
            <w:r w:rsidRPr="00BA503F">
              <w:t>34</w:t>
            </w:r>
          </w:p>
        </w:tc>
        <w:tc>
          <w:tcPr>
            <w:tcW w:w="1535" w:type="dxa"/>
          </w:tcPr>
          <w:p w14:paraId="4FF80C38" w14:textId="77777777" w:rsidR="00BF3F26" w:rsidRPr="00BA503F" w:rsidRDefault="00EA00C8" w:rsidP="0084451D">
            <w:pPr>
              <w:jc w:val="center"/>
            </w:pPr>
            <w:r w:rsidRPr="00BA503F">
              <w:t>68 %</w:t>
            </w:r>
          </w:p>
        </w:tc>
        <w:tc>
          <w:tcPr>
            <w:tcW w:w="1083" w:type="dxa"/>
          </w:tcPr>
          <w:p w14:paraId="79F9990E" w14:textId="77777777" w:rsidR="00BF3F26" w:rsidRPr="00BA503F" w:rsidRDefault="00BF3F26" w:rsidP="0084451D">
            <w:pPr>
              <w:jc w:val="center"/>
            </w:pPr>
            <w:r w:rsidRPr="00BA503F">
              <w:t>126</w:t>
            </w:r>
          </w:p>
        </w:tc>
        <w:tc>
          <w:tcPr>
            <w:tcW w:w="1250" w:type="dxa"/>
            <w:gridSpan w:val="2"/>
          </w:tcPr>
          <w:p w14:paraId="7771B0AF" w14:textId="77777777" w:rsidR="00BF3F26" w:rsidRPr="00BA503F" w:rsidRDefault="00EA00C8" w:rsidP="0084451D">
            <w:pPr>
              <w:jc w:val="center"/>
            </w:pPr>
            <w:r w:rsidRPr="00BA503F">
              <w:t>80.7 %</w:t>
            </w:r>
          </w:p>
        </w:tc>
      </w:tr>
      <w:tr w:rsidR="00BF3F26" w:rsidRPr="00BA503F" w14:paraId="1451581D" w14:textId="77777777" w:rsidTr="00FA7474">
        <w:tc>
          <w:tcPr>
            <w:tcW w:w="1791" w:type="dxa"/>
          </w:tcPr>
          <w:p w14:paraId="4FC9236C" w14:textId="77777777" w:rsidR="00BF3F26" w:rsidRPr="00BA503F" w:rsidRDefault="00BF3F26" w:rsidP="0084451D">
            <w:r w:rsidRPr="00BA503F">
              <w:t>Dan preferencia a los varones</w:t>
            </w:r>
          </w:p>
        </w:tc>
        <w:tc>
          <w:tcPr>
            <w:tcW w:w="1083" w:type="dxa"/>
          </w:tcPr>
          <w:p w14:paraId="7260C34B" w14:textId="77777777" w:rsidR="00BF3F26" w:rsidRPr="00BA503F" w:rsidRDefault="002F0095" w:rsidP="0084451D">
            <w:pPr>
              <w:jc w:val="center"/>
            </w:pPr>
            <w:r w:rsidRPr="00BA503F">
              <w:t>11</w:t>
            </w:r>
          </w:p>
        </w:tc>
        <w:tc>
          <w:tcPr>
            <w:tcW w:w="1229" w:type="dxa"/>
          </w:tcPr>
          <w:p w14:paraId="05310504" w14:textId="77777777" w:rsidR="00BF3F26" w:rsidRPr="00BA503F" w:rsidRDefault="00EA00C8" w:rsidP="0084451D">
            <w:pPr>
              <w:jc w:val="center"/>
            </w:pPr>
            <w:r w:rsidRPr="00BA503F">
              <w:t>13 %</w:t>
            </w:r>
          </w:p>
        </w:tc>
        <w:tc>
          <w:tcPr>
            <w:tcW w:w="1083" w:type="dxa"/>
          </w:tcPr>
          <w:p w14:paraId="449A2C2A" w14:textId="77777777" w:rsidR="00BF3F26" w:rsidRPr="00BA503F" w:rsidRDefault="002F0095" w:rsidP="0084451D">
            <w:pPr>
              <w:jc w:val="center"/>
            </w:pPr>
            <w:r w:rsidRPr="00BA503F">
              <w:t>7</w:t>
            </w:r>
          </w:p>
        </w:tc>
        <w:tc>
          <w:tcPr>
            <w:tcW w:w="1535" w:type="dxa"/>
          </w:tcPr>
          <w:p w14:paraId="699D2C8F" w14:textId="77777777" w:rsidR="00BF3F26" w:rsidRPr="00BA503F" w:rsidRDefault="00EA00C8" w:rsidP="0084451D">
            <w:pPr>
              <w:jc w:val="center"/>
            </w:pPr>
            <w:r w:rsidRPr="00BA503F">
              <w:t>14 %</w:t>
            </w:r>
          </w:p>
        </w:tc>
        <w:tc>
          <w:tcPr>
            <w:tcW w:w="1083" w:type="dxa"/>
          </w:tcPr>
          <w:p w14:paraId="4DC359F7" w14:textId="77777777" w:rsidR="00BF3F26" w:rsidRPr="00BA503F" w:rsidRDefault="00BF3F26" w:rsidP="0084451D">
            <w:pPr>
              <w:jc w:val="center"/>
            </w:pPr>
            <w:r w:rsidRPr="00BA503F">
              <w:t>16</w:t>
            </w:r>
          </w:p>
        </w:tc>
        <w:tc>
          <w:tcPr>
            <w:tcW w:w="1250" w:type="dxa"/>
            <w:gridSpan w:val="2"/>
          </w:tcPr>
          <w:p w14:paraId="5A5F47C6" w14:textId="77777777" w:rsidR="00BF3F26" w:rsidRPr="00BA503F" w:rsidRDefault="00EA00C8" w:rsidP="0084451D">
            <w:pPr>
              <w:jc w:val="center"/>
            </w:pPr>
            <w:r w:rsidRPr="00BA503F">
              <w:t>10.2 %</w:t>
            </w:r>
          </w:p>
        </w:tc>
      </w:tr>
      <w:tr w:rsidR="00BF3F26" w:rsidRPr="00BA503F" w14:paraId="1461C082" w14:textId="77777777" w:rsidTr="00FA7474">
        <w:tc>
          <w:tcPr>
            <w:tcW w:w="1791" w:type="dxa"/>
          </w:tcPr>
          <w:p w14:paraId="0FAE1A91" w14:textId="77777777" w:rsidR="00BF3F26" w:rsidRPr="00BA503F" w:rsidRDefault="00BF3F26" w:rsidP="0084451D">
            <w:r w:rsidRPr="00BA503F">
              <w:t>Dan preferencia a las mujeres</w:t>
            </w:r>
          </w:p>
        </w:tc>
        <w:tc>
          <w:tcPr>
            <w:tcW w:w="1083" w:type="dxa"/>
          </w:tcPr>
          <w:p w14:paraId="253DF1D6" w14:textId="77777777" w:rsidR="00BF3F26" w:rsidRPr="00BA503F" w:rsidRDefault="002F0095" w:rsidP="0084451D">
            <w:pPr>
              <w:jc w:val="center"/>
            </w:pPr>
            <w:r w:rsidRPr="00BA503F">
              <w:t>1</w:t>
            </w:r>
          </w:p>
        </w:tc>
        <w:tc>
          <w:tcPr>
            <w:tcW w:w="1229" w:type="dxa"/>
          </w:tcPr>
          <w:p w14:paraId="54736B51" w14:textId="77777777" w:rsidR="00BF3F26" w:rsidRPr="00BA503F" w:rsidRDefault="00EA00C8" w:rsidP="0084451D">
            <w:pPr>
              <w:jc w:val="center"/>
            </w:pPr>
            <w:r w:rsidRPr="00BA503F">
              <w:t>1.2 %</w:t>
            </w:r>
          </w:p>
        </w:tc>
        <w:tc>
          <w:tcPr>
            <w:tcW w:w="1083" w:type="dxa"/>
          </w:tcPr>
          <w:p w14:paraId="6AE8F4B0" w14:textId="77777777" w:rsidR="00BF3F26" w:rsidRPr="00BA503F" w:rsidRDefault="00EA00C8" w:rsidP="0084451D">
            <w:pPr>
              <w:jc w:val="center"/>
            </w:pPr>
            <w:r w:rsidRPr="00BA503F">
              <w:t>-</w:t>
            </w:r>
          </w:p>
        </w:tc>
        <w:tc>
          <w:tcPr>
            <w:tcW w:w="1535" w:type="dxa"/>
          </w:tcPr>
          <w:p w14:paraId="06000438" w14:textId="77777777" w:rsidR="00BF3F26" w:rsidRPr="00BA503F" w:rsidRDefault="00EA00C8" w:rsidP="0084451D">
            <w:pPr>
              <w:jc w:val="center"/>
            </w:pPr>
            <w:r w:rsidRPr="00BA503F">
              <w:t>0 %</w:t>
            </w:r>
          </w:p>
        </w:tc>
        <w:tc>
          <w:tcPr>
            <w:tcW w:w="1083" w:type="dxa"/>
          </w:tcPr>
          <w:p w14:paraId="49AE8A9F" w14:textId="77777777" w:rsidR="00BF3F26" w:rsidRPr="00BA503F" w:rsidRDefault="00BF3F26" w:rsidP="0084451D">
            <w:pPr>
              <w:jc w:val="center"/>
            </w:pPr>
            <w:r w:rsidRPr="00BA503F">
              <w:t>-</w:t>
            </w:r>
          </w:p>
        </w:tc>
        <w:tc>
          <w:tcPr>
            <w:tcW w:w="1250" w:type="dxa"/>
            <w:gridSpan w:val="2"/>
          </w:tcPr>
          <w:p w14:paraId="4808CB08" w14:textId="77777777" w:rsidR="00BF3F26" w:rsidRPr="00BA503F" w:rsidRDefault="00EA00C8" w:rsidP="0084451D">
            <w:pPr>
              <w:jc w:val="center"/>
            </w:pPr>
            <w:r w:rsidRPr="00BA503F">
              <w:t>0 %</w:t>
            </w:r>
          </w:p>
        </w:tc>
      </w:tr>
      <w:tr w:rsidR="00BF3F26" w:rsidRPr="00BA503F" w14:paraId="736D69DE" w14:textId="77777777" w:rsidTr="00FA7474">
        <w:tc>
          <w:tcPr>
            <w:tcW w:w="1791" w:type="dxa"/>
          </w:tcPr>
          <w:p w14:paraId="05230376" w14:textId="75CD98C8" w:rsidR="00BF3F26" w:rsidRPr="00BA503F" w:rsidRDefault="00BF3F26" w:rsidP="0084451D">
            <w:r w:rsidRPr="00BA503F">
              <w:t xml:space="preserve">No aplica por ser </w:t>
            </w:r>
            <w:r w:rsidR="00FC3D88" w:rsidRPr="00BA503F">
              <w:t xml:space="preserve">solo </w:t>
            </w:r>
            <w:r w:rsidRPr="00BA503F">
              <w:t>hijas mujeres</w:t>
            </w:r>
          </w:p>
        </w:tc>
        <w:tc>
          <w:tcPr>
            <w:tcW w:w="1083" w:type="dxa"/>
          </w:tcPr>
          <w:p w14:paraId="2B487D3E" w14:textId="77777777" w:rsidR="00BF3F26" w:rsidRPr="00BA503F" w:rsidRDefault="002F0095" w:rsidP="0084451D">
            <w:pPr>
              <w:jc w:val="center"/>
            </w:pPr>
            <w:r w:rsidRPr="00BA503F">
              <w:t>17</w:t>
            </w:r>
          </w:p>
        </w:tc>
        <w:tc>
          <w:tcPr>
            <w:tcW w:w="1229" w:type="dxa"/>
          </w:tcPr>
          <w:p w14:paraId="16F96FEB" w14:textId="77777777" w:rsidR="00BF3F26" w:rsidRPr="00BA503F" w:rsidRDefault="00EA00C8" w:rsidP="0084451D">
            <w:pPr>
              <w:jc w:val="center"/>
            </w:pPr>
            <w:r w:rsidRPr="00BA503F">
              <w:t>20 %</w:t>
            </w:r>
          </w:p>
        </w:tc>
        <w:tc>
          <w:tcPr>
            <w:tcW w:w="1083" w:type="dxa"/>
          </w:tcPr>
          <w:p w14:paraId="7A474D47" w14:textId="77777777" w:rsidR="00BF3F26" w:rsidRPr="00BA503F" w:rsidRDefault="002F0095" w:rsidP="0084451D">
            <w:pPr>
              <w:jc w:val="center"/>
            </w:pPr>
            <w:r w:rsidRPr="00BA503F">
              <w:t>9</w:t>
            </w:r>
          </w:p>
        </w:tc>
        <w:tc>
          <w:tcPr>
            <w:tcW w:w="1535" w:type="dxa"/>
          </w:tcPr>
          <w:p w14:paraId="1C6CA4DE" w14:textId="77777777" w:rsidR="00BF3F26" w:rsidRPr="00BA503F" w:rsidRDefault="00EA00C8" w:rsidP="0084451D">
            <w:pPr>
              <w:jc w:val="center"/>
            </w:pPr>
            <w:r w:rsidRPr="00BA503F">
              <w:t>18 %</w:t>
            </w:r>
          </w:p>
        </w:tc>
        <w:tc>
          <w:tcPr>
            <w:tcW w:w="1083" w:type="dxa"/>
          </w:tcPr>
          <w:p w14:paraId="0EFD86BC" w14:textId="77777777" w:rsidR="00BF3F26" w:rsidRPr="00BA503F" w:rsidRDefault="00BF3F26" w:rsidP="0084451D">
            <w:pPr>
              <w:jc w:val="center"/>
            </w:pPr>
            <w:r w:rsidRPr="00BA503F">
              <w:t>14</w:t>
            </w:r>
          </w:p>
        </w:tc>
        <w:tc>
          <w:tcPr>
            <w:tcW w:w="1250" w:type="dxa"/>
            <w:gridSpan w:val="2"/>
          </w:tcPr>
          <w:p w14:paraId="2F26829C" w14:textId="77777777" w:rsidR="00BF3F26" w:rsidRPr="00BA503F" w:rsidRDefault="00EA00C8" w:rsidP="0084451D">
            <w:pPr>
              <w:jc w:val="center"/>
            </w:pPr>
            <w:r w:rsidRPr="00BA503F">
              <w:t>8.9 %</w:t>
            </w:r>
          </w:p>
        </w:tc>
      </w:tr>
    </w:tbl>
    <w:p w14:paraId="478369A0" w14:textId="6B6B17D5" w:rsidR="00BF3F26" w:rsidRDefault="00B13F58" w:rsidP="003E665F">
      <w:pPr>
        <w:spacing w:after="0"/>
        <w:jc w:val="center"/>
      </w:pPr>
      <w:r w:rsidRPr="00B13F58">
        <w:t xml:space="preserve">Fuente: </w:t>
      </w:r>
      <w:r w:rsidR="003E665F">
        <w:t>Elaboración propia</w:t>
      </w:r>
    </w:p>
    <w:p w14:paraId="17780242" w14:textId="3CD67A33" w:rsidR="00A6727E" w:rsidRDefault="00A6727E" w:rsidP="0084451D">
      <w:pPr>
        <w:spacing w:after="0"/>
        <w:ind w:firstLine="709"/>
      </w:pPr>
      <w:r>
        <w:t>En este caso</w:t>
      </w:r>
      <w:r w:rsidR="002B7841">
        <w:t>,</w:t>
      </w:r>
      <w:r>
        <w:t xml:space="preserve"> las estudiantes de la UPN y ENSJ dan valores similares</w:t>
      </w:r>
      <w:r w:rsidR="002B7841">
        <w:t>. Sin embargo, no hay que</w:t>
      </w:r>
      <w:r w:rsidR="003E61B3">
        <w:t xml:space="preserve"> dejar de señalar</w:t>
      </w:r>
      <w:r w:rsidR="002B7841">
        <w:t xml:space="preserve"> que,</w:t>
      </w:r>
      <w:r w:rsidR="003E61B3">
        <w:t xml:space="preserve"> en una proporción considerable, los varones reciben mejor trato y llama la atención que las chicas de la </w:t>
      </w:r>
      <w:r w:rsidR="004959DC">
        <w:t>UdeG</w:t>
      </w:r>
      <w:r w:rsidR="003E61B3">
        <w:t xml:space="preserve"> </w:t>
      </w:r>
      <w:r w:rsidR="005C1F4B">
        <w:t xml:space="preserve">hablan </w:t>
      </w:r>
      <w:r w:rsidR="003E61B3">
        <w:t>de trato igualitario en más de 80 % de los casos.</w:t>
      </w:r>
    </w:p>
    <w:p w14:paraId="76D35199" w14:textId="49C0724F" w:rsidR="007770ED" w:rsidRDefault="001856CE" w:rsidP="00010CEA">
      <w:pPr>
        <w:spacing w:after="0"/>
        <w:ind w:firstLine="709"/>
      </w:pPr>
      <w:r>
        <w:t>Para esta pregunta, c</w:t>
      </w:r>
      <w:r w:rsidR="007770ED">
        <w:t>on confinamiento o sin él en casa existen tareas domésticas, ¿Quién las re</w:t>
      </w:r>
      <w:r w:rsidR="00941158">
        <w:t>aliza en este tiempo de confinamiento</w:t>
      </w:r>
      <w:r w:rsidR="007770ED">
        <w:t>?</w:t>
      </w:r>
      <w:r w:rsidR="00010CEA">
        <w:t>: hombres y mujeres de manera igualitaria, hombres y mujeres pero más las mujeres, hombres y mujeres pero más los hombres, solo las mujeres de la casa, solo los hombres de la casa o no aplica, solo vivimos mujeres en casa</w:t>
      </w:r>
    </w:p>
    <w:p w14:paraId="6EF36553" w14:textId="360A7872" w:rsidR="00111710" w:rsidRDefault="00B44A77" w:rsidP="00010CEA">
      <w:pPr>
        <w:spacing w:after="0"/>
        <w:ind w:firstLine="708"/>
      </w:pPr>
      <w:r>
        <w:t xml:space="preserve">Solo </w:t>
      </w:r>
      <w:r w:rsidR="00DE1117">
        <w:t>75 respuestas</w:t>
      </w:r>
      <w:r>
        <w:t>,</w:t>
      </w:r>
      <w:r w:rsidR="00DE1117">
        <w:t xml:space="preserve"> que representan</w:t>
      </w:r>
      <w:r>
        <w:t xml:space="preserve"> </w:t>
      </w:r>
      <w:r w:rsidR="00DE1117">
        <w:t>26 %</w:t>
      </w:r>
      <w:r>
        <w:t xml:space="preserve"> del total,</w:t>
      </w:r>
      <w:r w:rsidR="00DE1117">
        <w:t xml:space="preserve"> señalan que las tareas do</w:t>
      </w:r>
      <w:r w:rsidR="003E61B3">
        <w:t>mésticas en tiempos de confinamiento</w:t>
      </w:r>
      <w:r>
        <w:t xml:space="preserve"> </w:t>
      </w:r>
      <w:r w:rsidR="00DE1117">
        <w:t>las realizan de manera igualitaria</w:t>
      </w:r>
      <w:r w:rsidR="0060493B">
        <w:t xml:space="preserve"> hombres y mujeres</w:t>
      </w:r>
      <w:r w:rsidR="0081167D">
        <w:t>. Nadie mencionó que</w:t>
      </w:r>
      <w:r w:rsidR="0060493B">
        <w:t xml:space="preserve"> </w:t>
      </w:r>
      <w:r w:rsidR="0081167D">
        <w:t xml:space="preserve">solo </w:t>
      </w:r>
      <w:r w:rsidR="0060493B">
        <w:t>los hombres</w:t>
      </w:r>
      <w:r w:rsidR="0079283E">
        <w:t>.</w:t>
      </w:r>
      <w:r w:rsidR="0060493B">
        <w:t xml:space="preserve"> </w:t>
      </w:r>
      <w:r w:rsidR="0079283E">
        <w:t>H</w:t>
      </w:r>
      <w:r w:rsidR="00DE1117">
        <w:t>ombres y mujeres pero más l</w:t>
      </w:r>
      <w:r w:rsidR="004C30F2">
        <w:t>as mujeres</w:t>
      </w:r>
      <w:r w:rsidR="00DE1117">
        <w:t xml:space="preserve"> </w:t>
      </w:r>
      <w:r w:rsidR="004C30F2">
        <w:t>registró</w:t>
      </w:r>
      <w:r w:rsidR="00DE1117">
        <w:t xml:space="preserve"> </w:t>
      </w:r>
      <w:r w:rsidR="00847C05">
        <w:t xml:space="preserve">87 puntos </w:t>
      </w:r>
      <w:r w:rsidR="007F2872">
        <w:t>(</w:t>
      </w:r>
      <w:r w:rsidR="00847C05">
        <w:t>30 %</w:t>
      </w:r>
      <w:r w:rsidR="007F2872">
        <w:t>)</w:t>
      </w:r>
      <w:r w:rsidR="00847C05">
        <w:t xml:space="preserve"> y </w:t>
      </w:r>
      <w:r w:rsidR="0086500B">
        <w:t>só</w:t>
      </w:r>
      <w:r w:rsidR="00847C05">
        <w:t>lo las mujeres de la casa</w:t>
      </w:r>
      <w:r w:rsidR="007F2872">
        <w:t xml:space="preserve"> </w:t>
      </w:r>
      <w:r w:rsidR="005F00B1">
        <w:t>registró</w:t>
      </w:r>
      <w:r w:rsidR="00847C05">
        <w:t xml:space="preserve"> 55</w:t>
      </w:r>
      <w:r w:rsidR="00237854">
        <w:t>, esto es,</w:t>
      </w:r>
      <w:r w:rsidR="00847C05">
        <w:t xml:space="preserve"> 19 %. Lo </w:t>
      </w:r>
      <w:r w:rsidR="00237854">
        <w:t xml:space="preserve">anterior </w:t>
      </w:r>
      <w:r w:rsidR="00847C05">
        <w:t>indica que las mujeres, en cualquier condición</w:t>
      </w:r>
      <w:r w:rsidR="00237854">
        <w:t>,</w:t>
      </w:r>
      <w:r w:rsidR="00847C05">
        <w:t xml:space="preserve"> son las que cargan principalmente con </w:t>
      </w:r>
      <w:r w:rsidR="009D658E">
        <w:t>las</w:t>
      </w:r>
      <w:r w:rsidR="00ED161A">
        <w:t xml:space="preserve"> tareas hogareñas. </w:t>
      </w:r>
      <w:r w:rsidR="00941158">
        <w:t>Enseguida</w:t>
      </w:r>
      <w:r w:rsidR="00237854">
        <w:t>,</w:t>
      </w:r>
      <w:r w:rsidR="00941158">
        <w:t xml:space="preserve"> se incluyen los datos por institución.</w:t>
      </w:r>
    </w:p>
    <w:p w14:paraId="36C53599" w14:textId="77777777" w:rsidR="004528EF" w:rsidRDefault="004528EF" w:rsidP="00010CEA">
      <w:pPr>
        <w:spacing w:after="0"/>
        <w:ind w:firstLine="708"/>
      </w:pPr>
    </w:p>
    <w:p w14:paraId="46A610D0" w14:textId="77777777" w:rsidR="004528EF" w:rsidRDefault="004528EF" w:rsidP="00010CEA">
      <w:pPr>
        <w:spacing w:after="0"/>
        <w:ind w:firstLine="708"/>
      </w:pPr>
    </w:p>
    <w:p w14:paraId="6BDFDA6B" w14:textId="77777777" w:rsidR="004528EF" w:rsidRDefault="004528EF" w:rsidP="00010CEA">
      <w:pPr>
        <w:spacing w:after="0"/>
        <w:ind w:firstLine="708"/>
      </w:pPr>
    </w:p>
    <w:p w14:paraId="05CB396E" w14:textId="77777777" w:rsidR="004528EF" w:rsidRDefault="004528EF" w:rsidP="00010CEA">
      <w:pPr>
        <w:spacing w:after="0"/>
        <w:ind w:firstLine="708"/>
      </w:pPr>
    </w:p>
    <w:p w14:paraId="61B0E04F" w14:textId="60262D8F" w:rsidR="00D35267" w:rsidRDefault="00010CEA" w:rsidP="0084451D">
      <w:pPr>
        <w:spacing w:after="0"/>
        <w:ind w:firstLine="709"/>
        <w:jc w:val="center"/>
      </w:pPr>
      <w:r>
        <w:rPr>
          <w:b/>
          <w:bCs/>
        </w:rPr>
        <w:lastRenderedPageBreak/>
        <w:t>Tabla 9</w:t>
      </w:r>
      <w:r w:rsidR="00D35267">
        <w:t>.</w:t>
      </w:r>
      <w:r w:rsidR="00941158" w:rsidRPr="00941158">
        <w:t xml:space="preserve"> Las tareas domésticas en tiempos de confinamiento</w:t>
      </w:r>
    </w:p>
    <w:tbl>
      <w:tblPr>
        <w:tblStyle w:val="Tablaconcuadrcula"/>
        <w:tblW w:w="10065" w:type="dxa"/>
        <w:tblInd w:w="-572" w:type="dxa"/>
        <w:tblLayout w:type="fixed"/>
        <w:tblLook w:val="04A0" w:firstRow="1" w:lastRow="0" w:firstColumn="1" w:lastColumn="0" w:noHBand="0" w:noVBand="1"/>
      </w:tblPr>
      <w:tblGrid>
        <w:gridCol w:w="2552"/>
        <w:gridCol w:w="1252"/>
        <w:gridCol w:w="1252"/>
        <w:gridCol w:w="1252"/>
        <w:gridCol w:w="1252"/>
        <w:gridCol w:w="1252"/>
        <w:gridCol w:w="1253"/>
      </w:tblGrid>
      <w:tr w:rsidR="004959DC" w:rsidRPr="00BA503F" w14:paraId="426C7682" w14:textId="77777777" w:rsidTr="00FA7474">
        <w:tc>
          <w:tcPr>
            <w:tcW w:w="2552" w:type="dxa"/>
          </w:tcPr>
          <w:p w14:paraId="599A1CC0" w14:textId="77777777" w:rsidR="00BF3F26" w:rsidRPr="00BA503F" w:rsidRDefault="00BF3F26" w:rsidP="0084451D"/>
        </w:tc>
        <w:tc>
          <w:tcPr>
            <w:tcW w:w="2504" w:type="dxa"/>
            <w:gridSpan w:val="2"/>
          </w:tcPr>
          <w:p w14:paraId="084DDABA" w14:textId="77777777" w:rsidR="00BF3F26" w:rsidRPr="00BA503F" w:rsidRDefault="002F0095" w:rsidP="0084451D">
            <w:pPr>
              <w:jc w:val="center"/>
            </w:pPr>
            <w:r w:rsidRPr="00BA503F">
              <w:t>UPN</w:t>
            </w:r>
          </w:p>
        </w:tc>
        <w:tc>
          <w:tcPr>
            <w:tcW w:w="2504" w:type="dxa"/>
            <w:gridSpan w:val="2"/>
          </w:tcPr>
          <w:p w14:paraId="2DCCD768" w14:textId="77777777" w:rsidR="00BF3F26" w:rsidRPr="00BA503F" w:rsidRDefault="002F0095" w:rsidP="0084451D">
            <w:pPr>
              <w:jc w:val="center"/>
            </w:pPr>
            <w:r w:rsidRPr="00BA503F">
              <w:t>ENSJ</w:t>
            </w:r>
          </w:p>
        </w:tc>
        <w:tc>
          <w:tcPr>
            <w:tcW w:w="2505" w:type="dxa"/>
            <w:gridSpan w:val="2"/>
          </w:tcPr>
          <w:p w14:paraId="26706F59" w14:textId="2A94EE77" w:rsidR="00BF3F26" w:rsidRPr="00BA503F" w:rsidRDefault="004959DC" w:rsidP="0084451D">
            <w:pPr>
              <w:jc w:val="center"/>
            </w:pPr>
            <w:r w:rsidRPr="00BA503F">
              <w:t>UdeG</w:t>
            </w:r>
          </w:p>
        </w:tc>
      </w:tr>
      <w:tr w:rsidR="004959DC" w:rsidRPr="00BA503F" w14:paraId="1BEEAF44" w14:textId="77777777" w:rsidTr="00FA7474">
        <w:tc>
          <w:tcPr>
            <w:tcW w:w="2552" w:type="dxa"/>
          </w:tcPr>
          <w:p w14:paraId="560B3683" w14:textId="77777777" w:rsidR="00BF3F26" w:rsidRPr="00BA503F" w:rsidRDefault="00AA1AE3" w:rsidP="00FA7474">
            <w:r w:rsidRPr="00BA503F">
              <w:t>Las tareas domésticas las realizan:</w:t>
            </w:r>
          </w:p>
        </w:tc>
        <w:tc>
          <w:tcPr>
            <w:tcW w:w="1252" w:type="dxa"/>
          </w:tcPr>
          <w:p w14:paraId="07371EE7" w14:textId="77777777" w:rsidR="00BF3F26" w:rsidRPr="00BA503F" w:rsidRDefault="00AA1AE3" w:rsidP="0084451D">
            <w:pPr>
              <w:jc w:val="center"/>
            </w:pPr>
            <w:r w:rsidRPr="00BA503F">
              <w:t>Cantidad</w:t>
            </w:r>
          </w:p>
        </w:tc>
        <w:tc>
          <w:tcPr>
            <w:tcW w:w="1252" w:type="dxa"/>
          </w:tcPr>
          <w:p w14:paraId="68A93931" w14:textId="77777777" w:rsidR="00BF3F26" w:rsidRPr="00BA503F" w:rsidRDefault="00AA1AE3" w:rsidP="0084451D">
            <w:pPr>
              <w:jc w:val="center"/>
            </w:pPr>
            <w:r w:rsidRPr="00BA503F">
              <w:t>Porcentaje</w:t>
            </w:r>
          </w:p>
        </w:tc>
        <w:tc>
          <w:tcPr>
            <w:tcW w:w="1252" w:type="dxa"/>
          </w:tcPr>
          <w:p w14:paraId="3F03EC43" w14:textId="77777777" w:rsidR="00BF3F26" w:rsidRPr="00BA503F" w:rsidRDefault="00AA1AE3" w:rsidP="0084451D">
            <w:pPr>
              <w:jc w:val="center"/>
            </w:pPr>
            <w:r w:rsidRPr="00BA503F">
              <w:t>Cantidad</w:t>
            </w:r>
          </w:p>
        </w:tc>
        <w:tc>
          <w:tcPr>
            <w:tcW w:w="1252" w:type="dxa"/>
          </w:tcPr>
          <w:p w14:paraId="148B898E" w14:textId="77777777" w:rsidR="00BF3F26" w:rsidRPr="00BA503F" w:rsidRDefault="00AA1AE3" w:rsidP="0084451D">
            <w:pPr>
              <w:jc w:val="center"/>
            </w:pPr>
            <w:r w:rsidRPr="00BA503F">
              <w:t>Porcentaje</w:t>
            </w:r>
          </w:p>
        </w:tc>
        <w:tc>
          <w:tcPr>
            <w:tcW w:w="1252" w:type="dxa"/>
          </w:tcPr>
          <w:p w14:paraId="4828BD70" w14:textId="77777777" w:rsidR="00BF3F26" w:rsidRPr="00BA503F" w:rsidRDefault="00AA1AE3" w:rsidP="0084451D">
            <w:pPr>
              <w:jc w:val="center"/>
            </w:pPr>
            <w:r w:rsidRPr="00BA503F">
              <w:t>Cantidad</w:t>
            </w:r>
          </w:p>
        </w:tc>
        <w:tc>
          <w:tcPr>
            <w:tcW w:w="1253" w:type="dxa"/>
          </w:tcPr>
          <w:p w14:paraId="5DF85C02" w14:textId="77777777" w:rsidR="00BF3F26" w:rsidRPr="00BA503F" w:rsidRDefault="00AA1AE3" w:rsidP="0084451D">
            <w:pPr>
              <w:jc w:val="center"/>
            </w:pPr>
            <w:r w:rsidRPr="00BA503F">
              <w:t>Porcentaje</w:t>
            </w:r>
          </w:p>
        </w:tc>
      </w:tr>
      <w:tr w:rsidR="004959DC" w:rsidRPr="00BA503F" w14:paraId="4124162F" w14:textId="77777777" w:rsidTr="00FA7474">
        <w:tc>
          <w:tcPr>
            <w:tcW w:w="2552" w:type="dxa"/>
          </w:tcPr>
          <w:p w14:paraId="2EC684D1" w14:textId="77777777" w:rsidR="00AA1AE3" w:rsidRPr="00BA503F" w:rsidRDefault="00AA1AE3" w:rsidP="0084451D">
            <w:r w:rsidRPr="00BA503F">
              <w:t>Hombres y mujeres de manera igualitaria</w:t>
            </w:r>
          </w:p>
        </w:tc>
        <w:tc>
          <w:tcPr>
            <w:tcW w:w="1252" w:type="dxa"/>
          </w:tcPr>
          <w:p w14:paraId="10E219D9" w14:textId="77777777" w:rsidR="00AA1AE3" w:rsidRPr="00BA503F" w:rsidRDefault="002F0095" w:rsidP="0084451D">
            <w:pPr>
              <w:jc w:val="center"/>
            </w:pPr>
            <w:r w:rsidRPr="00BA503F">
              <w:t>30</w:t>
            </w:r>
          </w:p>
        </w:tc>
        <w:tc>
          <w:tcPr>
            <w:tcW w:w="1252" w:type="dxa"/>
          </w:tcPr>
          <w:p w14:paraId="4D065E17" w14:textId="77777777" w:rsidR="00AA1AE3" w:rsidRPr="00BA503F" w:rsidRDefault="00CB2E94" w:rsidP="0084451D">
            <w:pPr>
              <w:jc w:val="center"/>
            </w:pPr>
            <w:r w:rsidRPr="00BA503F">
              <w:t>35.7 %</w:t>
            </w:r>
          </w:p>
        </w:tc>
        <w:tc>
          <w:tcPr>
            <w:tcW w:w="1252" w:type="dxa"/>
          </w:tcPr>
          <w:p w14:paraId="08548468" w14:textId="77777777" w:rsidR="00AA1AE3" w:rsidRPr="00BA503F" w:rsidRDefault="002F0095" w:rsidP="0084451D">
            <w:pPr>
              <w:jc w:val="center"/>
            </w:pPr>
            <w:r w:rsidRPr="00BA503F">
              <w:t>9</w:t>
            </w:r>
          </w:p>
        </w:tc>
        <w:tc>
          <w:tcPr>
            <w:tcW w:w="1252" w:type="dxa"/>
          </w:tcPr>
          <w:p w14:paraId="2D683A69" w14:textId="77777777" w:rsidR="00AA1AE3" w:rsidRPr="00BA503F" w:rsidRDefault="00CB2E94" w:rsidP="0084451D">
            <w:pPr>
              <w:jc w:val="center"/>
            </w:pPr>
            <w:r w:rsidRPr="00BA503F">
              <w:t>18 %</w:t>
            </w:r>
          </w:p>
        </w:tc>
        <w:tc>
          <w:tcPr>
            <w:tcW w:w="1252" w:type="dxa"/>
          </w:tcPr>
          <w:p w14:paraId="1295A391" w14:textId="77777777" w:rsidR="00AA1AE3" w:rsidRPr="00BA503F" w:rsidRDefault="00AA1AE3" w:rsidP="0084451D">
            <w:pPr>
              <w:jc w:val="center"/>
            </w:pPr>
            <w:r w:rsidRPr="00BA503F">
              <w:t>73</w:t>
            </w:r>
          </w:p>
        </w:tc>
        <w:tc>
          <w:tcPr>
            <w:tcW w:w="1253" w:type="dxa"/>
          </w:tcPr>
          <w:p w14:paraId="11B0A7DA" w14:textId="77777777" w:rsidR="00AA1AE3" w:rsidRPr="00BA503F" w:rsidRDefault="00B94FF2" w:rsidP="0084451D">
            <w:pPr>
              <w:jc w:val="center"/>
            </w:pPr>
            <w:r w:rsidRPr="00BA503F">
              <w:t>46.7 %</w:t>
            </w:r>
          </w:p>
        </w:tc>
      </w:tr>
      <w:tr w:rsidR="004959DC" w:rsidRPr="00BA503F" w14:paraId="69DC823D" w14:textId="77777777" w:rsidTr="00FA7474">
        <w:tc>
          <w:tcPr>
            <w:tcW w:w="2552" w:type="dxa"/>
          </w:tcPr>
          <w:p w14:paraId="2073E790" w14:textId="77777777" w:rsidR="00AA1AE3" w:rsidRPr="00BA503F" w:rsidRDefault="00AA1AE3" w:rsidP="0084451D">
            <w:r w:rsidRPr="00BA503F">
              <w:t>Hombres y mujeres pero más las mujeres</w:t>
            </w:r>
          </w:p>
        </w:tc>
        <w:tc>
          <w:tcPr>
            <w:tcW w:w="1252" w:type="dxa"/>
          </w:tcPr>
          <w:p w14:paraId="198734AA" w14:textId="77777777" w:rsidR="00AA1AE3" w:rsidRPr="00BA503F" w:rsidRDefault="002F0095" w:rsidP="0084451D">
            <w:pPr>
              <w:jc w:val="center"/>
            </w:pPr>
            <w:r w:rsidRPr="00BA503F">
              <w:t>26</w:t>
            </w:r>
          </w:p>
        </w:tc>
        <w:tc>
          <w:tcPr>
            <w:tcW w:w="1252" w:type="dxa"/>
          </w:tcPr>
          <w:p w14:paraId="72FC1DD2" w14:textId="77777777" w:rsidR="00AA1AE3" w:rsidRPr="00BA503F" w:rsidRDefault="00CB2E94" w:rsidP="0084451D">
            <w:pPr>
              <w:jc w:val="center"/>
            </w:pPr>
            <w:r w:rsidRPr="00BA503F">
              <w:t>30.9 %</w:t>
            </w:r>
          </w:p>
        </w:tc>
        <w:tc>
          <w:tcPr>
            <w:tcW w:w="1252" w:type="dxa"/>
          </w:tcPr>
          <w:p w14:paraId="4D10E6BE" w14:textId="77777777" w:rsidR="00AA1AE3" w:rsidRPr="00BA503F" w:rsidRDefault="002F0095" w:rsidP="0084451D">
            <w:pPr>
              <w:jc w:val="center"/>
            </w:pPr>
            <w:r w:rsidRPr="00BA503F">
              <w:t>14</w:t>
            </w:r>
          </w:p>
        </w:tc>
        <w:tc>
          <w:tcPr>
            <w:tcW w:w="1252" w:type="dxa"/>
          </w:tcPr>
          <w:p w14:paraId="1C70DEC4" w14:textId="77777777" w:rsidR="00AA1AE3" w:rsidRPr="00BA503F" w:rsidRDefault="00CB2E94" w:rsidP="0084451D">
            <w:pPr>
              <w:jc w:val="center"/>
            </w:pPr>
            <w:r w:rsidRPr="00BA503F">
              <w:t>28 %</w:t>
            </w:r>
          </w:p>
        </w:tc>
        <w:tc>
          <w:tcPr>
            <w:tcW w:w="1252" w:type="dxa"/>
          </w:tcPr>
          <w:p w14:paraId="311ED394" w14:textId="77777777" w:rsidR="00AA1AE3" w:rsidRPr="00BA503F" w:rsidRDefault="00AA1AE3" w:rsidP="0084451D">
            <w:pPr>
              <w:jc w:val="center"/>
            </w:pPr>
            <w:r w:rsidRPr="00BA503F">
              <w:t>35</w:t>
            </w:r>
          </w:p>
        </w:tc>
        <w:tc>
          <w:tcPr>
            <w:tcW w:w="1253" w:type="dxa"/>
          </w:tcPr>
          <w:p w14:paraId="06A7AE75" w14:textId="77777777" w:rsidR="00AA1AE3" w:rsidRPr="00BA503F" w:rsidRDefault="00B94FF2" w:rsidP="0084451D">
            <w:pPr>
              <w:jc w:val="center"/>
            </w:pPr>
            <w:r w:rsidRPr="00BA503F">
              <w:t>22.4 %</w:t>
            </w:r>
          </w:p>
        </w:tc>
      </w:tr>
      <w:tr w:rsidR="004959DC" w:rsidRPr="00BA503F" w14:paraId="2DDC0569" w14:textId="77777777" w:rsidTr="00FA7474">
        <w:tc>
          <w:tcPr>
            <w:tcW w:w="2552" w:type="dxa"/>
          </w:tcPr>
          <w:p w14:paraId="4B7D3FCB" w14:textId="77777777" w:rsidR="00AA1AE3" w:rsidRPr="00BA503F" w:rsidRDefault="00AA1AE3" w:rsidP="0084451D">
            <w:r w:rsidRPr="00BA503F">
              <w:t>Hombres y mujeres pero más los hombres</w:t>
            </w:r>
          </w:p>
        </w:tc>
        <w:tc>
          <w:tcPr>
            <w:tcW w:w="1252" w:type="dxa"/>
          </w:tcPr>
          <w:p w14:paraId="1F051C39" w14:textId="77777777" w:rsidR="00AA1AE3" w:rsidRPr="00BA503F" w:rsidRDefault="00AA1AE3" w:rsidP="0084451D">
            <w:pPr>
              <w:jc w:val="center"/>
            </w:pPr>
            <w:r w:rsidRPr="00BA503F">
              <w:t>-</w:t>
            </w:r>
          </w:p>
        </w:tc>
        <w:tc>
          <w:tcPr>
            <w:tcW w:w="1252" w:type="dxa"/>
          </w:tcPr>
          <w:p w14:paraId="22188981" w14:textId="77777777" w:rsidR="00AA1AE3" w:rsidRPr="00BA503F" w:rsidRDefault="00B94FF2" w:rsidP="0084451D">
            <w:pPr>
              <w:jc w:val="center"/>
            </w:pPr>
            <w:r w:rsidRPr="00BA503F">
              <w:t>0%</w:t>
            </w:r>
          </w:p>
        </w:tc>
        <w:tc>
          <w:tcPr>
            <w:tcW w:w="1252" w:type="dxa"/>
          </w:tcPr>
          <w:p w14:paraId="225FE8B1" w14:textId="77777777" w:rsidR="00AA1AE3" w:rsidRPr="00BA503F" w:rsidRDefault="00AA1AE3" w:rsidP="0084451D">
            <w:pPr>
              <w:jc w:val="center"/>
            </w:pPr>
            <w:r w:rsidRPr="00BA503F">
              <w:t>-</w:t>
            </w:r>
          </w:p>
        </w:tc>
        <w:tc>
          <w:tcPr>
            <w:tcW w:w="1252" w:type="dxa"/>
          </w:tcPr>
          <w:p w14:paraId="546E8513" w14:textId="77777777" w:rsidR="00AA1AE3" w:rsidRPr="00BA503F" w:rsidRDefault="00B94FF2" w:rsidP="0084451D">
            <w:pPr>
              <w:jc w:val="center"/>
            </w:pPr>
            <w:r w:rsidRPr="00BA503F">
              <w:t>0 %</w:t>
            </w:r>
          </w:p>
        </w:tc>
        <w:tc>
          <w:tcPr>
            <w:tcW w:w="1252" w:type="dxa"/>
          </w:tcPr>
          <w:p w14:paraId="2EF3FB47" w14:textId="77777777" w:rsidR="00AA1AE3" w:rsidRPr="00BA503F" w:rsidRDefault="00AA1AE3" w:rsidP="0084451D">
            <w:pPr>
              <w:jc w:val="center"/>
            </w:pPr>
            <w:r w:rsidRPr="00BA503F">
              <w:t>-</w:t>
            </w:r>
          </w:p>
        </w:tc>
        <w:tc>
          <w:tcPr>
            <w:tcW w:w="1253" w:type="dxa"/>
          </w:tcPr>
          <w:p w14:paraId="60FB904F" w14:textId="77777777" w:rsidR="00AA1AE3" w:rsidRPr="00BA503F" w:rsidRDefault="00B94FF2" w:rsidP="0084451D">
            <w:pPr>
              <w:jc w:val="center"/>
            </w:pPr>
            <w:r w:rsidRPr="00BA503F">
              <w:t>0 %</w:t>
            </w:r>
          </w:p>
        </w:tc>
      </w:tr>
      <w:tr w:rsidR="004959DC" w:rsidRPr="00BA503F" w14:paraId="0C3869F7" w14:textId="77777777" w:rsidTr="00FA7474">
        <w:tc>
          <w:tcPr>
            <w:tcW w:w="2552" w:type="dxa"/>
          </w:tcPr>
          <w:p w14:paraId="6CC85765" w14:textId="2E8D0F91" w:rsidR="00AA1AE3" w:rsidRPr="00BA503F" w:rsidRDefault="00FC3D88" w:rsidP="0084451D">
            <w:r w:rsidRPr="00BA503F">
              <w:t xml:space="preserve">Solo </w:t>
            </w:r>
            <w:r w:rsidR="00AA1AE3" w:rsidRPr="00BA503F">
              <w:t>los mujeres de la casa</w:t>
            </w:r>
          </w:p>
        </w:tc>
        <w:tc>
          <w:tcPr>
            <w:tcW w:w="1252" w:type="dxa"/>
          </w:tcPr>
          <w:p w14:paraId="5CCDBE1E" w14:textId="77777777" w:rsidR="00AA1AE3" w:rsidRPr="00BA503F" w:rsidRDefault="002F0095" w:rsidP="0084451D">
            <w:pPr>
              <w:jc w:val="center"/>
            </w:pPr>
            <w:r w:rsidRPr="00BA503F">
              <w:t>11</w:t>
            </w:r>
          </w:p>
        </w:tc>
        <w:tc>
          <w:tcPr>
            <w:tcW w:w="1252" w:type="dxa"/>
          </w:tcPr>
          <w:p w14:paraId="5C036BA0" w14:textId="77777777" w:rsidR="00AA1AE3" w:rsidRPr="00BA503F" w:rsidRDefault="00CB2E94" w:rsidP="0084451D">
            <w:pPr>
              <w:jc w:val="center"/>
            </w:pPr>
            <w:r w:rsidRPr="00BA503F">
              <w:t>13 %</w:t>
            </w:r>
          </w:p>
        </w:tc>
        <w:tc>
          <w:tcPr>
            <w:tcW w:w="1252" w:type="dxa"/>
          </w:tcPr>
          <w:p w14:paraId="0A44B417" w14:textId="77777777" w:rsidR="00AA1AE3" w:rsidRPr="00BA503F" w:rsidRDefault="002F0095" w:rsidP="0084451D">
            <w:pPr>
              <w:jc w:val="center"/>
            </w:pPr>
            <w:r w:rsidRPr="00BA503F">
              <w:t>18</w:t>
            </w:r>
          </w:p>
        </w:tc>
        <w:tc>
          <w:tcPr>
            <w:tcW w:w="1252" w:type="dxa"/>
          </w:tcPr>
          <w:p w14:paraId="08BD9D77" w14:textId="77777777" w:rsidR="00AA1AE3" w:rsidRPr="00BA503F" w:rsidRDefault="00CB2E94" w:rsidP="0084451D">
            <w:pPr>
              <w:jc w:val="center"/>
            </w:pPr>
            <w:r w:rsidRPr="00BA503F">
              <w:t>36 %</w:t>
            </w:r>
          </w:p>
        </w:tc>
        <w:tc>
          <w:tcPr>
            <w:tcW w:w="1252" w:type="dxa"/>
          </w:tcPr>
          <w:p w14:paraId="6D4EA02A" w14:textId="77777777" w:rsidR="00AA1AE3" w:rsidRPr="00BA503F" w:rsidRDefault="00AA1AE3" w:rsidP="0084451D">
            <w:pPr>
              <w:jc w:val="center"/>
            </w:pPr>
            <w:r w:rsidRPr="00BA503F">
              <w:t>34</w:t>
            </w:r>
          </w:p>
        </w:tc>
        <w:tc>
          <w:tcPr>
            <w:tcW w:w="1253" w:type="dxa"/>
          </w:tcPr>
          <w:p w14:paraId="7C636576" w14:textId="77777777" w:rsidR="00AA1AE3" w:rsidRPr="00BA503F" w:rsidRDefault="00B94FF2" w:rsidP="0084451D">
            <w:pPr>
              <w:jc w:val="center"/>
            </w:pPr>
            <w:r w:rsidRPr="00BA503F">
              <w:t>21.7 %</w:t>
            </w:r>
          </w:p>
        </w:tc>
      </w:tr>
      <w:tr w:rsidR="004959DC" w:rsidRPr="00BA503F" w14:paraId="11C0BAF3" w14:textId="77777777" w:rsidTr="00FA7474">
        <w:tc>
          <w:tcPr>
            <w:tcW w:w="2552" w:type="dxa"/>
          </w:tcPr>
          <w:p w14:paraId="6B45D336" w14:textId="749AFA53" w:rsidR="00AA1AE3" w:rsidRPr="00BA503F" w:rsidRDefault="00FC3D88" w:rsidP="0084451D">
            <w:r w:rsidRPr="00BA503F">
              <w:t xml:space="preserve">Solo </w:t>
            </w:r>
            <w:r w:rsidR="00AA1AE3" w:rsidRPr="00BA503F">
              <w:t>los hombres de la casa</w:t>
            </w:r>
          </w:p>
        </w:tc>
        <w:tc>
          <w:tcPr>
            <w:tcW w:w="1252" w:type="dxa"/>
          </w:tcPr>
          <w:p w14:paraId="70C4BE71" w14:textId="77777777" w:rsidR="00AA1AE3" w:rsidRPr="00BA503F" w:rsidRDefault="00AA1AE3" w:rsidP="0084451D">
            <w:pPr>
              <w:jc w:val="center"/>
            </w:pPr>
            <w:r w:rsidRPr="00BA503F">
              <w:t>-</w:t>
            </w:r>
          </w:p>
        </w:tc>
        <w:tc>
          <w:tcPr>
            <w:tcW w:w="1252" w:type="dxa"/>
          </w:tcPr>
          <w:p w14:paraId="46CAF0C2" w14:textId="77777777" w:rsidR="00AA1AE3" w:rsidRPr="00BA503F" w:rsidRDefault="00B94FF2" w:rsidP="0084451D">
            <w:pPr>
              <w:jc w:val="center"/>
            </w:pPr>
            <w:r w:rsidRPr="00BA503F">
              <w:t>0%</w:t>
            </w:r>
          </w:p>
        </w:tc>
        <w:tc>
          <w:tcPr>
            <w:tcW w:w="1252" w:type="dxa"/>
          </w:tcPr>
          <w:p w14:paraId="7283181E" w14:textId="77777777" w:rsidR="00AA1AE3" w:rsidRPr="00BA503F" w:rsidRDefault="00AA1AE3" w:rsidP="0084451D">
            <w:pPr>
              <w:jc w:val="center"/>
            </w:pPr>
            <w:r w:rsidRPr="00BA503F">
              <w:t>-</w:t>
            </w:r>
          </w:p>
        </w:tc>
        <w:tc>
          <w:tcPr>
            <w:tcW w:w="1252" w:type="dxa"/>
          </w:tcPr>
          <w:p w14:paraId="2A412857" w14:textId="77777777" w:rsidR="00AA1AE3" w:rsidRPr="00BA503F" w:rsidRDefault="00B94FF2" w:rsidP="0084451D">
            <w:pPr>
              <w:jc w:val="center"/>
            </w:pPr>
            <w:r w:rsidRPr="00BA503F">
              <w:t>0 %</w:t>
            </w:r>
          </w:p>
        </w:tc>
        <w:tc>
          <w:tcPr>
            <w:tcW w:w="1252" w:type="dxa"/>
          </w:tcPr>
          <w:p w14:paraId="20B56BBF" w14:textId="77777777" w:rsidR="00AA1AE3" w:rsidRPr="00BA503F" w:rsidRDefault="00AA1AE3" w:rsidP="0084451D">
            <w:pPr>
              <w:jc w:val="center"/>
            </w:pPr>
            <w:r w:rsidRPr="00BA503F">
              <w:t>-</w:t>
            </w:r>
          </w:p>
        </w:tc>
        <w:tc>
          <w:tcPr>
            <w:tcW w:w="1253" w:type="dxa"/>
          </w:tcPr>
          <w:p w14:paraId="6AF34591" w14:textId="77777777" w:rsidR="00AA1AE3" w:rsidRPr="00BA503F" w:rsidRDefault="00B94FF2" w:rsidP="0084451D">
            <w:pPr>
              <w:jc w:val="center"/>
            </w:pPr>
            <w:r w:rsidRPr="00BA503F">
              <w:t>0 %</w:t>
            </w:r>
          </w:p>
        </w:tc>
      </w:tr>
      <w:tr w:rsidR="004959DC" w:rsidRPr="00BA503F" w14:paraId="2D96A38B" w14:textId="77777777" w:rsidTr="00FA7474">
        <w:tc>
          <w:tcPr>
            <w:tcW w:w="2552" w:type="dxa"/>
          </w:tcPr>
          <w:p w14:paraId="29D0A5B7" w14:textId="78823B62" w:rsidR="00AA1AE3" w:rsidRPr="00BA503F" w:rsidRDefault="00AA1AE3" w:rsidP="0084451D">
            <w:r w:rsidRPr="00BA503F">
              <w:t>No aplica, s</w:t>
            </w:r>
            <w:r w:rsidR="00272408" w:rsidRPr="00BA503F">
              <w:t>o</w:t>
            </w:r>
            <w:r w:rsidRPr="00BA503F">
              <w:t>lo vivimos mujeres en casa</w:t>
            </w:r>
          </w:p>
        </w:tc>
        <w:tc>
          <w:tcPr>
            <w:tcW w:w="1252" w:type="dxa"/>
          </w:tcPr>
          <w:p w14:paraId="4472221D" w14:textId="77777777" w:rsidR="00AA1AE3" w:rsidRPr="00BA503F" w:rsidRDefault="002F0095" w:rsidP="0084451D">
            <w:pPr>
              <w:jc w:val="center"/>
            </w:pPr>
            <w:r w:rsidRPr="00BA503F">
              <w:t>17</w:t>
            </w:r>
          </w:p>
        </w:tc>
        <w:tc>
          <w:tcPr>
            <w:tcW w:w="1252" w:type="dxa"/>
          </w:tcPr>
          <w:p w14:paraId="69939B0F" w14:textId="77777777" w:rsidR="00AA1AE3" w:rsidRPr="00BA503F" w:rsidRDefault="00CB2E94" w:rsidP="0084451D">
            <w:pPr>
              <w:jc w:val="center"/>
            </w:pPr>
            <w:r w:rsidRPr="00BA503F">
              <w:t>20.2 %</w:t>
            </w:r>
          </w:p>
        </w:tc>
        <w:tc>
          <w:tcPr>
            <w:tcW w:w="1252" w:type="dxa"/>
          </w:tcPr>
          <w:p w14:paraId="5EB07733" w14:textId="77777777" w:rsidR="00AA1AE3" w:rsidRPr="00BA503F" w:rsidRDefault="002F0095" w:rsidP="0084451D">
            <w:pPr>
              <w:jc w:val="center"/>
            </w:pPr>
            <w:r w:rsidRPr="00BA503F">
              <w:t>9</w:t>
            </w:r>
          </w:p>
        </w:tc>
        <w:tc>
          <w:tcPr>
            <w:tcW w:w="1252" w:type="dxa"/>
          </w:tcPr>
          <w:p w14:paraId="32D9B6D2" w14:textId="77777777" w:rsidR="00AA1AE3" w:rsidRPr="00BA503F" w:rsidRDefault="00CB2E94" w:rsidP="0084451D">
            <w:pPr>
              <w:jc w:val="center"/>
            </w:pPr>
            <w:r w:rsidRPr="00BA503F">
              <w:t>18 %</w:t>
            </w:r>
          </w:p>
        </w:tc>
        <w:tc>
          <w:tcPr>
            <w:tcW w:w="1252" w:type="dxa"/>
          </w:tcPr>
          <w:p w14:paraId="65476137" w14:textId="77777777" w:rsidR="00AA1AE3" w:rsidRPr="00BA503F" w:rsidRDefault="00AA1AE3" w:rsidP="0084451D">
            <w:pPr>
              <w:jc w:val="center"/>
            </w:pPr>
            <w:r w:rsidRPr="00BA503F">
              <w:t>14</w:t>
            </w:r>
          </w:p>
        </w:tc>
        <w:tc>
          <w:tcPr>
            <w:tcW w:w="1253" w:type="dxa"/>
          </w:tcPr>
          <w:p w14:paraId="7E696D64" w14:textId="77777777" w:rsidR="00AA1AE3" w:rsidRPr="00BA503F" w:rsidRDefault="00B94FF2" w:rsidP="0084451D">
            <w:pPr>
              <w:jc w:val="center"/>
            </w:pPr>
            <w:r w:rsidRPr="00BA503F">
              <w:t>8.9 %</w:t>
            </w:r>
          </w:p>
        </w:tc>
      </w:tr>
    </w:tbl>
    <w:p w14:paraId="070CDC0C" w14:textId="372D1AE9" w:rsidR="00BF3F26" w:rsidRDefault="00B13F58" w:rsidP="00111710">
      <w:pPr>
        <w:spacing w:after="0"/>
        <w:jc w:val="center"/>
      </w:pPr>
      <w:r w:rsidRPr="00B13F58">
        <w:t xml:space="preserve">Fuente: </w:t>
      </w:r>
      <w:r w:rsidR="00111710">
        <w:t>Elaboración propia</w:t>
      </w:r>
    </w:p>
    <w:p w14:paraId="136275F4" w14:textId="1367302D" w:rsidR="00A92129" w:rsidRDefault="00A92129" w:rsidP="0084451D">
      <w:pPr>
        <w:spacing w:after="0"/>
        <w:ind w:firstLine="709"/>
      </w:pPr>
      <w:r>
        <w:t xml:space="preserve">Para este caso, son las estudiantes de la ENSJ las que señalan que las tareas del hogar se las cargan más a las mujeres y las de la </w:t>
      </w:r>
      <w:r w:rsidR="004959DC">
        <w:t>UdeG</w:t>
      </w:r>
      <w:r>
        <w:t>, hablan de un trato más igualitario. Además, se reitera que los hombres, por s</w:t>
      </w:r>
      <w:r w:rsidR="0032015D">
        <w:t>í</w:t>
      </w:r>
      <w:r>
        <w:t xml:space="preserve"> solos, no se involucran en las tareas hogareñas.</w:t>
      </w:r>
    </w:p>
    <w:p w14:paraId="7FE49135" w14:textId="77777777" w:rsidR="00BF3F26" w:rsidRPr="00E75B40" w:rsidRDefault="00BF3F26" w:rsidP="00FA7474">
      <w:pPr>
        <w:spacing w:after="0"/>
        <w:rPr>
          <w:vanish/>
        </w:rPr>
      </w:pPr>
    </w:p>
    <w:p w14:paraId="7EA39550" w14:textId="77777777" w:rsidR="00BF73CB" w:rsidRDefault="0004359F" w:rsidP="0084451D">
      <w:pPr>
        <w:pStyle w:val="Ttulo1"/>
        <w:spacing w:before="0"/>
        <w:jc w:val="center"/>
      </w:pPr>
      <w:r>
        <w:t>Discusión</w:t>
      </w:r>
    </w:p>
    <w:p w14:paraId="64A41007" w14:textId="0C202F7D" w:rsidR="007217B8" w:rsidRDefault="00097ED2" w:rsidP="0084451D">
      <w:pPr>
        <w:spacing w:after="0"/>
        <w:ind w:firstLine="709"/>
      </w:pPr>
      <w:r>
        <w:t xml:space="preserve">Las </w:t>
      </w:r>
      <w:r w:rsidR="00154D54">
        <w:t>chic</w:t>
      </w:r>
      <w:r>
        <w:t xml:space="preserve">as que participaron del presente estudio, en su mayoría, son jóvenes de entre 18 y 25 años </w:t>
      </w:r>
      <w:r w:rsidR="005F00B1">
        <w:t>(</w:t>
      </w:r>
      <w:r w:rsidR="00154D54">
        <w:t xml:space="preserve">90 </w:t>
      </w:r>
      <w:r w:rsidR="005F00B1">
        <w:t xml:space="preserve">%). Quizá </w:t>
      </w:r>
      <w:r w:rsidR="00154D54">
        <w:t>sea la razón por la que 93 % de ellas se inform</w:t>
      </w:r>
      <w:r w:rsidR="005F00B1">
        <w:t>ó</w:t>
      </w:r>
      <w:r w:rsidR="00154D54">
        <w:t xml:space="preserve"> de las manifestaciones por medio de las redes sociales</w:t>
      </w:r>
      <w:r w:rsidR="005050E6">
        <w:t xml:space="preserve"> y es que, como plantea Esquivel (2019)</w:t>
      </w:r>
      <w:r w:rsidR="005F00B1">
        <w:t>,</w:t>
      </w:r>
      <w:r w:rsidR="005050E6">
        <w:t xml:space="preserve"> la discusión política se facilita por las nuevas formas sociales de relación por medio de </w:t>
      </w:r>
      <w:r w:rsidR="005F00B1">
        <w:t xml:space="preserve">Internet </w:t>
      </w:r>
      <w:r w:rsidR="005050E6">
        <w:t xml:space="preserve">y las redes </w:t>
      </w:r>
      <w:proofErr w:type="spellStart"/>
      <w:r w:rsidR="005050E6">
        <w:t>sociodigitales</w:t>
      </w:r>
      <w:proofErr w:type="spellEnd"/>
      <w:r w:rsidR="003D766A">
        <w:t>.</w:t>
      </w:r>
    </w:p>
    <w:p w14:paraId="0507C107" w14:textId="61D27F8D" w:rsidR="00097ED2" w:rsidRDefault="007217B8" w:rsidP="0084451D">
      <w:pPr>
        <w:spacing w:after="0"/>
        <w:ind w:firstLine="709"/>
      </w:pPr>
      <w:r>
        <w:t>En cuanto a la forma de participación de las encuestadas, tenemos que más de</w:t>
      </w:r>
      <w:r w:rsidR="005F00B1">
        <w:t xml:space="preserve"> </w:t>
      </w:r>
      <w:r>
        <w:t xml:space="preserve">80 % lo </w:t>
      </w:r>
      <w:r w:rsidR="005F00B1">
        <w:t xml:space="preserve">hizo </w:t>
      </w:r>
      <w:r>
        <w:t xml:space="preserve">de alguna </w:t>
      </w:r>
      <w:r w:rsidR="0015311C">
        <w:t>manera</w:t>
      </w:r>
      <w:r w:rsidR="005F00B1">
        <w:t>. D</w:t>
      </w:r>
      <w:r w:rsidR="0015311C">
        <w:t>estaca</w:t>
      </w:r>
      <w:r w:rsidR="005F00B1">
        <w:t xml:space="preserve"> que</w:t>
      </w:r>
      <w:r>
        <w:t xml:space="preserve"> 29 %</w:t>
      </w:r>
      <w:r w:rsidR="005F00B1">
        <w:t xml:space="preserve"> lo hizo</w:t>
      </w:r>
      <w:r>
        <w:t xml:space="preserve"> por medio de redes sociales</w:t>
      </w:r>
      <w:r w:rsidR="005F00B1">
        <w:t xml:space="preserve">. En </w:t>
      </w:r>
      <w:r w:rsidR="00717781">
        <w:t>este sentido, Villacampa y Aran-</w:t>
      </w:r>
      <w:proofErr w:type="spellStart"/>
      <w:r w:rsidR="00717781">
        <w:t>Ramspott</w:t>
      </w:r>
      <w:proofErr w:type="spellEnd"/>
      <w:r w:rsidR="00717781">
        <w:t xml:space="preserve"> (2020) señalan que las generaciones jóvenes</w:t>
      </w:r>
      <w:r w:rsidR="005F00B1">
        <w:t>,</w:t>
      </w:r>
      <w:r w:rsidR="00717781">
        <w:t xml:space="preserve"> al integrar las plataformas digitales a sus quehaceres cotidianos</w:t>
      </w:r>
      <w:r w:rsidR="005F00B1">
        <w:t>,</w:t>
      </w:r>
      <w:r w:rsidR="00717781">
        <w:t xml:space="preserve"> son sensibles a los problemas de violencia de g</w:t>
      </w:r>
      <w:r>
        <w:t xml:space="preserve">énero, </w:t>
      </w:r>
      <w:r w:rsidR="00717781">
        <w:t>su prevenci</w:t>
      </w:r>
      <w:r>
        <w:t xml:space="preserve">ón y </w:t>
      </w:r>
      <w:proofErr w:type="spellStart"/>
      <w:r>
        <w:t>visibilización</w:t>
      </w:r>
      <w:proofErr w:type="spellEnd"/>
      <w:r>
        <w:t xml:space="preserve">. </w:t>
      </w:r>
    </w:p>
    <w:p w14:paraId="1584CCE9" w14:textId="79223870" w:rsidR="007217B8" w:rsidRDefault="005F00B1" w:rsidP="0084451D">
      <w:pPr>
        <w:spacing w:after="0"/>
        <w:ind w:firstLine="709"/>
      </w:pPr>
      <w:r>
        <w:lastRenderedPageBreak/>
        <w:t xml:space="preserve">En </w:t>
      </w:r>
      <w:r w:rsidR="00E15CC6">
        <w:t xml:space="preserve">relación </w:t>
      </w:r>
      <w:r>
        <w:t xml:space="preserve">con </w:t>
      </w:r>
      <w:r w:rsidR="00E15CC6">
        <w:t>la presencia de la violencia y discriminación hacia las mujeres en las IES, el 64 % manifestaron que si se presenta y las prácticas más reiteradas son la utilización del lenguaje machista, el acoso sexual y la agresión psicológica, tanto de parte de estudiantes varones como de autoridades escolares, aunque se debe resaltar que las menciones bajaron sensiblemente</w:t>
      </w:r>
      <w:r w:rsidR="00F9395E">
        <w:t xml:space="preserve"> en la situación</w:t>
      </w:r>
      <w:r w:rsidR="00E15CC6">
        <w:t xml:space="preserve"> de las clases en l</w:t>
      </w:r>
      <w:r w:rsidR="008E1BCF">
        <w:t>ínea con mo</w:t>
      </w:r>
      <w:r w:rsidR="00A92129">
        <w:t>tivo del confinamiento</w:t>
      </w:r>
      <w:r w:rsidR="008E1BCF">
        <w:t xml:space="preserve">. Al respecto Mingo (2020), señala que la violencia contra las mujeres son prácticas consuetudinarias en las universidades mexicanas no obstante que a nivel discursivo se les reprueba. </w:t>
      </w:r>
    </w:p>
    <w:p w14:paraId="22B5D64C" w14:textId="6C94E546" w:rsidR="00182D83" w:rsidRDefault="008E1BCF" w:rsidP="0084451D">
      <w:pPr>
        <w:spacing w:after="0"/>
        <w:ind w:firstLine="709"/>
      </w:pPr>
      <w:r>
        <w:t xml:space="preserve">En </w:t>
      </w:r>
      <w:r w:rsidR="00AD0D45">
        <w:t xml:space="preserve">cuanto a </w:t>
      </w:r>
      <w:r>
        <w:t xml:space="preserve">la violencia intrafamiliar, </w:t>
      </w:r>
      <w:r w:rsidR="00AD0D45">
        <w:t xml:space="preserve">al </w:t>
      </w:r>
      <w:r>
        <w:t>trato que reciben hijas e hijos y</w:t>
      </w:r>
      <w:r w:rsidR="00AD0D45">
        <w:t xml:space="preserve"> a</w:t>
      </w:r>
      <w:r>
        <w:t xml:space="preserve"> la carga</w:t>
      </w:r>
      <w:r w:rsidR="008F51D2">
        <w:t xml:space="preserve"> y distribución</w:t>
      </w:r>
      <w:r>
        <w:t xml:space="preserve"> del trabajo doméstico</w:t>
      </w:r>
      <w:r w:rsidR="008F51D2">
        <w:t xml:space="preserve"> como re</w:t>
      </w:r>
      <w:r w:rsidR="00A92129">
        <w:t>sultado del confinamiento, las estudiantes</w:t>
      </w:r>
      <w:r w:rsidR="008F51D2">
        <w:t xml:space="preserve"> </w:t>
      </w:r>
      <w:r w:rsidR="00AD0D45">
        <w:t xml:space="preserve">mayoritariamente </w:t>
      </w:r>
      <w:r w:rsidR="00027BE3">
        <w:t>mencionan</w:t>
      </w:r>
      <w:r w:rsidR="008F51D2">
        <w:t xml:space="preserve"> que no existe violencia en</w:t>
      </w:r>
      <w:r w:rsidR="0060493B">
        <w:t xml:space="preserve"> casa</w:t>
      </w:r>
      <w:r w:rsidR="00AD0D45">
        <w:t xml:space="preserve"> (83 %),</w:t>
      </w:r>
      <w:r w:rsidR="0060493B">
        <w:t xml:space="preserve"> aunque </w:t>
      </w:r>
      <w:r w:rsidR="008F51D2">
        <w:t>12 % señal</w:t>
      </w:r>
      <w:r w:rsidR="00AD0D45">
        <w:t>a</w:t>
      </w:r>
      <w:r w:rsidR="008F51D2">
        <w:t xml:space="preserve"> que es ejercida por el papá o los hermanos varones</w:t>
      </w:r>
      <w:r w:rsidR="00AD0D45">
        <w:t>. Respecto</w:t>
      </w:r>
      <w:r w:rsidR="00182D83">
        <w:t xml:space="preserve"> al trato que dan los padres a hombres y mujeres, 70 %</w:t>
      </w:r>
      <w:r w:rsidR="00027BE3">
        <w:t xml:space="preserve"> señala</w:t>
      </w:r>
      <w:r w:rsidR="00182D83">
        <w:t xml:space="preserve"> que es igualitario, pero 27 %</w:t>
      </w:r>
      <w:r w:rsidR="00027BE3">
        <w:t xml:space="preserve"> reconoce</w:t>
      </w:r>
      <w:r w:rsidR="00182D83">
        <w:t xml:space="preserve"> que se da preferencia a hombres</w:t>
      </w:r>
      <w:r w:rsidR="000573AB">
        <w:t>. Por último, en lo que concierne a</w:t>
      </w:r>
      <w:r w:rsidR="00182D83">
        <w:t xml:space="preserve"> quiénes real</w:t>
      </w:r>
      <w:r w:rsidR="0060493B">
        <w:t>izan las tareas domésticas, únicamente</w:t>
      </w:r>
      <w:r w:rsidR="00182D83">
        <w:t xml:space="preserve"> 26 % dice que lo hacen hombres y mujeres por igual</w:t>
      </w:r>
      <w:r w:rsidR="000573AB">
        <w:t>,</w:t>
      </w:r>
      <w:r w:rsidR="00182D83">
        <w:t xml:space="preserve"> 30 % menciona que trabajan má</w:t>
      </w:r>
      <w:r w:rsidR="0060493B">
        <w:t>s las mujeres y 19 % que exclusivamente</w:t>
      </w:r>
      <w:r w:rsidR="00182D83">
        <w:t xml:space="preserve"> lo hacen las mujeres. </w:t>
      </w:r>
    </w:p>
    <w:p w14:paraId="34EAD84F" w14:textId="5CF21BC9" w:rsidR="008E1BCF" w:rsidRDefault="00182D83" w:rsidP="0084451D">
      <w:pPr>
        <w:spacing w:after="0"/>
        <w:ind w:firstLine="709"/>
      </w:pPr>
      <w:r>
        <w:t>Los datos anteriores dan sustento a lo planteado por Bourdieu (2000)</w:t>
      </w:r>
      <w:r w:rsidR="000573AB">
        <w:t>, quien habla</w:t>
      </w:r>
      <w:r w:rsidR="00027BE3">
        <w:t xml:space="preserve"> de la existencia de la dominación masculina y que esta se concreta mediante la violencia simbólica</w:t>
      </w:r>
      <w:r w:rsidR="000573AB">
        <w:t>,</w:t>
      </w:r>
      <w:r w:rsidR="00027BE3">
        <w:t xml:space="preserve"> que implica adhesión del dominado</w:t>
      </w:r>
      <w:r w:rsidR="000573AB">
        <w:t xml:space="preserve">, </w:t>
      </w:r>
      <w:r w:rsidR="00027BE3">
        <w:t xml:space="preserve">en este caso </w:t>
      </w:r>
      <w:r w:rsidR="00027BE3" w:rsidRPr="00FA7474">
        <w:rPr>
          <w:i/>
          <w:iCs/>
        </w:rPr>
        <w:t>dominadas</w:t>
      </w:r>
      <w:r w:rsidR="000573AB">
        <w:t xml:space="preserve">, </w:t>
      </w:r>
      <w:r w:rsidR="00027BE3">
        <w:t>a los requerimientos de quien domina</w:t>
      </w:r>
      <w:r w:rsidR="00BF03CC">
        <w:t xml:space="preserve">, de tal suerte que existe aceptación tácita de dominación y como corolario sumisión. </w:t>
      </w:r>
      <w:r w:rsidR="00FC3D88">
        <w:t xml:space="preserve">Solo </w:t>
      </w:r>
      <w:r w:rsidR="00BF03CC">
        <w:t>así se entiende que</w:t>
      </w:r>
      <w:r w:rsidR="000573AB">
        <w:t>,</w:t>
      </w:r>
      <w:r w:rsidR="00BF03CC">
        <w:t xml:space="preserve"> por un lado</w:t>
      </w:r>
      <w:r w:rsidR="000573AB">
        <w:t>,</w:t>
      </w:r>
      <w:r w:rsidR="00BF03CC">
        <w:t xml:space="preserve"> una gran proporción señale que no existe violencia o que se da un trato igualitario </w:t>
      </w:r>
      <w:r w:rsidR="000573AB">
        <w:t>y</w:t>
      </w:r>
      <w:r w:rsidR="009D41DF">
        <w:t xml:space="preserve"> que,</w:t>
      </w:r>
      <w:r w:rsidR="00BF03CC">
        <w:t xml:space="preserve"> </w:t>
      </w:r>
      <w:r w:rsidR="009D41DF">
        <w:t>por el otro,</w:t>
      </w:r>
      <w:r w:rsidR="00BF03CC">
        <w:t xml:space="preserve"> una considerable proporción de chicas reconozca que los hombres </w:t>
      </w:r>
      <w:r w:rsidR="009D41DF">
        <w:t xml:space="preserve">tienen </w:t>
      </w:r>
      <w:r w:rsidR="00BF03CC">
        <w:t>preferencias o que est</w:t>
      </w:r>
      <w:r w:rsidR="009D41DF">
        <w:t>án</w:t>
      </w:r>
      <w:r w:rsidR="00BF03CC">
        <w:t xml:space="preserve"> exentos de las tareas domésticas</w:t>
      </w:r>
      <w:r w:rsidR="00EB476B">
        <w:t xml:space="preserve"> en función</w:t>
      </w:r>
      <w:r w:rsidR="00BF03CC">
        <w:t xml:space="preserve"> de su sexo.</w:t>
      </w:r>
    </w:p>
    <w:p w14:paraId="3079191B" w14:textId="792B694D" w:rsidR="00EB476B" w:rsidRDefault="00EB476B" w:rsidP="0084451D">
      <w:pPr>
        <w:spacing w:after="0"/>
        <w:ind w:firstLine="709"/>
      </w:pPr>
      <w:r>
        <w:t>Lamas (</w:t>
      </w:r>
      <w:r w:rsidR="009D41DF">
        <w:t>1994</w:t>
      </w:r>
      <w:r>
        <w:t xml:space="preserve">) también está de acuerdo </w:t>
      </w:r>
      <w:r w:rsidR="00B752E9">
        <w:t>en la vigencia de</w:t>
      </w:r>
      <w:r>
        <w:t xml:space="preserve"> la dominación masculina y que</w:t>
      </w:r>
      <w:r w:rsidR="00B752E9">
        <w:t>,</w:t>
      </w:r>
      <w:r w:rsidR="00C05FEB">
        <w:t xml:space="preserve"> en</w:t>
      </w:r>
      <w:r>
        <w:t xml:space="preserve"> consecuencia</w:t>
      </w:r>
      <w:r w:rsidR="00B752E9">
        <w:t>,</w:t>
      </w:r>
      <w:r>
        <w:t xml:space="preserve"> existen tareas que son asignadas de acuerdo </w:t>
      </w:r>
      <w:r w:rsidR="00B752E9">
        <w:t xml:space="preserve">con </w:t>
      </w:r>
      <w:r>
        <w:t>las características atribuidas a los sexos</w:t>
      </w:r>
      <w:r w:rsidR="002E4DA2">
        <w:t>,</w:t>
      </w:r>
      <w:r>
        <w:t xml:space="preserve"> </w:t>
      </w:r>
      <w:r w:rsidR="002E4DA2">
        <w:t>gracias a lo cual</w:t>
      </w:r>
      <w:r>
        <w:t xml:space="preserve"> se han construido estereotipos</w:t>
      </w:r>
      <w:r w:rsidR="00C05FEB">
        <w:t>,</w:t>
      </w:r>
      <w:r>
        <w:t xml:space="preserve"> es decir</w:t>
      </w:r>
      <w:r w:rsidR="00C05FEB">
        <w:t>,</w:t>
      </w:r>
      <w:r>
        <w:t xml:space="preserve"> ideas socialmente fabric</w:t>
      </w:r>
      <w:r w:rsidR="004D7CDC">
        <w:t>adas. En esto concuerda</w:t>
      </w:r>
      <w:r w:rsidR="002E4DA2">
        <w:t xml:space="preserve"> con lo dicho por</w:t>
      </w:r>
      <w:r w:rsidR="004D7CDC">
        <w:t xml:space="preserve"> </w:t>
      </w:r>
      <w:proofErr w:type="spellStart"/>
      <w:r w:rsidR="004D7CDC">
        <w:t>Buquet</w:t>
      </w:r>
      <w:proofErr w:type="spellEnd"/>
      <w:r>
        <w:t xml:space="preserve"> </w:t>
      </w:r>
      <w:r w:rsidRPr="00FA7474">
        <w:rPr>
          <w:i/>
          <w:iCs/>
        </w:rPr>
        <w:t>et al.</w:t>
      </w:r>
      <w:r>
        <w:t xml:space="preserve"> (2013) cuando plantean la necesidad de una transformación cultural a fin de que las tareas de casa sean de cor</w:t>
      </w:r>
      <w:r w:rsidR="00AE18A1">
        <w:t>r</w:t>
      </w:r>
      <w:r>
        <w:t xml:space="preserve">esponsabilidad y no tareas </w:t>
      </w:r>
      <w:r w:rsidR="00272408">
        <w:t xml:space="preserve">solo </w:t>
      </w:r>
      <w:r>
        <w:t>de mujeres.</w:t>
      </w:r>
    </w:p>
    <w:p w14:paraId="7DF3C6BC" w14:textId="77777777" w:rsidR="00111710" w:rsidRPr="00097ED2" w:rsidRDefault="00111710" w:rsidP="0084451D">
      <w:pPr>
        <w:spacing w:after="0"/>
        <w:ind w:firstLine="709"/>
      </w:pPr>
    </w:p>
    <w:p w14:paraId="30C4E272" w14:textId="77777777" w:rsidR="0004359F" w:rsidRDefault="0004359F" w:rsidP="00BA503F">
      <w:pPr>
        <w:pStyle w:val="Ttulo1"/>
        <w:spacing w:before="0"/>
        <w:jc w:val="center"/>
      </w:pPr>
      <w:r>
        <w:lastRenderedPageBreak/>
        <w:t>Conclusiones</w:t>
      </w:r>
    </w:p>
    <w:p w14:paraId="0C300DC1" w14:textId="74A6B347" w:rsidR="00E33519" w:rsidRDefault="00272408" w:rsidP="0084451D">
      <w:pPr>
        <w:spacing w:after="0"/>
        <w:ind w:firstLine="708"/>
      </w:pPr>
      <w:r>
        <w:t>Respecto a</w:t>
      </w:r>
      <w:r w:rsidR="008A2ACE">
        <w:t xml:space="preserve"> la pregunta de investigación que se planteó</w:t>
      </w:r>
      <w:r>
        <w:t>,</w:t>
      </w:r>
      <w:r w:rsidR="008E0217">
        <w:t xml:space="preserve"> </w:t>
      </w:r>
      <w:r w:rsidR="00E14118">
        <w:t>a saber: “</w:t>
      </w:r>
      <w:r w:rsidR="00AC1AEF" w:rsidRPr="00AC1AEF">
        <w:t>¿</w:t>
      </w:r>
      <w:r w:rsidR="000E57F6" w:rsidRPr="00142DBF">
        <w:t xml:space="preserve">cómo se posicionan las estudiantes de las </w:t>
      </w:r>
      <w:r w:rsidR="000E57F6">
        <w:t>instituciones de educación superior de Guadalajara</w:t>
      </w:r>
      <w:r w:rsidR="000E57F6" w:rsidRPr="00142DBF">
        <w:t xml:space="preserve"> ante las reivindicaciones de las mujeres por sus dere</w:t>
      </w:r>
      <w:r w:rsidR="000E57F6">
        <w:t>chos en el marco de las protestas de marzo del 2020</w:t>
      </w:r>
      <w:r w:rsidR="00AC1AEF" w:rsidRPr="00AC1AEF">
        <w:t>?</w:t>
      </w:r>
      <w:r w:rsidR="008E0217">
        <w:t>”,</w:t>
      </w:r>
      <w:r w:rsidR="00AC1AEF">
        <w:t xml:space="preserve"> </w:t>
      </w:r>
      <w:r w:rsidR="00780865">
        <w:t>encontramos que las chicas s</w:t>
      </w:r>
      <w:r w:rsidR="00091896">
        <w:t>e informan, sobre todo, por medio de las redes sociales</w:t>
      </w:r>
      <w:r w:rsidR="00E14118">
        <w:t xml:space="preserve">. Además, </w:t>
      </w:r>
      <w:r w:rsidR="00091896">
        <w:t xml:space="preserve">casi </w:t>
      </w:r>
      <w:r w:rsidR="00E14118">
        <w:t xml:space="preserve">cuatro </w:t>
      </w:r>
      <w:r w:rsidR="00091896">
        <w:t xml:space="preserve">de cada </w:t>
      </w:r>
      <w:r w:rsidR="00E14118">
        <w:t xml:space="preserve">cinco </w:t>
      </w:r>
      <w:r w:rsidR="00091896">
        <w:t>participaron de alguna manera en la difusión o de manera directa en las manifestaci</w:t>
      </w:r>
      <w:r w:rsidR="00E33519">
        <w:t>ones del 8 y 9 de marzo de 2020</w:t>
      </w:r>
      <w:r w:rsidR="00041AEB">
        <w:t xml:space="preserve">; </w:t>
      </w:r>
      <w:r w:rsidR="00E33519">
        <w:t>sin embargo</w:t>
      </w:r>
      <w:r w:rsidR="00E14118">
        <w:t>,</w:t>
      </w:r>
      <w:r w:rsidR="00E33519">
        <w:t xml:space="preserve"> existen variables de participación por institución educativa, ya que las estudiantes de la </w:t>
      </w:r>
      <w:r w:rsidR="004959DC">
        <w:t>UdeG</w:t>
      </w:r>
      <w:r w:rsidR="00E33519">
        <w:t xml:space="preserve"> son las más participativas</w:t>
      </w:r>
      <w:r w:rsidR="00E14118">
        <w:t xml:space="preserve"> (</w:t>
      </w:r>
      <w:r w:rsidR="00E33519">
        <w:t>90 %</w:t>
      </w:r>
      <w:r w:rsidR="00E14118">
        <w:t>)</w:t>
      </w:r>
      <w:r w:rsidR="00E33519">
        <w:t xml:space="preserve"> y las menos</w:t>
      </w:r>
      <w:r w:rsidR="00E14118">
        <w:t>,</w:t>
      </w:r>
      <w:r w:rsidR="00E33519">
        <w:t xml:space="preserve"> las de UPN </w:t>
      </w:r>
      <w:r w:rsidR="00E14118">
        <w:t>(</w:t>
      </w:r>
      <w:r w:rsidR="00EC135C">
        <w:t>7</w:t>
      </w:r>
      <w:r w:rsidR="00E33519">
        <w:t>0 %</w:t>
      </w:r>
      <w:r w:rsidR="00E14118">
        <w:t>)</w:t>
      </w:r>
      <w:r w:rsidR="00E33519">
        <w:t>.</w:t>
      </w:r>
    </w:p>
    <w:p w14:paraId="2A8C4C87" w14:textId="265F6FCA" w:rsidR="00784DB8" w:rsidRDefault="00E33519" w:rsidP="0084451D">
      <w:pPr>
        <w:spacing w:after="0"/>
        <w:ind w:firstLine="708"/>
      </w:pPr>
      <w:r>
        <w:t>En cuanto a la discriminación y violencia en sus instituciones educativas, se advierte que es alto en condiciones de presencialidad</w:t>
      </w:r>
      <w:r w:rsidR="00E14118">
        <w:t>,</w:t>
      </w:r>
      <w:r w:rsidR="00A109B7">
        <w:t xml:space="preserve"> pues </w:t>
      </w:r>
      <w:r w:rsidR="00091896">
        <w:t>lo refieren dos tercios de las participantes</w:t>
      </w:r>
      <w:r w:rsidR="00E14118">
        <w:t xml:space="preserve">; </w:t>
      </w:r>
      <w:r w:rsidR="00091896">
        <w:t>en las clases en línea baja</w:t>
      </w:r>
      <w:r w:rsidR="00780865">
        <w:t>n</w:t>
      </w:r>
      <w:r w:rsidR="00784DB8">
        <w:t>, de manera sensible, las agresiones referidas.</w:t>
      </w:r>
      <w:r w:rsidR="00A109B7">
        <w:t xml:space="preserve"> Pero es de hacer notar que por institución educativa los números cambian</w:t>
      </w:r>
      <w:r w:rsidR="00E14118">
        <w:t>,</w:t>
      </w:r>
      <w:r w:rsidR="00A109B7">
        <w:t xml:space="preserve"> ya que 79 % de</w:t>
      </w:r>
      <w:r w:rsidR="0032393E">
        <w:t xml:space="preserve"> </w:t>
      </w:r>
      <w:r w:rsidR="00A109B7">
        <w:t xml:space="preserve">las estudiantes de la </w:t>
      </w:r>
      <w:r w:rsidR="004959DC">
        <w:t>UdeG</w:t>
      </w:r>
      <w:r w:rsidR="00A109B7">
        <w:t xml:space="preserve"> se sienten discriminadas o violentadas</w:t>
      </w:r>
      <w:r w:rsidR="00E14118">
        <w:t xml:space="preserve">; </w:t>
      </w:r>
      <w:r w:rsidR="00A109B7">
        <w:t>en el caso de la ENSJ</w:t>
      </w:r>
      <w:r w:rsidR="00E14118">
        <w:t>,</w:t>
      </w:r>
      <w:r w:rsidR="00A109B7">
        <w:t xml:space="preserve"> el porcentaje baja a 70 %</w:t>
      </w:r>
      <w:r w:rsidR="00E14118">
        <w:t>,</w:t>
      </w:r>
      <w:r w:rsidR="00A109B7">
        <w:t xml:space="preserve"> y en el de la UPN a 20</w:t>
      </w:r>
      <w:r w:rsidR="00272408">
        <w:t> </w:t>
      </w:r>
      <w:r w:rsidR="00A109B7">
        <w:t>%. Para el caso de las clases en línea</w:t>
      </w:r>
      <w:r w:rsidR="00272408">
        <w:t>,</w:t>
      </w:r>
      <w:r w:rsidR="00A109B7">
        <w:t xml:space="preserve"> los </w:t>
      </w:r>
      <w:r w:rsidR="00251FAB">
        <w:t>números</w:t>
      </w:r>
      <w:r w:rsidR="00A109B7">
        <w:t xml:space="preserve"> bajan sensi</w:t>
      </w:r>
      <w:r w:rsidR="00A570BB">
        <w:t>blemente en las tres</w:t>
      </w:r>
      <w:r w:rsidR="00EC135C">
        <w:t xml:space="preserve"> instituciones y en</w:t>
      </w:r>
      <w:r w:rsidR="00A570BB">
        <w:t xml:space="preserve"> la UPN desaparece la discriminación y violencia</w:t>
      </w:r>
    </w:p>
    <w:p w14:paraId="63609F59" w14:textId="6C3784F6" w:rsidR="00784DB8" w:rsidRDefault="00780865" w:rsidP="0084451D">
      <w:pPr>
        <w:spacing w:after="0"/>
        <w:ind w:firstLine="709"/>
      </w:pPr>
      <w:r>
        <w:t>Además</w:t>
      </w:r>
      <w:r w:rsidR="00584A49">
        <w:t>,</w:t>
      </w:r>
      <w:r>
        <w:t xml:space="preserve"> l</w:t>
      </w:r>
      <w:r w:rsidR="00784DB8">
        <w:t>a mayoría de estudiantes niega que se presente la violencia intrafamiliar en sus hogares; pero una proporción considerable de chicas cons</w:t>
      </w:r>
      <w:r w:rsidR="0060493B">
        <w:t>idera que se les da mejor trato en el seno familiar</w:t>
      </w:r>
      <w:r w:rsidR="00784DB8">
        <w:t xml:space="preserve"> a hijos varones sobre</w:t>
      </w:r>
      <w:r w:rsidR="00EC135C">
        <w:t xml:space="preserve"> las mujeres</w:t>
      </w:r>
      <w:r w:rsidR="00822C9D">
        <w:t xml:space="preserve">. Igualmente, la </w:t>
      </w:r>
      <w:r w:rsidR="00EC135C">
        <w:t>mayoría</w:t>
      </w:r>
      <w:r w:rsidR="00784DB8">
        <w:t xml:space="preserve"> de estudiantes universitarias</w:t>
      </w:r>
      <w:r w:rsidR="00EC135C">
        <w:t xml:space="preserve"> y normalistas</w:t>
      </w:r>
      <w:r w:rsidR="0032393E">
        <w:t xml:space="preserve"> </w:t>
      </w:r>
      <w:r w:rsidR="00784DB8">
        <w:t>advierte que las mujeres son quienes se encargan de las tareas domésticas en tiempos de confinamiento.</w:t>
      </w:r>
      <w:r w:rsidR="00A570BB">
        <w:t xml:space="preserve"> </w:t>
      </w:r>
    </w:p>
    <w:p w14:paraId="0CCDFE0A" w14:textId="7E53F94E" w:rsidR="00621C19" w:rsidRDefault="00142DBF" w:rsidP="0084451D">
      <w:pPr>
        <w:spacing w:after="0"/>
        <w:ind w:firstLine="709"/>
      </w:pPr>
      <w:r>
        <w:t xml:space="preserve">En cuanto </w:t>
      </w:r>
      <w:r w:rsidR="00621C19">
        <w:t>a la hipótesis que se formuló</w:t>
      </w:r>
      <w:r w:rsidR="00822C9D">
        <w:t>,</w:t>
      </w:r>
      <w:r w:rsidR="00D51337">
        <w:t xml:space="preserve"> a partir de que </w:t>
      </w:r>
      <w:r w:rsidR="00780865">
        <w:t xml:space="preserve">se encontró que </w:t>
      </w:r>
      <w:r w:rsidR="00DA18A9">
        <w:t xml:space="preserve">más de </w:t>
      </w:r>
      <w:r w:rsidR="00D51337">
        <w:t>90 </w:t>
      </w:r>
      <w:r w:rsidR="00DA18A9">
        <w:t xml:space="preserve">% </w:t>
      </w:r>
      <w:r w:rsidR="00D51337">
        <w:t xml:space="preserve">dijo </w:t>
      </w:r>
      <w:r w:rsidR="00DA18A9">
        <w:t>haber participado de alguna manera en las jornadas de luchas feministas del 8 y 9 de marzo de 2020,</w:t>
      </w:r>
      <w:r w:rsidR="00621C19">
        <w:t xml:space="preserve"> </w:t>
      </w:r>
      <w:r w:rsidR="00DA18A9">
        <w:t>se concluye que s</w:t>
      </w:r>
      <w:r w:rsidR="00D51337">
        <w:t>í</w:t>
      </w:r>
      <w:r w:rsidR="00DA18A9">
        <w:t xml:space="preserve"> están informadas sobre sus derechos como mujeres.</w:t>
      </w:r>
    </w:p>
    <w:p w14:paraId="55977DE7" w14:textId="3A975646" w:rsidR="00DA18A9" w:rsidRDefault="00780865" w:rsidP="0084451D">
      <w:pPr>
        <w:spacing w:after="0"/>
        <w:ind w:firstLine="709"/>
      </w:pPr>
      <w:r>
        <w:t xml:space="preserve">De la misma manera, </w:t>
      </w:r>
      <w:r w:rsidR="00132EEE">
        <w:t xml:space="preserve">debido a </w:t>
      </w:r>
      <w:r w:rsidR="00DA18A9">
        <w:t>que el número de menciones que se presenta sobre</w:t>
      </w:r>
      <w:r w:rsidR="00937F4D">
        <w:t xml:space="preserve"> la</w:t>
      </w:r>
      <w:r w:rsidR="00DA18A9">
        <w:t xml:space="preserve"> utilización de lenguaje machista, acoso sexual, agresión psicológica e incluso física es alto </w:t>
      </w:r>
      <w:r w:rsidR="00272408">
        <w:t xml:space="preserve">(solo </w:t>
      </w:r>
      <w:r w:rsidR="00DA18A9">
        <w:t>baja en condiciones de clases virtuales</w:t>
      </w:r>
      <w:r w:rsidR="00272408">
        <w:t xml:space="preserve">), </w:t>
      </w:r>
      <w:r w:rsidR="00DA18A9">
        <w:t xml:space="preserve">se puede decir que la mayoría está en contra de </w:t>
      </w:r>
      <w:r w:rsidR="00941158">
        <w:t>estas</w:t>
      </w:r>
      <w:r w:rsidR="00DA18A9">
        <w:t xml:space="preserve"> prácticas y</w:t>
      </w:r>
      <w:r w:rsidR="00272408">
        <w:t>,</w:t>
      </w:r>
      <w:r w:rsidR="00DA18A9">
        <w:t xml:space="preserve"> por tanto</w:t>
      </w:r>
      <w:r w:rsidR="00272408">
        <w:t>,</w:t>
      </w:r>
      <w:r w:rsidR="00DA18A9">
        <w:t xml:space="preserve"> reivindican su </w:t>
      </w:r>
      <w:r>
        <w:t>derecho a ser consideradas</w:t>
      </w:r>
      <w:r w:rsidR="00DA18A9">
        <w:t xml:space="preserve"> como iguales respecto a los estudiantes varones</w:t>
      </w:r>
      <w:r w:rsidR="00272408">
        <w:t xml:space="preserve">. En </w:t>
      </w:r>
      <w:r w:rsidR="00074219">
        <w:t>cuanto al trato que reciben en casa</w:t>
      </w:r>
      <w:r w:rsidR="00272408">
        <w:t>,</w:t>
      </w:r>
      <w:r w:rsidR="00074219">
        <w:t xml:space="preserve"> nos encontramos con cierto nivel de</w:t>
      </w:r>
      <w:r>
        <w:t xml:space="preserve"> contradicción</w:t>
      </w:r>
      <w:r w:rsidR="00272408">
        <w:t>,</w:t>
      </w:r>
      <w:r>
        <w:t xml:space="preserve"> ya que un alto porcentaje</w:t>
      </w:r>
      <w:r w:rsidR="00074219">
        <w:t xml:space="preserve"> dice que recibe un trato igualitario con respecto a los varones</w:t>
      </w:r>
      <w:r w:rsidR="00272408">
        <w:t>,</w:t>
      </w:r>
      <w:r w:rsidR="00074219">
        <w:t xml:space="preserve"> pero las menciones sobre qui</w:t>
      </w:r>
      <w:r w:rsidR="00272408">
        <w:t>é</w:t>
      </w:r>
      <w:r w:rsidR="00074219">
        <w:t xml:space="preserve">n es mejor tratado y </w:t>
      </w:r>
      <w:r w:rsidR="00074219">
        <w:lastRenderedPageBreak/>
        <w:t>qui</w:t>
      </w:r>
      <w:r w:rsidR="00272408">
        <w:t>é</w:t>
      </w:r>
      <w:r w:rsidR="00074219">
        <w:t>nes hacen el quehacer en casa ponen en desventaja a las mu</w:t>
      </w:r>
      <w:r w:rsidR="00621C19">
        <w:t>jeres, por lo que se puede aseverar</w:t>
      </w:r>
      <w:r w:rsidR="00074219">
        <w:t xml:space="preserve"> que no identifican con claridad cómo debe darse el trato de iguales.</w:t>
      </w:r>
    </w:p>
    <w:p w14:paraId="2DBB6C0A" w14:textId="77777777" w:rsidR="00111710" w:rsidRDefault="00111710" w:rsidP="0084451D">
      <w:pPr>
        <w:spacing w:after="0"/>
        <w:ind w:firstLine="709"/>
      </w:pPr>
    </w:p>
    <w:p w14:paraId="2FC5F091" w14:textId="77777777" w:rsidR="00EC4FF9" w:rsidRPr="00BA503F" w:rsidRDefault="00EC4FF9" w:rsidP="00BA503F">
      <w:pPr>
        <w:pStyle w:val="Ttulo1"/>
        <w:spacing w:before="0"/>
        <w:jc w:val="center"/>
        <w:rPr>
          <w:sz w:val="28"/>
          <w:szCs w:val="24"/>
        </w:rPr>
      </w:pPr>
      <w:r w:rsidRPr="00BA503F">
        <w:rPr>
          <w:sz w:val="28"/>
          <w:szCs w:val="24"/>
        </w:rPr>
        <w:t>Futuras líneas de investigación</w:t>
      </w:r>
    </w:p>
    <w:p w14:paraId="57AAC8DC" w14:textId="1A78753F" w:rsidR="00207951" w:rsidRDefault="00207951" w:rsidP="0084451D">
      <w:pPr>
        <w:spacing w:after="0"/>
      </w:pPr>
      <w:r>
        <w:tab/>
        <w:t>La investigación realizada permiti</w:t>
      </w:r>
      <w:r w:rsidR="00C56E38">
        <w:t xml:space="preserve">ó identificar algunos aspectos a desarrollar </w:t>
      </w:r>
      <w:r w:rsidR="00132EEE">
        <w:t xml:space="preserve">para complementar </w:t>
      </w:r>
      <w:r>
        <w:t>el trabajo presentado</w:t>
      </w:r>
      <w:r w:rsidR="00132EEE">
        <w:t>,</w:t>
      </w:r>
      <w:r>
        <w:t xml:space="preserve"> que no se abordaron en este espacio por no estar</w:t>
      </w:r>
      <w:r w:rsidR="00C56E38">
        <w:t xml:space="preserve"> previamente</w:t>
      </w:r>
      <w:r>
        <w:t xml:space="preserve"> contemplados: </w:t>
      </w:r>
      <w:r w:rsidRPr="00FA7474">
        <w:rPr>
          <w:i/>
          <w:iCs/>
        </w:rPr>
        <w:t>a)</w:t>
      </w:r>
      <w:r>
        <w:t xml:space="preserve"> indagar respecto a </w:t>
      </w:r>
      <w:r w:rsidR="00C56E38">
        <w:t xml:space="preserve">la posible existencia de colectivas de chicas estudiantes de las </w:t>
      </w:r>
      <w:r w:rsidR="00FC3D88">
        <w:t xml:space="preserve">instituciones de educación superior </w:t>
      </w:r>
      <w:r w:rsidR="00C56E38">
        <w:t>en la promoción y defensa de sus derechos y reivindicaciones</w:t>
      </w:r>
      <w:r w:rsidR="00FC3D88">
        <w:t xml:space="preserve">, </w:t>
      </w:r>
      <w:r w:rsidR="00C56E38" w:rsidRPr="00FA7474">
        <w:rPr>
          <w:i/>
          <w:iCs/>
        </w:rPr>
        <w:t>b)</w:t>
      </w:r>
      <w:r w:rsidR="00C56E38">
        <w:t xml:space="preserve"> conocer la opinión de los estudiantes varones de las </w:t>
      </w:r>
      <w:r w:rsidR="00FC3D88">
        <w:t xml:space="preserve">instituciones de educación superior </w:t>
      </w:r>
      <w:r w:rsidR="00C56E38">
        <w:t xml:space="preserve">con respecto a las demandas feministas y sobre el concepto de </w:t>
      </w:r>
      <w:r w:rsidR="00C56E38" w:rsidRPr="00FA7474">
        <w:rPr>
          <w:i/>
          <w:iCs/>
        </w:rPr>
        <w:t>dominación masculina</w:t>
      </w:r>
      <w:r w:rsidR="00C56E38">
        <w:t xml:space="preserve"> y </w:t>
      </w:r>
      <w:r w:rsidR="00FC3D88" w:rsidRPr="00FA7474">
        <w:rPr>
          <w:i/>
          <w:iCs/>
        </w:rPr>
        <w:t>c</w:t>
      </w:r>
      <w:r w:rsidR="00C56E38" w:rsidRPr="00FA7474">
        <w:rPr>
          <w:i/>
          <w:iCs/>
        </w:rPr>
        <w:t>)</w:t>
      </w:r>
      <w:r w:rsidR="00C56E38">
        <w:t xml:space="preserve"> conocer la posición y las acciones de las autoridades escolares </w:t>
      </w:r>
      <w:r w:rsidR="00FC3D88">
        <w:t>(</w:t>
      </w:r>
      <w:r w:rsidR="00C56E38">
        <w:t>de las universidades y escuelas normales</w:t>
      </w:r>
      <w:r w:rsidR="00FC3D88">
        <w:t xml:space="preserve">) </w:t>
      </w:r>
      <w:r w:rsidR="00C56E38">
        <w:t>sobre las violencias a las que están sujetas las estudiantes en las instituciones escolares y si existen acciones institucionales para la promoción de la perspectiva de género.</w:t>
      </w:r>
    </w:p>
    <w:p w14:paraId="53A3E062" w14:textId="77777777" w:rsidR="00111710" w:rsidRPr="00207951" w:rsidRDefault="00111710" w:rsidP="0084451D">
      <w:pPr>
        <w:spacing w:after="0"/>
      </w:pPr>
    </w:p>
    <w:p w14:paraId="4DE88620" w14:textId="77777777" w:rsidR="00F60233" w:rsidRPr="00BA503F" w:rsidRDefault="0004359F" w:rsidP="00FA7474">
      <w:pPr>
        <w:pStyle w:val="Ttulo1"/>
        <w:spacing w:before="0"/>
        <w:rPr>
          <w:rFonts w:asciiTheme="minorHAnsi" w:hAnsiTheme="minorHAnsi" w:cstheme="minorHAnsi"/>
          <w:sz w:val="28"/>
          <w:szCs w:val="24"/>
        </w:rPr>
      </w:pPr>
      <w:r w:rsidRPr="00BA503F">
        <w:rPr>
          <w:rFonts w:asciiTheme="minorHAnsi" w:hAnsiTheme="minorHAnsi" w:cstheme="minorHAnsi"/>
          <w:sz w:val="28"/>
          <w:szCs w:val="24"/>
        </w:rPr>
        <w:t>Referencias</w:t>
      </w:r>
    </w:p>
    <w:p w14:paraId="6C6E4A2C" w14:textId="1A36AEA8" w:rsidR="00B74B89" w:rsidRDefault="00B74B89" w:rsidP="0084451D">
      <w:pPr>
        <w:spacing w:after="0"/>
        <w:ind w:left="709" w:hanging="709"/>
      </w:pPr>
      <w:r>
        <w:t xml:space="preserve">Bourdieu, P. (2000). </w:t>
      </w:r>
      <w:r w:rsidR="00BE607B">
        <w:rPr>
          <w:i/>
        </w:rPr>
        <w:t xml:space="preserve">La dominación masculina. </w:t>
      </w:r>
      <w:r w:rsidR="00745FDA">
        <w:rPr>
          <w:iCs/>
        </w:rPr>
        <w:t xml:space="preserve">Barcelona, España: </w:t>
      </w:r>
      <w:r>
        <w:t>Anagrama.</w:t>
      </w:r>
    </w:p>
    <w:p w14:paraId="5E205DF0" w14:textId="4B0CF78F" w:rsidR="00BE607B" w:rsidRDefault="00B74B89" w:rsidP="0084451D">
      <w:pPr>
        <w:spacing w:after="0"/>
        <w:ind w:left="709" w:hanging="709"/>
      </w:pPr>
      <w:proofErr w:type="spellStart"/>
      <w:r>
        <w:t>Buquet</w:t>
      </w:r>
      <w:proofErr w:type="spellEnd"/>
      <w:r>
        <w:t>, A.</w:t>
      </w:r>
      <w:r w:rsidR="00BE607B">
        <w:t>,</w:t>
      </w:r>
      <w:r>
        <w:t xml:space="preserve"> Cooper, J.</w:t>
      </w:r>
      <w:r w:rsidR="00BE607B">
        <w:t>,</w:t>
      </w:r>
      <w:r>
        <w:t xml:space="preserve"> Mingo, A.</w:t>
      </w:r>
      <w:r w:rsidR="00045248">
        <w:t xml:space="preserve"> y</w:t>
      </w:r>
      <w:r>
        <w:t xml:space="preserve"> Moreno, H. (2013). </w:t>
      </w:r>
      <w:r w:rsidR="00BE607B">
        <w:rPr>
          <w:i/>
        </w:rPr>
        <w:t xml:space="preserve">Intrusas en la </w:t>
      </w:r>
      <w:r w:rsidR="00045248">
        <w:rPr>
          <w:i/>
        </w:rPr>
        <w:t>universidad</w:t>
      </w:r>
      <w:r w:rsidR="00BE607B">
        <w:rPr>
          <w:i/>
        </w:rPr>
        <w:t>.</w:t>
      </w:r>
      <w:r>
        <w:t xml:space="preserve"> </w:t>
      </w:r>
      <w:r w:rsidR="00095E01">
        <w:t xml:space="preserve">México: </w:t>
      </w:r>
      <w:r w:rsidR="00BE607B">
        <w:t>Universidad</w:t>
      </w:r>
      <w:r>
        <w:t xml:space="preserve"> Nacional Autónoma de México</w:t>
      </w:r>
      <w:r w:rsidR="00095E01">
        <w:t>.</w:t>
      </w:r>
    </w:p>
    <w:p w14:paraId="02FFD5E1" w14:textId="6D799018" w:rsidR="00C068E9" w:rsidRDefault="00C068E9" w:rsidP="00F10662">
      <w:pPr>
        <w:spacing w:after="0"/>
        <w:ind w:left="709" w:hanging="709"/>
      </w:pPr>
      <w:r w:rsidRPr="00C068E9">
        <w:t xml:space="preserve">Castro, D. (2020). </w:t>
      </w:r>
      <w:r w:rsidRPr="00C068E9">
        <w:rPr>
          <w:i/>
        </w:rPr>
        <w:t>Jóvenes universitarios y violencia sexual: las tramas del discurso sexista.</w:t>
      </w:r>
      <w:r w:rsidRPr="00C068E9">
        <w:t xml:space="preserve"> </w:t>
      </w:r>
      <w:r w:rsidR="00BE607B">
        <w:t>(</w:t>
      </w:r>
      <w:r w:rsidRPr="00C068E9">
        <w:t>Tesis</w:t>
      </w:r>
      <w:r w:rsidR="00BE607B">
        <w:t xml:space="preserve"> de </w:t>
      </w:r>
      <w:r w:rsidR="00EB7205">
        <w:t>maestría</w:t>
      </w:r>
      <w:r w:rsidR="00BE607B">
        <w:t>)</w:t>
      </w:r>
      <w:r w:rsidRPr="00C068E9">
        <w:t xml:space="preserve">. Universidad de Chile. </w:t>
      </w:r>
      <w:r w:rsidR="00EB7205">
        <w:t xml:space="preserve">Recuperado de </w:t>
      </w:r>
      <w:r w:rsidR="00BE607B" w:rsidRPr="00BA503F">
        <w:t>http://repositorio.anid.cl/bitstream/handle/10533/241967/Castro%2C%20Diego%20-%20Sexismo%20y%20violencia%20sexual%20%28Tesis%20Mag%C3%ADster%29.pdf?sequen</w:t>
      </w:r>
      <w:r w:rsidR="00EB7205">
        <w:rPr>
          <w:rStyle w:val="Hipervnculo"/>
        </w:rPr>
        <w:t>.</w:t>
      </w:r>
    </w:p>
    <w:p w14:paraId="06745A54" w14:textId="1FAD6520" w:rsidR="00C068E9" w:rsidRDefault="00813B9A" w:rsidP="0084451D">
      <w:pPr>
        <w:spacing w:after="0"/>
        <w:ind w:left="709" w:hanging="709"/>
      </w:pPr>
      <w:r>
        <w:t xml:space="preserve">De </w:t>
      </w:r>
      <w:proofErr w:type="spellStart"/>
      <w:r>
        <w:t>Gouges</w:t>
      </w:r>
      <w:proofErr w:type="spellEnd"/>
      <w:r>
        <w:t>, O. (1791)</w:t>
      </w:r>
      <w:r w:rsidR="00C068E9">
        <w:t>.</w:t>
      </w:r>
      <w:r w:rsidR="00C068E9" w:rsidRPr="007E5ABA">
        <w:t xml:space="preserve"> </w:t>
      </w:r>
      <w:r w:rsidR="00C068E9" w:rsidRPr="007E5ABA">
        <w:rPr>
          <w:i/>
        </w:rPr>
        <w:t>Declaración de los derechos de la mujer y de la ciudadana.</w:t>
      </w:r>
      <w:r w:rsidR="00C068E9">
        <w:t xml:space="preserve"> </w:t>
      </w:r>
      <w:r w:rsidR="00C068E9" w:rsidRPr="00BA503F">
        <w:t>http://clio.rediris.es/n31/derechosmujer.pdf</w:t>
      </w:r>
    </w:p>
    <w:p w14:paraId="38BA0369" w14:textId="38D0AB0C" w:rsidR="001B4CC0" w:rsidRDefault="00B74B89" w:rsidP="0084451D">
      <w:pPr>
        <w:spacing w:after="0"/>
        <w:ind w:left="709" w:hanging="709"/>
      </w:pPr>
      <w:r w:rsidRPr="00C068E9">
        <w:t xml:space="preserve">Esquivel, D. (2019). Construcción de la protesta feminista en hashtags: aproximaciones desde el análisis de redes sociales. </w:t>
      </w:r>
      <w:r w:rsidRPr="00C068E9">
        <w:rPr>
          <w:i/>
        </w:rPr>
        <w:t>Comunicación y Medios N°40</w:t>
      </w:r>
      <w:r w:rsidRPr="00C068E9">
        <w:t>, pp. 184-198. DOI 10.5354/0719-1529.2019.53836</w:t>
      </w:r>
      <w:r w:rsidR="0032393E">
        <w:t xml:space="preserve"> </w:t>
      </w:r>
    </w:p>
    <w:p w14:paraId="5321A424" w14:textId="46BBE9F6" w:rsidR="00B74B89" w:rsidRDefault="00B74B89" w:rsidP="0084451D">
      <w:pPr>
        <w:spacing w:after="0"/>
        <w:ind w:left="709" w:hanging="709"/>
      </w:pPr>
      <w:r>
        <w:lastRenderedPageBreak/>
        <w:t>Lamas, M. (</w:t>
      </w:r>
      <w:r w:rsidR="00405117">
        <w:t>1994</w:t>
      </w:r>
      <w:r>
        <w:t xml:space="preserve">). </w:t>
      </w:r>
      <w:r w:rsidRPr="00FA7474">
        <w:rPr>
          <w:iCs/>
        </w:rPr>
        <w:t>Cuerpo: diferencia sexual y género</w:t>
      </w:r>
      <w:r w:rsidRPr="00BA1765">
        <w:rPr>
          <w:i/>
        </w:rPr>
        <w:t>.</w:t>
      </w:r>
      <w:r w:rsidR="007C258C">
        <w:rPr>
          <w:iCs/>
        </w:rPr>
        <w:t xml:space="preserve"> </w:t>
      </w:r>
      <w:r w:rsidR="00405117">
        <w:rPr>
          <w:i/>
        </w:rPr>
        <w:t>Debate Feminista</w:t>
      </w:r>
      <w:r w:rsidR="00445DD3">
        <w:rPr>
          <w:i/>
        </w:rPr>
        <w:t xml:space="preserve">, </w:t>
      </w:r>
      <w:r w:rsidR="00445DD3">
        <w:rPr>
          <w:iCs/>
        </w:rPr>
        <w:t xml:space="preserve">(10). </w:t>
      </w:r>
      <w:r w:rsidR="007C258C">
        <w:rPr>
          <w:iCs/>
        </w:rPr>
        <w:t>Recuperado de</w:t>
      </w:r>
      <w:r w:rsidR="0040362B">
        <w:t xml:space="preserve"> </w:t>
      </w:r>
      <w:r w:rsidRPr="00BA503F">
        <w:t>https://www.icmujeres.gob.mx/wp-content/uploads/2020/05/2.-Cuerpo-Diferencia-sexual-y-genero.pdf</w:t>
      </w:r>
      <w:r w:rsidR="007C258C">
        <w:t>.</w:t>
      </w:r>
    </w:p>
    <w:p w14:paraId="4CA2E07B" w14:textId="7AE297A5" w:rsidR="00C068E9" w:rsidRDefault="00B74B89" w:rsidP="0084451D">
      <w:pPr>
        <w:spacing w:after="0"/>
        <w:ind w:left="709" w:hanging="709"/>
      </w:pPr>
      <w:r w:rsidRPr="00B74B89">
        <w:t xml:space="preserve">Mingo, A. (2020). </w:t>
      </w:r>
      <w:r w:rsidR="00445DD3">
        <w:t>“</w:t>
      </w:r>
      <w:r w:rsidRPr="00B74B89">
        <w:t xml:space="preserve">Juntas nos quitamos el miedo”. Estudiantes feministas contra la violencia sexista. </w:t>
      </w:r>
      <w:r w:rsidRPr="00B74B89">
        <w:rPr>
          <w:i/>
        </w:rPr>
        <w:t>Revista Interamericana de Educación Superior</w:t>
      </w:r>
      <w:r w:rsidR="00492920">
        <w:rPr>
          <w:i/>
        </w:rPr>
        <w:t xml:space="preserve">, </w:t>
      </w:r>
      <w:r w:rsidR="00445DD3">
        <w:rPr>
          <w:i/>
        </w:rPr>
        <w:t>11</w:t>
      </w:r>
      <w:r w:rsidR="00445DD3">
        <w:rPr>
          <w:iCs/>
        </w:rPr>
        <w:t>(</w:t>
      </w:r>
      <w:r w:rsidRPr="00FA7474">
        <w:rPr>
          <w:iCs/>
        </w:rPr>
        <w:t>31</w:t>
      </w:r>
      <w:r w:rsidR="00445DD3">
        <w:rPr>
          <w:iCs/>
        </w:rPr>
        <w:t>),</w:t>
      </w:r>
      <w:r w:rsidR="0040362B">
        <w:t xml:space="preserve"> 3-23.</w:t>
      </w:r>
      <w:r w:rsidR="0032393E">
        <w:t xml:space="preserve"> </w:t>
      </w:r>
      <w:r w:rsidR="00445DD3">
        <w:t xml:space="preserve">Recuperado de </w:t>
      </w:r>
      <w:r w:rsidR="00445DD3" w:rsidRPr="00BA503F">
        <w:t>https://doi.org/10.22201/iisue.20072872e.2020.31.703</w:t>
      </w:r>
      <w:r w:rsidR="00445DD3">
        <w:t>.</w:t>
      </w:r>
    </w:p>
    <w:p w14:paraId="27C5077C" w14:textId="7DC6D534" w:rsidR="00610651" w:rsidRPr="007A5686" w:rsidRDefault="00610651" w:rsidP="00610651">
      <w:pPr>
        <w:spacing w:after="0"/>
        <w:ind w:left="709" w:hanging="709"/>
      </w:pPr>
      <w:r>
        <w:t xml:space="preserve">Organización de las Naciones Unidas [ONU]. </w:t>
      </w:r>
      <w:r w:rsidRPr="007A5686">
        <w:t xml:space="preserve">(1976). </w:t>
      </w:r>
      <w:r w:rsidRPr="007A5686">
        <w:rPr>
          <w:i/>
        </w:rPr>
        <w:t xml:space="preserve">Informe de la Conferencia Mundial del Año Internacional de la Mujer. </w:t>
      </w:r>
      <w:r w:rsidRPr="007A5686">
        <w:rPr>
          <w:iCs/>
        </w:rPr>
        <w:t xml:space="preserve">Nueva York, Estados Unidos: </w:t>
      </w:r>
      <w:r>
        <w:t>Organización de las Naciones Unidas</w:t>
      </w:r>
      <w:r w:rsidRPr="007A5686">
        <w:rPr>
          <w:i/>
        </w:rPr>
        <w:t>.</w:t>
      </w:r>
      <w:r w:rsidRPr="007A5686">
        <w:t xml:space="preserve"> Recuperado de</w:t>
      </w:r>
      <w:r>
        <w:t xml:space="preserve"> </w:t>
      </w:r>
      <w:r w:rsidRPr="00BA503F">
        <w:t>http://ungoals.org/documents/1975%20world%20conference%20on%20international%20womens%20year%20Mexico%20conference%20report%20optimized.pdf</w:t>
      </w:r>
      <w:r>
        <w:t>.</w:t>
      </w:r>
    </w:p>
    <w:p w14:paraId="1F8A9BA3" w14:textId="00CAB320" w:rsidR="00F60233" w:rsidRDefault="00F60233" w:rsidP="0084451D">
      <w:pPr>
        <w:spacing w:after="0"/>
        <w:ind w:left="709" w:hanging="709"/>
      </w:pPr>
      <w:r>
        <w:t xml:space="preserve">Topete, C. (20 de febrero de 2020). </w:t>
      </w:r>
      <w:r w:rsidR="003B2172">
        <w:t>¿</w:t>
      </w:r>
      <w:r>
        <w:t>De dónde surge el movimiento #UnDíaSinNosotras</w:t>
      </w:r>
      <w:r w:rsidRPr="00BA1765">
        <w:rPr>
          <w:i/>
        </w:rPr>
        <w:t xml:space="preserve">? </w:t>
      </w:r>
      <w:r w:rsidR="00344D3D" w:rsidRPr="00BA1765">
        <w:rPr>
          <w:i/>
        </w:rPr>
        <w:t>El I</w:t>
      </w:r>
      <w:r w:rsidRPr="00BA1765">
        <w:rPr>
          <w:i/>
        </w:rPr>
        <w:t>nformador.</w:t>
      </w:r>
      <w:r w:rsidR="003B2172">
        <w:rPr>
          <w:i/>
        </w:rPr>
        <w:t xml:space="preserve"> </w:t>
      </w:r>
      <w:r w:rsidR="003B2172">
        <w:rPr>
          <w:iCs/>
        </w:rPr>
        <w:t>Recuperado de</w:t>
      </w:r>
      <w:r w:rsidR="0040362B">
        <w:t xml:space="preserve"> </w:t>
      </w:r>
      <w:r w:rsidRPr="00BA503F">
        <w:t>https://www.informador.mx/jalisco/De-donde-surge-el-movimiento-UnDiaSinNosotras-20200220-0108.html</w:t>
      </w:r>
      <w:r w:rsidR="003B2172">
        <w:t>.</w:t>
      </w:r>
    </w:p>
    <w:p w14:paraId="23818499" w14:textId="728E3FD3" w:rsidR="00214CB3" w:rsidRDefault="00214CB3" w:rsidP="0084451D">
      <w:pPr>
        <w:spacing w:after="0"/>
        <w:ind w:left="709" w:hanging="709"/>
      </w:pPr>
      <w:r>
        <w:t xml:space="preserve">Torrado, M. (2009). </w:t>
      </w:r>
      <w:r w:rsidR="0040362B">
        <w:t xml:space="preserve">Estudios de caso. En </w:t>
      </w:r>
      <w:r w:rsidR="00BC2F87">
        <w:t>Bisquerra</w:t>
      </w:r>
      <w:r w:rsidR="00F01E44">
        <w:t>, R.</w:t>
      </w:r>
      <w:r w:rsidR="00BC2F87">
        <w:t xml:space="preserve"> </w:t>
      </w:r>
      <w:r w:rsidR="0060493B">
        <w:t>(</w:t>
      </w:r>
      <w:r w:rsidR="00F01E44">
        <w:t xml:space="preserve">coord.), </w:t>
      </w:r>
      <w:r w:rsidR="00BC2F87" w:rsidRPr="00BC2F87">
        <w:rPr>
          <w:i/>
        </w:rPr>
        <w:t xml:space="preserve">Metodología de la </w:t>
      </w:r>
      <w:r w:rsidR="00F01E44">
        <w:rPr>
          <w:i/>
        </w:rPr>
        <w:t>i</w:t>
      </w:r>
      <w:r w:rsidR="00F01E44" w:rsidRPr="00BC2F87">
        <w:rPr>
          <w:i/>
        </w:rPr>
        <w:t xml:space="preserve">nvestigación </w:t>
      </w:r>
      <w:r w:rsidR="00F01E44">
        <w:rPr>
          <w:i/>
        </w:rPr>
        <w:t>e</w:t>
      </w:r>
      <w:r w:rsidR="00F01E44" w:rsidRPr="00BC2F87">
        <w:rPr>
          <w:i/>
        </w:rPr>
        <w:t>ducativa</w:t>
      </w:r>
      <w:r w:rsidR="00F01E44">
        <w:rPr>
          <w:i/>
        </w:rPr>
        <w:t xml:space="preserve"> </w:t>
      </w:r>
      <w:r w:rsidR="00F01E44">
        <w:rPr>
          <w:iCs/>
        </w:rPr>
        <w:t>(</w:t>
      </w:r>
      <w:r w:rsidR="00F01E44">
        <w:t>pp. 231-257)</w:t>
      </w:r>
      <w:r w:rsidR="0040362B">
        <w:t xml:space="preserve">. </w:t>
      </w:r>
      <w:r w:rsidR="00610651">
        <w:t xml:space="preserve">España: </w:t>
      </w:r>
      <w:r w:rsidR="00BC2F87">
        <w:t>Editorial La Muralla.</w:t>
      </w:r>
    </w:p>
    <w:p w14:paraId="1A051AA2" w14:textId="5B798648" w:rsidR="00E74D04" w:rsidRPr="007E1739" w:rsidRDefault="00B74B89" w:rsidP="0084451D">
      <w:pPr>
        <w:spacing w:after="0"/>
        <w:ind w:left="709" w:hanging="709"/>
      </w:pPr>
      <w:r w:rsidRPr="00B74B89">
        <w:t xml:space="preserve">Villacampa, E. </w:t>
      </w:r>
      <w:r w:rsidR="00FC3D88">
        <w:t>y</w:t>
      </w:r>
      <w:r w:rsidR="00FC3D88" w:rsidRPr="00B74B89">
        <w:t xml:space="preserve"> </w:t>
      </w:r>
      <w:r w:rsidRPr="00B74B89">
        <w:t>Aran-</w:t>
      </w:r>
      <w:proofErr w:type="spellStart"/>
      <w:r w:rsidRPr="00B74B89">
        <w:t>Ramspott</w:t>
      </w:r>
      <w:proofErr w:type="spellEnd"/>
      <w:r w:rsidRPr="00B74B89">
        <w:t xml:space="preserve">, M. (2020). Jugando a ser </w:t>
      </w:r>
      <w:proofErr w:type="spellStart"/>
      <w:r w:rsidR="00EB7205">
        <w:t>y</w:t>
      </w:r>
      <w:r w:rsidRPr="00B74B89">
        <w:t>ou</w:t>
      </w:r>
      <w:r w:rsidR="00EB7205">
        <w:t>t</w:t>
      </w:r>
      <w:r w:rsidRPr="00B74B89">
        <w:t>ubers</w:t>
      </w:r>
      <w:proofErr w:type="spellEnd"/>
      <w:r w:rsidRPr="00B74B89">
        <w:t xml:space="preserve">: prácticas digitales para la prevención de la violencia de género. </w:t>
      </w:r>
      <w:proofErr w:type="spellStart"/>
      <w:r w:rsidRPr="00B74B89">
        <w:rPr>
          <w:i/>
        </w:rPr>
        <w:t>Zer</w:t>
      </w:r>
      <w:proofErr w:type="spellEnd"/>
      <w:r w:rsidRPr="00B74B89">
        <w:rPr>
          <w:i/>
        </w:rPr>
        <w:t>, 25</w:t>
      </w:r>
      <w:r w:rsidRPr="00FA7474">
        <w:rPr>
          <w:iCs/>
        </w:rPr>
        <w:t>(48)</w:t>
      </w:r>
      <w:r w:rsidR="00EB7205">
        <w:rPr>
          <w:i/>
        </w:rPr>
        <w:t>,</w:t>
      </w:r>
      <w:r w:rsidRPr="00B74B89">
        <w:rPr>
          <w:i/>
        </w:rPr>
        <w:t xml:space="preserve"> </w:t>
      </w:r>
      <w:r w:rsidR="0040362B">
        <w:t>287-308.</w:t>
      </w:r>
      <w:r w:rsidR="0032393E">
        <w:t xml:space="preserve"> </w:t>
      </w:r>
      <w:r w:rsidR="00EB7205">
        <w:t xml:space="preserve">Recuperado de </w:t>
      </w:r>
      <w:r w:rsidR="00EB7205" w:rsidRPr="00BA503F">
        <w:t>https://doi.org/10.1387/zer.21570</w:t>
      </w:r>
      <w:r w:rsidR="00EB7205">
        <w:t>.</w:t>
      </w:r>
    </w:p>
    <w:sectPr w:rsidR="00E74D04" w:rsidRPr="007E1739" w:rsidSect="00FA7474">
      <w:headerReference w:type="default" r:id="rId8"/>
      <w:footerReference w:type="default" r:id="rId9"/>
      <w:pgSz w:w="12240" w:h="15840"/>
      <w:pgMar w:top="1417" w:right="1701" w:bottom="993"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A6E9" w14:textId="77777777" w:rsidR="004F082D" w:rsidRDefault="004F082D" w:rsidP="00066936">
      <w:pPr>
        <w:spacing w:after="0" w:line="240" w:lineRule="auto"/>
      </w:pPr>
      <w:r>
        <w:separator/>
      </w:r>
    </w:p>
  </w:endnote>
  <w:endnote w:type="continuationSeparator" w:id="0">
    <w:p w14:paraId="2308F7E8" w14:textId="77777777" w:rsidR="004F082D" w:rsidRDefault="004F082D" w:rsidP="0006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A507" w14:textId="254DC2A3" w:rsidR="003E1FAF" w:rsidRDefault="003E1FAF" w:rsidP="00FA7474">
    <w:pPr>
      <w:pStyle w:val="Piedepgina"/>
      <w:jc w:val="center"/>
    </w:pPr>
    <w:r>
      <w:rPr>
        <w:noProof/>
        <w:lang w:eastAsia="es-MX"/>
      </w:rPr>
      <w:drawing>
        <wp:inline distT="0" distB="0" distL="0" distR="0" wp14:anchorId="1DA90DEB" wp14:editId="7987A7D1">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asciiTheme="minorHAnsi" w:hAnsiTheme="minorHAnsi" w:cstheme="minorHAnsi"/>
        <w:b/>
        <w:sz w:val="22"/>
        <w:szCs w:val="18"/>
      </w:rPr>
      <w:t>Vol. 12, Núm. 2</w:t>
    </w:r>
    <w:r>
      <w:rPr>
        <w:rFonts w:asciiTheme="minorHAnsi" w:hAnsiTheme="minorHAnsi" w:cstheme="minorHAnsi"/>
        <w:b/>
        <w:sz w:val="22"/>
        <w:szCs w:val="18"/>
      </w:rPr>
      <w:t>3</w:t>
    </w:r>
    <w:r w:rsidRPr="00FA7474">
      <w:rPr>
        <w:rFonts w:asciiTheme="minorHAnsi" w:hAnsiTheme="minorHAnsi" w:cstheme="minorHAnsi"/>
        <w:b/>
        <w:sz w:val="22"/>
        <w:szCs w:val="18"/>
      </w:rPr>
      <w:t xml:space="preserve"> </w:t>
    </w:r>
    <w:r>
      <w:rPr>
        <w:rFonts w:asciiTheme="minorHAnsi" w:hAnsiTheme="minorHAnsi" w:cstheme="minorHAnsi"/>
        <w:b/>
        <w:sz w:val="22"/>
        <w:szCs w:val="18"/>
      </w:rPr>
      <w:t xml:space="preserve">Julio - </w:t>
    </w:r>
    <w:proofErr w:type="gramStart"/>
    <w:r>
      <w:rPr>
        <w:rFonts w:asciiTheme="minorHAnsi" w:hAnsiTheme="minorHAnsi" w:cstheme="minorHAnsi"/>
        <w:b/>
        <w:sz w:val="22"/>
        <w:szCs w:val="18"/>
      </w:rPr>
      <w:t>Diciembre</w:t>
    </w:r>
    <w:proofErr w:type="gramEnd"/>
    <w:r w:rsidRPr="00FA7474">
      <w:rPr>
        <w:rFonts w:asciiTheme="minorHAnsi" w:hAnsiTheme="minorHAnsi" w:cstheme="minorHAnsi"/>
        <w:b/>
        <w:sz w:val="22"/>
        <w:szCs w:val="18"/>
      </w:rPr>
      <w:t xml:space="preserve"> 2021, e</w:t>
    </w:r>
    <w:r w:rsidR="004B37FA">
      <w:rPr>
        <w:rFonts w:asciiTheme="minorHAnsi" w:hAnsiTheme="minorHAnsi" w:cstheme="minorHAnsi"/>
        <w:b/>
        <w:sz w:val="22"/>
        <w:szCs w:val="18"/>
      </w:rPr>
      <w:t>247</w:t>
    </w:r>
  </w:p>
  <w:p w14:paraId="16A1E2EC" w14:textId="77777777" w:rsidR="003E1FAF" w:rsidRDefault="003E1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349F" w14:textId="77777777" w:rsidR="004F082D" w:rsidRDefault="004F082D" w:rsidP="00066936">
      <w:pPr>
        <w:spacing w:after="0" w:line="240" w:lineRule="auto"/>
      </w:pPr>
      <w:r>
        <w:separator/>
      </w:r>
    </w:p>
  </w:footnote>
  <w:footnote w:type="continuationSeparator" w:id="0">
    <w:p w14:paraId="54A2D1E6" w14:textId="77777777" w:rsidR="004F082D" w:rsidRDefault="004F082D" w:rsidP="00066936">
      <w:pPr>
        <w:spacing w:after="0" w:line="240" w:lineRule="auto"/>
      </w:pPr>
      <w:r>
        <w:continuationSeparator/>
      </w:r>
    </w:p>
  </w:footnote>
  <w:footnote w:id="1">
    <w:p w14:paraId="6F2E73EA" w14:textId="77777777" w:rsidR="003E1FAF" w:rsidRDefault="003E1FAF" w:rsidP="004C7A15">
      <w:pPr>
        <w:pStyle w:val="Textonotapie"/>
      </w:pPr>
      <w:r>
        <w:rPr>
          <w:rStyle w:val="Refdenotaalpie"/>
        </w:rPr>
        <w:footnoteRef/>
      </w:r>
      <w:r>
        <w:t xml:space="preserve"> </w:t>
      </w:r>
      <w:r w:rsidRPr="004D5861">
        <w:t>A esta declaración se le considera el texto fundacional del movimiento social feminista.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F394" w14:textId="7AEA31F7" w:rsidR="003E1FAF" w:rsidRDefault="003E1FAF" w:rsidP="00FA7474">
    <w:pPr>
      <w:pStyle w:val="Encabezado"/>
      <w:jc w:val="center"/>
    </w:pPr>
    <w:r w:rsidRPr="005A563C">
      <w:rPr>
        <w:noProof/>
        <w:lang w:eastAsia="es-MX"/>
      </w:rPr>
      <w:drawing>
        <wp:inline distT="0" distB="0" distL="0" distR="0" wp14:anchorId="058BDBBA" wp14:editId="585C6E8A">
          <wp:extent cx="5400040" cy="632602"/>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1A"/>
    <w:multiLevelType w:val="multilevel"/>
    <w:tmpl w:val="351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B6208"/>
    <w:multiLevelType w:val="hybridMultilevel"/>
    <w:tmpl w:val="898EB7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C52C16"/>
    <w:multiLevelType w:val="hybridMultilevel"/>
    <w:tmpl w:val="894A5E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1E18E2"/>
    <w:multiLevelType w:val="multilevel"/>
    <w:tmpl w:val="81C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ED2565"/>
    <w:multiLevelType w:val="multilevel"/>
    <w:tmpl w:val="A43C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76820"/>
    <w:multiLevelType w:val="multilevel"/>
    <w:tmpl w:val="C670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D3D44"/>
    <w:multiLevelType w:val="hybridMultilevel"/>
    <w:tmpl w:val="822E9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FBE"/>
    <w:rsid w:val="0000022A"/>
    <w:rsid w:val="00001084"/>
    <w:rsid w:val="00004033"/>
    <w:rsid w:val="00010449"/>
    <w:rsid w:val="00010CEA"/>
    <w:rsid w:val="00010EA2"/>
    <w:rsid w:val="00017290"/>
    <w:rsid w:val="00022FA0"/>
    <w:rsid w:val="00025775"/>
    <w:rsid w:val="00025F1F"/>
    <w:rsid w:val="00026804"/>
    <w:rsid w:val="00027BE3"/>
    <w:rsid w:val="00027DED"/>
    <w:rsid w:val="0003627D"/>
    <w:rsid w:val="0003748E"/>
    <w:rsid w:val="00037AEA"/>
    <w:rsid w:val="00041AEB"/>
    <w:rsid w:val="0004359F"/>
    <w:rsid w:val="000439FD"/>
    <w:rsid w:val="00045248"/>
    <w:rsid w:val="00052F10"/>
    <w:rsid w:val="00054F58"/>
    <w:rsid w:val="000573AB"/>
    <w:rsid w:val="0006584F"/>
    <w:rsid w:val="00066936"/>
    <w:rsid w:val="000721BC"/>
    <w:rsid w:val="00072261"/>
    <w:rsid w:val="00073DCD"/>
    <w:rsid w:val="00074219"/>
    <w:rsid w:val="000747B3"/>
    <w:rsid w:val="00075455"/>
    <w:rsid w:val="00075F1E"/>
    <w:rsid w:val="00081DCD"/>
    <w:rsid w:val="00087D69"/>
    <w:rsid w:val="00091146"/>
    <w:rsid w:val="00091896"/>
    <w:rsid w:val="00093D08"/>
    <w:rsid w:val="00094E81"/>
    <w:rsid w:val="00095440"/>
    <w:rsid w:val="00095E01"/>
    <w:rsid w:val="00097ED2"/>
    <w:rsid w:val="000A2F96"/>
    <w:rsid w:val="000A5737"/>
    <w:rsid w:val="000B1ADE"/>
    <w:rsid w:val="000B4D3D"/>
    <w:rsid w:val="000B58CD"/>
    <w:rsid w:val="000C0F7E"/>
    <w:rsid w:val="000C27D6"/>
    <w:rsid w:val="000C3FEE"/>
    <w:rsid w:val="000D06CA"/>
    <w:rsid w:val="000D0CA4"/>
    <w:rsid w:val="000D0E4B"/>
    <w:rsid w:val="000D24DC"/>
    <w:rsid w:val="000D2E60"/>
    <w:rsid w:val="000D6964"/>
    <w:rsid w:val="000E214C"/>
    <w:rsid w:val="000E4CD7"/>
    <w:rsid w:val="000E53D7"/>
    <w:rsid w:val="000E57F6"/>
    <w:rsid w:val="000F681D"/>
    <w:rsid w:val="00100741"/>
    <w:rsid w:val="00102580"/>
    <w:rsid w:val="00106DD1"/>
    <w:rsid w:val="00111710"/>
    <w:rsid w:val="001136F3"/>
    <w:rsid w:val="00116BF8"/>
    <w:rsid w:val="0011733A"/>
    <w:rsid w:val="00120B23"/>
    <w:rsid w:val="00120D2E"/>
    <w:rsid w:val="00125C37"/>
    <w:rsid w:val="00132EEE"/>
    <w:rsid w:val="0014106C"/>
    <w:rsid w:val="001417A9"/>
    <w:rsid w:val="00141B48"/>
    <w:rsid w:val="00141FBE"/>
    <w:rsid w:val="00142DBF"/>
    <w:rsid w:val="00144D23"/>
    <w:rsid w:val="00150BAD"/>
    <w:rsid w:val="00151F8B"/>
    <w:rsid w:val="0015311C"/>
    <w:rsid w:val="00154D54"/>
    <w:rsid w:val="00155BA7"/>
    <w:rsid w:val="00155C2A"/>
    <w:rsid w:val="00166F96"/>
    <w:rsid w:val="001671FE"/>
    <w:rsid w:val="001679E8"/>
    <w:rsid w:val="00171233"/>
    <w:rsid w:val="00173B86"/>
    <w:rsid w:val="00173E29"/>
    <w:rsid w:val="00174501"/>
    <w:rsid w:val="00182073"/>
    <w:rsid w:val="00182D83"/>
    <w:rsid w:val="0018486C"/>
    <w:rsid w:val="001856CE"/>
    <w:rsid w:val="00186A81"/>
    <w:rsid w:val="001876F1"/>
    <w:rsid w:val="001907E8"/>
    <w:rsid w:val="00194C1F"/>
    <w:rsid w:val="001A19BD"/>
    <w:rsid w:val="001A51EA"/>
    <w:rsid w:val="001B0772"/>
    <w:rsid w:val="001B18ED"/>
    <w:rsid w:val="001B3A90"/>
    <w:rsid w:val="001B4CC0"/>
    <w:rsid w:val="001C2822"/>
    <w:rsid w:val="001C34A4"/>
    <w:rsid w:val="001C71AB"/>
    <w:rsid w:val="001D2555"/>
    <w:rsid w:val="001D4FCC"/>
    <w:rsid w:val="001D682C"/>
    <w:rsid w:val="001F5F4C"/>
    <w:rsid w:val="001F76AB"/>
    <w:rsid w:val="0020078E"/>
    <w:rsid w:val="00205414"/>
    <w:rsid w:val="00205B68"/>
    <w:rsid w:val="00207951"/>
    <w:rsid w:val="00211D32"/>
    <w:rsid w:val="00214A7B"/>
    <w:rsid w:val="00214CB3"/>
    <w:rsid w:val="00215254"/>
    <w:rsid w:val="00221458"/>
    <w:rsid w:val="00221F2E"/>
    <w:rsid w:val="002224FF"/>
    <w:rsid w:val="00231A43"/>
    <w:rsid w:val="0023562C"/>
    <w:rsid w:val="00237854"/>
    <w:rsid w:val="00237E40"/>
    <w:rsid w:val="00240EB8"/>
    <w:rsid w:val="00241405"/>
    <w:rsid w:val="00242A26"/>
    <w:rsid w:val="00251FAB"/>
    <w:rsid w:val="00252F42"/>
    <w:rsid w:val="00257888"/>
    <w:rsid w:val="00265448"/>
    <w:rsid w:val="00265730"/>
    <w:rsid w:val="00267271"/>
    <w:rsid w:val="00267478"/>
    <w:rsid w:val="00272408"/>
    <w:rsid w:val="00280B2C"/>
    <w:rsid w:val="00290E61"/>
    <w:rsid w:val="00292615"/>
    <w:rsid w:val="00292EB0"/>
    <w:rsid w:val="00295043"/>
    <w:rsid w:val="00296724"/>
    <w:rsid w:val="00296E56"/>
    <w:rsid w:val="002A1D16"/>
    <w:rsid w:val="002A211B"/>
    <w:rsid w:val="002A2553"/>
    <w:rsid w:val="002A3863"/>
    <w:rsid w:val="002B02C1"/>
    <w:rsid w:val="002B0843"/>
    <w:rsid w:val="002B11EF"/>
    <w:rsid w:val="002B3CB1"/>
    <w:rsid w:val="002B4CE7"/>
    <w:rsid w:val="002B7841"/>
    <w:rsid w:val="002C5771"/>
    <w:rsid w:val="002C76E7"/>
    <w:rsid w:val="002D1E67"/>
    <w:rsid w:val="002D7E79"/>
    <w:rsid w:val="002E07FE"/>
    <w:rsid w:val="002E173E"/>
    <w:rsid w:val="002E4DA2"/>
    <w:rsid w:val="002E5019"/>
    <w:rsid w:val="002F0095"/>
    <w:rsid w:val="002F410E"/>
    <w:rsid w:val="002F7B53"/>
    <w:rsid w:val="003005A0"/>
    <w:rsid w:val="00300DBA"/>
    <w:rsid w:val="003023A9"/>
    <w:rsid w:val="003076F4"/>
    <w:rsid w:val="00307CBB"/>
    <w:rsid w:val="00313ECF"/>
    <w:rsid w:val="003145FA"/>
    <w:rsid w:val="0031600C"/>
    <w:rsid w:val="00317D05"/>
    <w:rsid w:val="0032015D"/>
    <w:rsid w:val="0032393E"/>
    <w:rsid w:val="00324408"/>
    <w:rsid w:val="0032674A"/>
    <w:rsid w:val="0033550D"/>
    <w:rsid w:val="003377A9"/>
    <w:rsid w:val="00344D3D"/>
    <w:rsid w:val="003462A7"/>
    <w:rsid w:val="003471AC"/>
    <w:rsid w:val="003518F8"/>
    <w:rsid w:val="0035715F"/>
    <w:rsid w:val="00361B3A"/>
    <w:rsid w:val="00370407"/>
    <w:rsid w:val="00370CD1"/>
    <w:rsid w:val="00371BEA"/>
    <w:rsid w:val="003772B1"/>
    <w:rsid w:val="00382F4D"/>
    <w:rsid w:val="00387A5B"/>
    <w:rsid w:val="00387CD8"/>
    <w:rsid w:val="003A04BC"/>
    <w:rsid w:val="003A111A"/>
    <w:rsid w:val="003A19BE"/>
    <w:rsid w:val="003A211D"/>
    <w:rsid w:val="003A23AB"/>
    <w:rsid w:val="003A256D"/>
    <w:rsid w:val="003A386B"/>
    <w:rsid w:val="003A7566"/>
    <w:rsid w:val="003B2172"/>
    <w:rsid w:val="003B242A"/>
    <w:rsid w:val="003B3806"/>
    <w:rsid w:val="003B4389"/>
    <w:rsid w:val="003B7F7F"/>
    <w:rsid w:val="003C4431"/>
    <w:rsid w:val="003C57B7"/>
    <w:rsid w:val="003D6535"/>
    <w:rsid w:val="003D766A"/>
    <w:rsid w:val="003E1199"/>
    <w:rsid w:val="003E1FAF"/>
    <w:rsid w:val="003E61B3"/>
    <w:rsid w:val="003E665F"/>
    <w:rsid w:val="003F0941"/>
    <w:rsid w:val="003F12B6"/>
    <w:rsid w:val="003F650F"/>
    <w:rsid w:val="0040332B"/>
    <w:rsid w:val="0040362B"/>
    <w:rsid w:val="00403A1B"/>
    <w:rsid w:val="00405117"/>
    <w:rsid w:val="004058C7"/>
    <w:rsid w:val="00406B70"/>
    <w:rsid w:val="00410983"/>
    <w:rsid w:val="00413AF6"/>
    <w:rsid w:val="00413EB5"/>
    <w:rsid w:val="00420D8B"/>
    <w:rsid w:val="004210CC"/>
    <w:rsid w:val="0043077E"/>
    <w:rsid w:val="00430D49"/>
    <w:rsid w:val="0043329B"/>
    <w:rsid w:val="0043329D"/>
    <w:rsid w:val="004405A4"/>
    <w:rsid w:val="00443D51"/>
    <w:rsid w:val="004450C9"/>
    <w:rsid w:val="00445D46"/>
    <w:rsid w:val="00445DD3"/>
    <w:rsid w:val="004462A3"/>
    <w:rsid w:val="004468AE"/>
    <w:rsid w:val="00451BD4"/>
    <w:rsid w:val="004528EF"/>
    <w:rsid w:val="00453301"/>
    <w:rsid w:val="0047455B"/>
    <w:rsid w:val="00477A94"/>
    <w:rsid w:val="0048184C"/>
    <w:rsid w:val="00484CEF"/>
    <w:rsid w:val="00487CBC"/>
    <w:rsid w:val="004906E4"/>
    <w:rsid w:val="00491130"/>
    <w:rsid w:val="00492920"/>
    <w:rsid w:val="004959DC"/>
    <w:rsid w:val="00495A0C"/>
    <w:rsid w:val="004A155E"/>
    <w:rsid w:val="004A5964"/>
    <w:rsid w:val="004A5D4B"/>
    <w:rsid w:val="004B37FA"/>
    <w:rsid w:val="004B3947"/>
    <w:rsid w:val="004B3E00"/>
    <w:rsid w:val="004C1063"/>
    <w:rsid w:val="004C30F2"/>
    <w:rsid w:val="004C7A15"/>
    <w:rsid w:val="004C7FEB"/>
    <w:rsid w:val="004D4CCF"/>
    <w:rsid w:val="004D5861"/>
    <w:rsid w:val="004D63EE"/>
    <w:rsid w:val="004D7CDC"/>
    <w:rsid w:val="004E30D6"/>
    <w:rsid w:val="004E4D1F"/>
    <w:rsid w:val="004E78A3"/>
    <w:rsid w:val="004F082D"/>
    <w:rsid w:val="004F18CF"/>
    <w:rsid w:val="004F21CB"/>
    <w:rsid w:val="004F301D"/>
    <w:rsid w:val="004F5315"/>
    <w:rsid w:val="004F5710"/>
    <w:rsid w:val="005020A4"/>
    <w:rsid w:val="005050E6"/>
    <w:rsid w:val="00510462"/>
    <w:rsid w:val="005106B9"/>
    <w:rsid w:val="005124C1"/>
    <w:rsid w:val="00523843"/>
    <w:rsid w:val="00527396"/>
    <w:rsid w:val="0053379B"/>
    <w:rsid w:val="00533813"/>
    <w:rsid w:val="005474DF"/>
    <w:rsid w:val="00551A1F"/>
    <w:rsid w:val="00565DD7"/>
    <w:rsid w:val="00571522"/>
    <w:rsid w:val="00572E33"/>
    <w:rsid w:val="00572E89"/>
    <w:rsid w:val="0057361B"/>
    <w:rsid w:val="00574158"/>
    <w:rsid w:val="005806E4"/>
    <w:rsid w:val="00580C8F"/>
    <w:rsid w:val="00581BB5"/>
    <w:rsid w:val="00581FF2"/>
    <w:rsid w:val="00583583"/>
    <w:rsid w:val="00583762"/>
    <w:rsid w:val="00584A49"/>
    <w:rsid w:val="005920F0"/>
    <w:rsid w:val="00593C69"/>
    <w:rsid w:val="00594081"/>
    <w:rsid w:val="005A2CBB"/>
    <w:rsid w:val="005B083E"/>
    <w:rsid w:val="005B2185"/>
    <w:rsid w:val="005C1F4B"/>
    <w:rsid w:val="005C2F5E"/>
    <w:rsid w:val="005C3FA9"/>
    <w:rsid w:val="005D4598"/>
    <w:rsid w:val="005D7496"/>
    <w:rsid w:val="005F00B1"/>
    <w:rsid w:val="005F3C45"/>
    <w:rsid w:val="005F76B9"/>
    <w:rsid w:val="00601FC0"/>
    <w:rsid w:val="00602047"/>
    <w:rsid w:val="0060493B"/>
    <w:rsid w:val="0060640B"/>
    <w:rsid w:val="00610651"/>
    <w:rsid w:val="00613113"/>
    <w:rsid w:val="00614818"/>
    <w:rsid w:val="00620E28"/>
    <w:rsid w:val="00621C19"/>
    <w:rsid w:val="00625B4A"/>
    <w:rsid w:val="00631EC4"/>
    <w:rsid w:val="006353FF"/>
    <w:rsid w:val="00636364"/>
    <w:rsid w:val="006410FC"/>
    <w:rsid w:val="00643483"/>
    <w:rsid w:val="00650A7C"/>
    <w:rsid w:val="006546A2"/>
    <w:rsid w:val="006550F1"/>
    <w:rsid w:val="00655206"/>
    <w:rsid w:val="00662DB0"/>
    <w:rsid w:val="00664B02"/>
    <w:rsid w:val="00665FEE"/>
    <w:rsid w:val="00666C9E"/>
    <w:rsid w:val="00670BBB"/>
    <w:rsid w:val="00673604"/>
    <w:rsid w:val="00674B67"/>
    <w:rsid w:val="00674F5A"/>
    <w:rsid w:val="006829FA"/>
    <w:rsid w:val="00682F6A"/>
    <w:rsid w:val="00685C47"/>
    <w:rsid w:val="00691C97"/>
    <w:rsid w:val="006965E0"/>
    <w:rsid w:val="006A333D"/>
    <w:rsid w:val="006A42A5"/>
    <w:rsid w:val="006A7DB8"/>
    <w:rsid w:val="006B0811"/>
    <w:rsid w:val="006B54CB"/>
    <w:rsid w:val="006B7AC6"/>
    <w:rsid w:val="006C3174"/>
    <w:rsid w:val="006C4E7F"/>
    <w:rsid w:val="006C753A"/>
    <w:rsid w:val="006D0AEC"/>
    <w:rsid w:val="006D2E4E"/>
    <w:rsid w:val="006D7976"/>
    <w:rsid w:val="006E3D73"/>
    <w:rsid w:val="006E58EE"/>
    <w:rsid w:val="006E6D96"/>
    <w:rsid w:val="006E6F30"/>
    <w:rsid w:val="006F132B"/>
    <w:rsid w:val="006F347F"/>
    <w:rsid w:val="006F3BB6"/>
    <w:rsid w:val="006F5008"/>
    <w:rsid w:val="007009A1"/>
    <w:rsid w:val="00706D94"/>
    <w:rsid w:val="00707B89"/>
    <w:rsid w:val="00712BC9"/>
    <w:rsid w:val="0071305F"/>
    <w:rsid w:val="00714C8D"/>
    <w:rsid w:val="00717781"/>
    <w:rsid w:val="00720465"/>
    <w:rsid w:val="007217B8"/>
    <w:rsid w:val="0072345C"/>
    <w:rsid w:val="0073354D"/>
    <w:rsid w:val="00733C56"/>
    <w:rsid w:val="007370E0"/>
    <w:rsid w:val="007406B5"/>
    <w:rsid w:val="007415AD"/>
    <w:rsid w:val="00745FDA"/>
    <w:rsid w:val="007517BD"/>
    <w:rsid w:val="00752FA9"/>
    <w:rsid w:val="00753A6E"/>
    <w:rsid w:val="007605F5"/>
    <w:rsid w:val="0076276A"/>
    <w:rsid w:val="00762C5B"/>
    <w:rsid w:val="007660AC"/>
    <w:rsid w:val="007679BF"/>
    <w:rsid w:val="007731B0"/>
    <w:rsid w:val="00774B5E"/>
    <w:rsid w:val="00776CEB"/>
    <w:rsid w:val="007770ED"/>
    <w:rsid w:val="00780865"/>
    <w:rsid w:val="00784471"/>
    <w:rsid w:val="00784DB8"/>
    <w:rsid w:val="0079221E"/>
    <w:rsid w:val="0079283E"/>
    <w:rsid w:val="00796C0E"/>
    <w:rsid w:val="00797B68"/>
    <w:rsid w:val="007A00F6"/>
    <w:rsid w:val="007B029A"/>
    <w:rsid w:val="007B0D15"/>
    <w:rsid w:val="007B4DAB"/>
    <w:rsid w:val="007B78B2"/>
    <w:rsid w:val="007C0A68"/>
    <w:rsid w:val="007C258C"/>
    <w:rsid w:val="007C4712"/>
    <w:rsid w:val="007C6412"/>
    <w:rsid w:val="007D2974"/>
    <w:rsid w:val="007D3889"/>
    <w:rsid w:val="007D7701"/>
    <w:rsid w:val="007E1739"/>
    <w:rsid w:val="007E345B"/>
    <w:rsid w:val="007E34AC"/>
    <w:rsid w:val="007E5625"/>
    <w:rsid w:val="007E5ABA"/>
    <w:rsid w:val="007F2872"/>
    <w:rsid w:val="007F641B"/>
    <w:rsid w:val="008026FA"/>
    <w:rsid w:val="008050D3"/>
    <w:rsid w:val="00807C7D"/>
    <w:rsid w:val="00810A6C"/>
    <w:rsid w:val="0081167D"/>
    <w:rsid w:val="00813B9A"/>
    <w:rsid w:val="00816711"/>
    <w:rsid w:val="00816B6A"/>
    <w:rsid w:val="00820BBA"/>
    <w:rsid w:val="00822C9D"/>
    <w:rsid w:val="0082514F"/>
    <w:rsid w:val="00831C68"/>
    <w:rsid w:val="0084451D"/>
    <w:rsid w:val="00844754"/>
    <w:rsid w:val="00845372"/>
    <w:rsid w:val="008453B6"/>
    <w:rsid w:val="00847C05"/>
    <w:rsid w:val="00851E18"/>
    <w:rsid w:val="0085312A"/>
    <w:rsid w:val="00864C37"/>
    <w:rsid w:val="0086500B"/>
    <w:rsid w:val="00865013"/>
    <w:rsid w:val="008654D9"/>
    <w:rsid w:val="008729C9"/>
    <w:rsid w:val="00874FEA"/>
    <w:rsid w:val="00875191"/>
    <w:rsid w:val="00877D24"/>
    <w:rsid w:val="0088311D"/>
    <w:rsid w:val="00883C1E"/>
    <w:rsid w:val="0088693D"/>
    <w:rsid w:val="0088792A"/>
    <w:rsid w:val="00887D28"/>
    <w:rsid w:val="00891132"/>
    <w:rsid w:val="00897282"/>
    <w:rsid w:val="008A2ACE"/>
    <w:rsid w:val="008A2F4C"/>
    <w:rsid w:val="008A5EF6"/>
    <w:rsid w:val="008B0E50"/>
    <w:rsid w:val="008B12B8"/>
    <w:rsid w:val="008B6730"/>
    <w:rsid w:val="008C2CAA"/>
    <w:rsid w:val="008C3604"/>
    <w:rsid w:val="008C362D"/>
    <w:rsid w:val="008C39D1"/>
    <w:rsid w:val="008C6023"/>
    <w:rsid w:val="008C7C00"/>
    <w:rsid w:val="008D0150"/>
    <w:rsid w:val="008D0DD0"/>
    <w:rsid w:val="008D0F3C"/>
    <w:rsid w:val="008E0217"/>
    <w:rsid w:val="008E1215"/>
    <w:rsid w:val="008E17CD"/>
    <w:rsid w:val="008E1BCF"/>
    <w:rsid w:val="008E772F"/>
    <w:rsid w:val="008E7A1E"/>
    <w:rsid w:val="008F08FB"/>
    <w:rsid w:val="008F34BD"/>
    <w:rsid w:val="008F3E26"/>
    <w:rsid w:val="008F455A"/>
    <w:rsid w:val="008F51D2"/>
    <w:rsid w:val="008F6665"/>
    <w:rsid w:val="008F7133"/>
    <w:rsid w:val="00900F12"/>
    <w:rsid w:val="00902CC6"/>
    <w:rsid w:val="009038EF"/>
    <w:rsid w:val="0090431E"/>
    <w:rsid w:val="00904CEF"/>
    <w:rsid w:val="00905A9E"/>
    <w:rsid w:val="00906A0C"/>
    <w:rsid w:val="009123CF"/>
    <w:rsid w:val="0091248F"/>
    <w:rsid w:val="00916C38"/>
    <w:rsid w:val="009208BD"/>
    <w:rsid w:val="00927DD7"/>
    <w:rsid w:val="0093008C"/>
    <w:rsid w:val="00932120"/>
    <w:rsid w:val="00933350"/>
    <w:rsid w:val="009340D0"/>
    <w:rsid w:val="00934FE4"/>
    <w:rsid w:val="009374C2"/>
    <w:rsid w:val="00937F4D"/>
    <w:rsid w:val="00940144"/>
    <w:rsid w:val="00941158"/>
    <w:rsid w:val="00941E7C"/>
    <w:rsid w:val="009447BA"/>
    <w:rsid w:val="009470B8"/>
    <w:rsid w:val="0095270E"/>
    <w:rsid w:val="00953AFF"/>
    <w:rsid w:val="00955669"/>
    <w:rsid w:val="009560BF"/>
    <w:rsid w:val="00963D91"/>
    <w:rsid w:val="00966018"/>
    <w:rsid w:val="00970020"/>
    <w:rsid w:val="0097072D"/>
    <w:rsid w:val="00970793"/>
    <w:rsid w:val="00976DE2"/>
    <w:rsid w:val="0097747D"/>
    <w:rsid w:val="00980125"/>
    <w:rsid w:val="0098087F"/>
    <w:rsid w:val="00980A66"/>
    <w:rsid w:val="009811D4"/>
    <w:rsid w:val="00986936"/>
    <w:rsid w:val="00990930"/>
    <w:rsid w:val="00994AAB"/>
    <w:rsid w:val="00997554"/>
    <w:rsid w:val="009A01A9"/>
    <w:rsid w:val="009A4036"/>
    <w:rsid w:val="009A509F"/>
    <w:rsid w:val="009B1B79"/>
    <w:rsid w:val="009B1EF7"/>
    <w:rsid w:val="009B6AA1"/>
    <w:rsid w:val="009B76F7"/>
    <w:rsid w:val="009C3A9F"/>
    <w:rsid w:val="009C7D59"/>
    <w:rsid w:val="009D08A5"/>
    <w:rsid w:val="009D4020"/>
    <w:rsid w:val="009D41DF"/>
    <w:rsid w:val="009D658E"/>
    <w:rsid w:val="009D7DAB"/>
    <w:rsid w:val="009E1466"/>
    <w:rsid w:val="009E3AA4"/>
    <w:rsid w:val="009F3D7E"/>
    <w:rsid w:val="009F4870"/>
    <w:rsid w:val="009F532D"/>
    <w:rsid w:val="009F7424"/>
    <w:rsid w:val="00A00125"/>
    <w:rsid w:val="00A0100E"/>
    <w:rsid w:val="00A02DA2"/>
    <w:rsid w:val="00A043B6"/>
    <w:rsid w:val="00A0482D"/>
    <w:rsid w:val="00A109B7"/>
    <w:rsid w:val="00A10CCF"/>
    <w:rsid w:val="00A11AEE"/>
    <w:rsid w:val="00A12E50"/>
    <w:rsid w:val="00A15807"/>
    <w:rsid w:val="00A266DF"/>
    <w:rsid w:val="00A275D4"/>
    <w:rsid w:val="00A30314"/>
    <w:rsid w:val="00A334A0"/>
    <w:rsid w:val="00A3475E"/>
    <w:rsid w:val="00A41A8A"/>
    <w:rsid w:val="00A450B6"/>
    <w:rsid w:val="00A4527C"/>
    <w:rsid w:val="00A474F0"/>
    <w:rsid w:val="00A503C8"/>
    <w:rsid w:val="00A50FD3"/>
    <w:rsid w:val="00A52D9E"/>
    <w:rsid w:val="00A570BB"/>
    <w:rsid w:val="00A6238F"/>
    <w:rsid w:val="00A6727E"/>
    <w:rsid w:val="00A70490"/>
    <w:rsid w:val="00A72C52"/>
    <w:rsid w:val="00A732B9"/>
    <w:rsid w:val="00A774AD"/>
    <w:rsid w:val="00A82ABF"/>
    <w:rsid w:val="00A85209"/>
    <w:rsid w:val="00A92129"/>
    <w:rsid w:val="00A9390F"/>
    <w:rsid w:val="00A93CE5"/>
    <w:rsid w:val="00A96ED8"/>
    <w:rsid w:val="00A96F2C"/>
    <w:rsid w:val="00AA1AE3"/>
    <w:rsid w:val="00AA3577"/>
    <w:rsid w:val="00AA38AB"/>
    <w:rsid w:val="00AA746B"/>
    <w:rsid w:val="00AB193F"/>
    <w:rsid w:val="00AC1AEF"/>
    <w:rsid w:val="00AC2EAE"/>
    <w:rsid w:val="00AC46C4"/>
    <w:rsid w:val="00AC5D7A"/>
    <w:rsid w:val="00AC7099"/>
    <w:rsid w:val="00AD001E"/>
    <w:rsid w:val="00AD0D45"/>
    <w:rsid w:val="00AD1AD2"/>
    <w:rsid w:val="00AD3628"/>
    <w:rsid w:val="00AE18A1"/>
    <w:rsid w:val="00AE4513"/>
    <w:rsid w:val="00AE4B73"/>
    <w:rsid w:val="00AE6EA3"/>
    <w:rsid w:val="00AF1403"/>
    <w:rsid w:val="00AF5D80"/>
    <w:rsid w:val="00B0070A"/>
    <w:rsid w:val="00B0337A"/>
    <w:rsid w:val="00B04745"/>
    <w:rsid w:val="00B12A8D"/>
    <w:rsid w:val="00B12F79"/>
    <w:rsid w:val="00B13F58"/>
    <w:rsid w:val="00B266CF"/>
    <w:rsid w:val="00B37991"/>
    <w:rsid w:val="00B403CC"/>
    <w:rsid w:val="00B4085A"/>
    <w:rsid w:val="00B42577"/>
    <w:rsid w:val="00B4393D"/>
    <w:rsid w:val="00B44A77"/>
    <w:rsid w:val="00B4518B"/>
    <w:rsid w:val="00B452A4"/>
    <w:rsid w:val="00B50AB7"/>
    <w:rsid w:val="00B547B1"/>
    <w:rsid w:val="00B55D2A"/>
    <w:rsid w:val="00B6567A"/>
    <w:rsid w:val="00B65C17"/>
    <w:rsid w:val="00B67655"/>
    <w:rsid w:val="00B74B89"/>
    <w:rsid w:val="00B752E9"/>
    <w:rsid w:val="00B8023B"/>
    <w:rsid w:val="00B82C3E"/>
    <w:rsid w:val="00B83403"/>
    <w:rsid w:val="00B90802"/>
    <w:rsid w:val="00B92921"/>
    <w:rsid w:val="00B94FF2"/>
    <w:rsid w:val="00B9589B"/>
    <w:rsid w:val="00B9643E"/>
    <w:rsid w:val="00B96B9F"/>
    <w:rsid w:val="00B97944"/>
    <w:rsid w:val="00BA0535"/>
    <w:rsid w:val="00BA1765"/>
    <w:rsid w:val="00BA2085"/>
    <w:rsid w:val="00BA503F"/>
    <w:rsid w:val="00BA74B7"/>
    <w:rsid w:val="00BB163E"/>
    <w:rsid w:val="00BB42FA"/>
    <w:rsid w:val="00BB4353"/>
    <w:rsid w:val="00BB581A"/>
    <w:rsid w:val="00BB5B89"/>
    <w:rsid w:val="00BC122E"/>
    <w:rsid w:val="00BC2F87"/>
    <w:rsid w:val="00BC4631"/>
    <w:rsid w:val="00BD5AF6"/>
    <w:rsid w:val="00BE607B"/>
    <w:rsid w:val="00BE61D7"/>
    <w:rsid w:val="00BE6473"/>
    <w:rsid w:val="00BF0065"/>
    <w:rsid w:val="00BF03CC"/>
    <w:rsid w:val="00BF228A"/>
    <w:rsid w:val="00BF342B"/>
    <w:rsid w:val="00BF3F26"/>
    <w:rsid w:val="00BF73CB"/>
    <w:rsid w:val="00C007DC"/>
    <w:rsid w:val="00C05034"/>
    <w:rsid w:val="00C05FEB"/>
    <w:rsid w:val="00C068E9"/>
    <w:rsid w:val="00C07108"/>
    <w:rsid w:val="00C117AD"/>
    <w:rsid w:val="00C13D12"/>
    <w:rsid w:val="00C24579"/>
    <w:rsid w:val="00C24BA3"/>
    <w:rsid w:val="00C257D6"/>
    <w:rsid w:val="00C26192"/>
    <w:rsid w:val="00C27984"/>
    <w:rsid w:val="00C3420B"/>
    <w:rsid w:val="00C364C0"/>
    <w:rsid w:val="00C4008F"/>
    <w:rsid w:val="00C40D7E"/>
    <w:rsid w:val="00C4574A"/>
    <w:rsid w:val="00C46244"/>
    <w:rsid w:val="00C501F0"/>
    <w:rsid w:val="00C56E38"/>
    <w:rsid w:val="00C6187A"/>
    <w:rsid w:val="00C61E0F"/>
    <w:rsid w:val="00C638B5"/>
    <w:rsid w:val="00C656F4"/>
    <w:rsid w:val="00C6654E"/>
    <w:rsid w:val="00C74CE0"/>
    <w:rsid w:val="00C76D3B"/>
    <w:rsid w:val="00C83C7F"/>
    <w:rsid w:val="00C87D9C"/>
    <w:rsid w:val="00C92ADF"/>
    <w:rsid w:val="00C945C2"/>
    <w:rsid w:val="00C95D1D"/>
    <w:rsid w:val="00CA0C25"/>
    <w:rsid w:val="00CA1742"/>
    <w:rsid w:val="00CA23DA"/>
    <w:rsid w:val="00CB04C2"/>
    <w:rsid w:val="00CB0E92"/>
    <w:rsid w:val="00CB2E94"/>
    <w:rsid w:val="00CB6238"/>
    <w:rsid w:val="00CC291A"/>
    <w:rsid w:val="00CC5D59"/>
    <w:rsid w:val="00CC72C2"/>
    <w:rsid w:val="00CD03A1"/>
    <w:rsid w:val="00CD07AC"/>
    <w:rsid w:val="00CD10AF"/>
    <w:rsid w:val="00CE17EC"/>
    <w:rsid w:val="00CE1E18"/>
    <w:rsid w:val="00CE4312"/>
    <w:rsid w:val="00CE4A35"/>
    <w:rsid w:val="00CE4DCB"/>
    <w:rsid w:val="00CF04F7"/>
    <w:rsid w:val="00CF204B"/>
    <w:rsid w:val="00CF2524"/>
    <w:rsid w:val="00CF3FFC"/>
    <w:rsid w:val="00CF4AC6"/>
    <w:rsid w:val="00D027C2"/>
    <w:rsid w:val="00D05BDC"/>
    <w:rsid w:val="00D174D6"/>
    <w:rsid w:val="00D21C54"/>
    <w:rsid w:val="00D22A2F"/>
    <w:rsid w:val="00D26C6D"/>
    <w:rsid w:val="00D26CD1"/>
    <w:rsid w:val="00D35267"/>
    <w:rsid w:val="00D41433"/>
    <w:rsid w:val="00D41C34"/>
    <w:rsid w:val="00D50579"/>
    <w:rsid w:val="00D51337"/>
    <w:rsid w:val="00D522F0"/>
    <w:rsid w:val="00D5425B"/>
    <w:rsid w:val="00D54E89"/>
    <w:rsid w:val="00D55AF0"/>
    <w:rsid w:val="00D55B83"/>
    <w:rsid w:val="00D56E1E"/>
    <w:rsid w:val="00D57921"/>
    <w:rsid w:val="00D57F38"/>
    <w:rsid w:val="00D600B4"/>
    <w:rsid w:val="00D62B29"/>
    <w:rsid w:val="00D637B2"/>
    <w:rsid w:val="00D666C6"/>
    <w:rsid w:val="00D70058"/>
    <w:rsid w:val="00D711C1"/>
    <w:rsid w:val="00D71F8F"/>
    <w:rsid w:val="00D75835"/>
    <w:rsid w:val="00D80C71"/>
    <w:rsid w:val="00D81B6B"/>
    <w:rsid w:val="00D94317"/>
    <w:rsid w:val="00DA18A9"/>
    <w:rsid w:val="00DA64B6"/>
    <w:rsid w:val="00DA6884"/>
    <w:rsid w:val="00DB2E03"/>
    <w:rsid w:val="00DB61B8"/>
    <w:rsid w:val="00DB78AA"/>
    <w:rsid w:val="00DC056B"/>
    <w:rsid w:val="00DC11DA"/>
    <w:rsid w:val="00DC6BA1"/>
    <w:rsid w:val="00DC6E15"/>
    <w:rsid w:val="00DD078D"/>
    <w:rsid w:val="00DD1946"/>
    <w:rsid w:val="00DD22EE"/>
    <w:rsid w:val="00DD3320"/>
    <w:rsid w:val="00DD4CC3"/>
    <w:rsid w:val="00DE0680"/>
    <w:rsid w:val="00DE0D79"/>
    <w:rsid w:val="00DE1117"/>
    <w:rsid w:val="00DE349B"/>
    <w:rsid w:val="00DE5952"/>
    <w:rsid w:val="00DF12AE"/>
    <w:rsid w:val="00DF1792"/>
    <w:rsid w:val="00DF1A44"/>
    <w:rsid w:val="00E029BB"/>
    <w:rsid w:val="00E11443"/>
    <w:rsid w:val="00E14118"/>
    <w:rsid w:val="00E1464B"/>
    <w:rsid w:val="00E15803"/>
    <w:rsid w:val="00E15ACE"/>
    <w:rsid w:val="00E15CC6"/>
    <w:rsid w:val="00E16B11"/>
    <w:rsid w:val="00E176FE"/>
    <w:rsid w:val="00E17F18"/>
    <w:rsid w:val="00E24707"/>
    <w:rsid w:val="00E31873"/>
    <w:rsid w:val="00E33519"/>
    <w:rsid w:val="00E354BE"/>
    <w:rsid w:val="00E367B3"/>
    <w:rsid w:val="00E41B98"/>
    <w:rsid w:val="00E420A6"/>
    <w:rsid w:val="00E4236E"/>
    <w:rsid w:val="00E52BD9"/>
    <w:rsid w:val="00E541C9"/>
    <w:rsid w:val="00E574F9"/>
    <w:rsid w:val="00E62E7D"/>
    <w:rsid w:val="00E63A25"/>
    <w:rsid w:val="00E72927"/>
    <w:rsid w:val="00E73BF6"/>
    <w:rsid w:val="00E74D04"/>
    <w:rsid w:val="00E75B40"/>
    <w:rsid w:val="00E80269"/>
    <w:rsid w:val="00E803E9"/>
    <w:rsid w:val="00E91319"/>
    <w:rsid w:val="00E950DB"/>
    <w:rsid w:val="00E95880"/>
    <w:rsid w:val="00E95C19"/>
    <w:rsid w:val="00E961B2"/>
    <w:rsid w:val="00EA00C8"/>
    <w:rsid w:val="00EA2836"/>
    <w:rsid w:val="00EA37C3"/>
    <w:rsid w:val="00EB1B4E"/>
    <w:rsid w:val="00EB2454"/>
    <w:rsid w:val="00EB32C8"/>
    <w:rsid w:val="00EB476B"/>
    <w:rsid w:val="00EB5A54"/>
    <w:rsid w:val="00EB5DF2"/>
    <w:rsid w:val="00EB7205"/>
    <w:rsid w:val="00EC0E91"/>
    <w:rsid w:val="00EC135C"/>
    <w:rsid w:val="00EC194C"/>
    <w:rsid w:val="00EC3A46"/>
    <w:rsid w:val="00EC4FF9"/>
    <w:rsid w:val="00ED161A"/>
    <w:rsid w:val="00ED4D43"/>
    <w:rsid w:val="00ED64A3"/>
    <w:rsid w:val="00EF06FD"/>
    <w:rsid w:val="00F01E44"/>
    <w:rsid w:val="00F02347"/>
    <w:rsid w:val="00F03D33"/>
    <w:rsid w:val="00F04F08"/>
    <w:rsid w:val="00F10662"/>
    <w:rsid w:val="00F20E2E"/>
    <w:rsid w:val="00F22368"/>
    <w:rsid w:val="00F2566E"/>
    <w:rsid w:val="00F27A8C"/>
    <w:rsid w:val="00F3199E"/>
    <w:rsid w:val="00F31B86"/>
    <w:rsid w:val="00F32F64"/>
    <w:rsid w:val="00F41703"/>
    <w:rsid w:val="00F44BCC"/>
    <w:rsid w:val="00F456F7"/>
    <w:rsid w:val="00F47717"/>
    <w:rsid w:val="00F50DA3"/>
    <w:rsid w:val="00F52D04"/>
    <w:rsid w:val="00F5320E"/>
    <w:rsid w:val="00F536E6"/>
    <w:rsid w:val="00F53B44"/>
    <w:rsid w:val="00F56DAA"/>
    <w:rsid w:val="00F60233"/>
    <w:rsid w:val="00F60F3D"/>
    <w:rsid w:val="00F63E96"/>
    <w:rsid w:val="00F646E8"/>
    <w:rsid w:val="00F6707D"/>
    <w:rsid w:val="00F67402"/>
    <w:rsid w:val="00F67A1C"/>
    <w:rsid w:val="00F71C95"/>
    <w:rsid w:val="00F7284E"/>
    <w:rsid w:val="00F72973"/>
    <w:rsid w:val="00F744C2"/>
    <w:rsid w:val="00F8386F"/>
    <w:rsid w:val="00F879C5"/>
    <w:rsid w:val="00F9339C"/>
    <w:rsid w:val="00F93895"/>
    <w:rsid w:val="00F9395E"/>
    <w:rsid w:val="00F96656"/>
    <w:rsid w:val="00F968DA"/>
    <w:rsid w:val="00FA51CB"/>
    <w:rsid w:val="00FA7474"/>
    <w:rsid w:val="00FB3BAA"/>
    <w:rsid w:val="00FB5026"/>
    <w:rsid w:val="00FC367E"/>
    <w:rsid w:val="00FC3D88"/>
    <w:rsid w:val="00FC414D"/>
    <w:rsid w:val="00FD1B9C"/>
    <w:rsid w:val="00FD3E71"/>
    <w:rsid w:val="00FD46E6"/>
    <w:rsid w:val="00FE3D03"/>
    <w:rsid w:val="00FE3DD5"/>
    <w:rsid w:val="00FE488B"/>
    <w:rsid w:val="00FE6765"/>
    <w:rsid w:val="00FF16B5"/>
    <w:rsid w:val="00FF2113"/>
    <w:rsid w:val="00FF4BE0"/>
    <w:rsid w:val="00FF5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6489A"/>
  <w15:docId w15:val="{21448687-BB48-49CE-8F12-0C1DBDCD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C4"/>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601FC0"/>
    <w:pPr>
      <w:keepNext/>
      <w:keepLines/>
      <w:spacing w:before="480" w:after="0"/>
      <w:outlineLvl w:val="0"/>
    </w:pPr>
    <w:rPr>
      <w:rFonts w:eastAsiaTheme="majorEastAsia" w:cstheme="majorBidi"/>
      <w:b/>
      <w:bCs/>
      <w:sz w:val="32"/>
      <w:szCs w:val="28"/>
    </w:rPr>
  </w:style>
  <w:style w:type="paragraph" w:styleId="Ttulo2">
    <w:name w:val="heading 2"/>
    <w:basedOn w:val="Normal"/>
    <w:next w:val="Normal"/>
    <w:link w:val="Ttulo2Car"/>
    <w:uiPriority w:val="9"/>
    <w:unhideWhenUsed/>
    <w:qFormat/>
    <w:rsid w:val="006D0AEC"/>
    <w:pPr>
      <w:keepNext/>
      <w:keepLines/>
      <w:spacing w:before="200" w:after="0"/>
      <w:outlineLvl w:val="1"/>
    </w:pPr>
    <w:rPr>
      <w:rFonts w:eastAsiaTheme="majorEastAsia" w:cstheme="majorBidi"/>
      <w:b/>
      <w:bCs/>
      <w:sz w:val="28"/>
      <w:szCs w:val="26"/>
    </w:rPr>
  </w:style>
  <w:style w:type="paragraph" w:styleId="Ttulo3">
    <w:name w:val="heading 3"/>
    <w:basedOn w:val="Normal"/>
    <w:next w:val="Normal"/>
    <w:link w:val="Ttulo3Car"/>
    <w:uiPriority w:val="9"/>
    <w:unhideWhenUsed/>
    <w:qFormat/>
    <w:rsid w:val="0004359F"/>
    <w:pPr>
      <w:keepNext/>
      <w:keepLines/>
      <w:spacing w:before="200" w:after="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669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6936"/>
    <w:rPr>
      <w:rFonts w:ascii="Times New Roman" w:hAnsi="Times New Roman"/>
      <w:sz w:val="20"/>
      <w:szCs w:val="20"/>
    </w:rPr>
  </w:style>
  <w:style w:type="character" w:styleId="Refdenotaalpie">
    <w:name w:val="footnote reference"/>
    <w:basedOn w:val="Fuentedeprrafopredeter"/>
    <w:uiPriority w:val="99"/>
    <w:semiHidden/>
    <w:unhideWhenUsed/>
    <w:rsid w:val="00066936"/>
    <w:rPr>
      <w:vertAlign w:val="superscript"/>
    </w:rPr>
  </w:style>
  <w:style w:type="character" w:styleId="Hipervnculo">
    <w:name w:val="Hyperlink"/>
    <w:basedOn w:val="Fuentedeprrafopredeter"/>
    <w:uiPriority w:val="99"/>
    <w:unhideWhenUsed/>
    <w:rsid w:val="00066936"/>
    <w:rPr>
      <w:color w:val="0563C1" w:themeColor="hyperlink"/>
      <w:u w:val="single"/>
    </w:rPr>
  </w:style>
  <w:style w:type="paragraph" w:styleId="Encabezado">
    <w:name w:val="header"/>
    <w:basedOn w:val="Normal"/>
    <w:link w:val="EncabezadoCar"/>
    <w:uiPriority w:val="99"/>
    <w:unhideWhenUsed/>
    <w:rsid w:val="00762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C5B"/>
    <w:rPr>
      <w:rFonts w:ascii="Times New Roman" w:hAnsi="Times New Roman"/>
      <w:sz w:val="24"/>
    </w:rPr>
  </w:style>
  <w:style w:type="paragraph" w:styleId="Piedepgina">
    <w:name w:val="footer"/>
    <w:basedOn w:val="Normal"/>
    <w:link w:val="PiedepginaCar"/>
    <w:uiPriority w:val="99"/>
    <w:unhideWhenUsed/>
    <w:rsid w:val="00762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C5B"/>
    <w:rPr>
      <w:rFonts w:ascii="Times New Roman" w:hAnsi="Times New Roman"/>
      <w:sz w:val="24"/>
    </w:rPr>
  </w:style>
  <w:style w:type="table" w:styleId="Tablaconcuadrcula">
    <w:name w:val="Table Grid"/>
    <w:basedOn w:val="Tablanormal"/>
    <w:uiPriority w:val="39"/>
    <w:rsid w:val="005B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1">
    <w:name w:val="Tabla con cuadrícula 4 - Énfasis 61"/>
    <w:basedOn w:val="Tablanormal"/>
    <w:uiPriority w:val="49"/>
    <w:rsid w:val="005337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7concolores-nfasis61">
    <w:name w:val="Tabla con cuadrícula 7 con colores - Énfasis 61"/>
    <w:basedOn w:val="Tablanormal"/>
    <w:uiPriority w:val="52"/>
    <w:rsid w:val="0053379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lista7concolores-nfasis51">
    <w:name w:val="Tabla de lista 7 con colores - Énfasis 51"/>
    <w:basedOn w:val="Tablanormal"/>
    <w:uiPriority w:val="52"/>
    <w:rsid w:val="0053379B"/>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5337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lista3-nfasis11">
    <w:name w:val="Tabla de lista 3 - Énfasis 11"/>
    <w:basedOn w:val="Tablanormal"/>
    <w:uiPriority w:val="48"/>
    <w:rsid w:val="0053379B"/>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adelista3-nfasis61">
    <w:name w:val="Tabla de lista 3 - Énfasis 61"/>
    <w:basedOn w:val="Tablanormal"/>
    <w:uiPriority w:val="48"/>
    <w:rsid w:val="0007545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lista3-nfasis51">
    <w:name w:val="Tabla de lista 3 - Énfasis 51"/>
    <w:basedOn w:val="Tablanormal"/>
    <w:uiPriority w:val="48"/>
    <w:rsid w:val="0007545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lista3-nfasis41">
    <w:name w:val="Tabla de lista 3 - Énfasis 41"/>
    <w:basedOn w:val="Tablanormal"/>
    <w:uiPriority w:val="48"/>
    <w:rsid w:val="0007545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adelista3-nfasis31">
    <w:name w:val="Tabla de lista 3 - Énfasis 31"/>
    <w:basedOn w:val="Tablanormal"/>
    <w:uiPriority w:val="48"/>
    <w:rsid w:val="0007545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5oscura-nfasis61">
    <w:name w:val="Tabla de lista 5 oscura - Énfasis 61"/>
    <w:basedOn w:val="Tablanormal"/>
    <w:uiPriority w:val="50"/>
    <w:rsid w:val="0007545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anormal"/>
    <w:uiPriority w:val="50"/>
    <w:rsid w:val="0007545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1">
    <w:name w:val="Tabla de lista 4 - Énfasis 61"/>
    <w:basedOn w:val="Tablanormal"/>
    <w:uiPriority w:val="49"/>
    <w:rsid w:val="0007545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21">
    <w:name w:val="Tabla con cuadrícula 4 - Énfasis 21"/>
    <w:basedOn w:val="Tablanormal"/>
    <w:uiPriority w:val="49"/>
    <w:rsid w:val="0007545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5oscura-nfasis21">
    <w:name w:val="Tabla de lista 5 oscura - Énfasis 21"/>
    <w:basedOn w:val="Tablanormal"/>
    <w:uiPriority w:val="50"/>
    <w:rsid w:val="0007545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extodeglobo">
    <w:name w:val="Balloon Text"/>
    <w:basedOn w:val="Normal"/>
    <w:link w:val="TextodegloboCar"/>
    <w:uiPriority w:val="99"/>
    <w:semiHidden/>
    <w:unhideWhenUsed/>
    <w:rsid w:val="00DD4C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CC3"/>
    <w:rPr>
      <w:rFonts w:ascii="Tahoma" w:hAnsi="Tahoma" w:cs="Tahoma"/>
      <w:sz w:val="16"/>
      <w:szCs w:val="16"/>
    </w:rPr>
  </w:style>
  <w:style w:type="character" w:customStyle="1" w:styleId="Ttulo1Car">
    <w:name w:val="Título 1 Car"/>
    <w:basedOn w:val="Fuentedeprrafopredeter"/>
    <w:link w:val="Ttulo1"/>
    <w:uiPriority w:val="9"/>
    <w:rsid w:val="00601FC0"/>
    <w:rPr>
      <w:rFonts w:ascii="Times New Roman" w:eastAsiaTheme="majorEastAsia" w:hAnsi="Times New Roman" w:cstheme="majorBidi"/>
      <w:b/>
      <w:bCs/>
      <w:sz w:val="32"/>
      <w:szCs w:val="28"/>
    </w:rPr>
  </w:style>
  <w:style w:type="table" w:styleId="Sombreadomedio2-nfasis5">
    <w:name w:val="Medium Shading 2 Accent 5"/>
    <w:basedOn w:val="Tablanormal"/>
    <w:uiPriority w:val="64"/>
    <w:rsid w:val="007D77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
    <w:name w:val="Medium Grid 3"/>
    <w:basedOn w:val="Tablanormal"/>
    <w:uiPriority w:val="69"/>
    <w:rsid w:val="007D77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ombreadomedio2">
    <w:name w:val="Medium Shading 2"/>
    <w:basedOn w:val="Tablanormal"/>
    <w:uiPriority w:val="64"/>
    <w:rsid w:val="007D770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fasis">
    <w:name w:val="Emphasis"/>
    <w:basedOn w:val="Fuentedeprrafopredeter"/>
    <w:uiPriority w:val="20"/>
    <w:qFormat/>
    <w:rsid w:val="00CD07AC"/>
    <w:rPr>
      <w:i/>
      <w:iCs/>
    </w:rPr>
  </w:style>
  <w:style w:type="character" w:customStyle="1" w:styleId="Ttulo2Car">
    <w:name w:val="Título 2 Car"/>
    <w:basedOn w:val="Fuentedeprrafopredeter"/>
    <w:link w:val="Ttulo2"/>
    <w:uiPriority w:val="9"/>
    <w:rsid w:val="006D0AEC"/>
    <w:rPr>
      <w:rFonts w:ascii="Times New Roman" w:eastAsiaTheme="majorEastAsia" w:hAnsi="Times New Roman" w:cstheme="majorBidi"/>
      <w:b/>
      <w:bCs/>
      <w:sz w:val="28"/>
      <w:szCs w:val="26"/>
    </w:rPr>
  </w:style>
  <w:style w:type="character" w:customStyle="1" w:styleId="Ttulo3Car">
    <w:name w:val="Título 3 Car"/>
    <w:basedOn w:val="Fuentedeprrafopredeter"/>
    <w:link w:val="Ttulo3"/>
    <w:uiPriority w:val="9"/>
    <w:rsid w:val="0004359F"/>
    <w:rPr>
      <w:rFonts w:ascii="Times New Roman" w:eastAsiaTheme="majorEastAsia" w:hAnsi="Times New Roman" w:cstheme="majorBidi"/>
      <w:b/>
      <w:bCs/>
      <w:sz w:val="24"/>
    </w:rPr>
  </w:style>
  <w:style w:type="paragraph" w:styleId="Prrafodelista">
    <w:name w:val="List Paragraph"/>
    <w:basedOn w:val="Normal"/>
    <w:uiPriority w:val="34"/>
    <w:qFormat/>
    <w:rsid w:val="00784DB8"/>
    <w:pPr>
      <w:ind w:left="720"/>
      <w:contextualSpacing/>
    </w:pPr>
  </w:style>
  <w:style w:type="table" w:styleId="Sombreadoclaro">
    <w:name w:val="Light Shading"/>
    <w:basedOn w:val="Tablanormal"/>
    <w:uiPriority w:val="60"/>
    <w:rsid w:val="004D7C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4D7C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
    <w:name w:val="Medium List 1"/>
    <w:basedOn w:val="Tablanormal"/>
    <w:uiPriority w:val="65"/>
    <w:rsid w:val="004D7CD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adelista31">
    <w:name w:val="Tabla de lista 31"/>
    <w:basedOn w:val="Tablanormal"/>
    <w:uiPriority w:val="48"/>
    <w:rsid w:val="0011171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ipervnculovisitado">
    <w:name w:val="FollowedHyperlink"/>
    <w:basedOn w:val="Fuentedeprrafopredeter"/>
    <w:uiPriority w:val="99"/>
    <w:semiHidden/>
    <w:unhideWhenUsed/>
    <w:rsid w:val="00C26192"/>
    <w:rPr>
      <w:color w:val="954F72" w:themeColor="followedHyperlink"/>
      <w:u w:val="single"/>
    </w:rPr>
  </w:style>
  <w:style w:type="character" w:customStyle="1" w:styleId="Mencinsinresolver1">
    <w:name w:val="Mención sin resolver1"/>
    <w:basedOn w:val="Fuentedeprrafopredeter"/>
    <w:uiPriority w:val="99"/>
    <w:semiHidden/>
    <w:unhideWhenUsed/>
    <w:rsid w:val="00182073"/>
    <w:rPr>
      <w:color w:val="605E5C"/>
      <w:shd w:val="clear" w:color="auto" w:fill="E1DFDD"/>
    </w:rPr>
  </w:style>
  <w:style w:type="paragraph" w:styleId="HTMLconformatoprevio">
    <w:name w:val="HTML Preformatted"/>
    <w:basedOn w:val="Normal"/>
    <w:link w:val="HTMLconformatoprevioCar"/>
    <w:uiPriority w:val="99"/>
    <w:unhideWhenUsed/>
    <w:rsid w:val="00FA7474"/>
    <w:pPr>
      <w:widowControl w:val="0"/>
      <w:spacing w:after="0" w:line="240" w:lineRule="auto"/>
      <w:jc w:val="left"/>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FA7474"/>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14958">
      <w:bodyDiv w:val="1"/>
      <w:marLeft w:val="0"/>
      <w:marRight w:val="0"/>
      <w:marTop w:val="0"/>
      <w:marBottom w:val="0"/>
      <w:divBdr>
        <w:top w:val="none" w:sz="0" w:space="0" w:color="auto"/>
        <w:left w:val="none" w:sz="0" w:space="0" w:color="auto"/>
        <w:bottom w:val="none" w:sz="0" w:space="0" w:color="auto"/>
        <w:right w:val="none" w:sz="0" w:space="0" w:color="auto"/>
      </w:divBdr>
      <w:divsChild>
        <w:div w:id="53283314">
          <w:marLeft w:val="0"/>
          <w:marRight w:val="0"/>
          <w:marTop w:val="100"/>
          <w:marBottom w:val="0"/>
          <w:divBdr>
            <w:top w:val="none" w:sz="0" w:space="0" w:color="auto"/>
            <w:left w:val="none" w:sz="0" w:space="0" w:color="auto"/>
            <w:bottom w:val="none" w:sz="0" w:space="0" w:color="auto"/>
            <w:right w:val="none" w:sz="0" w:space="0" w:color="auto"/>
          </w:divBdr>
          <w:divsChild>
            <w:div w:id="579143277">
              <w:marLeft w:val="0"/>
              <w:marRight w:val="0"/>
              <w:marTop w:val="60"/>
              <w:marBottom w:val="0"/>
              <w:divBdr>
                <w:top w:val="none" w:sz="0" w:space="0" w:color="auto"/>
                <w:left w:val="none" w:sz="0" w:space="0" w:color="auto"/>
                <w:bottom w:val="none" w:sz="0" w:space="0" w:color="auto"/>
                <w:right w:val="none" w:sz="0" w:space="0" w:color="auto"/>
              </w:divBdr>
            </w:div>
          </w:divsChild>
        </w:div>
        <w:div w:id="1061365763">
          <w:marLeft w:val="0"/>
          <w:marRight w:val="0"/>
          <w:marTop w:val="0"/>
          <w:marBottom w:val="0"/>
          <w:divBdr>
            <w:top w:val="none" w:sz="0" w:space="0" w:color="auto"/>
            <w:left w:val="none" w:sz="0" w:space="0" w:color="auto"/>
            <w:bottom w:val="none" w:sz="0" w:space="0" w:color="auto"/>
            <w:right w:val="none" w:sz="0" w:space="0" w:color="auto"/>
          </w:divBdr>
          <w:divsChild>
            <w:div w:id="1610162834">
              <w:marLeft w:val="0"/>
              <w:marRight w:val="0"/>
              <w:marTop w:val="0"/>
              <w:marBottom w:val="0"/>
              <w:divBdr>
                <w:top w:val="none" w:sz="0" w:space="0" w:color="auto"/>
                <w:left w:val="none" w:sz="0" w:space="0" w:color="auto"/>
                <w:bottom w:val="none" w:sz="0" w:space="0" w:color="auto"/>
                <w:right w:val="none" w:sz="0" w:space="0" w:color="auto"/>
              </w:divBdr>
              <w:divsChild>
                <w:div w:id="49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1927">
      <w:bodyDiv w:val="1"/>
      <w:marLeft w:val="0"/>
      <w:marRight w:val="0"/>
      <w:marTop w:val="0"/>
      <w:marBottom w:val="0"/>
      <w:divBdr>
        <w:top w:val="none" w:sz="0" w:space="0" w:color="auto"/>
        <w:left w:val="none" w:sz="0" w:space="0" w:color="auto"/>
        <w:bottom w:val="none" w:sz="0" w:space="0" w:color="auto"/>
        <w:right w:val="none" w:sz="0" w:space="0" w:color="auto"/>
      </w:divBdr>
      <w:divsChild>
        <w:div w:id="387342959">
          <w:marLeft w:val="0"/>
          <w:marRight w:val="0"/>
          <w:marTop w:val="0"/>
          <w:marBottom w:val="0"/>
          <w:divBdr>
            <w:top w:val="none" w:sz="0" w:space="0" w:color="auto"/>
            <w:left w:val="none" w:sz="0" w:space="0" w:color="auto"/>
            <w:bottom w:val="none" w:sz="0" w:space="0" w:color="auto"/>
            <w:right w:val="none" w:sz="0" w:space="0" w:color="auto"/>
          </w:divBdr>
          <w:divsChild>
            <w:div w:id="895820544">
              <w:marLeft w:val="0"/>
              <w:marRight w:val="0"/>
              <w:marTop w:val="0"/>
              <w:marBottom w:val="0"/>
              <w:divBdr>
                <w:top w:val="dotted" w:sz="6" w:space="0" w:color="D8D8D8"/>
                <w:left w:val="none" w:sz="0" w:space="0" w:color="auto"/>
                <w:bottom w:val="dotted" w:sz="6" w:space="0" w:color="D8D8D8"/>
                <w:right w:val="none" w:sz="0" w:space="0" w:color="auto"/>
              </w:divBdr>
              <w:divsChild>
                <w:div w:id="1730641523">
                  <w:marLeft w:val="0"/>
                  <w:marRight w:val="0"/>
                  <w:marTop w:val="0"/>
                  <w:marBottom w:val="0"/>
                  <w:divBdr>
                    <w:top w:val="none" w:sz="0" w:space="0" w:color="auto"/>
                    <w:left w:val="none" w:sz="0" w:space="0" w:color="auto"/>
                    <w:bottom w:val="none" w:sz="0" w:space="0" w:color="auto"/>
                    <w:right w:val="none" w:sz="0" w:space="0" w:color="auto"/>
                  </w:divBdr>
                  <w:divsChild>
                    <w:div w:id="499665593">
                      <w:marLeft w:val="0"/>
                      <w:marRight w:val="0"/>
                      <w:marTop w:val="0"/>
                      <w:marBottom w:val="0"/>
                      <w:divBdr>
                        <w:top w:val="none" w:sz="0" w:space="0" w:color="auto"/>
                        <w:left w:val="none" w:sz="0" w:space="0" w:color="auto"/>
                        <w:bottom w:val="none" w:sz="0" w:space="0" w:color="auto"/>
                        <w:right w:val="none" w:sz="0" w:space="0" w:color="auto"/>
                      </w:divBdr>
                    </w:div>
                    <w:div w:id="12586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5611">
              <w:marLeft w:val="0"/>
              <w:marRight w:val="0"/>
              <w:marTop w:val="0"/>
              <w:marBottom w:val="0"/>
              <w:divBdr>
                <w:top w:val="none" w:sz="0" w:space="0" w:color="auto"/>
                <w:left w:val="none" w:sz="0" w:space="0" w:color="auto"/>
                <w:bottom w:val="none" w:sz="0" w:space="0" w:color="auto"/>
                <w:right w:val="none" w:sz="0" w:space="0" w:color="auto"/>
              </w:divBdr>
              <w:divsChild>
                <w:div w:id="586043105">
                  <w:marLeft w:val="0"/>
                  <w:marRight w:val="0"/>
                  <w:marTop w:val="0"/>
                  <w:marBottom w:val="0"/>
                  <w:divBdr>
                    <w:top w:val="none" w:sz="0" w:space="0" w:color="auto"/>
                    <w:left w:val="none" w:sz="0" w:space="0" w:color="auto"/>
                    <w:bottom w:val="none" w:sz="0" w:space="0" w:color="auto"/>
                    <w:right w:val="none" w:sz="0" w:space="0" w:color="auto"/>
                  </w:divBdr>
                  <w:divsChild>
                    <w:div w:id="72313715">
                      <w:marLeft w:val="0"/>
                      <w:marRight w:val="0"/>
                      <w:marTop w:val="0"/>
                      <w:marBottom w:val="0"/>
                      <w:divBdr>
                        <w:top w:val="none" w:sz="0" w:space="0" w:color="auto"/>
                        <w:left w:val="none" w:sz="0" w:space="0" w:color="auto"/>
                        <w:bottom w:val="none" w:sz="0" w:space="0" w:color="auto"/>
                        <w:right w:val="none" w:sz="0" w:space="0" w:color="auto"/>
                      </w:divBdr>
                    </w:div>
                    <w:div w:id="1287852197">
                      <w:marLeft w:val="0"/>
                      <w:marRight w:val="0"/>
                      <w:marTop w:val="0"/>
                      <w:marBottom w:val="0"/>
                      <w:divBdr>
                        <w:top w:val="none" w:sz="0" w:space="0" w:color="auto"/>
                        <w:left w:val="none" w:sz="0" w:space="0" w:color="auto"/>
                        <w:bottom w:val="none" w:sz="0" w:space="0" w:color="auto"/>
                        <w:right w:val="none" w:sz="0" w:space="0" w:color="auto"/>
                      </w:divBdr>
                    </w:div>
                  </w:divsChild>
                </w:div>
                <w:div w:id="846790908">
                  <w:marLeft w:val="0"/>
                  <w:marRight w:val="0"/>
                  <w:marTop w:val="0"/>
                  <w:marBottom w:val="0"/>
                  <w:divBdr>
                    <w:top w:val="none" w:sz="0" w:space="0" w:color="auto"/>
                    <w:left w:val="none" w:sz="0" w:space="0" w:color="auto"/>
                    <w:bottom w:val="none" w:sz="0" w:space="0" w:color="auto"/>
                    <w:right w:val="none" w:sz="0" w:space="0" w:color="auto"/>
                  </w:divBdr>
                  <w:divsChild>
                    <w:div w:id="962466853">
                      <w:marLeft w:val="0"/>
                      <w:marRight w:val="0"/>
                      <w:marTop w:val="0"/>
                      <w:marBottom w:val="0"/>
                      <w:divBdr>
                        <w:top w:val="none" w:sz="0" w:space="0" w:color="auto"/>
                        <w:left w:val="none" w:sz="0" w:space="0" w:color="auto"/>
                        <w:bottom w:val="none" w:sz="0" w:space="0" w:color="auto"/>
                        <w:right w:val="none" w:sz="0" w:space="0" w:color="auto"/>
                      </w:divBdr>
                    </w:div>
                    <w:div w:id="16557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19441">
              <w:marLeft w:val="0"/>
              <w:marRight w:val="0"/>
              <w:marTop w:val="0"/>
              <w:marBottom w:val="0"/>
              <w:divBdr>
                <w:top w:val="none" w:sz="0" w:space="0" w:color="auto"/>
                <w:left w:val="none" w:sz="0" w:space="0" w:color="auto"/>
                <w:bottom w:val="none" w:sz="0" w:space="0" w:color="auto"/>
                <w:right w:val="none" w:sz="0" w:space="0" w:color="auto"/>
              </w:divBdr>
              <w:divsChild>
                <w:div w:id="549848693">
                  <w:marLeft w:val="0"/>
                  <w:marRight w:val="0"/>
                  <w:marTop w:val="0"/>
                  <w:marBottom w:val="0"/>
                  <w:divBdr>
                    <w:top w:val="none" w:sz="0" w:space="0" w:color="auto"/>
                    <w:left w:val="none" w:sz="0" w:space="0" w:color="auto"/>
                    <w:bottom w:val="none" w:sz="0" w:space="0" w:color="auto"/>
                    <w:right w:val="none" w:sz="0" w:space="0" w:color="auto"/>
                  </w:divBdr>
                  <w:divsChild>
                    <w:div w:id="210043665">
                      <w:marLeft w:val="0"/>
                      <w:marRight w:val="0"/>
                      <w:marTop w:val="0"/>
                      <w:marBottom w:val="0"/>
                      <w:divBdr>
                        <w:top w:val="none" w:sz="0" w:space="0" w:color="auto"/>
                        <w:left w:val="none" w:sz="0" w:space="0" w:color="auto"/>
                        <w:bottom w:val="none" w:sz="0" w:space="0" w:color="auto"/>
                        <w:right w:val="none" w:sz="0" w:space="0" w:color="auto"/>
                      </w:divBdr>
                      <w:divsChild>
                        <w:div w:id="804855003">
                          <w:marLeft w:val="0"/>
                          <w:marRight w:val="0"/>
                          <w:marTop w:val="0"/>
                          <w:marBottom w:val="300"/>
                          <w:divBdr>
                            <w:top w:val="none" w:sz="0" w:space="0" w:color="auto"/>
                            <w:left w:val="none" w:sz="0" w:space="0" w:color="auto"/>
                            <w:bottom w:val="none" w:sz="0" w:space="0" w:color="auto"/>
                            <w:right w:val="none" w:sz="0" w:space="0" w:color="auto"/>
                          </w:divBdr>
                          <w:divsChild>
                            <w:div w:id="1322857421">
                              <w:marLeft w:val="0"/>
                              <w:marRight w:val="0"/>
                              <w:marTop w:val="0"/>
                              <w:marBottom w:val="0"/>
                              <w:divBdr>
                                <w:top w:val="single" w:sz="2" w:space="8" w:color="666666"/>
                                <w:left w:val="none" w:sz="0" w:space="0" w:color="auto"/>
                                <w:bottom w:val="none" w:sz="0" w:space="0" w:color="auto"/>
                                <w:right w:val="none" w:sz="0" w:space="0" w:color="auto"/>
                              </w:divBdr>
                            </w:div>
                          </w:divsChild>
                        </w:div>
                      </w:divsChild>
                    </w:div>
                  </w:divsChild>
                </w:div>
                <w:div w:id="1021587935">
                  <w:marLeft w:val="0"/>
                  <w:marRight w:val="0"/>
                  <w:marTop w:val="0"/>
                  <w:marBottom w:val="0"/>
                  <w:divBdr>
                    <w:top w:val="none" w:sz="0" w:space="0" w:color="auto"/>
                    <w:left w:val="none" w:sz="0" w:space="0" w:color="auto"/>
                    <w:bottom w:val="none" w:sz="0" w:space="0" w:color="auto"/>
                    <w:right w:val="none" w:sz="0" w:space="0" w:color="auto"/>
                  </w:divBdr>
                  <w:divsChild>
                    <w:div w:id="1946227511">
                      <w:marLeft w:val="0"/>
                      <w:marRight w:val="0"/>
                      <w:marTop w:val="0"/>
                      <w:marBottom w:val="0"/>
                      <w:divBdr>
                        <w:top w:val="none" w:sz="0" w:space="0" w:color="auto"/>
                        <w:left w:val="none" w:sz="0" w:space="0" w:color="auto"/>
                        <w:bottom w:val="none" w:sz="0" w:space="0" w:color="auto"/>
                        <w:right w:val="none" w:sz="0" w:space="0" w:color="auto"/>
                      </w:divBdr>
                      <w:divsChild>
                        <w:div w:id="1339233314">
                          <w:marLeft w:val="0"/>
                          <w:marRight w:val="0"/>
                          <w:marTop w:val="0"/>
                          <w:marBottom w:val="300"/>
                          <w:divBdr>
                            <w:top w:val="none" w:sz="0" w:space="0" w:color="auto"/>
                            <w:left w:val="none" w:sz="0" w:space="0" w:color="auto"/>
                            <w:bottom w:val="none" w:sz="0" w:space="0" w:color="auto"/>
                            <w:right w:val="none" w:sz="0" w:space="0" w:color="auto"/>
                          </w:divBdr>
                          <w:divsChild>
                            <w:div w:id="1336956891">
                              <w:marLeft w:val="0"/>
                              <w:marRight w:val="0"/>
                              <w:marTop w:val="0"/>
                              <w:marBottom w:val="0"/>
                              <w:divBdr>
                                <w:top w:val="single" w:sz="2" w:space="8" w:color="666666"/>
                                <w:left w:val="none" w:sz="0" w:space="0" w:color="auto"/>
                                <w:bottom w:val="none" w:sz="0" w:space="0" w:color="auto"/>
                                <w:right w:val="none" w:sz="0" w:space="0" w:color="auto"/>
                              </w:divBdr>
                            </w:div>
                          </w:divsChild>
                        </w:div>
                      </w:divsChild>
                    </w:div>
                  </w:divsChild>
                </w:div>
              </w:divsChild>
            </w:div>
          </w:divsChild>
        </w:div>
        <w:div w:id="1882940667">
          <w:marLeft w:val="0"/>
          <w:marRight w:val="0"/>
          <w:marTop w:val="0"/>
          <w:marBottom w:val="0"/>
          <w:divBdr>
            <w:top w:val="none" w:sz="0" w:space="0" w:color="auto"/>
            <w:left w:val="none" w:sz="0" w:space="0" w:color="auto"/>
            <w:bottom w:val="none" w:sz="0" w:space="0" w:color="auto"/>
            <w:right w:val="none" w:sz="0" w:space="0" w:color="auto"/>
          </w:divBdr>
          <w:divsChild>
            <w:div w:id="13266173">
              <w:marLeft w:val="0"/>
              <w:marRight w:val="0"/>
              <w:marTop w:val="0"/>
              <w:marBottom w:val="0"/>
              <w:divBdr>
                <w:top w:val="none" w:sz="0" w:space="0" w:color="auto"/>
                <w:left w:val="none" w:sz="0" w:space="0" w:color="auto"/>
                <w:bottom w:val="none" w:sz="0" w:space="0" w:color="auto"/>
                <w:right w:val="none" w:sz="0" w:space="0" w:color="auto"/>
              </w:divBdr>
              <w:divsChild>
                <w:div w:id="569924070">
                  <w:marLeft w:val="0"/>
                  <w:marRight w:val="0"/>
                  <w:marTop w:val="0"/>
                  <w:marBottom w:val="0"/>
                  <w:divBdr>
                    <w:top w:val="none" w:sz="0" w:space="0" w:color="auto"/>
                    <w:left w:val="none" w:sz="0" w:space="0" w:color="auto"/>
                    <w:bottom w:val="none" w:sz="0" w:space="0" w:color="auto"/>
                    <w:right w:val="none" w:sz="0" w:space="0" w:color="auto"/>
                  </w:divBdr>
                  <w:divsChild>
                    <w:div w:id="1826776005">
                      <w:marLeft w:val="0"/>
                      <w:marRight w:val="0"/>
                      <w:marTop w:val="0"/>
                      <w:marBottom w:val="0"/>
                      <w:divBdr>
                        <w:top w:val="none" w:sz="0" w:space="0" w:color="auto"/>
                        <w:left w:val="none" w:sz="0" w:space="0" w:color="auto"/>
                        <w:bottom w:val="none" w:sz="0" w:space="0" w:color="auto"/>
                        <w:right w:val="none" w:sz="0" w:space="0" w:color="auto"/>
                      </w:divBdr>
                      <w:divsChild>
                        <w:div w:id="710880733">
                          <w:marLeft w:val="0"/>
                          <w:marRight w:val="0"/>
                          <w:marTop w:val="0"/>
                          <w:marBottom w:val="0"/>
                          <w:divBdr>
                            <w:top w:val="none" w:sz="0" w:space="0" w:color="auto"/>
                            <w:left w:val="none" w:sz="0" w:space="0" w:color="auto"/>
                            <w:bottom w:val="none" w:sz="0" w:space="0" w:color="auto"/>
                            <w:right w:val="none" w:sz="0" w:space="0" w:color="auto"/>
                          </w:divBdr>
                        </w:div>
                        <w:div w:id="15777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7001">
              <w:marLeft w:val="0"/>
              <w:marRight w:val="0"/>
              <w:marTop w:val="0"/>
              <w:marBottom w:val="0"/>
              <w:divBdr>
                <w:top w:val="none" w:sz="0" w:space="0" w:color="auto"/>
                <w:left w:val="none" w:sz="0" w:space="0" w:color="auto"/>
                <w:bottom w:val="none" w:sz="0" w:space="0" w:color="auto"/>
                <w:right w:val="none" w:sz="0" w:space="0" w:color="auto"/>
              </w:divBdr>
              <w:divsChild>
                <w:div w:id="1286888203">
                  <w:marLeft w:val="0"/>
                  <w:marRight w:val="0"/>
                  <w:marTop w:val="0"/>
                  <w:marBottom w:val="0"/>
                  <w:divBdr>
                    <w:top w:val="none" w:sz="0" w:space="0" w:color="auto"/>
                    <w:left w:val="none" w:sz="0" w:space="0" w:color="auto"/>
                    <w:bottom w:val="none" w:sz="0" w:space="0" w:color="auto"/>
                    <w:right w:val="none" w:sz="0" w:space="0" w:color="auto"/>
                  </w:divBdr>
                </w:div>
              </w:divsChild>
            </w:div>
            <w:div w:id="1589730340">
              <w:marLeft w:val="0"/>
              <w:marRight w:val="0"/>
              <w:marTop w:val="0"/>
              <w:marBottom w:val="0"/>
              <w:divBdr>
                <w:top w:val="single" w:sz="6" w:space="0" w:color="000000"/>
                <w:left w:val="none" w:sz="0" w:space="0" w:color="000000"/>
                <w:bottom w:val="none" w:sz="0" w:space="0" w:color="000000"/>
                <w:right w:val="none" w:sz="0" w:space="0" w:color="000000"/>
              </w:divBdr>
              <w:divsChild>
                <w:div w:id="1239706738">
                  <w:marLeft w:val="0"/>
                  <w:marRight w:val="0"/>
                  <w:marTop w:val="0"/>
                  <w:marBottom w:val="0"/>
                  <w:divBdr>
                    <w:top w:val="none" w:sz="0" w:space="0" w:color="EBEBEB"/>
                    <w:left w:val="none" w:sz="0" w:space="0" w:color="EBEBEB"/>
                    <w:bottom w:val="single" w:sz="6" w:space="0" w:color="EBEBEB"/>
                    <w:right w:val="none" w:sz="0" w:space="0" w:color="EBEBEB"/>
                  </w:divBdr>
                </w:div>
                <w:div w:id="2088264323">
                  <w:marLeft w:val="0"/>
                  <w:marRight w:val="0"/>
                  <w:marTop w:val="0"/>
                  <w:marBottom w:val="0"/>
                  <w:divBdr>
                    <w:top w:val="none" w:sz="0" w:space="0" w:color="EBEBEB"/>
                    <w:left w:val="none" w:sz="0" w:space="0" w:color="EBEBEB"/>
                    <w:bottom w:val="single" w:sz="6" w:space="0" w:color="EBEBEB"/>
                    <w:right w:val="none" w:sz="0" w:space="0" w:color="EBEBEB"/>
                  </w:divBdr>
                </w:div>
              </w:divsChild>
            </w:div>
          </w:divsChild>
        </w:div>
      </w:divsChild>
    </w:div>
    <w:div w:id="1068696602">
      <w:bodyDiv w:val="1"/>
      <w:marLeft w:val="0"/>
      <w:marRight w:val="0"/>
      <w:marTop w:val="0"/>
      <w:marBottom w:val="0"/>
      <w:divBdr>
        <w:top w:val="none" w:sz="0" w:space="0" w:color="auto"/>
        <w:left w:val="none" w:sz="0" w:space="0" w:color="auto"/>
        <w:bottom w:val="none" w:sz="0" w:space="0" w:color="auto"/>
        <w:right w:val="none" w:sz="0" w:space="0" w:color="auto"/>
      </w:divBdr>
    </w:div>
    <w:div w:id="1436243698">
      <w:bodyDiv w:val="1"/>
      <w:marLeft w:val="0"/>
      <w:marRight w:val="0"/>
      <w:marTop w:val="0"/>
      <w:marBottom w:val="0"/>
      <w:divBdr>
        <w:top w:val="none" w:sz="0" w:space="0" w:color="auto"/>
        <w:left w:val="none" w:sz="0" w:space="0" w:color="auto"/>
        <w:bottom w:val="none" w:sz="0" w:space="0" w:color="auto"/>
        <w:right w:val="none" w:sz="0" w:space="0" w:color="auto"/>
      </w:divBdr>
    </w:div>
    <w:div w:id="145012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B611-7F2A-4211-B23B-494F716D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24</Pages>
  <Words>7039</Words>
  <Characters>38716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Torres Mendoza</dc:creator>
  <cp:lastModifiedBy>Gustavo Toledo</cp:lastModifiedBy>
  <cp:revision>9</cp:revision>
  <cp:lastPrinted>2021-06-22T11:22:00Z</cp:lastPrinted>
  <dcterms:created xsi:type="dcterms:W3CDTF">2021-06-22T11:22:00Z</dcterms:created>
  <dcterms:modified xsi:type="dcterms:W3CDTF">2021-07-02T16:40:00Z</dcterms:modified>
</cp:coreProperties>
</file>